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5257C" w14:textId="77777777" w:rsidR="007A0DC6" w:rsidRPr="00A62C02" w:rsidRDefault="007A0DC6" w:rsidP="00A62C02">
      <w:pPr>
        <w:spacing w:line="240" w:lineRule="auto"/>
        <w:jc w:val="center"/>
        <w:rPr>
          <w:rFonts w:ascii="Verdana" w:hAnsi="Verdana"/>
          <w:b/>
          <w:bCs/>
          <w:iCs/>
          <w:smallCaps/>
          <w:sz w:val="20"/>
          <w:szCs w:val="20"/>
        </w:rPr>
      </w:pPr>
      <w:r w:rsidRPr="00A62C02">
        <w:rPr>
          <w:rFonts w:ascii="Verdana" w:hAnsi="Verdana"/>
          <w:b/>
          <w:bCs/>
          <w:iCs/>
          <w:smallCaps/>
          <w:sz w:val="20"/>
          <w:szCs w:val="20"/>
        </w:rPr>
        <w:t>DECRETO NÚMERO 41</w:t>
      </w:r>
    </w:p>
    <w:p w14:paraId="1D6262DB" w14:textId="77777777" w:rsidR="007A0DC6" w:rsidRPr="00A62C02" w:rsidRDefault="007A0DC6" w:rsidP="00A62C02">
      <w:pPr>
        <w:spacing w:line="240" w:lineRule="auto"/>
        <w:ind w:firstLine="708"/>
        <w:jc w:val="both"/>
        <w:rPr>
          <w:rFonts w:ascii="Verdana" w:hAnsi="Verdana"/>
          <w:b/>
          <w:bCs/>
          <w:smallCaps/>
          <w:sz w:val="20"/>
          <w:szCs w:val="20"/>
        </w:rPr>
      </w:pPr>
      <w:r w:rsidRPr="00A62C02">
        <w:rPr>
          <w:rFonts w:ascii="Verdana" w:hAnsi="Verdana"/>
          <w:b/>
          <w:bCs/>
          <w:smallCaps/>
          <w:sz w:val="20"/>
          <w:szCs w:val="20"/>
        </w:rPr>
        <w:t>LA SEXAGÉSIMA SEXTA LEGISLATURA CONSTITUCIONAL DEL CONGRESO DEL ESTADO LIBRE Y SOBERANO DE GUANAJUATO, D E C R E T A:</w:t>
      </w:r>
    </w:p>
    <w:p w14:paraId="6277276D" w14:textId="77777777" w:rsidR="007A0DC6" w:rsidRPr="00A62C02" w:rsidRDefault="007A0DC6" w:rsidP="00A62C02">
      <w:pPr>
        <w:pStyle w:val="NormalWeb"/>
        <w:spacing w:before="0" w:beforeAutospacing="0" w:after="0" w:afterAutospacing="0"/>
        <w:ind w:firstLine="708"/>
        <w:jc w:val="both"/>
        <w:outlineLvl w:val="2"/>
        <w:rPr>
          <w:rFonts w:ascii="Verdana" w:hAnsi="Verdana"/>
          <w:bCs/>
          <w:sz w:val="20"/>
          <w:szCs w:val="20"/>
        </w:rPr>
      </w:pPr>
      <w:r w:rsidRPr="00A62C02">
        <w:rPr>
          <w:rFonts w:ascii="Verdana" w:hAnsi="Verdana"/>
          <w:b/>
          <w:sz w:val="20"/>
          <w:szCs w:val="20"/>
        </w:rPr>
        <w:t xml:space="preserve">Artículo Único. </w:t>
      </w:r>
      <w:r w:rsidRPr="00A62C02">
        <w:rPr>
          <w:rFonts w:ascii="Verdana" w:hAnsi="Verdana"/>
          <w:bCs/>
          <w:sz w:val="20"/>
          <w:szCs w:val="20"/>
        </w:rPr>
        <w:t xml:space="preserve">Se expide la </w:t>
      </w:r>
      <w:r w:rsidRPr="00A62C02">
        <w:rPr>
          <w:rFonts w:ascii="Verdana" w:hAnsi="Verdana"/>
          <w:b/>
          <w:sz w:val="20"/>
          <w:szCs w:val="20"/>
        </w:rPr>
        <w:t>Ley de Ingresos para el Municipio de Tarandacuao, Guanajuato, para el ejercicio fiscal del año 2025</w:t>
      </w:r>
      <w:r w:rsidRPr="00A62C02">
        <w:rPr>
          <w:rFonts w:ascii="Verdana" w:hAnsi="Verdana"/>
          <w:bCs/>
          <w:sz w:val="20"/>
          <w:szCs w:val="20"/>
        </w:rPr>
        <w:t>, para quedar como sigue:</w:t>
      </w:r>
    </w:p>
    <w:p w14:paraId="10305F76" w14:textId="77777777" w:rsidR="007A0DC6" w:rsidRPr="00A62C02" w:rsidRDefault="007A0DC6" w:rsidP="00A62C02">
      <w:pPr>
        <w:pStyle w:val="NormalWeb"/>
        <w:spacing w:before="0" w:beforeAutospacing="0" w:after="0" w:afterAutospacing="0"/>
        <w:outlineLvl w:val="2"/>
        <w:rPr>
          <w:rStyle w:val="Textoennegrita"/>
          <w:rFonts w:ascii="Verdana" w:hAnsi="Verdana"/>
          <w:b w:val="0"/>
          <w:sz w:val="20"/>
          <w:szCs w:val="20"/>
        </w:rPr>
      </w:pPr>
    </w:p>
    <w:p w14:paraId="2ACAE3B2" w14:textId="77777777" w:rsidR="007A0DC6" w:rsidRPr="00A62C02" w:rsidRDefault="007A0DC6" w:rsidP="00A62C02">
      <w:pPr>
        <w:pStyle w:val="Sinespaciado"/>
        <w:jc w:val="center"/>
        <w:rPr>
          <w:rFonts w:ascii="Verdana" w:hAnsi="Verdana"/>
          <w:b/>
          <w:bCs/>
          <w:sz w:val="20"/>
          <w:szCs w:val="20"/>
        </w:rPr>
      </w:pPr>
      <w:r w:rsidRPr="00A62C02">
        <w:rPr>
          <w:rStyle w:val="Textoennegrita"/>
          <w:rFonts w:ascii="Verdana" w:hAnsi="Verdana"/>
          <w:sz w:val="20"/>
          <w:szCs w:val="20"/>
        </w:rPr>
        <w:t>LEY DE INGRESOS PARA EL MUNICIPIO DE TARANDACUAO, GUANAJUATO, PARA EL EJERCICIO FISCAL DEL AÑO 2025</w:t>
      </w:r>
    </w:p>
    <w:p w14:paraId="489C7683" w14:textId="77777777" w:rsidR="00A62C02" w:rsidRPr="00A62C02" w:rsidRDefault="00A62C02" w:rsidP="00A62C02">
      <w:pPr>
        <w:pStyle w:val="Sinespaciado"/>
        <w:jc w:val="center"/>
        <w:rPr>
          <w:rFonts w:ascii="Verdana" w:hAnsi="Verdana" w:cs="Arial"/>
          <w:b/>
          <w:bCs/>
          <w:sz w:val="20"/>
          <w:szCs w:val="20"/>
        </w:rPr>
      </w:pPr>
    </w:p>
    <w:p w14:paraId="150F7D60" w14:textId="16FB7AA3" w:rsidR="007A0DC6" w:rsidRPr="00A62C02" w:rsidRDefault="007A0DC6" w:rsidP="00A62C02">
      <w:pPr>
        <w:pStyle w:val="Sinespaciado"/>
        <w:jc w:val="center"/>
        <w:rPr>
          <w:rFonts w:ascii="Verdana" w:hAnsi="Verdana" w:cs="Arial"/>
          <w:b/>
          <w:bCs/>
          <w:sz w:val="20"/>
          <w:szCs w:val="20"/>
        </w:rPr>
      </w:pPr>
      <w:r w:rsidRPr="00A62C02">
        <w:rPr>
          <w:rFonts w:ascii="Verdana" w:hAnsi="Verdana" w:cs="Arial"/>
          <w:b/>
          <w:bCs/>
          <w:sz w:val="20"/>
          <w:szCs w:val="20"/>
        </w:rPr>
        <w:t>CAPÍTULO PRIMERO</w:t>
      </w:r>
    </w:p>
    <w:p w14:paraId="0E4991DD" w14:textId="77777777" w:rsidR="007A0DC6" w:rsidRPr="00A62C02" w:rsidRDefault="007A0DC6" w:rsidP="00A62C02">
      <w:pPr>
        <w:pStyle w:val="Sinespaciado"/>
        <w:jc w:val="center"/>
        <w:rPr>
          <w:rFonts w:ascii="Verdana" w:hAnsi="Verdana" w:cs="Arial"/>
          <w:b/>
          <w:bCs/>
          <w:sz w:val="20"/>
          <w:szCs w:val="20"/>
        </w:rPr>
      </w:pPr>
      <w:r w:rsidRPr="00A62C02">
        <w:rPr>
          <w:rFonts w:ascii="Verdana" w:hAnsi="Verdana" w:cs="Arial"/>
          <w:b/>
          <w:bCs/>
          <w:sz w:val="20"/>
          <w:szCs w:val="20"/>
        </w:rPr>
        <w:t>NATURALEZA Y OBJETO DE LA LEY</w:t>
      </w:r>
    </w:p>
    <w:p w14:paraId="376D716D"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1.</w:t>
      </w:r>
      <w:r w:rsidRPr="00A62C02">
        <w:rPr>
          <w:rFonts w:ascii="Verdana" w:hAnsi="Verdana"/>
          <w:sz w:val="20"/>
          <w:szCs w:val="20"/>
        </w:rPr>
        <w:t xml:space="preserve"> La presente ley es de orden público y tiene por objeto establecer los ingresos que percibirá la hacienda pública del municipio de Tarandacuao, Guanajuato, durante el ejercicio fiscal del año 2025, de conformidad al Clasificador por Rubro de Ingreso, por los conceptos y cantidades estimadas que a continuación se enumeran: </w:t>
      </w:r>
    </w:p>
    <w:p w14:paraId="7CA5278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 Ingresos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7"/>
        <w:gridCol w:w="2092"/>
      </w:tblGrid>
      <w:tr w:rsidR="007A0DC6" w:rsidRPr="00A62C02" w14:paraId="3AB08E00" w14:textId="77777777" w:rsidTr="007F3DE7">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A02496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6116"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Municipio de Tarandacuao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987681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Ingreso estimado</w:t>
            </w:r>
          </w:p>
        </w:tc>
      </w:tr>
      <w:tr w:rsidR="007A0DC6" w:rsidRPr="00A62C02" w14:paraId="3A032BA6" w14:textId="77777777" w:rsidTr="007F3DE7">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2445B76" w14:textId="77777777" w:rsidR="007A0DC6" w:rsidRPr="00A62C02" w:rsidRDefault="007A0DC6" w:rsidP="00A62C02">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757FF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BA956C" w14:textId="77777777" w:rsidR="007A0DC6" w:rsidRPr="00A62C02" w:rsidRDefault="007A0DC6" w:rsidP="00A62C02">
            <w:pPr>
              <w:spacing w:line="240" w:lineRule="auto"/>
              <w:rPr>
                <w:rFonts w:ascii="Verdana" w:eastAsia="Times New Roman" w:hAnsi="Verdana" w:cs="Arial"/>
                <w:b/>
                <w:bCs/>
                <w:sz w:val="20"/>
                <w:szCs w:val="20"/>
              </w:rPr>
            </w:pPr>
          </w:p>
        </w:tc>
      </w:tr>
      <w:tr w:rsidR="007A0DC6" w:rsidRPr="00A62C02" w14:paraId="61E8F7F5" w14:textId="77777777" w:rsidTr="007F3DE7">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6AE49DC" w14:textId="77777777" w:rsidR="007A0DC6" w:rsidRPr="00A62C02" w:rsidRDefault="007A0DC6" w:rsidP="00A62C02">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7544C80"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77A3B"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$109,460,307.30</w:t>
            </w:r>
          </w:p>
        </w:tc>
      </w:tr>
      <w:tr w:rsidR="007A0DC6" w:rsidRPr="00A62C02" w14:paraId="02C21C2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D59A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4575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7AD5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$3,438,373.70</w:t>
            </w:r>
          </w:p>
        </w:tc>
      </w:tr>
      <w:tr w:rsidR="007A0DC6" w:rsidRPr="00A62C02" w14:paraId="56F1BF5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DF96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5AEF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66D0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$1,408.78</w:t>
            </w:r>
          </w:p>
        </w:tc>
      </w:tr>
      <w:tr w:rsidR="007A0DC6" w:rsidRPr="00A62C02" w14:paraId="2F8C30D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775D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0297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2D5A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C5F286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A0CD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B1CB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9BAC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F249D5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9DD58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57B4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7278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$1,408.78</w:t>
            </w:r>
          </w:p>
        </w:tc>
      </w:tr>
      <w:tr w:rsidR="007A0DC6" w:rsidRPr="00A62C02" w14:paraId="3959796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4118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05CF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BB7D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$3,220,029.53</w:t>
            </w:r>
          </w:p>
        </w:tc>
      </w:tr>
      <w:tr w:rsidR="007A0DC6" w:rsidRPr="00A62C02" w14:paraId="1073D6D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3D96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94FD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7CC4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$3,138,637.72</w:t>
            </w:r>
          </w:p>
        </w:tc>
      </w:tr>
      <w:tr w:rsidR="007A0DC6" w:rsidRPr="00A62C02" w14:paraId="5D0A929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4FDC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8535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23C9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$36,184.39</w:t>
            </w:r>
          </w:p>
        </w:tc>
      </w:tr>
      <w:tr w:rsidR="007A0DC6" w:rsidRPr="00A62C02" w14:paraId="442640E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5A34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6F75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BEFA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$45,207.42</w:t>
            </w:r>
          </w:p>
        </w:tc>
      </w:tr>
      <w:tr w:rsidR="007A0DC6" w:rsidRPr="00A62C02" w14:paraId="2B28AB3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947FD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9FF9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07BC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$27,627.02</w:t>
            </w:r>
          </w:p>
        </w:tc>
      </w:tr>
      <w:tr w:rsidR="007A0DC6" w:rsidRPr="00A62C02" w14:paraId="5E175D5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CA8C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2DD2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B610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2689BC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45A6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CD0B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F2E1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35CD9F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DC0B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723F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C963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$932.64</w:t>
            </w:r>
          </w:p>
        </w:tc>
      </w:tr>
      <w:tr w:rsidR="007A0DC6" w:rsidRPr="00A62C02" w14:paraId="3C98836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227B8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89BC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C85D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$26,694.38</w:t>
            </w:r>
          </w:p>
        </w:tc>
      </w:tr>
      <w:tr w:rsidR="007A0DC6" w:rsidRPr="00A62C02" w14:paraId="3A2EB71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F67DC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345C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9D0D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905CD2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3543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2677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7535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6D033C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9D58F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AF43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7BED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03A7F1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F9A6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295D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A423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$189,308.37</w:t>
            </w:r>
          </w:p>
        </w:tc>
      </w:tr>
      <w:tr w:rsidR="007A0DC6" w:rsidRPr="00A62C02" w14:paraId="37F203D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2B342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DAED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9461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$187,113.85</w:t>
            </w:r>
          </w:p>
        </w:tc>
      </w:tr>
      <w:tr w:rsidR="007A0DC6" w:rsidRPr="00A62C02" w14:paraId="0068BF6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895C9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2DE4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5610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$1,912.15</w:t>
            </w:r>
          </w:p>
        </w:tc>
      </w:tr>
      <w:tr w:rsidR="007A0DC6" w:rsidRPr="00A62C02" w14:paraId="472EA8A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2EB0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EF62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7045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$282.37</w:t>
            </w:r>
          </w:p>
        </w:tc>
      </w:tr>
      <w:tr w:rsidR="007A0DC6" w:rsidRPr="00A62C02" w14:paraId="4AA884C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0975E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CC0D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F9CA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9F6FFF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F9F02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DD9D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9C06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B1419D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C68AB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3414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B20B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B29F80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F96B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57C8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78B5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$60,511.07</w:t>
            </w:r>
          </w:p>
        </w:tc>
      </w:tr>
      <w:tr w:rsidR="007A0DC6" w:rsidRPr="00A62C02" w14:paraId="6908C04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BFEF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0A02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Contribuciones de mejoras por obras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C8C8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$60,511.07</w:t>
            </w:r>
          </w:p>
        </w:tc>
      </w:tr>
      <w:tr w:rsidR="007A0DC6" w:rsidRPr="00A62C02" w14:paraId="7A13929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579C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E79A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ejecución de obras públicas urbanas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EB14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$36,306.64</w:t>
            </w:r>
          </w:p>
        </w:tc>
      </w:tr>
      <w:tr w:rsidR="007A0DC6" w:rsidRPr="00A62C02" w14:paraId="14DB76E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B5B4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8DA0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ejecución de obras públicas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028D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$24,204.43</w:t>
            </w:r>
          </w:p>
        </w:tc>
      </w:tr>
      <w:tr w:rsidR="007A0DC6" w:rsidRPr="00A62C02" w14:paraId="4BC3A29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C671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C810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aportación de obra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FAE7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DC9A8B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40E1D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47F9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FD48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E13D1A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B6F7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01E6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ACD5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3CF966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FC29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93ED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DE2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$2,199,832.23</w:t>
            </w:r>
          </w:p>
        </w:tc>
      </w:tr>
      <w:tr w:rsidR="007A0DC6" w:rsidRPr="00A62C02" w14:paraId="286CA68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C93BD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8915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BF32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$662,764.91</w:t>
            </w:r>
          </w:p>
        </w:tc>
      </w:tr>
      <w:tr w:rsidR="007A0DC6" w:rsidRPr="00A62C02" w14:paraId="5A09B1C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DE7E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5843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E3E5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$348,910.91</w:t>
            </w:r>
          </w:p>
        </w:tc>
      </w:tr>
      <w:tr w:rsidR="007A0DC6" w:rsidRPr="00A62C02" w14:paraId="7493455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6A91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0AF5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479D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$313,854.00</w:t>
            </w:r>
          </w:p>
        </w:tc>
      </w:tr>
      <w:tr w:rsidR="007A0DC6" w:rsidRPr="00A62C02" w14:paraId="7B0B8C8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8B7D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239E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3471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5DCD08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B205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36DE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C5D1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$1,537,067.32</w:t>
            </w:r>
          </w:p>
        </w:tc>
      </w:tr>
      <w:tr w:rsidR="007A0DC6" w:rsidRPr="00A62C02" w14:paraId="5F7FF10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82D8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731C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DF07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6EC677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DAE6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83C4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D0C4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$95,664.05</w:t>
            </w:r>
          </w:p>
        </w:tc>
      </w:tr>
      <w:tr w:rsidR="007A0DC6" w:rsidRPr="00A62C02" w14:paraId="33000B9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9329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7A5B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C96C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$230,794.06</w:t>
            </w:r>
          </w:p>
        </w:tc>
      </w:tr>
      <w:tr w:rsidR="007A0DC6" w:rsidRPr="00A62C02" w14:paraId="3EEA4F6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A1A9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9FDA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596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57C58E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F5844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F76E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2164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$18,600.73</w:t>
            </w:r>
          </w:p>
        </w:tc>
      </w:tr>
      <w:tr w:rsidR="007A0DC6" w:rsidRPr="00A62C02" w14:paraId="68043C4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6BBD4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A514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DA30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$4,863.00</w:t>
            </w:r>
          </w:p>
        </w:tc>
      </w:tr>
      <w:tr w:rsidR="007A0DC6" w:rsidRPr="00A62C02" w14:paraId="6B9D55B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8854F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163C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D72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88C978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EECE3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8C69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7E08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722813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E91C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C4B4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19D0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$3,879.63</w:t>
            </w:r>
          </w:p>
        </w:tc>
      </w:tr>
      <w:tr w:rsidR="007A0DC6" w:rsidRPr="00A62C02" w14:paraId="7A3E4FE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3189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3CA0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B231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$62,747.93</w:t>
            </w:r>
          </w:p>
        </w:tc>
      </w:tr>
      <w:tr w:rsidR="007A0DC6" w:rsidRPr="00A62C02" w14:paraId="6F68562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CE26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6895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EEAF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5DFA82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DE2E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6450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3159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D2A964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2D4D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BC21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2274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$7,003.16</w:t>
            </w:r>
          </w:p>
        </w:tc>
      </w:tr>
      <w:tr w:rsidR="007A0DC6" w:rsidRPr="00A62C02" w14:paraId="285CB76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5064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F9B4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3D9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8E7D90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50E3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F0A0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FA0C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$2,799.47</w:t>
            </w:r>
          </w:p>
        </w:tc>
      </w:tr>
      <w:tr w:rsidR="007A0DC6" w:rsidRPr="00A62C02" w14:paraId="2204636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7D6FC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612C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AAB2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$58,966.35</w:t>
            </w:r>
          </w:p>
        </w:tc>
      </w:tr>
      <w:tr w:rsidR="007A0DC6" w:rsidRPr="00A62C02" w14:paraId="466BF27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5A89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1FB6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687F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038A47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28FB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0EF7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FB61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$983,616.21</w:t>
            </w:r>
          </w:p>
        </w:tc>
      </w:tr>
      <w:tr w:rsidR="007A0DC6" w:rsidRPr="00A62C02" w14:paraId="3421F8B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A072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042A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A977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$68,132.73</w:t>
            </w:r>
          </w:p>
        </w:tc>
      </w:tr>
      <w:tr w:rsidR="007A0DC6" w:rsidRPr="00A62C02" w14:paraId="677DD96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50473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82F8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3B97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1DD9D2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0A047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AC82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CBE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A10690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E229A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4884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D67B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641398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99854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A27C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46E8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57B3E1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A213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8A43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0305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EC6889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9D2F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E588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7A30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0389AD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3713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AE25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AB0A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E907E5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97FFB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A0DB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DCFF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452CF3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BA53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F535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C97A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1CDF3E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439E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D893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4DA7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9EA760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1C0C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C609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153D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50A39E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BE243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F09D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99D7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2A76A3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5BB61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4AD0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DB86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951C12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24E9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DE0C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6128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$1,351,370.70</w:t>
            </w:r>
          </w:p>
        </w:tc>
      </w:tr>
      <w:tr w:rsidR="007A0DC6" w:rsidRPr="00A62C02" w14:paraId="65446AD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6ABAA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82E5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712A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$1,351,370.70</w:t>
            </w:r>
          </w:p>
        </w:tc>
      </w:tr>
      <w:tr w:rsidR="007A0DC6" w:rsidRPr="00A62C02" w14:paraId="40D69A2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3747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832E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5A5C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$4,958.89</w:t>
            </w:r>
          </w:p>
        </w:tc>
      </w:tr>
      <w:tr w:rsidR="007A0DC6" w:rsidRPr="00A62C02" w14:paraId="55EB4A8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51E4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7DF5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FDA0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$50,238.38</w:t>
            </w:r>
          </w:p>
        </w:tc>
      </w:tr>
      <w:tr w:rsidR="007A0DC6" w:rsidRPr="00A62C02" w14:paraId="113CA21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7FC8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FCA2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BA88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$14,279.21</w:t>
            </w:r>
          </w:p>
        </w:tc>
      </w:tr>
      <w:tr w:rsidR="007A0DC6" w:rsidRPr="00A62C02" w14:paraId="1754F38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28FB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1218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FDFA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A48374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E2E7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8A70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D7D2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D36FF4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DC2B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4909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CF3F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6041DC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D00E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8157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BC8D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2EA1E2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7D81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A31B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306D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$1,281,894.22</w:t>
            </w:r>
          </w:p>
        </w:tc>
      </w:tr>
      <w:tr w:rsidR="007A0DC6" w:rsidRPr="00A62C02" w14:paraId="6B3175D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392E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7DF3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A3FE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510BEB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3013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3614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855C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$46,131.75</w:t>
            </w:r>
          </w:p>
        </w:tc>
      </w:tr>
      <w:tr w:rsidR="007A0DC6" w:rsidRPr="00A62C02" w14:paraId="1F35F83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053A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544B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9282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$46,131.75</w:t>
            </w:r>
          </w:p>
        </w:tc>
      </w:tr>
      <w:tr w:rsidR="007A0DC6" w:rsidRPr="00A62C02" w14:paraId="2290B24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061F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A667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8DBA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$20,247.55</w:t>
            </w:r>
          </w:p>
        </w:tc>
      </w:tr>
      <w:tr w:rsidR="007A0DC6" w:rsidRPr="00A62C02" w14:paraId="7933E77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4F2C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204E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3A2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A5F7A0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3914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A257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D298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206D72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887A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7EA5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667B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0B595D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A2D4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6976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C7D7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3F70C1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25CF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5D70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7438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$25,884.20</w:t>
            </w:r>
          </w:p>
        </w:tc>
      </w:tr>
      <w:tr w:rsidR="007A0DC6" w:rsidRPr="00A62C02" w14:paraId="3A73DB1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73A4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3758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1B89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D7B939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A7DCF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4B5A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91A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0ABAE6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D9E58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6D4B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C44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14CDE4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F16D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BF30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705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3A377F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F8F65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EE3D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8459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0798B7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D459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2D6E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AD56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C2F17E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80CC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FF3A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25B8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40958C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5A18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3C93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AE39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39C2EE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9F334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F80C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C963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477DC0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C002B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6476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D46F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F8C1CE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FD26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8852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7FB2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7E85EB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3DBA2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B94A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1C75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9070CE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7839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F957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5C1C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FE732B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733F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1651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025C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$102,141,925.10</w:t>
            </w:r>
          </w:p>
        </w:tc>
      </w:tr>
      <w:tr w:rsidR="007A0DC6" w:rsidRPr="00A62C02" w14:paraId="23F7BB9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273D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40B7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91C8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$75,700,051.46</w:t>
            </w:r>
          </w:p>
        </w:tc>
      </w:tr>
      <w:tr w:rsidR="007A0DC6" w:rsidRPr="00A62C02" w14:paraId="0DA94F8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E435D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27CD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BB77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$31,402,084.68</w:t>
            </w:r>
          </w:p>
        </w:tc>
      </w:tr>
      <w:tr w:rsidR="007A0DC6" w:rsidRPr="00A62C02" w14:paraId="33B7DE0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BDF7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84BF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63E7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$37,740,668.53</w:t>
            </w:r>
          </w:p>
        </w:tc>
      </w:tr>
      <w:tr w:rsidR="007A0DC6" w:rsidRPr="00A62C02" w14:paraId="53E299E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CDC1B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E013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0A1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$960,448.78</w:t>
            </w:r>
          </w:p>
        </w:tc>
      </w:tr>
      <w:tr w:rsidR="007A0DC6" w:rsidRPr="00A62C02" w14:paraId="5AB7E0B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6576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4F91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5CBC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$2,298,011.97</w:t>
            </w:r>
          </w:p>
        </w:tc>
      </w:tr>
      <w:tr w:rsidR="007A0DC6" w:rsidRPr="00A62C02" w14:paraId="41356D7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3DE1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CC30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2716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$324,042.84</w:t>
            </w:r>
          </w:p>
        </w:tc>
      </w:tr>
      <w:tr w:rsidR="007A0DC6" w:rsidRPr="00A62C02" w14:paraId="310A116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B60B8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651C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D120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$2,974,794.66</w:t>
            </w:r>
          </w:p>
        </w:tc>
      </w:tr>
      <w:tr w:rsidR="007A0DC6" w:rsidRPr="00A62C02" w14:paraId="06B068A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A7B5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B0AD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C414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FB42D9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AC9DA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9ADB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B3F3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$25,606,479.00</w:t>
            </w:r>
          </w:p>
        </w:tc>
      </w:tr>
      <w:tr w:rsidR="007A0DC6" w:rsidRPr="00A62C02" w14:paraId="6C5F4A7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45DE3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9933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2165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$15,302,443.00</w:t>
            </w:r>
          </w:p>
        </w:tc>
      </w:tr>
      <w:tr w:rsidR="007A0DC6" w:rsidRPr="00A62C02" w14:paraId="07D7742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888A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03FC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B4A2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$10,304,036.00</w:t>
            </w:r>
          </w:p>
        </w:tc>
      </w:tr>
      <w:tr w:rsidR="007A0DC6" w:rsidRPr="00A62C02" w14:paraId="63149A8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8F134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30C8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404A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309095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8BE3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59B3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0946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CDEAE6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B7CF4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7C90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91E5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4C07A4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660D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EF34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6A68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B7E1E3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20478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47C9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CFE2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59DB86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590E5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8504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CE65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ABF7D4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8199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B7FD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432D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60246F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613E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5D86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C122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EE948E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69BDC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1AC9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80DE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4793B6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FA44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E457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C6C0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727CBF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8F01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F0D4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E1B3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E81E4A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80C7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3B76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FD9C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$835,394.64</w:t>
            </w:r>
          </w:p>
        </w:tc>
      </w:tr>
      <w:tr w:rsidR="007A0DC6" w:rsidRPr="00A62C02" w14:paraId="0CC4A2C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ED50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05F0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9E9A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$1,928.18</w:t>
            </w:r>
          </w:p>
        </w:tc>
      </w:tr>
      <w:tr w:rsidR="007A0DC6" w:rsidRPr="00A62C02" w14:paraId="4E5EC11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5653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9B0C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061A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$73,174.08</w:t>
            </w:r>
          </w:p>
        </w:tc>
      </w:tr>
      <w:tr w:rsidR="007A0DC6" w:rsidRPr="00A62C02" w14:paraId="156D65D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3955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5AEC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E15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$502,713.63</w:t>
            </w:r>
          </w:p>
        </w:tc>
      </w:tr>
      <w:tr w:rsidR="007A0DC6" w:rsidRPr="00A62C02" w14:paraId="2185367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E97EB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F0B7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8D8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$257,578.75</w:t>
            </w:r>
          </w:p>
        </w:tc>
      </w:tr>
      <w:tr w:rsidR="007A0DC6" w:rsidRPr="00A62C02" w14:paraId="63A39AA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716F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91A9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DB4F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E8982F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6FEFE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41DF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EF99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BFCE89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26CF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BFA4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D63D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FA6A0C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745B8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8F09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2857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4C47E0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228B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0C01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5CA0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4CD3C5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3CCA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FE58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586B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ADADE3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91DCF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671C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6CF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D2F314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AB9E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A539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5BA0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9932F4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35A1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445F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D5A0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DE6D20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8CEB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F373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6390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$222,162.75</w:t>
            </w:r>
          </w:p>
        </w:tc>
      </w:tr>
      <w:tr w:rsidR="007A0DC6" w:rsidRPr="00A62C02" w14:paraId="7F62E3C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351F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D711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9385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$222,162.75</w:t>
            </w:r>
          </w:p>
        </w:tc>
      </w:tr>
      <w:tr w:rsidR="007A0DC6" w:rsidRPr="00A62C02" w14:paraId="196A670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92D6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F6F4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DE79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5AB17C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FED0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441A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7EBB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$222,162.75</w:t>
            </w:r>
          </w:p>
        </w:tc>
      </w:tr>
      <w:tr w:rsidR="007A0DC6" w:rsidRPr="00A62C02" w14:paraId="5C71A05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D46D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3ED3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F3C1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43DCAF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0FCD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1097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5050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E98A7E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0F44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8DDD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3D0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FC7634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EAD4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9BF0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33C2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8D8A59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7B29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A4B7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E694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E3EA7C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5C74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9FF6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6DBE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216213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6362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797D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8AC4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CB17CC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04493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A8D5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D16D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F69689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0D069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25A9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B4D1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bl>
    <w:p w14:paraId="49DD23DE" w14:textId="77777777" w:rsidR="007A0DC6" w:rsidRPr="00A62C02" w:rsidRDefault="007A0DC6" w:rsidP="00A62C02">
      <w:pPr>
        <w:spacing w:line="240" w:lineRule="auto"/>
        <w:jc w:val="center"/>
        <w:rPr>
          <w:rFonts w:ascii="Verdana" w:eastAsia="Times New Roman" w:hAnsi="Verdana" w:cs="Arial"/>
          <w:sz w:val="20"/>
          <w:szCs w:val="20"/>
        </w:rPr>
      </w:pPr>
    </w:p>
    <w:p w14:paraId="43B5E765"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lastRenderedPageBreak/>
        <w:t>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844"/>
        <w:gridCol w:w="1885"/>
      </w:tblGrid>
      <w:tr w:rsidR="007A0DC6" w:rsidRPr="00A62C02" w14:paraId="04EBBC3E" w14:textId="77777777" w:rsidTr="007F3DE7">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B3650E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9EF81"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Comité Municipal de Agua Potable de Tarandacuao, Guanajuato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6F5F60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Ingreso estimado</w:t>
            </w:r>
          </w:p>
        </w:tc>
      </w:tr>
      <w:tr w:rsidR="007A0DC6" w:rsidRPr="00A62C02" w14:paraId="1662F33E" w14:textId="77777777" w:rsidTr="007F3DE7">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2A14042" w14:textId="77777777" w:rsidR="007A0DC6" w:rsidRPr="00A62C02" w:rsidRDefault="007A0DC6" w:rsidP="00A62C02">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2B047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057E117" w14:textId="77777777" w:rsidR="007A0DC6" w:rsidRPr="00A62C02" w:rsidRDefault="007A0DC6" w:rsidP="00A62C02">
            <w:pPr>
              <w:spacing w:line="240" w:lineRule="auto"/>
              <w:rPr>
                <w:rFonts w:ascii="Verdana" w:eastAsia="Times New Roman" w:hAnsi="Verdana" w:cs="Arial"/>
                <w:b/>
                <w:bCs/>
                <w:sz w:val="20"/>
                <w:szCs w:val="20"/>
              </w:rPr>
            </w:pPr>
          </w:p>
        </w:tc>
      </w:tr>
      <w:tr w:rsidR="007A0DC6" w:rsidRPr="00A62C02" w14:paraId="190B6F68" w14:textId="77777777" w:rsidTr="007F3DE7">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D1A5ABA" w14:textId="77777777" w:rsidR="007A0DC6" w:rsidRPr="00A62C02" w:rsidRDefault="007A0DC6" w:rsidP="00A62C02">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177D2B"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9AE2A"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$5,992,796.44</w:t>
            </w:r>
          </w:p>
        </w:tc>
      </w:tr>
      <w:tr w:rsidR="007A0DC6" w:rsidRPr="00A62C02" w14:paraId="7024BA1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D9CB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1A0E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5720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4F374A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47AF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D675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31F4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20390B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CF1BA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4F8E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EE13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B427D9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4899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0158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7303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E81197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8ACC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8F42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A8B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5A97C2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A278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BE68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7732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574394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CCDF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67FD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3C97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$5,992,796.44</w:t>
            </w:r>
          </w:p>
        </w:tc>
      </w:tr>
      <w:tr w:rsidR="007A0DC6" w:rsidRPr="00A62C02" w14:paraId="0DC7D88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5AA9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D2D6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2BEA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D9FA66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B0CD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92EE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8819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03E09F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00B5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F285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AC25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$5,992,796.44</w:t>
            </w:r>
          </w:p>
        </w:tc>
      </w:tr>
      <w:tr w:rsidR="007A0DC6" w:rsidRPr="00A62C02" w14:paraId="4A2E45B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1802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E4B2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71CF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A809E3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509C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49C5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D898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B48C8A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2459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5D3F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126C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64BB14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58E6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4A49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AFDE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25CFBF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DE4A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A13B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42C8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40F4D4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B83D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E40D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9B77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024A0F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3A35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DE33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2D86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AB43AC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FEA6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FBCD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B98D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E03EF3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3F3AE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4B27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FA90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09F7FD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D1F5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8514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3EB1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$5,932,334.57</w:t>
            </w:r>
          </w:p>
        </w:tc>
      </w:tr>
      <w:tr w:rsidR="007A0DC6" w:rsidRPr="00A62C02" w14:paraId="4312C1B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83FD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4C6D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CC30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$4,524,003.65</w:t>
            </w:r>
          </w:p>
        </w:tc>
      </w:tr>
      <w:tr w:rsidR="007A0DC6" w:rsidRPr="00A62C02" w14:paraId="7DD0754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9EE2D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1765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6142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$535,658.66</w:t>
            </w:r>
          </w:p>
        </w:tc>
      </w:tr>
      <w:tr w:rsidR="007A0DC6" w:rsidRPr="00A62C02" w14:paraId="6012B62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140A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AF2C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FC20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42702C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E2871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5E33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B59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$802,125.50</w:t>
            </w:r>
          </w:p>
        </w:tc>
      </w:tr>
      <w:tr w:rsidR="007A0DC6" w:rsidRPr="00A62C02" w14:paraId="750A0CC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28A8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9F92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8DE6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8CFBEB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A3BC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47F1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C4C8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BD2AC8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441D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E499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91AB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$65,421.21</w:t>
            </w:r>
          </w:p>
        </w:tc>
      </w:tr>
      <w:tr w:rsidR="007A0DC6" w:rsidRPr="00A62C02" w14:paraId="30681C9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32A7C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ADE8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6953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5B3B1E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E18D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AA76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3D01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$5,125.55</w:t>
            </w:r>
          </w:p>
        </w:tc>
      </w:tr>
      <w:tr w:rsidR="007A0DC6" w:rsidRPr="00A62C02" w14:paraId="751189E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BC4B0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60A4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61AD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0305B0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3E87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9E1C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7E3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4AF9D2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2255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0559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0AF3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$11,212.12</w:t>
            </w:r>
          </w:p>
        </w:tc>
      </w:tr>
      <w:tr w:rsidR="007A0DC6" w:rsidRPr="00A62C02" w14:paraId="38CBD95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C29B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9682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DD18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EFCA39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DF2B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61A7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2575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5D3FFE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C46D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6CF5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E2F9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$49,249.75</w:t>
            </w:r>
          </w:p>
        </w:tc>
      </w:tr>
      <w:tr w:rsidR="007A0DC6" w:rsidRPr="00A62C02" w14:paraId="3DB3409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0E2C1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E7E5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2BA5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E644F6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1735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2327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7982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1F6961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80B3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26E0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30B5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87B1EE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8E4D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103C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B90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243296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E653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D666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FBBC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473915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7BD5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78E8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43F7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B6B6F2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9ACF8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7641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803E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D532FB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9496F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0737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AB87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788E22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9E60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9977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5A28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5AD3E7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87BC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0A4E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3338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199171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2A62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C620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AAF0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367119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71FF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1844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C207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bl>
    <w:p w14:paraId="241A677C" w14:textId="77777777" w:rsidR="007A0DC6" w:rsidRPr="00A62C02" w:rsidRDefault="007A0DC6" w:rsidP="00A62C02">
      <w:pPr>
        <w:spacing w:line="240" w:lineRule="auto"/>
        <w:jc w:val="both"/>
        <w:rPr>
          <w:rFonts w:ascii="Verdana" w:eastAsia="Times New Roman" w:hAnsi="Verdana" w:cs="Arial"/>
          <w:sz w:val="20"/>
          <w:szCs w:val="20"/>
        </w:rPr>
      </w:pPr>
    </w:p>
    <w:p w14:paraId="2400B82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82"/>
        <w:gridCol w:w="1947"/>
      </w:tblGrid>
      <w:tr w:rsidR="007A0DC6" w:rsidRPr="00A62C02" w14:paraId="49B0C442" w14:textId="77777777" w:rsidTr="007F3DE7">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2F3144E"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ED9CA"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Sistema de Educación Cultura y Bibliotecas Públicas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BD5F1FA"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Ingreso estimado</w:t>
            </w:r>
          </w:p>
        </w:tc>
      </w:tr>
      <w:tr w:rsidR="007A0DC6" w:rsidRPr="00A62C02" w14:paraId="0D8B12A9" w14:textId="77777777" w:rsidTr="007F3DE7">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D65F9E9" w14:textId="77777777" w:rsidR="007A0DC6" w:rsidRPr="00A62C02" w:rsidRDefault="007A0DC6" w:rsidP="00A62C02">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3122A1"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0A632A" w14:textId="77777777" w:rsidR="007A0DC6" w:rsidRPr="00A62C02" w:rsidRDefault="007A0DC6" w:rsidP="00A62C02">
            <w:pPr>
              <w:spacing w:line="240" w:lineRule="auto"/>
              <w:rPr>
                <w:rFonts w:ascii="Verdana" w:eastAsia="Times New Roman" w:hAnsi="Verdana" w:cs="Arial"/>
                <w:b/>
                <w:bCs/>
                <w:sz w:val="20"/>
                <w:szCs w:val="20"/>
              </w:rPr>
            </w:pPr>
          </w:p>
        </w:tc>
      </w:tr>
      <w:tr w:rsidR="007A0DC6" w:rsidRPr="00A62C02" w14:paraId="4BAA4D9D" w14:textId="77777777" w:rsidTr="007F3DE7">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578D0D" w14:textId="77777777" w:rsidR="007A0DC6" w:rsidRPr="00A62C02" w:rsidRDefault="007A0DC6" w:rsidP="00A62C02">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CAF34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3D689"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$4,628,234.35</w:t>
            </w:r>
          </w:p>
        </w:tc>
      </w:tr>
      <w:tr w:rsidR="007A0DC6" w:rsidRPr="00A62C02" w14:paraId="2380BDE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0660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6631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4800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3BC41F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01F84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F49F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6223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7C8D03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BAFB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0090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6D7F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F0E33D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8968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2F2D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ACE0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9AAB66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878E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32B0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6A81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C2B4A4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4243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746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7259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7FB58F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DA05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E2BC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29E9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0A49DB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06EC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65C2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9FCD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7E5BD8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4258F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B77A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B55C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$4,628,234.35</w:t>
            </w:r>
          </w:p>
        </w:tc>
      </w:tr>
      <w:tr w:rsidR="007A0DC6" w:rsidRPr="00A62C02" w14:paraId="5CA0C1C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A3E96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D478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E6B8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$4,628,234.35</w:t>
            </w:r>
          </w:p>
        </w:tc>
      </w:tr>
      <w:tr w:rsidR="007A0DC6" w:rsidRPr="00A62C02" w14:paraId="5DD2323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7136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F8ED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87C3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12E91F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CE82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221C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625A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$211,000.00</w:t>
            </w:r>
          </w:p>
        </w:tc>
      </w:tr>
      <w:tr w:rsidR="007A0DC6" w:rsidRPr="00A62C02" w14:paraId="651AEBA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3847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D456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C9CD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$4,417,234.35</w:t>
            </w:r>
          </w:p>
        </w:tc>
      </w:tr>
      <w:tr w:rsidR="007A0DC6" w:rsidRPr="00A62C02" w14:paraId="31209A3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055C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80F9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AA1D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FF43D7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8FE4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FE2E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F999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A07C37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7425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804D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E05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C6149D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2E4A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9CF0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71D0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42B2FE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5AB51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11F9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602E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D319FB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9FA7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AE55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C742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FE691A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9004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B901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45B7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3E5837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F1D0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82E3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2BE9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bl>
    <w:p w14:paraId="26F03389" w14:textId="77777777" w:rsidR="007A0DC6" w:rsidRPr="00A62C02" w:rsidRDefault="007A0DC6" w:rsidP="00A62C02">
      <w:pPr>
        <w:spacing w:line="240" w:lineRule="auto"/>
        <w:jc w:val="center"/>
        <w:rPr>
          <w:rFonts w:ascii="Verdana" w:eastAsia="Times New Roman" w:hAnsi="Verdana" w:cs="Arial"/>
          <w:sz w:val="20"/>
          <w:szCs w:val="20"/>
        </w:rPr>
      </w:pPr>
    </w:p>
    <w:p w14:paraId="67F5CC0F"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844"/>
        <w:gridCol w:w="1885"/>
      </w:tblGrid>
      <w:tr w:rsidR="007A0DC6" w:rsidRPr="00A62C02" w14:paraId="28B029F2" w14:textId="77777777" w:rsidTr="007F3DE7">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C3BC30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54965"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Sistema para el Desarrollo Integral de la Familia del Municipio de Tarandacuao, Guanajuato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4CD728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Ingreso estimado</w:t>
            </w:r>
          </w:p>
        </w:tc>
      </w:tr>
      <w:tr w:rsidR="007A0DC6" w:rsidRPr="00A62C02" w14:paraId="0D487AA0" w14:textId="77777777" w:rsidTr="007F3DE7">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945EE87" w14:textId="77777777" w:rsidR="007A0DC6" w:rsidRPr="00A62C02" w:rsidRDefault="007A0DC6" w:rsidP="00A62C02">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ADC5AB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9084EE" w14:textId="77777777" w:rsidR="007A0DC6" w:rsidRPr="00A62C02" w:rsidRDefault="007A0DC6" w:rsidP="00A62C02">
            <w:pPr>
              <w:spacing w:line="240" w:lineRule="auto"/>
              <w:rPr>
                <w:rFonts w:ascii="Verdana" w:eastAsia="Times New Roman" w:hAnsi="Verdana" w:cs="Arial"/>
                <w:b/>
                <w:bCs/>
                <w:sz w:val="20"/>
                <w:szCs w:val="20"/>
              </w:rPr>
            </w:pPr>
          </w:p>
        </w:tc>
      </w:tr>
      <w:tr w:rsidR="007A0DC6" w:rsidRPr="00A62C02" w14:paraId="567F9500" w14:textId="77777777" w:rsidTr="007F3DE7">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0950FA3" w14:textId="77777777" w:rsidR="007A0DC6" w:rsidRPr="00A62C02" w:rsidRDefault="007A0DC6" w:rsidP="00A62C02">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185ACF1"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8736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$6,075,961.26</w:t>
            </w:r>
          </w:p>
        </w:tc>
      </w:tr>
      <w:tr w:rsidR="007A0DC6" w:rsidRPr="00A62C02" w14:paraId="0724389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3FA6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99C8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7BF5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A4E0C8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9B8D0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D809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BB65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6119B6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28AD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5ACE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60BD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267342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83F69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7EAD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8970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5CF770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49582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76D5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9892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8D6455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5596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3777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A1EA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FA04CA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E99D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1477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E8E9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$630,005.16</w:t>
            </w:r>
          </w:p>
        </w:tc>
      </w:tr>
      <w:tr w:rsidR="007A0DC6" w:rsidRPr="00A62C02" w14:paraId="1431C0B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AA0A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200A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00CA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F02354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BB6E8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CB59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6B2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467982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1AFE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691C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35D1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$630,005.16</w:t>
            </w:r>
          </w:p>
        </w:tc>
      </w:tr>
      <w:tr w:rsidR="007A0DC6" w:rsidRPr="00A62C02" w14:paraId="73824B8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458EC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3240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9580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001334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824C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6C84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DD5D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F43BCD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82D9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9BFB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BA7D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$290,000.00</w:t>
            </w:r>
          </w:p>
        </w:tc>
      </w:tr>
      <w:tr w:rsidR="007A0DC6" w:rsidRPr="00A62C02" w14:paraId="32AEEB6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FC7F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6217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FE0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$340,005.16</w:t>
            </w:r>
          </w:p>
        </w:tc>
      </w:tr>
      <w:tr w:rsidR="007A0DC6" w:rsidRPr="00A62C02" w14:paraId="63CF403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891E8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56B5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41F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F9BD02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EF25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4D41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87AC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27395C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D658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C9B1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6EA9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15DDB6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4C53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F6A8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5FAA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4F0B07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B7704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B873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56D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79C80F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E220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BD61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FD8C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309D6A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C7DC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2841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2AB7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D285D5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C319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62EF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8DE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00B25F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0CA4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E296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6C25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17E71D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BD60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DF8F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43D3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FFEE3D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29B9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9246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5D87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471A4F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6897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3769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93DB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1D48AD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291D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2A7F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2C96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4A3AE3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F5CE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CF5D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0421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FC59B3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0441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1B9D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44F5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A0D8BB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FA30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E49E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57D8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A79A57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6E0D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CC31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5368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F776FE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CDD0E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4CFE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835D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833367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0C93C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D652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E3D5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BFDF01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CB48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6048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8309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FDB307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F19D1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5693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2D46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670E1E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FE04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D19A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F000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EBF589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6970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CF86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17F5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A47501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5875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61EB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489C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E65E37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9762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6752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A5CC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6F4442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3DCF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FD06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C05B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1F46D4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6692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BC0E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3197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3BD6A1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20DF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ECB9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6552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273C9D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C0C0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59B2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D9BE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F125A7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3DE8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DBB1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E279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10B5386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6974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629C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E815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68762F8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1B80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E0B5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5A27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$5,445,956.10</w:t>
            </w:r>
          </w:p>
        </w:tc>
      </w:tr>
      <w:tr w:rsidR="007A0DC6" w:rsidRPr="00A62C02" w14:paraId="04B31E7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A43C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62AA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F96A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$5,445,956.10</w:t>
            </w:r>
          </w:p>
        </w:tc>
      </w:tr>
      <w:tr w:rsidR="007A0DC6" w:rsidRPr="00A62C02" w14:paraId="3FDB785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3C17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2126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9C6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7585671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4765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D1EE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682D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21901E7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19FA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579B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C45D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$5,445,956.10</w:t>
            </w:r>
          </w:p>
        </w:tc>
      </w:tr>
      <w:tr w:rsidR="007A0DC6" w:rsidRPr="00A62C02" w14:paraId="7E9DBA2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CF75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9D57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E2E2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71BCCD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FA58B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AE88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87BA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9591D2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8E4FE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B940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AA5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3849E9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1496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A9AA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C2AD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5E2937C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43BC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61AF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5F9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348A148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4E2B2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A712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3B3E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01C693B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2C7A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128A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08AB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r w:rsidR="007A0DC6" w:rsidRPr="00A62C02" w14:paraId="4BC20A9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D389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07DF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CD19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$0.00</w:t>
            </w:r>
          </w:p>
        </w:tc>
      </w:tr>
    </w:tbl>
    <w:p w14:paraId="6E1D102E"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Los ingresos, dependiendo de su naturaleza, se regirán por lo dispuesto en esta Ley, así como en la Ley de Hacienda para los Municipios del Estado de Guanajuato, y por las disposiciones administrativas de observancia general que emita el Ayuntamiento y las normas de derecho común.</w:t>
      </w:r>
    </w:p>
    <w:p w14:paraId="6C029FEE"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2.</w:t>
      </w:r>
      <w:r w:rsidRPr="00A62C02">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w:t>
      </w:r>
    </w:p>
    <w:p w14:paraId="3BBE6AF7" w14:textId="77777777" w:rsidR="007A0DC6" w:rsidRPr="00A62C02" w:rsidRDefault="007A0DC6" w:rsidP="00A62C02">
      <w:pPr>
        <w:pStyle w:val="Sinespaciado1"/>
        <w:jc w:val="center"/>
        <w:rPr>
          <w:rFonts w:ascii="Verdana" w:hAnsi="Verdana"/>
          <w:b/>
          <w:bCs/>
          <w:sz w:val="20"/>
          <w:szCs w:val="20"/>
        </w:rPr>
      </w:pPr>
    </w:p>
    <w:p w14:paraId="131A692A" w14:textId="77777777" w:rsidR="007A0DC6" w:rsidRPr="00A62C02" w:rsidRDefault="007A0DC6" w:rsidP="00A62C02">
      <w:pPr>
        <w:pStyle w:val="Sinespaciado1"/>
        <w:jc w:val="center"/>
        <w:rPr>
          <w:rFonts w:ascii="Verdana" w:hAnsi="Verdana"/>
          <w:b/>
          <w:bCs/>
          <w:sz w:val="20"/>
          <w:szCs w:val="20"/>
        </w:rPr>
      </w:pPr>
      <w:r w:rsidRPr="00A62C02">
        <w:rPr>
          <w:rFonts w:ascii="Verdana" w:hAnsi="Verdana"/>
          <w:b/>
          <w:bCs/>
          <w:sz w:val="20"/>
          <w:szCs w:val="20"/>
        </w:rPr>
        <w:t>CAPÍTULO SEGUNDO</w:t>
      </w:r>
    </w:p>
    <w:p w14:paraId="77412527" w14:textId="77777777" w:rsidR="007A0DC6" w:rsidRPr="00A62C02" w:rsidRDefault="007A0DC6" w:rsidP="00A62C02">
      <w:pPr>
        <w:pStyle w:val="Sinespaciado1"/>
        <w:jc w:val="center"/>
        <w:rPr>
          <w:rFonts w:ascii="Verdana" w:hAnsi="Verdana"/>
          <w:b/>
          <w:bCs/>
          <w:sz w:val="20"/>
          <w:szCs w:val="20"/>
        </w:rPr>
      </w:pPr>
      <w:r w:rsidRPr="00A62C02">
        <w:rPr>
          <w:rFonts w:ascii="Verdana" w:hAnsi="Verdana"/>
          <w:b/>
          <w:bCs/>
          <w:sz w:val="20"/>
          <w:szCs w:val="20"/>
        </w:rPr>
        <w:t>CONCEPTOS DE INGRESOS</w:t>
      </w:r>
    </w:p>
    <w:p w14:paraId="193B5284"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3.</w:t>
      </w:r>
      <w:r w:rsidRPr="00A62C02">
        <w:rPr>
          <w:rFonts w:ascii="Verdana" w:hAnsi="Verdana"/>
          <w:sz w:val="20"/>
          <w:szCs w:val="20"/>
        </w:rPr>
        <w:t xml:space="preserve"> La Hacienda Pública del Municipio de Tarandacuao, Guanajuato, percibirá los ingresos ordinarios y extraordinarios de conformidad con lo dispuesto por esta Ley, y en la Ley de Hacienda para los Municipios del Estado de Guanajuato. </w:t>
      </w:r>
    </w:p>
    <w:p w14:paraId="13D9437C" w14:textId="77777777" w:rsidR="007A0DC6" w:rsidRPr="00A62C02" w:rsidRDefault="007A0DC6" w:rsidP="00A62C02">
      <w:pPr>
        <w:pStyle w:val="Sinespaciado1"/>
        <w:jc w:val="center"/>
        <w:rPr>
          <w:rFonts w:ascii="Verdana" w:hAnsi="Verdana"/>
          <w:b/>
          <w:bCs/>
          <w:sz w:val="20"/>
          <w:szCs w:val="20"/>
        </w:rPr>
      </w:pPr>
    </w:p>
    <w:p w14:paraId="10FEA200" w14:textId="77777777" w:rsidR="007A0DC6" w:rsidRPr="00A62C02" w:rsidRDefault="007A0DC6" w:rsidP="00A62C02">
      <w:pPr>
        <w:pStyle w:val="Sinespaciado1"/>
        <w:jc w:val="center"/>
        <w:rPr>
          <w:rFonts w:ascii="Verdana" w:hAnsi="Verdana"/>
          <w:b/>
          <w:bCs/>
          <w:sz w:val="20"/>
          <w:szCs w:val="20"/>
        </w:rPr>
      </w:pPr>
      <w:r w:rsidRPr="00A62C02">
        <w:rPr>
          <w:rFonts w:ascii="Verdana" w:hAnsi="Verdana"/>
          <w:b/>
          <w:bCs/>
          <w:sz w:val="20"/>
          <w:szCs w:val="20"/>
        </w:rPr>
        <w:t>CAPÍTULO TERCERO</w:t>
      </w:r>
    </w:p>
    <w:p w14:paraId="13998516" w14:textId="77777777" w:rsidR="007A0DC6" w:rsidRPr="00A62C02" w:rsidRDefault="007A0DC6" w:rsidP="00A62C02">
      <w:pPr>
        <w:pStyle w:val="Sinespaciado1"/>
        <w:jc w:val="center"/>
        <w:rPr>
          <w:rFonts w:ascii="Verdana" w:hAnsi="Verdana"/>
          <w:b/>
          <w:bCs/>
          <w:sz w:val="20"/>
          <w:szCs w:val="20"/>
        </w:rPr>
      </w:pPr>
      <w:r w:rsidRPr="00A62C02">
        <w:rPr>
          <w:rFonts w:ascii="Verdana" w:hAnsi="Verdana"/>
          <w:b/>
          <w:bCs/>
          <w:sz w:val="20"/>
          <w:szCs w:val="20"/>
        </w:rPr>
        <w:t>IMPUESTOS</w:t>
      </w:r>
    </w:p>
    <w:p w14:paraId="0393617B" w14:textId="77777777" w:rsidR="007A0DC6" w:rsidRPr="00A62C02" w:rsidRDefault="007A0DC6" w:rsidP="00A62C02">
      <w:pPr>
        <w:pStyle w:val="Sinespaciado1"/>
        <w:jc w:val="center"/>
        <w:rPr>
          <w:rFonts w:ascii="Verdana" w:hAnsi="Verdana"/>
          <w:b/>
          <w:bCs/>
          <w:sz w:val="20"/>
          <w:szCs w:val="20"/>
        </w:rPr>
      </w:pPr>
    </w:p>
    <w:p w14:paraId="480F5FE9" w14:textId="77777777" w:rsidR="007A0DC6" w:rsidRPr="00A62C02" w:rsidRDefault="007A0DC6" w:rsidP="00A62C02">
      <w:pPr>
        <w:pStyle w:val="Sinespaciado1"/>
        <w:jc w:val="center"/>
        <w:rPr>
          <w:rFonts w:ascii="Verdana" w:hAnsi="Verdana"/>
          <w:b/>
          <w:bCs/>
          <w:sz w:val="20"/>
          <w:szCs w:val="20"/>
        </w:rPr>
      </w:pPr>
      <w:r w:rsidRPr="00A62C02">
        <w:rPr>
          <w:rStyle w:val="Textoennegrita"/>
          <w:rFonts w:ascii="Verdana" w:hAnsi="Verdana" w:cs="Arial"/>
          <w:sz w:val="20"/>
          <w:szCs w:val="20"/>
        </w:rPr>
        <w:t>SECCIÓN PRIMERA</w:t>
      </w:r>
      <w:r w:rsidRPr="00A62C02">
        <w:rPr>
          <w:rFonts w:ascii="Verdana" w:hAnsi="Verdana"/>
          <w:b/>
          <w:bCs/>
          <w:sz w:val="20"/>
          <w:szCs w:val="20"/>
        </w:rPr>
        <w:br/>
      </w:r>
      <w:r w:rsidRPr="00A62C02">
        <w:rPr>
          <w:rStyle w:val="Textoennegrita"/>
          <w:rFonts w:ascii="Verdana" w:hAnsi="Verdana" w:cs="Arial"/>
          <w:sz w:val="20"/>
          <w:szCs w:val="20"/>
        </w:rPr>
        <w:t>IMPUESTO PREDIAL</w:t>
      </w:r>
    </w:p>
    <w:p w14:paraId="10DF3847"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4.</w:t>
      </w:r>
      <w:r w:rsidRPr="00A62C02">
        <w:rPr>
          <w:rFonts w:ascii="Verdana" w:hAnsi="Verdana"/>
          <w:sz w:val="20"/>
          <w:szCs w:val="20"/>
        </w:rPr>
        <w:t> El impuesto predial se causará y liquidará anualmente conforme a las siguientes:</w:t>
      </w:r>
    </w:p>
    <w:p w14:paraId="5E7EABF8"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52"/>
        <w:gridCol w:w="1813"/>
        <w:gridCol w:w="1784"/>
        <w:gridCol w:w="1739"/>
      </w:tblGrid>
      <w:tr w:rsidR="007A0DC6" w:rsidRPr="00A62C02" w14:paraId="1DC124CC" w14:textId="77777777" w:rsidTr="007F3DE7">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C98416E"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3812E7D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855C70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Inmuebles rústicos</w:t>
            </w:r>
          </w:p>
        </w:tc>
      </w:tr>
      <w:tr w:rsidR="007A0DC6" w:rsidRPr="00A62C02" w14:paraId="38FABC86" w14:textId="77777777" w:rsidTr="007F3DE7">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5AD6401" w14:textId="77777777" w:rsidR="007A0DC6" w:rsidRPr="00A62C02" w:rsidRDefault="007A0DC6" w:rsidP="00A62C02">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7E22F30"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9207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9EB7B7" w14:textId="77777777" w:rsidR="007A0DC6" w:rsidRPr="00A62C02" w:rsidRDefault="007A0DC6" w:rsidP="00A62C02">
            <w:pPr>
              <w:spacing w:line="240" w:lineRule="auto"/>
              <w:rPr>
                <w:rFonts w:ascii="Verdana" w:eastAsia="Times New Roman" w:hAnsi="Verdana" w:cs="Arial"/>
                <w:b/>
                <w:bCs/>
                <w:sz w:val="20"/>
                <w:szCs w:val="20"/>
              </w:rPr>
            </w:pPr>
          </w:p>
        </w:tc>
      </w:tr>
      <w:tr w:rsidR="007A0DC6" w:rsidRPr="00A62C02" w14:paraId="61A46BE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61F40B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 A la entrada en vigor de la presente Ley:</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803674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D053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E490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1.8 al millar</w:t>
            </w:r>
          </w:p>
        </w:tc>
      </w:tr>
      <w:tr w:rsidR="007A0DC6" w:rsidRPr="00A62C02" w14:paraId="5ADA0AF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C7F5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 Durante los años 2002, y hasta el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F1C0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415E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A4B5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1.8 al millar</w:t>
            </w:r>
          </w:p>
        </w:tc>
      </w:tr>
      <w:tr w:rsidR="007A0DC6" w:rsidRPr="00A62C02" w14:paraId="427C0DC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2CFE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 Con anterioridad al año 2002 y después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004D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6F0F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62DE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 al millar</w:t>
            </w:r>
          </w:p>
        </w:tc>
      </w:tr>
      <w:tr w:rsidR="007A0DC6" w:rsidRPr="00A62C02" w14:paraId="324F6E7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84AE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 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D623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CE47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4997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12 al millar</w:t>
            </w:r>
          </w:p>
        </w:tc>
      </w:tr>
    </w:tbl>
    <w:p w14:paraId="2C4D2000"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5.</w:t>
      </w:r>
      <w:r w:rsidRPr="00A62C02">
        <w:rPr>
          <w:rFonts w:ascii="Verdana" w:hAnsi="Verdana"/>
          <w:sz w:val="20"/>
          <w:szCs w:val="20"/>
        </w:rPr>
        <w:t> Los valores que se aplicarán a los inmuebles para el año 2025, serán los siguientes:</w:t>
      </w:r>
    </w:p>
    <w:p w14:paraId="25D15AE5"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I. Tratándose de Inmuebles Urbanos y Suburbanos:</w:t>
      </w:r>
    </w:p>
    <w:p w14:paraId="6B98D430"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 xml:space="preserve">a) </w:t>
      </w:r>
      <w:r w:rsidRPr="00A62C02">
        <w:rPr>
          <w:rFonts w:ascii="Verdana" w:hAnsi="Verdana"/>
          <w:sz w:val="20"/>
          <w:szCs w:val="20"/>
        </w:rPr>
        <w:t>Valores unitarios de terreno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268"/>
        <w:gridCol w:w="1486"/>
        <w:gridCol w:w="1543"/>
      </w:tblGrid>
      <w:tr w:rsidR="007A0DC6" w:rsidRPr="00A62C02" w14:paraId="4FEBB4B0"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11CD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C310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2D4D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Valor máximo</w:t>
            </w:r>
          </w:p>
        </w:tc>
      </w:tr>
      <w:tr w:rsidR="007A0DC6" w:rsidRPr="00A62C02" w14:paraId="28A29A5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7F9E7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E8BC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$1,679.50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6122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$2,822.47</w:t>
            </w:r>
          </w:p>
        </w:tc>
      </w:tr>
      <w:tr w:rsidR="007A0DC6" w:rsidRPr="00A62C02" w14:paraId="4C25A79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06C17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9846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8E21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$1,221.39</w:t>
            </w:r>
          </w:p>
        </w:tc>
      </w:tr>
      <w:tr w:rsidR="007A0DC6" w:rsidRPr="00A62C02" w14:paraId="6FAFA0C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AA6D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F6A4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$448.30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D46B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$661.77</w:t>
            </w:r>
          </w:p>
        </w:tc>
      </w:tr>
      <w:tr w:rsidR="007A0DC6" w:rsidRPr="00A62C02" w14:paraId="0F2E6FF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B8674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01A5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$190.60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F50E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$448.30</w:t>
            </w:r>
          </w:p>
        </w:tc>
      </w:tr>
      <w:tr w:rsidR="007A0DC6" w:rsidRPr="00A62C02" w14:paraId="00FBD66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8A920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1DA7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69D4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$184.50</w:t>
            </w:r>
          </w:p>
        </w:tc>
      </w:tr>
      <w:tr w:rsidR="007A0DC6" w:rsidRPr="00A62C02" w14:paraId="79E67F4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CF6B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0FD3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F9B52" w14:textId="77777777" w:rsidR="007A0DC6" w:rsidRPr="00A62C02" w:rsidRDefault="007A0DC6" w:rsidP="00A62C02">
            <w:pPr>
              <w:spacing w:line="240" w:lineRule="auto"/>
              <w:rPr>
                <w:rFonts w:ascii="Verdana" w:eastAsia="Times New Roman" w:hAnsi="Verdana" w:cs="Arial"/>
                <w:sz w:val="20"/>
                <w:szCs w:val="20"/>
              </w:rPr>
            </w:pPr>
          </w:p>
        </w:tc>
      </w:tr>
    </w:tbl>
    <w:p w14:paraId="1AAE31C5"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b)</w:t>
      </w:r>
      <w:r w:rsidRPr="00A62C02">
        <w:rPr>
          <w:rFonts w:ascii="Verdana" w:hAnsi="Verdana"/>
          <w:sz w:val="20"/>
          <w:szCs w:val="20"/>
        </w:rPr>
        <w:t xml:space="preserve"> Valores unitarios de construcciones expresadas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517"/>
        <w:gridCol w:w="703"/>
        <w:gridCol w:w="1186"/>
      </w:tblGrid>
      <w:tr w:rsidR="007A0DC6" w:rsidRPr="00A62C02" w14:paraId="2D774353"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B81E0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47C4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0C78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332B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CE0C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Valor</w:t>
            </w:r>
          </w:p>
        </w:tc>
      </w:tr>
      <w:tr w:rsidR="007A0DC6" w:rsidRPr="00A62C02" w14:paraId="0AD639C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EA09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4A29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E68D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93F8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7BB3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$9,379.21</w:t>
            </w:r>
          </w:p>
        </w:tc>
      </w:tr>
      <w:tr w:rsidR="007A0DC6" w:rsidRPr="00A62C02" w14:paraId="727F9BA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3200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0376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A779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A711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035D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$7,910.82</w:t>
            </w:r>
          </w:p>
        </w:tc>
      </w:tr>
      <w:tr w:rsidR="007A0DC6" w:rsidRPr="00A62C02" w14:paraId="28845EC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3483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6F54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D33B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685F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D55E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$6,573.53</w:t>
            </w:r>
          </w:p>
        </w:tc>
      </w:tr>
      <w:tr w:rsidR="007A0DC6" w:rsidRPr="00A62C02" w14:paraId="4AA4A02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58B9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893F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0630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42BF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8229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$6,573.53</w:t>
            </w:r>
          </w:p>
        </w:tc>
      </w:tr>
      <w:tr w:rsidR="007A0DC6" w:rsidRPr="00A62C02" w14:paraId="402F50F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FC33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0FBC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8099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4A8D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E28C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$5,634.22</w:t>
            </w:r>
          </w:p>
        </w:tc>
      </w:tr>
      <w:tr w:rsidR="007A0DC6" w:rsidRPr="00A62C02" w14:paraId="078BA53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27C3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4D57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E6E7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1315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E833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$4,688.82</w:t>
            </w:r>
          </w:p>
        </w:tc>
      </w:tr>
      <w:tr w:rsidR="007A0DC6" w:rsidRPr="00A62C02" w14:paraId="7F5BD73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D6A6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8835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416E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F2B0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3861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$4,161.23</w:t>
            </w:r>
          </w:p>
        </w:tc>
      </w:tr>
      <w:tr w:rsidR="007A0DC6" w:rsidRPr="00A62C02" w14:paraId="12ECAFA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BBE3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DBD4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2BFC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3438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35C6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$3,577.24</w:t>
            </w:r>
          </w:p>
        </w:tc>
      </w:tr>
      <w:tr w:rsidR="007A0DC6" w:rsidRPr="00A62C02" w14:paraId="16D42F0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AF75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FAE3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B61D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6305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A567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$2,929.18</w:t>
            </w:r>
          </w:p>
        </w:tc>
      </w:tr>
      <w:tr w:rsidR="007A0DC6" w:rsidRPr="00A62C02" w14:paraId="30D536C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C2B6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9F9C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09F6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F6D1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9A46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$3,049.64</w:t>
            </w:r>
          </w:p>
        </w:tc>
      </w:tr>
      <w:tr w:rsidR="007A0DC6" w:rsidRPr="00A62C02" w14:paraId="67D2860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4041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E4B0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1803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FD59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2743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$2,349.77</w:t>
            </w:r>
          </w:p>
        </w:tc>
      </w:tr>
      <w:tr w:rsidR="007A0DC6" w:rsidRPr="00A62C02" w14:paraId="0D41582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C9F2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332A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AF81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BCEC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8E5B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$1,698.64</w:t>
            </w:r>
          </w:p>
        </w:tc>
      </w:tr>
      <w:tr w:rsidR="007A0DC6" w:rsidRPr="00A62C02" w14:paraId="603D009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F8C4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4CAB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2682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3485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A67C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$1,065.85</w:t>
            </w:r>
          </w:p>
        </w:tc>
      </w:tr>
      <w:tr w:rsidR="007A0DC6" w:rsidRPr="00A62C02" w14:paraId="21BCABB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D320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5B3D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2771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F513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CB80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$821.89</w:t>
            </w:r>
          </w:p>
        </w:tc>
      </w:tr>
      <w:tr w:rsidR="007A0DC6" w:rsidRPr="00A62C02" w14:paraId="1BAC595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14C77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5630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5810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3AFD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D1A0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$468.10</w:t>
            </w:r>
          </w:p>
        </w:tc>
      </w:tr>
      <w:tr w:rsidR="007A0DC6" w:rsidRPr="00A62C02" w14:paraId="2A6F0BD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CD79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7AC6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D982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2D48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F258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$5,394.83</w:t>
            </w:r>
          </w:p>
        </w:tc>
      </w:tr>
      <w:tr w:rsidR="007A0DC6" w:rsidRPr="00A62C02" w14:paraId="00150DF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5737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AB56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0EB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4219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A5CC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$4,345.74</w:t>
            </w:r>
          </w:p>
        </w:tc>
      </w:tr>
      <w:tr w:rsidR="007A0DC6" w:rsidRPr="00A62C02" w14:paraId="5B97E3D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66D6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F5DE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381A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29A3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438E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$3,281.44</w:t>
            </w:r>
          </w:p>
        </w:tc>
      </w:tr>
      <w:tr w:rsidR="007A0DC6" w:rsidRPr="00A62C02" w14:paraId="5B4382C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0C747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DC0E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DD0C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050D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A386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$3,644.34</w:t>
            </w:r>
          </w:p>
        </w:tc>
      </w:tr>
      <w:tr w:rsidR="007A0DC6" w:rsidRPr="00A62C02" w14:paraId="41A2987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FD6D6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9EE9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2F43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FC84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2639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$2,929.18</w:t>
            </w:r>
          </w:p>
        </w:tc>
      </w:tr>
      <w:tr w:rsidR="007A0DC6" w:rsidRPr="00A62C02" w14:paraId="7EA7C2D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0624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61A9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7484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BDC4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F450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$2,174.38</w:t>
            </w:r>
          </w:p>
        </w:tc>
      </w:tr>
      <w:tr w:rsidR="007A0DC6" w:rsidRPr="00A62C02" w14:paraId="1FF55BC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B36E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72D8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AE23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65FE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B0D9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$2,044.80</w:t>
            </w:r>
          </w:p>
        </w:tc>
      </w:tr>
      <w:tr w:rsidR="007A0DC6" w:rsidRPr="00A62C02" w14:paraId="5EE3B12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EE02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9D92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BEA8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2378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83B9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$1,640.73</w:t>
            </w:r>
          </w:p>
        </w:tc>
      </w:tr>
      <w:tr w:rsidR="007A0DC6" w:rsidRPr="00A62C02" w14:paraId="691C95C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00B1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58C9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ED7D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B374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4BFB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$1,346.41</w:t>
            </w:r>
          </w:p>
        </w:tc>
      </w:tr>
      <w:tr w:rsidR="007A0DC6" w:rsidRPr="00A62C02" w14:paraId="148418B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B685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D773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25A2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8A13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CC2A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$1,346.41</w:t>
            </w:r>
          </w:p>
        </w:tc>
      </w:tr>
      <w:tr w:rsidR="007A0DC6" w:rsidRPr="00A62C02" w14:paraId="7B1479F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5308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34AD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9E80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62B0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E970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$1,065.85</w:t>
            </w:r>
          </w:p>
        </w:tc>
      </w:tr>
      <w:tr w:rsidR="007A0DC6" w:rsidRPr="00A62C02" w14:paraId="74450EF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8398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38B1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BE12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948F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0331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$943.85</w:t>
            </w:r>
          </w:p>
        </w:tc>
      </w:tr>
      <w:tr w:rsidR="007A0DC6" w:rsidRPr="00A62C02" w14:paraId="2DCD436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5CCFA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65DE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C6D6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D30F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CC1A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$5,862.97</w:t>
            </w:r>
          </w:p>
        </w:tc>
      </w:tr>
      <w:tr w:rsidR="007A0DC6" w:rsidRPr="00A62C02" w14:paraId="52822D2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EF73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EF96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2F15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2237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6C22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$5,047.19</w:t>
            </w:r>
          </w:p>
        </w:tc>
      </w:tr>
      <w:tr w:rsidR="007A0DC6" w:rsidRPr="00A62C02" w14:paraId="1CC6E6E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0BF23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8CE4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F260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2D46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A4E3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$4,161.23</w:t>
            </w:r>
          </w:p>
        </w:tc>
      </w:tr>
      <w:tr w:rsidR="007A0DC6" w:rsidRPr="00A62C02" w14:paraId="05A58B9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93EBE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CDBA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4338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94D9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225E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$3,929.47</w:t>
            </w:r>
          </w:p>
        </w:tc>
      </w:tr>
      <w:tr w:rsidR="007A0DC6" w:rsidRPr="00A62C02" w14:paraId="7D6AEB1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8732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55B9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8200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07FE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7EB4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$2,988.67</w:t>
            </w:r>
          </w:p>
        </w:tc>
      </w:tr>
      <w:tr w:rsidR="007A0DC6" w:rsidRPr="00A62C02" w14:paraId="2277F54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B08A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813B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9F30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E3F2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A41B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$2,349.77</w:t>
            </w:r>
          </w:p>
        </w:tc>
      </w:tr>
      <w:tr w:rsidR="007A0DC6" w:rsidRPr="00A62C02" w14:paraId="38DE9A5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A736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AD80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DECF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7AB2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DA34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$2,712.67</w:t>
            </w:r>
          </w:p>
        </w:tc>
      </w:tr>
      <w:tr w:rsidR="007A0DC6" w:rsidRPr="00A62C02" w14:paraId="2B52E88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4B01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40EB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54A5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1A68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D4D7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$2,174.38</w:t>
            </w:r>
          </w:p>
        </w:tc>
      </w:tr>
      <w:tr w:rsidR="007A0DC6" w:rsidRPr="00A62C02" w14:paraId="3A63669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FC31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BEB6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1872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BF09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9948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$1,698.64</w:t>
            </w:r>
          </w:p>
        </w:tc>
      </w:tr>
      <w:tr w:rsidR="007A0DC6" w:rsidRPr="00A62C02" w14:paraId="12982AC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48D0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1E50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D42C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8577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125E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$1,640.73</w:t>
            </w:r>
          </w:p>
        </w:tc>
      </w:tr>
      <w:tr w:rsidR="007A0DC6" w:rsidRPr="00A62C02" w14:paraId="07924BA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AD9A3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1F0D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25A2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A4EE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1FCF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$1,346.41</w:t>
            </w:r>
          </w:p>
        </w:tc>
      </w:tr>
      <w:tr w:rsidR="007A0DC6" w:rsidRPr="00A62C02" w14:paraId="3A6879E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DEB5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9302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85A8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690A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8A17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$1,116.16</w:t>
            </w:r>
          </w:p>
        </w:tc>
      </w:tr>
      <w:tr w:rsidR="007A0DC6" w:rsidRPr="00A62C02" w14:paraId="572AE61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8601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A2FE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CDF4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E744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F4DD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$943.85</w:t>
            </w:r>
          </w:p>
        </w:tc>
      </w:tr>
      <w:tr w:rsidR="007A0DC6" w:rsidRPr="00A62C02" w14:paraId="2BA43DB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A9D4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1B11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2E36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B5E9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8446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$709.03</w:t>
            </w:r>
          </w:p>
        </w:tc>
      </w:tr>
      <w:tr w:rsidR="007A0DC6" w:rsidRPr="00A62C02" w14:paraId="44D3B8D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E1693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DDF2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6F79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64C6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EDE5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$468.10</w:t>
            </w:r>
          </w:p>
        </w:tc>
      </w:tr>
      <w:tr w:rsidR="007A0DC6" w:rsidRPr="00A62C02" w14:paraId="1B37A94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7143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EF1A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9303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B8FB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4276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$4,688.83</w:t>
            </w:r>
          </w:p>
        </w:tc>
      </w:tr>
      <w:tr w:rsidR="007A0DC6" w:rsidRPr="00A62C02" w14:paraId="2CC9EA0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5D7F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C04E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45B9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ABC0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CEC8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$3,693.13</w:t>
            </w:r>
          </w:p>
        </w:tc>
      </w:tr>
      <w:tr w:rsidR="007A0DC6" w:rsidRPr="00A62C02" w14:paraId="2606726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3EE3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6FF2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89F4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3C55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6137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$2,930.71</w:t>
            </w:r>
          </w:p>
        </w:tc>
      </w:tr>
      <w:tr w:rsidR="007A0DC6" w:rsidRPr="00A62C02" w14:paraId="3B32BD6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0E5D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F2B7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29E4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F499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7CDE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$3,281.44</w:t>
            </w:r>
          </w:p>
        </w:tc>
      </w:tr>
      <w:tr w:rsidR="007A0DC6" w:rsidRPr="00A62C02" w14:paraId="3E7A873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A0CE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D37D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3B84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143B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FF86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$2,755.37</w:t>
            </w:r>
          </w:p>
        </w:tc>
      </w:tr>
      <w:tr w:rsidR="007A0DC6" w:rsidRPr="00A62C02" w14:paraId="22F9C5A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1974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654C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EBD5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2A02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6C11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$2,111.88</w:t>
            </w:r>
          </w:p>
        </w:tc>
      </w:tr>
      <w:tr w:rsidR="007A0DC6" w:rsidRPr="00A62C02" w14:paraId="7CC75CF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F6F2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817D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66EF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AC80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7878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$2,174.38</w:t>
            </w:r>
          </w:p>
        </w:tc>
      </w:tr>
      <w:tr w:rsidR="007A0DC6" w:rsidRPr="00A62C02" w14:paraId="3C13E06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5A98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54C0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273E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5F43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770E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$1,767.25</w:t>
            </w:r>
          </w:p>
        </w:tc>
      </w:tr>
      <w:tr w:rsidR="007A0DC6" w:rsidRPr="00A62C02" w14:paraId="018306C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3D07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230C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6860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FBF4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A351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$1,532.43</w:t>
            </w:r>
          </w:p>
        </w:tc>
      </w:tr>
      <w:tr w:rsidR="007A0DC6" w:rsidRPr="00A62C02" w14:paraId="1A37641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A7B0D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8434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A0D5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DAAB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A046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$2,929.18</w:t>
            </w:r>
          </w:p>
        </w:tc>
      </w:tr>
      <w:tr w:rsidR="007A0DC6" w:rsidRPr="00A62C02" w14:paraId="2A6BBFA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7B88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FA5C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8AC9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23EA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9602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$2,515.95</w:t>
            </w:r>
          </w:p>
        </w:tc>
      </w:tr>
      <w:tr w:rsidR="007A0DC6" w:rsidRPr="00A62C02" w14:paraId="774BA66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4DFD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AD62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55FD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BBB1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5C1E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$1,999.04</w:t>
            </w:r>
          </w:p>
        </w:tc>
      </w:tr>
      <w:tr w:rsidR="007A0DC6" w:rsidRPr="00A62C02" w14:paraId="11BE5B3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BE38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4CD1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BFE4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6183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B176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$2,174.38</w:t>
            </w:r>
          </w:p>
        </w:tc>
      </w:tr>
      <w:tr w:rsidR="007A0DC6" w:rsidRPr="00A62C02" w14:paraId="7F08ABD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ECDD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B57B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0100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461A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3B7A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$1,784.27</w:t>
            </w:r>
          </w:p>
        </w:tc>
      </w:tr>
      <w:tr w:rsidR="007A0DC6" w:rsidRPr="00A62C02" w14:paraId="67E5BC8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B68B0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0D06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6F99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22CB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9282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$1,346.41</w:t>
            </w:r>
          </w:p>
        </w:tc>
      </w:tr>
      <w:tr w:rsidR="007A0DC6" w:rsidRPr="00A62C02" w14:paraId="514DB02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D690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2BB9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32A2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5110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A305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$3,403.42</w:t>
            </w:r>
          </w:p>
        </w:tc>
      </w:tr>
      <w:tr w:rsidR="007A0DC6" w:rsidRPr="00A62C02" w14:paraId="5DAB4D8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6ACE1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1E62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677A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8F83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738C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$2,988.67</w:t>
            </w:r>
          </w:p>
        </w:tc>
      </w:tr>
      <w:tr w:rsidR="007A0DC6" w:rsidRPr="00A62C02" w14:paraId="032CF97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9A59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21CC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7858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9F6C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C809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$2,512.90</w:t>
            </w:r>
          </w:p>
        </w:tc>
      </w:tr>
      <w:tr w:rsidR="007A0DC6" w:rsidRPr="00A62C02" w14:paraId="4A4D39B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6B2C4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FC9F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4C01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8CE8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6D02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$2,470.21</w:t>
            </w:r>
          </w:p>
        </w:tc>
      </w:tr>
      <w:tr w:rsidR="007A0DC6" w:rsidRPr="00A62C02" w14:paraId="0850DBF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C2CE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434D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C3DE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E9A7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768E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$2,111.88</w:t>
            </w:r>
          </w:p>
        </w:tc>
      </w:tr>
      <w:tr w:rsidR="007A0DC6" w:rsidRPr="00A62C02" w14:paraId="5741E43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4198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3443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D412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97E7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45F8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$1,640.73</w:t>
            </w:r>
          </w:p>
        </w:tc>
      </w:tr>
    </w:tbl>
    <w:p w14:paraId="15DDA6FE" w14:textId="77777777" w:rsidR="007A0DC6" w:rsidRPr="00A62C02" w:rsidRDefault="007A0DC6" w:rsidP="00A62C02">
      <w:pPr>
        <w:pStyle w:val="NormalWeb"/>
        <w:jc w:val="both"/>
        <w:rPr>
          <w:rFonts w:ascii="Verdana" w:hAnsi="Verdana"/>
          <w:sz w:val="20"/>
          <w:szCs w:val="20"/>
        </w:rPr>
      </w:pPr>
      <w:r w:rsidRPr="00A62C02">
        <w:rPr>
          <w:rStyle w:val="Textoennegrita"/>
          <w:rFonts w:ascii="Verdana" w:hAnsi="Verdana"/>
          <w:sz w:val="20"/>
          <w:szCs w:val="20"/>
        </w:rPr>
        <w:t>II. Tratándose de Inmuebles Rústicos:</w:t>
      </w:r>
    </w:p>
    <w:p w14:paraId="735C25E7" w14:textId="77777777" w:rsidR="007A0DC6" w:rsidRPr="00A62C02" w:rsidRDefault="007A0DC6" w:rsidP="00A62C02">
      <w:pPr>
        <w:pStyle w:val="Ttulo5"/>
        <w:jc w:val="both"/>
        <w:rPr>
          <w:rFonts w:ascii="Verdana" w:hAnsi="Verdana" w:cs="Arial"/>
          <w:b w:val="0"/>
          <w:bCs w:val="0"/>
          <w:sz w:val="20"/>
          <w:szCs w:val="20"/>
        </w:rPr>
      </w:pPr>
      <w:r w:rsidRPr="00A62C02">
        <w:rPr>
          <w:rFonts w:ascii="Verdana" w:hAnsi="Verdana" w:cs="Arial"/>
          <w:sz w:val="20"/>
          <w:szCs w:val="20"/>
        </w:rPr>
        <w:t>a)</w:t>
      </w:r>
      <w:r w:rsidRPr="00A62C02">
        <w:rPr>
          <w:rFonts w:ascii="Verdana" w:hAnsi="Verdana" w:cs="Arial"/>
          <w:b w:val="0"/>
          <w:bCs w:val="0"/>
          <w:sz w:val="20"/>
          <w:szCs w:val="20"/>
        </w:rPr>
        <w:t xml:space="preserve"> Tabla de valores base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71"/>
        <w:gridCol w:w="1313"/>
      </w:tblGrid>
      <w:tr w:rsidR="007A0DC6" w:rsidRPr="00A62C02" w14:paraId="1D4ABAC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2701A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681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$10,486.25</w:t>
            </w:r>
          </w:p>
        </w:tc>
      </w:tr>
      <w:tr w:rsidR="007A0DC6" w:rsidRPr="00A62C02" w14:paraId="526B84E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EBC49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201C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$4,312.20</w:t>
            </w:r>
          </w:p>
        </w:tc>
      </w:tr>
      <w:tr w:rsidR="007A0DC6" w:rsidRPr="00A62C02" w14:paraId="78E2883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D6D96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E25F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$2,069.17</w:t>
            </w:r>
          </w:p>
        </w:tc>
      </w:tr>
      <w:tr w:rsidR="007A0DC6" w:rsidRPr="00A62C02" w14:paraId="06BB47E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91560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Cerril, monte e incultivable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E9B5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$1,273.22</w:t>
            </w:r>
          </w:p>
        </w:tc>
      </w:tr>
    </w:tbl>
    <w:p w14:paraId="59C25231" w14:textId="77777777" w:rsidR="007A0DC6" w:rsidRPr="00A62C02" w:rsidRDefault="007A0DC6" w:rsidP="00A62C02">
      <w:pPr>
        <w:pStyle w:val="Ttulo5"/>
        <w:jc w:val="both"/>
        <w:rPr>
          <w:rFonts w:ascii="Verdana" w:hAnsi="Verdana" w:cs="Arial"/>
          <w:b w:val="0"/>
          <w:bCs w:val="0"/>
          <w:sz w:val="20"/>
          <w:szCs w:val="20"/>
        </w:rPr>
      </w:pPr>
      <w:r w:rsidRPr="00A62C02">
        <w:rPr>
          <w:rFonts w:ascii="Verdana" w:hAnsi="Verdana" w:cs="Arial"/>
          <w:b w:val="0"/>
          <w:bCs w:val="0"/>
          <w:sz w:val="20"/>
          <w:szCs w:val="20"/>
        </w:rPr>
        <w:lastRenderedPageBreak/>
        <w:t>Los valores base se verán afectados de acuerdo al coeficiente que resulte al aplicar los siguientes elementos agrológicos para la valuación. Obteniéndose así los valores unitarios por hectáreas: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79"/>
        <w:gridCol w:w="860"/>
      </w:tblGrid>
      <w:tr w:rsidR="007A0DC6" w:rsidRPr="00A62C02" w14:paraId="206EA329"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80383" w14:textId="77777777" w:rsidR="007A0DC6" w:rsidRPr="00A62C02" w:rsidRDefault="007A0DC6" w:rsidP="00A62C02">
            <w:pPr>
              <w:spacing w:line="240" w:lineRule="auto"/>
              <w:jc w:val="both"/>
              <w:rPr>
                <w:rFonts w:ascii="Verdana" w:eastAsia="Times New Roman" w:hAnsi="Verdana" w:cs="Arial"/>
                <w:b/>
                <w:bCs/>
                <w:sz w:val="20"/>
                <w:szCs w:val="20"/>
              </w:rPr>
            </w:pPr>
            <w:r w:rsidRPr="00A62C02">
              <w:rPr>
                <w:rFonts w:ascii="Verdana" w:eastAsia="Times New Roman" w:hAnsi="Verdana" w:cs="Arial"/>
                <w:b/>
                <w:bCs/>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B66AD" w14:textId="77777777" w:rsidR="007A0DC6" w:rsidRPr="00A62C02" w:rsidRDefault="007A0DC6" w:rsidP="00A62C02">
            <w:pPr>
              <w:spacing w:line="240" w:lineRule="auto"/>
              <w:jc w:val="both"/>
              <w:rPr>
                <w:rFonts w:ascii="Verdana" w:eastAsia="Times New Roman" w:hAnsi="Verdana" w:cs="Arial"/>
                <w:b/>
                <w:bCs/>
                <w:sz w:val="20"/>
                <w:szCs w:val="20"/>
              </w:rPr>
            </w:pPr>
            <w:r w:rsidRPr="00A62C02">
              <w:rPr>
                <w:rFonts w:ascii="Verdana" w:eastAsia="Times New Roman" w:hAnsi="Verdana" w:cs="Arial"/>
                <w:b/>
                <w:bCs/>
                <w:sz w:val="20"/>
                <w:szCs w:val="20"/>
              </w:rPr>
              <w:t>Factor</w:t>
            </w:r>
          </w:p>
        </w:tc>
      </w:tr>
      <w:tr w:rsidR="007A0DC6" w:rsidRPr="00A62C02" w14:paraId="1785CD0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62B1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1.</w:t>
            </w:r>
            <w:r w:rsidRPr="00A62C02">
              <w:rPr>
                <w:rFonts w:ascii="Verdana" w:eastAsia="Times New Roman" w:hAnsi="Verdana" w:cs="Arial"/>
                <w:sz w:val="20"/>
                <w:szCs w:val="20"/>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01156" w14:textId="77777777" w:rsidR="007A0DC6" w:rsidRPr="00A62C02" w:rsidRDefault="007A0DC6" w:rsidP="00A62C02">
            <w:pPr>
              <w:spacing w:line="240" w:lineRule="auto"/>
              <w:rPr>
                <w:rFonts w:ascii="Verdana" w:eastAsia="Times New Roman" w:hAnsi="Verdana" w:cs="Arial"/>
                <w:sz w:val="20"/>
                <w:szCs w:val="20"/>
              </w:rPr>
            </w:pPr>
          </w:p>
        </w:tc>
      </w:tr>
      <w:tr w:rsidR="007A0DC6" w:rsidRPr="00A62C02" w14:paraId="5650A75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6AB7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a)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D5AC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1.04</w:t>
            </w:r>
          </w:p>
        </w:tc>
      </w:tr>
      <w:tr w:rsidR="007A0DC6" w:rsidRPr="00A62C02" w14:paraId="51FEB4E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088A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b)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8270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1.09</w:t>
            </w:r>
          </w:p>
        </w:tc>
      </w:tr>
      <w:tr w:rsidR="007A0DC6" w:rsidRPr="00A62C02" w14:paraId="75F1BCF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DD41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c)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E1A4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1.12</w:t>
            </w:r>
          </w:p>
        </w:tc>
      </w:tr>
      <w:tr w:rsidR="007A0DC6" w:rsidRPr="00A62C02" w14:paraId="4E8D0BB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A9CD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d)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04AA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1.14</w:t>
            </w:r>
          </w:p>
        </w:tc>
      </w:tr>
      <w:tr w:rsidR="007A0DC6" w:rsidRPr="00A62C02" w14:paraId="5646AE3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7288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2.</w:t>
            </w:r>
            <w:r w:rsidRPr="00A62C02">
              <w:rPr>
                <w:rFonts w:ascii="Verdana" w:eastAsia="Times New Roman" w:hAnsi="Verdana" w:cs="Arial"/>
                <w:sz w:val="20"/>
                <w:szCs w:val="20"/>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B5E1F" w14:textId="77777777" w:rsidR="007A0DC6" w:rsidRPr="00A62C02" w:rsidRDefault="007A0DC6" w:rsidP="00A62C02">
            <w:pPr>
              <w:spacing w:line="240" w:lineRule="auto"/>
              <w:rPr>
                <w:rFonts w:ascii="Verdana" w:eastAsia="Times New Roman" w:hAnsi="Verdana" w:cs="Arial"/>
                <w:sz w:val="20"/>
                <w:szCs w:val="20"/>
              </w:rPr>
            </w:pPr>
          </w:p>
        </w:tc>
      </w:tr>
      <w:tr w:rsidR="007A0DC6" w:rsidRPr="00A62C02" w14:paraId="039D67B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7586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a)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7B6D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1.14</w:t>
            </w:r>
          </w:p>
        </w:tc>
      </w:tr>
      <w:tr w:rsidR="007A0DC6" w:rsidRPr="00A62C02" w14:paraId="5BF0876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1823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b)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D7FE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1.09</w:t>
            </w:r>
          </w:p>
        </w:tc>
      </w:tr>
      <w:tr w:rsidR="007A0DC6" w:rsidRPr="00A62C02" w14:paraId="5C0B66F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8379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c)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9714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1.04</w:t>
            </w:r>
          </w:p>
        </w:tc>
      </w:tr>
      <w:tr w:rsidR="007A0DC6" w:rsidRPr="00A62C02" w14:paraId="6056603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79F81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d)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F1C1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0.98</w:t>
            </w:r>
          </w:p>
        </w:tc>
      </w:tr>
      <w:tr w:rsidR="007A0DC6" w:rsidRPr="00A62C02" w14:paraId="4D2BE8B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7375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3.</w:t>
            </w:r>
            <w:r w:rsidRPr="00A62C02">
              <w:rPr>
                <w:rFonts w:ascii="Verdana" w:eastAsia="Times New Roman" w:hAnsi="Verdana" w:cs="Arial"/>
                <w:sz w:val="20"/>
                <w:szCs w:val="20"/>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1DD84" w14:textId="77777777" w:rsidR="007A0DC6" w:rsidRPr="00A62C02" w:rsidRDefault="007A0DC6" w:rsidP="00A62C02">
            <w:pPr>
              <w:spacing w:line="240" w:lineRule="auto"/>
              <w:rPr>
                <w:rFonts w:ascii="Verdana" w:eastAsia="Times New Roman" w:hAnsi="Verdana" w:cs="Arial"/>
                <w:sz w:val="20"/>
                <w:szCs w:val="20"/>
              </w:rPr>
            </w:pPr>
          </w:p>
        </w:tc>
      </w:tr>
      <w:tr w:rsidR="007A0DC6" w:rsidRPr="00A62C02" w14:paraId="546FA3E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8AC30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a)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9305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1.14</w:t>
            </w:r>
          </w:p>
        </w:tc>
      </w:tr>
      <w:tr w:rsidR="007A0DC6" w:rsidRPr="00A62C02" w14:paraId="2D13E1B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EF1D1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b)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C158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1.13</w:t>
            </w:r>
          </w:p>
        </w:tc>
      </w:tr>
      <w:tr w:rsidR="007A0DC6" w:rsidRPr="00A62C02" w14:paraId="65E7248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82B3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4.</w:t>
            </w:r>
            <w:r w:rsidRPr="00A62C02">
              <w:rPr>
                <w:rFonts w:ascii="Verdana" w:eastAsia="Times New Roman" w:hAnsi="Verdana" w:cs="Arial"/>
                <w:sz w:val="20"/>
                <w:szCs w:val="20"/>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E93C2" w14:textId="77777777" w:rsidR="007A0DC6" w:rsidRPr="00A62C02" w:rsidRDefault="007A0DC6" w:rsidP="00A62C02">
            <w:pPr>
              <w:spacing w:line="240" w:lineRule="auto"/>
              <w:rPr>
                <w:rFonts w:ascii="Verdana" w:eastAsia="Times New Roman" w:hAnsi="Verdana" w:cs="Arial"/>
                <w:sz w:val="20"/>
                <w:szCs w:val="20"/>
              </w:rPr>
            </w:pPr>
          </w:p>
        </w:tc>
      </w:tr>
      <w:tr w:rsidR="007A0DC6" w:rsidRPr="00A62C02" w14:paraId="7A88A5B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26CC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a)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4A8B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1.23</w:t>
            </w:r>
          </w:p>
        </w:tc>
      </w:tr>
      <w:tr w:rsidR="007A0DC6" w:rsidRPr="00A62C02" w14:paraId="68E8EAF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4AD47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   b)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4E74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1.04</w:t>
            </w:r>
          </w:p>
        </w:tc>
      </w:tr>
      <w:tr w:rsidR="007A0DC6" w:rsidRPr="00A62C02" w14:paraId="771772B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8B596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 xml:space="preserve">c)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1A36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0.52</w:t>
            </w:r>
          </w:p>
        </w:tc>
      </w:tr>
    </w:tbl>
    <w:p w14:paraId="59991326" w14:textId="77777777" w:rsidR="007A0DC6" w:rsidRPr="00A62C02" w:rsidRDefault="007A0DC6" w:rsidP="00A62C02">
      <w:pPr>
        <w:pStyle w:val="NormalWeb"/>
        <w:jc w:val="both"/>
        <w:rPr>
          <w:rFonts w:ascii="Verdana" w:hAnsi="Verdana"/>
          <w:sz w:val="20"/>
          <w:szCs w:val="20"/>
        </w:rPr>
      </w:pPr>
      <w:r w:rsidRPr="00A62C02">
        <w:rPr>
          <w:rFonts w:ascii="Verdana" w:hAnsi="Verdana"/>
          <w:sz w:val="20"/>
          <w:szCs w:val="20"/>
        </w:rPr>
        <w:lastRenderedPageBreak/>
        <w:t>El factor que se utilizará para terrenos de riego eventual será de 0.62. Para aplicar este factor, se calculará primeramente como terreno de riego.</w:t>
      </w:r>
    </w:p>
    <w:p w14:paraId="60808107"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 xml:space="preserve">b) </w:t>
      </w:r>
      <w:r w:rsidRPr="00A62C02">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29"/>
        <w:gridCol w:w="859"/>
      </w:tblGrid>
      <w:tr w:rsidR="007A0DC6" w:rsidRPr="00A62C02" w14:paraId="457B87C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2DCC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1.</w:t>
            </w:r>
            <w:r w:rsidRPr="00A62C02">
              <w:rPr>
                <w:rFonts w:ascii="Verdana" w:eastAsia="Times New Roman" w:hAnsi="Verdana" w:cs="Arial"/>
                <w:sz w:val="20"/>
                <w:szCs w:val="20"/>
              </w:rPr>
              <w:t>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CCC6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$9.16</w:t>
            </w:r>
          </w:p>
        </w:tc>
      </w:tr>
      <w:tr w:rsidR="007A0DC6" w:rsidRPr="00A62C02" w14:paraId="50CD680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13D14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2.</w:t>
            </w:r>
            <w:r w:rsidRPr="00A62C02">
              <w:rPr>
                <w:rFonts w:ascii="Verdana" w:eastAsia="Times New Roman" w:hAnsi="Verdana" w:cs="Arial"/>
                <w:sz w:val="20"/>
                <w:szCs w:val="20"/>
              </w:rPr>
              <w:t>    Inmuebles cercanos a rancherías, sin servicios y en prolongación de calles cercanas.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F71C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$25.18</w:t>
            </w:r>
          </w:p>
        </w:tc>
      </w:tr>
      <w:tr w:rsidR="007A0DC6" w:rsidRPr="00A62C02" w14:paraId="1B98A29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C312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3.</w:t>
            </w:r>
            <w:r w:rsidRPr="00A62C02">
              <w:rPr>
                <w:rFonts w:ascii="Verdana" w:eastAsia="Times New Roman" w:hAnsi="Verdana" w:cs="Arial"/>
                <w:sz w:val="20"/>
                <w:szCs w:val="20"/>
              </w:rPr>
              <w:t>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76F6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$51.21</w:t>
            </w:r>
          </w:p>
        </w:tc>
      </w:tr>
      <w:tr w:rsidR="007A0DC6" w:rsidRPr="00A62C02" w14:paraId="5762F54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2909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4.</w:t>
            </w:r>
            <w:r w:rsidRPr="00A62C02">
              <w:rPr>
                <w:rFonts w:ascii="Verdana" w:eastAsia="Times New Roman" w:hAnsi="Verdana" w:cs="Arial"/>
                <w:sz w:val="20"/>
                <w:szCs w:val="20"/>
              </w:rPr>
              <w:t>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0BB0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$70.13</w:t>
            </w:r>
          </w:p>
        </w:tc>
      </w:tr>
      <w:tr w:rsidR="007A0DC6" w:rsidRPr="00A62C02" w14:paraId="78FDE80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8451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5.</w:t>
            </w:r>
            <w:r w:rsidRPr="00A62C02">
              <w:rPr>
                <w:rFonts w:ascii="Verdana" w:eastAsia="Times New Roman" w:hAnsi="Verdana" w:cs="Arial"/>
                <w:sz w:val="20"/>
                <w:szCs w:val="20"/>
              </w:rPr>
              <w:t>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F41D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$86.90</w:t>
            </w:r>
          </w:p>
        </w:tc>
      </w:tr>
    </w:tbl>
    <w:p w14:paraId="3FBBA90A"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 xml:space="preserve">La tabla de valores unitarios de construcción, prevista en la fracción I, inciso </w:t>
      </w:r>
      <w:r w:rsidRPr="00A62C02">
        <w:rPr>
          <w:rFonts w:ascii="Verdana" w:hAnsi="Verdana"/>
          <w:b/>
          <w:bCs/>
          <w:sz w:val="20"/>
          <w:szCs w:val="20"/>
        </w:rPr>
        <w:t>b</w:t>
      </w:r>
      <w:r w:rsidRPr="00A62C02">
        <w:rPr>
          <w:rFonts w:ascii="Verdana" w:hAnsi="Verdana"/>
          <w:sz w:val="20"/>
          <w:szCs w:val="20"/>
        </w:rPr>
        <w:t xml:space="preserve"> de este Artículo se aplicará a las construcciones edificadas en suelo o terreno rústico.</w:t>
      </w:r>
    </w:p>
    <w:p w14:paraId="1D50C392"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6.</w:t>
      </w:r>
      <w:r w:rsidRPr="00A62C02">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3E6B70D6"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I. Tratándose de terrenos urbanos y suburbanos, se sujetarán a los siguientes factores:</w:t>
      </w:r>
    </w:p>
    <w:p w14:paraId="3AD48F72"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 xml:space="preserve">a) </w:t>
      </w:r>
      <w:r w:rsidRPr="00A62C02">
        <w:rPr>
          <w:rFonts w:ascii="Verdana" w:hAnsi="Verdana"/>
          <w:sz w:val="20"/>
          <w:szCs w:val="20"/>
        </w:rPr>
        <w:t>Características de los servicios públicos y del equipamiento urbano;</w:t>
      </w:r>
    </w:p>
    <w:p w14:paraId="078FC9C1"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 xml:space="preserve">b) </w:t>
      </w:r>
      <w:r w:rsidRPr="00A62C02">
        <w:rPr>
          <w:rFonts w:ascii="Verdana" w:hAnsi="Verdana"/>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323BB393"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 xml:space="preserve">c) </w:t>
      </w:r>
      <w:r w:rsidRPr="00A62C02">
        <w:rPr>
          <w:rFonts w:ascii="Verdana" w:hAnsi="Verdana"/>
          <w:sz w:val="20"/>
          <w:szCs w:val="20"/>
        </w:rPr>
        <w:t>Índice socioeconómico de los habitantes;</w:t>
      </w:r>
    </w:p>
    <w:p w14:paraId="3764ECAA"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 xml:space="preserve">d) </w:t>
      </w:r>
      <w:r w:rsidRPr="00A62C02">
        <w:rPr>
          <w:rFonts w:ascii="Verdana" w:hAnsi="Verdana"/>
          <w:sz w:val="20"/>
          <w:szCs w:val="20"/>
        </w:rPr>
        <w:t>Las políticas de ordenamiento y regulación del territorio que sean aplicables; y</w:t>
      </w:r>
    </w:p>
    <w:p w14:paraId="35D7FC91" w14:textId="77777777" w:rsidR="007A0DC6" w:rsidRPr="00A62C02" w:rsidRDefault="007A0DC6" w:rsidP="00A62C02">
      <w:pPr>
        <w:pStyle w:val="Textoindependiente"/>
        <w:rPr>
          <w:rFonts w:ascii="Verdana" w:hAnsi="Verdana"/>
          <w:sz w:val="20"/>
          <w:szCs w:val="20"/>
        </w:rPr>
      </w:pPr>
      <w:r w:rsidRPr="00A62C02">
        <w:rPr>
          <w:rFonts w:ascii="Verdana" w:hAnsi="Verdana"/>
          <w:b/>
          <w:bCs/>
          <w:sz w:val="20"/>
          <w:szCs w:val="20"/>
        </w:rPr>
        <w:t xml:space="preserve">e) </w:t>
      </w:r>
      <w:r w:rsidRPr="00A62C02">
        <w:rPr>
          <w:rFonts w:ascii="Verdana" w:hAnsi="Verdana"/>
          <w:sz w:val="20"/>
          <w:szCs w:val="20"/>
        </w:rPr>
        <w:t>Las características geológicas y topográficas, así como la irregularidad en el perímetro, que afecte su valor comercial.</w:t>
      </w:r>
    </w:p>
    <w:p w14:paraId="3A01131A"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II. Para el caso de terrenos rústicos, se hará atendiendo a los siguientes factores:</w:t>
      </w:r>
    </w:p>
    <w:p w14:paraId="5646B0C6"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 xml:space="preserve">a) </w:t>
      </w:r>
      <w:r w:rsidRPr="00A62C02">
        <w:rPr>
          <w:rFonts w:ascii="Verdana" w:hAnsi="Verdana"/>
          <w:sz w:val="20"/>
          <w:szCs w:val="20"/>
        </w:rPr>
        <w:t>Las características del medio físico, recursos naturales y situación ambiental que conforman el sistema ecológico;</w:t>
      </w:r>
    </w:p>
    <w:p w14:paraId="70F87E15"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lastRenderedPageBreak/>
        <w:t xml:space="preserve">b) </w:t>
      </w:r>
      <w:r w:rsidRPr="00A62C02">
        <w:rPr>
          <w:rFonts w:ascii="Verdana" w:hAnsi="Verdana"/>
          <w:sz w:val="20"/>
          <w:szCs w:val="20"/>
        </w:rPr>
        <w:t>La infraestructura y servicios integrados al área; y</w:t>
      </w:r>
    </w:p>
    <w:p w14:paraId="0809E9E3"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 xml:space="preserve">c) </w:t>
      </w:r>
      <w:r w:rsidRPr="00A62C02">
        <w:rPr>
          <w:rFonts w:ascii="Verdana" w:hAnsi="Verdana"/>
          <w:sz w:val="20"/>
          <w:szCs w:val="20"/>
        </w:rPr>
        <w:t>La situación jurídica de la tenencia de la tierra.</w:t>
      </w:r>
    </w:p>
    <w:p w14:paraId="7F5E5F7C"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III. Tratándose de construcción, se atenderá los factores siguientes:</w:t>
      </w:r>
    </w:p>
    <w:p w14:paraId="628216D3"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 xml:space="preserve">a) </w:t>
      </w:r>
      <w:r w:rsidRPr="00A62C02">
        <w:rPr>
          <w:rFonts w:ascii="Verdana" w:hAnsi="Verdana"/>
          <w:sz w:val="20"/>
          <w:szCs w:val="20"/>
        </w:rPr>
        <w:t>Uso y calidad de la construcción;</w:t>
      </w:r>
    </w:p>
    <w:p w14:paraId="33B28361"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 xml:space="preserve">b) </w:t>
      </w:r>
      <w:r w:rsidRPr="00A62C02">
        <w:rPr>
          <w:rFonts w:ascii="Verdana" w:hAnsi="Verdana"/>
          <w:sz w:val="20"/>
          <w:szCs w:val="20"/>
        </w:rPr>
        <w:t>Costo y calidad de los materiales de construcción utilizados; y</w:t>
      </w:r>
    </w:p>
    <w:p w14:paraId="6266FB33"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 xml:space="preserve">c) </w:t>
      </w:r>
      <w:r w:rsidRPr="00A62C02">
        <w:rPr>
          <w:rFonts w:ascii="Verdana" w:hAnsi="Verdana"/>
          <w:sz w:val="20"/>
          <w:szCs w:val="20"/>
        </w:rPr>
        <w:t>Costo de la mano de obra empleada.</w:t>
      </w:r>
    </w:p>
    <w:p w14:paraId="5AC7B6C4" w14:textId="77777777" w:rsidR="00A62C02" w:rsidRDefault="00A62C02" w:rsidP="00A62C02">
      <w:pPr>
        <w:pStyle w:val="Sinespaciado"/>
        <w:rPr>
          <w:rStyle w:val="Textoennegrita"/>
          <w:rFonts w:ascii="Verdana" w:hAnsi="Verdana" w:cs="Arial"/>
          <w:sz w:val="20"/>
          <w:szCs w:val="20"/>
        </w:rPr>
      </w:pPr>
    </w:p>
    <w:p w14:paraId="0E5BDEF1" w14:textId="4D268BA2"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SEGUNDA</w:t>
      </w:r>
      <w:r w:rsidRPr="00A62C02">
        <w:rPr>
          <w:rFonts w:ascii="Verdana" w:eastAsia="Times New Roman" w:hAnsi="Verdana" w:cs="Arial"/>
          <w:b/>
          <w:bCs/>
          <w:sz w:val="20"/>
          <w:szCs w:val="20"/>
        </w:rPr>
        <w:br/>
      </w:r>
      <w:r w:rsidRPr="00A62C02">
        <w:rPr>
          <w:rStyle w:val="Textoennegrita"/>
          <w:rFonts w:ascii="Verdana" w:hAnsi="Verdana" w:cs="Arial"/>
          <w:sz w:val="20"/>
          <w:szCs w:val="20"/>
        </w:rPr>
        <w:t>IMPUESTO SOBRE ADQUISICION DE BIENES INMUEBLES</w:t>
      </w:r>
    </w:p>
    <w:p w14:paraId="74F1238F" w14:textId="77777777" w:rsidR="007A0DC6" w:rsidRPr="00A62C02" w:rsidRDefault="007A0DC6" w:rsidP="00A62C02">
      <w:pPr>
        <w:spacing w:line="240" w:lineRule="auto"/>
        <w:ind w:firstLine="708"/>
        <w:jc w:val="both"/>
        <w:rPr>
          <w:rFonts w:ascii="Verdana" w:eastAsia="Times New Roman" w:hAnsi="Verdana" w:cs="Arial"/>
          <w:sz w:val="20"/>
          <w:szCs w:val="20"/>
        </w:rPr>
      </w:pPr>
      <w:r w:rsidRPr="00A62C02">
        <w:rPr>
          <w:rStyle w:val="Textoennegrita"/>
          <w:rFonts w:ascii="Verdana" w:hAnsi="Verdana" w:cs="Arial"/>
          <w:sz w:val="20"/>
          <w:szCs w:val="20"/>
        </w:rPr>
        <w:t>Artículo 7.</w:t>
      </w:r>
      <w:r w:rsidRPr="00A62C02">
        <w:rPr>
          <w:rFonts w:ascii="Verdana" w:eastAsia="Times New Roman" w:hAnsi="Verdana" w:cs="Arial"/>
          <w:sz w:val="20"/>
          <w:szCs w:val="20"/>
        </w:rPr>
        <w:t xml:space="preserve"> El impuesto sobre adquisición de bienes inmuebles se causará y liquidará a la tasa del 0.5 % sobre el valor de los inmuebles. </w:t>
      </w:r>
    </w:p>
    <w:p w14:paraId="61EE1544" w14:textId="77777777" w:rsidR="007A0DC6" w:rsidRPr="00A62C02" w:rsidRDefault="007A0DC6" w:rsidP="00A62C02">
      <w:pPr>
        <w:spacing w:line="240" w:lineRule="auto"/>
        <w:jc w:val="center"/>
        <w:rPr>
          <w:rStyle w:val="Textoennegrita"/>
          <w:rFonts w:ascii="Verdana" w:hAnsi="Verdana" w:cs="Arial"/>
          <w:sz w:val="20"/>
          <w:szCs w:val="20"/>
        </w:rPr>
      </w:pPr>
    </w:p>
    <w:p w14:paraId="05B2B656"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TERCERA</w:t>
      </w:r>
      <w:r w:rsidRPr="00A62C02">
        <w:rPr>
          <w:rFonts w:ascii="Verdana" w:eastAsia="Times New Roman" w:hAnsi="Verdana" w:cs="Arial"/>
          <w:b/>
          <w:bCs/>
          <w:sz w:val="20"/>
          <w:szCs w:val="20"/>
        </w:rPr>
        <w:br/>
      </w:r>
      <w:r w:rsidRPr="00A62C02">
        <w:rPr>
          <w:rStyle w:val="Textoennegrita"/>
          <w:rFonts w:ascii="Verdana" w:hAnsi="Verdana" w:cs="Arial"/>
          <w:sz w:val="20"/>
          <w:szCs w:val="20"/>
        </w:rPr>
        <w:t>IMPUESTO SOBRE DIVISIÓN Y LOTIFICACIÓN DE INMUEBLES</w:t>
      </w:r>
    </w:p>
    <w:p w14:paraId="3409B28C"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8.</w:t>
      </w:r>
      <w:r w:rsidRPr="00A62C02">
        <w:rPr>
          <w:rFonts w:ascii="Verdana" w:hAnsi="Verdana"/>
          <w:sz w:val="20"/>
          <w:szCs w:val="20"/>
        </w:rPr>
        <w:t> El impuesto sobre división y lotificación de inmuebles se causará y liquidará conforme a las siguientes:</w:t>
      </w:r>
    </w:p>
    <w:p w14:paraId="73136C43"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7A0DC6" w:rsidRPr="00A62C02" w14:paraId="76BE7B3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D4A8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w:t>
            </w:r>
            <w:r w:rsidRPr="00A62C02">
              <w:rPr>
                <w:rFonts w:ascii="Verdana" w:eastAsia="Times New Roman" w:hAnsi="Verdana" w:cs="Arial"/>
                <w:sz w:val="20"/>
                <w:szCs w:val="20"/>
              </w:rPr>
              <w:t xml:space="preserve"> Tratándose de la división y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06D5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0.60%</w:t>
            </w:r>
          </w:p>
        </w:tc>
      </w:tr>
      <w:tr w:rsidR="007A0DC6" w:rsidRPr="00A62C02" w14:paraId="70BD119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9CF1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w:t>
            </w:r>
            <w:r w:rsidRPr="00A62C02">
              <w:rPr>
                <w:rFonts w:ascii="Verdana" w:eastAsia="Times New Roman" w:hAnsi="Verdana" w:cs="Arial"/>
                <w:sz w:val="20"/>
                <w:szCs w:val="20"/>
              </w:rPr>
              <w:t>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969D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0.45%</w:t>
            </w:r>
          </w:p>
        </w:tc>
      </w:tr>
      <w:tr w:rsidR="007A0DC6" w:rsidRPr="00A62C02" w14:paraId="563BB45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590DE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III.</w:t>
            </w:r>
            <w:r w:rsidRPr="00A62C02">
              <w:rPr>
                <w:rFonts w:ascii="Verdana" w:eastAsia="Times New Roman" w:hAnsi="Verdana" w:cs="Arial"/>
                <w:sz w:val="20"/>
                <w:szCs w:val="20"/>
              </w:rPr>
              <w:t xml:space="preserve">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6F90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0.45%</w:t>
            </w:r>
          </w:p>
        </w:tc>
      </w:tr>
    </w:tbl>
    <w:p w14:paraId="4B83508A"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No se causará este impuesto en los supuestos establecidos en el Artículo 187 de la Ley de Hacienda para los Municipios del Estado de Guanajuato.</w:t>
      </w:r>
    </w:p>
    <w:p w14:paraId="07B5A889" w14:textId="77777777" w:rsidR="007A0DC6" w:rsidRPr="00A62C02" w:rsidRDefault="007A0DC6" w:rsidP="00A62C02">
      <w:pPr>
        <w:spacing w:line="240" w:lineRule="auto"/>
        <w:jc w:val="center"/>
        <w:rPr>
          <w:rStyle w:val="Textoennegrita"/>
          <w:rFonts w:ascii="Verdana" w:hAnsi="Verdana" w:cs="Arial"/>
          <w:sz w:val="20"/>
          <w:szCs w:val="20"/>
        </w:rPr>
      </w:pPr>
    </w:p>
    <w:p w14:paraId="5F0F408C"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CUARTA</w:t>
      </w:r>
      <w:r w:rsidRPr="00A62C02">
        <w:rPr>
          <w:rFonts w:ascii="Verdana" w:eastAsia="Times New Roman" w:hAnsi="Verdana" w:cs="Arial"/>
          <w:b/>
          <w:bCs/>
          <w:sz w:val="20"/>
          <w:szCs w:val="20"/>
        </w:rPr>
        <w:br/>
      </w:r>
      <w:r w:rsidRPr="00A62C02">
        <w:rPr>
          <w:rStyle w:val="Textoennegrita"/>
          <w:rFonts w:ascii="Verdana" w:hAnsi="Verdana" w:cs="Arial"/>
          <w:sz w:val="20"/>
          <w:szCs w:val="20"/>
        </w:rPr>
        <w:t>IMPUESTO DE FRACCIONAMIENTOS</w:t>
      </w:r>
    </w:p>
    <w:p w14:paraId="672C1E36"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9.</w:t>
      </w:r>
      <w:r w:rsidRPr="00A62C02">
        <w:rPr>
          <w:rFonts w:ascii="Verdana" w:hAnsi="Verdana"/>
          <w:sz w:val="20"/>
          <w:szCs w:val="20"/>
        </w:rPr>
        <w:t> El impuesto de fraccionamientos se causará y liquidará, por metro cuadrado de superficie vendible, conforme a la siguiente:</w:t>
      </w:r>
    </w:p>
    <w:p w14:paraId="228FF847"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lastRenderedPageBreak/>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2"/>
        <w:gridCol w:w="732"/>
      </w:tblGrid>
      <w:tr w:rsidR="007A0DC6" w:rsidRPr="00A62C02" w14:paraId="195011B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47C8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w:t>
            </w:r>
            <w:r w:rsidRPr="00A62C02">
              <w:rPr>
                <w:rFonts w:ascii="Verdana" w:eastAsia="Times New Roman" w:hAnsi="Verdana" w:cs="Arial"/>
                <w:sz w:val="20"/>
                <w:szCs w:val="20"/>
              </w:rPr>
              <w:t>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A44D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$0.59</w:t>
            </w:r>
          </w:p>
        </w:tc>
      </w:tr>
      <w:tr w:rsidR="007A0DC6" w:rsidRPr="00A62C02" w14:paraId="2C37E65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C3C3D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w:t>
            </w:r>
            <w:r w:rsidRPr="00A62C02">
              <w:rPr>
                <w:rFonts w:ascii="Verdana" w:eastAsia="Times New Roman" w:hAnsi="Verdana" w:cs="Arial"/>
                <w:sz w:val="20"/>
                <w:szCs w:val="20"/>
              </w:rPr>
              <w:t>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CD15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$0.38</w:t>
            </w:r>
          </w:p>
        </w:tc>
      </w:tr>
      <w:tr w:rsidR="007A0DC6" w:rsidRPr="00A62C02" w14:paraId="371ED91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BD15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III.</w:t>
            </w:r>
            <w:r w:rsidRPr="00A62C02">
              <w:rPr>
                <w:rFonts w:ascii="Verdana" w:eastAsia="Times New Roman" w:hAnsi="Verdana" w:cs="Arial"/>
                <w:sz w:val="20"/>
                <w:szCs w:val="20"/>
              </w:rPr>
              <w:t>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A287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$0.38</w:t>
            </w:r>
          </w:p>
        </w:tc>
      </w:tr>
      <w:tr w:rsidR="007A0DC6" w:rsidRPr="00A62C02" w14:paraId="60D480A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7BE16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IV.</w:t>
            </w:r>
            <w:r w:rsidRPr="00A62C02">
              <w:rPr>
                <w:rFonts w:ascii="Verdana" w:eastAsia="Times New Roman" w:hAnsi="Verdana" w:cs="Arial"/>
                <w:sz w:val="20"/>
                <w:szCs w:val="20"/>
              </w:rPr>
              <w:t>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2611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$0.22</w:t>
            </w:r>
          </w:p>
        </w:tc>
      </w:tr>
      <w:tr w:rsidR="007A0DC6" w:rsidRPr="00A62C02" w14:paraId="53DF9B1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989D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w:t>
            </w:r>
            <w:r w:rsidRPr="00A62C02">
              <w:rPr>
                <w:rFonts w:ascii="Verdana" w:eastAsia="Times New Roman" w:hAnsi="Verdana" w:cs="Arial"/>
                <w:sz w:val="20"/>
                <w:szCs w:val="20"/>
              </w:rPr>
              <w:t>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92BB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$0.22</w:t>
            </w:r>
          </w:p>
        </w:tc>
      </w:tr>
      <w:tr w:rsidR="007A0DC6" w:rsidRPr="00A62C02" w14:paraId="3875D21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DD2B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VI.</w:t>
            </w:r>
            <w:r w:rsidRPr="00A62C02">
              <w:rPr>
                <w:rFonts w:ascii="Verdana" w:eastAsia="Times New Roman" w:hAnsi="Verdana" w:cs="Arial"/>
                <w:sz w:val="20"/>
                <w:szCs w:val="20"/>
              </w:rPr>
              <w:t>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99F0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$0.18</w:t>
            </w:r>
          </w:p>
        </w:tc>
      </w:tr>
      <w:tr w:rsidR="007A0DC6" w:rsidRPr="00A62C02" w14:paraId="31B5D7C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0A79F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VII.</w:t>
            </w:r>
            <w:r w:rsidRPr="00A62C02">
              <w:rPr>
                <w:rFonts w:ascii="Verdana" w:eastAsia="Times New Roman" w:hAnsi="Verdana" w:cs="Arial"/>
                <w:sz w:val="20"/>
                <w:szCs w:val="20"/>
              </w:rPr>
              <w:t>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644A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$0.22</w:t>
            </w:r>
          </w:p>
        </w:tc>
      </w:tr>
      <w:tr w:rsidR="007A0DC6" w:rsidRPr="00A62C02" w14:paraId="6425A6C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2A31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VIII.</w:t>
            </w:r>
            <w:r w:rsidRPr="00A62C02">
              <w:rPr>
                <w:rFonts w:ascii="Verdana" w:eastAsia="Times New Roman" w:hAnsi="Verdana" w:cs="Arial"/>
                <w:sz w:val="20"/>
                <w:szCs w:val="20"/>
              </w:rPr>
              <w:t> Fraccionamiento industrial para industria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66D2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$0.22</w:t>
            </w:r>
          </w:p>
        </w:tc>
      </w:tr>
      <w:tr w:rsidR="007A0DC6" w:rsidRPr="00A62C02" w14:paraId="62BD862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B78E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IX.</w:t>
            </w:r>
            <w:r w:rsidRPr="00A62C02">
              <w:rPr>
                <w:rFonts w:ascii="Verdana" w:eastAsia="Times New Roman" w:hAnsi="Verdana" w:cs="Arial"/>
                <w:sz w:val="20"/>
                <w:szCs w:val="20"/>
              </w:rPr>
              <w:t>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93B1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$0.29</w:t>
            </w:r>
          </w:p>
        </w:tc>
      </w:tr>
      <w:tr w:rsidR="007A0DC6" w:rsidRPr="00A62C02" w14:paraId="4251212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1407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X.</w:t>
            </w:r>
            <w:r w:rsidRPr="00A62C02">
              <w:rPr>
                <w:rFonts w:ascii="Verdana" w:eastAsia="Times New Roman" w:hAnsi="Verdana" w:cs="Arial"/>
                <w:sz w:val="20"/>
                <w:szCs w:val="20"/>
              </w:rPr>
              <w:t>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411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$0.59</w:t>
            </w:r>
          </w:p>
        </w:tc>
      </w:tr>
      <w:tr w:rsidR="007A0DC6" w:rsidRPr="00A62C02" w14:paraId="26CB98D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2479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XI.</w:t>
            </w:r>
            <w:r w:rsidRPr="00A62C02">
              <w:rPr>
                <w:rFonts w:ascii="Verdana" w:eastAsia="Times New Roman" w:hAnsi="Verdana" w:cs="Arial"/>
                <w:sz w:val="20"/>
                <w:szCs w:val="20"/>
              </w:rPr>
              <w:t>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02A1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$0.27</w:t>
            </w:r>
          </w:p>
        </w:tc>
      </w:tr>
      <w:tr w:rsidR="007A0DC6" w:rsidRPr="00A62C02" w14:paraId="7EC88F7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3137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XII.</w:t>
            </w:r>
            <w:r w:rsidRPr="00A62C02">
              <w:rPr>
                <w:rFonts w:ascii="Verdana" w:eastAsia="Times New Roman" w:hAnsi="Verdana" w:cs="Arial"/>
                <w:sz w:val="20"/>
                <w:szCs w:val="20"/>
              </w:rPr>
              <w:t> 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ED89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$0.32</w:t>
            </w:r>
          </w:p>
        </w:tc>
      </w:tr>
      <w:tr w:rsidR="007A0DC6" w:rsidRPr="00A62C02" w14:paraId="5A0B311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3D9C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XIII.</w:t>
            </w:r>
            <w:r w:rsidRPr="00A62C02">
              <w:rPr>
                <w:rFonts w:ascii="Verdana" w:eastAsia="Times New Roman" w:hAnsi="Verdana" w:cs="Arial"/>
                <w:sz w:val="20"/>
                <w:szCs w:val="20"/>
              </w:rPr>
              <w:t>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6D80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$0.59</w:t>
            </w:r>
          </w:p>
        </w:tc>
      </w:tr>
      <w:tr w:rsidR="007A0DC6" w:rsidRPr="00A62C02" w14:paraId="4F249DC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6BB9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XIV.</w:t>
            </w:r>
            <w:r w:rsidRPr="00A62C02">
              <w:rPr>
                <w:rFonts w:ascii="Verdana" w:eastAsia="Times New Roman" w:hAnsi="Verdana" w:cs="Arial"/>
                <w:sz w:val="20"/>
                <w:szCs w:val="20"/>
              </w:rPr>
              <w:t>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8265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$0.15</w:t>
            </w:r>
          </w:p>
        </w:tc>
      </w:tr>
      <w:tr w:rsidR="007A0DC6" w:rsidRPr="00A62C02" w14:paraId="7FAAE25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55C3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XV.</w:t>
            </w:r>
            <w:r w:rsidRPr="00A62C02">
              <w:rPr>
                <w:rFonts w:ascii="Verdana" w:eastAsia="Times New Roman" w:hAnsi="Verdana" w:cs="Arial"/>
                <w:sz w:val="20"/>
                <w:szCs w:val="20"/>
              </w:rPr>
              <w:t> Fraccionamiento mixto de usos múltiples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EA48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$0.35</w:t>
            </w:r>
          </w:p>
        </w:tc>
      </w:tr>
    </w:tbl>
    <w:p w14:paraId="59BA7494" w14:textId="77777777" w:rsidR="007A0DC6" w:rsidRPr="00A62C02" w:rsidRDefault="007A0DC6" w:rsidP="00A62C02">
      <w:pPr>
        <w:spacing w:line="240" w:lineRule="auto"/>
        <w:jc w:val="both"/>
        <w:rPr>
          <w:rFonts w:ascii="Verdana" w:eastAsia="Times New Roman" w:hAnsi="Verdana" w:cs="Arial"/>
          <w:sz w:val="20"/>
          <w:szCs w:val="20"/>
        </w:rPr>
      </w:pPr>
    </w:p>
    <w:p w14:paraId="61174288"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QUINTA</w:t>
      </w:r>
      <w:r w:rsidRPr="00A62C02">
        <w:rPr>
          <w:rFonts w:ascii="Verdana" w:eastAsia="Times New Roman" w:hAnsi="Verdana" w:cs="Arial"/>
          <w:b/>
          <w:bCs/>
          <w:sz w:val="20"/>
          <w:szCs w:val="20"/>
        </w:rPr>
        <w:br/>
      </w:r>
      <w:r w:rsidRPr="00A62C02">
        <w:rPr>
          <w:rStyle w:val="Textoennegrita"/>
          <w:rFonts w:ascii="Verdana" w:hAnsi="Verdana" w:cs="Arial"/>
          <w:sz w:val="20"/>
          <w:szCs w:val="20"/>
        </w:rPr>
        <w:t>IMPUESTO SOBRE JUEGOS Y APUESTAS PERMITIDAS</w:t>
      </w:r>
    </w:p>
    <w:p w14:paraId="54604368"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10.</w:t>
      </w:r>
      <w:r w:rsidRPr="00A62C02">
        <w:rPr>
          <w:rFonts w:ascii="Verdana" w:hAnsi="Verdana"/>
          <w:sz w:val="20"/>
          <w:szCs w:val="20"/>
        </w:rPr>
        <w:t xml:space="preserve"> El impuesto sobre juegos y apuestas permitidas se causará y liquidará a la tasa del 3%. </w:t>
      </w:r>
    </w:p>
    <w:p w14:paraId="4BB50C86" w14:textId="77777777" w:rsidR="00A62C02" w:rsidRDefault="00A62C02" w:rsidP="00A62C02">
      <w:pPr>
        <w:spacing w:line="240" w:lineRule="auto"/>
        <w:jc w:val="center"/>
        <w:rPr>
          <w:rStyle w:val="Textoennegrita"/>
          <w:rFonts w:ascii="Verdana" w:hAnsi="Verdana" w:cs="Arial"/>
          <w:sz w:val="20"/>
          <w:szCs w:val="20"/>
        </w:rPr>
      </w:pPr>
    </w:p>
    <w:p w14:paraId="0C06CB1F" w14:textId="20F75643"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lastRenderedPageBreak/>
        <w:t>SECCIÓN SEXTA</w:t>
      </w:r>
      <w:r w:rsidRPr="00A62C02">
        <w:rPr>
          <w:rFonts w:ascii="Verdana" w:eastAsia="Times New Roman" w:hAnsi="Verdana" w:cs="Arial"/>
          <w:b/>
          <w:bCs/>
          <w:sz w:val="20"/>
          <w:szCs w:val="20"/>
        </w:rPr>
        <w:br/>
      </w:r>
      <w:r w:rsidRPr="00A62C02">
        <w:rPr>
          <w:rStyle w:val="Textoennegrita"/>
          <w:rFonts w:ascii="Verdana" w:hAnsi="Verdana" w:cs="Arial"/>
          <w:sz w:val="20"/>
          <w:szCs w:val="20"/>
        </w:rPr>
        <w:t>IMPUESTO SOBRE DIVERSIONES Y ESPECTÁCULOS PÚBLICOS</w:t>
      </w:r>
    </w:p>
    <w:p w14:paraId="7BAB0BAC"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11.</w:t>
      </w:r>
      <w:r w:rsidRPr="00A62C02">
        <w:rPr>
          <w:rFonts w:ascii="Verdana" w:hAnsi="Verdana"/>
          <w:sz w:val="20"/>
          <w:szCs w:val="20"/>
        </w:rPr>
        <w:t xml:space="preserve"> El impuesto sobre diversiones y espectáculos públicos se causará y liquidará a la tasa del 6.6%, excepto los espectáculos de teatro y circo, los cuales tributarán a la tasa del 4.8%. </w:t>
      </w:r>
    </w:p>
    <w:p w14:paraId="6A1CCE96" w14:textId="77777777" w:rsidR="00A62C02" w:rsidRDefault="00A62C02" w:rsidP="00A62C02">
      <w:pPr>
        <w:pStyle w:val="Sinespaciado1"/>
        <w:rPr>
          <w:rStyle w:val="Textoennegrita"/>
          <w:rFonts w:ascii="Verdana" w:hAnsi="Verdana" w:cs="Arial"/>
          <w:sz w:val="20"/>
          <w:szCs w:val="20"/>
        </w:rPr>
      </w:pPr>
    </w:p>
    <w:p w14:paraId="4C6B20F2" w14:textId="7BAE55C1"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SÉPTIMA</w:t>
      </w:r>
      <w:r w:rsidRPr="00A62C02">
        <w:rPr>
          <w:rFonts w:ascii="Verdana" w:eastAsia="Times New Roman" w:hAnsi="Verdana" w:cs="Arial"/>
          <w:b/>
          <w:bCs/>
          <w:sz w:val="20"/>
          <w:szCs w:val="20"/>
        </w:rPr>
        <w:br/>
      </w:r>
      <w:r w:rsidRPr="00A62C02">
        <w:rPr>
          <w:rStyle w:val="Textoennegrita"/>
          <w:rFonts w:ascii="Verdana" w:hAnsi="Verdana" w:cs="Arial"/>
          <w:sz w:val="20"/>
          <w:szCs w:val="20"/>
        </w:rPr>
        <w:t>IMPUESTO SOBRE RIFAS, SORTEOS, LOTERÍAS Y CONCURSOS</w:t>
      </w:r>
    </w:p>
    <w:p w14:paraId="44DBC997"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12.</w:t>
      </w:r>
      <w:r w:rsidRPr="00A62C02">
        <w:rPr>
          <w:rFonts w:ascii="Verdana" w:hAnsi="Verdana"/>
          <w:sz w:val="20"/>
          <w:szCs w:val="20"/>
        </w:rPr>
        <w:t xml:space="preserve"> El impuesto sobre rifas, sorteos, loterías y concursos se causará y liquidará conforme a la tasa del 2%. </w:t>
      </w:r>
    </w:p>
    <w:p w14:paraId="3ED1925A" w14:textId="77777777" w:rsidR="007A0DC6" w:rsidRPr="00A62C02" w:rsidRDefault="007A0DC6" w:rsidP="00A62C02">
      <w:pPr>
        <w:tabs>
          <w:tab w:val="left" w:pos="3525"/>
        </w:tabs>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OCTAVA</w:t>
      </w:r>
      <w:r w:rsidRPr="00A62C02">
        <w:rPr>
          <w:rFonts w:ascii="Verdana" w:eastAsia="Times New Roman" w:hAnsi="Verdana" w:cs="Arial"/>
          <w:b/>
          <w:bCs/>
          <w:sz w:val="20"/>
          <w:szCs w:val="20"/>
        </w:rPr>
        <w:br/>
      </w:r>
      <w:r w:rsidRPr="00A62C02">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08E86123"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13.</w:t>
      </w:r>
      <w:r w:rsidRPr="00A62C02">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cuota de $0.90 por metro cúbico. </w:t>
      </w:r>
    </w:p>
    <w:p w14:paraId="55E33868" w14:textId="77777777" w:rsidR="007A0DC6" w:rsidRPr="00A62C02" w:rsidRDefault="007A0DC6" w:rsidP="00A62C02">
      <w:pPr>
        <w:pStyle w:val="Sinespaciado1"/>
        <w:jc w:val="center"/>
        <w:rPr>
          <w:rFonts w:ascii="Verdana" w:hAnsi="Verdana"/>
          <w:b/>
          <w:bCs/>
          <w:sz w:val="20"/>
          <w:szCs w:val="20"/>
        </w:rPr>
      </w:pPr>
      <w:r w:rsidRPr="00A62C02">
        <w:rPr>
          <w:rFonts w:ascii="Verdana" w:hAnsi="Verdana"/>
          <w:b/>
          <w:bCs/>
          <w:sz w:val="20"/>
          <w:szCs w:val="20"/>
        </w:rPr>
        <w:t>CAPÍTULO CUARTO</w:t>
      </w:r>
    </w:p>
    <w:p w14:paraId="08F7CC92" w14:textId="77777777" w:rsidR="007A0DC6" w:rsidRPr="00A62C02" w:rsidRDefault="007A0DC6" w:rsidP="00A62C02">
      <w:pPr>
        <w:pStyle w:val="Sinespaciado1"/>
        <w:jc w:val="center"/>
        <w:rPr>
          <w:rFonts w:ascii="Verdana" w:hAnsi="Verdana"/>
          <w:b/>
          <w:bCs/>
          <w:sz w:val="20"/>
          <w:szCs w:val="20"/>
        </w:rPr>
      </w:pPr>
      <w:r w:rsidRPr="00A62C02">
        <w:rPr>
          <w:rFonts w:ascii="Verdana" w:hAnsi="Verdana"/>
          <w:b/>
          <w:bCs/>
          <w:sz w:val="20"/>
          <w:szCs w:val="20"/>
        </w:rPr>
        <w:t>DERECHOS</w:t>
      </w:r>
    </w:p>
    <w:p w14:paraId="256FA7E6" w14:textId="77777777" w:rsidR="007A0DC6" w:rsidRPr="00A62C02" w:rsidRDefault="007A0DC6" w:rsidP="00A62C02">
      <w:pPr>
        <w:pStyle w:val="Sinespaciado1"/>
        <w:jc w:val="center"/>
        <w:rPr>
          <w:rFonts w:ascii="Verdana" w:hAnsi="Verdana"/>
          <w:b/>
          <w:bCs/>
          <w:sz w:val="20"/>
          <w:szCs w:val="20"/>
        </w:rPr>
      </w:pPr>
    </w:p>
    <w:p w14:paraId="4788F87F"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PRIMERA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DE AGUA POTABLE, DRENAJE, ALCANTARILLADO, TRATAMIENTO Y DISPOSICIÓN DE SUS AGUAS RESIDUALES</w:t>
      </w:r>
    </w:p>
    <w:p w14:paraId="6CB20716" w14:textId="77777777" w:rsidR="007A0DC6" w:rsidRPr="00A62C02" w:rsidRDefault="007A0DC6" w:rsidP="00A62C02">
      <w:pPr>
        <w:pStyle w:val="NormalWeb"/>
        <w:ind w:firstLine="708"/>
        <w:jc w:val="both"/>
        <w:rPr>
          <w:rFonts w:ascii="Verdana" w:hAnsi="Verdana"/>
          <w:sz w:val="20"/>
          <w:szCs w:val="20"/>
        </w:rPr>
      </w:pPr>
      <w:r w:rsidRPr="00A62C02">
        <w:rPr>
          <w:rStyle w:val="Textoennegrita"/>
          <w:rFonts w:ascii="Verdana" w:hAnsi="Verdana"/>
          <w:sz w:val="20"/>
          <w:szCs w:val="20"/>
        </w:rPr>
        <w:t>Artículo 14.</w:t>
      </w:r>
      <w:r w:rsidRPr="00A62C02">
        <w:rPr>
          <w:rFonts w:ascii="Verdana" w:hAnsi="Verdana"/>
          <w:sz w:val="20"/>
          <w:szCs w:val="20"/>
        </w:rPr>
        <w:t> Las contraprestaciones por la prestación de los servicios públicos de agua potable, drenaje, alcantarillado, tratamiento y disposición de sus aguas residuales, se causarán y liquidarán bimestralmente conforme a las siguientes tarifas:</w:t>
      </w:r>
    </w:p>
    <w:p w14:paraId="04C6C6DD"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I.    Bimestral por el servicio medido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32"/>
        <w:gridCol w:w="1233"/>
        <w:gridCol w:w="1116"/>
        <w:gridCol w:w="1111"/>
        <w:gridCol w:w="1145"/>
        <w:gridCol w:w="1724"/>
        <w:gridCol w:w="1727"/>
      </w:tblGrid>
      <w:tr w:rsidR="007A0DC6" w:rsidRPr="00A62C02" w14:paraId="1384761E"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7C71A"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E20D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E9D4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40649"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1DB10"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DC5A9"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4BDDD"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Noviembre Diciembre</w:t>
            </w:r>
          </w:p>
        </w:tc>
      </w:tr>
      <w:tr w:rsidR="007A0DC6" w:rsidRPr="00A62C02" w14:paraId="603BD99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4248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A41C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98C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CD40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E9B5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9EBB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48B2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$157.61</w:t>
            </w:r>
          </w:p>
        </w:tc>
      </w:tr>
    </w:tbl>
    <w:p w14:paraId="7317886A"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18"/>
        <w:gridCol w:w="1283"/>
        <w:gridCol w:w="1170"/>
        <w:gridCol w:w="1164"/>
        <w:gridCol w:w="1205"/>
        <w:gridCol w:w="1661"/>
        <w:gridCol w:w="1687"/>
      </w:tblGrid>
      <w:tr w:rsidR="007A0DC6" w:rsidRPr="00A62C02" w14:paraId="2D6DBAF2" w14:textId="77777777" w:rsidTr="007F3DE7">
        <w:trPr>
          <w:trHeight w:val="602"/>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92F6F"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lastRenderedPageBreak/>
              <w:t>Consumo m</w:t>
            </w:r>
            <w:r w:rsidRPr="00A62C02">
              <w:rPr>
                <w:rFonts w:ascii="Verdana" w:eastAsia="Times New Roman" w:hAnsi="Verdana" w:cs="Arial"/>
                <w:b/>
                <w:bCs/>
                <w:sz w:val="18"/>
                <w:szCs w:val="18"/>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DA8F0"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6E372"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04163"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95CE9"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E50DA"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09EED" w14:textId="77777777" w:rsidR="007A0DC6" w:rsidRPr="00A62C02" w:rsidRDefault="007A0DC6" w:rsidP="00A62C02">
            <w:pPr>
              <w:spacing w:line="240" w:lineRule="auto"/>
              <w:rPr>
                <w:rFonts w:ascii="Verdana" w:eastAsia="Times New Roman" w:hAnsi="Verdana" w:cs="Arial"/>
                <w:b/>
                <w:bCs/>
                <w:sz w:val="18"/>
                <w:szCs w:val="18"/>
              </w:rPr>
            </w:pPr>
            <w:r w:rsidRPr="00A62C02">
              <w:rPr>
                <w:rFonts w:ascii="Verdana" w:eastAsia="Times New Roman" w:hAnsi="Verdana" w:cs="Arial"/>
                <w:b/>
                <w:bCs/>
                <w:sz w:val="18"/>
                <w:szCs w:val="18"/>
              </w:rPr>
              <w:t>Noviembre Diciembre</w:t>
            </w:r>
          </w:p>
        </w:tc>
      </w:tr>
      <w:tr w:rsidR="007A0DC6" w:rsidRPr="00A62C02" w14:paraId="6049C69F" w14:textId="77777777" w:rsidTr="007F3DE7">
        <w:trPr>
          <w:trHeight w:val="39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A9AF6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9F16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FF6F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1E15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F3D6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4182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F415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r>
      <w:tr w:rsidR="007A0DC6" w:rsidRPr="00A62C02" w14:paraId="2782654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5A7D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3BF8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7D6F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EA6A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C6E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AB47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A733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$2.50</w:t>
            </w:r>
          </w:p>
        </w:tc>
      </w:tr>
      <w:tr w:rsidR="007A0DC6" w:rsidRPr="00A62C02" w14:paraId="2D56D48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481B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19F1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17CD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E25A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68B4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8D02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6EB1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$5.30</w:t>
            </w:r>
          </w:p>
        </w:tc>
      </w:tr>
      <w:tr w:rsidR="007A0DC6" w:rsidRPr="00A62C02" w14:paraId="34157F4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236DA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32F4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9C83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3489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3A0F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2153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4CC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$8.47</w:t>
            </w:r>
          </w:p>
        </w:tc>
      </w:tr>
      <w:tr w:rsidR="007A0DC6" w:rsidRPr="00A62C02" w14:paraId="45A952A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18E7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2DE0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D270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F525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6DE2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52C0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6C25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$11.93</w:t>
            </w:r>
          </w:p>
        </w:tc>
      </w:tr>
      <w:tr w:rsidR="007A0DC6" w:rsidRPr="00A62C02" w14:paraId="51B79CF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39C9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C20B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07C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FA5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781B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7E26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6827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$15.74</w:t>
            </w:r>
          </w:p>
        </w:tc>
      </w:tr>
      <w:tr w:rsidR="007A0DC6" w:rsidRPr="00A62C02" w14:paraId="2468960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0CAC9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6AC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5033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A11E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E982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ED4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BA01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$19.88</w:t>
            </w:r>
          </w:p>
        </w:tc>
      </w:tr>
      <w:tr w:rsidR="007A0DC6" w:rsidRPr="00A62C02" w14:paraId="0FC8F51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13D7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F559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47D5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A595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312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A45F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B318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$24.37</w:t>
            </w:r>
          </w:p>
        </w:tc>
      </w:tr>
      <w:tr w:rsidR="007A0DC6" w:rsidRPr="00A62C02" w14:paraId="7A694A4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F71C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C09B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DED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7B09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EDE7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9188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ECDC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$29.17</w:t>
            </w:r>
          </w:p>
        </w:tc>
      </w:tr>
      <w:tr w:rsidR="007A0DC6" w:rsidRPr="00A62C02" w14:paraId="2273779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41AF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AD84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8339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04E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316A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8AF7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FC41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$34.29</w:t>
            </w:r>
          </w:p>
        </w:tc>
      </w:tr>
      <w:tr w:rsidR="007A0DC6" w:rsidRPr="00A62C02" w14:paraId="5046AFB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064C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7F11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4A1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D01F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0585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AC22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707E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$39.79</w:t>
            </w:r>
          </w:p>
        </w:tc>
      </w:tr>
      <w:tr w:rsidR="007A0DC6" w:rsidRPr="00A62C02" w14:paraId="47F9528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0AD7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AA25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2B8B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5783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2665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D220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E204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$45.54</w:t>
            </w:r>
          </w:p>
        </w:tc>
      </w:tr>
      <w:tr w:rsidR="007A0DC6" w:rsidRPr="00A62C02" w14:paraId="018724C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0063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B71E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C8EE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3A07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FE00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159F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5E74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$51.68</w:t>
            </w:r>
          </w:p>
        </w:tc>
      </w:tr>
      <w:tr w:rsidR="007A0DC6" w:rsidRPr="00A62C02" w14:paraId="067D3D5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ABBC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2F18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88F6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12CB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D565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592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29A1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$58.18</w:t>
            </w:r>
          </w:p>
        </w:tc>
      </w:tr>
      <w:tr w:rsidR="007A0DC6" w:rsidRPr="00A62C02" w14:paraId="44669BD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7113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D3A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5F56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396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D2D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2EC8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9E94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$64.95</w:t>
            </w:r>
          </w:p>
        </w:tc>
      </w:tr>
      <w:tr w:rsidR="007A0DC6" w:rsidRPr="00A62C02" w14:paraId="6B9F5E0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53B2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C36C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DDBF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D4A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1D04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0B43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DD20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$72.07</w:t>
            </w:r>
          </w:p>
        </w:tc>
      </w:tr>
      <w:tr w:rsidR="007A0DC6" w:rsidRPr="00A62C02" w14:paraId="0E204D1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6828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9CB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968D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8FE5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131F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6574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E048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$79.54</w:t>
            </w:r>
          </w:p>
        </w:tc>
      </w:tr>
      <w:tr w:rsidR="007A0DC6" w:rsidRPr="00A62C02" w14:paraId="46FD37E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A3EF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ECB9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4763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7A4B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816E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30B1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C1D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$87.31</w:t>
            </w:r>
          </w:p>
        </w:tc>
      </w:tr>
      <w:tr w:rsidR="007A0DC6" w:rsidRPr="00A62C02" w14:paraId="233CE79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5F7A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A82A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246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72C1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43BB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3938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F76C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$95.45</w:t>
            </w:r>
          </w:p>
        </w:tc>
      </w:tr>
      <w:tr w:rsidR="007A0DC6" w:rsidRPr="00A62C02" w14:paraId="7BFFB1B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8C8AC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3E93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72B1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DD79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4B6D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6262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353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$103.90</w:t>
            </w:r>
          </w:p>
        </w:tc>
      </w:tr>
      <w:tr w:rsidR="007A0DC6" w:rsidRPr="00A62C02" w14:paraId="589B327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0FC1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4C78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6EAC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95C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E2C3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2FE1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A967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$112.68</w:t>
            </w:r>
          </w:p>
        </w:tc>
      </w:tr>
      <w:tr w:rsidR="007A0DC6" w:rsidRPr="00A62C02" w14:paraId="490ECE0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BD3E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D02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7BB8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2EAF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CB7E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91A2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C106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$121.78</w:t>
            </w:r>
          </w:p>
        </w:tc>
      </w:tr>
      <w:tr w:rsidR="007A0DC6" w:rsidRPr="00A62C02" w14:paraId="2ECC5D1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3F29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E35D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5432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E80F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6745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A546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48D4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$131.24</w:t>
            </w:r>
          </w:p>
        </w:tc>
      </w:tr>
      <w:tr w:rsidR="007A0DC6" w:rsidRPr="00A62C02" w14:paraId="0A5C25B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C311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340B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6FA9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900C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E839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A25E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CA25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$141.02</w:t>
            </w:r>
          </w:p>
        </w:tc>
      </w:tr>
      <w:tr w:rsidR="007A0DC6" w:rsidRPr="00A62C02" w14:paraId="26025C8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FB5F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4D8C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D943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C3C8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BD20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42F9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30C7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$151.14</w:t>
            </w:r>
          </w:p>
        </w:tc>
      </w:tr>
      <w:tr w:rsidR="007A0DC6" w:rsidRPr="00A62C02" w14:paraId="0860A8F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416A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5272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C0F5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6107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383F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AA4E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4E34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$161.57</w:t>
            </w:r>
          </w:p>
        </w:tc>
      </w:tr>
      <w:tr w:rsidR="007A0DC6" w:rsidRPr="00A62C02" w14:paraId="52D95B9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FA53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2D8E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7AAD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12E2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37AC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A3FE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2FE7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$172.34</w:t>
            </w:r>
          </w:p>
        </w:tc>
      </w:tr>
      <w:tr w:rsidR="007A0DC6" w:rsidRPr="00A62C02" w14:paraId="7158532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AD44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F1C7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2AA6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0610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8009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ABA8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1BC0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$183.43</w:t>
            </w:r>
          </w:p>
        </w:tc>
      </w:tr>
      <w:tr w:rsidR="007A0DC6" w:rsidRPr="00A62C02" w14:paraId="744DFD1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AF8D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99C6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334F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42ED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4D33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846F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744F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$194.87</w:t>
            </w:r>
          </w:p>
        </w:tc>
      </w:tr>
      <w:tr w:rsidR="007A0DC6" w:rsidRPr="00A62C02" w14:paraId="239FA44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F3462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633B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9965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A6D2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AB60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524B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E975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$206.62</w:t>
            </w:r>
          </w:p>
        </w:tc>
      </w:tr>
      <w:tr w:rsidR="007A0DC6" w:rsidRPr="00A62C02" w14:paraId="13D82F8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D942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87E2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C283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F60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7BAE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97BB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B1E5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$218.71</w:t>
            </w:r>
          </w:p>
        </w:tc>
      </w:tr>
      <w:tr w:rsidR="007A0DC6" w:rsidRPr="00A62C02" w14:paraId="7E92B8B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2FBF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8407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DEEF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6777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2E1D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F7A8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C8EE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$231.14</w:t>
            </w:r>
          </w:p>
        </w:tc>
      </w:tr>
      <w:tr w:rsidR="007A0DC6" w:rsidRPr="00A62C02" w14:paraId="3D67691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C50FE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11A5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D5A2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726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596B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4C79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90FF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$243.89</w:t>
            </w:r>
          </w:p>
        </w:tc>
      </w:tr>
      <w:tr w:rsidR="007A0DC6" w:rsidRPr="00A62C02" w14:paraId="620DBB8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7DE8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0402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9D59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4996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E45F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EA8A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9415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$257.01</w:t>
            </w:r>
          </w:p>
        </w:tc>
      </w:tr>
      <w:tr w:rsidR="007A0DC6" w:rsidRPr="00A62C02" w14:paraId="4E752F5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DFA74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0E69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C327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8A47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A73F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0E6C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19A9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$270.44</w:t>
            </w:r>
          </w:p>
        </w:tc>
      </w:tr>
      <w:tr w:rsidR="007A0DC6" w:rsidRPr="00A62C02" w14:paraId="52B6B28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6AA5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1EE9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A59D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65E2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788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C450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2384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$284.18</w:t>
            </w:r>
          </w:p>
        </w:tc>
      </w:tr>
      <w:tr w:rsidR="007A0DC6" w:rsidRPr="00A62C02" w14:paraId="4FBF134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EB7C4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B48B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28D8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C01C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C2C2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74C6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B030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$298.27</w:t>
            </w:r>
          </w:p>
        </w:tc>
      </w:tr>
      <w:tr w:rsidR="007A0DC6" w:rsidRPr="00A62C02" w14:paraId="0A08A8E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547E4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DA66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5052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34C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A52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63E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4283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$312.68</w:t>
            </w:r>
          </w:p>
        </w:tc>
      </w:tr>
      <w:tr w:rsidR="007A0DC6" w:rsidRPr="00A62C02" w14:paraId="5D91583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5036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083E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1D81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$319.68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BBEA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DCD6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DE63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5F19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$327.42</w:t>
            </w:r>
          </w:p>
        </w:tc>
      </w:tr>
      <w:tr w:rsidR="007A0DC6" w:rsidRPr="00A62C02" w14:paraId="2814052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1F84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F259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1211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3B1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B6D2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72BB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3D37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$342.51</w:t>
            </w:r>
          </w:p>
        </w:tc>
      </w:tr>
      <w:tr w:rsidR="007A0DC6" w:rsidRPr="00A62C02" w14:paraId="1DCCA01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64DE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6B1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49EF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33AE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$351.55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698B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$353.66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D693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$355.78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945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$357.92</w:t>
            </w:r>
          </w:p>
        </w:tc>
      </w:tr>
      <w:tr w:rsidR="007A0DC6" w:rsidRPr="00A62C02" w14:paraId="38B6C4A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266A0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E2F9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$362.66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46B4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$364.83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552B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$367.02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25BD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$369.23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9430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C74B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$373.67</w:t>
            </w:r>
          </w:p>
        </w:tc>
      </w:tr>
      <w:tr w:rsidR="007A0DC6" w:rsidRPr="00A62C02" w14:paraId="3D3120D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4417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1696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533B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EB0C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18BE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0F82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DDFD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$389.74</w:t>
            </w:r>
          </w:p>
        </w:tc>
      </w:tr>
      <w:tr w:rsidR="007A0DC6" w:rsidRPr="00A62C02" w14:paraId="120AB1D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6650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E6D7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B849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98A0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07F0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$401.31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6765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64A3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$406.14</w:t>
            </w:r>
          </w:p>
        </w:tc>
      </w:tr>
      <w:tr w:rsidR="007A0DC6" w:rsidRPr="00A62C02" w14:paraId="3458B0F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55815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FA03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$410.40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29EB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$412.87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EF36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$415.34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C56A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$417.84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4891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C74C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$422.87</w:t>
            </w:r>
          </w:p>
        </w:tc>
      </w:tr>
      <w:tr w:rsidR="007A0DC6" w:rsidRPr="00A62C02" w14:paraId="2C61CDC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89AFD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AFF0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$426.99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787E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$429.55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5EEF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$432.13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CE36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$434.72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CBB5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$437.33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ABE4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$439.96</w:t>
            </w:r>
          </w:p>
        </w:tc>
      </w:tr>
      <w:tr w:rsidR="007A0DC6" w:rsidRPr="00A62C02" w14:paraId="5FABA5F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0496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C9C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A01A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E276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A7C0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5CC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7935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$457.35</w:t>
            </w:r>
          </w:p>
        </w:tc>
      </w:tr>
      <w:tr w:rsidR="007A0DC6" w:rsidRPr="00A62C02" w14:paraId="3197D9C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0B44F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13C6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612C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$463.86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A54D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4ECE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$469.44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15A6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$472.26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6A86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$475.09</w:t>
            </w:r>
          </w:p>
        </w:tc>
      </w:tr>
      <w:tr w:rsidR="007A0DC6" w:rsidRPr="00A62C02" w14:paraId="6DE2129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A770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4B87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$478.61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6335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C05E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AD6A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9311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$490.20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DEFB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$493.14</w:t>
            </w:r>
          </w:p>
        </w:tc>
      </w:tr>
      <w:tr w:rsidR="007A0DC6" w:rsidRPr="00A62C02" w14:paraId="7973173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EF7C1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8BE1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$496.45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197F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$499.43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F41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$502.43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E185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8935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9C40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$511.53</w:t>
            </w:r>
          </w:p>
        </w:tc>
      </w:tr>
      <w:tr w:rsidR="007A0DC6" w:rsidRPr="00A62C02" w14:paraId="44C064A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D7EE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38E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35BA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FC5D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$520.82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5E7C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$523.94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A98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$527.09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2486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$530.25</w:t>
            </w:r>
          </w:p>
        </w:tc>
      </w:tr>
      <w:tr w:rsidR="007A0DC6" w:rsidRPr="00A62C02" w14:paraId="6B9CE0E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2D86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3B61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$534.78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C5FD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4FD9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$541.21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15ED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$544.46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F9D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$547.73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35A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$551.02</w:t>
            </w:r>
          </w:p>
        </w:tc>
      </w:tr>
      <w:tr w:rsidR="007A0DC6" w:rsidRPr="00A62C02" w14:paraId="22BEE6E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CA20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0FC0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$555.28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15A6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$558.61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614B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$561.96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638A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$565.33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9308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$568.72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738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$572.14</w:t>
            </w:r>
          </w:p>
        </w:tc>
      </w:tr>
      <w:tr w:rsidR="007A0DC6" w:rsidRPr="00A62C02" w14:paraId="67EA7CF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D4F3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3B66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9A90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6EF1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F85B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8E1E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$590.14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FCF9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$593.69</w:t>
            </w:r>
          </w:p>
        </w:tc>
      </w:tr>
      <w:tr w:rsidR="007A0DC6" w:rsidRPr="00A62C02" w14:paraId="08DC759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C8C54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616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$597.49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287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$601.08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2395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$604.68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D8E4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$608.31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8EA7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$611.96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72CB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$615.63</w:t>
            </w:r>
          </w:p>
        </w:tc>
      </w:tr>
      <w:tr w:rsidR="007A0DC6" w:rsidRPr="00A62C02" w14:paraId="4493EAE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98631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E7AD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C66C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E8DE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$626.61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6623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35BA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111C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$637.95</w:t>
            </w:r>
          </w:p>
        </w:tc>
      </w:tr>
      <w:tr w:rsidR="007A0DC6" w:rsidRPr="00A62C02" w14:paraId="07DA46B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7005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62AA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$641.22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F497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263A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$648.94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5B6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$652.83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7619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$656.75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740B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$660.69</w:t>
            </w:r>
          </w:p>
        </w:tc>
      </w:tr>
      <w:tr w:rsidR="007A0DC6" w:rsidRPr="00A62C02" w14:paraId="1ADB2B0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7574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B601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$663.66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1EF0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$667.64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CB57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9833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$675.67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BED0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$679.73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0549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$683.81</w:t>
            </w:r>
          </w:p>
        </w:tc>
      </w:tr>
      <w:tr w:rsidR="007A0DC6" w:rsidRPr="00A62C02" w14:paraId="4859E81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DBDF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ECA6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$686.48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7F1C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2BAF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AF8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7F2B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653C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$707.33</w:t>
            </w:r>
          </w:p>
        </w:tc>
      </w:tr>
      <w:tr w:rsidR="007A0DC6" w:rsidRPr="00A62C02" w14:paraId="1B52F86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28B30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9387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7D8B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0BF4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6681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$722.57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3689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$726.90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0FC1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$731.27</w:t>
            </w:r>
          </w:p>
        </w:tc>
      </w:tr>
      <w:tr w:rsidR="007A0DC6" w:rsidRPr="00A62C02" w14:paraId="4FA4A5C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FAA2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EAEB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$733.35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1B6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$737.75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3025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$742.17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D29C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$746.63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7B7C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$751.10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1AE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$755.61</w:t>
            </w:r>
          </w:p>
        </w:tc>
      </w:tr>
      <w:tr w:rsidR="007A0DC6" w:rsidRPr="00A62C02" w14:paraId="1586FEC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7C50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EE7F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71A0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F143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$766.44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7D50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$771.04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547B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$775.67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CF1D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$780.32</w:t>
            </w:r>
          </w:p>
        </w:tc>
      </w:tr>
      <w:tr w:rsidR="007A0DC6" w:rsidRPr="00A62C02" w14:paraId="59857A7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8F62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90D0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619A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3713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$791.12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B186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$795.87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333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8ECE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$805.45</w:t>
            </w:r>
          </w:p>
        </w:tc>
      </w:tr>
      <w:tr w:rsidR="007A0DC6" w:rsidRPr="00A62C02" w14:paraId="2E67D3B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B8F11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4E2F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$806.48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48DE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3AA4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8902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10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5C58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$830.96</w:t>
            </w:r>
          </w:p>
        </w:tc>
      </w:tr>
      <w:tr w:rsidR="007A0DC6" w:rsidRPr="00A62C02" w14:paraId="5CA4833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2E8A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342B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2C18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7B64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$841.64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8B84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$846.68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1761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$851.76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D5B4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$856.88</w:t>
            </w:r>
          </w:p>
        </w:tc>
      </w:tr>
      <w:tr w:rsidR="007A0DC6" w:rsidRPr="00A62C02" w14:paraId="641F0EF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4AEAE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2D83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$857.17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E961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$862.31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FF85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$867.48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63C1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$872.69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BA0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$877.93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4B6A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$883.19</w:t>
            </w:r>
          </w:p>
        </w:tc>
      </w:tr>
      <w:tr w:rsidR="007A0DC6" w:rsidRPr="00A62C02" w14:paraId="64905CE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8DD05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EF67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32BE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7CE2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$893.71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C7F9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$899.08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894E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$904.47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47CB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$909.90</w:t>
            </w:r>
          </w:p>
        </w:tc>
      </w:tr>
      <w:tr w:rsidR="007A0DC6" w:rsidRPr="00A62C02" w14:paraId="2AF6EE1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49ED0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6115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3DF2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$914.84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44C3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B745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$925.85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A786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A08F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$937.00</w:t>
            </w:r>
          </w:p>
        </w:tc>
      </w:tr>
      <w:tr w:rsidR="007A0DC6" w:rsidRPr="00A62C02" w14:paraId="0403D5F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195DB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E3D5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4A52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07B8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F798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$953.04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7071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$958.76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6DFC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$964.52</w:t>
            </w:r>
          </w:p>
        </w:tc>
      </w:tr>
      <w:tr w:rsidR="007A0DC6" w:rsidRPr="00A62C02" w14:paraId="5CEE73F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37A0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D6B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$963.19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2804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$968.96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0C09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$974.78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9710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192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0EF7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$992.43</w:t>
            </w:r>
          </w:p>
        </w:tc>
      </w:tr>
      <w:tr w:rsidR="007A0DC6" w:rsidRPr="00A62C02" w14:paraId="4A3488C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3306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5CF2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96AF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9E82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C69F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$1,008.60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96F3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$1,014.65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B568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$1,020.74</w:t>
            </w:r>
          </w:p>
        </w:tc>
      </w:tr>
      <w:tr w:rsidR="007A0DC6" w:rsidRPr="00A62C02" w14:paraId="0E40142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062E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E461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$1,018.50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430A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B755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29D4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$1,036.95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83F4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141A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$1,049.43</w:t>
            </w:r>
          </w:p>
        </w:tc>
      </w:tr>
      <w:tr w:rsidR="007A0DC6" w:rsidRPr="00A62C02" w14:paraId="520E058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522BB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47FA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$1,046.75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2C20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B3B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$1,059.35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427F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$1,065.70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E70B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$1,072.10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726F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$1,078.53</w:t>
            </w:r>
          </w:p>
        </w:tc>
      </w:tr>
      <w:tr w:rsidR="007A0DC6" w:rsidRPr="00A62C02" w14:paraId="220B052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6F04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D6EC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$1,075.36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064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0B51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$1,088.30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F446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$1,094.83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F63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$1,101.40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6482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$1,108.01</w:t>
            </w:r>
          </w:p>
        </w:tc>
      </w:tr>
      <w:tr w:rsidR="007A0DC6" w:rsidRPr="00A62C02" w14:paraId="58897B1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205E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9737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F826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$1,110.99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BACE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$1,117.66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3CAF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E4B6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$1,131.11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FC15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$1,137.90</w:t>
            </w:r>
          </w:p>
        </w:tc>
      </w:tr>
      <w:tr w:rsidR="007A0DC6" w:rsidRPr="00A62C02" w14:paraId="743FAF2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44736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B2F6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$1,133.78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629C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$1,140.58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CB8D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$1,147.42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AEC6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B703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$1,161.23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D27E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$1,168.20</w:t>
            </w:r>
          </w:p>
        </w:tc>
      </w:tr>
      <w:tr w:rsidR="007A0DC6" w:rsidRPr="00A62C02" w14:paraId="421DA00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FC29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8D6B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$1,163.57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2561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$1,170.55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CA25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DC20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A0E4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$1,191.75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3151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$1,198.90</w:t>
            </w:r>
          </w:p>
        </w:tc>
      </w:tr>
      <w:tr w:rsidR="007A0DC6" w:rsidRPr="00A62C02" w14:paraId="07393A2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1D42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40C2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$1,193.72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2C19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938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$1,208.09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21DF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$1,215.34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482E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$1,222.63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E4FD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$1,229.97</w:t>
            </w:r>
          </w:p>
        </w:tc>
      </w:tr>
      <w:tr w:rsidR="007A0DC6" w:rsidRPr="00A62C02" w14:paraId="40EBAF3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9B91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ECB6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$1,224.26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CECC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566E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$1,238.99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8FA6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AA5B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$1,253.90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36F8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$1,261.43</w:t>
            </w:r>
          </w:p>
        </w:tc>
      </w:tr>
      <w:tr w:rsidR="007A0DC6" w:rsidRPr="00A62C02" w14:paraId="4E1C9C4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EC5C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523A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498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$1,262.75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A9F5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$1,270.33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FF37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$1,277.95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C302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$1,285.62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F9DF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$1,293.33</w:t>
            </w:r>
          </w:p>
        </w:tc>
      </w:tr>
      <w:tr w:rsidR="007A0DC6" w:rsidRPr="00A62C02" w14:paraId="36E0C1F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3E71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5705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4882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867B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$1,302.04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F6A4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$1,309.85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D631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$1,317.71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E2F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$1,325.62</w:t>
            </w:r>
          </w:p>
        </w:tc>
      </w:tr>
      <w:tr w:rsidR="007A0DC6" w:rsidRPr="00A62C02" w14:paraId="4B4AB09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E925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0CEC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$1,318.25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A54F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AF82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FABC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$1,342.12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D5A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$1,350.18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EEB0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$1,358.28</w:t>
            </w:r>
          </w:p>
        </w:tc>
      </w:tr>
      <w:tr w:rsidR="007A0DC6" w:rsidRPr="00A62C02" w14:paraId="4AC1D4F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4D31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3E5F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$1,350.37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9F3D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B96E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$1,366.62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81C8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BBC1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AB22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$1,391.37</w:t>
            </w:r>
          </w:p>
        </w:tc>
      </w:tr>
      <w:tr w:rsidR="007A0DC6" w:rsidRPr="00A62C02" w14:paraId="6BAA1F8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12F9A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0DFF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D3EE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$1,391.15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30FE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$1,399.50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56DD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$1,407.90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41DB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$1,416.35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5917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$1,424.84</w:t>
            </w:r>
          </w:p>
        </w:tc>
      </w:tr>
      <w:tr w:rsidR="007A0DC6" w:rsidRPr="00A62C02" w14:paraId="6B7A525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858B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FE9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DB3E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$1,424.22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CA8E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$1,432.76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8479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$1,441.36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E282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6DC3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$1,458.71</w:t>
            </w:r>
          </w:p>
        </w:tc>
      </w:tr>
      <w:tr w:rsidR="007A0DC6" w:rsidRPr="00A62C02" w14:paraId="1B0D949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4B35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0AFD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$1,448.98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70E3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$1,457.67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953E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$1,466.42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3E14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$1,475.22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5B13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C57B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$1,492.97</w:t>
            </w:r>
          </w:p>
        </w:tc>
      </w:tr>
      <w:tr w:rsidR="007A0DC6" w:rsidRPr="00A62C02" w14:paraId="46D4924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A5CE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A703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$1,482.62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FE2A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6A6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76F7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$1,509.47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CC52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56D7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$1,527.64</w:t>
            </w:r>
          </w:p>
        </w:tc>
      </w:tr>
      <w:tr w:rsidR="007A0DC6" w:rsidRPr="00A62C02" w14:paraId="0E90322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D260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8D2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211E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6BE6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3BD7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8CA6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9F6D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$1,562.70</w:t>
            </w:r>
          </w:p>
        </w:tc>
      </w:tr>
      <w:tr w:rsidR="007A0DC6" w:rsidRPr="00A62C02" w14:paraId="55D5601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1197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A205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7F2C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9FDF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$1,569.74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174C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$1,579.15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9D40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7FEC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$1,598.16</w:t>
            </w:r>
          </w:p>
        </w:tc>
      </w:tr>
      <w:tr w:rsidR="007A0DC6" w:rsidRPr="00A62C02" w14:paraId="4518EF1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4701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C96A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$1,585.88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CEB1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$1,595.39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3005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$1,604.96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195B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8CA6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A555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$1,634.03</w:t>
            </w:r>
          </w:p>
        </w:tc>
      </w:tr>
      <w:tr w:rsidR="007A0DC6" w:rsidRPr="00A62C02" w14:paraId="087B431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8B17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E502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$1,621.06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6653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$1,630.78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53EB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$1,640.57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4404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3EF4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ED20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$1,670.28</w:t>
            </w:r>
          </w:p>
        </w:tc>
      </w:tr>
      <w:tr w:rsidR="007A0DC6" w:rsidRPr="00A62C02" w14:paraId="3E1471D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981E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A404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$1,656.63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FF1D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D215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$1,676.57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5D45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FC2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$1,696.74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7527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$1,706.93</w:t>
            </w:r>
          </w:p>
        </w:tc>
      </w:tr>
      <w:tr w:rsidR="007A0DC6" w:rsidRPr="00A62C02" w14:paraId="7D06FD3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5FCBD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C2B0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$1,692.58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ACA2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$1,702.73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9757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BF40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$1,723.23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E7BF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$1,733.57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6026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$1,743.97</w:t>
            </w:r>
          </w:p>
        </w:tc>
      </w:tr>
      <w:tr w:rsidR="007A0DC6" w:rsidRPr="00A62C02" w14:paraId="3748A4D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C029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C20E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$1,728.94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7847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$1,739.31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2237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$1,749.75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89D8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0D89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$1,770.81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2767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$1,781.43</w:t>
            </w:r>
          </w:p>
        </w:tc>
      </w:tr>
      <w:tr w:rsidR="007A0DC6" w:rsidRPr="00A62C02" w14:paraId="6DB9C0B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91A4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31DB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8E22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$1,776.27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8F41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$1,786.93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9153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$1,797.65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F7FF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$1,808.44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C641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$1,819.29</w:t>
            </w:r>
          </w:p>
        </w:tc>
      </w:tr>
      <w:tr w:rsidR="007A0DC6" w:rsidRPr="00A62C02" w14:paraId="4ACA1F6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41DC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8272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2C94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1696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5C4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$1,835.43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4B77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F090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$1,857.52</w:t>
            </w:r>
          </w:p>
        </w:tc>
      </w:tr>
      <w:tr w:rsidR="007A0DC6" w:rsidRPr="00A62C02" w14:paraId="44CD1D6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334F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3C85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$1,840.29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8841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$1,851.33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F8CA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445B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2CC1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$1,884.86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CE6B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$1,896.17</w:t>
            </w:r>
          </w:p>
        </w:tc>
      </w:tr>
      <w:tr w:rsidR="007A0DC6" w:rsidRPr="00A62C02" w14:paraId="65ABD3E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DE77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57B0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$1,878.18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E6BC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$1,889.45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8904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$1,900.78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39A0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$1,912.19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80AA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$1,923.66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C9C7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$1,935.20</w:t>
            </w:r>
          </w:p>
        </w:tc>
      </w:tr>
      <w:tr w:rsidR="007A0DC6" w:rsidRPr="00A62C02" w14:paraId="3A856C7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E229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289A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76A0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$1,927.97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AE49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00CC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$1,951.17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6463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0A0C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$1,974.66</w:t>
            </w:r>
          </w:p>
        </w:tc>
      </w:tr>
      <w:tr w:rsidR="007A0DC6" w:rsidRPr="00A62C02" w14:paraId="513E7A1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F715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BFB7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$1,955.11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AA41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54E5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A0BA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$1,990.51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D250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$2,002.45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1B1C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$2,014.47</w:t>
            </w:r>
          </w:p>
        </w:tc>
      </w:tr>
      <w:tr w:rsidR="007A0DC6" w:rsidRPr="00A62C02" w14:paraId="538FFCD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E607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7206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$1,994.16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2D63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13B7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$2,018.16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45B7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$2,030.27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5C66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$2,042.45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89BD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$2,054.71</w:t>
            </w:r>
          </w:p>
        </w:tc>
      </w:tr>
    </w:tbl>
    <w:p w14:paraId="55E4C875"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En consumos mayores a 100 m³ se cobrará cada metro cúbico al precio siguiente y al importe que resulte se le sumará la cuota base.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85"/>
        <w:gridCol w:w="1305"/>
        <w:gridCol w:w="1083"/>
        <w:gridCol w:w="1073"/>
        <w:gridCol w:w="1160"/>
        <w:gridCol w:w="1809"/>
        <w:gridCol w:w="1873"/>
      </w:tblGrid>
      <w:tr w:rsidR="007A0DC6" w:rsidRPr="00A62C02" w14:paraId="5C4F842B"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B1B5A"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5264A"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A8926"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C4D58"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0214F"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A7C3C"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CEDE8"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Noviembre Diciembre</w:t>
            </w:r>
          </w:p>
        </w:tc>
      </w:tr>
      <w:tr w:rsidR="007A0DC6" w:rsidRPr="00A62C02" w14:paraId="1336F73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E49E0" w14:textId="77777777" w:rsidR="007A0DC6" w:rsidRPr="00A62C02" w:rsidRDefault="007A0DC6" w:rsidP="00A62C02">
            <w:pPr>
              <w:spacing w:line="240" w:lineRule="auto"/>
              <w:jc w:val="both"/>
              <w:rPr>
                <w:rFonts w:ascii="Verdana" w:eastAsia="Times New Roman" w:hAnsi="Verdana" w:cs="Arial"/>
                <w:sz w:val="18"/>
                <w:szCs w:val="18"/>
              </w:rPr>
            </w:pPr>
            <w:r w:rsidRPr="00A62C02">
              <w:rPr>
                <w:rFonts w:ascii="Verdana" w:eastAsia="Times New Roman" w:hAnsi="Verdana" w:cs="Arial"/>
                <w:sz w:val="18"/>
                <w:szCs w:val="18"/>
              </w:rPr>
              <w:t>Precio por m</w:t>
            </w:r>
            <w:r w:rsidRPr="00A62C02">
              <w:rPr>
                <w:rFonts w:ascii="Verdana" w:eastAsia="Times New Roman" w:hAnsi="Verdana" w:cs="Arial"/>
                <w:sz w:val="18"/>
                <w:szCs w:val="18"/>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5089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675A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B319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A967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A616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7FCB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$20.64</w:t>
            </w:r>
          </w:p>
        </w:tc>
      </w:tr>
    </w:tbl>
    <w:p w14:paraId="3EB5A5D6" w14:textId="77777777" w:rsidR="007A0DC6" w:rsidRPr="00A62C02" w:rsidRDefault="007A0DC6" w:rsidP="00A62C02">
      <w:pPr>
        <w:spacing w:line="240" w:lineRule="auto"/>
        <w:jc w:val="both"/>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58"/>
        <w:gridCol w:w="1273"/>
        <w:gridCol w:w="1112"/>
        <w:gridCol w:w="1103"/>
        <w:gridCol w:w="1157"/>
        <w:gridCol w:w="1766"/>
        <w:gridCol w:w="1819"/>
      </w:tblGrid>
      <w:tr w:rsidR="007A0DC6" w:rsidRPr="00A62C02" w14:paraId="0FA74065"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7C6F7"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8C727"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CD957"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AC4F5"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2C97C"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89C1F"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A37B1"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Noviembre Diciembre</w:t>
            </w:r>
          </w:p>
        </w:tc>
      </w:tr>
      <w:tr w:rsidR="007A0DC6" w:rsidRPr="00A62C02" w14:paraId="0D29003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E13EC" w14:textId="77777777" w:rsidR="007A0DC6" w:rsidRPr="00A62C02" w:rsidRDefault="007A0DC6" w:rsidP="00A62C02">
            <w:pPr>
              <w:spacing w:line="240" w:lineRule="auto"/>
              <w:jc w:val="both"/>
              <w:rPr>
                <w:rFonts w:ascii="Verdana" w:eastAsia="Times New Roman" w:hAnsi="Verdana" w:cs="Arial"/>
                <w:sz w:val="18"/>
                <w:szCs w:val="18"/>
              </w:rPr>
            </w:pPr>
            <w:r w:rsidRPr="00A62C02">
              <w:rPr>
                <w:rFonts w:ascii="Verdana" w:eastAsia="Times New Roman" w:hAnsi="Verdana" w:cs="Arial"/>
                <w:sz w:val="18"/>
                <w:szCs w:val="18"/>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F052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64AE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4DC5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677B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C37A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E9D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$241.23</w:t>
            </w:r>
          </w:p>
        </w:tc>
      </w:tr>
    </w:tbl>
    <w:p w14:paraId="78FB0FAE"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18"/>
        <w:gridCol w:w="1283"/>
        <w:gridCol w:w="1170"/>
        <w:gridCol w:w="1164"/>
        <w:gridCol w:w="1205"/>
        <w:gridCol w:w="1661"/>
        <w:gridCol w:w="1687"/>
      </w:tblGrid>
      <w:tr w:rsidR="007A0DC6" w:rsidRPr="00A62C02" w14:paraId="0401DB06" w14:textId="77777777" w:rsidTr="007F3DE7">
        <w:trPr>
          <w:trHeight w:val="460"/>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57926"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Consumo m</w:t>
            </w:r>
            <w:r w:rsidRPr="00A62C02">
              <w:rPr>
                <w:rFonts w:ascii="Verdana" w:eastAsia="Times New Roman" w:hAnsi="Verdana" w:cs="Arial"/>
                <w:b/>
                <w:bCs/>
                <w:sz w:val="18"/>
                <w:szCs w:val="18"/>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59938"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3E132"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30B91"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F6955"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8A96F"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8F311"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Noviembre Diciembre</w:t>
            </w:r>
          </w:p>
        </w:tc>
      </w:tr>
      <w:tr w:rsidR="007A0DC6" w:rsidRPr="00A62C02" w14:paraId="279D329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C34C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231C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B831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007B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561A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F4F7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7F98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r>
      <w:tr w:rsidR="007A0DC6" w:rsidRPr="00A62C02" w14:paraId="0A9E8C2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BD18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22B1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C05A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1613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A248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87B2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969D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$9.10</w:t>
            </w:r>
          </w:p>
        </w:tc>
      </w:tr>
      <w:tr w:rsidR="007A0DC6" w:rsidRPr="00A62C02" w14:paraId="3FA23A0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3008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8A89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795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CD2A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9676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05F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5AB8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$18.57</w:t>
            </w:r>
          </w:p>
        </w:tc>
      </w:tr>
      <w:tr w:rsidR="007A0DC6" w:rsidRPr="00A62C02" w14:paraId="11695FB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8EC2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90E5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87FA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5949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3234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E19C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F310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$28.34</w:t>
            </w:r>
          </w:p>
        </w:tc>
      </w:tr>
      <w:tr w:rsidR="007A0DC6" w:rsidRPr="00A62C02" w14:paraId="59BD3B7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9F5D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893A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4DB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E52A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561D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6CC5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A2CF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$38.45</w:t>
            </w:r>
          </w:p>
        </w:tc>
      </w:tr>
      <w:tr w:rsidR="007A0DC6" w:rsidRPr="00A62C02" w14:paraId="2CCD242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9EC50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A83D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10CE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8B11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DA70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D86E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CC06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$48.90</w:t>
            </w:r>
          </w:p>
        </w:tc>
      </w:tr>
      <w:tr w:rsidR="007A0DC6" w:rsidRPr="00A62C02" w14:paraId="0BC48E7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FC62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0A60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EEDD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6C53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7C73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242D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A7B2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$59.64</w:t>
            </w:r>
          </w:p>
        </w:tc>
      </w:tr>
      <w:tr w:rsidR="007A0DC6" w:rsidRPr="00A62C02" w14:paraId="0155B35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99732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23F9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E105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6CCC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BA87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ACED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D363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$70.76</w:t>
            </w:r>
          </w:p>
        </w:tc>
      </w:tr>
      <w:tr w:rsidR="007A0DC6" w:rsidRPr="00A62C02" w14:paraId="45E3A86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CE2F3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6C95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7C0D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DB99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5CC9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79F6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B93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$82.19</w:t>
            </w:r>
          </w:p>
        </w:tc>
      </w:tr>
      <w:tr w:rsidR="007A0DC6" w:rsidRPr="00A62C02" w14:paraId="79AF241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0F95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9A0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1DC7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318B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7343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BDE6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FF1E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$93.96</w:t>
            </w:r>
          </w:p>
        </w:tc>
      </w:tr>
      <w:tr w:rsidR="007A0DC6" w:rsidRPr="00A62C02" w14:paraId="4F484C8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99BD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D6EF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7A37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812D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74B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8D02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557D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$106.05</w:t>
            </w:r>
          </w:p>
        </w:tc>
      </w:tr>
      <w:tr w:rsidR="007A0DC6" w:rsidRPr="00A62C02" w14:paraId="671CB5F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AD3E2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50BF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9FC3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DCE3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D77C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854D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CD17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$118.48</w:t>
            </w:r>
          </w:p>
        </w:tc>
      </w:tr>
      <w:tr w:rsidR="007A0DC6" w:rsidRPr="00A62C02" w14:paraId="4BFB2A1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7EC37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D7F2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4BE1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E0D1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8174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29B7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2574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$131.24</w:t>
            </w:r>
          </w:p>
        </w:tc>
      </w:tr>
      <w:tr w:rsidR="007A0DC6" w:rsidRPr="00A62C02" w14:paraId="466A33D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8A926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EEA0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6124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8C71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9F91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5FBB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667D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$144.32</w:t>
            </w:r>
          </w:p>
        </w:tc>
      </w:tr>
      <w:tr w:rsidR="007A0DC6" w:rsidRPr="00A62C02" w14:paraId="368AEA7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29FE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C7B7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9607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6A61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DEF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A288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1252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$157.75</w:t>
            </w:r>
          </w:p>
        </w:tc>
      </w:tr>
      <w:tr w:rsidR="007A0DC6" w:rsidRPr="00A62C02" w14:paraId="30CDBF5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0970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F37F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3F18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685B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5837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25ED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CADA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$171.51</w:t>
            </w:r>
          </w:p>
        </w:tc>
      </w:tr>
      <w:tr w:rsidR="007A0DC6" w:rsidRPr="00A62C02" w14:paraId="051BE03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191B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00D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0561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402C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A81C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0823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014D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$185.59</w:t>
            </w:r>
          </w:p>
        </w:tc>
      </w:tr>
      <w:tr w:rsidR="007A0DC6" w:rsidRPr="00A62C02" w14:paraId="28B616F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621C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9DFA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5CAC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12E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4A80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EDA4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99A0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$200.00</w:t>
            </w:r>
          </w:p>
        </w:tc>
      </w:tr>
      <w:tr w:rsidR="007A0DC6" w:rsidRPr="00A62C02" w14:paraId="4714B5D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CE71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9340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D6A2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F095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5B23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27B2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BC0E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$214.75</w:t>
            </w:r>
          </w:p>
        </w:tc>
      </w:tr>
      <w:tr w:rsidR="007A0DC6" w:rsidRPr="00A62C02" w14:paraId="3F5CA95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91A57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6B42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B27A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CCFB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9731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17B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0035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$229.83</w:t>
            </w:r>
          </w:p>
        </w:tc>
      </w:tr>
      <w:tr w:rsidR="007A0DC6" w:rsidRPr="00A62C02" w14:paraId="21D614B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A850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DCCA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2347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25E8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0BF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9F64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9080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$245.24</w:t>
            </w:r>
          </w:p>
        </w:tc>
      </w:tr>
      <w:tr w:rsidR="007A0DC6" w:rsidRPr="00A62C02" w14:paraId="2C9A3DC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67DF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C18E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3D5B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9D29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1159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726A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320B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$260.97</w:t>
            </w:r>
          </w:p>
        </w:tc>
      </w:tr>
      <w:tr w:rsidR="007A0DC6" w:rsidRPr="00A62C02" w14:paraId="2CC69F1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41EC5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3A92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D332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148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19E7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9CAA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F0BD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$277.07</w:t>
            </w:r>
          </w:p>
        </w:tc>
      </w:tr>
      <w:tr w:rsidR="007A0DC6" w:rsidRPr="00A62C02" w14:paraId="6F6C731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1D04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F2F7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CF0F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56D4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D269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D34E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2A2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$293.47</w:t>
            </w:r>
          </w:p>
        </w:tc>
      </w:tr>
      <w:tr w:rsidR="007A0DC6" w:rsidRPr="00A62C02" w14:paraId="1552026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887CB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480D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ECF0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A32F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1F04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B45E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6A48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$310.18</w:t>
            </w:r>
          </w:p>
        </w:tc>
      </w:tr>
      <w:tr w:rsidR="007A0DC6" w:rsidRPr="00A62C02" w14:paraId="2557D1E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2972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CE74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$317.62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0F57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$319.52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5C74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B8C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E2F0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0249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$327.26</w:t>
            </w:r>
          </w:p>
        </w:tc>
      </w:tr>
      <w:tr w:rsidR="007A0DC6" w:rsidRPr="00A62C02" w14:paraId="7A917FB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B5A3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1A42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961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2622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C2B8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0126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E99D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$344.64</w:t>
            </w:r>
          </w:p>
        </w:tc>
      </w:tr>
      <w:tr w:rsidR="007A0DC6" w:rsidRPr="00A62C02" w14:paraId="3833E81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D4D7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0F0A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$351.72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CC8C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$353.83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038A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$355.95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AA3A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$358.09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52BF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4649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$362.40</w:t>
            </w:r>
          </w:p>
        </w:tc>
      </w:tr>
      <w:tr w:rsidR="007A0DC6" w:rsidRPr="00A62C02" w14:paraId="3594137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5BC87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7799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$369.23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F89D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6DE3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681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095C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DD2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$380.44</w:t>
            </w:r>
          </w:p>
        </w:tc>
      </w:tr>
      <w:tr w:rsidR="007A0DC6" w:rsidRPr="00A62C02" w14:paraId="043BB88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BC843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8273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5338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6DE5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CAC1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1B05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6BAD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$398.84</w:t>
            </w:r>
          </w:p>
        </w:tc>
      </w:tr>
      <w:tr w:rsidR="007A0DC6" w:rsidRPr="00A62C02" w14:paraId="14A98DB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220F4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FAA5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$405.27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5DB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$407.70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BCB3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$410.14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0940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$412.61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B216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$415.08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DAFA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$417.57</w:t>
            </w:r>
          </w:p>
        </w:tc>
      </w:tr>
      <w:tr w:rsidR="007A0DC6" w:rsidRPr="00A62C02" w14:paraId="5A3FA3C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AD6CD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5F82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EE8C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$426.29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4317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$428.85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A9E0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$431.42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CB5A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$434.01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0A17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$436.61</w:t>
            </w:r>
          </w:p>
        </w:tc>
      </w:tr>
      <w:tr w:rsidR="007A0DC6" w:rsidRPr="00A62C02" w14:paraId="1E5ACB6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7BF18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E6E4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9CBF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2E73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C5D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B409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A646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$456.03</w:t>
            </w:r>
          </w:p>
        </w:tc>
      </w:tr>
      <w:tr w:rsidR="007A0DC6" w:rsidRPr="00A62C02" w14:paraId="43324E6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A6EF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08C5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4DAC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$464.49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A7AE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$467.28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9017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$470.08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A62D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$472.90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E8A7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$475.74</w:t>
            </w:r>
          </w:p>
        </w:tc>
      </w:tr>
      <w:tr w:rsidR="007A0DC6" w:rsidRPr="00A62C02" w14:paraId="3E32343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652C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19CB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4FF6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6E8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B57B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155D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6AF5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$495.78</w:t>
            </w:r>
          </w:p>
        </w:tc>
      </w:tr>
      <w:tr w:rsidR="007A0DC6" w:rsidRPr="00A62C02" w14:paraId="55B28F6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0AF48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2EBB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A29D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$503.96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07B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$506.99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49CD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1BCE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8806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$516.17</w:t>
            </w:r>
          </w:p>
        </w:tc>
      </w:tr>
      <w:tr w:rsidR="007A0DC6" w:rsidRPr="00A62C02" w14:paraId="7627B7E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49E9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3D7F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$521.06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1473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$524.19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702E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$527.33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7D2B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$530.50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B1B5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$533.68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5555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$536.88</w:t>
            </w:r>
          </w:p>
        </w:tc>
      </w:tr>
      <w:tr w:rsidR="007A0DC6" w:rsidRPr="00A62C02" w14:paraId="43509AF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810A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4E0B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$541.50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DAF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$544.75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258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99F4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$551.30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FA52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FC4E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$557.94</w:t>
            </w:r>
          </w:p>
        </w:tc>
      </w:tr>
      <w:tr w:rsidR="007A0DC6" w:rsidRPr="00A62C02" w14:paraId="6085238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4FA0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8964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$562.22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741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5779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$568.99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8D94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37BD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1B54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$579.29</w:t>
            </w:r>
          </w:p>
        </w:tc>
      </w:tr>
      <w:tr w:rsidR="007A0DC6" w:rsidRPr="00A62C02" w14:paraId="0485687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1339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4BBC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4F42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71F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$590.33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BDAD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$593.87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6C3E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$597.43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5E9C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$601.02</w:t>
            </w:r>
          </w:p>
        </w:tc>
      </w:tr>
      <w:tr w:rsidR="007A0DC6" w:rsidRPr="00A62C02" w14:paraId="052AA26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608B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9C3C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$604.69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96F7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5A92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$611.97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637B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$615.64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47AC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$619.33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7754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$623.05</w:t>
            </w:r>
          </w:p>
        </w:tc>
      </w:tr>
      <w:tr w:rsidR="007A0DC6" w:rsidRPr="00A62C02" w14:paraId="670EC56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4DDB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AE4A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$626.38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31B2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5BFB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9062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E003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B86C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$645.40</w:t>
            </w:r>
          </w:p>
        </w:tc>
      </w:tr>
      <w:tr w:rsidR="007A0DC6" w:rsidRPr="00A62C02" w14:paraId="1595924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B8E2D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2BF0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$648.43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630A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$652.32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44AD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$656.23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8A0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$660.17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252B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$664.13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D5A1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$668.12</w:t>
            </w:r>
          </w:p>
        </w:tc>
      </w:tr>
      <w:tr w:rsidR="007A0DC6" w:rsidRPr="00A62C02" w14:paraId="72AF34F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A501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E69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$670.77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51E9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$674.79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3802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$678.84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8A8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29CB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2C43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$691.13</w:t>
            </w:r>
          </w:p>
        </w:tc>
      </w:tr>
      <w:tr w:rsidR="007A0DC6" w:rsidRPr="00A62C02" w14:paraId="07169EC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90F68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D5AA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B7D7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89B3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853A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E9F2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CD22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$714.53</w:t>
            </w:r>
          </w:p>
        </w:tc>
      </w:tr>
      <w:tr w:rsidR="007A0DC6" w:rsidRPr="00A62C02" w14:paraId="3F66452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6CB4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1547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1FB6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64B4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$725.07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39B3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$729.42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7844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$733.80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B2B3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$738.20</w:t>
            </w:r>
          </w:p>
        </w:tc>
      </w:tr>
      <w:tr w:rsidR="007A0DC6" w:rsidRPr="00A62C02" w14:paraId="4A4C4A2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8F23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20A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$739.78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71EF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$744.22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B7F3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$748.69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CFFA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$753.18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8A85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0244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$762.24</w:t>
            </w:r>
          </w:p>
        </w:tc>
      </w:tr>
      <w:tr w:rsidR="007A0DC6" w:rsidRPr="00A62C02" w14:paraId="0733937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580E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EE36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$763.41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5C26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$767.99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FAB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$772.60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ED54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$777.24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8DDA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$781.90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C603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$786.59</w:t>
            </w:r>
          </w:p>
        </w:tc>
      </w:tr>
      <w:tr w:rsidR="007A0DC6" w:rsidRPr="00A62C02" w14:paraId="113FAC8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E122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A5AA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$787.37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4DF4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$792.10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7B25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$796.85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188F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$801.63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FA7E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$806.44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9D3D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$811.28</w:t>
            </w:r>
          </w:p>
        </w:tc>
      </w:tr>
      <w:tr w:rsidR="007A0DC6" w:rsidRPr="00A62C02" w14:paraId="1A18C4A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B7CD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0C88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9B20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$816.55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F2E8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$821.45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8BA2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$826.38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B0E9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C74C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$836.32</w:t>
            </w:r>
          </w:p>
        </w:tc>
      </w:tr>
      <w:tr w:rsidR="007A0DC6" w:rsidRPr="00A62C02" w14:paraId="318F02B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DADC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1C84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DED3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3310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$846.34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B9FC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E23F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$856.53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564F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$861.67</w:t>
            </w:r>
          </w:p>
        </w:tc>
      </w:tr>
      <w:tr w:rsidR="007A0DC6" w:rsidRPr="00A62C02" w14:paraId="59E119A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8F08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0BCD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$861.20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974B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$866.37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FB74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$871.57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6B8A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65EF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61F7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$887.35</w:t>
            </w:r>
          </w:p>
        </w:tc>
      </w:tr>
      <w:tr w:rsidR="007A0DC6" w:rsidRPr="00A62C02" w14:paraId="17A4C99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2E3B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652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23C5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$891.76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28BB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$897.11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77DD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$902.50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48D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$907.91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5CCF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$913.36</w:t>
            </w:r>
          </w:p>
        </w:tc>
      </w:tr>
      <w:tr w:rsidR="007A0DC6" w:rsidRPr="00A62C02" w14:paraId="0C2EBAD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77A7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2907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DA9A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$917.47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360B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$922.97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2F52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2848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2CF7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$939.69</w:t>
            </w:r>
          </w:p>
        </w:tc>
      </w:tr>
      <w:tr w:rsidR="007A0DC6" w:rsidRPr="00A62C02" w14:paraId="7D25640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C2881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AFCB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D10B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$943.53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6B3B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$949.19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943A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$954.89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5452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$960.62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A705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$966.38</w:t>
            </w:r>
          </w:p>
        </w:tc>
      </w:tr>
      <w:tr w:rsidR="007A0DC6" w:rsidRPr="00A62C02" w14:paraId="77823C9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BE60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50B2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9211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$969.89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683D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$975.70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C697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$981.56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76B2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$987.45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5837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$993.37</w:t>
            </w:r>
          </w:p>
        </w:tc>
      </w:tr>
      <w:tr w:rsidR="007A0DC6" w:rsidRPr="00A62C02" w14:paraId="5ADBF75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5B08B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AB74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6650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F958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8A59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$1,008.60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5CFF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$1,014.65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7704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$1,020.74</w:t>
            </w:r>
          </w:p>
        </w:tc>
      </w:tr>
      <w:tr w:rsidR="007A0DC6" w:rsidRPr="00A62C02" w14:paraId="2C959F1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C956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B7CB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$1,017.53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D119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$1,023.63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97B4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$1,029.77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BBC1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$1,035.95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CBCD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$1,042.17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64EB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$1,048.42</w:t>
            </w:r>
          </w:p>
        </w:tc>
      </w:tr>
      <w:tr w:rsidR="007A0DC6" w:rsidRPr="00A62C02" w14:paraId="59F659E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3FC9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DBCD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$1,044.69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16BD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$1,050.96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3777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9FD7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CF5A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$1,069.99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7D4A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$1,076.41</w:t>
            </w:r>
          </w:p>
        </w:tc>
      </w:tr>
      <w:tr w:rsidR="007A0DC6" w:rsidRPr="00A62C02" w14:paraId="4A51C77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E4763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91B9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$1,072.18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52FE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$1,078.61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A760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$1,085.08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F83C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$1,091.59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E2AF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$1,098.14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384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$1,104.73</w:t>
            </w:r>
          </w:p>
        </w:tc>
      </w:tr>
      <w:tr w:rsidR="007A0DC6" w:rsidRPr="00A62C02" w14:paraId="5937059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D94F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9A4A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F308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$1,106.61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48C6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BD09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F1EE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$1,126.65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083A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$1,133.41</w:t>
            </w:r>
          </w:p>
        </w:tc>
      </w:tr>
      <w:tr w:rsidR="007A0DC6" w:rsidRPr="00A62C02" w14:paraId="7CAC80A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F4C7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5A22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9EC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36CF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$1,141.73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7CEA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$1,148.58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F490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1C7D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$1,162.40</w:t>
            </w:r>
          </w:p>
        </w:tc>
      </w:tr>
      <w:tr w:rsidR="007A0DC6" w:rsidRPr="00A62C02" w14:paraId="0FF9CB9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D1A3E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97E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26CE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94EA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$1,170.54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BC1C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$1,177.56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5E28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$1,184.62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0632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$1,191.73</w:t>
            </w:r>
          </w:p>
        </w:tc>
      </w:tr>
      <w:tr w:rsidR="007A0DC6" w:rsidRPr="00A62C02" w14:paraId="104FE97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3CDF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0AD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574D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$1,192.51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0E87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$1,199.67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4426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4436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$1,214.11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ACC6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$1,221.39</w:t>
            </w:r>
          </w:p>
        </w:tc>
      </w:tr>
      <w:tr w:rsidR="007A0DC6" w:rsidRPr="00A62C02" w14:paraId="5D0E0CB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CBC4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0745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B36E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$1,221.80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6B9F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$1,229.13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A69A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$1,236.50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48CA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5B49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$1,251.39</w:t>
            </w:r>
          </w:p>
        </w:tc>
      </w:tr>
      <w:tr w:rsidR="007A0DC6" w:rsidRPr="00A62C02" w14:paraId="4707D70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0A14E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1C98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$1,243.95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C01A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8287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$1,258.93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4BA3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996B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$1,274.08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8D60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$1,281.72</w:t>
            </w:r>
          </w:p>
        </w:tc>
      </w:tr>
      <w:tr w:rsidR="007A0DC6" w:rsidRPr="00A62C02" w14:paraId="62751C8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13DD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E95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$1,273.69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9CA9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$1,281.33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DA62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BD6F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$1,296.75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1E54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$1,304.53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55C5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$1,312.36</w:t>
            </w:r>
          </w:p>
        </w:tc>
      </w:tr>
      <w:tr w:rsidR="007A0DC6" w:rsidRPr="00A62C02" w14:paraId="5E1E2F1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D4181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E36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$1,303.76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F53C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EA1B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$1,319.46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E97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79D5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$1,335.34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C0A9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$1,343.35</w:t>
            </w:r>
          </w:p>
        </w:tc>
      </w:tr>
      <w:tr w:rsidR="007A0DC6" w:rsidRPr="00A62C02" w14:paraId="22B95BA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1A46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DDB5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$1,334.16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4681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$1,342.17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A2F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7D7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$1,358.32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F4BD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$1,366.47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D8E5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$1,374.67</w:t>
            </w:r>
          </w:p>
        </w:tc>
      </w:tr>
      <w:tr w:rsidR="007A0DC6" w:rsidRPr="00A62C02" w14:paraId="1278FD7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E895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7766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$1,364.88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5C57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5A96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$1,381.30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14E6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$1,389.59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8C2B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3D54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$1,406.32</w:t>
            </w:r>
          </w:p>
        </w:tc>
      </w:tr>
      <w:tr w:rsidR="007A0DC6" w:rsidRPr="00A62C02" w14:paraId="008463A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0E34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CBA5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$1,395.91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6873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$1,404.28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ECF8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C59D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$1,421.19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05B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C1D1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$1,438.29</w:t>
            </w:r>
          </w:p>
        </w:tc>
      </w:tr>
      <w:tr w:rsidR="007A0DC6" w:rsidRPr="00A62C02" w14:paraId="619958C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0D4C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F32C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$1,427.26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BDDE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$1,435.83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D9A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FCC3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$1,453.11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98F5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D4CD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$1,470.60</w:t>
            </w:r>
          </w:p>
        </w:tc>
      </w:tr>
      <w:tr w:rsidR="007A0DC6" w:rsidRPr="00A62C02" w14:paraId="0CFEB97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EA1A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B7C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$1,458.95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87AC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$1,467.71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B24B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$1,476.51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C8D6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$1,485.37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A354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$1,494.28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A1AB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$1,503.25</w:t>
            </w:r>
          </w:p>
        </w:tc>
      </w:tr>
      <w:tr w:rsidR="007A0DC6" w:rsidRPr="00A62C02" w14:paraId="19EC849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ECB4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A091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$1,490.95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C639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$1,499.90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591C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$1,508.90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5D3F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$1,517.95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244F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D5AA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$1,536.22</w:t>
            </w:r>
          </w:p>
        </w:tc>
      </w:tr>
      <w:tr w:rsidR="007A0DC6" w:rsidRPr="00A62C02" w14:paraId="40510B0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7D53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AC36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7BB0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$1,532.44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00A7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$1,541.63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E2CC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9AFC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$1,560.19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A566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$1,569.55</w:t>
            </w:r>
          </w:p>
        </w:tc>
      </w:tr>
      <w:tr w:rsidR="007A0DC6" w:rsidRPr="00A62C02" w14:paraId="7365BA9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20D71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7AAF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$1,555.92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6FFB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C7E2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$1,574.65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0DD6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B06D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$1,593.60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2766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$1,603.16</w:t>
            </w:r>
          </w:p>
        </w:tc>
      </w:tr>
      <w:tr w:rsidR="007A0DC6" w:rsidRPr="00A62C02" w14:paraId="1729CB5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3226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B4EB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$1,588.89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87E8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AE10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$1,608.02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7972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$1,617.66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2D5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BC2B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$1,637.13</w:t>
            </w:r>
          </w:p>
        </w:tc>
      </w:tr>
      <w:tr w:rsidR="007A0DC6" w:rsidRPr="00A62C02" w14:paraId="016BDC4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A687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5E52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$1,622.21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61B0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6FAE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3A42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$1,651.59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DC6F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$1,661.50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68DD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$1,671.47</w:t>
            </w:r>
          </w:p>
        </w:tc>
      </w:tr>
      <w:tr w:rsidR="007A0DC6" w:rsidRPr="00A62C02" w14:paraId="6B2BD88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E569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D1E5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$1,655.79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3125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$1,665.73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3847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$1,675.72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CF8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1A1D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$1,695.89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99D1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$1,706.07</w:t>
            </w:r>
          </w:p>
        </w:tc>
      </w:tr>
      <w:tr w:rsidR="007A0DC6" w:rsidRPr="00A62C02" w14:paraId="10C6085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E080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113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C63E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$1,699.88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1E87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F082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77BA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$1,730.66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EBEA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$1,741.04</w:t>
            </w:r>
          </w:p>
        </w:tc>
      </w:tr>
      <w:tr w:rsidR="007A0DC6" w:rsidRPr="00A62C02" w14:paraId="75BC59F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A66A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1740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$1,723.99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D1C7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$1,734.33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8E41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3BD7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$1,755.21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8808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B66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$1,776.33</w:t>
            </w:r>
          </w:p>
        </w:tc>
      </w:tr>
      <w:tr w:rsidR="007A0DC6" w:rsidRPr="00A62C02" w14:paraId="44450D8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4317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9BEA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$1,758.59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3D72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$1,769.14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1956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$1,779.75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DB75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$1,790.43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01E1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E927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$1,811.98</w:t>
            </w:r>
          </w:p>
        </w:tc>
      </w:tr>
      <w:tr w:rsidR="007A0DC6" w:rsidRPr="00A62C02" w14:paraId="641D19F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6013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A564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$1,793.46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CC8D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$1,804.22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0F0C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$1,815.05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145D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$1,825.94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0997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$1,836.89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BD3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$1,847.91</w:t>
            </w:r>
          </w:p>
        </w:tc>
      </w:tr>
      <w:tr w:rsidR="007A0DC6" w:rsidRPr="00A62C02" w14:paraId="0E8A393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9D26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A743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$1,828.67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8586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$1,839.65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4A17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32C9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29F4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$1,872.96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6565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$1,884.20</w:t>
            </w:r>
          </w:p>
        </w:tc>
      </w:tr>
      <w:tr w:rsidR="007A0DC6" w:rsidRPr="00A62C02" w14:paraId="79D32DA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2D4D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D1E3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D0E7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0564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9B47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$1,897.99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DCDB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$1,909.38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9C90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$1,920.83</w:t>
            </w:r>
          </w:p>
        </w:tc>
      </w:tr>
      <w:tr w:rsidR="007A0DC6" w:rsidRPr="00A62C02" w14:paraId="289205A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B140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CC2A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$1,900.07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3BC7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$1,911.47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2AFA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$1,922.94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93B8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DD4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$1,946.08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E3B9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$1,957.76</w:t>
            </w:r>
          </w:p>
        </w:tc>
      </w:tr>
      <w:tr w:rsidR="007A0DC6" w:rsidRPr="00A62C02" w14:paraId="3290032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0793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6213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$1,936.26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63C9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E2F8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18E3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$1,971.32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944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$1,983.15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359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$1,995.05</w:t>
            </w:r>
          </w:p>
        </w:tc>
      </w:tr>
      <w:tr w:rsidR="007A0DC6" w:rsidRPr="00A62C02" w14:paraId="78756EC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5526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6E71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$1,972.78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D88D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$1,984.61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6C4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$1,996.52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DA47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$2,008.50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B113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1513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$2,032.67</w:t>
            </w:r>
          </w:p>
        </w:tc>
      </w:tr>
      <w:tr w:rsidR="007A0DC6" w:rsidRPr="00A62C02" w14:paraId="785693E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823F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943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$2,009.61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EC8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$2,021.67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EE5A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$2,033.80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D4CE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$2,046.00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CF35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$2,058.28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0493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$2,070.63</w:t>
            </w:r>
          </w:p>
        </w:tc>
      </w:tr>
      <w:tr w:rsidR="007A0DC6" w:rsidRPr="00A62C02" w14:paraId="27FE05E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60B7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1E32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4986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$2,059.01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8631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$2,071.36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E4CD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7762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$2,096.30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C950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$2,108.87</w:t>
            </w:r>
          </w:p>
        </w:tc>
      </w:tr>
      <w:tr w:rsidR="007A0DC6" w:rsidRPr="00A62C02" w14:paraId="7624754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48ED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96D0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$2,084.23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7AC7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$2,096.74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FF05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$2,109.32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388A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$2,121.97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F3D9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$2,134.71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AEDD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$2,147.51</w:t>
            </w:r>
          </w:p>
        </w:tc>
      </w:tr>
      <w:tr w:rsidR="007A0DC6" w:rsidRPr="00A62C02" w14:paraId="7DF3B44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4FD6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9A6E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$2,122.02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4504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$2,134.75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83FE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977A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$2,160.44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F6A7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$2,173.40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3AD7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$2,186.45</w:t>
            </w:r>
          </w:p>
        </w:tc>
      </w:tr>
      <w:tr w:rsidR="007A0DC6" w:rsidRPr="00A62C02" w14:paraId="7055FB9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9060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81CF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$2,160.12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C304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614D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AB3F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$2,199.24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7746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$2,212.43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A8E6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$2,225.71</w:t>
            </w:r>
          </w:p>
        </w:tc>
      </w:tr>
      <w:tr w:rsidR="007A0DC6" w:rsidRPr="00A62C02" w14:paraId="1D892C8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A147C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AEC5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A948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$2,211.76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1230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AE7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$2,238.38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9301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630C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$2,265.32</w:t>
            </w:r>
          </w:p>
        </w:tc>
      </w:tr>
      <w:tr w:rsidR="007A0DC6" w:rsidRPr="00A62C02" w14:paraId="16F9584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D739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8EF3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$2,237.34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E6FD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4866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$2,264.27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529A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CF99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0CA3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$2,305.27</w:t>
            </w:r>
          </w:p>
        </w:tc>
      </w:tr>
      <w:tr w:rsidR="007A0DC6" w:rsidRPr="00A62C02" w14:paraId="7CDCBB7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D32A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DF33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$2,276.40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91D4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$2,290.06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5673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$2,303.80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57FD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5893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$2,331.53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DA20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$2,345.52</w:t>
            </w:r>
          </w:p>
        </w:tc>
      </w:tr>
      <w:tr w:rsidR="007A0DC6" w:rsidRPr="00A62C02" w14:paraId="7057D62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1439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AAC8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$2,315.79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9AB7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471D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$2,343.66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0FF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$2,357.72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6D7F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92D3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$2,386.10</w:t>
            </w:r>
          </w:p>
        </w:tc>
      </w:tr>
      <w:tr w:rsidR="007A0DC6" w:rsidRPr="00A62C02" w14:paraId="7D6AD9D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004F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B4D6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$2,355.53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4270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A18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$2,383.88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AC1F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$2,398.18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0D8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$2,412.57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BE5C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$2,427.05</w:t>
            </w:r>
          </w:p>
        </w:tc>
      </w:tr>
      <w:tr w:rsidR="007A0DC6" w:rsidRPr="00A62C02" w14:paraId="39330B0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3B8B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22A7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$2,395.58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3AC8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$2,409.95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DE78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$2,424.41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8A40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A57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$2,453.59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E55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$2,468.31</w:t>
            </w:r>
          </w:p>
        </w:tc>
      </w:tr>
      <w:tr w:rsidR="007A0DC6" w:rsidRPr="00A62C02" w14:paraId="1815B1A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C061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21FF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1BD9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$2,450.56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443B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6C44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4E14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$2,494.93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3934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$2,509.90</w:t>
            </w:r>
          </w:p>
        </w:tc>
      </w:tr>
      <w:tr w:rsidR="007A0DC6" w:rsidRPr="00A62C02" w14:paraId="704AB7A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E447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5646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A38E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$2,491.47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5120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$2,506.42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1DE9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$2,521.46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5930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$2,536.59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6990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$2,551.81</w:t>
            </w:r>
          </w:p>
        </w:tc>
      </w:tr>
    </w:tbl>
    <w:p w14:paraId="7D746E63"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En consumos mayores a 100 m³ se cobrará cada metro cúbico al precio siguiente y al importe que resulte se le sumará la cuota base.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85"/>
        <w:gridCol w:w="1305"/>
        <w:gridCol w:w="1083"/>
        <w:gridCol w:w="1073"/>
        <w:gridCol w:w="1160"/>
        <w:gridCol w:w="1809"/>
        <w:gridCol w:w="1873"/>
      </w:tblGrid>
      <w:tr w:rsidR="007A0DC6" w:rsidRPr="00A62C02" w14:paraId="199CE639"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BBB61"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07C57"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ED212"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DECC8"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1923D"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42958"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2E01F"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Noviembre Diciembre</w:t>
            </w:r>
          </w:p>
        </w:tc>
      </w:tr>
      <w:tr w:rsidR="007A0DC6" w:rsidRPr="00A62C02" w14:paraId="14BAB47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8CDD5" w14:textId="77777777" w:rsidR="007A0DC6" w:rsidRPr="00A62C02" w:rsidRDefault="007A0DC6" w:rsidP="00A62C02">
            <w:pPr>
              <w:spacing w:line="240" w:lineRule="auto"/>
              <w:jc w:val="both"/>
              <w:rPr>
                <w:rFonts w:ascii="Verdana" w:eastAsia="Times New Roman" w:hAnsi="Verdana" w:cs="Arial"/>
                <w:sz w:val="18"/>
                <w:szCs w:val="18"/>
              </w:rPr>
            </w:pPr>
            <w:r w:rsidRPr="00A62C02">
              <w:rPr>
                <w:rFonts w:ascii="Verdana" w:eastAsia="Times New Roman" w:hAnsi="Verdana" w:cs="Arial"/>
                <w:sz w:val="18"/>
                <w:szCs w:val="18"/>
              </w:rPr>
              <w:t>Precio por m</w:t>
            </w:r>
            <w:r w:rsidRPr="00A62C02">
              <w:rPr>
                <w:rFonts w:ascii="Verdana" w:eastAsia="Times New Roman" w:hAnsi="Verdana" w:cs="Arial"/>
                <w:sz w:val="18"/>
                <w:szCs w:val="18"/>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D35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9AA5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9D4F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C6C2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F408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B8C1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$25.60</w:t>
            </w:r>
          </w:p>
        </w:tc>
      </w:tr>
    </w:tbl>
    <w:p w14:paraId="59A9E5D0" w14:textId="77777777" w:rsidR="007A0DC6" w:rsidRPr="00A62C02" w:rsidRDefault="007A0DC6" w:rsidP="00A62C02">
      <w:pPr>
        <w:spacing w:line="240" w:lineRule="auto"/>
        <w:jc w:val="both"/>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58"/>
        <w:gridCol w:w="1273"/>
        <w:gridCol w:w="1112"/>
        <w:gridCol w:w="1103"/>
        <w:gridCol w:w="1157"/>
        <w:gridCol w:w="1766"/>
        <w:gridCol w:w="1819"/>
      </w:tblGrid>
      <w:tr w:rsidR="007A0DC6" w:rsidRPr="00A62C02" w14:paraId="262EA4CE"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23952"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DFA0C"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E707B"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DFB85"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6F92D"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227B5"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A4E68"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Noviembre Diciembre</w:t>
            </w:r>
          </w:p>
        </w:tc>
      </w:tr>
      <w:tr w:rsidR="007A0DC6" w:rsidRPr="00A62C02" w14:paraId="36B1E34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52F14" w14:textId="77777777" w:rsidR="007A0DC6" w:rsidRPr="00A62C02" w:rsidRDefault="007A0DC6" w:rsidP="00A62C02">
            <w:pPr>
              <w:spacing w:line="240" w:lineRule="auto"/>
              <w:jc w:val="both"/>
              <w:rPr>
                <w:rFonts w:ascii="Verdana" w:eastAsia="Times New Roman" w:hAnsi="Verdana" w:cs="Arial"/>
                <w:sz w:val="18"/>
                <w:szCs w:val="18"/>
              </w:rPr>
            </w:pPr>
            <w:r w:rsidRPr="00A62C02">
              <w:rPr>
                <w:rFonts w:ascii="Verdana" w:eastAsia="Times New Roman" w:hAnsi="Verdana" w:cs="Arial"/>
                <w:sz w:val="18"/>
                <w:szCs w:val="18"/>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C049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98F3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71F5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962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2077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5B44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$297.50</w:t>
            </w:r>
          </w:p>
        </w:tc>
      </w:tr>
    </w:tbl>
    <w:p w14:paraId="616912AD" w14:textId="77777777" w:rsidR="007A0DC6" w:rsidRPr="00A62C02" w:rsidRDefault="007A0DC6" w:rsidP="00A62C02">
      <w:pPr>
        <w:pStyle w:val="NormalWeb"/>
        <w:jc w:val="both"/>
        <w:rPr>
          <w:rFonts w:ascii="Verdana" w:hAnsi="Verdana"/>
          <w:sz w:val="20"/>
          <w:szCs w:val="20"/>
        </w:rPr>
      </w:pPr>
      <w:r w:rsidRPr="00A62C02">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18"/>
        <w:gridCol w:w="1283"/>
        <w:gridCol w:w="1170"/>
        <w:gridCol w:w="1164"/>
        <w:gridCol w:w="1205"/>
        <w:gridCol w:w="1661"/>
        <w:gridCol w:w="1687"/>
      </w:tblGrid>
      <w:tr w:rsidR="007A0DC6" w:rsidRPr="00A62C02" w14:paraId="1351030E"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E68AB"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Consumo m</w:t>
            </w:r>
            <w:r w:rsidRPr="00A62C02">
              <w:rPr>
                <w:rFonts w:ascii="Verdana" w:eastAsia="Times New Roman" w:hAnsi="Verdana" w:cs="Arial"/>
                <w:b/>
                <w:bCs/>
                <w:sz w:val="18"/>
                <w:szCs w:val="18"/>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2183A"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83413"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28FEC"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83476"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18A00"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81B03" w14:textId="77777777" w:rsidR="007A0DC6" w:rsidRPr="00A62C02" w:rsidRDefault="007A0DC6" w:rsidP="00A62C02">
            <w:pPr>
              <w:spacing w:line="240" w:lineRule="auto"/>
              <w:jc w:val="center"/>
              <w:rPr>
                <w:rFonts w:ascii="Verdana" w:eastAsia="Times New Roman" w:hAnsi="Verdana" w:cs="Arial"/>
                <w:b/>
                <w:bCs/>
                <w:sz w:val="18"/>
                <w:szCs w:val="18"/>
              </w:rPr>
            </w:pPr>
            <w:r w:rsidRPr="00A62C02">
              <w:rPr>
                <w:rFonts w:ascii="Verdana" w:eastAsia="Times New Roman" w:hAnsi="Verdana" w:cs="Arial"/>
                <w:b/>
                <w:bCs/>
                <w:sz w:val="18"/>
                <w:szCs w:val="18"/>
              </w:rPr>
              <w:t>Noviembre Diciembre</w:t>
            </w:r>
          </w:p>
        </w:tc>
      </w:tr>
      <w:tr w:rsidR="007A0DC6" w:rsidRPr="00A62C02" w14:paraId="762E706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EF61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2DD0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6B3E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18F7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AD37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FCF1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8115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 </w:t>
            </w:r>
          </w:p>
        </w:tc>
      </w:tr>
      <w:tr w:rsidR="007A0DC6" w:rsidRPr="00A62C02" w14:paraId="56EB995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9BFCE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2BA9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CBFA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1DF5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296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3E48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2C2E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$10.97</w:t>
            </w:r>
          </w:p>
        </w:tc>
      </w:tr>
      <w:tr w:rsidR="007A0DC6" w:rsidRPr="00A62C02" w14:paraId="6AAB25D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689C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F813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CD52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904A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4D80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F8D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4CF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$22.39</w:t>
            </w:r>
          </w:p>
        </w:tc>
      </w:tr>
      <w:tr w:rsidR="007A0DC6" w:rsidRPr="00A62C02" w14:paraId="235B946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8794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2A65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50F6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BF50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3B98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13B6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16DB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$34.13</w:t>
            </w:r>
          </w:p>
        </w:tc>
      </w:tr>
      <w:tr w:rsidR="007A0DC6" w:rsidRPr="00A62C02" w14:paraId="6D3BC41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9C5E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92FF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2E24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001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69CC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9AC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E706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$46.33</w:t>
            </w:r>
          </w:p>
        </w:tc>
      </w:tr>
      <w:tr w:rsidR="007A0DC6" w:rsidRPr="00A62C02" w14:paraId="2516360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E6C9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7B1C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C9EA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F215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EFB1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4990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0317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$58.90</w:t>
            </w:r>
          </w:p>
        </w:tc>
      </w:tr>
      <w:tr w:rsidR="007A0DC6" w:rsidRPr="00A62C02" w14:paraId="7D1B18A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2E92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6813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8CA5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83D6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7AC2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3F5A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435A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$71.88</w:t>
            </w:r>
          </w:p>
        </w:tc>
      </w:tr>
      <w:tr w:rsidR="007A0DC6" w:rsidRPr="00A62C02" w14:paraId="29C09B0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E192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806D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B7B3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2B24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E9B6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C5BB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7562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$85.27</w:t>
            </w:r>
          </w:p>
        </w:tc>
      </w:tr>
      <w:tr w:rsidR="007A0DC6" w:rsidRPr="00A62C02" w14:paraId="092323D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8A12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A484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49F9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B5A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C165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12C3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93CE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$99.02</w:t>
            </w:r>
          </w:p>
        </w:tc>
      </w:tr>
      <w:tr w:rsidR="007A0DC6" w:rsidRPr="00A62C02" w14:paraId="4795EEB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3D85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F292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B2CD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4F6B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ADC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4542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DF75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$113.20</w:t>
            </w:r>
          </w:p>
        </w:tc>
      </w:tr>
      <w:tr w:rsidR="007A0DC6" w:rsidRPr="00A62C02" w14:paraId="42219E3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F49C5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F24C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2B85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6B77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97CF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AF72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95A1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$127.80</w:t>
            </w:r>
          </w:p>
        </w:tc>
      </w:tr>
      <w:tr w:rsidR="007A0DC6" w:rsidRPr="00A62C02" w14:paraId="386DEED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F5B8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62E3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6EED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543D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8362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1F54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B2B0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$142.73</w:t>
            </w:r>
          </w:p>
        </w:tc>
      </w:tr>
      <w:tr w:rsidR="007A0DC6" w:rsidRPr="00A62C02" w14:paraId="3EBA97B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0F61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DA27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EFF2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F7D6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A59D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5784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325B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$158.11</w:t>
            </w:r>
          </w:p>
        </w:tc>
      </w:tr>
      <w:tr w:rsidR="007A0DC6" w:rsidRPr="00A62C02" w14:paraId="6FD0C08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5A8D0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1786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4AAA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2F0E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1997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9ADF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2E17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$173.91</w:t>
            </w:r>
          </w:p>
        </w:tc>
      </w:tr>
      <w:tr w:rsidR="007A0DC6" w:rsidRPr="00A62C02" w14:paraId="179C520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64E7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CDBD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B5C5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2522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615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0FB7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B201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$190.05</w:t>
            </w:r>
          </w:p>
        </w:tc>
      </w:tr>
      <w:tr w:rsidR="007A0DC6" w:rsidRPr="00A62C02" w14:paraId="795A170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4A24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14F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F9AE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58C0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A67D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DDDB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FD48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$206.62</w:t>
            </w:r>
          </w:p>
        </w:tc>
      </w:tr>
      <w:tr w:rsidR="007A0DC6" w:rsidRPr="00A62C02" w14:paraId="35B26D1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2B11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0FD9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DB78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7049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9194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BD0F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CB6E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$223.60</w:t>
            </w:r>
          </w:p>
        </w:tc>
      </w:tr>
      <w:tr w:rsidR="007A0DC6" w:rsidRPr="00A62C02" w14:paraId="1A737A6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0517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225F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71F2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27A9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532B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7841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3A95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$240.98</w:t>
            </w:r>
          </w:p>
        </w:tc>
      </w:tr>
      <w:tr w:rsidR="007A0DC6" w:rsidRPr="00A62C02" w14:paraId="7601FC1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B32B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6190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C283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FC90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005D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C92A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1BA3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$258.74</w:t>
            </w:r>
          </w:p>
        </w:tc>
      </w:tr>
      <w:tr w:rsidR="007A0DC6" w:rsidRPr="00A62C02" w14:paraId="10150E4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0E0F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318B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79B5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F2C7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91B6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E3B2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F379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$276.91</w:t>
            </w:r>
          </w:p>
        </w:tc>
      </w:tr>
      <w:tr w:rsidR="007A0DC6" w:rsidRPr="00A62C02" w14:paraId="6679698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0780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989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A74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3DE4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3C0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5614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0CA3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$295.46</w:t>
            </w:r>
          </w:p>
        </w:tc>
      </w:tr>
      <w:tr w:rsidR="007A0DC6" w:rsidRPr="00A62C02" w14:paraId="2C72D46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254E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1161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92BD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4063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F327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0BC5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$312.56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5B0F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$314.43</w:t>
            </w:r>
          </w:p>
        </w:tc>
      </w:tr>
      <w:tr w:rsidR="007A0DC6" w:rsidRPr="00A62C02" w14:paraId="285B5C4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4ABFF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2798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E4A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16B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573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$329.83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C4FD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FCCA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$333.80</w:t>
            </w:r>
          </w:p>
        </w:tc>
      </w:tr>
      <w:tr w:rsidR="007A0DC6" w:rsidRPr="00A62C02" w14:paraId="3B4673C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F739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3693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81D4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7EC6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533C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$349.37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0965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$351.47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445C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$353.58</w:t>
            </w:r>
          </w:p>
        </w:tc>
      </w:tr>
      <w:tr w:rsidR="007A0DC6" w:rsidRPr="00A62C02" w14:paraId="7001DDE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597B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A980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$362.71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64B9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F731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$367.08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E33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619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F01B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$373.72</w:t>
            </w:r>
          </w:p>
        </w:tc>
      </w:tr>
      <w:tr w:rsidR="007A0DC6" w:rsidRPr="00A62C02" w14:paraId="6227A0E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B2D5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6C8C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07AC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285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CC0C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$389.58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B940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B1B0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$394.27</w:t>
            </w:r>
          </w:p>
        </w:tc>
      </w:tr>
      <w:tr w:rsidR="007A0DC6" w:rsidRPr="00A62C02" w14:paraId="44B9351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545F7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0004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$403.01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74A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A7A1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$407.86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B73F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$410.31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CA4D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$412.77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DC63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$415.25</w:t>
            </w:r>
          </w:p>
        </w:tc>
      </w:tr>
      <w:tr w:rsidR="007A0DC6" w:rsidRPr="00A62C02" w14:paraId="7A3B535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5C34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0C55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$423.74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093C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$426.28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2BB4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$428.84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72ED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$431.41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BDF3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F325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$436.60</w:t>
            </w:r>
          </w:p>
        </w:tc>
      </w:tr>
      <w:tr w:rsidR="007A0DC6" w:rsidRPr="00A62C02" w14:paraId="60CEAAA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F9876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D317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EBBE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A7BE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1477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F1FD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5F1E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$458.38</w:t>
            </w:r>
          </w:p>
        </w:tc>
      </w:tr>
      <w:tr w:rsidR="007A0DC6" w:rsidRPr="00A62C02" w14:paraId="4E303AF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579E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22CF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4EE3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$469.18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32A5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$471.99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B2EB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BA1F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$477.67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1038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$480.54</w:t>
            </w:r>
          </w:p>
        </w:tc>
      </w:tr>
      <w:tr w:rsidR="007A0DC6" w:rsidRPr="00A62C02" w14:paraId="40E61D9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3CE8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804D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E6B1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$491.17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054E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$494.11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54D0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$497.08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8C0B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$500.06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6D92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$503.06</w:t>
            </w:r>
          </w:p>
        </w:tc>
      </w:tr>
      <w:tr w:rsidR="007A0DC6" w:rsidRPr="00A62C02" w14:paraId="5F64A25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0AE57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16FA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626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4510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4BBC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58D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$522.91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1960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$526.05</w:t>
            </w:r>
          </w:p>
        </w:tc>
      </w:tr>
      <w:tr w:rsidR="007A0DC6" w:rsidRPr="00A62C02" w14:paraId="41B6ADA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B3E43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7670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$533.23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545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$536.43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BC30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$539.65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4F40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$542.88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365C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$546.14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4289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$549.42</w:t>
            </w:r>
          </w:p>
        </w:tc>
      </w:tr>
      <w:tr w:rsidR="007A0DC6" w:rsidRPr="00A62C02" w14:paraId="37192BD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1D14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6DEF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$556.29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5B1A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$559.62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E404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46BA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$566.36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30F1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6668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$573.18</w:t>
            </w:r>
          </w:p>
        </w:tc>
      </w:tr>
      <w:tr w:rsidR="007A0DC6" w:rsidRPr="00A62C02" w14:paraId="735F79A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3407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D67B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$579.71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046F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07FF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A5D6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$590.20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E327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$593.75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3480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$597.31</w:t>
            </w:r>
          </w:p>
        </w:tc>
      </w:tr>
      <w:tr w:rsidR="007A0DC6" w:rsidRPr="00A62C02" w14:paraId="4CD66ED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BDE1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3856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$603.56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1759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$607.19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A06E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$610.83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7202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$614.49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99B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$618.18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8692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$621.89</w:t>
            </w:r>
          </w:p>
        </w:tc>
      </w:tr>
      <w:tr w:rsidR="007A0DC6" w:rsidRPr="00A62C02" w14:paraId="4BFD728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7AD3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DC34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$627.80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9EEB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692B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6E92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$639.16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B148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00C1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$646.86</w:t>
            </w:r>
          </w:p>
        </w:tc>
      </w:tr>
      <w:tr w:rsidR="007A0DC6" w:rsidRPr="00A62C02" w14:paraId="6450B23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E7AA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456E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$652.37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7780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$656.29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535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$660.22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E0AC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F960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$668.17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B9DC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$672.18</w:t>
            </w:r>
          </w:p>
        </w:tc>
      </w:tr>
      <w:tr w:rsidR="007A0DC6" w:rsidRPr="00A62C02" w14:paraId="7E4C5CC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D1901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0BCD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$677.37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91D5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$681.44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80E1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$685.53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06C2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$689.64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1128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12F3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$697.94</w:t>
            </w:r>
          </w:p>
        </w:tc>
      </w:tr>
      <w:tr w:rsidR="007A0DC6" w:rsidRPr="00A62C02" w14:paraId="210B093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8FAF9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0B6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394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$706.99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5398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DD87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581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08C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$724.11</w:t>
            </w:r>
          </w:p>
        </w:tc>
      </w:tr>
      <w:tr w:rsidR="007A0DC6" w:rsidRPr="00A62C02" w14:paraId="24566BA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6CEFA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292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6CD1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5A44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$737.29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BD38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E50B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$746.16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C17B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$750.64</w:t>
            </w:r>
          </w:p>
        </w:tc>
      </w:tr>
      <w:tr w:rsidR="007A0DC6" w:rsidRPr="00A62C02" w14:paraId="4052B1C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D750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0968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C21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$759.21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BA47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$763.77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064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BFAA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$772.96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C123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$777.60</w:t>
            </w:r>
          </w:p>
        </w:tc>
      </w:tr>
      <w:tr w:rsidR="007A0DC6" w:rsidRPr="00A62C02" w14:paraId="0392562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79E56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23AF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C14E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$785.91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BBF1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$790.63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E738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$795.37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3C9C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$800.15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0C42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$804.95</w:t>
            </w:r>
          </w:p>
        </w:tc>
      </w:tr>
      <w:tr w:rsidR="007A0DC6" w:rsidRPr="00A62C02" w14:paraId="61124CE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00CAC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0D4C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$808.18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F492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74BB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09BC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$822.82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5C5B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FBB5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$832.72</w:t>
            </w:r>
          </w:p>
        </w:tc>
      </w:tr>
      <w:tr w:rsidR="007A0DC6" w:rsidRPr="00A62C02" w14:paraId="087B5F5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DD79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5B9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A88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F206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$845.53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B9CA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$850.60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4E50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$855.71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3A9F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$860.84</w:t>
            </w:r>
          </w:p>
        </w:tc>
      </w:tr>
      <w:tr w:rsidR="007A0DC6" w:rsidRPr="00A62C02" w14:paraId="14BAE4B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454F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C0D2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$863.19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0617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$868.37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7D59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$873.58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9E70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019C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AEB2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$889.40</w:t>
            </w:r>
          </w:p>
        </w:tc>
      </w:tr>
      <w:tr w:rsidR="007A0DC6" w:rsidRPr="00A62C02" w14:paraId="5FEF60F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451B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087A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173F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$896.63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206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$902.01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9AAD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$907.42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BE66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$912.86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1DC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$918.34</w:t>
            </w:r>
          </w:p>
        </w:tc>
      </w:tr>
      <w:tr w:rsidR="007A0DC6" w:rsidRPr="00A62C02" w14:paraId="2B3F795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68813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1AA0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52F1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CE0C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6D33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$936.44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2621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$942.06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9D6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$947.71</w:t>
            </w:r>
          </w:p>
        </w:tc>
      </w:tr>
      <w:tr w:rsidR="007A0DC6" w:rsidRPr="00A62C02" w14:paraId="7E6EFC1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E632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FC97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$948.65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1517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$954.34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0388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$960.06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4454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$965.82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309F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$971.62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219A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$977.45</w:t>
            </w:r>
          </w:p>
        </w:tc>
      </w:tr>
      <w:tr w:rsidR="007A0DC6" w:rsidRPr="00A62C02" w14:paraId="7225A00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A428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6B07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$977.90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CE8B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8FF1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$989.67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ECED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$995.61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15AB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$1,001.58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1945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$1,007.59</w:t>
            </w:r>
          </w:p>
        </w:tc>
      </w:tr>
      <w:tr w:rsidR="007A0DC6" w:rsidRPr="00A62C02" w14:paraId="7A4E570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A24F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9A09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$1,007.54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3119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7433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B9CD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$1,025.79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D56A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$1,031.94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1F7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$1,038.13</w:t>
            </w:r>
          </w:p>
        </w:tc>
      </w:tr>
      <w:tr w:rsidR="007A0DC6" w:rsidRPr="00A62C02" w14:paraId="4977FAD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E7E9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A49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FE91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$1,043.79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EC39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$1,050.05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271C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$1,056.35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333F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$1,062.69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E24D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$1,069.07</w:t>
            </w:r>
          </w:p>
        </w:tc>
      </w:tr>
      <w:tr w:rsidR="007A0DC6" w:rsidRPr="00A62C02" w14:paraId="375F15C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FB0F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42AC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$1,068.01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8E4B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$1,074.42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BEA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$1,080.86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086D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$1,087.35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1C42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$1,093.87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E715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$1,100.43</w:t>
            </w:r>
          </w:p>
        </w:tc>
      </w:tr>
      <w:tr w:rsidR="007A0DC6" w:rsidRPr="00A62C02" w14:paraId="25F9337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296A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B7D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$1,098.79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B02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$1,105.38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76F8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E6DF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$1,118.69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CF04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$1,125.40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B787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$1,132.15</w:t>
            </w:r>
          </w:p>
        </w:tc>
      </w:tr>
      <w:tr w:rsidR="007A0DC6" w:rsidRPr="00A62C02" w14:paraId="17F677B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7311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344A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$1,129.98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D99D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327B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$1,143.58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77F2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$1,150.44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6F08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$1,157.35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6960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$1,164.29</w:t>
            </w:r>
          </w:p>
        </w:tc>
      </w:tr>
      <w:tr w:rsidR="007A0DC6" w:rsidRPr="00A62C02" w14:paraId="569C9DA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B73F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D4F7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EFFB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$1,168.57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50E1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$1,175.58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B2C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$1,182.63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42C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$1,189.73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CB6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$1,196.87</w:t>
            </w:r>
          </w:p>
        </w:tc>
      </w:tr>
      <w:tr w:rsidR="007A0DC6" w:rsidRPr="00A62C02" w14:paraId="0D775FE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7D8D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6A88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$1,193.55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BA5D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$1,200.71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5494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$1,207.91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8D00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$1,215.16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289D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$1,222.45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E03D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$1,229.78</w:t>
            </w:r>
          </w:p>
        </w:tc>
      </w:tr>
      <w:tr w:rsidR="007A0DC6" w:rsidRPr="00A62C02" w14:paraId="174A41D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6C4E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BF32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$1,225.90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B41C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86F9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$1,240.65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E32D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$1,248.10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188B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7E00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$1,263.12</w:t>
            </w:r>
          </w:p>
        </w:tc>
      </w:tr>
      <w:tr w:rsidR="007A0DC6" w:rsidRPr="00A62C02" w14:paraId="4712F66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B972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2EE7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40F2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$1,266.20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5E1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$1,273.80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D247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$1,281.44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BBE6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$1,289.13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3FD2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$1,296.86</w:t>
            </w:r>
          </w:p>
        </w:tc>
      </w:tr>
      <w:tr w:rsidR="007A0DC6" w:rsidRPr="00A62C02" w14:paraId="3F3BA63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83298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CF9A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$1,291.76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2852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$1,299.51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B5BB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$1,307.31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A9C4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$1,315.15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A21F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6CAB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$1,330.98</w:t>
            </w:r>
          </w:p>
        </w:tc>
      </w:tr>
      <w:tr w:rsidR="007A0DC6" w:rsidRPr="00A62C02" w14:paraId="1959B04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64A71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AAA5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4CF9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$1,333.24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D092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$1,341.24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6196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A64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$1,357.39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037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$1,365.53</w:t>
            </w:r>
          </w:p>
        </w:tc>
      </w:tr>
      <w:tr w:rsidR="007A0DC6" w:rsidRPr="00A62C02" w14:paraId="30DF575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D6B5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BBBA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9CCD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4BE5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$1,375.56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6956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$1,383.81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D5D3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$1,392.11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CE80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$1,400.46</w:t>
            </w:r>
          </w:p>
        </w:tc>
      </w:tr>
      <w:tr w:rsidR="007A0DC6" w:rsidRPr="00A62C02" w14:paraId="4E15A0F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25D6E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24E4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$1,393.52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11AD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$1,401.88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0557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AC2F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$1,418.75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7562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$1,427.26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1D64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$1,435.83</w:t>
            </w:r>
          </w:p>
        </w:tc>
      </w:tr>
      <w:tr w:rsidR="007A0DC6" w:rsidRPr="00A62C02" w14:paraId="38AF167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D927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83AB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2534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$1,436.77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0C25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$1,445.39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CB31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F3C4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$1,462.79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7DE7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$1,471.56</w:t>
            </w:r>
          </w:p>
        </w:tc>
      </w:tr>
      <w:tr w:rsidR="007A0DC6" w:rsidRPr="00A62C02" w14:paraId="0D5048F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D776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B39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5904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$1,472.05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D5BC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$1,480.88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67C3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$1,489.77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745A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$1,498.71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8206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$1,507.70</w:t>
            </w:r>
          </w:p>
        </w:tc>
      </w:tr>
      <w:tr w:rsidR="007A0DC6" w:rsidRPr="00A62C02" w14:paraId="577472C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B157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4A21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$1,498.72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A6CD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$1,507.72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D9DC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$1,516.76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B1EA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2F4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$1,535.02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B44A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$1,544.23</w:t>
            </w:r>
          </w:p>
        </w:tc>
      </w:tr>
      <w:tr w:rsidR="007A0DC6" w:rsidRPr="00A62C02" w14:paraId="003F65B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3650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699B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$1,534.55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5320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D9AE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$1,553.02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D422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F93A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$1,571.71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0649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$1,581.14</w:t>
            </w:r>
          </w:p>
        </w:tc>
      </w:tr>
      <w:tr w:rsidR="007A0DC6" w:rsidRPr="00A62C02" w14:paraId="4EC085A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E2986"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BBFD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$1,570.81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A77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$1,580.23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2EF3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$1,589.71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04AE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$1,599.25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5662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$1,608.85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D3D9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$1,618.50</w:t>
            </w:r>
          </w:p>
        </w:tc>
      </w:tr>
      <w:tr w:rsidR="007A0DC6" w:rsidRPr="00A62C02" w14:paraId="534692E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4093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19F7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$1,607.42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FDCC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$1,617.07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5360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76B7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$1,636.53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2666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$1,646.35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07E9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$1,656.23</w:t>
            </w:r>
          </w:p>
        </w:tc>
      </w:tr>
      <w:tr w:rsidR="007A0DC6" w:rsidRPr="00A62C02" w14:paraId="5D1C9FC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F368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CE91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$1,644.43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6C25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$1,654.29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B4DA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F517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$1,674.20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532D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C88E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$1,694.36</w:t>
            </w:r>
          </w:p>
        </w:tc>
      </w:tr>
      <w:tr w:rsidR="007A0DC6" w:rsidRPr="00A62C02" w14:paraId="279A430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A15A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E177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$1,681.82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6071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$1,691.91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BE52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$1,702.06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338E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$1,712.27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9C13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$1,722.54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54A2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$1,732.88</w:t>
            </w:r>
          </w:p>
        </w:tc>
      </w:tr>
      <w:tr w:rsidR="007A0DC6" w:rsidRPr="00A62C02" w14:paraId="2BB447E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098E59"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6D86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$1,719.61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7D83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$1,729.93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F24D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$1,740.31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59BB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$1,750.75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43B4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$1,761.25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33E2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$1,771.82</w:t>
            </w:r>
          </w:p>
        </w:tc>
      </w:tr>
      <w:tr w:rsidR="007A0DC6" w:rsidRPr="00A62C02" w14:paraId="4ED6B51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6DAF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BB14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$1,757.79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C4E9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1308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$1,778.94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0AF1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$1,789.62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A212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5E10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$1,811.16</w:t>
            </w:r>
          </w:p>
        </w:tc>
      </w:tr>
      <w:tr w:rsidR="007A0DC6" w:rsidRPr="00A62C02" w14:paraId="08A7BA5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D19D4"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4ACE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$1,796.32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9564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$1,807.10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EFAF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$1,817.94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FB40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$1,828.85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A042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$1,839.82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EFC7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$1,850.86</w:t>
            </w:r>
          </w:p>
        </w:tc>
      </w:tr>
      <w:tr w:rsidR="007A0DC6" w:rsidRPr="00A62C02" w14:paraId="0B3ABE4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49165"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A97D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$1,835.29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0369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B727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$1,857.38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2DB6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$1,868.52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7E3A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$1,879.73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5257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$1,891.01</w:t>
            </w:r>
          </w:p>
        </w:tc>
      </w:tr>
      <w:tr w:rsidR="007A0DC6" w:rsidRPr="00A62C02" w14:paraId="0A9F68D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2ECF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A39B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$1,874.60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4135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$1,885.85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6DA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$1,897.16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9ACA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$1,908.55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0AA5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32C8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$1,931.52</w:t>
            </w:r>
          </w:p>
        </w:tc>
      </w:tr>
      <w:tr w:rsidR="007A0DC6" w:rsidRPr="00A62C02" w14:paraId="7194A60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501D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4DF9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$1,914.34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1693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$1,925.82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E048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1571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6B3D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F336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$1,972.46</w:t>
            </w:r>
          </w:p>
        </w:tc>
      </w:tr>
      <w:tr w:rsidR="007A0DC6" w:rsidRPr="00A62C02" w14:paraId="2DB8D81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234AE"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BE4D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$1,954.43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68F5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$1,966.16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55C1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$1,977.95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A984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$1,989.82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09F0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$2,001.76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0C09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$2,013.77</w:t>
            </w:r>
          </w:p>
        </w:tc>
      </w:tr>
      <w:tr w:rsidR="007A0DC6" w:rsidRPr="00A62C02" w14:paraId="3163906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6BA8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EB48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$1,994.93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0263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$2,006.90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7B66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$2,018.94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E12E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$2,031.05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8985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$2,043.24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9FD3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$2,055.50</w:t>
            </w:r>
          </w:p>
        </w:tc>
      </w:tr>
      <w:tr w:rsidR="007A0DC6" w:rsidRPr="00A62C02" w14:paraId="554FFFC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88BF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DC7C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$2,035.81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55F8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F8AA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$2,060.31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6E7C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$2,072.68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5D51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$2,085.11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BD3F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$2,097.62</w:t>
            </w:r>
          </w:p>
        </w:tc>
      </w:tr>
      <w:tr w:rsidR="007A0DC6" w:rsidRPr="00A62C02" w14:paraId="48BB19F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13522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451A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$2,077.07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C59D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$2,089.53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F6A8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$2,102.07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71D6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EE5A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C581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$2,140.13</w:t>
            </w:r>
          </w:p>
        </w:tc>
      </w:tr>
      <w:tr w:rsidR="007A0DC6" w:rsidRPr="00A62C02" w14:paraId="051C147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0868D"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6BD4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$2,118.75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8B99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$2,131.46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3C8E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F9FA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$2,157.12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CEA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$2,170.06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8C9A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$2,183.08</w:t>
            </w:r>
          </w:p>
        </w:tc>
      </w:tr>
      <w:tr w:rsidR="007A0DC6" w:rsidRPr="00A62C02" w14:paraId="0A9E5B3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9A6B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DAEF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$2,160.81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F316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$2,173.77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7CC5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6B96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$2,199.94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E30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$2,213.14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B879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$2,226.41</w:t>
            </w:r>
          </w:p>
        </w:tc>
      </w:tr>
      <w:tr w:rsidR="007A0DC6" w:rsidRPr="00A62C02" w14:paraId="0F68981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F1EC1"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BCC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ECA0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$2,216.45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99C8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6B80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3F0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$2,256.58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2093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$2,270.12</w:t>
            </w:r>
          </w:p>
        </w:tc>
      </w:tr>
      <w:tr w:rsidR="007A0DC6" w:rsidRPr="00A62C02" w14:paraId="270A5E9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F6FA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BA74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$2,246.05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CEC1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A090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8D66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$2,286.72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672E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$2,300.44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3E6C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$2,314.24</w:t>
            </w:r>
          </w:p>
        </w:tc>
      </w:tr>
      <w:tr w:rsidR="007A0DC6" w:rsidRPr="00A62C02" w14:paraId="080A88B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B234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4B6D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$2,289.26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6B5A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$2,302.99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3FBA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9CE5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$2,330.71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CF06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$2,344.70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FD71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$2,358.77</w:t>
            </w:r>
          </w:p>
        </w:tc>
      </w:tr>
      <w:tr w:rsidR="007A0DC6" w:rsidRPr="00A62C02" w14:paraId="7D45BD1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2C5AC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467C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$2,332.82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D259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$2,346.82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6E5F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$2,360.90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1411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A318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$2,389.32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B91D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$2,403.65</w:t>
            </w:r>
          </w:p>
        </w:tc>
      </w:tr>
      <w:tr w:rsidR="007A0DC6" w:rsidRPr="00A62C02" w14:paraId="63953F5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4F89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1D12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$2,376.83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2DC8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$2,391.09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3FD5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9DC1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CA1F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$2,434.39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E4B2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$2,448.99</w:t>
            </w:r>
          </w:p>
        </w:tc>
      </w:tr>
      <w:tr w:rsidR="007A0DC6" w:rsidRPr="00A62C02" w14:paraId="06CB39D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AC3E0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486A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$2,421.21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FB00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0EF2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$2,450.36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4B47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C23A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$2,479.85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FAEA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$2,494.73</w:t>
            </w:r>
          </w:p>
        </w:tc>
      </w:tr>
      <w:tr w:rsidR="007A0DC6" w:rsidRPr="00A62C02" w14:paraId="4A04636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6E7E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BCAA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$2,465.98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B6AC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$2,480.77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C078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$2,495.66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A42A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AD9E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559D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$2,540.85</w:t>
            </w:r>
          </w:p>
        </w:tc>
      </w:tr>
      <w:tr w:rsidR="007A0DC6" w:rsidRPr="00A62C02" w14:paraId="5760597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709AB"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A9A0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$2,511.10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394C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$2,526.17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02E0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$2,541.32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1925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6D88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$2,571.91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CDE1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$2,587.34</w:t>
            </w:r>
          </w:p>
        </w:tc>
      </w:tr>
      <w:tr w:rsidR="007A0DC6" w:rsidRPr="00A62C02" w14:paraId="7F7E2E1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560167"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0A2F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$2,556.65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8895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$2,571.99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99D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$2,587.42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C420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$2,602.95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E743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$2,618.57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D421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$2,634.28</w:t>
            </w:r>
          </w:p>
        </w:tc>
      </w:tr>
      <w:tr w:rsidR="007A0DC6" w:rsidRPr="00A62C02" w14:paraId="4AA3124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B4D9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BC7C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$2,602.55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D2E0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$2,618.16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AEC7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DDCE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$2,649.68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1788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$2,665.57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A3D6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$2,681.57</w:t>
            </w:r>
          </w:p>
        </w:tc>
      </w:tr>
      <w:tr w:rsidR="007A0DC6" w:rsidRPr="00A62C02" w14:paraId="2CE2717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020B68"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C832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$2,648.88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0381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$2,664.77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400A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8F53C"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$2,696.85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4C2FB"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8FC4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$2,729.31</w:t>
            </w:r>
          </w:p>
        </w:tc>
      </w:tr>
      <w:tr w:rsidR="007A0DC6" w:rsidRPr="00A62C02" w14:paraId="674923A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274430"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F9F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$2,695.57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8AFF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$2,711.74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2B38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$2,728.01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E08F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C1F5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$2,760.84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C0F05"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$2,777.41</w:t>
            </w:r>
          </w:p>
        </w:tc>
      </w:tr>
      <w:tr w:rsidR="007A0DC6" w:rsidRPr="00A62C02" w14:paraId="69BF77E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9D2F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0813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9E9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$2,759.13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1822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$2,775.69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A48D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$2,792.34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8342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$2,809.10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54E7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$2,825.95</w:t>
            </w:r>
          </w:p>
        </w:tc>
      </w:tr>
      <w:tr w:rsidR="007A0DC6" w:rsidRPr="00A62C02" w14:paraId="62123C8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67C8DC"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1880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$2,790.13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B270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4951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7E4D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$2,840.66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2543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5622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$2,874.85</w:t>
            </w:r>
          </w:p>
        </w:tc>
      </w:tr>
      <w:tr w:rsidR="007A0DC6" w:rsidRPr="00A62C02" w14:paraId="551599F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96EF2"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21A9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$2,838.00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2392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7F033"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$2,872.16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6BC9A"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$2,889.40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E454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371E7"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$2,924.17</w:t>
            </w:r>
          </w:p>
        </w:tc>
      </w:tr>
      <w:tr w:rsidR="007A0DC6" w:rsidRPr="00A62C02" w14:paraId="42DA551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C053B3"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7D1F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$2,886.22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FE08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$2,903.54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674E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$2,920.96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FF9D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$2,938.48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190B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$2,956.11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998D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$2,973.85</w:t>
            </w:r>
          </w:p>
        </w:tc>
      </w:tr>
      <w:tr w:rsidR="007A0DC6" w:rsidRPr="00A62C02" w14:paraId="17E492E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FE2D8A"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lastRenderedPageBreak/>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5E218"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$2,934.87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FA03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$2,952.48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139B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$2,970.19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0DB81"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1C786"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$3,005.94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0031E"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$3,023.98</w:t>
            </w:r>
          </w:p>
        </w:tc>
      </w:tr>
      <w:tr w:rsidR="007A0DC6" w:rsidRPr="00A62C02" w14:paraId="531FDD4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3B1AF" w14:textId="77777777" w:rsidR="007A0DC6" w:rsidRPr="00A62C02" w:rsidRDefault="007A0DC6" w:rsidP="00A62C02">
            <w:pPr>
              <w:spacing w:line="240" w:lineRule="auto"/>
              <w:jc w:val="center"/>
              <w:rPr>
                <w:rFonts w:ascii="Verdana" w:eastAsia="Times New Roman" w:hAnsi="Verdana" w:cs="Arial"/>
                <w:sz w:val="18"/>
                <w:szCs w:val="18"/>
              </w:rPr>
            </w:pPr>
            <w:r w:rsidRPr="00A62C02">
              <w:rPr>
                <w:rFonts w:ascii="Verdana" w:eastAsia="Times New Roman" w:hAnsi="Verdana" w:cs="Arial"/>
                <w:sz w:val="18"/>
                <w:szCs w:val="18"/>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44849"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$2,983.90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5FDD4"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$3,001.80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7514F"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$3,019.81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70C62"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$3,037.93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2DD6D"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$3,056.16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55F90" w14:textId="77777777" w:rsidR="007A0DC6" w:rsidRPr="00A62C02" w:rsidRDefault="007A0DC6" w:rsidP="00A62C02">
            <w:pPr>
              <w:spacing w:line="240" w:lineRule="auto"/>
              <w:jc w:val="right"/>
              <w:rPr>
                <w:rFonts w:ascii="Verdana" w:eastAsia="Times New Roman" w:hAnsi="Verdana" w:cs="Arial"/>
                <w:sz w:val="18"/>
                <w:szCs w:val="18"/>
              </w:rPr>
            </w:pPr>
            <w:r w:rsidRPr="00A62C02">
              <w:rPr>
                <w:rFonts w:ascii="Verdana" w:eastAsia="Times New Roman" w:hAnsi="Verdana" w:cs="Arial"/>
                <w:sz w:val="18"/>
                <w:szCs w:val="18"/>
              </w:rPr>
              <w:t>$3,074.49</w:t>
            </w:r>
          </w:p>
        </w:tc>
      </w:tr>
    </w:tbl>
    <w:p w14:paraId="0879791D"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En consumos mayores a 100 m³ se cobrará cada metro cúbico al precio siguiente y al importe que resulte se le sumará la cuota base.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57"/>
        <w:gridCol w:w="1310"/>
        <w:gridCol w:w="1088"/>
        <w:gridCol w:w="1081"/>
        <w:gridCol w:w="1169"/>
        <w:gridCol w:w="1827"/>
        <w:gridCol w:w="1856"/>
      </w:tblGrid>
      <w:tr w:rsidR="007A0DC6" w:rsidRPr="00A62C02" w14:paraId="064C92BD"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28127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963A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FEFC1"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D97E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95C20"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FFDF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F7586"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Noviembre Diciembre</w:t>
            </w:r>
          </w:p>
        </w:tc>
      </w:tr>
      <w:tr w:rsidR="007A0DC6" w:rsidRPr="00A62C02" w14:paraId="4EB0885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A6164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Precio por m</w:t>
            </w:r>
            <w:r w:rsidRPr="00A62C02">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195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BFA6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194F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D6C6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4719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7E88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$30.82</w:t>
            </w:r>
          </w:p>
        </w:tc>
      </w:tr>
    </w:tbl>
    <w:p w14:paraId="656B50C3" w14:textId="77777777" w:rsidR="007A0DC6" w:rsidRPr="00A62C02" w:rsidRDefault="007A0DC6" w:rsidP="00A62C02">
      <w:pPr>
        <w:spacing w:line="240" w:lineRule="auto"/>
        <w:jc w:val="both"/>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63"/>
        <w:gridCol w:w="1295"/>
        <w:gridCol w:w="1154"/>
        <w:gridCol w:w="1148"/>
        <w:gridCol w:w="1191"/>
        <w:gridCol w:w="1807"/>
        <w:gridCol w:w="1830"/>
      </w:tblGrid>
      <w:tr w:rsidR="007A0DC6" w:rsidRPr="00A62C02" w14:paraId="089322D8"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63CE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B519E"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7033A"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37FF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113E6"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5515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E814D"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Noviembre Diciembre</w:t>
            </w:r>
          </w:p>
        </w:tc>
      </w:tr>
      <w:tr w:rsidR="007A0DC6" w:rsidRPr="00A62C02" w14:paraId="387EF81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C70F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68BE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2AE8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F64E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F2AF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11E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67D3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$197.00</w:t>
            </w:r>
          </w:p>
        </w:tc>
      </w:tr>
    </w:tbl>
    <w:p w14:paraId="7A00FC25"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47"/>
        <w:gridCol w:w="1278"/>
        <w:gridCol w:w="1226"/>
        <w:gridCol w:w="1223"/>
        <w:gridCol w:w="1242"/>
        <w:gridCol w:w="1600"/>
        <w:gridCol w:w="1572"/>
      </w:tblGrid>
      <w:tr w:rsidR="007A0DC6" w:rsidRPr="00A62C02" w14:paraId="564EC60B"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61D91"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Consumo m</w:t>
            </w:r>
            <w:r w:rsidRPr="00A62C02">
              <w:rPr>
                <w:rFonts w:ascii="Verdana" w:eastAsia="Times New Roman" w:hAnsi="Verdana" w:cs="Arial"/>
                <w:b/>
                <w:bCs/>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8FC8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D5B8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D2DA0"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C15F5"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3591B"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E397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Noviembre Diciembre</w:t>
            </w:r>
          </w:p>
        </w:tc>
      </w:tr>
      <w:tr w:rsidR="007A0DC6" w:rsidRPr="00A62C02" w14:paraId="7558C03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088F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30D9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D845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9FA2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F9FF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9684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15A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7992A0F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23AC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5741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3EFC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3439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4F9E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505E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FBAE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$3.11</w:t>
            </w:r>
          </w:p>
        </w:tc>
      </w:tr>
      <w:tr w:rsidR="007A0DC6" w:rsidRPr="00A62C02" w14:paraId="15FED9B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5FB2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19FE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111E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7A30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5350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03B5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049D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$6.62</w:t>
            </w:r>
          </w:p>
        </w:tc>
      </w:tr>
      <w:tr w:rsidR="007A0DC6" w:rsidRPr="00A62C02" w14:paraId="592C266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3E68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F8BB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051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239D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1FF2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5E29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2A4E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$10.57</w:t>
            </w:r>
          </w:p>
        </w:tc>
      </w:tr>
      <w:tr w:rsidR="007A0DC6" w:rsidRPr="00A62C02" w14:paraId="4AF5265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CA0F0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EDEE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909B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6C99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04EF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3356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45CB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$14.91</w:t>
            </w:r>
          </w:p>
        </w:tc>
      </w:tr>
      <w:tr w:rsidR="007A0DC6" w:rsidRPr="00A62C02" w14:paraId="218CBB2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D370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5848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904B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758C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63BE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6380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F8C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$19.67</w:t>
            </w:r>
          </w:p>
        </w:tc>
      </w:tr>
      <w:tr w:rsidR="007A0DC6" w:rsidRPr="00A62C02" w14:paraId="59CBC4B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44DE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DCAD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AB8B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C7FC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E931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EA49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DF63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$24.83</w:t>
            </w:r>
          </w:p>
        </w:tc>
      </w:tr>
      <w:tr w:rsidR="007A0DC6" w:rsidRPr="00A62C02" w14:paraId="3D54CC6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46A2C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FA7A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E7E5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29C6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848A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92CC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89C6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$30.44</w:t>
            </w:r>
          </w:p>
        </w:tc>
      </w:tr>
      <w:tr w:rsidR="007A0DC6" w:rsidRPr="00A62C02" w14:paraId="13957B1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31D2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169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0D76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3977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70B1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1878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886B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$36.44</w:t>
            </w:r>
          </w:p>
        </w:tc>
      </w:tr>
      <w:tr w:rsidR="007A0DC6" w:rsidRPr="00A62C02" w14:paraId="779B26E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A0F6CE"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91AE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ADD3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4C4F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54DF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CB77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7866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$42.90</w:t>
            </w:r>
          </w:p>
        </w:tc>
      </w:tr>
      <w:tr w:rsidR="007A0DC6" w:rsidRPr="00A62C02" w14:paraId="059E393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2F784E"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717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A3BD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7864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7D27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3378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593A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$49.73</w:t>
            </w:r>
          </w:p>
        </w:tc>
      </w:tr>
      <w:tr w:rsidR="007A0DC6" w:rsidRPr="00A62C02" w14:paraId="6FCDF9C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5109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AAAD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85A6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14E5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7B53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0467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B24C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$56.97</w:t>
            </w:r>
          </w:p>
        </w:tc>
      </w:tr>
      <w:tr w:rsidR="007A0DC6" w:rsidRPr="00A62C02" w14:paraId="2D88F71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4E05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F9D1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9236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0609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74F5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B6A1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1B1A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$64.64</w:t>
            </w:r>
          </w:p>
        </w:tc>
      </w:tr>
      <w:tr w:rsidR="007A0DC6" w:rsidRPr="00A62C02" w14:paraId="13840EE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CC3DC"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2D53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9A5D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B4E2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1A7A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96CB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C61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$72.72</w:t>
            </w:r>
          </w:p>
        </w:tc>
      </w:tr>
      <w:tr w:rsidR="007A0DC6" w:rsidRPr="00A62C02" w14:paraId="15D90DE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BC1C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6BD2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429C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4C87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B1DD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4021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10F6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$81.18</w:t>
            </w:r>
          </w:p>
        </w:tc>
      </w:tr>
      <w:tr w:rsidR="007A0DC6" w:rsidRPr="00A62C02" w14:paraId="36AD499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F834A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9F38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FF5E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98EC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796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7330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E430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$90.12</w:t>
            </w:r>
          </w:p>
        </w:tc>
      </w:tr>
      <w:tr w:rsidR="007A0DC6" w:rsidRPr="00A62C02" w14:paraId="6AECCBA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C0F1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C209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B8AB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54F2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A0EE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B03F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5111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$99.43</w:t>
            </w:r>
          </w:p>
        </w:tc>
      </w:tr>
      <w:tr w:rsidR="007A0DC6" w:rsidRPr="00A62C02" w14:paraId="19BDA62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DF06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D844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95DB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DAE0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9BC8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332A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C25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$109.16</w:t>
            </w:r>
          </w:p>
        </w:tc>
      </w:tr>
      <w:tr w:rsidR="007A0DC6" w:rsidRPr="00A62C02" w14:paraId="0662BD7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CE7C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3EE6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D684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5CEF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0F66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8A04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8E69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$119.31</w:t>
            </w:r>
          </w:p>
        </w:tc>
      </w:tr>
      <w:tr w:rsidR="007A0DC6" w:rsidRPr="00A62C02" w14:paraId="09362F5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B682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8806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2EB7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15F8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B53B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7E68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4A33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$129.88</w:t>
            </w:r>
          </w:p>
        </w:tc>
      </w:tr>
      <w:tr w:rsidR="007A0DC6" w:rsidRPr="00A62C02" w14:paraId="30B2C65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3564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1BFA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3409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2AF0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1CA9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66A1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0964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$140.87</w:t>
            </w:r>
          </w:p>
        </w:tc>
      </w:tr>
      <w:tr w:rsidR="007A0DC6" w:rsidRPr="00A62C02" w14:paraId="2F7B425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EC9B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C9B5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F2A4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4991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1D7E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49CF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5DC9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$152.24</w:t>
            </w:r>
          </w:p>
        </w:tc>
      </w:tr>
      <w:tr w:rsidR="007A0DC6" w:rsidRPr="00A62C02" w14:paraId="2BD8EB3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C44F8"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E974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DD5E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3123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DF2D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AD4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7CE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$164.03</w:t>
            </w:r>
          </w:p>
        </w:tc>
      </w:tr>
      <w:tr w:rsidR="007A0DC6" w:rsidRPr="00A62C02" w14:paraId="0E8418C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C5828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DB9E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0CD1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9023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5B79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FFE2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52AB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$176.27</w:t>
            </w:r>
          </w:p>
        </w:tc>
      </w:tr>
      <w:tr w:rsidR="007A0DC6" w:rsidRPr="00A62C02" w14:paraId="0737F9F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6640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838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B77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BEB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E191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5BC2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02F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$188.92</w:t>
            </w:r>
          </w:p>
        </w:tc>
      </w:tr>
      <w:tr w:rsidR="007A0DC6" w:rsidRPr="00A62C02" w14:paraId="6A9EAAF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C33D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CCBA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D2FF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4F09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F9C7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33F0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4C9C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$201.95</w:t>
            </w:r>
          </w:p>
        </w:tc>
      </w:tr>
      <w:tr w:rsidR="007A0DC6" w:rsidRPr="00A62C02" w14:paraId="12984B8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0C7D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FCA0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6C5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B71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B034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A4B4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7E13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$215.41</w:t>
            </w:r>
          </w:p>
        </w:tc>
      </w:tr>
      <w:tr w:rsidR="007A0DC6" w:rsidRPr="00A62C02" w14:paraId="2D54AEE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5811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6E29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EB4F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1048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6991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CB59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03E5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$229.30</w:t>
            </w:r>
          </w:p>
        </w:tc>
      </w:tr>
      <w:tr w:rsidR="007A0DC6" w:rsidRPr="00A62C02" w14:paraId="5EC03B1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6B43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BF20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0C6C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721E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C71B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22D7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67DA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$243.56</w:t>
            </w:r>
          </w:p>
        </w:tc>
      </w:tr>
      <w:tr w:rsidR="007A0DC6" w:rsidRPr="00A62C02" w14:paraId="087DB36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730F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DCD7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F48D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AED7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514B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8C7E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A132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$258.28</w:t>
            </w:r>
          </w:p>
        </w:tc>
      </w:tr>
      <w:tr w:rsidR="007A0DC6" w:rsidRPr="00A62C02" w14:paraId="2D8FA78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785E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7C2F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F100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6293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812E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ACFC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31D8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$273.43</w:t>
            </w:r>
          </w:p>
        </w:tc>
      </w:tr>
      <w:tr w:rsidR="007A0DC6" w:rsidRPr="00A62C02" w14:paraId="3C0B4B0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A61FE"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E54D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$280.43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8C66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$282.11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FDCD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72CB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$285.50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C67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$287.22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1BB4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$288.94</w:t>
            </w:r>
          </w:p>
        </w:tc>
      </w:tr>
      <w:tr w:rsidR="007A0DC6" w:rsidRPr="00A62C02" w14:paraId="539EDE2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9D4B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11D8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7C49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D1C2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D314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90E8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DE88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$304.92</w:t>
            </w:r>
          </w:p>
        </w:tc>
      </w:tr>
      <w:tr w:rsidR="007A0DC6" w:rsidRPr="00A62C02" w14:paraId="32AEC60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CB3C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931E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B701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8C72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DDD7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7040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1CDB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$321.27</w:t>
            </w:r>
          </w:p>
        </w:tc>
      </w:tr>
      <w:tr w:rsidR="007A0DC6" w:rsidRPr="00A62C02" w14:paraId="2C165C3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F790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382E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26F2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FEA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$332.02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BE3A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$334.01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9AF0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$336.01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C50D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$338.03</w:t>
            </w:r>
          </w:p>
        </w:tc>
      </w:tr>
      <w:tr w:rsidR="007A0DC6" w:rsidRPr="00A62C02" w14:paraId="4BBF3C2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D6E0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38CA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$344.76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91C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$346.83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938A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$348.91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E268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79DD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$353.11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F3AC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$355.23</w:t>
            </w:r>
          </w:p>
        </w:tc>
      </w:tr>
      <w:tr w:rsidR="007A0DC6" w:rsidRPr="00A62C02" w14:paraId="74C6530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2669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576A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6DF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0B77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BB9D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5EE0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9A33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$372.83</w:t>
            </w:r>
          </w:p>
        </w:tc>
      </w:tr>
      <w:tr w:rsidR="007A0DC6" w:rsidRPr="00A62C02" w14:paraId="48777AD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D527E"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2A94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4EC3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721F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F0A1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252C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F12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$390.85</w:t>
            </w:r>
          </w:p>
        </w:tc>
      </w:tr>
      <w:tr w:rsidR="007A0DC6" w:rsidRPr="00A62C02" w14:paraId="377CEEC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077C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0CA5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$397.23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E4CE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9451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$402.01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B360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$404.42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5764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653E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$409.29</w:t>
            </w:r>
          </w:p>
        </w:tc>
      </w:tr>
      <w:tr w:rsidR="007A0DC6" w:rsidRPr="00A62C02" w14:paraId="7508B95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E019E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FCC0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$415.52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2F91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$418.01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ACB5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7B6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7FE5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65CF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$428.14</w:t>
            </w:r>
          </w:p>
        </w:tc>
      </w:tr>
      <w:tr w:rsidR="007A0DC6" w:rsidRPr="00A62C02" w14:paraId="6940009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BAD0A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3DB0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$434.20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7850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$436.81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60D7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F7E7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$442.06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C58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$444.71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E3A5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$447.38</w:t>
            </w:r>
          </w:p>
        </w:tc>
      </w:tr>
      <w:tr w:rsidR="007A0DC6" w:rsidRPr="00A62C02" w14:paraId="0FB9CDD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30EB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8AAB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$453.29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9403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$456.01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03CE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$458.75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CCD4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CA79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705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$467.06</w:t>
            </w:r>
          </w:p>
        </w:tc>
      </w:tr>
      <w:tr w:rsidR="007A0DC6" w:rsidRPr="00A62C02" w14:paraId="6F7A71C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99BB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6F48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F91F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$475.65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0AAE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8E31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BCE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88CB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$487.17</w:t>
            </w:r>
          </w:p>
        </w:tc>
      </w:tr>
      <w:tr w:rsidR="007A0DC6" w:rsidRPr="00A62C02" w14:paraId="0E757ED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C262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lastRenderedPageBreak/>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0830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E993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9141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3D3D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224F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$504.65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0CD0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$507.68</w:t>
            </w:r>
          </w:p>
        </w:tc>
      </w:tr>
      <w:tr w:rsidR="007A0DC6" w:rsidRPr="00A62C02" w14:paraId="4C9A8AC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F280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EE03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D8C9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$516.10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7E73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EA2D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$522.31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AEFB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$525.45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B543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$528.60</w:t>
            </w:r>
          </w:p>
        </w:tc>
      </w:tr>
      <w:tr w:rsidR="007A0DC6" w:rsidRPr="00A62C02" w14:paraId="0E622F7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C165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1099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$533.71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938A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00A6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B1AA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A7CB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E6E1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$549.91</w:t>
            </w:r>
          </w:p>
        </w:tc>
      </w:tr>
      <w:tr w:rsidR="007A0DC6" w:rsidRPr="00A62C02" w14:paraId="285A2C9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3AA2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4077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F43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C254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E9EA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A788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E2AB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$571.64</w:t>
            </w:r>
          </w:p>
        </w:tc>
      </w:tr>
      <w:tr w:rsidR="007A0DC6" w:rsidRPr="00A62C02" w14:paraId="475054D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C67F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DCF9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1B1A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9B07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443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$586.76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B4AD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$590.28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2519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$593.82</w:t>
            </w:r>
          </w:p>
        </w:tc>
      </w:tr>
      <w:tr w:rsidR="007A0DC6" w:rsidRPr="00A62C02" w14:paraId="67738A8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366D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C27E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$598.27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4C4B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$601.86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C09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$605.47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B561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$609.10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16A1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0031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$616.44</w:t>
            </w:r>
          </w:p>
        </w:tc>
      </w:tr>
      <w:tr w:rsidR="007A0DC6" w:rsidRPr="00A62C02" w14:paraId="5A395A7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662F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E81B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3B60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B153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AB82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8693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95F4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$639.41</w:t>
            </w:r>
          </w:p>
        </w:tc>
      </w:tr>
      <w:tr w:rsidR="007A0DC6" w:rsidRPr="00A62C02" w14:paraId="4BFC3B7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09D9C"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B58B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$643.28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745A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854C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98E8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E371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39FF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$662.81</w:t>
            </w:r>
          </w:p>
        </w:tc>
      </w:tr>
      <w:tr w:rsidR="007A0DC6" w:rsidRPr="00A62C02" w14:paraId="7383ED2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3212C"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C6B0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1CCE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$672.45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F3F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$676.48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5438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C85F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$684.63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BE1D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$688.73</w:t>
            </w:r>
          </w:p>
        </w:tc>
      </w:tr>
      <w:tr w:rsidR="007A0DC6" w:rsidRPr="00A62C02" w14:paraId="60009B4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2D5778"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164E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$694.10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877E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$698.26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D13D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FE68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C337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$710.90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0502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$715.17</w:t>
            </w:r>
          </w:p>
        </w:tc>
      </w:tr>
      <w:tr w:rsidR="007A0DC6" w:rsidRPr="00A62C02" w14:paraId="232F792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52A15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4E55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021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83A6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5F58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95A8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25A5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$742.09</w:t>
            </w:r>
          </w:p>
        </w:tc>
      </w:tr>
      <w:tr w:rsidR="007A0DC6" w:rsidRPr="00A62C02" w14:paraId="07F3872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832B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FB83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$746.86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A959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$751.34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A38A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$755.84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CDE6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$760.38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CC69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$764.94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AAED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$769.53</w:t>
            </w:r>
          </w:p>
        </w:tc>
      </w:tr>
      <w:tr w:rsidR="007A0DC6" w:rsidRPr="00A62C02" w14:paraId="15202E5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439A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4CA1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A531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$778.59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3493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BA57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$787.96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840D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$792.69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D4EA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$797.45</w:t>
            </w:r>
          </w:p>
        </w:tc>
      </w:tr>
      <w:tr w:rsidR="007A0DC6" w:rsidRPr="00A62C02" w14:paraId="0E48075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9FBF1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2A14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$801.54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13AE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$806.35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D157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$811.19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D71D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$816.05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5F9E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041C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$825.87</w:t>
            </w:r>
          </w:p>
        </w:tc>
      </w:tr>
      <w:tr w:rsidR="007A0DC6" w:rsidRPr="00A62C02" w14:paraId="32726A9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EA09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2E69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4275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$834.56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4EB6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$839.57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8736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$844.61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F7F0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$849.68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9C04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$854.78</w:t>
            </w:r>
          </w:p>
        </w:tc>
      </w:tr>
      <w:tr w:rsidR="007A0DC6" w:rsidRPr="00A62C02" w14:paraId="7C007AE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FF40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0995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7635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$863.29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9E38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$868.47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BA33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$873.69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14CA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$878.93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643B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$884.20</w:t>
            </w:r>
          </w:p>
        </w:tc>
      </w:tr>
      <w:tr w:rsidR="007A0DC6" w:rsidRPr="00A62C02" w14:paraId="5B319FF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8BFD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3C08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D710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5002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42C1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B55B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$908.65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49A5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$914.10</w:t>
            </w:r>
          </w:p>
        </w:tc>
      </w:tr>
      <w:tr w:rsidR="007A0DC6" w:rsidRPr="00A62C02" w14:paraId="6406255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1E46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4F77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$916.70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5C6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$922.20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BC1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$927.73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3AC5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$933.30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7921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$938.90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C92B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$944.53</w:t>
            </w:r>
          </w:p>
        </w:tc>
      </w:tr>
      <w:tr w:rsidR="007A0DC6" w:rsidRPr="00A62C02" w14:paraId="1E83266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35BC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51E6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$946.66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C8DA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$952.34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3A5C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B6FC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$963.80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CE16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0867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$975.40</w:t>
            </w:r>
          </w:p>
        </w:tc>
      </w:tr>
      <w:tr w:rsidR="007A0DC6" w:rsidRPr="00A62C02" w14:paraId="058D143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3EB9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lastRenderedPageBreak/>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2F5D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D68E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F650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$988.90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38CF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$994.84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3CE4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$1,000.81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C441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$1,006.81</w:t>
            </w:r>
          </w:p>
        </w:tc>
      </w:tr>
      <w:tr w:rsidR="007A0DC6" w:rsidRPr="00A62C02" w14:paraId="72C8974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CCD4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D0EF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$1,008.08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2F2B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$1,014.13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635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0832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$1,026.34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5804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64A2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$1,038.69</w:t>
            </w:r>
          </w:p>
        </w:tc>
      </w:tr>
      <w:tr w:rsidR="007A0DC6" w:rsidRPr="00A62C02" w14:paraId="72DDE67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FA2E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A6A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C6CF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$1,045.77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C9E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65B8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$1,058.36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2E19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$1,064.71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59F5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$1,071.09</w:t>
            </w:r>
          </w:p>
        </w:tc>
      </w:tr>
      <w:tr w:rsidR="007A0DC6" w:rsidRPr="00A62C02" w14:paraId="626FDC1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FC06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5AA8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AE45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$1,077.88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6B06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$1,084.35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A2E3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CDD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$1,097.40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06DC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$1,103.98</w:t>
            </w:r>
          </w:p>
        </w:tc>
      </w:tr>
      <w:tr w:rsidR="007A0DC6" w:rsidRPr="00A62C02" w14:paraId="1A0F116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5AF05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303D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$1,103.88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7E90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4D1F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$1,117.16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8ECB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D1FF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$1,130.61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FFC4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$1,137.39</w:t>
            </w:r>
          </w:p>
        </w:tc>
      </w:tr>
      <w:tr w:rsidR="007A0DC6" w:rsidRPr="00A62C02" w14:paraId="1DAC1B8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A964C"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4B63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$1,136.75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EC58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$1,143.57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BACD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1CEA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B8C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9A71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$1,171.27</w:t>
            </w:r>
          </w:p>
        </w:tc>
      </w:tr>
      <w:tr w:rsidR="007A0DC6" w:rsidRPr="00A62C02" w14:paraId="6D9223F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92C1C"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E2A1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2121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C024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0FB9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$1,191.30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FE15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47D2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$1,205.64</w:t>
            </w:r>
          </w:p>
        </w:tc>
      </w:tr>
      <w:tr w:rsidR="007A0DC6" w:rsidRPr="00A62C02" w14:paraId="212188A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BDDE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BDE7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$1,203.99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2AAB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BF16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$1,218.48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86B0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$1,225.79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F0CB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$1,233.14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7973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$1,240.54</w:t>
            </w:r>
          </w:p>
        </w:tc>
      </w:tr>
      <w:tr w:rsidR="007A0DC6" w:rsidRPr="00A62C02" w14:paraId="1246640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5315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1917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6866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$1,245.74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F072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$1,253.21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1D54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$1,260.73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0FA6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$1,268.30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274C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$1,275.90</w:t>
            </w:r>
          </w:p>
        </w:tc>
      </w:tr>
      <w:tr w:rsidR="007A0DC6" w:rsidRPr="00A62C02" w14:paraId="40A5759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794A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E315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$1,273.14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7C7A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3EEF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47A7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$1,296.19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BDCC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$1,303.97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0E60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$1,311.79</w:t>
            </w:r>
          </w:p>
        </w:tc>
      </w:tr>
      <w:tr w:rsidR="007A0DC6" w:rsidRPr="00A62C02" w14:paraId="0A2C02D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CA33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DE61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$1,308.42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014C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$1,316.27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9369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0DA3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$1,332.12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108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$1,340.11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7C63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$1,348.15</w:t>
            </w:r>
          </w:p>
        </w:tc>
      </w:tr>
      <w:tr w:rsidR="007A0DC6" w:rsidRPr="00A62C02" w14:paraId="7AAE895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5202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E9D2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$1,344.19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EE09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AE66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$1,360.37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51C2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$1,368.53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633B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$1,376.74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B307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$1,385.00</w:t>
            </w:r>
          </w:p>
        </w:tc>
      </w:tr>
      <w:tr w:rsidR="007A0DC6" w:rsidRPr="00A62C02" w14:paraId="2E9CFEA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8899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3CA7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AF1D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$1,388.76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C072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$1,397.09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AC19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$1,405.47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1FC6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$1,413.91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AB8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$1,422.39</w:t>
            </w:r>
          </w:p>
        </w:tc>
      </w:tr>
      <w:tr w:rsidR="007A0DC6" w:rsidRPr="00A62C02" w14:paraId="389BC11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35298"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474F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75F0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6483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$1,434.30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D65A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1CBA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$1,451.56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E958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$1,460.27</w:t>
            </w:r>
          </w:p>
        </w:tc>
      </w:tr>
      <w:tr w:rsidR="007A0DC6" w:rsidRPr="00A62C02" w14:paraId="68EC2BE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BC07C"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43E2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1F1C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$1,463.19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455C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C676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78A4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$1,489.68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1621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$1,498.62</w:t>
            </w:r>
          </w:p>
        </w:tc>
      </w:tr>
      <w:tr w:rsidR="007A0DC6" w:rsidRPr="00A62C02" w14:paraId="1836D7B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DDF5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DE7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$1,492.18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7F28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EEC5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$1,510.14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DCFA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30DE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A576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$1,537.49</w:t>
            </w:r>
          </w:p>
        </w:tc>
      </w:tr>
      <w:tr w:rsidR="007A0DC6" w:rsidRPr="00A62C02" w14:paraId="72B6AA7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FE5928"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F068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$1,530.36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B6A2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50C1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$1,548.78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E0D6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$1,558.07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5C94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7182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$1,576.83</w:t>
            </w:r>
          </w:p>
        </w:tc>
      </w:tr>
      <w:tr w:rsidR="007A0DC6" w:rsidRPr="00A62C02" w14:paraId="331F86E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5B14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DDC5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$1,569.06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B95C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$1,578.47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DE3C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$1,587.94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77BF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$1,597.47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BA18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$1,607.06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16A8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$1,616.70</w:t>
            </w:r>
          </w:p>
        </w:tc>
      </w:tr>
      <w:tr w:rsidR="007A0DC6" w:rsidRPr="00A62C02" w14:paraId="63BD7C6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86C33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C5F3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$1,608.19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D7D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$1,617.84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68DC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$1,627.55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8E5E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$1,637.32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9939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F96E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$1,657.02</w:t>
            </w:r>
          </w:p>
        </w:tc>
      </w:tr>
      <w:tr w:rsidR="007A0DC6" w:rsidRPr="00A62C02" w14:paraId="1A949BF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A5CB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lastRenderedPageBreak/>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509B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$1,647.84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294E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$1,657.73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789E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$1,667.67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26C4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01E2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$1,687.74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1B9E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$1,697.87</w:t>
            </w:r>
          </w:p>
        </w:tc>
      </w:tr>
      <w:tr w:rsidR="007A0DC6" w:rsidRPr="00A62C02" w14:paraId="5F4F6FB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F570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A5F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$1,687.95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6791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$1,698.08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148A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$1,708.27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CA62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$1,718.52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DFED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6DA3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$1,739.20</w:t>
            </w:r>
          </w:p>
        </w:tc>
      </w:tr>
      <w:tr w:rsidR="007A0DC6" w:rsidRPr="00A62C02" w14:paraId="43CAF4B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7C93C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CD3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$1,728.57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B77F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5965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$1,749.38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58B7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4BB8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B460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$1,781.06</w:t>
            </w:r>
          </w:p>
        </w:tc>
      </w:tr>
      <w:tr w:rsidR="007A0DC6" w:rsidRPr="00A62C02" w14:paraId="276BCDB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B708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855D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$1,769.64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1E36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$1,780.26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EFA5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$1,790.94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7579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$1,801.69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8103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348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$1,823.37</w:t>
            </w:r>
          </w:p>
        </w:tc>
      </w:tr>
      <w:tr w:rsidR="007A0DC6" w:rsidRPr="00A62C02" w14:paraId="2ADAEE1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BEB92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1A2F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5FEE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$1,822.09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0B29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$1,833.02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0406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4227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$1,855.08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BD22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$1,866.22</w:t>
            </w:r>
          </w:p>
        </w:tc>
      </w:tr>
      <w:tr w:rsidR="007A0DC6" w:rsidRPr="00A62C02" w14:paraId="24EE3E7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D288C"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9592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$1,853.30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EF6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E0B8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$1,875.61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E299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D777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$1,898.18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DF2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$1,909.57</w:t>
            </w:r>
          </w:p>
        </w:tc>
      </w:tr>
      <w:tr w:rsidR="007A0DC6" w:rsidRPr="00A62C02" w14:paraId="5A380AC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DF45B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1E88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$1,895.82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155B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$1,907.19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2E1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$1,918.63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3A44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$1,930.15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53E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$1,941.73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6794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$1,953.38</w:t>
            </w:r>
          </w:p>
        </w:tc>
      </w:tr>
      <w:tr w:rsidR="007A0DC6" w:rsidRPr="00A62C02" w14:paraId="3869C80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39BD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F400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$1,938.82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7549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$1,950.45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4B96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$1,962.16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8DBF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$1,973.93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B53C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$1,985.77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9908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$1,997.69</w:t>
            </w:r>
          </w:p>
        </w:tc>
      </w:tr>
      <w:tr w:rsidR="007A0DC6" w:rsidRPr="00A62C02" w14:paraId="207E0CE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B428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3AA4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$1,982.34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7537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$1,994.24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9932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F55B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78AA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$2,030.35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EB4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$2,042.53</w:t>
            </w:r>
          </w:p>
        </w:tc>
      </w:tr>
      <w:tr w:rsidR="007A0DC6" w:rsidRPr="00A62C02" w14:paraId="0D77339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0F83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F5D1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$2,026.33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28ED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$2,038.48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EF8D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E34E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0CDF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$2,075.40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9AE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$2,087.85</w:t>
            </w:r>
          </w:p>
        </w:tc>
      </w:tr>
      <w:tr w:rsidR="007A0DC6" w:rsidRPr="00A62C02" w14:paraId="6172D0A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20B68"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C646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5AD0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B899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$2,095.72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A012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$2,108.29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A2D5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$2,120.94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9970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$2,133.67</w:t>
            </w:r>
          </w:p>
        </w:tc>
      </w:tr>
      <w:tr w:rsidR="007A0DC6" w:rsidRPr="00A62C02" w14:paraId="3CC4C60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BADDC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BBA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$2,115.71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FF70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$2,128.41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4913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$2,141.18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31A3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1446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$2,166.95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B46B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$2,179.95</w:t>
            </w:r>
          </w:p>
        </w:tc>
      </w:tr>
      <w:tr w:rsidR="007A0DC6" w:rsidRPr="00A62C02" w14:paraId="320B344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CE0F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E497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$2,161.17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4C1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$2,174.14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F0EB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$2,187.18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4CAD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$2,200.31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668B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$2,213.51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BAFF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$2,226.79</w:t>
            </w:r>
          </w:p>
        </w:tc>
      </w:tr>
      <w:tr w:rsidR="007A0DC6" w:rsidRPr="00A62C02" w14:paraId="6297AB1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190E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123E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$2,207.08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BD02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D439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$2,233.64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675B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D8A2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$2,260.53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9A9E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$2,274.09</w:t>
            </w:r>
          </w:p>
        </w:tc>
      </w:tr>
      <w:tr w:rsidR="007A0DC6" w:rsidRPr="00A62C02" w14:paraId="4777AC4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8B05E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DDDA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E651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$2,266.99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9912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3596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$2,294.28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A313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$2,308.04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DFE0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$2,321.89</w:t>
            </w:r>
          </w:p>
        </w:tc>
      </w:tr>
      <w:tr w:rsidR="007A0DC6" w:rsidRPr="00A62C02" w14:paraId="4C29B53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9408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CD32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$2,300.39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E73A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$2,314.19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70B9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$2,328.07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4250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D50F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$2,356.09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8574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$2,370.23</w:t>
            </w:r>
          </w:p>
        </w:tc>
      </w:tr>
      <w:tr w:rsidR="007A0DC6" w:rsidRPr="00A62C02" w14:paraId="5DD04AA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A823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2FD8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$2,347.73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60E9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BC20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$2,375.98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F5F5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9231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$2,404.58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3C95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$2,419.01</w:t>
            </w:r>
          </w:p>
        </w:tc>
      </w:tr>
      <w:tr w:rsidR="007A0DC6" w:rsidRPr="00A62C02" w14:paraId="3B4AF51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DA58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47F0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$2,395.58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A8FA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$2,409.95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5DE8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$2,424.41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680E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B65E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$2,453.59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FFAF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$2,468.31</w:t>
            </w:r>
          </w:p>
        </w:tc>
      </w:tr>
      <w:tr w:rsidR="007A0DC6" w:rsidRPr="00A62C02" w14:paraId="5080CB9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8A79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2A6A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FF0C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$2,458.56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46D8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B14E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$2,488.15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DF71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$2,503.08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D6CB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$2,518.10</w:t>
            </w:r>
          </w:p>
        </w:tc>
      </w:tr>
      <w:tr w:rsidR="007A0DC6" w:rsidRPr="00A62C02" w14:paraId="17497D4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F970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lastRenderedPageBreak/>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2D23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$2,492.70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6A76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$2,507.66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0C8B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144C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$2,537.84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8BC3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98B1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$2,568.39</w:t>
            </w:r>
          </w:p>
        </w:tc>
      </w:tr>
    </w:tbl>
    <w:p w14:paraId="79579555"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En consumos mayores a 100 m³ se cobrará cada metro cúbico al precio siguiente y al importe que resulte se le sumará la cuota base.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57"/>
        <w:gridCol w:w="1310"/>
        <w:gridCol w:w="1088"/>
        <w:gridCol w:w="1081"/>
        <w:gridCol w:w="1169"/>
        <w:gridCol w:w="1827"/>
        <w:gridCol w:w="1856"/>
      </w:tblGrid>
      <w:tr w:rsidR="007A0DC6" w:rsidRPr="00A62C02" w14:paraId="6E984DD1"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8D2D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D70C6"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C40A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8657D"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A2FB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49DD9"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8740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Noviembre Diciembre</w:t>
            </w:r>
          </w:p>
        </w:tc>
      </w:tr>
      <w:tr w:rsidR="007A0DC6" w:rsidRPr="00A62C02" w14:paraId="5B3F5E6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E2EE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Precio por m</w:t>
            </w:r>
            <w:r w:rsidRPr="00A62C02">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9539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7B5C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4329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561E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AE59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5BA0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$25.69</w:t>
            </w:r>
          </w:p>
        </w:tc>
      </w:tr>
    </w:tbl>
    <w:p w14:paraId="2915CC3F" w14:textId="77777777" w:rsidR="007A0DC6" w:rsidRPr="00A62C02" w:rsidRDefault="007A0DC6" w:rsidP="00A62C02">
      <w:pPr>
        <w:spacing w:line="240" w:lineRule="auto"/>
        <w:jc w:val="both"/>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09"/>
        <w:gridCol w:w="1237"/>
        <w:gridCol w:w="1119"/>
        <w:gridCol w:w="1113"/>
        <w:gridCol w:w="1148"/>
        <w:gridCol w:w="1729"/>
        <w:gridCol w:w="1733"/>
      </w:tblGrid>
      <w:tr w:rsidR="007A0DC6" w:rsidRPr="00A62C02" w14:paraId="20B327C8"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9482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Servicio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1F40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AC386"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BBA8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EC3FF"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20560"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4F18A"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Noviembre Diciembre</w:t>
            </w:r>
          </w:p>
        </w:tc>
      </w:tr>
      <w:tr w:rsidR="007A0DC6" w:rsidRPr="00A62C02" w14:paraId="6D035C4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9E5A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CABE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CCF5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BC69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ED50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FCB5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8488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$173.70</w:t>
            </w:r>
          </w:p>
        </w:tc>
      </w:tr>
    </w:tbl>
    <w:p w14:paraId="34F7E596"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47"/>
        <w:gridCol w:w="1278"/>
        <w:gridCol w:w="1226"/>
        <w:gridCol w:w="1223"/>
        <w:gridCol w:w="1242"/>
        <w:gridCol w:w="1600"/>
        <w:gridCol w:w="1572"/>
      </w:tblGrid>
      <w:tr w:rsidR="007A0DC6" w:rsidRPr="00A62C02" w14:paraId="5EBDA171"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F8495"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Consumo m</w:t>
            </w:r>
            <w:r w:rsidRPr="00A62C02">
              <w:rPr>
                <w:rFonts w:ascii="Verdana" w:eastAsia="Times New Roman" w:hAnsi="Verdana" w:cs="Arial"/>
                <w:b/>
                <w:bCs/>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E20D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EDAB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91C3B"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CF28E"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1F37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54FA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Noviembre Diciembre</w:t>
            </w:r>
          </w:p>
        </w:tc>
      </w:tr>
      <w:tr w:rsidR="007A0DC6" w:rsidRPr="00A62C02" w14:paraId="6AC1466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75BEC"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E277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D5CB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BD4A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A705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3EFA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DA8C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2B62F32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B6519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4802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4DC1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B3CB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5D9D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36D1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BFC1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$2.73</w:t>
            </w:r>
          </w:p>
        </w:tc>
      </w:tr>
      <w:tr w:rsidR="007A0DC6" w:rsidRPr="00A62C02" w14:paraId="2124BC7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7995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2FEA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FB77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E1A8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DC0F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156A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5BC4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$5.82</w:t>
            </w:r>
          </w:p>
        </w:tc>
      </w:tr>
      <w:tr w:rsidR="007A0DC6" w:rsidRPr="00A62C02" w14:paraId="47C526C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5E344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8AA5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A981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9090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B987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43D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6D3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$9.29</w:t>
            </w:r>
          </w:p>
        </w:tc>
      </w:tr>
      <w:tr w:rsidR="007A0DC6" w:rsidRPr="00A62C02" w14:paraId="5B2E410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6CCEFE"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DE36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9CD7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B5EF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6E75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51A7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533B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$13.12</w:t>
            </w:r>
          </w:p>
        </w:tc>
      </w:tr>
      <w:tr w:rsidR="007A0DC6" w:rsidRPr="00A62C02" w14:paraId="0771C07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0CCC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CF37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4074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7DE5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AC97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FA3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F043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$17.33</w:t>
            </w:r>
          </w:p>
        </w:tc>
      </w:tr>
      <w:tr w:rsidR="007A0DC6" w:rsidRPr="00A62C02" w14:paraId="71A9493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28E3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5E7A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4190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0FFF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8086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6822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BD0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$21.88</w:t>
            </w:r>
          </w:p>
        </w:tc>
      </w:tr>
      <w:tr w:rsidR="007A0DC6" w:rsidRPr="00A62C02" w14:paraId="093D5DD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A980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6FE5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71EA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EB89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D4CB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578C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731C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$26.79</w:t>
            </w:r>
          </w:p>
        </w:tc>
      </w:tr>
      <w:tr w:rsidR="007A0DC6" w:rsidRPr="00A62C02" w14:paraId="32A3E46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68E1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6325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71F7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EA72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EEF8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8445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2BB2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$32.09</w:t>
            </w:r>
          </w:p>
        </w:tc>
      </w:tr>
      <w:tr w:rsidR="007A0DC6" w:rsidRPr="00A62C02" w14:paraId="509CC9E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7DED3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2B18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21B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08BE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47C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7FC3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4206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$37.73</w:t>
            </w:r>
          </w:p>
        </w:tc>
      </w:tr>
      <w:tr w:rsidR="007A0DC6" w:rsidRPr="00A62C02" w14:paraId="4C23ECF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A16E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E8E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580F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0E2F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0CF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D198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9537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$43.75</w:t>
            </w:r>
          </w:p>
        </w:tc>
      </w:tr>
      <w:tr w:rsidR="007A0DC6" w:rsidRPr="00A62C02" w14:paraId="53C1F29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7DAA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B7D8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C580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8C07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C14C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6130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59DC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$50.13</w:t>
            </w:r>
          </w:p>
        </w:tc>
      </w:tr>
      <w:tr w:rsidR="007A0DC6" w:rsidRPr="00A62C02" w14:paraId="6D1DF38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857AC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3126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606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2E38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0245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FC79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8FAE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$56.86</w:t>
            </w:r>
          </w:p>
        </w:tc>
      </w:tr>
      <w:tr w:rsidR="007A0DC6" w:rsidRPr="00A62C02" w14:paraId="302C667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3DE0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8981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082E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9AC4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2348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4C1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AE0B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$63.98</w:t>
            </w:r>
          </w:p>
        </w:tc>
      </w:tr>
      <w:tr w:rsidR="007A0DC6" w:rsidRPr="00A62C02" w14:paraId="50C336A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629DD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F3CE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0D31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F23C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B430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7724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80E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$71.44</w:t>
            </w:r>
          </w:p>
        </w:tc>
      </w:tr>
      <w:tr w:rsidR="007A0DC6" w:rsidRPr="00A62C02" w14:paraId="3EB2884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3A5F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2C8A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872E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DDA2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6947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93BB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5C49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$79.30</w:t>
            </w:r>
          </w:p>
        </w:tc>
      </w:tr>
      <w:tr w:rsidR="007A0DC6" w:rsidRPr="00A62C02" w14:paraId="5890F6B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3D07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0F43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5C86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6233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28C6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098C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792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$87.48</w:t>
            </w:r>
          </w:p>
        </w:tc>
      </w:tr>
      <w:tr w:rsidR="007A0DC6" w:rsidRPr="00A62C02" w14:paraId="6D0529C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519B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7DEB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7E18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3EA2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F2D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435E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466B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$96.07</w:t>
            </w:r>
          </w:p>
        </w:tc>
      </w:tr>
      <w:tr w:rsidR="007A0DC6" w:rsidRPr="00A62C02" w14:paraId="3C78CED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FE8F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A39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547D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2E40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25B8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DF70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9943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$105.00</w:t>
            </w:r>
          </w:p>
        </w:tc>
      </w:tr>
      <w:tr w:rsidR="007A0DC6" w:rsidRPr="00A62C02" w14:paraId="1DFA572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2D5B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D59E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F6C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38A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7BAF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C23B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4089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$114.31</w:t>
            </w:r>
          </w:p>
        </w:tc>
      </w:tr>
      <w:tr w:rsidR="007A0DC6" w:rsidRPr="00A62C02" w14:paraId="3A64B88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E6C4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BC17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9F9D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2F13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BD7A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D800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6771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$123.95</w:t>
            </w:r>
          </w:p>
        </w:tc>
      </w:tr>
      <w:tr w:rsidR="007A0DC6" w:rsidRPr="00A62C02" w14:paraId="2E7D143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7EBD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F2D9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499D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F092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FDA0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CA88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A647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$133.98</w:t>
            </w:r>
          </w:p>
        </w:tc>
      </w:tr>
      <w:tr w:rsidR="007A0DC6" w:rsidRPr="00A62C02" w14:paraId="206AF4E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D819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117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A27A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FFCE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5C5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7E74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FED9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$144.35</w:t>
            </w:r>
          </w:p>
        </w:tc>
      </w:tr>
      <w:tr w:rsidR="007A0DC6" w:rsidRPr="00A62C02" w14:paraId="133A172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11D9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969D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D851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6A69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2627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79CF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D524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$155.12</w:t>
            </w:r>
          </w:p>
        </w:tc>
      </w:tr>
      <w:tr w:rsidR="007A0DC6" w:rsidRPr="00A62C02" w14:paraId="12F2240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7173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1C5C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E7E9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AA83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4258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0033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7E25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$166.22</w:t>
            </w:r>
          </w:p>
        </w:tc>
      </w:tr>
      <w:tr w:rsidR="007A0DC6" w:rsidRPr="00A62C02" w14:paraId="67510CB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C077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7368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47C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0FE2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2B46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06B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7A71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$177.72</w:t>
            </w:r>
          </w:p>
        </w:tc>
      </w:tr>
      <w:tr w:rsidR="007A0DC6" w:rsidRPr="00A62C02" w14:paraId="16F2B9C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2D69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lastRenderedPageBreak/>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EA16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33B7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C596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DDDB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EA80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07DB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$189.56</w:t>
            </w:r>
          </w:p>
        </w:tc>
      </w:tr>
      <w:tr w:rsidR="007A0DC6" w:rsidRPr="00A62C02" w14:paraId="7D919F8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CDF64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D428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F0FB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B8A7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B078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C0D1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F501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$201.78</w:t>
            </w:r>
          </w:p>
        </w:tc>
      </w:tr>
      <w:tr w:rsidR="007A0DC6" w:rsidRPr="00A62C02" w14:paraId="6C7380C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12DC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6B06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AD36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C40A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8234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D220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EF68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$214.34</w:t>
            </w:r>
          </w:p>
        </w:tc>
      </w:tr>
      <w:tr w:rsidR="007A0DC6" w:rsidRPr="00A62C02" w14:paraId="31643EE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09BA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F25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4AAC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73FD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A29B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F84A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0204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$227.29</w:t>
            </w:r>
          </w:p>
        </w:tc>
      </w:tr>
      <w:tr w:rsidR="007A0DC6" w:rsidRPr="00A62C02" w14:paraId="1455F61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CF0E3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076E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EFEC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1A16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945A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3019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032B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$240.61</w:t>
            </w:r>
          </w:p>
        </w:tc>
      </w:tr>
      <w:tr w:rsidR="007A0DC6" w:rsidRPr="00A62C02" w14:paraId="70735F1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F7E6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0A39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0827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ADC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8C46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2CE3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E4CC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$254.25</w:t>
            </w:r>
          </w:p>
        </w:tc>
      </w:tr>
      <w:tr w:rsidR="007A0DC6" w:rsidRPr="00A62C02" w14:paraId="7D4E028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4643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5E19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CDD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07AE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6E57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D533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DD76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$268.31</w:t>
            </w:r>
          </w:p>
        </w:tc>
      </w:tr>
      <w:tr w:rsidR="007A0DC6" w:rsidRPr="00A62C02" w14:paraId="55D4B73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C2F88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497E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52CE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755A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ED8E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467A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8E8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$282.71</w:t>
            </w:r>
          </w:p>
        </w:tc>
      </w:tr>
      <w:tr w:rsidR="007A0DC6" w:rsidRPr="00A62C02" w14:paraId="3F8713C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5089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6E29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$288.71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EB57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5239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37E6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5C6E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C8BA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$297.48</w:t>
            </w:r>
          </w:p>
        </w:tc>
      </w:tr>
      <w:tr w:rsidR="007A0DC6" w:rsidRPr="00A62C02" w14:paraId="2D6C42C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ED8BE"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DB8E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A70F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DB7A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AA94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BEF9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2560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$312.61</w:t>
            </w:r>
          </w:p>
        </w:tc>
      </w:tr>
      <w:tr w:rsidR="007A0DC6" w:rsidRPr="00A62C02" w14:paraId="2420255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49E6FE"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F61F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CE87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FD50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B802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0042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C178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$328.11</w:t>
            </w:r>
          </w:p>
        </w:tc>
      </w:tr>
      <w:tr w:rsidR="007A0DC6" w:rsidRPr="00A62C02" w14:paraId="467B50F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46098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9128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$333.80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7C6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$335.80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83A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0AFD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713E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$341.88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3CA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$343.93</w:t>
            </w:r>
          </w:p>
        </w:tc>
      </w:tr>
      <w:tr w:rsidR="007A0DC6" w:rsidRPr="00A62C02" w14:paraId="0605329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DD80A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C47C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$349.56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9717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$351.66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368A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$353.77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1C68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$355.89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9DAF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$358.03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4EB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$360.18</w:t>
            </w:r>
          </w:p>
        </w:tc>
      </w:tr>
      <w:tr w:rsidR="007A0DC6" w:rsidRPr="00A62C02" w14:paraId="71F2AF5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2DDF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92F8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14B1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ADDF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31FE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CD25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D33A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$376.76</w:t>
            </w:r>
          </w:p>
        </w:tc>
      </w:tr>
      <w:tr w:rsidR="007A0DC6" w:rsidRPr="00A62C02" w14:paraId="563E210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D35C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514B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7BEB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D3CF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9982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E7B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$391.35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57E6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$393.70</w:t>
            </w:r>
          </w:p>
        </w:tc>
      </w:tr>
      <w:tr w:rsidR="007A0DC6" w:rsidRPr="00A62C02" w14:paraId="08FAB5D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8723C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44F4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$398.92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2234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$401.32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0DF8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CB58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$406.15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D08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499B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$411.04</w:t>
            </w:r>
          </w:p>
        </w:tc>
      </w:tr>
      <w:tr w:rsidR="007A0DC6" w:rsidRPr="00A62C02" w14:paraId="5EF61A6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DB16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C534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$416.08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48D5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FDA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B2A7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9188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FED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$428.72</w:t>
            </w:r>
          </w:p>
        </w:tc>
      </w:tr>
      <w:tr w:rsidR="007A0DC6" w:rsidRPr="00A62C02" w14:paraId="77467B7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F1BD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AB7D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$433.58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C165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$436.18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2C46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$438.79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57C5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0A03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$444.08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EA90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$446.74</w:t>
            </w:r>
          </w:p>
        </w:tc>
      </w:tr>
      <w:tr w:rsidR="007A0DC6" w:rsidRPr="00A62C02" w14:paraId="10A6841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FB072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E404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5C1B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$454.16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520A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$456.89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1C58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4EF9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767D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$465.16</w:t>
            </w:r>
          </w:p>
        </w:tc>
      </w:tr>
      <w:tr w:rsidR="007A0DC6" w:rsidRPr="00A62C02" w14:paraId="7071294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26EF1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lastRenderedPageBreak/>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EA1F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94A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CC5E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$475.32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1449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$478.17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284D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E25E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$483.92</w:t>
            </w:r>
          </w:p>
        </w:tc>
      </w:tr>
      <w:tr w:rsidR="007A0DC6" w:rsidRPr="00A62C02" w14:paraId="3E68768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91CC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2AB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BF5D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325A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93F4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C7F8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5FD0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$503.05</w:t>
            </w:r>
          </w:p>
        </w:tc>
      </w:tr>
      <w:tr w:rsidR="007A0DC6" w:rsidRPr="00A62C02" w14:paraId="42E2F39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78DA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2287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$507.19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8480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0483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$513.29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FB37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$516.37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3856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$519.47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1F00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$522.59</w:t>
            </w:r>
          </w:p>
        </w:tc>
      </w:tr>
      <w:tr w:rsidR="007A0DC6" w:rsidRPr="00A62C02" w14:paraId="2819E78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A7019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466E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$526.47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D7BF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$529.63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9CC4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$532.81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DE0C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54C9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$539.22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756C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$542.45</w:t>
            </w:r>
          </w:p>
        </w:tc>
      </w:tr>
      <w:tr w:rsidR="007A0DC6" w:rsidRPr="00A62C02" w14:paraId="0A588C1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476A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865C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5EC0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C5C6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1941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A0F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25A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$562.67</w:t>
            </w:r>
          </w:p>
        </w:tc>
      </w:tr>
      <w:tr w:rsidR="007A0DC6" w:rsidRPr="00A62C02" w14:paraId="5775478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02273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6536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B412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$569.49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F941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11A2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$576.34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56EA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2319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$583.28</w:t>
            </w:r>
          </w:p>
        </w:tc>
      </w:tr>
      <w:tr w:rsidR="007A0DC6" w:rsidRPr="00A62C02" w14:paraId="2D733FC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68998"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96DD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811A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$591.77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AC64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586F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$598.90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8285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$602.49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FA32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$606.11</w:t>
            </w:r>
          </w:p>
        </w:tc>
      </w:tr>
      <w:tr w:rsidR="007A0DC6" w:rsidRPr="00A62C02" w14:paraId="3D7AC5E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26DB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7D6B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$610.82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48D5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$614.49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EDCD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$618.18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AA10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09EF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EB17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$629.37</w:t>
            </w:r>
          </w:p>
        </w:tc>
      </w:tr>
      <w:tr w:rsidR="007A0DC6" w:rsidRPr="00A62C02" w14:paraId="5EF77BE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6CDB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EB2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1B55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7179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1945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965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$649.17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B097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$653.06</w:t>
            </w:r>
          </w:p>
        </w:tc>
      </w:tr>
      <w:tr w:rsidR="007A0DC6" w:rsidRPr="00A62C02" w14:paraId="1772E33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99DBE"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564C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$657.24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80F9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$661.18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A0F6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CF70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$669.14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E560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$673.15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7667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$677.19</w:t>
            </w:r>
          </w:p>
        </w:tc>
      </w:tr>
      <w:tr w:rsidR="007A0DC6" w:rsidRPr="00A62C02" w14:paraId="44F82DE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34B6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FD45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$681.08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2742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F1F3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$689.27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D3E0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$693.41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22DB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$697.57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FEF9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$701.75</w:t>
            </w:r>
          </w:p>
        </w:tc>
      </w:tr>
      <w:tr w:rsidR="007A0DC6" w:rsidRPr="00A62C02" w14:paraId="0FFC433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4F46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0907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42EC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288E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B5A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C928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E7A7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$726.75</w:t>
            </w:r>
          </w:p>
        </w:tc>
      </w:tr>
      <w:tr w:rsidR="007A0DC6" w:rsidRPr="00A62C02" w14:paraId="5AC6FD0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AAE8EC"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6871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86F2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$734.43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C9B5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0E5C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$743.27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ABB9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$747.73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C26B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$752.21</w:t>
            </w:r>
          </w:p>
        </w:tc>
      </w:tr>
      <w:tr w:rsidR="007A0DC6" w:rsidRPr="00A62C02" w14:paraId="3EAD244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68DC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9CB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6C6F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$759.69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CEBB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$764.24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CC06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DE3D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$773.44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B9B2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$778.08</w:t>
            </w:r>
          </w:p>
        </w:tc>
      </w:tr>
      <w:tr w:rsidR="007A0DC6" w:rsidRPr="00A62C02" w14:paraId="7027494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4A4B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F9E7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E94C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$785.38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F029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43D5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$794.83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219A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$799.60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E2C5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$804.40</w:t>
            </w:r>
          </w:p>
        </w:tc>
      </w:tr>
      <w:tr w:rsidR="007A0DC6" w:rsidRPr="00A62C02" w14:paraId="2736055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336D5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61A7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$806.67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11C3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$811.51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5636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$816.37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2F09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$821.27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55F1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$826.20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F08E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$831.16</w:t>
            </w:r>
          </w:p>
        </w:tc>
      </w:tr>
      <w:tr w:rsidR="007A0DC6" w:rsidRPr="00A62C02" w14:paraId="53B3EA0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78095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B2F9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$833.09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C82C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$838.09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2C3F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5D91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$848.18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61DD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$853.27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2F2A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$858.39</w:t>
            </w:r>
          </w:p>
        </w:tc>
      </w:tr>
      <w:tr w:rsidR="007A0DC6" w:rsidRPr="00A62C02" w14:paraId="693922F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26D87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AAAE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BA58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91F2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$870.22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DEE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$875.44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5700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8289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$885.98</w:t>
            </w:r>
          </w:p>
        </w:tc>
      </w:tr>
      <w:tr w:rsidR="007A0DC6" w:rsidRPr="00A62C02" w14:paraId="602125E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EFA8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CF7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$887.14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0DB9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60C3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EC52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E9E6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$908.62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057B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$914.08</w:t>
            </w:r>
          </w:p>
        </w:tc>
      </w:tr>
      <w:tr w:rsidR="007A0DC6" w:rsidRPr="00A62C02" w14:paraId="27AE0E8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8BBE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lastRenderedPageBreak/>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7FB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9271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D32C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$925.83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220E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5670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$936.97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E765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$942.59</w:t>
            </w:r>
          </w:p>
        </w:tc>
      </w:tr>
      <w:tr w:rsidR="007A0DC6" w:rsidRPr="00A62C02" w14:paraId="223D07E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FB8E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5D67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$942.88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1EE9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$948.54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C1D9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$954.23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8A6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$959.96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A1B8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F2D6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$971.51</w:t>
            </w:r>
          </w:p>
        </w:tc>
      </w:tr>
      <w:tr w:rsidR="007A0DC6" w:rsidRPr="00A62C02" w14:paraId="566AA89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51A1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595E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$971.39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5953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$977.22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9487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D40E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$988.98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0226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$994.92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3C7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$1,000.88</w:t>
            </w:r>
          </w:p>
        </w:tc>
      </w:tr>
      <w:tr w:rsidR="007A0DC6" w:rsidRPr="00A62C02" w14:paraId="408E8F2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332E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5882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5737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BB5F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153E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$1,018.45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C5FB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$1,024.56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1D6E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$1,030.71</w:t>
            </w:r>
          </w:p>
        </w:tc>
      </w:tr>
      <w:tr w:rsidR="007A0DC6" w:rsidRPr="00A62C02" w14:paraId="3C33283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166AD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E73C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B9A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AE74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$1,042.11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7FCF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$1,048.36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1607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E4D9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$1,060.98</w:t>
            </w:r>
          </w:p>
        </w:tc>
      </w:tr>
      <w:tr w:rsidR="007A0DC6" w:rsidRPr="00A62C02" w14:paraId="258088B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BA79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845B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$1,059.50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811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$1,065.86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3347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F9A0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$1,078.69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4191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3639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$1,091.67</w:t>
            </w:r>
          </w:p>
        </w:tc>
      </w:tr>
      <w:tr w:rsidR="007A0DC6" w:rsidRPr="00A62C02" w14:paraId="36A2A9B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903A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D381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$1,089.70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CB25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$1,096.24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2054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$1,102.82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22B3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0F1C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$1,116.09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8A22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$1,122.79</w:t>
            </w:r>
          </w:p>
        </w:tc>
      </w:tr>
      <w:tr w:rsidR="007A0DC6" w:rsidRPr="00A62C02" w14:paraId="68C3142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556D48"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E258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31CC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$1,127.07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43C6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$1,133.83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D74F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$1,140.64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DCB4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$1,147.48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C339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$1,154.37</w:t>
            </w:r>
          </w:p>
        </w:tc>
      </w:tr>
      <w:tr w:rsidR="007A0DC6" w:rsidRPr="00A62C02" w14:paraId="294A7A4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9B54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D123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131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$1,158.32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D6F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$1,165.27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3C16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$1,172.27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E690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$1,179.30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EF8C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$1,186.37</w:t>
            </w:r>
          </w:p>
        </w:tc>
      </w:tr>
      <w:tr w:rsidR="007A0DC6" w:rsidRPr="00A62C02" w14:paraId="7391B92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0DD8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FCD6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$1,182.90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6B85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A9AA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ACEB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$1,204.32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9B74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$1,211.54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8BC0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$1,218.81</w:t>
            </w:r>
          </w:p>
        </w:tc>
      </w:tr>
      <w:tr w:rsidR="007A0DC6" w:rsidRPr="00A62C02" w14:paraId="5E6CBF2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8BC8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532B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7DF7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$1,222.11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3ABA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DB31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D19E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$1,244.24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79FD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$1,251.71</w:t>
            </w:r>
          </w:p>
        </w:tc>
      </w:tr>
      <w:tr w:rsidR="007A0DC6" w:rsidRPr="00A62C02" w14:paraId="71B039F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EC56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74EF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$1,247.17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D381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CB1F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$1,262.18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3A61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$1,269.75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7D95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$1,277.37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A74D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$1,285.03</w:t>
            </w:r>
          </w:p>
        </w:tc>
      </w:tr>
      <w:tr w:rsidR="007A0DC6" w:rsidRPr="00A62C02" w14:paraId="76DDF41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C698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883A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$1,279.91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F9F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EE33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$1,295.31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FFFF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$1,303.08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B5CA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$1,310.90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F5C1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$1,318.77</w:t>
            </w:r>
          </w:p>
        </w:tc>
      </w:tr>
      <w:tr w:rsidR="007A0DC6" w:rsidRPr="00A62C02" w14:paraId="31B8C7D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A069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BF95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$1,313.10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87B2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$1,320.98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A7CF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9B14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$1,336.88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1DF0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$1,344.90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711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$1,352.97</w:t>
            </w:r>
          </w:p>
        </w:tc>
      </w:tr>
      <w:tr w:rsidR="007A0DC6" w:rsidRPr="00A62C02" w14:paraId="2A37403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6C34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DEA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$1,346.70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6D3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$1,354.78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E8C7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$1,362.90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F2B7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3283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$1,379.31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B3B8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$1,387.58</w:t>
            </w:r>
          </w:p>
        </w:tc>
      </w:tr>
      <w:tr w:rsidR="007A0DC6" w:rsidRPr="00A62C02" w14:paraId="1A1ED21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A79B8F"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7700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277E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$1,389.04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F3A0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$1,397.37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104B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$1,405.76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EBDD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$1,414.19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5C76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$1,422.68</w:t>
            </w:r>
          </w:p>
        </w:tc>
      </w:tr>
      <w:tr w:rsidR="007A0DC6" w:rsidRPr="00A62C02" w14:paraId="6DEA80A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FA8BC"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8F3F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4F38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F219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8637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$1,440.86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C9C5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$1,449.50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6230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$1,458.20</w:t>
            </w:r>
          </w:p>
        </w:tc>
      </w:tr>
      <w:tr w:rsidR="007A0DC6" w:rsidRPr="00A62C02" w14:paraId="2090428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79BCE"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10CC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$1,450.11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3C0B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$1,458.81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56D4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$1,467.57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DD7C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$1,476.37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B630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$1,485.23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2E1E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$1,494.14</w:t>
            </w:r>
          </w:p>
        </w:tc>
      </w:tr>
      <w:tr w:rsidR="007A0DC6" w:rsidRPr="00A62C02" w14:paraId="16208A2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48A4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8EAA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$1,485.42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FF3D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$1,494.33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A8F1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$1,503.30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1501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$1,512.32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A1BD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$1,521.39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A8AE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$1,530.52</w:t>
            </w:r>
          </w:p>
        </w:tc>
      </w:tr>
      <w:tr w:rsidR="007A0DC6" w:rsidRPr="00A62C02" w14:paraId="0F3EF49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FDA4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lastRenderedPageBreak/>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5717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$1,521.16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DD6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$1,530.28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B9BC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7B3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B55C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6C13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$1,567.34</w:t>
            </w:r>
          </w:p>
        </w:tc>
      </w:tr>
      <w:tr w:rsidR="007A0DC6" w:rsidRPr="00A62C02" w14:paraId="1560E3C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ABCC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9937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$1,557.30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AD5E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DF0E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$1,576.04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0189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$1,585.50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C8C6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26D8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$1,604.58</w:t>
            </w:r>
          </w:p>
        </w:tc>
      </w:tr>
      <w:tr w:rsidR="007A0DC6" w:rsidRPr="00A62C02" w14:paraId="25E942A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E4BC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E54B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$1,593.89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472C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$1,603.46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5148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0D11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$1,622.76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3122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$1,632.49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D8E4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$1,642.29</w:t>
            </w:r>
          </w:p>
        </w:tc>
      </w:tr>
      <w:tr w:rsidR="007A0DC6" w:rsidRPr="00A62C02" w14:paraId="58809B4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E7489"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94EE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$1,630.89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521C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CB7A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$1,650.52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DCFD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B4CF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45BC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$1,680.40</w:t>
            </w:r>
          </w:p>
        </w:tc>
      </w:tr>
      <w:tr w:rsidR="007A0DC6" w:rsidRPr="00A62C02" w14:paraId="1827618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109E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564A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2C83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$1,678.33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88BC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$1,688.40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70CE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$1,698.53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81D2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$1,708.72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2D2A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$1,718.97</w:t>
            </w:r>
          </w:p>
        </w:tc>
      </w:tr>
      <w:tr w:rsidR="007A0DC6" w:rsidRPr="00A62C02" w14:paraId="4B1DB26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D629C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C882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$1,706.17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1605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$1,716.41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8FD2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$1,726.71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5D4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DB0A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024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$1,757.98</w:t>
            </w:r>
          </w:p>
        </w:tc>
      </w:tr>
      <w:tr w:rsidR="007A0DC6" w:rsidRPr="00A62C02" w14:paraId="05198AD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2132D"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6858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E7B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$1,754.91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6024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1D8C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$1,776.03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5F75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E0B7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$1,797.41</w:t>
            </w:r>
          </w:p>
        </w:tc>
      </w:tr>
      <w:tr w:rsidR="007A0DC6" w:rsidRPr="00A62C02" w14:paraId="6E6E459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F90E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6B5F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0EDC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$1,793.86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F961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$1,804.63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E725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$1,815.45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50FA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$1,826.35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56AC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$1,837.30</w:t>
            </w:r>
          </w:p>
        </w:tc>
      </w:tr>
      <w:tr w:rsidR="007A0DC6" w:rsidRPr="00A62C02" w14:paraId="44BE2EA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0578C"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B576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$1,822.33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5A19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562D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$1,844.26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DC06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$1,855.33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AF14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$1,866.46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7240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$1,877.66</w:t>
            </w:r>
          </w:p>
        </w:tc>
      </w:tr>
      <w:tr w:rsidR="007A0DC6" w:rsidRPr="00A62C02" w14:paraId="0F67D05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1B91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6155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$1,861.85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EC6E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2AE8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EDDB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$1,895.56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D945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$1,906.94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1CBE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$1,918.38</w:t>
            </w:r>
          </w:p>
        </w:tc>
      </w:tr>
      <w:tr w:rsidR="007A0DC6" w:rsidRPr="00A62C02" w14:paraId="7C2BCEC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012F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354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$1,901.83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3983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307A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9D98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$1,936.27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9EE0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E276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$1,959.57</w:t>
            </w:r>
          </w:p>
        </w:tc>
      </w:tr>
      <w:tr w:rsidR="007A0DC6" w:rsidRPr="00A62C02" w14:paraId="71BDEFF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96384"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B9F1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$1,942.24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2EA8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$1,953.90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D223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$1,965.62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6E06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$1,977.41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C181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47B6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$2,001.21</w:t>
            </w:r>
          </w:p>
        </w:tc>
      </w:tr>
      <w:tr w:rsidR="007A0DC6" w:rsidRPr="00A62C02" w14:paraId="38C4350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C75C8"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F4E6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F899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EBE0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$2,006.94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CC7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$2,018.98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65D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$2,031.10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5C00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$2,043.28</w:t>
            </w:r>
          </w:p>
        </w:tc>
      </w:tr>
      <w:tr w:rsidR="007A0DC6" w:rsidRPr="00A62C02" w14:paraId="5D470D8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2B318"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D74F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$2,024.30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DDC8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$2,036.44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155D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$2,048.66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6370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$2,060.95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9C3F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E913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$2,085.76</w:t>
            </w:r>
          </w:p>
        </w:tc>
      </w:tr>
      <w:tr w:rsidR="007A0DC6" w:rsidRPr="00A62C02" w14:paraId="6614116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EE6C3"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77D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$2,065.98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3610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$2,078.38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DD45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7A0B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$2,103.39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D4C2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$2,116.01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FF69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$2,128.71</w:t>
            </w:r>
          </w:p>
        </w:tc>
      </w:tr>
      <w:tr w:rsidR="007A0DC6" w:rsidRPr="00A62C02" w14:paraId="4DF1D85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CF47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A39D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AB09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4B05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$2,133.48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E21F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$2,146.29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A068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$2,159.16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A38C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$2,172.12</w:t>
            </w:r>
          </w:p>
        </w:tc>
      </w:tr>
      <w:tr w:rsidR="007A0DC6" w:rsidRPr="00A62C02" w14:paraId="5F9B314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4EFC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F4FE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A1E8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$2,163.54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0E17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$2,176.52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5E78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$2,189.58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FC4F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$2,202.72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4F86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$2,215.93</w:t>
            </w:r>
          </w:p>
        </w:tc>
      </w:tr>
      <w:tr w:rsidR="007A0DC6" w:rsidRPr="00A62C02" w14:paraId="188F2AA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D8BB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5C40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ECE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AFC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$2,219.97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6D2C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$2,233.29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0176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D688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$2,260.17</w:t>
            </w:r>
          </w:p>
        </w:tc>
      </w:tr>
    </w:tbl>
    <w:p w14:paraId="47633AFA"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lastRenderedPageBreak/>
        <w:t>En consumos mayores a 100 m³ se cobrará cada metro cúbico al precio siguiente y al importe que resulte se le sumará la cuota base.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57"/>
        <w:gridCol w:w="1310"/>
        <w:gridCol w:w="1088"/>
        <w:gridCol w:w="1081"/>
        <w:gridCol w:w="1169"/>
        <w:gridCol w:w="1827"/>
        <w:gridCol w:w="1856"/>
      </w:tblGrid>
      <w:tr w:rsidR="007A0DC6" w:rsidRPr="00A62C02" w14:paraId="7D066CE3"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DA768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17CC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D659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F36A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FCA75"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6A9AB"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7E3AF"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Noviembre Diciembre</w:t>
            </w:r>
          </w:p>
        </w:tc>
      </w:tr>
      <w:tr w:rsidR="007A0DC6" w:rsidRPr="00A62C02" w14:paraId="58D8AF0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C492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Precio por m</w:t>
            </w:r>
            <w:r w:rsidRPr="00A62C02">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E832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B4FD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35DC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241C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1A9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D41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$22.60</w:t>
            </w:r>
          </w:p>
        </w:tc>
      </w:tr>
    </w:tbl>
    <w:p w14:paraId="0BBF2A30"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Las instituciones educativas públicas tendrán una asignación bimestral gratuita de agua potable en relación con los alumnos que tengan inscritos por turno y de acuerdo a su nivel educativo, conforme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37"/>
        <w:gridCol w:w="1337"/>
        <w:gridCol w:w="2134"/>
        <w:gridCol w:w="2280"/>
      </w:tblGrid>
      <w:tr w:rsidR="007A0DC6" w:rsidRPr="00A62C02" w14:paraId="4F250C9F"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21EF9"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AFE6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E0431"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398AD"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Media superior y superior</w:t>
            </w:r>
          </w:p>
        </w:tc>
      </w:tr>
      <w:tr w:rsidR="007A0DC6" w:rsidRPr="00A62C02" w14:paraId="3A3271E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21FA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Asignación bimestral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4449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864A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9D73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0.66 m³</w:t>
            </w:r>
          </w:p>
        </w:tc>
      </w:tr>
    </w:tbl>
    <w:p w14:paraId="3C48C712"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 xml:space="preserve">Cuando sus consumos bimestrales sean mayores que la asignación volumétrica gratuita, se les cobrará cada metro cúbico de acuerdo al inciso </w:t>
      </w:r>
      <w:r w:rsidRPr="00A62C02">
        <w:rPr>
          <w:rFonts w:ascii="Verdana" w:hAnsi="Verdana"/>
          <w:b/>
          <w:bCs/>
          <w:sz w:val="20"/>
          <w:szCs w:val="20"/>
        </w:rPr>
        <w:t>e</w:t>
      </w:r>
      <w:r w:rsidRPr="00A62C02">
        <w:rPr>
          <w:rFonts w:ascii="Verdana" w:hAnsi="Verdana"/>
          <w:sz w:val="20"/>
          <w:szCs w:val="20"/>
        </w:rPr>
        <w:t xml:space="preserve"> de esta fracción.</w:t>
      </w:r>
    </w:p>
    <w:p w14:paraId="4F09C5B2"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 xml:space="preserve">Las estancias infantiles legalmente constituidas, recibirán un subsidio por una dotación de 25 litros de agua diarios por usuario y personal administrativo por turno. El consumo excedente a dicha dotación se pagará conforme a las tarifas establecidas para el servicio público contenidos en el inciso </w:t>
      </w:r>
      <w:r w:rsidRPr="00A62C02">
        <w:rPr>
          <w:rFonts w:ascii="Verdana" w:hAnsi="Verdana"/>
          <w:b/>
          <w:bCs/>
          <w:sz w:val="20"/>
          <w:szCs w:val="20"/>
        </w:rPr>
        <w:t>e</w:t>
      </w:r>
      <w:r w:rsidRPr="00A62C02">
        <w:rPr>
          <w:rFonts w:ascii="Verdana" w:hAnsi="Verdana"/>
          <w:sz w:val="20"/>
          <w:szCs w:val="20"/>
        </w:rPr>
        <w:t>. Para el caso de las estancias infantiles que no cuenten con servicio de agua medido, se condonará el 100% de la cuota fija bimestral.</w:t>
      </w:r>
    </w:p>
    <w:p w14:paraId="44F2146E"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II. Servicio de agua potable no medido a cuotas fijas bimestrales: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41"/>
        <w:gridCol w:w="1198"/>
        <w:gridCol w:w="1095"/>
        <w:gridCol w:w="1090"/>
        <w:gridCol w:w="1119"/>
        <w:gridCol w:w="1677"/>
        <w:gridCol w:w="1668"/>
      </w:tblGrid>
      <w:tr w:rsidR="007A0DC6" w:rsidRPr="00A62C02" w14:paraId="721896D7"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06A6D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Periodo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B48A5"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EA0CF"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BE7E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BBC45"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25D8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A3825"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Noviembre Diciembre</w:t>
            </w:r>
          </w:p>
        </w:tc>
      </w:tr>
      <w:tr w:rsidR="007A0DC6" w:rsidRPr="00A62C02" w14:paraId="1ACFA45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FA72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Doméstica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D209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755D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5A41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44DD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BCC9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3696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$331.70</w:t>
            </w:r>
          </w:p>
        </w:tc>
      </w:tr>
      <w:tr w:rsidR="007A0DC6" w:rsidRPr="00A62C02" w14:paraId="5C45455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1254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FF60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F21B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D773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478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C987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2B8B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$379.31</w:t>
            </w:r>
          </w:p>
        </w:tc>
      </w:tr>
      <w:tr w:rsidR="007A0DC6" w:rsidRPr="00A62C02" w14:paraId="5B4A8A0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829E1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Jubilados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766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C1CD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B5CF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A490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1189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A354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$249.39</w:t>
            </w:r>
          </w:p>
        </w:tc>
      </w:tr>
    </w:tbl>
    <w:p w14:paraId="49470DE1" w14:textId="77777777" w:rsidR="00A62C02" w:rsidRDefault="00A62C02" w:rsidP="00A62C02">
      <w:pPr>
        <w:pStyle w:val="NormalWeb"/>
        <w:jc w:val="both"/>
        <w:rPr>
          <w:rFonts w:ascii="Verdana" w:hAnsi="Verdana"/>
          <w:b/>
          <w:bCs/>
          <w:sz w:val="20"/>
          <w:szCs w:val="20"/>
        </w:rPr>
      </w:pPr>
    </w:p>
    <w:p w14:paraId="559E394F" w14:textId="7896B913"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lastRenderedPageBreak/>
        <w:t>Escuelas públicas</w:t>
      </w:r>
    </w:p>
    <w:p w14:paraId="320974D3"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Se cobrará bimestralmente de acuerdo al nivel que corresponda el importe siguiente multiplicado por el número de alumnos y por turno.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76"/>
        <w:gridCol w:w="1229"/>
        <w:gridCol w:w="1024"/>
        <w:gridCol w:w="1018"/>
        <w:gridCol w:w="1102"/>
        <w:gridCol w:w="1719"/>
        <w:gridCol w:w="1720"/>
      </w:tblGrid>
      <w:tr w:rsidR="007A0DC6" w:rsidRPr="00A62C02" w14:paraId="3233E937"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3966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Alumno /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E89EB"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Enero 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DF0A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Marzo 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659A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Mayo 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99EC0"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Julio 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C122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Septiembre 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22DC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Noviembre Diciembre</w:t>
            </w:r>
          </w:p>
        </w:tc>
      </w:tr>
      <w:tr w:rsidR="007A0DC6" w:rsidRPr="00A62C02" w14:paraId="6EF3CC5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86B16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1A99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4F86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95CE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D140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741A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E014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$7.05</w:t>
            </w:r>
          </w:p>
        </w:tc>
      </w:tr>
      <w:tr w:rsidR="007A0DC6" w:rsidRPr="00A62C02" w14:paraId="7138EFD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2433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9CF0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819E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6B58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E79C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34FB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5F9B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$8.81</w:t>
            </w:r>
          </w:p>
        </w:tc>
      </w:tr>
      <w:tr w:rsidR="007A0DC6" w:rsidRPr="00A62C02" w14:paraId="637C406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4E9B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Nivel medio y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6BB5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ECD3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4203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5626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DFE7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8C3C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$10.56</w:t>
            </w:r>
          </w:p>
        </w:tc>
      </w:tr>
    </w:tbl>
    <w:p w14:paraId="30BF7A6C"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Las escuelas públicas pagarán el 50% de esta tarifa.</w:t>
      </w:r>
    </w:p>
    <w:p w14:paraId="3CC85441"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Para el cobro de servicios a tomas de instituciones públicas, tratándose de cuota fija, se les aplicarán las cuotas contenidas en la fracción II del presente artículo de acuerdo al giro que corresponda a la actividad ahí realizada.</w:t>
      </w:r>
    </w:p>
    <w:p w14:paraId="6C552557"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III. Servicio de drenaje y alcantarillado:</w:t>
      </w:r>
    </w:p>
    <w:p w14:paraId="198671BE"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a)</w:t>
      </w:r>
      <w:r w:rsidRPr="00A62C02">
        <w:rPr>
          <w:rFonts w:ascii="Verdana" w:hAnsi="Verdana"/>
          <w:sz w:val="20"/>
          <w:szCs w:val="20"/>
        </w:rPr>
        <w:t xml:space="preserve"> Las contraprestaciones por la prestación del servicio de drenaje y alcantarillado se cubrirán a una tasa del 10% sobre el importe bimestral de agua.</w:t>
      </w:r>
    </w:p>
    <w:p w14:paraId="55C658AB"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b)</w:t>
      </w:r>
      <w:r w:rsidRPr="00A62C02">
        <w:rPr>
          <w:rFonts w:ascii="Verdana" w:hAnsi="Verdana"/>
          <w:sz w:val="20"/>
          <w:szCs w:val="20"/>
        </w:rPr>
        <w:t xml:space="preserve"> A los usuarios que se les suministra agua potable por una fuente de abastecimiento no operada por el organismo operador, pero que tengan conexión a la red de drenaje municipal, pagarán una cuota fija bimestral de acuerdo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84"/>
        <w:gridCol w:w="1281"/>
      </w:tblGrid>
      <w:tr w:rsidR="007A0DC6" w:rsidRPr="00A62C02" w14:paraId="207AAF74"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47F60"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Giro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744E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Cuota Fija</w:t>
            </w:r>
          </w:p>
        </w:tc>
      </w:tr>
      <w:tr w:rsidR="007A0DC6" w:rsidRPr="00A62C02" w14:paraId="7C1EE5F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9B9B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5E99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$13.69</w:t>
            </w:r>
          </w:p>
        </w:tc>
      </w:tr>
      <w:tr w:rsidR="007A0DC6" w:rsidRPr="00A62C02" w14:paraId="1FB8ADF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6A64E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E59D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$23.38</w:t>
            </w:r>
          </w:p>
        </w:tc>
      </w:tr>
      <w:tr w:rsidR="007A0DC6" w:rsidRPr="00A62C02" w14:paraId="2FADC9B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F602E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9C6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$134.01</w:t>
            </w:r>
          </w:p>
        </w:tc>
      </w:tr>
      <w:tr w:rsidR="007A0DC6" w:rsidRPr="00A62C02" w14:paraId="2D2B788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F963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2B30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$25.03</w:t>
            </w:r>
          </w:p>
        </w:tc>
      </w:tr>
    </w:tbl>
    <w:p w14:paraId="165A5167" w14:textId="77777777" w:rsidR="00A62C02" w:rsidRDefault="00A62C02" w:rsidP="00A62C02">
      <w:pPr>
        <w:pStyle w:val="NormalWeb"/>
        <w:jc w:val="both"/>
        <w:rPr>
          <w:rFonts w:ascii="Verdana" w:hAnsi="Verdana"/>
          <w:b/>
          <w:bCs/>
          <w:sz w:val="20"/>
          <w:szCs w:val="20"/>
        </w:rPr>
      </w:pPr>
    </w:p>
    <w:p w14:paraId="77BB8A1D" w14:textId="45EC53DE"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lastRenderedPageBreak/>
        <w:t>IV. Tratamiento de aguas residuales:</w:t>
      </w:r>
    </w:p>
    <w:p w14:paraId="70AE67C7"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El tratamiento de agua residual se cubrirá a una tasa del 16% sobre el importe total facturado de agua potable de acuerdo a las tarifas descritas en las fracciones I y II del presente artículo.</w:t>
      </w:r>
    </w:p>
    <w:p w14:paraId="6DD03733"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 xml:space="preserve">Este cargo también se hará a los usuarios que se encuentren bajo los supuestos de la fracción III inciso </w:t>
      </w:r>
      <w:r w:rsidRPr="00A62C02">
        <w:rPr>
          <w:rFonts w:ascii="Verdana" w:hAnsi="Verdana"/>
          <w:b/>
          <w:bCs/>
          <w:sz w:val="20"/>
          <w:szCs w:val="20"/>
        </w:rPr>
        <w:t>b</w:t>
      </w:r>
      <w:r w:rsidRPr="00A62C02">
        <w:rPr>
          <w:rFonts w:ascii="Verdana" w:hAnsi="Verdana"/>
          <w:sz w:val="20"/>
          <w:szCs w:val="20"/>
        </w:rPr>
        <w:t xml:space="preserve"> y pagarán una cuota fija bimestral conforme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84"/>
        <w:gridCol w:w="1281"/>
      </w:tblGrid>
      <w:tr w:rsidR="007A0DC6" w:rsidRPr="00A62C02" w14:paraId="28359FD0"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28DBF"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Giro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4B9B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Cuota Fija</w:t>
            </w:r>
          </w:p>
        </w:tc>
      </w:tr>
      <w:tr w:rsidR="007A0DC6" w:rsidRPr="00A62C02" w14:paraId="06E01AB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0ABA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51AC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$10.75</w:t>
            </w:r>
          </w:p>
        </w:tc>
      </w:tr>
      <w:tr w:rsidR="007A0DC6" w:rsidRPr="00A62C02" w14:paraId="2C1EC44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E4FB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64E1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$17.19</w:t>
            </w:r>
          </w:p>
        </w:tc>
      </w:tr>
      <w:tr w:rsidR="007A0DC6" w:rsidRPr="00A62C02" w14:paraId="055602D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D0EF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5046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$108.39</w:t>
            </w:r>
          </w:p>
        </w:tc>
      </w:tr>
      <w:tr w:rsidR="007A0DC6" w:rsidRPr="00A62C02" w14:paraId="3C75056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7A06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1BFB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$18.71</w:t>
            </w:r>
          </w:p>
        </w:tc>
      </w:tr>
    </w:tbl>
    <w:p w14:paraId="705D4184"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V.  Contrato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765"/>
        <w:gridCol w:w="1072"/>
      </w:tblGrid>
      <w:tr w:rsidR="007A0DC6" w:rsidRPr="00A62C02" w14:paraId="412238E1"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763E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FA38D"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Importe</w:t>
            </w:r>
          </w:p>
        </w:tc>
      </w:tr>
      <w:tr w:rsidR="007A0DC6" w:rsidRPr="00A62C02" w14:paraId="0245385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CF5B7" w14:textId="77777777" w:rsidR="007A0DC6" w:rsidRPr="00A62C02" w:rsidRDefault="007A0DC6" w:rsidP="00A62C02">
            <w:pPr>
              <w:pStyle w:val="Prrafodelista"/>
              <w:numPr>
                <w:ilvl w:val="0"/>
                <w:numId w:val="11"/>
              </w:numPr>
              <w:jc w:val="both"/>
              <w:rPr>
                <w:rFonts w:ascii="Verdana" w:hAnsi="Verdana" w:cs="Arial"/>
                <w:sz w:val="20"/>
                <w:szCs w:val="20"/>
              </w:rPr>
            </w:pPr>
            <w:r w:rsidRPr="00A62C02">
              <w:rPr>
                <w:rFonts w:ascii="Verdana" w:hAnsi="Verdana" w:cs="Arial"/>
                <w:sz w:val="20"/>
                <w:szCs w:val="20"/>
              </w:rPr>
              <w:t>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B4F7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$186.97</w:t>
            </w:r>
          </w:p>
        </w:tc>
      </w:tr>
      <w:tr w:rsidR="007A0DC6" w:rsidRPr="00A62C02" w14:paraId="538750D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02C57" w14:textId="77777777" w:rsidR="007A0DC6" w:rsidRPr="00A62C02" w:rsidRDefault="007A0DC6" w:rsidP="00A62C02">
            <w:pPr>
              <w:pStyle w:val="Prrafodelista"/>
              <w:numPr>
                <w:ilvl w:val="0"/>
                <w:numId w:val="11"/>
              </w:numPr>
              <w:jc w:val="both"/>
              <w:rPr>
                <w:rFonts w:ascii="Verdana" w:hAnsi="Verdana" w:cs="Arial"/>
                <w:sz w:val="20"/>
                <w:szCs w:val="20"/>
              </w:rPr>
            </w:pPr>
            <w:r w:rsidRPr="00A62C02">
              <w:rPr>
                <w:rFonts w:ascii="Verdana" w:hAnsi="Verdana" w:cs="Arial"/>
                <w:sz w:val="20"/>
                <w:szCs w:val="20"/>
              </w:rPr>
              <w:t>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1D64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$186.97</w:t>
            </w:r>
          </w:p>
        </w:tc>
      </w:tr>
    </w:tbl>
    <w:p w14:paraId="09362905"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VI. 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9"/>
        <w:gridCol w:w="1186"/>
        <w:gridCol w:w="1186"/>
        <w:gridCol w:w="1186"/>
        <w:gridCol w:w="1186"/>
        <w:gridCol w:w="1186"/>
      </w:tblGrid>
      <w:tr w:rsidR="007A0DC6" w:rsidRPr="00A62C02" w14:paraId="2FC24146"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D06C85"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02400"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½''</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1ED3E"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723D0"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5B68E"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9572D"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2''</w:t>
            </w:r>
          </w:p>
        </w:tc>
      </w:tr>
      <w:tr w:rsidR="007A0DC6" w:rsidRPr="00A62C02" w14:paraId="1A2D2DE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EF1C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Diámetro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EF10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0A1A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$1,477.17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6924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$2,458.32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5BAD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E24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$4,898.19</w:t>
            </w:r>
          </w:p>
        </w:tc>
      </w:tr>
    </w:tbl>
    <w:p w14:paraId="5246379A"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VII.  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0"/>
        <w:gridCol w:w="1568"/>
      </w:tblGrid>
      <w:tr w:rsidR="007A0DC6" w:rsidRPr="00A62C02" w14:paraId="173C8103"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FFC7D"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1568" w:type="dxa"/>
            <w:tcBorders>
              <w:top w:val="single" w:sz="6" w:space="0" w:color="auto"/>
              <w:left w:val="single" w:sz="6" w:space="0" w:color="auto"/>
              <w:bottom w:val="single" w:sz="6" w:space="0" w:color="auto"/>
              <w:right w:val="single" w:sz="6" w:space="0" w:color="auto"/>
            </w:tcBorders>
            <w:vAlign w:val="center"/>
            <w:hideMark/>
          </w:tcPr>
          <w:p w14:paraId="481636AE"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Importe</w:t>
            </w:r>
          </w:p>
        </w:tc>
      </w:tr>
      <w:tr w:rsidR="007A0DC6" w:rsidRPr="00A62C02" w14:paraId="14C31FB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E14BA" w14:textId="77777777" w:rsidR="007A0DC6" w:rsidRPr="00A62C02" w:rsidRDefault="007A0DC6" w:rsidP="00A62C02">
            <w:pPr>
              <w:pStyle w:val="Prrafodelista"/>
              <w:numPr>
                <w:ilvl w:val="0"/>
                <w:numId w:val="7"/>
              </w:numPr>
              <w:jc w:val="both"/>
              <w:rPr>
                <w:rFonts w:ascii="Verdana" w:hAnsi="Verdana" w:cs="Arial"/>
                <w:sz w:val="20"/>
                <w:szCs w:val="20"/>
              </w:rPr>
            </w:pPr>
            <w:r w:rsidRPr="00A62C02">
              <w:rPr>
                <w:rFonts w:ascii="Verdana" w:hAnsi="Verdana" w:cs="Arial"/>
                <w:sz w:val="20"/>
                <w:szCs w:val="20"/>
              </w:rPr>
              <w:t>Para tomas de ½ de pulgada</w:t>
            </w:r>
          </w:p>
        </w:tc>
        <w:tc>
          <w:tcPr>
            <w:tcW w:w="1568" w:type="dxa"/>
            <w:tcBorders>
              <w:top w:val="single" w:sz="6" w:space="0" w:color="auto"/>
              <w:left w:val="single" w:sz="6" w:space="0" w:color="auto"/>
              <w:bottom w:val="single" w:sz="6" w:space="0" w:color="auto"/>
              <w:right w:val="single" w:sz="6" w:space="0" w:color="auto"/>
            </w:tcBorders>
            <w:vAlign w:val="center"/>
            <w:hideMark/>
          </w:tcPr>
          <w:p w14:paraId="0DDDE5B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$460.58</w:t>
            </w:r>
          </w:p>
        </w:tc>
      </w:tr>
      <w:tr w:rsidR="007A0DC6" w:rsidRPr="00A62C02" w14:paraId="4E9B97D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A353DE" w14:textId="77777777" w:rsidR="007A0DC6" w:rsidRPr="00A62C02" w:rsidRDefault="007A0DC6" w:rsidP="00A62C02">
            <w:pPr>
              <w:pStyle w:val="Prrafodelista"/>
              <w:numPr>
                <w:ilvl w:val="0"/>
                <w:numId w:val="7"/>
              </w:numPr>
              <w:jc w:val="both"/>
              <w:rPr>
                <w:rFonts w:ascii="Verdana" w:hAnsi="Verdana" w:cs="Arial"/>
                <w:sz w:val="20"/>
                <w:szCs w:val="20"/>
              </w:rPr>
            </w:pPr>
            <w:r w:rsidRPr="00A62C02">
              <w:rPr>
                <w:rFonts w:ascii="Verdana" w:hAnsi="Verdana" w:cs="Arial"/>
                <w:sz w:val="20"/>
                <w:szCs w:val="20"/>
              </w:rPr>
              <w:lastRenderedPageBreak/>
              <w:t>Para tomas de ¾ de pulgada</w:t>
            </w:r>
          </w:p>
        </w:tc>
        <w:tc>
          <w:tcPr>
            <w:tcW w:w="1568" w:type="dxa"/>
            <w:tcBorders>
              <w:top w:val="single" w:sz="6" w:space="0" w:color="auto"/>
              <w:left w:val="single" w:sz="6" w:space="0" w:color="auto"/>
              <w:bottom w:val="single" w:sz="6" w:space="0" w:color="auto"/>
              <w:right w:val="single" w:sz="6" w:space="0" w:color="auto"/>
            </w:tcBorders>
            <w:vAlign w:val="center"/>
            <w:hideMark/>
          </w:tcPr>
          <w:p w14:paraId="40D5369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$558.11</w:t>
            </w:r>
          </w:p>
        </w:tc>
      </w:tr>
      <w:tr w:rsidR="007A0DC6" w:rsidRPr="00A62C02" w14:paraId="5C7FEA5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1C14C7" w14:textId="77777777" w:rsidR="007A0DC6" w:rsidRPr="00A62C02" w:rsidRDefault="007A0DC6" w:rsidP="00A62C02">
            <w:pPr>
              <w:pStyle w:val="Prrafodelista"/>
              <w:numPr>
                <w:ilvl w:val="0"/>
                <w:numId w:val="7"/>
              </w:numPr>
              <w:jc w:val="both"/>
              <w:rPr>
                <w:rFonts w:ascii="Verdana" w:hAnsi="Verdana" w:cs="Arial"/>
                <w:sz w:val="20"/>
                <w:szCs w:val="20"/>
              </w:rPr>
            </w:pPr>
            <w:r w:rsidRPr="00A62C02">
              <w:rPr>
                <w:rFonts w:ascii="Verdana" w:hAnsi="Verdana" w:cs="Arial"/>
                <w:sz w:val="20"/>
                <w:szCs w:val="20"/>
              </w:rPr>
              <w:t>Para tomas de 1 pulgada</w:t>
            </w:r>
          </w:p>
        </w:tc>
        <w:tc>
          <w:tcPr>
            <w:tcW w:w="1568" w:type="dxa"/>
            <w:tcBorders>
              <w:top w:val="single" w:sz="6" w:space="0" w:color="auto"/>
              <w:left w:val="single" w:sz="6" w:space="0" w:color="auto"/>
              <w:bottom w:val="single" w:sz="6" w:space="0" w:color="auto"/>
              <w:right w:val="single" w:sz="6" w:space="0" w:color="auto"/>
            </w:tcBorders>
            <w:vAlign w:val="center"/>
            <w:hideMark/>
          </w:tcPr>
          <w:p w14:paraId="4A55E6B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$764.71</w:t>
            </w:r>
          </w:p>
        </w:tc>
      </w:tr>
      <w:tr w:rsidR="007A0DC6" w:rsidRPr="00A62C02" w14:paraId="663107F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D1359" w14:textId="77777777" w:rsidR="007A0DC6" w:rsidRPr="00A62C02" w:rsidRDefault="007A0DC6" w:rsidP="00A62C02">
            <w:pPr>
              <w:pStyle w:val="Prrafodelista"/>
              <w:numPr>
                <w:ilvl w:val="0"/>
                <w:numId w:val="7"/>
              </w:numPr>
              <w:jc w:val="both"/>
              <w:rPr>
                <w:rFonts w:ascii="Verdana" w:hAnsi="Verdana" w:cs="Arial"/>
                <w:sz w:val="20"/>
                <w:szCs w:val="20"/>
              </w:rPr>
            </w:pPr>
            <w:r w:rsidRPr="00A62C02">
              <w:rPr>
                <w:rFonts w:ascii="Verdana" w:hAnsi="Verdana" w:cs="Arial"/>
                <w:sz w:val="20"/>
                <w:szCs w:val="20"/>
              </w:rPr>
              <w:t>Para tomas de 1 ½ pulgada</w:t>
            </w:r>
          </w:p>
        </w:tc>
        <w:tc>
          <w:tcPr>
            <w:tcW w:w="1568" w:type="dxa"/>
            <w:tcBorders>
              <w:top w:val="single" w:sz="6" w:space="0" w:color="auto"/>
              <w:left w:val="single" w:sz="6" w:space="0" w:color="auto"/>
              <w:bottom w:val="single" w:sz="6" w:space="0" w:color="auto"/>
              <w:right w:val="single" w:sz="6" w:space="0" w:color="auto"/>
            </w:tcBorders>
            <w:vAlign w:val="center"/>
            <w:hideMark/>
          </w:tcPr>
          <w:p w14:paraId="51EC02B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$1,219.45</w:t>
            </w:r>
          </w:p>
        </w:tc>
      </w:tr>
      <w:tr w:rsidR="007A0DC6" w:rsidRPr="00A62C02" w14:paraId="096041E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0B4E46" w14:textId="77777777" w:rsidR="007A0DC6" w:rsidRPr="00A62C02" w:rsidRDefault="007A0DC6" w:rsidP="00A62C02">
            <w:pPr>
              <w:pStyle w:val="Prrafodelista"/>
              <w:numPr>
                <w:ilvl w:val="0"/>
                <w:numId w:val="7"/>
              </w:numPr>
              <w:jc w:val="both"/>
              <w:rPr>
                <w:rFonts w:ascii="Verdana" w:hAnsi="Verdana" w:cs="Arial"/>
                <w:sz w:val="20"/>
                <w:szCs w:val="20"/>
              </w:rPr>
            </w:pPr>
            <w:r w:rsidRPr="00A62C02">
              <w:rPr>
                <w:rFonts w:ascii="Verdana" w:hAnsi="Verdana" w:cs="Arial"/>
                <w:sz w:val="20"/>
                <w:szCs w:val="20"/>
              </w:rPr>
              <w:t>Para tomas de 2 pulgadas</w:t>
            </w:r>
          </w:p>
        </w:tc>
        <w:tc>
          <w:tcPr>
            <w:tcW w:w="1568" w:type="dxa"/>
            <w:tcBorders>
              <w:top w:val="single" w:sz="6" w:space="0" w:color="auto"/>
              <w:left w:val="single" w:sz="6" w:space="0" w:color="auto"/>
              <w:bottom w:val="single" w:sz="6" w:space="0" w:color="auto"/>
              <w:right w:val="single" w:sz="6" w:space="0" w:color="auto"/>
            </w:tcBorders>
            <w:vAlign w:val="center"/>
            <w:hideMark/>
          </w:tcPr>
          <w:p w14:paraId="06C6881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$1,730.80</w:t>
            </w:r>
          </w:p>
        </w:tc>
      </w:tr>
    </w:tbl>
    <w:p w14:paraId="4CCC7646"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VIII. Suministro e instalación de medidores de agua potable: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536"/>
        <w:gridCol w:w="1843"/>
        <w:gridCol w:w="1843"/>
      </w:tblGrid>
      <w:tr w:rsidR="007A0DC6" w:rsidRPr="00A62C02" w14:paraId="6A7DAFF8" w14:textId="77777777" w:rsidTr="007F3DE7">
        <w:trPr>
          <w:tblHeader/>
          <w:jc w:val="center"/>
        </w:trPr>
        <w:tc>
          <w:tcPr>
            <w:tcW w:w="3536" w:type="dxa"/>
            <w:tcBorders>
              <w:top w:val="single" w:sz="6" w:space="0" w:color="auto"/>
              <w:left w:val="single" w:sz="6" w:space="0" w:color="auto"/>
              <w:bottom w:val="single" w:sz="6" w:space="0" w:color="auto"/>
              <w:right w:val="single" w:sz="6" w:space="0" w:color="auto"/>
            </w:tcBorders>
            <w:vAlign w:val="center"/>
            <w:hideMark/>
          </w:tcPr>
          <w:p w14:paraId="5AE23DB0"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4656F3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De velocidad</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268687F"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Volumétrico</w:t>
            </w:r>
          </w:p>
        </w:tc>
      </w:tr>
      <w:tr w:rsidR="007A0DC6" w:rsidRPr="00A62C02" w14:paraId="5ED5D730" w14:textId="77777777" w:rsidTr="007F3DE7">
        <w:trPr>
          <w:jc w:val="center"/>
        </w:trPr>
        <w:tc>
          <w:tcPr>
            <w:tcW w:w="3536" w:type="dxa"/>
            <w:tcBorders>
              <w:top w:val="single" w:sz="6" w:space="0" w:color="auto"/>
              <w:left w:val="single" w:sz="6" w:space="0" w:color="auto"/>
              <w:bottom w:val="single" w:sz="6" w:space="0" w:color="auto"/>
              <w:right w:val="single" w:sz="6" w:space="0" w:color="auto"/>
            </w:tcBorders>
            <w:vAlign w:val="center"/>
            <w:hideMark/>
          </w:tcPr>
          <w:p w14:paraId="72D4A32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a)</w:t>
            </w:r>
            <w:r w:rsidRPr="00A62C02">
              <w:rPr>
                <w:rFonts w:ascii="Verdana" w:eastAsia="Times New Roman" w:hAnsi="Verdana" w:cs="Arial"/>
                <w:sz w:val="20"/>
                <w:szCs w:val="20"/>
              </w:rPr>
              <w:t xml:space="preserve"> Para tomas de ½ pulgada</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283AB6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$582.90</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053ED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$1,201.81</w:t>
            </w:r>
          </w:p>
        </w:tc>
      </w:tr>
      <w:tr w:rsidR="007A0DC6" w:rsidRPr="00A62C02" w14:paraId="31D5AD63" w14:textId="77777777" w:rsidTr="007F3DE7">
        <w:trPr>
          <w:jc w:val="center"/>
        </w:trPr>
        <w:tc>
          <w:tcPr>
            <w:tcW w:w="3536" w:type="dxa"/>
            <w:tcBorders>
              <w:top w:val="single" w:sz="6" w:space="0" w:color="auto"/>
              <w:left w:val="single" w:sz="6" w:space="0" w:color="auto"/>
              <w:bottom w:val="single" w:sz="6" w:space="0" w:color="auto"/>
              <w:right w:val="single" w:sz="6" w:space="0" w:color="auto"/>
            </w:tcBorders>
            <w:vAlign w:val="center"/>
            <w:hideMark/>
          </w:tcPr>
          <w:p w14:paraId="4CAD3BD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b)</w:t>
            </w:r>
            <w:r w:rsidRPr="00A62C02">
              <w:rPr>
                <w:rFonts w:ascii="Verdana" w:eastAsia="Times New Roman" w:hAnsi="Verdana" w:cs="Arial"/>
                <w:sz w:val="20"/>
                <w:szCs w:val="20"/>
              </w:rPr>
              <w:t xml:space="preserve"> Para tomas de ¾ pulgada</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CDE1E3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$639.96</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03A26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$1,933.08</w:t>
            </w:r>
          </w:p>
        </w:tc>
      </w:tr>
      <w:tr w:rsidR="007A0DC6" w:rsidRPr="00A62C02" w14:paraId="071C83D5" w14:textId="77777777" w:rsidTr="007F3DE7">
        <w:trPr>
          <w:jc w:val="center"/>
        </w:trPr>
        <w:tc>
          <w:tcPr>
            <w:tcW w:w="3536" w:type="dxa"/>
            <w:tcBorders>
              <w:top w:val="single" w:sz="6" w:space="0" w:color="auto"/>
              <w:left w:val="single" w:sz="6" w:space="0" w:color="auto"/>
              <w:bottom w:val="single" w:sz="6" w:space="0" w:color="auto"/>
              <w:right w:val="single" w:sz="6" w:space="0" w:color="auto"/>
            </w:tcBorders>
            <w:vAlign w:val="center"/>
            <w:hideMark/>
          </w:tcPr>
          <w:p w14:paraId="6D6969E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c)</w:t>
            </w:r>
            <w:r w:rsidRPr="00A62C02">
              <w:rPr>
                <w:rFonts w:ascii="Verdana" w:eastAsia="Times New Roman" w:hAnsi="Verdana" w:cs="Arial"/>
                <w:sz w:val="20"/>
                <w:szCs w:val="20"/>
              </w:rPr>
              <w:t xml:space="preserve"> Para tomas de 1 pulgada</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011CDC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$2,274.64</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610A1D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$3,185.28</w:t>
            </w:r>
          </w:p>
        </w:tc>
      </w:tr>
      <w:tr w:rsidR="007A0DC6" w:rsidRPr="00A62C02" w14:paraId="65A8F684" w14:textId="77777777" w:rsidTr="007F3DE7">
        <w:trPr>
          <w:jc w:val="center"/>
        </w:trPr>
        <w:tc>
          <w:tcPr>
            <w:tcW w:w="3536" w:type="dxa"/>
            <w:tcBorders>
              <w:top w:val="single" w:sz="6" w:space="0" w:color="auto"/>
              <w:left w:val="single" w:sz="6" w:space="0" w:color="auto"/>
              <w:bottom w:val="single" w:sz="6" w:space="0" w:color="auto"/>
              <w:right w:val="single" w:sz="6" w:space="0" w:color="auto"/>
            </w:tcBorders>
            <w:vAlign w:val="center"/>
            <w:hideMark/>
          </w:tcPr>
          <w:p w14:paraId="6BFA264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d)</w:t>
            </w:r>
            <w:r w:rsidRPr="00A62C02">
              <w:rPr>
                <w:rFonts w:ascii="Verdana" w:eastAsia="Times New Roman" w:hAnsi="Verdana" w:cs="Arial"/>
                <w:sz w:val="20"/>
                <w:szCs w:val="20"/>
              </w:rPr>
              <w:t xml:space="preserve"> Para tomas de 1½ pulgada</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69AFF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$8,510.49</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33A7BB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$12,469.96</w:t>
            </w:r>
          </w:p>
        </w:tc>
      </w:tr>
      <w:tr w:rsidR="007A0DC6" w:rsidRPr="00A62C02" w14:paraId="07460A8D" w14:textId="77777777" w:rsidTr="007F3DE7">
        <w:trPr>
          <w:jc w:val="center"/>
        </w:trPr>
        <w:tc>
          <w:tcPr>
            <w:tcW w:w="3536" w:type="dxa"/>
            <w:tcBorders>
              <w:top w:val="single" w:sz="6" w:space="0" w:color="auto"/>
              <w:left w:val="single" w:sz="6" w:space="0" w:color="auto"/>
              <w:bottom w:val="single" w:sz="6" w:space="0" w:color="auto"/>
              <w:right w:val="single" w:sz="6" w:space="0" w:color="auto"/>
            </w:tcBorders>
            <w:vAlign w:val="center"/>
            <w:hideMark/>
          </w:tcPr>
          <w:p w14:paraId="1E061A6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e)</w:t>
            </w:r>
            <w:r w:rsidRPr="00A62C02">
              <w:rPr>
                <w:rFonts w:ascii="Verdana" w:eastAsia="Times New Roman" w:hAnsi="Verdana" w:cs="Arial"/>
                <w:sz w:val="20"/>
                <w:szCs w:val="20"/>
              </w:rPr>
              <w:t xml:space="preserve"> Para tomas de 2 pulgadas</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B2F528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$10,665.63</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17D197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$13,898.36</w:t>
            </w:r>
          </w:p>
        </w:tc>
      </w:tr>
    </w:tbl>
    <w:p w14:paraId="250F786C"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IX.    Materiales e instalación para descarga de agua residual:</w:t>
      </w:r>
    </w:p>
    <w:p w14:paraId="5D8B9FB9"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Tubería de PVC</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45"/>
        <w:gridCol w:w="2063"/>
        <w:gridCol w:w="2023"/>
        <w:gridCol w:w="1999"/>
        <w:gridCol w:w="1958"/>
      </w:tblGrid>
      <w:tr w:rsidR="007A0DC6" w:rsidRPr="00A62C02" w14:paraId="6CBEB052"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B69E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A99C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9955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24F9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3534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Metro Adicional Terracería</w:t>
            </w:r>
          </w:p>
        </w:tc>
      </w:tr>
      <w:tr w:rsidR="007A0DC6" w:rsidRPr="00A62C02" w14:paraId="5E4582E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F185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5F12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$3,684.11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1A22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5F6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$734.55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6BCC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$547.11</w:t>
            </w:r>
          </w:p>
        </w:tc>
      </w:tr>
      <w:tr w:rsidR="007A0DC6" w:rsidRPr="00A62C02" w14:paraId="55F3019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B928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0871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$4,214.02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ADBC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E9FD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$770.81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6AB3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$583.96</w:t>
            </w:r>
          </w:p>
        </w:tc>
      </w:tr>
      <w:tr w:rsidR="007A0DC6" w:rsidRPr="00A62C02" w14:paraId="24AB151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203C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lastRenderedPageBreak/>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7F36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$5,191.91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0EDB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$4,094.05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D3E2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65DD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$698.89</w:t>
            </w:r>
          </w:p>
        </w:tc>
      </w:tr>
      <w:tr w:rsidR="007A0DC6" w:rsidRPr="00A62C02" w14:paraId="410781E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54E33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E1A0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$6,363.77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9AFA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$5,302.40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5429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92E7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$897.67</w:t>
            </w:r>
          </w:p>
        </w:tc>
      </w:tr>
    </w:tbl>
    <w:p w14:paraId="580EBD54" w14:textId="77777777" w:rsidR="007A0DC6" w:rsidRPr="00A62C02" w:rsidRDefault="007A0DC6" w:rsidP="00A62C02">
      <w:pPr>
        <w:pStyle w:val="NormalWeb"/>
        <w:ind w:firstLine="708"/>
        <w:jc w:val="both"/>
        <w:rPr>
          <w:rFonts w:ascii="Verdana" w:hAnsi="Verdana"/>
          <w:sz w:val="20"/>
          <w:szCs w:val="20"/>
        </w:rPr>
      </w:pPr>
      <w:r w:rsidRPr="00A62C02">
        <w:rPr>
          <w:rFonts w:ascii="Verdana" w:hAnsi="Verdana"/>
          <w:sz w:val="20"/>
          <w:szCs w:val="20"/>
        </w:rPr>
        <w:t>Las descargas serán consideradas para una distancia de hasta 6 metros y en caso de que ésta fuera mayor, se agregará al importe base los metros excedentes al costo unitario que corresponde a cada diámetro y tipo de superficie. </w:t>
      </w:r>
    </w:p>
    <w:p w14:paraId="488218FB"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X.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36"/>
        <w:gridCol w:w="1247"/>
        <w:gridCol w:w="1072"/>
      </w:tblGrid>
      <w:tr w:rsidR="007A0DC6" w:rsidRPr="00A62C02" w14:paraId="6A7A6A25"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52A61"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792DE"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A415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Importe</w:t>
            </w:r>
          </w:p>
        </w:tc>
      </w:tr>
      <w:tr w:rsidR="007A0DC6" w:rsidRPr="00A62C02" w14:paraId="2FB261D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46F3D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a)</w:t>
            </w:r>
            <w:r w:rsidRPr="00A62C02">
              <w:rPr>
                <w:rFonts w:ascii="Verdana" w:eastAsia="Times New Roman" w:hAnsi="Verdana" w:cs="Arial"/>
                <w:sz w:val="20"/>
                <w:szCs w:val="20"/>
              </w:rPr>
              <w:t xml:space="preserve">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6711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DCA3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$7.49</w:t>
            </w:r>
          </w:p>
        </w:tc>
      </w:tr>
      <w:tr w:rsidR="007A0DC6" w:rsidRPr="00A62C02" w14:paraId="59365F3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F424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b)</w:t>
            </w:r>
            <w:r w:rsidRPr="00A62C02">
              <w:rPr>
                <w:rFonts w:ascii="Verdana" w:eastAsia="Times New Roman" w:hAnsi="Verdana" w:cs="Arial"/>
                <w:sz w:val="20"/>
                <w:szCs w:val="20"/>
              </w:rPr>
              <w:t xml:space="preserve">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D7B5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1E6F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$46.07</w:t>
            </w:r>
          </w:p>
        </w:tc>
      </w:tr>
      <w:tr w:rsidR="007A0DC6" w:rsidRPr="00A62C02" w14:paraId="009F0F0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F470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c)</w:t>
            </w:r>
            <w:r w:rsidRPr="00A62C02">
              <w:rPr>
                <w:rFonts w:ascii="Verdana" w:eastAsia="Times New Roman" w:hAnsi="Verdana" w:cs="Arial"/>
                <w:sz w:val="20"/>
                <w:szCs w:val="20"/>
              </w:rPr>
              <w:t xml:space="preserve">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58C8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DB3F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$55.42</w:t>
            </w:r>
          </w:p>
        </w:tc>
      </w:tr>
      <w:tr w:rsidR="007A0DC6" w:rsidRPr="00A62C02" w14:paraId="5C3CCB1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FA3C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d)</w:t>
            </w:r>
            <w:r w:rsidRPr="00A62C02">
              <w:rPr>
                <w:rFonts w:ascii="Verdana" w:eastAsia="Times New Roman" w:hAnsi="Verdana" w:cs="Arial"/>
                <w:sz w:val="20"/>
                <w:szCs w:val="20"/>
              </w:rPr>
              <w:t xml:space="preserve"> Suspensión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A0FC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B796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$190.02</w:t>
            </w:r>
          </w:p>
        </w:tc>
      </w:tr>
      <w:tr w:rsidR="007A0DC6" w:rsidRPr="00A62C02" w14:paraId="3834A75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48301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e)</w:t>
            </w:r>
            <w:r w:rsidRPr="00A62C02">
              <w:rPr>
                <w:rFonts w:ascii="Verdana" w:eastAsia="Times New Roman" w:hAnsi="Verdana" w:cs="Arial"/>
                <w:sz w:val="20"/>
                <w:szCs w:val="20"/>
              </w:rPr>
              <w:t xml:space="preserve"> Reactivación de cuenta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88F3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Cuenta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AC35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$471.68</w:t>
            </w:r>
          </w:p>
        </w:tc>
      </w:tr>
    </w:tbl>
    <w:p w14:paraId="57047A10"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XI.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250"/>
        <w:gridCol w:w="2066"/>
        <w:gridCol w:w="1072"/>
      </w:tblGrid>
      <w:tr w:rsidR="007A0DC6" w:rsidRPr="00A62C02" w14:paraId="2CB7A367"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BA04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00C1F"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DDCA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Importe</w:t>
            </w:r>
          </w:p>
        </w:tc>
      </w:tr>
      <w:tr w:rsidR="007A0DC6" w:rsidRPr="00A62C02" w14:paraId="7106611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475F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Agua para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F675D" w14:textId="77777777" w:rsidR="007A0DC6" w:rsidRPr="00A62C02" w:rsidRDefault="007A0DC6" w:rsidP="00A62C02">
            <w:pPr>
              <w:spacing w:line="240" w:lineRule="auto"/>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F9D4FAD" w14:textId="77777777" w:rsidR="007A0DC6" w:rsidRPr="00A62C02" w:rsidRDefault="007A0DC6" w:rsidP="00A62C02">
            <w:pPr>
              <w:spacing w:line="240" w:lineRule="auto"/>
              <w:rPr>
                <w:rFonts w:ascii="Verdana" w:eastAsia="Times New Roman" w:hAnsi="Verdana"/>
                <w:sz w:val="20"/>
                <w:szCs w:val="20"/>
              </w:rPr>
            </w:pPr>
          </w:p>
        </w:tc>
      </w:tr>
      <w:tr w:rsidR="007A0DC6" w:rsidRPr="00A62C02" w14:paraId="6E0C5A2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85108" w14:textId="77777777" w:rsidR="007A0DC6" w:rsidRPr="00A62C02" w:rsidRDefault="007A0DC6" w:rsidP="00A62C02">
            <w:pPr>
              <w:pStyle w:val="Prrafodelista"/>
              <w:numPr>
                <w:ilvl w:val="0"/>
                <w:numId w:val="26"/>
              </w:numPr>
              <w:jc w:val="both"/>
              <w:rPr>
                <w:rFonts w:ascii="Verdana" w:hAnsi="Verdana" w:cs="Arial"/>
                <w:sz w:val="20"/>
                <w:szCs w:val="20"/>
              </w:rPr>
            </w:pPr>
            <w:r w:rsidRPr="00A62C02">
              <w:rPr>
                <w:rFonts w:ascii="Verdana" w:hAnsi="Verdana" w:cs="Arial"/>
                <w:sz w:val="20"/>
                <w:szCs w:val="20"/>
              </w:rPr>
              <w:t>Por volumen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95C1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w:t>
            </w:r>
            <w:r w:rsidRPr="00A62C02">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E194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$6.78</w:t>
            </w:r>
          </w:p>
        </w:tc>
      </w:tr>
      <w:tr w:rsidR="007A0DC6" w:rsidRPr="00A62C02" w14:paraId="48B278B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AC41C" w14:textId="77777777" w:rsidR="007A0DC6" w:rsidRPr="00A62C02" w:rsidRDefault="007A0DC6" w:rsidP="00A62C02">
            <w:pPr>
              <w:pStyle w:val="Prrafodelista"/>
              <w:numPr>
                <w:ilvl w:val="0"/>
                <w:numId w:val="26"/>
              </w:numPr>
              <w:jc w:val="both"/>
              <w:rPr>
                <w:rFonts w:ascii="Verdana" w:hAnsi="Verdana" w:cs="Arial"/>
                <w:sz w:val="20"/>
                <w:szCs w:val="20"/>
              </w:rPr>
            </w:pPr>
            <w:r w:rsidRPr="00A62C02">
              <w:rPr>
                <w:rFonts w:ascii="Verdana" w:hAnsi="Verdana" w:cs="Arial"/>
                <w:sz w:val="20"/>
                <w:szCs w:val="20"/>
              </w:rPr>
              <w:t>Por área a construir / 6 meses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2467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w:t>
            </w:r>
            <w:r w:rsidRPr="00A62C02">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5B9B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$2.90</w:t>
            </w:r>
          </w:p>
        </w:tc>
      </w:tr>
      <w:tr w:rsidR="007A0DC6" w:rsidRPr="00A62C02" w14:paraId="24EB9FB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D2EF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Limpieza descarga sanitaria con varilla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07016" w14:textId="77777777" w:rsidR="007A0DC6" w:rsidRPr="00A62C02" w:rsidRDefault="007A0DC6" w:rsidP="00A62C02">
            <w:pPr>
              <w:spacing w:line="240" w:lineRule="auto"/>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28BD1C" w14:textId="77777777" w:rsidR="007A0DC6" w:rsidRPr="00A62C02" w:rsidRDefault="007A0DC6" w:rsidP="00A62C02">
            <w:pPr>
              <w:spacing w:line="240" w:lineRule="auto"/>
              <w:rPr>
                <w:rFonts w:ascii="Verdana" w:eastAsia="Times New Roman" w:hAnsi="Verdana"/>
                <w:sz w:val="20"/>
                <w:szCs w:val="20"/>
              </w:rPr>
            </w:pPr>
          </w:p>
        </w:tc>
      </w:tr>
      <w:tr w:rsidR="007A0DC6" w:rsidRPr="00A62C02" w14:paraId="2A0B3E3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5BAA7D" w14:textId="77777777" w:rsidR="007A0DC6" w:rsidRPr="00A62C02" w:rsidRDefault="007A0DC6" w:rsidP="00A62C02">
            <w:pPr>
              <w:pStyle w:val="Prrafodelista"/>
              <w:numPr>
                <w:ilvl w:val="0"/>
                <w:numId w:val="26"/>
              </w:numPr>
              <w:jc w:val="both"/>
              <w:rPr>
                <w:rFonts w:ascii="Verdana" w:hAnsi="Verdana" w:cs="Arial"/>
                <w:sz w:val="20"/>
                <w:szCs w:val="20"/>
              </w:rPr>
            </w:pPr>
            <w:r w:rsidRPr="00A62C02">
              <w:rPr>
                <w:rFonts w:ascii="Verdana" w:hAnsi="Verdana" w:cs="Arial"/>
                <w:sz w:val="20"/>
                <w:szCs w:val="20"/>
              </w:rPr>
              <w:lastRenderedPageBreak/>
              <w:t>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86A4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2232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$300.27</w:t>
            </w:r>
          </w:p>
        </w:tc>
      </w:tr>
      <w:tr w:rsidR="007A0DC6" w:rsidRPr="00A62C02" w14:paraId="136477A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EED3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Otros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049E0" w14:textId="77777777" w:rsidR="007A0DC6" w:rsidRPr="00A62C02" w:rsidRDefault="007A0DC6" w:rsidP="00A62C02">
            <w:pPr>
              <w:spacing w:line="240" w:lineRule="auto"/>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DEF4DC" w14:textId="77777777" w:rsidR="007A0DC6" w:rsidRPr="00A62C02" w:rsidRDefault="007A0DC6" w:rsidP="00A62C02">
            <w:pPr>
              <w:spacing w:line="240" w:lineRule="auto"/>
              <w:rPr>
                <w:rFonts w:ascii="Verdana" w:eastAsia="Times New Roman" w:hAnsi="Verdana"/>
                <w:sz w:val="20"/>
                <w:szCs w:val="20"/>
              </w:rPr>
            </w:pPr>
          </w:p>
        </w:tc>
      </w:tr>
      <w:tr w:rsidR="007A0DC6" w:rsidRPr="00A62C02" w14:paraId="684EF01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E6848" w14:textId="77777777" w:rsidR="007A0DC6" w:rsidRPr="00A62C02" w:rsidRDefault="007A0DC6" w:rsidP="00A62C02">
            <w:pPr>
              <w:pStyle w:val="Prrafodelista"/>
              <w:numPr>
                <w:ilvl w:val="0"/>
                <w:numId w:val="26"/>
              </w:numPr>
              <w:jc w:val="both"/>
              <w:rPr>
                <w:rFonts w:ascii="Verdana" w:hAnsi="Verdana" w:cs="Arial"/>
                <w:sz w:val="20"/>
                <w:szCs w:val="20"/>
              </w:rPr>
            </w:pPr>
            <w:r w:rsidRPr="00A62C02">
              <w:rPr>
                <w:rFonts w:ascii="Verdana" w:hAnsi="Verdana" w:cs="Arial"/>
                <w:sz w:val="20"/>
                <w:szCs w:val="20"/>
              </w:rPr>
              <w:t>Reconexión de toma de agua (cuando es cancelada por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3513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0B57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$491.10</w:t>
            </w:r>
          </w:p>
        </w:tc>
      </w:tr>
      <w:tr w:rsidR="007A0DC6" w:rsidRPr="00A62C02" w14:paraId="5272CD0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5EB732" w14:textId="77777777" w:rsidR="007A0DC6" w:rsidRPr="00A62C02" w:rsidRDefault="007A0DC6" w:rsidP="00A62C02">
            <w:pPr>
              <w:pStyle w:val="Prrafodelista"/>
              <w:numPr>
                <w:ilvl w:val="0"/>
                <w:numId w:val="26"/>
              </w:numPr>
              <w:jc w:val="both"/>
              <w:rPr>
                <w:rFonts w:ascii="Verdana" w:hAnsi="Verdana" w:cs="Arial"/>
                <w:sz w:val="20"/>
                <w:szCs w:val="20"/>
              </w:rPr>
            </w:pPr>
            <w:r w:rsidRPr="00A62C02">
              <w:rPr>
                <w:rFonts w:ascii="Verdana" w:hAnsi="Verdana" w:cs="Arial"/>
                <w:sz w:val="20"/>
                <w:szCs w:val="20"/>
              </w:rPr>
              <w:t>Reconexión de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6BC2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CE67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$548.63</w:t>
            </w:r>
          </w:p>
        </w:tc>
      </w:tr>
      <w:tr w:rsidR="007A0DC6" w:rsidRPr="00A62C02" w14:paraId="7E5A843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2F94C7" w14:textId="77777777" w:rsidR="007A0DC6" w:rsidRPr="00A62C02" w:rsidRDefault="007A0DC6" w:rsidP="00A62C02">
            <w:pPr>
              <w:pStyle w:val="Prrafodelista"/>
              <w:numPr>
                <w:ilvl w:val="0"/>
                <w:numId w:val="26"/>
              </w:numPr>
              <w:jc w:val="both"/>
              <w:rPr>
                <w:rFonts w:ascii="Verdana" w:hAnsi="Verdana" w:cs="Arial"/>
                <w:sz w:val="20"/>
                <w:szCs w:val="20"/>
              </w:rPr>
            </w:pPr>
            <w:r w:rsidRPr="00A62C02">
              <w:rPr>
                <w:rFonts w:ascii="Verdana" w:hAnsi="Verdana" w:cs="Arial"/>
                <w:sz w:val="20"/>
                <w:szCs w:val="20"/>
              </w:rPr>
              <w:t>Transporte de agua en camión cisterna (en cabecera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B61F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Tanque - Pipa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A527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$100.43</w:t>
            </w:r>
          </w:p>
        </w:tc>
      </w:tr>
      <w:tr w:rsidR="007A0DC6" w:rsidRPr="00A62C02" w14:paraId="540E082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FC5F0" w14:textId="77777777" w:rsidR="007A0DC6" w:rsidRPr="00A62C02" w:rsidRDefault="007A0DC6" w:rsidP="00A62C02">
            <w:pPr>
              <w:pStyle w:val="Prrafodelista"/>
              <w:numPr>
                <w:ilvl w:val="0"/>
                <w:numId w:val="26"/>
              </w:numPr>
              <w:jc w:val="both"/>
              <w:rPr>
                <w:rFonts w:ascii="Verdana" w:hAnsi="Verdana" w:cs="Arial"/>
                <w:sz w:val="20"/>
                <w:szCs w:val="20"/>
              </w:rPr>
            </w:pPr>
            <w:r w:rsidRPr="00A62C02">
              <w:rPr>
                <w:rFonts w:ascii="Verdana" w:hAnsi="Verdana" w:cs="Arial"/>
                <w:sz w:val="20"/>
                <w:szCs w:val="20"/>
              </w:rPr>
              <w:t>Más el recorrido en el camión cisterna (fuera de cabecera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987C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kilómetro recorrido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B371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$55.42</w:t>
            </w:r>
          </w:p>
        </w:tc>
      </w:tr>
      <w:tr w:rsidR="007A0DC6" w:rsidRPr="00A62C02" w14:paraId="71E6DBC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AEDD3" w14:textId="77777777" w:rsidR="007A0DC6" w:rsidRPr="00A62C02" w:rsidRDefault="007A0DC6" w:rsidP="00A62C02">
            <w:pPr>
              <w:pStyle w:val="Prrafodelista"/>
              <w:numPr>
                <w:ilvl w:val="0"/>
                <w:numId w:val="26"/>
              </w:numPr>
              <w:jc w:val="both"/>
              <w:rPr>
                <w:rFonts w:ascii="Verdana" w:hAnsi="Verdana" w:cs="Arial"/>
                <w:sz w:val="20"/>
                <w:szCs w:val="20"/>
              </w:rPr>
            </w:pPr>
            <w:r w:rsidRPr="00A62C02">
              <w:rPr>
                <w:rFonts w:ascii="Verdana" w:hAnsi="Verdana" w:cs="Arial"/>
                <w:sz w:val="20"/>
                <w:szCs w:val="20"/>
              </w:rPr>
              <w:t>Reubicación del medidor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2799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F69B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$545.36</w:t>
            </w:r>
          </w:p>
        </w:tc>
      </w:tr>
    </w:tbl>
    <w:p w14:paraId="40897240"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XII.    Servicios de incorporación a las redes de agua potable y descargas de drenaje de fraccionadores:</w:t>
      </w:r>
    </w:p>
    <w:p w14:paraId="73F0D3E5"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a)</w:t>
      </w:r>
      <w:r w:rsidRPr="00A62C02">
        <w:rPr>
          <w:rFonts w:ascii="Verdana" w:hAnsi="Verdana"/>
          <w:sz w:val="20"/>
          <w:szCs w:val="20"/>
        </w:rPr>
        <w:t>  Costos por lote para el pago de derecho de conexión de fraccionamientos que se pretendan incorporar a las redes de agua potable y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86"/>
        <w:gridCol w:w="1417"/>
        <w:gridCol w:w="1418"/>
        <w:gridCol w:w="1417"/>
      </w:tblGrid>
      <w:tr w:rsidR="007A0DC6" w:rsidRPr="00A62C02" w14:paraId="2363A094" w14:textId="77777777" w:rsidTr="007F3DE7">
        <w:trPr>
          <w:tblHeader/>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14:paraId="78FDDF71"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Tipo de vivienda</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E71D79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Agua potable</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068276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Drenaje</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6BC5DB5"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Total</w:t>
            </w:r>
          </w:p>
        </w:tc>
      </w:tr>
      <w:tr w:rsidR="007A0DC6" w:rsidRPr="00A62C02" w14:paraId="59941433" w14:textId="77777777" w:rsidTr="007F3DE7">
        <w:trPr>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14:paraId="40140D9B" w14:textId="77777777" w:rsidR="007A0DC6" w:rsidRPr="00A62C02" w:rsidRDefault="007A0DC6" w:rsidP="00A62C02">
            <w:pPr>
              <w:pStyle w:val="Prrafodelista"/>
              <w:numPr>
                <w:ilvl w:val="0"/>
                <w:numId w:val="8"/>
              </w:numPr>
              <w:rPr>
                <w:rFonts w:ascii="Verdana" w:hAnsi="Verdana" w:cs="Arial"/>
                <w:sz w:val="20"/>
                <w:szCs w:val="20"/>
              </w:rPr>
            </w:pPr>
            <w:r w:rsidRPr="00A62C02">
              <w:rPr>
                <w:rFonts w:ascii="Verdana" w:hAnsi="Verdana" w:cs="Arial"/>
                <w:sz w:val="20"/>
                <w:szCs w:val="20"/>
              </w:rPr>
              <w:t>Popular</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C5AC3D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$2,794.74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1188C8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$1,049.57</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5D3634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$3,844.30</w:t>
            </w:r>
          </w:p>
        </w:tc>
      </w:tr>
      <w:tr w:rsidR="007A0DC6" w:rsidRPr="00A62C02" w14:paraId="3F748A64" w14:textId="77777777" w:rsidTr="007F3DE7">
        <w:trPr>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14:paraId="20D7C2F8" w14:textId="77777777" w:rsidR="007A0DC6" w:rsidRPr="00A62C02" w:rsidRDefault="007A0DC6" w:rsidP="00A62C02">
            <w:pPr>
              <w:pStyle w:val="Prrafodelista"/>
              <w:numPr>
                <w:ilvl w:val="0"/>
                <w:numId w:val="8"/>
              </w:numPr>
              <w:rPr>
                <w:rFonts w:ascii="Verdana" w:hAnsi="Verdana" w:cs="Arial"/>
                <w:sz w:val="20"/>
                <w:szCs w:val="20"/>
              </w:rPr>
            </w:pPr>
            <w:r w:rsidRPr="00A62C02">
              <w:rPr>
                <w:rFonts w:ascii="Verdana" w:hAnsi="Verdana" w:cs="Arial"/>
                <w:sz w:val="20"/>
                <w:szCs w:val="20"/>
              </w:rPr>
              <w:t>Interés social</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05F60C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$4,009.64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610DDC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$1,498.10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019F90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$5,507.74</w:t>
            </w:r>
          </w:p>
        </w:tc>
      </w:tr>
      <w:tr w:rsidR="007A0DC6" w:rsidRPr="00A62C02" w14:paraId="6E8EDA44" w14:textId="77777777" w:rsidTr="007F3DE7">
        <w:trPr>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14:paraId="74EE0547" w14:textId="77777777" w:rsidR="007A0DC6" w:rsidRPr="00A62C02" w:rsidRDefault="007A0DC6" w:rsidP="00A62C02">
            <w:pPr>
              <w:pStyle w:val="Prrafodelista"/>
              <w:numPr>
                <w:ilvl w:val="0"/>
                <w:numId w:val="8"/>
              </w:numPr>
              <w:rPr>
                <w:rFonts w:ascii="Verdana" w:hAnsi="Verdana" w:cs="Arial"/>
                <w:sz w:val="20"/>
                <w:szCs w:val="20"/>
              </w:rPr>
            </w:pPr>
            <w:r w:rsidRPr="00A62C02">
              <w:rPr>
                <w:rFonts w:ascii="Verdana" w:hAnsi="Verdana" w:cs="Arial"/>
                <w:sz w:val="20"/>
                <w:szCs w:val="20"/>
              </w:rPr>
              <w:t>Residencial</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A4D64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$5,596.72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61B889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$2,114.68</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9535FC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$7,711.39</w:t>
            </w:r>
          </w:p>
        </w:tc>
      </w:tr>
      <w:tr w:rsidR="007A0DC6" w:rsidRPr="00A62C02" w14:paraId="31F2883D" w14:textId="77777777" w:rsidTr="007F3DE7">
        <w:trPr>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14:paraId="795855A4" w14:textId="77777777" w:rsidR="007A0DC6" w:rsidRPr="00A62C02" w:rsidRDefault="007A0DC6" w:rsidP="00A62C02">
            <w:pPr>
              <w:pStyle w:val="Prrafodelista"/>
              <w:numPr>
                <w:ilvl w:val="0"/>
                <w:numId w:val="8"/>
              </w:numPr>
              <w:rPr>
                <w:rFonts w:ascii="Verdana" w:hAnsi="Verdana" w:cs="Arial"/>
                <w:sz w:val="20"/>
                <w:szCs w:val="20"/>
              </w:rPr>
            </w:pPr>
            <w:r w:rsidRPr="00A62C02">
              <w:rPr>
                <w:rFonts w:ascii="Verdana" w:hAnsi="Verdana" w:cs="Arial"/>
                <w:sz w:val="20"/>
                <w:szCs w:val="20"/>
              </w:rPr>
              <w:t>Campestre</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CDA66F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$9,811.56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1AE0632" w14:textId="77777777" w:rsidR="007A0DC6" w:rsidRPr="00A62C02" w:rsidRDefault="007A0DC6" w:rsidP="00A62C02">
            <w:pPr>
              <w:spacing w:line="240" w:lineRule="auto"/>
              <w:rPr>
                <w:rFonts w:ascii="Verdana" w:eastAsia="Times New Roman" w:hAnsi="Verdana" w:cs="Arial"/>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hideMark/>
          </w:tcPr>
          <w:p w14:paraId="3C30A9E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$9,811.56</w:t>
            </w:r>
          </w:p>
        </w:tc>
      </w:tr>
    </w:tbl>
    <w:p w14:paraId="40616207"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b)</w:t>
      </w:r>
      <w:r w:rsidRPr="00A62C02">
        <w:rPr>
          <w:rFonts w:ascii="Verdana" w:hAnsi="Verdana"/>
          <w:sz w:val="20"/>
          <w:szCs w:val="20"/>
        </w:rPr>
        <w:t>  Recepción de fuentes de abastecimiento y títulos de concesión.</w:t>
      </w:r>
    </w:p>
    <w:p w14:paraId="72FA8686" w14:textId="77777777" w:rsidR="007A0DC6" w:rsidRPr="00A62C02" w:rsidRDefault="007A0DC6" w:rsidP="00A62C02">
      <w:pPr>
        <w:pStyle w:val="NormalWeb"/>
        <w:jc w:val="both"/>
        <w:rPr>
          <w:rFonts w:ascii="Verdana" w:hAnsi="Verdana"/>
          <w:sz w:val="20"/>
          <w:szCs w:val="20"/>
        </w:rPr>
      </w:pPr>
      <w:r w:rsidRPr="00A62C02">
        <w:rPr>
          <w:rFonts w:ascii="Verdana" w:hAnsi="Verdana"/>
          <w:sz w:val="20"/>
          <w:szCs w:val="20"/>
        </w:rPr>
        <w:t xml:space="preserve">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w:t>
      </w:r>
      <w:r w:rsidRPr="00A62C02">
        <w:rPr>
          <w:rFonts w:ascii="Verdana" w:hAnsi="Verdana"/>
          <w:sz w:val="20"/>
          <w:szCs w:val="20"/>
        </w:rPr>
        <w:lastRenderedPageBreak/>
        <w:t>para asuntos relacionados con la firma de un convenio para pago de incorporación a la infraestructura hidráulica y sanitaria.</w:t>
      </w:r>
    </w:p>
    <w:p w14:paraId="1007B6AC" w14:textId="77777777" w:rsidR="007A0DC6" w:rsidRPr="00A62C02" w:rsidRDefault="007A0DC6" w:rsidP="00A62C02">
      <w:pPr>
        <w:pStyle w:val="NormalWeb"/>
        <w:jc w:val="both"/>
        <w:rPr>
          <w:rFonts w:ascii="Verdana" w:hAnsi="Verdana"/>
          <w:sz w:val="20"/>
          <w:szCs w:val="20"/>
        </w:rPr>
      </w:pPr>
      <w:r w:rsidRPr="00A62C02">
        <w:rPr>
          <w:rFonts w:ascii="Verdana" w:hAnsi="Verdana"/>
          <w:sz w:val="20"/>
          <w:szCs w:val="20"/>
        </w:rPr>
        <w:t>La compra de infraestructura y de títulos que, por razones diferentes a ésta hiciera el organismo, se regirán por los precios de mercado.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12"/>
        <w:gridCol w:w="1540"/>
        <w:gridCol w:w="1440"/>
      </w:tblGrid>
      <w:tr w:rsidR="007A0DC6" w:rsidRPr="00A62C02" w14:paraId="1AEA3610" w14:textId="77777777" w:rsidTr="007F3DE7">
        <w:trPr>
          <w:tblHeader/>
          <w:jc w:val="center"/>
        </w:trPr>
        <w:tc>
          <w:tcPr>
            <w:tcW w:w="4512" w:type="dxa"/>
            <w:tcBorders>
              <w:top w:val="single" w:sz="6" w:space="0" w:color="auto"/>
              <w:left w:val="single" w:sz="6" w:space="0" w:color="auto"/>
              <w:bottom w:val="single" w:sz="6" w:space="0" w:color="auto"/>
              <w:right w:val="single" w:sz="6" w:space="0" w:color="auto"/>
            </w:tcBorders>
            <w:vAlign w:val="center"/>
            <w:hideMark/>
          </w:tcPr>
          <w:p w14:paraId="12F79EDB"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5FE2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388F6"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Importe</w:t>
            </w:r>
          </w:p>
        </w:tc>
      </w:tr>
      <w:tr w:rsidR="007A0DC6" w:rsidRPr="00A62C02" w14:paraId="2AC6B383" w14:textId="77777777" w:rsidTr="007F3DE7">
        <w:trPr>
          <w:jc w:val="center"/>
        </w:trPr>
        <w:tc>
          <w:tcPr>
            <w:tcW w:w="4512" w:type="dxa"/>
            <w:tcBorders>
              <w:top w:val="single" w:sz="6" w:space="0" w:color="auto"/>
              <w:left w:val="single" w:sz="6" w:space="0" w:color="auto"/>
              <w:bottom w:val="single" w:sz="6" w:space="0" w:color="auto"/>
              <w:right w:val="single" w:sz="6" w:space="0" w:color="auto"/>
            </w:tcBorders>
            <w:vAlign w:val="center"/>
            <w:hideMark/>
          </w:tcPr>
          <w:p w14:paraId="2628BE7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 Recepción de títulos de explotación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0572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w:t>
            </w:r>
            <w:r w:rsidRPr="00A62C02">
              <w:rPr>
                <w:rFonts w:ascii="Verdana" w:eastAsia="Times New Roman" w:hAnsi="Verdana" w:cs="Arial"/>
                <w:sz w:val="20"/>
                <w:szCs w:val="20"/>
                <w:vertAlign w:val="superscript"/>
              </w:rPr>
              <w:t>3</w:t>
            </w:r>
            <w:r w:rsidRPr="00A62C02">
              <w:rPr>
                <w:rFonts w:ascii="Verdana" w:eastAsia="Times New Roman" w:hAnsi="Verdana" w:cs="Arial"/>
                <w:sz w:val="20"/>
                <w:szCs w:val="20"/>
              </w:rPr>
              <w:t xml:space="preserve">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BCD7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$4.90</w:t>
            </w:r>
          </w:p>
        </w:tc>
      </w:tr>
      <w:tr w:rsidR="007A0DC6" w:rsidRPr="00A62C02" w14:paraId="30B7E518" w14:textId="77777777" w:rsidTr="007F3DE7">
        <w:trPr>
          <w:jc w:val="center"/>
        </w:trPr>
        <w:tc>
          <w:tcPr>
            <w:tcW w:w="4512" w:type="dxa"/>
            <w:tcBorders>
              <w:top w:val="single" w:sz="6" w:space="0" w:color="auto"/>
              <w:left w:val="single" w:sz="6" w:space="0" w:color="auto"/>
              <w:bottom w:val="single" w:sz="6" w:space="0" w:color="auto"/>
              <w:right w:val="single" w:sz="6" w:space="0" w:color="auto"/>
            </w:tcBorders>
            <w:vAlign w:val="center"/>
            <w:hideMark/>
          </w:tcPr>
          <w:p w14:paraId="23E17B8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 Infraestructura instalada operando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D138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Litro/segundo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31D4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$119,128.13</w:t>
            </w:r>
          </w:p>
        </w:tc>
      </w:tr>
    </w:tbl>
    <w:p w14:paraId="19DCA68F"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XIII.    Servicios operativos y administrativos para desarrollos inmobiliarios de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426"/>
        <w:gridCol w:w="937"/>
        <w:gridCol w:w="1072"/>
      </w:tblGrid>
      <w:tr w:rsidR="007A0DC6" w:rsidRPr="00A62C02" w14:paraId="2DC60635"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E717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316C8"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DAD81"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Importe</w:t>
            </w:r>
          </w:p>
        </w:tc>
      </w:tr>
      <w:tr w:rsidR="007A0DC6" w:rsidRPr="00A62C02" w14:paraId="5809314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E8D8A7" w14:textId="77777777" w:rsidR="007A0DC6" w:rsidRPr="00A62C02" w:rsidRDefault="007A0DC6" w:rsidP="00A62C02">
            <w:pPr>
              <w:pStyle w:val="Prrafodelista"/>
              <w:numPr>
                <w:ilvl w:val="0"/>
                <w:numId w:val="12"/>
              </w:numPr>
              <w:jc w:val="both"/>
              <w:rPr>
                <w:rFonts w:ascii="Verdana" w:hAnsi="Verdana" w:cs="Arial"/>
                <w:sz w:val="20"/>
                <w:szCs w:val="20"/>
              </w:rPr>
            </w:pPr>
            <w:r w:rsidRPr="00A62C02">
              <w:rPr>
                <w:rFonts w:ascii="Verdana" w:hAnsi="Verdana" w:cs="Arial"/>
                <w:sz w:val="20"/>
                <w:szCs w:val="20"/>
              </w:rPr>
              <w:t>Carta de factibilidad en predios hasta 200 m</w:t>
            </w:r>
            <w:r w:rsidRPr="00A62C0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C376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5BE0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$522.10</w:t>
            </w:r>
          </w:p>
        </w:tc>
      </w:tr>
      <w:tr w:rsidR="007A0DC6" w:rsidRPr="00A62C02" w14:paraId="63B9989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40C97" w14:textId="77777777" w:rsidR="007A0DC6" w:rsidRPr="00A62C02" w:rsidRDefault="007A0DC6" w:rsidP="00A62C02">
            <w:pPr>
              <w:pStyle w:val="Prrafodelista"/>
              <w:numPr>
                <w:ilvl w:val="0"/>
                <w:numId w:val="12"/>
              </w:numPr>
              <w:jc w:val="both"/>
              <w:rPr>
                <w:rFonts w:ascii="Verdana" w:hAnsi="Verdana" w:cs="Arial"/>
                <w:sz w:val="20"/>
                <w:szCs w:val="20"/>
              </w:rPr>
            </w:pPr>
            <w:r w:rsidRPr="00A62C02">
              <w:rPr>
                <w:rFonts w:ascii="Verdana" w:hAnsi="Verdana" w:cs="Arial"/>
                <w:sz w:val="20"/>
                <w:szCs w:val="20"/>
              </w:rPr>
              <w:t>Por cada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3E59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w:t>
            </w:r>
            <w:r w:rsidRPr="00A62C02">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C42B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$1.92</w:t>
            </w:r>
          </w:p>
        </w:tc>
      </w:tr>
    </w:tbl>
    <w:p w14:paraId="6220A95B"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La cuota máxima que se cubrirá por la carta de factibilidad a que se refieren los incisos anteriores, no podrá exceder de $6,059.99.</w:t>
      </w:r>
    </w:p>
    <w:p w14:paraId="1A0DFE99"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Los predios con superficie de 201 metros cuadrados o menos, que sean para fines habitacionales exclusivamente y que se refieran a la construcción de una sola casa, pagarán la cantidad de $207.55 por carta de factibilidad.</w:t>
      </w:r>
    </w:p>
    <w:p w14:paraId="25ECF4B2"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Revisión de proyectos y recepción de obras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635"/>
        <w:gridCol w:w="1020"/>
        <w:gridCol w:w="1313"/>
      </w:tblGrid>
      <w:tr w:rsidR="007A0DC6" w:rsidRPr="00A62C02" w14:paraId="6F6D1819"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42496"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C52C1"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F7BCC"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Importe</w:t>
            </w:r>
          </w:p>
        </w:tc>
      </w:tr>
      <w:tr w:rsidR="007A0DC6" w:rsidRPr="00A62C02" w14:paraId="223F1C1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4272D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1.</w:t>
            </w:r>
            <w:r w:rsidRPr="00A62C02">
              <w:rPr>
                <w:rFonts w:ascii="Verdana" w:eastAsia="Times New Roman" w:hAnsi="Verdana" w:cs="Arial"/>
                <w:sz w:val="20"/>
                <w:szCs w:val="20"/>
              </w:rPr>
              <w:t xml:space="preserve"> Para inmuebles y lotes de uso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D64D2" w14:textId="77777777" w:rsidR="007A0DC6" w:rsidRPr="00A62C02" w:rsidRDefault="007A0DC6" w:rsidP="00A62C02">
            <w:pPr>
              <w:spacing w:line="240" w:lineRule="auto"/>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D51B2A4" w14:textId="77777777" w:rsidR="007A0DC6" w:rsidRPr="00A62C02" w:rsidRDefault="007A0DC6" w:rsidP="00A62C02">
            <w:pPr>
              <w:spacing w:line="240" w:lineRule="auto"/>
              <w:rPr>
                <w:rFonts w:ascii="Verdana" w:eastAsia="Times New Roman" w:hAnsi="Verdana"/>
                <w:sz w:val="20"/>
                <w:szCs w:val="20"/>
              </w:rPr>
            </w:pPr>
          </w:p>
        </w:tc>
      </w:tr>
      <w:tr w:rsidR="007A0DC6" w:rsidRPr="00A62C02" w14:paraId="3E16A2E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46D86" w14:textId="77777777" w:rsidR="007A0DC6" w:rsidRPr="00A62C02" w:rsidRDefault="007A0DC6" w:rsidP="00A62C02">
            <w:pPr>
              <w:pStyle w:val="Prrafodelista"/>
              <w:numPr>
                <w:ilvl w:val="0"/>
                <w:numId w:val="9"/>
              </w:numPr>
              <w:jc w:val="both"/>
              <w:rPr>
                <w:rFonts w:ascii="Verdana" w:hAnsi="Verdana" w:cs="Arial"/>
                <w:sz w:val="20"/>
                <w:szCs w:val="20"/>
              </w:rPr>
            </w:pPr>
            <w:r w:rsidRPr="00A62C02">
              <w:rPr>
                <w:rFonts w:ascii="Verdana" w:hAnsi="Verdana" w:cs="Arial"/>
                <w:sz w:val="20"/>
                <w:szCs w:val="20"/>
              </w:rPr>
              <w:t>Revisión de proyecto de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A941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Proyecto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0B54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$3,326.07</w:t>
            </w:r>
          </w:p>
        </w:tc>
      </w:tr>
      <w:tr w:rsidR="007A0DC6" w:rsidRPr="00A62C02" w14:paraId="332D6E2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756B44" w14:textId="77777777" w:rsidR="007A0DC6" w:rsidRPr="00A62C02" w:rsidRDefault="007A0DC6" w:rsidP="00A62C02">
            <w:pPr>
              <w:pStyle w:val="Prrafodelista"/>
              <w:numPr>
                <w:ilvl w:val="0"/>
                <w:numId w:val="9"/>
              </w:numPr>
              <w:jc w:val="both"/>
              <w:rPr>
                <w:rFonts w:ascii="Verdana" w:hAnsi="Verdana" w:cs="Arial"/>
                <w:sz w:val="20"/>
                <w:szCs w:val="20"/>
              </w:rPr>
            </w:pPr>
            <w:r w:rsidRPr="00A62C02">
              <w:rPr>
                <w:rFonts w:ascii="Verdana" w:hAnsi="Verdana" w:cs="Arial"/>
                <w:sz w:val="20"/>
                <w:szCs w:val="20"/>
              </w:rPr>
              <w:t>Por cada lote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0CB4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2FF6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$21.22</w:t>
            </w:r>
          </w:p>
        </w:tc>
      </w:tr>
      <w:tr w:rsidR="007A0DC6" w:rsidRPr="00A62C02" w14:paraId="39C5684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8D165" w14:textId="77777777" w:rsidR="007A0DC6" w:rsidRPr="00A62C02" w:rsidRDefault="007A0DC6" w:rsidP="00A62C02">
            <w:pPr>
              <w:pStyle w:val="Prrafodelista"/>
              <w:numPr>
                <w:ilvl w:val="0"/>
                <w:numId w:val="9"/>
              </w:numPr>
              <w:jc w:val="both"/>
              <w:rPr>
                <w:rFonts w:ascii="Verdana" w:hAnsi="Verdana" w:cs="Arial"/>
                <w:sz w:val="20"/>
                <w:szCs w:val="20"/>
              </w:rPr>
            </w:pPr>
            <w:r w:rsidRPr="00A62C02">
              <w:rPr>
                <w:rFonts w:ascii="Verdana" w:hAnsi="Verdana" w:cs="Arial"/>
                <w:sz w:val="20"/>
                <w:szCs w:val="20"/>
              </w:rPr>
              <w:t>Supervisión de obra por lote/mes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6051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EA89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$105.81</w:t>
            </w:r>
          </w:p>
        </w:tc>
      </w:tr>
      <w:tr w:rsidR="007A0DC6" w:rsidRPr="00A62C02" w14:paraId="7337D24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3EBFC3" w14:textId="77777777" w:rsidR="007A0DC6" w:rsidRPr="00A62C02" w:rsidRDefault="007A0DC6" w:rsidP="00A62C02">
            <w:pPr>
              <w:pStyle w:val="Prrafodelista"/>
              <w:numPr>
                <w:ilvl w:val="0"/>
                <w:numId w:val="9"/>
              </w:numPr>
              <w:jc w:val="both"/>
              <w:rPr>
                <w:rFonts w:ascii="Verdana" w:hAnsi="Verdana" w:cs="Arial"/>
                <w:sz w:val="20"/>
                <w:szCs w:val="20"/>
              </w:rPr>
            </w:pPr>
            <w:r w:rsidRPr="00A62C02">
              <w:rPr>
                <w:rFonts w:ascii="Verdana" w:hAnsi="Verdana" w:cs="Arial"/>
                <w:sz w:val="20"/>
                <w:szCs w:val="20"/>
              </w:rPr>
              <w:lastRenderedPageBreak/>
              <w:t>Recepción de obra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F96B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60CD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$10,986.59</w:t>
            </w:r>
          </w:p>
        </w:tc>
      </w:tr>
      <w:tr w:rsidR="007A0DC6" w:rsidRPr="00A62C02" w14:paraId="7E9E543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AA16B" w14:textId="77777777" w:rsidR="007A0DC6" w:rsidRPr="00A62C02" w:rsidRDefault="007A0DC6" w:rsidP="00A62C02">
            <w:pPr>
              <w:pStyle w:val="Prrafodelista"/>
              <w:numPr>
                <w:ilvl w:val="0"/>
                <w:numId w:val="9"/>
              </w:numPr>
              <w:jc w:val="both"/>
              <w:rPr>
                <w:rFonts w:ascii="Verdana" w:hAnsi="Verdana" w:cs="Arial"/>
                <w:sz w:val="20"/>
                <w:szCs w:val="20"/>
              </w:rPr>
            </w:pPr>
            <w:r w:rsidRPr="00A62C02">
              <w:rPr>
                <w:rFonts w:ascii="Verdana" w:hAnsi="Verdana" w:cs="Arial"/>
                <w:sz w:val="20"/>
                <w:szCs w:val="20"/>
              </w:rPr>
              <w:t>Recepción de lote o vivienda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F658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7D0B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$42.68</w:t>
            </w:r>
          </w:p>
        </w:tc>
      </w:tr>
      <w:tr w:rsidR="007A0DC6" w:rsidRPr="00A62C02" w14:paraId="7554A0D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2B9F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2.</w:t>
            </w:r>
            <w:r w:rsidRPr="00A62C02">
              <w:rPr>
                <w:rFonts w:ascii="Verdana" w:eastAsia="Times New Roman" w:hAnsi="Verdana" w:cs="Arial"/>
                <w:sz w:val="20"/>
                <w:szCs w:val="20"/>
              </w:rPr>
              <w:t xml:space="preserve"> Para inmuebles no domésticos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54B37" w14:textId="77777777" w:rsidR="007A0DC6" w:rsidRPr="00A62C02" w:rsidRDefault="007A0DC6" w:rsidP="00A62C02">
            <w:pPr>
              <w:spacing w:line="240" w:lineRule="auto"/>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D35AF2" w14:textId="77777777" w:rsidR="007A0DC6" w:rsidRPr="00A62C02" w:rsidRDefault="007A0DC6" w:rsidP="00A62C02">
            <w:pPr>
              <w:spacing w:line="240" w:lineRule="auto"/>
              <w:rPr>
                <w:rFonts w:ascii="Verdana" w:eastAsia="Times New Roman" w:hAnsi="Verdana"/>
                <w:sz w:val="20"/>
                <w:szCs w:val="20"/>
              </w:rPr>
            </w:pPr>
          </w:p>
        </w:tc>
      </w:tr>
      <w:tr w:rsidR="007A0DC6" w:rsidRPr="00A62C02" w14:paraId="4579ED4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AB81BE" w14:textId="77777777" w:rsidR="007A0DC6" w:rsidRPr="00A62C02" w:rsidRDefault="007A0DC6" w:rsidP="00A62C02">
            <w:pPr>
              <w:pStyle w:val="Prrafodelista"/>
              <w:numPr>
                <w:ilvl w:val="0"/>
                <w:numId w:val="35"/>
              </w:numPr>
              <w:jc w:val="both"/>
              <w:rPr>
                <w:rFonts w:ascii="Verdana" w:hAnsi="Verdana" w:cs="Arial"/>
                <w:sz w:val="20"/>
                <w:szCs w:val="20"/>
              </w:rPr>
            </w:pPr>
            <w:r w:rsidRPr="00A62C02">
              <w:rPr>
                <w:rFonts w:ascii="Verdana" w:hAnsi="Verdana" w:cs="Arial"/>
                <w:sz w:val="20"/>
                <w:szCs w:val="20"/>
              </w:rPr>
              <w:t>Revisión de proyecto en áreas de hasta 500 m</w:t>
            </w:r>
            <w:r w:rsidRPr="00A62C0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D38D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Proyecto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AF37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$4,328.26</w:t>
            </w:r>
          </w:p>
        </w:tc>
      </w:tr>
      <w:tr w:rsidR="007A0DC6" w:rsidRPr="00A62C02" w14:paraId="4D9E373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906B3F" w14:textId="77777777" w:rsidR="007A0DC6" w:rsidRPr="00A62C02" w:rsidRDefault="007A0DC6" w:rsidP="00A62C02">
            <w:pPr>
              <w:pStyle w:val="Prrafodelista"/>
              <w:numPr>
                <w:ilvl w:val="0"/>
                <w:numId w:val="35"/>
              </w:numPr>
              <w:jc w:val="both"/>
              <w:rPr>
                <w:rFonts w:ascii="Verdana" w:hAnsi="Verdana" w:cs="Arial"/>
                <w:sz w:val="20"/>
                <w:szCs w:val="20"/>
              </w:rPr>
            </w:pPr>
            <w:r w:rsidRPr="00A62C02">
              <w:rPr>
                <w:rFonts w:ascii="Verdana" w:hAnsi="Verdana" w:cs="Arial"/>
                <w:sz w:val="20"/>
                <w:szCs w:val="20"/>
              </w:rPr>
              <w:t>Por m</w:t>
            </w:r>
            <w:r w:rsidRPr="00A62C02">
              <w:rPr>
                <w:rFonts w:ascii="Verdana" w:hAnsi="Verdana" w:cs="Arial"/>
                <w:sz w:val="20"/>
                <w:szCs w:val="20"/>
                <w:vertAlign w:val="superscript"/>
              </w:rPr>
              <w:t>2</w:t>
            </w:r>
            <w:r w:rsidRPr="00A62C02">
              <w:rPr>
                <w:rFonts w:ascii="Verdana" w:hAnsi="Verdana" w:cs="Arial"/>
                <w:sz w:val="20"/>
                <w:szCs w:val="20"/>
              </w:rPr>
              <w:t xml:space="preserv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F416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w:t>
            </w:r>
            <w:r w:rsidRPr="00A62C02">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CED7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$1.67</w:t>
            </w:r>
          </w:p>
        </w:tc>
      </w:tr>
      <w:tr w:rsidR="007A0DC6" w:rsidRPr="00A62C02" w14:paraId="103AAF3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9C633" w14:textId="77777777" w:rsidR="007A0DC6" w:rsidRPr="00A62C02" w:rsidRDefault="007A0DC6" w:rsidP="00A62C02">
            <w:pPr>
              <w:pStyle w:val="Prrafodelista"/>
              <w:numPr>
                <w:ilvl w:val="0"/>
                <w:numId w:val="35"/>
              </w:numPr>
              <w:jc w:val="both"/>
              <w:rPr>
                <w:rFonts w:ascii="Verdana" w:hAnsi="Verdana" w:cs="Arial"/>
                <w:sz w:val="20"/>
                <w:szCs w:val="20"/>
              </w:rPr>
            </w:pPr>
            <w:r w:rsidRPr="00A62C02">
              <w:rPr>
                <w:rFonts w:ascii="Verdana" w:hAnsi="Verdana" w:cs="Arial"/>
                <w:sz w:val="20"/>
                <w:szCs w:val="20"/>
              </w:rPr>
              <w:t>Supervisión de obra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55E5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w:t>
            </w:r>
            <w:r w:rsidRPr="00A62C02">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19C0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$6.66</w:t>
            </w:r>
          </w:p>
        </w:tc>
      </w:tr>
      <w:tr w:rsidR="007A0DC6" w:rsidRPr="00A62C02" w14:paraId="052577E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601364" w14:textId="77777777" w:rsidR="007A0DC6" w:rsidRPr="00A62C02" w:rsidRDefault="007A0DC6" w:rsidP="00A62C02">
            <w:pPr>
              <w:pStyle w:val="Prrafodelista"/>
              <w:numPr>
                <w:ilvl w:val="0"/>
                <w:numId w:val="35"/>
              </w:numPr>
              <w:jc w:val="both"/>
              <w:rPr>
                <w:rFonts w:ascii="Verdana" w:hAnsi="Verdana" w:cs="Arial"/>
                <w:sz w:val="20"/>
                <w:szCs w:val="20"/>
              </w:rPr>
            </w:pPr>
            <w:r w:rsidRPr="00A62C02">
              <w:rPr>
                <w:rFonts w:ascii="Verdana" w:hAnsi="Verdana" w:cs="Arial"/>
                <w:sz w:val="20"/>
                <w:szCs w:val="20"/>
              </w:rPr>
              <w:t>Recepción de obra en áreas de hasta 500 m</w:t>
            </w:r>
            <w:r w:rsidRPr="00A62C0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4B15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w:t>
            </w:r>
            <w:r w:rsidRPr="00A62C02">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3C0B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$1,297.92</w:t>
            </w:r>
          </w:p>
        </w:tc>
      </w:tr>
      <w:tr w:rsidR="007A0DC6" w:rsidRPr="00A62C02" w14:paraId="1CD4D90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60568" w14:textId="77777777" w:rsidR="007A0DC6" w:rsidRPr="00A62C02" w:rsidRDefault="007A0DC6" w:rsidP="00A62C02">
            <w:pPr>
              <w:pStyle w:val="Prrafodelista"/>
              <w:numPr>
                <w:ilvl w:val="0"/>
                <w:numId w:val="35"/>
              </w:numPr>
              <w:jc w:val="both"/>
              <w:rPr>
                <w:rFonts w:ascii="Verdana" w:hAnsi="Verdana" w:cs="Arial"/>
                <w:sz w:val="20"/>
                <w:szCs w:val="20"/>
              </w:rPr>
            </w:pPr>
            <w:r w:rsidRPr="00A62C02">
              <w:rPr>
                <w:rFonts w:ascii="Verdana" w:hAnsi="Verdana" w:cs="Arial"/>
                <w:sz w:val="20"/>
                <w:szCs w:val="20"/>
              </w:rPr>
              <w:t>Recepción por m</w:t>
            </w:r>
            <w:r w:rsidRPr="00A62C02">
              <w:rPr>
                <w:rFonts w:ascii="Verdana" w:hAnsi="Verdana" w:cs="Arial"/>
                <w:sz w:val="20"/>
                <w:szCs w:val="20"/>
                <w:vertAlign w:val="superscript"/>
              </w:rPr>
              <w:t>2</w:t>
            </w:r>
            <w:r w:rsidRPr="00A62C02">
              <w:rPr>
                <w:rFonts w:ascii="Verdana" w:hAnsi="Verdana" w:cs="Arial"/>
                <w:sz w:val="20"/>
                <w:szCs w:val="20"/>
              </w:rPr>
              <w:t xml:space="preserv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A1F8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w:t>
            </w:r>
            <w:r w:rsidRPr="00A62C02">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75E9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$1.79</w:t>
            </w:r>
          </w:p>
        </w:tc>
      </w:tr>
    </w:tbl>
    <w:p w14:paraId="2C973D29"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 xml:space="preserve">Para efectos de cobro por revisión se considerarán por separado los proyectos de agua potable y de drenaje por lo que cada uno se cobrará de acuerdo al precio unitario que se establece en los incisos </w:t>
      </w:r>
      <w:r w:rsidRPr="00A62C02">
        <w:rPr>
          <w:rFonts w:ascii="Verdana" w:hAnsi="Verdana"/>
          <w:b/>
          <w:bCs/>
          <w:sz w:val="20"/>
          <w:szCs w:val="20"/>
        </w:rPr>
        <w:t>a</w:t>
      </w:r>
      <w:r w:rsidRPr="00A62C02">
        <w:rPr>
          <w:rFonts w:ascii="Verdana" w:hAnsi="Verdana"/>
          <w:sz w:val="20"/>
          <w:szCs w:val="20"/>
        </w:rPr>
        <w:t xml:space="preserve"> y </w:t>
      </w:r>
      <w:r w:rsidRPr="00A62C02">
        <w:rPr>
          <w:rFonts w:ascii="Verdana" w:hAnsi="Verdana"/>
          <w:b/>
          <w:bCs/>
          <w:sz w:val="20"/>
          <w:szCs w:val="20"/>
        </w:rPr>
        <w:t>b</w:t>
      </w:r>
      <w:r w:rsidRPr="00A62C02">
        <w:rPr>
          <w:rFonts w:ascii="Verdana" w:hAnsi="Verdana"/>
          <w:sz w:val="20"/>
          <w:szCs w:val="20"/>
        </w:rPr>
        <w:t xml:space="preserve"> del numeral 1, y </w:t>
      </w:r>
      <w:r w:rsidRPr="00A62C02">
        <w:rPr>
          <w:rFonts w:ascii="Verdana" w:hAnsi="Verdana"/>
          <w:b/>
          <w:bCs/>
          <w:sz w:val="20"/>
          <w:szCs w:val="20"/>
        </w:rPr>
        <w:t>a</w:t>
      </w:r>
      <w:r w:rsidRPr="00A62C02">
        <w:rPr>
          <w:rFonts w:ascii="Verdana" w:hAnsi="Verdana"/>
          <w:sz w:val="20"/>
          <w:szCs w:val="20"/>
        </w:rPr>
        <w:t xml:space="preserve">, </w:t>
      </w:r>
      <w:r w:rsidRPr="00A62C02">
        <w:rPr>
          <w:rFonts w:ascii="Verdana" w:hAnsi="Verdana"/>
          <w:b/>
          <w:bCs/>
          <w:sz w:val="20"/>
          <w:szCs w:val="20"/>
        </w:rPr>
        <w:t>b</w:t>
      </w:r>
      <w:r w:rsidRPr="00A62C02">
        <w:rPr>
          <w:rFonts w:ascii="Verdana" w:hAnsi="Verdana"/>
          <w:sz w:val="20"/>
          <w:szCs w:val="20"/>
        </w:rPr>
        <w:t xml:space="preserve"> y </w:t>
      </w:r>
      <w:r w:rsidRPr="00A62C02">
        <w:rPr>
          <w:rFonts w:ascii="Verdana" w:hAnsi="Verdana"/>
          <w:b/>
          <w:bCs/>
          <w:sz w:val="20"/>
          <w:szCs w:val="20"/>
        </w:rPr>
        <w:t>c</w:t>
      </w:r>
      <w:r w:rsidRPr="00A62C02">
        <w:rPr>
          <w:rFonts w:ascii="Verdana" w:hAnsi="Verdana"/>
          <w:sz w:val="20"/>
          <w:szCs w:val="20"/>
        </w:rPr>
        <w:t xml:space="preserve"> del numeral 2 de esta fracción.</w:t>
      </w:r>
    </w:p>
    <w:p w14:paraId="41121048"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Lo correspondiente a supervisión de obra, el organismo hará el cobro en función del tiempo que ampare la licencia de construcción y aplicará los cobros adicionales en la proporción que éstos se dieran por prórroga de periodo de construcción.</w:t>
      </w:r>
    </w:p>
    <w:p w14:paraId="6D077172"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XIV. Servicios de incorporación a redes de agua potable y descargas de drenaje a desarrollos o unidades inmobiliarias de giros no habitacionales:</w:t>
      </w:r>
    </w:p>
    <w:p w14:paraId="519813B4"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 xml:space="preserve">Tratándose de desarrollos distintos del doméstico, se cobrará en agua potable el importe que resulte de multiplicar el gasto máximo diario en litros por segundo que arroje el cálculo del proyecto, por el precio por litro por segundo contenido en el inciso </w:t>
      </w:r>
      <w:r w:rsidRPr="00A62C02">
        <w:rPr>
          <w:rFonts w:ascii="Verdana" w:hAnsi="Verdana"/>
          <w:b/>
          <w:bCs/>
          <w:sz w:val="20"/>
          <w:szCs w:val="20"/>
        </w:rPr>
        <w:t>a</w:t>
      </w:r>
      <w:r w:rsidRPr="00A62C02">
        <w:rPr>
          <w:rFonts w:ascii="Verdana" w:hAnsi="Verdana"/>
          <w:sz w:val="20"/>
          <w:szCs w:val="20"/>
        </w:rPr>
        <w:t xml:space="preserve"> de esta fracción.</w:t>
      </w:r>
    </w:p>
    <w:p w14:paraId="5238D2CE"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 xml:space="preserve">La tributación de agua residual se considerará al 80% de lo que resulte del cálculo de demanda de agua potable y se multiplicará por el precio unitario litro por segundo del inciso </w:t>
      </w:r>
      <w:r w:rsidRPr="00A62C02">
        <w:rPr>
          <w:rFonts w:ascii="Verdana" w:hAnsi="Verdana"/>
          <w:b/>
          <w:bCs/>
          <w:sz w:val="20"/>
          <w:szCs w:val="20"/>
        </w:rPr>
        <w:t>b</w:t>
      </w:r>
      <w:r w:rsidRPr="00A62C02">
        <w:rPr>
          <w:rFonts w:ascii="Verdana" w:hAnsi="Verdana"/>
          <w:sz w:val="20"/>
          <w:szCs w:val="20"/>
        </w:rPr>
        <w:t xml:space="preserve"> de esta fracción.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305"/>
        <w:gridCol w:w="2083"/>
      </w:tblGrid>
      <w:tr w:rsidR="007A0DC6" w:rsidRPr="00A62C02" w14:paraId="3F2EB943"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FC10AF"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90056"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Litro por segundo</w:t>
            </w:r>
          </w:p>
        </w:tc>
      </w:tr>
      <w:tr w:rsidR="007A0DC6" w:rsidRPr="00A62C02" w14:paraId="41EA5AD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8606E5" w14:textId="77777777" w:rsidR="007A0DC6" w:rsidRPr="00A62C02" w:rsidRDefault="007A0DC6" w:rsidP="00A62C02">
            <w:pPr>
              <w:pStyle w:val="Prrafodelista"/>
              <w:numPr>
                <w:ilvl w:val="0"/>
                <w:numId w:val="13"/>
              </w:numPr>
              <w:jc w:val="both"/>
              <w:rPr>
                <w:rFonts w:ascii="Verdana" w:hAnsi="Verdana" w:cs="Arial"/>
                <w:sz w:val="20"/>
                <w:szCs w:val="20"/>
              </w:rPr>
            </w:pPr>
            <w:r w:rsidRPr="00A62C02">
              <w:rPr>
                <w:rFonts w:ascii="Verdana" w:hAnsi="Verdana" w:cs="Arial"/>
                <w:sz w:val="20"/>
                <w:szCs w:val="20"/>
              </w:rPr>
              <w:t>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36AE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$377,921.89</w:t>
            </w:r>
          </w:p>
        </w:tc>
      </w:tr>
      <w:tr w:rsidR="007A0DC6" w:rsidRPr="00A62C02" w14:paraId="38AA51B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AF7D7" w14:textId="77777777" w:rsidR="007A0DC6" w:rsidRPr="00A62C02" w:rsidRDefault="007A0DC6" w:rsidP="00A62C02">
            <w:pPr>
              <w:pStyle w:val="Prrafodelista"/>
              <w:numPr>
                <w:ilvl w:val="0"/>
                <w:numId w:val="13"/>
              </w:numPr>
              <w:jc w:val="both"/>
              <w:rPr>
                <w:rFonts w:ascii="Verdana" w:hAnsi="Verdana" w:cs="Arial"/>
                <w:sz w:val="20"/>
                <w:szCs w:val="20"/>
              </w:rPr>
            </w:pPr>
            <w:r w:rsidRPr="00A62C02">
              <w:rPr>
                <w:rFonts w:ascii="Verdana" w:hAnsi="Verdana" w:cs="Arial"/>
                <w:sz w:val="20"/>
                <w:szCs w:val="20"/>
              </w:rPr>
              <w:lastRenderedPageBreak/>
              <w:t>Incorporación de nuevos desarrollos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2CCD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$178,935.64</w:t>
            </w:r>
          </w:p>
        </w:tc>
      </w:tr>
    </w:tbl>
    <w:p w14:paraId="790DB710"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XV.    Incorporación individual:</w:t>
      </w:r>
    </w:p>
    <w:p w14:paraId="1E34DBFF"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Tratándose de la división de lotes para construcción de vivienda unifamiliar o en casos de construcción de nuevas viviendas en colonias incorporadas al organismo, se cobrará por vivienda un importe por incorporación a las redes de agua potable y drenaje de acuerdo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7"/>
        <w:gridCol w:w="1633"/>
        <w:gridCol w:w="1186"/>
        <w:gridCol w:w="1186"/>
      </w:tblGrid>
      <w:tr w:rsidR="007A0DC6" w:rsidRPr="00A62C02" w14:paraId="081086C3"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E890CA"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77657"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3C33F"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600FB"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Total</w:t>
            </w:r>
          </w:p>
        </w:tc>
      </w:tr>
      <w:tr w:rsidR="007A0DC6" w:rsidRPr="00A62C02" w14:paraId="2A3FD9F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E97B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a)</w:t>
            </w:r>
            <w:r w:rsidRPr="00A62C02">
              <w:rPr>
                <w:rFonts w:ascii="Verdana" w:eastAsia="Times New Roman" w:hAnsi="Verdana" w:cs="Arial"/>
                <w:sz w:val="20"/>
                <w:szCs w:val="20"/>
              </w:rPr>
              <w:t xml:space="preserve">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E4BA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8095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$766.36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C6FF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$2,795.67</w:t>
            </w:r>
          </w:p>
        </w:tc>
      </w:tr>
      <w:tr w:rsidR="007A0DC6" w:rsidRPr="00A62C02" w14:paraId="34306E3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99383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b) </w:t>
            </w:r>
            <w:r w:rsidRPr="00A62C02">
              <w:rPr>
                <w:rFonts w:ascii="Verdana" w:eastAsia="Times New Roman" w:hAnsi="Verdana" w:cs="Arial"/>
                <w:sz w:val="20"/>
                <w:szCs w:val="20"/>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E4FE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$2,700.02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C14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$1,004.66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D0D3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$3,704.69</w:t>
            </w:r>
          </w:p>
        </w:tc>
      </w:tr>
      <w:tr w:rsidR="007A0DC6" w:rsidRPr="00A62C02" w14:paraId="1AF38E9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1042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c) </w:t>
            </w:r>
            <w:r w:rsidRPr="00A62C02">
              <w:rPr>
                <w:rFonts w:ascii="Verdana" w:eastAsia="Times New Roman" w:hAnsi="Verdana" w:cs="Arial"/>
                <w:sz w:val="20"/>
                <w:szCs w:val="20"/>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933A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F14D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$1,425.02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0268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$5,232.96</w:t>
            </w:r>
          </w:p>
        </w:tc>
      </w:tr>
      <w:tr w:rsidR="007A0DC6" w:rsidRPr="00A62C02" w14:paraId="3441A4F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B3215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d) </w:t>
            </w:r>
            <w:r w:rsidRPr="00A62C02">
              <w:rPr>
                <w:rFonts w:ascii="Verdana" w:eastAsia="Times New Roman" w:hAnsi="Verdana" w:cs="Arial"/>
                <w:sz w:val="20"/>
                <w:szCs w:val="20"/>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3A33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$7,057.17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986E7" w14:textId="77777777" w:rsidR="007A0DC6" w:rsidRPr="00A62C02" w:rsidRDefault="007A0DC6" w:rsidP="00A62C02">
            <w:pPr>
              <w:spacing w:line="240" w:lineRule="auto"/>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E692F1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$7,057.17</w:t>
            </w:r>
          </w:p>
        </w:tc>
      </w:tr>
    </w:tbl>
    <w:p w14:paraId="55632087"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Para la incorporación individual de giros diferentes al doméstico se realizará el análisis de demandas y se cobrará conforme al gasto medio diario y al precio litro/segundo contenido en esta Ley.</w:t>
      </w:r>
    </w:p>
    <w:p w14:paraId="56E3B1BC"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XVI.    Por la venta de agua tratada y venta de lodos sólidos: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274"/>
        <w:gridCol w:w="1544"/>
        <w:gridCol w:w="1072"/>
      </w:tblGrid>
      <w:tr w:rsidR="007A0DC6" w:rsidRPr="00A62C02" w14:paraId="54E173A7"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65934"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90CE9"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12B93"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Importe</w:t>
            </w:r>
          </w:p>
        </w:tc>
      </w:tr>
      <w:tr w:rsidR="007A0DC6" w:rsidRPr="00A62C02" w14:paraId="44399D5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EB1E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suministro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C85E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m</w:t>
            </w:r>
            <w:r w:rsidRPr="00A62C02">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A8AC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$3.60</w:t>
            </w:r>
          </w:p>
        </w:tc>
      </w:tr>
      <w:tr w:rsidR="007A0DC6" w:rsidRPr="00A62C02" w14:paraId="2EAACD5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54E1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Venta de lodos sólidos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2D45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9597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$1.80</w:t>
            </w:r>
          </w:p>
        </w:tc>
      </w:tr>
    </w:tbl>
    <w:p w14:paraId="6993DCD7" w14:textId="77777777" w:rsidR="007A0DC6" w:rsidRPr="00A62C02" w:rsidRDefault="007A0DC6" w:rsidP="00A62C02">
      <w:pPr>
        <w:spacing w:line="240" w:lineRule="auto"/>
        <w:jc w:val="both"/>
        <w:rPr>
          <w:rFonts w:ascii="Verdana" w:eastAsia="Times New Roman" w:hAnsi="Verdana" w:cs="Arial"/>
          <w:sz w:val="20"/>
          <w:szCs w:val="20"/>
        </w:rPr>
      </w:pPr>
    </w:p>
    <w:p w14:paraId="688C0F53"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SEGUNDA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DE LIMPIA, RECOLECCIÓN, TRASLADO, TRATAMIENTO Y DISPOSICIÓN FINAL DE RESIDUOS</w:t>
      </w:r>
    </w:p>
    <w:p w14:paraId="6034E095"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15.</w:t>
      </w:r>
      <w:r w:rsidRPr="00A62C02">
        <w:rPr>
          <w:rFonts w:ascii="Verdana" w:hAnsi="Verdana"/>
          <w:sz w:val="20"/>
          <w:szCs w:val="20"/>
        </w:rPr>
        <w:t> La prestación de los servicios de recolección y traslado de residuos será gratuita, salvo lo dispuesto por este artículo.</w:t>
      </w:r>
    </w:p>
    <w:p w14:paraId="67989083"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lastRenderedPageBreak/>
        <w:t>Los derechos por los servicios de recolección y traslado de residuos, cuando medie solicitud, se causar y liquidará el servicio requerido, por persona física o moral, a una cuota de $ 208.42 la cual comprende una jornada laboral diaria.</w:t>
      </w:r>
    </w:p>
    <w:p w14:paraId="62ECF05E"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TERCERA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DE PANTEONES</w:t>
      </w:r>
    </w:p>
    <w:p w14:paraId="36CE2CE0"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16.</w:t>
      </w:r>
      <w:r w:rsidRPr="00A62C02">
        <w:rPr>
          <w:rFonts w:ascii="Verdana" w:hAnsi="Verdana"/>
          <w:sz w:val="20"/>
          <w:szCs w:val="20"/>
        </w:rPr>
        <w:t> Los derechos por la prestación del servicio público de panteones se causarán y liquidarán conforme a la siguiente:</w:t>
      </w:r>
    </w:p>
    <w:p w14:paraId="1E9C6857"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7A0DC6" w:rsidRPr="00A62C02" w14:paraId="77ABEAB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B98B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w:t>
            </w:r>
            <w:r w:rsidRPr="00A62C02">
              <w:rPr>
                <w:rFonts w:ascii="Verdana" w:eastAsia="Times New Roman" w:hAnsi="Verdana" w:cs="Arial"/>
                <w:sz w:val="20"/>
                <w:szCs w:val="20"/>
              </w:rPr>
              <w:t xml:space="preserve"> Inhumaciones en fosas o gavetas de los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E666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66C5CEA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585223" w14:textId="77777777" w:rsidR="007A0DC6" w:rsidRPr="00A62C02" w:rsidRDefault="007A0DC6" w:rsidP="00A62C02">
            <w:pPr>
              <w:pStyle w:val="Prrafodelista"/>
              <w:numPr>
                <w:ilvl w:val="0"/>
                <w:numId w:val="27"/>
              </w:numPr>
              <w:jc w:val="both"/>
              <w:rPr>
                <w:rFonts w:ascii="Verdana" w:hAnsi="Verdana" w:cs="Arial"/>
                <w:sz w:val="20"/>
                <w:szCs w:val="20"/>
              </w:rPr>
            </w:pPr>
            <w:r w:rsidRPr="00A62C02">
              <w:rPr>
                <w:rFonts w:ascii="Verdana" w:hAnsi="Verdana" w:cs="Arial"/>
                <w:sz w:val="20"/>
                <w:szCs w:val="20"/>
              </w:rPr>
              <w:t>En fosa común sin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3D2A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1911E02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693B2" w14:textId="77777777" w:rsidR="007A0DC6" w:rsidRPr="00A62C02" w:rsidRDefault="007A0DC6" w:rsidP="00A62C02">
            <w:pPr>
              <w:pStyle w:val="Prrafodelista"/>
              <w:numPr>
                <w:ilvl w:val="0"/>
                <w:numId w:val="27"/>
              </w:numPr>
              <w:jc w:val="both"/>
              <w:rPr>
                <w:rFonts w:ascii="Verdana" w:hAnsi="Verdana" w:cs="Arial"/>
                <w:sz w:val="20"/>
                <w:szCs w:val="20"/>
              </w:rPr>
            </w:pPr>
            <w:r w:rsidRPr="00A62C02">
              <w:rPr>
                <w:rFonts w:ascii="Verdana" w:hAnsi="Verdana" w:cs="Arial"/>
                <w:sz w:val="20"/>
                <w:szCs w:val="20"/>
              </w:rPr>
              <w:t>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CED2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$48.94</w:t>
            </w:r>
          </w:p>
        </w:tc>
      </w:tr>
      <w:tr w:rsidR="007A0DC6" w:rsidRPr="00A62C02" w14:paraId="0C8CE72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D232B4" w14:textId="77777777" w:rsidR="007A0DC6" w:rsidRPr="00A62C02" w:rsidRDefault="007A0DC6" w:rsidP="00A62C02">
            <w:pPr>
              <w:pStyle w:val="Prrafodelista"/>
              <w:numPr>
                <w:ilvl w:val="0"/>
                <w:numId w:val="27"/>
              </w:numPr>
              <w:jc w:val="both"/>
              <w:rPr>
                <w:rFonts w:ascii="Verdana" w:hAnsi="Verdana" w:cs="Arial"/>
                <w:sz w:val="20"/>
                <w:szCs w:val="20"/>
              </w:rPr>
            </w:pPr>
            <w:r w:rsidRPr="00A62C02">
              <w:rPr>
                <w:rFonts w:ascii="Verdana" w:hAnsi="Verdana" w:cs="Arial"/>
                <w:sz w:val="20"/>
                <w:szCs w:val="20"/>
              </w:rPr>
              <w:t>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0161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$278.03</w:t>
            </w:r>
          </w:p>
        </w:tc>
      </w:tr>
      <w:tr w:rsidR="007A0DC6" w:rsidRPr="00A62C02" w14:paraId="2B9C176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8D42E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w:t>
            </w:r>
            <w:r w:rsidRPr="00A62C02">
              <w:rPr>
                <w:rFonts w:ascii="Verdana" w:eastAsia="Times New Roman" w:hAnsi="Verdana" w:cs="Arial"/>
                <w:sz w:val="20"/>
                <w:szCs w:val="20"/>
              </w:rPr>
              <w:t xml:space="preserve"> Por permiso para colocación de lápida en fosa o gavetas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C491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$235.98</w:t>
            </w:r>
          </w:p>
        </w:tc>
      </w:tr>
      <w:tr w:rsidR="007A0DC6" w:rsidRPr="00A62C02" w14:paraId="04996AB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97D9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III.</w:t>
            </w:r>
            <w:r w:rsidRPr="00A62C02">
              <w:rPr>
                <w:rFonts w:ascii="Verdana" w:eastAsia="Times New Roman" w:hAnsi="Verdana" w:cs="Arial"/>
                <w:sz w:val="20"/>
                <w:szCs w:val="20"/>
              </w:rPr>
              <w:t xml:space="preserve"> Por permiso para la construcción de monumentos en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2E64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$235.98</w:t>
            </w:r>
          </w:p>
        </w:tc>
      </w:tr>
      <w:tr w:rsidR="007A0DC6" w:rsidRPr="00A62C02" w14:paraId="0610971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9FD36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IV.</w:t>
            </w:r>
            <w:r w:rsidRPr="00A62C02">
              <w:rPr>
                <w:rFonts w:ascii="Verdana" w:eastAsia="Times New Roman" w:hAnsi="Verdana" w:cs="Arial"/>
                <w:sz w:val="20"/>
                <w:szCs w:val="20"/>
              </w:rPr>
              <w:t xml:space="preserve"> Por permiso para el traslado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E305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$220.28</w:t>
            </w:r>
          </w:p>
        </w:tc>
      </w:tr>
      <w:tr w:rsidR="007A0DC6" w:rsidRPr="00A62C02" w14:paraId="393F4F1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0933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V. </w:t>
            </w:r>
            <w:r w:rsidRPr="00A62C02">
              <w:rPr>
                <w:rFonts w:ascii="Verdana" w:eastAsia="Times New Roman" w:hAnsi="Verdana" w:cs="Arial"/>
                <w:sz w:val="20"/>
                <w:szCs w:val="20"/>
              </w:rPr>
              <w:t>Por permiso para la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C5A4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$304.19</w:t>
            </w:r>
          </w:p>
        </w:tc>
      </w:tr>
      <w:tr w:rsidR="007A0DC6" w:rsidRPr="00A62C02" w14:paraId="34509DD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94F43"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VI.</w:t>
            </w:r>
            <w:r w:rsidRPr="00A62C02">
              <w:rPr>
                <w:rFonts w:ascii="Verdana" w:eastAsia="Times New Roman" w:hAnsi="Verdana" w:cs="Arial"/>
                <w:sz w:val="20"/>
                <w:szCs w:val="20"/>
              </w:rPr>
              <w:t xml:space="preserve"> Por exhumación de restos áridos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2A27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$141.49</w:t>
            </w:r>
          </w:p>
        </w:tc>
      </w:tr>
      <w:tr w:rsidR="007A0DC6" w:rsidRPr="00A62C02" w14:paraId="67D445F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4AB7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VII.</w:t>
            </w:r>
            <w:r w:rsidRPr="00A62C02">
              <w:rPr>
                <w:rFonts w:ascii="Verdana" w:eastAsia="Times New Roman" w:hAnsi="Verdana" w:cs="Arial"/>
                <w:sz w:val="20"/>
                <w:szCs w:val="20"/>
              </w:rPr>
              <w:t xml:space="preserve"> Por permiso para depositar restos áridos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6E1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$291.94</w:t>
            </w:r>
          </w:p>
        </w:tc>
      </w:tr>
    </w:tbl>
    <w:p w14:paraId="558D299D"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238242CE" w14:textId="77777777" w:rsidR="007A0DC6" w:rsidRPr="00A62C02" w:rsidRDefault="007A0DC6" w:rsidP="00A62C02">
      <w:pPr>
        <w:spacing w:line="240" w:lineRule="auto"/>
        <w:jc w:val="center"/>
        <w:rPr>
          <w:rStyle w:val="Textoennegrita"/>
          <w:rFonts w:ascii="Verdana" w:hAnsi="Verdana" w:cs="Arial"/>
          <w:sz w:val="20"/>
          <w:szCs w:val="20"/>
        </w:rPr>
      </w:pPr>
    </w:p>
    <w:p w14:paraId="57499959"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CUARTA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DE RASTRO</w:t>
      </w:r>
    </w:p>
    <w:p w14:paraId="3D8CD43B"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17.</w:t>
      </w:r>
      <w:r w:rsidRPr="00A62C02">
        <w:rPr>
          <w:rFonts w:ascii="Verdana" w:hAnsi="Verdana"/>
          <w:sz w:val="20"/>
          <w:szCs w:val="20"/>
        </w:rPr>
        <w:t> Los derechos por la prestación del servicio de rastro se causarán y liquidarán, de conformidad a la siguiente:</w:t>
      </w:r>
    </w:p>
    <w:p w14:paraId="5EB6C0A9"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lastRenderedPageBreak/>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7A0DC6" w:rsidRPr="00A62C02" w14:paraId="135F14CA"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09FC72"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66E38" w14:textId="77777777" w:rsidR="007A0DC6" w:rsidRPr="00A62C02" w:rsidRDefault="007A0DC6" w:rsidP="00A62C02">
            <w:pPr>
              <w:spacing w:line="240" w:lineRule="auto"/>
              <w:jc w:val="center"/>
              <w:rPr>
                <w:rFonts w:ascii="Verdana" w:eastAsia="Times New Roman" w:hAnsi="Verdana" w:cs="Arial"/>
                <w:b/>
                <w:bCs/>
                <w:strike/>
                <w:sz w:val="20"/>
                <w:szCs w:val="20"/>
              </w:rPr>
            </w:pPr>
          </w:p>
        </w:tc>
      </w:tr>
      <w:tr w:rsidR="007A0DC6" w:rsidRPr="00A62C02" w14:paraId="68A3B38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AD56E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w:t>
            </w:r>
            <w:r w:rsidRPr="00A62C02">
              <w:rPr>
                <w:rFonts w:ascii="Verdana" w:eastAsia="Times New Roman" w:hAnsi="Verdana" w:cs="Arial"/>
                <w:sz w:val="20"/>
                <w:szCs w:val="20"/>
              </w:rPr>
              <w:t xml:space="preserve"> Por sacrificio de animales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CE89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07F9D03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2C527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446B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55685CA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B4CF5B" w14:textId="77777777" w:rsidR="007A0DC6" w:rsidRPr="00A62C02" w:rsidRDefault="007A0DC6" w:rsidP="00A62C02">
            <w:pPr>
              <w:pStyle w:val="Prrafodelista"/>
              <w:numPr>
                <w:ilvl w:val="0"/>
                <w:numId w:val="28"/>
              </w:numPr>
              <w:jc w:val="both"/>
              <w:rPr>
                <w:rFonts w:ascii="Verdana" w:hAnsi="Verdana" w:cs="Arial"/>
                <w:sz w:val="20"/>
                <w:szCs w:val="20"/>
              </w:rPr>
            </w:pPr>
            <w:r w:rsidRPr="00A62C02">
              <w:rPr>
                <w:rFonts w:ascii="Verdana" w:hAnsi="Verdana" w:cs="Arial"/>
                <w:sz w:val="20"/>
                <w:szCs w:val="20"/>
              </w:rPr>
              <w:t>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8A9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$403.72</w:t>
            </w:r>
          </w:p>
        </w:tc>
      </w:tr>
      <w:tr w:rsidR="007A0DC6" w:rsidRPr="00A62C02" w14:paraId="36797DB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678E9" w14:textId="77777777" w:rsidR="007A0DC6" w:rsidRPr="00A62C02" w:rsidRDefault="007A0DC6" w:rsidP="00A62C02">
            <w:pPr>
              <w:pStyle w:val="Prrafodelista"/>
              <w:numPr>
                <w:ilvl w:val="0"/>
                <w:numId w:val="28"/>
              </w:numPr>
              <w:jc w:val="both"/>
              <w:rPr>
                <w:rFonts w:ascii="Verdana" w:hAnsi="Verdana" w:cs="Arial"/>
                <w:sz w:val="20"/>
                <w:szCs w:val="20"/>
              </w:rPr>
            </w:pPr>
            <w:r w:rsidRPr="00A62C02">
              <w:rPr>
                <w:rFonts w:ascii="Verdana" w:hAnsi="Verdana" w:cs="Arial"/>
                <w:sz w:val="20"/>
                <w:szCs w:val="20"/>
              </w:rPr>
              <w:t>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9561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$176.63</w:t>
            </w:r>
          </w:p>
        </w:tc>
      </w:tr>
      <w:tr w:rsidR="007A0DC6" w:rsidRPr="00A62C02" w14:paraId="308731A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88D86" w14:textId="77777777" w:rsidR="007A0DC6" w:rsidRPr="00A62C02" w:rsidRDefault="007A0DC6" w:rsidP="00A62C02">
            <w:pPr>
              <w:pStyle w:val="Prrafodelista"/>
              <w:numPr>
                <w:ilvl w:val="0"/>
                <w:numId w:val="28"/>
              </w:numPr>
              <w:jc w:val="both"/>
              <w:rPr>
                <w:rFonts w:ascii="Verdana" w:hAnsi="Verdana" w:cs="Arial"/>
                <w:sz w:val="20"/>
                <w:szCs w:val="20"/>
              </w:rPr>
            </w:pPr>
            <w:proofErr w:type="spellStart"/>
            <w:r w:rsidRPr="00A62C02">
              <w:rPr>
                <w:rFonts w:ascii="Verdana" w:hAnsi="Verdana" w:cs="Arial"/>
                <w:sz w:val="20"/>
                <w:szCs w:val="20"/>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27BA48C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$135.96</w:t>
            </w:r>
          </w:p>
        </w:tc>
      </w:tr>
      <w:tr w:rsidR="007A0DC6" w:rsidRPr="00A62C02" w14:paraId="2296ED5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84CA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w:t>
            </w:r>
            <w:r w:rsidRPr="00A62C02">
              <w:rPr>
                <w:rFonts w:ascii="Verdana" w:eastAsia="Times New Roman" w:hAnsi="Verdana" w:cs="Arial"/>
                <w:sz w:val="20"/>
                <w:szCs w:val="20"/>
              </w:rPr>
              <w:t xml:space="preserve"> Por constancias de propiedad de animal: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06D1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49E55C7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B18F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Constancia para cría o sacrificio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9873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$30.39</w:t>
            </w:r>
          </w:p>
        </w:tc>
      </w:tr>
      <w:tr w:rsidR="007A0DC6" w:rsidRPr="00A62C02" w14:paraId="7FD29DF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9907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III.</w:t>
            </w:r>
            <w:r w:rsidRPr="00A62C02">
              <w:rPr>
                <w:rFonts w:ascii="Verdana" w:eastAsia="Times New Roman" w:hAnsi="Verdana" w:cs="Arial"/>
                <w:sz w:val="20"/>
                <w:szCs w:val="20"/>
              </w:rPr>
              <w:t xml:space="preserve"> Por transporte para carga de carne: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7389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78C59A1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22361" w14:textId="77777777" w:rsidR="007A0DC6" w:rsidRPr="00A62C02" w:rsidRDefault="007A0DC6" w:rsidP="00A62C02">
            <w:pPr>
              <w:pStyle w:val="Prrafodelista"/>
              <w:numPr>
                <w:ilvl w:val="0"/>
                <w:numId w:val="29"/>
              </w:numPr>
              <w:jc w:val="both"/>
              <w:rPr>
                <w:rFonts w:ascii="Verdana" w:hAnsi="Verdana" w:cs="Arial"/>
                <w:sz w:val="20"/>
                <w:szCs w:val="20"/>
              </w:rPr>
            </w:pPr>
            <w:r w:rsidRPr="00A62C02">
              <w:rPr>
                <w:rFonts w:ascii="Verdana" w:hAnsi="Verdana" w:cs="Arial"/>
                <w:sz w:val="20"/>
                <w:szCs w:val="20"/>
              </w:rPr>
              <w:t>Por canal, del rastro al mercado y a toda la cabecera municipal, así como a las comunidades de Barrio de Santiago y Buenavista: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431C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55485D8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48007" w14:textId="77777777" w:rsidR="007A0DC6" w:rsidRPr="00A62C02" w:rsidRDefault="007A0DC6" w:rsidP="00A62C02">
            <w:pPr>
              <w:pStyle w:val="Prrafodelista"/>
              <w:numPr>
                <w:ilvl w:val="0"/>
                <w:numId w:val="30"/>
              </w:numPr>
              <w:jc w:val="both"/>
              <w:rPr>
                <w:rFonts w:ascii="Verdana" w:hAnsi="Verdana" w:cs="Arial"/>
                <w:sz w:val="20"/>
                <w:szCs w:val="20"/>
              </w:rPr>
            </w:pPr>
            <w:r w:rsidRPr="00A62C02">
              <w:rPr>
                <w:rFonts w:ascii="Verdana" w:hAnsi="Verdana" w:cs="Arial"/>
                <w:sz w:val="20"/>
                <w:szCs w:val="20"/>
              </w:rPr>
              <w:t>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05E2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$25.18</w:t>
            </w:r>
          </w:p>
        </w:tc>
      </w:tr>
      <w:tr w:rsidR="007A0DC6" w:rsidRPr="00A62C02" w14:paraId="7A9CC81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37C9D8" w14:textId="77777777" w:rsidR="007A0DC6" w:rsidRPr="00A62C02" w:rsidRDefault="007A0DC6" w:rsidP="00A62C02">
            <w:pPr>
              <w:pStyle w:val="Prrafodelista"/>
              <w:numPr>
                <w:ilvl w:val="0"/>
                <w:numId w:val="30"/>
              </w:numPr>
              <w:jc w:val="both"/>
              <w:rPr>
                <w:rFonts w:ascii="Verdana" w:hAnsi="Verdana" w:cs="Arial"/>
                <w:sz w:val="20"/>
                <w:szCs w:val="20"/>
              </w:rPr>
            </w:pPr>
            <w:r w:rsidRPr="00A62C02">
              <w:rPr>
                <w:rFonts w:ascii="Verdana" w:hAnsi="Verdana" w:cs="Arial"/>
                <w:sz w:val="20"/>
                <w:szCs w:val="20"/>
              </w:rPr>
              <w:t>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7553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$16.80</w:t>
            </w:r>
          </w:p>
        </w:tc>
      </w:tr>
      <w:tr w:rsidR="007A0DC6" w:rsidRPr="00A62C02" w14:paraId="593DCDB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5F618" w14:textId="77777777" w:rsidR="007A0DC6" w:rsidRPr="00A62C02" w:rsidRDefault="007A0DC6" w:rsidP="00A62C02">
            <w:pPr>
              <w:pStyle w:val="Prrafodelista"/>
              <w:numPr>
                <w:ilvl w:val="0"/>
                <w:numId w:val="30"/>
              </w:numPr>
              <w:jc w:val="both"/>
              <w:rPr>
                <w:rFonts w:ascii="Verdana" w:hAnsi="Verdana" w:cs="Arial"/>
                <w:sz w:val="20"/>
                <w:szCs w:val="20"/>
              </w:rPr>
            </w:pPr>
            <w:proofErr w:type="spellStart"/>
            <w:r w:rsidRPr="00A62C02">
              <w:rPr>
                <w:rFonts w:ascii="Verdana" w:hAnsi="Verdana" w:cs="Arial"/>
                <w:sz w:val="20"/>
                <w:szCs w:val="20"/>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3EAEF6C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$10.03</w:t>
            </w:r>
          </w:p>
        </w:tc>
      </w:tr>
      <w:tr w:rsidR="007A0DC6" w:rsidRPr="00A62C02" w14:paraId="1C0F7AD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AB443" w14:textId="77777777" w:rsidR="007A0DC6" w:rsidRPr="00A62C02" w:rsidRDefault="007A0DC6" w:rsidP="00A62C02">
            <w:pPr>
              <w:pStyle w:val="Prrafodelista"/>
              <w:numPr>
                <w:ilvl w:val="0"/>
                <w:numId w:val="29"/>
              </w:numPr>
              <w:jc w:val="both"/>
              <w:rPr>
                <w:rFonts w:ascii="Verdana" w:hAnsi="Verdana" w:cs="Arial"/>
                <w:sz w:val="20"/>
                <w:szCs w:val="20"/>
              </w:rPr>
            </w:pPr>
            <w:r w:rsidRPr="00A62C02">
              <w:rPr>
                <w:rFonts w:ascii="Verdana" w:hAnsi="Verdana" w:cs="Arial"/>
                <w:sz w:val="20"/>
                <w:szCs w:val="20"/>
              </w:rPr>
              <w:t>Por canal, del rastro a las 16 comunidades restantes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237B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2372A91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E82F0C" w14:textId="77777777" w:rsidR="007A0DC6" w:rsidRPr="00A62C02" w:rsidRDefault="007A0DC6" w:rsidP="00A62C02">
            <w:pPr>
              <w:pStyle w:val="Prrafodelista"/>
              <w:numPr>
                <w:ilvl w:val="0"/>
                <w:numId w:val="31"/>
              </w:numPr>
              <w:jc w:val="both"/>
              <w:rPr>
                <w:rFonts w:ascii="Verdana" w:hAnsi="Verdana" w:cs="Arial"/>
                <w:sz w:val="20"/>
                <w:szCs w:val="20"/>
              </w:rPr>
            </w:pPr>
            <w:r w:rsidRPr="00A62C02">
              <w:rPr>
                <w:rFonts w:ascii="Verdana" w:hAnsi="Verdana" w:cs="Arial"/>
                <w:sz w:val="20"/>
                <w:szCs w:val="20"/>
              </w:rPr>
              <w:t>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1A7E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$47.04</w:t>
            </w:r>
          </w:p>
        </w:tc>
      </w:tr>
      <w:tr w:rsidR="007A0DC6" w:rsidRPr="00A62C02" w14:paraId="4C5DB01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D102E" w14:textId="77777777" w:rsidR="007A0DC6" w:rsidRPr="00A62C02" w:rsidRDefault="007A0DC6" w:rsidP="00A62C02">
            <w:pPr>
              <w:pStyle w:val="Prrafodelista"/>
              <w:numPr>
                <w:ilvl w:val="0"/>
                <w:numId w:val="31"/>
              </w:numPr>
              <w:jc w:val="both"/>
              <w:rPr>
                <w:rFonts w:ascii="Verdana" w:hAnsi="Verdana" w:cs="Arial"/>
                <w:sz w:val="20"/>
                <w:szCs w:val="20"/>
              </w:rPr>
            </w:pPr>
            <w:r w:rsidRPr="00A62C02">
              <w:rPr>
                <w:rFonts w:ascii="Verdana" w:hAnsi="Verdana" w:cs="Arial"/>
                <w:sz w:val="20"/>
                <w:szCs w:val="20"/>
              </w:rPr>
              <w:t>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52C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$31.90</w:t>
            </w:r>
          </w:p>
        </w:tc>
      </w:tr>
      <w:tr w:rsidR="007A0DC6" w:rsidRPr="00A62C02" w14:paraId="718B5B9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9894C" w14:textId="77777777" w:rsidR="007A0DC6" w:rsidRPr="00A62C02" w:rsidRDefault="007A0DC6" w:rsidP="00A62C02">
            <w:pPr>
              <w:pStyle w:val="Prrafodelista"/>
              <w:numPr>
                <w:ilvl w:val="0"/>
                <w:numId w:val="31"/>
              </w:numPr>
              <w:jc w:val="both"/>
              <w:rPr>
                <w:rFonts w:ascii="Verdana" w:hAnsi="Verdana" w:cs="Arial"/>
                <w:sz w:val="20"/>
                <w:szCs w:val="20"/>
              </w:rPr>
            </w:pPr>
            <w:proofErr w:type="spellStart"/>
            <w:r w:rsidRPr="00A62C02">
              <w:rPr>
                <w:rFonts w:ascii="Verdana" w:hAnsi="Verdana" w:cs="Arial"/>
                <w:sz w:val="20"/>
                <w:szCs w:val="20"/>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5754F6C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$20.13</w:t>
            </w:r>
          </w:p>
        </w:tc>
      </w:tr>
    </w:tbl>
    <w:p w14:paraId="0A46D93A" w14:textId="77777777" w:rsidR="007A0DC6" w:rsidRPr="00A62C02" w:rsidRDefault="007A0DC6" w:rsidP="00A62C02">
      <w:pPr>
        <w:spacing w:line="240" w:lineRule="auto"/>
        <w:jc w:val="both"/>
        <w:rPr>
          <w:rFonts w:ascii="Verdana" w:eastAsia="Times New Roman" w:hAnsi="Verdana" w:cs="Arial"/>
          <w:sz w:val="20"/>
          <w:szCs w:val="20"/>
        </w:rPr>
      </w:pPr>
    </w:p>
    <w:p w14:paraId="76A5793D" w14:textId="77777777" w:rsidR="00F24994" w:rsidRDefault="00F24994" w:rsidP="00A62C02">
      <w:pPr>
        <w:spacing w:line="240" w:lineRule="auto"/>
        <w:jc w:val="center"/>
        <w:rPr>
          <w:rStyle w:val="Textoennegrita"/>
          <w:rFonts w:ascii="Verdana" w:hAnsi="Verdana" w:cs="Arial"/>
          <w:sz w:val="20"/>
          <w:szCs w:val="20"/>
        </w:rPr>
      </w:pPr>
    </w:p>
    <w:p w14:paraId="546E5A27" w14:textId="77777777" w:rsidR="00F24994" w:rsidRDefault="00F24994" w:rsidP="00A62C02">
      <w:pPr>
        <w:spacing w:line="240" w:lineRule="auto"/>
        <w:jc w:val="center"/>
        <w:rPr>
          <w:rStyle w:val="Textoennegrita"/>
          <w:rFonts w:ascii="Verdana" w:hAnsi="Verdana" w:cs="Arial"/>
          <w:sz w:val="20"/>
          <w:szCs w:val="20"/>
        </w:rPr>
      </w:pPr>
    </w:p>
    <w:p w14:paraId="5B08404A" w14:textId="45291744"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lastRenderedPageBreak/>
        <w:t>SECCIÓN QUINTA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DE TRANSPORTE PÚBLICO URBANO Y SUBURBANO EN RUTA FIJA</w:t>
      </w:r>
    </w:p>
    <w:p w14:paraId="669735E4"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18.</w:t>
      </w:r>
      <w:r w:rsidRPr="00A62C02">
        <w:rPr>
          <w:rFonts w:ascii="Verdana" w:hAnsi="Verdana"/>
          <w:sz w:val="20"/>
          <w:szCs w:val="20"/>
        </w:rPr>
        <w:t> Los derechos por la prestación del servicio público de transporte urbano y suburbano en ruta fija se causarán y liquidarán los derechos conforme a la siguiente:</w:t>
      </w:r>
    </w:p>
    <w:p w14:paraId="51FB51F4"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7A0DC6" w:rsidRPr="00A62C02" w14:paraId="4B579131" w14:textId="77777777" w:rsidTr="007F3DE7">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83ED96"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E5535" w14:textId="77777777" w:rsidR="007A0DC6" w:rsidRPr="00A62C02" w:rsidRDefault="007A0DC6" w:rsidP="00A62C02">
            <w:pPr>
              <w:spacing w:line="240" w:lineRule="auto"/>
              <w:jc w:val="center"/>
              <w:rPr>
                <w:rFonts w:ascii="Verdana" w:eastAsia="Times New Roman" w:hAnsi="Verdana" w:cs="Arial"/>
                <w:b/>
                <w:bCs/>
                <w:strike/>
                <w:sz w:val="20"/>
                <w:szCs w:val="20"/>
              </w:rPr>
            </w:pPr>
          </w:p>
        </w:tc>
      </w:tr>
      <w:tr w:rsidR="007A0DC6" w:rsidRPr="00A62C02" w14:paraId="2519DF6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9F4D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w:t>
            </w:r>
            <w:r w:rsidRPr="00A62C02">
              <w:rPr>
                <w:rFonts w:ascii="Verdana" w:eastAsia="Times New Roman" w:hAnsi="Verdana" w:cs="Arial"/>
                <w:sz w:val="20"/>
                <w:szCs w:val="20"/>
              </w:rPr>
              <w:t xml:space="preserve"> Por el otorgamiento de concesión para la explotación del servicio público de transporte en las vías de jurisdicción municipal, se pagarán por vehículo, conforme a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1E4F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2673E99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D30A3" w14:textId="77777777" w:rsidR="007A0DC6" w:rsidRPr="00A62C02" w:rsidRDefault="007A0DC6" w:rsidP="00A62C02">
            <w:pPr>
              <w:pStyle w:val="Prrafodelista"/>
              <w:numPr>
                <w:ilvl w:val="0"/>
                <w:numId w:val="32"/>
              </w:numPr>
              <w:jc w:val="both"/>
              <w:rPr>
                <w:rFonts w:ascii="Verdana" w:hAnsi="Verdana" w:cs="Arial"/>
                <w:sz w:val="20"/>
                <w:szCs w:val="20"/>
              </w:rPr>
            </w:pPr>
            <w:r w:rsidRPr="00A62C02">
              <w:rPr>
                <w:rFonts w:ascii="Verdana" w:hAnsi="Verdana" w:cs="Arial"/>
                <w:sz w:val="20"/>
                <w:szCs w:val="20"/>
              </w:rPr>
              <w:t>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FC77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$8,900.90</w:t>
            </w:r>
          </w:p>
        </w:tc>
      </w:tr>
      <w:tr w:rsidR="007A0DC6" w:rsidRPr="00A62C02" w14:paraId="5110415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4F2AA" w14:textId="77777777" w:rsidR="007A0DC6" w:rsidRPr="00A62C02" w:rsidRDefault="007A0DC6" w:rsidP="00A62C02">
            <w:pPr>
              <w:pStyle w:val="Prrafodelista"/>
              <w:numPr>
                <w:ilvl w:val="0"/>
                <w:numId w:val="32"/>
              </w:numPr>
              <w:jc w:val="both"/>
              <w:rPr>
                <w:rFonts w:ascii="Verdana" w:hAnsi="Verdana" w:cs="Arial"/>
                <w:sz w:val="20"/>
                <w:szCs w:val="20"/>
              </w:rPr>
            </w:pPr>
            <w:r w:rsidRPr="00A62C02">
              <w:rPr>
                <w:rFonts w:ascii="Verdana" w:hAnsi="Verdana" w:cs="Arial"/>
                <w:sz w:val="20"/>
                <w:szCs w:val="20"/>
              </w:rPr>
              <w:t>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E2F0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$8,900.90</w:t>
            </w:r>
          </w:p>
        </w:tc>
      </w:tr>
      <w:tr w:rsidR="007A0DC6" w:rsidRPr="00A62C02" w14:paraId="25D9F22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7A03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w:t>
            </w:r>
            <w:r w:rsidRPr="00A62C02">
              <w:rPr>
                <w:rFonts w:ascii="Verdana" w:eastAsia="Times New Roman" w:hAnsi="Verdana" w:cs="Arial"/>
                <w:sz w:val="20"/>
                <w:szCs w:val="20"/>
              </w:rPr>
              <w:t xml:space="preserve"> Por la transmisión de derechos de concesión sobre la explotación del servicio público de transporte urbano y suburbano,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A304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$8,900.90</w:t>
            </w:r>
          </w:p>
        </w:tc>
      </w:tr>
      <w:tr w:rsidR="007A0DC6" w:rsidRPr="00A62C02" w14:paraId="437B712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2C639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III.</w:t>
            </w:r>
            <w:r w:rsidRPr="00A62C02">
              <w:rPr>
                <w:rFonts w:ascii="Verdana" w:eastAsia="Times New Roman" w:hAnsi="Verdana" w:cs="Arial"/>
                <w:sz w:val="20"/>
                <w:szCs w:val="20"/>
              </w:rPr>
              <w:t xml:space="preserve"> Por refrendo anual de concesión para explotación del servicio   urbano y suburbano en ruta fija,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671E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$942.32</w:t>
            </w:r>
          </w:p>
        </w:tc>
      </w:tr>
      <w:tr w:rsidR="007A0DC6" w:rsidRPr="00A62C02" w14:paraId="1443921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B173C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IV.</w:t>
            </w:r>
            <w:r w:rsidRPr="00A62C02">
              <w:rPr>
                <w:rFonts w:ascii="Verdana" w:eastAsia="Times New Roman" w:hAnsi="Verdana" w:cs="Arial"/>
                <w:sz w:val="20"/>
                <w:szCs w:val="20"/>
              </w:rPr>
              <w:t xml:space="preserve"> Permiso eventual de transporte público, por mes, por fracción y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4C05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$155.57</w:t>
            </w:r>
          </w:p>
        </w:tc>
      </w:tr>
      <w:tr w:rsidR="007A0DC6" w:rsidRPr="00A62C02" w14:paraId="24FDCDD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73C1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w:t>
            </w:r>
            <w:r w:rsidRPr="00A62C02">
              <w:rPr>
                <w:rFonts w:ascii="Verdana" w:eastAsia="Times New Roman" w:hAnsi="Verdana" w:cs="Arial"/>
                <w:sz w:val="20"/>
                <w:szCs w:val="20"/>
              </w:rPr>
              <w:t xml:space="preserve"> Constancia de despintado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914B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$59.40</w:t>
            </w:r>
          </w:p>
        </w:tc>
      </w:tr>
      <w:tr w:rsidR="007A0DC6" w:rsidRPr="00A62C02" w14:paraId="443934A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F4F1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VI.</w:t>
            </w:r>
            <w:r w:rsidRPr="00A62C02">
              <w:rPr>
                <w:rFonts w:ascii="Verdana" w:eastAsia="Times New Roman" w:hAnsi="Verdana" w:cs="Arial"/>
                <w:sz w:val="20"/>
                <w:szCs w:val="20"/>
              </w:rPr>
              <w:t xml:space="preserve"> Revista mecánica semestral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AA50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$187.04</w:t>
            </w:r>
          </w:p>
        </w:tc>
      </w:tr>
      <w:tr w:rsidR="007A0DC6" w:rsidRPr="00A62C02" w14:paraId="7DE0881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5352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VII.</w:t>
            </w:r>
            <w:r w:rsidRPr="00A62C02">
              <w:rPr>
                <w:rFonts w:ascii="Verdana" w:eastAsia="Times New Roman" w:hAnsi="Verdana" w:cs="Arial"/>
                <w:sz w:val="20"/>
                <w:szCs w:val="20"/>
              </w:rPr>
              <w:t xml:space="preserve"> Autorización por prórroga para uso de vehículos en condiciones físico-mecánicas aceptables para la prestación del servicio, por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5984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$1,180.07</w:t>
            </w:r>
          </w:p>
        </w:tc>
      </w:tr>
      <w:tr w:rsidR="007A0DC6" w:rsidRPr="00A62C02" w14:paraId="0E57413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24E40"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VIII.</w:t>
            </w:r>
            <w:r w:rsidRPr="00A62C02">
              <w:rPr>
                <w:rFonts w:ascii="Verdana" w:eastAsia="Times New Roman" w:hAnsi="Verdana" w:cs="Arial"/>
                <w:sz w:val="20"/>
                <w:szCs w:val="20"/>
              </w:rPr>
              <w:t xml:space="preserve"> Ampliación de horario en ruta fija,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0AA0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$216.77</w:t>
            </w:r>
          </w:p>
        </w:tc>
      </w:tr>
      <w:tr w:rsidR="007A0DC6" w:rsidRPr="00A62C02" w14:paraId="3CBAAE4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D5B5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IX.</w:t>
            </w:r>
            <w:r w:rsidRPr="00A62C02">
              <w:rPr>
                <w:rFonts w:ascii="Verdana" w:eastAsia="Times New Roman" w:hAnsi="Verdana" w:cs="Arial"/>
                <w:sz w:val="20"/>
                <w:szCs w:val="20"/>
              </w:rPr>
              <w:t xml:space="preserve"> Por permiso para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6886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$326.88</w:t>
            </w:r>
          </w:p>
        </w:tc>
      </w:tr>
    </w:tbl>
    <w:p w14:paraId="60BDC199" w14:textId="77777777" w:rsidR="007A0DC6" w:rsidRPr="00A62C02" w:rsidRDefault="007A0DC6" w:rsidP="00A62C02">
      <w:pPr>
        <w:spacing w:line="240" w:lineRule="auto"/>
        <w:jc w:val="both"/>
        <w:rPr>
          <w:rFonts w:ascii="Verdana" w:eastAsia="Times New Roman" w:hAnsi="Verdana" w:cs="Arial"/>
          <w:sz w:val="20"/>
          <w:szCs w:val="20"/>
        </w:rPr>
      </w:pPr>
    </w:p>
    <w:p w14:paraId="6AB8ED8F"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SEXTA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DE TRÁNSITO Y VIALIDAD</w:t>
      </w:r>
    </w:p>
    <w:p w14:paraId="537E8521"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19.</w:t>
      </w:r>
      <w:r w:rsidRPr="00A62C02">
        <w:rPr>
          <w:rFonts w:ascii="Verdana" w:hAnsi="Verdana"/>
          <w:sz w:val="20"/>
          <w:szCs w:val="20"/>
        </w:rPr>
        <w:t> Los derechos por la prestación de los servicios de tránsito y vialidad se causarán y liquidarán los derechos de conformidad a la siguiente:</w:t>
      </w:r>
    </w:p>
    <w:p w14:paraId="37C61855" w14:textId="77777777" w:rsidR="007A0DC6" w:rsidRPr="00A62C02" w:rsidRDefault="007A0DC6" w:rsidP="00A62C02">
      <w:pPr>
        <w:pStyle w:val="NormalWeb"/>
        <w:jc w:val="center"/>
        <w:rPr>
          <w:rFonts w:ascii="Verdana" w:hAnsi="Verdana"/>
          <w:b/>
          <w:bCs/>
          <w:sz w:val="20"/>
          <w:szCs w:val="20"/>
        </w:rPr>
      </w:pPr>
      <w:r w:rsidRPr="00A62C02">
        <w:rPr>
          <w:rFonts w:ascii="Verdana" w:hAnsi="Verdana"/>
          <w:b/>
          <w:bCs/>
          <w:sz w:val="20"/>
          <w:szCs w:val="20"/>
        </w:rPr>
        <w:lastRenderedPageBreak/>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917"/>
        <w:gridCol w:w="986"/>
      </w:tblGrid>
      <w:tr w:rsidR="007A0DC6" w:rsidRPr="00A62C02" w14:paraId="206A9F9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04A72" w14:textId="77777777" w:rsidR="007A0DC6" w:rsidRPr="00A62C02" w:rsidRDefault="007A0DC6" w:rsidP="00A62C02">
            <w:pPr>
              <w:pStyle w:val="Prrafodelista"/>
              <w:numPr>
                <w:ilvl w:val="0"/>
                <w:numId w:val="10"/>
              </w:numPr>
              <w:jc w:val="both"/>
              <w:rPr>
                <w:rFonts w:ascii="Verdana" w:hAnsi="Verdana" w:cs="Arial"/>
                <w:sz w:val="20"/>
                <w:szCs w:val="20"/>
              </w:rPr>
            </w:pPr>
            <w:r w:rsidRPr="00A62C02">
              <w:rPr>
                <w:rFonts w:ascii="Verdana" w:hAnsi="Verdana" w:cs="Arial"/>
                <w:sz w:val="20"/>
                <w:szCs w:val="20"/>
              </w:rPr>
              <w:t>Por elemento por evento particular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4E1E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$645.10</w:t>
            </w:r>
          </w:p>
        </w:tc>
      </w:tr>
      <w:tr w:rsidR="007A0DC6" w:rsidRPr="00A62C02" w14:paraId="26DF0FA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78A9A3" w14:textId="77777777" w:rsidR="007A0DC6" w:rsidRPr="00A62C02" w:rsidRDefault="007A0DC6" w:rsidP="00A62C02">
            <w:pPr>
              <w:pStyle w:val="Prrafodelista"/>
              <w:numPr>
                <w:ilvl w:val="0"/>
                <w:numId w:val="10"/>
              </w:numPr>
              <w:jc w:val="both"/>
              <w:rPr>
                <w:rFonts w:ascii="Verdana" w:hAnsi="Verdana" w:cs="Arial"/>
                <w:sz w:val="20"/>
                <w:szCs w:val="20"/>
              </w:rPr>
            </w:pPr>
            <w:r w:rsidRPr="00A62C02">
              <w:rPr>
                <w:rFonts w:ascii="Verdana" w:hAnsi="Verdana" w:cs="Arial"/>
                <w:sz w:val="20"/>
                <w:szCs w:val="20"/>
              </w:rPr>
              <w:t>Por expedición de constancias de no infracción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0A6E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$80.40</w:t>
            </w:r>
          </w:p>
        </w:tc>
      </w:tr>
    </w:tbl>
    <w:p w14:paraId="56696F7C" w14:textId="77777777" w:rsidR="007A0DC6" w:rsidRPr="00A62C02" w:rsidRDefault="007A0DC6" w:rsidP="00A62C02">
      <w:pPr>
        <w:spacing w:line="240" w:lineRule="auto"/>
        <w:jc w:val="both"/>
        <w:rPr>
          <w:rFonts w:ascii="Verdana" w:eastAsia="Times New Roman" w:hAnsi="Verdana" w:cs="Arial"/>
          <w:sz w:val="20"/>
          <w:szCs w:val="20"/>
        </w:rPr>
      </w:pPr>
    </w:p>
    <w:p w14:paraId="25E6C9C1"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SÉPTIMA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DE ESTACIONAMIENTOS PÚBLICOS</w:t>
      </w:r>
    </w:p>
    <w:p w14:paraId="21D6C58F"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20.</w:t>
      </w:r>
      <w:r w:rsidRPr="00A62C02">
        <w:rPr>
          <w:rFonts w:ascii="Verdana" w:hAnsi="Verdana"/>
          <w:sz w:val="20"/>
          <w:szCs w:val="20"/>
        </w:rPr>
        <w:t xml:space="preserve"> Los derechos por la prestación del servicio de estacionamientos públicos se causarán y liquidarán, los derechos en razón de $41.92 por vehículo, por día, de acuerdo al horario establecido. Tratándose de bicicletas dichos derechos quedarán exentos. </w:t>
      </w:r>
    </w:p>
    <w:p w14:paraId="4765CDA0"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OCTAVA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DE PROTECCIÓN CIVIL</w:t>
      </w:r>
    </w:p>
    <w:p w14:paraId="278E4253"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21.</w:t>
      </w:r>
      <w:r w:rsidRPr="00A62C02">
        <w:rPr>
          <w:rFonts w:ascii="Verdana" w:hAnsi="Verdana"/>
          <w:sz w:val="20"/>
          <w:szCs w:val="20"/>
        </w:rPr>
        <w:t> Los derechos por la prestación de los servicios de protección civil se causarán y liquidarán, conforme a la siguiente:</w:t>
      </w:r>
    </w:p>
    <w:p w14:paraId="179343C5"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618"/>
        <w:gridCol w:w="986"/>
      </w:tblGrid>
      <w:tr w:rsidR="007A0DC6" w:rsidRPr="00A62C02" w14:paraId="41A10EF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B995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I. </w:t>
            </w:r>
            <w:r w:rsidRPr="00A62C02">
              <w:rPr>
                <w:rFonts w:ascii="Verdana" w:eastAsia="Times New Roman" w:hAnsi="Verdana" w:cs="Arial"/>
                <w:sz w:val="20"/>
                <w:szCs w:val="20"/>
              </w:rPr>
              <w:t>Permiso para uso y quema de artificios pirotécnicos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637A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$387.97</w:t>
            </w:r>
          </w:p>
        </w:tc>
      </w:tr>
      <w:tr w:rsidR="007A0DC6" w:rsidRPr="00A62C02" w14:paraId="5871357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77D0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II. </w:t>
            </w:r>
            <w:r w:rsidRPr="00A62C02">
              <w:rPr>
                <w:rFonts w:ascii="Verdana" w:eastAsia="Times New Roman" w:hAnsi="Verdana" w:cs="Arial"/>
                <w:sz w:val="20"/>
                <w:szCs w:val="20"/>
              </w:rPr>
              <w:t>Permiso para la instalación y operación de juegos mecánicos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4864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$387.97</w:t>
            </w:r>
          </w:p>
        </w:tc>
      </w:tr>
    </w:tbl>
    <w:p w14:paraId="0A1D6CAE" w14:textId="77777777" w:rsidR="007A0DC6" w:rsidRPr="00A62C02" w:rsidRDefault="007A0DC6" w:rsidP="00A62C02">
      <w:pPr>
        <w:spacing w:line="240" w:lineRule="auto"/>
        <w:jc w:val="both"/>
        <w:rPr>
          <w:rFonts w:ascii="Verdana" w:eastAsia="Times New Roman" w:hAnsi="Verdana" w:cs="Arial"/>
          <w:sz w:val="20"/>
          <w:szCs w:val="20"/>
        </w:rPr>
      </w:pPr>
    </w:p>
    <w:p w14:paraId="25DEFD25"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NOVENA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DE OBRA PÚBLICA Y DESARROLLO URBANO</w:t>
      </w:r>
    </w:p>
    <w:p w14:paraId="76A2352D"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22.</w:t>
      </w:r>
      <w:r w:rsidRPr="00A62C02">
        <w:rPr>
          <w:rFonts w:ascii="Verdana" w:hAnsi="Verdana"/>
          <w:sz w:val="20"/>
          <w:szCs w:val="20"/>
        </w:rPr>
        <w:t> Los derechos por la prestación de los servicios de obra pública y desarrollo urbano se causarán y liquidarán conforme a la siguiente:</w:t>
      </w:r>
    </w:p>
    <w:p w14:paraId="47DEFD27"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624"/>
        <w:gridCol w:w="1186"/>
        <w:gridCol w:w="2578"/>
      </w:tblGrid>
      <w:tr w:rsidR="007A0DC6" w:rsidRPr="00A62C02" w14:paraId="25861035" w14:textId="77777777" w:rsidTr="007F3DE7">
        <w:trPr>
          <w:tblHeade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50A29A1B" w14:textId="77777777" w:rsidR="007A0DC6" w:rsidRPr="00A62C02" w:rsidRDefault="007A0DC6" w:rsidP="00A62C02">
            <w:pPr>
              <w:spacing w:line="240" w:lineRule="auto"/>
              <w:jc w:val="center"/>
              <w:rPr>
                <w:rFonts w:ascii="Verdana" w:eastAsia="Times New Roman" w:hAnsi="Verdana" w:cs="Arial"/>
                <w:b/>
                <w:bCs/>
                <w:sz w:val="20"/>
                <w:szCs w:val="20"/>
              </w:rPr>
            </w:pPr>
            <w:r w:rsidRPr="00A62C02">
              <w:rPr>
                <w:rFonts w:ascii="Verdana" w:eastAsia="Times New Roman" w:hAnsi="Verdana" w:cs="Arial"/>
                <w:b/>
                <w:bCs/>
                <w:sz w:val="20"/>
                <w:szCs w:val="20"/>
              </w:rPr>
              <w:t>Concepto</w:t>
            </w:r>
          </w:p>
        </w:tc>
        <w:tc>
          <w:tcPr>
            <w:tcW w:w="567" w:type="dxa"/>
            <w:tcBorders>
              <w:top w:val="single" w:sz="6" w:space="0" w:color="auto"/>
              <w:left w:val="single" w:sz="6" w:space="0" w:color="auto"/>
              <w:bottom w:val="single" w:sz="6" w:space="0" w:color="auto"/>
              <w:right w:val="single" w:sz="6" w:space="0" w:color="auto"/>
            </w:tcBorders>
            <w:vAlign w:val="center"/>
            <w:hideMark/>
          </w:tcPr>
          <w:p w14:paraId="08FEEEF4" w14:textId="77777777" w:rsidR="007A0DC6" w:rsidRPr="00A62C02" w:rsidRDefault="007A0DC6" w:rsidP="00A62C02">
            <w:pPr>
              <w:spacing w:line="240" w:lineRule="auto"/>
              <w:jc w:val="center"/>
              <w:rPr>
                <w:rFonts w:ascii="Verdana" w:eastAsia="Times New Roman" w:hAnsi="Verdana" w:cs="Arial"/>
                <w:b/>
                <w:bCs/>
                <w:sz w:val="20"/>
                <w:szCs w:val="20"/>
              </w:rPr>
            </w:pPr>
          </w:p>
        </w:tc>
        <w:tc>
          <w:tcPr>
            <w:tcW w:w="2593" w:type="dxa"/>
            <w:tcBorders>
              <w:top w:val="single" w:sz="6" w:space="0" w:color="auto"/>
              <w:left w:val="single" w:sz="6" w:space="0" w:color="auto"/>
              <w:bottom w:val="single" w:sz="6" w:space="0" w:color="auto"/>
              <w:right w:val="single" w:sz="6" w:space="0" w:color="auto"/>
            </w:tcBorders>
            <w:vAlign w:val="center"/>
            <w:hideMark/>
          </w:tcPr>
          <w:p w14:paraId="3721C4C2" w14:textId="77777777" w:rsidR="007A0DC6" w:rsidRPr="00A62C02" w:rsidRDefault="007A0DC6" w:rsidP="00A62C02">
            <w:pPr>
              <w:spacing w:line="240" w:lineRule="auto"/>
              <w:jc w:val="center"/>
              <w:rPr>
                <w:rFonts w:ascii="Verdana" w:eastAsia="Times New Roman" w:hAnsi="Verdana" w:cs="Arial"/>
                <w:b/>
                <w:bCs/>
                <w:sz w:val="20"/>
                <w:szCs w:val="20"/>
              </w:rPr>
            </w:pPr>
          </w:p>
        </w:tc>
      </w:tr>
      <w:tr w:rsidR="007A0DC6" w:rsidRPr="00A62C02" w14:paraId="7360677D"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232890E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I. </w:t>
            </w:r>
            <w:r w:rsidRPr="00A62C02">
              <w:rPr>
                <w:rFonts w:ascii="Verdana" w:eastAsia="Times New Roman" w:hAnsi="Verdana" w:cs="Arial"/>
                <w:sz w:val="20"/>
                <w:szCs w:val="20"/>
              </w:rPr>
              <w:t>Por permiso de construcción:</w:t>
            </w:r>
          </w:p>
        </w:tc>
        <w:tc>
          <w:tcPr>
            <w:tcW w:w="567" w:type="dxa"/>
            <w:tcBorders>
              <w:top w:val="single" w:sz="6" w:space="0" w:color="auto"/>
              <w:left w:val="single" w:sz="6" w:space="0" w:color="auto"/>
              <w:bottom w:val="single" w:sz="6" w:space="0" w:color="auto"/>
              <w:right w:val="single" w:sz="6" w:space="0" w:color="auto"/>
            </w:tcBorders>
            <w:vAlign w:val="center"/>
            <w:hideMark/>
          </w:tcPr>
          <w:p w14:paraId="664BCAF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2593" w:type="dxa"/>
            <w:tcBorders>
              <w:top w:val="single" w:sz="6" w:space="0" w:color="auto"/>
              <w:left w:val="single" w:sz="6" w:space="0" w:color="auto"/>
              <w:bottom w:val="single" w:sz="6" w:space="0" w:color="auto"/>
              <w:right w:val="single" w:sz="6" w:space="0" w:color="auto"/>
            </w:tcBorders>
            <w:vAlign w:val="center"/>
            <w:hideMark/>
          </w:tcPr>
          <w:p w14:paraId="04B6C997" w14:textId="77777777" w:rsidR="007A0DC6" w:rsidRPr="00A62C02" w:rsidRDefault="007A0DC6" w:rsidP="00A62C02">
            <w:pPr>
              <w:spacing w:line="240" w:lineRule="auto"/>
              <w:jc w:val="center"/>
              <w:rPr>
                <w:rFonts w:ascii="Verdana" w:eastAsia="Times New Roman" w:hAnsi="Verdana" w:cs="Arial"/>
                <w:sz w:val="20"/>
                <w:szCs w:val="20"/>
              </w:rPr>
            </w:pPr>
          </w:p>
        </w:tc>
      </w:tr>
      <w:tr w:rsidR="007A0DC6" w:rsidRPr="00A62C02" w14:paraId="3613DAB9"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546F2B1B" w14:textId="77777777" w:rsidR="007A0DC6" w:rsidRPr="00A62C02" w:rsidRDefault="007A0DC6" w:rsidP="00A62C02">
            <w:pPr>
              <w:pStyle w:val="Prrafodelista"/>
              <w:numPr>
                <w:ilvl w:val="0"/>
                <w:numId w:val="15"/>
              </w:numPr>
              <w:jc w:val="both"/>
              <w:rPr>
                <w:rFonts w:ascii="Verdana" w:hAnsi="Verdana" w:cs="Arial"/>
                <w:sz w:val="20"/>
                <w:szCs w:val="20"/>
              </w:rPr>
            </w:pPr>
            <w:r w:rsidRPr="00A62C02">
              <w:rPr>
                <w:rFonts w:ascii="Verdana" w:hAnsi="Verdana" w:cs="Arial"/>
                <w:sz w:val="20"/>
                <w:szCs w:val="20"/>
              </w:rPr>
              <w:t>Uso habitacional:</w:t>
            </w:r>
          </w:p>
        </w:tc>
        <w:tc>
          <w:tcPr>
            <w:tcW w:w="567" w:type="dxa"/>
            <w:tcBorders>
              <w:top w:val="single" w:sz="6" w:space="0" w:color="auto"/>
              <w:left w:val="single" w:sz="6" w:space="0" w:color="auto"/>
              <w:bottom w:val="single" w:sz="6" w:space="0" w:color="auto"/>
              <w:right w:val="single" w:sz="6" w:space="0" w:color="auto"/>
            </w:tcBorders>
            <w:vAlign w:val="center"/>
            <w:hideMark/>
          </w:tcPr>
          <w:p w14:paraId="47D59F0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2593" w:type="dxa"/>
            <w:tcBorders>
              <w:top w:val="single" w:sz="6" w:space="0" w:color="auto"/>
              <w:left w:val="single" w:sz="6" w:space="0" w:color="auto"/>
              <w:bottom w:val="single" w:sz="6" w:space="0" w:color="auto"/>
              <w:right w:val="single" w:sz="6" w:space="0" w:color="auto"/>
            </w:tcBorders>
            <w:vAlign w:val="center"/>
            <w:hideMark/>
          </w:tcPr>
          <w:p w14:paraId="69427874" w14:textId="77777777" w:rsidR="007A0DC6" w:rsidRPr="00A62C02" w:rsidRDefault="007A0DC6" w:rsidP="00A62C02">
            <w:pPr>
              <w:spacing w:line="240" w:lineRule="auto"/>
              <w:jc w:val="center"/>
              <w:rPr>
                <w:rFonts w:ascii="Verdana" w:eastAsia="Times New Roman" w:hAnsi="Verdana" w:cs="Arial"/>
                <w:sz w:val="20"/>
                <w:szCs w:val="20"/>
              </w:rPr>
            </w:pPr>
          </w:p>
        </w:tc>
      </w:tr>
      <w:tr w:rsidR="007A0DC6" w:rsidRPr="00A62C02" w14:paraId="1A3A12D4"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32BACA38" w14:textId="77777777" w:rsidR="007A0DC6" w:rsidRPr="00A62C02" w:rsidRDefault="007A0DC6" w:rsidP="00A62C02">
            <w:pPr>
              <w:pStyle w:val="Prrafodelista"/>
              <w:numPr>
                <w:ilvl w:val="0"/>
                <w:numId w:val="16"/>
              </w:numPr>
              <w:jc w:val="both"/>
              <w:rPr>
                <w:rFonts w:ascii="Verdana" w:hAnsi="Verdana" w:cs="Arial"/>
                <w:sz w:val="20"/>
                <w:szCs w:val="20"/>
              </w:rPr>
            </w:pPr>
            <w:r w:rsidRPr="00A62C02">
              <w:rPr>
                <w:rFonts w:ascii="Verdana" w:hAnsi="Verdana" w:cs="Arial"/>
                <w:sz w:val="20"/>
                <w:szCs w:val="20"/>
              </w:rPr>
              <w:t>Marginado</w:t>
            </w:r>
          </w:p>
        </w:tc>
        <w:tc>
          <w:tcPr>
            <w:tcW w:w="567" w:type="dxa"/>
            <w:tcBorders>
              <w:top w:val="single" w:sz="6" w:space="0" w:color="auto"/>
              <w:left w:val="single" w:sz="6" w:space="0" w:color="auto"/>
              <w:bottom w:val="single" w:sz="6" w:space="0" w:color="auto"/>
              <w:right w:val="single" w:sz="6" w:space="0" w:color="auto"/>
            </w:tcBorders>
            <w:vAlign w:val="center"/>
            <w:hideMark/>
          </w:tcPr>
          <w:p w14:paraId="42EC861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$57.66</w:t>
            </w:r>
          </w:p>
        </w:tc>
        <w:tc>
          <w:tcPr>
            <w:tcW w:w="2593" w:type="dxa"/>
            <w:tcBorders>
              <w:top w:val="single" w:sz="6" w:space="0" w:color="auto"/>
              <w:left w:val="single" w:sz="6" w:space="0" w:color="auto"/>
              <w:bottom w:val="single" w:sz="6" w:space="0" w:color="auto"/>
              <w:right w:val="single" w:sz="6" w:space="0" w:color="auto"/>
            </w:tcBorders>
            <w:vAlign w:val="center"/>
            <w:hideMark/>
          </w:tcPr>
          <w:p w14:paraId="06E1A9C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vivienda</w:t>
            </w:r>
          </w:p>
        </w:tc>
      </w:tr>
      <w:tr w:rsidR="007A0DC6" w:rsidRPr="00A62C02" w14:paraId="534AA73C"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40F10DF5" w14:textId="77777777" w:rsidR="007A0DC6" w:rsidRPr="00A62C02" w:rsidRDefault="007A0DC6" w:rsidP="00A62C02">
            <w:pPr>
              <w:pStyle w:val="Prrafodelista"/>
              <w:numPr>
                <w:ilvl w:val="0"/>
                <w:numId w:val="16"/>
              </w:numPr>
              <w:jc w:val="both"/>
              <w:rPr>
                <w:rFonts w:ascii="Verdana" w:hAnsi="Verdana" w:cs="Arial"/>
                <w:sz w:val="20"/>
                <w:szCs w:val="20"/>
              </w:rPr>
            </w:pPr>
            <w:r w:rsidRPr="00A62C02">
              <w:rPr>
                <w:rFonts w:ascii="Verdana" w:hAnsi="Verdana" w:cs="Arial"/>
                <w:sz w:val="20"/>
                <w:szCs w:val="20"/>
              </w:rPr>
              <w:lastRenderedPageBreak/>
              <w:t>Económico</w:t>
            </w:r>
          </w:p>
        </w:tc>
        <w:tc>
          <w:tcPr>
            <w:tcW w:w="567" w:type="dxa"/>
            <w:tcBorders>
              <w:top w:val="single" w:sz="6" w:space="0" w:color="auto"/>
              <w:left w:val="single" w:sz="6" w:space="0" w:color="auto"/>
              <w:bottom w:val="single" w:sz="6" w:space="0" w:color="auto"/>
              <w:right w:val="single" w:sz="6" w:space="0" w:color="auto"/>
            </w:tcBorders>
            <w:vAlign w:val="center"/>
            <w:hideMark/>
          </w:tcPr>
          <w:p w14:paraId="7AB139A8"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$258.62</w:t>
            </w:r>
          </w:p>
        </w:tc>
        <w:tc>
          <w:tcPr>
            <w:tcW w:w="2593" w:type="dxa"/>
            <w:tcBorders>
              <w:top w:val="single" w:sz="6" w:space="0" w:color="auto"/>
              <w:left w:val="single" w:sz="6" w:space="0" w:color="auto"/>
              <w:bottom w:val="single" w:sz="6" w:space="0" w:color="auto"/>
              <w:right w:val="single" w:sz="6" w:space="0" w:color="auto"/>
            </w:tcBorders>
            <w:vAlign w:val="center"/>
            <w:hideMark/>
          </w:tcPr>
          <w:p w14:paraId="7BFDD11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vivienda</w:t>
            </w:r>
          </w:p>
        </w:tc>
      </w:tr>
      <w:tr w:rsidR="007A0DC6" w:rsidRPr="00A62C02" w14:paraId="676C5BA8"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71FE80D6" w14:textId="77777777" w:rsidR="007A0DC6" w:rsidRPr="00A62C02" w:rsidRDefault="007A0DC6" w:rsidP="00A62C02">
            <w:pPr>
              <w:pStyle w:val="Prrafodelista"/>
              <w:numPr>
                <w:ilvl w:val="0"/>
                <w:numId w:val="16"/>
              </w:numPr>
              <w:jc w:val="both"/>
              <w:rPr>
                <w:rFonts w:ascii="Verdana" w:hAnsi="Verdana" w:cs="Arial"/>
                <w:sz w:val="20"/>
                <w:szCs w:val="20"/>
              </w:rPr>
            </w:pPr>
            <w:r w:rsidRPr="00A62C02">
              <w:rPr>
                <w:rFonts w:ascii="Verdana" w:hAnsi="Verdana" w:cs="Arial"/>
                <w:sz w:val="20"/>
                <w:szCs w:val="20"/>
              </w:rPr>
              <w:t>Media</w:t>
            </w:r>
          </w:p>
        </w:tc>
        <w:tc>
          <w:tcPr>
            <w:tcW w:w="567" w:type="dxa"/>
            <w:tcBorders>
              <w:top w:val="single" w:sz="6" w:space="0" w:color="auto"/>
              <w:left w:val="single" w:sz="6" w:space="0" w:color="auto"/>
              <w:bottom w:val="single" w:sz="6" w:space="0" w:color="auto"/>
              <w:right w:val="single" w:sz="6" w:space="0" w:color="auto"/>
            </w:tcBorders>
            <w:vAlign w:val="center"/>
            <w:hideMark/>
          </w:tcPr>
          <w:p w14:paraId="4BA17BF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$7.09</w:t>
            </w:r>
          </w:p>
        </w:tc>
        <w:tc>
          <w:tcPr>
            <w:tcW w:w="2593" w:type="dxa"/>
            <w:tcBorders>
              <w:top w:val="single" w:sz="6" w:space="0" w:color="auto"/>
              <w:left w:val="single" w:sz="6" w:space="0" w:color="auto"/>
              <w:bottom w:val="single" w:sz="6" w:space="0" w:color="auto"/>
              <w:right w:val="single" w:sz="6" w:space="0" w:color="auto"/>
            </w:tcBorders>
            <w:vAlign w:val="center"/>
            <w:hideMark/>
          </w:tcPr>
          <w:p w14:paraId="0D1E88A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metro cuadrado</w:t>
            </w:r>
          </w:p>
        </w:tc>
      </w:tr>
      <w:tr w:rsidR="007A0DC6" w:rsidRPr="00A62C02" w14:paraId="31F58170"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43052DB3" w14:textId="77777777" w:rsidR="007A0DC6" w:rsidRPr="00A62C02" w:rsidRDefault="007A0DC6" w:rsidP="00A62C02">
            <w:pPr>
              <w:pStyle w:val="Prrafodelista"/>
              <w:numPr>
                <w:ilvl w:val="0"/>
                <w:numId w:val="16"/>
              </w:numPr>
              <w:jc w:val="both"/>
              <w:rPr>
                <w:rFonts w:ascii="Verdana" w:hAnsi="Verdana" w:cs="Arial"/>
                <w:sz w:val="20"/>
                <w:szCs w:val="20"/>
              </w:rPr>
            </w:pPr>
            <w:r w:rsidRPr="00A62C02">
              <w:rPr>
                <w:rFonts w:ascii="Verdana" w:hAnsi="Verdana" w:cs="Arial"/>
                <w:sz w:val="20"/>
                <w:szCs w:val="20"/>
              </w:rPr>
              <w:t>Residencial y departamentos</w:t>
            </w:r>
          </w:p>
        </w:tc>
        <w:tc>
          <w:tcPr>
            <w:tcW w:w="567" w:type="dxa"/>
            <w:tcBorders>
              <w:top w:val="single" w:sz="6" w:space="0" w:color="auto"/>
              <w:left w:val="single" w:sz="6" w:space="0" w:color="auto"/>
              <w:bottom w:val="single" w:sz="6" w:space="0" w:color="auto"/>
              <w:right w:val="single" w:sz="6" w:space="0" w:color="auto"/>
            </w:tcBorders>
            <w:vAlign w:val="center"/>
            <w:hideMark/>
          </w:tcPr>
          <w:p w14:paraId="38B6F48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$9.39</w:t>
            </w:r>
          </w:p>
        </w:tc>
        <w:tc>
          <w:tcPr>
            <w:tcW w:w="2593" w:type="dxa"/>
            <w:tcBorders>
              <w:top w:val="single" w:sz="6" w:space="0" w:color="auto"/>
              <w:left w:val="single" w:sz="6" w:space="0" w:color="auto"/>
              <w:bottom w:val="single" w:sz="6" w:space="0" w:color="auto"/>
              <w:right w:val="single" w:sz="6" w:space="0" w:color="auto"/>
            </w:tcBorders>
            <w:vAlign w:val="center"/>
            <w:hideMark/>
          </w:tcPr>
          <w:p w14:paraId="5DD0E53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metro cuadrado</w:t>
            </w:r>
          </w:p>
        </w:tc>
      </w:tr>
      <w:tr w:rsidR="007A0DC6" w:rsidRPr="00A62C02" w14:paraId="4F13973F"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32736A19" w14:textId="77777777" w:rsidR="007A0DC6" w:rsidRPr="00A62C02" w:rsidRDefault="007A0DC6" w:rsidP="00A62C02">
            <w:pPr>
              <w:pStyle w:val="Prrafodelista"/>
              <w:numPr>
                <w:ilvl w:val="0"/>
                <w:numId w:val="15"/>
              </w:numPr>
              <w:jc w:val="both"/>
              <w:rPr>
                <w:rFonts w:ascii="Verdana" w:hAnsi="Verdana" w:cs="Arial"/>
                <w:sz w:val="20"/>
                <w:szCs w:val="20"/>
              </w:rPr>
            </w:pPr>
            <w:r w:rsidRPr="00A62C02">
              <w:rPr>
                <w:rFonts w:ascii="Verdana" w:hAnsi="Verdana" w:cs="Arial"/>
                <w:sz w:val="20"/>
                <w:szCs w:val="20"/>
              </w:rPr>
              <w:t>Uso especializado:</w:t>
            </w:r>
          </w:p>
        </w:tc>
        <w:tc>
          <w:tcPr>
            <w:tcW w:w="567" w:type="dxa"/>
            <w:tcBorders>
              <w:top w:val="single" w:sz="6" w:space="0" w:color="auto"/>
              <w:left w:val="single" w:sz="6" w:space="0" w:color="auto"/>
              <w:bottom w:val="single" w:sz="6" w:space="0" w:color="auto"/>
              <w:right w:val="single" w:sz="6" w:space="0" w:color="auto"/>
            </w:tcBorders>
            <w:vAlign w:val="center"/>
            <w:hideMark/>
          </w:tcPr>
          <w:p w14:paraId="10BA14B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2593" w:type="dxa"/>
            <w:tcBorders>
              <w:top w:val="single" w:sz="6" w:space="0" w:color="auto"/>
              <w:left w:val="single" w:sz="6" w:space="0" w:color="auto"/>
              <w:bottom w:val="single" w:sz="6" w:space="0" w:color="auto"/>
              <w:right w:val="single" w:sz="6" w:space="0" w:color="auto"/>
            </w:tcBorders>
            <w:vAlign w:val="center"/>
            <w:hideMark/>
          </w:tcPr>
          <w:p w14:paraId="4DB90C24" w14:textId="77777777" w:rsidR="007A0DC6" w:rsidRPr="00A62C02" w:rsidRDefault="007A0DC6" w:rsidP="00A62C02">
            <w:pPr>
              <w:spacing w:line="240" w:lineRule="auto"/>
              <w:jc w:val="center"/>
              <w:rPr>
                <w:rFonts w:ascii="Verdana" w:eastAsia="Times New Roman" w:hAnsi="Verdana" w:cs="Arial"/>
                <w:sz w:val="20"/>
                <w:szCs w:val="20"/>
              </w:rPr>
            </w:pPr>
          </w:p>
        </w:tc>
      </w:tr>
      <w:tr w:rsidR="007A0DC6" w:rsidRPr="00A62C02" w14:paraId="28C11C8D"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3D9E2161" w14:textId="77777777" w:rsidR="007A0DC6" w:rsidRPr="00A62C02" w:rsidRDefault="007A0DC6" w:rsidP="00A62C02">
            <w:pPr>
              <w:pStyle w:val="Prrafodelista"/>
              <w:numPr>
                <w:ilvl w:val="0"/>
                <w:numId w:val="17"/>
              </w:numPr>
              <w:jc w:val="both"/>
              <w:rPr>
                <w:rFonts w:ascii="Verdana" w:hAnsi="Verdana" w:cs="Arial"/>
                <w:sz w:val="20"/>
                <w:szCs w:val="20"/>
              </w:rPr>
            </w:pPr>
            <w:r w:rsidRPr="00A62C02">
              <w:rPr>
                <w:rFonts w:ascii="Verdana" w:hAnsi="Verdana" w:cs="Arial"/>
                <w:sz w:val="20"/>
                <w:szCs w:val="20"/>
              </w:rPr>
              <w:t>Hoteles, cines, templos, hospitales, bancos, clubes deportivos, estaciones de servicio y todos aquellos inmuebles en los que se introduzca infraestructura especializada</w:t>
            </w:r>
          </w:p>
        </w:tc>
        <w:tc>
          <w:tcPr>
            <w:tcW w:w="567" w:type="dxa"/>
            <w:tcBorders>
              <w:top w:val="single" w:sz="6" w:space="0" w:color="auto"/>
              <w:left w:val="single" w:sz="6" w:space="0" w:color="auto"/>
              <w:bottom w:val="single" w:sz="6" w:space="0" w:color="auto"/>
              <w:right w:val="single" w:sz="6" w:space="0" w:color="auto"/>
            </w:tcBorders>
            <w:vAlign w:val="center"/>
            <w:hideMark/>
          </w:tcPr>
          <w:p w14:paraId="767369B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$11.68</w:t>
            </w:r>
          </w:p>
        </w:tc>
        <w:tc>
          <w:tcPr>
            <w:tcW w:w="2593" w:type="dxa"/>
            <w:tcBorders>
              <w:top w:val="single" w:sz="6" w:space="0" w:color="auto"/>
              <w:left w:val="single" w:sz="6" w:space="0" w:color="auto"/>
              <w:bottom w:val="single" w:sz="6" w:space="0" w:color="auto"/>
              <w:right w:val="single" w:sz="6" w:space="0" w:color="auto"/>
            </w:tcBorders>
            <w:vAlign w:val="center"/>
            <w:hideMark/>
          </w:tcPr>
          <w:p w14:paraId="44AC8041"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metro cuadrado</w:t>
            </w:r>
          </w:p>
        </w:tc>
      </w:tr>
      <w:tr w:rsidR="007A0DC6" w:rsidRPr="00A62C02" w14:paraId="61A1557E"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13710605" w14:textId="77777777" w:rsidR="007A0DC6" w:rsidRPr="00A62C02" w:rsidRDefault="007A0DC6" w:rsidP="00A62C02">
            <w:pPr>
              <w:pStyle w:val="Prrafodelista"/>
              <w:numPr>
                <w:ilvl w:val="0"/>
                <w:numId w:val="17"/>
              </w:numPr>
              <w:jc w:val="both"/>
              <w:rPr>
                <w:rFonts w:ascii="Verdana" w:hAnsi="Verdana" w:cs="Arial"/>
                <w:sz w:val="20"/>
                <w:szCs w:val="20"/>
              </w:rPr>
            </w:pPr>
            <w:r w:rsidRPr="00A62C02">
              <w:rPr>
                <w:rFonts w:ascii="Verdana" w:hAnsi="Verdana" w:cs="Arial"/>
                <w:sz w:val="20"/>
                <w:szCs w:val="20"/>
              </w:rPr>
              <w:t>Áreas pavimentadas</w:t>
            </w:r>
          </w:p>
        </w:tc>
        <w:tc>
          <w:tcPr>
            <w:tcW w:w="567" w:type="dxa"/>
            <w:tcBorders>
              <w:top w:val="single" w:sz="6" w:space="0" w:color="auto"/>
              <w:left w:val="single" w:sz="6" w:space="0" w:color="auto"/>
              <w:bottom w:val="single" w:sz="6" w:space="0" w:color="auto"/>
              <w:right w:val="single" w:sz="6" w:space="0" w:color="auto"/>
            </w:tcBorders>
            <w:vAlign w:val="center"/>
            <w:hideMark/>
          </w:tcPr>
          <w:p w14:paraId="7200BB8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$4.58</w:t>
            </w:r>
          </w:p>
        </w:tc>
        <w:tc>
          <w:tcPr>
            <w:tcW w:w="2593" w:type="dxa"/>
            <w:tcBorders>
              <w:top w:val="single" w:sz="6" w:space="0" w:color="auto"/>
              <w:left w:val="single" w:sz="6" w:space="0" w:color="auto"/>
              <w:bottom w:val="single" w:sz="6" w:space="0" w:color="auto"/>
              <w:right w:val="single" w:sz="6" w:space="0" w:color="auto"/>
            </w:tcBorders>
            <w:vAlign w:val="center"/>
            <w:hideMark/>
          </w:tcPr>
          <w:p w14:paraId="21269EA8"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metro cuadrado</w:t>
            </w:r>
          </w:p>
        </w:tc>
      </w:tr>
      <w:tr w:rsidR="007A0DC6" w:rsidRPr="00A62C02" w14:paraId="27456EA2"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0559A10A" w14:textId="77777777" w:rsidR="007A0DC6" w:rsidRPr="00A62C02" w:rsidRDefault="007A0DC6" w:rsidP="00A62C02">
            <w:pPr>
              <w:pStyle w:val="Prrafodelista"/>
              <w:numPr>
                <w:ilvl w:val="0"/>
                <w:numId w:val="17"/>
              </w:numPr>
              <w:jc w:val="both"/>
              <w:rPr>
                <w:rFonts w:ascii="Verdana" w:hAnsi="Verdana" w:cs="Arial"/>
                <w:sz w:val="20"/>
                <w:szCs w:val="20"/>
              </w:rPr>
            </w:pPr>
            <w:r w:rsidRPr="00A62C02">
              <w:rPr>
                <w:rFonts w:ascii="Verdana" w:hAnsi="Verdana" w:cs="Arial"/>
                <w:sz w:val="20"/>
                <w:szCs w:val="20"/>
              </w:rPr>
              <w:t>Áreas de jardines</w:t>
            </w:r>
          </w:p>
        </w:tc>
        <w:tc>
          <w:tcPr>
            <w:tcW w:w="567" w:type="dxa"/>
            <w:tcBorders>
              <w:top w:val="single" w:sz="6" w:space="0" w:color="auto"/>
              <w:left w:val="single" w:sz="6" w:space="0" w:color="auto"/>
              <w:bottom w:val="single" w:sz="6" w:space="0" w:color="auto"/>
              <w:right w:val="single" w:sz="6" w:space="0" w:color="auto"/>
            </w:tcBorders>
            <w:vAlign w:val="center"/>
            <w:hideMark/>
          </w:tcPr>
          <w:p w14:paraId="5A839D1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$2.20</w:t>
            </w:r>
          </w:p>
        </w:tc>
        <w:tc>
          <w:tcPr>
            <w:tcW w:w="2593" w:type="dxa"/>
            <w:tcBorders>
              <w:top w:val="single" w:sz="6" w:space="0" w:color="auto"/>
              <w:left w:val="single" w:sz="6" w:space="0" w:color="auto"/>
              <w:bottom w:val="single" w:sz="6" w:space="0" w:color="auto"/>
              <w:right w:val="single" w:sz="6" w:space="0" w:color="auto"/>
            </w:tcBorders>
            <w:vAlign w:val="center"/>
            <w:hideMark/>
          </w:tcPr>
          <w:p w14:paraId="062DD4B2"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metro cuadrado</w:t>
            </w:r>
          </w:p>
        </w:tc>
      </w:tr>
      <w:tr w:rsidR="007A0DC6" w:rsidRPr="00A62C02" w14:paraId="31BB53C0"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2DB1F8A5" w14:textId="77777777" w:rsidR="007A0DC6" w:rsidRPr="00A62C02" w:rsidRDefault="007A0DC6" w:rsidP="00A62C02">
            <w:pPr>
              <w:pStyle w:val="Prrafodelista"/>
              <w:numPr>
                <w:ilvl w:val="0"/>
                <w:numId w:val="15"/>
              </w:numPr>
              <w:jc w:val="both"/>
              <w:rPr>
                <w:rFonts w:ascii="Verdana" w:hAnsi="Verdana" w:cs="Arial"/>
                <w:sz w:val="20"/>
                <w:szCs w:val="20"/>
              </w:rPr>
            </w:pPr>
            <w:r w:rsidRPr="00A62C02">
              <w:rPr>
                <w:rFonts w:ascii="Verdana" w:hAnsi="Verdana" w:cs="Arial"/>
                <w:sz w:val="20"/>
                <w:szCs w:val="20"/>
              </w:rPr>
              <w:t>Bardas o muros</w:t>
            </w:r>
          </w:p>
        </w:tc>
        <w:tc>
          <w:tcPr>
            <w:tcW w:w="567" w:type="dxa"/>
            <w:tcBorders>
              <w:top w:val="single" w:sz="6" w:space="0" w:color="auto"/>
              <w:left w:val="single" w:sz="6" w:space="0" w:color="auto"/>
              <w:bottom w:val="single" w:sz="6" w:space="0" w:color="auto"/>
              <w:right w:val="single" w:sz="6" w:space="0" w:color="auto"/>
            </w:tcBorders>
            <w:vAlign w:val="center"/>
            <w:hideMark/>
          </w:tcPr>
          <w:p w14:paraId="1F9CA9D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$2.20</w:t>
            </w:r>
          </w:p>
        </w:tc>
        <w:tc>
          <w:tcPr>
            <w:tcW w:w="2593" w:type="dxa"/>
            <w:tcBorders>
              <w:top w:val="single" w:sz="6" w:space="0" w:color="auto"/>
              <w:left w:val="single" w:sz="6" w:space="0" w:color="auto"/>
              <w:bottom w:val="single" w:sz="6" w:space="0" w:color="auto"/>
              <w:right w:val="single" w:sz="6" w:space="0" w:color="auto"/>
            </w:tcBorders>
            <w:vAlign w:val="center"/>
            <w:hideMark/>
          </w:tcPr>
          <w:p w14:paraId="582C2CB0"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metro lineal</w:t>
            </w:r>
          </w:p>
        </w:tc>
      </w:tr>
      <w:tr w:rsidR="007A0DC6" w:rsidRPr="00A62C02" w14:paraId="2C81AAA2"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7A88B13B" w14:textId="77777777" w:rsidR="007A0DC6" w:rsidRPr="00A62C02" w:rsidRDefault="007A0DC6" w:rsidP="00A62C02">
            <w:pPr>
              <w:pStyle w:val="Prrafodelista"/>
              <w:numPr>
                <w:ilvl w:val="0"/>
                <w:numId w:val="18"/>
              </w:numPr>
              <w:jc w:val="both"/>
              <w:rPr>
                <w:rFonts w:ascii="Verdana" w:hAnsi="Verdana" w:cs="Arial"/>
                <w:sz w:val="20"/>
                <w:szCs w:val="20"/>
              </w:rPr>
            </w:pPr>
            <w:r w:rsidRPr="00A62C02">
              <w:rPr>
                <w:rFonts w:ascii="Verdana" w:hAnsi="Verdana" w:cs="Arial"/>
                <w:sz w:val="20"/>
                <w:szCs w:val="20"/>
              </w:rPr>
              <w:t>Oficinas, locales comerciales, salones de fiestas y restaurantes, que no cuenten con construcciones especializadas</w:t>
            </w:r>
          </w:p>
        </w:tc>
        <w:tc>
          <w:tcPr>
            <w:tcW w:w="567" w:type="dxa"/>
            <w:tcBorders>
              <w:top w:val="single" w:sz="6" w:space="0" w:color="auto"/>
              <w:left w:val="single" w:sz="6" w:space="0" w:color="auto"/>
              <w:bottom w:val="single" w:sz="6" w:space="0" w:color="auto"/>
              <w:right w:val="single" w:sz="6" w:space="0" w:color="auto"/>
            </w:tcBorders>
            <w:vAlign w:val="center"/>
            <w:hideMark/>
          </w:tcPr>
          <w:p w14:paraId="6904256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$8.70</w:t>
            </w:r>
          </w:p>
        </w:tc>
        <w:tc>
          <w:tcPr>
            <w:tcW w:w="2593" w:type="dxa"/>
            <w:tcBorders>
              <w:top w:val="single" w:sz="6" w:space="0" w:color="auto"/>
              <w:left w:val="single" w:sz="6" w:space="0" w:color="auto"/>
              <w:bottom w:val="single" w:sz="6" w:space="0" w:color="auto"/>
              <w:right w:val="single" w:sz="6" w:space="0" w:color="auto"/>
            </w:tcBorders>
            <w:vAlign w:val="center"/>
            <w:hideMark/>
          </w:tcPr>
          <w:p w14:paraId="5F1B11AB"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metro cuadrado</w:t>
            </w:r>
          </w:p>
        </w:tc>
      </w:tr>
      <w:tr w:rsidR="007A0DC6" w:rsidRPr="00A62C02" w14:paraId="4EE3D0B0"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057BD6B5" w14:textId="77777777" w:rsidR="007A0DC6" w:rsidRPr="00A62C02" w:rsidRDefault="007A0DC6" w:rsidP="00A62C02">
            <w:pPr>
              <w:pStyle w:val="Prrafodelista"/>
              <w:numPr>
                <w:ilvl w:val="0"/>
                <w:numId w:val="18"/>
              </w:numPr>
              <w:jc w:val="both"/>
              <w:rPr>
                <w:rFonts w:ascii="Verdana" w:hAnsi="Verdana" w:cs="Arial"/>
                <w:sz w:val="20"/>
                <w:szCs w:val="20"/>
              </w:rPr>
            </w:pPr>
            <w:r w:rsidRPr="00A62C02">
              <w:rPr>
                <w:rFonts w:ascii="Verdana" w:hAnsi="Verdana" w:cs="Arial"/>
                <w:sz w:val="20"/>
                <w:szCs w:val="20"/>
              </w:rPr>
              <w:t>Bodegas, talleres y naves industriales</w:t>
            </w:r>
          </w:p>
        </w:tc>
        <w:tc>
          <w:tcPr>
            <w:tcW w:w="567" w:type="dxa"/>
            <w:tcBorders>
              <w:top w:val="single" w:sz="6" w:space="0" w:color="auto"/>
              <w:left w:val="single" w:sz="6" w:space="0" w:color="auto"/>
              <w:bottom w:val="single" w:sz="6" w:space="0" w:color="auto"/>
              <w:right w:val="single" w:sz="6" w:space="0" w:color="auto"/>
            </w:tcBorders>
            <w:vAlign w:val="center"/>
            <w:hideMark/>
          </w:tcPr>
          <w:p w14:paraId="7AE886A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$1.58</w:t>
            </w:r>
          </w:p>
        </w:tc>
        <w:tc>
          <w:tcPr>
            <w:tcW w:w="2593" w:type="dxa"/>
            <w:tcBorders>
              <w:top w:val="single" w:sz="6" w:space="0" w:color="auto"/>
              <w:left w:val="single" w:sz="6" w:space="0" w:color="auto"/>
              <w:bottom w:val="single" w:sz="6" w:space="0" w:color="auto"/>
              <w:right w:val="single" w:sz="6" w:space="0" w:color="auto"/>
            </w:tcBorders>
            <w:vAlign w:val="center"/>
            <w:hideMark/>
          </w:tcPr>
          <w:p w14:paraId="4583085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metro cuadrado</w:t>
            </w:r>
          </w:p>
        </w:tc>
      </w:tr>
      <w:tr w:rsidR="007A0DC6" w:rsidRPr="00A62C02" w14:paraId="56632899"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14C9DD09" w14:textId="77777777" w:rsidR="007A0DC6" w:rsidRPr="00A62C02" w:rsidRDefault="007A0DC6" w:rsidP="00A62C02">
            <w:pPr>
              <w:pStyle w:val="Prrafodelista"/>
              <w:numPr>
                <w:ilvl w:val="0"/>
                <w:numId w:val="18"/>
              </w:numPr>
              <w:jc w:val="both"/>
              <w:rPr>
                <w:rFonts w:ascii="Verdana" w:hAnsi="Verdana" w:cs="Arial"/>
                <w:sz w:val="20"/>
                <w:szCs w:val="20"/>
              </w:rPr>
            </w:pPr>
            <w:r w:rsidRPr="00A62C02">
              <w:rPr>
                <w:rFonts w:ascii="Verdana" w:hAnsi="Verdana" w:cs="Arial"/>
                <w:sz w:val="20"/>
                <w:szCs w:val="20"/>
              </w:rPr>
              <w:t>Escuelas</w:t>
            </w:r>
          </w:p>
        </w:tc>
        <w:tc>
          <w:tcPr>
            <w:tcW w:w="567" w:type="dxa"/>
            <w:tcBorders>
              <w:top w:val="single" w:sz="6" w:space="0" w:color="auto"/>
              <w:left w:val="single" w:sz="6" w:space="0" w:color="auto"/>
              <w:bottom w:val="single" w:sz="6" w:space="0" w:color="auto"/>
              <w:right w:val="single" w:sz="6" w:space="0" w:color="auto"/>
            </w:tcBorders>
            <w:vAlign w:val="center"/>
            <w:hideMark/>
          </w:tcPr>
          <w:p w14:paraId="1F3167B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$1.58</w:t>
            </w:r>
          </w:p>
        </w:tc>
        <w:tc>
          <w:tcPr>
            <w:tcW w:w="2593" w:type="dxa"/>
            <w:tcBorders>
              <w:top w:val="single" w:sz="6" w:space="0" w:color="auto"/>
              <w:left w:val="single" w:sz="6" w:space="0" w:color="auto"/>
              <w:bottom w:val="single" w:sz="6" w:space="0" w:color="auto"/>
              <w:right w:val="single" w:sz="6" w:space="0" w:color="auto"/>
            </w:tcBorders>
            <w:vAlign w:val="center"/>
            <w:hideMark/>
          </w:tcPr>
          <w:p w14:paraId="45653305"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metro cuadrado</w:t>
            </w:r>
          </w:p>
        </w:tc>
      </w:tr>
      <w:tr w:rsidR="007A0DC6" w:rsidRPr="00A62C02" w14:paraId="70FEBCF7"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351950F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II. </w:t>
            </w:r>
            <w:r w:rsidRPr="00A62C02">
              <w:rPr>
                <w:rFonts w:ascii="Verdana" w:eastAsia="Times New Roman" w:hAnsi="Verdana" w:cs="Arial"/>
                <w:sz w:val="20"/>
                <w:szCs w:val="20"/>
              </w:rPr>
              <w:t>Por prórrogas del permiso de construcción se causará solamente el 50% de los derechos que establece la fracción I de este artículo</w:t>
            </w:r>
          </w:p>
        </w:tc>
        <w:tc>
          <w:tcPr>
            <w:tcW w:w="567" w:type="dxa"/>
            <w:tcBorders>
              <w:top w:val="single" w:sz="6" w:space="0" w:color="auto"/>
              <w:left w:val="single" w:sz="6" w:space="0" w:color="auto"/>
              <w:bottom w:val="single" w:sz="6" w:space="0" w:color="auto"/>
              <w:right w:val="single" w:sz="6" w:space="0" w:color="auto"/>
            </w:tcBorders>
            <w:vAlign w:val="center"/>
            <w:hideMark/>
          </w:tcPr>
          <w:p w14:paraId="2745113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2593" w:type="dxa"/>
            <w:tcBorders>
              <w:top w:val="single" w:sz="6" w:space="0" w:color="auto"/>
              <w:left w:val="single" w:sz="6" w:space="0" w:color="auto"/>
              <w:bottom w:val="single" w:sz="6" w:space="0" w:color="auto"/>
              <w:right w:val="single" w:sz="6" w:space="0" w:color="auto"/>
            </w:tcBorders>
            <w:vAlign w:val="center"/>
            <w:hideMark/>
          </w:tcPr>
          <w:p w14:paraId="1FB15460" w14:textId="77777777" w:rsidR="007A0DC6" w:rsidRPr="00A62C02" w:rsidRDefault="007A0DC6" w:rsidP="00A62C02">
            <w:pPr>
              <w:spacing w:line="240" w:lineRule="auto"/>
              <w:jc w:val="center"/>
              <w:rPr>
                <w:rFonts w:ascii="Verdana" w:eastAsia="Times New Roman" w:hAnsi="Verdana" w:cs="Arial"/>
                <w:sz w:val="20"/>
                <w:szCs w:val="20"/>
              </w:rPr>
            </w:pPr>
          </w:p>
        </w:tc>
      </w:tr>
      <w:tr w:rsidR="007A0DC6" w:rsidRPr="00A62C02" w14:paraId="2ED21499"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77A4449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III. </w:t>
            </w:r>
            <w:r w:rsidRPr="00A62C02">
              <w:rPr>
                <w:rFonts w:ascii="Verdana" w:eastAsia="Times New Roman" w:hAnsi="Verdana" w:cs="Arial"/>
                <w:sz w:val="20"/>
                <w:szCs w:val="20"/>
              </w:rPr>
              <w:t>Por permisos de regularización de construcción se cobrará el 50% adicional a lo que establezca la fracción I de este artículo</w:t>
            </w:r>
          </w:p>
        </w:tc>
        <w:tc>
          <w:tcPr>
            <w:tcW w:w="567" w:type="dxa"/>
            <w:tcBorders>
              <w:top w:val="single" w:sz="6" w:space="0" w:color="auto"/>
              <w:left w:val="single" w:sz="6" w:space="0" w:color="auto"/>
              <w:bottom w:val="single" w:sz="6" w:space="0" w:color="auto"/>
              <w:right w:val="single" w:sz="6" w:space="0" w:color="auto"/>
            </w:tcBorders>
            <w:vAlign w:val="center"/>
            <w:hideMark/>
          </w:tcPr>
          <w:p w14:paraId="73E9490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2593" w:type="dxa"/>
            <w:tcBorders>
              <w:top w:val="single" w:sz="6" w:space="0" w:color="auto"/>
              <w:left w:val="single" w:sz="6" w:space="0" w:color="auto"/>
              <w:bottom w:val="single" w:sz="6" w:space="0" w:color="auto"/>
              <w:right w:val="single" w:sz="6" w:space="0" w:color="auto"/>
            </w:tcBorders>
            <w:vAlign w:val="center"/>
            <w:hideMark/>
          </w:tcPr>
          <w:p w14:paraId="57A34D1C" w14:textId="77777777" w:rsidR="007A0DC6" w:rsidRPr="00A62C02" w:rsidRDefault="007A0DC6" w:rsidP="00A62C02">
            <w:pPr>
              <w:spacing w:line="240" w:lineRule="auto"/>
              <w:jc w:val="center"/>
              <w:rPr>
                <w:rFonts w:ascii="Verdana" w:eastAsia="Times New Roman" w:hAnsi="Verdana" w:cs="Arial"/>
                <w:sz w:val="20"/>
                <w:szCs w:val="20"/>
              </w:rPr>
            </w:pPr>
          </w:p>
        </w:tc>
      </w:tr>
      <w:tr w:rsidR="007A0DC6" w:rsidRPr="00A62C02" w14:paraId="265D97E6"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4C6CFAD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IV. </w:t>
            </w:r>
            <w:r w:rsidRPr="00A62C02">
              <w:rPr>
                <w:rFonts w:ascii="Verdana" w:eastAsia="Times New Roman" w:hAnsi="Verdana" w:cs="Arial"/>
                <w:sz w:val="20"/>
                <w:szCs w:val="20"/>
              </w:rPr>
              <w:t>Por peritajes de evaluación de riesgos</w:t>
            </w:r>
          </w:p>
        </w:tc>
        <w:tc>
          <w:tcPr>
            <w:tcW w:w="567" w:type="dxa"/>
            <w:tcBorders>
              <w:top w:val="single" w:sz="6" w:space="0" w:color="auto"/>
              <w:left w:val="single" w:sz="6" w:space="0" w:color="auto"/>
              <w:bottom w:val="single" w:sz="6" w:space="0" w:color="auto"/>
              <w:right w:val="single" w:sz="6" w:space="0" w:color="auto"/>
            </w:tcBorders>
            <w:vAlign w:val="center"/>
            <w:hideMark/>
          </w:tcPr>
          <w:p w14:paraId="0BE0BC7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$4.66</w:t>
            </w:r>
          </w:p>
        </w:tc>
        <w:tc>
          <w:tcPr>
            <w:tcW w:w="2593" w:type="dxa"/>
            <w:tcBorders>
              <w:top w:val="single" w:sz="6" w:space="0" w:color="auto"/>
              <w:left w:val="single" w:sz="6" w:space="0" w:color="auto"/>
              <w:bottom w:val="single" w:sz="6" w:space="0" w:color="auto"/>
              <w:right w:val="single" w:sz="6" w:space="0" w:color="auto"/>
            </w:tcBorders>
            <w:vAlign w:val="center"/>
            <w:hideMark/>
          </w:tcPr>
          <w:p w14:paraId="47ABD6D6"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metro cuadrado</w:t>
            </w:r>
          </w:p>
        </w:tc>
      </w:tr>
      <w:tr w:rsidR="007A0DC6" w:rsidRPr="00A62C02" w14:paraId="7AE30920"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6F99295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En los inmuebles de construcción ruinosa o peligrosa se cobrará el 50% adicional por metro cuadrado de construcción a la cuota señalada en esta fracción</w:t>
            </w:r>
          </w:p>
        </w:tc>
        <w:tc>
          <w:tcPr>
            <w:tcW w:w="567" w:type="dxa"/>
            <w:tcBorders>
              <w:top w:val="single" w:sz="6" w:space="0" w:color="auto"/>
              <w:left w:val="single" w:sz="6" w:space="0" w:color="auto"/>
              <w:bottom w:val="single" w:sz="6" w:space="0" w:color="auto"/>
              <w:right w:val="single" w:sz="6" w:space="0" w:color="auto"/>
            </w:tcBorders>
            <w:vAlign w:val="center"/>
            <w:hideMark/>
          </w:tcPr>
          <w:p w14:paraId="61D315A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2593" w:type="dxa"/>
            <w:tcBorders>
              <w:top w:val="single" w:sz="6" w:space="0" w:color="auto"/>
              <w:left w:val="single" w:sz="6" w:space="0" w:color="auto"/>
              <w:bottom w:val="single" w:sz="6" w:space="0" w:color="auto"/>
              <w:right w:val="single" w:sz="6" w:space="0" w:color="auto"/>
            </w:tcBorders>
            <w:vAlign w:val="center"/>
            <w:hideMark/>
          </w:tcPr>
          <w:p w14:paraId="79F303BB" w14:textId="77777777" w:rsidR="007A0DC6" w:rsidRPr="00A62C02" w:rsidRDefault="007A0DC6" w:rsidP="00A62C02">
            <w:pPr>
              <w:spacing w:line="240" w:lineRule="auto"/>
              <w:jc w:val="center"/>
              <w:rPr>
                <w:rFonts w:ascii="Verdana" w:eastAsia="Times New Roman" w:hAnsi="Verdana" w:cs="Arial"/>
                <w:sz w:val="20"/>
                <w:szCs w:val="20"/>
              </w:rPr>
            </w:pPr>
          </w:p>
        </w:tc>
      </w:tr>
      <w:tr w:rsidR="007A0DC6" w:rsidRPr="00A62C02" w14:paraId="56E0D783"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72E21BEA"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lastRenderedPageBreak/>
              <w:t xml:space="preserve">V. </w:t>
            </w:r>
            <w:r w:rsidRPr="00A62C02">
              <w:rPr>
                <w:rFonts w:ascii="Verdana" w:eastAsia="Times New Roman" w:hAnsi="Verdana" w:cs="Arial"/>
                <w:sz w:val="20"/>
                <w:szCs w:val="20"/>
              </w:rPr>
              <w:t>Por permiso de división</w:t>
            </w:r>
          </w:p>
        </w:tc>
        <w:tc>
          <w:tcPr>
            <w:tcW w:w="567" w:type="dxa"/>
            <w:tcBorders>
              <w:top w:val="single" w:sz="6" w:space="0" w:color="auto"/>
              <w:left w:val="single" w:sz="6" w:space="0" w:color="auto"/>
              <w:bottom w:val="single" w:sz="6" w:space="0" w:color="auto"/>
              <w:right w:val="single" w:sz="6" w:space="0" w:color="auto"/>
            </w:tcBorders>
            <w:vAlign w:val="center"/>
            <w:hideMark/>
          </w:tcPr>
          <w:p w14:paraId="6755D39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$237.60</w:t>
            </w:r>
          </w:p>
        </w:tc>
        <w:tc>
          <w:tcPr>
            <w:tcW w:w="2593" w:type="dxa"/>
            <w:tcBorders>
              <w:top w:val="single" w:sz="6" w:space="0" w:color="auto"/>
              <w:left w:val="single" w:sz="6" w:space="0" w:color="auto"/>
              <w:bottom w:val="single" w:sz="6" w:space="0" w:color="auto"/>
              <w:right w:val="single" w:sz="6" w:space="0" w:color="auto"/>
            </w:tcBorders>
            <w:vAlign w:val="center"/>
            <w:hideMark/>
          </w:tcPr>
          <w:p w14:paraId="62A45F17"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permiso</w:t>
            </w:r>
          </w:p>
        </w:tc>
      </w:tr>
      <w:tr w:rsidR="007A0DC6" w:rsidRPr="00A62C02" w14:paraId="1037F67B"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0AB8947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VI. </w:t>
            </w:r>
            <w:r w:rsidRPr="00A62C02">
              <w:rPr>
                <w:rFonts w:ascii="Verdana" w:eastAsia="Times New Roman" w:hAnsi="Verdana" w:cs="Arial"/>
                <w:sz w:val="20"/>
                <w:szCs w:val="20"/>
              </w:rPr>
              <w:t>Por permiso de uso de suelo, alineamiento y número oficial en predios de:</w:t>
            </w:r>
          </w:p>
        </w:tc>
        <w:tc>
          <w:tcPr>
            <w:tcW w:w="567" w:type="dxa"/>
            <w:tcBorders>
              <w:top w:val="single" w:sz="6" w:space="0" w:color="auto"/>
              <w:left w:val="single" w:sz="6" w:space="0" w:color="auto"/>
              <w:bottom w:val="single" w:sz="6" w:space="0" w:color="auto"/>
              <w:right w:val="single" w:sz="6" w:space="0" w:color="auto"/>
            </w:tcBorders>
            <w:vAlign w:val="center"/>
            <w:hideMark/>
          </w:tcPr>
          <w:p w14:paraId="66250EF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2593" w:type="dxa"/>
            <w:tcBorders>
              <w:top w:val="single" w:sz="6" w:space="0" w:color="auto"/>
              <w:left w:val="single" w:sz="6" w:space="0" w:color="auto"/>
              <w:bottom w:val="single" w:sz="6" w:space="0" w:color="auto"/>
              <w:right w:val="single" w:sz="6" w:space="0" w:color="auto"/>
            </w:tcBorders>
            <w:vAlign w:val="center"/>
            <w:hideMark/>
          </w:tcPr>
          <w:p w14:paraId="36BD1E16" w14:textId="77777777" w:rsidR="007A0DC6" w:rsidRPr="00A62C02" w:rsidRDefault="007A0DC6" w:rsidP="00A62C02">
            <w:pPr>
              <w:spacing w:line="240" w:lineRule="auto"/>
              <w:jc w:val="center"/>
              <w:rPr>
                <w:rFonts w:ascii="Verdana" w:eastAsia="Times New Roman" w:hAnsi="Verdana" w:cs="Arial"/>
                <w:sz w:val="20"/>
                <w:szCs w:val="20"/>
              </w:rPr>
            </w:pPr>
          </w:p>
        </w:tc>
      </w:tr>
      <w:tr w:rsidR="007A0DC6" w:rsidRPr="00A62C02" w14:paraId="66E8E66D"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4DF780E8" w14:textId="77777777" w:rsidR="007A0DC6" w:rsidRPr="00A62C02" w:rsidRDefault="007A0DC6" w:rsidP="00A62C02">
            <w:pPr>
              <w:pStyle w:val="Prrafodelista"/>
              <w:numPr>
                <w:ilvl w:val="0"/>
                <w:numId w:val="19"/>
              </w:numPr>
              <w:jc w:val="both"/>
              <w:rPr>
                <w:rFonts w:ascii="Verdana" w:hAnsi="Verdana" w:cs="Arial"/>
                <w:sz w:val="20"/>
                <w:szCs w:val="20"/>
              </w:rPr>
            </w:pPr>
            <w:r w:rsidRPr="00A62C02">
              <w:rPr>
                <w:rFonts w:ascii="Verdana" w:hAnsi="Verdana" w:cs="Arial"/>
                <w:sz w:val="20"/>
                <w:szCs w:val="20"/>
              </w:rPr>
              <w:t>Uso habitacional</w:t>
            </w:r>
          </w:p>
        </w:tc>
        <w:tc>
          <w:tcPr>
            <w:tcW w:w="567" w:type="dxa"/>
            <w:tcBorders>
              <w:top w:val="single" w:sz="6" w:space="0" w:color="auto"/>
              <w:left w:val="single" w:sz="6" w:space="0" w:color="auto"/>
              <w:bottom w:val="single" w:sz="6" w:space="0" w:color="auto"/>
              <w:right w:val="single" w:sz="6" w:space="0" w:color="auto"/>
            </w:tcBorders>
            <w:vAlign w:val="center"/>
            <w:hideMark/>
          </w:tcPr>
          <w:p w14:paraId="2B19354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$452.80</w:t>
            </w:r>
          </w:p>
        </w:tc>
        <w:tc>
          <w:tcPr>
            <w:tcW w:w="2593" w:type="dxa"/>
            <w:tcBorders>
              <w:top w:val="single" w:sz="6" w:space="0" w:color="auto"/>
              <w:left w:val="single" w:sz="6" w:space="0" w:color="auto"/>
              <w:bottom w:val="single" w:sz="6" w:space="0" w:color="auto"/>
              <w:right w:val="single" w:sz="6" w:space="0" w:color="auto"/>
            </w:tcBorders>
            <w:vAlign w:val="center"/>
            <w:hideMark/>
          </w:tcPr>
          <w:p w14:paraId="011D94FA" w14:textId="77777777" w:rsidR="007A0DC6" w:rsidRPr="00A62C02" w:rsidRDefault="007A0DC6" w:rsidP="00A62C02">
            <w:pPr>
              <w:spacing w:line="240" w:lineRule="auto"/>
              <w:jc w:val="center"/>
              <w:rPr>
                <w:rFonts w:ascii="Verdana" w:eastAsia="Times New Roman" w:hAnsi="Verdana" w:cs="Arial"/>
                <w:sz w:val="20"/>
                <w:szCs w:val="20"/>
              </w:rPr>
            </w:pPr>
          </w:p>
        </w:tc>
      </w:tr>
      <w:tr w:rsidR="007A0DC6" w:rsidRPr="00A62C02" w14:paraId="1BFC6246"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0FDCD8DD" w14:textId="77777777" w:rsidR="007A0DC6" w:rsidRPr="00A62C02" w:rsidRDefault="007A0DC6" w:rsidP="00A62C02">
            <w:pPr>
              <w:pStyle w:val="Prrafodelista"/>
              <w:numPr>
                <w:ilvl w:val="0"/>
                <w:numId w:val="19"/>
              </w:numPr>
              <w:jc w:val="both"/>
              <w:rPr>
                <w:rFonts w:ascii="Verdana" w:hAnsi="Verdana" w:cs="Arial"/>
                <w:sz w:val="20"/>
                <w:szCs w:val="20"/>
              </w:rPr>
            </w:pPr>
            <w:r w:rsidRPr="00A62C02">
              <w:rPr>
                <w:rFonts w:ascii="Verdana" w:hAnsi="Verdana" w:cs="Arial"/>
                <w:sz w:val="20"/>
                <w:szCs w:val="20"/>
              </w:rPr>
              <w:t>Uso Industrial</w:t>
            </w:r>
          </w:p>
        </w:tc>
        <w:tc>
          <w:tcPr>
            <w:tcW w:w="567" w:type="dxa"/>
            <w:tcBorders>
              <w:top w:val="single" w:sz="6" w:space="0" w:color="auto"/>
              <w:left w:val="single" w:sz="6" w:space="0" w:color="auto"/>
              <w:bottom w:val="single" w:sz="6" w:space="0" w:color="auto"/>
              <w:right w:val="single" w:sz="6" w:space="0" w:color="auto"/>
            </w:tcBorders>
            <w:vAlign w:val="center"/>
            <w:hideMark/>
          </w:tcPr>
          <w:p w14:paraId="26785F7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$1,197.59</w:t>
            </w:r>
          </w:p>
        </w:tc>
        <w:tc>
          <w:tcPr>
            <w:tcW w:w="2593" w:type="dxa"/>
            <w:tcBorders>
              <w:top w:val="single" w:sz="6" w:space="0" w:color="auto"/>
              <w:left w:val="single" w:sz="6" w:space="0" w:color="auto"/>
              <w:bottom w:val="single" w:sz="6" w:space="0" w:color="auto"/>
              <w:right w:val="single" w:sz="6" w:space="0" w:color="auto"/>
            </w:tcBorders>
            <w:vAlign w:val="center"/>
            <w:hideMark/>
          </w:tcPr>
          <w:p w14:paraId="72F42A01" w14:textId="77777777" w:rsidR="007A0DC6" w:rsidRPr="00A62C02" w:rsidRDefault="007A0DC6" w:rsidP="00A62C02">
            <w:pPr>
              <w:spacing w:line="240" w:lineRule="auto"/>
              <w:jc w:val="center"/>
              <w:rPr>
                <w:rFonts w:ascii="Verdana" w:eastAsia="Times New Roman" w:hAnsi="Verdana" w:cs="Arial"/>
                <w:sz w:val="20"/>
                <w:szCs w:val="20"/>
              </w:rPr>
            </w:pPr>
          </w:p>
        </w:tc>
      </w:tr>
      <w:tr w:rsidR="007A0DC6" w:rsidRPr="00A62C02" w14:paraId="509DA948"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3C52DF49" w14:textId="77777777" w:rsidR="007A0DC6" w:rsidRPr="00A62C02" w:rsidRDefault="007A0DC6" w:rsidP="00A62C02">
            <w:pPr>
              <w:pStyle w:val="Prrafodelista"/>
              <w:numPr>
                <w:ilvl w:val="0"/>
                <w:numId w:val="19"/>
              </w:numPr>
              <w:jc w:val="both"/>
              <w:rPr>
                <w:rFonts w:ascii="Verdana" w:hAnsi="Verdana" w:cs="Arial"/>
                <w:sz w:val="20"/>
                <w:szCs w:val="20"/>
              </w:rPr>
            </w:pPr>
            <w:r w:rsidRPr="00A62C02">
              <w:rPr>
                <w:rFonts w:ascii="Verdana" w:hAnsi="Verdana" w:cs="Arial"/>
                <w:sz w:val="20"/>
                <w:szCs w:val="20"/>
              </w:rPr>
              <w:t>Uso Comercial</w:t>
            </w:r>
          </w:p>
        </w:tc>
        <w:tc>
          <w:tcPr>
            <w:tcW w:w="567" w:type="dxa"/>
            <w:tcBorders>
              <w:top w:val="single" w:sz="6" w:space="0" w:color="auto"/>
              <w:left w:val="single" w:sz="6" w:space="0" w:color="auto"/>
              <w:bottom w:val="single" w:sz="6" w:space="0" w:color="auto"/>
              <w:right w:val="single" w:sz="6" w:space="0" w:color="auto"/>
            </w:tcBorders>
            <w:vAlign w:val="center"/>
            <w:hideMark/>
          </w:tcPr>
          <w:p w14:paraId="524CD4C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$559.31</w:t>
            </w:r>
          </w:p>
        </w:tc>
        <w:tc>
          <w:tcPr>
            <w:tcW w:w="2593" w:type="dxa"/>
            <w:tcBorders>
              <w:top w:val="single" w:sz="6" w:space="0" w:color="auto"/>
              <w:left w:val="single" w:sz="6" w:space="0" w:color="auto"/>
              <w:bottom w:val="single" w:sz="6" w:space="0" w:color="auto"/>
              <w:right w:val="single" w:sz="6" w:space="0" w:color="auto"/>
            </w:tcBorders>
            <w:vAlign w:val="center"/>
            <w:hideMark/>
          </w:tcPr>
          <w:p w14:paraId="688BA74A" w14:textId="77777777" w:rsidR="007A0DC6" w:rsidRPr="00A62C02" w:rsidRDefault="007A0DC6" w:rsidP="00A62C02">
            <w:pPr>
              <w:spacing w:line="240" w:lineRule="auto"/>
              <w:jc w:val="center"/>
              <w:rPr>
                <w:rFonts w:ascii="Verdana" w:eastAsia="Times New Roman" w:hAnsi="Verdana" w:cs="Arial"/>
                <w:sz w:val="20"/>
                <w:szCs w:val="20"/>
              </w:rPr>
            </w:pPr>
          </w:p>
        </w:tc>
      </w:tr>
      <w:tr w:rsidR="007A0DC6" w:rsidRPr="00A62C02" w14:paraId="36002586"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4B74227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VII.</w:t>
            </w:r>
            <w:r w:rsidRPr="00A62C02">
              <w:rPr>
                <w:rFonts w:ascii="Verdana" w:eastAsia="Times New Roman" w:hAnsi="Verdana" w:cs="Arial"/>
                <w:sz w:val="20"/>
                <w:szCs w:val="20"/>
              </w:rPr>
              <w:t xml:space="preserve"> Por permiso de uso de suelo aprobado, se pagará las mismas cuotas señaladas en la fracción anterior</w:t>
            </w:r>
          </w:p>
        </w:tc>
        <w:tc>
          <w:tcPr>
            <w:tcW w:w="567" w:type="dxa"/>
            <w:tcBorders>
              <w:top w:val="single" w:sz="6" w:space="0" w:color="auto"/>
              <w:left w:val="single" w:sz="6" w:space="0" w:color="auto"/>
              <w:bottom w:val="single" w:sz="6" w:space="0" w:color="auto"/>
              <w:right w:val="single" w:sz="6" w:space="0" w:color="auto"/>
            </w:tcBorders>
            <w:vAlign w:val="center"/>
            <w:hideMark/>
          </w:tcPr>
          <w:p w14:paraId="415B445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c>
          <w:tcPr>
            <w:tcW w:w="2593" w:type="dxa"/>
            <w:tcBorders>
              <w:top w:val="single" w:sz="6" w:space="0" w:color="auto"/>
              <w:left w:val="single" w:sz="6" w:space="0" w:color="auto"/>
              <w:bottom w:val="single" w:sz="6" w:space="0" w:color="auto"/>
              <w:right w:val="single" w:sz="6" w:space="0" w:color="auto"/>
            </w:tcBorders>
            <w:vAlign w:val="center"/>
            <w:hideMark/>
          </w:tcPr>
          <w:p w14:paraId="655982EA" w14:textId="77777777" w:rsidR="007A0DC6" w:rsidRPr="00A62C02" w:rsidRDefault="007A0DC6" w:rsidP="00A62C02">
            <w:pPr>
              <w:spacing w:line="240" w:lineRule="auto"/>
              <w:jc w:val="center"/>
              <w:rPr>
                <w:rFonts w:ascii="Verdana" w:eastAsia="Times New Roman" w:hAnsi="Verdana" w:cs="Arial"/>
                <w:sz w:val="20"/>
                <w:szCs w:val="20"/>
              </w:rPr>
            </w:pPr>
          </w:p>
        </w:tc>
      </w:tr>
      <w:tr w:rsidR="007A0DC6" w:rsidRPr="00A62C02" w14:paraId="608D4541"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3EAC495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VIII. </w:t>
            </w:r>
            <w:r w:rsidRPr="00A62C02">
              <w:rPr>
                <w:rFonts w:ascii="Verdana" w:eastAsia="Times New Roman" w:hAnsi="Verdana" w:cs="Arial"/>
                <w:sz w:val="20"/>
                <w:szCs w:val="20"/>
              </w:rPr>
              <w:t>Por la certificación de número oficial de cualquier uso</w:t>
            </w:r>
          </w:p>
        </w:tc>
        <w:tc>
          <w:tcPr>
            <w:tcW w:w="567" w:type="dxa"/>
            <w:tcBorders>
              <w:top w:val="single" w:sz="6" w:space="0" w:color="auto"/>
              <w:left w:val="single" w:sz="6" w:space="0" w:color="auto"/>
              <w:bottom w:val="single" w:sz="6" w:space="0" w:color="auto"/>
              <w:right w:val="single" w:sz="6" w:space="0" w:color="auto"/>
            </w:tcBorders>
            <w:vAlign w:val="center"/>
            <w:hideMark/>
          </w:tcPr>
          <w:p w14:paraId="7286694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$80.38</w:t>
            </w:r>
          </w:p>
        </w:tc>
        <w:tc>
          <w:tcPr>
            <w:tcW w:w="2593" w:type="dxa"/>
            <w:tcBorders>
              <w:top w:val="single" w:sz="6" w:space="0" w:color="auto"/>
              <w:left w:val="single" w:sz="6" w:space="0" w:color="auto"/>
              <w:bottom w:val="single" w:sz="6" w:space="0" w:color="auto"/>
              <w:right w:val="single" w:sz="6" w:space="0" w:color="auto"/>
            </w:tcBorders>
            <w:vAlign w:val="center"/>
            <w:hideMark/>
          </w:tcPr>
          <w:p w14:paraId="29814DAA"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certificación</w:t>
            </w:r>
          </w:p>
        </w:tc>
      </w:tr>
      <w:tr w:rsidR="007A0DC6" w:rsidRPr="00A62C02" w14:paraId="7B8EF471" w14:textId="77777777" w:rsidTr="007F3DE7">
        <w:trPr>
          <w:jc w:val="center"/>
        </w:trPr>
        <w:tc>
          <w:tcPr>
            <w:tcW w:w="5662" w:type="dxa"/>
            <w:tcBorders>
              <w:top w:val="single" w:sz="6" w:space="0" w:color="auto"/>
              <w:left w:val="single" w:sz="6" w:space="0" w:color="auto"/>
              <w:bottom w:val="single" w:sz="6" w:space="0" w:color="auto"/>
              <w:right w:val="single" w:sz="6" w:space="0" w:color="auto"/>
            </w:tcBorders>
            <w:vAlign w:val="center"/>
            <w:hideMark/>
          </w:tcPr>
          <w:p w14:paraId="26A6A7E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IX. </w:t>
            </w:r>
            <w:r w:rsidRPr="00A62C02">
              <w:rPr>
                <w:rFonts w:ascii="Verdana" w:eastAsia="Times New Roman" w:hAnsi="Verdana" w:cs="Arial"/>
                <w:sz w:val="20"/>
                <w:szCs w:val="20"/>
              </w:rPr>
              <w:t>Por permiso de obstruir parcialmente la vía pública con materiales empleados en construcción</w:t>
            </w:r>
          </w:p>
        </w:tc>
        <w:tc>
          <w:tcPr>
            <w:tcW w:w="567" w:type="dxa"/>
            <w:tcBorders>
              <w:top w:val="single" w:sz="6" w:space="0" w:color="auto"/>
              <w:left w:val="single" w:sz="6" w:space="0" w:color="auto"/>
              <w:bottom w:val="single" w:sz="6" w:space="0" w:color="auto"/>
              <w:right w:val="single" w:sz="6" w:space="0" w:color="auto"/>
            </w:tcBorders>
            <w:vAlign w:val="center"/>
            <w:hideMark/>
          </w:tcPr>
          <w:p w14:paraId="62851CB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$111.86</w:t>
            </w:r>
          </w:p>
        </w:tc>
        <w:tc>
          <w:tcPr>
            <w:tcW w:w="2593" w:type="dxa"/>
            <w:tcBorders>
              <w:top w:val="single" w:sz="6" w:space="0" w:color="auto"/>
              <w:left w:val="single" w:sz="6" w:space="0" w:color="auto"/>
              <w:bottom w:val="single" w:sz="6" w:space="0" w:color="auto"/>
              <w:right w:val="single" w:sz="6" w:space="0" w:color="auto"/>
            </w:tcBorders>
            <w:vAlign w:val="center"/>
            <w:hideMark/>
          </w:tcPr>
          <w:p w14:paraId="27AB8EB8" w14:textId="77777777" w:rsidR="007A0DC6" w:rsidRPr="00A62C02" w:rsidRDefault="007A0DC6" w:rsidP="00A62C02">
            <w:pPr>
              <w:spacing w:line="240" w:lineRule="auto"/>
              <w:jc w:val="center"/>
              <w:rPr>
                <w:rFonts w:ascii="Verdana" w:eastAsia="Times New Roman" w:hAnsi="Verdana" w:cs="Arial"/>
                <w:sz w:val="20"/>
                <w:szCs w:val="20"/>
              </w:rPr>
            </w:pPr>
            <w:r w:rsidRPr="00A62C02">
              <w:rPr>
                <w:rFonts w:ascii="Verdana" w:eastAsia="Times New Roman" w:hAnsi="Verdana" w:cs="Arial"/>
                <w:sz w:val="20"/>
                <w:szCs w:val="20"/>
              </w:rPr>
              <w:t>por permiso de 30 días</w:t>
            </w:r>
          </w:p>
        </w:tc>
      </w:tr>
    </w:tbl>
    <w:p w14:paraId="36449DD2"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En caso de escombros el permiso será por 15 días.</w:t>
      </w:r>
    </w:p>
    <w:p w14:paraId="0167440E"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El otorgamiento de los permisos incluye la revisión del proyecto de construcción y la supervisión de la obra.</w:t>
      </w:r>
    </w:p>
    <w:p w14:paraId="216006A2" w14:textId="77777777" w:rsidR="00F24994" w:rsidRDefault="00F24994" w:rsidP="00F24994">
      <w:pPr>
        <w:pStyle w:val="Sinespaciado1"/>
        <w:rPr>
          <w:rStyle w:val="Textoennegrita"/>
          <w:rFonts w:ascii="Verdana" w:hAnsi="Verdana" w:cs="Arial"/>
          <w:sz w:val="20"/>
          <w:szCs w:val="20"/>
        </w:rPr>
      </w:pPr>
    </w:p>
    <w:p w14:paraId="71AA7A7D" w14:textId="28856AD4"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DÉCIMA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CATASTRALES Y PRÁCTICA DE AVALÚOS</w:t>
      </w:r>
    </w:p>
    <w:p w14:paraId="342A1076"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23.</w:t>
      </w:r>
      <w:r w:rsidRPr="00A62C02">
        <w:rPr>
          <w:rFonts w:ascii="Verdana" w:hAnsi="Verdana"/>
          <w:sz w:val="20"/>
          <w:szCs w:val="20"/>
        </w:rPr>
        <w:t> Los derechos por servicio de práctica y autorización de avalúos se causarán y liquidarán conforme a 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7A0DC6" w:rsidRPr="00A62C02" w14:paraId="0BFF2C6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6586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I. </w:t>
            </w:r>
            <w:r w:rsidRPr="00A62C02">
              <w:rPr>
                <w:rFonts w:ascii="Verdana" w:eastAsia="Times New Roman" w:hAnsi="Verdana" w:cs="Arial"/>
                <w:sz w:val="20"/>
                <w:szCs w:val="20"/>
              </w:rPr>
              <w:t>Por avalúos de inmuebles urbanos y suburbanos, se cobrará una cuota fija más 0.60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A69F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$62.46</w:t>
            </w:r>
          </w:p>
        </w:tc>
      </w:tr>
      <w:tr w:rsidR="007A0DC6" w:rsidRPr="00A62C02" w14:paraId="26D45ED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81E6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II. </w:t>
            </w:r>
            <w:r w:rsidRPr="00A62C02">
              <w:rPr>
                <w:rFonts w:ascii="Verdana" w:eastAsia="Times New Roman" w:hAnsi="Verdana" w:cs="Arial"/>
                <w:sz w:val="20"/>
                <w:szCs w:val="20"/>
              </w:rPr>
              <w:t>Por el avalúo de inmuebles rústicos que no requieran el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30FD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3A80F1F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471182" w14:textId="77777777" w:rsidR="007A0DC6" w:rsidRPr="00A62C02" w:rsidRDefault="007A0DC6" w:rsidP="00A62C02">
            <w:pPr>
              <w:pStyle w:val="Prrafodelista"/>
              <w:numPr>
                <w:ilvl w:val="0"/>
                <w:numId w:val="20"/>
              </w:numPr>
              <w:jc w:val="both"/>
              <w:rPr>
                <w:rFonts w:ascii="Verdana" w:hAnsi="Verdana" w:cs="Arial"/>
                <w:sz w:val="20"/>
                <w:szCs w:val="20"/>
              </w:rPr>
            </w:pPr>
            <w:r w:rsidRPr="00A62C02">
              <w:rPr>
                <w:rFonts w:ascii="Verdana" w:hAnsi="Verdana" w:cs="Arial"/>
                <w:sz w:val="20"/>
                <w:szCs w:val="20"/>
              </w:rPr>
              <w:t>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772E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$190.55</w:t>
            </w:r>
          </w:p>
        </w:tc>
      </w:tr>
      <w:tr w:rsidR="007A0DC6" w:rsidRPr="00A62C02" w14:paraId="5BF0653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CFAB4E" w14:textId="77777777" w:rsidR="007A0DC6" w:rsidRPr="00A62C02" w:rsidRDefault="007A0DC6" w:rsidP="00A62C02">
            <w:pPr>
              <w:pStyle w:val="Prrafodelista"/>
              <w:numPr>
                <w:ilvl w:val="0"/>
                <w:numId w:val="20"/>
              </w:numPr>
              <w:jc w:val="both"/>
              <w:rPr>
                <w:rFonts w:ascii="Verdana" w:hAnsi="Verdana" w:cs="Arial"/>
                <w:sz w:val="20"/>
                <w:szCs w:val="20"/>
              </w:rPr>
            </w:pPr>
            <w:r w:rsidRPr="00A62C02">
              <w:rPr>
                <w:rFonts w:ascii="Verdana" w:hAnsi="Verdana" w:cs="Arial"/>
                <w:sz w:val="20"/>
                <w:szCs w:val="20"/>
              </w:rPr>
              <w:lastRenderedPageBreak/>
              <w:t>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BC4F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$7.00</w:t>
            </w:r>
          </w:p>
        </w:tc>
      </w:tr>
      <w:tr w:rsidR="007A0DC6" w:rsidRPr="00A62C02" w14:paraId="639B45B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66CF62" w14:textId="77777777" w:rsidR="007A0DC6" w:rsidRPr="00A62C02" w:rsidRDefault="007A0DC6" w:rsidP="00A62C02">
            <w:pPr>
              <w:pStyle w:val="Prrafodelista"/>
              <w:numPr>
                <w:ilvl w:val="0"/>
                <w:numId w:val="20"/>
              </w:numPr>
              <w:jc w:val="both"/>
              <w:rPr>
                <w:rFonts w:ascii="Verdana" w:hAnsi="Verdana" w:cs="Arial"/>
                <w:sz w:val="20"/>
                <w:szCs w:val="20"/>
              </w:rPr>
            </w:pPr>
            <w:r w:rsidRPr="00A62C02">
              <w:rPr>
                <w:rFonts w:ascii="Verdana" w:hAnsi="Verdana" w:cs="Arial"/>
                <w:sz w:val="20"/>
                <w:szCs w:val="20"/>
              </w:rPr>
              <w:t>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EC07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3BDB0BE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F44B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 xml:space="preserve">III. </w:t>
            </w:r>
            <w:r w:rsidRPr="00A62C02">
              <w:rPr>
                <w:rFonts w:ascii="Verdana" w:eastAsia="Times New Roman" w:hAnsi="Verdana" w:cs="Arial"/>
                <w:sz w:val="20"/>
                <w:szCs w:val="20"/>
              </w:rPr>
              <w:t>Por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B1CC1"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5FBAFB8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38290" w14:textId="77777777" w:rsidR="007A0DC6" w:rsidRPr="00A62C02" w:rsidRDefault="007A0DC6" w:rsidP="00A62C02">
            <w:pPr>
              <w:pStyle w:val="Prrafodelista"/>
              <w:numPr>
                <w:ilvl w:val="0"/>
                <w:numId w:val="21"/>
              </w:numPr>
              <w:jc w:val="both"/>
              <w:rPr>
                <w:rFonts w:ascii="Verdana" w:hAnsi="Verdana" w:cs="Arial"/>
                <w:sz w:val="20"/>
                <w:szCs w:val="20"/>
              </w:rPr>
            </w:pPr>
            <w:r w:rsidRPr="00A62C02">
              <w:rPr>
                <w:rFonts w:ascii="Verdana" w:hAnsi="Verdana" w:cs="Arial"/>
                <w:sz w:val="20"/>
                <w:szCs w:val="20"/>
              </w:rPr>
              <w:t>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4C79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$1,466.86</w:t>
            </w:r>
          </w:p>
        </w:tc>
      </w:tr>
      <w:tr w:rsidR="007A0DC6" w:rsidRPr="00A62C02" w14:paraId="669A9E8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01893" w14:textId="77777777" w:rsidR="007A0DC6" w:rsidRPr="00A62C02" w:rsidRDefault="007A0DC6" w:rsidP="00A62C02">
            <w:pPr>
              <w:pStyle w:val="Prrafodelista"/>
              <w:numPr>
                <w:ilvl w:val="0"/>
                <w:numId w:val="21"/>
              </w:numPr>
              <w:jc w:val="both"/>
              <w:rPr>
                <w:rFonts w:ascii="Verdana" w:hAnsi="Verdana" w:cs="Arial"/>
                <w:sz w:val="20"/>
                <w:szCs w:val="20"/>
              </w:rPr>
            </w:pPr>
            <w:r w:rsidRPr="00A62C02">
              <w:rPr>
                <w:rFonts w:ascii="Verdana" w:hAnsi="Verdana" w:cs="Arial"/>
                <w:sz w:val="20"/>
                <w:szCs w:val="20"/>
              </w:rPr>
              <w:t>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B918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$190.55</w:t>
            </w:r>
          </w:p>
        </w:tc>
      </w:tr>
      <w:tr w:rsidR="007A0DC6" w:rsidRPr="00A62C02" w14:paraId="0F3DB55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009D0" w14:textId="77777777" w:rsidR="007A0DC6" w:rsidRPr="00A62C02" w:rsidRDefault="007A0DC6" w:rsidP="00A62C02">
            <w:pPr>
              <w:pStyle w:val="Prrafodelista"/>
              <w:numPr>
                <w:ilvl w:val="0"/>
                <w:numId w:val="21"/>
              </w:numPr>
              <w:jc w:val="both"/>
              <w:rPr>
                <w:rFonts w:ascii="Verdana" w:hAnsi="Verdana" w:cs="Arial"/>
                <w:sz w:val="20"/>
                <w:szCs w:val="20"/>
              </w:rPr>
            </w:pPr>
            <w:r w:rsidRPr="00A62C02">
              <w:rPr>
                <w:rFonts w:ascii="Verdana" w:hAnsi="Verdana" w:cs="Arial"/>
                <w:sz w:val="20"/>
                <w:szCs w:val="20"/>
              </w:rPr>
              <w:t>Por cada una de las hectáreas que excedan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564ED"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$153.83</w:t>
            </w:r>
          </w:p>
        </w:tc>
      </w:tr>
    </w:tbl>
    <w:p w14:paraId="4D61700A"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Los avalúos que practique la Tesorería Municipal sólo se cobrarán cuando se realicen a petición del contribuyente o parte interesada o sean motivados por el incumplimiento del contribuyente a las obligaciones previstas por el Artículo 166 de la Ley de Hacienda para los Municipios del Estado de Guanajuato.</w:t>
      </w:r>
    </w:p>
    <w:p w14:paraId="2E140F65"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UNDÉCIMA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EN MATERIA DE FRACCIONAMIENTOS Y DESARROLLOS EN CONDOMINIO</w:t>
      </w:r>
    </w:p>
    <w:p w14:paraId="529F4E69"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24.</w:t>
      </w:r>
      <w:r w:rsidRPr="00A62C02">
        <w:rPr>
          <w:rFonts w:ascii="Verdana" w:hAnsi="Verdana"/>
          <w:sz w:val="20"/>
          <w:szCs w:val="20"/>
        </w:rPr>
        <w:t> Los derechos por la prestación de los servicios municipales derivados en materia de fraccionamientos y desarrollos en condominio se causarán y liquidarán en atención a la siguiente:</w:t>
      </w:r>
    </w:p>
    <w:p w14:paraId="448FFF3D"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56"/>
        <w:gridCol w:w="732"/>
      </w:tblGrid>
      <w:tr w:rsidR="007A0DC6" w:rsidRPr="00A62C02" w14:paraId="3DAA3BA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FB2F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w:t>
            </w:r>
            <w:r w:rsidRPr="00A62C02">
              <w:rPr>
                <w:rFonts w:ascii="Verdana" w:eastAsia="Times New Roman" w:hAnsi="Verdana" w:cs="Arial"/>
                <w:sz w:val="20"/>
                <w:szCs w:val="20"/>
              </w:rPr>
              <w:t xml:space="preserve"> Por la revisión de proyectos para la expedición de constancias de compatibilidad urbanística por metro cuadrado de superficie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22FA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$0.22</w:t>
            </w:r>
          </w:p>
        </w:tc>
      </w:tr>
      <w:tr w:rsidR="007A0DC6" w:rsidRPr="00A62C02" w14:paraId="475EBB8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BE914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w:t>
            </w:r>
            <w:r w:rsidRPr="00A62C02">
              <w:rPr>
                <w:rFonts w:ascii="Verdana" w:eastAsia="Times New Roman" w:hAnsi="Verdana" w:cs="Arial"/>
                <w:sz w:val="20"/>
                <w:szCs w:val="20"/>
              </w:rPr>
              <w:t> Por la revisión de proyectos para la aprobación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7A84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$0.22</w:t>
            </w:r>
          </w:p>
        </w:tc>
      </w:tr>
      <w:tr w:rsidR="007A0DC6" w:rsidRPr="00A62C02" w14:paraId="58FE74E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DE65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III.</w:t>
            </w:r>
            <w:r w:rsidRPr="00A62C02">
              <w:rPr>
                <w:rFonts w:ascii="Verdana" w:eastAsia="Times New Roman" w:hAnsi="Verdana" w:cs="Arial"/>
                <w:sz w:val="20"/>
                <w:szCs w:val="20"/>
              </w:rPr>
              <w:t>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97FF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068EBE6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D7A3DA" w14:textId="77777777" w:rsidR="007A0DC6" w:rsidRPr="00A62C02" w:rsidRDefault="007A0DC6" w:rsidP="00A62C02">
            <w:pPr>
              <w:pStyle w:val="Prrafodelista"/>
              <w:numPr>
                <w:ilvl w:val="0"/>
                <w:numId w:val="33"/>
              </w:numPr>
              <w:jc w:val="both"/>
              <w:rPr>
                <w:rFonts w:ascii="Verdana" w:hAnsi="Verdana" w:cs="Arial"/>
                <w:sz w:val="20"/>
                <w:szCs w:val="20"/>
              </w:rPr>
            </w:pPr>
            <w:r w:rsidRPr="00A62C02">
              <w:rPr>
                <w:rFonts w:ascii="Verdana" w:hAnsi="Verdana" w:cs="Arial"/>
                <w:sz w:val="20"/>
                <w:szCs w:val="20"/>
              </w:rPr>
              <w:t>Tratándose de fraccionamientos de tipo residencial, de urbanización progresiva, popular, de interés social, así como en conjuntos habitacionales y comerciales o de servicios 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5A52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$3.79</w:t>
            </w:r>
          </w:p>
        </w:tc>
      </w:tr>
      <w:tr w:rsidR="007A0DC6" w:rsidRPr="00A62C02" w14:paraId="4A59D980"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AAC4A" w14:textId="77777777" w:rsidR="007A0DC6" w:rsidRPr="00A62C02" w:rsidRDefault="007A0DC6" w:rsidP="00A62C02">
            <w:pPr>
              <w:pStyle w:val="Prrafodelista"/>
              <w:numPr>
                <w:ilvl w:val="0"/>
                <w:numId w:val="33"/>
              </w:numPr>
              <w:jc w:val="both"/>
              <w:rPr>
                <w:rFonts w:ascii="Verdana" w:hAnsi="Verdana" w:cs="Arial"/>
                <w:sz w:val="20"/>
                <w:szCs w:val="20"/>
              </w:rPr>
            </w:pPr>
            <w:r w:rsidRPr="00A62C02">
              <w:rPr>
                <w:rFonts w:ascii="Verdana" w:hAnsi="Verdana" w:cs="Arial"/>
                <w:sz w:val="20"/>
                <w:szCs w:val="20"/>
              </w:rPr>
              <w:t>Tratándose de fraccionamientos tipo campestre rústico, agropecuarios, industriales, turístico, recreativos-deportivos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061EE"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$0.17</w:t>
            </w:r>
          </w:p>
        </w:tc>
      </w:tr>
      <w:tr w:rsidR="007A0DC6" w:rsidRPr="00A62C02" w14:paraId="00B25B9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F9EED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lastRenderedPageBreak/>
              <w:t>IV.</w:t>
            </w:r>
            <w:r w:rsidRPr="00A62C02">
              <w:rPr>
                <w:rFonts w:ascii="Verdana" w:eastAsia="Times New Roman" w:hAnsi="Verdana" w:cs="Arial"/>
                <w:sz w:val="20"/>
                <w:szCs w:val="20"/>
              </w:rPr>
              <w:t> Por la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DC60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6FD4F61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0D5BF" w14:textId="77777777" w:rsidR="007A0DC6" w:rsidRPr="00A62C02" w:rsidRDefault="007A0DC6" w:rsidP="00A62C02">
            <w:pPr>
              <w:pStyle w:val="Prrafodelista"/>
              <w:numPr>
                <w:ilvl w:val="0"/>
                <w:numId w:val="34"/>
              </w:numPr>
              <w:jc w:val="both"/>
              <w:rPr>
                <w:rFonts w:ascii="Verdana" w:hAnsi="Verdana" w:cs="Arial"/>
                <w:sz w:val="20"/>
                <w:szCs w:val="20"/>
              </w:rPr>
            </w:pPr>
            <w:r w:rsidRPr="00A62C02">
              <w:rPr>
                <w:rFonts w:ascii="Verdana" w:hAnsi="Verdana" w:cs="Arial"/>
                <w:sz w:val="20"/>
                <w:szCs w:val="20"/>
              </w:rPr>
              <w:t>Tratándose de fraccionamientos de urbanización progresiva, aplicado sobre el presupuesto de las obras de introducción de agua y drenaje, así como instalación de guarniciones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4E01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$0.87</w:t>
            </w:r>
          </w:p>
        </w:tc>
      </w:tr>
      <w:tr w:rsidR="007A0DC6" w:rsidRPr="00A62C02" w14:paraId="6AB55BD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F2C619" w14:textId="77777777" w:rsidR="007A0DC6" w:rsidRPr="00A62C02" w:rsidRDefault="007A0DC6" w:rsidP="00A62C02">
            <w:pPr>
              <w:pStyle w:val="Prrafodelista"/>
              <w:numPr>
                <w:ilvl w:val="0"/>
                <w:numId w:val="34"/>
              </w:numPr>
              <w:jc w:val="both"/>
              <w:rPr>
                <w:rFonts w:ascii="Verdana" w:hAnsi="Verdana" w:cs="Arial"/>
                <w:sz w:val="20"/>
                <w:szCs w:val="20"/>
              </w:rPr>
            </w:pPr>
            <w:r w:rsidRPr="00A62C02">
              <w:rPr>
                <w:rFonts w:ascii="Verdana" w:hAnsi="Verdana" w:cs="Arial"/>
                <w:sz w:val="20"/>
                <w:szCs w:val="20"/>
              </w:rPr>
              <w:t>Tratándose de los demás fraccionamientos y los desarrollos en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687D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$1.35</w:t>
            </w:r>
          </w:p>
        </w:tc>
      </w:tr>
      <w:tr w:rsidR="007A0DC6" w:rsidRPr="00A62C02" w14:paraId="329B81C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1AEDC"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w:t>
            </w:r>
            <w:r w:rsidRPr="00A62C02">
              <w:rPr>
                <w:rFonts w:ascii="Verdana" w:eastAsia="Times New Roman" w:hAnsi="Verdana" w:cs="Arial"/>
                <w:sz w:val="20"/>
                <w:szCs w:val="20"/>
              </w:rPr>
              <w:t> Por permiso de venta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E00A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$0.22</w:t>
            </w:r>
          </w:p>
        </w:tc>
      </w:tr>
      <w:tr w:rsidR="007A0DC6" w:rsidRPr="00A62C02" w14:paraId="74F82DD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CF505F"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VI.</w:t>
            </w:r>
            <w:r w:rsidRPr="00A62C02">
              <w:rPr>
                <w:rFonts w:ascii="Verdana" w:eastAsia="Times New Roman" w:hAnsi="Verdana" w:cs="Arial"/>
                <w:sz w:val="20"/>
                <w:szCs w:val="20"/>
              </w:rPr>
              <w:t> Por el permiso de modificación de traza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AF72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$0.22</w:t>
            </w:r>
          </w:p>
        </w:tc>
      </w:tr>
      <w:tr w:rsidR="007A0DC6" w:rsidRPr="00A62C02" w14:paraId="488DB1A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3846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VII.</w:t>
            </w:r>
            <w:r w:rsidRPr="00A62C02">
              <w:rPr>
                <w:rFonts w:ascii="Verdana" w:eastAsia="Times New Roman" w:hAnsi="Verdana" w:cs="Arial"/>
                <w:sz w:val="20"/>
                <w:szCs w:val="20"/>
              </w:rPr>
              <w:t xml:space="preserve"> Por autorización para la construcción de desarrollos en condominio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BEBB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$0.22</w:t>
            </w:r>
          </w:p>
        </w:tc>
      </w:tr>
    </w:tbl>
    <w:p w14:paraId="7EE53106" w14:textId="77777777" w:rsidR="007A0DC6" w:rsidRPr="00A62C02" w:rsidRDefault="007A0DC6" w:rsidP="00A62C02">
      <w:pPr>
        <w:spacing w:line="240" w:lineRule="auto"/>
        <w:jc w:val="both"/>
        <w:rPr>
          <w:rFonts w:ascii="Verdana" w:eastAsia="Times New Roman" w:hAnsi="Verdana" w:cs="Arial"/>
          <w:sz w:val="20"/>
          <w:szCs w:val="20"/>
        </w:rPr>
      </w:pPr>
    </w:p>
    <w:p w14:paraId="5410CBAC" w14:textId="115271E1" w:rsidR="00F24994" w:rsidRDefault="007A0DC6" w:rsidP="00F24994">
      <w:pPr>
        <w:pStyle w:val="Sinespaciado"/>
        <w:jc w:val="center"/>
        <w:rPr>
          <w:rStyle w:val="Textoennegrita"/>
          <w:rFonts w:ascii="Verdana" w:hAnsi="Verdana" w:cs="Arial"/>
          <w:sz w:val="20"/>
          <w:szCs w:val="20"/>
        </w:rPr>
      </w:pPr>
      <w:r w:rsidRPr="00A62C02">
        <w:rPr>
          <w:rStyle w:val="Textoennegrita"/>
          <w:rFonts w:ascii="Verdana" w:hAnsi="Verdana" w:cs="Arial"/>
          <w:sz w:val="20"/>
          <w:szCs w:val="20"/>
        </w:rPr>
        <w:t>SECCIÓN DUODÉCIMA</w:t>
      </w:r>
      <w:r w:rsidRPr="00A62C02">
        <w:br/>
      </w:r>
      <w:r w:rsidRPr="00A62C02">
        <w:rPr>
          <w:rStyle w:val="Textoennegrita"/>
          <w:rFonts w:ascii="Verdana" w:hAnsi="Verdana" w:cs="Arial"/>
          <w:sz w:val="20"/>
          <w:szCs w:val="20"/>
        </w:rPr>
        <w:t>EXPEDICIÓN DE LICENCIAS O PERMISOS PARA EL</w:t>
      </w:r>
    </w:p>
    <w:p w14:paraId="3996BFD2" w14:textId="59E57D9D" w:rsidR="007A0DC6" w:rsidRPr="00A62C02" w:rsidRDefault="007A0DC6" w:rsidP="00F24994">
      <w:pPr>
        <w:pStyle w:val="Sinespaciado"/>
        <w:jc w:val="center"/>
      </w:pPr>
      <w:r w:rsidRPr="00A62C02">
        <w:rPr>
          <w:rStyle w:val="Textoennegrita"/>
          <w:rFonts w:ascii="Verdana" w:hAnsi="Verdana" w:cs="Arial"/>
          <w:sz w:val="20"/>
          <w:szCs w:val="20"/>
        </w:rPr>
        <w:t>ESTABLECIMIENTO DE ANUNCIOS</w:t>
      </w:r>
    </w:p>
    <w:p w14:paraId="6749B2E1"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25.</w:t>
      </w:r>
      <w:r w:rsidRPr="00A62C02">
        <w:rPr>
          <w:rFonts w:ascii="Verdana" w:hAnsi="Verdana"/>
          <w:sz w:val="20"/>
          <w:szCs w:val="20"/>
        </w:rPr>
        <w:t> Los derechos por expedición de licencias o permisos de anuncios se causarán y liquidarán conforme a la siguiente:</w:t>
      </w:r>
    </w:p>
    <w:p w14:paraId="1160488B"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t>TARIFA</w:t>
      </w:r>
    </w:p>
    <w:p w14:paraId="35CBB811"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I. Por el permiso de pared y adosados al piso o muro anualmente,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64"/>
        <w:gridCol w:w="986"/>
      </w:tblGrid>
      <w:tr w:rsidR="007A0DC6" w:rsidRPr="00A62C02" w14:paraId="1F0F095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12729"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a)</w:t>
            </w:r>
            <w:r w:rsidRPr="00A62C02">
              <w:rPr>
                <w:rFonts w:ascii="Verdana" w:eastAsia="Times New Roman" w:hAnsi="Verdana" w:cs="Arial"/>
                <w:sz w:val="20"/>
                <w:szCs w:val="20"/>
              </w:rPr>
              <w:t xml:space="preserve"> Adosado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8389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$672.58</w:t>
            </w:r>
          </w:p>
        </w:tc>
      </w:tr>
      <w:tr w:rsidR="007A0DC6" w:rsidRPr="00A62C02" w14:paraId="30CF983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703D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b)</w:t>
            </w:r>
            <w:r w:rsidRPr="00A62C02">
              <w:rPr>
                <w:rFonts w:ascii="Verdana" w:eastAsia="Times New Roman" w:hAnsi="Verdana" w:cs="Arial"/>
                <w:sz w:val="20"/>
                <w:szCs w:val="20"/>
              </w:rPr>
              <w:t xml:space="preserve"> 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AF46C"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$97.12</w:t>
            </w:r>
          </w:p>
        </w:tc>
      </w:tr>
      <w:tr w:rsidR="007A0DC6" w:rsidRPr="00A62C02" w14:paraId="7F3C5C9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06787"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c)</w:t>
            </w:r>
            <w:r w:rsidRPr="00A62C02">
              <w:rPr>
                <w:rFonts w:ascii="Verdana" w:eastAsia="Times New Roman" w:hAnsi="Verdana" w:cs="Arial"/>
                <w:sz w:val="20"/>
                <w:szCs w:val="20"/>
              </w:rPr>
              <w:t xml:space="preserve">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07A3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$89.67</w:t>
            </w:r>
          </w:p>
        </w:tc>
      </w:tr>
    </w:tbl>
    <w:p w14:paraId="49B95FA1"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II. Por el permiso de pared y adosados al piso o muro anualmente, por pieza: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30"/>
        <w:gridCol w:w="986"/>
      </w:tblGrid>
      <w:tr w:rsidR="007A0DC6" w:rsidRPr="00A62C02" w14:paraId="7122DE3B"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67BA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a)</w:t>
            </w:r>
            <w:r w:rsidRPr="00A62C02">
              <w:rPr>
                <w:rFonts w:ascii="Verdana" w:eastAsia="Times New Roman" w:hAnsi="Verdana" w:cs="Arial"/>
                <w:sz w:val="20"/>
                <w:szCs w:val="20"/>
              </w:rPr>
              <w:t xml:space="preserve">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39409"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$950.88</w:t>
            </w:r>
          </w:p>
        </w:tc>
      </w:tr>
    </w:tbl>
    <w:p w14:paraId="61B469C7"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III. Permiso semestral por la colocación de cada anuncio o cartel en vehículos del servicio público urbano y suburbano: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86"/>
        <w:gridCol w:w="986"/>
      </w:tblGrid>
      <w:tr w:rsidR="007A0DC6" w:rsidRPr="00A62C02" w14:paraId="64C1D5D4"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AEA4E" w14:textId="77777777" w:rsidR="007A0DC6" w:rsidRPr="00A62C02" w:rsidRDefault="007A0DC6" w:rsidP="00A62C02">
            <w:pPr>
              <w:pStyle w:val="Prrafodelista"/>
              <w:numPr>
                <w:ilvl w:val="0"/>
                <w:numId w:val="22"/>
              </w:numPr>
              <w:jc w:val="both"/>
              <w:rPr>
                <w:rFonts w:ascii="Verdana" w:hAnsi="Verdana" w:cs="Arial"/>
                <w:sz w:val="20"/>
                <w:szCs w:val="20"/>
              </w:rPr>
            </w:pPr>
            <w:r w:rsidRPr="00A62C02">
              <w:rPr>
                <w:rFonts w:ascii="Verdana" w:hAnsi="Verdana" w:cs="Arial"/>
                <w:sz w:val="20"/>
                <w:szCs w:val="20"/>
              </w:rPr>
              <w:lastRenderedPageBreak/>
              <w:t>En el exterior del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BAB93"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$141.61</w:t>
            </w:r>
          </w:p>
        </w:tc>
      </w:tr>
      <w:tr w:rsidR="007A0DC6" w:rsidRPr="00A62C02" w14:paraId="2E885A1F"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52564" w14:textId="77777777" w:rsidR="007A0DC6" w:rsidRPr="00A62C02" w:rsidRDefault="007A0DC6" w:rsidP="00A62C02">
            <w:pPr>
              <w:pStyle w:val="Prrafodelista"/>
              <w:numPr>
                <w:ilvl w:val="0"/>
                <w:numId w:val="22"/>
              </w:numPr>
              <w:jc w:val="both"/>
              <w:rPr>
                <w:rFonts w:ascii="Verdana" w:hAnsi="Verdana" w:cs="Arial"/>
                <w:sz w:val="20"/>
                <w:szCs w:val="20"/>
              </w:rPr>
            </w:pPr>
            <w:r w:rsidRPr="00A62C02">
              <w:rPr>
                <w:rFonts w:ascii="Verdana" w:hAnsi="Verdana" w:cs="Arial"/>
                <w:sz w:val="20"/>
                <w:szCs w:val="20"/>
              </w:rPr>
              <w:t>En el interior del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8657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$85.62</w:t>
            </w:r>
          </w:p>
        </w:tc>
      </w:tr>
    </w:tbl>
    <w:p w14:paraId="3FF62856"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IV. Permiso por día para la difusión fonética de publicidad a través de medios electrónicos en la vía pública: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247"/>
        <w:gridCol w:w="986"/>
      </w:tblGrid>
      <w:tr w:rsidR="007A0DC6" w:rsidRPr="00A62C02" w14:paraId="1AE5D96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76333F" w14:textId="77777777" w:rsidR="007A0DC6" w:rsidRPr="00A62C02" w:rsidRDefault="007A0DC6" w:rsidP="00A62C02">
            <w:pPr>
              <w:pStyle w:val="Prrafodelista"/>
              <w:numPr>
                <w:ilvl w:val="0"/>
                <w:numId w:val="23"/>
              </w:numPr>
              <w:jc w:val="both"/>
              <w:rPr>
                <w:rFonts w:ascii="Verdana" w:hAnsi="Verdana" w:cs="Arial"/>
                <w:sz w:val="20"/>
                <w:szCs w:val="20"/>
              </w:rPr>
            </w:pPr>
            <w:r w:rsidRPr="00A62C02">
              <w:rPr>
                <w:rFonts w:ascii="Verdana" w:hAnsi="Verdana" w:cs="Arial"/>
                <w:sz w:val="20"/>
                <w:szCs w:val="20"/>
              </w:rPr>
              <w:t>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8E71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$47.14</w:t>
            </w:r>
          </w:p>
        </w:tc>
      </w:tr>
      <w:tr w:rsidR="007A0DC6" w:rsidRPr="00A62C02" w14:paraId="6CC921C9"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16CC0" w14:textId="77777777" w:rsidR="007A0DC6" w:rsidRPr="00A62C02" w:rsidRDefault="007A0DC6" w:rsidP="00A62C02">
            <w:pPr>
              <w:pStyle w:val="Prrafodelista"/>
              <w:numPr>
                <w:ilvl w:val="0"/>
                <w:numId w:val="23"/>
              </w:numPr>
              <w:jc w:val="both"/>
              <w:rPr>
                <w:rFonts w:ascii="Verdana" w:hAnsi="Verdana" w:cs="Arial"/>
                <w:sz w:val="20"/>
                <w:szCs w:val="20"/>
              </w:rPr>
            </w:pPr>
            <w:r w:rsidRPr="00A62C02">
              <w:rPr>
                <w:rFonts w:ascii="Verdana" w:hAnsi="Verdana" w:cs="Arial"/>
                <w:sz w:val="20"/>
                <w:szCs w:val="20"/>
              </w:rPr>
              <w:t>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5EE06"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 </w:t>
            </w:r>
          </w:p>
        </w:tc>
      </w:tr>
      <w:tr w:rsidR="007A0DC6" w:rsidRPr="00A62C02" w14:paraId="6FF19B06"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21267" w14:textId="77777777" w:rsidR="007A0DC6" w:rsidRPr="00A62C02" w:rsidRDefault="007A0DC6" w:rsidP="00A62C02">
            <w:pPr>
              <w:pStyle w:val="Prrafodelista"/>
              <w:numPr>
                <w:ilvl w:val="0"/>
                <w:numId w:val="25"/>
              </w:numPr>
              <w:jc w:val="both"/>
              <w:rPr>
                <w:rFonts w:ascii="Verdana" w:hAnsi="Verdana" w:cs="Arial"/>
                <w:sz w:val="20"/>
                <w:szCs w:val="20"/>
              </w:rPr>
            </w:pPr>
            <w:r w:rsidRPr="00A62C02">
              <w:rPr>
                <w:rFonts w:ascii="Verdana" w:hAnsi="Verdana" w:cs="Arial"/>
                <w:sz w:val="20"/>
                <w:szCs w:val="20"/>
              </w:rPr>
              <w:t>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8F952"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$117.10</w:t>
            </w:r>
          </w:p>
        </w:tc>
      </w:tr>
      <w:tr w:rsidR="007A0DC6" w:rsidRPr="00A62C02" w14:paraId="0765C4F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52606" w14:textId="77777777" w:rsidR="007A0DC6" w:rsidRPr="00A62C02" w:rsidRDefault="007A0DC6" w:rsidP="00A62C02">
            <w:pPr>
              <w:pStyle w:val="Prrafodelista"/>
              <w:numPr>
                <w:ilvl w:val="0"/>
                <w:numId w:val="25"/>
              </w:numPr>
              <w:jc w:val="both"/>
              <w:rPr>
                <w:rFonts w:ascii="Verdana" w:hAnsi="Verdana" w:cs="Arial"/>
                <w:sz w:val="20"/>
                <w:szCs w:val="20"/>
              </w:rPr>
            </w:pPr>
            <w:r w:rsidRPr="00A62C02">
              <w:rPr>
                <w:rFonts w:ascii="Verdana" w:hAnsi="Verdana" w:cs="Arial"/>
                <w:sz w:val="20"/>
                <w:szCs w:val="20"/>
              </w:rPr>
              <w:t>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07CEF"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$10.45</w:t>
            </w:r>
          </w:p>
        </w:tc>
      </w:tr>
    </w:tbl>
    <w:p w14:paraId="664270BA" w14:textId="77777777" w:rsidR="007A0DC6" w:rsidRPr="00A62C02" w:rsidRDefault="007A0DC6" w:rsidP="00A62C02">
      <w:pPr>
        <w:pStyle w:val="NormalWeb"/>
        <w:jc w:val="both"/>
        <w:rPr>
          <w:rFonts w:ascii="Verdana" w:hAnsi="Verdana"/>
          <w:b/>
          <w:bCs/>
          <w:sz w:val="20"/>
          <w:szCs w:val="20"/>
        </w:rPr>
      </w:pPr>
      <w:r w:rsidRPr="00A62C02">
        <w:rPr>
          <w:rFonts w:ascii="Verdana" w:hAnsi="Verdana"/>
          <w:b/>
          <w:bCs/>
          <w:sz w:val="20"/>
          <w:szCs w:val="20"/>
        </w:rPr>
        <w:t>V. Permiso por la colocación de cada anuncio móvil, temporal o inflable: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46"/>
        <w:gridCol w:w="986"/>
      </w:tblGrid>
      <w:tr w:rsidR="007A0DC6" w:rsidRPr="00A62C02" w14:paraId="231D84F8"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B7B78"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a)</w:t>
            </w:r>
            <w:r w:rsidRPr="00A62C02">
              <w:rPr>
                <w:rFonts w:ascii="Verdana" w:eastAsia="Times New Roman" w:hAnsi="Verdana" w:cs="Arial"/>
                <w:sz w:val="20"/>
                <w:szCs w:val="20"/>
              </w:rPr>
              <w:t xml:space="preserve">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C73A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$20.98</w:t>
            </w:r>
          </w:p>
        </w:tc>
      </w:tr>
      <w:tr w:rsidR="007A0DC6" w:rsidRPr="00A62C02" w14:paraId="44E57772"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82D3A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b)</w:t>
            </w:r>
            <w:r w:rsidRPr="00A62C02">
              <w:rPr>
                <w:rFonts w:ascii="Verdana" w:eastAsia="Times New Roman" w:hAnsi="Verdana" w:cs="Arial"/>
                <w:sz w:val="20"/>
                <w:szCs w:val="20"/>
              </w:rPr>
              <w:t xml:space="preserve"> Tijeras,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F1C17"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$68.14</w:t>
            </w:r>
          </w:p>
        </w:tc>
      </w:tr>
      <w:tr w:rsidR="007A0DC6" w:rsidRPr="00A62C02" w14:paraId="3CCA828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24292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c)</w:t>
            </w:r>
            <w:r w:rsidRPr="00A62C02">
              <w:rPr>
                <w:rFonts w:ascii="Verdana" w:eastAsia="Times New Roman" w:hAnsi="Verdana" w:cs="Arial"/>
                <w:sz w:val="20"/>
                <w:szCs w:val="20"/>
              </w:rPr>
              <w:t xml:space="preserve">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AB33A"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$117.11</w:t>
            </w:r>
          </w:p>
        </w:tc>
      </w:tr>
      <w:tr w:rsidR="007A0DC6" w:rsidRPr="00A62C02" w14:paraId="530EE39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FF23D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d)</w:t>
            </w:r>
            <w:r w:rsidRPr="00A62C02">
              <w:rPr>
                <w:rFonts w:ascii="Verdana" w:eastAsia="Times New Roman" w:hAnsi="Verdana" w:cs="Arial"/>
                <w:sz w:val="20"/>
                <w:szCs w:val="20"/>
              </w:rPr>
              <w:t xml:space="preserve">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E563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$68.14</w:t>
            </w:r>
          </w:p>
        </w:tc>
      </w:tr>
      <w:tr w:rsidR="007A0DC6" w:rsidRPr="00A62C02" w14:paraId="1C97B86A"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DB646"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e)</w:t>
            </w:r>
            <w:r w:rsidRPr="00A62C02">
              <w:rPr>
                <w:rFonts w:ascii="Verdana" w:eastAsia="Times New Roman" w:hAnsi="Verdana" w:cs="Arial"/>
                <w:sz w:val="20"/>
                <w:szCs w:val="20"/>
              </w:rPr>
              <w:t xml:space="preserv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691E4"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$85.62</w:t>
            </w:r>
          </w:p>
        </w:tc>
      </w:tr>
    </w:tbl>
    <w:p w14:paraId="038A7328"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El otorgamiento del permiso incluye trabajos de supervisión y revisión del proyecto de ubicación, contenido y estructura del anuncio.</w:t>
      </w:r>
    </w:p>
    <w:p w14:paraId="7170854B"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DÉCIMOTERCERA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SERVICIOS EN MATERIA AMBIENTAL</w:t>
      </w:r>
    </w:p>
    <w:p w14:paraId="04B67E31"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26.</w:t>
      </w:r>
      <w:r w:rsidRPr="00A62C02">
        <w:rPr>
          <w:rFonts w:ascii="Verdana" w:hAnsi="Verdana"/>
          <w:sz w:val="20"/>
          <w:szCs w:val="20"/>
        </w:rPr>
        <w:t> Los derechos por la expedición de autorizaciones por servicios en materia ambiental se causarán y liquidarán de conformidad con la siguiente:</w:t>
      </w:r>
    </w:p>
    <w:p w14:paraId="6813DFA9"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7A0DC6" w:rsidRPr="00A62C02" w14:paraId="24D0F0E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849A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w:t>
            </w:r>
            <w:r w:rsidRPr="00A62C02">
              <w:rPr>
                <w:rFonts w:ascii="Verdana" w:eastAsia="Times New Roman" w:hAnsi="Verdana" w:cs="Arial"/>
                <w:sz w:val="20"/>
                <w:szCs w:val="20"/>
              </w:rPr>
              <w:t xml:space="preserve"> Permiso para podar árboles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DB3A0"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$52.41</w:t>
            </w:r>
          </w:p>
        </w:tc>
      </w:tr>
      <w:tr w:rsidR="007A0DC6" w:rsidRPr="00A62C02" w14:paraId="0D3F45F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7418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lastRenderedPageBreak/>
              <w:t>II.</w:t>
            </w:r>
            <w:r w:rsidRPr="00A62C02">
              <w:rPr>
                <w:rFonts w:ascii="Verdana" w:eastAsia="Times New Roman" w:hAnsi="Verdana" w:cs="Arial"/>
                <w:sz w:val="20"/>
                <w:szCs w:val="20"/>
              </w:rPr>
              <w:t xml:space="preserve"> Permiso para talar árboles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905C5"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$258.65</w:t>
            </w:r>
          </w:p>
        </w:tc>
      </w:tr>
      <w:tr w:rsidR="007A0DC6" w:rsidRPr="00A62C02" w14:paraId="71CCA80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CB23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b/>
                <w:bCs/>
                <w:sz w:val="20"/>
                <w:szCs w:val="20"/>
              </w:rPr>
              <w:t>III.</w:t>
            </w:r>
            <w:r w:rsidRPr="00A62C02">
              <w:rPr>
                <w:rFonts w:ascii="Verdana" w:eastAsia="Times New Roman" w:hAnsi="Verdana" w:cs="Arial"/>
                <w:sz w:val="20"/>
                <w:szCs w:val="20"/>
              </w:rPr>
              <w:t xml:space="preserve"> Por la autorización de la evaluación de impacto ambiental para la operación de </w:t>
            </w:r>
            <w:proofErr w:type="spellStart"/>
            <w:r w:rsidRPr="00A62C02">
              <w:rPr>
                <w:rFonts w:ascii="Verdana" w:eastAsia="Times New Roman" w:hAnsi="Verdana" w:cs="Arial"/>
                <w:sz w:val="20"/>
                <w:szCs w:val="20"/>
              </w:rPr>
              <w:t>tabiqueras</w:t>
            </w:r>
            <w:proofErr w:type="spellEnd"/>
            <w:r w:rsidRPr="00A62C02">
              <w:rPr>
                <w:rFonts w:ascii="Verdana" w:eastAsia="Times New Roman" w:hAnsi="Verdana" w:cs="Arial"/>
                <w:sz w:val="20"/>
                <w:szCs w:val="20"/>
              </w:rPr>
              <w:t xml:space="preserve"> y maquiladoras y todas aquellas fuentes fijas de emisión de contaminantes de competencia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D770B" w14:textId="77777777" w:rsidR="007A0DC6" w:rsidRPr="00A62C02" w:rsidRDefault="007A0DC6" w:rsidP="00A62C02">
            <w:pPr>
              <w:spacing w:line="240" w:lineRule="auto"/>
              <w:jc w:val="right"/>
              <w:rPr>
                <w:rFonts w:ascii="Verdana" w:eastAsia="Times New Roman" w:hAnsi="Verdana" w:cs="Arial"/>
                <w:sz w:val="20"/>
                <w:szCs w:val="20"/>
              </w:rPr>
            </w:pPr>
            <w:r w:rsidRPr="00A62C02">
              <w:rPr>
                <w:rFonts w:ascii="Verdana" w:eastAsia="Times New Roman" w:hAnsi="Verdana" w:cs="Arial"/>
                <w:sz w:val="20"/>
                <w:szCs w:val="20"/>
              </w:rPr>
              <w:t>$1,080.47</w:t>
            </w:r>
          </w:p>
        </w:tc>
      </w:tr>
    </w:tbl>
    <w:p w14:paraId="5356F5E0"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Para realizar la poda o la tala de árbol, deberá contarse con la autorización de la unidad administrativa municipal en materia de arbolado urbano y cumplirse con las disposiciones del Código Territorial para el Estado y los Municipios de Guanajuato. </w:t>
      </w:r>
    </w:p>
    <w:p w14:paraId="4A236A6A"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DECIMOCUARTA</w:t>
      </w:r>
      <w:r w:rsidRPr="00A62C02">
        <w:rPr>
          <w:rFonts w:ascii="Verdana" w:eastAsia="Times New Roman" w:hAnsi="Verdana" w:cs="Arial"/>
          <w:b/>
          <w:bCs/>
          <w:sz w:val="20"/>
          <w:szCs w:val="20"/>
        </w:rPr>
        <w:br/>
      </w:r>
      <w:r w:rsidRPr="00A62C02">
        <w:rPr>
          <w:rStyle w:val="Textoennegrita"/>
          <w:rFonts w:ascii="Verdana" w:hAnsi="Verdana" w:cs="Arial"/>
          <w:sz w:val="20"/>
          <w:szCs w:val="20"/>
        </w:rPr>
        <w:t>EXPEDICIÓN DE CERTIFICADOS, CERTIFICACIONES, CARTAS Y CONSTANCIAS</w:t>
      </w:r>
    </w:p>
    <w:p w14:paraId="4BB64EC1"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27.</w:t>
      </w:r>
      <w:r w:rsidRPr="00A62C02">
        <w:rPr>
          <w:rFonts w:ascii="Verdana" w:hAnsi="Verdana"/>
          <w:sz w:val="20"/>
          <w:szCs w:val="20"/>
        </w:rPr>
        <w:t xml:space="preserve"> La expedición de certificados, certificaciones, cartas y constancias generará el cobro de derechos de conformidad con la siguiente: </w:t>
      </w:r>
    </w:p>
    <w:p w14:paraId="2BF831AF"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85"/>
        <w:gridCol w:w="903"/>
      </w:tblGrid>
      <w:tr w:rsidR="007A0DC6" w:rsidRPr="00F24994" w14:paraId="3E6B423E"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6CBCE" w14:textId="77777777" w:rsidR="007A0DC6" w:rsidRPr="00F24994" w:rsidRDefault="007A0DC6" w:rsidP="00A62C02">
            <w:pPr>
              <w:spacing w:line="240" w:lineRule="auto"/>
              <w:jc w:val="both"/>
              <w:rPr>
                <w:rFonts w:ascii="Verdana" w:eastAsia="Times New Roman" w:hAnsi="Verdana" w:cs="Arial"/>
                <w:sz w:val="18"/>
                <w:szCs w:val="18"/>
              </w:rPr>
            </w:pPr>
            <w:r w:rsidRPr="00F24994">
              <w:rPr>
                <w:rFonts w:ascii="Verdana" w:eastAsia="Times New Roman" w:hAnsi="Verdana" w:cs="Arial"/>
                <w:b/>
                <w:bCs/>
                <w:sz w:val="18"/>
                <w:szCs w:val="18"/>
              </w:rPr>
              <w:t xml:space="preserve">I. </w:t>
            </w:r>
            <w:r w:rsidRPr="00F24994">
              <w:rPr>
                <w:rFonts w:ascii="Verdana" w:eastAsia="Times New Roman" w:hAnsi="Verdana" w:cs="Arial"/>
                <w:sz w:val="18"/>
                <w:szCs w:val="18"/>
              </w:rPr>
              <w:t>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597BF" w14:textId="77777777" w:rsidR="007A0DC6" w:rsidRPr="00F24994" w:rsidRDefault="007A0DC6" w:rsidP="00A62C02">
            <w:pPr>
              <w:spacing w:line="240" w:lineRule="auto"/>
              <w:jc w:val="right"/>
              <w:rPr>
                <w:rFonts w:ascii="Verdana" w:eastAsia="Times New Roman" w:hAnsi="Verdana" w:cs="Arial"/>
                <w:sz w:val="18"/>
                <w:szCs w:val="18"/>
              </w:rPr>
            </w:pPr>
            <w:r w:rsidRPr="00F24994">
              <w:rPr>
                <w:rFonts w:ascii="Verdana" w:eastAsia="Times New Roman" w:hAnsi="Verdana" w:cs="Arial"/>
                <w:sz w:val="18"/>
                <w:szCs w:val="18"/>
              </w:rPr>
              <w:t>$52.41</w:t>
            </w:r>
          </w:p>
        </w:tc>
      </w:tr>
      <w:tr w:rsidR="007A0DC6" w:rsidRPr="00F24994" w14:paraId="74560011"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925C8" w14:textId="77777777" w:rsidR="007A0DC6" w:rsidRPr="00F24994" w:rsidRDefault="007A0DC6" w:rsidP="00A62C02">
            <w:pPr>
              <w:spacing w:line="240" w:lineRule="auto"/>
              <w:jc w:val="both"/>
              <w:rPr>
                <w:rFonts w:ascii="Verdana" w:eastAsia="Times New Roman" w:hAnsi="Verdana" w:cs="Arial"/>
                <w:sz w:val="18"/>
                <w:szCs w:val="18"/>
              </w:rPr>
            </w:pPr>
            <w:r w:rsidRPr="00F24994">
              <w:rPr>
                <w:rFonts w:ascii="Verdana" w:eastAsia="Times New Roman" w:hAnsi="Verdana" w:cs="Arial"/>
                <w:b/>
                <w:bCs/>
                <w:sz w:val="18"/>
                <w:szCs w:val="18"/>
              </w:rPr>
              <w:t>II.</w:t>
            </w:r>
            <w:r w:rsidRPr="00F24994">
              <w:rPr>
                <w:rFonts w:ascii="Verdana" w:eastAsia="Times New Roman" w:hAnsi="Verdana" w:cs="Arial"/>
                <w:sz w:val="18"/>
                <w:szCs w:val="18"/>
              </w:rPr>
              <w:t xml:space="preserve"> Certificados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B3AA8" w14:textId="77777777" w:rsidR="007A0DC6" w:rsidRPr="00F24994" w:rsidRDefault="007A0DC6" w:rsidP="00A62C02">
            <w:pPr>
              <w:spacing w:line="240" w:lineRule="auto"/>
              <w:jc w:val="right"/>
              <w:rPr>
                <w:rFonts w:ascii="Verdana" w:eastAsia="Times New Roman" w:hAnsi="Verdana" w:cs="Arial"/>
                <w:sz w:val="18"/>
                <w:szCs w:val="18"/>
              </w:rPr>
            </w:pPr>
            <w:r w:rsidRPr="00F24994">
              <w:rPr>
                <w:rFonts w:ascii="Verdana" w:eastAsia="Times New Roman" w:hAnsi="Verdana" w:cs="Arial"/>
                <w:sz w:val="18"/>
                <w:szCs w:val="18"/>
              </w:rPr>
              <w:t>$118.88</w:t>
            </w:r>
          </w:p>
        </w:tc>
      </w:tr>
      <w:tr w:rsidR="007A0DC6" w:rsidRPr="00F24994" w14:paraId="0F6E1CB7"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D7F7E" w14:textId="77777777" w:rsidR="007A0DC6" w:rsidRPr="00F24994" w:rsidRDefault="007A0DC6" w:rsidP="00A62C02">
            <w:pPr>
              <w:spacing w:line="240" w:lineRule="auto"/>
              <w:jc w:val="both"/>
              <w:rPr>
                <w:rFonts w:ascii="Verdana" w:eastAsia="Times New Roman" w:hAnsi="Verdana" w:cs="Arial"/>
                <w:sz w:val="18"/>
                <w:szCs w:val="18"/>
              </w:rPr>
            </w:pPr>
            <w:r w:rsidRPr="00F24994">
              <w:rPr>
                <w:rFonts w:ascii="Verdana" w:eastAsia="Times New Roman" w:hAnsi="Verdana" w:cs="Arial"/>
                <w:b/>
                <w:bCs/>
                <w:sz w:val="18"/>
                <w:szCs w:val="18"/>
              </w:rPr>
              <w:t>III.</w:t>
            </w:r>
            <w:r w:rsidRPr="00F24994">
              <w:rPr>
                <w:rFonts w:ascii="Verdana" w:eastAsia="Times New Roman" w:hAnsi="Verdana" w:cs="Arial"/>
                <w:sz w:val="18"/>
                <w:szCs w:val="18"/>
              </w:rPr>
              <w:t xml:space="preserve"> Por las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0CD3B" w14:textId="77777777" w:rsidR="007A0DC6" w:rsidRPr="00F24994" w:rsidRDefault="007A0DC6" w:rsidP="00A62C02">
            <w:pPr>
              <w:spacing w:line="240" w:lineRule="auto"/>
              <w:jc w:val="right"/>
              <w:rPr>
                <w:rFonts w:ascii="Verdana" w:eastAsia="Times New Roman" w:hAnsi="Verdana" w:cs="Arial"/>
                <w:sz w:val="18"/>
                <w:szCs w:val="18"/>
              </w:rPr>
            </w:pPr>
            <w:r w:rsidRPr="00F24994">
              <w:rPr>
                <w:rFonts w:ascii="Verdana" w:eastAsia="Times New Roman" w:hAnsi="Verdana" w:cs="Arial"/>
                <w:sz w:val="18"/>
                <w:szCs w:val="18"/>
              </w:rPr>
              <w:t>$54.18</w:t>
            </w:r>
          </w:p>
        </w:tc>
      </w:tr>
      <w:tr w:rsidR="007A0DC6" w:rsidRPr="00F24994" w14:paraId="7F180A43"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04883" w14:textId="77777777" w:rsidR="007A0DC6" w:rsidRPr="00F24994" w:rsidRDefault="007A0DC6" w:rsidP="00A62C02">
            <w:pPr>
              <w:spacing w:line="240" w:lineRule="auto"/>
              <w:jc w:val="both"/>
              <w:rPr>
                <w:rFonts w:ascii="Verdana" w:eastAsia="Times New Roman" w:hAnsi="Verdana" w:cs="Arial"/>
                <w:sz w:val="18"/>
                <w:szCs w:val="18"/>
              </w:rPr>
            </w:pPr>
            <w:r w:rsidRPr="00F24994">
              <w:rPr>
                <w:rFonts w:ascii="Verdana" w:eastAsia="Times New Roman" w:hAnsi="Verdana" w:cs="Arial"/>
                <w:b/>
                <w:bCs/>
                <w:sz w:val="18"/>
                <w:szCs w:val="18"/>
              </w:rPr>
              <w:t>IV.</w:t>
            </w:r>
            <w:r w:rsidRPr="00F24994">
              <w:rPr>
                <w:rFonts w:ascii="Verdana" w:eastAsia="Times New Roman" w:hAnsi="Verdana" w:cs="Arial"/>
                <w:sz w:val="18"/>
                <w:szCs w:val="18"/>
              </w:rPr>
              <w:t xml:space="preserve"> Por constancias de residencia y 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A8DA0" w14:textId="77777777" w:rsidR="007A0DC6" w:rsidRPr="00F24994" w:rsidRDefault="007A0DC6" w:rsidP="00A62C02">
            <w:pPr>
              <w:spacing w:line="240" w:lineRule="auto"/>
              <w:jc w:val="right"/>
              <w:rPr>
                <w:rFonts w:ascii="Verdana" w:eastAsia="Times New Roman" w:hAnsi="Verdana" w:cs="Arial"/>
                <w:sz w:val="18"/>
                <w:szCs w:val="18"/>
              </w:rPr>
            </w:pPr>
            <w:r w:rsidRPr="00F24994">
              <w:rPr>
                <w:rFonts w:ascii="Verdana" w:eastAsia="Times New Roman" w:hAnsi="Verdana" w:cs="Arial"/>
                <w:sz w:val="18"/>
                <w:szCs w:val="18"/>
              </w:rPr>
              <w:t>$54.18</w:t>
            </w:r>
          </w:p>
        </w:tc>
      </w:tr>
      <w:tr w:rsidR="007A0DC6" w:rsidRPr="00F24994" w14:paraId="68A5ECDD"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EB60F" w14:textId="77777777" w:rsidR="007A0DC6" w:rsidRPr="00F24994" w:rsidRDefault="007A0DC6" w:rsidP="00A62C02">
            <w:pPr>
              <w:spacing w:line="240" w:lineRule="auto"/>
              <w:jc w:val="both"/>
              <w:rPr>
                <w:rFonts w:ascii="Verdana" w:eastAsia="Times New Roman" w:hAnsi="Verdana" w:cs="Arial"/>
                <w:sz w:val="18"/>
                <w:szCs w:val="18"/>
              </w:rPr>
            </w:pPr>
            <w:r w:rsidRPr="00F24994">
              <w:rPr>
                <w:rFonts w:ascii="Verdana" w:eastAsia="Times New Roman" w:hAnsi="Verdana" w:cs="Arial"/>
                <w:b/>
                <w:bCs/>
                <w:sz w:val="18"/>
                <w:szCs w:val="18"/>
              </w:rPr>
              <w:t>V.</w:t>
            </w:r>
            <w:r w:rsidRPr="00F24994">
              <w:rPr>
                <w:rFonts w:ascii="Verdana" w:eastAsia="Times New Roman" w:hAnsi="Verdana" w:cs="Arial"/>
                <w:sz w:val="18"/>
                <w:szCs w:val="18"/>
              </w:rPr>
              <w:t xml:space="preserve"> Constancias que expidan las dependencias y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B31E4" w14:textId="77777777" w:rsidR="007A0DC6" w:rsidRPr="00F24994" w:rsidRDefault="007A0DC6" w:rsidP="00A62C02">
            <w:pPr>
              <w:spacing w:line="240" w:lineRule="auto"/>
              <w:jc w:val="right"/>
              <w:rPr>
                <w:rFonts w:ascii="Verdana" w:eastAsia="Times New Roman" w:hAnsi="Verdana" w:cs="Arial"/>
                <w:sz w:val="18"/>
                <w:szCs w:val="18"/>
              </w:rPr>
            </w:pPr>
            <w:r w:rsidRPr="00F24994">
              <w:rPr>
                <w:rFonts w:ascii="Verdana" w:eastAsia="Times New Roman" w:hAnsi="Verdana" w:cs="Arial"/>
                <w:sz w:val="18"/>
                <w:szCs w:val="18"/>
              </w:rPr>
              <w:t>$52.41</w:t>
            </w:r>
          </w:p>
        </w:tc>
      </w:tr>
    </w:tbl>
    <w:p w14:paraId="407CCFD9" w14:textId="77777777" w:rsidR="007A0DC6" w:rsidRPr="00A62C02" w:rsidRDefault="007A0DC6" w:rsidP="00A62C02">
      <w:pPr>
        <w:spacing w:line="240" w:lineRule="auto"/>
        <w:jc w:val="both"/>
        <w:rPr>
          <w:rFonts w:ascii="Verdana" w:eastAsia="Times New Roman" w:hAnsi="Verdana" w:cs="Arial"/>
          <w:sz w:val="20"/>
          <w:szCs w:val="20"/>
        </w:rPr>
      </w:pPr>
    </w:p>
    <w:p w14:paraId="0F3E9173" w14:textId="77777777" w:rsidR="007A0DC6" w:rsidRPr="00A62C02" w:rsidRDefault="007A0DC6" w:rsidP="00A62C02">
      <w:pPr>
        <w:spacing w:line="240" w:lineRule="auto"/>
        <w:jc w:val="center"/>
        <w:rPr>
          <w:rFonts w:ascii="Verdana" w:eastAsia="Times New Roman" w:hAnsi="Verdana" w:cs="Arial"/>
          <w:sz w:val="20"/>
          <w:szCs w:val="20"/>
        </w:rPr>
      </w:pPr>
      <w:r w:rsidRPr="00A62C02">
        <w:rPr>
          <w:rStyle w:val="Textoennegrita"/>
          <w:rFonts w:ascii="Verdana" w:hAnsi="Verdana" w:cs="Arial"/>
          <w:sz w:val="20"/>
          <w:szCs w:val="20"/>
        </w:rPr>
        <w:t>SECCIÓN DÉCIMOQUINTA</w:t>
      </w:r>
      <w:r w:rsidRPr="00A62C02">
        <w:rPr>
          <w:rFonts w:ascii="Verdana" w:eastAsia="Times New Roman" w:hAnsi="Verdana" w:cs="Arial"/>
          <w:b/>
          <w:bCs/>
          <w:sz w:val="20"/>
          <w:szCs w:val="20"/>
        </w:rPr>
        <w:br/>
      </w:r>
      <w:r w:rsidRPr="00A62C02">
        <w:rPr>
          <w:rStyle w:val="Textoennegrita"/>
          <w:rFonts w:ascii="Verdana" w:hAnsi="Verdana" w:cs="Arial"/>
          <w:sz w:val="20"/>
          <w:szCs w:val="20"/>
        </w:rPr>
        <w:t>SERVICIO DE ALUMBRADO PÚBLICO</w:t>
      </w:r>
    </w:p>
    <w:p w14:paraId="6E5EA58B"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28.</w:t>
      </w:r>
      <w:r w:rsidRPr="00A62C02">
        <w:rPr>
          <w:rFonts w:ascii="Verdana" w:hAnsi="Verdana"/>
          <w:sz w:val="20"/>
          <w:szCs w:val="20"/>
        </w:rPr>
        <w:t xml:space="preserve"> Los derechos por la prestación del servicio de alumbrado público se causarán y liquidarán de conformidad con lo dispuesto por la Ley de Hacienda para los Municipios del Estado de Guanajuato y lo previsto en la presente Ley, y con base en la siguiente: </w:t>
      </w:r>
    </w:p>
    <w:p w14:paraId="4001AB40" w14:textId="77777777" w:rsidR="007A0DC6" w:rsidRPr="00A62C02" w:rsidRDefault="007A0DC6" w:rsidP="00A62C02">
      <w:pPr>
        <w:pStyle w:val="NormalWeb"/>
        <w:jc w:val="center"/>
        <w:rPr>
          <w:rFonts w:ascii="Verdana" w:hAnsi="Verdana"/>
          <w:sz w:val="20"/>
          <w:szCs w:val="20"/>
        </w:rPr>
      </w:pPr>
      <w:r w:rsidRPr="00A62C0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1"/>
        <w:gridCol w:w="1186"/>
        <w:gridCol w:w="1400"/>
      </w:tblGrid>
      <w:tr w:rsidR="007A0DC6" w:rsidRPr="00A62C02" w14:paraId="530161FC"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38381" w14:textId="77777777" w:rsidR="007A0DC6" w:rsidRPr="00A62C02" w:rsidRDefault="007A0DC6" w:rsidP="00A62C02">
            <w:pPr>
              <w:spacing w:line="240" w:lineRule="auto"/>
              <w:jc w:val="both"/>
              <w:rPr>
                <w:rFonts w:ascii="Verdana" w:eastAsia="Times New Roman" w:hAnsi="Verdana" w:cs="Arial"/>
                <w:b/>
                <w:bCs/>
                <w:sz w:val="20"/>
                <w:szCs w:val="20"/>
              </w:rPr>
            </w:pPr>
            <w:bookmarkStart w:id="0" w:name="_Hlk183617874"/>
            <w:r w:rsidRPr="00A62C02">
              <w:rPr>
                <w:rFonts w:ascii="Verdana" w:eastAsia="Times New Roman" w:hAnsi="Verdana" w:cs="Arial"/>
                <w:b/>
                <w:bCs/>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8A9C1"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$2,130.82</w:t>
            </w:r>
          </w:p>
        </w:tc>
        <w:tc>
          <w:tcPr>
            <w:tcW w:w="1400" w:type="dxa"/>
            <w:tcBorders>
              <w:top w:val="single" w:sz="6" w:space="0" w:color="auto"/>
              <w:left w:val="single" w:sz="6" w:space="0" w:color="auto"/>
              <w:bottom w:val="single" w:sz="6" w:space="0" w:color="auto"/>
              <w:right w:val="single" w:sz="6" w:space="0" w:color="auto"/>
            </w:tcBorders>
            <w:vAlign w:val="center"/>
            <w:hideMark/>
          </w:tcPr>
          <w:p w14:paraId="1F852C4E"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Mensual</w:t>
            </w:r>
          </w:p>
        </w:tc>
      </w:tr>
      <w:tr w:rsidR="007A0DC6" w:rsidRPr="00A62C02" w14:paraId="143E5CF5" w14:textId="77777777" w:rsidTr="007F3DE7">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8DC7B" w14:textId="77777777" w:rsidR="007A0DC6" w:rsidRPr="00A62C02" w:rsidRDefault="007A0DC6" w:rsidP="00A62C02">
            <w:pPr>
              <w:spacing w:line="240" w:lineRule="auto"/>
              <w:jc w:val="both"/>
              <w:rPr>
                <w:rFonts w:ascii="Verdana" w:eastAsia="Times New Roman" w:hAnsi="Verdana" w:cs="Arial"/>
                <w:b/>
                <w:bCs/>
                <w:sz w:val="20"/>
                <w:szCs w:val="20"/>
              </w:rPr>
            </w:pPr>
            <w:r w:rsidRPr="00A62C02">
              <w:rPr>
                <w:rFonts w:ascii="Verdana" w:eastAsia="Times New Roman" w:hAnsi="Verdana" w:cs="Arial"/>
                <w:b/>
                <w:bCs/>
                <w:sz w:val="20"/>
                <w:szCs w:val="20"/>
              </w:rPr>
              <w:lastRenderedPageBreak/>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F5605"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$4,261.63</w:t>
            </w:r>
          </w:p>
        </w:tc>
        <w:tc>
          <w:tcPr>
            <w:tcW w:w="1400" w:type="dxa"/>
            <w:tcBorders>
              <w:top w:val="single" w:sz="6" w:space="0" w:color="auto"/>
              <w:left w:val="single" w:sz="6" w:space="0" w:color="auto"/>
              <w:bottom w:val="single" w:sz="6" w:space="0" w:color="auto"/>
              <w:right w:val="single" w:sz="6" w:space="0" w:color="auto"/>
            </w:tcBorders>
            <w:vAlign w:val="center"/>
            <w:hideMark/>
          </w:tcPr>
          <w:p w14:paraId="2023B0B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Bimestral</w:t>
            </w:r>
          </w:p>
        </w:tc>
      </w:tr>
    </w:tbl>
    <w:bookmarkEnd w:id="0"/>
    <w:p w14:paraId="3780D0A3"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Aplicara la tarifa mensual o bimestral según el periodo de facturación de la Comisión Federal de Electricidad.</w:t>
      </w:r>
    </w:p>
    <w:p w14:paraId="63D0C871"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Los usuarios de este servicio que no tengan cuenta con la Comisión Federal de Electricidad, pagarán este derecho en los periodos y a través de los recibos que se disponen para el entero del Impuesto Predial.</w:t>
      </w:r>
    </w:p>
    <w:p w14:paraId="5BA67EFA" w14:textId="77777777" w:rsidR="007A0DC6" w:rsidRPr="00F24994" w:rsidRDefault="007A0DC6" w:rsidP="00F24994">
      <w:pPr>
        <w:pStyle w:val="Sinespaciado1"/>
        <w:jc w:val="center"/>
        <w:rPr>
          <w:rFonts w:ascii="Verdana" w:hAnsi="Verdana"/>
          <w:b/>
          <w:bCs/>
          <w:sz w:val="20"/>
          <w:szCs w:val="20"/>
        </w:rPr>
      </w:pPr>
    </w:p>
    <w:p w14:paraId="1D621430" w14:textId="77777777"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CAPÍTULO QUINTO</w:t>
      </w:r>
    </w:p>
    <w:p w14:paraId="56AD4755" w14:textId="77777777"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CONTRIBUCIONES DE MEJORA</w:t>
      </w:r>
    </w:p>
    <w:p w14:paraId="5096762C" w14:textId="77777777" w:rsidR="007A0DC6" w:rsidRPr="00F24994" w:rsidRDefault="007A0DC6" w:rsidP="00F24994">
      <w:pPr>
        <w:pStyle w:val="Sinespaciado1"/>
        <w:jc w:val="center"/>
        <w:rPr>
          <w:rStyle w:val="Textoennegrita"/>
          <w:rFonts w:ascii="Verdana" w:hAnsi="Verdana" w:cs="Arial"/>
          <w:sz w:val="20"/>
          <w:szCs w:val="20"/>
        </w:rPr>
      </w:pPr>
    </w:p>
    <w:p w14:paraId="37405E36" w14:textId="77777777" w:rsidR="007A0DC6" w:rsidRPr="00F24994" w:rsidRDefault="007A0DC6" w:rsidP="00F24994">
      <w:pPr>
        <w:pStyle w:val="Sinespaciado1"/>
        <w:jc w:val="center"/>
        <w:rPr>
          <w:rFonts w:ascii="Verdana" w:hAnsi="Verdana"/>
          <w:b/>
          <w:bCs/>
          <w:sz w:val="20"/>
          <w:szCs w:val="20"/>
        </w:rPr>
      </w:pPr>
      <w:r w:rsidRPr="00F24994">
        <w:rPr>
          <w:rStyle w:val="Textoennegrita"/>
          <w:rFonts w:ascii="Verdana" w:hAnsi="Verdana" w:cs="Arial"/>
          <w:sz w:val="20"/>
          <w:szCs w:val="20"/>
        </w:rPr>
        <w:t>SECCIÓN UNICA</w:t>
      </w:r>
      <w:r w:rsidRPr="00F24994">
        <w:rPr>
          <w:rFonts w:ascii="Verdana" w:hAnsi="Verdana"/>
          <w:b/>
          <w:bCs/>
          <w:sz w:val="20"/>
          <w:szCs w:val="20"/>
        </w:rPr>
        <w:br/>
      </w:r>
      <w:r w:rsidRPr="00F24994">
        <w:rPr>
          <w:rStyle w:val="Textoennegrita"/>
          <w:rFonts w:ascii="Verdana" w:hAnsi="Verdana" w:cs="Arial"/>
          <w:sz w:val="20"/>
          <w:szCs w:val="20"/>
        </w:rPr>
        <w:t>EJECUCIÓN DE OBRAS PÚBLICAS</w:t>
      </w:r>
    </w:p>
    <w:p w14:paraId="3B6B0A7F"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29.</w:t>
      </w:r>
      <w:r w:rsidRPr="00A62C02">
        <w:rPr>
          <w:rFonts w:ascii="Verdana" w:hAnsi="Verdana"/>
          <w:sz w:val="20"/>
          <w:szCs w:val="20"/>
        </w:rPr>
        <w:t xml:space="preserve"> La contribución de mejoras se causará y liquidará en los términos de la Ley de Hacienda para los Municipios del Estado de Guanajuato. </w:t>
      </w:r>
    </w:p>
    <w:p w14:paraId="147E6B8D" w14:textId="77777777" w:rsidR="007A0DC6" w:rsidRPr="00F24994" w:rsidRDefault="007A0DC6" w:rsidP="00F24994">
      <w:pPr>
        <w:pStyle w:val="Sinespaciado1"/>
        <w:jc w:val="center"/>
        <w:rPr>
          <w:rFonts w:ascii="Verdana" w:hAnsi="Verdana"/>
          <w:b/>
          <w:bCs/>
          <w:sz w:val="20"/>
          <w:szCs w:val="20"/>
        </w:rPr>
      </w:pPr>
    </w:p>
    <w:p w14:paraId="50F0C9A7" w14:textId="77777777"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CAPÍTULO SEXTO</w:t>
      </w:r>
    </w:p>
    <w:p w14:paraId="4074E5CF" w14:textId="77777777"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PRODUCTOS</w:t>
      </w:r>
    </w:p>
    <w:p w14:paraId="5FA0FD61"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30.</w:t>
      </w:r>
      <w:r w:rsidRPr="00A62C02">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3E256182" w14:textId="77777777" w:rsidR="007A0DC6" w:rsidRPr="00F24994" w:rsidRDefault="007A0DC6" w:rsidP="00F24994">
      <w:pPr>
        <w:pStyle w:val="Sinespaciado1"/>
        <w:jc w:val="center"/>
        <w:rPr>
          <w:rFonts w:ascii="Verdana" w:hAnsi="Verdana"/>
          <w:b/>
          <w:bCs/>
          <w:sz w:val="20"/>
          <w:szCs w:val="20"/>
        </w:rPr>
      </w:pPr>
    </w:p>
    <w:p w14:paraId="3B1A87F3" w14:textId="77777777"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CAPÍTULO SÉPTIMO</w:t>
      </w:r>
    </w:p>
    <w:p w14:paraId="03DE5950" w14:textId="77777777"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APROVECHAMIENTOS</w:t>
      </w:r>
    </w:p>
    <w:p w14:paraId="0414F1FC"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31.</w:t>
      </w:r>
      <w:r w:rsidRPr="00A62C02">
        <w:rPr>
          <w:rFonts w:ascii="Verdana" w:hAnsi="Verdana"/>
          <w:sz w:val="20"/>
          <w:szCs w:val="20"/>
        </w:rPr>
        <w:t xml:space="preserve"> Los aprovechamientos que percibirá el municipio serán, además de los previstos en el Artículo 259 de la Ley de Hacienda para los Municipios del Estado de Guanajuato, aquellos que se obtenga de los fondos de aportación federal. </w:t>
      </w:r>
    </w:p>
    <w:p w14:paraId="3294128F"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32.</w:t>
      </w:r>
      <w:r w:rsidRPr="00A62C02">
        <w:rPr>
          <w:rFonts w:ascii="Verdana" w:hAnsi="Verdana"/>
          <w:sz w:val="20"/>
          <w:szCs w:val="20"/>
        </w:rPr>
        <w:t> Cuando no se pague un crédito fiscal en la fecha o dentro del plazo señalado en las disposiciones respectivas, se cobrarán recargos a la tasa del 3% mensual.</w:t>
      </w:r>
    </w:p>
    <w:p w14:paraId="7598D2C2"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02DA6261"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Cuando se conceda prórroga o autorización para pagar en parcialidades los créditos fiscales, se causarán recargos sobre el saldo insoluto a la tasa del 2% mensual.</w:t>
      </w:r>
    </w:p>
    <w:p w14:paraId="0EFCC722"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lastRenderedPageBreak/>
        <w:t>Artículo 33.</w:t>
      </w:r>
      <w:r w:rsidRPr="00A62C02">
        <w:rPr>
          <w:rFonts w:ascii="Verdana" w:hAnsi="Verdana"/>
          <w:sz w:val="20"/>
          <w:szCs w:val="20"/>
        </w:rPr>
        <w:t xml:space="preserve"> Los aprovechamientos por concepto de gastos de ejecución se causarán a la tasa del 2% sobre el adeudo por cada una de las diligencias que a continuación se indican: </w:t>
      </w:r>
    </w:p>
    <w:p w14:paraId="1270170F"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I.</w:t>
      </w:r>
      <w:r w:rsidRPr="00A62C02">
        <w:rPr>
          <w:rFonts w:ascii="Verdana" w:hAnsi="Verdana"/>
          <w:sz w:val="20"/>
          <w:szCs w:val="20"/>
        </w:rPr>
        <w:t xml:space="preserve"> Por requerimiento de pago;</w:t>
      </w:r>
    </w:p>
    <w:p w14:paraId="71314B4D"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II.</w:t>
      </w:r>
      <w:r w:rsidRPr="00A62C02">
        <w:rPr>
          <w:rFonts w:ascii="Verdana" w:hAnsi="Verdana"/>
          <w:sz w:val="20"/>
          <w:szCs w:val="20"/>
        </w:rPr>
        <w:t xml:space="preserve"> Por embargo; y</w:t>
      </w:r>
    </w:p>
    <w:p w14:paraId="0B22B34D"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III.</w:t>
      </w:r>
      <w:r w:rsidRPr="00A62C02">
        <w:rPr>
          <w:rFonts w:ascii="Verdana" w:hAnsi="Verdana"/>
          <w:sz w:val="20"/>
          <w:szCs w:val="20"/>
        </w:rPr>
        <w:t xml:space="preserve"> Por la del remate.</w:t>
      </w:r>
    </w:p>
    <w:p w14:paraId="4D453ADB"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Cuando en los casos de las fracciones anteriores, el 2% del adeudo sea inferior a dos unidades de medida y actualización diaria, se cobrará esta cantidad en vez del 2% del adeudo.</w:t>
      </w:r>
    </w:p>
    <w:p w14:paraId="73EFD200"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En ningún caso los gastos de ejecución a que se refiere cada una de las fracciones anteriores, podrán exceder de la cantidad que represente tres veces la unidad de medida y actualización mensual.</w:t>
      </w:r>
    </w:p>
    <w:p w14:paraId="52584029"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Los aprovechamientos por concepto de multas fiscales se cubrirán conforme a la disposición relativa al Título Segundo, Capítulo Único de la Ley de Hacienda para los Municipios del Estado de Guanajuato.</w:t>
      </w:r>
    </w:p>
    <w:p w14:paraId="1EA24FF8"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 xml:space="preserve">Los aprovechamientos por concepto de multas administrativas se cubrirán conforme a las tarifas establecidas en los reglamentos municipales. </w:t>
      </w:r>
    </w:p>
    <w:p w14:paraId="663269AD" w14:textId="77777777" w:rsidR="00F24994" w:rsidRPr="00F24994" w:rsidRDefault="00F24994" w:rsidP="00F24994">
      <w:pPr>
        <w:pStyle w:val="Sinespaciado1"/>
        <w:jc w:val="center"/>
        <w:rPr>
          <w:rFonts w:ascii="Verdana" w:hAnsi="Verdana"/>
          <w:b/>
          <w:bCs/>
          <w:sz w:val="10"/>
          <w:szCs w:val="10"/>
        </w:rPr>
      </w:pPr>
    </w:p>
    <w:p w14:paraId="390FBD56" w14:textId="5776088A"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CAPÍTULO OCTAVO</w:t>
      </w:r>
    </w:p>
    <w:p w14:paraId="2BDF63E9" w14:textId="77777777"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PARTICIPACIONES FEDERALES</w:t>
      </w:r>
    </w:p>
    <w:p w14:paraId="3408A90D"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34.</w:t>
      </w:r>
      <w:r w:rsidRPr="00A62C02">
        <w:rPr>
          <w:rFonts w:ascii="Verdana" w:hAnsi="Verdana"/>
          <w:sz w:val="20"/>
          <w:szCs w:val="20"/>
        </w:rPr>
        <w:t xml:space="preserve"> El Municipio percibirá las cantidades que le correspondan por concepto de las participaciones federales, de acuerdo a lo dispuesto en la Ley de Coordinación Fiscal del Estado de Guanajuato. </w:t>
      </w:r>
    </w:p>
    <w:p w14:paraId="4B4A3588" w14:textId="77777777" w:rsidR="007A0DC6" w:rsidRPr="00A62C02" w:rsidRDefault="007A0DC6" w:rsidP="00A62C02">
      <w:pPr>
        <w:pStyle w:val="NormalWeb"/>
        <w:spacing w:before="0" w:beforeAutospacing="0" w:after="0" w:afterAutospacing="0"/>
        <w:jc w:val="center"/>
        <w:rPr>
          <w:rFonts w:ascii="Verdana" w:eastAsia="Times New Roman" w:hAnsi="Verdana"/>
          <w:b/>
          <w:bCs/>
          <w:sz w:val="20"/>
          <w:szCs w:val="20"/>
        </w:rPr>
      </w:pPr>
    </w:p>
    <w:p w14:paraId="78F48C20" w14:textId="77777777" w:rsidR="007A0DC6" w:rsidRPr="00A62C02" w:rsidRDefault="007A0DC6" w:rsidP="00A62C02">
      <w:pPr>
        <w:pStyle w:val="NormalWeb"/>
        <w:spacing w:before="0" w:beforeAutospacing="0" w:after="0" w:afterAutospacing="0"/>
        <w:jc w:val="center"/>
        <w:rPr>
          <w:rFonts w:ascii="Verdana" w:eastAsia="Times New Roman" w:hAnsi="Verdana"/>
          <w:b/>
          <w:bCs/>
          <w:sz w:val="20"/>
          <w:szCs w:val="20"/>
        </w:rPr>
      </w:pPr>
      <w:r w:rsidRPr="00A62C02">
        <w:rPr>
          <w:rFonts w:ascii="Verdana" w:eastAsia="Times New Roman" w:hAnsi="Verdana"/>
          <w:b/>
          <w:bCs/>
          <w:sz w:val="20"/>
          <w:szCs w:val="20"/>
        </w:rPr>
        <w:t>CAPÍTULO NOVENO</w:t>
      </w:r>
    </w:p>
    <w:p w14:paraId="58B0B324" w14:textId="77777777" w:rsidR="007A0DC6" w:rsidRPr="00A62C02" w:rsidRDefault="007A0DC6" w:rsidP="00A62C02">
      <w:pPr>
        <w:pStyle w:val="NormalWeb"/>
        <w:spacing w:before="0" w:beforeAutospacing="0" w:after="0" w:afterAutospacing="0"/>
        <w:jc w:val="center"/>
        <w:rPr>
          <w:rFonts w:ascii="Verdana" w:hAnsi="Verdana"/>
          <w:sz w:val="20"/>
          <w:szCs w:val="20"/>
        </w:rPr>
      </w:pPr>
      <w:r w:rsidRPr="00A62C02">
        <w:rPr>
          <w:rFonts w:ascii="Verdana" w:eastAsia="Times New Roman" w:hAnsi="Verdana"/>
          <w:b/>
          <w:bCs/>
          <w:sz w:val="20"/>
          <w:szCs w:val="20"/>
        </w:rPr>
        <w:t>INGRESOS EXTRAORDINARIOS</w:t>
      </w:r>
    </w:p>
    <w:p w14:paraId="0DD54E50"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35.</w:t>
      </w:r>
      <w:r w:rsidRPr="00A62C02">
        <w:rPr>
          <w:rFonts w:ascii="Verdana" w:hAnsi="Verdana"/>
          <w:sz w:val="20"/>
          <w:szCs w:val="20"/>
        </w:rPr>
        <w:t xml:space="preserve"> El Municipio podrá percibir ingresos extraordinarios cuando así lo decrete de manera excepcional el Congreso del Estado. </w:t>
      </w:r>
    </w:p>
    <w:p w14:paraId="08C58D91" w14:textId="77777777" w:rsidR="00F24994" w:rsidRPr="00F24994" w:rsidRDefault="00F24994" w:rsidP="00F24994">
      <w:pPr>
        <w:pStyle w:val="Sinespaciado1"/>
        <w:jc w:val="center"/>
        <w:rPr>
          <w:rFonts w:ascii="Verdana" w:hAnsi="Verdana"/>
          <w:b/>
          <w:bCs/>
          <w:sz w:val="10"/>
          <w:szCs w:val="10"/>
        </w:rPr>
      </w:pPr>
    </w:p>
    <w:p w14:paraId="4B2A0B8F" w14:textId="370CFFFE"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CAPÍTULO DÉCIMO</w:t>
      </w:r>
    </w:p>
    <w:p w14:paraId="270A4524" w14:textId="77777777"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FACILIDADES ADMINISTRATIVAS Y ESTÍMULOS FISCALES</w:t>
      </w:r>
    </w:p>
    <w:p w14:paraId="500B47E6" w14:textId="77777777" w:rsidR="007A0DC6" w:rsidRPr="00F24994" w:rsidRDefault="007A0DC6" w:rsidP="00F24994">
      <w:pPr>
        <w:pStyle w:val="Sinespaciado1"/>
        <w:jc w:val="center"/>
        <w:rPr>
          <w:rStyle w:val="Textoennegrita"/>
          <w:rFonts w:ascii="Verdana" w:hAnsi="Verdana" w:cs="Arial"/>
          <w:sz w:val="20"/>
          <w:szCs w:val="20"/>
        </w:rPr>
      </w:pPr>
    </w:p>
    <w:p w14:paraId="5BD229E1" w14:textId="77777777" w:rsidR="007A0DC6" w:rsidRPr="00F24994" w:rsidRDefault="007A0DC6" w:rsidP="00F24994">
      <w:pPr>
        <w:pStyle w:val="Sinespaciado1"/>
        <w:jc w:val="center"/>
        <w:rPr>
          <w:rFonts w:ascii="Verdana" w:hAnsi="Verdana"/>
          <w:b/>
          <w:bCs/>
          <w:sz w:val="20"/>
          <w:szCs w:val="20"/>
        </w:rPr>
      </w:pPr>
      <w:r w:rsidRPr="00F24994">
        <w:rPr>
          <w:rStyle w:val="Textoennegrita"/>
          <w:rFonts w:ascii="Verdana" w:hAnsi="Verdana" w:cs="Arial"/>
          <w:sz w:val="20"/>
          <w:szCs w:val="20"/>
        </w:rPr>
        <w:t>SECCIÓN PRIMERA</w:t>
      </w:r>
      <w:r w:rsidRPr="00F24994">
        <w:rPr>
          <w:rFonts w:ascii="Verdana" w:hAnsi="Verdana"/>
          <w:b/>
          <w:bCs/>
          <w:sz w:val="20"/>
          <w:szCs w:val="20"/>
        </w:rPr>
        <w:br/>
      </w:r>
      <w:r w:rsidRPr="00F24994">
        <w:rPr>
          <w:rStyle w:val="Textoennegrita"/>
          <w:rFonts w:ascii="Verdana" w:hAnsi="Verdana" w:cs="Arial"/>
          <w:sz w:val="20"/>
          <w:szCs w:val="20"/>
        </w:rPr>
        <w:t>IMPUESTO PREDIAL</w:t>
      </w:r>
    </w:p>
    <w:p w14:paraId="289D8916"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36.</w:t>
      </w:r>
      <w:r w:rsidRPr="00A62C02">
        <w:rPr>
          <w:rFonts w:ascii="Verdana" w:hAnsi="Verdana"/>
          <w:sz w:val="20"/>
          <w:szCs w:val="20"/>
        </w:rPr>
        <w:t xml:space="preserve"> La cuota mínima anual del impuesto predial para el 2025 será de $317.20. </w:t>
      </w:r>
    </w:p>
    <w:p w14:paraId="3EA0DD7F"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Los propietarios o poseedores de bienes inmuebles que se encuentren en los siguientes supuestos pagarán la cuota mínima del impuesto predial: </w:t>
      </w:r>
    </w:p>
    <w:p w14:paraId="3C5E1612"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lastRenderedPageBreak/>
        <w:t>a)</w:t>
      </w:r>
      <w:r w:rsidRPr="00A62C02">
        <w:rPr>
          <w:rFonts w:ascii="Verdana" w:hAnsi="Verdana"/>
          <w:sz w:val="20"/>
          <w:szCs w:val="20"/>
        </w:rPr>
        <w:t> Los predios propiedad particular que sean dados en comodato a favor del municipio y que sean destinados a actividades deportivas, recreativas o culturales.</w:t>
      </w:r>
    </w:p>
    <w:p w14:paraId="00818E94"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b)</w:t>
      </w:r>
      <w:r w:rsidRPr="00A62C02">
        <w:rPr>
          <w:rFonts w:ascii="Verdana" w:hAnsi="Verdana"/>
          <w:sz w:val="20"/>
          <w:szCs w:val="20"/>
        </w:rPr>
        <w:t> Los inmuebles destinados a casa–habitación que sean propiedad de pensionados, jubilados o cónyuge, concubina, concubinario, viuda o viudo de éstos.</w:t>
      </w:r>
    </w:p>
    <w:p w14:paraId="054775AC"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c)</w:t>
      </w:r>
      <w:r w:rsidRPr="00A62C02">
        <w:rPr>
          <w:rFonts w:ascii="Verdana" w:hAnsi="Verdana"/>
          <w:sz w:val="20"/>
          <w:szCs w:val="20"/>
        </w:rPr>
        <w:t> Los inmuebles destinados a casa–habitación que sean propiedad de personas mayores de sesenta años.</w:t>
      </w:r>
    </w:p>
    <w:p w14:paraId="2179F9EA"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d)</w:t>
      </w:r>
      <w:r w:rsidRPr="00A62C02">
        <w:rPr>
          <w:rFonts w:ascii="Verdana" w:hAnsi="Verdana"/>
          <w:sz w:val="20"/>
          <w:szCs w:val="20"/>
        </w:rPr>
        <w:t> Los inmuebles destinados a casa–habitación que sean propiedad de personas discapacitadas.</w:t>
      </w:r>
    </w:p>
    <w:p w14:paraId="5F754E58" w14:textId="77777777" w:rsidR="007A0DC6" w:rsidRPr="00A62C02" w:rsidRDefault="007A0DC6" w:rsidP="00A62C02">
      <w:pPr>
        <w:pStyle w:val="NormalWeb"/>
        <w:jc w:val="both"/>
        <w:rPr>
          <w:rFonts w:ascii="Verdana" w:hAnsi="Verdana"/>
          <w:sz w:val="20"/>
          <w:szCs w:val="20"/>
        </w:rPr>
      </w:pPr>
      <w:r w:rsidRPr="00A62C02">
        <w:rPr>
          <w:rFonts w:ascii="Verdana" w:hAnsi="Verdana"/>
          <w:b/>
          <w:bCs/>
          <w:sz w:val="20"/>
          <w:szCs w:val="20"/>
        </w:rPr>
        <w:t>e)</w:t>
      </w:r>
      <w:r w:rsidRPr="00A62C02">
        <w:rPr>
          <w:rFonts w:ascii="Verdana" w:hAnsi="Verdana"/>
          <w:sz w:val="20"/>
          <w:szCs w:val="20"/>
        </w:rPr>
        <w:t xml:space="preserve"> Las casas - habitación adquiridas con financiamiento tributarán bajo cuota mínima durante el tiempo en que este vigente el financiamiento, otorgado por los institutos a que se refiere el artículo 164 inciso </w:t>
      </w:r>
      <w:r w:rsidRPr="00A62C02">
        <w:rPr>
          <w:rFonts w:ascii="Verdana" w:hAnsi="Verdana"/>
          <w:b/>
          <w:bCs/>
          <w:sz w:val="20"/>
          <w:szCs w:val="20"/>
        </w:rPr>
        <w:t>e</w:t>
      </w:r>
      <w:r w:rsidRPr="00A62C02">
        <w:rPr>
          <w:rFonts w:ascii="Verdana" w:hAnsi="Verdana"/>
          <w:sz w:val="20"/>
          <w:szCs w:val="20"/>
        </w:rPr>
        <w:t xml:space="preserve"> de la Ley de Hacienda para los Municipios del Estado de Guanajuato</w:t>
      </w:r>
    </w:p>
    <w:p w14:paraId="324B79B2"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37.</w:t>
      </w:r>
      <w:r w:rsidRPr="00A62C02">
        <w:rPr>
          <w:rFonts w:ascii="Verdana" w:hAnsi="Verdana"/>
          <w:sz w:val="20"/>
          <w:szCs w:val="20"/>
        </w:rPr>
        <w:t xml:space="preserve"> Los contribuyentes del impuesto predial que cubran anticipadamente el impuesto por anualidad dentro del primer bimestre de 2025 tendrán un descuento del 15% de su importe, excepto los que tributen bajo cuota mínima. </w:t>
      </w:r>
    </w:p>
    <w:p w14:paraId="14887D3B"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A los contribuyentes que paguen su impuesto predial de años anteriores al 2025 durante el primer bimestre, se les otorgará un 100% de descuento sobre la totalidad de sus recargos.</w:t>
      </w:r>
    </w:p>
    <w:p w14:paraId="5338F28F"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A los contribuyentes del impuesto predial que presenten la tarjeta MI IMPULSO GTO se les otorgara un 10% de descuento en multas y recargos adicional a los beneficios ya existentes.</w:t>
      </w:r>
    </w:p>
    <w:p w14:paraId="46A75363" w14:textId="27D71E67" w:rsidR="00F24994" w:rsidRDefault="007A0DC6" w:rsidP="00F24994">
      <w:pPr>
        <w:pStyle w:val="Sinespaciado1"/>
        <w:jc w:val="center"/>
        <w:rPr>
          <w:rStyle w:val="Textoennegrita"/>
          <w:rFonts w:ascii="Verdana" w:hAnsi="Verdana" w:cs="Arial"/>
          <w:sz w:val="20"/>
          <w:szCs w:val="20"/>
        </w:rPr>
      </w:pPr>
      <w:r w:rsidRPr="00A62C02">
        <w:rPr>
          <w:rStyle w:val="Textoennegrita"/>
          <w:rFonts w:ascii="Verdana" w:hAnsi="Verdana" w:cs="Arial"/>
          <w:sz w:val="20"/>
          <w:szCs w:val="20"/>
        </w:rPr>
        <w:t>SECCIÓN SEGUNDA</w:t>
      </w:r>
      <w:r w:rsidRPr="00A62C02">
        <w:br/>
      </w:r>
      <w:r w:rsidRPr="00A62C02">
        <w:rPr>
          <w:rStyle w:val="Textoennegrita"/>
          <w:rFonts w:ascii="Verdana" w:hAnsi="Verdana" w:cs="Arial"/>
          <w:sz w:val="20"/>
          <w:szCs w:val="20"/>
        </w:rPr>
        <w:t>SERVICIO DE AGUA POTABLE, DRENAJE, ALCANTARILLADO, TRATAMIENTO</w:t>
      </w:r>
    </w:p>
    <w:p w14:paraId="4ABE45A5" w14:textId="3D001160" w:rsidR="007A0DC6" w:rsidRPr="00A62C02" w:rsidRDefault="007A0DC6" w:rsidP="00F24994">
      <w:pPr>
        <w:pStyle w:val="Sinespaciado1"/>
        <w:jc w:val="center"/>
      </w:pPr>
      <w:r w:rsidRPr="00A62C02">
        <w:rPr>
          <w:rStyle w:val="Textoennegrita"/>
          <w:rFonts w:ascii="Verdana" w:hAnsi="Verdana" w:cs="Arial"/>
          <w:sz w:val="20"/>
          <w:szCs w:val="20"/>
        </w:rPr>
        <w:t>Y DISPOSICION DE SUS AGUAS RESIDUALES</w:t>
      </w:r>
    </w:p>
    <w:p w14:paraId="0082A1CA"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38.</w:t>
      </w:r>
      <w:r w:rsidRPr="00A62C02">
        <w:rPr>
          <w:rFonts w:ascii="Verdana" w:hAnsi="Verdana"/>
          <w:sz w:val="20"/>
          <w:szCs w:val="20"/>
        </w:rPr>
        <w:t> El Ayuntamiento a fin de dar cumplimiento al derecho humano al agua, podrá establecer tratamientos fiscales preferenciales en los cobros por acceso al agua para población en condiciones de vulnerabilidad.</w:t>
      </w:r>
    </w:p>
    <w:p w14:paraId="2E856381"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 xml:space="preserve">Los usuarios del servicio de agua potable que paguen por adelantado su servicio anual durante el primer bimestre de 2025 tendrán un descuento del 10%. El descuento no es aplicable para la tarifa de jubilados, adultos mayores o deudores. </w:t>
      </w:r>
    </w:p>
    <w:p w14:paraId="4E470A47"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 xml:space="preserve">Se exenta del pago a los usuarios a que se refiere el Artículo 14 en su fracción II (escuelas públicas), así como en su fracción III inciso </w:t>
      </w:r>
      <w:r w:rsidRPr="00A62C02">
        <w:rPr>
          <w:rFonts w:ascii="Verdana" w:hAnsi="Verdana"/>
          <w:b/>
          <w:bCs/>
          <w:sz w:val="20"/>
          <w:szCs w:val="20"/>
        </w:rPr>
        <w:t>a</w:t>
      </w:r>
      <w:r w:rsidRPr="00A62C02">
        <w:rPr>
          <w:rFonts w:ascii="Verdana" w:hAnsi="Verdana"/>
          <w:sz w:val="20"/>
          <w:szCs w:val="20"/>
        </w:rPr>
        <w:t xml:space="preserve"> y fracción IV, del mismo artículo.</w:t>
      </w:r>
    </w:p>
    <w:p w14:paraId="166236E6" w14:textId="77777777" w:rsidR="007A0DC6" w:rsidRPr="00A62C02" w:rsidRDefault="007A0DC6" w:rsidP="00F24994">
      <w:pPr>
        <w:pStyle w:val="NormalWeb"/>
        <w:ind w:firstLine="708"/>
        <w:jc w:val="both"/>
        <w:rPr>
          <w:rFonts w:ascii="Verdana" w:hAnsi="Verdana"/>
          <w:sz w:val="20"/>
          <w:szCs w:val="20"/>
        </w:rPr>
      </w:pPr>
      <w:r w:rsidRPr="00A62C02">
        <w:rPr>
          <w:rFonts w:ascii="Verdana" w:hAnsi="Verdana"/>
          <w:sz w:val="20"/>
          <w:szCs w:val="20"/>
        </w:rPr>
        <w:t>A los usuarios del servicio de agua potable que presenten la tarjeta MI IMPULSO GTO se les otorgara un 10% de descuento en multas y recargos por el servicio de agua potable.</w:t>
      </w:r>
    </w:p>
    <w:p w14:paraId="01683CFE" w14:textId="77777777" w:rsidR="00F24994" w:rsidRDefault="00F24994" w:rsidP="00A62C02">
      <w:pPr>
        <w:spacing w:line="240" w:lineRule="auto"/>
        <w:jc w:val="center"/>
        <w:rPr>
          <w:rStyle w:val="Textoennegrita"/>
          <w:rFonts w:ascii="Verdana" w:hAnsi="Verdana" w:cs="Arial"/>
          <w:sz w:val="20"/>
          <w:szCs w:val="20"/>
        </w:rPr>
      </w:pPr>
    </w:p>
    <w:p w14:paraId="50E0E354" w14:textId="1DD4A26F" w:rsidR="007A0DC6" w:rsidRPr="00F24994" w:rsidRDefault="007A0DC6" w:rsidP="00F24994">
      <w:pPr>
        <w:pStyle w:val="Sinespaciado1"/>
        <w:jc w:val="center"/>
        <w:rPr>
          <w:rFonts w:ascii="Verdana" w:hAnsi="Verdana"/>
          <w:sz w:val="20"/>
          <w:szCs w:val="20"/>
        </w:rPr>
      </w:pPr>
      <w:r w:rsidRPr="00F24994">
        <w:rPr>
          <w:rStyle w:val="Textoennegrita"/>
          <w:rFonts w:ascii="Verdana" w:hAnsi="Verdana" w:cs="Arial"/>
          <w:sz w:val="20"/>
          <w:szCs w:val="20"/>
        </w:rPr>
        <w:lastRenderedPageBreak/>
        <w:t>SECCIÓN TERCERA</w:t>
      </w:r>
      <w:r w:rsidRPr="00F24994">
        <w:rPr>
          <w:rFonts w:ascii="Verdana" w:hAnsi="Verdana"/>
          <w:sz w:val="20"/>
          <w:szCs w:val="20"/>
        </w:rPr>
        <w:br/>
      </w:r>
      <w:r w:rsidRPr="00F24994">
        <w:rPr>
          <w:rStyle w:val="Textoennegrita"/>
          <w:rFonts w:ascii="Verdana" w:hAnsi="Verdana" w:cs="Arial"/>
          <w:sz w:val="20"/>
          <w:szCs w:val="20"/>
        </w:rPr>
        <w:t>EXPEDICIÓN DE CERTIFICADOS, CERTIFICACIONES, CARTAS Y CONSTANCIAS</w:t>
      </w:r>
    </w:p>
    <w:p w14:paraId="7EC2AD39" w14:textId="77777777" w:rsidR="00F24994" w:rsidRDefault="00F24994" w:rsidP="00F24994">
      <w:pPr>
        <w:pStyle w:val="Sinespaciado1"/>
        <w:jc w:val="both"/>
        <w:rPr>
          <w:rStyle w:val="Textoennegrita"/>
          <w:rFonts w:ascii="Verdana" w:hAnsi="Verdana"/>
          <w:sz w:val="20"/>
          <w:szCs w:val="20"/>
        </w:rPr>
      </w:pPr>
    </w:p>
    <w:p w14:paraId="5E7DFC2F" w14:textId="3C64B6B9" w:rsidR="007A0DC6" w:rsidRPr="00F24994" w:rsidRDefault="007A0DC6" w:rsidP="00F24994">
      <w:pPr>
        <w:pStyle w:val="Sinespaciado1"/>
        <w:ind w:firstLine="708"/>
        <w:jc w:val="both"/>
        <w:rPr>
          <w:rFonts w:ascii="Verdana" w:hAnsi="Verdana"/>
          <w:sz w:val="20"/>
          <w:szCs w:val="20"/>
        </w:rPr>
      </w:pPr>
      <w:r w:rsidRPr="00F24994">
        <w:rPr>
          <w:rStyle w:val="Textoennegrita"/>
          <w:rFonts w:ascii="Verdana" w:hAnsi="Verdana"/>
          <w:sz w:val="20"/>
          <w:szCs w:val="20"/>
        </w:rPr>
        <w:t>Artículo 39.</w:t>
      </w:r>
      <w:r w:rsidRPr="00F24994">
        <w:rPr>
          <w:rFonts w:ascii="Verdana" w:hAnsi="Verdana"/>
          <w:sz w:val="20"/>
          <w:szCs w:val="20"/>
        </w:rPr>
        <w:t xml:space="preserve"> Los derechos por la expedición de certificados, certificaciones cartas, certificaciones y constancias, se causarán al 50% de la tarifa prevista en el Artículo 27 de esta Ley, cuando sean para la obtención de becas o para acceder a programas asistenciales. </w:t>
      </w:r>
    </w:p>
    <w:p w14:paraId="755452F2" w14:textId="77777777" w:rsidR="00F24994" w:rsidRDefault="00F24994" w:rsidP="00F24994">
      <w:pPr>
        <w:pStyle w:val="Sinespaciado1"/>
        <w:jc w:val="both"/>
        <w:rPr>
          <w:rStyle w:val="Textoennegrita"/>
          <w:rFonts w:ascii="Verdana" w:hAnsi="Verdana" w:cs="Arial"/>
          <w:sz w:val="20"/>
          <w:szCs w:val="20"/>
        </w:rPr>
      </w:pPr>
    </w:p>
    <w:p w14:paraId="22407BC8" w14:textId="0D7C51A1" w:rsidR="007A0DC6" w:rsidRPr="00F24994" w:rsidRDefault="007A0DC6" w:rsidP="00F24994">
      <w:pPr>
        <w:pStyle w:val="Sinespaciado1"/>
        <w:jc w:val="center"/>
        <w:rPr>
          <w:rFonts w:ascii="Verdana" w:hAnsi="Verdana"/>
          <w:sz w:val="20"/>
          <w:szCs w:val="20"/>
        </w:rPr>
      </w:pPr>
      <w:r w:rsidRPr="00F24994">
        <w:rPr>
          <w:rStyle w:val="Textoennegrita"/>
          <w:rFonts w:ascii="Verdana" w:hAnsi="Verdana" w:cs="Arial"/>
          <w:sz w:val="20"/>
          <w:szCs w:val="20"/>
        </w:rPr>
        <w:t>SECCIÓN CUARTA</w:t>
      </w:r>
      <w:r w:rsidRPr="00F24994">
        <w:rPr>
          <w:rFonts w:ascii="Verdana" w:hAnsi="Verdana"/>
          <w:sz w:val="20"/>
          <w:szCs w:val="20"/>
        </w:rPr>
        <w:br/>
      </w:r>
      <w:r w:rsidRPr="00F24994">
        <w:rPr>
          <w:rStyle w:val="Textoennegrita"/>
          <w:rFonts w:ascii="Verdana" w:hAnsi="Verdana" w:cs="Arial"/>
          <w:sz w:val="20"/>
          <w:szCs w:val="20"/>
        </w:rPr>
        <w:t>SERVICIO DE ALUMBRADO PÚBLICO</w:t>
      </w:r>
    </w:p>
    <w:p w14:paraId="563E2FB7" w14:textId="77777777" w:rsidR="00F24994" w:rsidRDefault="00F24994" w:rsidP="00F24994">
      <w:pPr>
        <w:pStyle w:val="Sinespaciado1"/>
        <w:jc w:val="both"/>
        <w:rPr>
          <w:rStyle w:val="Textoennegrita"/>
          <w:rFonts w:ascii="Verdana" w:hAnsi="Verdana"/>
          <w:sz w:val="20"/>
          <w:szCs w:val="20"/>
        </w:rPr>
      </w:pPr>
    </w:p>
    <w:p w14:paraId="1ED95FEE" w14:textId="3EFEF65D" w:rsidR="007A0DC6" w:rsidRPr="00F24994" w:rsidRDefault="007A0DC6" w:rsidP="00F24994">
      <w:pPr>
        <w:pStyle w:val="Sinespaciado1"/>
        <w:ind w:firstLine="708"/>
        <w:jc w:val="both"/>
        <w:rPr>
          <w:rFonts w:ascii="Verdana" w:hAnsi="Verdana"/>
          <w:sz w:val="20"/>
          <w:szCs w:val="20"/>
        </w:rPr>
      </w:pPr>
      <w:r w:rsidRPr="00F24994">
        <w:rPr>
          <w:rStyle w:val="Textoennegrita"/>
          <w:rFonts w:ascii="Verdana" w:hAnsi="Verdana"/>
          <w:sz w:val="20"/>
          <w:szCs w:val="20"/>
        </w:rPr>
        <w:t>Artículo 40.</w:t>
      </w:r>
      <w:r w:rsidRPr="00F24994">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25F775B1" w14:textId="77777777" w:rsidR="00F24994" w:rsidRDefault="00F24994" w:rsidP="00F24994">
      <w:pPr>
        <w:pStyle w:val="Sinespaciado1"/>
        <w:jc w:val="both"/>
        <w:rPr>
          <w:rFonts w:ascii="Verdana" w:hAnsi="Verdana"/>
          <w:sz w:val="20"/>
          <w:szCs w:val="20"/>
        </w:rPr>
      </w:pPr>
    </w:p>
    <w:p w14:paraId="1441F0C0" w14:textId="2AB968D5" w:rsidR="007A0DC6" w:rsidRPr="00F24994" w:rsidRDefault="007A0DC6" w:rsidP="00F24994">
      <w:pPr>
        <w:pStyle w:val="Sinespaciado1"/>
        <w:ind w:firstLine="708"/>
        <w:jc w:val="both"/>
        <w:rPr>
          <w:rFonts w:ascii="Verdana" w:hAnsi="Verdana"/>
          <w:sz w:val="20"/>
          <w:szCs w:val="20"/>
        </w:rPr>
      </w:pPr>
      <w:r w:rsidRPr="00F24994">
        <w:rPr>
          <w:rFonts w:ascii="Verdana" w:hAnsi="Verdana"/>
          <w:sz w:val="20"/>
          <w:szCs w:val="20"/>
        </w:rPr>
        <w:t>Los contribuyentes que no tributen por la vía de la Comisión Federal de Electricidad dispondrán del siguiente beneficio fiscal, para el caso de los lotes baldíos urbanos y rústicos se cobrara una cuota fija de $13.90 anual por lote, los pagos realizados bimestralmente se cobrara el monto proporcional que corresponda.</w:t>
      </w:r>
    </w:p>
    <w:p w14:paraId="40BDAD92" w14:textId="77777777" w:rsidR="007A0DC6" w:rsidRPr="00F24994" w:rsidRDefault="007A0DC6" w:rsidP="00F24994">
      <w:pPr>
        <w:pStyle w:val="Sinespaciado1"/>
        <w:jc w:val="both"/>
        <w:rPr>
          <w:rFonts w:ascii="Verdana" w:hAnsi="Verdana"/>
          <w:sz w:val="20"/>
          <w:szCs w:val="20"/>
        </w:rPr>
      </w:pPr>
    </w:p>
    <w:p w14:paraId="2853528A" w14:textId="77777777" w:rsidR="00F24994" w:rsidRPr="00F24994" w:rsidRDefault="00F24994" w:rsidP="00F24994">
      <w:pPr>
        <w:pStyle w:val="Sinespaciado1"/>
        <w:jc w:val="both"/>
        <w:rPr>
          <w:rFonts w:ascii="Verdana" w:hAnsi="Verdana"/>
          <w:sz w:val="20"/>
          <w:szCs w:val="20"/>
        </w:rPr>
      </w:pPr>
    </w:p>
    <w:p w14:paraId="47B8A03E" w14:textId="7EEEC047"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CAPÍTULO UNDÉCIMO</w:t>
      </w:r>
    </w:p>
    <w:p w14:paraId="10E83B13" w14:textId="77777777"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MEDIOS DE DEFENSA APLICABLES EN IMPUESTO PREDIAL</w:t>
      </w:r>
    </w:p>
    <w:p w14:paraId="382F057F" w14:textId="77777777" w:rsidR="007A0DC6" w:rsidRPr="00F24994" w:rsidRDefault="007A0DC6" w:rsidP="00F24994">
      <w:pPr>
        <w:pStyle w:val="Sinespaciado1"/>
        <w:jc w:val="center"/>
        <w:rPr>
          <w:rFonts w:ascii="Verdana" w:hAnsi="Verdana"/>
          <w:b/>
          <w:bCs/>
          <w:sz w:val="20"/>
          <w:szCs w:val="20"/>
        </w:rPr>
      </w:pPr>
    </w:p>
    <w:p w14:paraId="7EF29873" w14:textId="77777777" w:rsidR="007A0DC6" w:rsidRPr="00F24994" w:rsidRDefault="007A0DC6" w:rsidP="00F24994">
      <w:pPr>
        <w:pStyle w:val="Sinespaciado1"/>
        <w:jc w:val="center"/>
        <w:rPr>
          <w:rFonts w:ascii="Verdana" w:hAnsi="Verdana"/>
          <w:b/>
          <w:bCs/>
          <w:sz w:val="20"/>
          <w:szCs w:val="20"/>
        </w:rPr>
      </w:pPr>
      <w:r w:rsidRPr="00F24994">
        <w:rPr>
          <w:rStyle w:val="Textoennegrita"/>
          <w:rFonts w:ascii="Verdana" w:hAnsi="Verdana" w:cs="Arial"/>
          <w:sz w:val="20"/>
          <w:szCs w:val="20"/>
        </w:rPr>
        <w:t>SECCIÓN UNICA</w:t>
      </w:r>
      <w:r w:rsidRPr="00F24994">
        <w:rPr>
          <w:rFonts w:ascii="Verdana" w:hAnsi="Verdana"/>
          <w:b/>
          <w:bCs/>
          <w:sz w:val="20"/>
          <w:szCs w:val="20"/>
        </w:rPr>
        <w:br/>
      </w:r>
      <w:r w:rsidRPr="00F24994">
        <w:rPr>
          <w:rStyle w:val="Textoennegrita"/>
          <w:rFonts w:ascii="Verdana" w:hAnsi="Verdana" w:cs="Arial"/>
          <w:sz w:val="20"/>
          <w:szCs w:val="20"/>
        </w:rPr>
        <w:t>RECURSO DE REVISIÓN</w:t>
      </w:r>
    </w:p>
    <w:p w14:paraId="1ADEE42D" w14:textId="77777777" w:rsidR="00F24994" w:rsidRDefault="00F24994" w:rsidP="00F24994">
      <w:pPr>
        <w:pStyle w:val="Sinespaciado1"/>
        <w:jc w:val="both"/>
        <w:rPr>
          <w:rStyle w:val="Textoennegrita"/>
          <w:rFonts w:ascii="Verdana" w:hAnsi="Verdana"/>
          <w:sz w:val="20"/>
          <w:szCs w:val="20"/>
        </w:rPr>
      </w:pPr>
    </w:p>
    <w:p w14:paraId="3BCF6046" w14:textId="216AD7A0" w:rsidR="007A0DC6" w:rsidRPr="00F24994" w:rsidRDefault="007A0DC6" w:rsidP="00F24994">
      <w:pPr>
        <w:pStyle w:val="Sinespaciado1"/>
        <w:ind w:firstLine="708"/>
        <w:jc w:val="both"/>
        <w:rPr>
          <w:rFonts w:ascii="Verdana" w:hAnsi="Verdana"/>
          <w:sz w:val="20"/>
          <w:szCs w:val="20"/>
        </w:rPr>
      </w:pPr>
      <w:r w:rsidRPr="00F24994">
        <w:rPr>
          <w:rStyle w:val="Textoennegrita"/>
          <w:rFonts w:ascii="Verdana" w:hAnsi="Verdana"/>
          <w:sz w:val="20"/>
          <w:szCs w:val="20"/>
        </w:rPr>
        <w:t>Artículo 41.</w:t>
      </w:r>
      <w:r w:rsidRPr="00F24994">
        <w:rPr>
          <w:rFonts w:ascii="Verdana" w:hAnsi="Verdana"/>
          <w:sz w:val="20"/>
          <w:szCs w:val="20"/>
        </w:rPr>
        <w:t xml:space="preserve"> Los propietarios o poseedores de bienes inmuebles sin edificar podrán acudir a la Tesorería Municipal a presentar recurso de revisión a fin de que les sea aplicada la tasa general de los inmuebles urbanos y suburbanos con edificación, cuando consideren que sus predios no representan un problema de salud pública, ambiental o de seguridad pública, o no se especule comercialmente con su valor por el solo hecho de su ubicación y los beneficios que recibe de las obras públicas realizadas por el Municipio. </w:t>
      </w:r>
    </w:p>
    <w:p w14:paraId="1AF7F78E" w14:textId="77777777" w:rsidR="00F24994" w:rsidRDefault="00F24994" w:rsidP="00F24994">
      <w:pPr>
        <w:pStyle w:val="Sinespaciado1"/>
        <w:jc w:val="both"/>
        <w:rPr>
          <w:rFonts w:ascii="Verdana" w:hAnsi="Verdana"/>
          <w:sz w:val="20"/>
          <w:szCs w:val="20"/>
        </w:rPr>
      </w:pPr>
    </w:p>
    <w:p w14:paraId="1DAD37DF" w14:textId="73E45E06" w:rsidR="007A0DC6" w:rsidRPr="00F24994" w:rsidRDefault="007A0DC6" w:rsidP="00F24994">
      <w:pPr>
        <w:pStyle w:val="Sinespaciado1"/>
        <w:ind w:firstLine="708"/>
        <w:jc w:val="both"/>
        <w:rPr>
          <w:rFonts w:ascii="Verdana" w:hAnsi="Verdana"/>
          <w:sz w:val="20"/>
          <w:szCs w:val="20"/>
        </w:rPr>
      </w:pPr>
      <w:r w:rsidRPr="00F24994">
        <w:rPr>
          <w:rFonts w:ascii="Verdana" w:hAnsi="Verdana"/>
          <w:sz w:val="20"/>
          <w:szCs w:val="20"/>
        </w:rPr>
        <w:t>El recurso de revisión deberá substanciarse y resolverse en lo conducente conforme a lo dispuesto por el recurso de revocación establecido en la Ley de Hacienda para los Municipios del Estado de Guanajuato.</w:t>
      </w:r>
    </w:p>
    <w:p w14:paraId="0A648217" w14:textId="77777777" w:rsidR="00F24994" w:rsidRDefault="00F24994" w:rsidP="00F24994">
      <w:pPr>
        <w:pStyle w:val="Sinespaciado1"/>
        <w:jc w:val="both"/>
        <w:rPr>
          <w:rFonts w:ascii="Verdana" w:hAnsi="Verdana"/>
          <w:sz w:val="20"/>
          <w:szCs w:val="20"/>
        </w:rPr>
      </w:pPr>
    </w:p>
    <w:p w14:paraId="194522B5" w14:textId="35E0C14D" w:rsidR="007A0DC6" w:rsidRPr="00F24994" w:rsidRDefault="007A0DC6" w:rsidP="00F24994">
      <w:pPr>
        <w:pStyle w:val="Sinespaciado1"/>
        <w:ind w:firstLine="708"/>
        <w:jc w:val="both"/>
        <w:rPr>
          <w:rFonts w:ascii="Verdana" w:hAnsi="Verdana"/>
          <w:sz w:val="20"/>
          <w:szCs w:val="20"/>
        </w:rPr>
      </w:pPr>
      <w:r w:rsidRPr="00F24994">
        <w:rPr>
          <w:rFonts w:ascii="Verdana" w:hAnsi="Verdana"/>
          <w:sz w:val="20"/>
          <w:szCs w:val="20"/>
        </w:rPr>
        <w:t>Si la autoridad municipal deja sin efecto la aplicación de la tasa diferencial para inmuebles sin edificar recurrida por el contribuyente, se le aplicará la tasa general.</w:t>
      </w:r>
    </w:p>
    <w:p w14:paraId="4C7222CE" w14:textId="77777777" w:rsidR="00F24994" w:rsidRPr="00F24994" w:rsidRDefault="00F24994" w:rsidP="00F24994">
      <w:pPr>
        <w:pStyle w:val="Sinespaciado1"/>
        <w:jc w:val="both"/>
        <w:rPr>
          <w:rFonts w:ascii="Verdana" w:hAnsi="Verdana"/>
          <w:sz w:val="20"/>
          <w:szCs w:val="20"/>
        </w:rPr>
      </w:pPr>
    </w:p>
    <w:p w14:paraId="7EE375C8" w14:textId="77777777" w:rsidR="00F24994" w:rsidRDefault="00F24994" w:rsidP="00F24994">
      <w:pPr>
        <w:pStyle w:val="Sinespaciado1"/>
        <w:jc w:val="center"/>
        <w:rPr>
          <w:rFonts w:ascii="Verdana" w:hAnsi="Verdana"/>
          <w:b/>
          <w:bCs/>
          <w:sz w:val="20"/>
          <w:szCs w:val="20"/>
        </w:rPr>
      </w:pPr>
    </w:p>
    <w:p w14:paraId="0C51322E" w14:textId="3247931C"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CAPÍTULO DUODÉCIMO</w:t>
      </w:r>
    </w:p>
    <w:p w14:paraId="21FEB992" w14:textId="77777777" w:rsidR="007A0DC6" w:rsidRPr="00F24994" w:rsidRDefault="007A0DC6" w:rsidP="00F24994">
      <w:pPr>
        <w:pStyle w:val="Sinespaciado1"/>
        <w:jc w:val="center"/>
        <w:rPr>
          <w:rFonts w:ascii="Verdana" w:hAnsi="Verdana"/>
          <w:b/>
          <w:bCs/>
          <w:sz w:val="20"/>
          <w:szCs w:val="20"/>
        </w:rPr>
      </w:pPr>
      <w:r w:rsidRPr="00F24994">
        <w:rPr>
          <w:rFonts w:ascii="Verdana" w:hAnsi="Verdana"/>
          <w:b/>
          <w:bCs/>
          <w:sz w:val="20"/>
          <w:szCs w:val="20"/>
        </w:rPr>
        <w:t>AJUSTES</w:t>
      </w:r>
    </w:p>
    <w:p w14:paraId="4421EBFB" w14:textId="77777777" w:rsidR="007A0DC6" w:rsidRPr="00F24994" w:rsidRDefault="007A0DC6" w:rsidP="00F24994">
      <w:pPr>
        <w:pStyle w:val="Sinespaciado1"/>
        <w:jc w:val="center"/>
        <w:rPr>
          <w:rStyle w:val="Textoennegrita"/>
          <w:rFonts w:ascii="Verdana" w:hAnsi="Verdana" w:cs="Arial"/>
          <w:sz w:val="20"/>
          <w:szCs w:val="20"/>
        </w:rPr>
      </w:pPr>
    </w:p>
    <w:p w14:paraId="6466E322" w14:textId="77777777" w:rsidR="007A0DC6" w:rsidRPr="00F24994" w:rsidRDefault="007A0DC6" w:rsidP="00F24994">
      <w:pPr>
        <w:pStyle w:val="Sinespaciado1"/>
        <w:jc w:val="center"/>
        <w:rPr>
          <w:rFonts w:ascii="Verdana" w:hAnsi="Verdana"/>
          <w:b/>
          <w:bCs/>
          <w:sz w:val="20"/>
          <w:szCs w:val="20"/>
        </w:rPr>
      </w:pPr>
      <w:r w:rsidRPr="00F24994">
        <w:rPr>
          <w:rStyle w:val="Textoennegrita"/>
          <w:rFonts w:ascii="Verdana" w:hAnsi="Verdana" w:cs="Arial"/>
          <w:sz w:val="20"/>
          <w:szCs w:val="20"/>
        </w:rPr>
        <w:t>SECCIÓN ÚNICA</w:t>
      </w:r>
      <w:r w:rsidRPr="00F24994">
        <w:rPr>
          <w:rFonts w:ascii="Verdana" w:hAnsi="Verdana"/>
          <w:b/>
          <w:bCs/>
          <w:sz w:val="20"/>
          <w:szCs w:val="20"/>
        </w:rPr>
        <w:br/>
      </w:r>
      <w:r w:rsidRPr="00F24994">
        <w:rPr>
          <w:rStyle w:val="Textoennegrita"/>
          <w:rFonts w:ascii="Verdana" w:hAnsi="Verdana" w:cs="Arial"/>
          <w:sz w:val="20"/>
          <w:szCs w:val="20"/>
        </w:rPr>
        <w:t>AJUSTES TARIFARIOS</w:t>
      </w:r>
    </w:p>
    <w:p w14:paraId="2FB44854" w14:textId="77777777" w:rsidR="00F24994" w:rsidRDefault="00F24994" w:rsidP="00F24994">
      <w:pPr>
        <w:pStyle w:val="Sinespaciado1"/>
        <w:jc w:val="both"/>
        <w:rPr>
          <w:rStyle w:val="Textoennegrita"/>
          <w:rFonts w:ascii="Verdana" w:hAnsi="Verdana"/>
          <w:sz w:val="20"/>
          <w:szCs w:val="20"/>
        </w:rPr>
      </w:pPr>
    </w:p>
    <w:p w14:paraId="5A247F38" w14:textId="4CDF5B09" w:rsidR="007A0DC6" w:rsidRPr="00F24994" w:rsidRDefault="007A0DC6" w:rsidP="00F24994">
      <w:pPr>
        <w:pStyle w:val="Sinespaciado1"/>
        <w:ind w:firstLine="708"/>
        <w:jc w:val="both"/>
        <w:rPr>
          <w:rFonts w:ascii="Verdana" w:hAnsi="Verdana"/>
          <w:sz w:val="20"/>
          <w:szCs w:val="20"/>
        </w:rPr>
      </w:pPr>
      <w:r w:rsidRPr="00F24994">
        <w:rPr>
          <w:rStyle w:val="Textoennegrita"/>
          <w:rFonts w:ascii="Verdana" w:hAnsi="Verdana"/>
          <w:sz w:val="20"/>
          <w:szCs w:val="20"/>
        </w:rPr>
        <w:t>Artículo 42.</w:t>
      </w:r>
      <w:r w:rsidRPr="00F24994">
        <w:rPr>
          <w:rFonts w:ascii="Verdana" w:hAnsi="Verdana"/>
          <w:sz w:val="20"/>
          <w:szCs w:val="20"/>
        </w:rPr>
        <w:t> Las cantidades que resulten de la aplicación de cuotas y tarifas se ajustarán de conformidad con la siguiente:</w:t>
      </w:r>
    </w:p>
    <w:p w14:paraId="45316873" w14:textId="77777777" w:rsidR="007A0DC6" w:rsidRPr="00A62C02" w:rsidRDefault="007A0DC6" w:rsidP="00A62C02">
      <w:pPr>
        <w:pStyle w:val="NormalWeb"/>
        <w:jc w:val="center"/>
        <w:rPr>
          <w:rFonts w:ascii="Verdana" w:hAnsi="Verdana"/>
          <w:b/>
          <w:bCs/>
          <w:sz w:val="20"/>
          <w:szCs w:val="20"/>
        </w:rPr>
      </w:pPr>
      <w:r w:rsidRPr="00A62C02">
        <w:rPr>
          <w:rFonts w:ascii="Verdana" w:hAnsi="Verdana"/>
          <w:b/>
          <w:bCs/>
          <w:sz w:val="20"/>
          <w:szCs w:val="20"/>
        </w:rPr>
        <w:lastRenderedPageBreak/>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36"/>
        <w:gridCol w:w="4091"/>
      </w:tblGrid>
      <w:tr w:rsidR="007A0DC6" w:rsidRPr="00A62C02" w14:paraId="51B83D30" w14:textId="77777777" w:rsidTr="007F3DE7">
        <w:trPr>
          <w:jc w:val="center"/>
        </w:trPr>
        <w:tc>
          <w:tcPr>
            <w:tcW w:w="3736" w:type="dxa"/>
            <w:tcBorders>
              <w:top w:val="single" w:sz="6" w:space="0" w:color="auto"/>
              <w:left w:val="single" w:sz="6" w:space="0" w:color="auto"/>
              <w:bottom w:val="single" w:sz="6" w:space="0" w:color="auto"/>
              <w:right w:val="single" w:sz="6" w:space="0" w:color="auto"/>
            </w:tcBorders>
            <w:vAlign w:val="center"/>
            <w:hideMark/>
          </w:tcPr>
          <w:p w14:paraId="1380ED34"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8AD2B"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 la unidad de peso inmediato inferior</w:t>
            </w:r>
          </w:p>
        </w:tc>
      </w:tr>
      <w:tr w:rsidR="007A0DC6" w:rsidRPr="00A62C02" w14:paraId="20E384D2" w14:textId="77777777" w:rsidTr="007F3DE7">
        <w:trPr>
          <w:jc w:val="center"/>
        </w:trPr>
        <w:tc>
          <w:tcPr>
            <w:tcW w:w="3736" w:type="dxa"/>
            <w:tcBorders>
              <w:top w:val="single" w:sz="6" w:space="0" w:color="auto"/>
              <w:left w:val="single" w:sz="6" w:space="0" w:color="auto"/>
              <w:bottom w:val="single" w:sz="6" w:space="0" w:color="auto"/>
              <w:right w:val="single" w:sz="6" w:space="0" w:color="auto"/>
            </w:tcBorders>
            <w:vAlign w:val="center"/>
            <w:hideMark/>
          </w:tcPr>
          <w:p w14:paraId="241029DD"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2CB72" w14:textId="77777777" w:rsidR="007A0DC6" w:rsidRPr="00A62C02" w:rsidRDefault="007A0DC6" w:rsidP="00A62C02">
            <w:pPr>
              <w:spacing w:line="240" w:lineRule="auto"/>
              <w:jc w:val="both"/>
              <w:rPr>
                <w:rFonts w:ascii="Verdana" w:eastAsia="Times New Roman" w:hAnsi="Verdana" w:cs="Arial"/>
                <w:sz w:val="20"/>
                <w:szCs w:val="20"/>
              </w:rPr>
            </w:pPr>
            <w:r w:rsidRPr="00A62C02">
              <w:rPr>
                <w:rFonts w:ascii="Verdana" w:eastAsia="Times New Roman" w:hAnsi="Verdana" w:cs="Arial"/>
                <w:sz w:val="20"/>
                <w:szCs w:val="20"/>
              </w:rPr>
              <w:t>A la unidad de peso inmediato superior</w:t>
            </w:r>
          </w:p>
        </w:tc>
      </w:tr>
    </w:tbl>
    <w:p w14:paraId="536B2CCD" w14:textId="77777777" w:rsidR="007A0DC6" w:rsidRPr="00A62C02" w:rsidRDefault="007A0DC6" w:rsidP="00A62C02">
      <w:pPr>
        <w:spacing w:line="240" w:lineRule="auto"/>
        <w:jc w:val="center"/>
        <w:rPr>
          <w:rFonts w:ascii="Verdana" w:eastAsia="Times New Roman" w:hAnsi="Verdana" w:cs="Arial"/>
          <w:b/>
          <w:bCs/>
          <w:sz w:val="20"/>
          <w:szCs w:val="20"/>
          <w:lang w:val="en-US"/>
        </w:rPr>
      </w:pPr>
    </w:p>
    <w:p w14:paraId="51A29D5F" w14:textId="77777777" w:rsidR="007A0DC6" w:rsidRPr="00A62C02" w:rsidRDefault="007A0DC6" w:rsidP="00A62C02">
      <w:pPr>
        <w:spacing w:line="240" w:lineRule="auto"/>
        <w:jc w:val="center"/>
        <w:rPr>
          <w:rFonts w:ascii="Verdana" w:eastAsia="Times New Roman" w:hAnsi="Verdana" w:cs="Arial"/>
          <w:sz w:val="20"/>
          <w:szCs w:val="20"/>
          <w:lang w:val="en-US"/>
        </w:rPr>
      </w:pPr>
      <w:r w:rsidRPr="00A62C02">
        <w:rPr>
          <w:rFonts w:ascii="Verdana" w:eastAsia="Times New Roman" w:hAnsi="Verdana" w:cs="Arial"/>
          <w:b/>
          <w:bCs/>
          <w:sz w:val="20"/>
          <w:szCs w:val="20"/>
          <w:lang w:val="en-US"/>
        </w:rPr>
        <w:t>TRANSITORIO</w:t>
      </w:r>
    </w:p>
    <w:p w14:paraId="667C2ABD" w14:textId="77777777" w:rsidR="007A0DC6" w:rsidRPr="00A62C02" w:rsidRDefault="007A0DC6" w:rsidP="00F24994">
      <w:pPr>
        <w:pStyle w:val="NormalWeb"/>
        <w:ind w:firstLine="708"/>
        <w:jc w:val="both"/>
        <w:rPr>
          <w:rFonts w:ascii="Verdana" w:hAnsi="Verdana"/>
          <w:sz w:val="20"/>
          <w:szCs w:val="20"/>
        </w:rPr>
      </w:pPr>
      <w:r w:rsidRPr="00A62C02">
        <w:rPr>
          <w:rStyle w:val="Textoennegrita"/>
          <w:rFonts w:ascii="Verdana" w:hAnsi="Verdana"/>
          <w:sz w:val="20"/>
          <w:szCs w:val="20"/>
        </w:rPr>
        <w:t>Artículo Único.</w:t>
      </w:r>
      <w:r w:rsidRPr="00A62C02">
        <w:rPr>
          <w:rFonts w:ascii="Verdana" w:hAnsi="Verdana"/>
          <w:sz w:val="20"/>
          <w:szCs w:val="20"/>
        </w:rPr>
        <w:t> La presente Ley entrará en vigor el día primero de enero del año 2025, previa su publicación en el Periódico Oficial del Gobierno del Estado de Guanajuato.</w:t>
      </w:r>
    </w:p>
    <w:p w14:paraId="44807DB6" w14:textId="77777777" w:rsidR="007A0DC6" w:rsidRPr="00A62C02" w:rsidRDefault="007A0DC6" w:rsidP="00A62C02">
      <w:pPr>
        <w:spacing w:before="240" w:line="240" w:lineRule="auto"/>
        <w:ind w:firstLine="709"/>
        <w:jc w:val="both"/>
        <w:rPr>
          <w:rFonts w:ascii="Verdana" w:hAnsi="Verdana"/>
          <w:sz w:val="20"/>
          <w:szCs w:val="20"/>
        </w:rPr>
      </w:pPr>
      <w:r w:rsidRPr="00A62C02">
        <w:rPr>
          <w:rFonts w:ascii="Verdana" w:hAnsi="Verdana"/>
          <w:sz w:val="20"/>
          <w:szCs w:val="20"/>
        </w:rPr>
        <w:t>LO TENDRÁ ENTENDIDO LA CIUDADANA GOBERNADORA CONSTITUCIONAL DEL ESTADO Y DISPONDRÁ QUE SE IMPRIMA, PUBLIQUE, CIRCULE Y SE LE DÉ EL DEBIDO CUMPLIMIENTO.</w:t>
      </w:r>
    </w:p>
    <w:p w14:paraId="5395C72D" w14:textId="77777777" w:rsidR="007A0DC6" w:rsidRPr="00A62C02" w:rsidRDefault="007A0DC6" w:rsidP="00A62C02">
      <w:pPr>
        <w:spacing w:line="240" w:lineRule="auto"/>
        <w:jc w:val="center"/>
        <w:rPr>
          <w:rFonts w:ascii="Verdana" w:hAnsi="Verdana"/>
          <w:b/>
          <w:smallCaps/>
          <w:sz w:val="20"/>
          <w:szCs w:val="20"/>
        </w:rPr>
      </w:pPr>
      <w:r w:rsidRPr="00A62C02">
        <w:rPr>
          <w:rFonts w:ascii="Verdana" w:hAnsi="Verdana"/>
          <w:b/>
          <w:smallCaps/>
          <w:sz w:val="20"/>
          <w:szCs w:val="20"/>
        </w:rPr>
        <w:t xml:space="preserve">Guanajuato, </w:t>
      </w:r>
      <w:proofErr w:type="spellStart"/>
      <w:r w:rsidRPr="00A62C02">
        <w:rPr>
          <w:rFonts w:ascii="Verdana" w:hAnsi="Verdana"/>
          <w:b/>
          <w:smallCaps/>
          <w:sz w:val="20"/>
          <w:szCs w:val="20"/>
        </w:rPr>
        <w:t>Gto</w:t>
      </w:r>
      <w:proofErr w:type="spellEnd"/>
      <w:r w:rsidRPr="00A62C02">
        <w:rPr>
          <w:rFonts w:ascii="Verdana" w:hAnsi="Verdana"/>
          <w:b/>
          <w:smallCaps/>
          <w:sz w:val="20"/>
          <w:szCs w:val="20"/>
        </w:rPr>
        <w:t>., 13 de diciembre de 2024</w:t>
      </w:r>
    </w:p>
    <w:p w14:paraId="0B2ECD1C" w14:textId="77777777" w:rsidR="007A0DC6" w:rsidRPr="00A62C02" w:rsidRDefault="007A0DC6" w:rsidP="00A62C02">
      <w:pPr>
        <w:spacing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7A0DC6" w:rsidRPr="00A62C02" w14:paraId="6000DD4B" w14:textId="77777777" w:rsidTr="007F3DE7">
        <w:trPr>
          <w:trHeight w:val="194"/>
          <w:jc w:val="center"/>
        </w:trPr>
        <w:tc>
          <w:tcPr>
            <w:tcW w:w="4890" w:type="dxa"/>
            <w:hideMark/>
          </w:tcPr>
          <w:p w14:paraId="1D7F4F84" w14:textId="77777777" w:rsidR="007A0DC6" w:rsidRPr="00A62C02" w:rsidRDefault="007A0DC6" w:rsidP="00A62C02">
            <w:pPr>
              <w:spacing w:line="240" w:lineRule="auto"/>
              <w:jc w:val="center"/>
              <w:rPr>
                <w:rFonts w:ascii="Verdana" w:hAnsi="Verdana"/>
                <w:b/>
                <w:smallCaps/>
                <w:sz w:val="20"/>
                <w:szCs w:val="20"/>
              </w:rPr>
            </w:pPr>
            <w:r w:rsidRPr="00A62C02">
              <w:rPr>
                <w:rFonts w:ascii="Verdana" w:hAnsi="Verdana"/>
                <w:b/>
                <w:bCs/>
                <w:iCs/>
                <w:smallCaps/>
                <w:sz w:val="20"/>
                <w:szCs w:val="20"/>
              </w:rPr>
              <w:t xml:space="preserve"> </w:t>
            </w:r>
            <w:r w:rsidRPr="00A62C02">
              <w:rPr>
                <w:rFonts w:ascii="Verdana" w:hAnsi="Verdana"/>
                <w:b/>
                <w:smallCaps/>
                <w:sz w:val="20"/>
                <w:szCs w:val="20"/>
              </w:rPr>
              <w:t>Diputado Rolando Fortino Alcántar Rojas</w:t>
            </w:r>
          </w:p>
        </w:tc>
        <w:tc>
          <w:tcPr>
            <w:tcW w:w="5317" w:type="dxa"/>
            <w:hideMark/>
          </w:tcPr>
          <w:p w14:paraId="381A321A" w14:textId="77777777" w:rsidR="007A0DC6" w:rsidRPr="00A62C02" w:rsidRDefault="007A0DC6" w:rsidP="00A62C02">
            <w:pPr>
              <w:spacing w:line="240" w:lineRule="auto"/>
              <w:jc w:val="center"/>
              <w:rPr>
                <w:rFonts w:ascii="Verdana" w:hAnsi="Verdana"/>
                <w:b/>
                <w:smallCaps/>
                <w:sz w:val="20"/>
                <w:szCs w:val="20"/>
              </w:rPr>
            </w:pPr>
            <w:r w:rsidRPr="00A62C02">
              <w:rPr>
                <w:rFonts w:ascii="Verdana" w:hAnsi="Verdana"/>
                <w:b/>
                <w:smallCaps/>
                <w:sz w:val="20"/>
                <w:szCs w:val="20"/>
              </w:rPr>
              <w:t>Diputada Miriam Reyes Carmona</w:t>
            </w:r>
          </w:p>
        </w:tc>
      </w:tr>
      <w:tr w:rsidR="007A0DC6" w:rsidRPr="00A62C02" w14:paraId="0FEBB196" w14:textId="77777777" w:rsidTr="007F3DE7">
        <w:trPr>
          <w:trHeight w:val="70"/>
          <w:jc w:val="center"/>
        </w:trPr>
        <w:tc>
          <w:tcPr>
            <w:tcW w:w="4890" w:type="dxa"/>
            <w:hideMark/>
          </w:tcPr>
          <w:p w14:paraId="1C367BE3" w14:textId="77777777" w:rsidR="007A0DC6" w:rsidRPr="00A62C02" w:rsidRDefault="007A0DC6" w:rsidP="00A62C02">
            <w:pPr>
              <w:spacing w:line="240" w:lineRule="auto"/>
              <w:jc w:val="center"/>
              <w:rPr>
                <w:rFonts w:ascii="Verdana" w:hAnsi="Verdana" w:cs="Tahoma"/>
                <w:b/>
                <w:bCs/>
                <w:iCs/>
                <w:sz w:val="20"/>
                <w:szCs w:val="20"/>
                <w:lang w:val="de-DE"/>
              </w:rPr>
            </w:pPr>
            <w:r w:rsidRPr="00A62C02">
              <w:rPr>
                <w:rFonts w:ascii="Verdana" w:hAnsi="Verdana" w:cs="Tahoma"/>
                <w:b/>
                <w:bCs/>
                <w:iCs/>
                <w:sz w:val="20"/>
                <w:szCs w:val="20"/>
                <w:lang w:val="de-DE"/>
              </w:rPr>
              <w:t>P r e s i d e n t e</w:t>
            </w:r>
          </w:p>
        </w:tc>
        <w:tc>
          <w:tcPr>
            <w:tcW w:w="5317" w:type="dxa"/>
            <w:hideMark/>
          </w:tcPr>
          <w:p w14:paraId="713B6DAE" w14:textId="77777777" w:rsidR="007A0DC6" w:rsidRPr="00A62C02" w:rsidRDefault="007A0DC6" w:rsidP="00A62C02">
            <w:pPr>
              <w:spacing w:line="240" w:lineRule="auto"/>
              <w:jc w:val="center"/>
              <w:rPr>
                <w:rFonts w:ascii="Verdana" w:hAnsi="Verdana" w:cs="Tahoma"/>
                <w:b/>
                <w:bCs/>
                <w:iCs/>
                <w:sz w:val="20"/>
                <w:szCs w:val="20"/>
              </w:rPr>
            </w:pPr>
            <w:r w:rsidRPr="00A62C02">
              <w:rPr>
                <w:rFonts w:ascii="Verdana" w:hAnsi="Verdana" w:cs="Tahoma"/>
                <w:b/>
                <w:bCs/>
                <w:iCs/>
                <w:sz w:val="20"/>
                <w:szCs w:val="20"/>
              </w:rPr>
              <w:t>V i c e p r e s i d e n t a</w:t>
            </w:r>
          </w:p>
        </w:tc>
      </w:tr>
    </w:tbl>
    <w:p w14:paraId="60088741" w14:textId="77777777" w:rsidR="007A0DC6" w:rsidRPr="00A62C02" w:rsidRDefault="007A0DC6" w:rsidP="00A62C02">
      <w:pPr>
        <w:spacing w:line="240" w:lineRule="auto"/>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7A0DC6" w:rsidRPr="00A62C02" w14:paraId="6DB4C3B2" w14:textId="77777777" w:rsidTr="007F3DE7">
        <w:trPr>
          <w:trHeight w:val="194"/>
          <w:jc w:val="center"/>
        </w:trPr>
        <w:tc>
          <w:tcPr>
            <w:tcW w:w="4537" w:type="dxa"/>
            <w:hideMark/>
          </w:tcPr>
          <w:p w14:paraId="4239B88E" w14:textId="77777777" w:rsidR="007A0DC6" w:rsidRPr="00A62C02" w:rsidRDefault="007A0DC6" w:rsidP="00A62C02">
            <w:pPr>
              <w:spacing w:line="240" w:lineRule="auto"/>
              <w:jc w:val="center"/>
              <w:rPr>
                <w:rFonts w:ascii="Verdana" w:hAnsi="Verdana"/>
                <w:b/>
                <w:smallCaps/>
                <w:sz w:val="20"/>
                <w:szCs w:val="20"/>
              </w:rPr>
            </w:pPr>
            <w:r w:rsidRPr="00A62C02">
              <w:rPr>
                <w:rFonts w:ascii="Verdana" w:hAnsi="Verdana"/>
                <w:b/>
                <w:smallCaps/>
                <w:sz w:val="20"/>
                <w:szCs w:val="20"/>
              </w:rPr>
              <w:t xml:space="preserve">Diputada Noemí Márquez </w:t>
            </w:r>
            <w:proofErr w:type="spellStart"/>
            <w:r w:rsidRPr="00A62C02">
              <w:rPr>
                <w:rFonts w:ascii="Verdana" w:hAnsi="Verdana"/>
                <w:b/>
                <w:smallCaps/>
                <w:sz w:val="20"/>
                <w:szCs w:val="20"/>
              </w:rPr>
              <w:t>Márquez</w:t>
            </w:r>
            <w:proofErr w:type="spellEnd"/>
          </w:p>
        </w:tc>
        <w:tc>
          <w:tcPr>
            <w:tcW w:w="5670" w:type="dxa"/>
            <w:hideMark/>
          </w:tcPr>
          <w:p w14:paraId="3B6A07A9" w14:textId="77777777" w:rsidR="007A0DC6" w:rsidRPr="00A62C02" w:rsidRDefault="007A0DC6" w:rsidP="00A62C02">
            <w:pPr>
              <w:spacing w:line="240" w:lineRule="auto"/>
              <w:jc w:val="center"/>
              <w:rPr>
                <w:rFonts w:ascii="Verdana" w:hAnsi="Verdana"/>
                <w:b/>
                <w:smallCaps/>
                <w:sz w:val="20"/>
                <w:szCs w:val="20"/>
              </w:rPr>
            </w:pPr>
            <w:r w:rsidRPr="00A62C02">
              <w:rPr>
                <w:rFonts w:ascii="Verdana" w:hAnsi="Verdana"/>
                <w:b/>
                <w:smallCaps/>
                <w:sz w:val="20"/>
                <w:szCs w:val="20"/>
              </w:rPr>
              <w:t>Diputada Rocío Cervantes Barba</w:t>
            </w:r>
          </w:p>
        </w:tc>
      </w:tr>
      <w:tr w:rsidR="007A0DC6" w:rsidRPr="00A62C02" w14:paraId="4CB683AA" w14:textId="77777777" w:rsidTr="007F3DE7">
        <w:trPr>
          <w:trHeight w:val="70"/>
          <w:jc w:val="center"/>
        </w:trPr>
        <w:tc>
          <w:tcPr>
            <w:tcW w:w="4537" w:type="dxa"/>
            <w:hideMark/>
          </w:tcPr>
          <w:p w14:paraId="4AC473AE" w14:textId="77777777" w:rsidR="007A0DC6" w:rsidRPr="00A62C02" w:rsidRDefault="007A0DC6" w:rsidP="00A62C02">
            <w:pPr>
              <w:spacing w:line="240" w:lineRule="auto"/>
              <w:jc w:val="center"/>
              <w:rPr>
                <w:rFonts w:ascii="Verdana" w:hAnsi="Verdana" w:cs="Tahoma"/>
                <w:b/>
                <w:bCs/>
                <w:iCs/>
                <w:sz w:val="20"/>
                <w:szCs w:val="20"/>
              </w:rPr>
            </w:pPr>
            <w:r w:rsidRPr="00A62C02">
              <w:rPr>
                <w:rFonts w:ascii="Verdana" w:hAnsi="Verdana" w:cs="Tahoma"/>
                <w:b/>
                <w:bCs/>
                <w:iCs/>
                <w:sz w:val="20"/>
                <w:szCs w:val="20"/>
              </w:rPr>
              <w:t>Primera secretaria</w:t>
            </w:r>
          </w:p>
        </w:tc>
        <w:tc>
          <w:tcPr>
            <w:tcW w:w="5670" w:type="dxa"/>
            <w:hideMark/>
          </w:tcPr>
          <w:p w14:paraId="6D96C954" w14:textId="77777777" w:rsidR="007A0DC6" w:rsidRPr="00A62C02" w:rsidRDefault="007A0DC6" w:rsidP="00A62C02">
            <w:pPr>
              <w:spacing w:line="240" w:lineRule="auto"/>
              <w:jc w:val="center"/>
              <w:rPr>
                <w:rFonts w:ascii="Verdana" w:hAnsi="Verdana" w:cs="Tahoma"/>
                <w:b/>
                <w:bCs/>
                <w:iCs/>
                <w:sz w:val="20"/>
                <w:szCs w:val="20"/>
              </w:rPr>
            </w:pPr>
            <w:r w:rsidRPr="00A62C02">
              <w:rPr>
                <w:rFonts w:ascii="Verdana" w:hAnsi="Verdana" w:cs="Tahoma"/>
                <w:b/>
                <w:bCs/>
                <w:iCs/>
                <w:sz w:val="20"/>
                <w:szCs w:val="20"/>
              </w:rPr>
              <w:t>Segunda secretaria</w:t>
            </w:r>
          </w:p>
        </w:tc>
      </w:tr>
    </w:tbl>
    <w:p w14:paraId="10E5FD2F" w14:textId="77777777" w:rsidR="007A0DC6" w:rsidRPr="00A62C02" w:rsidRDefault="007A0DC6" w:rsidP="00A62C02">
      <w:pPr>
        <w:pStyle w:val="NormalWeb"/>
        <w:jc w:val="both"/>
        <w:rPr>
          <w:rFonts w:ascii="Verdana" w:hAnsi="Verdana"/>
          <w:sz w:val="20"/>
          <w:szCs w:val="20"/>
        </w:rPr>
      </w:pPr>
    </w:p>
    <w:p w14:paraId="420F94B9" w14:textId="29D4E651" w:rsidR="00DE3346" w:rsidRPr="00A62C02" w:rsidRDefault="00DE3346" w:rsidP="00A62C02">
      <w:pPr>
        <w:spacing w:line="240" w:lineRule="auto"/>
        <w:rPr>
          <w:rFonts w:ascii="Verdana" w:hAnsi="Verdana"/>
          <w:sz w:val="20"/>
          <w:szCs w:val="20"/>
        </w:rPr>
      </w:pPr>
    </w:p>
    <w:sectPr w:rsidR="00DE3346" w:rsidRPr="00A62C02" w:rsidSect="00101D7D">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56466" w14:textId="77777777" w:rsidR="001C5D05" w:rsidRDefault="001C5D05" w:rsidP="009724FA">
      <w:pPr>
        <w:spacing w:after="0" w:line="240" w:lineRule="auto"/>
      </w:pPr>
      <w:r>
        <w:separator/>
      </w:r>
    </w:p>
  </w:endnote>
  <w:endnote w:type="continuationSeparator" w:id="0">
    <w:p w14:paraId="65AABC85" w14:textId="77777777" w:rsidR="001C5D05" w:rsidRDefault="001C5D05"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6891BC47" w14:textId="6AB0AFDF" w:rsidR="00802CA4" w:rsidRPr="00C4593F" w:rsidRDefault="00802CA4">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A36013">
              <w:rPr>
                <w:rFonts w:ascii="Verdana" w:hAnsi="Verdana"/>
                <w:b/>
                <w:bCs/>
                <w:noProof/>
                <w:sz w:val="18"/>
                <w:szCs w:val="18"/>
              </w:rPr>
              <w:t>136</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A36013">
              <w:rPr>
                <w:rFonts w:ascii="Verdana" w:hAnsi="Verdana"/>
                <w:b/>
                <w:bCs/>
                <w:noProof/>
                <w:sz w:val="18"/>
                <w:szCs w:val="18"/>
              </w:rPr>
              <w:t>137</w:t>
            </w:r>
            <w:r w:rsidRPr="00C4593F">
              <w:rPr>
                <w:rFonts w:ascii="Verdana" w:hAnsi="Verdana"/>
                <w:b/>
                <w:bCs/>
                <w:sz w:val="18"/>
                <w:szCs w:val="18"/>
              </w:rPr>
              <w:fldChar w:fldCharType="end"/>
            </w:r>
          </w:p>
        </w:sdtContent>
      </w:sdt>
    </w:sdtContent>
  </w:sdt>
  <w:p w14:paraId="39F0DE50" w14:textId="77777777" w:rsidR="00802CA4" w:rsidRDefault="00802C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7CF28" w14:textId="77777777" w:rsidR="001C5D05" w:rsidRDefault="001C5D05" w:rsidP="009724FA">
      <w:pPr>
        <w:spacing w:after="0" w:line="240" w:lineRule="auto"/>
      </w:pPr>
      <w:r>
        <w:separator/>
      </w:r>
    </w:p>
  </w:footnote>
  <w:footnote w:type="continuationSeparator" w:id="0">
    <w:p w14:paraId="54EE53B5" w14:textId="77777777" w:rsidR="001C5D05" w:rsidRDefault="001C5D05"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F62A" w14:textId="77777777" w:rsidR="00802CA4" w:rsidRDefault="00000000">
    <w:pPr>
      <w:pStyle w:val="Encabezado"/>
    </w:pPr>
    <w:r>
      <w:rPr>
        <w:noProof/>
        <w:lang w:eastAsia="es-MX"/>
      </w:rPr>
      <w:pict w14:anchorId="11B5B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802CA4" w:rsidRPr="00917B90" w14:paraId="4FC3BD2D" w14:textId="77777777" w:rsidTr="00833B09">
      <w:trPr>
        <w:trHeight w:val="326"/>
        <w:jc w:val="center"/>
      </w:trPr>
      <w:tc>
        <w:tcPr>
          <w:tcW w:w="1384" w:type="dxa"/>
          <w:vMerge w:val="restart"/>
        </w:tcPr>
        <w:p w14:paraId="3AADF229" w14:textId="77777777" w:rsidR="00802CA4" w:rsidRPr="0018040F" w:rsidRDefault="00802CA4"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3B66392" wp14:editId="07168E5E">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E2FEDD4" w14:textId="15D20737" w:rsidR="00802CA4" w:rsidRPr="00BD4E32" w:rsidRDefault="00802CA4" w:rsidP="00781DEF">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Tarandacuao, Guanajuato, para el Ejercicio Fiscal del año 202</w:t>
          </w:r>
          <w:r w:rsidR="00781DEF">
            <w:rPr>
              <w:rFonts w:ascii="Verdana" w:hAnsi="Verdana"/>
              <w:b/>
              <w:bCs/>
              <w:color w:val="auto"/>
              <w:sz w:val="15"/>
              <w:szCs w:val="15"/>
            </w:rPr>
            <w:t>5</w:t>
          </w:r>
        </w:p>
      </w:tc>
    </w:tr>
    <w:tr w:rsidR="00802CA4" w:rsidRPr="0018040F" w14:paraId="459240C4" w14:textId="77777777" w:rsidTr="00833B09">
      <w:trPr>
        <w:trHeight w:val="190"/>
        <w:jc w:val="center"/>
      </w:trPr>
      <w:tc>
        <w:tcPr>
          <w:tcW w:w="1384" w:type="dxa"/>
          <w:vMerge/>
        </w:tcPr>
        <w:p w14:paraId="233D350D" w14:textId="77777777" w:rsidR="00802CA4" w:rsidRPr="0018040F" w:rsidRDefault="00802CA4"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E28F50F" w14:textId="77777777" w:rsidR="00802CA4" w:rsidRPr="0018040F" w:rsidRDefault="00802CA4"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44E2947" w14:textId="45C206E2" w:rsidR="00802CA4" w:rsidRPr="0018040F" w:rsidRDefault="00802CA4"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A62C02">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802CA4" w:rsidRPr="00917B90" w14:paraId="73C9C02B" w14:textId="77777777" w:rsidTr="00833B09">
      <w:trPr>
        <w:jc w:val="center"/>
      </w:trPr>
      <w:tc>
        <w:tcPr>
          <w:tcW w:w="1384" w:type="dxa"/>
          <w:vMerge/>
        </w:tcPr>
        <w:p w14:paraId="16CB6CFB" w14:textId="77777777" w:rsidR="00802CA4" w:rsidRPr="0018040F" w:rsidRDefault="00802CA4" w:rsidP="009724FA">
          <w:pPr>
            <w:pStyle w:val="Encabezado"/>
            <w:rPr>
              <w:rFonts w:ascii="Arial Narrow" w:eastAsia="Arial Unicode MS" w:hAnsi="Arial Narrow" w:cs="Arial Unicode MS"/>
              <w:sz w:val="13"/>
              <w:szCs w:val="13"/>
            </w:rPr>
          </w:pPr>
        </w:p>
      </w:tc>
      <w:tc>
        <w:tcPr>
          <w:tcW w:w="3490" w:type="dxa"/>
          <w:shd w:val="clear" w:color="auto" w:fill="auto"/>
        </w:tcPr>
        <w:p w14:paraId="1520A17E" w14:textId="77777777" w:rsidR="00802CA4" w:rsidRPr="0018040F" w:rsidRDefault="00802CA4"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FE01D1E" w14:textId="4FD8A86C" w:rsidR="00802CA4" w:rsidRPr="0018040F" w:rsidRDefault="0015777C" w:rsidP="0015777C">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F13BE3">
            <w:rPr>
              <w:rFonts w:ascii="Arial Narrow" w:eastAsia="Arial Unicode MS" w:hAnsi="Arial Narrow" w:cs="Arial Unicode MS"/>
              <w:i/>
              <w:sz w:val="13"/>
              <w:szCs w:val="13"/>
            </w:rPr>
            <w:t xml:space="preserve"> 26</w:t>
          </w:r>
          <w:r w:rsidR="00A62C02">
            <w:rPr>
              <w:rFonts w:ascii="Arial Narrow" w:eastAsia="Arial Unicode MS" w:hAnsi="Arial Narrow" w:cs="Arial Unicode MS"/>
              <w:i/>
              <w:sz w:val="13"/>
              <w:szCs w:val="13"/>
            </w:rPr>
            <w:t>1</w:t>
          </w:r>
          <w:r w:rsidR="00F13BE3">
            <w:rPr>
              <w:rFonts w:ascii="Arial Narrow" w:eastAsia="Arial Unicode MS" w:hAnsi="Arial Narrow" w:cs="Arial Unicode MS"/>
              <w:i/>
              <w:sz w:val="13"/>
              <w:szCs w:val="13"/>
            </w:rPr>
            <w:t>; Vigésima Tercera Parte; 30-12-202</w:t>
          </w:r>
          <w:r w:rsidR="00A62C02">
            <w:rPr>
              <w:rFonts w:ascii="Arial Narrow" w:eastAsia="Arial Unicode MS" w:hAnsi="Arial Narrow" w:cs="Arial Unicode MS"/>
              <w:i/>
              <w:sz w:val="13"/>
              <w:szCs w:val="13"/>
            </w:rPr>
            <w:t>4</w:t>
          </w:r>
          <w:r>
            <w:rPr>
              <w:rFonts w:ascii="Arial Narrow" w:eastAsia="Arial Unicode MS" w:hAnsi="Arial Narrow" w:cs="Arial Unicode MS"/>
              <w:i/>
              <w:sz w:val="13"/>
              <w:szCs w:val="13"/>
            </w:rPr>
            <w:t xml:space="preserve"> </w:t>
          </w:r>
        </w:p>
      </w:tc>
    </w:tr>
    <w:tr w:rsidR="00802CA4" w:rsidRPr="00F91FEE" w14:paraId="732C939E" w14:textId="77777777" w:rsidTr="00833B09">
      <w:trPr>
        <w:jc w:val="center"/>
      </w:trPr>
      <w:tc>
        <w:tcPr>
          <w:tcW w:w="1384" w:type="dxa"/>
          <w:vMerge/>
        </w:tcPr>
        <w:p w14:paraId="1DDE1B46" w14:textId="77777777" w:rsidR="00802CA4" w:rsidRPr="0018040F" w:rsidRDefault="00802CA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CC90466" w14:textId="77777777" w:rsidR="00802CA4" w:rsidRPr="0018040F" w:rsidRDefault="00802CA4"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6BAB131" w14:textId="77777777" w:rsidR="00802CA4" w:rsidRPr="00F91FEE" w:rsidRDefault="00802CA4" w:rsidP="009724FA">
          <w:pPr>
            <w:pStyle w:val="Encabezado"/>
            <w:jc w:val="right"/>
            <w:rPr>
              <w:rFonts w:ascii="Arial Narrow" w:eastAsia="Arial Unicode MS" w:hAnsi="Arial Narrow" w:cs="Arial Unicode MS"/>
              <w:i/>
              <w:sz w:val="13"/>
              <w:szCs w:val="13"/>
            </w:rPr>
          </w:pPr>
        </w:p>
      </w:tc>
    </w:tr>
    <w:tr w:rsidR="00802CA4" w:rsidRPr="00917B90" w14:paraId="4699F800" w14:textId="77777777" w:rsidTr="00833B09">
      <w:trPr>
        <w:jc w:val="center"/>
      </w:trPr>
      <w:tc>
        <w:tcPr>
          <w:tcW w:w="1384" w:type="dxa"/>
        </w:tcPr>
        <w:p w14:paraId="1028071E" w14:textId="77777777" w:rsidR="00802CA4" w:rsidRPr="0018040F" w:rsidRDefault="00802CA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AA5C0F8" w14:textId="77777777" w:rsidR="00802CA4" w:rsidRPr="0018040F" w:rsidRDefault="00802CA4"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3E8D756" w14:textId="77777777" w:rsidR="00802CA4" w:rsidRPr="0018040F" w:rsidRDefault="00802CA4" w:rsidP="009724FA">
          <w:pPr>
            <w:pStyle w:val="Encabezado"/>
            <w:jc w:val="right"/>
            <w:rPr>
              <w:rFonts w:ascii="Arial Narrow" w:eastAsia="Arial Unicode MS" w:hAnsi="Arial Narrow" w:cs="Arial Unicode MS"/>
              <w:i/>
              <w:sz w:val="13"/>
              <w:szCs w:val="13"/>
            </w:rPr>
          </w:pPr>
        </w:p>
      </w:tc>
    </w:tr>
  </w:tbl>
  <w:p w14:paraId="1BCBF849" w14:textId="77777777" w:rsidR="00802CA4" w:rsidRDefault="00000000">
    <w:pPr>
      <w:pStyle w:val="Encabezado"/>
    </w:pPr>
    <w:r>
      <w:rPr>
        <w:noProof/>
        <w:lang w:eastAsia="es-MX"/>
      </w:rPr>
      <w:pict w14:anchorId="07605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A0E5" w14:textId="77777777" w:rsidR="00802CA4" w:rsidRDefault="00000000">
    <w:pPr>
      <w:pStyle w:val="Encabezado"/>
    </w:pPr>
    <w:r>
      <w:rPr>
        <w:noProof/>
        <w:lang w:eastAsia="es-MX"/>
      </w:rPr>
      <w:pict w14:anchorId="1578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pStyle w:val="Encabezado10"/>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1172BA"/>
    <w:multiLevelType w:val="hybridMultilevel"/>
    <w:tmpl w:val="0F360D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B0458E"/>
    <w:multiLevelType w:val="hybridMultilevel"/>
    <w:tmpl w:val="F1AA93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EA471D"/>
    <w:multiLevelType w:val="hybridMultilevel"/>
    <w:tmpl w:val="58BA6C18"/>
    <w:lvl w:ilvl="0" w:tplc="4AC4D10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6E723E"/>
    <w:multiLevelType w:val="hybridMultilevel"/>
    <w:tmpl w:val="9AC04C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7193B"/>
    <w:multiLevelType w:val="hybridMultilevel"/>
    <w:tmpl w:val="C4E419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2577C0"/>
    <w:multiLevelType w:val="hybridMultilevel"/>
    <w:tmpl w:val="A73E6C94"/>
    <w:lvl w:ilvl="0" w:tplc="F260CC5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C2340C"/>
    <w:multiLevelType w:val="hybridMultilevel"/>
    <w:tmpl w:val="8166AF2A"/>
    <w:lvl w:ilvl="0" w:tplc="4C7452F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529D7"/>
    <w:multiLevelType w:val="hybridMultilevel"/>
    <w:tmpl w:val="DF4AAC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EE34D0"/>
    <w:multiLevelType w:val="hybridMultilevel"/>
    <w:tmpl w:val="4920C95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6EC5328"/>
    <w:multiLevelType w:val="hybridMultilevel"/>
    <w:tmpl w:val="CD1C3EBA"/>
    <w:lvl w:ilvl="0" w:tplc="AE0EF88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00A1AD3"/>
    <w:multiLevelType w:val="hybridMultilevel"/>
    <w:tmpl w:val="521C4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7E7188"/>
    <w:multiLevelType w:val="hybridMultilevel"/>
    <w:tmpl w:val="5BD094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954173"/>
    <w:multiLevelType w:val="hybridMultilevel"/>
    <w:tmpl w:val="56D6AE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E9743E"/>
    <w:multiLevelType w:val="hybridMultilevel"/>
    <w:tmpl w:val="DD42A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087DDD"/>
    <w:multiLevelType w:val="hybridMultilevel"/>
    <w:tmpl w:val="33C2EC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5A7D46"/>
    <w:multiLevelType w:val="hybridMultilevel"/>
    <w:tmpl w:val="CF3813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D52A02"/>
    <w:multiLevelType w:val="hybridMultilevel"/>
    <w:tmpl w:val="CA9676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B461C4"/>
    <w:multiLevelType w:val="hybridMultilevel"/>
    <w:tmpl w:val="8BA6D5EC"/>
    <w:lvl w:ilvl="0" w:tplc="446A270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F62AAF"/>
    <w:multiLevelType w:val="hybridMultilevel"/>
    <w:tmpl w:val="A95835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DD7A1E"/>
    <w:multiLevelType w:val="hybridMultilevel"/>
    <w:tmpl w:val="D52C9E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B5193B"/>
    <w:multiLevelType w:val="hybridMultilevel"/>
    <w:tmpl w:val="87AE8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0D562A"/>
    <w:multiLevelType w:val="hybridMultilevel"/>
    <w:tmpl w:val="BBFE6E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51B0A"/>
    <w:multiLevelType w:val="hybridMultilevel"/>
    <w:tmpl w:val="80FA8F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892979"/>
    <w:multiLevelType w:val="hybridMultilevel"/>
    <w:tmpl w:val="E9AC1D6C"/>
    <w:lvl w:ilvl="0" w:tplc="0C1A8FD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F4172E"/>
    <w:multiLevelType w:val="hybridMultilevel"/>
    <w:tmpl w:val="9D1A8A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5D7014"/>
    <w:multiLevelType w:val="hybridMultilevel"/>
    <w:tmpl w:val="6416FF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8E3AEB"/>
    <w:multiLevelType w:val="hybridMultilevel"/>
    <w:tmpl w:val="6CDCA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AE0F38"/>
    <w:multiLevelType w:val="hybridMultilevel"/>
    <w:tmpl w:val="426806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33029A"/>
    <w:multiLevelType w:val="hybridMultilevel"/>
    <w:tmpl w:val="DFC29C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C8286B"/>
    <w:multiLevelType w:val="hybridMultilevel"/>
    <w:tmpl w:val="7C203E1E"/>
    <w:lvl w:ilvl="0" w:tplc="55A65CE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9550D3"/>
    <w:multiLevelType w:val="hybridMultilevel"/>
    <w:tmpl w:val="0B7AC738"/>
    <w:lvl w:ilvl="0" w:tplc="3EF2543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C06359"/>
    <w:multiLevelType w:val="hybridMultilevel"/>
    <w:tmpl w:val="8A80E5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30487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729973">
    <w:abstractNumId w:val="21"/>
  </w:num>
  <w:num w:numId="3" w16cid:durableId="1208444658">
    <w:abstractNumId w:val="32"/>
  </w:num>
  <w:num w:numId="4" w16cid:durableId="4021477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308172">
    <w:abstractNumId w:val="9"/>
  </w:num>
  <w:num w:numId="6" w16cid:durableId="719286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5345893">
    <w:abstractNumId w:val="7"/>
  </w:num>
  <w:num w:numId="8" w16cid:durableId="2096438892">
    <w:abstractNumId w:val="4"/>
  </w:num>
  <w:num w:numId="9" w16cid:durableId="821771159">
    <w:abstractNumId w:val="25"/>
  </w:num>
  <w:num w:numId="10" w16cid:durableId="927419774">
    <w:abstractNumId w:val="18"/>
  </w:num>
  <w:num w:numId="11" w16cid:durableId="123082012">
    <w:abstractNumId w:val="24"/>
  </w:num>
  <w:num w:numId="12" w16cid:durableId="1131941617">
    <w:abstractNumId w:val="3"/>
  </w:num>
  <w:num w:numId="13" w16cid:durableId="1098915473">
    <w:abstractNumId w:val="31"/>
  </w:num>
  <w:num w:numId="14" w16cid:durableId="851409520">
    <w:abstractNumId w:val="8"/>
  </w:num>
  <w:num w:numId="15" w16cid:durableId="1189761663">
    <w:abstractNumId w:val="11"/>
  </w:num>
  <w:num w:numId="16" w16cid:durableId="1875190079">
    <w:abstractNumId w:val="26"/>
  </w:num>
  <w:num w:numId="17" w16cid:durableId="1490441500">
    <w:abstractNumId w:val="17"/>
  </w:num>
  <w:num w:numId="18" w16cid:durableId="334038125">
    <w:abstractNumId w:val="29"/>
  </w:num>
  <w:num w:numId="19" w16cid:durableId="582379247">
    <w:abstractNumId w:val="15"/>
  </w:num>
  <w:num w:numId="20" w16cid:durableId="1552419862">
    <w:abstractNumId w:val="16"/>
  </w:num>
  <w:num w:numId="21" w16cid:durableId="37438165">
    <w:abstractNumId w:val="28"/>
  </w:num>
  <w:num w:numId="22" w16cid:durableId="407003758">
    <w:abstractNumId w:val="30"/>
  </w:num>
  <w:num w:numId="23" w16cid:durableId="1120611849">
    <w:abstractNumId w:val="6"/>
  </w:num>
  <w:num w:numId="24" w16cid:durableId="782960439">
    <w:abstractNumId w:val="2"/>
  </w:num>
  <w:num w:numId="25" w16cid:durableId="399711272">
    <w:abstractNumId w:val="10"/>
  </w:num>
  <w:num w:numId="26" w16cid:durableId="1128821035">
    <w:abstractNumId w:val="22"/>
  </w:num>
  <w:num w:numId="27" w16cid:durableId="865675178">
    <w:abstractNumId w:val="5"/>
  </w:num>
  <w:num w:numId="28" w16cid:durableId="87506833">
    <w:abstractNumId w:val="20"/>
  </w:num>
  <w:num w:numId="29" w16cid:durableId="1027293709">
    <w:abstractNumId w:val="27"/>
  </w:num>
  <w:num w:numId="30" w16cid:durableId="1091704017">
    <w:abstractNumId w:val="23"/>
  </w:num>
  <w:num w:numId="31" w16cid:durableId="1980723740">
    <w:abstractNumId w:val="14"/>
  </w:num>
  <w:num w:numId="32" w16cid:durableId="116872148">
    <w:abstractNumId w:val="13"/>
  </w:num>
  <w:num w:numId="33" w16cid:durableId="19936967">
    <w:abstractNumId w:val="12"/>
  </w:num>
  <w:num w:numId="34" w16cid:durableId="1787582935">
    <w:abstractNumId w:val="19"/>
  </w:num>
  <w:num w:numId="35" w16cid:durableId="73913275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27AAD"/>
    <w:rsid w:val="00092817"/>
    <w:rsid w:val="000B284F"/>
    <w:rsid w:val="000D09E5"/>
    <w:rsid w:val="00101D7D"/>
    <w:rsid w:val="0010708C"/>
    <w:rsid w:val="0015777C"/>
    <w:rsid w:val="00192727"/>
    <w:rsid w:val="001C5D05"/>
    <w:rsid w:val="001D5986"/>
    <w:rsid w:val="002024B3"/>
    <w:rsid w:val="00203C12"/>
    <w:rsid w:val="00207297"/>
    <w:rsid w:val="002858D1"/>
    <w:rsid w:val="00290D27"/>
    <w:rsid w:val="0029616C"/>
    <w:rsid w:val="002B2D45"/>
    <w:rsid w:val="002F5CD0"/>
    <w:rsid w:val="003461F9"/>
    <w:rsid w:val="00395F94"/>
    <w:rsid w:val="00404B3A"/>
    <w:rsid w:val="00470298"/>
    <w:rsid w:val="00493810"/>
    <w:rsid w:val="004C009D"/>
    <w:rsid w:val="004C31C7"/>
    <w:rsid w:val="004F1E44"/>
    <w:rsid w:val="005051E9"/>
    <w:rsid w:val="00560145"/>
    <w:rsid w:val="00571FEA"/>
    <w:rsid w:val="00586F87"/>
    <w:rsid w:val="005904E3"/>
    <w:rsid w:val="0059707B"/>
    <w:rsid w:val="00607021"/>
    <w:rsid w:val="00640EA5"/>
    <w:rsid w:val="006455C6"/>
    <w:rsid w:val="00674DC6"/>
    <w:rsid w:val="006809B7"/>
    <w:rsid w:val="006A7665"/>
    <w:rsid w:val="00703A01"/>
    <w:rsid w:val="00781DEF"/>
    <w:rsid w:val="007A0DC6"/>
    <w:rsid w:val="007B129A"/>
    <w:rsid w:val="00802CA4"/>
    <w:rsid w:val="00833B09"/>
    <w:rsid w:val="008E0201"/>
    <w:rsid w:val="00905AEA"/>
    <w:rsid w:val="009605FF"/>
    <w:rsid w:val="009716BD"/>
    <w:rsid w:val="009724FA"/>
    <w:rsid w:val="00973315"/>
    <w:rsid w:val="00A12257"/>
    <w:rsid w:val="00A36013"/>
    <w:rsid w:val="00A603DC"/>
    <w:rsid w:val="00A62C02"/>
    <w:rsid w:val="00AB1DDF"/>
    <w:rsid w:val="00AB2C14"/>
    <w:rsid w:val="00AB4DC0"/>
    <w:rsid w:val="00B15532"/>
    <w:rsid w:val="00B7761E"/>
    <w:rsid w:val="00B830D1"/>
    <w:rsid w:val="00BC690C"/>
    <w:rsid w:val="00C24DF8"/>
    <w:rsid w:val="00C4593F"/>
    <w:rsid w:val="00D30741"/>
    <w:rsid w:val="00D47B4C"/>
    <w:rsid w:val="00D868AF"/>
    <w:rsid w:val="00DD40F7"/>
    <w:rsid w:val="00DE3346"/>
    <w:rsid w:val="00E00CF6"/>
    <w:rsid w:val="00E26B54"/>
    <w:rsid w:val="00E93E56"/>
    <w:rsid w:val="00F13BE3"/>
    <w:rsid w:val="00F24039"/>
    <w:rsid w:val="00F24994"/>
    <w:rsid w:val="00F31A25"/>
    <w:rsid w:val="00F55C1C"/>
    <w:rsid w:val="00F864DD"/>
    <w:rsid w:val="00FD4080"/>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497D"/>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aliases w:val="Car Car Car"/>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aliases w:val="Car Car Car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semiHidden/>
    <w:unhideWhenUsed/>
    <w:rsid w:val="00833B09"/>
    <w:rPr>
      <w:b/>
      <w:bCs/>
    </w:rPr>
  </w:style>
  <w:style w:type="character" w:customStyle="1" w:styleId="AsuntodelcomentarioCar">
    <w:name w:val="Asunto del comentario Car"/>
    <w:basedOn w:val="TextocomentarioCar"/>
    <w:link w:val="Asuntodelcomentario"/>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qFormat/>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customStyle="1" w:styleId="HTMLconformatoprevioCar">
    <w:name w:val="HTML con formato previo Car"/>
    <w:basedOn w:val="Fuentedeprrafopredeter"/>
    <w:link w:val="HTMLconformatoprevio"/>
    <w:semiHidden/>
    <w:rsid w:val="00802CA4"/>
    <w:rPr>
      <w:rFonts w:ascii="Arial Unicode MS" w:eastAsia="Arial Unicode MS" w:hAnsi="Arial Unicode MS" w:cs="Times New Roman"/>
      <w:sz w:val="20"/>
      <w:szCs w:val="20"/>
      <w:lang w:val="es-ES" w:eastAsia="es-ES"/>
    </w:rPr>
  </w:style>
  <w:style w:type="paragraph" w:styleId="HTMLconformatoprevio">
    <w:name w:val="HTML Preformatted"/>
    <w:basedOn w:val="Normal"/>
    <w:link w:val="HTMLconformatoprevioCar"/>
    <w:semiHidden/>
    <w:unhideWhenUsed/>
    <w:rsid w:val="00802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es-ES"/>
    </w:rPr>
  </w:style>
  <w:style w:type="character" w:customStyle="1" w:styleId="HTMLconformatoprevioCar1">
    <w:name w:val="HTML con formato previo Car1"/>
    <w:basedOn w:val="Fuentedeprrafopredeter"/>
    <w:uiPriority w:val="99"/>
    <w:semiHidden/>
    <w:rsid w:val="00802CA4"/>
    <w:rPr>
      <w:rFonts w:ascii="Consolas" w:eastAsia="Calibri" w:hAnsi="Consolas" w:cs="Times New Roman"/>
      <w:sz w:val="20"/>
      <w:szCs w:val="20"/>
      <w:lang w:val="es-ES"/>
    </w:rPr>
  </w:style>
  <w:style w:type="paragraph" w:styleId="Descripcin">
    <w:name w:val="caption"/>
    <w:basedOn w:val="Normal"/>
    <w:next w:val="Normal"/>
    <w:uiPriority w:val="35"/>
    <w:unhideWhenUsed/>
    <w:qFormat/>
    <w:rsid w:val="00802CA4"/>
    <w:pPr>
      <w:spacing w:after="0" w:line="360" w:lineRule="auto"/>
      <w:ind w:left="426" w:hanging="426"/>
      <w:jc w:val="center"/>
    </w:pPr>
    <w:rPr>
      <w:rFonts w:ascii="Arial" w:eastAsia="Times New Roman" w:hAnsi="Arial" w:cs="Arial"/>
      <w:b/>
      <w:bCs/>
      <w:sz w:val="24"/>
      <w:szCs w:val="24"/>
      <w:lang w:eastAsia="es-ES"/>
    </w:rPr>
  </w:style>
  <w:style w:type="character" w:customStyle="1" w:styleId="MapadeldocumentoCar">
    <w:name w:val="Mapa del documento Car"/>
    <w:basedOn w:val="Fuentedeprrafopredeter"/>
    <w:link w:val="Mapadeldocumento"/>
    <w:semiHidden/>
    <w:rsid w:val="00802CA4"/>
    <w:rPr>
      <w:rFonts w:ascii="Tahoma" w:eastAsia="Times New Roman" w:hAnsi="Tahoma" w:cs="Times New Roman"/>
      <w:sz w:val="20"/>
      <w:szCs w:val="20"/>
      <w:shd w:val="clear" w:color="auto" w:fill="000080"/>
      <w:lang w:val="es-ES" w:eastAsia="es-ES"/>
    </w:rPr>
  </w:style>
  <w:style w:type="paragraph" w:styleId="Mapadeldocumento">
    <w:name w:val="Document Map"/>
    <w:basedOn w:val="Normal"/>
    <w:link w:val="MapadeldocumentoCar"/>
    <w:semiHidden/>
    <w:unhideWhenUsed/>
    <w:rsid w:val="00802CA4"/>
    <w:pPr>
      <w:shd w:val="clear" w:color="auto" w:fill="000080"/>
      <w:spacing w:after="0" w:line="240" w:lineRule="auto"/>
    </w:pPr>
    <w:rPr>
      <w:rFonts w:ascii="Tahoma" w:eastAsia="Times New Roman" w:hAnsi="Tahoma"/>
      <w:sz w:val="20"/>
      <w:szCs w:val="20"/>
      <w:lang w:eastAsia="es-ES"/>
    </w:rPr>
  </w:style>
  <w:style w:type="character" w:customStyle="1" w:styleId="MapadeldocumentoCar1">
    <w:name w:val="Mapa del documento Car1"/>
    <w:basedOn w:val="Fuentedeprrafopredeter"/>
    <w:uiPriority w:val="99"/>
    <w:semiHidden/>
    <w:rsid w:val="00802CA4"/>
    <w:rPr>
      <w:rFonts w:ascii="Segoe UI" w:eastAsia="Calibri" w:hAnsi="Segoe UI" w:cs="Segoe UI"/>
      <w:sz w:val="16"/>
      <w:szCs w:val="16"/>
      <w:lang w:val="es-ES"/>
    </w:rPr>
  </w:style>
  <w:style w:type="paragraph" w:styleId="Cita">
    <w:name w:val="Quote"/>
    <w:basedOn w:val="Normal"/>
    <w:next w:val="Normal"/>
    <w:link w:val="CitaCar"/>
    <w:qFormat/>
    <w:rsid w:val="00802CA4"/>
    <w:pPr>
      <w:spacing w:after="0" w:line="240" w:lineRule="auto"/>
    </w:pPr>
    <w:rPr>
      <w:rFonts w:ascii="Times New Roman" w:eastAsia="Times New Roman" w:hAnsi="Times New Roman"/>
      <w:i/>
      <w:iCs/>
      <w:sz w:val="24"/>
      <w:szCs w:val="24"/>
      <w:lang w:eastAsia="es-ES"/>
    </w:rPr>
  </w:style>
  <w:style w:type="character" w:customStyle="1" w:styleId="CitaCar">
    <w:name w:val="Cita Car"/>
    <w:basedOn w:val="Fuentedeprrafopredeter"/>
    <w:link w:val="Cita"/>
    <w:rsid w:val="00802CA4"/>
    <w:rPr>
      <w:rFonts w:ascii="Times New Roman" w:eastAsia="Times New Roman" w:hAnsi="Times New Roman" w:cs="Times New Roman"/>
      <w:i/>
      <w:iCs/>
      <w:sz w:val="24"/>
      <w:szCs w:val="24"/>
      <w:lang w:val="es-ES" w:eastAsia="es-ES"/>
    </w:rPr>
  </w:style>
  <w:style w:type="paragraph" w:customStyle="1" w:styleId="xl31">
    <w:name w:val="xl31"/>
    <w:basedOn w:val="Normal"/>
    <w:rsid w:val="00802CA4"/>
    <w:pPr>
      <w:pBdr>
        <w:top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0">
    <w:name w:val="xl40"/>
    <w:basedOn w:val="Normal"/>
    <w:rsid w:val="00802CA4"/>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noProof/>
      <w:sz w:val="12"/>
      <w:szCs w:val="12"/>
      <w:lang w:val="es-MX" w:eastAsia="es-ES"/>
    </w:rPr>
  </w:style>
  <w:style w:type="paragraph" w:customStyle="1" w:styleId="xl25">
    <w:name w:val="xl25"/>
    <w:basedOn w:val="Normal"/>
    <w:rsid w:val="00802CA4"/>
    <w:pPr>
      <w:spacing w:before="100" w:beforeAutospacing="1" w:after="100" w:afterAutospacing="1" w:line="240" w:lineRule="auto"/>
    </w:pPr>
    <w:rPr>
      <w:rFonts w:ascii="Arial" w:eastAsia="Arial Unicode MS" w:hAnsi="Arial" w:cs="Arial"/>
      <w:lang w:val="es-MX" w:eastAsia="es-ES"/>
    </w:rPr>
  </w:style>
  <w:style w:type="paragraph" w:customStyle="1" w:styleId="xl26">
    <w:name w:val="xl26"/>
    <w:basedOn w:val="Normal"/>
    <w:rsid w:val="00802CA4"/>
    <w:pPr>
      <w:spacing w:before="100" w:beforeAutospacing="1" w:after="100" w:afterAutospacing="1" w:line="240" w:lineRule="auto"/>
    </w:pPr>
    <w:rPr>
      <w:rFonts w:ascii="Arial" w:eastAsia="Arial Unicode MS" w:hAnsi="Arial" w:cs="Arial"/>
      <w:lang w:val="es-MX" w:eastAsia="es-ES"/>
    </w:rPr>
  </w:style>
  <w:style w:type="paragraph" w:customStyle="1" w:styleId="xl27">
    <w:name w:val="xl27"/>
    <w:basedOn w:val="Normal"/>
    <w:rsid w:val="00802CA4"/>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xl28">
    <w:name w:val="xl28"/>
    <w:basedOn w:val="Normal"/>
    <w:rsid w:val="00802CA4"/>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xl29">
    <w:name w:val="xl29"/>
    <w:basedOn w:val="Normal"/>
    <w:rsid w:val="00802CA4"/>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1">
    <w:name w:val="1"/>
    <w:basedOn w:val="Normal"/>
    <w:next w:val="Sangradetextonormal"/>
    <w:rsid w:val="00802CA4"/>
    <w:pPr>
      <w:snapToGrid w:val="0"/>
      <w:spacing w:after="0" w:line="240" w:lineRule="auto"/>
      <w:ind w:firstLine="708"/>
      <w:jc w:val="both"/>
    </w:pPr>
    <w:rPr>
      <w:rFonts w:ascii="Arial" w:eastAsia="Times New Roman" w:hAnsi="Arial"/>
      <w:sz w:val="24"/>
      <w:szCs w:val="20"/>
      <w:lang w:val="es-MX" w:eastAsia="es-ES"/>
    </w:rPr>
  </w:style>
  <w:style w:type="paragraph" w:customStyle="1" w:styleId="xl30">
    <w:name w:val="xl30"/>
    <w:basedOn w:val="Normal"/>
    <w:rsid w:val="00802CA4"/>
    <w:pPr>
      <w:spacing w:before="100" w:beforeAutospacing="1" w:after="100" w:afterAutospacing="1" w:line="240" w:lineRule="auto"/>
      <w:jc w:val="right"/>
    </w:pPr>
    <w:rPr>
      <w:rFonts w:ascii="Arial Narrow" w:eastAsia="Times New Roman" w:hAnsi="Arial Narrow"/>
      <w:color w:val="0000FF"/>
      <w:sz w:val="16"/>
      <w:szCs w:val="16"/>
      <w:u w:val="single"/>
      <w:lang w:eastAsia="es-ES"/>
    </w:rPr>
  </w:style>
  <w:style w:type="paragraph" w:customStyle="1" w:styleId="xl32">
    <w:name w:val="xl32"/>
    <w:basedOn w:val="Normal"/>
    <w:rsid w:val="00802CA4"/>
    <w:pPr>
      <w:pBdr>
        <w:bottom w:val="single" w:sz="8" w:space="0" w:color="auto"/>
      </w:pBdr>
      <w:spacing w:before="100" w:beforeAutospacing="1" w:after="100" w:afterAutospacing="1" w:line="240" w:lineRule="auto"/>
      <w:jc w:val="center"/>
    </w:pPr>
    <w:rPr>
      <w:rFonts w:ascii="Arial Narrow" w:eastAsia="Times New Roman" w:hAnsi="Arial Narrow"/>
      <w:color w:val="0000FF"/>
      <w:sz w:val="16"/>
      <w:szCs w:val="16"/>
      <w:u w:val="single"/>
      <w:lang w:eastAsia="es-ES"/>
    </w:rPr>
  </w:style>
  <w:style w:type="paragraph" w:customStyle="1" w:styleId="xl33">
    <w:name w:val="xl33"/>
    <w:basedOn w:val="Normal"/>
    <w:rsid w:val="00802CA4"/>
    <w:pPr>
      <w:pBdr>
        <w:bottom w:val="single" w:sz="8" w:space="0" w:color="auto"/>
      </w:pBdr>
      <w:spacing w:before="100" w:beforeAutospacing="1" w:after="100" w:afterAutospacing="1" w:line="240" w:lineRule="auto"/>
      <w:jc w:val="right"/>
    </w:pPr>
    <w:rPr>
      <w:rFonts w:ascii="Arial Narrow" w:eastAsia="Times New Roman" w:hAnsi="Arial Narrow"/>
      <w:color w:val="0000FF"/>
      <w:sz w:val="16"/>
      <w:szCs w:val="16"/>
      <w:u w:val="single"/>
      <w:lang w:eastAsia="es-ES"/>
    </w:rPr>
  </w:style>
  <w:style w:type="paragraph" w:customStyle="1" w:styleId="xl34">
    <w:name w:val="xl34"/>
    <w:basedOn w:val="Normal"/>
    <w:rsid w:val="00802CA4"/>
    <w:pPr>
      <w:pBdr>
        <w:bottom w:val="single" w:sz="8" w:space="0" w:color="auto"/>
      </w:pBdr>
      <w:spacing w:before="100" w:beforeAutospacing="1" w:after="100" w:afterAutospacing="1" w:line="240" w:lineRule="auto"/>
    </w:pPr>
    <w:rPr>
      <w:rFonts w:ascii="Arial Narrow" w:eastAsia="Times New Roman" w:hAnsi="Arial Narrow"/>
      <w:sz w:val="16"/>
      <w:szCs w:val="16"/>
      <w:lang w:eastAsia="es-ES"/>
    </w:rPr>
  </w:style>
  <w:style w:type="paragraph" w:customStyle="1" w:styleId="Prrafodelista2">
    <w:name w:val="Párrafo de lista2"/>
    <w:basedOn w:val="Normal"/>
    <w:rsid w:val="00802CA4"/>
    <w:pPr>
      <w:spacing w:after="0" w:line="240" w:lineRule="auto"/>
      <w:ind w:left="708"/>
    </w:pPr>
    <w:rPr>
      <w:rFonts w:ascii="Times New Roman" w:eastAsia="Times New Roman" w:hAnsi="Times New Roman"/>
      <w:sz w:val="24"/>
      <w:szCs w:val="24"/>
      <w:lang w:eastAsia="es-ES"/>
    </w:rPr>
  </w:style>
  <w:style w:type="paragraph" w:customStyle="1" w:styleId="Texto0">
    <w:name w:val="Texto"/>
    <w:basedOn w:val="Normal"/>
    <w:rsid w:val="00802CA4"/>
    <w:pPr>
      <w:spacing w:after="101" w:line="216" w:lineRule="exact"/>
      <w:ind w:firstLine="288"/>
      <w:jc w:val="both"/>
    </w:pPr>
    <w:rPr>
      <w:rFonts w:ascii="Arial" w:eastAsia="Times New Roman" w:hAnsi="Arial" w:cs="Arial"/>
      <w:sz w:val="18"/>
      <w:szCs w:val="18"/>
      <w:lang w:val="es-MX" w:eastAsia="es-ES"/>
    </w:rPr>
  </w:style>
  <w:style w:type="paragraph" w:customStyle="1" w:styleId="TextoCar">
    <w:name w:val="Texto Car"/>
    <w:basedOn w:val="Normal"/>
    <w:rsid w:val="00802CA4"/>
    <w:pPr>
      <w:spacing w:after="101" w:line="216" w:lineRule="exact"/>
      <w:ind w:firstLine="288"/>
      <w:jc w:val="both"/>
    </w:pPr>
    <w:rPr>
      <w:rFonts w:ascii="Arial" w:eastAsia="Times New Roman" w:hAnsi="Arial" w:cs="Arial"/>
      <w:sz w:val="18"/>
      <w:szCs w:val="18"/>
      <w:lang w:eastAsia="es-ES"/>
    </w:rPr>
  </w:style>
  <w:style w:type="paragraph" w:customStyle="1" w:styleId="BodyText23">
    <w:name w:val="Body Text 23"/>
    <w:basedOn w:val="Normal"/>
    <w:rsid w:val="00802CA4"/>
    <w:pPr>
      <w:widowControl w:val="0"/>
      <w:snapToGrid w:val="0"/>
      <w:spacing w:after="0" w:line="240" w:lineRule="auto"/>
      <w:jc w:val="both"/>
    </w:pPr>
    <w:rPr>
      <w:rFonts w:ascii="Arial" w:eastAsia="Times New Roman" w:hAnsi="Arial"/>
      <w:szCs w:val="20"/>
      <w:lang w:val="es-MX" w:eastAsia="es-ES"/>
    </w:rPr>
  </w:style>
  <w:style w:type="paragraph" w:customStyle="1" w:styleId="Artculo">
    <w:name w:val="Artículo"/>
    <w:basedOn w:val="Normal"/>
    <w:autoRedefine/>
    <w:rsid w:val="00802CA4"/>
    <w:pPr>
      <w:tabs>
        <w:tab w:val="left" w:pos="567"/>
        <w:tab w:val="num" w:pos="735"/>
        <w:tab w:val="left" w:pos="1276"/>
        <w:tab w:val="left" w:pos="4820"/>
      </w:tabs>
      <w:spacing w:after="0" w:line="240" w:lineRule="atLeast"/>
      <w:ind w:left="735" w:hanging="375"/>
      <w:jc w:val="both"/>
    </w:pPr>
    <w:rPr>
      <w:rFonts w:ascii="Times New Roman" w:eastAsia="Times New Roman" w:hAnsi="Times New Roman"/>
      <w:sz w:val="24"/>
      <w:szCs w:val="20"/>
      <w:lang w:val="es-ES_tradnl" w:eastAsia="es-ES"/>
    </w:rPr>
  </w:style>
  <w:style w:type="paragraph" w:customStyle="1" w:styleId="TxBr10c1">
    <w:name w:val="TxBr_10c1"/>
    <w:basedOn w:val="Normal"/>
    <w:rsid w:val="00802CA4"/>
    <w:pPr>
      <w:snapToGrid w:val="0"/>
      <w:spacing w:after="0" w:line="240" w:lineRule="atLeast"/>
      <w:jc w:val="center"/>
    </w:pPr>
    <w:rPr>
      <w:rFonts w:ascii="Times New Roman" w:eastAsia="Times New Roman" w:hAnsi="Times New Roman"/>
      <w:sz w:val="24"/>
      <w:szCs w:val="20"/>
      <w:lang w:eastAsia="es-ES"/>
    </w:rPr>
  </w:style>
  <w:style w:type="paragraph" w:customStyle="1" w:styleId="p2">
    <w:name w:val="p2"/>
    <w:basedOn w:val="Normal"/>
    <w:autoRedefine/>
    <w:rsid w:val="00802CA4"/>
    <w:pPr>
      <w:spacing w:after="0" w:line="240" w:lineRule="auto"/>
      <w:jc w:val="both"/>
    </w:pPr>
    <w:rPr>
      <w:rFonts w:ascii="Arial" w:eastAsia="Times New Roman" w:hAnsi="Arial"/>
      <w:i/>
      <w:iCs/>
      <w:sz w:val="20"/>
      <w:szCs w:val="24"/>
      <w:lang w:eastAsia="es-ES"/>
    </w:rPr>
  </w:style>
  <w:style w:type="paragraph" w:customStyle="1" w:styleId="Sangradetindependiente">
    <w:name w:val="SangrÕa de t. independiente"/>
    <w:basedOn w:val="Normal"/>
    <w:rsid w:val="00802CA4"/>
    <w:pPr>
      <w:widowControl w:val="0"/>
      <w:tabs>
        <w:tab w:val="left" w:pos="1985"/>
      </w:tabs>
      <w:spacing w:after="0" w:line="240" w:lineRule="auto"/>
      <w:jc w:val="both"/>
    </w:pPr>
    <w:rPr>
      <w:rFonts w:ascii="Tahoma" w:eastAsia="Times New Roman" w:hAnsi="Tahoma"/>
      <w:b/>
      <w:sz w:val="24"/>
      <w:szCs w:val="20"/>
      <w:lang w:eastAsia="es-ES"/>
    </w:rPr>
  </w:style>
  <w:style w:type="paragraph" w:customStyle="1" w:styleId="FRACCIONA">
    <w:name w:val="FRACCIONA"/>
    <w:basedOn w:val="Normal"/>
    <w:rsid w:val="00802CA4"/>
    <w:pPr>
      <w:widowControl w:val="0"/>
      <w:tabs>
        <w:tab w:val="left" w:pos="567"/>
        <w:tab w:val="left" w:pos="1276"/>
        <w:tab w:val="left" w:pos="1985"/>
      </w:tabs>
      <w:spacing w:after="0" w:line="240" w:lineRule="auto"/>
      <w:ind w:left="1276" w:hanging="709"/>
      <w:jc w:val="both"/>
    </w:pPr>
    <w:rPr>
      <w:rFonts w:ascii="Arial" w:eastAsia="Times New Roman" w:hAnsi="Arial"/>
      <w:sz w:val="24"/>
      <w:szCs w:val="20"/>
      <w:lang w:val="es-ES_tradnl" w:eastAsia="es-ES"/>
    </w:rPr>
  </w:style>
  <w:style w:type="paragraph" w:customStyle="1" w:styleId="xl38">
    <w:name w:val="xl38"/>
    <w:basedOn w:val="Normal"/>
    <w:rsid w:val="00802CA4"/>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paragraph" w:customStyle="1" w:styleId="font7">
    <w:name w:val="font7"/>
    <w:basedOn w:val="Normal"/>
    <w:rsid w:val="00802CA4"/>
    <w:pPr>
      <w:spacing w:before="100" w:beforeAutospacing="1" w:after="100" w:afterAutospacing="1" w:line="240" w:lineRule="auto"/>
    </w:pPr>
    <w:rPr>
      <w:rFonts w:ascii="Arial Narrow" w:eastAsia="SimSun" w:hAnsi="Arial Narrow"/>
      <w:sz w:val="16"/>
      <w:szCs w:val="16"/>
      <w:lang w:val="es-MX" w:eastAsia="zh-CN"/>
    </w:rPr>
  </w:style>
  <w:style w:type="paragraph" w:customStyle="1" w:styleId="font8">
    <w:name w:val="font8"/>
    <w:basedOn w:val="Normal"/>
    <w:rsid w:val="00802CA4"/>
    <w:pPr>
      <w:spacing w:before="100" w:beforeAutospacing="1" w:after="100" w:afterAutospacing="1" w:line="240" w:lineRule="auto"/>
    </w:pPr>
    <w:rPr>
      <w:rFonts w:ascii="Arial Narrow" w:eastAsia="SimSun" w:hAnsi="Arial Narrow"/>
      <w:i/>
      <w:iCs/>
      <w:sz w:val="16"/>
      <w:szCs w:val="16"/>
      <w:lang w:val="es-MX" w:eastAsia="zh-CN"/>
    </w:rPr>
  </w:style>
  <w:style w:type="paragraph" w:customStyle="1" w:styleId="xl65">
    <w:name w:val="xl65"/>
    <w:basedOn w:val="Normal"/>
    <w:rsid w:val="00802CA4"/>
    <w:pPr>
      <w:spacing w:before="100" w:beforeAutospacing="1" w:after="100" w:afterAutospacing="1" w:line="240" w:lineRule="auto"/>
    </w:pPr>
    <w:rPr>
      <w:rFonts w:ascii="Arial" w:eastAsia="SimSun" w:hAnsi="Arial" w:cs="Arial"/>
      <w:sz w:val="16"/>
      <w:szCs w:val="16"/>
      <w:lang w:val="es-MX" w:eastAsia="zh-CN"/>
    </w:rPr>
  </w:style>
  <w:style w:type="paragraph" w:customStyle="1" w:styleId="xl66">
    <w:name w:val="xl66"/>
    <w:basedOn w:val="Normal"/>
    <w:rsid w:val="00802CA4"/>
    <w:pPr>
      <w:spacing w:before="100" w:beforeAutospacing="1" w:after="100" w:afterAutospacing="1" w:line="240" w:lineRule="auto"/>
    </w:pPr>
    <w:rPr>
      <w:rFonts w:ascii="Arial Narrow" w:eastAsia="SimSun" w:hAnsi="Arial Narrow"/>
      <w:sz w:val="16"/>
      <w:szCs w:val="16"/>
      <w:lang w:val="es-MX" w:eastAsia="zh-CN"/>
    </w:rPr>
  </w:style>
  <w:style w:type="paragraph" w:customStyle="1" w:styleId="xl67">
    <w:name w:val="xl67"/>
    <w:basedOn w:val="Normal"/>
    <w:rsid w:val="00802CA4"/>
    <w:pPr>
      <w:pBdr>
        <w:top w:val="single" w:sz="8" w:space="0" w:color="auto"/>
        <w:bottom w:val="single" w:sz="8" w:space="0" w:color="auto"/>
      </w:pBdr>
      <w:spacing w:before="100" w:beforeAutospacing="1" w:after="100" w:afterAutospacing="1" w:line="240" w:lineRule="auto"/>
      <w:jc w:val="center"/>
    </w:pPr>
    <w:rPr>
      <w:rFonts w:ascii="Arial Narrow" w:eastAsia="SimSun" w:hAnsi="Arial Narrow"/>
      <w:i/>
      <w:iCs/>
      <w:sz w:val="16"/>
      <w:szCs w:val="16"/>
      <w:lang w:val="es-MX" w:eastAsia="zh-CN"/>
    </w:rPr>
  </w:style>
  <w:style w:type="paragraph" w:customStyle="1" w:styleId="xl68">
    <w:name w:val="xl68"/>
    <w:basedOn w:val="Normal"/>
    <w:rsid w:val="00802CA4"/>
    <w:pPr>
      <w:pBdr>
        <w:top w:val="single" w:sz="8" w:space="0" w:color="auto"/>
        <w:bottom w:val="single" w:sz="8" w:space="0" w:color="auto"/>
      </w:pBdr>
      <w:spacing w:before="100" w:beforeAutospacing="1" w:after="100" w:afterAutospacing="1" w:line="240" w:lineRule="auto"/>
    </w:pPr>
    <w:rPr>
      <w:rFonts w:ascii="Arial Narrow" w:eastAsia="SimSun" w:hAnsi="Arial Narrow"/>
      <w:i/>
      <w:iCs/>
      <w:sz w:val="16"/>
      <w:szCs w:val="16"/>
      <w:lang w:val="es-MX" w:eastAsia="zh-CN"/>
    </w:rPr>
  </w:style>
  <w:style w:type="paragraph" w:customStyle="1" w:styleId="xl69">
    <w:name w:val="xl69"/>
    <w:basedOn w:val="Normal"/>
    <w:rsid w:val="00802CA4"/>
    <w:pPr>
      <w:pBdr>
        <w:top w:val="single" w:sz="8" w:space="0" w:color="auto"/>
        <w:bottom w:val="single" w:sz="8" w:space="0" w:color="auto"/>
      </w:pBdr>
      <w:spacing w:before="100" w:beforeAutospacing="1" w:after="100" w:afterAutospacing="1" w:line="240" w:lineRule="auto"/>
      <w:jc w:val="center"/>
    </w:pPr>
    <w:rPr>
      <w:rFonts w:ascii="Arial Narrow" w:eastAsia="SimSun" w:hAnsi="Arial Narrow"/>
      <w:i/>
      <w:iCs/>
      <w:sz w:val="16"/>
      <w:szCs w:val="16"/>
      <w:lang w:val="es-MX" w:eastAsia="zh-CN"/>
    </w:rPr>
  </w:style>
  <w:style w:type="paragraph" w:customStyle="1" w:styleId="xl70">
    <w:name w:val="xl70"/>
    <w:basedOn w:val="Normal"/>
    <w:rsid w:val="00802CA4"/>
    <w:pPr>
      <w:spacing w:before="100" w:beforeAutospacing="1" w:after="100" w:afterAutospacing="1" w:line="240" w:lineRule="auto"/>
      <w:jc w:val="right"/>
    </w:pPr>
    <w:rPr>
      <w:rFonts w:ascii="Arial Narrow" w:eastAsia="SimSun" w:hAnsi="Arial Narrow"/>
      <w:sz w:val="16"/>
      <w:szCs w:val="16"/>
      <w:lang w:val="es-MX" w:eastAsia="zh-CN"/>
    </w:rPr>
  </w:style>
  <w:style w:type="paragraph" w:customStyle="1" w:styleId="xl35">
    <w:name w:val="xl35"/>
    <w:basedOn w:val="Normal"/>
    <w:rsid w:val="00802CA4"/>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6">
    <w:name w:val="xl36"/>
    <w:basedOn w:val="Normal"/>
    <w:rsid w:val="00802CA4"/>
    <w:pPr>
      <w:pBdr>
        <w:bottom w:val="single" w:sz="8" w:space="0" w:color="auto"/>
      </w:pBdr>
      <w:spacing w:before="100" w:beforeAutospacing="1" w:after="100" w:afterAutospacing="1" w:line="240" w:lineRule="auto"/>
    </w:pPr>
    <w:rPr>
      <w:rFonts w:ascii="Times New Roman" w:eastAsia="Times New Roman" w:hAnsi="Times New Roman"/>
      <w:b/>
      <w:bCs/>
      <w:sz w:val="16"/>
      <w:szCs w:val="16"/>
      <w:lang w:val="es-MX" w:eastAsia="es-MX"/>
    </w:rPr>
  </w:style>
  <w:style w:type="paragraph" w:customStyle="1" w:styleId="xl37">
    <w:name w:val="xl37"/>
    <w:basedOn w:val="Normal"/>
    <w:rsid w:val="00802CA4"/>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9">
    <w:name w:val="xl39"/>
    <w:basedOn w:val="Normal"/>
    <w:rsid w:val="00802CA4"/>
    <w:pPr>
      <w:pBdr>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50">
    <w:name w:val="xl50"/>
    <w:basedOn w:val="Normal"/>
    <w:rsid w:val="00802CA4"/>
    <w:pPr>
      <w:spacing w:before="100" w:beforeAutospacing="1" w:after="100" w:afterAutospacing="1" w:line="240" w:lineRule="auto"/>
    </w:pPr>
    <w:rPr>
      <w:rFonts w:ascii="Arial" w:eastAsia="Times New Roman" w:hAnsi="Arial" w:cs="Arial"/>
      <w:sz w:val="16"/>
      <w:szCs w:val="16"/>
      <w:lang w:eastAsia="es-ES"/>
    </w:rPr>
  </w:style>
  <w:style w:type="paragraph" w:customStyle="1" w:styleId="font11">
    <w:name w:val="font11"/>
    <w:basedOn w:val="Normal"/>
    <w:rsid w:val="00802CA4"/>
    <w:pPr>
      <w:spacing w:before="100" w:beforeAutospacing="1" w:after="100" w:afterAutospacing="1" w:line="240" w:lineRule="auto"/>
    </w:pPr>
    <w:rPr>
      <w:rFonts w:ascii="Arial" w:eastAsia="Arial Unicode MS" w:hAnsi="Arial" w:cs="Arial"/>
      <w:sz w:val="24"/>
      <w:szCs w:val="24"/>
      <w:lang w:eastAsia="es-ES"/>
    </w:rPr>
  </w:style>
  <w:style w:type="paragraph" w:customStyle="1" w:styleId="xl62">
    <w:name w:val="xl62"/>
    <w:basedOn w:val="Normal"/>
    <w:rsid w:val="00802CA4"/>
    <w:pPr>
      <w:pBdr>
        <w:left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56">
    <w:name w:val="xl56"/>
    <w:basedOn w:val="Normal"/>
    <w:rsid w:val="00802CA4"/>
    <w:pPr>
      <w:spacing w:before="100" w:beforeAutospacing="1" w:after="100" w:afterAutospacing="1" w:line="240" w:lineRule="auto"/>
    </w:pPr>
    <w:rPr>
      <w:rFonts w:ascii="Arial" w:eastAsia="Arial Unicode MS" w:hAnsi="Arial" w:cs="Arial"/>
      <w:sz w:val="15"/>
      <w:szCs w:val="15"/>
      <w:lang w:eastAsia="es-ES"/>
    </w:rPr>
  </w:style>
  <w:style w:type="paragraph" w:customStyle="1" w:styleId="Encabezado1">
    <w:name w:val="Encabezado1"/>
    <w:basedOn w:val="Normal"/>
    <w:next w:val="Textoindependiente"/>
    <w:rsid w:val="00802CA4"/>
    <w:pPr>
      <w:keepNext/>
      <w:suppressAutoHyphens/>
      <w:spacing w:before="240" w:after="120" w:line="240" w:lineRule="auto"/>
    </w:pPr>
    <w:rPr>
      <w:rFonts w:ascii="Arial" w:eastAsia="Lucida Sans Unicode" w:hAnsi="Arial" w:cs="Tahoma"/>
      <w:sz w:val="28"/>
      <w:szCs w:val="28"/>
      <w:lang w:val="es-ES_tradnl" w:eastAsia="ar-SA"/>
    </w:rPr>
  </w:style>
  <w:style w:type="paragraph" w:customStyle="1" w:styleId="Encabezadodelatabla">
    <w:name w:val="Encabezado de la tabla"/>
    <w:basedOn w:val="Contenidodelatabla"/>
    <w:rsid w:val="00802CA4"/>
    <w:pPr>
      <w:widowControl/>
      <w:jc w:val="center"/>
    </w:pPr>
    <w:rPr>
      <w:rFonts w:eastAsia="Times New Roman"/>
      <w:b/>
      <w:bCs/>
      <w:kern w:val="0"/>
      <w:lang w:val="es-ES_tradnl" w:eastAsia="ar-SA"/>
    </w:rPr>
  </w:style>
  <w:style w:type="paragraph" w:customStyle="1" w:styleId="Etiqueta">
    <w:name w:val="Etiqueta"/>
    <w:basedOn w:val="Normal"/>
    <w:rsid w:val="00802CA4"/>
    <w:pPr>
      <w:suppressLineNumbers/>
      <w:suppressAutoHyphens/>
      <w:spacing w:before="120" w:after="120" w:line="240" w:lineRule="auto"/>
    </w:pPr>
    <w:rPr>
      <w:rFonts w:ascii="Times New Roman" w:eastAsia="Times New Roman" w:hAnsi="Times New Roman" w:cs="Tahoma"/>
      <w:i/>
      <w:iCs/>
      <w:sz w:val="24"/>
      <w:szCs w:val="24"/>
      <w:lang w:val="es-ES_tradnl" w:eastAsia="ar-SA"/>
    </w:rPr>
  </w:style>
  <w:style w:type="paragraph" w:customStyle="1" w:styleId="Contenidodelmarco">
    <w:name w:val="Contenido del marco"/>
    <w:basedOn w:val="Textoindependiente"/>
    <w:rsid w:val="00802CA4"/>
    <w:pPr>
      <w:suppressAutoHyphens/>
      <w:jc w:val="center"/>
    </w:pPr>
    <w:rPr>
      <w:lang w:val="es-ES_tradnl" w:eastAsia="ar-SA"/>
    </w:rPr>
  </w:style>
  <w:style w:type="paragraph" w:customStyle="1" w:styleId="ndice">
    <w:name w:val="Índice"/>
    <w:basedOn w:val="Normal"/>
    <w:rsid w:val="00802CA4"/>
    <w:pPr>
      <w:suppressLineNumbers/>
      <w:suppressAutoHyphens/>
      <w:spacing w:after="0" w:line="240" w:lineRule="auto"/>
    </w:pPr>
    <w:rPr>
      <w:rFonts w:ascii="Times New Roman" w:eastAsia="Times New Roman" w:hAnsi="Times New Roman" w:cs="Tahoma"/>
      <w:sz w:val="24"/>
      <w:szCs w:val="24"/>
      <w:lang w:val="es-ES_tradnl" w:eastAsia="ar-SA"/>
    </w:rPr>
  </w:style>
  <w:style w:type="paragraph" w:customStyle="1" w:styleId="Textoindependiente32">
    <w:name w:val="Texto independiente 32"/>
    <w:basedOn w:val="Normal"/>
    <w:rsid w:val="00802CA4"/>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Sangra2detindependiente1">
    <w:name w:val="Sangría 2 de t. independiente1"/>
    <w:basedOn w:val="Normal"/>
    <w:rsid w:val="00802CA4"/>
    <w:pPr>
      <w:suppressAutoHyphens/>
      <w:spacing w:after="0" w:line="240" w:lineRule="auto"/>
      <w:ind w:left="720"/>
      <w:jc w:val="both"/>
    </w:pPr>
    <w:rPr>
      <w:rFonts w:ascii="Arial" w:eastAsia="Times New Roman" w:hAnsi="Arial" w:cs="Arial"/>
      <w:sz w:val="24"/>
      <w:szCs w:val="24"/>
      <w:lang w:val="es-ES_tradnl" w:eastAsia="ar-SA"/>
    </w:rPr>
  </w:style>
  <w:style w:type="paragraph" w:customStyle="1" w:styleId="Sangra3detindependiente1">
    <w:name w:val="Sangría 3 de t. independiente1"/>
    <w:basedOn w:val="Normal"/>
    <w:rsid w:val="00802CA4"/>
    <w:pPr>
      <w:suppressAutoHyphens/>
      <w:spacing w:after="0" w:line="240" w:lineRule="auto"/>
      <w:ind w:left="540"/>
      <w:jc w:val="both"/>
    </w:pPr>
    <w:rPr>
      <w:rFonts w:ascii="Arial" w:eastAsia="Times New Roman" w:hAnsi="Arial" w:cs="Arial"/>
      <w:sz w:val="24"/>
      <w:szCs w:val="24"/>
      <w:lang w:val="es-MX" w:eastAsia="ar-SA"/>
    </w:rPr>
  </w:style>
  <w:style w:type="paragraph" w:customStyle="1" w:styleId="Textoindependiente31">
    <w:name w:val="Texto independiente 31"/>
    <w:basedOn w:val="Normal"/>
    <w:rsid w:val="00802CA4"/>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textoindependiente210">
    <w:name w:val="textoindependiente21"/>
    <w:basedOn w:val="Normal"/>
    <w:rsid w:val="00802CA4"/>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cmsonormal">
    <w:name w:val="ec_msonormal"/>
    <w:basedOn w:val="Normal"/>
    <w:rsid w:val="00802CA4"/>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tulo3Inciso">
    <w:name w:val="Título 3.Inciso"/>
    <w:basedOn w:val="Normal"/>
    <w:rsid w:val="00802CA4"/>
    <w:pPr>
      <w:spacing w:before="60" w:after="0" w:line="240" w:lineRule="auto"/>
      <w:jc w:val="both"/>
      <w:outlineLvl w:val="2"/>
    </w:pPr>
    <w:rPr>
      <w:rFonts w:ascii="Arial" w:eastAsia="Times New Roman" w:hAnsi="Arial"/>
      <w:kern w:val="22"/>
      <w:sz w:val="24"/>
      <w:szCs w:val="20"/>
      <w:lang w:val="es-ES_tradnl" w:eastAsia="es-ES"/>
    </w:rPr>
  </w:style>
  <w:style w:type="paragraph" w:customStyle="1" w:styleId="Epgrafe1">
    <w:name w:val="Epígrafe1"/>
    <w:basedOn w:val="Normal"/>
    <w:next w:val="Normal"/>
    <w:rsid w:val="00802CA4"/>
    <w:pPr>
      <w:suppressAutoHyphens/>
      <w:spacing w:after="0" w:line="240" w:lineRule="auto"/>
      <w:jc w:val="center"/>
    </w:pPr>
    <w:rPr>
      <w:rFonts w:ascii="Arial" w:eastAsia="Times New Roman" w:hAnsi="Arial" w:cs="Arial"/>
      <w:b/>
      <w:bCs/>
      <w:sz w:val="20"/>
      <w:szCs w:val="20"/>
      <w:lang w:eastAsia="ar-SA"/>
    </w:rPr>
  </w:style>
  <w:style w:type="paragraph" w:customStyle="1" w:styleId="Textocomentario1">
    <w:name w:val="Texto comentario1"/>
    <w:basedOn w:val="Normal"/>
    <w:rsid w:val="00802CA4"/>
    <w:pPr>
      <w:suppressAutoHyphens/>
      <w:spacing w:after="0" w:line="240" w:lineRule="auto"/>
    </w:pPr>
    <w:rPr>
      <w:rFonts w:ascii="Times New Roman" w:eastAsia="Times New Roman" w:hAnsi="Times New Roman"/>
      <w:sz w:val="20"/>
      <w:szCs w:val="20"/>
      <w:lang w:eastAsia="ar-SA"/>
    </w:rPr>
  </w:style>
  <w:style w:type="paragraph" w:customStyle="1" w:styleId="Encabezado10">
    <w:name w:val="Encabezado 10"/>
    <w:basedOn w:val="Encabezado1"/>
    <w:next w:val="Textoindependiente"/>
    <w:rsid w:val="00802CA4"/>
    <w:pPr>
      <w:numPr>
        <w:numId w:val="1"/>
      </w:numPr>
    </w:pPr>
    <w:rPr>
      <w:rFonts w:eastAsia="MS Mincho"/>
      <w:b/>
      <w:bCs/>
      <w:sz w:val="21"/>
      <w:szCs w:val="21"/>
      <w:lang w:val="es-ES"/>
    </w:rPr>
  </w:style>
  <w:style w:type="paragraph" w:customStyle="1" w:styleId="2">
    <w:name w:val="2"/>
    <w:basedOn w:val="Normal"/>
    <w:next w:val="Normal"/>
    <w:qFormat/>
    <w:rsid w:val="00802CA4"/>
    <w:pPr>
      <w:spacing w:after="0" w:line="360" w:lineRule="auto"/>
      <w:ind w:left="426" w:hanging="426"/>
      <w:jc w:val="center"/>
    </w:pPr>
    <w:rPr>
      <w:rFonts w:ascii="Arial" w:eastAsia="Times New Roman" w:hAnsi="Arial" w:cs="Arial"/>
      <w:b/>
      <w:bCs/>
      <w:sz w:val="24"/>
      <w:szCs w:val="24"/>
      <w:lang w:eastAsia="es-ES"/>
    </w:rPr>
  </w:style>
  <w:style w:type="character" w:customStyle="1" w:styleId="eacep1">
    <w:name w:val="eacep1"/>
    <w:rsid w:val="00802CA4"/>
    <w:rPr>
      <w:color w:val="000000"/>
    </w:rPr>
  </w:style>
  <w:style w:type="character" w:customStyle="1" w:styleId="ft2p2">
    <w:name w:val="ft2p2"/>
    <w:rsid w:val="00802CA4"/>
  </w:style>
  <w:style w:type="character" w:customStyle="1" w:styleId="mw-headline">
    <w:name w:val="mw-headline"/>
    <w:rsid w:val="00802CA4"/>
  </w:style>
  <w:style w:type="character" w:customStyle="1" w:styleId="editsection">
    <w:name w:val="editsection"/>
    <w:rsid w:val="00802CA4"/>
  </w:style>
  <w:style w:type="character" w:customStyle="1" w:styleId="CarCar5">
    <w:name w:val="Car Car5"/>
    <w:rsid w:val="00802CA4"/>
    <w:rPr>
      <w:rFonts w:ascii="Arial" w:hAnsi="Arial" w:cs="Arial" w:hint="default"/>
      <w:b/>
      <w:bCs w:val="0"/>
      <w:snapToGrid/>
      <w:color w:val="000080"/>
      <w:lang w:val="es-MX"/>
    </w:rPr>
  </w:style>
  <w:style w:type="character" w:customStyle="1" w:styleId="WW8Num3z0">
    <w:name w:val="WW8Num3z0"/>
    <w:rsid w:val="00802CA4"/>
    <w:rPr>
      <w:b/>
      <w:bCs w:val="0"/>
    </w:rPr>
  </w:style>
  <w:style w:type="character" w:customStyle="1" w:styleId="WW8Num4z0">
    <w:name w:val="WW8Num4z0"/>
    <w:rsid w:val="00802CA4"/>
    <w:rPr>
      <w:rFonts w:ascii="Arial" w:hAnsi="Arial" w:cs="Arial" w:hint="default"/>
      <w:b/>
      <w:bCs w:val="0"/>
      <w:i w:val="0"/>
      <w:iCs w:val="0"/>
      <w:sz w:val="24"/>
      <w:szCs w:val="24"/>
    </w:rPr>
  </w:style>
  <w:style w:type="character" w:customStyle="1" w:styleId="WW8Num5z0">
    <w:name w:val="WW8Num5z0"/>
    <w:rsid w:val="00802CA4"/>
    <w:rPr>
      <w:rFonts w:ascii="Arial" w:hAnsi="Arial" w:cs="Arial" w:hint="default"/>
      <w:b/>
      <w:bCs w:val="0"/>
      <w:i w:val="0"/>
      <w:iCs w:val="0"/>
      <w:sz w:val="24"/>
      <w:szCs w:val="24"/>
    </w:rPr>
  </w:style>
  <w:style w:type="character" w:customStyle="1" w:styleId="WW8Num5z2">
    <w:name w:val="WW8Num5z2"/>
    <w:rsid w:val="00802CA4"/>
    <w:rPr>
      <w:b/>
      <w:bCs w:val="0"/>
    </w:rPr>
  </w:style>
  <w:style w:type="character" w:customStyle="1" w:styleId="WW8Num6z0">
    <w:name w:val="WW8Num6z0"/>
    <w:rsid w:val="00802CA4"/>
    <w:rPr>
      <w:b/>
      <w:bCs w:val="0"/>
      <w:i w:val="0"/>
      <w:iCs w:val="0"/>
    </w:rPr>
  </w:style>
  <w:style w:type="character" w:customStyle="1" w:styleId="WW8Num7z0">
    <w:name w:val="WW8Num7z0"/>
    <w:rsid w:val="00802CA4"/>
    <w:rPr>
      <w:rFonts w:ascii="Arial" w:hAnsi="Arial" w:cs="Arial" w:hint="default"/>
      <w:b/>
      <w:bCs w:val="0"/>
      <w:i w:val="0"/>
      <w:iCs w:val="0"/>
      <w:sz w:val="24"/>
      <w:szCs w:val="24"/>
    </w:rPr>
  </w:style>
  <w:style w:type="character" w:customStyle="1" w:styleId="WW8Num8z0">
    <w:name w:val="WW8Num8z0"/>
    <w:rsid w:val="00802CA4"/>
    <w:rPr>
      <w:b/>
      <w:bCs w:val="0"/>
    </w:rPr>
  </w:style>
  <w:style w:type="character" w:customStyle="1" w:styleId="WW8Num9z0">
    <w:name w:val="WW8Num9z0"/>
    <w:rsid w:val="00802CA4"/>
    <w:rPr>
      <w:rFonts w:ascii="Verdana" w:hAnsi="Verdana" w:hint="default"/>
      <w:b/>
      <w:bCs w:val="0"/>
      <w:i w:val="0"/>
      <w:iCs w:val="0"/>
      <w:sz w:val="20"/>
      <w:szCs w:val="20"/>
    </w:rPr>
  </w:style>
  <w:style w:type="character" w:customStyle="1" w:styleId="WW8Num10z0">
    <w:name w:val="WW8Num10z0"/>
    <w:rsid w:val="00802CA4"/>
    <w:rPr>
      <w:rFonts w:ascii="Verdana" w:hAnsi="Verdana" w:hint="default"/>
      <w:b/>
      <w:bCs w:val="0"/>
      <w:i w:val="0"/>
      <w:iCs w:val="0"/>
      <w:sz w:val="20"/>
      <w:szCs w:val="20"/>
    </w:rPr>
  </w:style>
  <w:style w:type="character" w:customStyle="1" w:styleId="WW8Num11z0">
    <w:name w:val="WW8Num11z0"/>
    <w:rsid w:val="00802CA4"/>
    <w:rPr>
      <w:b/>
      <w:bCs w:val="0"/>
      <w:i w:val="0"/>
      <w:iCs w:val="0"/>
    </w:rPr>
  </w:style>
  <w:style w:type="character" w:customStyle="1" w:styleId="WW8Num12z0">
    <w:name w:val="WW8Num12z0"/>
    <w:rsid w:val="00802CA4"/>
    <w:rPr>
      <w:b/>
      <w:bCs w:val="0"/>
    </w:rPr>
  </w:style>
  <w:style w:type="character" w:customStyle="1" w:styleId="WW8Num13z0">
    <w:name w:val="WW8Num13z0"/>
    <w:rsid w:val="00802CA4"/>
    <w:rPr>
      <w:rFonts w:ascii="Arial" w:hAnsi="Arial" w:cs="Arial" w:hint="default"/>
      <w:b/>
      <w:bCs w:val="0"/>
      <w:i w:val="0"/>
      <w:iCs w:val="0"/>
      <w:sz w:val="24"/>
      <w:szCs w:val="24"/>
    </w:rPr>
  </w:style>
  <w:style w:type="character" w:customStyle="1" w:styleId="WW8Num14z0">
    <w:name w:val="WW8Num14z0"/>
    <w:rsid w:val="00802CA4"/>
    <w:rPr>
      <w:b/>
      <w:bCs w:val="0"/>
      <w:i w:val="0"/>
      <w:iCs w:val="0"/>
      <w:sz w:val="24"/>
      <w:szCs w:val="24"/>
    </w:rPr>
  </w:style>
  <w:style w:type="character" w:customStyle="1" w:styleId="WW8Num15z0">
    <w:name w:val="WW8Num15z0"/>
    <w:rsid w:val="00802CA4"/>
    <w:rPr>
      <w:rFonts w:ascii="Arial" w:hAnsi="Arial" w:cs="Arial" w:hint="default"/>
      <w:b/>
      <w:bCs w:val="0"/>
      <w:i w:val="0"/>
      <w:iCs w:val="0"/>
      <w:sz w:val="24"/>
      <w:szCs w:val="24"/>
    </w:rPr>
  </w:style>
  <w:style w:type="character" w:customStyle="1" w:styleId="WW8Num16z0">
    <w:name w:val="WW8Num16z0"/>
    <w:rsid w:val="00802CA4"/>
    <w:rPr>
      <w:b/>
      <w:bCs w:val="0"/>
    </w:rPr>
  </w:style>
  <w:style w:type="character" w:customStyle="1" w:styleId="WW8Num17z0">
    <w:name w:val="WW8Num17z0"/>
    <w:rsid w:val="00802CA4"/>
    <w:rPr>
      <w:rFonts w:ascii="Verdana" w:hAnsi="Verdana" w:hint="default"/>
      <w:b/>
      <w:bCs w:val="0"/>
      <w:i w:val="0"/>
      <w:iCs w:val="0"/>
      <w:sz w:val="20"/>
      <w:szCs w:val="20"/>
    </w:rPr>
  </w:style>
  <w:style w:type="character" w:customStyle="1" w:styleId="WW8Num18z0">
    <w:name w:val="WW8Num18z0"/>
    <w:rsid w:val="00802CA4"/>
    <w:rPr>
      <w:b/>
      <w:bCs w:val="0"/>
    </w:rPr>
  </w:style>
  <w:style w:type="character" w:customStyle="1" w:styleId="WW8Num19z0">
    <w:name w:val="WW8Num19z0"/>
    <w:rsid w:val="00802CA4"/>
    <w:rPr>
      <w:rFonts w:ascii="Arial" w:hAnsi="Arial" w:cs="Arial" w:hint="default"/>
      <w:b/>
      <w:bCs w:val="0"/>
      <w:i w:val="0"/>
      <w:iCs w:val="0"/>
      <w:sz w:val="24"/>
      <w:szCs w:val="24"/>
    </w:rPr>
  </w:style>
  <w:style w:type="character" w:customStyle="1" w:styleId="WW8Num19z1">
    <w:name w:val="WW8Num19z1"/>
    <w:rsid w:val="00802CA4"/>
    <w:rPr>
      <w:b/>
      <w:bCs w:val="0"/>
      <w:i w:val="0"/>
      <w:iCs w:val="0"/>
      <w:sz w:val="24"/>
      <w:szCs w:val="24"/>
    </w:rPr>
  </w:style>
  <w:style w:type="character" w:customStyle="1" w:styleId="WW8Num20z0">
    <w:name w:val="WW8Num20z0"/>
    <w:rsid w:val="00802CA4"/>
    <w:rPr>
      <w:b/>
      <w:bCs w:val="0"/>
    </w:rPr>
  </w:style>
  <w:style w:type="character" w:customStyle="1" w:styleId="WW8Num21z0">
    <w:name w:val="WW8Num21z0"/>
    <w:rsid w:val="00802CA4"/>
    <w:rPr>
      <w:b/>
      <w:bCs w:val="0"/>
    </w:rPr>
  </w:style>
  <w:style w:type="character" w:customStyle="1" w:styleId="WW8Num21z1">
    <w:name w:val="WW8Num21z1"/>
    <w:rsid w:val="00802CA4"/>
    <w:rPr>
      <w:b/>
      <w:bCs w:val="0"/>
      <w:i w:val="0"/>
      <w:iCs w:val="0"/>
      <w:sz w:val="24"/>
      <w:szCs w:val="24"/>
    </w:rPr>
  </w:style>
  <w:style w:type="character" w:customStyle="1" w:styleId="WW8Num22z0">
    <w:name w:val="WW8Num22z0"/>
    <w:rsid w:val="00802CA4"/>
    <w:rPr>
      <w:rFonts w:ascii="Arial" w:hAnsi="Arial" w:cs="Arial" w:hint="default"/>
      <w:b/>
      <w:bCs w:val="0"/>
      <w:i w:val="0"/>
      <w:iCs w:val="0"/>
      <w:sz w:val="24"/>
      <w:szCs w:val="24"/>
    </w:rPr>
  </w:style>
  <w:style w:type="character" w:customStyle="1" w:styleId="WW8Num23z0">
    <w:name w:val="WW8Num23z0"/>
    <w:rsid w:val="00802CA4"/>
    <w:rPr>
      <w:rFonts w:ascii="Arial" w:hAnsi="Arial" w:cs="Arial" w:hint="default"/>
      <w:b/>
      <w:bCs w:val="0"/>
      <w:i w:val="0"/>
      <w:iCs w:val="0"/>
      <w:sz w:val="24"/>
      <w:szCs w:val="24"/>
    </w:rPr>
  </w:style>
  <w:style w:type="character" w:customStyle="1" w:styleId="WW8Num24z0">
    <w:name w:val="WW8Num24z0"/>
    <w:rsid w:val="00802CA4"/>
    <w:rPr>
      <w:rFonts w:ascii="Arial" w:hAnsi="Arial" w:cs="Arial" w:hint="default"/>
      <w:b/>
      <w:bCs w:val="0"/>
      <w:i w:val="0"/>
      <w:iCs w:val="0"/>
      <w:sz w:val="24"/>
      <w:szCs w:val="24"/>
    </w:rPr>
  </w:style>
  <w:style w:type="character" w:customStyle="1" w:styleId="WW8Num25z0">
    <w:name w:val="WW8Num25z0"/>
    <w:rsid w:val="00802CA4"/>
    <w:rPr>
      <w:b/>
      <w:bCs w:val="0"/>
      <w:i w:val="0"/>
      <w:iCs w:val="0"/>
    </w:rPr>
  </w:style>
  <w:style w:type="character" w:customStyle="1" w:styleId="WW8Num27z0">
    <w:name w:val="WW8Num27z0"/>
    <w:rsid w:val="00802CA4"/>
    <w:rPr>
      <w:b/>
      <w:bCs w:val="0"/>
      <w:i w:val="0"/>
      <w:iCs w:val="0"/>
    </w:rPr>
  </w:style>
  <w:style w:type="character" w:customStyle="1" w:styleId="Absatz-Standardschriftart">
    <w:name w:val="Absatz-Standardschriftart"/>
    <w:rsid w:val="00802CA4"/>
  </w:style>
  <w:style w:type="character" w:customStyle="1" w:styleId="WW-Absatz-Standardschriftart">
    <w:name w:val="WW-Absatz-Standardschriftart"/>
    <w:rsid w:val="00802CA4"/>
  </w:style>
  <w:style w:type="character" w:customStyle="1" w:styleId="WW8Num2z0">
    <w:name w:val="WW8Num2z0"/>
    <w:rsid w:val="00802CA4"/>
    <w:rPr>
      <w:rFonts w:ascii="Arial" w:hAnsi="Arial" w:cs="Arial" w:hint="default"/>
      <w:b/>
      <w:bCs w:val="0"/>
      <w:i w:val="0"/>
      <w:iCs w:val="0"/>
      <w:sz w:val="24"/>
      <w:szCs w:val="24"/>
    </w:rPr>
  </w:style>
  <w:style w:type="character" w:customStyle="1" w:styleId="WW8Num4z2">
    <w:name w:val="WW8Num4z2"/>
    <w:rsid w:val="00802CA4"/>
    <w:rPr>
      <w:b/>
      <w:bCs w:val="0"/>
    </w:rPr>
  </w:style>
  <w:style w:type="character" w:customStyle="1" w:styleId="WW8Num18z1">
    <w:name w:val="WW8Num18z1"/>
    <w:rsid w:val="00802CA4"/>
    <w:rPr>
      <w:b/>
      <w:bCs w:val="0"/>
      <w:i w:val="0"/>
      <w:iCs w:val="0"/>
      <w:sz w:val="24"/>
      <w:szCs w:val="24"/>
    </w:rPr>
  </w:style>
  <w:style w:type="character" w:customStyle="1" w:styleId="WW8Num20z1">
    <w:name w:val="WW8Num20z1"/>
    <w:rsid w:val="00802CA4"/>
    <w:rPr>
      <w:b/>
      <w:bCs w:val="0"/>
      <w:i w:val="0"/>
      <w:iCs w:val="0"/>
      <w:sz w:val="24"/>
      <w:szCs w:val="24"/>
    </w:rPr>
  </w:style>
  <w:style w:type="character" w:customStyle="1" w:styleId="WW8Num26z0">
    <w:name w:val="WW8Num26z0"/>
    <w:rsid w:val="00802CA4"/>
    <w:rPr>
      <w:b/>
      <w:bCs w:val="0"/>
    </w:rPr>
  </w:style>
  <w:style w:type="character" w:customStyle="1" w:styleId="WW-Absatz-Standardschriftart1">
    <w:name w:val="WW-Absatz-Standardschriftart1"/>
    <w:rsid w:val="00802CA4"/>
  </w:style>
  <w:style w:type="character" w:customStyle="1" w:styleId="WW-Absatz-Standardschriftart11">
    <w:name w:val="WW-Absatz-Standardschriftart11"/>
    <w:rsid w:val="00802CA4"/>
  </w:style>
  <w:style w:type="character" w:customStyle="1" w:styleId="WW-Absatz-Standardschriftart111">
    <w:name w:val="WW-Absatz-Standardschriftart111"/>
    <w:rsid w:val="00802CA4"/>
  </w:style>
  <w:style w:type="character" w:customStyle="1" w:styleId="WW-Absatz-Standardschriftart1111">
    <w:name w:val="WW-Absatz-Standardschriftart1111"/>
    <w:rsid w:val="00802CA4"/>
  </w:style>
  <w:style w:type="character" w:customStyle="1" w:styleId="WW-Absatz-Standardschriftart11111">
    <w:name w:val="WW-Absatz-Standardschriftart11111"/>
    <w:rsid w:val="00802CA4"/>
  </w:style>
  <w:style w:type="character" w:customStyle="1" w:styleId="WW-Absatz-Standardschriftart111111">
    <w:name w:val="WW-Absatz-Standardschriftart111111"/>
    <w:rsid w:val="00802CA4"/>
  </w:style>
  <w:style w:type="character" w:customStyle="1" w:styleId="WW8Num23z1">
    <w:name w:val="WW8Num23z1"/>
    <w:rsid w:val="00802CA4"/>
    <w:rPr>
      <w:b/>
      <w:bCs w:val="0"/>
    </w:rPr>
  </w:style>
  <w:style w:type="character" w:customStyle="1" w:styleId="WW8Num28z0">
    <w:name w:val="WW8Num28z0"/>
    <w:rsid w:val="00802CA4"/>
    <w:rPr>
      <w:rFonts w:ascii="Arial" w:hAnsi="Arial" w:cs="Arial" w:hint="default"/>
      <w:b/>
      <w:bCs w:val="0"/>
      <w:i w:val="0"/>
      <w:iCs w:val="0"/>
      <w:sz w:val="24"/>
      <w:szCs w:val="24"/>
    </w:rPr>
  </w:style>
  <w:style w:type="character" w:customStyle="1" w:styleId="WW8Num29z0">
    <w:name w:val="WW8Num29z0"/>
    <w:rsid w:val="00802CA4"/>
    <w:rPr>
      <w:b/>
      <w:bCs w:val="0"/>
    </w:rPr>
  </w:style>
  <w:style w:type="character" w:customStyle="1" w:styleId="WW8Num31z0">
    <w:name w:val="WW8Num31z0"/>
    <w:rsid w:val="00802CA4"/>
    <w:rPr>
      <w:b/>
      <w:bCs w:val="0"/>
      <w:i w:val="0"/>
      <w:iCs w:val="0"/>
    </w:rPr>
  </w:style>
  <w:style w:type="character" w:customStyle="1" w:styleId="WW-Absatz-Standardschriftart1111111">
    <w:name w:val="WW-Absatz-Standardschriftart1111111"/>
    <w:rsid w:val="00802CA4"/>
  </w:style>
  <w:style w:type="character" w:customStyle="1" w:styleId="WW8Num6z2">
    <w:name w:val="WW8Num6z2"/>
    <w:rsid w:val="00802CA4"/>
    <w:rPr>
      <w:b/>
      <w:bCs w:val="0"/>
    </w:rPr>
  </w:style>
  <w:style w:type="character" w:customStyle="1" w:styleId="WW8Num16z1">
    <w:name w:val="WW8Num16z1"/>
    <w:rsid w:val="00802CA4"/>
    <w:rPr>
      <w:b/>
      <w:bCs w:val="0"/>
    </w:rPr>
  </w:style>
  <w:style w:type="character" w:customStyle="1" w:styleId="WW8Num22z1">
    <w:name w:val="WW8Num22z1"/>
    <w:rsid w:val="00802CA4"/>
    <w:rPr>
      <w:b/>
      <w:bCs w:val="0"/>
      <w:i w:val="0"/>
      <w:iCs w:val="0"/>
      <w:sz w:val="24"/>
      <w:szCs w:val="24"/>
    </w:rPr>
  </w:style>
  <w:style w:type="character" w:customStyle="1" w:styleId="WW8Num24z1">
    <w:name w:val="WW8Num24z1"/>
    <w:rsid w:val="00802CA4"/>
    <w:rPr>
      <w:b/>
      <w:bCs w:val="0"/>
    </w:rPr>
  </w:style>
  <w:style w:type="character" w:customStyle="1" w:styleId="WW8Num30z0">
    <w:name w:val="WW8Num30z0"/>
    <w:rsid w:val="00802CA4"/>
    <w:rPr>
      <w:rFonts w:ascii="Arial" w:hAnsi="Arial" w:cs="Arial" w:hint="default"/>
      <w:b/>
      <w:bCs w:val="0"/>
      <w:i w:val="0"/>
      <w:iCs w:val="0"/>
      <w:sz w:val="24"/>
      <w:szCs w:val="24"/>
    </w:rPr>
  </w:style>
  <w:style w:type="character" w:customStyle="1" w:styleId="WW8Num32z0">
    <w:name w:val="WW8Num32z0"/>
    <w:rsid w:val="00802CA4"/>
    <w:rPr>
      <w:b/>
      <w:bCs w:val="0"/>
      <w:i w:val="0"/>
      <w:iCs w:val="0"/>
    </w:rPr>
  </w:style>
  <w:style w:type="character" w:customStyle="1" w:styleId="WW-Absatz-Standardschriftart11111111">
    <w:name w:val="WW-Absatz-Standardschriftart11111111"/>
    <w:rsid w:val="00802CA4"/>
  </w:style>
  <w:style w:type="character" w:customStyle="1" w:styleId="WW8Num1z0">
    <w:name w:val="WW8Num1z0"/>
    <w:rsid w:val="00802CA4"/>
    <w:rPr>
      <w:rFonts w:ascii="Arial" w:hAnsi="Arial" w:cs="Arial" w:hint="default"/>
      <w:b/>
      <w:bCs w:val="0"/>
      <w:i w:val="0"/>
      <w:iCs w:val="0"/>
      <w:sz w:val="24"/>
      <w:szCs w:val="24"/>
    </w:rPr>
  </w:style>
  <w:style w:type="character" w:customStyle="1" w:styleId="WW8Num7z2">
    <w:name w:val="WW8Num7z2"/>
    <w:rsid w:val="00802CA4"/>
    <w:rPr>
      <w:b/>
      <w:bCs w:val="0"/>
    </w:rPr>
  </w:style>
  <w:style w:type="character" w:customStyle="1" w:styleId="WW8Num30z1">
    <w:name w:val="WW8Num30z1"/>
    <w:rsid w:val="00802CA4"/>
    <w:rPr>
      <w:b/>
      <w:bCs w:val="0"/>
      <w:i w:val="0"/>
      <w:iCs w:val="0"/>
      <w:sz w:val="24"/>
      <w:szCs w:val="24"/>
    </w:rPr>
  </w:style>
  <w:style w:type="character" w:customStyle="1" w:styleId="WW8Num32z1">
    <w:name w:val="WW8Num32z1"/>
    <w:rsid w:val="00802CA4"/>
    <w:rPr>
      <w:rFonts w:ascii="Arial" w:hAnsi="Arial" w:cs="Arial" w:hint="default"/>
      <w:b/>
      <w:bCs w:val="0"/>
      <w:i w:val="0"/>
      <w:iCs w:val="0"/>
      <w:sz w:val="24"/>
      <w:szCs w:val="24"/>
    </w:rPr>
  </w:style>
  <w:style w:type="character" w:customStyle="1" w:styleId="WW8Num33z0">
    <w:name w:val="WW8Num33z0"/>
    <w:rsid w:val="00802CA4"/>
    <w:rPr>
      <w:b/>
      <w:bCs w:val="0"/>
    </w:rPr>
  </w:style>
  <w:style w:type="character" w:customStyle="1" w:styleId="WW8Num34z0">
    <w:name w:val="WW8Num34z0"/>
    <w:rsid w:val="00802CA4"/>
    <w:rPr>
      <w:rFonts w:ascii="Verdana" w:hAnsi="Verdana" w:hint="default"/>
      <w:b/>
      <w:bCs w:val="0"/>
      <w:i w:val="0"/>
      <w:iCs w:val="0"/>
      <w:sz w:val="20"/>
      <w:szCs w:val="20"/>
    </w:rPr>
  </w:style>
  <w:style w:type="character" w:customStyle="1" w:styleId="WW8Num35z0">
    <w:name w:val="WW8Num35z0"/>
    <w:rsid w:val="00802CA4"/>
    <w:rPr>
      <w:b/>
      <w:bCs w:val="0"/>
    </w:rPr>
  </w:style>
  <w:style w:type="character" w:customStyle="1" w:styleId="WW8Num35z1">
    <w:name w:val="WW8Num35z1"/>
    <w:rsid w:val="00802CA4"/>
    <w:rPr>
      <w:rFonts w:ascii="Symbol" w:eastAsia="Times New Roman" w:hAnsi="Symbol" w:cs="Arial" w:hint="default"/>
    </w:rPr>
  </w:style>
  <w:style w:type="character" w:customStyle="1" w:styleId="WW8Num36z0">
    <w:name w:val="WW8Num36z0"/>
    <w:rsid w:val="00802CA4"/>
    <w:rPr>
      <w:rFonts w:ascii="Verdana" w:hAnsi="Verdana" w:hint="default"/>
      <w:b/>
      <w:bCs w:val="0"/>
      <w:i w:val="0"/>
      <w:iCs w:val="0"/>
      <w:sz w:val="20"/>
      <w:szCs w:val="20"/>
    </w:rPr>
  </w:style>
  <w:style w:type="character" w:customStyle="1" w:styleId="WW8Num37z0">
    <w:name w:val="WW8Num37z0"/>
    <w:rsid w:val="00802CA4"/>
    <w:rPr>
      <w:b/>
      <w:bCs w:val="0"/>
    </w:rPr>
  </w:style>
  <w:style w:type="character" w:customStyle="1" w:styleId="WW8Num38z0">
    <w:name w:val="WW8Num38z0"/>
    <w:rsid w:val="00802CA4"/>
    <w:rPr>
      <w:rFonts w:ascii="Arial" w:hAnsi="Arial" w:cs="Arial" w:hint="default"/>
      <w:b/>
      <w:bCs w:val="0"/>
      <w:i w:val="0"/>
      <w:iCs w:val="0"/>
      <w:sz w:val="24"/>
      <w:szCs w:val="24"/>
    </w:rPr>
  </w:style>
  <w:style w:type="character" w:customStyle="1" w:styleId="WW8Num39z0">
    <w:name w:val="WW8Num39z0"/>
    <w:rsid w:val="00802CA4"/>
    <w:rPr>
      <w:rFonts w:ascii="Copperplate Gothic Bold" w:hAnsi="Copperplate Gothic Bold" w:hint="default"/>
      <w:b/>
      <w:bCs w:val="0"/>
      <w:i w:val="0"/>
      <w:iCs w:val="0"/>
      <w:sz w:val="20"/>
      <w:szCs w:val="20"/>
    </w:rPr>
  </w:style>
  <w:style w:type="character" w:customStyle="1" w:styleId="WW8Num40z0">
    <w:name w:val="WW8Num40z0"/>
    <w:rsid w:val="00802CA4"/>
    <w:rPr>
      <w:b/>
      <w:bCs w:val="0"/>
    </w:rPr>
  </w:style>
  <w:style w:type="character" w:customStyle="1" w:styleId="WW8Num42z0">
    <w:name w:val="WW8Num42z0"/>
    <w:rsid w:val="00802CA4"/>
    <w:rPr>
      <w:b/>
      <w:bCs w:val="0"/>
      <w:i w:val="0"/>
      <w:iCs w:val="0"/>
    </w:rPr>
  </w:style>
  <w:style w:type="character" w:customStyle="1" w:styleId="WW8Num42z1">
    <w:name w:val="WW8Num42z1"/>
    <w:rsid w:val="00802CA4"/>
    <w:rPr>
      <w:rFonts w:ascii="Arial" w:hAnsi="Arial" w:cs="Arial" w:hint="default"/>
      <w:b/>
      <w:bCs w:val="0"/>
      <w:i w:val="0"/>
      <w:iCs w:val="0"/>
      <w:sz w:val="24"/>
      <w:szCs w:val="24"/>
    </w:rPr>
  </w:style>
  <w:style w:type="character" w:customStyle="1" w:styleId="WW8Num44z0">
    <w:name w:val="WW8Num44z0"/>
    <w:rsid w:val="00802CA4"/>
    <w:rPr>
      <w:b/>
      <w:bCs w:val="0"/>
      <w:i w:val="0"/>
      <w:iCs w:val="0"/>
    </w:rPr>
  </w:style>
  <w:style w:type="character" w:customStyle="1" w:styleId="WW8Num46z0">
    <w:name w:val="WW8Num46z0"/>
    <w:rsid w:val="00802CA4"/>
    <w:rPr>
      <w:b/>
      <w:bCs w:val="0"/>
    </w:rPr>
  </w:style>
  <w:style w:type="character" w:customStyle="1" w:styleId="WW8Num47z0">
    <w:name w:val="WW8Num47z0"/>
    <w:rsid w:val="00802CA4"/>
    <w:rPr>
      <w:b/>
      <w:bCs w:val="0"/>
      <w:i w:val="0"/>
      <w:iCs w:val="0"/>
    </w:rPr>
  </w:style>
  <w:style w:type="character" w:customStyle="1" w:styleId="Fuentedeprrafopredeter1">
    <w:name w:val="Fuente de párrafo predeter.1"/>
    <w:rsid w:val="00802CA4"/>
  </w:style>
  <w:style w:type="character" w:customStyle="1" w:styleId="CarCar19">
    <w:name w:val="Car Car19"/>
    <w:rsid w:val="00802CA4"/>
    <w:rPr>
      <w:rFonts w:ascii="Arial" w:hAnsi="Arial" w:cs="Arial" w:hint="default"/>
      <w:b/>
      <w:bCs w:val="0"/>
      <w:sz w:val="24"/>
      <w:lang w:val="es-ES" w:eastAsia="ar-SA" w:bidi="ar-SA"/>
    </w:rPr>
  </w:style>
  <w:style w:type="character" w:customStyle="1" w:styleId="CarCar18">
    <w:name w:val="Car Car18"/>
    <w:rsid w:val="00802CA4"/>
    <w:rPr>
      <w:rFonts w:ascii="Arial" w:hAnsi="Arial" w:cs="Arial" w:hint="default"/>
      <w:b/>
      <w:bCs w:val="0"/>
      <w:sz w:val="24"/>
      <w:lang w:val="es-MX" w:eastAsia="ar-SA" w:bidi="ar-SA"/>
    </w:rPr>
  </w:style>
  <w:style w:type="character" w:customStyle="1" w:styleId="CarCar17">
    <w:name w:val="Car Car17"/>
    <w:rsid w:val="00802CA4"/>
    <w:rPr>
      <w:rFonts w:ascii="Arial" w:hAnsi="Arial" w:cs="Arial" w:hint="default"/>
      <w:b/>
      <w:bCs w:val="0"/>
      <w:sz w:val="22"/>
      <w:szCs w:val="24"/>
      <w:lang w:val="es-MX" w:eastAsia="ar-SA" w:bidi="ar-SA"/>
    </w:rPr>
  </w:style>
  <w:style w:type="character" w:customStyle="1" w:styleId="CarCar16">
    <w:name w:val="Car Car16"/>
    <w:rsid w:val="00802CA4"/>
    <w:rPr>
      <w:rFonts w:ascii="Arial" w:hAnsi="Arial" w:cs="Arial" w:hint="default"/>
      <w:b/>
      <w:bCs w:val="0"/>
      <w:sz w:val="18"/>
      <w:lang w:val="es-MX" w:eastAsia="ar-SA" w:bidi="ar-SA"/>
    </w:rPr>
  </w:style>
  <w:style w:type="character" w:customStyle="1" w:styleId="CarCar15">
    <w:name w:val="Car Car15"/>
    <w:rsid w:val="00802CA4"/>
    <w:rPr>
      <w:rFonts w:ascii="Arial" w:hAnsi="Arial" w:cs="Arial" w:hint="default"/>
      <w:b/>
      <w:bCs w:val="0"/>
      <w:sz w:val="12"/>
      <w:lang w:val="es-ES" w:eastAsia="ar-SA" w:bidi="ar-SA"/>
    </w:rPr>
  </w:style>
  <w:style w:type="character" w:customStyle="1" w:styleId="CarCar14">
    <w:name w:val="Car Car14"/>
    <w:rsid w:val="00802CA4"/>
    <w:rPr>
      <w:rFonts w:ascii="Arial" w:hAnsi="Arial" w:cs="Arial" w:hint="default"/>
      <w:b/>
      <w:bCs/>
      <w:sz w:val="22"/>
      <w:szCs w:val="24"/>
      <w:lang w:val="es-MX" w:eastAsia="ar-SA" w:bidi="ar-SA"/>
    </w:rPr>
  </w:style>
  <w:style w:type="character" w:customStyle="1" w:styleId="CarCar13">
    <w:name w:val="Car Car13"/>
    <w:rsid w:val="00802CA4"/>
    <w:rPr>
      <w:rFonts w:ascii="Arial" w:hAnsi="Arial" w:cs="Arial" w:hint="default"/>
      <w:b/>
      <w:bCs w:val="0"/>
      <w:sz w:val="24"/>
      <w:lang w:val="es-MX" w:eastAsia="ar-SA" w:bidi="ar-SA"/>
    </w:rPr>
  </w:style>
  <w:style w:type="character" w:customStyle="1" w:styleId="CarCar12">
    <w:name w:val="Car Car12"/>
    <w:rsid w:val="00802CA4"/>
    <w:rPr>
      <w:rFonts w:ascii="Arial" w:hAnsi="Arial" w:cs="Arial" w:hint="default"/>
      <w:b/>
      <w:bCs/>
      <w:sz w:val="24"/>
      <w:szCs w:val="24"/>
      <w:lang w:val="es-MX" w:eastAsia="ar-SA" w:bidi="ar-SA"/>
    </w:rPr>
  </w:style>
  <w:style w:type="character" w:customStyle="1" w:styleId="CarCar11">
    <w:name w:val="Car Car11"/>
    <w:rsid w:val="00802CA4"/>
    <w:rPr>
      <w:rFonts w:ascii="Arial" w:hAnsi="Arial" w:cs="Arial" w:hint="default"/>
      <w:b/>
      <w:bCs w:val="0"/>
      <w:color w:val="000000"/>
      <w:sz w:val="22"/>
      <w:szCs w:val="24"/>
      <w:lang w:val="es-MX" w:eastAsia="ar-SA" w:bidi="ar-SA"/>
    </w:rPr>
  </w:style>
  <w:style w:type="character" w:customStyle="1" w:styleId="CarCar10">
    <w:name w:val="Car Car10"/>
    <w:rsid w:val="00802CA4"/>
    <w:rPr>
      <w:rFonts w:ascii="Arial" w:hAnsi="Arial" w:cs="Arial" w:hint="default"/>
      <w:sz w:val="24"/>
      <w:szCs w:val="24"/>
      <w:lang w:val="es-ES" w:eastAsia="ar-SA" w:bidi="ar-SA"/>
    </w:rPr>
  </w:style>
  <w:style w:type="character" w:customStyle="1" w:styleId="CarCar9">
    <w:name w:val="Car Car9"/>
    <w:rsid w:val="00802CA4"/>
    <w:rPr>
      <w:rFonts w:ascii="Arial" w:hAnsi="Arial" w:cs="Arial" w:hint="default"/>
      <w:color w:val="000000"/>
      <w:sz w:val="22"/>
      <w:szCs w:val="24"/>
      <w:lang w:val="es-ES" w:eastAsia="ar-SA" w:bidi="ar-SA"/>
    </w:rPr>
  </w:style>
  <w:style w:type="character" w:customStyle="1" w:styleId="CarCar8">
    <w:name w:val="Car Car8"/>
    <w:rsid w:val="00802CA4"/>
    <w:rPr>
      <w:lang w:val="es-ES" w:eastAsia="ar-SA" w:bidi="ar-SA"/>
    </w:rPr>
  </w:style>
  <w:style w:type="character" w:customStyle="1" w:styleId="CarCar7">
    <w:name w:val="Car Car7"/>
    <w:rsid w:val="00802CA4"/>
    <w:rPr>
      <w:sz w:val="16"/>
      <w:szCs w:val="16"/>
      <w:lang w:val="es-ES" w:eastAsia="ar-SA" w:bidi="ar-SA"/>
    </w:rPr>
  </w:style>
  <w:style w:type="character" w:customStyle="1" w:styleId="CarCar6">
    <w:name w:val="Car Car6"/>
    <w:rsid w:val="00802CA4"/>
    <w:rPr>
      <w:lang w:val="es-ES" w:eastAsia="ar-SA" w:bidi="ar-SA"/>
    </w:rPr>
  </w:style>
  <w:style w:type="character" w:customStyle="1" w:styleId="CarCar4">
    <w:name w:val="Car Car4"/>
    <w:rsid w:val="00802CA4"/>
    <w:rPr>
      <w:rFonts w:ascii="Arial" w:hAnsi="Arial" w:cs="Arial" w:hint="default"/>
      <w:b/>
      <w:bCs w:val="0"/>
      <w:sz w:val="24"/>
      <w:lang w:val="es-MX" w:eastAsia="ar-SA" w:bidi="ar-SA"/>
    </w:rPr>
  </w:style>
  <w:style w:type="character" w:customStyle="1" w:styleId="CarCar3">
    <w:name w:val="Car Car3"/>
    <w:rsid w:val="00802CA4"/>
    <w:rPr>
      <w:sz w:val="24"/>
      <w:szCs w:val="24"/>
      <w:lang w:val="es-ES" w:eastAsia="ar-SA" w:bidi="ar-SA"/>
    </w:rPr>
  </w:style>
  <w:style w:type="character" w:customStyle="1" w:styleId="CarCar2">
    <w:name w:val="Car Car2"/>
    <w:rsid w:val="00802CA4"/>
    <w:rPr>
      <w:rFonts w:ascii="Arial" w:hAnsi="Arial" w:cs="Arial" w:hint="default"/>
      <w:sz w:val="18"/>
      <w:lang w:val="es-MX" w:eastAsia="ar-SA" w:bidi="ar-SA"/>
    </w:rPr>
  </w:style>
  <w:style w:type="character" w:customStyle="1" w:styleId="CarCar1">
    <w:name w:val="Car Car1"/>
    <w:rsid w:val="00802CA4"/>
    <w:rPr>
      <w:rFonts w:ascii="Arial" w:hAnsi="Arial" w:cs="Arial" w:hint="default"/>
      <w:b/>
      <w:bCs/>
      <w:sz w:val="24"/>
      <w:szCs w:val="24"/>
      <w:lang w:val="es-ES" w:eastAsia="ar-SA" w:bidi="ar-SA"/>
    </w:rPr>
  </w:style>
  <w:style w:type="character" w:customStyle="1" w:styleId="CarCar">
    <w:name w:val="Car Car"/>
    <w:rsid w:val="00802CA4"/>
    <w:rPr>
      <w:sz w:val="24"/>
      <w:szCs w:val="24"/>
      <w:lang w:val="es-ES" w:eastAsia="ar-SA" w:bidi="ar-SA"/>
    </w:rPr>
  </w:style>
  <w:style w:type="character" w:customStyle="1" w:styleId="Carcterdenumeracin">
    <w:name w:val="Carácter de numeración"/>
    <w:rsid w:val="00802CA4"/>
    <w:rPr>
      <w:b/>
      <w:bCs/>
    </w:rPr>
  </w:style>
  <w:style w:type="character" w:styleId="Textoennegrita">
    <w:name w:val="Strong"/>
    <w:basedOn w:val="Fuentedeprrafopredeter"/>
    <w:uiPriority w:val="22"/>
    <w:qFormat/>
    <w:rsid w:val="00802CA4"/>
    <w:rPr>
      <w:b/>
      <w:bCs/>
    </w:rPr>
  </w:style>
  <w:style w:type="paragraph" w:styleId="NormalWeb">
    <w:name w:val="Normal (Web)"/>
    <w:basedOn w:val="Normal"/>
    <w:uiPriority w:val="99"/>
    <w:unhideWhenUsed/>
    <w:rsid w:val="00802CA4"/>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aragraph">
    <w:name w:val="paragraph"/>
    <w:basedOn w:val="Normal"/>
    <w:rsid w:val="00DE334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DE3346"/>
  </w:style>
  <w:style w:type="paragraph" w:customStyle="1" w:styleId="text-right">
    <w:name w:val="text-right"/>
    <w:basedOn w:val="Normal"/>
    <w:uiPriority w:val="99"/>
    <w:semiHidden/>
    <w:rsid w:val="007A0DC6"/>
    <w:pPr>
      <w:spacing w:before="100" w:beforeAutospacing="1" w:after="100" w:afterAutospacing="1" w:line="240" w:lineRule="auto"/>
      <w:jc w:val="right"/>
    </w:pPr>
    <w:rPr>
      <w:rFonts w:ascii="Times New Roman" w:eastAsiaTheme="minorEastAsia" w:hAnsi="Times New Roman"/>
      <w:sz w:val="24"/>
      <w:szCs w:val="24"/>
      <w:lang w:val="es-MX" w:eastAsia="es-MX"/>
    </w:rPr>
  </w:style>
  <w:style w:type="table" w:styleId="Tablaconcuadrcula">
    <w:name w:val="Table Grid"/>
    <w:basedOn w:val="Tablanormal"/>
    <w:uiPriority w:val="39"/>
    <w:rsid w:val="007A0DC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C043-BC0C-4BDA-AB78-55C2C84A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83</Pages>
  <Words>14234</Words>
  <Characters>78290</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Tarandacuao</vt:lpstr>
    </vt:vector>
  </TitlesOfParts>
  <Company/>
  <LinksUpToDate>false</LinksUpToDate>
  <CharactersWithSpaces>92340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Tarandacuao</dc:title>
  <dc:subject/>
  <dc:creator>INILEG</dc:creator>
  <cp:keywords>LIM Tarandacuao</cp:keywords>
  <dc:description/>
  <cp:lastModifiedBy>Rene Denis Estrada Sotelo</cp:lastModifiedBy>
  <cp:revision>8</cp:revision>
  <cp:lastPrinted>2019-12-30T22:20:00Z</cp:lastPrinted>
  <dcterms:created xsi:type="dcterms:W3CDTF">2023-01-03T02:29:00Z</dcterms:created>
  <dcterms:modified xsi:type="dcterms:W3CDTF">2025-01-03T23:31:00Z</dcterms:modified>
</cp:coreProperties>
</file>