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1A75E" w14:textId="55E81382" w:rsidR="00AE125D" w:rsidRDefault="004D28BC" w:rsidP="00B315A5">
      <w:pPr>
        <w:pStyle w:val="Citadestacada"/>
        <w:ind w:left="273" w:right="0" w:hanging="273"/>
        <w:jc w:val="center"/>
        <w:rPr>
          <w:rFonts w:ascii="Verdana" w:hAnsi="Verdana" w:cs="Arial"/>
          <w:color w:val="auto"/>
          <w:sz w:val="20"/>
          <w:szCs w:val="20"/>
          <w:lang w:val="es-MX"/>
        </w:rPr>
      </w:pPr>
      <w:r w:rsidRPr="00ED0C15">
        <w:rPr>
          <w:rFonts w:ascii="Verdana" w:hAnsi="Verdana" w:cs="Arial"/>
          <w:color w:val="auto"/>
          <w:sz w:val="20"/>
          <w:szCs w:val="20"/>
          <w:lang w:val="es-MX"/>
        </w:rPr>
        <w:t>PRESIDENCIA DE</w:t>
      </w:r>
      <w:r w:rsidR="00B315A5">
        <w:rPr>
          <w:rFonts w:ascii="Verdana" w:hAnsi="Verdana" w:cs="Arial"/>
          <w:color w:val="auto"/>
          <w:sz w:val="20"/>
          <w:szCs w:val="20"/>
          <w:lang w:val="es-MX"/>
        </w:rPr>
        <w:t xml:space="preserve"> </w:t>
      </w:r>
      <w:r w:rsidRPr="00ED0C15">
        <w:rPr>
          <w:rFonts w:ascii="Verdana" w:hAnsi="Verdana" w:cs="Arial"/>
          <w:color w:val="auto"/>
          <w:sz w:val="20"/>
          <w:szCs w:val="20"/>
          <w:lang w:val="es-MX"/>
        </w:rPr>
        <w:t>L</w:t>
      </w:r>
      <w:r w:rsidR="00B315A5">
        <w:rPr>
          <w:rFonts w:ascii="Verdana" w:hAnsi="Verdana" w:cs="Arial"/>
          <w:color w:val="auto"/>
          <w:sz w:val="20"/>
          <w:szCs w:val="20"/>
          <w:lang w:val="es-MX"/>
        </w:rPr>
        <w:t>A</w:t>
      </w:r>
      <w:r w:rsidRPr="00ED0C15">
        <w:rPr>
          <w:rFonts w:ascii="Verdana" w:hAnsi="Verdana" w:cs="Arial"/>
          <w:color w:val="auto"/>
          <w:sz w:val="20"/>
          <w:szCs w:val="20"/>
          <w:lang w:val="es-MX"/>
        </w:rPr>
        <w:t xml:space="preserve"> DIPUTA</w:t>
      </w:r>
      <w:r w:rsidR="00B315A5">
        <w:rPr>
          <w:rFonts w:ascii="Verdana" w:hAnsi="Verdana" w:cs="Arial"/>
          <w:color w:val="auto"/>
          <w:sz w:val="20"/>
          <w:szCs w:val="20"/>
          <w:lang w:val="es-MX"/>
        </w:rPr>
        <w:t xml:space="preserve">DA </w:t>
      </w:r>
      <w:r w:rsidR="00044AE5">
        <w:rPr>
          <w:rFonts w:ascii="Verdana" w:hAnsi="Verdana" w:cs="Arial"/>
          <w:color w:val="auto"/>
          <w:sz w:val="20"/>
          <w:szCs w:val="20"/>
          <w:lang w:val="es-MX"/>
        </w:rPr>
        <w:t>MARTHA LOURDES ORTEGA ROQUE</w:t>
      </w:r>
    </w:p>
    <w:p w14:paraId="64BE682F" w14:textId="65F6E3BF" w:rsidR="004D28BC" w:rsidRPr="00AE125D" w:rsidRDefault="00AE125D" w:rsidP="00AE125D">
      <w:pPr>
        <w:spacing w:line="360" w:lineRule="auto"/>
        <w:ind w:firstLine="708"/>
        <w:jc w:val="both"/>
        <w:rPr>
          <w:rFonts w:ascii="Verdana" w:hAnsi="Verdana" w:cs="Arial"/>
          <w:lang w:val="es-ES_tradnl"/>
        </w:rPr>
      </w:pPr>
      <w:r w:rsidRPr="00AE125D">
        <w:rPr>
          <w:rFonts w:ascii="Verdana" w:hAnsi="Verdana" w:cs="Arial"/>
          <w:lang w:val="es-ES_tradnl"/>
        </w:rPr>
        <w:t xml:space="preserve">En la ciudad de Guanajuato, capital del Estado del mismo nombre, en el recinto oficial del Congreso del Estado </w:t>
      </w:r>
      <w:r w:rsidR="004B6220">
        <w:rPr>
          <w:rFonts w:ascii="Verdana" w:hAnsi="Verdana" w:cs="Arial"/>
          <w:lang w:val="es-ES_tradnl"/>
        </w:rPr>
        <w:t xml:space="preserve">en </w:t>
      </w:r>
      <w:r w:rsidR="00044AE5">
        <w:rPr>
          <w:rFonts w:ascii="Verdana" w:hAnsi="Verdana" w:cs="Arial"/>
          <w:lang w:val="es-ES_tradnl"/>
        </w:rPr>
        <w:t xml:space="preserve">la Sala de la Constitución de la Biblioteca </w:t>
      </w:r>
      <w:r w:rsidRPr="00AE125D">
        <w:rPr>
          <w:rFonts w:ascii="Verdana" w:hAnsi="Verdana" w:cs="Arial"/>
          <w:lang w:val="es-ES_tradnl"/>
        </w:rPr>
        <w:t>se reunieron</w:t>
      </w:r>
      <w:r w:rsidR="00B315A5">
        <w:rPr>
          <w:rFonts w:ascii="Verdana" w:hAnsi="Verdana" w:cs="Arial"/>
          <w:lang w:val="es-ES_tradnl"/>
        </w:rPr>
        <w:t xml:space="preserve"> </w:t>
      </w:r>
      <w:proofErr w:type="gramStart"/>
      <w:r w:rsidRPr="00AE125D">
        <w:rPr>
          <w:rFonts w:ascii="Verdana" w:hAnsi="Verdana" w:cs="Arial"/>
          <w:lang w:val="es-ES_tradnl"/>
        </w:rPr>
        <w:t xml:space="preserve">las diputadas y </w:t>
      </w:r>
      <w:r w:rsidR="007C7C0E">
        <w:rPr>
          <w:rFonts w:ascii="Verdana" w:hAnsi="Verdana" w:cs="Arial"/>
          <w:lang w:val="es-ES_tradnl"/>
        </w:rPr>
        <w:t>los</w:t>
      </w:r>
      <w:r w:rsidRPr="00AE125D">
        <w:rPr>
          <w:rFonts w:ascii="Verdana" w:hAnsi="Verdana" w:cs="Arial"/>
          <w:lang w:val="es-ES_tradnl"/>
        </w:rPr>
        <w:t xml:space="preserve"> diputado</w:t>
      </w:r>
      <w:r w:rsidR="007C7C0E">
        <w:rPr>
          <w:rFonts w:ascii="Verdana" w:hAnsi="Verdana" w:cs="Arial"/>
          <w:lang w:val="es-ES_tradnl"/>
        </w:rPr>
        <w:t>s</w:t>
      </w:r>
      <w:proofErr w:type="gramEnd"/>
      <w:r w:rsidRPr="00AE125D">
        <w:rPr>
          <w:rFonts w:ascii="Verdana" w:hAnsi="Verdana" w:cs="Arial"/>
          <w:lang w:val="es-ES_tradnl"/>
        </w:rPr>
        <w:t xml:space="preserve"> que integran la Comisión de </w:t>
      </w:r>
      <w:r w:rsidR="00044AE5">
        <w:rPr>
          <w:rFonts w:ascii="Verdana" w:hAnsi="Verdana" w:cs="Arial"/>
          <w:lang w:val="es-ES_tradnl"/>
        </w:rPr>
        <w:t>Medio Ambiente</w:t>
      </w:r>
      <w:r w:rsidRPr="00AE125D">
        <w:rPr>
          <w:rFonts w:ascii="Verdana" w:hAnsi="Verdana" w:cs="Arial"/>
          <w:lang w:val="es-ES_tradnl"/>
        </w:rPr>
        <w:t xml:space="preserve"> de la Sexagésima </w:t>
      </w:r>
      <w:r w:rsidR="00366601">
        <w:rPr>
          <w:rFonts w:ascii="Verdana" w:hAnsi="Verdana" w:cs="Arial"/>
          <w:lang w:val="es-ES_tradnl"/>
        </w:rPr>
        <w:t>Quinta</w:t>
      </w:r>
      <w:r w:rsidRPr="00AE125D">
        <w:rPr>
          <w:rFonts w:ascii="Verdana" w:hAnsi="Verdana" w:cs="Arial"/>
          <w:lang w:val="es-ES_tradnl"/>
        </w:rPr>
        <w:t xml:space="preserve"> Legislatura, para llevar a cabo la reunión previamente convocada, misma que tuvo el siguiente desarrollo: </w:t>
      </w:r>
    </w:p>
    <w:p w14:paraId="77AFC543" w14:textId="7313B902" w:rsidR="00AE125D" w:rsidRDefault="00AE125D" w:rsidP="00AE125D">
      <w:pPr>
        <w:spacing w:line="360" w:lineRule="auto"/>
        <w:ind w:firstLine="851"/>
        <w:jc w:val="both"/>
        <w:rPr>
          <w:rFonts w:ascii="Verdana" w:hAnsi="Verdana" w:cs="Arial"/>
          <w:lang w:val="es-ES_tradnl"/>
        </w:rPr>
      </w:pPr>
      <w:r w:rsidRPr="00AE125D">
        <w:rPr>
          <w:rFonts w:ascii="Verdana" w:hAnsi="Verdana" w:cs="Arial"/>
          <w:lang w:val="es-ES_tradnl"/>
        </w:rPr>
        <w:t>La secretaría pasó lista de asistencia; se comprobó el cuórum legal con la presencia de las diputadas</w:t>
      </w:r>
      <w:r w:rsidR="00594C6F">
        <w:rPr>
          <w:rFonts w:ascii="Verdana" w:hAnsi="Verdana" w:cs="Arial"/>
          <w:lang w:val="es-ES_tradnl"/>
        </w:rPr>
        <w:t xml:space="preserve"> Irma Leticia González Sánchez </w:t>
      </w:r>
      <w:r w:rsidR="00044AE5">
        <w:rPr>
          <w:rFonts w:ascii="Verdana" w:hAnsi="Verdana" w:cs="Arial"/>
          <w:lang w:val="es-ES_tradnl"/>
        </w:rPr>
        <w:t xml:space="preserve">y Martha Lourdes Ortega Roque </w:t>
      </w:r>
      <w:r w:rsidR="00594C6F">
        <w:rPr>
          <w:rFonts w:ascii="Verdana" w:hAnsi="Verdana" w:cs="Arial"/>
          <w:lang w:val="es-ES_tradnl"/>
        </w:rPr>
        <w:t xml:space="preserve">y </w:t>
      </w:r>
      <w:r w:rsidR="00044AE5">
        <w:rPr>
          <w:rFonts w:ascii="Verdana" w:hAnsi="Verdana" w:cs="Arial"/>
          <w:lang w:val="es-ES_tradnl"/>
        </w:rPr>
        <w:t>de los</w:t>
      </w:r>
      <w:r w:rsidR="00594C6F">
        <w:rPr>
          <w:rFonts w:ascii="Verdana" w:hAnsi="Verdana" w:cs="Arial"/>
          <w:lang w:val="es-ES_tradnl"/>
        </w:rPr>
        <w:t xml:space="preserve"> diputado</w:t>
      </w:r>
      <w:r w:rsidR="00044AE5">
        <w:rPr>
          <w:rFonts w:ascii="Verdana" w:hAnsi="Verdana" w:cs="Arial"/>
          <w:lang w:val="es-ES_tradnl"/>
        </w:rPr>
        <w:t>s</w:t>
      </w:r>
      <w:r w:rsidRPr="00AE125D">
        <w:rPr>
          <w:rFonts w:ascii="Verdana" w:hAnsi="Verdana" w:cs="Arial"/>
          <w:lang w:val="es-ES_tradnl"/>
        </w:rPr>
        <w:t xml:space="preserve"> </w:t>
      </w:r>
      <w:r w:rsidR="00044AE5">
        <w:rPr>
          <w:rFonts w:ascii="Verdana" w:hAnsi="Verdana" w:cs="Arial"/>
          <w:lang w:val="es-ES_tradnl"/>
        </w:rPr>
        <w:t>José Alfonso Borja Pimentel, Aldo Iván Márquez Becerra y César Larrondo Díaz</w:t>
      </w:r>
      <w:r w:rsidRPr="00AE125D">
        <w:rPr>
          <w:rFonts w:ascii="Verdana" w:hAnsi="Verdana" w:cs="Arial"/>
          <w:lang w:val="es-ES_tradnl"/>
        </w:rPr>
        <w:t xml:space="preserve">. - - </w:t>
      </w:r>
      <w:r>
        <w:rPr>
          <w:rFonts w:ascii="Verdana" w:hAnsi="Verdana" w:cs="Arial"/>
          <w:lang w:val="es-ES_tradnl"/>
        </w:rPr>
        <w:t xml:space="preserve">- - - - - - - - - - - - - - - - - </w:t>
      </w:r>
    </w:p>
    <w:p w14:paraId="2D2F94A6" w14:textId="4857064C" w:rsidR="00AE125D" w:rsidRPr="00AE125D" w:rsidRDefault="00AE125D" w:rsidP="00AE125D">
      <w:pPr>
        <w:spacing w:line="360" w:lineRule="auto"/>
        <w:ind w:firstLine="851"/>
        <w:jc w:val="both"/>
        <w:rPr>
          <w:rFonts w:ascii="Verdana" w:hAnsi="Verdana" w:cs="Arial"/>
          <w:lang w:val="es-MX"/>
        </w:rPr>
      </w:pPr>
      <w:r w:rsidRPr="00AE125D">
        <w:rPr>
          <w:rFonts w:ascii="Verdana" w:hAnsi="Verdana" w:cs="Arial"/>
          <w:lang w:val="es-ES_tradnl"/>
        </w:rPr>
        <w:t>Se</w:t>
      </w:r>
      <w:r w:rsidRPr="00AE125D">
        <w:rPr>
          <w:rFonts w:ascii="Verdana" w:hAnsi="Verdana" w:cs="Arial"/>
          <w:lang w:val="es-MX"/>
        </w:rPr>
        <w:t xml:space="preserve"> dio lectura al orden del día; mismo que al ser sometido a consideración, resultó aprobado por unanimidad</w:t>
      </w:r>
      <w:r w:rsidR="00D91695">
        <w:rPr>
          <w:rFonts w:ascii="Verdana" w:hAnsi="Verdana" w:cs="Arial"/>
          <w:lang w:val="es-MX"/>
        </w:rPr>
        <w:t xml:space="preserve"> de votos</w:t>
      </w:r>
      <w:r w:rsidRPr="00AE125D">
        <w:rPr>
          <w:rFonts w:ascii="Verdana" w:hAnsi="Verdana" w:cs="Arial"/>
          <w:lang w:val="es-MX"/>
        </w:rPr>
        <w:t>, sin discusión. - -</w:t>
      </w:r>
      <w:r>
        <w:rPr>
          <w:rFonts w:ascii="Verdana" w:hAnsi="Verdana" w:cs="Arial"/>
          <w:lang w:val="es-MX"/>
        </w:rPr>
        <w:t xml:space="preserve"> </w:t>
      </w:r>
    </w:p>
    <w:p w14:paraId="15668125" w14:textId="4C89F86A" w:rsidR="00AE125D" w:rsidRPr="00AE125D" w:rsidRDefault="00AE125D" w:rsidP="00AE125D">
      <w:pPr>
        <w:spacing w:line="360" w:lineRule="auto"/>
        <w:ind w:firstLine="851"/>
        <w:jc w:val="both"/>
        <w:rPr>
          <w:rFonts w:ascii="Verdana" w:hAnsi="Verdana" w:cs="Arial"/>
          <w:lang w:val="es-MX"/>
        </w:rPr>
      </w:pPr>
      <w:r w:rsidRPr="00AE125D">
        <w:rPr>
          <w:rFonts w:ascii="Verdana" w:hAnsi="Verdana" w:cs="Arial"/>
          <w:lang w:val="es-MX"/>
        </w:rPr>
        <w:t xml:space="preserve">A las </w:t>
      </w:r>
      <w:r w:rsidR="00A13F24">
        <w:rPr>
          <w:rFonts w:ascii="Verdana" w:hAnsi="Verdana" w:cs="Arial"/>
          <w:lang w:val="es-MX"/>
        </w:rPr>
        <w:t>nueve</w:t>
      </w:r>
      <w:r w:rsidR="00594C6F">
        <w:rPr>
          <w:rFonts w:ascii="Verdana" w:hAnsi="Verdana" w:cs="Arial"/>
          <w:lang w:val="es-MX"/>
        </w:rPr>
        <w:t xml:space="preserve"> horas con </w:t>
      </w:r>
      <w:r w:rsidR="00A13F24">
        <w:rPr>
          <w:rFonts w:ascii="Verdana" w:hAnsi="Verdana" w:cs="Arial"/>
          <w:lang w:val="es-MX"/>
        </w:rPr>
        <w:t xml:space="preserve">seis </w:t>
      </w:r>
      <w:r w:rsidRPr="00AE125D">
        <w:rPr>
          <w:rFonts w:ascii="Verdana" w:hAnsi="Verdana" w:cs="Arial"/>
          <w:lang w:val="es-MX"/>
        </w:rPr>
        <w:t xml:space="preserve">minutos, la presidencia declaró la apertura formal de los trabajos de la Comisión de </w:t>
      </w:r>
      <w:r w:rsidR="00A13F24">
        <w:rPr>
          <w:rFonts w:ascii="Verdana" w:hAnsi="Verdana" w:cs="Arial"/>
          <w:lang w:val="es-MX"/>
        </w:rPr>
        <w:t xml:space="preserve">Medio Ambiente </w:t>
      </w:r>
      <w:r w:rsidRPr="00AE125D">
        <w:rPr>
          <w:rFonts w:ascii="Verdana" w:hAnsi="Verdana" w:cs="Arial"/>
          <w:lang w:val="es-MX"/>
        </w:rPr>
        <w:t xml:space="preserve">de la Sexagésima </w:t>
      </w:r>
      <w:r w:rsidR="00594C6F">
        <w:rPr>
          <w:rFonts w:ascii="Verdana" w:hAnsi="Verdana" w:cs="Arial"/>
          <w:lang w:val="es-MX"/>
        </w:rPr>
        <w:t>Quinta</w:t>
      </w:r>
      <w:r w:rsidRPr="00AE125D">
        <w:rPr>
          <w:rFonts w:ascii="Verdana" w:hAnsi="Verdana" w:cs="Arial"/>
          <w:lang w:val="es-MX"/>
        </w:rPr>
        <w:t xml:space="preserve"> Legislatura. - -</w:t>
      </w:r>
      <w:r>
        <w:rPr>
          <w:rFonts w:ascii="Verdana" w:hAnsi="Verdana" w:cs="Arial"/>
          <w:lang w:val="es-MX"/>
        </w:rPr>
        <w:t xml:space="preserve"> - - - - - - - - - </w:t>
      </w:r>
      <w:r w:rsidR="00594C6F">
        <w:rPr>
          <w:rFonts w:ascii="Verdana" w:hAnsi="Verdana" w:cs="Arial"/>
          <w:lang w:val="es-MX"/>
        </w:rPr>
        <w:t xml:space="preserve">- - - - - - - - </w:t>
      </w:r>
      <w:r w:rsidR="00A13F24">
        <w:rPr>
          <w:rFonts w:ascii="Verdana" w:hAnsi="Verdana" w:cs="Arial"/>
          <w:lang w:val="es-MX"/>
        </w:rPr>
        <w:t xml:space="preserve">- - - - - - - - - - - - - - - - - </w:t>
      </w:r>
    </w:p>
    <w:p w14:paraId="18751DF1" w14:textId="6BA9C765" w:rsidR="00AE125D" w:rsidRPr="00AE125D" w:rsidRDefault="00AE125D" w:rsidP="00AE125D">
      <w:pPr>
        <w:spacing w:line="360" w:lineRule="auto"/>
        <w:ind w:firstLine="851"/>
        <w:jc w:val="both"/>
        <w:rPr>
          <w:rFonts w:ascii="Verdana" w:hAnsi="Verdana" w:cs="Arial"/>
          <w:lang w:val="es-ES_tradnl"/>
        </w:rPr>
      </w:pPr>
      <w:r w:rsidRPr="00AE125D">
        <w:rPr>
          <w:rFonts w:ascii="Verdana" w:hAnsi="Verdana" w:cs="Arial"/>
          <w:lang w:val="es-MX"/>
        </w:rPr>
        <w:t xml:space="preserve">La secretaría por instrucciones de la presidencia dio lectura al artículo ciento </w:t>
      </w:r>
      <w:r w:rsidR="009E49C2">
        <w:rPr>
          <w:rFonts w:ascii="Verdana" w:hAnsi="Verdana" w:cs="Arial"/>
          <w:lang w:val="es-MX"/>
        </w:rPr>
        <w:t xml:space="preserve">quince </w:t>
      </w:r>
      <w:r w:rsidRPr="00AE125D">
        <w:rPr>
          <w:rFonts w:ascii="Verdana" w:hAnsi="Verdana" w:cs="Arial"/>
          <w:lang w:val="es-MX"/>
        </w:rPr>
        <w:t>de la Ley Orgánica</w:t>
      </w:r>
      <w:r w:rsidRPr="00AE125D">
        <w:rPr>
          <w:rFonts w:ascii="Verdana" w:hAnsi="Verdana" w:cs="Arial"/>
          <w:lang w:val="es-ES_tradnl"/>
        </w:rPr>
        <w:t xml:space="preserve"> del Poder Legislativo del Estado de Guanajuato, relativo a las atribuciones de la Comisión. - - - - - - - - </w:t>
      </w:r>
      <w:r>
        <w:rPr>
          <w:rFonts w:ascii="Verdana" w:hAnsi="Verdana" w:cs="Arial"/>
          <w:lang w:val="es-ES_tradnl"/>
        </w:rPr>
        <w:t xml:space="preserve">- - - - - </w:t>
      </w:r>
    </w:p>
    <w:p w14:paraId="7633AF68" w14:textId="61E2C2F1" w:rsidR="009E49C2" w:rsidRDefault="009E49C2" w:rsidP="00AE125D">
      <w:pPr>
        <w:spacing w:line="360" w:lineRule="auto"/>
        <w:ind w:firstLine="851"/>
        <w:jc w:val="both"/>
        <w:rPr>
          <w:rFonts w:ascii="Verdana" w:hAnsi="Verdana" w:cs="Arial"/>
          <w:lang w:val="es-ES_tradnl"/>
        </w:rPr>
      </w:pPr>
      <w:r w:rsidRPr="009E49C2">
        <w:rPr>
          <w:rFonts w:ascii="Verdana" w:hAnsi="Verdana" w:cs="Arial"/>
          <w:lang w:val="es-MX"/>
        </w:rPr>
        <w:t xml:space="preserve">Se desahogó la correspondencia turnada a la Comisión. La secretaría dio cuenta con: 1. </w:t>
      </w:r>
      <w:r w:rsidRPr="009E49C2">
        <w:rPr>
          <w:rFonts w:ascii="Verdana" w:hAnsi="Verdana" w:cs="Arial"/>
          <w:lang w:val="es-MX"/>
        </w:rPr>
        <w:t xml:space="preserve">El secretario general comunica que la Junta de Gobierno y Coordinación Política acordó realizar la reunión del órgano de gobierno, los </w:t>
      </w:r>
      <w:proofErr w:type="gramStart"/>
      <w:r w:rsidRPr="009E49C2">
        <w:rPr>
          <w:rFonts w:ascii="Verdana" w:hAnsi="Verdana" w:cs="Arial"/>
          <w:lang w:val="es-MX"/>
        </w:rPr>
        <w:t>días miércoles</w:t>
      </w:r>
      <w:proofErr w:type="gramEnd"/>
      <w:r w:rsidRPr="009E49C2">
        <w:rPr>
          <w:rFonts w:ascii="Verdana" w:hAnsi="Verdana" w:cs="Arial"/>
          <w:lang w:val="es-MX"/>
        </w:rPr>
        <w:t xml:space="preserve"> de cada semana, a las </w:t>
      </w:r>
      <w:r>
        <w:rPr>
          <w:rFonts w:ascii="Verdana" w:hAnsi="Verdana" w:cs="Arial"/>
          <w:lang w:val="es-MX"/>
        </w:rPr>
        <w:t>once</w:t>
      </w:r>
      <w:r w:rsidRPr="009E49C2">
        <w:rPr>
          <w:rFonts w:ascii="Verdana" w:hAnsi="Verdana" w:cs="Arial"/>
          <w:lang w:val="es-MX"/>
        </w:rPr>
        <w:t xml:space="preserve"> horas, salvo situaciones extraordinarias que ameriten cambiar el día y la hora</w:t>
      </w:r>
      <w:r w:rsidRPr="009E49C2">
        <w:rPr>
          <w:rFonts w:ascii="Verdana" w:hAnsi="Verdana" w:cs="Arial"/>
          <w:lang w:val="es-MX"/>
        </w:rPr>
        <w:t>.</w:t>
      </w:r>
      <w:r w:rsidRPr="009E49C2">
        <w:rPr>
          <w:rFonts w:ascii="Verdana" w:hAnsi="Verdana" w:cs="Arial"/>
          <w:lang w:val="es-ES_tradnl"/>
        </w:rPr>
        <w:t xml:space="preserve"> Dictando la presidencia al asunto el acuerdo de: </w:t>
      </w:r>
      <w:r w:rsidRPr="009E49C2">
        <w:rPr>
          <w:rFonts w:ascii="Verdana" w:hAnsi="Verdana" w:cs="Arial"/>
          <w:i/>
          <w:iCs/>
          <w:lang w:val="es-ES_tradnl"/>
        </w:rPr>
        <w:t>Enterados</w:t>
      </w:r>
      <w:r w:rsidRPr="009E49C2">
        <w:rPr>
          <w:rFonts w:ascii="Verdana" w:hAnsi="Verdana" w:cs="Arial"/>
          <w:lang w:val="es-ES_tradnl"/>
        </w:rPr>
        <w:t>.</w:t>
      </w:r>
      <w:r w:rsidR="00EB7386">
        <w:rPr>
          <w:rFonts w:ascii="Verdana" w:hAnsi="Verdana" w:cs="Arial"/>
          <w:lang w:val="es-ES_tradnl"/>
        </w:rPr>
        <w:t xml:space="preserve"> </w:t>
      </w:r>
      <w:r>
        <w:rPr>
          <w:rFonts w:ascii="Verdana" w:hAnsi="Verdana" w:cs="Arial"/>
          <w:lang w:val="es-ES_tradnl"/>
        </w:rPr>
        <w:t xml:space="preserve">- - - - - - - - - - - - - - - - - - - - - - - - - </w:t>
      </w:r>
    </w:p>
    <w:p w14:paraId="1352C3C2" w14:textId="3E293604" w:rsidR="00B4745F" w:rsidRDefault="009E5932" w:rsidP="00AE125D">
      <w:pPr>
        <w:spacing w:line="360" w:lineRule="auto"/>
        <w:ind w:firstLine="851"/>
        <w:jc w:val="both"/>
        <w:rPr>
          <w:rFonts w:ascii="Verdana" w:hAnsi="Verdana" w:cs="Arial"/>
          <w:lang w:val="es-ES_tradnl"/>
        </w:rPr>
      </w:pPr>
      <w:r>
        <w:rPr>
          <w:rFonts w:ascii="Verdana" w:hAnsi="Verdana" w:cs="Arial"/>
          <w:lang w:val="es-ES_tradnl"/>
        </w:rPr>
        <w:lastRenderedPageBreak/>
        <w:t>L</w:t>
      </w:r>
      <w:r w:rsidR="007526C9">
        <w:rPr>
          <w:rFonts w:ascii="Verdana" w:hAnsi="Verdana" w:cs="Arial"/>
          <w:lang w:val="es-ES_tradnl"/>
        </w:rPr>
        <w:t xml:space="preserve">a presidencia dio cuenta con el </w:t>
      </w:r>
      <w:r w:rsidR="00B4745F">
        <w:rPr>
          <w:rFonts w:ascii="Verdana" w:hAnsi="Verdana" w:cs="Arial"/>
          <w:lang w:val="es-ES_tradnl"/>
        </w:rPr>
        <w:t xml:space="preserve">informe de pendientes legislativos de la Comisión </w:t>
      </w:r>
      <w:r w:rsidR="006B5E33">
        <w:rPr>
          <w:rFonts w:ascii="Verdana" w:hAnsi="Verdana" w:cs="Arial"/>
          <w:lang w:val="es-ES_tradnl"/>
        </w:rPr>
        <w:t xml:space="preserve">de </w:t>
      </w:r>
      <w:r>
        <w:rPr>
          <w:rFonts w:ascii="Verdana" w:hAnsi="Verdana" w:cs="Arial"/>
          <w:lang w:val="es-ES_tradnl"/>
        </w:rPr>
        <w:t xml:space="preserve">Medio Ambiente </w:t>
      </w:r>
      <w:r w:rsidR="00B4745F">
        <w:rPr>
          <w:rFonts w:ascii="Verdana" w:hAnsi="Verdana" w:cs="Arial"/>
          <w:lang w:val="es-ES_tradnl"/>
        </w:rPr>
        <w:t>de la Sexagésima Cuarta Legislatura</w:t>
      </w:r>
      <w:r w:rsidR="007526C9">
        <w:rPr>
          <w:rFonts w:ascii="Verdana" w:hAnsi="Verdana" w:cs="Arial"/>
          <w:lang w:val="es-ES_tradnl"/>
        </w:rPr>
        <w:t xml:space="preserve">, para su análisis y </w:t>
      </w:r>
      <w:r w:rsidR="00D31CB9">
        <w:rPr>
          <w:rFonts w:ascii="Verdana" w:hAnsi="Verdana" w:cs="Arial"/>
          <w:lang w:val="es-ES_tradnl"/>
        </w:rPr>
        <w:t xml:space="preserve">para los efectos de que </w:t>
      </w:r>
      <w:r w:rsidR="007526C9">
        <w:rPr>
          <w:rFonts w:ascii="Verdana" w:hAnsi="Verdana" w:cs="Arial"/>
          <w:lang w:val="es-ES_tradnl"/>
        </w:rPr>
        <w:t>se impongan de su contenido</w:t>
      </w:r>
      <w:r w:rsidR="007C7C0E">
        <w:rPr>
          <w:rFonts w:ascii="Verdana" w:hAnsi="Verdana" w:cs="Arial"/>
          <w:lang w:val="es-ES_tradnl"/>
        </w:rPr>
        <w:t>; as</w:t>
      </w:r>
      <w:r w:rsidR="001F0EC7">
        <w:rPr>
          <w:rFonts w:ascii="Verdana" w:hAnsi="Verdana" w:cs="Arial"/>
          <w:lang w:val="es-ES_tradnl"/>
        </w:rPr>
        <w:t>i</w:t>
      </w:r>
      <w:r w:rsidR="007C7C0E">
        <w:rPr>
          <w:rFonts w:ascii="Verdana" w:hAnsi="Verdana" w:cs="Arial"/>
          <w:lang w:val="es-ES_tradnl"/>
        </w:rPr>
        <w:t>mismo, instruyó a la secretaría técnica a fin de que presente una propuesta para desahogar los pendientes legislativos</w:t>
      </w:r>
      <w:r w:rsidR="00B4745F">
        <w:rPr>
          <w:rFonts w:ascii="Verdana" w:hAnsi="Verdana" w:cs="Arial"/>
          <w:lang w:val="es-ES_tradnl"/>
        </w:rPr>
        <w:t xml:space="preserve">. </w:t>
      </w:r>
      <w:r w:rsidR="00B4745F" w:rsidRPr="00AE125D">
        <w:rPr>
          <w:rFonts w:ascii="Verdana" w:hAnsi="Verdana" w:cs="Arial"/>
          <w:lang w:val="es-ES_tradnl"/>
        </w:rPr>
        <w:t xml:space="preserve">- - </w:t>
      </w:r>
      <w:r w:rsidR="00B4745F">
        <w:rPr>
          <w:rFonts w:ascii="Verdana" w:hAnsi="Verdana" w:cs="Arial"/>
          <w:lang w:val="es-ES_tradnl"/>
        </w:rPr>
        <w:t>- - - -</w:t>
      </w:r>
      <w:r w:rsidR="007C7C0E">
        <w:rPr>
          <w:rFonts w:ascii="Verdana" w:hAnsi="Verdana" w:cs="Arial"/>
          <w:lang w:val="es-ES_tradnl"/>
        </w:rPr>
        <w:t xml:space="preserve"> - - - - - - - - - - - - - - - - - - </w:t>
      </w:r>
    </w:p>
    <w:p w14:paraId="600A748D" w14:textId="7061591B" w:rsidR="00AE125D" w:rsidRPr="00AE125D" w:rsidRDefault="002112F0" w:rsidP="008E4121">
      <w:pPr>
        <w:spacing w:line="360" w:lineRule="auto"/>
        <w:ind w:firstLine="851"/>
        <w:jc w:val="both"/>
        <w:rPr>
          <w:rFonts w:ascii="Verdana" w:hAnsi="Verdana" w:cs="Arial"/>
          <w:lang w:val="es-ES_tradnl"/>
        </w:rPr>
      </w:pPr>
      <w:r w:rsidRPr="002112F0">
        <w:rPr>
          <w:rFonts w:ascii="Verdana" w:hAnsi="Verdana" w:cs="Arial"/>
          <w:lang w:val="es-ES_tradnl"/>
        </w:rPr>
        <w:t>En el apartado de asuntos general</w:t>
      </w:r>
      <w:r>
        <w:rPr>
          <w:rFonts w:ascii="Verdana" w:hAnsi="Verdana" w:cs="Arial"/>
          <w:lang w:val="es-ES_tradnl"/>
        </w:rPr>
        <w:t>e</w:t>
      </w:r>
      <w:r w:rsidRPr="002112F0">
        <w:rPr>
          <w:rFonts w:ascii="Verdana" w:hAnsi="Verdana" w:cs="Arial"/>
          <w:lang w:val="es-ES_tradnl"/>
        </w:rPr>
        <w:t xml:space="preserve">s, se registraron las intervenciones </w:t>
      </w:r>
      <w:r>
        <w:rPr>
          <w:rFonts w:ascii="Verdana" w:hAnsi="Verdana" w:cs="Arial"/>
          <w:lang w:val="es-ES_tradnl"/>
        </w:rPr>
        <w:t xml:space="preserve">de </w:t>
      </w:r>
      <w:r w:rsidR="00AE125D" w:rsidRPr="00AE125D">
        <w:rPr>
          <w:rFonts w:ascii="Verdana" w:hAnsi="Verdana" w:cs="Arial"/>
          <w:lang w:val="es-ES_tradnl"/>
        </w:rPr>
        <w:t xml:space="preserve">la </w:t>
      </w:r>
      <w:r w:rsidR="0092450F">
        <w:rPr>
          <w:rFonts w:ascii="Verdana" w:hAnsi="Verdana" w:cs="Arial"/>
          <w:lang w:val="es-ES_tradnl"/>
        </w:rPr>
        <w:t>diputada Irma Leticia González Sánchez</w:t>
      </w:r>
      <w:r w:rsidR="005A5A2A">
        <w:rPr>
          <w:rFonts w:ascii="Verdana" w:hAnsi="Verdana" w:cs="Arial"/>
          <w:lang w:val="es-ES_tradnl"/>
        </w:rPr>
        <w:t>, quien</w:t>
      </w:r>
      <w:r w:rsidR="006E46C0">
        <w:rPr>
          <w:rFonts w:ascii="Verdana" w:hAnsi="Verdana" w:cs="Arial"/>
          <w:lang w:val="es-ES_tradnl"/>
        </w:rPr>
        <w:t xml:space="preserve"> refirió su interés en </w:t>
      </w:r>
      <w:r w:rsidR="00520A78">
        <w:rPr>
          <w:rFonts w:ascii="Verdana" w:hAnsi="Verdana" w:cs="Arial"/>
          <w:lang w:val="es-ES_tradnl"/>
        </w:rPr>
        <w:t>abordar los</w:t>
      </w:r>
      <w:r w:rsidR="006E46C0">
        <w:rPr>
          <w:rFonts w:ascii="Verdana" w:hAnsi="Verdana" w:cs="Arial"/>
          <w:lang w:val="es-ES_tradnl"/>
        </w:rPr>
        <w:t xml:space="preserve"> temas relacionados con las plantas tratadoras de agua, con el tratamiento y uso final de los cubre boca, con el recuento de las áreas naturales protegidas en el Estado y de la situación del lirio acuático en la </w:t>
      </w:r>
      <w:r w:rsidR="007A1B25">
        <w:rPr>
          <w:rFonts w:ascii="Verdana" w:hAnsi="Verdana" w:cs="Arial"/>
          <w:lang w:val="es-ES_tradnl"/>
        </w:rPr>
        <w:t>L</w:t>
      </w:r>
      <w:r w:rsidR="006E46C0">
        <w:rPr>
          <w:rFonts w:ascii="Verdana" w:hAnsi="Verdana" w:cs="Arial"/>
          <w:lang w:val="es-ES_tradnl"/>
        </w:rPr>
        <w:t>aguna de Yuriria. Del diputado César Larrondo Díaz, qui</w:t>
      </w:r>
      <w:r w:rsidR="001B2281">
        <w:rPr>
          <w:rFonts w:ascii="Verdana" w:hAnsi="Verdana" w:cs="Arial"/>
          <w:lang w:val="es-ES_tradnl"/>
        </w:rPr>
        <w:t>e</w:t>
      </w:r>
      <w:r w:rsidR="006E46C0">
        <w:rPr>
          <w:rFonts w:ascii="Verdana" w:hAnsi="Verdana" w:cs="Arial"/>
          <w:lang w:val="es-ES_tradnl"/>
        </w:rPr>
        <w:t>n refirió su interés de abordar el tema de los rellenos sanitarios con la Secretaría de Medio Ambiente y Ordenamiento Territorial</w:t>
      </w:r>
      <w:r w:rsidR="001B2281">
        <w:rPr>
          <w:rFonts w:ascii="Verdana" w:hAnsi="Verdana" w:cs="Arial"/>
          <w:lang w:val="es-ES_tradnl"/>
        </w:rPr>
        <w:t>. Del diputado Aldo Iván Márquez Becerra, quien</w:t>
      </w:r>
      <w:r w:rsidR="00520A78">
        <w:rPr>
          <w:rFonts w:ascii="Verdana" w:hAnsi="Verdana" w:cs="Arial"/>
          <w:lang w:val="es-ES_tradnl"/>
        </w:rPr>
        <w:t xml:space="preserve"> refirió la importancia de la firma del </w:t>
      </w:r>
      <w:r w:rsidR="00520A78" w:rsidRPr="007A1B25">
        <w:rPr>
          <w:rFonts w:ascii="Verdana" w:hAnsi="Verdana" w:cs="Arial"/>
          <w:i/>
          <w:iCs/>
          <w:lang w:val="es-ES_tradnl"/>
        </w:rPr>
        <w:t>Convenio Marco del Programa de Gestión para Mejorar la Calidad del Aire en el Estado de Guanajuato</w:t>
      </w:r>
      <w:r w:rsidR="00B867FA">
        <w:rPr>
          <w:rFonts w:ascii="Verdana" w:hAnsi="Verdana" w:cs="Arial"/>
          <w:lang w:val="es-ES_tradnl"/>
        </w:rPr>
        <w:t>, y del diputado José Alfonso Borja Pimentel, quien refirió la importancia de impulsar una agenda transversal en el tema de medio ambiente</w:t>
      </w:r>
      <w:r w:rsidR="003235A2">
        <w:rPr>
          <w:rFonts w:ascii="Verdana" w:hAnsi="Verdana" w:cs="Arial"/>
          <w:lang w:val="es-ES_tradnl"/>
        </w:rPr>
        <w:t>.</w:t>
      </w:r>
      <w:r w:rsidR="00AE125D" w:rsidRPr="00AE125D">
        <w:rPr>
          <w:rFonts w:ascii="Verdana" w:hAnsi="Verdana" w:cs="Arial"/>
          <w:lang w:val="es-ES_tradnl"/>
        </w:rPr>
        <w:t xml:space="preserve"> - - - - - - - - - - - - - - - - - - - - - - - - - - - - </w:t>
      </w:r>
      <w:r w:rsidR="00AE125D">
        <w:rPr>
          <w:rFonts w:ascii="Verdana" w:hAnsi="Verdana" w:cs="Arial"/>
          <w:lang w:val="es-ES_tradnl"/>
        </w:rPr>
        <w:t xml:space="preserve">- - - - </w:t>
      </w:r>
      <w:r w:rsidR="006E46C0">
        <w:rPr>
          <w:rFonts w:ascii="Verdana" w:hAnsi="Verdana" w:cs="Arial"/>
          <w:lang w:val="es-ES_tradnl"/>
        </w:rPr>
        <w:t xml:space="preserve">- - - - - - - - </w:t>
      </w:r>
      <w:r w:rsidR="00B867FA">
        <w:rPr>
          <w:rFonts w:ascii="Verdana" w:hAnsi="Verdana" w:cs="Arial"/>
          <w:lang w:val="es-ES_tradnl"/>
        </w:rPr>
        <w:t>-</w:t>
      </w:r>
    </w:p>
    <w:p w14:paraId="0C262270" w14:textId="1875D3E4" w:rsidR="00AE125D" w:rsidRPr="00AE125D" w:rsidRDefault="00AE125D" w:rsidP="00AE125D">
      <w:pPr>
        <w:spacing w:line="360" w:lineRule="auto"/>
        <w:ind w:firstLine="851"/>
        <w:jc w:val="both"/>
        <w:rPr>
          <w:rFonts w:ascii="Verdana" w:hAnsi="Verdana" w:cs="Arial"/>
          <w:lang w:val="es-ES_tradnl"/>
        </w:rPr>
      </w:pPr>
      <w:r w:rsidRPr="00AE125D">
        <w:rPr>
          <w:rFonts w:ascii="Verdana" w:hAnsi="Verdana" w:cs="Arial"/>
          <w:lang w:val="es-ES_tradnl"/>
        </w:rPr>
        <w:t xml:space="preserve">Agotados los asuntos listados en el orden del día, la presidencia levantó la reunión a las </w:t>
      </w:r>
      <w:r w:rsidR="006B5E33">
        <w:rPr>
          <w:rFonts w:ascii="Verdana" w:hAnsi="Verdana" w:cs="Arial"/>
          <w:lang w:val="es-ES_tradnl"/>
        </w:rPr>
        <w:t>nueve</w:t>
      </w:r>
      <w:r w:rsidR="0087068C">
        <w:rPr>
          <w:rFonts w:ascii="Verdana" w:hAnsi="Verdana" w:cs="Arial"/>
          <w:lang w:val="es-ES_tradnl"/>
        </w:rPr>
        <w:t xml:space="preserve"> horas con </w:t>
      </w:r>
      <w:r w:rsidR="006B5E33">
        <w:rPr>
          <w:rFonts w:ascii="Verdana" w:hAnsi="Verdana" w:cs="Arial"/>
          <w:lang w:val="es-ES_tradnl"/>
        </w:rPr>
        <w:t>veintidós</w:t>
      </w:r>
      <w:r w:rsidRPr="00AE125D">
        <w:rPr>
          <w:rFonts w:ascii="Verdana" w:hAnsi="Verdana" w:cs="Arial"/>
          <w:lang w:val="es-ES_tradnl"/>
        </w:rPr>
        <w:t xml:space="preserve"> minutos, e indicó que se citará para la siguiente </w:t>
      </w:r>
      <w:r w:rsidR="0087068C">
        <w:rPr>
          <w:rFonts w:ascii="Verdana" w:hAnsi="Verdana" w:cs="Arial"/>
          <w:lang w:val="es-ES_tradnl"/>
        </w:rPr>
        <w:t xml:space="preserve">reunión </w:t>
      </w:r>
      <w:r w:rsidRPr="00AE125D">
        <w:rPr>
          <w:rFonts w:ascii="Verdana" w:hAnsi="Verdana" w:cs="Arial"/>
          <w:lang w:val="es-ES_tradnl"/>
        </w:rPr>
        <w:t>por conducto de la secretaría técnica. - -</w:t>
      </w:r>
      <w:r>
        <w:rPr>
          <w:rFonts w:ascii="Verdana" w:hAnsi="Verdana" w:cs="Arial"/>
          <w:lang w:val="es-ES_tradnl"/>
        </w:rPr>
        <w:t xml:space="preserve"> - - </w:t>
      </w:r>
    </w:p>
    <w:p w14:paraId="2E03D4AB" w14:textId="77777777" w:rsidR="00AE125D" w:rsidRPr="00AE125D" w:rsidRDefault="00AE125D" w:rsidP="00AE125D">
      <w:pPr>
        <w:spacing w:line="360" w:lineRule="auto"/>
        <w:ind w:firstLine="708"/>
        <w:jc w:val="both"/>
        <w:rPr>
          <w:rFonts w:ascii="Verdana" w:hAnsi="Verdana"/>
          <w:lang w:val="es-MX"/>
        </w:rPr>
      </w:pPr>
    </w:p>
    <w:p w14:paraId="64025D84" w14:textId="77777777" w:rsidR="00AE125D" w:rsidRPr="00AE125D" w:rsidRDefault="00AE125D" w:rsidP="00AE125D">
      <w:pPr>
        <w:spacing w:line="360" w:lineRule="auto"/>
        <w:ind w:firstLine="708"/>
        <w:jc w:val="both"/>
        <w:rPr>
          <w:rFonts w:ascii="Verdana" w:hAnsi="Verdana"/>
          <w:lang w:val="es-MX"/>
        </w:rPr>
      </w:pPr>
    </w:p>
    <w:p w14:paraId="49CA7009" w14:textId="77777777" w:rsidR="00AE125D" w:rsidRPr="00AE125D" w:rsidRDefault="00AE125D" w:rsidP="00AE125D">
      <w:pPr>
        <w:widowControl w:val="0"/>
        <w:spacing w:line="360" w:lineRule="auto"/>
        <w:jc w:val="both"/>
        <w:rPr>
          <w:rFonts w:ascii="Verdana" w:hAnsi="Verdana" w:cs="Arial"/>
          <w:bCs/>
          <w:lang w:val="es-ES_tradnl"/>
        </w:rPr>
      </w:pPr>
    </w:p>
    <w:tbl>
      <w:tblPr>
        <w:tblW w:w="976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4520"/>
      </w:tblGrid>
      <w:tr w:rsidR="00AE125D" w:rsidRPr="00AE125D" w14:paraId="2F64B349" w14:textId="77777777" w:rsidTr="0087068C">
        <w:trPr>
          <w:jc w:val="center"/>
        </w:trPr>
        <w:tc>
          <w:tcPr>
            <w:tcW w:w="5245" w:type="dxa"/>
            <w:vAlign w:val="center"/>
          </w:tcPr>
          <w:p w14:paraId="0CDE0C48" w14:textId="77777777" w:rsidR="006B5E33" w:rsidRDefault="006B5E33" w:rsidP="00930409">
            <w:pPr>
              <w:pStyle w:val="Ttulo4"/>
              <w:keepNext w:val="0"/>
              <w:widowControl w:val="0"/>
              <w:spacing w:before="0"/>
              <w:jc w:val="center"/>
              <w:rPr>
                <w:rFonts w:ascii="Verdana" w:hAnsi="Verdana" w:cs="Arial"/>
                <w:b/>
                <w:i w:val="0"/>
                <w:color w:val="auto"/>
                <w:sz w:val="20"/>
                <w:szCs w:val="20"/>
              </w:rPr>
            </w:pPr>
            <w:r>
              <w:rPr>
                <w:rFonts w:ascii="Verdana" w:hAnsi="Verdana" w:cs="Arial"/>
                <w:b/>
                <w:i w:val="0"/>
                <w:color w:val="auto"/>
                <w:sz w:val="20"/>
                <w:szCs w:val="20"/>
              </w:rPr>
              <w:t>MARTHA LOURDES ORTEGA ROQUE</w:t>
            </w:r>
          </w:p>
          <w:p w14:paraId="0250399C" w14:textId="0F856E1D" w:rsidR="00AE125D" w:rsidRPr="00AE125D" w:rsidRDefault="0087068C" w:rsidP="00930409">
            <w:pPr>
              <w:pStyle w:val="Ttulo4"/>
              <w:keepNext w:val="0"/>
              <w:widowControl w:val="0"/>
              <w:spacing w:before="0"/>
              <w:jc w:val="center"/>
              <w:rPr>
                <w:rFonts w:ascii="Verdana" w:hAnsi="Verdana" w:cs="Arial"/>
                <w:i w:val="0"/>
                <w:color w:val="auto"/>
                <w:sz w:val="20"/>
                <w:szCs w:val="20"/>
              </w:rPr>
            </w:pPr>
            <w:r>
              <w:rPr>
                <w:rFonts w:ascii="Verdana" w:hAnsi="Verdana" w:cs="Arial"/>
                <w:lang w:val="es-ES_tradnl"/>
              </w:rPr>
              <w:t xml:space="preserve"> </w:t>
            </w:r>
            <w:r w:rsidR="00AE125D" w:rsidRPr="00AE125D">
              <w:rPr>
                <w:rFonts w:ascii="Verdana" w:hAnsi="Verdana" w:cs="Arial"/>
                <w:i w:val="0"/>
                <w:color w:val="auto"/>
                <w:sz w:val="20"/>
                <w:szCs w:val="20"/>
                <w:lang w:val="es-ES_tradnl"/>
              </w:rPr>
              <w:t>DIPUTAD</w:t>
            </w:r>
            <w:r>
              <w:rPr>
                <w:rFonts w:ascii="Verdana" w:hAnsi="Verdana" w:cs="Arial"/>
                <w:i w:val="0"/>
                <w:color w:val="auto"/>
                <w:sz w:val="20"/>
                <w:szCs w:val="20"/>
                <w:lang w:val="es-ES_tradnl"/>
              </w:rPr>
              <w:t>A</w:t>
            </w:r>
            <w:r w:rsidR="00AE125D" w:rsidRPr="00AE125D">
              <w:rPr>
                <w:rFonts w:ascii="Verdana" w:hAnsi="Verdana" w:cs="Arial"/>
                <w:i w:val="0"/>
                <w:color w:val="auto"/>
                <w:sz w:val="20"/>
                <w:szCs w:val="20"/>
                <w:lang w:val="es-ES_tradnl"/>
              </w:rPr>
              <w:t xml:space="preserve"> PRESIDENT</w:t>
            </w:r>
            <w:r>
              <w:rPr>
                <w:rFonts w:ascii="Verdana" w:hAnsi="Verdana" w:cs="Arial"/>
                <w:i w:val="0"/>
                <w:color w:val="auto"/>
                <w:sz w:val="20"/>
                <w:szCs w:val="20"/>
                <w:lang w:val="es-ES_tradnl"/>
              </w:rPr>
              <w:t>A</w:t>
            </w:r>
          </w:p>
        </w:tc>
        <w:tc>
          <w:tcPr>
            <w:tcW w:w="4520" w:type="dxa"/>
            <w:vAlign w:val="center"/>
          </w:tcPr>
          <w:p w14:paraId="5ABED7D5" w14:textId="58A3B2EA" w:rsidR="00AE125D" w:rsidRPr="00AE125D" w:rsidRDefault="007A1B25" w:rsidP="00930409">
            <w:pPr>
              <w:pStyle w:val="Ttulo4"/>
              <w:keepNext w:val="0"/>
              <w:widowControl w:val="0"/>
              <w:spacing w:before="0"/>
              <w:jc w:val="center"/>
              <w:rPr>
                <w:rFonts w:ascii="Verdana" w:hAnsi="Verdana" w:cs="Arial"/>
                <w:b/>
                <w:i w:val="0"/>
                <w:color w:val="auto"/>
                <w:sz w:val="20"/>
                <w:szCs w:val="20"/>
              </w:rPr>
            </w:pPr>
            <w:r>
              <w:rPr>
                <w:rFonts w:ascii="Verdana" w:hAnsi="Verdana" w:cs="Arial"/>
                <w:b/>
                <w:i w:val="0"/>
                <w:color w:val="auto"/>
                <w:sz w:val="20"/>
                <w:szCs w:val="20"/>
              </w:rPr>
              <w:t>CÉSAR LARRONDO DÍAZ</w:t>
            </w:r>
          </w:p>
          <w:p w14:paraId="666AEF21" w14:textId="30DD98FC" w:rsidR="00AE125D" w:rsidRPr="00AE125D" w:rsidRDefault="00AE125D" w:rsidP="00930409">
            <w:pPr>
              <w:pStyle w:val="Ttulo4"/>
              <w:keepNext w:val="0"/>
              <w:widowControl w:val="0"/>
              <w:spacing w:before="0"/>
              <w:jc w:val="center"/>
              <w:rPr>
                <w:rFonts w:ascii="Verdana" w:hAnsi="Verdana" w:cs="Arial"/>
                <w:bCs/>
                <w:i w:val="0"/>
                <w:color w:val="auto"/>
                <w:sz w:val="20"/>
                <w:szCs w:val="20"/>
                <w:lang w:val="es-ES_tradnl"/>
              </w:rPr>
            </w:pPr>
            <w:r w:rsidRPr="00AE125D">
              <w:rPr>
                <w:rFonts w:ascii="Verdana" w:hAnsi="Verdana" w:cs="Arial"/>
                <w:i w:val="0"/>
                <w:color w:val="auto"/>
                <w:sz w:val="20"/>
                <w:szCs w:val="20"/>
              </w:rPr>
              <w:t>DIPUTAD</w:t>
            </w:r>
            <w:r w:rsidR="006B5E33">
              <w:rPr>
                <w:rFonts w:ascii="Verdana" w:hAnsi="Verdana" w:cs="Arial"/>
                <w:i w:val="0"/>
                <w:color w:val="auto"/>
                <w:sz w:val="20"/>
                <w:szCs w:val="20"/>
              </w:rPr>
              <w:t xml:space="preserve">O </w:t>
            </w:r>
            <w:r w:rsidRPr="00AE125D">
              <w:rPr>
                <w:rFonts w:ascii="Verdana" w:hAnsi="Verdana" w:cs="Arial"/>
                <w:i w:val="0"/>
                <w:color w:val="auto"/>
                <w:sz w:val="20"/>
                <w:szCs w:val="20"/>
              </w:rPr>
              <w:t>SECRETARI</w:t>
            </w:r>
            <w:r w:rsidR="006B5E33">
              <w:rPr>
                <w:rFonts w:ascii="Verdana" w:hAnsi="Verdana" w:cs="Arial"/>
                <w:i w:val="0"/>
                <w:color w:val="auto"/>
                <w:sz w:val="20"/>
                <w:szCs w:val="20"/>
              </w:rPr>
              <w:t>O</w:t>
            </w:r>
          </w:p>
        </w:tc>
      </w:tr>
      <w:tr w:rsidR="00AE125D" w:rsidRPr="00AE125D" w14:paraId="3C577D19" w14:textId="77777777" w:rsidTr="0087068C">
        <w:trPr>
          <w:jc w:val="center"/>
        </w:trPr>
        <w:tc>
          <w:tcPr>
            <w:tcW w:w="5245" w:type="dxa"/>
            <w:vAlign w:val="center"/>
          </w:tcPr>
          <w:p w14:paraId="453EB962" w14:textId="77777777" w:rsidR="00AE125D" w:rsidRPr="00AE125D" w:rsidRDefault="00AE125D" w:rsidP="00930409">
            <w:pPr>
              <w:pStyle w:val="Ttulo4"/>
              <w:keepNext w:val="0"/>
              <w:widowControl w:val="0"/>
              <w:spacing w:before="0"/>
              <w:jc w:val="center"/>
              <w:rPr>
                <w:rFonts w:ascii="Verdana" w:hAnsi="Verdana" w:cs="Arial"/>
                <w:b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4520" w:type="dxa"/>
            <w:vAlign w:val="center"/>
          </w:tcPr>
          <w:p w14:paraId="125AB17B" w14:textId="77777777" w:rsidR="00AE125D" w:rsidRPr="00AE125D" w:rsidRDefault="00AE125D" w:rsidP="00930409">
            <w:pPr>
              <w:pStyle w:val="Ttulo4"/>
              <w:keepNext w:val="0"/>
              <w:widowControl w:val="0"/>
              <w:spacing w:before="0"/>
              <w:jc w:val="center"/>
              <w:rPr>
                <w:rFonts w:ascii="Verdana" w:hAnsi="Verdana" w:cs="Arial"/>
                <w:b/>
                <w:i w:val="0"/>
                <w:color w:val="auto"/>
                <w:sz w:val="20"/>
                <w:szCs w:val="20"/>
              </w:rPr>
            </w:pPr>
          </w:p>
        </w:tc>
      </w:tr>
    </w:tbl>
    <w:p w14:paraId="0366F184" w14:textId="77777777" w:rsidR="00AE125D" w:rsidRPr="00AE125D" w:rsidRDefault="00AE125D" w:rsidP="00AE125D">
      <w:pPr>
        <w:rPr>
          <w:rFonts w:ascii="Verdana" w:hAnsi="Verdana"/>
          <w:sz w:val="20"/>
          <w:szCs w:val="20"/>
        </w:rPr>
      </w:pPr>
    </w:p>
    <w:p w14:paraId="1F4C08BB" w14:textId="77777777" w:rsidR="00AE125D" w:rsidRPr="00AE125D" w:rsidRDefault="00AE125D" w:rsidP="00AE125D">
      <w:pPr>
        <w:ind w:firstLine="708"/>
        <w:rPr>
          <w:lang w:val="es-MX"/>
        </w:rPr>
      </w:pPr>
    </w:p>
    <w:sectPr w:rsidR="00AE125D" w:rsidRPr="00AE125D" w:rsidSect="005C04CB">
      <w:headerReference w:type="even" r:id="rId7"/>
      <w:headerReference w:type="default" r:id="rId8"/>
      <w:headerReference w:type="first" r:id="rId9"/>
      <w:pgSz w:w="12240" w:h="15840" w:code="1"/>
      <w:pgMar w:top="2410" w:right="1183" w:bottom="902" w:left="1843" w:header="720" w:footer="720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D9677" w14:textId="77777777" w:rsidR="00061FF4" w:rsidRDefault="005C04CB">
      <w:r>
        <w:separator/>
      </w:r>
    </w:p>
  </w:endnote>
  <w:endnote w:type="continuationSeparator" w:id="0">
    <w:p w14:paraId="64C03047" w14:textId="77777777" w:rsidR="00061FF4" w:rsidRDefault="005C0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7B51E" w14:textId="77777777" w:rsidR="00061FF4" w:rsidRDefault="005C04CB">
      <w:r>
        <w:separator/>
      </w:r>
    </w:p>
  </w:footnote>
  <w:footnote w:type="continuationSeparator" w:id="0">
    <w:p w14:paraId="011A9690" w14:textId="77777777" w:rsidR="00061FF4" w:rsidRDefault="005C0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A7D47" w14:textId="77777777" w:rsidR="001C1294" w:rsidRDefault="004D28BC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44D6E7" w14:textId="77777777" w:rsidR="001C1294" w:rsidRDefault="007A1B25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E5F07" w14:textId="77777777" w:rsidR="001C1294" w:rsidRDefault="004D28BC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B6723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67A0822E" w14:textId="77777777" w:rsidR="001C1294" w:rsidRDefault="007A1B25">
    <w:pPr>
      <w:pStyle w:val="Encabezado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D8EA1" w14:textId="77777777" w:rsidR="005C04CB" w:rsidRDefault="005C04CB">
    <w:pPr>
      <w:pStyle w:val="Encabezado"/>
    </w:pPr>
    <w:r w:rsidRPr="007A5F3B"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15FEC4" wp14:editId="1BDB65F2">
              <wp:simplePos x="0" y="0"/>
              <wp:positionH relativeFrom="margin">
                <wp:posOffset>363220</wp:posOffset>
              </wp:positionH>
              <wp:positionV relativeFrom="paragraph">
                <wp:posOffset>-190500</wp:posOffset>
              </wp:positionV>
              <wp:extent cx="5528945" cy="1905000"/>
              <wp:effectExtent l="38100" t="171450" r="52705" b="38100"/>
              <wp:wrapSquare wrapText="bothSides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8945" cy="19050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DDDDDD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  <a:scene3d>
                        <a:camera prst="legacyPerspectiveTop"/>
                        <a:lightRig rig="legacyFlat3" dir="b"/>
                      </a:scene3d>
                      <a:sp3d extrusionH="887400" prstMaterial="legacyMatte">
                        <a:bevelT w="13500" h="13500" prst="angle"/>
                        <a:bevelB w="13500" h="13500" prst="angle"/>
                        <a:extrusionClr>
                          <a:srgbClr val="DDDDDD"/>
                        </a:extrusionClr>
                        <a:contourClr>
                          <a:srgbClr val="DDDDDD"/>
                        </a:contourClr>
                      </a:sp3d>
                      <a:extLst>
                        <a:ext uri="{91240B29-F687-4F45-9708-019B960494DF}">
                          <a14:hiddenLine xmlns:a14="http://schemas.microsoft.com/office/drawing/2010/main" w="9525">
                            <a:noFill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7961" dir="2700000" algn="ctr" rotWithShape="0">
                                <a:srgbClr val="DDDDDD">
                                  <a:gamma/>
                                  <a:shade val="60000"/>
                                  <a:invGamma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AE2A5FE" w14:textId="77777777" w:rsidR="005C04CB" w:rsidRPr="00ED0C15" w:rsidRDefault="005C04CB" w:rsidP="005C04CB">
                          <w:pPr>
                            <w:pStyle w:val="Ttulo1"/>
                            <w:rPr>
                              <w:rFonts w:ascii="Verdana" w:hAnsi="Verdana" w:cs="Arial"/>
                              <w:sz w:val="20"/>
                            </w:rPr>
                          </w:pPr>
                          <w:r w:rsidRPr="00ED0C15">
                            <w:rPr>
                              <w:rFonts w:ascii="Verdana" w:hAnsi="Verdana" w:cs="Arial"/>
                              <w:sz w:val="20"/>
                            </w:rPr>
                            <w:t>PODER LEGISLATIVO</w:t>
                          </w:r>
                        </w:p>
                        <w:p w14:paraId="7406DA23" w14:textId="1B20C99E" w:rsidR="005C04CB" w:rsidRPr="00ED0C15" w:rsidRDefault="005C04CB" w:rsidP="005C04CB">
                          <w:pPr>
                            <w:pStyle w:val="Ttulo1"/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</w:pPr>
                          <w:r w:rsidRPr="00ED0C15"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  <w:t xml:space="preserve">SEXAGÉSIMA </w:t>
                          </w:r>
                          <w:r w:rsidR="00B315A5"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  <w:t>QUINTA</w:t>
                          </w:r>
                          <w:r w:rsidRPr="00ED0C15"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  <w:t xml:space="preserve"> LEGISLATURA</w:t>
                          </w:r>
                        </w:p>
                        <w:p w14:paraId="45EB5AE3" w14:textId="77777777" w:rsidR="005C04CB" w:rsidRPr="00ED0C15" w:rsidRDefault="005C04CB" w:rsidP="005C04CB">
                          <w:pPr>
                            <w:pStyle w:val="Ttulo1"/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</w:pPr>
                          <w:r w:rsidRPr="00ED0C15"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  <w:t>DEL H. CONGRESO DEL ESTADO DE GUANAJUATO</w:t>
                          </w:r>
                        </w:p>
                        <w:p w14:paraId="710A9F23" w14:textId="230087BC" w:rsidR="005C04CB" w:rsidRPr="00ED0C15" w:rsidRDefault="005C04CB" w:rsidP="005C04CB">
                          <w:pPr>
                            <w:pStyle w:val="Ttulo1"/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</w:pPr>
                          <w:r w:rsidRPr="00ED0C15"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  <w:t xml:space="preserve">COMISIÓN DE </w:t>
                          </w:r>
                          <w:r w:rsidR="00044AE5"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  <w:t>MEDIO AMBIENTE</w:t>
                          </w:r>
                        </w:p>
                        <w:p w14:paraId="3F87F867" w14:textId="77777777" w:rsidR="005C04CB" w:rsidRPr="00ED0C15" w:rsidRDefault="005C04CB" w:rsidP="005C04CB">
                          <w:pPr>
                            <w:pStyle w:val="Ttulo1"/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</w:pPr>
                          <w:r w:rsidRPr="00ED0C15"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  <w:t xml:space="preserve">MINUTA NÚMERO 1 </w:t>
                          </w:r>
                        </w:p>
                        <w:p w14:paraId="5E515677" w14:textId="77777777" w:rsidR="005C04CB" w:rsidRPr="00ED0C15" w:rsidRDefault="005C04CB" w:rsidP="005C04CB">
                          <w:pPr>
                            <w:pStyle w:val="Ttulo1"/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</w:pPr>
                          <w:r w:rsidRPr="00ED0C15"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  <w:t xml:space="preserve">PRIMER PERIODO ORDINARIO </w:t>
                          </w:r>
                        </w:p>
                        <w:p w14:paraId="716F0545" w14:textId="77777777" w:rsidR="005C04CB" w:rsidRPr="00ED0C15" w:rsidRDefault="005C04CB" w:rsidP="005C04CB">
                          <w:pPr>
                            <w:pStyle w:val="Ttulo1"/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</w:pPr>
                          <w:r w:rsidRPr="00ED0C15"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  <w:t xml:space="preserve">CORRESPONDIENTE AL PRIMER AÑO DE EJERCICIO </w:t>
                          </w:r>
                          <w:r w:rsidR="004B6723" w:rsidRPr="00ED0C15"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  <w:t>CONSTITUCIONAL</w:t>
                          </w:r>
                        </w:p>
                        <w:p w14:paraId="4B2A1370" w14:textId="247165BD" w:rsidR="005C04CB" w:rsidRPr="00ED0C15" w:rsidRDefault="005C04CB" w:rsidP="005C04CB">
                          <w:pPr>
                            <w:pStyle w:val="Ttulo1"/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</w:pPr>
                          <w:r w:rsidRPr="00ED0C15"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  <w:t xml:space="preserve">REUNIÓN CELEBRADA EL DIA </w:t>
                          </w:r>
                          <w:r w:rsidR="00AE125D"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  <w:t>1</w:t>
                          </w:r>
                          <w:r w:rsidR="00044AE5"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  <w:t>3</w:t>
                          </w:r>
                          <w:r w:rsidRPr="00ED0C15"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  <w:t xml:space="preserve"> DE OCTUBRE DE 20</w:t>
                          </w:r>
                          <w:r w:rsidR="00B315A5">
                            <w:rPr>
                              <w:rFonts w:ascii="Verdana" w:hAnsi="Verdana" w:cs="Arial"/>
                              <w:bCs/>
                              <w:sz w:val="20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15FE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8.6pt;margin-top:-15pt;width:435.35pt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">
              <v:fill color2="#ddd" focus="100%" type="gradient"/>
              <v:shadow color="#858585" offset="1pt,1pt"/>
              <o:extrusion v:ext="view" backdepth="1in" color="#ddd" on="t" viewpoint="0" viewpointorigin="0" skewangle="-90" type="perspective"/>
              <v:textbox>
                <w:txbxContent>
                  <w:p w14:paraId="4AE2A5FE" w14:textId="77777777" w:rsidR="005C04CB" w:rsidRPr="00ED0C15" w:rsidRDefault="005C04CB" w:rsidP="005C04CB">
                    <w:pPr>
                      <w:pStyle w:val="Ttulo1"/>
                      <w:rPr>
                        <w:rFonts w:ascii="Verdana" w:hAnsi="Verdana" w:cs="Arial"/>
                        <w:sz w:val="20"/>
                      </w:rPr>
                    </w:pPr>
                    <w:r w:rsidRPr="00ED0C15">
                      <w:rPr>
                        <w:rFonts w:ascii="Verdana" w:hAnsi="Verdana" w:cs="Arial"/>
                        <w:sz w:val="20"/>
                      </w:rPr>
                      <w:t>PODER LEGISLATIVO</w:t>
                    </w:r>
                  </w:p>
                  <w:p w14:paraId="7406DA23" w14:textId="1B20C99E" w:rsidR="005C04CB" w:rsidRPr="00ED0C15" w:rsidRDefault="005C04CB" w:rsidP="005C04CB">
                    <w:pPr>
                      <w:pStyle w:val="Ttulo1"/>
                      <w:rPr>
                        <w:rFonts w:ascii="Verdana" w:hAnsi="Verdana" w:cs="Arial"/>
                        <w:bCs/>
                        <w:sz w:val="20"/>
                      </w:rPr>
                    </w:pPr>
                    <w:r w:rsidRPr="00ED0C15">
                      <w:rPr>
                        <w:rFonts w:ascii="Verdana" w:hAnsi="Verdana" w:cs="Arial"/>
                        <w:bCs/>
                        <w:sz w:val="20"/>
                      </w:rPr>
                      <w:t xml:space="preserve">SEXAGÉSIMA </w:t>
                    </w:r>
                    <w:r w:rsidR="00B315A5">
                      <w:rPr>
                        <w:rFonts w:ascii="Verdana" w:hAnsi="Verdana" w:cs="Arial"/>
                        <w:bCs/>
                        <w:sz w:val="20"/>
                      </w:rPr>
                      <w:t>QUINTA</w:t>
                    </w:r>
                    <w:r w:rsidRPr="00ED0C15">
                      <w:rPr>
                        <w:rFonts w:ascii="Verdana" w:hAnsi="Verdana" w:cs="Arial"/>
                        <w:bCs/>
                        <w:sz w:val="20"/>
                      </w:rPr>
                      <w:t xml:space="preserve"> LEGISLATURA</w:t>
                    </w:r>
                  </w:p>
                  <w:p w14:paraId="45EB5AE3" w14:textId="77777777" w:rsidR="005C04CB" w:rsidRPr="00ED0C15" w:rsidRDefault="005C04CB" w:rsidP="005C04CB">
                    <w:pPr>
                      <w:pStyle w:val="Ttulo1"/>
                      <w:rPr>
                        <w:rFonts w:ascii="Verdana" w:hAnsi="Verdana" w:cs="Arial"/>
                        <w:bCs/>
                        <w:sz w:val="20"/>
                      </w:rPr>
                    </w:pPr>
                    <w:r w:rsidRPr="00ED0C15">
                      <w:rPr>
                        <w:rFonts w:ascii="Verdana" w:hAnsi="Verdana" w:cs="Arial"/>
                        <w:bCs/>
                        <w:sz w:val="20"/>
                      </w:rPr>
                      <w:t>DEL H. CONGRESO DEL ESTADO DE GUANAJUATO</w:t>
                    </w:r>
                  </w:p>
                  <w:p w14:paraId="710A9F23" w14:textId="230087BC" w:rsidR="005C04CB" w:rsidRPr="00ED0C15" w:rsidRDefault="005C04CB" w:rsidP="005C04CB">
                    <w:pPr>
                      <w:pStyle w:val="Ttulo1"/>
                      <w:rPr>
                        <w:rFonts w:ascii="Verdana" w:hAnsi="Verdana" w:cs="Arial"/>
                        <w:bCs/>
                        <w:sz w:val="20"/>
                      </w:rPr>
                    </w:pPr>
                    <w:r w:rsidRPr="00ED0C15">
                      <w:rPr>
                        <w:rFonts w:ascii="Verdana" w:hAnsi="Verdana" w:cs="Arial"/>
                        <w:bCs/>
                        <w:sz w:val="20"/>
                      </w:rPr>
                      <w:t xml:space="preserve">COMISIÓN DE </w:t>
                    </w:r>
                    <w:r w:rsidR="00044AE5">
                      <w:rPr>
                        <w:rFonts w:ascii="Verdana" w:hAnsi="Verdana" w:cs="Arial"/>
                        <w:bCs/>
                        <w:sz w:val="20"/>
                      </w:rPr>
                      <w:t>MEDIO AMBIENTE</w:t>
                    </w:r>
                  </w:p>
                  <w:p w14:paraId="3F87F867" w14:textId="77777777" w:rsidR="005C04CB" w:rsidRPr="00ED0C15" w:rsidRDefault="005C04CB" w:rsidP="005C04CB">
                    <w:pPr>
                      <w:pStyle w:val="Ttulo1"/>
                      <w:rPr>
                        <w:rFonts w:ascii="Verdana" w:hAnsi="Verdana" w:cs="Arial"/>
                        <w:bCs/>
                        <w:sz w:val="20"/>
                      </w:rPr>
                    </w:pPr>
                    <w:r w:rsidRPr="00ED0C15">
                      <w:rPr>
                        <w:rFonts w:ascii="Verdana" w:hAnsi="Verdana" w:cs="Arial"/>
                        <w:bCs/>
                        <w:sz w:val="20"/>
                      </w:rPr>
                      <w:t xml:space="preserve">MINUTA NÚMERO 1 </w:t>
                    </w:r>
                  </w:p>
                  <w:p w14:paraId="5E515677" w14:textId="77777777" w:rsidR="005C04CB" w:rsidRPr="00ED0C15" w:rsidRDefault="005C04CB" w:rsidP="005C04CB">
                    <w:pPr>
                      <w:pStyle w:val="Ttulo1"/>
                      <w:rPr>
                        <w:rFonts w:ascii="Verdana" w:hAnsi="Verdana" w:cs="Arial"/>
                        <w:bCs/>
                        <w:sz w:val="20"/>
                      </w:rPr>
                    </w:pPr>
                    <w:r w:rsidRPr="00ED0C15">
                      <w:rPr>
                        <w:rFonts w:ascii="Verdana" w:hAnsi="Verdana" w:cs="Arial"/>
                        <w:bCs/>
                        <w:sz w:val="20"/>
                      </w:rPr>
                      <w:t xml:space="preserve">PRIMER PERIODO ORDINARIO </w:t>
                    </w:r>
                  </w:p>
                  <w:p w14:paraId="716F0545" w14:textId="77777777" w:rsidR="005C04CB" w:rsidRPr="00ED0C15" w:rsidRDefault="005C04CB" w:rsidP="005C04CB">
                    <w:pPr>
                      <w:pStyle w:val="Ttulo1"/>
                      <w:rPr>
                        <w:rFonts w:ascii="Verdana" w:hAnsi="Verdana" w:cs="Arial"/>
                        <w:bCs/>
                        <w:sz w:val="20"/>
                      </w:rPr>
                    </w:pPr>
                    <w:r w:rsidRPr="00ED0C15">
                      <w:rPr>
                        <w:rFonts w:ascii="Verdana" w:hAnsi="Verdana" w:cs="Arial"/>
                        <w:bCs/>
                        <w:sz w:val="20"/>
                      </w:rPr>
                      <w:t xml:space="preserve">CORRESPONDIENTE AL PRIMER AÑO DE EJERCICIO </w:t>
                    </w:r>
                    <w:r w:rsidR="004B6723" w:rsidRPr="00ED0C15">
                      <w:rPr>
                        <w:rFonts w:ascii="Verdana" w:hAnsi="Verdana" w:cs="Arial"/>
                        <w:bCs/>
                        <w:sz w:val="20"/>
                      </w:rPr>
                      <w:t>CONSTITUCIONAL</w:t>
                    </w:r>
                  </w:p>
                  <w:p w14:paraId="4B2A1370" w14:textId="247165BD" w:rsidR="005C04CB" w:rsidRPr="00ED0C15" w:rsidRDefault="005C04CB" w:rsidP="005C04CB">
                    <w:pPr>
                      <w:pStyle w:val="Ttulo1"/>
                      <w:rPr>
                        <w:rFonts w:ascii="Verdana" w:hAnsi="Verdana" w:cs="Arial"/>
                        <w:bCs/>
                        <w:sz w:val="20"/>
                      </w:rPr>
                    </w:pPr>
                    <w:r w:rsidRPr="00ED0C15">
                      <w:rPr>
                        <w:rFonts w:ascii="Verdana" w:hAnsi="Verdana" w:cs="Arial"/>
                        <w:bCs/>
                        <w:sz w:val="20"/>
                      </w:rPr>
                      <w:t xml:space="preserve">REUNIÓN CELEBRADA EL DIA </w:t>
                    </w:r>
                    <w:r w:rsidR="00AE125D">
                      <w:rPr>
                        <w:rFonts w:ascii="Verdana" w:hAnsi="Verdana" w:cs="Arial"/>
                        <w:bCs/>
                        <w:sz w:val="20"/>
                      </w:rPr>
                      <w:t>1</w:t>
                    </w:r>
                    <w:r w:rsidR="00044AE5">
                      <w:rPr>
                        <w:rFonts w:ascii="Verdana" w:hAnsi="Verdana" w:cs="Arial"/>
                        <w:bCs/>
                        <w:sz w:val="20"/>
                      </w:rPr>
                      <w:t>3</w:t>
                    </w:r>
                    <w:r w:rsidRPr="00ED0C15">
                      <w:rPr>
                        <w:rFonts w:ascii="Verdana" w:hAnsi="Verdana" w:cs="Arial"/>
                        <w:bCs/>
                        <w:sz w:val="20"/>
                      </w:rPr>
                      <w:t xml:space="preserve"> DE OCTUBRE DE 20</w:t>
                    </w:r>
                    <w:r w:rsidR="00B315A5">
                      <w:rPr>
                        <w:rFonts w:ascii="Verdana" w:hAnsi="Verdana" w:cs="Arial"/>
                        <w:bCs/>
                        <w:sz w:val="20"/>
                      </w:rPr>
                      <w:t>21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90F9B"/>
    <w:multiLevelType w:val="hybridMultilevel"/>
    <w:tmpl w:val="2EA02CA0"/>
    <w:lvl w:ilvl="0" w:tplc="8076B8FC">
      <w:start w:val="6"/>
      <w:numFmt w:val="bullet"/>
      <w:lvlText w:val="•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80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C797E32"/>
    <w:multiLevelType w:val="hybridMultilevel"/>
    <w:tmpl w:val="5CF6DDA0"/>
    <w:lvl w:ilvl="0" w:tplc="BE2AF9C6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9"/>
        <w:szCs w:val="19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643641"/>
    <w:multiLevelType w:val="hybridMultilevel"/>
    <w:tmpl w:val="3AE49E3A"/>
    <w:lvl w:ilvl="0" w:tplc="0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A777BA1"/>
    <w:multiLevelType w:val="hybridMultilevel"/>
    <w:tmpl w:val="388CBE1A"/>
    <w:lvl w:ilvl="0" w:tplc="080A000F">
      <w:start w:val="1"/>
      <w:numFmt w:val="decimal"/>
      <w:lvlText w:val="%1."/>
      <w:lvlJc w:val="left"/>
      <w:pPr>
        <w:tabs>
          <w:tab w:val="num" w:pos="1561"/>
        </w:tabs>
        <w:ind w:left="1561" w:hanging="851"/>
      </w:pPr>
      <w:rPr>
        <w:rFonts w:hint="default"/>
        <w:b/>
        <w:i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8BC"/>
    <w:rsid w:val="00044AE5"/>
    <w:rsid w:val="00061FF4"/>
    <w:rsid w:val="000A746E"/>
    <w:rsid w:val="001B2281"/>
    <w:rsid w:val="001B2888"/>
    <w:rsid w:val="001F0EC7"/>
    <w:rsid w:val="0020761E"/>
    <w:rsid w:val="002112F0"/>
    <w:rsid w:val="0027378C"/>
    <w:rsid w:val="002A73DF"/>
    <w:rsid w:val="002C3B4D"/>
    <w:rsid w:val="002C5607"/>
    <w:rsid w:val="003235A2"/>
    <w:rsid w:val="00324FB3"/>
    <w:rsid w:val="00366601"/>
    <w:rsid w:val="003761A3"/>
    <w:rsid w:val="003933FC"/>
    <w:rsid w:val="003A3C72"/>
    <w:rsid w:val="003B1D1D"/>
    <w:rsid w:val="003C6B69"/>
    <w:rsid w:val="00400206"/>
    <w:rsid w:val="0047499D"/>
    <w:rsid w:val="004B1BBB"/>
    <w:rsid w:val="004B6220"/>
    <w:rsid w:val="004B6723"/>
    <w:rsid w:val="004C03E4"/>
    <w:rsid w:val="004D28BC"/>
    <w:rsid w:val="004F06E8"/>
    <w:rsid w:val="00520A78"/>
    <w:rsid w:val="00533BE7"/>
    <w:rsid w:val="00534911"/>
    <w:rsid w:val="00594C6F"/>
    <w:rsid w:val="005A5A2A"/>
    <w:rsid w:val="005C04CB"/>
    <w:rsid w:val="00603EE7"/>
    <w:rsid w:val="006330EC"/>
    <w:rsid w:val="006B5E33"/>
    <w:rsid w:val="006C68D9"/>
    <w:rsid w:val="006E46C0"/>
    <w:rsid w:val="00715C44"/>
    <w:rsid w:val="007526C9"/>
    <w:rsid w:val="0076164F"/>
    <w:rsid w:val="007976B4"/>
    <w:rsid w:val="007A1B25"/>
    <w:rsid w:val="007C023D"/>
    <w:rsid w:val="007C3FD2"/>
    <w:rsid w:val="007C7C0E"/>
    <w:rsid w:val="007E2420"/>
    <w:rsid w:val="00812CEC"/>
    <w:rsid w:val="0087068C"/>
    <w:rsid w:val="008A79B8"/>
    <w:rsid w:val="008D230F"/>
    <w:rsid w:val="008E4121"/>
    <w:rsid w:val="00912A20"/>
    <w:rsid w:val="0092450F"/>
    <w:rsid w:val="009E49C2"/>
    <w:rsid w:val="009E5932"/>
    <w:rsid w:val="00A1091B"/>
    <w:rsid w:val="00A13F24"/>
    <w:rsid w:val="00A21CCF"/>
    <w:rsid w:val="00A517D4"/>
    <w:rsid w:val="00AB486F"/>
    <w:rsid w:val="00AE125D"/>
    <w:rsid w:val="00B033BC"/>
    <w:rsid w:val="00B315A5"/>
    <w:rsid w:val="00B4745F"/>
    <w:rsid w:val="00B557D4"/>
    <w:rsid w:val="00B64B1E"/>
    <w:rsid w:val="00B867FA"/>
    <w:rsid w:val="00C910DC"/>
    <w:rsid w:val="00C96ED7"/>
    <w:rsid w:val="00CB1B90"/>
    <w:rsid w:val="00CC366A"/>
    <w:rsid w:val="00CE25BC"/>
    <w:rsid w:val="00D31CB9"/>
    <w:rsid w:val="00D425AF"/>
    <w:rsid w:val="00D70B81"/>
    <w:rsid w:val="00D91695"/>
    <w:rsid w:val="00DA7DB7"/>
    <w:rsid w:val="00DC52EC"/>
    <w:rsid w:val="00E156F7"/>
    <w:rsid w:val="00E30589"/>
    <w:rsid w:val="00E3443F"/>
    <w:rsid w:val="00E80609"/>
    <w:rsid w:val="00EB3513"/>
    <w:rsid w:val="00EB7386"/>
    <w:rsid w:val="00ED0C15"/>
    <w:rsid w:val="00FA755A"/>
    <w:rsid w:val="00FE7B65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7B561A6"/>
  <w15:chartTrackingRefBased/>
  <w15:docId w15:val="{C88383B1-35C2-4391-AE2C-926EE168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qFormat/>
    <w:rsid w:val="004D28BC"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0"/>
    </w:pPr>
    <w:rPr>
      <w:rFonts w:ascii="Arial Narrow" w:hAnsi="Arial Narrow"/>
      <w:b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12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D28BC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semiHidden/>
    <w:rsid w:val="004D28BC"/>
    <w:pPr>
      <w:tabs>
        <w:tab w:val="center" w:pos="4419"/>
        <w:tab w:val="right" w:pos="8838"/>
      </w:tabs>
    </w:pPr>
    <w:rPr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4D28B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4D28BC"/>
  </w:style>
  <w:style w:type="paragraph" w:styleId="Textoindependiente">
    <w:name w:val="Body Text"/>
    <w:basedOn w:val="Normal"/>
    <w:link w:val="TextoindependienteCar"/>
    <w:semiHidden/>
    <w:rsid w:val="004D28BC"/>
    <w:pPr>
      <w:tabs>
        <w:tab w:val="left" w:pos="567"/>
        <w:tab w:val="left" w:pos="709"/>
      </w:tabs>
      <w:spacing w:line="360" w:lineRule="auto"/>
      <w:jc w:val="both"/>
    </w:pPr>
    <w:rPr>
      <w:rFonts w:ascii="Arial" w:hAnsi="Arial"/>
      <w:sz w:val="28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4D28BC"/>
    <w:rPr>
      <w:rFonts w:ascii="Arial" w:eastAsia="Times New Roman" w:hAnsi="Arial" w:cs="Times New Roman"/>
      <w:sz w:val="28"/>
      <w:szCs w:val="20"/>
      <w:lang w:val="es-ES_tradnl" w:eastAsia="es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28B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28BC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C04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04C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E3443F"/>
    <w:pPr>
      <w:ind w:left="720"/>
      <w:contextualSpacing/>
    </w:pPr>
    <w:rPr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560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5607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125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E125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E125D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530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Sánchez Aguilera</dc:creator>
  <cp:keywords/>
  <dc:description/>
  <cp:lastModifiedBy>Nabor Said Centeno Díaz</cp:lastModifiedBy>
  <cp:revision>33</cp:revision>
  <cp:lastPrinted>2018-10-16T18:18:00Z</cp:lastPrinted>
  <dcterms:created xsi:type="dcterms:W3CDTF">2021-10-12T17:45:00Z</dcterms:created>
  <dcterms:modified xsi:type="dcterms:W3CDTF">2021-10-18T17:58:00Z</dcterms:modified>
</cp:coreProperties>
</file>