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631"/>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7"/>
      </w:tblGrid>
      <w:tr w:rsidR="001C175D" w:rsidRPr="00933F89" w14:paraId="0CB3A4F3" w14:textId="77777777" w:rsidTr="006026EB">
        <w:trPr>
          <w:trHeight w:val="53"/>
        </w:trPr>
        <w:tc>
          <w:tcPr>
            <w:tcW w:w="9387" w:type="dxa"/>
            <w:shd w:val="clear" w:color="auto" w:fill="E6E6E6"/>
          </w:tcPr>
          <w:p w14:paraId="4021B56C" w14:textId="60D7D9D1" w:rsidR="001C175D" w:rsidRPr="00933F89" w:rsidRDefault="00BD0FC3" w:rsidP="006026EB">
            <w:pPr>
              <w:keepLines/>
              <w:spacing w:line="360" w:lineRule="auto"/>
              <w:jc w:val="center"/>
              <w:rPr>
                <w:rFonts w:ascii="Arial" w:hAnsi="Arial"/>
                <w:b/>
                <w:sz w:val="16"/>
              </w:rPr>
            </w:pPr>
            <w:r w:rsidRPr="00933F89">
              <w:rPr>
                <w:b/>
                <w:noProof/>
                <w:sz w:val="22"/>
                <w:szCs w:val="22"/>
              </w:rPr>
              <mc:AlternateContent>
                <mc:Choice Requires="wps">
                  <w:drawing>
                    <wp:anchor distT="0" distB="0" distL="114300" distR="114300" simplePos="0" relativeHeight="251659264" behindDoc="0" locked="0" layoutInCell="1" allowOverlap="1" wp14:anchorId="009DDE3B" wp14:editId="200B1D7E">
                      <wp:simplePos x="0" y="0"/>
                      <wp:positionH relativeFrom="margin">
                        <wp:posOffset>1734129</wp:posOffset>
                      </wp:positionH>
                      <wp:positionV relativeFrom="paragraph">
                        <wp:posOffset>14936</wp:posOffset>
                      </wp:positionV>
                      <wp:extent cx="2512612" cy="390111"/>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2612" cy="390111"/>
                              </a:xfrm>
                              <a:prstGeom prst="rect">
                                <a:avLst/>
                              </a:prstGeom>
                              <a:extLst>
                                <a:ext uri="{AF507438-7753-43E0-B8FC-AC1667EBCBE1}">
                                  <a14:hiddenEffects xmlns:a14="http://schemas.microsoft.com/office/drawing/2010/main">
                                    <a:effectLst/>
                                  </a14:hiddenEffects>
                                </a:ext>
                              </a:extLst>
                            </wps:spPr>
                            <wps:txbx>
                              <w:txbxContent>
                                <w:p w14:paraId="6EF59924" w14:textId="77777777" w:rsidR="001C175D" w:rsidRPr="00B067F8" w:rsidRDefault="001C175D" w:rsidP="001C175D">
                                  <w:pPr>
                                    <w:jc w:val="center"/>
                                    <w:rPr>
                                      <w:rFonts w:ascii="Athiti" w:hAnsi="Athiti" w:cs="Arial"/>
                                      <w:b/>
                                      <w:bCs/>
                                      <w:color w:val="000000"/>
                                      <w:sz w:val="40"/>
                                      <w:szCs w:val="48"/>
                                      <w14:textOutline w14:w="9525" w14:cap="flat" w14:cmpd="sng" w14:algn="ctr">
                                        <w14:solidFill>
                                          <w14:srgbClr w14:val="000000"/>
                                        </w14:solidFill>
                                        <w14:prstDash w14:val="solid"/>
                                        <w14:round/>
                                      </w14:textOutline>
                                    </w:rPr>
                                  </w:pPr>
                                  <w:r w:rsidRPr="00B067F8">
                                    <w:rPr>
                                      <w:rFonts w:ascii="Athiti" w:hAnsi="Athiti" w:cs="Arial"/>
                                      <w:b/>
                                      <w:bCs/>
                                      <w:color w:val="000000"/>
                                      <w:sz w:val="40"/>
                                      <w:szCs w:val="48"/>
                                      <w14:textOutline w14:w="9525" w14:cap="flat" w14:cmpd="sng" w14:algn="ctr">
                                        <w14:solidFill>
                                          <w14:srgbClr w14:val="000000"/>
                                        </w14:solidFill>
                                        <w14:prstDash w14:val="solid"/>
                                        <w14:round/>
                                      </w14:textOutline>
                                    </w:rPr>
                                    <w:t>Poder Legislativo</w:t>
                                  </w:r>
                                </w:p>
                              </w:txbxContent>
                            </wps:txbx>
                            <wps:bodyPr wrap="square" numCol="1" fromWordArt="1">
                              <a:prstTxWarp prst="textCanDown">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009DDE3B" id="_x0000_t202" coordsize="21600,21600" o:spt="202" path="m,l,21600r21600,l21600,xe">
                      <v:stroke joinstyle="miter"/>
                      <v:path gradientshapeok="t" o:connecttype="rect"/>
                    </v:shapetype>
                    <v:shape id="Cuadro de texto 1" o:spid="_x0000_s1026" type="#_x0000_t202" style="position:absolute;left:0;text-align:left;margin-left:136.55pt;margin-top:1.2pt;width:197.85pt;height:3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" filled="f" stroked="f">
                      <o:lock v:ext="edit" shapetype="t"/>
                      <v:textbox>
                        <w:txbxContent>
                          <w:p w14:paraId="6EF59924" w14:textId="77777777" w:rsidR="001C175D" w:rsidRPr="00B067F8" w:rsidRDefault="001C175D" w:rsidP="001C175D">
                            <w:pPr>
                              <w:jc w:val="center"/>
                              <w:rPr>
                                <w:rFonts w:ascii="Athiti" w:hAnsi="Athiti" w:cs="Arial"/>
                                <w:b/>
                                <w:bCs/>
                                <w:color w:val="000000"/>
                                <w:sz w:val="40"/>
                                <w:szCs w:val="48"/>
                                <w14:textOutline w14:w="9525" w14:cap="flat" w14:cmpd="sng" w14:algn="ctr">
                                  <w14:solidFill>
                                    <w14:srgbClr w14:val="000000"/>
                                  </w14:solidFill>
                                  <w14:prstDash w14:val="solid"/>
                                  <w14:round/>
                                </w14:textOutline>
                              </w:rPr>
                            </w:pPr>
                            <w:r w:rsidRPr="00B067F8">
                              <w:rPr>
                                <w:rFonts w:ascii="Athiti" w:hAnsi="Athiti" w:cs="Arial"/>
                                <w:b/>
                                <w:bCs/>
                                <w:color w:val="000000"/>
                                <w:sz w:val="40"/>
                                <w:szCs w:val="48"/>
                                <w14:textOutline w14:w="9525" w14:cap="flat" w14:cmpd="sng" w14:algn="ctr">
                                  <w14:solidFill>
                                    <w14:srgbClr w14:val="000000"/>
                                  </w14:solidFill>
                                  <w14:prstDash w14:val="solid"/>
                                  <w14:round/>
                                </w14:textOutline>
                              </w:rPr>
                              <w:t>Poder Legislativo</w:t>
                            </w:r>
                          </w:p>
                        </w:txbxContent>
                      </v:textbox>
                      <w10:wrap anchorx="margin"/>
                    </v:shape>
                  </w:pict>
                </mc:Fallback>
              </mc:AlternateContent>
            </w:r>
          </w:p>
          <w:p w14:paraId="6839CE7E" w14:textId="77777777" w:rsidR="001C175D" w:rsidRPr="00933F89" w:rsidRDefault="001C175D" w:rsidP="006026EB">
            <w:pPr>
              <w:keepLines/>
              <w:spacing w:line="360" w:lineRule="auto"/>
              <w:jc w:val="center"/>
              <w:rPr>
                <w:rFonts w:ascii="Arial" w:hAnsi="Arial"/>
                <w:b/>
                <w:sz w:val="16"/>
              </w:rPr>
            </w:pPr>
          </w:p>
        </w:tc>
      </w:tr>
      <w:tr w:rsidR="00967468" w:rsidRPr="00933F89" w14:paraId="1044B8FF" w14:textId="77777777" w:rsidTr="006026EB">
        <w:trPr>
          <w:trHeight w:val="2323"/>
        </w:trPr>
        <w:tc>
          <w:tcPr>
            <w:tcW w:w="9387" w:type="dxa"/>
            <w:shd w:val="clear" w:color="auto" w:fill="F3F3F3"/>
          </w:tcPr>
          <w:p w14:paraId="62CBA457" w14:textId="77777777" w:rsidR="001C175D" w:rsidRPr="00B067F8" w:rsidRDefault="001C175D" w:rsidP="006026EB">
            <w:pPr>
              <w:keepLines/>
              <w:jc w:val="center"/>
              <w:rPr>
                <w:rFonts w:ascii="ADLaM Display" w:hAnsi="ADLaM Display" w:cs="ADLaM Display"/>
                <w:b/>
                <w:sz w:val="30"/>
                <w:szCs w:val="30"/>
              </w:rPr>
            </w:pPr>
            <w:r w:rsidRPr="00B067F8">
              <w:rPr>
                <w:rFonts w:ascii="ADLaM Display" w:hAnsi="ADLaM Display" w:cs="ADLaM Display"/>
                <w:b/>
                <w:sz w:val="30"/>
                <w:szCs w:val="30"/>
              </w:rPr>
              <w:t>SEXAGÉSIMA SEXTA LEGISLATURA</w:t>
            </w:r>
          </w:p>
          <w:p w14:paraId="396C81EF" w14:textId="77777777" w:rsidR="001C175D" w:rsidRPr="00B067F8" w:rsidRDefault="001C175D" w:rsidP="006026EB">
            <w:pPr>
              <w:keepLines/>
              <w:tabs>
                <w:tab w:val="left" w:pos="569"/>
              </w:tabs>
              <w:jc w:val="center"/>
              <w:rPr>
                <w:rFonts w:ascii="ADLaM Display" w:hAnsi="ADLaM Display" w:cs="ADLaM Display"/>
                <w:b/>
                <w:sz w:val="30"/>
                <w:szCs w:val="30"/>
              </w:rPr>
            </w:pPr>
            <w:r w:rsidRPr="00B067F8">
              <w:rPr>
                <w:rFonts w:ascii="ADLaM Display" w:hAnsi="ADLaM Display" w:cs="ADLaM Display"/>
                <w:b/>
                <w:sz w:val="30"/>
                <w:szCs w:val="30"/>
              </w:rPr>
              <w:t>DEL CONGRESO DEL ESTADO DE GUANAJUATO</w:t>
            </w:r>
          </w:p>
          <w:p w14:paraId="26BD6814" w14:textId="77777777" w:rsidR="001C175D" w:rsidRPr="00B067F8" w:rsidRDefault="001C175D" w:rsidP="00BD0FC3">
            <w:pPr>
              <w:pStyle w:val="Ttulo2"/>
              <w:keepNext w:val="0"/>
              <w:jc w:val="center"/>
              <w:rPr>
                <w:rFonts w:ascii="ADLaM Display" w:hAnsi="ADLaM Display" w:cs="ADLaM Display"/>
                <w:bCs/>
                <w:color w:val="auto"/>
              </w:rPr>
            </w:pPr>
            <w:r w:rsidRPr="00B067F8">
              <w:rPr>
                <w:rFonts w:ascii="ADLaM Display" w:hAnsi="ADLaM Display" w:cs="ADLaM Display"/>
                <w:bCs/>
                <w:color w:val="auto"/>
              </w:rPr>
              <w:t>SESIÓN ORDINARIA</w:t>
            </w:r>
          </w:p>
          <w:p w14:paraId="4B4E7D37" w14:textId="77777777" w:rsidR="001C175D" w:rsidRPr="00B067F8" w:rsidRDefault="001C175D" w:rsidP="00967468">
            <w:pPr>
              <w:pStyle w:val="Ttulo2"/>
              <w:keepNext w:val="0"/>
              <w:jc w:val="center"/>
              <w:rPr>
                <w:rFonts w:ascii="ADLaM Display" w:hAnsi="ADLaM Display" w:cs="ADLaM Display"/>
                <w:b/>
                <w:smallCaps/>
                <w:color w:val="auto"/>
              </w:rPr>
            </w:pPr>
            <w:r w:rsidRPr="00B067F8">
              <w:rPr>
                <w:rFonts w:ascii="ADLaM Display" w:hAnsi="ADLaM Display" w:cs="ADLaM Display"/>
                <w:b/>
                <w:smallCaps/>
                <w:color w:val="auto"/>
              </w:rPr>
              <w:t>Primer Año de Ejercicio Constitucional</w:t>
            </w:r>
          </w:p>
          <w:p w14:paraId="67E6D871" w14:textId="17A92678" w:rsidR="001C175D" w:rsidRPr="00B067F8" w:rsidRDefault="00F07CBD" w:rsidP="00BD0FC3">
            <w:pPr>
              <w:pStyle w:val="Ttulo2"/>
              <w:keepNext w:val="0"/>
              <w:jc w:val="center"/>
              <w:rPr>
                <w:rFonts w:ascii="ADLaM Display" w:hAnsi="ADLaM Display" w:cs="ADLaM Display"/>
                <w:b/>
                <w:smallCaps/>
                <w:color w:val="auto"/>
              </w:rPr>
            </w:pPr>
            <w:r>
              <w:rPr>
                <w:rFonts w:ascii="ADLaM Display" w:hAnsi="ADLaM Display" w:cs="ADLaM Display"/>
                <w:b/>
                <w:smallCaps/>
                <w:color w:val="auto"/>
              </w:rPr>
              <w:t>Segundo</w:t>
            </w:r>
            <w:r w:rsidR="001C175D" w:rsidRPr="00B067F8">
              <w:rPr>
                <w:rFonts w:ascii="ADLaM Display" w:hAnsi="ADLaM Display" w:cs="ADLaM Display"/>
                <w:b/>
                <w:smallCaps/>
                <w:color w:val="auto"/>
              </w:rPr>
              <w:t xml:space="preserve"> Periodo Ordinario</w:t>
            </w:r>
          </w:p>
          <w:p w14:paraId="1E0A6801" w14:textId="77777777" w:rsidR="001C175D" w:rsidRPr="00933F89" w:rsidRDefault="001C175D" w:rsidP="006026EB">
            <w:pPr>
              <w:keepLines/>
              <w:jc w:val="center"/>
              <w:rPr>
                <w:rFonts w:ascii="Eras Bold ITC" w:hAnsi="Eras Bold ITC"/>
                <w:b/>
                <w:sz w:val="16"/>
              </w:rPr>
            </w:pPr>
            <w:r w:rsidRPr="00933F89">
              <w:rPr>
                <w:rFonts w:ascii="Eras Bold ITC" w:hAnsi="Eras Bold ITC"/>
                <w:b/>
                <w:sz w:val="16"/>
              </w:rPr>
              <w:t xml:space="preserve"> </w:t>
            </w:r>
          </w:p>
        </w:tc>
      </w:tr>
    </w:tbl>
    <w:p w14:paraId="3779BED1" w14:textId="501AA0E0" w:rsidR="001C175D" w:rsidRPr="001E6331" w:rsidRDefault="001C175D" w:rsidP="00DA787D">
      <w:pPr>
        <w:pStyle w:val="Ttulo2"/>
        <w:jc w:val="center"/>
        <w:rPr>
          <w:rFonts w:ascii="ADLaM Display" w:hAnsi="ADLaM Display" w:cs="ADLaM Display"/>
          <w:i/>
          <w:color w:val="auto"/>
          <w:sz w:val="28"/>
          <w:szCs w:val="28"/>
        </w:rPr>
      </w:pPr>
      <w:bookmarkStart w:id="0" w:name="_Hlk525639646"/>
      <w:r w:rsidRPr="00D652C7">
        <w:rPr>
          <w:rFonts w:ascii="ADLaM Display" w:hAnsi="ADLaM Display" w:cs="ADLaM Display"/>
          <w:i/>
          <w:color w:val="auto"/>
          <w:sz w:val="28"/>
          <w:szCs w:val="28"/>
        </w:rPr>
        <w:t>Presidencia de</w:t>
      </w:r>
      <w:r w:rsidR="00D652C7" w:rsidRPr="00D652C7">
        <w:rPr>
          <w:rFonts w:ascii="ADLaM Display" w:hAnsi="ADLaM Display" w:cs="ADLaM Display"/>
          <w:i/>
          <w:color w:val="auto"/>
          <w:sz w:val="28"/>
          <w:szCs w:val="28"/>
        </w:rPr>
        <w:t xml:space="preserve"> </w:t>
      </w:r>
      <w:r w:rsidRPr="00D652C7">
        <w:rPr>
          <w:rFonts w:ascii="ADLaM Display" w:hAnsi="ADLaM Display" w:cs="ADLaM Display"/>
          <w:i/>
          <w:color w:val="auto"/>
          <w:sz w:val="28"/>
          <w:szCs w:val="28"/>
        </w:rPr>
        <w:t>l</w:t>
      </w:r>
      <w:r w:rsidR="00D652C7" w:rsidRPr="00D652C7">
        <w:rPr>
          <w:rFonts w:ascii="ADLaM Display" w:hAnsi="ADLaM Display" w:cs="ADLaM Display"/>
          <w:i/>
          <w:color w:val="auto"/>
          <w:sz w:val="28"/>
          <w:szCs w:val="28"/>
        </w:rPr>
        <w:t>a</w:t>
      </w:r>
      <w:r w:rsidRPr="00D652C7">
        <w:rPr>
          <w:rFonts w:ascii="ADLaM Display" w:hAnsi="ADLaM Display" w:cs="ADLaM Display"/>
          <w:i/>
          <w:color w:val="auto"/>
          <w:sz w:val="28"/>
          <w:szCs w:val="28"/>
        </w:rPr>
        <w:t xml:space="preserve"> diputad</w:t>
      </w:r>
      <w:r w:rsidR="00D652C7">
        <w:rPr>
          <w:rFonts w:ascii="ADLaM Display" w:hAnsi="ADLaM Display" w:cs="ADLaM Display"/>
          <w:i/>
          <w:color w:val="auto"/>
          <w:sz w:val="28"/>
          <w:szCs w:val="28"/>
        </w:rPr>
        <w:t>a Miriam Reyes Carmona</w:t>
      </w:r>
      <w:r w:rsidRPr="001E6331">
        <w:rPr>
          <w:rFonts w:ascii="ADLaM Display" w:hAnsi="ADLaM Display" w:cs="ADLaM Display"/>
          <w:i/>
          <w:color w:val="auto"/>
          <w:sz w:val="28"/>
          <w:szCs w:val="28"/>
        </w:rPr>
        <w:t xml:space="preserve"> </w:t>
      </w:r>
    </w:p>
    <w:bookmarkEnd w:id="0"/>
    <w:p w14:paraId="549A29E5" w14:textId="77777777" w:rsidR="001C175D" w:rsidRPr="00933F89" w:rsidRDefault="001C175D" w:rsidP="001C175D">
      <w:pPr>
        <w:keepLines/>
        <w:jc w:val="right"/>
        <w:rPr>
          <w:rFonts w:ascii="Berlin Sans FB Demi" w:hAnsi="Berlin Sans FB Demi"/>
          <w:b/>
          <w:i/>
          <w:smallCaps/>
          <w:sz w:val="6"/>
          <w:szCs w:val="6"/>
          <w:lang w:eastAsia="es-E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1C175D" w:rsidRPr="00933F89" w14:paraId="53FDE53E" w14:textId="77777777" w:rsidTr="006026EB">
        <w:trPr>
          <w:trHeight w:val="80"/>
        </w:trPr>
        <w:tc>
          <w:tcPr>
            <w:tcW w:w="9360" w:type="dxa"/>
            <w:shd w:val="clear" w:color="auto" w:fill="E0E0E0"/>
          </w:tcPr>
          <w:p w14:paraId="39462B74" w14:textId="2CB38A2D" w:rsidR="001C175D" w:rsidRPr="00933F89" w:rsidRDefault="00D652C7" w:rsidP="006026EB">
            <w:pPr>
              <w:keepLines/>
              <w:jc w:val="right"/>
              <w:rPr>
                <w:rFonts w:ascii="Eras Bold ITC" w:hAnsi="Eras Bold ITC"/>
              </w:rPr>
            </w:pPr>
            <w:r>
              <w:rPr>
                <w:rFonts w:ascii="Eras Bold ITC" w:hAnsi="Eras Bold ITC"/>
              </w:rPr>
              <w:t>2</w:t>
            </w:r>
            <w:r w:rsidR="00ED3313">
              <w:rPr>
                <w:rFonts w:ascii="Eras Bold ITC" w:hAnsi="Eras Bold ITC"/>
              </w:rPr>
              <w:t>7</w:t>
            </w:r>
            <w:r w:rsidR="001C175D" w:rsidRPr="00933F89">
              <w:rPr>
                <w:rFonts w:ascii="Eras Bold ITC" w:hAnsi="Eras Bold ITC"/>
              </w:rPr>
              <w:t xml:space="preserve"> de </w:t>
            </w:r>
            <w:r w:rsidR="00F07CBD">
              <w:rPr>
                <w:rFonts w:ascii="Eras Bold ITC" w:hAnsi="Eras Bold ITC"/>
              </w:rPr>
              <w:t>febrero</w:t>
            </w:r>
            <w:r w:rsidR="001C175D" w:rsidRPr="00933F89">
              <w:rPr>
                <w:rFonts w:ascii="Eras Bold ITC" w:hAnsi="Eras Bold ITC"/>
              </w:rPr>
              <w:t xml:space="preserve"> de 202</w:t>
            </w:r>
            <w:r w:rsidR="00F07CBD">
              <w:rPr>
                <w:rFonts w:ascii="Eras Bold ITC" w:hAnsi="Eras Bold ITC"/>
              </w:rPr>
              <w:t>5</w:t>
            </w:r>
          </w:p>
        </w:tc>
      </w:tr>
    </w:tbl>
    <w:p w14:paraId="4E506F23" w14:textId="77777777" w:rsidR="001C175D" w:rsidRPr="00933F89" w:rsidRDefault="001C175D" w:rsidP="001C175D">
      <w:pPr>
        <w:keepLines/>
        <w:tabs>
          <w:tab w:val="left" w:pos="195"/>
        </w:tabs>
        <w:rPr>
          <w:sz w:val="10"/>
          <w:szCs w:val="10"/>
        </w:rPr>
      </w:pPr>
    </w:p>
    <w:p w14:paraId="0736894C" w14:textId="77777777" w:rsidR="00837317" w:rsidRDefault="00837317" w:rsidP="00837317">
      <w:pPr>
        <w:keepLines/>
        <w:tabs>
          <w:tab w:val="left" w:pos="195"/>
        </w:tabs>
        <w:jc w:val="center"/>
        <w:rPr>
          <w:rFonts w:ascii="Arial" w:hAnsi="Arial" w:cs="Arial"/>
          <w:b/>
          <w:sz w:val="26"/>
          <w:szCs w:val="26"/>
        </w:rPr>
      </w:pPr>
    </w:p>
    <w:p w14:paraId="72C25A7F" w14:textId="29E66828" w:rsidR="001C175D" w:rsidRPr="00083B9F" w:rsidRDefault="001C175D" w:rsidP="00837317">
      <w:pPr>
        <w:keepLines/>
        <w:tabs>
          <w:tab w:val="left" w:pos="195"/>
        </w:tabs>
        <w:jc w:val="center"/>
        <w:rPr>
          <w:rFonts w:ascii="ADLaM Display" w:hAnsi="ADLaM Display" w:cs="ADLaM Display"/>
          <w:b/>
          <w:sz w:val="28"/>
          <w:szCs w:val="28"/>
        </w:rPr>
      </w:pPr>
      <w:r w:rsidRPr="00083B9F">
        <w:rPr>
          <w:rFonts w:ascii="ADLaM Display" w:hAnsi="ADLaM Display" w:cs="ADLaM Display"/>
          <w:b/>
          <w:sz w:val="28"/>
          <w:szCs w:val="28"/>
        </w:rPr>
        <w:t>- Orden del día -</w:t>
      </w:r>
    </w:p>
    <w:p w14:paraId="74F461F8" w14:textId="77777777" w:rsidR="001C175D" w:rsidRPr="001C175D" w:rsidRDefault="001C175D" w:rsidP="00DA787D">
      <w:pPr>
        <w:keepLines/>
        <w:tabs>
          <w:tab w:val="left" w:pos="195"/>
        </w:tabs>
        <w:jc w:val="both"/>
        <w:rPr>
          <w:rFonts w:ascii="Arial" w:hAnsi="Arial" w:cs="Arial"/>
          <w:sz w:val="26"/>
          <w:szCs w:val="26"/>
        </w:rPr>
      </w:pPr>
    </w:p>
    <w:p w14:paraId="5E5F5C6E" w14:textId="77777777" w:rsidR="001C175D" w:rsidRDefault="001C175D" w:rsidP="00091A27">
      <w:pPr>
        <w:keepLines/>
        <w:numPr>
          <w:ilvl w:val="0"/>
          <w:numId w:val="1"/>
        </w:numPr>
        <w:ind w:hanging="720"/>
        <w:jc w:val="both"/>
        <w:rPr>
          <w:rFonts w:ascii="Arial" w:hAnsi="Arial" w:cs="Arial"/>
          <w:sz w:val="26"/>
          <w:szCs w:val="26"/>
        </w:rPr>
      </w:pPr>
      <w:r w:rsidRPr="005A322C">
        <w:rPr>
          <w:rFonts w:ascii="Arial" w:hAnsi="Arial" w:cs="Arial"/>
          <w:sz w:val="26"/>
          <w:szCs w:val="26"/>
        </w:rPr>
        <w:t>Lectura y, en su caso, aprobación del orden del día.</w:t>
      </w:r>
    </w:p>
    <w:p w14:paraId="6C9F8FAD" w14:textId="77777777" w:rsidR="00D039D1" w:rsidRDefault="00D039D1" w:rsidP="00D039D1">
      <w:pPr>
        <w:keepLines/>
        <w:ind w:left="720"/>
        <w:jc w:val="both"/>
        <w:rPr>
          <w:rFonts w:ascii="Arial" w:hAnsi="Arial" w:cs="Arial"/>
          <w:sz w:val="26"/>
          <w:szCs w:val="26"/>
        </w:rPr>
      </w:pPr>
    </w:p>
    <w:p w14:paraId="43252842" w14:textId="281ECBB9" w:rsidR="00D652C7" w:rsidRPr="00D652C7" w:rsidRDefault="00D652C7" w:rsidP="0010569D">
      <w:pPr>
        <w:keepLines/>
        <w:numPr>
          <w:ilvl w:val="0"/>
          <w:numId w:val="1"/>
        </w:numPr>
        <w:ind w:hanging="720"/>
        <w:jc w:val="both"/>
        <w:rPr>
          <w:rFonts w:ascii="Arial" w:hAnsi="Arial" w:cs="Arial"/>
          <w:sz w:val="26"/>
          <w:szCs w:val="26"/>
        </w:rPr>
      </w:pPr>
      <w:r w:rsidRPr="00D652C7">
        <w:rPr>
          <w:rFonts w:ascii="Arial" w:hAnsi="Arial" w:cs="Arial"/>
          <w:sz w:val="26"/>
          <w:szCs w:val="26"/>
        </w:rPr>
        <w:t xml:space="preserve">Lectura y, en su caso, aprobación del acta de la sesión ordinaria celebrada el </w:t>
      </w:r>
      <w:r w:rsidR="00ED3313">
        <w:rPr>
          <w:rFonts w:ascii="Arial" w:hAnsi="Arial" w:cs="Arial"/>
          <w:sz w:val="26"/>
          <w:szCs w:val="26"/>
        </w:rPr>
        <w:t>20</w:t>
      </w:r>
      <w:r w:rsidRPr="00D652C7">
        <w:rPr>
          <w:rFonts w:ascii="Arial" w:hAnsi="Arial" w:cs="Arial"/>
          <w:sz w:val="26"/>
          <w:szCs w:val="26"/>
        </w:rPr>
        <w:t xml:space="preserve"> de febrero del año en curso.</w:t>
      </w:r>
    </w:p>
    <w:p w14:paraId="03863AF4" w14:textId="77777777" w:rsidR="00D652C7" w:rsidRDefault="00D652C7" w:rsidP="00D652C7">
      <w:pPr>
        <w:pStyle w:val="Prrafodelista"/>
        <w:rPr>
          <w:rFonts w:ascii="Arial" w:hAnsi="Arial" w:cs="Arial"/>
          <w:sz w:val="26"/>
          <w:szCs w:val="26"/>
        </w:rPr>
      </w:pPr>
    </w:p>
    <w:p w14:paraId="2D24F7C4" w14:textId="77777777" w:rsidR="00ED3313" w:rsidRDefault="001C175D" w:rsidP="00ED3313">
      <w:pPr>
        <w:keepLines/>
        <w:numPr>
          <w:ilvl w:val="0"/>
          <w:numId w:val="1"/>
        </w:numPr>
        <w:ind w:hanging="720"/>
        <w:jc w:val="both"/>
        <w:rPr>
          <w:rFonts w:ascii="Arial" w:hAnsi="Arial" w:cs="Arial"/>
          <w:sz w:val="26"/>
          <w:szCs w:val="26"/>
        </w:rPr>
      </w:pPr>
      <w:r w:rsidRPr="005A322C">
        <w:rPr>
          <w:rFonts w:ascii="Arial" w:hAnsi="Arial" w:cs="Arial"/>
          <w:sz w:val="26"/>
          <w:szCs w:val="26"/>
        </w:rPr>
        <w:t>Dar cuenta con las comunicaciones y correspondencia recibidas.</w:t>
      </w:r>
      <w:r w:rsidR="00815F9F">
        <w:rPr>
          <w:rFonts w:ascii="Arial" w:hAnsi="Arial" w:cs="Arial"/>
          <w:sz w:val="26"/>
          <w:szCs w:val="26"/>
        </w:rPr>
        <w:t xml:space="preserve"> </w:t>
      </w:r>
      <w:bookmarkStart w:id="1" w:name="_Hlk190804069"/>
    </w:p>
    <w:p w14:paraId="7E41DD8F" w14:textId="77777777" w:rsidR="00ED3313" w:rsidRDefault="00ED3313" w:rsidP="00ED3313">
      <w:pPr>
        <w:pStyle w:val="Prrafodelista"/>
        <w:rPr>
          <w:b/>
          <w:bCs/>
          <w:sz w:val="26"/>
          <w:szCs w:val="26"/>
        </w:rPr>
      </w:pPr>
    </w:p>
    <w:p w14:paraId="236847D2" w14:textId="10B0A8A9" w:rsidR="00ED3313" w:rsidRPr="00A44C78" w:rsidRDefault="00ED3313" w:rsidP="00ED3313">
      <w:pPr>
        <w:keepLines/>
        <w:numPr>
          <w:ilvl w:val="0"/>
          <w:numId w:val="1"/>
        </w:numPr>
        <w:ind w:hanging="720"/>
        <w:jc w:val="both"/>
        <w:rPr>
          <w:rFonts w:ascii="Arial" w:hAnsi="Arial" w:cs="Arial"/>
          <w:sz w:val="26"/>
          <w:szCs w:val="26"/>
        </w:rPr>
      </w:pPr>
      <w:r w:rsidRPr="00ED3313">
        <w:rPr>
          <w:rFonts w:ascii="Arial" w:hAnsi="Arial" w:cs="Arial"/>
          <w:sz w:val="26"/>
          <w:szCs w:val="26"/>
        </w:rPr>
        <w:t>Presentación de la cuenta pública del Poder Legislativo del Estado de Guanajuato del ejercicio fiscal 202</w:t>
      </w:r>
      <w:r>
        <w:rPr>
          <w:rFonts w:ascii="Arial" w:hAnsi="Arial" w:cs="Arial"/>
          <w:sz w:val="26"/>
          <w:szCs w:val="26"/>
        </w:rPr>
        <w:t>4</w:t>
      </w:r>
      <w:r w:rsidRPr="00ED3313">
        <w:rPr>
          <w:rFonts w:ascii="Arial" w:hAnsi="Arial" w:cs="Arial"/>
          <w:sz w:val="26"/>
          <w:szCs w:val="26"/>
        </w:rPr>
        <w:t>.</w:t>
      </w:r>
      <w:r w:rsidRPr="00ED3313">
        <w:rPr>
          <w:b/>
          <w:bCs/>
          <w:sz w:val="26"/>
          <w:szCs w:val="26"/>
        </w:rPr>
        <w:t xml:space="preserve"> </w:t>
      </w:r>
      <w:r w:rsidRPr="00ED3313">
        <w:rPr>
          <w:i/>
          <w:iCs/>
          <w:sz w:val="20"/>
          <w:szCs w:val="20"/>
          <w:highlight w:val="lightGray"/>
        </w:rPr>
        <w:t xml:space="preserve"> </w:t>
      </w:r>
    </w:p>
    <w:p w14:paraId="6F8478A1" w14:textId="77777777" w:rsidR="00A44C78" w:rsidRDefault="00A44C78" w:rsidP="00A44C78">
      <w:pPr>
        <w:pStyle w:val="Prrafodelista"/>
        <w:rPr>
          <w:rFonts w:ascii="Arial" w:hAnsi="Arial" w:cs="Arial"/>
          <w:sz w:val="26"/>
          <w:szCs w:val="26"/>
        </w:rPr>
      </w:pPr>
    </w:p>
    <w:p w14:paraId="209782DF" w14:textId="5C197430" w:rsidR="00A44C78" w:rsidRPr="00A44C78" w:rsidRDefault="00A44C78" w:rsidP="00A44C78">
      <w:pPr>
        <w:keepLines/>
        <w:numPr>
          <w:ilvl w:val="0"/>
          <w:numId w:val="1"/>
        </w:numPr>
        <w:ind w:hanging="720"/>
        <w:jc w:val="both"/>
        <w:rPr>
          <w:rFonts w:ascii="Arial" w:hAnsi="Arial" w:cs="Arial"/>
          <w:sz w:val="26"/>
          <w:szCs w:val="26"/>
        </w:rPr>
      </w:pPr>
      <w:r w:rsidRPr="00A44C78">
        <w:rPr>
          <w:rFonts w:ascii="Arial" w:hAnsi="Arial" w:cs="Arial"/>
          <w:sz w:val="26"/>
          <w:szCs w:val="26"/>
        </w:rPr>
        <w:t>Presentación de la cuenta pública del Poder Judicial del Estado de Guanajuato del ejercicio fiscal 202</w:t>
      </w:r>
      <w:r w:rsidR="00106200">
        <w:rPr>
          <w:rFonts w:ascii="Arial" w:hAnsi="Arial" w:cs="Arial"/>
          <w:sz w:val="26"/>
          <w:szCs w:val="26"/>
        </w:rPr>
        <w:t>4</w:t>
      </w:r>
      <w:r w:rsidRPr="00A44C78">
        <w:rPr>
          <w:rFonts w:ascii="Arial" w:hAnsi="Arial" w:cs="Arial"/>
          <w:sz w:val="26"/>
          <w:szCs w:val="26"/>
        </w:rPr>
        <w:t xml:space="preserve">. </w:t>
      </w:r>
    </w:p>
    <w:p w14:paraId="397A3176" w14:textId="77777777" w:rsidR="00ED3313" w:rsidRPr="00ED3313" w:rsidRDefault="00ED3313" w:rsidP="00ED3313">
      <w:pPr>
        <w:keepLines/>
        <w:jc w:val="both"/>
        <w:rPr>
          <w:rFonts w:ascii="Arial" w:hAnsi="Arial" w:cs="Arial"/>
          <w:sz w:val="26"/>
          <w:szCs w:val="26"/>
        </w:rPr>
      </w:pPr>
    </w:p>
    <w:p w14:paraId="0A664456" w14:textId="3D029993" w:rsidR="0087013E" w:rsidRDefault="0087013E" w:rsidP="0026395B">
      <w:pPr>
        <w:keepLines/>
        <w:numPr>
          <w:ilvl w:val="0"/>
          <w:numId w:val="1"/>
        </w:numPr>
        <w:ind w:hanging="720"/>
        <w:jc w:val="both"/>
        <w:rPr>
          <w:rFonts w:ascii="Arial" w:hAnsi="Arial" w:cs="Arial"/>
          <w:bCs/>
          <w:iCs/>
          <w:sz w:val="26"/>
          <w:szCs w:val="26"/>
        </w:rPr>
      </w:pPr>
      <w:bookmarkStart w:id="2" w:name="_Hlk191395054"/>
      <w:bookmarkEnd w:id="1"/>
      <w:r w:rsidRPr="00874B42">
        <w:rPr>
          <w:rFonts w:ascii="Arial" w:hAnsi="Arial" w:cs="Arial"/>
          <w:bCs/>
          <w:iCs/>
          <w:sz w:val="26"/>
          <w:szCs w:val="26"/>
        </w:rPr>
        <w:t xml:space="preserve">Presentación de la iniciativa </w:t>
      </w:r>
      <w:r>
        <w:rPr>
          <w:rFonts w:ascii="Arial" w:hAnsi="Arial" w:cs="Arial"/>
          <w:bCs/>
          <w:iCs/>
          <w:sz w:val="26"/>
          <w:szCs w:val="26"/>
        </w:rPr>
        <w:t>signada</w:t>
      </w:r>
      <w:r w:rsidRPr="00874B42">
        <w:rPr>
          <w:rFonts w:ascii="Arial" w:hAnsi="Arial" w:cs="Arial"/>
          <w:bCs/>
          <w:iCs/>
          <w:sz w:val="26"/>
          <w:szCs w:val="26"/>
        </w:rPr>
        <w:t xml:space="preserve"> por </w:t>
      </w:r>
      <w:r w:rsidR="00B72397">
        <w:rPr>
          <w:rFonts w:ascii="Arial" w:hAnsi="Arial" w:cs="Arial"/>
          <w:bCs/>
          <w:iCs/>
          <w:sz w:val="26"/>
          <w:szCs w:val="26"/>
        </w:rPr>
        <w:t xml:space="preserve">las </w:t>
      </w:r>
      <w:r w:rsidRPr="00236C52">
        <w:rPr>
          <w:rFonts w:ascii="Arial" w:hAnsi="Arial" w:cs="Arial"/>
          <w:bCs/>
          <w:iCs/>
          <w:sz w:val="26"/>
          <w:szCs w:val="26"/>
        </w:rPr>
        <w:t>diputada</w:t>
      </w:r>
      <w:r w:rsidR="0046574B">
        <w:rPr>
          <w:rFonts w:ascii="Arial" w:hAnsi="Arial" w:cs="Arial"/>
          <w:bCs/>
          <w:iCs/>
          <w:sz w:val="26"/>
          <w:szCs w:val="26"/>
        </w:rPr>
        <w:t>s</w:t>
      </w:r>
      <w:r w:rsidRPr="00236C52">
        <w:rPr>
          <w:rFonts w:ascii="Arial" w:hAnsi="Arial" w:cs="Arial"/>
          <w:bCs/>
          <w:iCs/>
          <w:sz w:val="26"/>
          <w:szCs w:val="26"/>
        </w:rPr>
        <w:t xml:space="preserve"> y </w:t>
      </w:r>
      <w:r w:rsidR="00B72397">
        <w:rPr>
          <w:rFonts w:ascii="Arial" w:hAnsi="Arial" w:cs="Arial"/>
          <w:bCs/>
          <w:iCs/>
          <w:sz w:val="26"/>
          <w:szCs w:val="26"/>
        </w:rPr>
        <w:t xml:space="preserve">el </w:t>
      </w:r>
      <w:r w:rsidRPr="00236C52">
        <w:rPr>
          <w:rFonts w:ascii="Arial" w:hAnsi="Arial" w:cs="Arial"/>
          <w:bCs/>
          <w:iCs/>
          <w:sz w:val="26"/>
          <w:szCs w:val="26"/>
        </w:rPr>
        <w:t>diputado integrantes del Grupo Parlamentario del Partido Revolucionario Institucional</w:t>
      </w:r>
      <w:r w:rsidRPr="00874B42">
        <w:rPr>
          <w:rFonts w:ascii="Arial" w:hAnsi="Arial" w:cs="Arial"/>
          <w:bCs/>
          <w:iCs/>
          <w:sz w:val="26"/>
          <w:szCs w:val="26"/>
        </w:rPr>
        <w:t xml:space="preserve"> </w:t>
      </w:r>
      <w:r>
        <w:rPr>
          <w:rFonts w:ascii="Arial" w:hAnsi="Arial" w:cs="Arial"/>
          <w:bCs/>
          <w:iCs/>
          <w:sz w:val="26"/>
          <w:szCs w:val="26"/>
        </w:rPr>
        <w:t>a efecto de a</w:t>
      </w:r>
      <w:r w:rsidRPr="0087013E">
        <w:rPr>
          <w:rFonts w:ascii="Arial" w:hAnsi="Arial" w:cs="Arial"/>
          <w:bCs/>
          <w:iCs/>
          <w:sz w:val="26"/>
          <w:szCs w:val="26"/>
        </w:rPr>
        <w:t>diciona</w:t>
      </w:r>
      <w:r>
        <w:rPr>
          <w:rFonts w:ascii="Arial" w:hAnsi="Arial" w:cs="Arial"/>
          <w:bCs/>
          <w:iCs/>
          <w:sz w:val="26"/>
          <w:szCs w:val="26"/>
        </w:rPr>
        <w:t>r</w:t>
      </w:r>
      <w:r w:rsidRPr="0087013E">
        <w:rPr>
          <w:rFonts w:ascii="Arial" w:hAnsi="Arial" w:cs="Arial"/>
          <w:bCs/>
          <w:iCs/>
          <w:sz w:val="26"/>
          <w:szCs w:val="26"/>
        </w:rPr>
        <w:t xml:space="preserve"> el Capítulo VI, denominado </w:t>
      </w:r>
      <w:r w:rsidRPr="0087013E">
        <w:rPr>
          <w:rFonts w:ascii="Arial" w:hAnsi="Arial" w:cs="Arial"/>
          <w:bCs/>
          <w:i/>
          <w:sz w:val="26"/>
          <w:szCs w:val="26"/>
        </w:rPr>
        <w:t>Inteligencia Artificial</w:t>
      </w:r>
      <w:r w:rsidRPr="0087013E">
        <w:rPr>
          <w:rFonts w:ascii="Arial" w:hAnsi="Arial" w:cs="Arial"/>
          <w:bCs/>
          <w:iCs/>
          <w:sz w:val="26"/>
          <w:szCs w:val="26"/>
        </w:rPr>
        <w:t xml:space="preserve">, al TÍTULO SEGUNDO </w:t>
      </w:r>
      <w:r>
        <w:rPr>
          <w:rFonts w:ascii="Arial" w:hAnsi="Arial" w:cs="Arial"/>
          <w:bCs/>
          <w:iCs/>
          <w:sz w:val="26"/>
          <w:szCs w:val="26"/>
        </w:rPr>
        <w:t>con un ar</w:t>
      </w:r>
      <w:r w:rsidRPr="0087013E">
        <w:rPr>
          <w:rFonts w:ascii="Arial" w:hAnsi="Arial" w:cs="Arial"/>
          <w:bCs/>
          <w:iCs/>
          <w:sz w:val="26"/>
          <w:szCs w:val="26"/>
        </w:rPr>
        <w:t xml:space="preserve">tículo 37 Bis </w:t>
      </w:r>
      <w:r>
        <w:rPr>
          <w:rFonts w:ascii="Arial" w:hAnsi="Arial" w:cs="Arial"/>
          <w:bCs/>
          <w:iCs/>
          <w:sz w:val="26"/>
          <w:szCs w:val="26"/>
        </w:rPr>
        <w:t>a</w:t>
      </w:r>
      <w:r w:rsidRPr="0087013E">
        <w:rPr>
          <w:rFonts w:ascii="Arial" w:hAnsi="Arial" w:cs="Arial"/>
          <w:bCs/>
          <w:iCs/>
          <w:sz w:val="26"/>
          <w:szCs w:val="26"/>
        </w:rPr>
        <w:t>l Código Penal del Estado de Guanajuato</w:t>
      </w:r>
      <w:r>
        <w:rPr>
          <w:rFonts w:ascii="Arial" w:hAnsi="Arial" w:cs="Arial"/>
          <w:bCs/>
          <w:iCs/>
          <w:sz w:val="26"/>
          <w:szCs w:val="26"/>
        </w:rPr>
        <w:t>.</w:t>
      </w:r>
      <w:r w:rsidRPr="0087013E">
        <w:rPr>
          <w:rFonts w:ascii="Arial" w:hAnsi="Arial" w:cs="Arial"/>
          <w:b/>
          <w:bCs/>
          <w:i/>
          <w:iCs/>
          <w:sz w:val="20"/>
          <w:szCs w:val="20"/>
          <w:highlight w:val="darkGray"/>
        </w:rPr>
        <w:t xml:space="preserve"> </w:t>
      </w:r>
      <w:bookmarkEnd w:id="2"/>
    </w:p>
    <w:p w14:paraId="10583B23" w14:textId="77777777" w:rsidR="0087013E" w:rsidRDefault="0087013E" w:rsidP="0087013E">
      <w:pPr>
        <w:pStyle w:val="Prrafodelista"/>
        <w:rPr>
          <w:rFonts w:ascii="Arial" w:hAnsi="Arial" w:cs="Arial"/>
          <w:bCs/>
          <w:iCs/>
          <w:sz w:val="26"/>
          <w:szCs w:val="26"/>
        </w:rPr>
      </w:pPr>
    </w:p>
    <w:p w14:paraId="0A07C108" w14:textId="7DBC820B" w:rsidR="0026395B" w:rsidRPr="00EF5DF3" w:rsidRDefault="0026395B" w:rsidP="0026395B">
      <w:pPr>
        <w:keepLines/>
        <w:numPr>
          <w:ilvl w:val="0"/>
          <w:numId w:val="1"/>
        </w:numPr>
        <w:ind w:hanging="720"/>
        <w:jc w:val="both"/>
        <w:rPr>
          <w:rFonts w:ascii="Arial" w:hAnsi="Arial" w:cs="Arial"/>
          <w:bCs/>
          <w:iCs/>
          <w:sz w:val="26"/>
          <w:szCs w:val="26"/>
        </w:rPr>
      </w:pPr>
      <w:r w:rsidRPr="00874B42">
        <w:rPr>
          <w:rFonts w:ascii="Arial" w:hAnsi="Arial" w:cs="Arial"/>
          <w:bCs/>
          <w:iCs/>
          <w:sz w:val="26"/>
          <w:szCs w:val="26"/>
        </w:rPr>
        <w:t xml:space="preserve">Presentación de la iniciativa </w:t>
      </w:r>
      <w:r>
        <w:rPr>
          <w:rFonts w:ascii="Arial" w:hAnsi="Arial" w:cs="Arial"/>
          <w:bCs/>
          <w:iCs/>
          <w:sz w:val="26"/>
          <w:szCs w:val="26"/>
        </w:rPr>
        <w:t>suscrita</w:t>
      </w:r>
      <w:r w:rsidRPr="00874B42">
        <w:rPr>
          <w:rFonts w:ascii="Arial" w:hAnsi="Arial" w:cs="Arial"/>
          <w:bCs/>
          <w:iCs/>
          <w:sz w:val="26"/>
          <w:szCs w:val="26"/>
        </w:rPr>
        <w:t xml:space="preserve"> por diputadas y diputados integrantes del Grupo Parlamentario del Partido Acción Nacional y por la diputada de la Representación Parlamentaria del Partido de la Revolución Democrática </w:t>
      </w:r>
      <w:bookmarkStart w:id="3" w:name="_Hlk190793599"/>
      <w:r>
        <w:rPr>
          <w:rFonts w:ascii="Arial" w:hAnsi="Arial" w:cs="Arial"/>
          <w:bCs/>
          <w:iCs/>
          <w:sz w:val="26"/>
          <w:szCs w:val="26"/>
        </w:rPr>
        <w:t>por la que s</w:t>
      </w:r>
      <w:r w:rsidRPr="00966B82">
        <w:rPr>
          <w:rFonts w:ascii="Arial" w:hAnsi="Arial" w:cs="Arial"/>
          <w:bCs/>
          <w:iCs/>
          <w:sz w:val="26"/>
          <w:szCs w:val="26"/>
        </w:rPr>
        <w:t xml:space="preserve">e </w:t>
      </w:r>
      <w:bookmarkEnd w:id="3"/>
      <w:r w:rsidR="00AB47D6" w:rsidRPr="00AB47D6">
        <w:rPr>
          <w:rFonts w:ascii="Arial" w:hAnsi="Arial" w:cs="Arial"/>
          <w:bCs/>
          <w:iCs/>
          <w:sz w:val="26"/>
          <w:szCs w:val="26"/>
        </w:rPr>
        <w:t xml:space="preserve">adiciona </w:t>
      </w:r>
      <w:r w:rsidR="009F4CF7">
        <w:rPr>
          <w:rFonts w:ascii="Arial" w:hAnsi="Arial" w:cs="Arial"/>
          <w:bCs/>
          <w:iCs/>
          <w:sz w:val="26"/>
          <w:szCs w:val="26"/>
        </w:rPr>
        <w:t xml:space="preserve">la </w:t>
      </w:r>
      <w:r w:rsidR="009F4CF7" w:rsidRPr="00AB47D6">
        <w:rPr>
          <w:rFonts w:ascii="Arial" w:hAnsi="Arial" w:cs="Arial"/>
          <w:bCs/>
          <w:iCs/>
          <w:sz w:val="26"/>
          <w:szCs w:val="26"/>
        </w:rPr>
        <w:t xml:space="preserve">fracción VII </w:t>
      </w:r>
      <w:r w:rsidR="009F4CF7">
        <w:rPr>
          <w:rFonts w:ascii="Arial" w:hAnsi="Arial" w:cs="Arial"/>
          <w:bCs/>
          <w:iCs/>
          <w:sz w:val="26"/>
          <w:szCs w:val="26"/>
        </w:rPr>
        <w:t>al</w:t>
      </w:r>
      <w:r w:rsidR="00AB47D6" w:rsidRPr="00AB47D6">
        <w:rPr>
          <w:rFonts w:ascii="Arial" w:hAnsi="Arial" w:cs="Arial"/>
          <w:bCs/>
          <w:iCs/>
          <w:sz w:val="26"/>
          <w:szCs w:val="26"/>
        </w:rPr>
        <w:t xml:space="preserve"> artículo 17; una fracción X al artículo 21 y </w:t>
      </w:r>
      <w:r w:rsidR="00351D9F">
        <w:rPr>
          <w:rFonts w:ascii="Arial" w:hAnsi="Arial" w:cs="Arial"/>
          <w:bCs/>
          <w:iCs/>
          <w:sz w:val="26"/>
          <w:szCs w:val="26"/>
        </w:rPr>
        <w:t>los párrafos tercero, cuarto y quinto</w:t>
      </w:r>
      <w:r w:rsidR="000F4E41">
        <w:rPr>
          <w:rFonts w:ascii="Arial" w:hAnsi="Arial" w:cs="Arial"/>
          <w:bCs/>
          <w:iCs/>
          <w:sz w:val="26"/>
          <w:szCs w:val="26"/>
        </w:rPr>
        <w:t>,</w:t>
      </w:r>
      <w:r w:rsidR="00351D9F">
        <w:rPr>
          <w:rFonts w:ascii="Arial" w:hAnsi="Arial" w:cs="Arial"/>
          <w:bCs/>
          <w:iCs/>
          <w:sz w:val="26"/>
          <w:szCs w:val="26"/>
        </w:rPr>
        <w:t xml:space="preserve"> </w:t>
      </w:r>
      <w:r w:rsidR="000F4E41">
        <w:rPr>
          <w:rFonts w:ascii="Arial" w:hAnsi="Arial" w:cs="Arial"/>
          <w:bCs/>
          <w:iCs/>
          <w:sz w:val="26"/>
          <w:szCs w:val="26"/>
        </w:rPr>
        <w:t xml:space="preserve">recorriendo el subsecuente </w:t>
      </w:r>
      <w:r w:rsidR="00AB47D6" w:rsidRPr="00AB47D6">
        <w:rPr>
          <w:rFonts w:ascii="Arial" w:hAnsi="Arial" w:cs="Arial"/>
          <w:bCs/>
          <w:iCs/>
          <w:sz w:val="26"/>
          <w:szCs w:val="26"/>
        </w:rPr>
        <w:t>al artículo 27</w:t>
      </w:r>
      <w:r w:rsidR="00351D9F">
        <w:rPr>
          <w:rFonts w:ascii="Arial" w:hAnsi="Arial" w:cs="Arial"/>
          <w:bCs/>
          <w:iCs/>
          <w:sz w:val="26"/>
          <w:szCs w:val="26"/>
        </w:rPr>
        <w:t xml:space="preserve"> </w:t>
      </w:r>
      <w:r w:rsidR="000F4E41">
        <w:rPr>
          <w:rFonts w:ascii="Arial" w:hAnsi="Arial" w:cs="Arial"/>
          <w:bCs/>
          <w:iCs/>
          <w:sz w:val="26"/>
          <w:szCs w:val="26"/>
        </w:rPr>
        <w:t>de</w:t>
      </w:r>
      <w:r w:rsidR="00AB47D6" w:rsidRPr="00AB47D6">
        <w:rPr>
          <w:rFonts w:ascii="Arial" w:hAnsi="Arial" w:cs="Arial"/>
          <w:bCs/>
          <w:iCs/>
          <w:sz w:val="26"/>
          <w:szCs w:val="26"/>
        </w:rPr>
        <w:t xml:space="preserve"> la Ley para el Desarrollo y Competitividad Económica del Estado de Guanajuato y sus Municipios</w:t>
      </w:r>
      <w:r>
        <w:rPr>
          <w:rFonts w:ascii="Arial" w:hAnsi="Arial" w:cs="Arial"/>
          <w:bCs/>
          <w:iCs/>
          <w:sz w:val="26"/>
          <w:szCs w:val="26"/>
        </w:rPr>
        <w:t xml:space="preserve">. </w:t>
      </w:r>
    </w:p>
    <w:p w14:paraId="10F4997E" w14:textId="77777777" w:rsidR="00EF5DF3" w:rsidRDefault="00EF5DF3" w:rsidP="00EF5DF3">
      <w:pPr>
        <w:pStyle w:val="Prrafodelista"/>
        <w:rPr>
          <w:rFonts w:ascii="Arial" w:hAnsi="Arial" w:cs="Arial"/>
          <w:bCs/>
          <w:iCs/>
          <w:sz w:val="26"/>
          <w:szCs w:val="26"/>
        </w:rPr>
      </w:pPr>
    </w:p>
    <w:p w14:paraId="12B1417B" w14:textId="254A695D" w:rsidR="00EF5DF3" w:rsidRPr="00CE5B24" w:rsidRDefault="00EF5DF3" w:rsidP="00EF5DF3">
      <w:pPr>
        <w:keepLines/>
        <w:numPr>
          <w:ilvl w:val="0"/>
          <w:numId w:val="1"/>
        </w:numPr>
        <w:ind w:hanging="720"/>
        <w:jc w:val="both"/>
        <w:rPr>
          <w:rFonts w:ascii="Arial" w:hAnsi="Arial" w:cs="Arial"/>
          <w:bCs/>
          <w:iCs/>
          <w:sz w:val="26"/>
          <w:szCs w:val="26"/>
        </w:rPr>
      </w:pPr>
      <w:r w:rsidRPr="00874B42">
        <w:rPr>
          <w:rFonts w:ascii="Arial" w:hAnsi="Arial" w:cs="Arial"/>
          <w:bCs/>
          <w:iCs/>
          <w:sz w:val="26"/>
          <w:szCs w:val="26"/>
        </w:rPr>
        <w:lastRenderedPageBreak/>
        <w:t xml:space="preserve">Presentación de la iniciativa </w:t>
      </w:r>
      <w:r w:rsidRPr="00227008">
        <w:rPr>
          <w:rFonts w:ascii="Arial" w:hAnsi="Arial" w:cs="Arial"/>
          <w:bCs/>
          <w:iCs/>
          <w:sz w:val="26"/>
          <w:szCs w:val="26"/>
        </w:rPr>
        <w:t xml:space="preserve">formulada por </w:t>
      </w:r>
      <w:r w:rsidR="004A7118" w:rsidRPr="00227008">
        <w:rPr>
          <w:rFonts w:ascii="Arial" w:hAnsi="Arial" w:cs="Arial"/>
          <w:bCs/>
          <w:iCs/>
          <w:sz w:val="26"/>
          <w:szCs w:val="26"/>
        </w:rPr>
        <w:t xml:space="preserve">las </w:t>
      </w:r>
      <w:r w:rsidRPr="00227008">
        <w:rPr>
          <w:rFonts w:ascii="Arial" w:hAnsi="Arial" w:cs="Arial"/>
          <w:bCs/>
          <w:iCs/>
          <w:sz w:val="26"/>
          <w:szCs w:val="26"/>
        </w:rPr>
        <w:t xml:space="preserve">diputadas y </w:t>
      </w:r>
      <w:r w:rsidR="004A7118" w:rsidRPr="00227008">
        <w:rPr>
          <w:rFonts w:ascii="Arial" w:hAnsi="Arial" w:cs="Arial"/>
          <w:bCs/>
          <w:iCs/>
          <w:sz w:val="26"/>
          <w:szCs w:val="26"/>
        </w:rPr>
        <w:t xml:space="preserve">el </w:t>
      </w:r>
      <w:r w:rsidRPr="00227008">
        <w:rPr>
          <w:rFonts w:ascii="Arial" w:hAnsi="Arial" w:cs="Arial"/>
          <w:bCs/>
          <w:iCs/>
          <w:sz w:val="26"/>
          <w:szCs w:val="26"/>
        </w:rPr>
        <w:t xml:space="preserve">diputado integrantes del Grupo Parlamentario del Partido </w:t>
      </w:r>
      <w:r w:rsidR="004A7118" w:rsidRPr="00227008">
        <w:rPr>
          <w:rFonts w:ascii="Arial" w:hAnsi="Arial" w:cs="Arial"/>
          <w:bCs/>
          <w:iCs/>
          <w:sz w:val="26"/>
          <w:szCs w:val="26"/>
        </w:rPr>
        <w:t>Revolucionario Institucional</w:t>
      </w:r>
      <w:r w:rsidRPr="00227008">
        <w:rPr>
          <w:rFonts w:ascii="Arial" w:hAnsi="Arial" w:cs="Arial"/>
          <w:bCs/>
          <w:iCs/>
          <w:sz w:val="26"/>
          <w:szCs w:val="26"/>
        </w:rPr>
        <w:t xml:space="preserve"> </w:t>
      </w:r>
      <w:r w:rsidR="004F6C17" w:rsidRPr="00227008">
        <w:rPr>
          <w:rFonts w:ascii="Arial" w:hAnsi="Arial" w:cs="Arial"/>
          <w:bCs/>
          <w:iCs/>
          <w:sz w:val="26"/>
          <w:szCs w:val="26"/>
        </w:rPr>
        <w:t>a efecto de adicionar los</w:t>
      </w:r>
      <w:r w:rsidR="004F6C17" w:rsidRPr="004F6C17">
        <w:rPr>
          <w:rFonts w:ascii="Arial" w:hAnsi="Arial" w:cs="Arial"/>
          <w:bCs/>
          <w:iCs/>
          <w:sz w:val="26"/>
          <w:szCs w:val="26"/>
        </w:rPr>
        <w:t xml:space="preserve"> artículos 139 Bis, 139 Ter, 139 </w:t>
      </w:r>
      <w:proofErr w:type="spellStart"/>
      <w:r w:rsidR="004F6C17" w:rsidRPr="004F6C17">
        <w:rPr>
          <w:rFonts w:ascii="Arial" w:hAnsi="Arial" w:cs="Arial"/>
          <w:bCs/>
          <w:iCs/>
          <w:sz w:val="26"/>
          <w:szCs w:val="26"/>
        </w:rPr>
        <w:t>Quater</w:t>
      </w:r>
      <w:proofErr w:type="spellEnd"/>
      <w:r w:rsidR="004F6C17" w:rsidRPr="004F6C17">
        <w:rPr>
          <w:rFonts w:ascii="Arial" w:hAnsi="Arial" w:cs="Arial"/>
          <w:bCs/>
          <w:iCs/>
          <w:sz w:val="26"/>
          <w:szCs w:val="26"/>
        </w:rPr>
        <w:t xml:space="preserve">, 139 Quinquies, 139 </w:t>
      </w:r>
      <w:proofErr w:type="spellStart"/>
      <w:r w:rsidR="004F6C17" w:rsidRPr="004F6C17">
        <w:rPr>
          <w:rFonts w:ascii="Arial" w:hAnsi="Arial" w:cs="Arial"/>
          <w:bCs/>
          <w:iCs/>
          <w:sz w:val="26"/>
          <w:szCs w:val="26"/>
        </w:rPr>
        <w:t>Sexies</w:t>
      </w:r>
      <w:proofErr w:type="spellEnd"/>
      <w:r w:rsidR="004F6C17" w:rsidRPr="004F6C17">
        <w:rPr>
          <w:rFonts w:ascii="Arial" w:hAnsi="Arial" w:cs="Arial"/>
          <w:bCs/>
          <w:iCs/>
          <w:sz w:val="26"/>
          <w:szCs w:val="26"/>
        </w:rPr>
        <w:t xml:space="preserve"> y 139 </w:t>
      </w:r>
      <w:proofErr w:type="spellStart"/>
      <w:r w:rsidR="004F6C17" w:rsidRPr="004F6C17">
        <w:rPr>
          <w:rFonts w:ascii="Arial" w:hAnsi="Arial" w:cs="Arial"/>
          <w:bCs/>
          <w:iCs/>
          <w:sz w:val="26"/>
          <w:szCs w:val="26"/>
        </w:rPr>
        <w:t>Septies</w:t>
      </w:r>
      <w:proofErr w:type="spellEnd"/>
      <w:r w:rsidR="004F6C17" w:rsidRPr="004F6C17">
        <w:rPr>
          <w:rFonts w:ascii="Arial" w:hAnsi="Arial" w:cs="Arial"/>
          <w:bCs/>
          <w:iCs/>
          <w:sz w:val="26"/>
          <w:szCs w:val="26"/>
        </w:rPr>
        <w:t xml:space="preserve"> a la Ley para la Protección y Preservación del Ambiente del Estado de Guanajuato</w:t>
      </w:r>
      <w:r>
        <w:rPr>
          <w:rFonts w:ascii="Arial" w:hAnsi="Arial" w:cs="Arial"/>
          <w:bCs/>
          <w:iCs/>
          <w:sz w:val="26"/>
          <w:szCs w:val="26"/>
        </w:rPr>
        <w:t xml:space="preserve">. </w:t>
      </w:r>
    </w:p>
    <w:p w14:paraId="09C4806A" w14:textId="77777777" w:rsidR="00CE5B24" w:rsidRDefault="00CE5B24" w:rsidP="00CE5B24">
      <w:pPr>
        <w:pStyle w:val="Prrafodelista"/>
        <w:rPr>
          <w:rFonts w:ascii="Arial" w:hAnsi="Arial" w:cs="Arial"/>
          <w:bCs/>
          <w:iCs/>
          <w:sz w:val="26"/>
          <w:szCs w:val="26"/>
        </w:rPr>
      </w:pPr>
    </w:p>
    <w:p w14:paraId="5D25AF57" w14:textId="70F5327B" w:rsidR="00CE5B24" w:rsidRDefault="00CE5B24" w:rsidP="00EF5DF3">
      <w:pPr>
        <w:keepLines/>
        <w:numPr>
          <w:ilvl w:val="0"/>
          <w:numId w:val="1"/>
        </w:numPr>
        <w:ind w:hanging="720"/>
        <w:jc w:val="both"/>
        <w:rPr>
          <w:rFonts w:ascii="Arial" w:hAnsi="Arial" w:cs="Arial"/>
          <w:bCs/>
          <w:iCs/>
          <w:sz w:val="26"/>
          <w:szCs w:val="26"/>
        </w:rPr>
      </w:pPr>
      <w:r w:rsidRPr="00874B42">
        <w:rPr>
          <w:rFonts w:ascii="Arial" w:hAnsi="Arial" w:cs="Arial"/>
          <w:bCs/>
          <w:iCs/>
          <w:sz w:val="26"/>
          <w:szCs w:val="26"/>
        </w:rPr>
        <w:t xml:space="preserve">Presentación de la iniciativa </w:t>
      </w:r>
      <w:r w:rsidR="00703A1D">
        <w:rPr>
          <w:rFonts w:ascii="Arial" w:hAnsi="Arial" w:cs="Arial"/>
          <w:bCs/>
          <w:iCs/>
          <w:sz w:val="26"/>
          <w:szCs w:val="26"/>
        </w:rPr>
        <w:t>signada</w:t>
      </w:r>
      <w:r>
        <w:rPr>
          <w:rFonts w:ascii="Arial" w:hAnsi="Arial" w:cs="Arial"/>
          <w:bCs/>
          <w:iCs/>
          <w:sz w:val="26"/>
          <w:szCs w:val="26"/>
        </w:rPr>
        <w:t xml:space="preserve"> por la </w:t>
      </w:r>
      <w:r w:rsidRPr="00874B42">
        <w:rPr>
          <w:rFonts w:ascii="Arial" w:hAnsi="Arial" w:cs="Arial"/>
          <w:bCs/>
          <w:iCs/>
          <w:sz w:val="26"/>
          <w:szCs w:val="26"/>
        </w:rPr>
        <w:t>diputada</w:t>
      </w:r>
      <w:r>
        <w:rPr>
          <w:rFonts w:ascii="Arial" w:hAnsi="Arial" w:cs="Arial"/>
          <w:bCs/>
          <w:iCs/>
          <w:sz w:val="26"/>
          <w:szCs w:val="26"/>
        </w:rPr>
        <w:t xml:space="preserve"> y el </w:t>
      </w:r>
      <w:r w:rsidRPr="00874B42">
        <w:rPr>
          <w:rFonts w:ascii="Arial" w:hAnsi="Arial" w:cs="Arial"/>
          <w:bCs/>
          <w:iCs/>
          <w:sz w:val="26"/>
          <w:szCs w:val="26"/>
        </w:rPr>
        <w:t xml:space="preserve">diputado integrantes del Grupo Parlamentario del Partido </w:t>
      </w:r>
      <w:r>
        <w:rPr>
          <w:rFonts w:ascii="Arial" w:hAnsi="Arial" w:cs="Arial"/>
          <w:bCs/>
          <w:iCs/>
          <w:sz w:val="26"/>
          <w:szCs w:val="26"/>
        </w:rPr>
        <w:t>Verde Ecologista de México</w:t>
      </w:r>
      <w:r w:rsidRPr="00874B42">
        <w:rPr>
          <w:rFonts w:ascii="Arial" w:hAnsi="Arial" w:cs="Arial"/>
          <w:bCs/>
          <w:iCs/>
          <w:sz w:val="26"/>
          <w:szCs w:val="26"/>
        </w:rPr>
        <w:t xml:space="preserve"> </w:t>
      </w:r>
      <w:r>
        <w:rPr>
          <w:rFonts w:ascii="Arial" w:hAnsi="Arial" w:cs="Arial"/>
          <w:bCs/>
          <w:iCs/>
          <w:sz w:val="26"/>
          <w:szCs w:val="26"/>
        </w:rPr>
        <w:t xml:space="preserve">a efecto de adicionar diversos artículos a la Ley Orgánica del Poder Legislativo del Estado de Guanajuato. </w:t>
      </w:r>
    </w:p>
    <w:p w14:paraId="75F51237" w14:textId="77777777" w:rsidR="00703A1D" w:rsidRDefault="00703A1D" w:rsidP="00703A1D">
      <w:pPr>
        <w:pStyle w:val="Prrafodelista"/>
        <w:rPr>
          <w:rFonts w:ascii="Arial" w:hAnsi="Arial" w:cs="Arial"/>
          <w:bCs/>
          <w:iCs/>
          <w:sz w:val="26"/>
          <w:szCs w:val="26"/>
        </w:rPr>
      </w:pPr>
    </w:p>
    <w:p w14:paraId="018831B5" w14:textId="2D56D4A7" w:rsidR="00C9535B" w:rsidRDefault="00703A1D" w:rsidP="009674C4">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t xml:space="preserve">Presentación de la iniciativa suscrita por la diputada y el diputado integrantes del Grupo Parlamentario del Partido Verde Ecologista de México a efecto de reformar los artículos 41 fracción </w:t>
      </w:r>
      <w:r w:rsidR="00A862EF" w:rsidRPr="00C9535B">
        <w:rPr>
          <w:rFonts w:ascii="Arial" w:hAnsi="Arial" w:cs="Arial"/>
          <w:bCs/>
          <w:iCs/>
          <w:sz w:val="26"/>
          <w:szCs w:val="26"/>
        </w:rPr>
        <w:t>XVI</w:t>
      </w:r>
      <w:r w:rsidRPr="00C9535B">
        <w:rPr>
          <w:rFonts w:ascii="Arial" w:hAnsi="Arial" w:cs="Arial"/>
          <w:bCs/>
          <w:iCs/>
          <w:sz w:val="26"/>
          <w:szCs w:val="26"/>
        </w:rPr>
        <w:t>, 42 fracci</w:t>
      </w:r>
      <w:r w:rsidR="000D20B5" w:rsidRPr="00C9535B">
        <w:rPr>
          <w:rFonts w:ascii="Arial" w:hAnsi="Arial" w:cs="Arial"/>
          <w:bCs/>
          <w:iCs/>
          <w:sz w:val="26"/>
          <w:szCs w:val="26"/>
        </w:rPr>
        <w:t>ones</w:t>
      </w:r>
      <w:r w:rsidRPr="00C9535B">
        <w:rPr>
          <w:rFonts w:ascii="Arial" w:hAnsi="Arial" w:cs="Arial"/>
          <w:bCs/>
          <w:iCs/>
          <w:sz w:val="26"/>
          <w:szCs w:val="26"/>
        </w:rPr>
        <w:t xml:space="preserve"> XXI y XXII</w:t>
      </w:r>
      <w:r w:rsidR="00A862EF" w:rsidRPr="00C9535B">
        <w:rPr>
          <w:rFonts w:ascii="Arial" w:hAnsi="Arial" w:cs="Arial"/>
          <w:bCs/>
          <w:iCs/>
          <w:sz w:val="26"/>
          <w:szCs w:val="26"/>
        </w:rPr>
        <w:t>I</w:t>
      </w:r>
      <w:r w:rsidR="000D20B5" w:rsidRPr="00C9535B">
        <w:rPr>
          <w:rFonts w:ascii="Arial" w:hAnsi="Arial" w:cs="Arial"/>
          <w:bCs/>
          <w:iCs/>
          <w:sz w:val="26"/>
          <w:szCs w:val="26"/>
        </w:rPr>
        <w:t xml:space="preserve">, </w:t>
      </w:r>
      <w:r w:rsidRPr="00C9535B">
        <w:rPr>
          <w:rFonts w:ascii="Arial" w:hAnsi="Arial" w:cs="Arial"/>
          <w:bCs/>
          <w:iCs/>
          <w:sz w:val="26"/>
          <w:szCs w:val="26"/>
        </w:rPr>
        <w:t>43 fracción XIII</w:t>
      </w:r>
      <w:r w:rsidR="000D20B5" w:rsidRPr="00C9535B">
        <w:rPr>
          <w:rFonts w:ascii="Arial" w:hAnsi="Arial" w:cs="Arial"/>
          <w:bCs/>
          <w:iCs/>
          <w:sz w:val="26"/>
          <w:szCs w:val="26"/>
        </w:rPr>
        <w:t xml:space="preserve"> y</w:t>
      </w:r>
      <w:r w:rsidRPr="00C9535B">
        <w:rPr>
          <w:rFonts w:ascii="Arial" w:hAnsi="Arial" w:cs="Arial"/>
          <w:bCs/>
          <w:iCs/>
          <w:sz w:val="26"/>
          <w:szCs w:val="26"/>
        </w:rPr>
        <w:t xml:space="preserve"> 45 fracción I</w:t>
      </w:r>
      <w:r w:rsidR="000D20B5" w:rsidRPr="00C9535B">
        <w:rPr>
          <w:rFonts w:ascii="Arial" w:hAnsi="Arial" w:cs="Arial"/>
          <w:bCs/>
          <w:iCs/>
          <w:sz w:val="26"/>
          <w:szCs w:val="26"/>
        </w:rPr>
        <w:t xml:space="preserve">; y adicionar </w:t>
      </w:r>
      <w:r w:rsidR="00A862EF" w:rsidRPr="00C9535B">
        <w:rPr>
          <w:rFonts w:ascii="Arial" w:hAnsi="Arial" w:cs="Arial"/>
          <w:bCs/>
          <w:iCs/>
          <w:sz w:val="26"/>
          <w:szCs w:val="26"/>
        </w:rPr>
        <w:t>el artículo 59 Bis y la</w:t>
      </w:r>
      <w:r w:rsidR="000D20B5" w:rsidRPr="00C9535B">
        <w:rPr>
          <w:rFonts w:ascii="Arial" w:hAnsi="Arial" w:cs="Arial"/>
          <w:bCs/>
          <w:iCs/>
          <w:sz w:val="26"/>
          <w:szCs w:val="26"/>
        </w:rPr>
        <w:t xml:space="preserve"> fracción V al artículo 219, recorriéndose en su orden la subsecuente </w:t>
      </w:r>
      <w:r w:rsidR="00A862EF" w:rsidRPr="00C9535B">
        <w:rPr>
          <w:rFonts w:ascii="Arial" w:hAnsi="Arial" w:cs="Arial"/>
          <w:bCs/>
          <w:iCs/>
          <w:sz w:val="26"/>
          <w:szCs w:val="26"/>
        </w:rPr>
        <w:t>de</w:t>
      </w:r>
      <w:r w:rsidRPr="00C9535B">
        <w:rPr>
          <w:rFonts w:ascii="Arial" w:hAnsi="Arial" w:cs="Arial"/>
          <w:bCs/>
          <w:iCs/>
          <w:sz w:val="26"/>
          <w:szCs w:val="26"/>
        </w:rPr>
        <w:t xml:space="preserve"> la Ley </w:t>
      </w:r>
      <w:r w:rsidR="000D20B5" w:rsidRPr="00C9535B">
        <w:rPr>
          <w:rFonts w:ascii="Arial" w:hAnsi="Arial" w:cs="Arial"/>
          <w:bCs/>
          <w:iCs/>
          <w:sz w:val="26"/>
          <w:szCs w:val="26"/>
        </w:rPr>
        <w:t>d</w:t>
      </w:r>
      <w:r w:rsidRPr="00C9535B">
        <w:rPr>
          <w:rFonts w:ascii="Arial" w:hAnsi="Arial" w:cs="Arial"/>
          <w:bCs/>
          <w:iCs/>
          <w:sz w:val="26"/>
          <w:szCs w:val="26"/>
        </w:rPr>
        <w:t>e Educación para el Estado de Guanajuato</w:t>
      </w:r>
      <w:r w:rsidR="003B398E">
        <w:rPr>
          <w:rFonts w:ascii="Arial" w:hAnsi="Arial" w:cs="Arial"/>
          <w:bCs/>
          <w:iCs/>
          <w:sz w:val="26"/>
          <w:szCs w:val="26"/>
        </w:rPr>
        <w:t>.</w:t>
      </w:r>
    </w:p>
    <w:p w14:paraId="60E7A313" w14:textId="77777777" w:rsidR="00C9535B" w:rsidRDefault="00C9535B" w:rsidP="00C9535B">
      <w:pPr>
        <w:pStyle w:val="Prrafodelista"/>
        <w:rPr>
          <w:rFonts w:ascii="Arial" w:hAnsi="Arial" w:cs="Arial"/>
          <w:bCs/>
          <w:iCs/>
          <w:sz w:val="26"/>
          <w:szCs w:val="26"/>
        </w:rPr>
      </w:pPr>
    </w:p>
    <w:p w14:paraId="3E94DD75" w14:textId="12C22562" w:rsidR="00E1769D" w:rsidRPr="00EE5726" w:rsidRDefault="00E1769D" w:rsidP="00EE5726">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t xml:space="preserve">Presentación de la iniciativa </w:t>
      </w:r>
      <w:r>
        <w:rPr>
          <w:rFonts w:ascii="Arial" w:hAnsi="Arial" w:cs="Arial"/>
          <w:bCs/>
          <w:iCs/>
          <w:sz w:val="26"/>
          <w:szCs w:val="26"/>
        </w:rPr>
        <w:t>formulada</w:t>
      </w:r>
      <w:r w:rsidRPr="00C9535B">
        <w:rPr>
          <w:rFonts w:ascii="Arial" w:hAnsi="Arial" w:cs="Arial"/>
          <w:bCs/>
          <w:iCs/>
          <w:sz w:val="26"/>
          <w:szCs w:val="26"/>
        </w:rPr>
        <w:t xml:space="preserve"> por la diputada y el diputado integrantes del Grupo Parlamentario del Partido </w:t>
      </w:r>
      <w:r>
        <w:rPr>
          <w:rFonts w:ascii="Arial" w:hAnsi="Arial" w:cs="Arial"/>
          <w:bCs/>
          <w:iCs/>
          <w:sz w:val="26"/>
          <w:szCs w:val="26"/>
        </w:rPr>
        <w:t xml:space="preserve">Movimiento Ciudadano </w:t>
      </w:r>
      <w:r w:rsidR="00357665">
        <w:rPr>
          <w:rFonts w:ascii="Arial" w:hAnsi="Arial" w:cs="Arial"/>
          <w:bCs/>
          <w:iCs/>
          <w:sz w:val="26"/>
          <w:szCs w:val="26"/>
        </w:rPr>
        <w:t>por la que se reforman</w:t>
      </w:r>
      <w:r w:rsidR="008270A3">
        <w:rPr>
          <w:rFonts w:ascii="Arial" w:hAnsi="Arial" w:cs="Arial"/>
          <w:bCs/>
          <w:iCs/>
          <w:sz w:val="26"/>
          <w:szCs w:val="26"/>
        </w:rPr>
        <w:t xml:space="preserve"> y derogan</w:t>
      </w:r>
      <w:r w:rsidRPr="00C9535B">
        <w:rPr>
          <w:rFonts w:ascii="Arial" w:hAnsi="Arial" w:cs="Arial"/>
          <w:bCs/>
          <w:iCs/>
          <w:sz w:val="26"/>
          <w:szCs w:val="26"/>
        </w:rPr>
        <w:t xml:space="preserve"> </w:t>
      </w:r>
      <w:r w:rsidR="0086710F">
        <w:rPr>
          <w:rFonts w:ascii="Arial" w:hAnsi="Arial" w:cs="Arial"/>
          <w:bCs/>
          <w:iCs/>
          <w:sz w:val="26"/>
          <w:szCs w:val="26"/>
        </w:rPr>
        <w:t xml:space="preserve">diversas disposiciones de la </w:t>
      </w:r>
      <w:r w:rsidR="0086710F" w:rsidRPr="0086710F">
        <w:rPr>
          <w:rFonts w:ascii="Arial" w:hAnsi="Arial" w:cs="Arial"/>
          <w:bCs/>
          <w:iCs/>
          <w:sz w:val="26"/>
          <w:szCs w:val="26"/>
        </w:rPr>
        <w:t>Ley Orgánica del Poder Ejecutivo para el Estado de Guanajuato</w:t>
      </w:r>
      <w:r w:rsidR="0086710F">
        <w:rPr>
          <w:rFonts w:ascii="Arial" w:hAnsi="Arial" w:cs="Arial"/>
          <w:bCs/>
          <w:iCs/>
          <w:sz w:val="26"/>
          <w:szCs w:val="26"/>
        </w:rPr>
        <w:t>, de la</w:t>
      </w:r>
      <w:r w:rsidR="00F2285F" w:rsidRPr="00F2285F">
        <w:rPr>
          <w:rFonts w:ascii="Arial" w:hAnsi="Arial" w:cs="Arial"/>
          <w:bCs/>
          <w:iCs/>
          <w:sz w:val="26"/>
          <w:szCs w:val="26"/>
        </w:rPr>
        <w:t xml:space="preserve"> Ley del Sistema de Seguridad Pública del Estado de Guanajuato</w:t>
      </w:r>
      <w:r w:rsidR="0086710F">
        <w:rPr>
          <w:rFonts w:ascii="Arial" w:hAnsi="Arial" w:cs="Arial"/>
          <w:bCs/>
          <w:iCs/>
          <w:sz w:val="26"/>
          <w:szCs w:val="26"/>
        </w:rPr>
        <w:t xml:space="preserve"> y de la</w:t>
      </w:r>
      <w:r w:rsidR="0086710F" w:rsidRPr="0086710F">
        <w:rPr>
          <w:rFonts w:ascii="Arial" w:hAnsi="Arial" w:cs="Arial"/>
          <w:bCs/>
          <w:iCs/>
          <w:sz w:val="26"/>
          <w:szCs w:val="26"/>
        </w:rPr>
        <w:t xml:space="preserve"> Ley para el Gobierno y Administración de los Municipios del Estado de Guanajuato</w:t>
      </w:r>
      <w:r w:rsidR="008F4E95">
        <w:rPr>
          <w:rFonts w:ascii="Arial" w:hAnsi="Arial" w:cs="Arial"/>
          <w:bCs/>
          <w:iCs/>
          <w:sz w:val="26"/>
          <w:szCs w:val="26"/>
        </w:rPr>
        <w:t>,</w:t>
      </w:r>
      <w:r w:rsidR="000C7C47">
        <w:rPr>
          <w:rFonts w:ascii="Arial" w:hAnsi="Arial" w:cs="Arial"/>
          <w:bCs/>
          <w:iCs/>
          <w:sz w:val="26"/>
          <w:szCs w:val="26"/>
        </w:rPr>
        <w:t xml:space="preserve"> y</w:t>
      </w:r>
      <w:r w:rsidR="0086710F">
        <w:rPr>
          <w:rFonts w:ascii="Arial" w:hAnsi="Arial" w:cs="Arial"/>
          <w:bCs/>
          <w:iCs/>
          <w:sz w:val="26"/>
          <w:szCs w:val="26"/>
        </w:rPr>
        <w:t xml:space="preserve"> se expide</w:t>
      </w:r>
      <w:r w:rsidR="009951C7">
        <w:rPr>
          <w:rFonts w:ascii="Arial" w:hAnsi="Arial" w:cs="Arial"/>
          <w:bCs/>
          <w:iCs/>
          <w:sz w:val="26"/>
          <w:szCs w:val="26"/>
        </w:rPr>
        <w:t>n</w:t>
      </w:r>
      <w:r w:rsidR="0086710F">
        <w:rPr>
          <w:rFonts w:ascii="Arial" w:hAnsi="Arial" w:cs="Arial"/>
          <w:bCs/>
          <w:iCs/>
          <w:sz w:val="26"/>
          <w:szCs w:val="26"/>
        </w:rPr>
        <w:t xml:space="preserve"> la </w:t>
      </w:r>
      <w:r w:rsidR="00357665" w:rsidRPr="00357665">
        <w:rPr>
          <w:rFonts w:ascii="Arial" w:hAnsi="Arial" w:cs="Arial"/>
          <w:bCs/>
          <w:iCs/>
          <w:sz w:val="26"/>
          <w:szCs w:val="26"/>
        </w:rPr>
        <w:t>Ley Orgánica de la Agencia de Investigación Criminal del Estado de Guanajuato</w:t>
      </w:r>
      <w:r w:rsidR="00357665">
        <w:rPr>
          <w:rFonts w:ascii="Arial" w:hAnsi="Arial" w:cs="Arial"/>
          <w:bCs/>
          <w:iCs/>
          <w:sz w:val="26"/>
          <w:szCs w:val="26"/>
        </w:rPr>
        <w:t xml:space="preserve"> y</w:t>
      </w:r>
      <w:r w:rsidR="00357665" w:rsidRPr="00357665">
        <w:rPr>
          <w:rFonts w:ascii="Arial" w:hAnsi="Arial" w:cs="Arial"/>
          <w:bCs/>
          <w:iCs/>
          <w:sz w:val="26"/>
          <w:szCs w:val="26"/>
        </w:rPr>
        <w:t xml:space="preserve"> la Ley Orgánica del Ministerio Público del Estado de Guanajuato</w:t>
      </w:r>
      <w:r w:rsidRPr="00C9535B">
        <w:rPr>
          <w:rFonts w:ascii="Arial" w:hAnsi="Arial" w:cs="Arial"/>
          <w:bCs/>
          <w:iCs/>
          <w:sz w:val="26"/>
          <w:szCs w:val="26"/>
        </w:rPr>
        <w:t>.</w:t>
      </w:r>
      <w:r w:rsidR="00EE5726">
        <w:rPr>
          <w:rFonts w:ascii="Arial" w:hAnsi="Arial" w:cs="Arial"/>
          <w:bCs/>
          <w:iCs/>
          <w:sz w:val="26"/>
          <w:szCs w:val="26"/>
        </w:rPr>
        <w:t xml:space="preserve"> </w:t>
      </w:r>
    </w:p>
    <w:p w14:paraId="35274528" w14:textId="77777777" w:rsidR="00E1769D" w:rsidRDefault="00E1769D" w:rsidP="00C9535B">
      <w:pPr>
        <w:pStyle w:val="Prrafodelista"/>
        <w:rPr>
          <w:rFonts w:ascii="Arial" w:hAnsi="Arial" w:cs="Arial"/>
          <w:bCs/>
          <w:iCs/>
          <w:sz w:val="26"/>
          <w:szCs w:val="26"/>
        </w:rPr>
      </w:pPr>
    </w:p>
    <w:p w14:paraId="45812639" w14:textId="37F39F0C" w:rsidR="00FC048A" w:rsidRPr="001E568C" w:rsidRDefault="00FC048A" w:rsidP="00FC048A">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t xml:space="preserve">Presentación de la iniciativa </w:t>
      </w:r>
      <w:r>
        <w:rPr>
          <w:rFonts w:ascii="Arial" w:hAnsi="Arial" w:cs="Arial"/>
          <w:bCs/>
          <w:iCs/>
          <w:sz w:val="26"/>
          <w:szCs w:val="26"/>
        </w:rPr>
        <w:t>suscrita</w:t>
      </w:r>
      <w:r w:rsidR="00F7057B">
        <w:rPr>
          <w:rFonts w:ascii="Arial" w:hAnsi="Arial" w:cs="Arial"/>
          <w:bCs/>
          <w:iCs/>
          <w:sz w:val="26"/>
          <w:szCs w:val="26"/>
        </w:rPr>
        <w:t xml:space="preserve"> </w:t>
      </w:r>
      <w:r w:rsidRPr="00C9535B">
        <w:rPr>
          <w:rFonts w:ascii="Arial" w:hAnsi="Arial" w:cs="Arial"/>
          <w:bCs/>
          <w:iCs/>
          <w:sz w:val="26"/>
          <w:szCs w:val="26"/>
        </w:rPr>
        <w:t>por diputada</w:t>
      </w:r>
      <w:r w:rsidR="00F7057B">
        <w:rPr>
          <w:rFonts w:ascii="Arial" w:hAnsi="Arial" w:cs="Arial"/>
          <w:bCs/>
          <w:iCs/>
          <w:sz w:val="26"/>
          <w:szCs w:val="26"/>
        </w:rPr>
        <w:t xml:space="preserve"> y</w:t>
      </w:r>
      <w:r w:rsidRPr="00C9535B">
        <w:rPr>
          <w:rFonts w:ascii="Arial" w:hAnsi="Arial" w:cs="Arial"/>
          <w:bCs/>
          <w:iCs/>
          <w:sz w:val="26"/>
          <w:szCs w:val="26"/>
        </w:rPr>
        <w:t xml:space="preserve"> diputado integrantes del Grupo Parlamentario del Partido </w:t>
      </w:r>
      <w:r w:rsidR="00F7057B">
        <w:rPr>
          <w:rFonts w:ascii="Arial" w:hAnsi="Arial" w:cs="Arial"/>
          <w:bCs/>
          <w:iCs/>
          <w:sz w:val="26"/>
          <w:szCs w:val="26"/>
        </w:rPr>
        <w:t>MORENA</w:t>
      </w:r>
      <w:r>
        <w:rPr>
          <w:rFonts w:ascii="Arial" w:hAnsi="Arial" w:cs="Arial"/>
          <w:bCs/>
          <w:iCs/>
          <w:sz w:val="26"/>
          <w:szCs w:val="26"/>
        </w:rPr>
        <w:t xml:space="preserve"> por la que se </w:t>
      </w:r>
      <w:r w:rsidR="001E568C" w:rsidRPr="001E568C">
        <w:rPr>
          <w:rFonts w:ascii="Arial" w:hAnsi="Arial" w:cs="Arial"/>
          <w:bCs/>
          <w:iCs/>
          <w:sz w:val="26"/>
          <w:szCs w:val="26"/>
        </w:rPr>
        <w:t xml:space="preserve">expide la Ley de Austeridad, Ahorro y </w:t>
      </w:r>
      <w:r w:rsidR="001E568C">
        <w:rPr>
          <w:rFonts w:ascii="Arial" w:hAnsi="Arial" w:cs="Arial"/>
          <w:bCs/>
          <w:iCs/>
          <w:sz w:val="26"/>
          <w:szCs w:val="26"/>
        </w:rPr>
        <w:t>T</w:t>
      </w:r>
      <w:r w:rsidR="001E568C" w:rsidRPr="001E568C">
        <w:rPr>
          <w:rFonts w:ascii="Arial" w:hAnsi="Arial" w:cs="Arial"/>
          <w:bCs/>
          <w:iCs/>
          <w:sz w:val="26"/>
          <w:szCs w:val="26"/>
        </w:rPr>
        <w:t>ransparencia en el ejercicio de recursos para el Estado de Guanajuato y sus Municipios</w:t>
      </w:r>
      <w:r w:rsidRPr="00C9535B">
        <w:rPr>
          <w:rFonts w:ascii="Arial" w:hAnsi="Arial" w:cs="Arial"/>
          <w:bCs/>
          <w:iCs/>
          <w:sz w:val="26"/>
          <w:szCs w:val="26"/>
        </w:rPr>
        <w:t>.</w:t>
      </w:r>
      <w:r>
        <w:rPr>
          <w:rFonts w:ascii="Arial" w:hAnsi="Arial" w:cs="Arial"/>
          <w:bCs/>
          <w:iCs/>
          <w:sz w:val="26"/>
          <w:szCs w:val="26"/>
        </w:rPr>
        <w:t xml:space="preserve"> </w:t>
      </w:r>
    </w:p>
    <w:p w14:paraId="02F8BBAA" w14:textId="77777777" w:rsidR="001E568C" w:rsidRDefault="001E568C" w:rsidP="001E568C">
      <w:pPr>
        <w:pStyle w:val="Prrafodelista"/>
        <w:rPr>
          <w:rFonts w:ascii="Arial" w:hAnsi="Arial" w:cs="Arial"/>
          <w:bCs/>
          <w:iCs/>
          <w:sz w:val="26"/>
          <w:szCs w:val="26"/>
        </w:rPr>
      </w:pPr>
    </w:p>
    <w:p w14:paraId="1B441F9C" w14:textId="3FAEA436" w:rsidR="001E568C" w:rsidRPr="00EE5726" w:rsidRDefault="001E568C" w:rsidP="001E568C">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t xml:space="preserve">Presentación de la iniciativa </w:t>
      </w:r>
      <w:r>
        <w:rPr>
          <w:rFonts w:ascii="Arial" w:hAnsi="Arial" w:cs="Arial"/>
          <w:bCs/>
          <w:iCs/>
          <w:sz w:val="26"/>
          <w:szCs w:val="26"/>
        </w:rPr>
        <w:t xml:space="preserve">suscrita </w:t>
      </w:r>
      <w:r w:rsidRPr="00C9535B">
        <w:rPr>
          <w:rFonts w:ascii="Arial" w:hAnsi="Arial" w:cs="Arial"/>
          <w:bCs/>
          <w:iCs/>
          <w:sz w:val="26"/>
          <w:szCs w:val="26"/>
        </w:rPr>
        <w:t xml:space="preserve">por </w:t>
      </w:r>
      <w:r w:rsidR="00112E35">
        <w:rPr>
          <w:rFonts w:ascii="Arial" w:hAnsi="Arial" w:cs="Arial"/>
          <w:bCs/>
          <w:iCs/>
          <w:sz w:val="26"/>
          <w:szCs w:val="26"/>
        </w:rPr>
        <w:t xml:space="preserve">la </w:t>
      </w:r>
      <w:r w:rsidRPr="00C9535B">
        <w:rPr>
          <w:rFonts w:ascii="Arial" w:hAnsi="Arial" w:cs="Arial"/>
          <w:bCs/>
          <w:iCs/>
          <w:sz w:val="26"/>
          <w:szCs w:val="26"/>
        </w:rPr>
        <w:t>diputada</w:t>
      </w:r>
      <w:r>
        <w:rPr>
          <w:rFonts w:ascii="Arial" w:hAnsi="Arial" w:cs="Arial"/>
          <w:bCs/>
          <w:iCs/>
          <w:sz w:val="26"/>
          <w:szCs w:val="26"/>
        </w:rPr>
        <w:t xml:space="preserve"> </w:t>
      </w:r>
      <w:r w:rsidR="00112E35">
        <w:rPr>
          <w:rFonts w:ascii="Arial" w:hAnsi="Arial" w:cs="Arial"/>
          <w:bCs/>
          <w:iCs/>
          <w:sz w:val="26"/>
          <w:szCs w:val="26"/>
        </w:rPr>
        <w:t>María Eugenia García Oliveros</w:t>
      </w:r>
      <w:r w:rsidRPr="00C9535B">
        <w:rPr>
          <w:rFonts w:ascii="Arial" w:hAnsi="Arial" w:cs="Arial"/>
          <w:bCs/>
          <w:iCs/>
          <w:sz w:val="26"/>
          <w:szCs w:val="26"/>
        </w:rPr>
        <w:t xml:space="preserve"> integrante del Grupo Parlamentario del Partido </w:t>
      </w:r>
      <w:r>
        <w:rPr>
          <w:rFonts w:ascii="Arial" w:hAnsi="Arial" w:cs="Arial"/>
          <w:bCs/>
          <w:iCs/>
          <w:sz w:val="26"/>
          <w:szCs w:val="26"/>
        </w:rPr>
        <w:t xml:space="preserve">MORENA por la que se </w:t>
      </w:r>
      <w:r w:rsidR="00112E35">
        <w:rPr>
          <w:rFonts w:ascii="Arial" w:hAnsi="Arial" w:cs="Arial"/>
          <w:bCs/>
          <w:iCs/>
          <w:sz w:val="26"/>
          <w:szCs w:val="26"/>
        </w:rPr>
        <w:t>reforma el quinto párrafo del artículo 1 de la Constitución Política para el Estado de Guanajuato</w:t>
      </w:r>
      <w:r w:rsidRPr="00C9535B">
        <w:rPr>
          <w:rFonts w:ascii="Arial" w:hAnsi="Arial" w:cs="Arial"/>
          <w:bCs/>
          <w:iCs/>
          <w:sz w:val="26"/>
          <w:szCs w:val="26"/>
        </w:rPr>
        <w:t>.</w:t>
      </w:r>
      <w:r>
        <w:rPr>
          <w:rFonts w:ascii="Arial" w:hAnsi="Arial" w:cs="Arial"/>
          <w:bCs/>
          <w:iCs/>
          <w:sz w:val="26"/>
          <w:szCs w:val="26"/>
        </w:rPr>
        <w:t xml:space="preserve"> </w:t>
      </w:r>
    </w:p>
    <w:p w14:paraId="4D7E57BD" w14:textId="77777777" w:rsidR="001E568C" w:rsidRPr="00EE5726" w:rsidRDefault="001E568C" w:rsidP="00112E35">
      <w:pPr>
        <w:keepLines/>
        <w:ind w:left="720"/>
        <w:jc w:val="both"/>
        <w:rPr>
          <w:rFonts w:ascii="Arial" w:hAnsi="Arial" w:cs="Arial"/>
          <w:bCs/>
          <w:iCs/>
          <w:sz w:val="26"/>
          <w:szCs w:val="26"/>
        </w:rPr>
      </w:pPr>
    </w:p>
    <w:p w14:paraId="05F93C0B" w14:textId="77777777" w:rsidR="00FC048A" w:rsidRDefault="00FC048A" w:rsidP="00C9535B">
      <w:pPr>
        <w:pStyle w:val="Prrafodelista"/>
        <w:rPr>
          <w:rFonts w:ascii="Arial" w:hAnsi="Arial" w:cs="Arial"/>
          <w:bCs/>
          <w:iCs/>
          <w:sz w:val="26"/>
          <w:szCs w:val="26"/>
        </w:rPr>
      </w:pPr>
    </w:p>
    <w:p w14:paraId="5528DBE2" w14:textId="0EA9962D" w:rsidR="00084863" w:rsidRPr="00C9535B" w:rsidRDefault="00084863" w:rsidP="009674C4">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lastRenderedPageBreak/>
        <w:t>Presentación de la propuesta de punto de acuerdo suscrita por diputadas y diputados integrantes del Grupo Parlamentario del Partido Acción Nacional y por la diputada de la Representación Parlamentaria del Partido de la Revolución Democrática por la que se exhorta al Sistema Nacional de Identificación Individual de Ganado (SINIIGA) para que implemente medidas orientadas a la simplificación de trámites, garantice una distribución eficiente de los aretes de identificación y con ello se</w:t>
      </w:r>
      <w:r w:rsidR="00C033D4" w:rsidRPr="00C033D4">
        <w:t xml:space="preserve"> </w:t>
      </w:r>
      <w:r w:rsidR="00C033D4" w:rsidRPr="00C9535B">
        <w:rPr>
          <w:rFonts w:ascii="Arial" w:hAnsi="Arial" w:cs="Arial"/>
          <w:bCs/>
          <w:iCs/>
          <w:sz w:val="26"/>
          <w:szCs w:val="26"/>
        </w:rPr>
        <w:t>refuercen las acciones contra el abigeato, a fin de que las personas ganaderas del Estado de Guanajuato puedan cumplir con la normatividad de manera ágil y oportuna, facilitando la trazabilidad del ganado, mejorando la seguridad en la propiedad de los animales y fortaleciendo la competitividad del sector pecuario en la entidad</w:t>
      </w:r>
      <w:r w:rsidRPr="00C9535B">
        <w:rPr>
          <w:rFonts w:ascii="Arial" w:hAnsi="Arial" w:cs="Arial"/>
          <w:bCs/>
          <w:iCs/>
          <w:sz w:val="26"/>
          <w:szCs w:val="26"/>
        </w:rPr>
        <w:t xml:space="preserve">. </w:t>
      </w:r>
    </w:p>
    <w:p w14:paraId="1A7D54BF" w14:textId="77777777" w:rsidR="00084863" w:rsidRDefault="00084863" w:rsidP="0026395B">
      <w:pPr>
        <w:keepLines/>
        <w:ind w:left="720"/>
        <w:jc w:val="both"/>
        <w:rPr>
          <w:rFonts w:ascii="Arial" w:hAnsi="Arial" w:cs="Arial"/>
          <w:sz w:val="26"/>
          <w:szCs w:val="26"/>
        </w:rPr>
      </w:pPr>
    </w:p>
    <w:p w14:paraId="118EE33C" w14:textId="39BBA8AF" w:rsidR="003038F5" w:rsidRPr="00C9535B" w:rsidRDefault="003038F5" w:rsidP="003038F5">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t xml:space="preserve">Presentación de la propuesta de punto de acuerdo </w:t>
      </w:r>
      <w:r>
        <w:rPr>
          <w:rFonts w:ascii="Arial" w:hAnsi="Arial" w:cs="Arial"/>
          <w:bCs/>
          <w:iCs/>
          <w:sz w:val="26"/>
          <w:szCs w:val="26"/>
        </w:rPr>
        <w:t>formulada</w:t>
      </w:r>
      <w:r w:rsidRPr="00C9535B">
        <w:rPr>
          <w:rFonts w:ascii="Arial" w:hAnsi="Arial" w:cs="Arial"/>
          <w:bCs/>
          <w:iCs/>
          <w:sz w:val="26"/>
          <w:szCs w:val="26"/>
        </w:rPr>
        <w:t xml:space="preserve"> por diputadas y diputado integrantes del Grupo Parlamentario del Partido </w:t>
      </w:r>
      <w:r>
        <w:rPr>
          <w:rFonts w:ascii="Arial" w:hAnsi="Arial" w:cs="Arial"/>
          <w:bCs/>
          <w:iCs/>
          <w:sz w:val="26"/>
          <w:szCs w:val="26"/>
        </w:rPr>
        <w:t>MORENA</w:t>
      </w:r>
      <w:r w:rsidRPr="00C9535B">
        <w:rPr>
          <w:rFonts w:ascii="Arial" w:hAnsi="Arial" w:cs="Arial"/>
          <w:bCs/>
          <w:iCs/>
          <w:sz w:val="26"/>
          <w:szCs w:val="26"/>
        </w:rPr>
        <w:t xml:space="preserve"> </w:t>
      </w:r>
      <w:r>
        <w:rPr>
          <w:rFonts w:ascii="Arial" w:hAnsi="Arial" w:cs="Arial"/>
          <w:bCs/>
          <w:iCs/>
          <w:sz w:val="26"/>
          <w:szCs w:val="26"/>
        </w:rPr>
        <w:t xml:space="preserve">a efecto de exhortar </w:t>
      </w:r>
      <w:r w:rsidR="00225DCD" w:rsidRPr="00225DCD">
        <w:rPr>
          <w:rFonts w:ascii="Arial" w:hAnsi="Arial" w:cs="Arial"/>
          <w:bCs/>
          <w:iCs/>
          <w:sz w:val="26"/>
          <w:szCs w:val="26"/>
        </w:rPr>
        <w:t xml:space="preserve">los </w:t>
      </w:r>
      <w:r w:rsidR="00225DCD">
        <w:rPr>
          <w:rFonts w:ascii="Arial" w:hAnsi="Arial" w:cs="Arial"/>
          <w:bCs/>
          <w:iCs/>
          <w:sz w:val="26"/>
          <w:szCs w:val="26"/>
        </w:rPr>
        <w:t>a</w:t>
      </w:r>
      <w:r w:rsidR="00225DCD" w:rsidRPr="00225DCD">
        <w:rPr>
          <w:rFonts w:ascii="Arial" w:hAnsi="Arial" w:cs="Arial"/>
          <w:bCs/>
          <w:iCs/>
          <w:sz w:val="26"/>
          <w:szCs w:val="26"/>
        </w:rPr>
        <w:t>yuntamientos de Apaseo el Alto, Atarjea, Comonfort, Dolores Hidalgo Cuna de la Independencia Nacional, Salvatierra, San Lu</w:t>
      </w:r>
      <w:r w:rsidR="00225DCD">
        <w:rPr>
          <w:rFonts w:ascii="Arial" w:hAnsi="Arial" w:cs="Arial"/>
          <w:bCs/>
          <w:iCs/>
          <w:sz w:val="26"/>
          <w:szCs w:val="26"/>
        </w:rPr>
        <w:t>i</w:t>
      </w:r>
      <w:r w:rsidR="00225DCD" w:rsidRPr="00225DCD">
        <w:rPr>
          <w:rFonts w:ascii="Arial" w:hAnsi="Arial" w:cs="Arial"/>
          <w:bCs/>
          <w:iCs/>
          <w:sz w:val="26"/>
          <w:szCs w:val="26"/>
        </w:rPr>
        <w:t>s de la Paz, San Miguel de Allende, Santa Catarina, Tierra Blanca, Valle de Santiago, Victoria, Villagrán y Xichú, mismos que cuentan con comunidades indígenas</w:t>
      </w:r>
      <w:r w:rsidR="00225DCD">
        <w:rPr>
          <w:rFonts w:ascii="Arial" w:hAnsi="Arial" w:cs="Arial"/>
          <w:bCs/>
          <w:iCs/>
          <w:sz w:val="26"/>
          <w:szCs w:val="26"/>
        </w:rPr>
        <w:t xml:space="preserve">, para que den cumplimiento </w:t>
      </w:r>
      <w:r w:rsidR="00225DCD" w:rsidRPr="00225DCD">
        <w:rPr>
          <w:rFonts w:ascii="Arial" w:hAnsi="Arial" w:cs="Arial"/>
          <w:bCs/>
          <w:iCs/>
          <w:sz w:val="26"/>
          <w:szCs w:val="26"/>
        </w:rPr>
        <w:t>al artículo 2, apartado A, fracción XIII de la Constitución Política de los Estados Unidos Mexicanos y artículo 35 de la Ley para la Protección de los Pueblos y Comunidades Indígenas en el Estado de Guanajuato; y consulten en todo momento a las comunidades indígenas cuando se pretendan realizar acciones u omisiones administrativas susceptibles de afectar o impactar de manera significativa en su vida, entorno y en general sus derechos</w:t>
      </w:r>
      <w:r w:rsidR="0019282B">
        <w:rPr>
          <w:rFonts w:ascii="Arial" w:hAnsi="Arial" w:cs="Arial"/>
          <w:bCs/>
          <w:iCs/>
          <w:sz w:val="26"/>
          <w:szCs w:val="26"/>
        </w:rPr>
        <w:t xml:space="preserve">, y se </w:t>
      </w:r>
      <w:r w:rsidR="0019282B" w:rsidRPr="0019282B">
        <w:rPr>
          <w:rFonts w:ascii="Arial" w:hAnsi="Arial" w:cs="Arial"/>
          <w:bCs/>
          <w:iCs/>
          <w:sz w:val="26"/>
          <w:szCs w:val="26"/>
        </w:rPr>
        <w:t>ciñan a lo que estipula la Ley para Protección a los Pueblos y Comunidades Indígenas en el Estado de Guanajuato en su artículo 12 párrafos segundo y tercero</w:t>
      </w:r>
      <w:r w:rsidRPr="00C9535B">
        <w:rPr>
          <w:rFonts w:ascii="Arial" w:hAnsi="Arial" w:cs="Arial"/>
          <w:bCs/>
          <w:iCs/>
          <w:sz w:val="26"/>
          <w:szCs w:val="26"/>
        </w:rPr>
        <w:t xml:space="preserve">. </w:t>
      </w:r>
    </w:p>
    <w:p w14:paraId="46D26C3B" w14:textId="77777777" w:rsidR="003038F5" w:rsidRDefault="003038F5" w:rsidP="0026395B">
      <w:pPr>
        <w:keepLines/>
        <w:ind w:left="720"/>
        <w:jc w:val="both"/>
        <w:rPr>
          <w:rFonts w:ascii="Arial" w:hAnsi="Arial" w:cs="Arial"/>
          <w:sz w:val="26"/>
          <w:szCs w:val="26"/>
        </w:rPr>
      </w:pPr>
    </w:p>
    <w:p w14:paraId="168FFC99" w14:textId="782434AF" w:rsidR="00F31451" w:rsidRPr="00C9535B" w:rsidRDefault="00F31451" w:rsidP="00F31451">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lastRenderedPageBreak/>
        <w:t xml:space="preserve">Presentación de la propuesta de punto de acuerdo </w:t>
      </w:r>
      <w:r w:rsidR="00BB18A5">
        <w:rPr>
          <w:rFonts w:ascii="Arial" w:hAnsi="Arial" w:cs="Arial"/>
          <w:bCs/>
          <w:iCs/>
          <w:sz w:val="26"/>
          <w:szCs w:val="26"/>
        </w:rPr>
        <w:t>suscrita</w:t>
      </w:r>
      <w:r w:rsidRPr="00C9535B">
        <w:rPr>
          <w:rFonts w:ascii="Arial" w:hAnsi="Arial" w:cs="Arial"/>
          <w:bCs/>
          <w:iCs/>
          <w:sz w:val="26"/>
          <w:szCs w:val="26"/>
        </w:rPr>
        <w:t xml:space="preserve"> por </w:t>
      </w:r>
      <w:r w:rsidR="00BB18A5">
        <w:rPr>
          <w:rFonts w:ascii="Arial" w:hAnsi="Arial" w:cs="Arial"/>
          <w:bCs/>
          <w:iCs/>
          <w:sz w:val="26"/>
          <w:szCs w:val="26"/>
        </w:rPr>
        <w:t xml:space="preserve">la </w:t>
      </w:r>
      <w:r w:rsidRPr="00C9535B">
        <w:rPr>
          <w:rFonts w:ascii="Arial" w:hAnsi="Arial" w:cs="Arial"/>
          <w:bCs/>
          <w:iCs/>
          <w:sz w:val="26"/>
          <w:szCs w:val="26"/>
        </w:rPr>
        <w:t xml:space="preserve">diputada y </w:t>
      </w:r>
      <w:r w:rsidR="00BB18A5">
        <w:rPr>
          <w:rFonts w:ascii="Arial" w:hAnsi="Arial" w:cs="Arial"/>
          <w:bCs/>
          <w:iCs/>
          <w:sz w:val="26"/>
          <w:szCs w:val="26"/>
        </w:rPr>
        <w:t>el diputado</w:t>
      </w:r>
      <w:r w:rsidRPr="00C9535B">
        <w:rPr>
          <w:rFonts w:ascii="Arial" w:hAnsi="Arial" w:cs="Arial"/>
          <w:bCs/>
          <w:iCs/>
          <w:sz w:val="26"/>
          <w:szCs w:val="26"/>
        </w:rPr>
        <w:t xml:space="preserve"> integrantes del Grupo Parlamentario del Partido </w:t>
      </w:r>
      <w:r w:rsidR="00BB18A5">
        <w:rPr>
          <w:rFonts w:ascii="Arial" w:hAnsi="Arial" w:cs="Arial"/>
          <w:bCs/>
          <w:iCs/>
          <w:sz w:val="26"/>
          <w:szCs w:val="26"/>
        </w:rPr>
        <w:t>Movimiento Ciudadano</w:t>
      </w:r>
      <w:r w:rsidRPr="00C9535B">
        <w:rPr>
          <w:rFonts w:ascii="Arial" w:hAnsi="Arial" w:cs="Arial"/>
          <w:bCs/>
          <w:iCs/>
          <w:sz w:val="26"/>
          <w:szCs w:val="26"/>
        </w:rPr>
        <w:t xml:space="preserve"> </w:t>
      </w:r>
      <w:r w:rsidR="00BB18A5">
        <w:rPr>
          <w:rFonts w:ascii="Arial" w:hAnsi="Arial" w:cs="Arial"/>
          <w:bCs/>
          <w:iCs/>
          <w:sz w:val="26"/>
          <w:szCs w:val="26"/>
        </w:rPr>
        <w:t xml:space="preserve">por el que se exhorta </w:t>
      </w:r>
      <w:r w:rsidR="00151D67">
        <w:rPr>
          <w:rFonts w:ascii="Arial" w:hAnsi="Arial" w:cs="Arial"/>
          <w:bCs/>
          <w:iCs/>
          <w:sz w:val="26"/>
          <w:szCs w:val="26"/>
        </w:rPr>
        <w:t xml:space="preserve">a la </w:t>
      </w:r>
      <w:r w:rsidR="00151D67" w:rsidRPr="00151D67">
        <w:rPr>
          <w:rFonts w:ascii="Arial" w:hAnsi="Arial" w:cs="Arial"/>
          <w:bCs/>
          <w:iCs/>
          <w:sz w:val="26"/>
          <w:szCs w:val="26"/>
        </w:rPr>
        <w:t xml:space="preserve">titular de la </w:t>
      </w:r>
      <w:r w:rsidR="00151D67">
        <w:rPr>
          <w:rFonts w:ascii="Arial" w:hAnsi="Arial" w:cs="Arial"/>
          <w:bCs/>
          <w:iCs/>
          <w:sz w:val="26"/>
          <w:szCs w:val="26"/>
        </w:rPr>
        <w:t>C</w:t>
      </w:r>
      <w:r w:rsidR="00151D67" w:rsidRPr="00151D67">
        <w:rPr>
          <w:rFonts w:ascii="Arial" w:hAnsi="Arial" w:cs="Arial"/>
          <w:bCs/>
          <w:iCs/>
          <w:sz w:val="26"/>
          <w:szCs w:val="26"/>
        </w:rPr>
        <w:t xml:space="preserve">ontraloría </w:t>
      </w:r>
      <w:r w:rsidR="00151D67">
        <w:rPr>
          <w:rFonts w:ascii="Arial" w:hAnsi="Arial" w:cs="Arial"/>
          <w:bCs/>
          <w:iCs/>
          <w:sz w:val="26"/>
          <w:szCs w:val="26"/>
        </w:rPr>
        <w:t>M</w:t>
      </w:r>
      <w:r w:rsidR="00151D67" w:rsidRPr="00151D67">
        <w:rPr>
          <w:rFonts w:ascii="Arial" w:hAnsi="Arial" w:cs="Arial"/>
          <w:bCs/>
          <w:iCs/>
          <w:sz w:val="26"/>
          <w:szCs w:val="26"/>
        </w:rPr>
        <w:t xml:space="preserve">unicipal de </w:t>
      </w:r>
      <w:r w:rsidR="00151D67">
        <w:rPr>
          <w:rFonts w:ascii="Arial" w:hAnsi="Arial" w:cs="Arial"/>
          <w:bCs/>
          <w:iCs/>
          <w:sz w:val="26"/>
          <w:szCs w:val="26"/>
        </w:rPr>
        <w:t>I</w:t>
      </w:r>
      <w:r w:rsidR="00151D67" w:rsidRPr="00151D67">
        <w:rPr>
          <w:rFonts w:ascii="Arial" w:hAnsi="Arial" w:cs="Arial"/>
          <w:bCs/>
          <w:iCs/>
          <w:sz w:val="26"/>
          <w:szCs w:val="26"/>
        </w:rPr>
        <w:t xml:space="preserve">rapuato, Patricia Aguilar </w:t>
      </w:r>
      <w:proofErr w:type="spellStart"/>
      <w:r w:rsidR="00151D67" w:rsidRPr="00151D67">
        <w:rPr>
          <w:rFonts w:ascii="Arial" w:hAnsi="Arial" w:cs="Arial"/>
          <w:bCs/>
          <w:iCs/>
          <w:sz w:val="26"/>
          <w:szCs w:val="26"/>
        </w:rPr>
        <w:t>Gallardo</w:t>
      </w:r>
      <w:proofErr w:type="spellEnd"/>
      <w:r w:rsidR="00151D67" w:rsidRPr="00151D67">
        <w:rPr>
          <w:rFonts w:ascii="Arial" w:hAnsi="Arial" w:cs="Arial"/>
          <w:bCs/>
          <w:iCs/>
          <w:sz w:val="26"/>
          <w:szCs w:val="26"/>
        </w:rPr>
        <w:t xml:space="preserve"> para que, con fundamento en lo dispuesto por el artículo 175, fracci</w:t>
      </w:r>
      <w:r w:rsidR="009440E0">
        <w:rPr>
          <w:rFonts w:ascii="Arial" w:hAnsi="Arial" w:cs="Arial"/>
          <w:bCs/>
          <w:iCs/>
          <w:sz w:val="26"/>
          <w:szCs w:val="26"/>
        </w:rPr>
        <w:t>o</w:t>
      </w:r>
      <w:r w:rsidR="00151D67" w:rsidRPr="00151D67">
        <w:rPr>
          <w:rFonts w:ascii="Arial" w:hAnsi="Arial" w:cs="Arial"/>
          <w:bCs/>
          <w:iCs/>
          <w:sz w:val="26"/>
          <w:szCs w:val="26"/>
        </w:rPr>
        <w:t>n</w:t>
      </w:r>
      <w:r w:rsidR="009440E0">
        <w:rPr>
          <w:rFonts w:ascii="Arial" w:hAnsi="Arial" w:cs="Arial"/>
          <w:bCs/>
          <w:iCs/>
          <w:sz w:val="26"/>
          <w:szCs w:val="26"/>
        </w:rPr>
        <w:t>es</w:t>
      </w:r>
      <w:r w:rsidR="00151D67" w:rsidRPr="00151D67">
        <w:rPr>
          <w:rFonts w:ascii="Arial" w:hAnsi="Arial" w:cs="Arial"/>
          <w:bCs/>
          <w:iCs/>
          <w:sz w:val="26"/>
          <w:szCs w:val="26"/>
        </w:rPr>
        <w:t xml:space="preserve"> </w:t>
      </w:r>
      <w:r w:rsidR="009440E0" w:rsidRPr="00151D67">
        <w:rPr>
          <w:rFonts w:ascii="Arial" w:hAnsi="Arial" w:cs="Arial"/>
          <w:bCs/>
          <w:iCs/>
          <w:sz w:val="26"/>
          <w:szCs w:val="26"/>
        </w:rPr>
        <w:t>III, V, VII, XIII</w:t>
      </w:r>
      <w:r w:rsidR="00546BE0">
        <w:rPr>
          <w:rFonts w:ascii="Arial" w:hAnsi="Arial" w:cs="Arial"/>
          <w:bCs/>
          <w:iCs/>
          <w:sz w:val="26"/>
          <w:szCs w:val="26"/>
        </w:rPr>
        <w:t xml:space="preserve"> y</w:t>
      </w:r>
      <w:r w:rsidR="009440E0" w:rsidRPr="00151D67">
        <w:rPr>
          <w:rFonts w:ascii="Arial" w:hAnsi="Arial" w:cs="Arial"/>
          <w:bCs/>
          <w:iCs/>
          <w:sz w:val="26"/>
          <w:szCs w:val="26"/>
        </w:rPr>
        <w:t xml:space="preserve"> XVIII </w:t>
      </w:r>
      <w:r w:rsidR="00151D67" w:rsidRPr="00151D67">
        <w:rPr>
          <w:rFonts w:ascii="Arial" w:hAnsi="Arial" w:cs="Arial"/>
          <w:bCs/>
          <w:iCs/>
          <w:sz w:val="26"/>
          <w:szCs w:val="26"/>
        </w:rPr>
        <w:t xml:space="preserve">de la </w:t>
      </w:r>
      <w:r w:rsidR="009440E0" w:rsidRPr="00151D67">
        <w:rPr>
          <w:rFonts w:ascii="Arial" w:hAnsi="Arial" w:cs="Arial"/>
          <w:bCs/>
          <w:iCs/>
          <w:sz w:val="26"/>
          <w:szCs w:val="26"/>
        </w:rPr>
        <w:t xml:space="preserve">Ley </w:t>
      </w:r>
      <w:r w:rsidR="009440E0">
        <w:rPr>
          <w:rFonts w:ascii="Arial" w:hAnsi="Arial" w:cs="Arial"/>
          <w:bCs/>
          <w:iCs/>
          <w:sz w:val="26"/>
          <w:szCs w:val="26"/>
        </w:rPr>
        <w:t>para el</w:t>
      </w:r>
      <w:r w:rsidR="009440E0" w:rsidRPr="00151D67">
        <w:rPr>
          <w:rFonts w:ascii="Arial" w:hAnsi="Arial" w:cs="Arial"/>
          <w:bCs/>
          <w:iCs/>
          <w:sz w:val="26"/>
          <w:szCs w:val="26"/>
        </w:rPr>
        <w:t xml:space="preserve"> Gobierno </w:t>
      </w:r>
      <w:r w:rsidR="009440E0">
        <w:rPr>
          <w:rFonts w:ascii="Arial" w:hAnsi="Arial" w:cs="Arial"/>
          <w:bCs/>
          <w:iCs/>
          <w:sz w:val="26"/>
          <w:szCs w:val="26"/>
        </w:rPr>
        <w:t>y</w:t>
      </w:r>
      <w:r w:rsidR="009440E0" w:rsidRPr="00151D67">
        <w:rPr>
          <w:rFonts w:ascii="Arial" w:hAnsi="Arial" w:cs="Arial"/>
          <w:bCs/>
          <w:iCs/>
          <w:sz w:val="26"/>
          <w:szCs w:val="26"/>
        </w:rPr>
        <w:t xml:space="preserve"> Administración </w:t>
      </w:r>
      <w:r w:rsidR="009440E0">
        <w:rPr>
          <w:rFonts w:ascii="Arial" w:hAnsi="Arial" w:cs="Arial"/>
          <w:bCs/>
          <w:iCs/>
          <w:sz w:val="26"/>
          <w:szCs w:val="26"/>
        </w:rPr>
        <w:t>de los</w:t>
      </w:r>
      <w:r w:rsidR="009440E0" w:rsidRPr="00151D67">
        <w:rPr>
          <w:rFonts w:ascii="Arial" w:hAnsi="Arial" w:cs="Arial"/>
          <w:bCs/>
          <w:iCs/>
          <w:sz w:val="26"/>
          <w:szCs w:val="26"/>
        </w:rPr>
        <w:t xml:space="preserve"> Municipios </w:t>
      </w:r>
      <w:r w:rsidR="009440E0">
        <w:rPr>
          <w:rFonts w:ascii="Arial" w:hAnsi="Arial" w:cs="Arial"/>
          <w:bCs/>
          <w:iCs/>
          <w:sz w:val="26"/>
          <w:szCs w:val="26"/>
        </w:rPr>
        <w:t>d</w:t>
      </w:r>
      <w:r w:rsidR="009440E0" w:rsidRPr="00151D67">
        <w:rPr>
          <w:rFonts w:ascii="Arial" w:hAnsi="Arial" w:cs="Arial"/>
          <w:bCs/>
          <w:iCs/>
          <w:sz w:val="26"/>
          <w:szCs w:val="26"/>
        </w:rPr>
        <w:t xml:space="preserve">el Estado </w:t>
      </w:r>
      <w:r w:rsidR="009440E0">
        <w:rPr>
          <w:rFonts w:ascii="Arial" w:hAnsi="Arial" w:cs="Arial"/>
          <w:bCs/>
          <w:iCs/>
          <w:sz w:val="26"/>
          <w:szCs w:val="26"/>
        </w:rPr>
        <w:t>d</w:t>
      </w:r>
      <w:r w:rsidR="009440E0" w:rsidRPr="00151D67">
        <w:rPr>
          <w:rFonts w:ascii="Arial" w:hAnsi="Arial" w:cs="Arial"/>
          <w:bCs/>
          <w:iCs/>
          <w:sz w:val="26"/>
          <w:szCs w:val="26"/>
        </w:rPr>
        <w:t>e Guanajuato</w:t>
      </w:r>
      <w:r w:rsidR="00151D67" w:rsidRPr="00151D67">
        <w:rPr>
          <w:rFonts w:ascii="Arial" w:hAnsi="Arial" w:cs="Arial"/>
          <w:bCs/>
          <w:iCs/>
          <w:sz w:val="26"/>
          <w:szCs w:val="26"/>
        </w:rPr>
        <w:t xml:space="preserve">, se realice una investigación exhaustiva sobre las presuntas irregularidades en la aprobación del </w:t>
      </w:r>
      <w:r w:rsidR="009440E0" w:rsidRPr="00151D67">
        <w:rPr>
          <w:rFonts w:ascii="Arial" w:hAnsi="Arial" w:cs="Arial"/>
          <w:bCs/>
          <w:iCs/>
          <w:sz w:val="26"/>
          <w:szCs w:val="26"/>
        </w:rPr>
        <w:t>Programa</w:t>
      </w:r>
      <w:r w:rsidR="009440E0">
        <w:rPr>
          <w:rFonts w:ascii="Arial" w:hAnsi="Arial" w:cs="Arial"/>
          <w:bCs/>
          <w:iCs/>
          <w:sz w:val="26"/>
          <w:szCs w:val="26"/>
        </w:rPr>
        <w:t xml:space="preserve"> </w:t>
      </w:r>
      <w:r w:rsidR="009440E0" w:rsidRPr="00151D67">
        <w:rPr>
          <w:rFonts w:ascii="Arial" w:hAnsi="Arial" w:cs="Arial"/>
          <w:bCs/>
          <w:iCs/>
          <w:sz w:val="26"/>
          <w:szCs w:val="26"/>
        </w:rPr>
        <w:t xml:space="preserve">Municipal </w:t>
      </w:r>
      <w:r w:rsidR="00370B36">
        <w:rPr>
          <w:rFonts w:ascii="Arial" w:hAnsi="Arial" w:cs="Arial"/>
          <w:bCs/>
          <w:iCs/>
          <w:sz w:val="26"/>
          <w:szCs w:val="26"/>
        </w:rPr>
        <w:t>d</w:t>
      </w:r>
      <w:r w:rsidR="009440E0" w:rsidRPr="00151D67">
        <w:rPr>
          <w:rFonts w:ascii="Arial" w:hAnsi="Arial" w:cs="Arial"/>
          <w:bCs/>
          <w:iCs/>
          <w:sz w:val="26"/>
          <w:szCs w:val="26"/>
        </w:rPr>
        <w:t xml:space="preserve">e Desarrollo Urbano </w:t>
      </w:r>
      <w:r w:rsidR="00370B36">
        <w:rPr>
          <w:rFonts w:ascii="Arial" w:hAnsi="Arial" w:cs="Arial"/>
          <w:bCs/>
          <w:iCs/>
          <w:sz w:val="26"/>
          <w:szCs w:val="26"/>
        </w:rPr>
        <w:t>y</w:t>
      </w:r>
      <w:r w:rsidR="009440E0" w:rsidRPr="00151D67">
        <w:rPr>
          <w:rFonts w:ascii="Arial" w:hAnsi="Arial" w:cs="Arial"/>
          <w:bCs/>
          <w:iCs/>
          <w:sz w:val="26"/>
          <w:szCs w:val="26"/>
        </w:rPr>
        <w:t xml:space="preserve"> Ordenamiento Ecológico Territorial </w:t>
      </w:r>
      <w:r w:rsidR="00151D67" w:rsidRPr="00151D67">
        <w:rPr>
          <w:rFonts w:ascii="Arial" w:hAnsi="Arial" w:cs="Arial"/>
          <w:bCs/>
          <w:iCs/>
          <w:sz w:val="26"/>
          <w:szCs w:val="26"/>
        </w:rPr>
        <w:t>(</w:t>
      </w:r>
      <w:r w:rsidR="00370B36" w:rsidRPr="00151D67">
        <w:rPr>
          <w:rFonts w:ascii="Arial" w:hAnsi="Arial" w:cs="Arial"/>
          <w:bCs/>
          <w:iCs/>
          <w:sz w:val="26"/>
          <w:szCs w:val="26"/>
        </w:rPr>
        <w:t>PMDUOET</w:t>
      </w:r>
      <w:r w:rsidR="00151D67" w:rsidRPr="00151D67">
        <w:rPr>
          <w:rFonts w:ascii="Arial" w:hAnsi="Arial" w:cs="Arial"/>
          <w:bCs/>
          <w:iCs/>
          <w:sz w:val="26"/>
          <w:szCs w:val="26"/>
        </w:rPr>
        <w:t xml:space="preserve">) de </w:t>
      </w:r>
      <w:r w:rsidR="00370B36">
        <w:rPr>
          <w:rFonts w:ascii="Arial" w:hAnsi="Arial" w:cs="Arial"/>
          <w:bCs/>
          <w:iCs/>
          <w:sz w:val="26"/>
          <w:szCs w:val="26"/>
        </w:rPr>
        <w:t>I</w:t>
      </w:r>
      <w:r w:rsidR="00151D67" w:rsidRPr="00151D67">
        <w:rPr>
          <w:rFonts w:ascii="Arial" w:hAnsi="Arial" w:cs="Arial"/>
          <w:bCs/>
          <w:iCs/>
          <w:sz w:val="26"/>
          <w:szCs w:val="26"/>
        </w:rPr>
        <w:t xml:space="preserve">rapuato. </w:t>
      </w:r>
      <w:r w:rsidR="00370B36">
        <w:rPr>
          <w:rFonts w:ascii="Arial" w:hAnsi="Arial" w:cs="Arial"/>
          <w:bCs/>
          <w:iCs/>
          <w:sz w:val="26"/>
          <w:szCs w:val="26"/>
        </w:rPr>
        <w:t>E</w:t>
      </w:r>
      <w:r w:rsidR="00151D67" w:rsidRPr="00151D67">
        <w:rPr>
          <w:rFonts w:ascii="Arial" w:hAnsi="Arial" w:cs="Arial"/>
          <w:bCs/>
          <w:iCs/>
          <w:sz w:val="26"/>
          <w:szCs w:val="26"/>
        </w:rPr>
        <w:t>n caso de confirmarse dichas irregularidades,</w:t>
      </w:r>
      <w:r w:rsidR="00744804">
        <w:rPr>
          <w:rFonts w:ascii="Arial" w:hAnsi="Arial" w:cs="Arial"/>
          <w:bCs/>
          <w:iCs/>
          <w:sz w:val="26"/>
          <w:szCs w:val="26"/>
        </w:rPr>
        <w:t xml:space="preserve"> </w:t>
      </w:r>
      <w:r w:rsidR="00151D67" w:rsidRPr="00151D67">
        <w:rPr>
          <w:rFonts w:ascii="Arial" w:hAnsi="Arial" w:cs="Arial"/>
          <w:bCs/>
          <w:iCs/>
          <w:sz w:val="26"/>
          <w:szCs w:val="26"/>
        </w:rPr>
        <w:t xml:space="preserve">se deslinden las responsabilidades y se ejecuten las sanciones correspondientes; además, se realice la modificación del </w:t>
      </w:r>
      <w:r w:rsidR="00370B36" w:rsidRPr="00151D67">
        <w:rPr>
          <w:rFonts w:ascii="Arial" w:hAnsi="Arial" w:cs="Arial"/>
          <w:bCs/>
          <w:iCs/>
          <w:sz w:val="26"/>
          <w:szCs w:val="26"/>
        </w:rPr>
        <w:t>PMDUOET</w:t>
      </w:r>
      <w:r w:rsidR="00151D67" w:rsidRPr="00151D67">
        <w:rPr>
          <w:rFonts w:ascii="Arial" w:hAnsi="Arial" w:cs="Arial"/>
          <w:bCs/>
          <w:iCs/>
          <w:sz w:val="26"/>
          <w:szCs w:val="26"/>
        </w:rPr>
        <w:t xml:space="preserve"> para asegurar su estricto apego al artículo 58 del </w:t>
      </w:r>
      <w:r w:rsidR="00981D30">
        <w:rPr>
          <w:rFonts w:ascii="Arial" w:hAnsi="Arial" w:cs="Arial"/>
          <w:bCs/>
          <w:iCs/>
          <w:sz w:val="26"/>
          <w:szCs w:val="26"/>
        </w:rPr>
        <w:t>C</w:t>
      </w:r>
      <w:r w:rsidR="00151D67" w:rsidRPr="00151D67">
        <w:rPr>
          <w:rFonts w:ascii="Arial" w:hAnsi="Arial" w:cs="Arial"/>
          <w:bCs/>
          <w:iCs/>
          <w:sz w:val="26"/>
          <w:szCs w:val="26"/>
        </w:rPr>
        <w:t xml:space="preserve">ódigo </w:t>
      </w:r>
      <w:r w:rsidR="00981D30">
        <w:rPr>
          <w:rFonts w:ascii="Arial" w:hAnsi="Arial" w:cs="Arial"/>
          <w:bCs/>
          <w:iCs/>
          <w:sz w:val="26"/>
          <w:szCs w:val="26"/>
        </w:rPr>
        <w:t>T</w:t>
      </w:r>
      <w:r w:rsidR="00151D67" w:rsidRPr="00151D67">
        <w:rPr>
          <w:rFonts w:ascii="Arial" w:hAnsi="Arial" w:cs="Arial"/>
          <w:bCs/>
          <w:iCs/>
          <w:sz w:val="26"/>
          <w:szCs w:val="26"/>
        </w:rPr>
        <w:t xml:space="preserve">erritorial para el </w:t>
      </w:r>
      <w:r w:rsidR="00981D30">
        <w:rPr>
          <w:rFonts w:ascii="Arial" w:hAnsi="Arial" w:cs="Arial"/>
          <w:bCs/>
          <w:iCs/>
          <w:sz w:val="26"/>
          <w:szCs w:val="26"/>
        </w:rPr>
        <w:t>E</w:t>
      </w:r>
      <w:r w:rsidR="00151D67" w:rsidRPr="00151D67">
        <w:rPr>
          <w:rFonts w:ascii="Arial" w:hAnsi="Arial" w:cs="Arial"/>
          <w:bCs/>
          <w:iCs/>
          <w:sz w:val="26"/>
          <w:szCs w:val="26"/>
        </w:rPr>
        <w:t xml:space="preserve">stado y </w:t>
      </w:r>
      <w:r w:rsidR="00E625BD">
        <w:rPr>
          <w:rFonts w:ascii="Arial" w:hAnsi="Arial" w:cs="Arial"/>
          <w:bCs/>
          <w:iCs/>
          <w:sz w:val="26"/>
          <w:szCs w:val="26"/>
        </w:rPr>
        <w:t>los M</w:t>
      </w:r>
      <w:r w:rsidR="00151D67" w:rsidRPr="00151D67">
        <w:rPr>
          <w:rFonts w:ascii="Arial" w:hAnsi="Arial" w:cs="Arial"/>
          <w:bCs/>
          <w:iCs/>
          <w:sz w:val="26"/>
          <w:szCs w:val="26"/>
        </w:rPr>
        <w:t xml:space="preserve">unicipios de </w:t>
      </w:r>
      <w:r w:rsidR="00981D30">
        <w:rPr>
          <w:rFonts w:ascii="Arial" w:hAnsi="Arial" w:cs="Arial"/>
          <w:bCs/>
          <w:iCs/>
          <w:sz w:val="26"/>
          <w:szCs w:val="26"/>
        </w:rPr>
        <w:t>G</w:t>
      </w:r>
      <w:r w:rsidR="00151D67" w:rsidRPr="00151D67">
        <w:rPr>
          <w:rFonts w:ascii="Arial" w:hAnsi="Arial" w:cs="Arial"/>
          <w:bCs/>
          <w:iCs/>
          <w:sz w:val="26"/>
          <w:szCs w:val="26"/>
        </w:rPr>
        <w:t>uanajuato, garantizando así la legalidad y transparencia en la planificación urbana y el ordenamiento ecológico del municipio</w:t>
      </w:r>
      <w:r w:rsidRPr="00C9535B">
        <w:rPr>
          <w:rFonts w:ascii="Arial" w:hAnsi="Arial" w:cs="Arial"/>
          <w:bCs/>
          <w:iCs/>
          <w:sz w:val="26"/>
          <w:szCs w:val="26"/>
        </w:rPr>
        <w:t xml:space="preserve">. </w:t>
      </w:r>
    </w:p>
    <w:p w14:paraId="5965197F" w14:textId="77777777" w:rsidR="00F31451" w:rsidRDefault="00F31451" w:rsidP="0026395B">
      <w:pPr>
        <w:keepLines/>
        <w:ind w:left="720"/>
        <w:jc w:val="both"/>
        <w:rPr>
          <w:rFonts w:ascii="Arial" w:hAnsi="Arial" w:cs="Arial"/>
          <w:sz w:val="26"/>
          <w:szCs w:val="26"/>
        </w:rPr>
      </w:pPr>
    </w:p>
    <w:p w14:paraId="67B3ECAC" w14:textId="6C6252AA" w:rsidR="0052444C" w:rsidRPr="00C9535B" w:rsidRDefault="0052444C" w:rsidP="0052444C">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t xml:space="preserve">Presentación de la propuesta de punto de acuerdo </w:t>
      </w:r>
      <w:r>
        <w:rPr>
          <w:rFonts w:ascii="Arial" w:hAnsi="Arial" w:cs="Arial"/>
          <w:bCs/>
          <w:iCs/>
          <w:sz w:val="26"/>
          <w:szCs w:val="26"/>
        </w:rPr>
        <w:t>formulada</w:t>
      </w:r>
      <w:r w:rsidRPr="00C9535B">
        <w:rPr>
          <w:rFonts w:ascii="Arial" w:hAnsi="Arial" w:cs="Arial"/>
          <w:bCs/>
          <w:iCs/>
          <w:sz w:val="26"/>
          <w:szCs w:val="26"/>
        </w:rPr>
        <w:t xml:space="preserve"> por </w:t>
      </w:r>
      <w:r>
        <w:rPr>
          <w:rFonts w:ascii="Arial" w:hAnsi="Arial" w:cs="Arial"/>
          <w:bCs/>
          <w:iCs/>
          <w:sz w:val="26"/>
          <w:szCs w:val="26"/>
        </w:rPr>
        <w:t xml:space="preserve">las </w:t>
      </w:r>
      <w:r w:rsidRPr="00C9535B">
        <w:rPr>
          <w:rFonts w:ascii="Arial" w:hAnsi="Arial" w:cs="Arial"/>
          <w:bCs/>
          <w:iCs/>
          <w:sz w:val="26"/>
          <w:szCs w:val="26"/>
        </w:rPr>
        <w:t>diputada</w:t>
      </w:r>
      <w:r>
        <w:rPr>
          <w:rFonts w:ascii="Arial" w:hAnsi="Arial" w:cs="Arial"/>
          <w:bCs/>
          <w:iCs/>
          <w:sz w:val="26"/>
          <w:szCs w:val="26"/>
        </w:rPr>
        <w:t>s</w:t>
      </w:r>
      <w:r w:rsidRPr="00C9535B">
        <w:rPr>
          <w:rFonts w:ascii="Arial" w:hAnsi="Arial" w:cs="Arial"/>
          <w:bCs/>
          <w:iCs/>
          <w:sz w:val="26"/>
          <w:szCs w:val="26"/>
        </w:rPr>
        <w:t xml:space="preserve"> y </w:t>
      </w:r>
      <w:r>
        <w:rPr>
          <w:rFonts w:ascii="Arial" w:hAnsi="Arial" w:cs="Arial"/>
          <w:bCs/>
          <w:iCs/>
          <w:sz w:val="26"/>
          <w:szCs w:val="26"/>
        </w:rPr>
        <w:t>el diputado</w:t>
      </w:r>
      <w:r w:rsidRPr="00C9535B">
        <w:rPr>
          <w:rFonts w:ascii="Arial" w:hAnsi="Arial" w:cs="Arial"/>
          <w:bCs/>
          <w:iCs/>
          <w:sz w:val="26"/>
          <w:szCs w:val="26"/>
        </w:rPr>
        <w:t xml:space="preserve"> integrantes del Grupo Parlamentario del Partido </w:t>
      </w:r>
      <w:r>
        <w:rPr>
          <w:rFonts w:ascii="Arial" w:hAnsi="Arial" w:cs="Arial"/>
          <w:bCs/>
          <w:iCs/>
          <w:sz w:val="26"/>
          <w:szCs w:val="26"/>
        </w:rPr>
        <w:t>Revolucionario Institucional</w:t>
      </w:r>
      <w:r w:rsidRPr="00C9535B">
        <w:rPr>
          <w:rFonts w:ascii="Arial" w:hAnsi="Arial" w:cs="Arial"/>
          <w:bCs/>
          <w:iCs/>
          <w:sz w:val="26"/>
          <w:szCs w:val="26"/>
        </w:rPr>
        <w:t xml:space="preserve"> </w:t>
      </w:r>
      <w:r w:rsidR="00D063F0">
        <w:rPr>
          <w:rFonts w:ascii="Arial" w:hAnsi="Arial" w:cs="Arial"/>
          <w:bCs/>
          <w:iCs/>
          <w:sz w:val="26"/>
          <w:szCs w:val="26"/>
        </w:rPr>
        <w:t>a efecto de e</w:t>
      </w:r>
      <w:r>
        <w:rPr>
          <w:rFonts w:ascii="Arial" w:hAnsi="Arial" w:cs="Arial"/>
          <w:bCs/>
          <w:iCs/>
          <w:sz w:val="26"/>
          <w:szCs w:val="26"/>
        </w:rPr>
        <w:t>xhorta</w:t>
      </w:r>
      <w:r w:rsidR="00D063F0">
        <w:rPr>
          <w:rFonts w:ascii="Arial" w:hAnsi="Arial" w:cs="Arial"/>
          <w:bCs/>
          <w:iCs/>
          <w:sz w:val="26"/>
          <w:szCs w:val="26"/>
        </w:rPr>
        <w:t>r</w:t>
      </w:r>
      <w:r>
        <w:rPr>
          <w:rFonts w:ascii="Arial" w:hAnsi="Arial" w:cs="Arial"/>
          <w:bCs/>
          <w:iCs/>
          <w:sz w:val="26"/>
          <w:szCs w:val="26"/>
        </w:rPr>
        <w:t xml:space="preserve"> </w:t>
      </w:r>
      <w:r w:rsidR="00D063F0" w:rsidRPr="00D063F0">
        <w:rPr>
          <w:rFonts w:ascii="Arial" w:hAnsi="Arial" w:cs="Arial"/>
          <w:bCs/>
          <w:iCs/>
          <w:sz w:val="26"/>
          <w:szCs w:val="26"/>
        </w:rPr>
        <w:t xml:space="preserve">a los 46 municipios de la entidad y al Gobierno del Estado de Guanajuato a través de la Secretaría del Campo, a fin de que contemplen dentro de las Reglas de Operación de sus </w:t>
      </w:r>
      <w:r w:rsidR="00E625BD">
        <w:rPr>
          <w:rFonts w:ascii="Arial" w:hAnsi="Arial" w:cs="Arial"/>
          <w:bCs/>
          <w:iCs/>
          <w:sz w:val="26"/>
          <w:szCs w:val="26"/>
        </w:rPr>
        <w:t>p</w:t>
      </w:r>
      <w:r w:rsidR="00D063F0" w:rsidRPr="00D063F0">
        <w:rPr>
          <w:rFonts w:ascii="Arial" w:hAnsi="Arial" w:cs="Arial"/>
          <w:bCs/>
          <w:iCs/>
          <w:sz w:val="26"/>
          <w:szCs w:val="26"/>
        </w:rPr>
        <w:t>rogramas, la exigencia de que los insumos que se entreguen o financien a través de</w:t>
      </w:r>
      <w:r w:rsidR="00D063F0">
        <w:rPr>
          <w:rFonts w:ascii="Arial" w:hAnsi="Arial" w:cs="Arial"/>
          <w:bCs/>
          <w:iCs/>
          <w:sz w:val="26"/>
          <w:szCs w:val="26"/>
        </w:rPr>
        <w:t xml:space="preserve"> </w:t>
      </w:r>
      <w:r w:rsidR="00D063F0" w:rsidRPr="00D063F0">
        <w:rPr>
          <w:rFonts w:ascii="Arial" w:hAnsi="Arial" w:cs="Arial"/>
          <w:bCs/>
          <w:iCs/>
          <w:sz w:val="26"/>
          <w:szCs w:val="26"/>
        </w:rPr>
        <w:t>estos, en especial el de la semilla de garbanzo, cuenten con las debidas certificaciones y mecanismos de autenticidad para garantizar la calidad de estos y con ello contribuir a combatir la proliferación de semillas o variedades vegetales piratas, además de otorgar a los beneficiarios los mejores productos que garanticen el aprovechamiento rentable y sustentable de sus tierras</w:t>
      </w:r>
      <w:r w:rsidRPr="00C9535B">
        <w:rPr>
          <w:rFonts w:ascii="Arial" w:hAnsi="Arial" w:cs="Arial"/>
          <w:bCs/>
          <w:iCs/>
          <w:sz w:val="26"/>
          <w:szCs w:val="26"/>
        </w:rPr>
        <w:t xml:space="preserve">. </w:t>
      </w:r>
    </w:p>
    <w:p w14:paraId="445ABA90" w14:textId="77777777" w:rsidR="0052444C" w:rsidRDefault="0052444C" w:rsidP="0026395B">
      <w:pPr>
        <w:keepLines/>
        <w:ind w:left="720"/>
        <w:jc w:val="both"/>
        <w:rPr>
          <w:rFonts w:ascii="Arial" w:hAnsi="Arial" w:cs="Arial"/>
          <w:sz w:val="26"/>
          <w:szCs w:val="26"/>
        </w:rPr>
      </w:pPr>
    </w:p>
    <w:p w14:paraId="7B8F9D79" w14:textId="30C0E24B" w:rsidR="00236C52" w:rsidRPr="00C9535B" w:rsidRDefault="00236C52" w:rsidP="00236C52">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lastRenderedPageBreak/>
        <w:t xml:space="preserve">Presentación de la propuesta de punto de acuerdo </w:t>
      </w:r>
      <w:r>
        <w:rPr>
          <w:rFonts w:ascii="Arial" w:hAnsi="Arial" w:cs="Arial"/>
          <w:bCs/>
          <w:iCs/>
          <w:sz w:val="26"/>
          <w:szCs w:val="26"/>
        </w:rPr>
        <w:t>formulada</w:t>
      </w:r>
      <w:r w:rsidRPr="00C9535B">
        <w:rPr>
          <w:rFonts w:ascii="Arial" w:hAnsi="Arial" w:cs="Arial"/>
          <w:bCs/>
          <w:iCs/>
          <w:sz w:val="26"/>
          <w:szCs w:val="26"/>
        </w:rPr>
        <w:t xml:space="preserve"> por diputada</w:t>
      </w:r>
      <w:r>
        <w:rPr>
          <w:rFonts w:ascii="Arial" w:hAnsi="Arial" w:cs="Arial"/>
          <w:bCs/>
          <w:iCs/>
          <w:sz w:val="26"/>
          <w:szCs w:val="26"/>
        </w:rPr>
        <w:t>s</w:t>
      </w:r>
      <w:r w:rsidRPr="00C9535B">
        <w:rPr>
          <w:rFonts w:ascii="Arial" w:hAnsi="Arial" w:cs="Arial"/>
          <w:bCs/>
          <w:iCs/>
          <w:sz w:val="26"/>
          <w:szCs w:val="26"/>
        </w:rPr>
        <w:t xml:space="preserve"> y </w:t>
      </w:r>
      <w:r>
        <w:rPr>
          <w:rFonts w:ascii="Arial" w:hAnsi="Arial" w:cs="Arial"/>
          <w:bCs/>
          <w:iCs/>
          <w:sz w:val="26"/>
          <w:szCs w:val="26"/>
        </w:rPr>
        <w:t>diputado</w:t>
      </w:r>
      <w:r w:rsidR="00250D6D">
        <w:rPr>
          <w:rFonts w:ascii="Arial" w:hAnsi="Arial" w:cs="Arial"/>
          <w:bCs/>
          <w:iCs/>
          <w:sz w:val="26"/>
          <w:szCs w:val="26"/>
        </w:rPr>
        <w:t>s</w:t>
      </w:r>
      <w:r w:rsidRPr="00C9535B">
        <w:rPr>
          <w:rFonts w:ascii="Arial" w:hAnsi="Arial" w:cs="Arial"/>
          <w:bCs/>
          <w:iCs/>
          <w:sz w:val="26"/>
          <w:szCs w:val="26"/>
        </w:rPr>
        <w:t xml:space="preserve"> integrantes del Grupo Parlamentario del Partido </w:t>
      </w:r>
      <w:r w:rsidR="00250D6D">
        <w:rPr>
          <w:rFonts w:ascii="Arial" w:hAnsi="Arial" w:cs="Arial"/>
          <w:bCs/>
          <w:iCs/>
          <w:sz w:val="26"/>
          <w:szCs w:val="26"/>
        </w:rPr>
        <w:t>MORENA</w:t>
      </w:r>
      <w:r w:rsidRPr="00C9535B">
        <w:rPr>
          <w:rFonts w:ascii="Arial" w:hAnsi="Arial" w:cs="Arial"/>
          <w:bCs/>
          <w:iCs/>
          <w:sz w:val="26"/>
          <w:szCs w:val="26"/>
        </w:rPr>
        <w:t xml:space="preserve"> </w:t>
      </w:r>
      <w:r w:rsidR="00D020C3">
        <w:rPr>
          <w:rFonts w:ascii="Arial" w:hAnsi="Arial" w:cs="Arial"/>
          <w:bCs/>
          <w:iCs/>
          <w:sz w:val="26"/>
          <w:szCs w:val="26"/>
        </w:rPr>
        <w:t>por el que se exhorta</w:t>
      </w:r>
      <w:r>
        <w:rPr>
          <w:rFonts w:ascii="Arial" w:hAnsi="Arial" w:cs="Arial"/>
          <w:bCs/>
          <w:iCs/>
          <w:sz w:val="26"/>
          <w:szCs w:val="26"/>
        </w:rPr>
        <w:t xml:space="preserve"> </w:t>
      </w:r>
      <w:r w:rsidRPr="00D063F0">
        <w:rPr>
          <w:rFonts w:ascii="Arial" w:hAnsi="Arial" w:cs="Arial"/>
          <w:bCs/>
          <w:iCs/>
          <w:sz w:val="26"/>
          <w:szCs w:val="26"/>
        </w:rPr>
        <w:t xml:space="preserve">a </w:t>
      </w:r>
      <w:r w:rsidR="003D4B72">
        <w:rPr>
          <w:rFonts w:ascii="Arial" w:hAnsi="Arial" w:cs="Arial"/>
          <w:bCs/>
          <w:iCs/>
          <w:sz w:val="26"/>
          <w:szCs w:val="26"/>
        </w:rPr>
        <w:t>la</w:t>
      </w:r>
      <w:r w:rsidR="00250D6D" w:rsidRPr="00250D6D">
        <w:rPr>
          <w:rFonts w:ascii="Arial" w:hAnsi="Arial" w:cs="Arial"/>
          <w:bCs/>
          <w:iCs/>
          <w:sz w:val="26"/>
          <w:szCs w:val="26"/>
        </w:rPr>
        <w:t xml:space="preserve"> </w:t>
      </w:r>
      <w:r w:rsidR="00250D6D">
        <w:rPr>
          <w:rFonts w:ascii="Arial" w:hAnsi="Arial" w:cs="Arial"/>
          <w:bCs/>
          <w:iCs/>
          <w:sz w:val="26"/>
          <w:szCs w:val="26"/>
        </w:rPr>
        <w:t>t</w:t>
      </w:r>
      <w:r w:rsidR="00250D6D" w:rsidRPr="00250D6D">
        <w:rPr>
          <w:rFonts w:ascii="Arial" w:hAnsi="Arial" w:cs="Arial"/>
          <w:bCs/>
          <w:iCs/>
          <w:sz w:val="26"/>
          <w:szCs w:val="26"/>
        </w:rPr>
        <w:t>itular del Poder Ejecutivo del Estado de Guanajuato</w:t>
      </w:r>
      <w:r w:rsidR="00250D6D">
        <w:rPr>
          <w:rFonts w:ascii="Arial" w:hAnsi="Arial" w:cs="Arial"/>
          <w:bCs/>
          <w:iCs/>
          <w:sz w:val="26"/>
          <w:szCs w:val="26"/>
        </w:rPr>
        <w:t xml:space="preserve"> </w:t>
      </w:r>
      <w:r w:rsidR="00250D6D" w:rsidRPr="00250D6D">
        <w:rPr>
          <w:rFonts w:ascii="Arial" w:hAnsi="Arial" w:cs="Arial"/>
          <w:bCs/>
          <w:iCs/>
          <w:sz w:val="26"/>
          <w:szCs w:val="26"/>
        </w:rPr>
        <w:t>a efecto de que ordene al Secretario de Obra Pública, así como a la Subsecretaria de Infraestructura Vial, para que establezcan una fecha para que de manera personal y en compañía de los diputados que integran la Comisión de Obra Pública y Desarrollo Urbano realicen un recorrido por la obra que se denomina: Modernización de la Carretera Federal 51, tramo San Miguel de Allende - Dolores Hidalgo C</w:t>
      </w:r>
      <w:r w:rsidR="00D020C3">
        <w:rPr>
          <w:rFonts w:ascii="Arial" w:hAnsi="Arial" w:cs="Arial"/>
          <w:bCs/>
          <w:iCs/>
          <w:sz w:val="26"/>
          <w:szCs w:val="26"/>
        </w:rPr>
        <w:t xml:space="preserve">.I.N.; informe </w:t>
      </w:r>
      <w:r w:rsidR="00CE4A7D">
        <w:rPr>
          <w:rFonts w:ascii="Arial" w:hAnsi="Arial" w:cs="Arial"/>
          <w:bCs/>
          <w:iCs/>
          <w:sz w:val="26"/>
          <w:szCs w:val="26"/>
        </w:rPr>
        <w:t xml:space="preserve">sobre </w:t>
      </w:r>
      <w:r w:rsidR="00D020C3" w:rsidRPr="00D020C3">
        <w:rPr>
          <w:rFonts w:ascii="Arial" w:hAnsi="Arial" w:cs="Arial"/>
          <w:bCs/>
          <w:iCs/>
          <w:sz w:val="26"/>
          <w:szCs w:val="26"/>
        </w:rPr>
        <w:t xml:space="preserve">la obra objeto del contrato SICOM/RE/LP/PA/DEC/OB/OP/2023-0291 </w:t>
      </w:r>
      <w:r w:rsidR="00A354AB">
        <w:rPr>
          <w:rFonts w:ascii="Arial" w:hAnsi="Arial" w:cs="Arial"/>
          <w:bCs/>
          <w:iCs/>
          <w:sz w:val="26"/>
          <w:szCs w:val="26"/>
        </w:rPr>
        <w:t xml:space="preserve">y convenios de modificación de ejecución y </w:t>
      </w:r>
      <w:r w:rsidR="00FC048A">
        <w:rPr>
          <w:rFonts w:ascii="Arial" w:hAnsi="Arial" w:cs="Arial"/>
          <w:bCs/>
          <w:iCs/>
          <w:sz w:val="26"/>
          <w:szCs w:val="26"/>
        </w:rPr>
        <w:t xml:space="preserve">la </w:t>
      </w:r>
      <w:r w:rsidR="00FC048A" w:rsidRPr="00FC048A">
        <w:rPr>
          <w:rFonts w:ascii="Arial" w:hAnsi="Arial" w:cs="Arial"/>
          <w:bCs/>
          <w:iCs/>
          <w:sz w:val="26"/>
          <w:szCs w:val="26"/>
        </w:rPr>
        <w:t>entrega</w:t>
      </w:r>
      <w:r w:rsidR="00FC048A">
        <w:rPr>
          <w:rFonts w:ascii="Arial" w:hAnsi="Arial" w:cs="Arial"/>
          <w:bCs/>
          <w:iCs/>
          <w:sz w:val="26"/>
          <w:szCs w:val="26"/>
        </w:rPr>
        <w:t xml:space="preserve"> de</w:t>
      </w:r>
      <w:r w:rsidR="00FC048A" w:rsidRPr="00FC048A">
        <w:rPr>
          <w:rFonts w:ascii="Arial" w:hAnsi="Arial" w:cs="Arial"/>
          <w:bCs/>
          <w:iCs/>
          <w:sz w:val="26"/>
          <w:szCs w:val="26"/>
        </w:rPr>
        <w:t xml:space="preserve"> un reporte detallado sobre las demandas que actualmente impiden la conclusión de </w:t>
      </w:r>
      <w:r w:rsidR="00FC048A">
        <w:rPr>
          <w:rFonts w:ascii="Arial" w:hAnsi="Arial" w:cs="Arial"/>
          <w:bCs/>
          <w:iCs/>
          <w:sz w:val="26"/>
          <w:szCs w:val="26"/>
        </w:rPr>
        <w:t>esa</w:t>
      </w:r>
      <w:r w:rsidR="00FC048A" w:rsidRPr="00FC048A">
        <w:rPr>
          <w:rFonts w:ascii="Arial" w:hAnsi="Arial" w:cs="Arial"/>
          <w:bCs/>
          <w:iCs/>
          <w:sz w:val="26"/>
          <w:szCs w:val="26"/>
        </w:rPr>
        <w:t xml:space="preserve"> obra</w:t>
      </w:r>
      <w:r w:rsidR="00FC048A">
        <w:rPr>
          <w:rFonts w:ascii="Arial" w:hAnsi="Arial" w:cs="Arial"/>
          <w:bCs/>
          <w:iCs/>
          <w:sz w:val="26"/>
          <w:szCs w:val="26"/>
        </w:rPr>
        <w:t>.</w:t>
      </w:r>
      <w:r w:rsidRPr="00C9535B">
        <w:rPr>
          <w:rFonts w:ascii="Arial" w:hAnsi="Arial" w:cs="Arial"/>
          <w:bCs/>
          <w:iCs/>
          <w:sz w:val="26"/>
          <w:szCs w:val="26"/>
        </w:rPr>
        <w:t xml:space="preserve"> </w:t>
      </w:r>
    </w:p>
    <w:p w14:paraId="708A0FDE" w14:textId="77777777" w:rsidR="00236C52" w:rsidRDefault="00236C52" w:rsidP="0026395B">
      <w:pPr>
        <w:keepLines/>
        <w:ind w:left="720"/>
        <w:jc w:val="both"/>
        <w:rPr>
          <w:rFonts w:ascii="Arial" w:hAnsi="Arial" w:cs="Arial"/>
          <w:sz w:val="26"/>
          <w:szCs w:val="26"/>
        </w:rPr>
      </w:pPr>
    </w:p>
    <w:p w14:paraId="56C92AC7" w14:textId="4FA60BC5" w:rsidR="00B72D40" w:rsidRPr="00C9535B" w:rsidRDefault="00B72D40" w:rsidP="00B72D40">
      <w:pPr>
        <w:keepLines/>
        <w:numPr>
          <w:ilvl w:val="0"/>
          <w:numId w:val="1"/>
        </w:numPr>
        <w:ind w:hanging="720"/>
        <w:jc w:val="both"/>
        <w:rPr>
          <w:rFonts w:ascii="Arial" w:hAnsi="Arial" w:cs="Arial"/>
          <w:bCs/>
          <w:iCs/>
          <w:sz w:val="26"/>
          <w:szCs w:val="26"/>
        </w:rPr>
      </w:pPr>
      <w:r w:rsidRPr="00C9535B">
        <w:rPr>
          <w:rFonts w:ascii="Arial" w:hAnsi="Arial" w:cs="Arial"/>
          <w:bCs/>
          <w:iCs/>
          <w:sz w:val="26"/>
          <w:szCs w:val="26"/>
        </w:rPr>
        <w:t xml:space="preserve">Presentación de la propuesta de punto de acuerdo </w:t>
      </w:r>
      <w:r>
        <w:rPr>
          <w:rFonts w:ascii="Arial" w:hAnsi="Arial" w:cs="Arial"/>
          <w:bCs/>
          <w:iCs/>
          <w:sz w:val="26"/>
          <w:szCs w:val="26"/>
        </w:rPr>
        <w:t>de obvia resolución suscrita</w:t>
      </w:r>
      <w:r w:rsidRPr="00C9535B">
        <w:rPr>
          <w:rFonts w:ascii="Arial" w:hAnsi="Arial" w:cs="Arial"/>
          <w:bCs/>
          <w:iCs/>
          <w:sz w:val="26"/>
          <w:szCs w:val="26"/>
        </w:rPr>
        <w:t xml:space="preserve"> por diputada y </w:t>
      </w:r>
      <w:r>
        <w:rPr>
          <w:rFonts w:ascii="Arial" w:hAnsi="Arial" w:cs="Arial"/>
          <w:bCs/>
          <w:iCs/>
          <w:sz w:val="26"/>
          <w:szCs w:val="26"/>
        </w:rPr>
        <w:t>diputados</w:t>
      </w:r>
      <w:r w:rsidRPr="00C9535B">
        <w:rPr>
          <w:rFonts w:ascii="Arial" w:hAnsi="Arial" w:cs="Arial"/>
          <w:bCs/>
          <w:iCs/>
          <w:sz w:val="26"/>
          <w:szCs w:val="26"/>
        </w:rPr>
        <w:t xml:space="preserve"> integrantes del Grupo Parlamentario del Partido </w:t>
      </w:r>
      <w:r>
        <w:rPr>
          <w:rFonts w:ascii="Arial" w:hAnsi="Arial" w:cs="Arial"/>
          <w:bCs/>
          <w:iCs/>
          <w:sz w:val="26"/>
          <w:szCs w:val="26"/>
        </w:rPr>
        <w:t>MORENA</w:t>
      </w:r>
      <w:r w:rsidRPr="00C9535B">
        <w:rPr>
          <w:rFonts w:ascii="Arial" w:hAnsi="Arial" w:cs="Arial"/>
          <w:bCs/>
          <w:iCs/>
          <w:sz w:val="26"/>
          <w:szCs w:val="26"/>
        </w:rPr>
        <w:t xml:space="preserve"> </w:t>
      </w:r>
      <w:r>
        <w:rPr>
          <w:rFonts w:ascii="Arial" w:hAnsi="Arial" w:cs="Arial"/>
          <w:bCs/>
          <w:iCs/>
          <w:sz w:val="26"/>
          <w:szCs w:val="26"/>
        </w:rPr>
        <w:t xml:space="preserve">por el que se exhorta </w:t>
      </w:r>
      <w:r w:rsidRPr="00D063F0">
        <w:rPr>
          <w:rFonts w:ascii="Arial" w:hAnsi="Arial" w:cs="Arial"/>
          <w:bCs/>
          <w:iCs/>
          <w:sz w:val="26"/>
          <w:szCs w:val="26"/>
        </w:rPr>
        <w:t xml:space="preserve">a </w:t>
      </w:r>
      <w:r w:rsidR="00B00B6A" w:rsidRPr="00B00B6A">
        <w:rPr>
          <w:rFonts w:ascii="Arial" w:hAnsi="Arial" w:cs="Arial"/>
          <w:bCs/>
          <w:iCs/>
          <w:sz w:val="26"/>
          <w:szCs w:val="26"/>
        </w:rPr>
        <w:t>la Gobernadora del Estado de Guanajuato, para que incluya al municipio de Irapuato entre aquellos municipios de intervención prioritaria en la estrategia de seguridad, así como en las acciones que despliegue el recién creado Escuadrón Antiextorsión</w:t>
      </w:r>
      <w:r w:rsidR="00B00B6A">
        <w:rPr>
          <w:rFonts w:ascii="Arial" w:hAnsi="Arial" w:cs="Arial"/>
          <w:bCs/>
          <w:iCs/>
          <w:sz w:val="26"/>
          <w:szCs w:val="26"/>
        </w:rPr>
        <w:t xml:space="preserve"> y, en su caso, aprobación de </w:t>
      </w:r>
      <w:proofErr w:type="gramStart"/>
      <w:r w:rsidR="00B00B6A">
        <w:rPr>
          <w:rFonts w:ascii="Arial" w:hAnsi="Arial" w:cs="Arial"/>
          <w:bCs/>
          <w:iCs/>
          <w:sz w:val="26"/>
          <w:szCs w:val="26"/>
        </w:rPr>
        <w:t>la misma</w:t>
      </w:r>
      <w:proofErr w:type="gramEnd"/>
      <w:r>
        <w:rPr>
          <w:rFonts w:ascii="Arial" w:hAnsi="Arial" w:cs="Arial"/>
          <w:bCs/>
          <w:iCs/>
          <w:sz w:val="26"/>
          <w:szCs w:val="26"/>
        </w:rPr>
        <w:t>.</w:t>
      </w:r>
    </w:p>
    <w:p w14:paraId="1957C264" w14:textId="77777777" w:rsidR="00B72D40" w:rsidRPr="0026395B" w:rsidRDefault="00B72D40" w:rsidP="0026395B">
      <w:pPr>
        <w:keepLines/>
        <w:ind w:left="720"/>
        <w:jc w:val="both"/>
        <w:rPr>
          <w:rFonts w:ascii="Arial" w:hAnsi="Arial" w:cs="Arial"/>
          <w:sz w:val="26"/>
          <w:szCs w:val="26"/>
        </w:rPr>
      </w:pPr>
    </w:p>
    <w:p w14:paraId="145A088D" w14:textId="0E47B0FB" w:rsidR="004A1EDF" w:rsidRPr="003935C0" w:rsidRDefault="004A1EDF" w:rsidP="003935C0">
      <w:pPr>
        <w:keepLines/>
        <w:numPr>
          <w:ilvl w:val="0"/>
          <w:numId w:val="1"/>
        </w:numPr>
        <w:ind w:hanging="720"/>
        <w:jc w:val="both"/>
        <w:rPr>
          <w:rFonts w:ascii="Arial" w:hAnsi="Arial" w:cs="Arial"/>
          <w:sz w:val="26"/>
          <w:szCs w:val="26"/>
        </w:rPr>
      </w:pPr>
      <w:r w:rsidRPr="004A1EDF">
        <w:rPr>
          <w:rFonts w:ascii="Arial" w:hAnsi="Arial" w:cs="Arial"/>
          <w:bCs/>
          <w:iCs/>
          <w:sz w:val="26"/>
          <w:szCs w:val="26"/>
        </w:rPr>
        <w:t xml:space="preserve">Discusión y, en su caso, aprobación del dictamen </w:t>
      </w:r>
      <w:r>
        <w:rPr>
          <w:rFonts w:ascii="Arial" w:hAnsi="Arial" w:cs="Arial"/>
          <w:bCs/>
          <w:iCs/>
          <w:sz w:val="26"/>
          <w:szCs w:val="26"/>
        </w:rPr>
        <w:t>signado</w:t>
      </w:r>
      <w:r w:rsidRPr="004A1EDF">
        <w:rPr>
          <w:rFonts w:ascii="Arial" w:hAnsi="Arial" w:cs="Arial"/>
          <w:bCs/>
          <w:iCs/>
          <w:sz w:val="26"/>
          <w:szCs w:val="26"/>
        </w:rPr>
        <w:t xml:space="preserve"> por la Comisión de </w:t>
      </w:r>
      <w:r>
        <w:rPr>
          <w:rFonts w:ascii="Arial" w:hAnsi="Arial" w:cs="Arial"/>
          <w:bCs/>
          <w:iCs/>
          <w:sz w:val="26"/>
          <w:szCs w:val="26"/>
        </w:rPr>
        <w:t>Derechos Humanos y Atención a Grupos Vulnerables</w:t>
      </w:r>
      <w:r w:rsidRPr="004A1EDF">
        <w:rPr>
          <w:rFonts w:ascii="Arial" w:hAnsi="Arial" w:cs="Arial"/>
          <w:bCs/>
          <w:sz w:val="26"/>
          <w:szCs w:val="26"/>
          <w:lang w:val="es-ES_tradnl"/>
        </w:rPr>
        <w:t xml:space="preserve"> </w:t>
      </w:r>
      <w:r w:rsidR="00ED71AC">
        <w:rPr>
          <w:rFonts w:ascii="Arial" w:hAnsi="Arial" w:cs="Arial"/>
          <w:bCs/>
          <w:sz w:val="26"/>
          <w:szCs w:val="26"/>
          <w:lang w:val="es-ES_tradnl"/>
        </w:rPr>
        <w:t>relativo a</w:t>
      </w:r>
      <w:r w:rsidRPr="004A1EDF">
        <w:rPr>
          <w:rFonts w:ascii="Arial" w:hAnsi="Arial" w:cs="Arial"/>
          <w:bCs/>
          <w:sz w:val="26"/>
          <w:szCs w:val="26"/>
          <w:lang w:val="es-ES_tradnl"/>
        </w:rPr>
        <w:t xml:space="preserve"> la iniciativa suscrita por el diputado Ernesto Millán Soberanes integrante del Grupo Parlamentario del Partido MORENA a efecto de adicionar las fracciones XXXIV y XXXV al artículo 8 de la Ley para Prevenir, Atender y Erradicar la Discriminación en el Estado de Guanajuato </w:t>
      </w:r>
      <w:r w:rsidRPr="003935C0">
        <w:rPr>
          <w:rFonts w:ascii="Arial" w:hAnsi="Arial" w:cs="Arial"/>
          <w:bCs/>
          <w:i/>
          <w:iCs/>
          <w:sz w:val="26"/>
          <w:szCs w:val="26"/>
          <w:lang w:val="es-ES_tradnl"/>
        </w:rPr>
        <w:t>(ELD 19/LXVI-I)</w:t>
      </w:r>
      <w:r>
        <w:rPr>
          <w:rFonts w:ascii="Arial" w:hAnsi="Arial" w:cs="Arial"/>
          <w:bCs/>
          <w:sz w:val="26"/>
          <w:szCs w:val="26"/>
          <w:lang w:val="es-ES_tradnl"/>
        </w:rPr>
        <w:t>.</w:t>
      </w:r>
      <w:r w:rsidRPr="004A1EDF">
        <w:rPr>
          <w:rFonts w:ascii="Arial" w:hAnsi="Arial" w:cs="Arial"/>
          <w:b/>
          <w:bCs/>
          <w:i/>
          <w:iCs/>
          <w:sz w:val="26"/>
          <w:szCs w:val="26"/>
        </w:rPr>
        <w:t xml:space="preserve"> </w:t>
      </w:r>
    </w:p>
    <w:p w14:paraId="5D06C95C" w14:textId="77777777" w:rsidR="004A1EDF" w:rsidRDefault="004A1EDF" w:rsidP="004A1EDF">
      <w:pPr>
        <w:pStyle w:val="Prrafodelista"/>
        <w:rPr>
          <w:rFonts w:ascii="Arial" w:hAnsi="Arial" w:cs="Arial"/>
          <w:bCs/>
          <w:iCs/>
          <w:sz w:val="26"/>
          <w:szCs w:val="26"/>
        </w:rPr>
      </w:pPr>
    </w:p>
    <w:p w14:paraId="79E85387" w14:textId="0E2797CA" w:rsidR="004A1EDF" w:rsidRPr="003E1B5A" w:rsidRDefault="004A1EDF" w:rsidP="003E1B5A">
      <w:pPr>
        <w:keepLines/>
        <w:numPr>
          <w:ilvl w:val="0"/>
          <w:numId w:val="1"/>
        </w:numPr>
        <w:ind w:hanging="720"/>
        <w:jc w:val="both"/>
        <w:rPr>
          <w:rFonts w:ascii="Arial" w:hAnsi="Arial" w:cs="Arial"/>
          <w:sz w:val="26"/>
          <w:szCs w:val="26"/>
        </w:rPr>
      </w:pPr>
      <w:r w:rsidRPr="003E1B5A">
        <w:rPr>
          <w:rFonts w:ascii="Arial" w:hAnsi="Arial" w:cs="Arial"/>
          <w:bCs/>
          <w:iCs/>
          <w:sz w:val="26"/>
          <w:szCs w:val="26"/>
        </w:rPr>
        <w:t xml:space="preserve">Discusión y, en su caso, aprobación del dictamen </w:t>
      </w:r>
      <w:r w:rsidR="00254F5D">
        <w:rPr>
          <w:rFonts w:ascii="Arial" w:hAnsi="Arial" w:cs="Arial"/>
          <w:bCs/>
          <w:iCs/>
          <w:sz w:val="26"/>
          <w:szCs w:val="26"/>
        </w:rPr>
        <w:t>suscrito</w:t>
      </w:r>
      <w:r w:rsidRPr="003E1B5A">
        <w:rPr>
          <w:rFonts w:ascii="Arial" w:hAnsi="Arial" w:cs="Arial"/>
          <w:bCs/>
          <w:iCs/>
          <w:sz w:val="26"/>
          <w:szCs w:val="26"/>
        </w:rPr>
        <w:t xml:space="preserve"> por la Comisión de Derechos Humanos y Atención a Grupos Vulnerables </w:t>
      </w:r>
      <w:r w:rsidR="00C93972" w:rsidRPr="003E1B5A">
        <w:rPr>
          <w:rFonts w:ascii="Arial" w:hAnsi="Arial" w:cs="Arial"/>
          <w:bCs/>
          <w:iCs/>
          <w:sz w:val="26"/>
          <w:szCs w:val="26"/>
        </w:rPr>
        <w:t xml:space="preserve">relativo </w:t>
      </w:r>
      <w:bookmarkStart w:id="4" w:name="_Hlk191288832"/>
      <w:r w:rsidR="00C93972" w:rsidRPr="003E1B5A">
        <w:rPr>
          <w:rFonts w:ascii="Arial" w:hAnsi="Arial" w:cs="Arial"/>
          <w:bCs/>
          <w:iCs/>
          <w:sz w:val="26"/>
          <w:szCs w:val="26"/>
        </w:rPr>
        <w:t xml:space="preserve">a </w:t>
      </w:r>
      <w:r w:rsidRPr="003E1B5A">
        <w:rPr>
          <w:rFonts w:ascii="Arial" w:hAnsi="Arial" w:cs="Arial"/>
          <w:bCs/>
          <w:iCs/>
          <w:sz w:val="26"/>
          <w:szCs w:val="26"/>
        </w:rPr>
        <w:t>los expedientes remitidos para la designación de la persona titular de la Procuraduría de los Derechos Humanos del Estado de Guanajuato, y para los efectos del tercer párrafo del artículo 12 de la Ley para la Protección de los Derechos Humanos en el Estado de Guanajuato</w:t>
      </w:r>
      <w:bookmarkEnd w:id="4"/>
      <w:r w:rsidRPr="003E1B5A">
        <w:rPr>
          <w:rFonts w:ascii="Arial" w:hAnsi="Arial" w:cs="Arial"/>
          <w:bCs/>
          <w:iCs/>
          <w:sz w:val="26"/>
          <w:szCs w:val="26"/>
        </w:rPr>
        <w:t xml:space="preserve"> </w:t>
      </w:r>
      <w:r w:rsidRPr="003E1B5A">
        <w:rPr>
          <w:rFonts w:ascii="Arial" w:hAnsi="Arial" w:cs="Arial"/>
          <w:bCs/>
          <w:i/>
          <w:sz w:val="26"/>
          <w:szCs w:val="26"/>
        </w:rPr>
        <w:t>(ELD 5/LXVI-COM</w:t>
      </w:r>
      <w:r w:rsidRPr="003E1B5A">
        <w:rPr>
          <w:rFonts w:ascii="Arial" w:hAnsi="Arial" w:cs="Arial"/>
          <w:bCs/>
          <w:i/>
          <w:sz w:val="26"/>
          <w:szCs w:val="26"/>
          <w:lang w:val="es-ES_tradnl"/>
        </w:rPr>
        <w:t>).</w:t>
      </w:r>
      <w:r w:rsidR="003E1B5A">
        <w:rPr>
          <w:rFonts w:ascii="Arial" w:hAnsi="Arial" w:cs="Arial"/>
          <w:sz w:val="26"/>
          <w:szCs w:val="26"/>
        </w:rPr>
        <w:t xml:space="preserve"> </w:t>
      </w:r>
    </w:p>
    <w:p w14:paraId="60D965B1" w14:textId="77777777" w:rsidR="004A1EDF" w:rsidRDefault="004A1EDF" w:rsidP="004A1EDF">
      <w:pPr>
        <w:pStyle w:val="Prrafodelista"/>
        <w:rPr>
          <w:rFonts w:ascii="Arial" w:hAnsi="Arial" w:cs="Arial"/>
          <w:sz w:val="26"/>
          <w:szCs w:val="26"/>
        </w:rPr>
      </w:pPr>
    </w:p>
    <w:p w14:paraId="3194B492" w14:textId="39B26916" w:rsidR="00645DBC" w:rsidRDefault="00680396" w:rsidP="00645DBC">
      <w:pPr>
        <w:keepLines/>
        <w:numPr>
          <w:ilvl w:val="0"/>
          <w:numId w:val="1"/>
        </w:numPr>
        <w:ind w:hanging="720"/>
        <w:jc w:val="both"/>
        <w:rPr>
          <w:rFonts w:ascii="Arial" w:hAnsi="Arial" w:cs="Arial"/>
          <w:bCs/>
          <w:i/>
          <w:sz w:val="26"/>
          <w:szCs w:val="26"/>
        </w:rPr>
      </w:pPr>
      <w:r w:rsidRPr="003E1B5A">
        <w:rPr>
          <w:rFonts w:ascii="Arial" w:hAnsi="Arial" w:cs="Arial"/>
          <w:bCs/>
          <w:iCs/>
          <w:sz w:val="26"/>
          <w:szCs w:val="26"/>
        </w:rPr>
        <w:lastRenderedPageBreak/>
        <w:t xml:space="preserve">Discusión y, en su caso, aprobación del dictamen </w:t>
      </w:r>
      <w:r w:rsidR="00254F5D">
        <w:rPr>
          <w:rFonts w:ascii="Arial" w:hAnsi="Arial" w:cs="Arial"/>
          <w:bCs/>
          <w:iCs/>
          <w:sz w:val="26"/>
          <w:szCs w:val="26"/>
        </w:rPr>
        <w:t>presentado</w:t>
      </w:r>
      <w:r>
        <w:rPr>
          <w:rFonts w:ascii="Arial" w:hAnsi="Arial" w:cs="Arial"/>
          <w:bCs/>
          <w:iCs/>
          <w:sz w:val="26"/>
          <w:szCs w:val="26"/>
        </w:rPr>
        <w:t xml:space="preserve"> </w:t>
      </w:r>
      <w:r w:rsidR="00341795">
        <w:rPr>
          <w:rFonts w:ascii="Arial" w:hAnsi="Arial" w:cs="Arial"/>
          <w:bCs/>
          <w:iCs/>
          <w:sz w:val="26"/>
          <w:szCs w:val="26"/>
        </w:rPr>
        <w:t>por las Comisiones Unidas de Seguridad Pública y Co</w:t>
      </w:r>
      <w:r w:rsidR="00614B9E">
        <w:rPr>
          <w:rFonts w:ascii="Arial" w:hAnsi="Arial" w:cs="Arial"/>
          <w:bCs/>
          <w:iCs/>
          <w:sz w:val="26"/>
          <w:szCs w:val="26"/>
        </w:rPr>
        <w:t>municaciones</w:t>
      </w:r>
      <w:r w:rsidR="00341795">
        <w:rPr>
          <w:rFonts w:ascii="Arial" w:hAnsi="Arial" w:cs="Arial"/>
          <w:bCs/>
          <w:iCs/>
          <w:sz w:val="26"/>
          <w:szCs w:val="26"/>
        </w:rPr>
        <w:t xml:space="preserve"> y </w:t>
      </w:r>
      <w:r w:rsidR="00AD0E2E">
        <w:rPr>
          <w:rFonts w:ascii="Arial" w:hAnsi="Arial" w:cs="Arial"/>
          <w:bCs/>
          <w:iCs/>
          <w:sz w:val="26"/>
          <w:szCs w:val="26"/>
        </w:rPr>
        <w:t>p</w:t>
      </w:r>
      <w:r w:rsidR="00341795">
        <w:rPr>
          <w:rFonts w:ascii="Arial" w:hAnsi="Arial" w:cs="Arial"/>
          <w:bCs/>
          <w:iCs/>
          <w:sz w:val="26"/>
          <w:szCs w:val="26"/>
        </w:rPr>
        <w:t xml:space="preserve">ara la Igualdad de </w:t>
      </w:r>
      <w:r w:rsidR="00AD0E2E">
        <w:rPr>
          <w:rFonts w:ascii="Arial" w:hAnsi="Arial" w:cs="Arial"/>
          <w:bCs/>
          <w:iCs/>
          <w:sz w:val="26"/>
          <w:szCs w:val="26"/>
        </w:rPr>
        <w:t xml:space="preserve">Género </w:t>
      </w:r>
      <w:r w:rsidR="00614B9E">
        <w:rPr>
          <w:rFonts w:ascii="Arial" w:hAnsi="Arial" w:cs="Arial"/>
          <w:bCs/>
          <w:iCs/>
          <w:sz w:val="26"/>
          <w:szCs w:val="26"/>
        </w:rPr>
        <w:t xml:space="preserve">relativo a </w:t>
      </w:r>
      <w:r w:rsidR="00614B9E" w:rsidRPr="00614B9E">
        <w:rPr>
          <w:rFonts w:ascii="Arial" w:hAnsi="Arial" w:cs="Arial"/>
          <w:bCs/>
          <w:iCs/>
          <w:sz w:val="26"/>
          <w:szCs w:val="26"/>
        </w:rPr>
        <w:t xml:space="preserve">dos iniciativas, la primera suscrita por las diputadas Yulma Rocha Aguilar, Dessire Angel Rocha y Martha Lourdes Ortega Roque </w:t>
      </w:r>
      <w:bookmarkStart w:id="5" w:name="_Hlk190860629"/>
      <w:r w:rsidR="00614B9E" w:rsidRPr="00614B9E">
        <w:rPr>
          <w:rFonts w:ascii="Arial" w:hAnsi="Arial" w:cs="Arial"/>
          <w:bCs/>
          <w:iCs/>
          <w:sz w:val="26"/>
          <w:szCs w:val="26"/>
        </w:rPr>
        <w:t>de la Sexagésima Quinta Legislatura</w:t>
      </w:r>
      <w:bookmarkEnd w:id="5"/>
      <w:r w:rsidR="00614B9E">
        <w:rPr>
          <w:rFonts w:ascii="Arial" w:hAnsi="Arial" w:cs="Arial"/>
          <w:bCs/>
          <w:iCs/>
          <w:sz w:val="26"/>
          <w:szCs w:val="26"/>
        </w:rPr>
        <w:t xml:space="preserve"> </w:t>
      </w:r>
      <w:r w:rsidR="00614B9E" w:rsidRPr="00614B9E">
        <w:rPr>
          <w:rFonts w:ascii="Arial" w:hAnsi="Arial" w:cs="Arial"/>
          <w:bCs/>
          <w:iCs/>
          <w:sz w:val="26"/>
          <w:szCs w:val="26"/>
        </w:rPr>
        <w:t xml:space="preserve"> y la segunda, formulada por la Gobernadora del Estado, ambas, a efecto de reformar y adicionar diversas disposiciones de la Ley del Sistema de Seguridad Pública del Estado de Guanajuato y de la Ley de Acceso de las Mujeres a una Vida Libre de Violencia para el Estado de </w:t>
      </w:r>
      <w:r w:rsidR="00614B9E" w:rsidRPr="00642189">
        <w:rPr>
          <w:rFonts w:ascii="Arial" w:hAnsi="Arial" w:cs="Arial"/>
          <w:bCs/>
          <w:iCs/>
          <w:sz w:val="26"/>
          <w:szCs w:val="26"/>
        </w:rPr>
        <w:t>Guanajuato</w:t>
      </w:r>
      <w:r w:rsidR="00614B9E" w:rsidRPr="00642189">
        <w:rPr>
          <w:rFonts w:ascii="Arial" w:hAnsi="Arial" w:cs="Arial"/>
          <w:bCs/>
          <w:i/>
          <w:iCs/>
          <w:sz w:val="26"/>
          <w:szCs w:val="26"/>
        </w:rPr>
        <w:t xml:space="preserve"> </w:t>
      </w:r>
      <w:r w:rsidRPr="00642189">
        <w:rPr>
          <w:rFonts w:ascii="Arial" w:hAnsi="Arial" w:cs="Arial"/>
          <w:bCs/>
          <w:i/>
          <w:sz w:val="26"/>
          <w:szCs w:val="26"/>
        </w:rPr>
        <w:t>(</w:t>
      </w:r>
      <w:r w:rsidR="00642189" w:rsidRPr="00642189">
        <w:rPr>
          <w:rFonts w:ascii="Arial" w:hAnsi="Arial" w:cs="Arial"/>
          <w:bCs/>
          <w:i/>
          <w:iCs/>
          <w:sz w:val="26"/>
          <w:szCs w:val="26"/>
        </w:rPr>
        <w:t xml:space="preserve">ELD 444/LXV-I </w:t>
      </w:r>
      <w:r w:rsidR="00642189">
        <w:rPr>
          <w:rFonts w:ascii="Arial" w:hAnsi="Arial" w:cs="Arial"/>
          <w:bCs/>
          <w:i/>
          <w:iCs/>
          <w:sz w:val="26"/>
          <w:szCs w:val="26"/>
        </w:rPr>
        <w:t>y</w:t>
      </w:r>
      <w:r w:rsidR="00642189" w:rsidRPr="00642189">
        <w:rPr>
          <w:rFonts w:ascii="Arial" w:hAnsi="Arial" w:cs="Arial"/>
          <w:bCs/>
          <w:i/>
          <w:iCs/>
          <w:sz w:val="26"/>
          <w:szCs w:val="26"/>
        </w:rPr>
        <w:t xml:space="preserve"> ELD 109/LXVI-I</w:t>
      </w:r>
      <w:r w:rsidRPr="00642189">
        <w:rPr>
          <w:rFonts w:ascii="Arial" w:hAnsi="Arial" w:cs="Arial"/>
          <w:bCs/>
          <w:i/>
          <w:sz w:val="26"/>
          <w:szCs w:val="26"/>
          <w:lang w:val="es-ES_tradnl"/>
        </w:rPr>
        <w:t>).</w:t>
      </w:r>
      <w:r w:rsidRPr="00642189">
        <w:rPr>
          <w:rFonts w:ascii="Arial" w:hAnsi="Arial" w:cs="Arial"/>
          <w:sz w:val="26"/>
          <w:szCs w:val="26"/>
        </w:rPr>
        <w:t xml:space="preserve"> </w:t>
      </w:r>
    </w:p>
    <w:p w14:paraId="30E01D75" w14:textId="77777777" w:rsidR="00645DBC" w:rsidRDefault="00645DBC" w:rsidP="00645DBC">
      <w:pPr>
        <w:pStyle w:val="Prrafodelista"/>
        <w:rPr>
          <w:rFonts w:ascii="Arial" w:hAnsi="Arial" w:cs="Arial"/>
          <w:bCs/>
          <w:iCs/>
          <w:sz w:val="26"/>
          <w:szCs w:val="26"/>
        </w:rPr>
      </w:pPr>
    </w:p>
    <w:p w14:paraId="71DFAFF3" w14:textId="48797C7D" w:rsidR="00645DBC" w:rsidRDefault="00645DBC" w:rsidP="00645DBC">
      <w:pPr>
        <w:keepLines/>
        <w:numPr>
          <w:ilvl w:val="0"/>
          <w:numId w:val="1"/>
        </w:numPr>
        <w:ind w:hanging="720"/>
        <w:jc w:val="both"/>
        <w:rPr>
          <w:rFonts w:ascii="Arial" w:hAnsi="Arial" w:cs="Arial"/>
          <w:bCs/>
          <w:i/>
          <w:sz w:val="26"/>
          <w:szCs w:val="26"/>
        </w:rPr>
      </w:pPr>
      <w:r w:rsidRPr="00645DBC">
        <w:rPr>
          <w:rFonts w:ascii="Arial" w:hAnsi="Arial" w:cs="Arial"/>
          <w:bCs/>
          <w:iCs/>
          <w:sz w:val="26"/>
          <w:szCs w:val="26"/>
        </w:rPr>
        <w:t xml:space="preserve">Discusión y, en su caso, aprobación del dictamen </w:t>
      </w:r>
      <w:r w:rsidR="00254F5D">
        <w:rPr>
          <w:rFonts w:ascii="Arial" w:hAnsi="Arial" w:cs="Arial"/>
          <w:bCs/>
          <w:iCs/>
          <w:sz w:val="26"/>
          <w:szCs w:val="26"/>
        </w:rPr>
        <w:t>signado</w:t>
      </w:r>
      <w:r w:rsidRPr="00645DBC">
        <w:rPr>
          <w:rFonts w:ascii="Arial" w:hAnsi="Arial" w:cs="Arial"/>
          <w:bCs/>
          <w:iCs/>
          <w:sz w:val="26"/>
          <w:szCs w:val="26"/>
        </w:rPr>
        <w:t xml:space="preserve"> por la Comisión de Seguridad Pública y Comunicaciones relativo a la iniciativa formulada por la Gobernadora del Estado </w:t>
      </w:r>
      <w:bookmarkStart w:id="6" w:name="_Hlk191374649"/>
      <w:r w:rsidRPr="00645DBC">
        <w:rPr>
          <w:rFonts w:ascii="Arial" w:hAnsi="Arial" w:cs="Arial"/>
          <w:bCs/>
          <w:iCs/>
          <w:sz w:val="26"/>
          <w:szCs w:val="26"/>
        </w:rPr>
        <w:t>a fin de reformar, adicionar y derogar diversos artículos del Código Penal del Estado de Guanajuato, de la Ley para la Protección de Personas Defensoras de Derechos Humanos y Periodistas del Estado de Guanajuato y de la Ley del Sistema de Seguridad Pública del Estado de Guanajuato, en lo correspondiente al último ordenamiento</w:t>
      </w:r>
      <w:bookmarkEnd w:id="6"/>
      <w:r w:rsidRPr="00645DBC">
        <w:rPr>
          <w:rFonts w:ascii="Arial" w:hAnsi="Arial" w:cs="Arial"/>
          <w:bCs/>
          <w:iCs/>
          <w:sz w:val="26"/>
          <w:szCs w:val="26"/>
        </w:rPr>
        <w:t xml:space="preserve"> </w:t>
      </w:r>
      <w:r w:rsidRPr="00645DBC">
        <w:rPr>
          <w:rFonts w:ascii="Arial" w:hAnsi="Arial" w:cs="Arial"/>
          <w:bCs/>
          <w:i/>
          <w:iCs/>
          <w:sz w:val="26"/>
          <w:szCs w:val="26"/>
          <w:lang w:val="es-ES_tradnl"/>
        </w:rPr>
        <w:t>(ELD 121C/LXVI-I)</w:t>
      </w:r>
      <w:r w:rsidRPr="00645DBC">
        <w:rPr>
          <w:rFonts w:ascii="Arial" w:hAnsi="Arial" w:cs="Arial"/>
          <w:bCs/>
          <w:iCs/>
          <w:sz w:val="26"/>
          <w:szCs w:val="26"/>
        </w:rPr>
        <w:t xml:space="preserve">. </w:t>
      </w:r>
    </w:p>
    <w:p w14:paraId="6C3E0C9C" w14:textId="77777777" w:rsidR="00645DBC" w:rsidRPr="00645DBC" w:rsidRDefault="00645DBC" w:rsidP="00645DBC">
      <w:pPr>
        <w:keepLines/>
        <w:jc w:val="both"/>
        <w:rPr>
          <w:rFonts w:ascii="Arial" w:hAnsi="Arial" w:cs="Arial"/>
          <w:bCs/>
          <w:i/>
          <w:sz w:val="26"/>
          <w:szCs w:val="26"/>
        </w:rPr>
      </w:pPr>
    </w:p>
    <w:p w14:paraId="5924D40C" w14:textId="6A3CCA34" w:rsidR="00F17AE1" w:rsidRPr="00F17AE1" w:rsidRDefault="00F17AE1" w:rsidP="00F17AE1">
      <w:pPr>
        <w:keepLines/>
        <w:numPr>
          <w:ilvl w:val="0"/>
          <w:numId w:val="1"/>
        </w:numPr>
        <w:ind w:hanging="720"/>
        <w:jc w:val="both"/>
        <w:rPr>
          <w:rFonts w:ascii="Arial" w:hAnsi="Arial" w:cs="Arial"/>
          <w:bCs/>
          <w:i/>
          <w:sz w:val="26"/>
          <w:szCs w:val="26"/>
        </w:rPr>
      </w:pPr>
      <w:r w:rsidRPr="00014BC0">
        <w:rPr>
          <w:rFonts w:ascii="Arial" w:hAnsi="Arial" w:cs="Arial"/>
          <w:sz w:val="26"/>
          <w:szCs w:val="26"/>
        </w:rPr>
        <w:t>En su caso, protesta de la persona</w:t>
      </w:r>
      <w:r w:rsidR="00163F94">
        <w:rPr>
          <w:rFonts w:ascii="Arial" w:hAnsi="Arial" w:cs="Arial"/>
          <w:sz w:val="26"/>
          <w:szCs w:val="26"/>
        </w:rPr>
        <w:t xml:space="preserve"> designada como </w:t>
      </w:r>
      <w:r w:rsidRPr="00014BC0">
        <w:rPr>
          <w:rFonts w:ascii="Arial" w:hAnsi="Arial" w:cs="Arial"/>
          <w:sz w:val="26"/>
          <w:szCs w:val="26"/>
        </w:rPr>
        <w:t>titular de la Procuraduría de los Derechos Humanos del Estado de Guanajuato.</w:t>
      </w:r>
    </w:p>
    <w:p w14:paraId="7A6ABC21" w14:textId="77777777" w:rsidR="00F17AE1" w:rsidRPr="00014BC0" w:rsidRDefault="00F17AE1" w:rsidP="00F17AE1">
      <w:pPr>
        <w:keepLines/>
        <w:jc w:val="both"/>
        <w:rPr>
          <w:rFonts w:ascii="Arial" w:hAnsi="Arial" w:cs="Arial"/>
          <w:bCs/>
          <w:i/>
          <w:sz w:val="26"/>
          <w:szCs w:val="26"/>
        </w:rPr>
      </w:pPr>
    </w:p>
    <w:p w14:paraId="3F9922CA" w14:textId="620F2416" w:rsidR="00394FE3" w:rsidRPr="00394FE3" w:rsidRDefault="00394FE3" w:rsidP="00394FE3">
      <w:pPr>
        <w:keepLines/>
        <w:numPr>
          <w:ilvl w:val="0"/>
          <w:numId w:val="1"/>
        </w:numPr>
        <w:ind w:hanging="720"/>
        <w:jc w:val="both"/>
        <w:rPr>
          <w:rFonts w:ascii="Arial" w:hAnsi="Arial" w:cs="Arial"/>
          <w:sz w:val="26"/>
          <w:szCs w:val="26"/>
        </w:rPr>
      </w:pPr>
      <w:r w:rsidRPr="00394FE3">
        <w:rPr>
          <w:rFonts w:ascii="Arial" w:hAnsi="Arial" w:cs="Arial"/>
          <w:sz w:val="26"/>
          <w:szCs w:val="26"/>
        </w:rPr>
        <w:t>Asuntos generales.</w:t>
      </w:r>
    </w:p>
    <w:p w14:paraId="42B24E8B" w14:textId="77777777" w:rsidR="005A0B21" w:rsidRPr="005A0B21" w:rsidRDefault="005A0B21" w:rsidP="00394FE3">
      <w:pPr>
        <w:keepLines/>
        <w:ind w:left="720"/>
        <w:jc w:val="both"/>
        <w:rPr>
          <w:rFonts w:ascii="Arial" w:hAnsi="Arial" w:cs="Arial"/>
          <w:sz w:val="26"/>
          <w:szCs w:val="26"/>
        </w:rPr>
      </w:pPr>
    </w:p>
    <w:sectPr w:rsidR="005A0B21" w:rsidRPr="005A0B21" w:rsidSect="00F17AE1">
      <w:headerReference w:type="default" r:id="rId8"/>
      <w:headerReference w:type="first" r:id="rId9"/>
      <w:pgSz w:w="12240" w:h="15840" w:code="1"/>
      <w:pgMar w:top="1418" w:right="1701" w:bottom="1418" w:left="1701" w:header="709" w:footer="709" w:gutter="0"/>
      <w:paperSrc w:first="266" w:other="2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AEE53" w14:textId="77777777" w:rsidR="00933F89" w:rsidRPr="00933F89" w:rsidRDefault="00933F89" w:rsidP="00933F89">
      <w:r w:rsidRPr="00933F89">
        <w:separator/>
      </w:r>
    </w:p>
  </w:endnote>
  <w:endnote w:type="continuationSeparator" w:id="0">
    <w:p w14:paraId="79866DE6" w14:textId="77777777" w:rsidR="00933F89" w:rsidRPr="00933F89" w:rsidRDefault="00933F89" w:rsidP="00933F89">
      <w:r w:rsidRPr="00933F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thiti">
    <w:charset w:val="DE"/>
    <w:family w:val="auto"/>
    <w:pitch w:val="variable"/>
    <w:sig w:usb0="21000007" w:usb1="00000001" w:usb2="00000000" w:usb3="00000000" w:csb0="00010193" w:csb1="00000000"/>
  </w:font>
  <w:font w:name="ADLaM Display">
    <w:charset w:val="00"/>
    <w:family w:val="auto"/>
    <w:pitch w:val="variable"/>
    <w:sig w:usb0="8000206F" w:usb1="4200004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8A84E" w14:textId="77777777" w:rsidR="00933F89" w:rsidRPr="00933F89" w:rsidRDefault="00933F89" w:rsidP="00933F89">
      <w:r w:rsidRPr="00933F89">
        <w:separator/>
      </w:r>
    </w:p>
  </w:footnote>
  <w:footnote w:type="continuationSeparator" w:id="0">
    <w:p w14:paraId="7FCE035B" w14:textId="77777777" w:rsidR="00933F89" w:rsidRPr="00933F89" w:rsidRDefault="00933F89" w:rsidP="00933F89">
      <w:r w:rsidRPr="00933F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D0FD" w14:textId="5E036BBA" w:rsidR="00361FC5" w:rsidRDefault="00880A3E" w:rsidP="00361FC5">
    <w:pPr>
      <w:pStyle w:val="Ttulo2"/>
      <w:tabs>
        <w:tab w:val="left" w:pos="6878"/>
      </w:tabs>
      <w:rPr>
        <w:rFonts w:ascii="Berlin Sans FB" w:hAnsi="Berlin Sans FB"/>
        <w:i/>
        <w:sz w:val="20"/>
      </w:rPr>
    </w:pPr>
    <w:r>
      <w:rPr>
        <w:noProof/>
      </w:rPr>
      <w:drawing>
        <wp:anchor distT="0" distB="0" distL="114300" distR="114300" simplePos="0" relativeHeight="251670528" behindDoc="0" locked="0" layoutInCell="1" allowOverlap="1" wp14:anchorId="0293DD40" wp14:editId="4975D969">
          <wp:simplePos x="0" y="0"/>
          <wp:positionH relativeFrom="column">
            <wp:posOffset>-662305</wp:posOffset>
          </wp:positionH>
          <wp:positionV relativeFrom="paragraph">
            <wp:posOffset>-135890</wp:posOffset>
          </wp:positionV>
          <wp:extent cx="528955" cy="570865"/>
          <wp:effectExtent l="0" t="0" r="4445" b="635"/>
          <wp:wrapSquare wrapText="bothSides"/>
          <wp:docPr id="145715169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28613"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72E">
      <w:rPr>
        <w:rFonts w:cs="Arial"/>
        <w:b/>
        <w:noProof/>
        <w:sz w:val="22"/>
        <w:szCs w:val="22"/>
        <w:lang w:eastAsia="es-MX"/>
      </w:rPr>
      <mc:AlternateContent>
        <mc:Choice Requires="wps">
          <w:drawing>
            <wp:anchor distT="0" distB="0" distL="114300" distR="114300" simplePos="0" relativeHeight="251664384" behindDoc="0" locked="0" layoutInCell="1" allowOverlap="1" wp14:anchorId="022B7809" wp14:editId="41E96EDC">
              <wp:simplePos x="0" y="0"/>
              <wp:positionH relativeFrom="margin">
                <wp:posOffset>4032112</wp:posOffset>
              </wp:positionH>
              <wp:positionV relativeFrom="paragraph">
                <wp:posOffset>-125813</wp:posOffset>
              </wp:positionV>
              <wp:extent cx="1872615" cy="4356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72615" cy="435610"/>
                      </a:xfrm>
                      <a:prstGeom prst="rect">
                        <a:avLst/>
                      </a:prstGeom>
                      <a:extLst>
                        <a:ext uri="{AF507438-7753-43E0-B8FC-AC1667EBCBE1}">
                          <a14:hiddenEffects xmlns:a14="http://schemas.microsoft.com/office/drawing/2010/main">
                            <a:effectLst/>
                          </a14:hiddenEffects>
                        </a:ext>
                      </a:extLst>
                    </wps:spPr>
                    <wps:txbx>
                      <w:txbxContent>
                        <w:p w14:paraId="4D4312BB" w14:textId="77777777"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SEXAGÉSIMA SEXTA LEGISLATURA</w:t>
                          </w:r>
                        </w:p>
                        <w:p w14:paraId="21326D85" w14:textId="77777777"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ORDEN DEL DÍA</w:t>
                          </w:r>
                        </w:p>
                        <w:p w14:paraId="26A05C23" w14:textId="77777777"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Sesión Ordinaria</w:t>
                          </w:r>
                        </w:p>
                        <w:p w14:paraId="70FB75DE" w14:textId="7648D28F"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Primer Año, </w:t>
                          </w:r>
                          <w:r w:rsidR="00EE0CC5">
                            <w:rPr>
                              <w:rFonts w:asciiTheme="majorHAnsi" w:hAnsiTheme="majorHAnsi"/>
                              <w:b/>
                              <w:bCs/>
                              <w:color w:val="000000"/>
                              <w:sz w:val="14"/>
                              <w:szCs w:val="14"/>
                              <w14:textOutline w14:w="9525" w14:cap="flat" w14:cmpd="sng" w14:algn="ctr">
                                <w14:solidFill>
                                  <w14:srgbClr w14:val="000000"/>
                                </w14:solidFill>
                                <w14:prstDash w14:val="solid"/>
                                <w14:round/>
                              </w14:textOutline>
                            </w:rPr>
                            <w:t>Segundo</w:t>
                          </w: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 Periodo Ordinario</w:t>
                          </w:r>
                        </w:p>
                        <w:p w14:paraId="79E5A69A" w14:textId="6FA5DD45" w:rsidR="00361FC5" w:rsidRPr="00880A3E" w:rsidRDefault="00C52E69"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Pr>
                              <w:rFonts w:asciiTheme="majorHAnsi" w:hAnsiTheme="majorHAnsi"/>
                              <w:b/>
                              <w:bCs/>
                              <w:color w:val="000000"/>
                              <w:sz w:val="14"/>
                              <w:szCs w:val="14"/>
                              <w14:textOutline w14:w="9525" w14:cap="flat" w14:cmpd="sng" w14:algn="ctr">
                                <w14:solidFill>
                                  <w14:srgbClr w14:val="000000"/>
                                </w14:solidFill>
                                <w14:prstDash w14:val="solid"/>
                                <w14:round/>
                              </w14:textOutline>
                            </w:rPr>
                            <w:t>2</w:t>
                          </w:r>
                          <w:r w:rsidR="004577EE">
                            <w:rPr>
                              <w:rFonts w:asciiTheme="majorHAnsi" w:hAnsiTheme="majorHAnsi"/>
                              <w:b/>
                              <w:bCs/>
                              <w:color w:val="000000"/>
                              <w:sz w:val="14"/>
                              <w:szCs w:val="14"/>
                              <w14:textOutline w14:w="9525" w14:cap="flat" w14:cmpd="sng" w14:algn="ctr">
                                <w14:solidFill>
                                  <w14:srgbClr w14:val="000000"/>
                                </w14:solidFill>
                                <w14:prstDash w14:val="solid"/>
                                <w14:round/>
                              </w14:textOutline>
                            </w:rPr>
                            <w:t>7</w:t>
                          </w:r>
                          <w:r w:rsidR="00361FC5"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 de </w:t>
                          </w:r>
                          <w:r w:rsidR="00EE0CC5">
                            <w:rPr>
                              <w:rFonts w:asciiTheme="majorHAnsi" w:hAnsiTheme="majorHAnsi"/>
                              <w:b/>
                              <w:bCs/>
                              <w:color w:val="000000"/>
                              <w:sz w:val="14"/>
                              <w:szCs w:val="14"/>
                              <w14:textOutline w14:w="9525" w14:cap="flat" w14:cmpd="sng" w14:algn="ctr">
                                <w14:solidFill>
                                  <w14:srgbClr w14:val="000000"/>
                                </w14:solidFill>
                                <w14:prstDash w14:val="solid"/>
                                <w14:round/>
                              </w14:textOutline>
                            </w:rPr>
                            <w:t>febrero</w:t>
                          </w:r>
                          <w:r w:rsidR="00361FC5"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 de 202</w:t>
                          </w:r>
                          <w:r w:rsidR="00EE0CC5">
                            <w:rPr>
                              <w:rFonts w:asciiTheme="majorHAnsi" w:hAnsiTheme="majorHAnsi"/>
                              <w:b/>
                              <w:bCs/>
                              <w:color w:val="000000"/>
                              <w:sz w:val="14"/>
                              <w:szCs w:val="14"/>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2B7809" id="_x0000_t202" coordsize="21600,21600" o:spt="202" path="m,l,21600r21600,l21600,xe">
              <v:stroke joinstyle="miter"/>
              <v:path gradientshapeok="t" o:connecttype="rect"/>
            </v:shapetype>
            <v:shape id="Cuadro de texto 4" o:spid="_x0000_s1027" type="#_x0000_t202" style="position:absolute;margin-left:317.5pt;margin-top:-9.9pt;width:147.45pt;height:3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" filled="f" stroked="f">
              <o:lock v:ext="edit" shapetype="t"/>
              <v:textbox style="mso-fit-shape-to-text:t">
                <w:txbxContent>
                  <w:p w14:paraId="4D4312BB" w14:textId="77777777"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SEXAGÉSIMA SEXTA LEGISLATURA</w:t>
                    </w:r>
                  </w:p>
                  <w:p w14:paraId="21326D85" w14:textId="77777777"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ORDEN DEL DÍA</w:t>
                    </w:r>
                  </w:p>
                  <w:p w14:paraId="26A05C23" w14:textId="77777777"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Sesión Ordinaria</w:t>
                    </w:r>
                  </w:p>
                  <w:p w14:paraId="70FB75DE" w14:textId="7648D28F" w:rsidR="00361FC5" w:rsidRPr="00880A3E" w:rsidRDefault="00361FC5"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Primer Año, </w:t>
                    </w:r>
                    <w:r w:rsidR="00EE0CC5">
                      <w:rPr>
                        <w:rFonts w:asciiTheme="majorHAnsi" w:hAnsiTheme="majorHAnsi"/>
                        <w:b/>
                        <w:bCs/>
                        <w:color w:val="000000"/>
                        <w:sz w:val="14"/>
                        <w:szCs w:val="14"/>
                        <w14:textOutline w14:w="9525" w14:cap="flat" w14:cmpd="sng" w14:algn="ctr">
                          <w14:solidFill>
                            <w14:srgbClr w14:val="000000"/>
                          </w14:solidFill>
                          <w14:prstDash w14:val="solid"/>
                          <w14:round/>
                        </w14:textOutline>
                      </w:rPr>
                      <w:t>Segundo</w:t>
                    </w:r>
                    <w:r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 Periodo Ordinario</w:t>
                    </w:r>
                  </w:p>
                  <w:p w14:paraId="79E5A69A" w14:textId="6FA5DD45" w:rsidR="00361FC5" w:rsidRPr="00880A3E" w:rsidRDefault="00C52E69" w:rsidP="00361FC5">
                    <w:pPr>
                      <w:jc w:val="center"/>
                      <w:rPr>
                        <w:rFonts w:asciiTheme="majorHAnsi" w:hAnsiTheme="majorHAnsi"/>
                        <w:b/>
                        <w:bCs/>
                        <w:color w:val="000000"/>
                        <w:sz w:val="14"/>
                        <w:szCs w:val="14"/>
                        <w14:textOutline w14:w="9525" w14:cap="flat" w14:cmpd="sng" w14:algn="ctr">
                          <w14:solidFill>
                            <w14:srgbClr w14:val="000000"/>
                          </w14:solidFill>
                          <w14:prstDash w14:val="solid"/>
                          <w14:round/>
                        </w14:textOutline>
                      </w:rPr>
                    </w:pPr>
                    <w:r>
                      <w:rPr>
                        <w:rFonts w:asciiTheme="majorHAnsi" w:hAnsiTheme="majorHAnsi"/>
                        <w:b/>
                        <w:bCs/>
                        <w:color w:val="000000"/>
                        <w:sz w:val="14"/>
                        <w:szCs w:val="14"/>
                        <w14:textOutline w14:w="9525" w14:cap="flat" w14:cmpd="sng" w14:algn="ctr">
                          <w14:solidFill>
                            <w14:srgbClr w14:val="000000"/>
                          </w14:solidFill>
                          <w14:prstDash w14:val="solid"/>
                          <w14:round/>
                        </w14:textOutline>
                      </w:rPr>
                      <w:t>2</w:t>
                    </w:r>
                    <w:r w:rsidR="004577EE">
                      <w:rPr>
                        <w:rFonts w:asciiTheme="majorHAnsi" w:hAnsiTheme="majorHAnsi"/>
                        <w:b/>
                        <w:bCs/>
                        <w:color w:val="000000"/>
                        <w:sz w:val="14"/>
                        <w:szCs w:val="14"/>
                        <w14:textOutline w14:w="9525" w14:cap="flat" w14:cmpd="sng" w14:algn="ctr">
                          <w14:solidFill>
                            <w14:srgbClr w14:val="000000"/>
                          </w14:solidFill>
                          <w14:prstDash w14:val="solid"/>
                          <w14:round/>
                        </w14:textOutline>
                      </w:rPr>
                      <w:t>7</w:t>
                    </w:r>
                    <w:r w:rsidR="00361FC5"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 de </w:t>
                    </w:r>
                    <w:r w:rsidR="00EE0CC5">
                      <w:rPr>
                        <w:rFonts w:asciiTheme="majorHAnsi" w:hAnsiTheme="majorHAnsi"/>
                        <w:b/>
                        <w:bCs/>
                        <w:color w:val="000000"/>
                        <w:sz w:val="14"/>
                        <w:szCs w:val="14"/>
                        <w14:textOutline w14:w="9525" w14:cap="flat" w14:cmpd="sng" w14:algn="ctr">
                          <w14:solidFill>
                            <w14:srgbClr w14:val="000000"/>
                          </w14:solidFill>
                          <w14:prstDash w14:val="solid"/>
                          <w14:round/>
                        </w14:textOutline>
                      </w:rPr>
                      <w:t>febrero</w:t>
                    </w:r>
                    <w:r w:rsidR="00361FC5" w:rsidRPr="00880A3E">
                      <w:rPr>
                        <w:rFonts w:asciiTheme="majorHAnsi" w:hAnsiTheme="majorHAnsi"/>
                        <w:b/>
                        <w:bCs/>
                        <w:color w:val="000000"/>
                        <w:sz w:val="14"/>
                        <w:szCs w:val="14"/>
                        <w14:textOutline w14:w="9525" w14:cap="flat" w14:cmpd="sng" w14:algn="ctr">
                          <w14:solidFill>
                            <w14:srgbClr w14:val="000000"/>
                          </w14:solidFill>
                          <w14:prstDash w14:val="solid"/>
                          <w14:round/>
                        </w14:textOutline>
                      </w:rPr>
                      <w:t xml:space="preserve"> de 202</w:t>
                    </w:r>
                    <w:r w:rsidR="00EE0CC5">
                      <w:rPr>
                        <w:rFonts w:asciiTheme="majorHAnsi" w:hAnsiTheme="majorHAnsi"/>
                        <w:b/>
                        <w:bCs/>
                        <w:color w:val="000000"/>
                        <w:sz w:val="14"/>
                        <w:szCs w:val="14"/>
                        <w14:textOutline w14:w="9525" w14:cap="flat" w14:cmpd="sng" w14:algn="ctr">
                          <w14:solidFill>
                            <w14:srgbClr w14:val="000000"/>
                          </w14:solidFill>
                          <w14:prstDash w14:val="solid"/>
                          <w14:round/>
                        </w14:textOutline>
                      </w:rPr>
                      <w:t>5</w:t>
                    </w:r>
                  </w:p>
                </w:txbxContent>
              </v:textbox>
              <w10:wrap anchorx="margin"/>
            </v:shape>
          </w:pict>
        </mc:Fallback>
      </mc:AlternateContent>
    </w:r>
    <w:r w:rsidR="00361FC5">
      <w:rPr>
        <w:rFonts w:ascii="Berlin Sans FB" w:hAnsi="Berlin Sans FB"/>
        <w:i/>
        <w:sz w:val="20"/>
      </w:rPr>
      <w:tab/>
    </w:r>
  </w:p>
  <w:p w14:paraId="4C4D6954" w14:textId="5D8E659A" w:rsidR="00361FC5" w:rsidRPr="00C52E69" w:rsidRDefault="00361FC5" w:rsidP="00361FC5">
    <w:pPr>
      <w:pStyle w:val="Ttulo2"/>
      <w:rPr>
        <w:b/>
        <w:bCs/>
        <w:i/>
        <w:color w:val="auto"/>
        <w:sz w:val="18"/>
        <w:szCs w:val="18"/>
      </w:rPr>
    </w:pPr>
    <w:r>
      <w:rPr>
        <w:rFonts w:cs="Arial"/>
        <w:b/>
        <w:noProof/>
        <w:sz w:val="22"/>
        <w:szCs w:val="22"/>
        <w:lang w:eastAsia="es-MX"/>
      </w:rPr>
      <mc:AlternateContent>
        <mc:Choice Requires="wps">
          <w:drawing>
            <wp:anchor distT="0" distB="0" distL="114300" distR="114300" simplePos="0" relativeHeight="251661312" behindDoc="0" locked="0" layoutInCell="1" allowOverlap="1" wp14:anchorId="50CE9940" wp14:editId="3192FB2F">
              <wp:simplePos x="0" y="0"/>
              <wp:positionH relativeFrom="column">
                <wp:posOffset>-738505</wp:posOffset>
              </wp:positionH>
              <wp:positionV relativeFrom="paragraph">
                <wp:posOffset>239533</wp:posOffset>
              </wp:positionV>
              <wp:extent cx="6806565" cy="0"/>
              <wp:effectExtent l="12065" t="13970" r="10795" b="1460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2171"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8.85pt" to="477.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" strokeweight="1.5pt"/>
          </w:pict>
        </mc:Fallback>
      </mc:AlternateContent>
    </w:r>
    <w:r w:rsidRPr="002A363E">
      <w:rPr>
        <w:rFonts w:ascii="Berlin Sans FB" w:hAnsi="Berlin Sans FB"/>
        <w:i/>
        <w:sz w:val="20"/>
      </w:rPr>
      <w:t xml:space="preserve"> </w:t>
    </w:r>
    <w:r w:rsidRPr="00C52E69">
      <w:rPr>
        <w:b/>
        <w:bCs/>
        <w:i/>
        <w:noProof/>
        <w:color w:val="auto"/>
        <w:sz w:val="18"/>
        <w:szCs w:val="18"/>
      </w:rPr>
      <mc:AlternateContent>
        <mc:Choice Requires="wps">
          <w:drawing>
            <wp:anchor distT="45720" distB="45720" distL="114300" distR="114300" simplePos="0" relativeHeight="251662336" behindDoc="0" locked="0" layoutInCell="1" allowOverlap="1" wp14:anchorId="687E82A3" wp14:editId="586688EC">
              <wp:simplePos x="0" y="0"/>
              <wp:positionH relativeFrom="column">
                <wp:posOffset>5901690</wp:posOffset>
              </wp:positionH>
              <wp:positionV relativeFrom="paragraph">
                <wp:posOffset>-422910</wp:posOffset>
              </wp:positionV>
              <wp:extent cx="312420" cy="250825"/>
              <wp:effectExtent l="3810" t="2540" r="0" b="38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1B950" w14:textId="77777777" w:rsidR="00361FC5" w:rsidRPr="00315D81" w:rsidRDefault="00361FC5" w:rsidP="00361FC5">
                          <w:r w:rsidRPr="00B0351F">
                            <w:rPr>
                              <w:rFonts w:ascii="Arial" w:hAnsi="Arial" w:cs="Arial"/>
                              <w:b/>
                              <w:sz w:val="22"/>
                              <w:szCs w:val="22"/>
                            </w:rPr>
                            <w:fldChar w:fldCharType="begin"/>
                          </w:r>
                          <w:r w:rsidRPr="00B0351F">
                            <w:rPr>
                              <w:rFonts w:ascii="Arial" w:hAnsi="Arial" w:cs="Arial"/>
                              <w:b/>
                              <w:sz w:val="22"/>
                              <w:szCs w:val="22"/>
                            </w:rPr>
                            <w:instrText>PAGE   \* MERGEFORMAT</w:instrText>
                          </w:r>
                          <w:r w:rsidRPr="00B0351F">
                            <w:rPr>
                              <w:rFonts w:ascii="Arial" w:hAnsi="Arial" w:cs="Arial"/>
                              <w:b/>
                              <w:sz w:val="22"/>
                              <w:szCs w:val="22"/>
                            </w:rPr>
                            <w:fldChar w:fldCharType="separate"/>
                          </w:r>
                          <w:r w:rsidRPr="00C8676B">
                            <w:rPr>
                              <w:rFonts w:ascii="Arial" w:hAnsi="Arial" w:cs="Arial"/>
                              <w:b/>
                              <w:noProof/>
                              <w:sz w:val="22"/>
                              <w:szCs w:val="22"/>
                              <w:lang w:val="es-ES"/>
                            </w:rPr>
                            <w:t>2</w:t>
                          </w:r>
                          <w:r w:rsidRPr="00B0351F">
                            <w:rPr>
                              <w:rFonts w:ascii="Arial" w:hAnsi="Arial" w:cs="Arial"/>
                              <w:b/>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E82A3" id="Cuadro de texto 2" o:spid="_x0000_s1028" type="#_x0000_t202" style="position:absolute;margin-left:464.7pt;margin-top:-33.3pt;width:24.6pt;height: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" filled="f" stroked="f">
              <v:textbox>
                <w:txbxContent>
                  <w:p w14:paraId="4051B950" w14:textId="77777777" w:rsidR="00361FC5" w:rsidRPr="00315D81" w:rsidRDefault="00361FC5" w:rsidP="00361FC5">
                    <w:r w:rsidRPr="00B0351F">
                      <w:rPr>
                        <w:rFonts w:ascii="Arial" w:hAnsi="Arial" w:cs="Arial"/>
                        <w:b/>
                        <w:sz w:val="22"/>
                        <w:szCs w:val="22"/>
                      </w:rPr>
                      <w:fldChar w:fldCharType="begin"/>
                    </w:r>
                    <w:r w:rsidRPr="00B0351F">
                      <w:rPr>
                        <w:rFonts w:ascii="Arial" w:hAnsi="Arial" w:cs="Arial"/>
                        <w:b/>
                        <w:sz w:val="22"/>
                        <w:szCs w:val="22"/>
                      </w:rPr>
                      <w:instrText>PAGE   \* MERGEFORMAT</w:instrText>
                    </w:r>
                    <w:r w:rsidRPr="00B0351F">
                      <w:rPr>
                        <w:rFonts w:ascii="Arial" w:hAnsi="Arial" w:cs="Arial"/>
                        <w:b/>
                        <w:sz w:val="22"/>
                        <w:szCs w:val="22"/>
                      </w:rPr>
                      <w:fldChar w:fldCharType="separate"/>
                    </w:r>
                    <w:r w:rsidRPr="00C8676B">
                      <w:rPr>
                        <w:rFonts w:ascii="Arial" w:hAnsi="Arial" w:cs="Arial"/>
                        <w:b/>
                        <w:noProof/>
                        <w:sz w:val="22"/>
                        <w:szCs w:val="22"/>
                        <w:lang w:val="es-ES"/>
                      </w:rPr>
                      <w:t>2</w:t>
                    </w:r>
                    <w:r w:rsidRPr="00B0351F">
                      <w:rPr>
                        <w:rFonts w:ascii="Arial" w:hAnsi="Arial" w:cs="Arial"/>
                        <w:b/>
                        <w:sz w:val="22"/>
                        <w:szCs w:val="22"/>
                      </w:rPr>
                      <w:fldChar w:fldCharType="end"/>
                    </w:r>
                  </w:p>
                </w:txbxContent>
              </v:textbox>
              <w10:wrap type="square"/>
            </v:shape>
          </w:pict>
        </mc:Fallback>
      </mc:AlternateContent>
    </w:r>
    <w:r w:rsidRPr="00880A3E">
      <w:rPr>
        <w:b/>
        <w:bCs/>
        <w:i/>
        <w:color w:val="auto"/>
        <w:sz w:val="18"/>
        <w:szCs w:val="18"/>
      </w:rPr>
      <w:t>Presidencia de</w:t>
    </w:r>
    <w:r w:rsidR="00C52E69">
      <w:rPr>
        <w:b/>
        <w:bCs/>
        <w:i/>
        <w:color w:val="auto"/>
        <w:sz w:val="18"/>
        <w:szCs w:val="18"/>
      </w:rPr>
      <w:t xml:space="preserve"> </w:t>
    </w:r>
    <w:r w:rsidRPr="00880A3E">
      <w:rPr>
        <w:b/>
        <w:bCs/>
        <w:i/>
        <w:color w:val="auto"/>
        <w:sz w:val="18"/>
        <w:szCs w:val="18"/>
      </w:rPr>
      <w:t>l</w:t>
    </w:r>
    <w:r w:rsidR="00C52E69">
      <w:rPr>
        <w:b/>
        <w:bCs/>
        <w:i/>
        <w:color w:val="auto"/>
        <w:sz w:val="18"/>
        <w:szCs w:val="18"/>
      </w:rPr>
      <w:t>a</w:t>
    </w:r>
    <w:r w:rsidRPr="00880A3E">
      <w:rPr>
        <w:b/>
        <w:bCs/>
        <w:i/>
        <w:color w:val="auto"/>
        <w:sz w:val="18"/>
        <w:szCs w:val="18"/>
      </w:rPr>
      <w:t xml:space="preserve"> </w:t>
    </w:r>
    <w:r w:rsidRPr="00C52E69">
      <w:rPr>
        <w:b/>
        <w:bCs/>
        <w:i/>
        <w:color w:val="auto"/>
        <w:sz w:val="18"/>
        <w:szCs w:val="18"/>
      </w:rPr>
      <w:t>diputad</w:t>
    </w:r>
    <w:r w:rsidR="00C52E69">
      <w:rPr>
        <w:b/>
        <w:bCs/>
        <w:i/>
        <w:color w:val="auto"/>
        <w:sz w:val="18"/>
        <w:szCs w:val="18"/>
      </w:rPr>
      <w:t>a Miriam Reyes Carmona</w:t>
    </w:r>
    <w:r w:rsidRPr="00880A3E">
      <w:rPr>
        <w:b/>
        <w:bCs/>
        <w:i/>
        <w:color w:val="auto"/>
        <w:sz w:val="18"/>
        <w:szCs w:val="18"/>
      </w:rPr>
      <w:t xml:space="preserve"> </w:t>
    </w:r>
  </w:p>
  <w:p w14:paraId="3DD753CA" w14:textId="77637E46" w:rsidR="00933F89" w:rsidRPr="00933F89" w:rsidRDefault="00933F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4D5B" w14:textId="75C86061" w:rsidR="00732308" w:rsidRDefault="00880A3E" w:rsidP="00D44AED">
    <w:pPr>
      <w:pStyle w:val="Encabezado"/>
      <w:tabs>
        <w:tab w:val="clear" w:pos="4419"/>
        <w:tab w:val="clear" w:pos="8838"/>
        <w:tab w:val="right" w:pos="8831"/>
      </w:tabs>
    </w:pPr>
    <w:r>
      <w:rPr>
        <w:noProof/>
      </w:rPr>
      <w:drawing>
        <wp:anchor distT="0" distB="0" distL="114300" distR="114300" simplePos="0" relativeHeight="251668480" behindDoc="0" locked="0" layoutInCell="1" allowOverlap="1" wp14:anchorId="56D7375F" wp14:editId="703D0478">
          <wp:simplePos x="0" y="0"/>
          <wp:positionH relativeFrom="column">
            <wp:posOffset>-727710</wp:posOffset>
          </wp:positionH>
          <wp:positionV relativeFrom="paragraph">
            <wp:posOffset>-111125</wp:posOffset>
          </wp:positionV>
          <wp:extent cx="528955" cy="570865"/>
          <wp:effectExtent l="0" t="0" r="4445" b="635"/>
          <wp:wrapSquare wrapText="bothSides"/>
          <wp:docPr id="526433433"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28613"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6AD">
      <w:rPr>
        <w:noProof/>
      </w:rPr>
      <w:drawing>
        <wp:inline distT="0" distB="0" distL="0" distR="0" wp14:anchorId="2D90DA9D" wp14:editId="2326586F">
          <wp:extent cx="428625" cy="462816"/>
          <wp:effectExtent l="0" t="0" r="0" b="0"/>
          <wp:docPr id="4583386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13403"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17" cy="466586"/>
                  </a:xfrm>
                  <a:prstGeom prst="rect">
                    <a:avLst/>
                  </a:prstGeom>
                  <a:noFill/>
                  <a:ln>
                    <a:noFill/>
                  </a:ln>
                </pic:spPr>
              </pic:pic>
            </a:graphicData>
          </a:graphic>
        </wp:inline>
      </w:drawing>
    </w:r>
    <w:r w:rsidR="00D44A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246A9"/>
    <w:multiLevelType w:val="hybridMultilevel"/>
    <w:tmpl w:val="0A4A19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374CC4"/>
    <w:multiLevelType w:val="hybridMultilevel"/>
    <w:tmpl w:val="89309F34"/>
    <w:lvl w:ilvl="0" w:tplc="FFFFFFFF">
      <w:start w:val="1"/>
      <w:numFmt w:val="decimal"/>
      <w:lvlText w:val="%1."/>
      <w:lvlJc w:val="left"/>
      <w:pPr>
        <w:ind w:left="720" w:hanging="360"/>
      </w:pPr>
      <w:rPr>
        <w:rFonts w:ascii="Arial" w:hAnsi="Arial" w:hint="default"/>
        <w:b/>
        <w:i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A43CB"/>
    <w:multiLevelType w:val="hybridMultilevel"/>
    <w:tmpl w:val="EA160BA2"/>
    <w:lvl w:ilvl="0" w:tplc="2B5CB9BC">
      <w:start w:val="1"/>
      <w:numFmt w:val="decimal"/>
      <w:lvlText w:val="%1."/>
      <w:lvlJc w:val="left"/>
      <w:pPr>
        <w:ind w:left="720" w:hanging="360"/>
      </w:pPr>
      <w:rPr>
        <w:rFonts w:ascii="Arial" w:hAnsi="Arial" w:cs="Arial" w:hint="default"/>
        <w:b/>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D8065E"/>
    <w:multiLevelType w:val="hybridMultilevel"/>
    <w:tmpl w:val="0FE87806"/>
    <w:lvl w:ilvl="0" w:tplc="85349286">
      <w:start w:val="1"/>
      <w:numFmt w:val="decimal"/>
      <w:lvlText w:val="%1."/>
      <w:lvlJc w:val="left"/>
      <w:pPr>
        <w:ind w:left="720" w:hanging="360"/>
      </w:pPr>
      <w:rPr>
        <w:rFonts w:ascii="Arial" w:hAnsi="Arial"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951566"/>
    <w:multiLevelType w:val="hybridMultilevel"/>
    <w:tmpl w:val="FFFC267E"/>
    <w:lvl w:ilvl="0" w:tplc="25126B4C">
      <w:start w:val="1"/>
      <w:numFmt w:val="decimal"/>
      <w:lvlText w:val="%1."/>
      <w:lvlJc w:val="left"/>
      <w:pPr>
        <w:ind w:left="1215" w:hanging="855"/>
      </w:pPr>
      <w:rPr>
        <w:b/>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9D42035"/>
    <w:multiLevelType w:val="hybridMultilevel"/>
    <w:tmpl w:val="2A406600"/>
    <w:lvl w:ilvl="0" w:tplc="A64E75FE">
      <w:start w:val="1"/>
      <w:numFmt w:val="decimal"/>
      <w:lvlText w:val="%1."/>
      <w:lvlJc w:val="left"/>
      <w:pPr>
        <w:tabs>
          <w:tab w:val="num" w:pos="851"/>
        </w:tabs>
        <w:ind w:left="851" w:hanging="851"/>
      </w:pPr>
      <w:rPr>
        <w:rFonts w:hint="default"/>
        <w:b/>
        <w:i w:val="0"/>
        <w:sz w:val="20"/>
        <w:szCs w:val="20"/>
      </w:rPr>
    </w:lvl>
    <w:lvl w:ilvl="1" w:tplc="FFFFFFFF">
      <w:start w:val="1"/>
      <w:numFmt w:val="lowerLetter"/>
      <w:lvlText w:val="%2."/>
      <w:lvlJc w:val="left"/>
      <w:pPr>
        <w:tabs>
          <w:tab w:val="num" w:pos="1495"/>
        </w:tabs>
        <w:ind w:left="1495" w:hanging="360"/>
      </w:pPr>
      <w:rPr>
        <w:rFonts w:ascii="Century Gothic" w:hAnsi="Century Gothic" w:hint="default"/>
        <w:b/>
        <w:sz w:val="19"/>
        <w:szCs w:val="19"/>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544CD7"/>
    <w:multiLevelType w:val="hybridMultilevel"/>
    <w:tmpl w:val="89309F34"/>
    <w:lvl w:ilvl="0" w:tplc="FFFFFFFF">
      <w:start w:val="1"/>
      <w:numFmt w:val="decimal"/>
      <w:lvlText w:val="%1."/>
      <w:lvlJc w:val="left"/>
      <w:pPr>
        <w:ind w:left="720" w:hanging="360"/>
      </w:pPr>
      <w:rPr>
        <w:rFonts w:ascii="Arial" w:hAnsi="Arial" w:hint="default"/>
        <w:b/>
        <w:i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D7478A"/>
    <w:multiLevelType w:val="hybridMultilevel"/>
    <w:tmpl w:val="A9A494FA"/>
    <w:lvl w:ilvl="0" w:tplc="FFFFFFFF">
      <w:start w:val="1"/>
      <w:numFmt w:val="decimal"/>
      <w:lvlText w:val="%1."/>
      <w:lvlJc w:val="left"/>
      <w:pPr>
        <w:ind w:left="720" w:hanging="360"/>
      </w:pPr>
      <w:rPr>
        <w:rFonts w:ascii="Arial" w:hAnsi="Arial" w:hint="default"/>
        <w:b/>
        <w:i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F5179"/>
    <w:multiLevelType w:val="hybridMultilevel"/>
    <w:tmpl w:val="EF60F17C"/>
    <w:lvl w:ilvl="0" w:tplc="D8D88D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777BA1"/>
    <w:multiLevelType w:val="hybridMultilevel"/>
    <w:tmpl w:val="13F036CE"/>
    <w:lvl w:ilvl="0" w:tplc="07B2819E">
      <w:start w:val="1"/>
      <w:numFmt w:val="upperRoman"/>
      <w:lvlText w:val="%1."/>
      <w:lvlJc w:val="left"/>
      <w:pPr>
        <w:tabs>
          <w:tab w:val="num" w:pos="851"/>
        </w:tabs>
        <w:ind w:left="851" w:hanging="851"/>
      </w:pPr>
      <w:rPr>
        <w:rFonts w:ascii="Eras Bold ITC" w:hAnsi="Eras Bold ITC" w:hint="default"/>
        <w:b/>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E82106F"/>
    <w:multiLevelType w:val="hybridMultilevel"/>
    <w:tmpl w:val="D1FC67C8"/>
    <w:lvl w:ilvl="0" w:tplc="B7629A9A">
      <w:start w:val="1"/>
      <w:numFmt w:val="decimal"/>
      <w:lvlText w:val="%1."/>
      <w:lvlJc w:val="left"/>
      <w:pPr>
        <w:ind w:left="720" w:hanging="360"/>
      </w:pPr>
      <w:rPr>
        <w:rFonts w:ascii="Arial" w:hAnsi="Arial" w:hint="default"/>
        <w:b/>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3517926">
    <w:abstractNumId w:val="3"/>
  </w:num>
  <w:num w:numId="2" w16cid:durableId="424810606">
    <w:abstractNumId w:val="6"/>
  </w:num>
  <w:num w:numId="3" w16cid:durableId="1261375354">
    <w:abstractNumId w:val="1"/>
  </w:num>
  <w:num w:numId="4" w16cid:durableId="325279573">
    <w:abstractNumId w:val="10"/>
  </w:num>
  <w:num w:numId="5" w16cid:durableId="1030491764">
    <w:abstractNumId w:val="7"/>
  </w:num>
  <w:num w:numId="6" w16cid:durableId="754015520">
    <w:abstractNumId w:val="2"/>
  </w:num>
  <w:num w:numId="7" w16cid:durableId="16324006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912727">
    <w:abstractNumId w:val="8"/>
  </w:num>
  <w:num w:numId="9" w16cid:durableId="765344641">
    <w:abstractNumId w:val="0"/>
  </w:num>
  <w:num w:numId="10" w16cid:durableId="151335838">
    <w:abstractNumId w:val="9"/>
  </w:num>
  <w:num w:numId="11" w16cid:durableId="1315834394">
    <w:abstractNumId w:val="5"/>
  </w:num>
  <w:num w:numId="12" w16cid:durableId="1063331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0092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7769025">
    <w:abstractNumId w:val="10"/>
    <w:lvlOverride w:ilvl="0">
      <w:lvl w:ilvl="0" w:tplc="B7629A9A">
        <w:start w:val="1"/>
        <w:numFmt w:val="decimal"/>
        <w:lvlText w:val="%1."/>
        <w:lvlJc w:val="left"/>
        <w:pPr>
          <w:ind w:left="720" w:hanging="360"/>
        </w:pPr>
        <w:rPr>
          <w:rFonts w:ascii="Arial" w:hAnsi="Arial" w:hint="default"/>
          <w:b/>
          <w:i w:val="0"/>
          <w:sz w:val="26"/>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5D"/>
    <w:rsid w:val="000009C9"/>
    <w:rsid w:val="0000108F"/>
    <w:rsid w:val="00001A1F"/>
    <w:rsid w:val="0000290B"/>
    <w:rsid w:val="0000536E"/>
    <w:rsid w:val="000054CC"/>
    <w:rsid w:val="0000569F"/>
    <w:rsid w:val="000057E6"/>
    <w:rsid w:val="00006246"/>
    <w:rsid w:val="0000650D"/>
    <w:rsid w:val="00012A1D"/>
    <w:rsid w:val="00012B67"/>
    <w:rsid w:val="0001382D"/>
    <w:rsid w:val="0001605F"/>
    <w:rsid w:val="00016767"/>
    <w:rsid w:val="00016DF0"/>
    <w:rsid w:val="000207F2"/>
    <w:rsid w:val="00021E9C"/>
    <w:rsid w:val="000229F2"/>
    <w:rsid w:val="0002778C"/>
    <w:rsid w:val="00027972"/>
    <w:rsid w:val="000300D4"/>
    <w:rsid w:val="00034BF2"/>
    <w:rsid w:val="0004088A"/>
    <w:rsid w:val="00040E45"/>
    <w:rsid w:val="000447B6"/>
    <w:rsid w:val="00045D36"/>
    <w:rsid w:val="000463A0"/>
    <w:rsid w:val="00051534"/>
    <w:rsid w:val="000519EB"/>
    <w:rsid w:val="00054E50"/>
    <w:rsid w:val="0005595C"/>
    <w:rsid w:val="000573E0"/>
    <w:rsid w:val="0005799E"/>
    <w:rsid w:val="000628E8"/>
    <w:rsid w:val="000644A7"/>
    <w:rsid w:val="00065660"/>
    <w:rsid w:val="000673B0"/>
    <w:rsid w:val="00070C8F"/>
    <w:rsid w:val="000732F6"/>
    <w:rsid w:val="0007406F"/>
    <w:rsid w:val="000747F2"/>
    <w:rsid w:val="00075094"/>
    <w:rsid w:val="00075225"/>
    <w:rsid w:val="00075C22"/>
    <w:rsid w:val="000767D8"/>
    <w:rsid w:val="00077F76"/>
    <w:rsid w:val="00080753"/>
    <w:rsid w:val="000813F4"/>
    <w:rsid w:val="000828D3"/>
    <w:rsid w:val="0008330F"/>
    <w:rsid w:val="00083B9F"/>
    <w:rsid w:val="00084863"/>
    <w:rsid w:val="00085AF0"/>
    <w:rsid w:val="00087985"/>
    <w:rsid w:val="00090128"/>
    <w:rsid w:val="00090BD7"/>
    <w:rsid w:val="000914D2"/>
    <w:rsid w:val="00091A27"/>
    <w:rsid w:val="0009419D"/>
    <w:rsid w:val="00097CF9"/>
    <w:rsid w:val="00097F08"/>
    <w:rsid w:val="000A2832"/>
    <w:rsid w:val="000A2EAF"/>
    <w:rsid w:val="000A35BB"/>
    <w:rsid w:val="000A4BE1"/>
    <w:rsid w:val="000A6C82"/>
    <w:rsid w:val="000A7F24"/>
    <w:rsid w:val="000B052B"/>
    <w:rsid w:val="000B0E1B"/>
    <w:rsid w:val="000B1378"/>
    <w:rsid w:val="000B15D5"/>
    <w:rsid w:val="000B2875"/>
    <w:rsid w:val="000B2897"/>
    <w:rsid w:val="000B39BE"/>
    <w:rsid w:val="000B48CA"/>
    <w:rsid w:val="000B4C59"/>
    <w:rsid w:val="000B5A4F"/>
    <w:rsid w:val="000B5CAD"/>
    <w:rsid w:val="000B5E29"/>
    <w:rsid w:val="000B62D0"/>
    <w:rsid w:val="000B68C8"/>
    <w:rsid w:val="000B7D84"/>
    <w:rsid w:val="000C0611"/>
    <w:rsid w:val="000C221F"/>
    <w:rsid w:val="000C277B"/>
    <w:rsid w:val="000C3D1C"/>
    <w:rsid w:val="000C486E"/>
    <w:rsid w:val="000C59DA"/>
    <w:rsid w:val="000C7C47"/>
    <w:rsid w:val="000C7FE8"/>
    <w:rsid w:val="000D0430"/>
    <w:rsid w:val="000D08AB"/>
    <w:rsid w:val="000D11B1"/>
    <w:rsid w:val="000D19F2"/>
    <w:rsid w:val="000D20B5"/>
    <w:rsid w:val="000D2D83"/>
    <w:rsid w:val="000D494B"/>
    <w:rsid w:val="000D55A2"/>
    <w:rsid w:val="000D7A4C"/>
    <w:rsid w:val="000D7ACC"/>
    <w:rsid w:val="000E00E5"/>
    <w:rsid w:val="000E1890"/>
    <w:rsid w:val="000E20B9"/>
    <w:rsid w:val="000E2C08"/>
    <w:rsid w:val="000E318D"/>
    <w:rsid w:val="000E31B9"/>
    <w:rsid w:val="000E367D"/>
    <w:rsid w:val="000E5979"/>
    <w:rsid w:val="000E7607"/>
    <w:rsid w:val="000E770D"/>
    <w:rsid w:val="000F0079"/>
    <w:rsid w:val="000F04E1"/>
    <w:rsid w:val="000F169B"/>
    <w:rsid w:val="000F2A86"/>
    <w:rsid w:val="000F44E1"/>
    <w:rsid w:val="000F4E41"/>
    <w:rsid w:val="000F5250"/>
    <w:rsid w:val="000F59CD"/>
    <w:rsid w:val="000F5A45"/>
    <w:rsid w:val="000F64D7"/>
    <w:rsid w:val="00100BEF"/>
    <w:rsid w:val="001013E1"/>
    <w:rsid w:val="001020F4"/>
    <w:rsid w:val="001036F7"/>
    <w:rsid w:val="0010431E"/>
    <w:rsid w:val="00104FF4"/>
    <w:rsid w:val="0010569D"/>
    <w:rsid w:val="00106200"/>
    <w:rsid w:val="001075D6"/>
    <w:rsid w:val="00107FF3"/>
    <w:rsid w:val="00110156"/>
    <w:rsid w:val="00110D97"/>
    <w:rsid w:val="001112C2"/>
    <w:rsid w:val="00111C15"/>
    <w:rsid w:val="0011218D"/>
    <w:rsid w:val="00112E35"/>
    <w:rsid w:val="00112E8A"/>
    <w:rsid w:val="00112F1B"/>
    <w:rsid w:val="00112FD1"/>
    <w:rsid w:val="00114411"/>
    <w:rsid w:val="001208A3"/>
    <w:rsid w:val="00121A66"/>
    <w:rsid w:val="001224D5"/>
    <w:rsid w:val="00122683"/>
    <w:rsid w:val="001229E2"/>
    <w:rsid w:val="00123F48"/>
    <w:rsid w:val="001241F0"/>
    <w:rsid w:val="001249A6"/>
    <w:rsid w:val="00125DEE"/>
    <w:rsid w:val="00130934"/>
    <w:rsid w:val="00130A8D"/>
    <w:rsid w:val="00130CC5"/>
    <w:rsid w:val="001316AF"/>
    <w:rsid w:val="00131E19"/>
    <w:rsid w:val="00132B13"/>
    <w:rsid w:val="00132C25"/>
    <w:rsid w:val="00133848"/>
    <w:rsid w:val="0013391E"/>
    <w:rsid w:val="00136307"/>
    <w:rsid w:val="001452E6"/>
    <w:rsid w:val="00145EA5"/>
    <w:rsid w:val="0014627B"/>
    <w:rsid w:val="0014680A"/>
    <w:rsid w:val="001474EC"/>
    <w:rsid w:val="00151750"/>
    <w:rsid w:val="00151D67"/>
    <w:rsid w:val="00152308"/>
    <w:rsid w:val="00152869"/>
    <w:rsid w:val="00152CD8"/>
    <w:rsid w:val="0015358D"/>
    <w:rsid w:val="00153FF6"/>
    <w:rsid w:val="00154298"/>
    <w:rsid w:val="00154BF9"/>
    <w:rsid w:val="00154EA8"/>
    <w:rsid w:val="00155225"/>
    <w:rsid w:val="0015571A"/>
    <w:rsid w:val="00155AF4"/>
    <w:rsid w:val="001568D7"/>
    <w:rsid w:val="0016074B"/>
    <w:rsid w:val="00161C65"/>
    <w:rsid w:val="00163513"/>
    <w:rsid w:val="00163F94"/>
    <w:rsid w:val="001646F4"/>
    <w:rsid w:val="00164E5C"/>
    <w:rsid w:val="0016593C"/>
    <w:rsid w:val="00165B17"/>
    <w:rsid w:val="00165CF7"/>
    <w:rsid w:val="001662A5"/>
    <w:rsid w:val="00167ED1"/>
    <w:rsid w:val="001704F1"/>
    <w:rsid w:val="00170F12"/>
    <w:rsid w:val="00171C14"/>
    <w:rsid w:val="00172431"/>
    <w:rsid w:val="001727D3"/>
    <w:rsid w:val="00174FA8"/>
    <w:rsid w:val="001766AE"/>
    <w:rsid w:val="00177A54"/>
    <w:rsid w:val="00181D75"/>
    <w:rsid w:val="001825BC"/>
    <w:rsid w:val="0018303B"/>
    <w:rsid w:val="00183206"/>
    <w:rsid w:val="0018333C"/>
    <w:rsid w:val="00184E8D"/>
    <w:rsid w:val="00185022"/>
    <w:rsid w:val="00185960"/>
    <w:rsid w:val="001861F1"/>
    <w:rsid w:val="00186229"/>
    <w:rsid w:val="00186D77"/>
    <w:rsid w:val="001870E0"/>
    <w:rsid w:val="00190451"/>
    <w:rsid w:val="001914DA"/>
    <w:rsid w:val="00191DAC"/>
    <w:rsid w:val="00192289"/>
    <w:rsid w:val="0019282B"/>
    <w:rsid w:val="00192F08"/>
    <w:rsid w:val="001930E3"/>
    <w:rsid w:val="001942C3"/>
    <w:rsid w:val="001956C4"/>
    <w:rsid w:val="00196729"/>
    <w:rsid w:val="001A10A8"/>
    <w:rsid w:val="001A1C8C"/>
    <w:rsid w:val="001A2087"/>
    <w:rsid w:val="001A238F"/>
    <w:rsid w:val="001A24DE"/>
    <w:rsid w:val="001A3A43"/>
    <w:rsid w:val="001A5B2F"/>
    <w:rsid w:val="001A7381"/>
    <w:rsid w:val="001A7789"/>
    <w:rsid w:val="001B2C46"/>
    <w:rsid w:val="001B2F40"/>
    <w:rsid w:val="001C098F"/>
    <w:rsid w:val="001C175D"/>
    <w:rsid w:val="001C1B64"/>
    <w:rsid w:val="001C1C29"/>
    <w:rsid w:val="001C1C79"/>
    <w:rsid w:val="001C20B5"/>
    <w:rsid w:val="001C26D9"/>
    <w:rsid w:val="001C31AB"/>
    <w:rsid w:val="001C336C"/>
    <w:rsid w:val="001C3F58"/>
    <w:rsid w:val="001C472E"/>
    <w:rsid w:val="001C6CC4"/>
    <w:rsid w:val="001C6F00"/>
    <w:rsid w:val="001C7A12"/>
    <w:rsid w:val="001D19A1"/>
    <w:rsid w:val="001D327F"/>
    <w:rsid w:val="001D3305"/>
    <w:rsid w:val="001D5745"/>
    <w:rsid w:val="001D5AF0"/>
    <w:rsid w:val="001D5C69"/>
    <w:rsid w:val="001D61C6"/>
    <w:rsid w:val="001D6922"/>
    <w:rsid w:val="001D6CF8"/>
    <w:rsid w:val="001D720F"/>
    <w:rsid w:val="001D7AC8"/>
    <w:rsid w:val="001E00F8"/>
    <w:rsid w:val="001E02BE"/>
    <w:rsid w:val="001E0390"/>
    <w:rsid w:val="001E1BE7"/>
    <w:rsid w:val="001E1CC9"/>
    <w:rsid w:val="001E1D6C"/>
    <w:rsid w:val="001E4D83"/>
    <w:rsid w:val="001E568C"/>
    <w:rsid w:val="001E5B82"/>
    <w:rsid w:val="001E608E"/>
    <w:rsid w:val="001E6331"/>
    <w:rsid w:val="001E7042"/>
    <w:rsid w:val="001E70B1"/>
    <w:rsid w:val="001E7A95"/>
    <w:rsid w:val="001F0A18"/>
    <w:rsid w:val="001F0DC7"/>
    <w:rsid w:val="001F0E2C"/>
    <w:rsid w:val="001F23B3"/>
    <w:rsid w:val="001F2FB4"/>
    <w:rsid w:val="001F71A4"/>
    <w:rsid w:val="002001A4"/>
    <w:rsid w:val="00200307"/>
    <w:rsid w:val="0020351E"/>
    <w:rsid w:val="00205414"/>
    <w:rsid w:val="00205A47"/>
    <w:rsid w:val="00206330"/>
    <w:rsid w:val="002105F7"/>
    <w:rsid w:val="002111DE"/>
    <w:rsid w:val="002130D7"/>
    <w:rsid w:val="0021395C"/>
    <w:rsid w:val="002155D7"/>
    <w:rsid w:val="002203D0"/>
    <w:rsid w:val="002234F0"/>
    <w:rsid w:val="00225DCD"/>
    <w:rsid w:val="00227008"/>
    <w:rsid w:val="00227232"/>
    <w:rsid w:val="00231C6D"/>
    <w:rsid w:val="00233028"/>
    <w:rsid w:val="00234921"/>
    <w:rsid w:val="00236C2A"/>
    <w:rsid w:val="00236C52"/>
    <w:rsid w:val="0024072B"/>
    <w:rsid w:val="002413DE"/>
    <w:rsid w:val="00242DA2"/>
    <w:rsid w:val="00242E6E"/>
    <w:rsid w:val="00243297"/>
    <w:rsid w:val="00243DA7"/>
    <w:rsid w:val="0024442F"/>
    <w:rsid w:val="00244BA7"/>
    <w:rsid w:val="00244C08"/>
    <w:rsid w:val="00245292"/>
    <w:rsid w:val="002464A7"/>
    <w:rsid w:val="00250D6D"/>
    <w:rsid w:val="0025232B"/>
    <w:rsid w:val="00253957"/>
    <w:rsid w:val="00254386"/>
    <w:rsid w:val="00254F5D"/>
    <w:rsid w:val="002551A8"/>
    <w:rsid w:val="00257F9C"/>
    <w:rsid w:val="002606CA"/>
    <w:rsid w:val="00260CB1"/>
    <w:rsid w:val="00261CEC"/>
    <w:rsid w:val="00262B46"/>
    <w:rsid w:val="0026395B"/>
    <w:rsid w:val="00263D88"/>
    <w:rsid w:val="00264489"/>
    <w:rsid w:val="00265BD8"/>
    <w:rsid w:val="002668FA"/>
    <w:rsid w:val="002676CA"/>
    <w:rsid w:val="002678C6"/>
    <w:rsid w:val="00270FAC"/>
    <w:rsid w:val="002721C7"/>
    <w:rsid w:val="002723AB"/>
    <w:rsid w:val="00277872"/>
    <w:rsid w:val="0028020F"/>
    <w:rsid w:val="00280288"/>
    <w:rsid w:val="002808B0"/>
    <w:rsid w:val="00286878"/>
    <w:rsid w:val="00286EC4"/>
    <w:rsid w:val="00287F68"/>
    <w:rsid w:val="00290611"/>
    <w:rsid w:val="00290A1B"/>
    <w:rsid w:val="00294B8C"/>
    <w:rsid w:val="00295AB0"/>
    <w:rsid w:val="002A01EB"/>
    <w:rsid w:val="002A043F"/>
    <w:rsid w:val="002A2147"/>
    <w:rsid w:val="002A22FB"/>
    <w:rsid w:val="002A29F4"/>
    <w:rsid w:val="002A2E9F"/>
    <w:rsid w:val="002A543E"/>
    <w:rsid w:val="002A5D7D"/>
    <w:rsid w:val="002A7023"/>
    <w:rsid w:val="002A7678"/>
    <w:rsid w:val="002B00E6"/>
    <w:rsid w:val="002B0C6F"/>
    <w:rsid w:val="002B13F0"/>
    <w:rsid w:val="002B17B8"/>
    <w:rsid w:val="002B2059"/>
    <w:rsid w:val="002B295E"/>
    <w:rsid w:val="002B31A4"/>
    <w:rsid w:val="002B37E8"/>
    <w:rsid w:val="002B468D"/>
    <w:rsid w:val="002B4BAA"/>
    <w:rsid w:val="002B66F6"/>
    <w:rsid w:val="002B6F49"/>
    <w:rsid w:val="002B73E3"/>
    <w:rsid w:val="002B7AE6"/>
    <w:rsid w:val="002B7DAA"/>
    <w:rsid w:val="002B7E2A"/>
    <w:rsid w:val="002C04E0"/>
    <w:rsid w:val="002C1E81"/>
    <w:rsid w:val="002C7171"/>
    <w:rsid w:val="002D3560"/>
    <w:rsid w:val="002D4C37"/>
    <w:rsid w:val="002D4F02"/>
    <w:rsid w:val="002D6471"/>
    <w:rsid w:val="002D7EAD"/>
    <w:rsid w:val="002E0A7E"/>
    <w:rsid w:val="002E0C27"/>
    <w:rsid w:val="002E0C70"/>
    <w:rsid w:val="002E202B"/>
    <w:rsid w:val="002E22D7"/>
    <w:rsid w:val="002E4161"/>
    <w:rsid w:val="002E52E9"/>
    <w:rsid w:val="002E59F5"/>
    <w:rsid w:val="002E604A"/>
    <w:rsid w:val="002E620B"/>
    <w:rsid w:val="002E7EA2"/>
    <w:rsid w:val="002F3F87"/>
    <w:rsid w:val="002F66B4"/>
    <w:rsid w:val="002F6903"/>
    <w:rsid w:val="002F73B8"/>
    <w:rsid w:val="00301026"/>
    <w:rsid w:val="00301077"/>
    <w:rsid w:val="0030218A"/>
    <w:rsid w:val="00302CF4"/>
    <w:rsid w:val="003038F5"/>
    <w:rsid w:val="00306FAC"/>
    <w:rsid w:val="0030721D"/>
    <w:rsid w:val="003118B3"/>
    <w:rsid w:val="003127F0"/>
    <w:rsid w:val="00313F32"/>
    <w:rsid w:val="0031403E"/>
    <w:rsid w:val="003146E5"/>
    <w:rsid w:val="0031666B"/>
    <w:rsid w:val="003167B0"/>
    <w:rsid w:val="00320C49"/>
    <w:rsid w:val="00321BBD"/>
    <w:rsid w:val="0032204A"/>
    <w:rsid w:val="00322503"/>
    <w:rsid w:val="00322AAA"/>
    <w:rsid w:val="00322EC6"/>
    <w:rsid w:val="00323AC7"/>
    <w:rsid w:val="00323C1A"/>
    <w:rsid w:val="0032487F"/>
    <w:rsid w:val="00324E82"/>
    <w:rsid w:val="00325A0C"/>
    <w:rsid w:val="00325BC3"/>
    <w:rsid w:val="00326A55"/>
    <w:rsid w:val="00326EDC"/>
    <w:rsid w:val="0033102D"/>
    <w:rsid w:val="003310A9"/>
    <w:rsid w:val="00332489"/>
    <w:rsid w:val="003336F7"/>
    <w:rsid w:val="003338D3"/>
    <w:rsid w:val="003415C3"/>
    <w:rsid w:val="00341795"/>
    <w:rsid w:val="00341D5E"/>
    <w:rsid w:val="00342AD8"/>
    <w:rsid w:val="00343119"/>
    <w:rsid w:val="00343231"/>
    <w:rsid w:val="003432DF"/>
    <w:rsid w:val="00345277"/>
    <w:rsid w:val="00346AE6"/>
    <w:rsid w:val="003477FC"/>
    <w:rsid w:val="00351C23"/>
    <w:rsid w:val="00351C8B"/>
    <w:rsid w:val="00351D9F"/>
    <w:rsid w:val="00351F26"/>
    <w:rsid w:val="0035212E"/>
    <w:rsid w:val="0035233A"/>
    <w:rsid w:val="0035329B"/>
    <w:rsid w:val="003533FD"/>
    <w:rsid w:val="00357665"/>
    <w:rsid w:val="00357FE6"/>
    <w:rsid w:val="00360561"/>
    <w:rsid w:val="003609C1"/>
    <w:rsid w:val="00361FC5"/>
    <w:rsid w:val="00362398"/>
    <w:rsid w:val="003624B7"/>
    <w:rsid w:val="00363C3C"/>
    <w:rsid w:val="0036476D"/>
    <w:rsid w:val="00364C32"/>
    <w:rsid w:val="00367417"/>
    <w:rsid w:val="003701D8"/>
    <w:rsid w:val="00370B36"/>
    <w:rsid w:val="00371A40"/>
    <w:rsid w:val="00371F09"/>
    <w:rsid w:val="00375D92"/>
    <w:rsid w:val="00376269"/>
    <w:rsid w:val="00376FB3"/>
    <w:rsid w:val="0037745B"/>
    <w:rsid w:val="003810C9"/>
    <w:rsid w:val="003810E1"/>
    <w:rsid w:val="00384851"/>
    <w:rsid w:val="00384B30"/>
    <w:rsid w:val="00384F79"/>
    <w:rsid w:val="00386F48"/>
    <w:rsid w:val="00387089"/>
    <w:rsid w:val="003872DB"/>
    <w:rsid w:val="00387AAA"/>
    <w:rsid w:val="00390604"/>
    <w:rsid w:val="003923E5"/>
    <w:rsid w:val="00392FF8"/>
    <w:rsid w:val="003935C0"/>
    <w:rsid w:val="00394FE3"/>
    <w:rsid w:val="003969C9"/>
    <w:rsid w:val="00396A7B"/>
    <w:rsid w:val="00397872"/>
    <w:rsid w:val="003A0F9F"/>
    <w:rsid w:val="003A2901"/>
    <w:rsid w:val="003A2AE0"/>
    <w:rsid w:val="003A44BF"/>
    <w:rsid w:val="003A460D"/>
    <w:rsid w:val="003A4C08"/>
    <w:rsid w:val="003A63D4"/>
    <w:rsid w:val="003A6734"/>
    <w:rsid w:val="003A68B9"/>
    <w:rsid w:val="003A6D75"/>
    <w:rsid w:val="003A7538"/>
    <w:rsid w:val="003B03BD"/>
    <w:rsid w:val="003B0428"/>
    <w:rsid w:val="003B0687"/>
    <w:rsid w:val="003B109D"/>
    <w:rsid w:val="003B16F2"/>
    <w:rsid w:val="003B1CBE"/>
    <w:rsid w:val="003B2D28"/>
    <w:rsid w:val="003B2DD3"/>
    <w:rsid w:val="003B3244"/>
    <w:rsid w:val="003B37CB"/>
    <w:rsid w:val="003B398E"/>
    <w:rsid w:val="003B41D8"/>
    <w:rsid w:val="003B5A5C"/>
    <w:rsid w:val="003B75E3"/>
    <w:rsid w:val="003C0AD2"/>
    <w:rsid w:val="003C1AD7"/>
    <w:rsid w:val="003C43D8"/>
    <w:rsid w:val="003C641A"/>
    <w:rsid w:val="003C6FC0"/>
    <w:rsid w:val="003D0273"/>
    <w:rsid w:val="003D0D9B"/>
    <w:rsid w:val="003D3115"/>
    <w:rsid w:val="003D4B72"/>
    <w:rsid w:val="003D54AF"/>
    <w:rsid w:val="003D5B85"/>
    <w:rsid w:val="003D61F0"/>
    <w:rsid w:val="003D6864"/>
    <w:rsid w:val="003D6AD1"/>
    <w:rsid w:val="003D7BCC"/>
    <w:rsid w:val="003E1A99"/>
    <w:rsid w:val="003E1B5A"/>
    <w:rsid w:val="003E1BF3"/>
    <w:rsid w:val="003E259E"/>
    <w:rsid w:val="003E3934"/>
    <w:rsid w:val="003E4F3B"/>
    <w:rsid w:val="003E611C"/>
    <w:rsid w:val="003E6272"/>
    <w:rsid w:val="003E6747"/>
    <w:rsid w:val="003F092F"/>
    <w:rsid w:val="003F2470"/>
    <w:rsid w:val="003F41E4"/>
    <w:rsid w:val="003F494F"/>
    <w:rsid w:val="003F52A7"/>
    <w:rsid w:val="003F752D"/>
    <w:rsid w:val="003F7DB8"/>
    <w:rsid w:val="0040437C"/>
    <w:rsid w:val="0040519F"/>
    <w:rsid w:val="00405ED2"/>
    <w:rsid w:val="004069F5"/>
    <w:rsid w:val="00406FD3"/>
    <w:rsid w:val="00412216"/>
    <w:rsid w:val="00413470"/>
    <w:rsid w:val="00413874"/>
    <w:rsid w:val="0041396E"/>
    <w:rsid w:val="00414988"/>
    <w:rsid w:val="00414F5A"/>
    <w:rsid w:val="004157A5"/>
    <w:rsid w:val="00417AF4"/>
    <w:rsid w:val="00420051"/>
    <w:rsid w:val="004206C1"/>
    <w:rsid w:val="00422330"/>
    <w:rsid w:val="004226BC"/>
    <w:rsid w:val="00424642"/>
    <w:rsid w:val="00424CDB"/>
    <w:rsid w:val="004264ED"/>
    <w:rsid w:val="00427189"/>
    <w:rsid w:val="00427B9C"/>
    <w:rsid w:val="00427D62"/>
    <w:rsid w:val="00427E9F"/>
    <w:rsid w:val="004319E2"/>
    <w:rsid w:val="00432B33"/>
    <w:rsid w:val="004340CF"/>
    <w:rsid w:val="00435B88"/>
    <w:rsid w:val="004368D2"/>
    <w:rsid w:val="004375E5"/>
    <w:rsid w:val="0044168F"/>
    <w:rsid w:val="004418C1"/>
    <w:rsid w:val="00441977"/>
    <w:rsid w:val="0044252E"/>
    <w:rsid w:val="00443A26"/>
    <w:rsid w:val="00443C9B"/>
    <w:rsid w:val="0044405C"/>
    <w:rsid w:val="00444672"/>
    <w:rsid w:val="004447F5"/>
    <w:rsid w:val="004453C9"/>
    <w:rsid w:val="00445632"/>
    <w:rsid w:val="004457B1"/>
    <w:rsid w:val="004473DD"/>
    <w:rsid w:val="004477E0"/>
    <w:rsid w:val="0044781C"/>
    <w:rsid w:val="00450EAC"/>
    <w:rsid w:val="004517C4"/>
    <w:rsid w:val="00451F61"/>
    <w:rsid w:val="004540E0"/>
    <w:rsid w:val="0045467F"/>
    <w:rsid w:val="00457431"/>
    <w:rsid w:val="004577EE"/>
    <w:rsid w:val="00463925"/>
    <w:rsid w:val="0046425C"/>
    <w:rsid w:val="00464753"/>
    <w:rsid w:val="004647D2"/>
    <w:rsid w:val="0046574B"/>
    <w:rsid w:val="004665AC"/>
    <w:rsid w:val="004671F6"/>
    <w:rsid w:val="00470D1E"/>
    <w:rsid w:val="00472255"/>
    <w:rsid w:val="00473F28"/>
    <w:rsid w:val="00474D8B"/>
    <w:rsid w:val="00475148"/>
    <w:rsid w:val="004760E1"/>
    <w:rsid w:val="004767FC"/>
    <w:rsid w:val="00476B37"/>
    <w:rsid w:val="00476B77"/>
    <w:rsid w:val="00477AD9"/>
    <w:rsid w:val="00477D61"/>
    <w:rsid w:val="00481E10"/>
    <w:rsid w:val="004827C9"/>
    <w:rsid w:val="004829FF"/>
    <w:rsid w:val="0048648F"/>
    <w:rsid w:val="00494B0D"/>
    <w:rsid w:val="00495AC8"/>
    <w:rsid w:val="00496082"/>
    <w:rsid w:val="004A008B"/>
    <w:rsid w:val="004A1405"/>
    <w:rsid w:val="004A1EDF"/>
    <w:rsid w:val="004A3BDE"/>
    <w:rsid w:val="004A422D"/>
    <w:rsid w:val="004A4444"/>
    <w:rsid w:val="004A5E73"/>
    <w:rsid w:val="004A617A"/>
    <w:rsid w:val="004A6272"/>
    <w:rsid w:val="004A642C"/>
    <w:rsid w:val="004A6CA3"/>
    <w:rsid w:val="004A6D97"/>
    <w:rsid w:val="004A7118"/>
    <w:rsid w:val="004B219B"/>
    <w:rsid w:val="004B2AFC"/>
    <w:rsid w:val="004B3B06"/>
    <w:rsid w:val="004B6E5D"/>
    <w:rsid w:val="004B7E08"/>
    <w:rsid w:val="004C0035"/>
    <w:rsid w:val="004C030F"/>
    <w:rsid w:val="004C29A6"/>
    <w:rsid w:val="004C2E67"/>
    <w:rsid w:val="004C789D"/>
    <w:rsid w:val="004C7EA8"/>
    <w:rsid w:val="004D1B31"/>
    <w:rsid w:val="004D1D7E"/>
    <w:rsid w:val="004D2BC1"/>
    <w:rsid w:val="004D5CD4"/>
    <w:rsid w:val="004D6F8B"/>
    <w:rsid w:val="004D75BA"/>
    <w:rsid w:val="004E1659"/>
    <w:rsid w:val="004E1903"/>
    <w:rsid w:val="004E1CD5"/>
    <w:rsid w:val="004E514B"/>
    <w:rsid w:val="004F3912"/>
    <w:rsid w:val="004F3D5C"/>
    <w:rsid w:val="004F4EBE"/>
    <w:rsid w:val="004F6C17"/>
    <w:rsid w:val="004F72EC"/>
    <w:rsid w:val="004F7308"/>
    <w:rsid w:val="004F7BB4"/>
    <w:rsid w:val="005009F4"/>
    <w:rsid w:val="0050120F"/>
    <w:rsid w:val="005014D7"/>
    <w:rsid w:val="00501571"/>
    <w:rsid w:val="0050587A"/>
    <w:rsid w:val="005058B6"/>
    <w:rsid w:val="005073F1"/>
    <w:rsid w:val="00507EA2"/>
    <w:rsid w:val="00512A16"/>
    <w:rsid w:val="00514295"/>
    <w:rsid w:val="00514473"/>
    <w:rsid w:val="00515B9B"/>
    <w:rsid w:val="00516256"/>
    <w:rsid w:val="005166E4"/>
    <w:rsid w:val="005167EC"/>
    <w:rsid w:val="005168C3"/>
    <w:rsid w:val="00520FF8"/>
    <w:rsid w:val="00521493"/>
    <w:rsid w:val="00523F5F"/>
    <w:rsid w:val="0052444C"/>
    <w:rsid w:val="005253D6"/>
    <w:rsid w:val="0052667B"/>
    <w:rsid w:val="00527DAF"/>
    <w:rsid w:val="005302F8"/>
    <w:rsid w:val="005307BE"/>
    <w:rsid w:val="005308E3"/>
    <w:rsid w:val="005311D5"/>
    <w:rsid w:val="005332F7"/>
    <w:rsid w:val="0053346E"/>
    <w:rsid w:val="00535D92"/>
    <w:rsid w:val="005370A9"/>
    <w:rsid w:val="00537F2D"/>
    <w:rsid w:val="00540EDA"/>
    <w:rsid w:val="00541286"/>
    <w:rsid w:val="00541A10"/>
    <w:rsid w:val="0054241B"/>
    <w:rsid w:val="00544243"/>
    <w:rsid w:val="00544A67"/>
    <w:rsid w:val="00546BE0"/>
    <w:rsid w:val="00550616"/>
    <w:rsid w:val="0055072D"/>
    <w:rsid w:val="00551212"/>
    <w:rsid w:val="00554156"/>
    <w:rsid w:val="0055453A"/>
    <w:rsid w:val="005568B0"/>
    <w:rsid w:val="00556AB0"/>
    <w:rsid w:val="00557009"/>
    <w:rsid w:val="005600E6"/>
    <w:rsid w:val="00562372"/>
    <w:rsid w:val="005629E5"/>
    <w:rsid w:val="005659B6"/>
    <w:rsid w:val="00567947"/>
    <w:rsid w:val="00567CC3"/>
    <w:rsid w:val="0057091A"/>
    <w:rsid w:val="0057291C"/>
    <w:rsid w:val="0057297F"/>
    <w:rsid w:val="00572C10"/>
    <w:rsid w:val="00577A40"/>
    <w:rsid w:val="005804EC"/>
    <w:rsid w:val="005806DD"/>
    <w:rsid w:val="00580AC2"/>
    <w:rsid w:val="00580C00"/>
    <w:rsid w:val="00584E76"/>
    <w:rsid w:val="00584F1E"/>
    <w:rsid w:val="005860C3"/>
    <w:rsid w:val="00586E6E"/>
    <w:rsid w:val="00587605"/>
    <w:rsid w:val="00587621"/>
    <w:rsid w:val="00587B3F"/>
    <w:rsid w:val="00587BBF"/>
    <w:rsid w:val="005903F1"/>
    <w:rsid w:val="00590445"/>
    <w:rsid w:val="00591A2C"/>
    <w:rsid w:val="00592397"/>
    <w:rsid w:val="00593DA3"/>
    <w:rsid w:val="00594696"/>
    <w:rsid w:val="005953BE"/>
    <w:rsid w:val="00596332"/>
    <w:rsid w:val="00597400"/>
    <w:rsid w:val="005A0B21"/>
    <w:rsid w:val="005A2B14"/>
    <w:rsid w:val="005A322C"/>
    <w:rsid w:val="005A3314"/>
    <w:rsid w:val="005A34E7"/>
    <w:rsid w:val="005A48F8"/>
    <w:rsid w:val="005A5549"/>
    <w:rsid w:val="005A57CD"/>
    <w:rsid w:val="005A5B90"/>
    <w:rsid w:val="005A7CD5"/>
    <w:rsid w:val="005A7DDD"/>
    <w:rsid w:val="005B0062"/>
    <w:rsid w:val="005B0B4C"/>
    <w:rsid w:val="005B1BDB"/>
    <w:rsid w:val="005B1CBC"/>
    <w:rsid w:val="005B2F30"/>
    <w:rsid w:val="005C01BF"/>
    <w:rsid w:val="005C0834"/>
    <w:rsid w:val="005C0BEF"/>
    <w:rsid w:val="005C16AD"/>
    <w:rsid w:val="005C255C"/>
    <w:rsid w:val="005C420F"/>
    <w:rsid w:val="005C421F"/>
    <w:rsid w:val="005C4986"/>
    <w:rsid w:val="005C5341"/>
    <w:rsid w:val="005C73D7"/>
    <w:rsid w:val="005D1DCF"/>
    <w:rsid w:val="005D31DD"/>
    <w:rsid w:val="005D44E8"/>
    <w:rsid w:val="005D4B5B"/>
    <w:rsid w:val="005D5A58"/>
    <w:rsid w:val="005D76F4"/>
    <w:rsid w:val="005E0285"/>
    <w:rsid w:val="005E0451"/>
    <w:rsid w:val="005E1EB8"/>
    <w:rsid w:val="005E26E4"/>
    <w:rsid w:val="005E325B"/>
    <w:rsid w:val="005E3F0C"/>
    <w:rsid w:val="005E426D"/>
    <w:rsid w:val="005E47BF"/>
    <w:rsid w:val="005E6798"/>
    <w:rsid w:val="005E717E"/>
    <w:rsid w:val="005E747F"/>
    <w:rsid w:val="005F04C1"/>
    <w:rsid w:val="005F064E"/>
    <w:rsid w:val="005F1367"/>
    <w:rsid w:val="005F1ACE"/>
    <w:rsid w:val="005F2A19"/>
    <w:rsid w:val="005F343F"/>
    <w:rsid w:val="005F5A09"/>
    <w:rsid w:val="005F6269"/>
    <w:rsid w:val="005F6292"/>
    <w:rsid w:val="005F66BB"/>
    <w:rsid w:val="005F7477"/>
    <w:rsid w:val="005F754E"/>
    <w:rsid w:val="005F7BA2"/>
    <w:rsid w:val="006009A4"/>
    <w:rsid w:val="0060224E"/>
    <w:rsid w:val="006062E3"/>
    <w:rsid w:val="00606B77"/>
    <w:rsid w:val="00610302"/>
    <w:rsid w:val="006107E4"/>
    <w:rsid w:val="0061092B"/>
    <w:rsid w:val="006122C3"/>
    <w:rsid w:val="00614A50"/>
    <w:rsid w:val="00614B9E"/>
    <w:rsid w:val="00615C0C"/>
    <w:rsid w:val="0061722C"/>
    <w:rsid w:val="006216F1"/>
    <w:rsid w:val="00622816"/>
    <w:rsid w:val="006232EA"/>
    <w:rsid w:val="00623901"/>
    <w:rsid w:val="00624493"/>
    <w:rsid w:val="00626B07"/>
    <w:rsid w:val="00626DE0"/>
    <w:rsid w:val="00627180"/>
    <w:rsid w:val="006271E9"/>
    <w:rsid w:val="00627604"/>
    <w:rsid w:val="006313C4"/>
    <w:rsid w:val="00631C0B"/>
    <w:rsid w:val="00631CBD"/>
    <w:rsid w:val="00631D0D"/>
    <w:rsid w:val="00633FFB"/>
    <w:rsid w:val="00634D96"/>
    <w:rsid w:val="00635D46"/>
    <w:rsid w:val="00636F79"/>
    <w:rsid w:val="00637264"/>
    <w:rsid w:val="00637C72"/>
    <w:rsid w:val="0064149E"/>
    <w:rsid w:val="00641A67"/>
    <w:rsid w:val="00642189"/>
    <w:rsid w:val="00642630"/>
    <w:rsid w:val="00642BB8"/>
    <w:rsid w:val="006441A9"/>
    <w:rsid w:val="00644DA3"/>
    <w:rsid w:val="00645779"/>
    <w:rsid w:val="00645DBC"/>
    <w:rsid w:val="00646238"/>
    <w:rsid w:val="0064685F"/>
    <w:rsid w:val="00651541"/>
    <w:rsid w:val="006516FF"/>
    <w:rsid w:val="006524D8"/>
    <w:rsid w:val="006543F2"/>
    <w:rsid w:val="00656948"/>
    <w:rsid w:val="00656A1D"/>
    <w:rsid w:val="00660A9C"/>
    <w:rsid w:val="006617A1"/>
    <w:rsid w:val="0066202A"/>
    <w:rsid w:val="00664421"/>
    <w:rsid w:val="006646F5"/>
    <w:rsid w:val="00665D79"/>
    <w:rsid w:val="006664BB"/>
    <w:rsid w:val="006674C3"/>
    <w:rsid w:val="00670E6B"/>
    <w:rsid w:val="0067221D"/>
    <w:rsid w:val="00672C88"/>
    <w:rsid w:val="00673243"/>
    <w:rsid w:val="00673569"/>
    <w:rsid w:val="00674FF9"/>
    <w:rsid w:val="00675059"/>
    <w:rsid w:val="006757B1"/>
    <w:rsid w:val="00676B86"/>
    <w:rsid w:val="0067729D"/>
    <w:rsid w:val="00680396"/>
    <w:rsid w:val="00680885"/>
    <w:rsid w:val="00681B6F"/>
    <w:rsid w:val="006834E8"/>
    <w:rsid w:val="006855D9"/>
    <w:rsid w:val="00685F0D"/>
    <w:rsid w:val="0068608E"/>
    <w:rsid w:val="0069157D"/>
    <w:rsid w:val="00693300"/>
    <w:rsid w:val="0069504F"/>
    <w:rsid w:val="00695670"/>
    <w:rsid w:val="00695F7F"/>
    <w:rsid w:val="0069675E"/>
    <w:rsid w:val="00696979"/>
    <w:rsid w:val="00696C28"/>
    <w:rsid w:val="006975DB"/>
    <w:rsid w:val="006A0B94"/>
    <w:rsid w:val="006A1B7E"/>
    <w:rsid w:val="006A2EA5"/>
    <w:rsid w:val="006A4A18"/>
    <w:rsid w:val="006A571B"/>
    <w:rsid w:val="006A5912"/>
    <w:rsid w:val="006A5B1E"/>
    <w:rsid w:val="006A6A66"/>
    <w:rsid w:val="006A7557"/>
    <w:rsid w:val="006B2AC3"/>
    <w:rsid w:val="006B3111"/>
    <w:rsid w:val="006B3EDF"/>
    <w:rsid w:val="006B403A"/>
    <w:rsid w:val="006B58B2"/>
    <w:rsid w:val="006B7271"/>
    <w:rsid w:val="006C203A"/>
    <w:rsid w:val="006C2193"/>
    <w:rsid w:val="006C2B13"/>
    <w:rsid w:val="006C3D0F"/>
    <w:rsid w:val="006C6A71"/>
    <w:rsid w:val="006C6AC8"/>
    <w:rsid w:val="006C70A1"/>
    <w:rsid w:val="006D25D4"/>
    <w:rsid w:val="006D3089"/>
    <w:rsid w:val="006D4452"/>
    <w:rsid w:val="006D5E23"/>
    <w:rsid w:val="006D7988"/>
    <w:rsid w:val="006E19C1"/>
    <w:rsid w:val="006E21B0"/>
    <w:rsid w:val="006E391C"/>
    <w:rsid w:val="006E3D27"/>
    <w:rsid w:val="006E4418"/>
    <w:rsid w:val="006E44E6"/>
    <w:rsid w:val="006E47B2"/>
    <w:rsid w:val="006E49BF"/>
    <w:rsid w:val="006E4AD6"/>
    <w:rsid w:val="006E5E16"/>
    <w:rsid w:val="006E627B"/>
    <w:rsid w:val="006E7705"/>
    <w:rsid w:val="006F02BA"/>
    <w:rsid w:val="006F15C4"/>
    <w:rsid w:val="006F3347"/>
    <w:rsid w:val="006F522F"/>
    <w:rsid w:val="006F7072"/>
    <w:rsid w:val="006F754E"/>
    <w:rsid w:val="00701B36"/>
    <w:rsid w:val="0070287B"/>
    <w:rsid w:val="007036F3"/>
    <w:rsid w:val="00703A1D"/>
    <w:rsid w:val="0070434C"/>
    <w:rsid w:val="00705F6C"/>
    <w:rsid w:val="007064FF"/>
    <w:rsid w:val="007070AB"/>
    <w:rsid w:val="0070781C"/>
    <w:rsid w:val="00707A33"/>
    <w:rsid w:val="007104A6"/>
    <w:rsid w:val="00711614"/>
    <w:rsid w:val="0071225B"/>
    <w:rsid w:val="00712D70"/>
    <w:rsid w:val="00712E08"/>
    <w:rsid w:val="00714AB0"/>
    <w:rsid w:val="00715CA3"/>
    <w:rsid w:val="007165CF"/>
    <w:rsid w:val="0071693A"/>
    <w:rsid w:val="00716DA3"/>
    <w:rsid w:val="00720562"/>
    <w:rsid w:val="0072154B"/>
    <w:rsid w:val="00722617"/>
    <w:rsid w:val="00723C5B"/>
    <w:rsid w:val="00724FB1"/>
    <w:rsid w:val="00725913"/>
    <w:rsid w:val="00726193"/>
    <w:rsid w:val="007271A3"/>
    <w:rsid w:val="00727657"/>
    <w:rsid w:val="007302FA"/>
    <w:rsid w:val="00730759"/>
    <w:rsid w:val="007320B9"/>
    <w:rsid w:val="00732308"/>
    <w:rsid w:val="00732812"/>
    <w:rsid w:val="00732C26"/>
    <w:rsid w:val="00733A19"/>
    <w:rsid w:val="00734465"/>
    <w:rsid w:val="0073690E"/>
    <w:rsid w:val="00737510"/>
    <w:rsid w:val="00737800"/>
    <w:rsid w:val="00740BF8"/>
    <w:rsid w:val="0074173A"/>
    <w:rsid w:val="00741E44"/>
    <w:rsid w:val="0074439E"/>
    <w:rsid w:val="00744804"/>
    <w:rsid w:val="007450B1"/>
    <w:rsid w:val="007459EC"/>
    <w:rsid w:val="00747000"/>
    <w:rsid w:val="00750996"/>
    <w:rsid w:val="00750C43"/>
    <w:rsid w:val="007521B3"/>
    <w:rsid w:val="00752385"/>
    <w:rsid w:val="00754B1B"/>
    <w:rsid w:val="00754BE0"/>
    <w:rsid w:val="00755CAB"/>
    <w:rsid w:val="00755F1D"/>
    <w:rsid w:val="00757034"/>
    <w:rsid w:val="00760B96"/>
    <w:rsid w:val="00761B08"/>
    <w:rsid w:val="00761D9E"/>
    <w:rsid w:val="007638D8"/>
    <w:rsid w:val="00766061"/>
    <w:rsid w:val="00766AAD"/>
    <w:rsid w:val="0076736B"/>
    <w:rsid w:val="007720B8"/>
    <w:rsid w:val="007743B8"/>
    <w:rsid w:val="007743C9"/>
    <w:rsid w:val="0077764A"/>
    <w:rsid w:val="0078086D"/>
    <w:rsid w:val="00780918"/>
    <w:rsid w:val="007825D7"/>
    <w:rsid w:val="00782BB3"/>
    <w:rsid w:val="00785836"/>
    <w:rsid w:val="00786C1B"/>
    <w:rsid w:val="007900EC"/>
    <w:rsid w:val="0079032F"/>
    <w:rsid w:val="0079109F"/>
    <w:rsid w:val="007929D4"/>
    <w:rsid w:val="00792B07"/>
    <w:rsid w:val="007934FD"/>
    <w:rsid w:val="00793511"/>
    <w:rsid w:val="0079472C"/>
    <w:rsid w:val="00794DCB"/>
    <w:rsid w:val="007962EE"/>
    <w:rsid w:val="00797604"/>
    <w:rsid w:val="00797EF4"/>
    <w:rsid w:val="007A0409"/>
    <w:rsid w:val="007A10F7"/>
    <w:rsid w:val="007A1AD1"/>
    <w:rsid w:val="007A2ADB"/>
    <w:rsid w:val="007A2F5C"/>
    <w:rsid w:val="007A3740"/>
    <w:rsid w:val="007A3D22"/>
    <w:rsid w:val="007A3DFC"/>
    <w:rsid w:val="007A45B4"/>
    <w:rsid w:val="007A4FE7"/>
    <w:rsid w:val="007A5791"/>
    <w:rsid w:val="007A5AB3"/>
    <w:rsid w:val="007A7865"/>
    <w:rsid w:val="007A7EC4"/>
    <w:rsid w:val="007B1C9F"/>
    <w:rsid w:val="007B2E3D"/>
    <w:rsid w:val="007B36FD"/>
    <w:rsid w:val="007B3AD8"/>
    <w:rsid w:val="007B4280"/>
    <w:rsid w:val="007B5356"/>
    <w:rsid w:val="007B775C"/>
    <w:rsid w:val="007B7DC0"/>
    <w:rsid w:val="007C029F"/>
    <w:rsid w:val="007C1152"/>
    <w:rsid w:val="007C1AAD"/>
    <w:rsid w:val="007C1E39"/>
    <w:rsid w:val="007C405A"/>
    <w:rsid w:val="007C45A4"/>
    <w:rsid w:val="007C4B69"/>
    <w:rsid w:val="007C6A33"/>
    <w:rsid w:val="007C6D38"/>
    <w:rsid w:val="007C7595"/>
    <w:rsid w:val="007D1349"/>
    <w:rsid w:val="007D2093"/>
    <w:rsid w:val="007D44EA"/>
    <w:rsid w:val="007D5E95"/>
    <w:rsid w:val="007D6DD6"/>
    <w:rsid w:val="007E0688"/>
    <w:rsid w:val="007E1DF2"/>
    <w:rsid w:val="007E3002"/>
    <w:rsid w:val="007E3251"/>
    <w:rsid w:val="007E442F"/>
    <w:rsid w:val="007E44D0"/>
    <w:rsid w:val="007E59A8"/>
    <w:rsid w:val="007E5DC0"/>
    <w:rsid w:val="007E6008"/>
    <w:rsid w:val="007E6AF6"/>
    <w:rsid w:val="007E6D77"/>
    <w:rsid w:val="007E7BF4"/>
    <w:rsid w:val="007F0823"/>
    <w:rsid w:val="007F1DD7"/>
    <w:rsid w:val="007F23BC"/>
    <w:rsid w:val="007F354F"/>
    <w:rsid w:val="007F4BFC"/>
    <w:rsid w:val="007F6A8A"/>
    <w:rsid w:val="007F7228"/>
    <w:rsid w:val="007F7A42"/>
    <w:rsid w:val="00800F79"/>
    <w:rsid w:val="008027A0"/>
    <w:rsid w:val="00802D99"/>
    <w:rsid w:val="00803BC3"/>
    <w:rsid w:val="00803E05"/>
    <w:rsid w:val="00805C44"/>
    <w:rsid w:val="00806239"/>
    <w:rsid w:val="008079F0"/>
    <w:rsid w:val="008109A6"/>
    <w:rsid w:val="00810B80"/>
    <w:rsid w:val="0081192C"/>
    <w:rsid w:val="00812356"/>
    <w:rsid w:val="00812AC3"/>
    <w:rsid w:val="00813454"/>
    <w:rsid w:val="00815F9F"/>
    <w:rsid w:val="00817938"/>
    <w:rsid w:val="00821DF1"/>
    <w:rsid w:val="00824E66"/>
    <w:rsid w:val="0082647F"/>
    <w:rsid w:val="008270A3"/>
    <w:rsid w:val="00827BC8"/>
    <w:rsid w:val="00832703"/>
    <w:rsid w:val="00833877"/>
    <w:rsid w:val="008343FC"/>
    <w:rsid w:val="0083443A"/>
    <w:rsid w:val="0083521E"/>
    <w:rsid w:val="0083569A"/>
    <w:rsid w:val="00835A26"/>
    <w:rsid w:val="00835D05"/>
    <w:rsid w:val="008368FA"/>
    <w:rsid w:val="00837317"/>
    <w:rsid w:val="00840A13"/>
    <w:rsid w:val="00841584"/>
    <w:rsid w:val="008422AC"/>
    <w:rsid w:val="008432EC"/>
    <w:rsid w:val="0084373C"/>
    <w:rsid w:val="0084491C"/>
    <w:rsid w:val="008451AC"/>
    <w:rsid w:val="0084599D"/>
    <w:rsid w:val="0084652E"/>
    <w:rsid w:val="00846606"/>
    <w:rsid w:val="00846BEA"/>
    <w:rsid w:val="00847B2B"/>
    <w:rsid w:val="00847DB2"/>
    <w:rsid w:val="00850D37"/>
    <w:rsid w:val="0085181D"/>
    <w:rsid w:val="008521CF"/>
    <w:rsid w:val="0085281A"/>
    <w:rsid w:val="00853A6F"/>
    <w:rsid w:val="00854173"/>
    <w:rsid w:val="00855AC0"/>
    <w:rsid w:val="00856950"/>
    <w:rsid w:val="008571EB"/>
    <w:rsid w:val="00861774"/>
    <w:rsid w:val="00863B66"/>
    <w:rsid w:val="00863F47"/>
    <w:rsid w:val="008655A2"/>
    <w:rsid w:val="00865AFF"/>
    <w:rsid w:val="00866254"/>
    <w:rsid w:val="0086710F"/>
    <w:rsid w:val="008674C4"/>
    <w:rsid w:val="0087013E"/>
    <w:rsid w:val="00870599"/>
    <w:rsid w:val="00870B59"/>
    <w:rsid w:val="00871A99"/>
    <w:rsid w:val="00871C53"/>
    <w:rsid w:val="008726A1"/>
    <w:rsid w:val="0087355C"/>
    <w:rsid w:val="008762F9"/>
    <w:rsid w:val="00880526"/>
    <w:rsid w:val="00880A3E"/>
    <w:rsid w:val="00880EED"/>
    <w:rsid w:val="0088184D"/>
    <w:rsid w:val="0088195D"/>
    <w:rsid w:val="00881A65"/>
    <w:rsid w:val="00881F0A"/>
    <w:rsid w:val="0088261F"/>
    <w:rsid w:val="00882FE6"/>
    <w:rsid w:val="00883C6C"/>
    <w:rsid w:val="00885786"/>
    <w:rsid w:val="00886EDE"/>
    <w:rsid w:val="00887609"/>
    <w:rsid w:val="00891027"/>
    <w:rsid w:val="0089120B"/>
    <w:rsid w:val="00891389"/>
    <w:rsid w:val="00891DF1"/>
    <w:rsid w:val="00892879"/>
    <w:rsid w:val="00893550"/>
    <w:rsid w:val="00895398"/>
    <w:rsid w:val="00895B7A"/>
    <w:rsid w:val="00895EC0"/>
    <w:rsid w:val="00896237"/>
    <w:rsid w:val="00896C58"/>
    <w:rsid w:val="008971C8"/>
    <w:rsid w:val="008A0C88"/>
    <w:rsid w:val="008A1CB4"/>
    <w:rsid w:val="008A32AC"/>
    <w:rsid w:val="008A33CF"/>
    <w:rsid w:val="008A5B53"/>
    <w:rsid w:val="008A5CA0"/>
    <w:rsid w:val="008A63FE"/>
    <w:rsid w:val="008A6BF2"/>
    <w:rsid w:val="008A7397"/>
    <w:rsid w:val="008A78F4"/>
    <w:rsid w:val="008B06E5"/>
    <w:rsid w:val="008B0864"/>
    <w:rsid w:val="008B087B"/>
    <w:rsid w:val="008B0C2F"/>
    <w:rsid w:val="008B0D38"/>
    <w:rsid w:val="008B0F97"/>
    <w:rsid w:val="008B1D5D"/>
    <w:rsid w:val="008B1D84"/>
    <w:rsid w:val="008B2E9B"/>
    <w:rsid w:val="008B3690"/>
    <w:rsid w:val="008B6841"/>
    <w:rsid w:val="008B7F0E"/>
    <w:rsid w:val="008C01BC"/>
    <w:rsid w:val="008C0469"/>
    <w:rsid w:val="008C1743"/>
    <w:rsid w:val="008C1C8A"/>
    <w:rsid w:val="008C240A"/>
    <w:rsid w:val="008C3DEF"/>
    <w:rsid w:val="008C4AAD"/>
    <w:rsid w:val="008C547C"/>
    <w:rsid w:val="008C6FAC"/>
    <w:rsid w:val="008D41A0"/>
    <w:rsid w:val="008D45E4"/>
    <w:rsid w:val="008D4B7F"/>
    <w:rsid w:val="008D4C4D"/>
    <w:rsid w:val="008D5783"/>
    <w:rsid w:val="008D6C45"/>
    <w:rsid w:val="008D7E62"/>
    <w:rsid w:val="008D7F49"/>
    <w:rsid w:val="008E0F9A"/>
    <w:rsid w:val="008E2762"/>
    <w:rsid w:val="008E2820"/>
    <w:rsid w:val="008E4485"/>
    <w:rsid w:val="008E4FE1"/>
    <w:rsid w:val="008E58B4"/>
    <w:rsid w:val="008E60C6"/>
    <w:rsid w:val="008E688D"/>
    <w:rsid w:val="008E6BFE"/>
    <w:rsid w:val="008E74A0"/>
    <w:rsid w:val="008F061E"/>
    <w:rsid w:val="008F4E95"/>
    <w:rsid w:val="00900A65"/>
    <w:rsid w:val="009010F7"/>
    <w:rsid w:val="0090188A"/>
    <w:rsid w:val="00901BDB"/>
    <w:rsid w:val="009021F0"/>
    <w:rsid w:val="0090382A"/>
    <w:rsid w:val="00903A9B"/>
    <w:rsid w:val="0090490C"/>
    <w:rsid w:val="00904992"/>
    <w:rsid w:val="00905146"/>
    <w:rsid w:val="00905891"/>
    <w:rsid w:val="00905CCA"/>
    <w:rsid w:val="009065FB"/>
    <w:rsid w:val="009105DB"/>
    <w:rsid w:val="009123BB"/>
    <w:rsid w:val="009126C2"/>
    <w:rsid w:val="00912BC8"/>
    <w:rsid w:val="0091324C"/>
    <w:rsid w:val="0091409F"/>
    <w:rsid w:val="00914258"/>
    <w:rsid w:val="009144D5"/>
    <w:rsid w:val="00915AB5"/>
    <w:rsid w:val="00916E5F"/>
    <w:rsid w:val="00917BAB"/>
    <w:rsid w:val="00920BDC"/>
    <w:rsid w:val="00921BD2"/>
    <w:rsid w:val="00922885"/>
    <w:rsid w:val="00922B4C"/>
    <w:rsid w:val="00922C4D"/>
    <w:rsid w:val="009234F8"/>
    <w:rsid w:val="00923D48"/>
    <w:rsid w:val="00924212"/>
    <w:rsid w:val="00925E3E"/>
    <w:rsid w:val="00931687"/>
    <w:rsid w:val="00933F89"/>
    <w:rsid w:val="00935002"/>
    <w:rsid w:val="00935E30"/>
    <w:rsid w:val="00935E5B"/>
    <w:rsid w:val="00942221"/>
    <w:rsid w:val="009440E0"/>
    <w:rsid w:val="00946B20"/>
    <w:rsid w:val="009502EF"/>
    <w:rsid w:val="00950403"/>
    <w:rsid w:val="009512A9"/>
    <w:rsid w:val="009519DB"/>
    <w:rsid w:val="00951E76"/>
    <w:rsid w:val="009524A3"/>
    <w:rsid w:val="00952EAC"/>
    <w:rsid w:val="0095350A"/>
    <w:rsid w:val="009539B8"/>
    <w:rsid w:val="0095476E"/>
    <w:rsid w:val="00957183"/>
    <w:rsid w:val="009603DB"/>
    <w:rsid w:val="00961681"/>
    <w:rsid w:val="00961BC0"/>
    <w:rsid w:val="00961D78"/>
    <w:rsid w:val="00961E8E"/>
    <w:rsid w:val="00961EE5"/>
    <w:rsid w:val="00963E7E"/>
    <w:rsid w:val="009666BB"/>
    <w:rsid w:val="00966ADD"/>
    <w:rsid w:val="00966B82"/>
    <w:rsid w:val="00967468"/>
    <w:rsid w:val="00967B70"/>
    <w:rsid w:val="009700BF"/>
    <w:rsid w:val="0097044E"/>
    <w:rsid w:val="00970BC5"/>
    <w:rsid w:val="00971F65"/>
    <w:rsid w:val="009726EC"/>
    <w:rsid w:val="00972B2D"/>
    <w:rsid w:val="009751CE"/>
    <w:rsid w:val="009753B4"/>
    <w:rsid w:val="00975714"/>
    <w:rsid w:val="009762E9"/>
    <w:rsid w:val="00976EF8"/>
    <w:rsid w:val="00977446"/>
    <w:rsid w:val="00977833"/>
    <w:rsid w:val="00980089"/>
    <w:rsid w:val="00980526"/>
    <w:rsid w:val="00980E59"/>
    <w:rsid w:val="0098191E"/>
    <w:rsid w:val="00981D30"/>
    <w:rsid w:val="00982BEF"/>
    <w:rsid w:val="00983BD6"/>
    <w:rsid w:val="009844D6"/>
    <w:rsid w:val="009845B6"/>
    <w:rsid w:val="00984AC5"/>
    <w:rsid w:val="00985DDC"/>
    <w:rsid w:val="00985E7C"/>
    <w:rsid w:val="00991299"/>
    <w:rsid w:val="0099300D"/>
    <w:rsid w:val="009951C7"/>
    <w:rsid w:val="009A178D"/>
    <w:rsid w:val="009A1A83"/>
    <w:rsid w:val="009A2BD9"/>
    <w:rsid w:val="009A3C0D"/>
    <w:rsid w:val="009A5074"/>
    <w:rsid w:val="009A61AB"/>
    <w:rsid w:val="009B0249"/>
    <w:rsid w:val="009B0F13"/>
    <w:rsid w:val="009B1900"/>
    <w:rsid w:val="009B1F60"/>
    <w:rsid w:val="009B7329"/>
    <w:rsid w:val="009C3065"/>
    <w:rsid w:val="009C3203"/>
    <w:rsid w:val="009C4221"/>
    <w:rsid w:val="009C6EFF"/>
    <w:rsid w:val="009D0CC6"/>
    <w:rsid w:val="009D1448"/>
    <w:rsid w:val="009D2870"/>
    <w:rsid w:val="009D2DBB"/>
    <w:rsid w:val="009D4238"/>
    <w:rsid w:val="009D5320"/>
    <w:rsid w:val="009E19BC"/>
    <w:rsid w:val="009E1F4B"/>
    <w:rsid w:val="009E24A8"/>
    <w:rsid w:val="009E42E2"/>
    <w:rsid w:val="009E562D"/>
    <w:rsid w:val="009E6F45"/>
    <w:rsid w:val="009F1630"/>
    <w:rsid w:val="009F1E8D"/>
    <w:rsid w:val="009F3C15"/>
    <w:rsid w:val="009F4687"/>
    <w:rsid w:val="009F4CF7"/>
    <w:rsid w:val="009F4E20"/>
    <w:rsid w:val="009F52A8"/>
    <w:rsid w:val="009F653C"/>
    <w:rsid w:val="009F6691"/>
    <w:rsid w:val="009F6748"/>
    <w:rsid w:val="00A003F9"/>
    <w:rsid w:val="00A00897"/>
    <w:rsid w:val="00A00FE5"/>
    <w:rsid w:val="00A02BC1"/>
    <w:rsid w:val="00A03A1A"/>
    <w:rsid w:val="00A055A0"/>
    <w:rsid w:val="00A059D5"/>
    <w:rsid w:val="00A0617E"/>
    <w:rsid w:val="00A07414"/>
    <w:rsid w:val="00A0780A"/>
    <w:rsid w:val="00A078F7"/>
    <w:rsid w:val="00A11AD0"/>
    <w:rsid w:val="00A11B0D"/>
    <w:rsid w:val="00A120EE"/>
    <w:rsid w:val="00A122F8"/>
    <w:rsid w:val="00A127B7"/>
    <w:rsid w:val="00A13C46"/>
    <w:rsid w:val="00A13FED"/>
    <w:rsid w:val="00A1415F"/>
    <w:rsid w:val="00A146D0"/>
    <w:rsid w:val="00A1480B"/>
    <w:rsid w:val="00A15309"/>
    <w:rsid w:val="00A15DCB"/>
    <w:rsid w:val="00A160FB"/>
    <w:rsid w:val="00A16D7F"/>
    <w:rsid w:val="00A2038F"/>
    <w:rsid w:val="00A24706"/>
    <w:rsid w:val="00A24A60"/>
    <w:rsid w:val="00A24A80"/>
    <w:rsid w:val="00A26579"/>
    <w:rsid w:val="00A26709"/>
    <w:rsid w:val="00A26B82"/>
    <w:rsid w:val="00A270E0"/>
    <w:rsid w:val="00A27CA0"/>
    <w:rsid w:val="00A30C1E"/>
    <w:rsid w:val="00A318E1"/>
    <w:rsid w:val="00A31C5D"/>
    <w:rsid w:val="00A31D3E"/>
    <w:rsid w:val="00A34B3A"/>
    <w:rsid w:val="00A354AB"/>
    <w:rsid w:val="00A3571A"/>
    <w:rsid w:val="00A36B3C"/>
    <w:rsid w:val="00A37027"/>
    <w:rsid w:val="00A4020D"/>
    <w:rsid w:val="00A4207A"/>
    <w:rsid w:val="00A43C4C"/>
    <w:rsid w:val="00A441A9"/>
    <w:rsid w:val="00A44C44"/>
    <w:rsid w:val="00A44C78"/>
    <w:rsid w:val="00A44CD1"/>
    <w:rsid w:val="00A462DF"/>
    <w:rsid w:val="00A4666D"/>
    <w:rsid w:val="00A471EC"/>
    <w:rsid w:val="00A4748F"/>
    <w:rsid w:val="00A479FB"/>
    <w:rsid w:val="00A47CAA"/>
    <w:rsid w:val="00A50941"/>
    <w:rsid w:val="00A512BD"/>
    <w:rsid w:val="00A55CC7"/>
    <w:rsid w:val="00A55FB8"/>
    <w:rsid w:val="00A57610"/>
    <w:rsid w:val="00A57FC1"/>
    <w:rsid w:val="00A603E4"/>
    <w:rsid w:val="00A637BD"/>
    <w:rsid w:val="00A64EA0"/>
    <w:rsid w:val="00A659CE"/>
    <w:rsid w:val="00A67650"/>
    <w:rsid w:val="00A67777"/>
    <w:rsid w:val="00A70034"/>
    <w:rsid w:val="00A71C85"/>
    <w:rsid w:val="00A7251D"/>
    <w:rsid w:val="00A729A0"/>
    <w:rsid w:val="00A72DE5"/>
    <w:rsid w:val="00A74B1E"/>
    <w:rsid w:val="00A75F78"/>
    <w:rsid w:val="00A77B7E"/>
    <w:rsid w:val="00A82046"/>
    <w:rsid w:val="00A8389F"/>
    <w:rsid w:val="00A84102"/>
    <w:rsid w:val="00A847C1"/>
    <w:rsid w:val="00A85672"/>
    <w:rsid w:val="00A862EF"/>
    <w:rsid w:val="00A873CB"/>
    <w:rsid w:val="00A87F5E"/>
    <w:rsid w:val="00A87F73"/>
    <w:rsid w:val="00A9076C"/>
    <w:rsid w:val="00A90ADC"/>
    <w:rsid w:val="00A90CED"/>
    <w:rsid w:val="00A91FC4"/>
    <w:rsid w:val="00A92BF5"/>
    <w:rsid w:val="00A93627"/>
    <w:rsid w:val="00A937CC"/>
    <w:rsid w:val="00A940A3"/>
    <w:rsid w:val="00A9465C"/>
    <w:rsid w:val="00A947FA"/>
    <w:rsid w:val="00A949F6"/>
    <w:rsid w:val="00A950BF"/>
    <w:rsid w:val="00A95FB9"/>
    <w:rsid w:val="00A97658"/>
    <w:rsid w:val="00A97963"/>
    <w:rsid w:val="00AA1A11"/>
    <w:rsid w:val="00AA1F02"/>
    <w:rsid w:val="00AA21C1"/>
    <w:rsid w:val="00AA3377"/>
    <w:rsid w:val="00AA3B4A"/>
    <w:rsid w:val="00AA66F0"/>
    <w:rsid w:val="00AA6EB4"/>
    <w:rsid w:val="00AA732C"/>
    <w:rsid w:val="00AB3945"/>
    <w:rsid w:val="00AB47D6"/>
    <w:rsid w:val="00AB5609"/>
    <w:rsid w:val="00AB56CA"/>
    <w:rsid w:val="00AC4D8E"/>
    <w:rsid w:val="00AC5C0B"/>
    <w:rsid w:val="00AC5D20"/>
    <w:rsid w:val="00AC6112"/>
    <w:rsid w:val="00AD05C0"/>
    <w:rsid w:val="00AD0E2E"/>
    <w:rsid w:val="00AD1469"/>
    <w:rsid w:val="00AD2B2F"/>
    <w:rsid w:val="00AD3394"/>
    <w:rsid w:val="00AD3562"/>
    <w:rsid w:val="00AD3D70"/>
    <w:rsid w:val="00AD4AFE"/>
    <w:rsid w:val="00AD5332"/>
    <w:rsid w:val="00AD5DE7"/>
    <w:rsid w:val="00AD60E9"/>
    <w:rsid w:val="00AD6A01"/>
    <w:rsid w:val="00AD753B"/>
    <w:rsid w:val="00AD7682"/>
    <w:rsid w:val="00AD7D54"/>
    <w:rsid w:val="00AD7FEC"/>
    <w:rsid w:val="00AE3776"/>
    <w:rsid w:val="00AE3931"/>
    <w:rsid w:val="00AE6AC1"/>
    <w:rsid w:val="00AF1EBE"/>
    <w:rsid w:val="00AF3DA3"/>
    <w:rsid w:val="00AF56A8"/>
    <w:rsid w:val="00AF61B6"/>
    <w:rsid w:val="00AF678E"/>
    <w:rsid w:val="00B008D5"/>
    <w:rsid w:val="00B00B6A"/>
    <w:rsid w:val="00B014B6"/>
    <w:rsid w:val="00B017E1"/>
    <w:rsid w:val="00B033E6"/>
    <w:rsid w:val="00B033F1"/>
    <w:rsid w:val="00B03943"/>
    <w:rsid w:val="00B04DA5"/>
    <w:rsid w:val="00B054E3"/>
    <w:rsid w:val="00B05F49"/>
    <w:rsid w:val="00B067F8"/>
    <w:rsid w:val="00B070AA"/>
    <w:rsid w:val="00B1069A"/>
    <w:rsid w:val="00B11785"/>
    <w:rsid w:val="00B13D99"/>
    <w:rsid w:val="00B15582"/>
    <w:rsid w:val="00B15E48"/>
    <w:rsid w:val="00B1688C"/>
    <w:rsid w:val="00B16A23"/>
    <w:rsid w:val="00B16A3D"/>
    <w:rsid w:val="00B20F95"/>
    <w:rsid w:val="00B24B40"/>
    <w:rsid w:val="00B24C18"/>
    <w:rsid w:val="00B252EC"/>
    <w:rsid w:val="00B25D13"/>
    <w:rsid w:val="00B273F7"/>
    <w:rsid w:val="00B2771A"/>
    <w:rsid w:val="00B27A21"/>
    <w:rsid w:val="00B31D18"/>
    <w:rsid w:val="00B31E8B"/>
    <w:rsid w:val="00B33276"/>
    <w:rsid w:val="00B35199"/>
    <w:rsid w:val="00B35AFE"/>
    <w:rsid w:val="00B37382"/>
    <w:rsid w:val="00B37500"/>
    <w:rsid w:val="00B40062"/>
    <w:rsid w:val="00B40ADB"/>
    <w:rsid w:val="00B41474"/>
    <w:rsid w:val="00B414BE"/>
    <w:rsid w:val="00B42D7A"/>
    <w:rsid w:val="00B441C2"/>
    <w:rsid w:val="00B447E8"/>
    <w:rsid w:val="00B461FA"/>
    <w:rsid w:val="00B4657B"/>
    <w:rsid w:val="00B46D33"/>
    <w:rsid w:val="00B47393"/>
    <w:rsid w:val="00B47456"/>
    <w:rsid w:val="00B47E25"/>
    <w:rsid w:val="00B51621"/>
    <w:rsid w:val="00B52DBA"/>
    <w:rsid w:val="00B538E1"/>
    <w:rsid w:val="00B5636C"/>
    <w:rsid w:val="00B567F7"/>
    <w:rsid w:val="00B56A6C"/>
    <w:rsid w:val="00B6138F"/>
    <w:rsid w:val="00B61494"/>
    <w:rsid w:val="00B623DC"/>
    <w:rsid w:val="00B6396B"/>
    <w:rsid w:val="00B63A80"/>
    <w:rsid w:val="00B64BDA"/>
    <w:rsid w:val="00B65A7A"/>
    <w:rsid w:val="00B65E26"/>
    <w:rsid w:val="00B66666"/>
    <w:rsid w:val="00B710FB"/>
    <w:rsid w:val="00B71DE1"/>
    <w:rsid w:val="00B71E18"/>
    <w:rsid w:val="00B71E2D"/>
    <w:rsid w:val="00B72397"/>
    <w:rsid w:val="00B72D40"/>
    <w:rsid w:val="00B739F9"/>
    <w:rsid w:val="00B75993"/>
    <w:rsid w:val="00B75C7B"/>
    <w:rsid w:val="00B7669A"/>
    <w:rsid w:val="00B80B60"/>
    <w:rsid w:val="00B81E42"/>
    <w:rsid w:val="00B81F59"/>
    <w:rsid w:val="00B82311"/>
    <w:rsid w:val="00B824B7"/>
    <w:rsid w:val="00B828CC"/>
    <w:rsid w:val="00B83531"/>
    <w:rsid w:val="00B838C3"/>
    <w:rsid w:val="00B84BD5"/>
    <w:rsid w:val="00B86AB2"/>
    <w:rsid w:val="00B86E62"/>
    <w:rsid w:val="00B86F7F"/>
    <w:rsid w:val="00B879EC"/>
    <w:rsid w:val="00B90222"/>
    <w:rsid w:val="00B90558"/>
    <w:rsid w:val="00B90C3B"/>
    <w:rsid w:val="00B90DF5"/>
    <w:rsid w:val="00B91C3E"/>
    <w:rsid w:val="00B94F56"/>
    <w:rsid w:val="00B95144"/>
    <w:rsid w:val="00B96C58"/>
    <w:rsid w:val="00B97B12"/>
    <w:rsid w:val="00BA16F3"/>
    <w:rsid w:val="00BA1958"/>
    <w:rsid w:val="00BA40A3"/>
    <w:rsid w:val="00BA44C2"/>
    <w:rsid w:val="00BA5458"/>
    <w:rsid w:val="00BA5CAA"/>
    <w:rsid w:val="00BA6966"/>
    <w:rsid w:val="00BA750D"/>
    <w:rsid w:val="00BB0893"/>
    <w:rsid w:val="00BB0F5E"/>
    <w:rsid w:val="00BB18A5"/>
    <w:rsid w:val="00BB1C0A"/>
    <w:rsid w:val="00BB4B59"/>
    <w:rsid w:val="00BB5A95"/>
    <w:rsid w:val="00BB6769"/>
    <w:rsid w:val="00BB67E2"/>
    <w:rsid w:val="00BB6DA2"/>
    <w:rsid w:val="00BB7DD9"/>
    <w:rsid w:val="00BC074F"/>
    <w:rsid w:val="00BC14BF"/>
    <w:rsid w:val="00BC377D"/>
    <w:rsid w:val="00BD056D"/>
    <w:rsid w:val="00BD0EE1"/>
    <w:rsid w:val="00BD0FC3"/>
    <w:rsid w:val="00BD1AFE"/>
    <w:rsid w:val="00BD211C"/>
    <w:rsid w:val="00BD37D2"/>
    <w:rsid w:val="00BD3EC9"/>
    <w:rsid w:val="00BD5BE3"/>
    <w:rsid w:val="00BD6364"/>
    <w:rsid w:val="00BD7285"/>
    <w:rsid w:val="00BD7E0C"/>
    <w:rsid w:val="00BE0AB9"/>
    <w:rsid w:val="00BE0FB9"/>
    <w:rsid w:val="00BE12B2"/>
    <w:rsid w:val="00BE1631"/>
    <w:rsid w:val="00BE2A27"/>
    <w:rsid w:val="00BE2B30"/>
    <w:rsid w:val="00BE3017"/>
    <w:rsid w:val="00BE4F24"/>
    <w:rsid w:val="00BE59E6"/>
    <w:rsid w:val="00BE7522"/>
    <w:rsid w:val="00BE7657"/>
    <w:rsid w:val="00BE76CE"/>
    <w:rsid w:val="00BE7F09"/>
    <w:rsid w:val="00BF0C67"/>
    <w:rsid w:val="00BF152C"/>
    <w:rsid w:val="00BF2951"/>
    <w:rsid w:val="00BF3DB5"/>
    <w:rsid w:val="00BF47F9"/>
    <w:rsid w:val="00BF4C9B"/>
    <w:rsid w:val="00BF4FCF"/>
    <w:rsid w:val="00BF50C1"/>
    <w:rsid w:val="00BF70BB"/>
    <w:rsid w:val="00C02D18"/>
    <w:rsid w:val="00C02DCB"/>
    <w:rsid w:val="00C033D4"/>
    <w:rsid w:val="00C034B8"/>
    <w:rsid w:val="00C041C5"/>
    <w:rsid w:val="00C05014"/>
    <w:rsid w:val="00C050A9"/>
    <w:rsid w:val="00C06B77"/>
    <w:rsid w:val="00C07DE9"/>
    <w:rsid w:val="00C10F46"/>
    <w:rsid w:val="00C1191C"/>
    <w:rsid w:val="00C143C9"/>
    <w:rsid w:val="00C14F0D"/>
    <w:rsid w:val="00C14FF6"/>
    <w:rsid w:val="00C15338"/>
    <w:rsid w:val="00C16B7E"/>
    <w:rsid w:val="00C17D58"/>
    <w:rsid w:val="00C17D89"/>
    <w:rsid w:val="00C24592"/>
    <w:rsid w:val="00C25D6A"/>
    <w:rsid w:val="00C25EB0"/>
    <w:rsid w:val="00C3025D"/>
    <w:rsid w:val="00C311FD"/>
    <w:rsid w:val="00C313DC"/>
    <w:rsid w:val="00C31C2C"/>
    <w:rsid w:val="00C3368C"/>
    <w:rsid w:val="00C33A35"/>
    <w:rsid w:val="00C33AB9"/>
    <w:rsid w:val="00C33E6F"/>
    <w:rsid w:val="00C355C0"/>
    <w:rsid w:val="00C36443"/>
    <w:rsid w:val="00C36D17"/>
    <w:rsid w:val="00C4153E"/>
    <w:rsid w:val="00C4246D"/>
    <w:rsid w:val="00C42A38"/>
    <w:rsid w:val="00C43337"/>
    <w:rsid w:val="00C435A7"/>
    <w:rsid w:val="00C456D0"/>
    <w:rsid w:val="00C479CA"/>
    <w:rsid w:val="00C52027"/>
    <w:rsid w:val="00C5279B"/>
    <w:rsid w:val="00C52E69"/>
    <w:rsid w:val="00C53A1E"/>
    <w:rsid w:val="00C540E7"/>
    <w:rsid w:val="00C54F9C"/>
    <w:rsid w:val="00C5773F"/>
    <w:rsid w:val="00C57AE6"/>
    <w:rsid w:val="00C57AEB"/>
    <w:rsid w:val="00C617B1"/>
    <w:rsid w:val="00C61938"/>
    <w:rsid w:val="00C621D7"/>
    <w:rsid w:val="00C626CF"/>
    <w:rsid w:val="00C62EA4"/>
    <w:rsid w:val="00C64070"/>
    <w:rsid w:val="00C65323"/>
    <w:rsid w:val="00C661EA"/>
    <w:rsid w:val="00C717C6"/>
    <w:rsid w:val="00C71834"/>
    <w:rsid w:val="00C7381F"/>
    <w:rsid w:val="00C742FA"/>
    <w:rsid w:val="00C74512"/>
    <w:rsid w:val="00C75FD1"/>
    <w:rsid w:val="00C764FE"/>
    <w:rsid w:val="00C7695A"/>
    <w:rsid w:val="00C80AFB"/>
    <w:rsid w:val="00C820F7"/>
    <w:rsid w:val="00C82356"/>
    <w:rsid w:val="00C82F7F"/>
    <w:rsid w:val="00C83408"/>
    <w:rsid w:val="00C84333"/>
    <w:rsid w:val="00C85BE1"/>
    <w:rsid w:val="00C9033D"/>
    <w:rsid w:val="00C90A3D"/>
    <w:rsid w:val="00C90AAB"/>
    <w:rsid w:val="00C90E38"/>
    <w:rsid w:val="00C90E57"/>
    <w:rsid w:val="00C90F69"/>
    <w:rsid w:val="00C933CD"/>
    <w:rsid w:val="00C93972"/>
    <w:rsid w:val="00C9535B"/>
    <w:rsid w:val="00C96CFD"/>
    <w:rsid w:val="00CA0DA3"/>
    <w:rsid w:val="00CA185A"/>
    <w:rsid w:val="00CA1864"/>
    <w:rsid w:val="00CA1C1E"/>
    <w:rsid w:val="00CA2D45"/>
    <w:rsid w:val="00CA3D5D"/>
    <w:rsid w:val="00CA45A7"/>
    <w:rsid w:val="00CA5F2C"/>
    <w:rsid w:val="00CB03FC"/>
    <w:rsid w:val="00CB07B0"/>
    <w:rsid w:val="00CB12F6"/>
    <w:rsid w:val="00CB2742"/>
    <w:rsid w:val="00CB2858"/>
    <w:rsid w:val="00CB31A7"/>
    <w:rsid w:val="00CB3222"/>
    <w:rsid w:val="00CB3633"/>
    <w:rsid w:val="00CB43E1"/>
    <w:rsid w:val="00CB48BD"/>
    <w:rsid w:val="00CB5B7C"/>
    <w:rsid w:val="00CB7ACB"/>
    <w:rsid w:val="00CC03D5"/>
    <w:rsid w:val="00CC0F07"/>
    <w:rsid w:val="00CC1657"/>
    <w:rsid w:val="00CC198D"/>
    <w:rsid w:val="00CC42F7"/>
    <w:rsid w:val="00CC53B9"/>
    <w:rsid w:val="00CC5AA4"/>
    <w:rsid w:val="00CC66E2"/>
    <w:rsid w:val="00CC6A1B"/>
    <w:rsid w:val="00CC70C4"/>
    <w:rsid w:val="00CC77B4"/>
    <w:rsid w:val="00CD0991"/>
    <w:rsid w:val="00CD1512"/>
    <w:rsid w:val="00CD37E6"/>
    <w:rsid w:val="00CD3A94"/>
    <w:rsid w:val="00CD6164"/>
    <w:rsid w:val="00CD7757"/>
    <w:rsid w:val="00CD7E89"/>
    <w:rsid w:val="00CE1D95"/>
    <w:rsid w:val="00CE1E6F"/>
    <w:rsid w:val="00CE273E"/>
    <w:rsid w:val="00CE41FF"/>
    <w:rsid w:val="00CE4A7D"/>
    <w:rsid w:val="00CE51CC"/>
    <w:rsid w:val="00CE5B24"/>
    <w:rsid w:val="00CE6702"/>
    <w:rsid w:val="00CE69B0"/>
    <w:rsid w:val="00CE7FB2"/>
    <w:rsid w:val="00CF00C6"/>
    <w:rsid w:val="00CF057B"/>
    <w:rsid w:val="00CF06D1"/>
    <w:rsid w:val="00CF071B"/>
    <w:rsid w:val="00CF24DA"/>
    <w:rsid w:val="00CF2B05"/>
    <w:rsid w:val="00CF2B8E"/>
    <w:rsid w:val="00CF5294"/>
    <w:rsid w:val="00CF5420"/>
    <w:rsid w:val="00CF54CF"/>
    <w:rsid w:val="00CF5A3A"/>
    <w:rsid w:val="00CF6244"/>
    <w:rsid w:val="00CF6604"/>
    <w:rsid w:val="00CF68A7"/>
    <w:rsid w:val="00CF7B89"/>
    <w:rsid w:val="00D00662"/>
    <w:rsid w:val="00D020C3"/>
    <w:rsid w:val="00D0260B"/>
    <w:rsid w:val="00D033C8"/>
    <w:rsid w:val="00D03823"/>
    <w:rsid w:val="00D039D1"/>
    <w:rsid w:val="00D05C3A"/>
    <w:rsid w:val="00D063F0"/>
    <w:rsid w:val="00D07162"/>
    <w:rsid w:val="00D07413"/>
    <w:rsid w:val="00D11CD6"/>
    <w:rsid w:val="00D14446"/>
    <w:rsid w:val="00D145C8"/>
    <w:rsid w:val="00D14666"/>
    <w:rsid w:val="00D15987"/>
    <w:rsid w:val="00D1705B"/>
    <w:rsid w:val="00D17495"/>
    <w:rsid w:val="00D21507"/>
    <w:rsid w:val="00D23B95"/>
    <w:rsid w:val="00D23EAB"/>
    <w:rsid w:val="00D2572C"/>
    <w:rsid w:val="00D26E40"/>
    <w:rsid w:val="00D271EE"/>
    <w:rsid w:val="00D30B42"/>
    <w:rsid w:val="00D30F0D"/>
    <w:rsid w:val="00D314CC"/>
    <w:rsid w:val="00D32CE3"/>
    <w:rsid w:val="00D33905"/>
    <w:rsid w:val="00D345AF"/>
    <w:rsid w:val="00D356CB"/>
    <w:rsid w:val="00D3642C"/>
    <w:rsid w:val="00D3681B"/>
    <w:rsid w:val="00D377B6"/>
    <w:rsid w:val="00D41B09"/>
    <w:rsid w:val="00D44AED"/>
    <w:rsid w:val="00D461AA"/>
    <w:rsid w:val="00D46A7A"/>
    <w:rsid w:val="00D47EC1"/>
    <w:rsid w:val="00D47FA0"/>
    <w:rsid w:val="00D5175A"/>
    <w:rsid w:val="00D520D7"/>
    <w:rsid w:val="00D5305E"/>
    <w:rsid w:val="00D532B6"/>
    <w:rsid w:val="00D55338"/>
    <w:rsid w:val="00D55A57"/>
    <w:rsid w:val="00D608B9"/>
    <w:rsid w:val="00D60C42"/>
    <w:rsid w:val="00D61B09"/>
    <w:rsid w:val="00D622E8"/>
    <w:rsid w:val="00D652C7"/>
    <w:rsid w:val="00D712D5"/>
    <w:rsid w:val="00D73347"/>
    <w:rsid w:val="00D75137"/>
    <w:rsid w:val="00D75573"/>
    <w:rsid w:val="00D75D8D"/>
    <w:rsid w:val="00D76356"/>
    <w:rsid w:val="00D7745A"/>
    <w:rsid w:val="00D81453"/>
    <w:rsid w:val="00D83EC7"/>
    <w:rsid w:val="00D8458C"/>
    <w:rsid w:val="00D85826"/>
    <w:rsid w:val="00D87218"/>
    <w:rsid w:val="00D87699"/>
    <w:rsid w:val="00D87A96"/>
    <w:rsid w:val="00D91B34"/>
    <w:rsid w:val="00D94286"/>
    <w:rsid w:val="00D947B9"/>
    <w:rsid w:val="00D94D7A"/>
    <w:rsid w:val="00D96FE6"/>
    <w:rsid w:val="00D97497"/>
    <w:rsid w:val="00D9780B"/>
    <w:rsid w:val="00D97F15"/>
    <w:rsid w:val="00DA06F6"/>
    <w:rsid w:val="00DA0989"/>
    <w:rsid w:val="00DA0A9D"/>
    <w:rsid w:val="00DA0DC1"/>
    <w:rsid w:val="00DA14EC"/>
    <w:rsid w:val="00DA2469"/>
    <w:rsid w:val="00DA254B"/>
    <w:rsid w:val="00DA2F7E"/>
    <w:rsid w:val="00DA3789"/>
    <w:rsid w:val="00DA3F12"/>
    <w:rsid w:val="00DA45E4"/>
    <w:rsid w:val="00DA4D48"/>
    <w:rsid w:val="00DA50CB"/>
    <w:rsid w:val="00DA59DC"/>
    <w:rsid w:val="00DA64B1"/>
    <w:rsid w:val="00DA6868"/>
    <w:rsid w:val="00DA773B"/>
    <w:rsid w:val="00DA787D"/>
    <w:rsid w:val="00DB05F5"/>
    <w:rsid w:val="00DB0DF0"/>
    <w:rsid w:val="00DB157E"/>
    <w:rsid w:val="00DB204B"/>
    <w:rsid w:val="00DB46E7"/>
    <w:rsid w:val="00DB4F61"/>
    <w:rsid w:val="00DC1709"/>
    <w:rsid w:val="00DC2802"/>
    <w:rsid w:val="00DC4B65"/>
    <w:rsid w:val="00DC530E"/>
    <w:rsid w:val="00DC556C"/>
    <w:rsid w:val="00DC56B3"/>
    <w:rsid w:val="00DC57B9"/>
    <w:rsid w:val="00DC5E47"/>
    <w:rsid w:val="00DC7EF2"/>
    <w:rsid w:val="00DD2463"/>
    <w:rsid w:val="00DD584A"/>
    <w:rsid w:val="00DD76D4"/>
    <w:rsid w:val="00DD7E9B"/>
    <w:rsid w:val="00DE02CC"/>
    <w:rsid w:val="00DE109F"/>
    <w:rsid w:val="00DE2A27"/>
    <w:rsid w:val="00DE4CEB"/>
    <w:rsid w:val="00DE7C9B"/>
    <w:rsid w:val="00DF18B9"/>
    <w:rsid w:val="00DF22E0"/>
    <w:rsid w:val="00DF634B"/>
    <w:rsid w:val="00DF71E6"/>
    <w:rsid w:val="00E010DB"/>
    <w:rsid w:val="00E01753"/>
    <w:rsid w:val="00E04636"/>
    <w:rsid w:val="00E05ACC"/>
    <w:rsid w:val="00E10333"/>
    <w:rsid w:val="00E11ABE"/>
    <w:rsid w:val="00E1271D"/>
    <w:rsid w:val="00E13AA9"/>
    <w:rsid w:val="00E15510"/>
    <w:rsid w:val="00E1769D"/>
    <w:rsid w:val="00E1791B"/>
    <w:rsid w:val="00E206A9"/>
    <w:rsid w:val="00E2076E"/>
    <w:rsid w:val="00E21405"/>
    <w:rsid w:val="00E21835"/>
    <w:rsid w:val="00E23ACA"/>
    <w:rsid w:val="00E24816"/>
    <w:rsid w:val="00E248A7"/>
    <w:rsid w:val="00E25BC6"/>
    <w:rsid w:val="00E25F79"/>
    <w:rsid w:val="00E266A0"/>
    <w:rsid w:val="00E30E13"/>
    <w:rsid w:val="00E31F46"/>
    <w:rsid w:val="00E35C83"/>
    <w:rsid w:val="00E37C73"/>
    <w:rsid w:val="00E402DF"/>
    <w:rsid w:val="00E41CD8"/>
    <w:rsid w:val="00E42880"/>
    <w:rsid w:val="00E4387B"/>
    <w:rsid w:val="00E4705B"/>
    <w:rsid w:val="00E47C6F"/>
    <w:rsid w:val="00E5263F"/>
    <w:rsid w:val="00E54DBD"/>
    <w:rsid w:val="00E55439"/>
    <w:rsid w:val="00E55F96"/>
    <w:rsid w:val="00E62418"/>
    <w:rsid w:val="00E625BD"/>
    <w:rsid w:val="00E638F0"/>
    <w:rsid w:val="00E653B0"/>
    <w:rsid w:val="00E6547B"/>
    <w:rsid w:val="00E657E0"/>
    <w:rsid w:val="00E667B0"/>
    <w:rsid w:val="00E67B6B"/>
    <w:rsid w:val="00E67D1D"/>
    <w:rsid w:val="00E71869"/>
    <w:rsid w:val="00E71AD0"/>
    <w:rsid w:val="00E72B72"/>
    <w:rsid w:val="00E731BD"/>
    <w:rsid w:val="00E73E9E"/>
    <w:rsid w:val="00E7433B"/>
    <w:rsid w:val="00E74A8A"/>
    <w:rsid w:val="00E75467"/>
    <w:rsid w:val="00E75BDE"/>
    <w:rsid w:val="00E75C82"/>
    <w:rsid w:val="00E764EB"/>
    <w:rsid w:val="00E77011"/>
    <w:rsid w:val="00E808D6"/>
    <w:rsid w:val="00E83E6B"/>
    <w:rsid w:val="00E84759"/>
    <w:rsid w:val="00E90769"/>
    <w:rsid w:val="00E90D08"/>
    <w:rsid w:val="00E917F0"/>
    <w:rsid w:val="00E91F68"/>
    <w:rsid w:val="00E92583"/>
    <w:rsid w:val="00E94E13"/>
    <w:rsid w:val="00E957E2"/>
    <w:rsid w:val="00EA1D51"/>
    <w:rsid w:val="00EA23F5"/>
    <w:rsid w:val="00EA2A0E"/>
    <w:rsid w:val="00EA48E6"/>
    <w:rsid w:val="00EA540C"/>
    <w:rsid w:val="00EB1AF4"/>
    <w:rsid w:val="00EB1AFF"/>
    <w:rsid w:val="00EB223C"/>
    <w:rsid w:val="00EB3397"/>
    <w:rsid w:val="00EB3543"/>
    <w:rsid w:val="00EB3663"/>
    <w:rsid w:val="00EB5807"/>
    <w:rsid w:val="00EB5811"/>
    <w:rsid w:val="00EC047B"/>
    <w:rsid w:val="00EC185E"/>
    <w:rsid w:val="00EC21DB"/>
    <w:rsid w:val="00EC2533"/>
    <w:rsid w:val="00EC3323"/>
    <w:rsid w:val="00EC5619"/>
    <w:rsid w:val="00ED00B3"/>
    <w:rsid w:val="00ED254C"/>
    <w:rsid w:val="00ED2D5F"/>
    <w:rsid w:val="00ED3313"/>
    <w:rsid w:val="00ED3866"/>
    <w:rsid w:val="00ED5CFC"/>
    <w:rsid w:val="00ED71AC"/>
    <w:rsid w:val="00ED7FF3"/>
    <w:rsid w:val="00EE0CC5"/>
    <w:rsid w:val="00EE1E3A"/>
    <w:rsid w:val="00EE261F"/>
    <w:rsid w:val="00EE3F3D"/>
    <w:rsid w:val="00EE4DA5"/>
    <w:rsid w:val="00EE5726"/>
    <w:rsid w:val="00EE6FB2"/>
    <w:rsid w:val="00EE7118"/>
    <w:rsid w:val="00EE73E8"/>
    <w:rsid w:val="00EE7667"/>
    <w:rsid w:val="00EF01C2"/>
    <w:rsid w:val="00EF196D"/>
    <w:rsid w:val="00EF1B8B"/>
    <w:rsid w:val="00EF3245"/>
    <w:rsid w:val="00EF32C8"/>
    <w:rsid w:val="00EF4B57"/>
    <w:rsid w:val="00EF56AF"/>
    <w:rsid w:val="00EF5827"/>
    <w:rsid w:val="00EF5DF3"/>
    <w:rsid w:val="00EF6031"/>
    <w:rsid w:val="00EF6054"/>
    <w:rsid w:val="00EF6BC7"/>
    <w:rsid w:val="00EF73F6"/>
    <w:rsid w:val="00F002FA"/>
    <w:rsid w:val="00F0094B"/>
    <w:rsid w:val="00F00A44"/>
    <w:rsid w:val="00F02EAF"/>
    <w:rsid w:val="00F046FF"/>
    <w:rsid w:val="00F0504C"/>
    <w:rsid w:val="00F07CBD"/>
    <w:rsid w:val="00F12A37"/>
    <w:rsid w:val="00F14581"/>
    <w:rsid w:val="00F151DA"/>
    <w:rsid w:val="00F17AE1"/>
    <w:rsid w:val="00F20E5D"/>
    <w:rsid w:val="00F20EF4"/>
    <w:rsid w:val="00F212B4"/>
    <w:rsid w:val="00F2285F"/>
    <w:rsid w:val="00F231BB"/>
    <w:rsid w:val="00F234C6"/>
    <w:rsid w:val="00F24C6B"/>
    <w:rsid w:val="00F2576C"/>
    <w:rsid w:val="00F2655C"/>
    <w:rsid w:val="00F278E1"/>
    <w:rsid w:val="00F27D52"/>
    <w:rsid w:val="00F27EFD"/>
    <w:rsid w:val="00F3029D"/>
    <w:rsid w:val="00F305BC"/>
    <w:rsid w:val="00F312DB"/>
    <w:rsid w:val="00F31451"/>
    <w:rsid w:val="00F3198E"/>
    <w:rsid w:val="00F34D53"/>
    <w:rsid w:val="00F34FC5"/>
    <w:rsid w:val="00F35C57"/>
    <w:rsid w:val="00F360F1"/>
    <w:rsid w:val="00F36185"/>
    <w:rsid w:val="00F37212"/>
    <w:rsid w:val="00F41070"/>
    <w:rsid w:val="00F411C4"/>
    <w:rsid w:val="00F41A43"/>
    <w:rsid w:val="00F433E0"/>
    <w:rsid w:val="00F46A11"/>
    <w:rsid w:val="00F46BC4"/>
    <w:rsid w:val="00F46BDB"/>
    <w:rsid w:val="00F47B87"/>
    <w:rsid w:val="00F50780"/>
    <w:rsid w:val="00F520C0"/>
    <w:rsid w:val="00F52277"/>
    <w:rsid w:val="00F52678"/>
    <w:rsid w:val="00F538D7"/>
    <w:rsid w:val="00F53F1B"/>
    <w:rsid w:val="00F54853"/>
    <w:rsid w:val="00F5515F"/>
    <w:rsid w:val="00F55A9A"/>
    <w:rsid w:val="00F56357"/>
    <w:rsid w:val="00F569E1"/>
    <w:rsid w:val="00F60F0B"/>
    <w:rsid w:val="00F61697"/>
    <w:rsid w:val="00F61899"/>
    <w:rsid w:val="00F62D54"/>
    <w:rsid w:val="00F641B2"/>
    <w:rsid w:val="00F65B13"/>
    <w:rsid w:val="00F65EB3"/>
    <w:rsid w:val="00F66BD6"/>
    <w:rsid w:val="00F66D15"/>
    <w:rsid w:val="00F67CBF"/>
    <w:rsid w:val="00F70322"/>
    <w:rsid w:val="00F7057B"/>
    <w:rsid w:val="00F72A3E"/>
    <w:rsid w:val="00F72E20"/>
    <w:rsid w:val="00F73934"/>
    <w:rsid w:val="00F75118"/>
    <w:rsid w:val="00F764DE"/>
    <w:rsid w:val="00F80F74"/>
    <w:rsid w:val="00F813F4"/>
    <w:rsid w:val="00F8220C"/>
    <w:rsid w:val="00F85664"/>
    <w:rsid w:val="00F8709B"/>
    <w:rsid w:val="00F872E1"/>
    <w:rsid w:val="00F93462"/>
    <w:rsid w:val="00F9446C"/>
    <w:rsid w:val="00F94996"/>
    <w:rsid w:val="00F95EEB"/>
    <w:rsid w:val="00F966D3"/>
    <w:rsid w:val="00FA04A1"/>
    <w:rsid w:val="00FA0B4C"/>
    <w:rsid w:val="00FA0BAD"/>
    <w:rsid w:val="00FA0F5C"/>
    <w:rsid w:val="00FA14B5"/>
    <w:rsid w:val="00FA19ED"/>
    <w:rsid w:val="00FA226E"/>
    <w:rsid w:val="00FA2517"/>
    <w:rsid w:val="00FA37AD"/>
    <w:rsid w:val="00FA443F"/>
    <w:rsid w:val="00FA5CA6"/>
    <w:rsid w:val="00FA6A8E"/>
    <w:rsid w:val="00FB0E71"/>
    <w:rsid w:val="00FB2AAD"/>
    <w:rsid w:val="00FB2BA0"/>
    <w:rsid w:val="00FB6694"/>
    <w:rsid w:val="00FC048A"/>
    <w:rsid w:val="00FC11A3"/>
    <w:rsid w:val="00FC1B0E"/>
    <w:rsid w:val="00FC2829"/>
    <w:rsid w:val="00FC37A8"/>
    <w:rsid w:val="00FC425A"/>
    <w:rsid w:val="00FC4544"/>
    <w:rsid w:val="00FC4BD5"/>
    <w:rsid w:val="00FC4C7E"/>
    <w:rsid w:val="00FC5AD7"/>
    <w:rsid w:val="00FC74ED"/>
    <w:rsid w:val="00FD2627"/>
    <w:rsid w:val="00FD42C9"/>
    <w:rsid w:val="00FD5890"/>
    <w:rsid w:val="00FD7F6C"/>
    <w:rsid w:val="00FE0863"/>
    <w:rsid w:val="00FE1723"/>
    <w:rsid w:val="00FE1954"/>
    <w:rsid w:val="00FE1DD1"/>
    <w:rsid w:val="00FE29D6"/>
    <w:rsid w:val="00FE3202"/>
    <w:rsid w:val="00FE33DA"/>
    <w:rsid w:val="00FE34D0"/>
    <w:rsid w:val="00FE3630"/>
    <w:rsid w:val="00FE417E"/>
    <w:rsid w:val="00FE5771"/>
    <w:rsid w:val="00FE7F76"/>
    <w:rsid w:val="00FF16AE"/>
    <w:rsid w:val="00FF2411"/>
    <w:rsid w:val="00FF25AA"/>
    <w:rsid w:val="00FF5DE3"/>
    <w:rsid w:val="00FF67ED"/>
    <w:rsid w:val="00FF71A4"/>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44769"/>
    <o:shapelayout v:ext="edit">
      <o:idmap v:ext="edit" data="1"/>
    </o:shapelayout>
  </w:shapeDefaults>
  <w:decimalSymbol w:val="."/>
  <w:listSeparator w:val=","/>
  <w14:docId w14:val="4F0B9601"/>
  <w15:chartTrackingRefBased/>
  <w15:docId w15:val="{B67DED1E-1077-4283-8582-8AD00BDC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5D"/>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1C1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1C1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1C17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17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17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1C175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175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175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175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17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1C17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1C17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17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175D"/>
    <w:rPr>
      <w:rFonts w:eastAsiaTheme="majorEastAsia" w:cstheme="majorBidi"/>
      <w:color w:val="0F4761" w:themeColor="accent1" w:themeShade="BF"/>
    </w:rPr>
  </w:style>
  <w:style w:type="character" w:customStyle="1" w:styleId="Ttulo6Car">
    <w:name w:val="Título 6 Car"/>
    <w:basedOn w:val="Fuentedeprrafopredeter"/>
    <w:link w:val="Ttulo6"/>
    <w:rsid w:val="001C17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17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17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175D"/>
    <w:rPr>
      <w:rFonts w:eastAsiaTheme="majorEastAsia" w:cstheme="majorBidi"/>
      <w:color w:val="272727" w:themeColor="text1" w:themeTint="D8"/>
    </w:rPr>
  </w:style>
  <w:style w:type="paragraph" w:styleId="Ttulo">
    <w:name w:val="Title"/>
    <w:basedOn w:val="Normal"/>
    <w:next w:val="Normal"/>
    <w:link w:val="TtuloCar"/>
    <w:uiPriority w:val="10"/>
    <w:qFormat/>
    <w:rsid w:val="001C175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17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17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17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175D"/>
    <w:pPr>
      <w:spacing w:before="160"/>
      <w:jc w:val="center"/>
    </w:pPr>
    <w:rPr>
      <w:i/>
      <w:iCs/>
      <w:color w:val="404040" w:themeColor="text1" w:themeTint="BF"/>
    </w:rPr>
  </w:style>
  <w:style w:type="character" w:customStyle="1" w:styleId="CitaCar">
    <w:name w:val="Cita Car"/>
    <w:basedOn w:val="Fuentedeprrafopredeter"/>
    <w:link w:val="Cita"/>
    <w:uiPriority w:val="29"/>
    <w:rsid w:val="001C175D"/>
    <w:rPr>
      <w:i/>
      <w:iCs/>
      <w:color w:val="404040" w:themeColor="text1" w:themeTint="BF"/>
    </w:rPr>
  </w:style>
  <w:style w:type="paragraph" w:styleId="Prrafodelista">
    <w:name w:val="List Paragraph"/>
    <w:basedOn w:val="Normal"/>
    <w:uiPriority w:val="34"/>
    <w:qFormat/>
    <w:rsid w:val="001C175D"/>
    <w:pPr>
      <w:ind w:left="720"/>
      <w:contextualSpacing/>
    </w:pPr>
  </w:style>
  <w:style w:type="character" w:styleId="nfasisintenso">
    <w:name w:val="Intense Emphasis"/>
    <w:basedOn w:val="Fuentedeprrafopredeter"/>
    <w:uiPriority w:val="21"/>
    <w:qFormat/>
    <w:rsid w:val="001C175D"/>
    <w:rPr>
      <w:i/>
      <w:iCs/>
      <w:color w:val="0F4761" w:themeColor="accent1" w:themeShade="BF"/>
    </w:rPr>
  </w:style>
  <w:style w:type="paragraph" w:styleId="Citadestacada">
    <w:name w:val="Intense Quote"/>
    <w:basedOn w:val="Normal"/>
    <w:next w:val="Normal"/>
    <w:link w:val="CitadestacadaCar"/>
    <w:uiPriority w:val="30"/>
    <w:qFormat/>
    <w:rsid w:val="001C1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175D"/>
    <w:rPr>
      <w:i/>
      <w:iCs/>
      <w:color w:val="0F4761" w:themeColor="accent1" w:themeShade="BF"/>
    </w:rPr>
  </w:style>
  <w:style w:type="character" w:styleId="Referenciaintensa">
    <w:name w:val="Intense Reference"/>
    <w:basedOn w:val="Fuentedeprrafopredeter"/>
    <w:uiPriority w:val="32"/>
    <w:qFormat/>
    <w:rsid w:val="001C175D"/>
    <w:rPr>
      <w:b/>
      <w:bCs/>
      <w:smallCaps/>
      <w:color w:val="0F4761" w:themeColor="accent1" w:themeShade="BF"/>
      <w:spacing w:val="5"/>
    </w:rPr>
  </w:style>
  <w:style w:type="paragraph" w:styleId="Encabezado">
    <w:name w:val="header"/>
    <w:basedOn w:val="Normal"/>
    <w:link w:val="EncabezadoCar"/>
    <w:uiPriority w:val="99"/>
    <w:unhideWhenUsed/>
    <w:rsid w:val="00933F89"/>
    <w:pPr>
      <w:tabs>
        <w:tab w:val="center" w:pos="4419"/>
        <w:tab w:val="right" w:pos="8838"/>
      </w:tabs>
    </w:pPr>
  </w:style>
  <w:style w:type="character" w:customStyle="1" w:styleId="EncabezadoCar">
    <w:name w:val="Encabezado Car"/>
    <w:basedOn w:val="Fuentedeprrafopredeter"/>
    <w:link w:val="Encabezado"/>
    <w:uiPriority w:val="99"/>
    <w:rsid w:val="00933F89"/>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933F89"/>
    <w:pPr>
      <w:tabs>
        <w:tab w:val="center" w:pos="4419"/>
        <w:tab w:val="right" w:pos="8838"/>
      </w:tabs>
    </w:pPr>
  </w:style>
  <w:style w:type="character" w:customStyle="1" w:styleId="PiedepginaCar">
    <w:name w:val="Pie de página Car"/>
    <w:basedOn w:val="Fuentedeprrafopredeter"/>
    <w:link w:val="Piedepgina"/>
    <w:uiPriority w:val="99"/>
    <w:rsid w:val="00933F89"/>
    <w:rPr>
      <w:rFonts w:ascii="Times New Roman" w:eastAsia="Times New Roman" w:hAnsi="Times New Roman" w:cs="Times New Roman"/>
      <w:sz w:val="24"/>
      <w:szCs w:val="24"/>
      <w:lang w:val="en-US"/>
    </w:rPr>
  </w:style>
  <w:style w:type="character" w:customStyle="1" w:styleId="EstiloCar">
    <w:name w:val="Estilo Car"/>
    <w:link w:val="Estilo"/>
    <w:locked/>
    <w:rsid w:val="001A1C8C"/>
    <w:rPr>
      <w:rFonts w:ascii="Arial" w:eastAsia="Calibri" w:hAnsi="Arial" w:cs="Arial"/>
      <w:sz w:val="24"/>
    </w:rPr>
  </w:style>
  <w:style w:type="paragraph" w:customStyle="1" w:styleId="Estilo">
    <w:name w:val="Estilo"/>
    <w:basedOn w:val="Sinespaciado"/>
    <w:link w:val="EstiloCar"/>
    <w:qFormat/>
    <w:rsid w:val="001A1C8C"/>
    <w:pPr>
      <w:jc w:val="both"/>
    </w:pPr>
    <w:rPr>
      <w:rFonts w:ascii="Arial" w:eastAsia="Calibri" w:hAnsi="Arial" w:cs="Arial"/>
      <w:szCs w:val="22"/>
    </w:rPr>
  </w:style>
  <w:style w:type="paragraph" w:styleId="Sinespaciado">
    <w:name w:val="No Spacing"/>
    <w:uiPriority w:val="1"/>
    <w:qFormat/>
    <w:rsid w:val="001A1C8C"/>
    <w:pPr>
      <w:spacing w:after="0" w:line="240" w:lineRule="auto"/>
    </w:pPr>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30102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01026"/>
    <w:rPr>
      <w:rFonts w:ascii="Times New Roman" w:eastAsia="Times New Roman" w:hAnsi="Times New Roman" w:cs="Times New Roman"/>
      <w:sz w:val="16"/>
      <w:szCs w:val="16"/>
    </w:rPr>
  </w:style>
  <w:style w:type="paragraph" w:styleId="Lista">
    <w:name w:val="List"/>
    <w:basedOn w:val="Normal"/>
    <w:uiPriority w:val="99"/>
    <w:unhideWhenUsed/>
    <w:rsid w:val="00367417"/>
    <w:pPr>
      <w:ind w:left="283" w:hanging="283"/>
      <w:contextualSpacing/>
    </w:pPr>
  </w:style>
  <w:style w:type="paragraph" w:styleId="Textoindependiente">
    <w:name w:val="Body Text"/>
    <w:basedOn w:val="Normal"/>
    <w:link w:val="TextoindependienteCar"/>
    <w:uiPriority w:val="99"/>
    <w:unhideWhenUsed/>
    <w:rsid w:val="00367417"/>
    <w:pPr>
      <w:spacing w:after="120"/>
    </w:pPr>
  </w:style>
  <w:style w:type="character" w:customStyle="1" w:styleId="TextoindependienteCar">
    <w:name w:val="Texto independiente Car"/>
    <w:basedOn w:val="Fuentedeprrafopredeter"/>
    <w:link w:val="Textoindependiente"/>
    <w:uiPriority w:val="99"/>
    <w:rsid w:val="00367417"/>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42189"/>
    <w:rPr>
      <w:color w:val="467886" w:themeColor="hyperlink"/>
      <w:u w:val="single"/>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unhideWhenUsed/>
    <w:qFormat/>
    <w:rsid w:val="00642189"/>
    <w:rPr>
      <w:sz w:val="20"/>
      <w:szCs w:val="20"/>
      <w:lang w:val="en-US"/>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semiHidden/>
    <w:rsid w:val="00642189"/>
    <w:rPr>
      <w:rFonts w:ascii="Times New Roman" w:eastAsia="Times New Roman" w:hAnsi="Times New Roman" w:cs="Times New Roman"/>
      <w:sz w:val="20"/>
      <w:szCs w:val="20"/>
      <w:lang w:val="en-US"/>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R"/>
    <w:basedOn w:val="Fuentedeprrafopredeter"/>
    <w:unhideWhenUsed/>
    <w:qFormat/>
    <w:rsid w:val="006421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78675">
      <w:bodyDiv w:val="1"/>
      <w:marLeft w:val="0"/>
      <w:marRight w:val="0"/>
      <w:marTop w:val="0"/>
      <w:marBottom w:val="0"/>
      <w:divBdr>
        <w:top w:val="none" w:sz="0" w:space="0" w:color="auto"/>
        <w:left w:val="none" w:sz="0" w:space="0" w:color="auto"/>
        <w:bottom w:val="none" w:sz="0" w:space="0" w:color="auto"/>
        <w:right w:val="none" w:sz="0" w:space="0" w:color="auto"/>
      </w:divBdr>
    </w:div>
    <w:div w:id="301232166">
      <w:bodyDiv w:val="1"/>
      <w:marLeft w:val="0"/>
      <w:marRight w:val="0"/>
      <w:marTop w:val="0"/>
      <w:marBottom w:val="0"/>
      <w:divBdr>
        <w:top w:val="none" w:sz="0" w:space="0" w:color="auto"/>
        <w:left w:val="none" w:sz="0" w:space="0" w:color="auto"/>
        <w:bottom w:val="none" w:sz="0" w:space="0" w:color="auto"/>
        <w:right w:val="none" w:sz="0" w:space="0" w:color="auto"/>
      </w:divBdr>
    </w:div>
    <w:div w:id="523253375">
      <w:bodyDiv w:val="1"/>
      <w:marLeft w:val="0"/>
      <w:marRight w:val="0"/>
      <w:marTop w:val="0"/>
      <w:marBottom w:val="0"/>
      <w:divBdr>
        <w:top w:val="none" w:sz="0" w:space="0" w:color="auto"/>
        <w:left w:val="none" w:sz="0" w:space="0" w:color="auto"/>
        <w:bottom w:val="none" w:sz="0" w:space="0" w:color="auto"/>
        <w:right w:val="none" w:sz="0" w:space="0" w:color="auto"/>
      </w:divBdr>
    </w:div>
    <w:div w:id="537474889">
      <w:bodyDiv w:val="1"/>
      <w:marLeft w:val="0"/>
      <w:marRight w:val="0"/>
      <w:marTop w:val="0"/>
      <w:marBottom w:val="0"/>
      <w:divBdr>
        <w:top w:val="none" w:sz="0" w:space="0" w:color="auto"/>
        <w:left w:val="none" w:sz="0" w:space="0" w:color="auto"/>
        <w:bottom w:val="none" w:sz="0" w:space="0" w:color="auto"/>
        <w:right w:val="none" w:sz="0" w:space="0" w:color="auto"/>
      </w:divBdr>
    </w:div>
    <w:div w:id="602037687">
      <w:bodyDiv w:val="1"/>
      <w:marLeft w:val="0"/>
      <w:marRight w:val="0"/>
      <w:marTop w:val="0"/>
      <w:marBottom w:val="0"/>
      <w:divBdr>
        <w:top w:val="none" w:sz="0" w:space="0" w:color="auto"/>
        <w:left w:val="none" w:sz="0" w:space="0" w:color="auto"/>
        <w:bottom w:val="none" w:sz="0" w:space="0" w:color="auto"/>
        <w:right w:val="none" w:sz="0" w:space="0" w:color="auto"/>
      </w:divBdr>
    </w:div>
    <w:div w:id="633095630">
      <w:bodyDiv w:val="1"/>
      <w:marLeft w:val="0"/>
      <w:marRight w:val="0"/>
      <w:marTop w:val="0"/>
      <w:marBottom w:val="0"/>
      <w:divBdr>
        <w:top w:val="none" w:sz="0" w:space="0" w:color="auto"/>
        <w:left w:val="none" w:sz="0" w:space="0" w:color="auto"/>
        <w:bottom w:val="none" w:sz="0" w:space="0" w:color="auto"/>
        <w:right w:val="none" w:sz="0" w:space="0" w:color="auto"/>
      </w:divBdr>
    </w:div>
    <w:div w:id="782724640">
      <w:bodyDiv w:val="1"/>
      <w:marLeft w:val="0"/>
      <w:marRight w:val="0"/>
      <w:marTop w:val="0"/>
      <w:marBottom w:val="0"/>
      <w:divBdr>
        <w:top w:val="none" w:sz="0" w:space="0" w:color="auto"/>
        <w:left w:val="none" w:sz="0" w:space="0" w:color="auto"/>
        <w:bottom w:val="none" w:sz="0" w:space="0" w:color="auto"/>
        <w:right w:val="none" w:sz="0" w:space="0" w:color="auto"/>
      </w:divBdr>
    </w:div>
    <w:div w:id="972638376">
      <w:bodyDiv w:val="1"/>
      <w:marLeft w:val="0"/>
      <w:marRight w:val="0"/>
      <w:marTop w:val="0"/>
      <w:marBottom w:val="0"/>
      <w:divBdr>
        <w:top w:val="none" w:sz="0" w:space="0" w:color="auto"/>
        <w:left w:val="none" w:sz="0" w:space="0" w:color="auto"/>
        <w:bottom w:val="none" w:sz="0" w:space="0" w:color="auto"/>
        <w:right w:val="none" w:sz="0" w:space="0" w:color="auto"/>
      </w:divBdr>
    </w:div>
    <w:div w:id="1350449893">
      <w:bodyDiv w:val="1"/>
      <w:marLeft w:val="0"/>
      <w:marRight w:val="0"/>
      <w:marTop w:val="0"/>
      <w:marBottom w:val="0"/>
      <w:divBdr>
        <w:top w:val="none" w:sz="0" w:space="0" w:color="auto"/>
        <w:left w:val="none" w:sz="0" w:space="0" w:color="auto"/>
        <w:bottom w:val="none" w:sz="0" w:space="0" w:color="auto"/>
        <w:right w:val="none" w:sz="0" w:space="0" w:color="auto"/>
      </w:divBdr>
    </w:div>
    <w:div w:id="1374692231">
      <w:bodyDiv w:val="1"/>
      <w:marLeft w:val="0"/>
      <w:marRight w:val="0"/>
      <w:marTop w:val="0"/>
      <w:marBottom w:val="0"/>
      <w:divBdr>
        <w:top w:val="none" w:sz="0" w:space="0" w:color="auto"/>
        <w:left w:val="none" w:sz="0" w:space="0" w:color="auto"/>
        <w:bottom w:val="none" w:sz="0" w:space="0" w:color="auto"/>
        <w:right w:val="none" w:sz="0" w:space="0" w:color="auto"/>
      </w:divBdr>
    </w:div>
    <w:div w:id="1493178173">
      <w:bodyDiv w:val="1"/>
      <w:marLeft w:val="0"/>
      <w:marRight w:val="0"/>
      <w:marTop w:val="0"/>
      <w:marBottom w:val="0"/>
      <w:divBdr>
        <w:top w:val="none" w:sz="0" w:space="0" w:color="auto"/>
        <w:left w:val="none" w:sz="0" w:space="0" w:color="auto"/>
        <w:bottom w:val="none" w:sz="0" w:space="0" w:color="auto"/>
        <w:right w:val="none" w:sz="0" w:space="0" w:color="auto"/>
      </w:divBdr>
    </w:div>
    <w:div w:id="1568497056">
      <w:bodyDiv w:val="1"/>
      <w:marLeft w:val="0"/>
      <w:marRight w:val="0"/>
      <w:marTop w:val="0"/>
      <w:marBottom w:val="0"/>
      <w:divBdr>
        <w:top w:val="none" w:sz="0" w:space="0" w:color="auto"/>
        <w:left w:val="none" w:sz="0" w:space="0" w:color="auto"/>
        <w:bottom w:val="none" w:sz="0" w:space="0" w:color="auto"/>
        <w:right w:val="none" w:sz="0" w:space="0" w:color="auto"/>
      </w:divBdr>
    </w:div>
    <w:div w:id="1606040597">
      <w:bodyDiv w:val="1"/>
      <w:marLeft w:val="0"/>
      <w:marRight w:val="0"/>
      <w:marTop w:val="0"/>
      <w:marBottom w:val="0"/>
      <w:divBdr>
        <w:top w:val="none" w:sz="0" w:space="0" w:color="auto"/>
        <w:left w:val="none" w:sz="0" w:space="0" w:color="auto"/>
        <w:bottom w:val="none" w:sz="0" w:space="0" w:color="auto"/>
        <w:right w:val="none" w:sz="0" w:space="0" w:color="auto"/>
      </w:divBdr>
    </w:div>
    <w:div w:id="1910380471">
      <w:bodyDiv w:val="1"/>
      <w:marLeft w:val="0"/>
      <w:marRight w:val="0"/>
      <w:marTop w:val="0"/>
      <w:marBottom w:val="0"/>
      <w:divBdr>
        <w:top w:val="none" w:sz="0" w:space="0" w:color="auto"/>
        <w:left w:val="none" w:sz="0" w:space="0" w:color="auto"/>
        <w:bottom w:val="none" w:sz="0" w:space="0" w:color="auto"/>
        <w:right w:val="none" w:sz="0" w:space="0" w:color="auto"/>
      </w:divBdr>
    </w:div>
    <w:div w:id="19544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83FE-741F-4119-ADC0-A0EB254F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1674</Words>
  <Characters>9210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Caballero Sánchez</dc:creator>
  <cp:keywords/>
  <dc:description/>
  <cp:lastModifiedBy>Minerva Caballero Sánchez</cp:lastModifiedBy>
  <cp:revision>4</cp:revision>
  <cp:lastPrinted>2025-02-26T17:07:00Z</cp:lastPrinted>
  <dcterms:created xsi:type="dcterms:W3CDTF">2025-02-26T15:26:00Z</dcterms:created>
  <dcterms:modified xsi:type="dcterms:W3CDTF">2025-02-26T17:08:00Z</dcterms:modified>
</cp:coreProperties>
</file>