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3676CF" w:rsidP="00681371">
      <w:pPr>
        <w:spacing w:after="0"/>
        <w:jc w:val="center"/>
      </w:pPr>
      <w:bookmarkStart w:id="0" w:name="_GoBack"/>
      <w:bookmarkEnd w:id="0"/>
    </w:p>
    <w:p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D113B5"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D113B5"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D113B5"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D113B5"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62074C">
            <w:rPr>
              <w:noProof/>
            </w:rPr>
            <w:t>2</w:t>
          </w:r>
        </w:p>
        <w:p w:rsidR="006642B4" w:rsidRDefault="00D113B5"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7C6402">
            <w:rPr>
              <w:noProof/>
            </w:rPr>
            <w:t>4</w:t>
          </w:r>
        </w:p>
        <w:p w:rsidR="006642B4" w:rsidRDefault="00D113B5"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7C6402">
            <w:rPr>
              <w:noProof/>
            </w:rPr>
            <w:t>6</w:t>
          </w:r>
        </w:p>
        <w:p w:rsidR="006642B4" w:rsidRDefault="00D113B5"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7C6402">
            <w:rPr>
              <w:noProof/>
            </w:rPr>
            <w:t>6</w:t>
          </w:r>
        </w:p>
        <w:p w:rsidR="006642B4" w:rsidRDefault="00D113B5"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7C6402">
            <w:rPr>
              <w:noProof/>
            </w:rPr>
            <w:t>8</w:t>
          </w:r>
        </w:p>
        <w:p w:rsidR="006642B4" w:rsidRDefault="00D113B5"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7C6402">
            <w:rPr>
              <w:noProof/>
            </w:rPr>
            <w:t>8</w:t>
          </w:r>
        </w:p>
        <w:p w:rsidR="006642B4" w:rsidRDefault="00D113B5"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62074C">
            <w:rPr>
              <w:noProof/>
            </w:rPr>
            <w:t>8</w:t>
          </w:r>
        </w:p>
        <w:p w:rsidR="006642B4" w:rsidRDefault="00D113B5"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w:t>
          </w:r>
          <w:r w:rsidR="007C6402">
            <w:rPr>
              <w:noProof/>
            </w:rPr>
            <w:t>9</w:t>
          </w:r>
        </w:p>
        <w:p w:rsidR="006642B4" w:rsidRDefault="00D113B5"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7C6402">
            <w:rPr>
              <w:noProof/>
            </w:rPr>
            <w:t>9</w:t>
          </w:r>
        </w:p>
        <w:p w:rsidR="006642B4" w:rsidRDefault="00D113B5"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hyperlink>
          <w:r w:rsidR="0062074C">
            <w:rPr>
              <w:noProof/>
            </w:rPr>
            <w:t>19</w:t>
          </w:r>
        </w:p>
        <w:p w:rsidR="006642B4" w:rsidRDefault="00D113B5"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hyperlink>
          <w:r w:rsidR="0062074C">
            <w:rPr>
              <w:noProof/>
            </w:rPr>
            <w:t>19</w:t>
          </w:r>
        </w:p>
        <w:p w:rsidR="006642B4" w:rsidRDefault="00D113B5"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hyperlink>
          <w:r w:rsidR="007C6402">
            <w:rPr>
              <w:noProof/>
            </w:rPr>
            <w:t>20</w:t>
          </w:r>
        </w:p>
        <w:p w:rsidR="006642B4" w:rsidRDefault="00D113B5"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hyperlink>
          <w:r w:rsidR="007C6402">
            <w:rPr>
              <w:noProof/>
            </w:rPr>
            <w:t>20</w:t>
          </w:r>
        </w:p>
        <w:p w:rsidR="006642B4" w:rsidRDefault="006642B4" w:rsidP="006642B4">
          <w:pPr>
            <w:rPr>
              <w:b/>
              <w:bCs/>
              <w:lang w:val="es-ES"/>
            </w:rPr>
          </w:pPr>
          <w:r>
            <w:rPr>
              <w:b/>
              <w:bCs/>
              <w:lang w:val="es-ES"/>
            </w:rPr>
            <w:fldChar w:fldCharType="end"/>
          </w:r>
        </w:p>
      </w:sdtContent>
    </w:sdt>
    <w:p w:rsidR="0081554B" w:rsidRDefault="0081554B" w:rsidP="0081554B">
      <w:pPr>
        <w:rPr>
          <w:b/>
          <w:bCs/>
          <w:lang w:val="es-ES"/>
        </w:rPr>
      </w:pPr>
    </w:p>
    <w:p w:rsidR="0081554B" w:rsidRDefault="0081554B" w:rsidP="00681371">
      <w:pPr>
        <w:spacing w:after="0"/>
        <w:jc w:val="both"/>
        <w:rPr>
          <w:rFonts w:ascii="Arial" w:hAnsi="Arial" w:cs="Arial"/>
        </w:rPr>
      </w:pPr>
    </w:p>
    <w:p w:rsidR="00037847" w:rsidRPr="00F11E69" w:rsidRDefault="00037847"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Default="00B74C4B" w:rsidP="00681371">
      <w:pPr>
        <w:jc w:val="both"/>
        <w:rPr>
          <w:rFonts w:ascii="Arial" w:hAnsi="Arial" w:cs="Arial"/>
        </w:rPr>
      </w:pPr>
    </w:p>
    <w:p w:rsidR="00DB0E20" w:rsidRDefault="00DB0E20" w:rsidP="00681371">
      <w:pPr>
        <w:jc w:val="both"/>
        <w:rPr>
          <w:rFonts w:ascii="Arial" w:hAnsi="Arial" w:cs="Arial"/>
        </w:rPr>
      </w:pPr>
    </w:p>
    <w:p w:rsidR="008F5831" w:rsidRDefault="008F5831" w:rsidP="00681371">
      <w:pPr>
        <w:spacing w:after="0"/>
        <w:jc w:val="both"/>
        <w:rPr>
          <w:rFonts w:ascii="Arial" w:hAnsi="Arial" w:cs="Arial"/>
        </w:rPr>
      </w:pPr>
    </w:p>
    <w:p w:rsidR="00873F95" w:rsidRDefault="00873F95" w:rsidP="00681371">
      <w:pPr>
        <w:spacing w:after="0"/>
        <w:jc w:val="both"/>
        <w:rPr>
          <w:rFonts w:ascii="Arial" w:hAnsi="Arial" w:cs="Arial"/>
        </w:rPr>
      </w:pPr>
    </w:p>
    <w:p w:rsidR="00873F95" w:rsidRPr="00F11E69" w:rsidRDefault="00873F95"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FC0FEA">
        <w:rPr>
          <w:rFonts w:ascii="Arial" w:hAnsi="Arial" w:cs="Arial"/>
          <w:szCs w:val="24"/>
        </w:rPr>
        <w:t>30</w:t>
      </w:r>
      <w:r w:rsidR="009A03C0" w:rsidRPr="009D761F">
        <w:rPr>
          <w:rFonts w:ascii="Arial" w:hAnsi="Arial" w:cs="Arial"/>
          <w:szCs w:val="24"/>
        </w:rPr>
        <w:t xml:space="preserve"> de diciembre de 201</w:t>
      </w:r>
      <w:r w:rsidR="00FC0FEA">
        <w:rPr>
          <w:rFonts w:ascii="Arial" w:hAnsi="Arial" w:cs="Arial"/>
          <w:szCs w:val="24"/>
        </w:rPr>
        <w:t>9</w:t>
      </w:r>
      <w:r w:rsidRPr="009D761F">
        <w:rPr>
          <w:rFonts w:ascii="Arial" w:hAnsi="Arial" w:cs="Arial"/>
          <w:szCs w:val="24"/>
        </w:rPr>
        <w:t>, en el Periódico Oficial del Gobierno del Estado de Guanajuato número 2</w:t>
      </w:r>
      <w:r w:rsidR="00FC0FEA">
        <w:rPr>
          <w:rFonts w:ascii="Arial" w:hAnsi="Arial" w:cs="Arial"/>
          <w:szCs w:val="24"/>
        </w:rPr>
        <w:t>60 Décima Primera Parte</w:t>
      </w:r>
      <w:r w:rsidR="001B4CA0">
        <w:rPr>
          <w:rFonts w:ascii="Arial" w:hAnsi="Arial" w:cs="Arial"/>
          <w:szCs w:val="24"/>
        </w:rPr>
        <w:t>,</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Default="008F5831" w:rsidP="00681371">
      <w:pPr>
        <w:spacing w:after="0"/>
        <w:jc w:val="both"/>
        <w:rPr>
          <w:rFonts w:ascii="Arial" w:hAnsi="Arial" w:cs="Arial"/>
        </w:rPr>
      </w:pPr>
    </w:p>
    <w:p w:rsidR="00122123" w:rsidRPr="00F11E69" w:rsidRDefault="0012212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122123" w:rsidRPr="00F11E69" w:rsidRDefault="00122123" w:rsidP="00681371">
      <w:pPr>
        <w:jc w:val="both"/>
        <w:rPr>
          <w:rFonts w:ascii="Arial" w:hAnsi="Arial" w:cs="Arial"/>
          <w:szCs w:val="20"/>
        </w:rPr>
      </w:pPr>
    </w:p>
    <w:p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122123" w:rsidRPr="00F11E69" w:rsidRDefault="00122123" w:rsidP="00681371">
      <w:pPr>
        <w:jc w:val="both"/>
        <w:rPr>
          <w:rFonts w:ascii="Arial" w:hAnsi="Arial" w:cs="Arial"/>
          <w:szCs w:val="20"/>
        </w:rPr>
      </w:pPr>
    </w:p>
    <w:p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122123" w:rsidRPr="00F11E69" w:rsidRDefault="00122123" w:rsidP="00681371">
      <w:pPr>
        <w:jc w:val="both"/>
        <w:rPr>
          <w:rFonts w:ascii="Arial" w:hAnsi="Arial" w:cs="Arial"/>
          <w:szCs w:val="20"/>
        </w:rPr>
      </w:pPr>
    </w:p>
    <w:p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rsidR="00A00595" w:rsidRDefault="00A00595" w:rsidP="00681371">
      <w:pPr>
        <w:jc w:val="both"/>
        <w:rPr>
          <w:rFonts w:ascii="Arial" w:hAnsi="Arial" w:cs="Arial"/>
          <w:szCs w:val="20"/>
        </w:rPr>
      </w:pPr>
    </w:p>
    <w:p w:rsidR="00A00595" w:rsidRDefault="00A00595" w:rsidP="00681371">
      <w:pPr>
        <w:jc w:val="both"/>
        <w:rPr>
          <w:rFonts w:ascii="Arial" w:hAnsi="Arial" w:cs="Arial"/>
          <w:szCs w:val="20"/>
        </w:rPr>
      </w:pPr>
    </w:p>
    <w:p w:rsidR="00B74C4B" w:rsidRPr="00F11E69" w:rsidRDefault="008D5B58" w:rsidP="00681371">
      <w:pPr>
        <w:jc w:val="both"/>
        <w:rPr>
          <w:rFonts w:ascii="Arial" w:hAnsi="Arial" w:cs="Arial"/>
          <w:szCs w:val="20"/>
        </w:rPr>
      </w:pPr>
      <w:r>
        <w:rPr>
          <w:rFonts w:ascii="Arial" w:hAnsi="Arial" w:cs="Arial"/>
          <w:szCs w:val="20"/>
        </w:rPr>
        <w:t xml:space="preserve"> 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e declararon constituidos cinco grupos parlamentarios y tres representaciones parlamentarias: PAN con 19 legisladores, MORENA con 5, PRI con 4, PRD con 3, PVEM con 2, PANAL, Movimiento Ciudadano y PT con 1 diputado por cada uno de ellos.</w:t>
      </w:r>
    </w:p>
    <w:p w:rsidR="00FB2782" w:rsidRPr="00FB2782" w:rsidRDefault="00FB2782" w:rsidP="00FB2782">
      <w:pPr>
        <w:spacing w:after="0"/>
        <w:jc w:val="both"/>
        <w:rPr>
          <w:rFonts w:ascii="Arial" w:hAnsi="Arial" w:cs="Arial"/>
        </w:rPr>
      </w:pPr>
    </w:p>
    <w:p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rsidR="00FB2782" w:rsidRPr="00FB2782" w:rsidRDefault="00FB2782" w:rsidP="00FB2782">
      <w:pPr>
        <w:spacing w:after="0"/>
        <w:jc w:val="both"/>
        <w:rPr>
          <w:rFonts w:ascii="Arial" w:hAnsi="Arial" w:cs="Arial"/>
        </w:rPr>
      </w:pPr>
    </w:p>
    <w:p w:rsidR="00FB2782" w:rsidRPr="00FB2782" w:rsidRDefault="00F95B86" w:rsidP="00FB2782">
      <w:pPr>
        <w:spacing w:after="0"/>
        <w:jc w:val="both"/>
        <w:rPr>
          <w:rFonts w:ascii="Arial" w:hAnsi="Arial" w:cs="Arial"/>
        </w:rPr>
      </w:pPr>
      <w:r>
        <w:rPr>
          <w:rFonts w:ascii="Arial" w:hAnsi="Arial" w:cs="Arial"/>
        </w:rPr>
        <w:t>Ésta LXIV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rsidR="00FB2782" w:rsidRPr="00FB2782" w:rsidRDefault="00FB2782" w:rsidP="00FB2782">
      <w:pPr>
        <w:spacing w:after="0"/>
        <w:jc w:val="both"/>
        <w:rPr>
          <w:rFonts w:ascii="Arial" w:hAnsi="Arial" w:cs="Arial"/>
        </w:rPr>
      </w:pPr>
    </w:p>
    <w:p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rsidR="00177E56" w:rsidRPr="00F11E69" w:rsidRDefault="00177E56" w:rsidP="00FB2782">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Default="007D1E76" w:rsidP="00681371">
      <w:pPr>
        <w:spacing w:after="0"/>
        <w:jc w:val="both"/>
        <w:rPr>
          <w:rFonts w:ascii="Arial" w:hAnsi="Arial" w:cs="Arial"/>
          <w:b/>
        </w:rPr>
      </w:pPr>
      <w:r w:rsidRPr="009E72A2">
        <w:rPr>
          <w:rFonts w:ascii="Arial" w:hAnsi="Arial" w:cs="Arial"/>
          <w:b/>
        </w:rPr>
        <w:t>a) Objeto social.</w:t>
      </w:r>
    </w:p>
    <w:p w:rsidR="00A30AE0" w:rsidRDefault="00A30AE0" w:rsidP="00681371">
      <w:pPr>
        <w:spacing w:after="0"/>
        <w:jc w:val="both"/>
        <w:rPr>
          <w:rFonts w:ascii="Arial" w:hAnsi="Arial" w:cs="Arial"/>
          <w:bCs/>
        </w:rPr>
      </w:pPr>
    </w:p>
    <w:p w:rsidR="00A30AE0"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rsidR="00037847" w:rsidRDefault="00037847" w:rsidP="00681371">
      <w:pPr>
        <w:spacing w:after="0"/>
        <w:jc w:val="both"/>
        <w:rPr>
          <w:rFonts w:ascii="Arial" w:hAnsi="Arial" w:cs="Arial"/>
          <w:bCs/>
        </w:rPr>
      </w:pPr>
    </w:p>
    <w:p w:rsidR="00037847" w:rsidRDefault="00037847" w:rsidP="00681371">
      <w:pPr>
        <w:spacing w:after="0"/>
        <w:jc w:val="both"/>
        <w:rPr>
          <w:rFonts w:ascii="Arial" w:hAnsi="Arial" w:cs="Arial"/>
          <w:bCs/>
        </w:rPr>
      </w:pPr>
    </w:p>
    <w:p w:rsidR="00037847" w:rsidRDefault="00037847" w:rsidP="00681371">
      <w:pPr>
        <w:spacing w:after="0"/>
        <w:jc w:val="both"/>
        <w:rPr>
          <w:rFonts w:ascii="Arial" w:hAnsi="Arial" w:cs="Arial"/>
          <w:bCs/>
        </w:rPr>
      </w:pPr>
    </w:p>
    <w:p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rsidR="00A30AE0" w:rsidRDefault="00A30AE0" w:rsidP="00681371">
      <w:pPr>
        <w:spacing w:after="0"/>
        <w:jc w:val="both"/>
        <w:rPr>
          <w:rFonts w:ascii="Arial" w:hAnsi="Arial" w:cs="Arial"/>
          <w:bCs/>
        </w:rPr>
      </w:pPr>
    </w:p>
    <w:p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rsidR="00A30AE0" w:rsidRDefault="00A30AE0" w:rsidP="00681371">
      <w:pPr>
        <w:spacing w:after="0"/>
        <w:jc w:val="both"/>
        <w:rPr>
          <w:rFonts w:ascii="Arial" w:hAnsi="Arial" w:cs="Arial"/>
          <w:bCs/>
        </w:rPr>
      </w:pPr>
    </w:p>
    <w:p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 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rsidR="0015396E" w:rsidRDefault="0015396E" w:rsidP="00681371">
      <w:pPr>
        <w:spacing w:after="0"/>
        <w:jc w:val="both"/>
        <w:rPr>
          <w:rFonts w:ascii="Arial" w:hAnsi="Arial" w:cs="Arial"/>
          <w:bCs/>
        </w:rPr>
      </w:pPr>
    </w:p>
    <w:p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rsidR="00F06D7D" w:rsidRDefault="00F06D7D" w:rsidP="00681371">
      <w:pPr>
        <w:spacing w:after="0"/>
        <w:jc w:val="both"/>
        <w:rPr>
          <w:rFonts w:ascii="Arial" w:hAnsi="Arial" w:cs="Arial"/>
          <w:bCs/>
        </w:rPr>
      </w:pPr>
    </w:p>
    <w:p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rsidR="00A30AE0" w:rsidRDefault="00A30AE0" w:rsidP="00681371">
      <w:pPr>
        <w:spacing w:after="0"/>
        <w:jc w:val="both"/>
        <w:rPr>
          <w:rFonts w:ascii="Arial" w:hAnsi="Arial" w:cs="Arial"/>
          <w:bCs/>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784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p>
    <w:p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rsidR="00873F95" w:rsidRDefault="00873F95"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037847" w:rsidRDefault="00037847" w:rsidP="00681371">
      <w:pPr>
        <w:jc w:val="both"/>
        <w:rPr>
          <w:rFonts w:ascii="Arial" w:hAnsi="Arial" w:cs="Arial"/>
        </w:rPr>
      </w:pPr>
    </w:p>
    <w:p w:rsidR="00873F95" w:rsidRDefault="00873F95" w:rsidP="00681371">
      <w:pPr>
        <w:jc w:val="both"/>
        <w:rPr>
          <w:rFonts w:ascii="Arial" w:hAnsi="Arial" w:cs="Arial"/>
        </w:rPr>
      </w:pPr>
    </w:p>
    <w:p w:rsidR="00F0115C"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15396E" w:rsidRPr="00F11E69" w:rsidRDefault="0015396E"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Pr>
          <w:rFonts w:ascii="Arial" w:hAnsi="Arial" w:cs="Arial"/>
        </w:rPr>
        <w:t>Cuarta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rsidR="0015396E" w:rsidRPr="00F11E69" w:rsidRDefault="0015396E" w:rsidP="00681371">
      <w:pPr>
        <w:jc w:val="both"/>
        <w:rPr>
          <w:rFonts w:ascii="Arial" w:hAnsi="Arial" w:cs="Arial"/>
        </w:rPr>
      </w:pPr>
    </w:p>
    <w:p w:rsidR="007D1E76"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8A0986" w:rsidRDefault="008A0986" w:rsidP="00681371">
      <w:pPr>
        <w:spacing w:after="0"/>
        <w:jc w:val="both"/>
        <w:rPr>
          <w:rFonts w:ascii="Arial" w:hAnsi="Arial" w:cs="Arial"/>
          <w:b/>
        </w:rPr>
      </w:pPr>
    </w:p>
    <w:p w:rsidR="008A0986" w:rsidRDefault="008A0986" w:rsidP="008A0986">
      <w:pPr>
        <w:spacing w:after="0"/>
        <w:jc w:val="both"/>
        <w:rPr>
          <w:rFonts w:ascii="Arial" w:hAnsi="Arial" w:cs="Arial"/>
          <w:bCs/>
        </w:rPr>
      </w:pPr>
      <w:r w:rsidRPr="008A0986">
        <w:rPr>
          <w:rFonts w:ascii="Arial" w:hAnsi="Arial" w:cs="Arial"/>
          <w:bCs/>
        </w:rPr>
        <w:t>En términos de lo dispuesto en el T</w:t>
      </w:r>
      <w:r>
        <w:rPr>
          <w:rFonts w:ascii="Arial" w:hAnsi="Arial" w:cs="Arial"/>
          <w:bCs/>
        </w:rPr>
        <w:t>í</w:t>
      </w:r>
      <w:r w:rsidRPr="008A0986">
        <w:rPr>
          <w:rFonts w:ascii="Arial" w:hAnsi="Arial" w:cs="Arial"/>
          <w:bCs/>
        </w:rPr>
        <w:t xml:space="preserve">tulo </w:t>
      </w:r>
      <w:r>
        <w:rPr>
          <w:rFonts w:ascii="Arial" w:hAnsi="Arial" w:cs="Arial"/>
          <w:bCs/>
        </w:rPr>
        <w:t xml:space="preserve">III </w:t>
      </w:r>
      <w:r w:rsidRPr="008A0986">
        <w:rPr>
          <w:rFonts w:ascii="Arial" w:hAnsi="Arial" w:cs="Arial"/>
          <w:bCs/>
        </w:rPr>
        <w:t xml:space="preserve">de la Ley del Impuesto Sobre la Renta vigente, </w:t>
      </w:r>
      <w:r>
        <w:rPr>
          <w:rFonts w:ascii="Arial" w:hAnsi="Arial" w:cs="Arial"/>
          <w:bCs/>
        </w:rPr>
        <w:t>el Poder Legislativo del Estado de Guanajuato</w:t>
      </w:r>
      <w:r w:rsidRPr="008A0986">
        <w:rPr>
          <w:rFonts w:ascii="Arial" w:hAnsi="Arial" w:cs="Arial"/>
          <w:bCs/>
        </w:rPr>
        <w:t xml:space="preserve"> no es contribuyente del Impuesto Sobre la Renta y solo tiene las obligaciones de</w:t>
      </w:r>
      <w:r>
        <w:rPr>
          <w:rFonts w:ascii="Arial" w:hAnsi="Arial" w:cs="Arial"/>
          <w:bCs/>
        </w:rPr>
        <w:t xml:space="preserve"> </w:t>
      </w:r>
      <w:r w:rsidRPr="008A0986">
        <w:rPr>
          <w:rFonts w:ascii="Arial" w:hAnsi="Arial" w:cs="Arial"/>
          <w:bCs/>
        </w:rPr>
        <w:t>retener y enterar el impuesto y exigir la documentación que reúna los requisitos fiscales, conforme a la Ley en</w:t>
      </w:r>
      <w:r>
        <w:rPr>
          <w:rFonts w:ascii="Arial" w:hAnsi="Arial" w:cs="Arial"/>
          <w:bCs/>
        </w:rPr>
        <w:t xml:space="preserve"> </w:t>
      </w:r>
      <w:r w:rsidRPr="008A0986">
        <w:rPr>
          <w:rFonts w:ascii="Arial" w:hAnsi="Arial" w:cs="Arial"/>
          <w:bCs/>
        </w:rPr>
        <w:t>la materia.</w:t>
      </w:r>
    </w:p>
    <w:p w:rsidR="008A0986" w:rsidRPr="008A0986" w:rsidRDefault="008A0986" w:rsidP="008A0986">
      <w:pPr>
        <w:spacing w:after="0"/>
        <w:jc w:val="both"/>
        <w:rPr>
          <w:rFonts w:ascii="Arial" w:hAnsi="Arial" w:cs="Arial"/>
          <w:bCs/>
        </w:rPr>
      </w:pPr>
    </w:p>
    <w:p w:rsidR="008A0986" w:rsidRDefault="008A0986" w:rsidP="008A0986">
      <w:pPr>
        <w:spacing w:after="0"/>
        <w:jc w:val="both"/>
        <w:rPr>
          <w:rFonts w:ascii="Arial" w:hAnsi="Arial" w:cs="Arial"/>
          <w:bCs/>
        </w:rPr>
      </w:pPr>
      <w:r w:rsidRPr="008A0986">
        <w:rPr>
          <w:rFonts w:ascii="Arial" w:hAnsi="Arial" w:cs="Arial"/>
          <w:bCs/>
        </w:rPr>
        <w:t xml:space="preserve">De igual forma, tiene la obligación de retener y enterar al Instituto de Seguridad </w:t>
      </w:r>
      <w:r>
        <w:rPr>
          <w:rFonts w:ascii="Arial" w:hAnsi="Arial" w:cs="Arial"/>
          <w:bCs/>
        </w:rPr>
        <w:t xml:space="preserve">Social del Estado de Guanajuato (ISSEG) las cuotas de aportación, por los diversos préstamos a los empleados otorgado. De igual manera del pago de las cuotas al </w:t>
      </w:r>
      <w:r w:rsidRPr="008A0986">
        <w:rPr>
          <w:rFonts w:ascii="Arial" w:hAnsi="Arial" w:cs="Arial"/>
          <w:bCs/>
        </w:rPr>
        <w:t>Instituto de Seguridad y Servicios Sociales de los Trabajadores del Estado (ISSSTE)</w:t>
      </w:r>
      <w:r>
        <w:rPr>
          <w:rFonts w:ascii="Arial" w:hAnsi="Arial" w:cs="Arial"/>
          <w:bCs/>
        </w:rPr>
        <w:t>.</w:t>
      </w:r>
    </w:p>
    <w:p w:rsidR="008A0986" w:rsidRPr="008A0986" w:rsidRDefault="008A0986" w:rsidP="008A0986">
      <w:pPr>
        <w:spacing w:after="0"/>
        <w:jc w:val="both"/>
        <w:rPr>
          <w:rFonts w:ascii="Arial" w:hAnsi="Arial" w:cs="Arial"/>
          <w:bCs/>
        </w:rPr>
      </w:pPr>
    </w:p>
    <w:p w:rsidR="00873F95" w:rsidRDefault="00873F95" w:rsidP="00541A4C">
      <w:pPr>
        <w:spacing w:after="0"/>
        <w:jc w:val="both"/>
        <w:rPr>
          <w:rFonts w:ascii="Arial" w:hAnsi="Arial" w:cs="Arial"/>
          <w:szCs w:val="24"/>
        </w:rPr>
      </w:pPr>
    </w:p>
    <w:p w:rsidR="00873F95" w:rsidRDefault="00873F95" w:rsidP="00541A4C">
      <w:pPr>
        <w:spacing w:after="0"/>
        <w:jc w:val="both"/>
        <w:rPr>
          <w:rFonts w:ascii="Arial" w:hAnsi="Arial" w:cs="Arial"/>
          <w:szCs w:val="24"/>
        </w:rPr>
      </w:pPr>
    </w:p>
    <w:p w:rsidR="00873F95" w:rsidRDefault="00873F95" w:rsidP="00541A4C">
      <w:pPr>
        <w:spacing w:after="0"/>
        <w:jc w:val="both"/>
        <w:rPr>
          <w:rFonts w:ascii="Arial" w:hAnsi="Arial" w:cs="Arial"/>
          <w:szCs w:val="24"/>
        </w:rPr>
      </w:pPr>
    </w:p>
    <w:p w:rsidR="00541A4C" w:rsidRDefault="008A0986" w:rsidP="00541A4C">
      <w:pPr>
        <w:spacing w:after="0"/>
        <w:jc w:val="both"/>
        <w:rPr>
          <w:rFonts w:ascii="Arial" w:hAnsi="Arial" w:cs="Arial"/>
          <w:szCs w:val="24"/>
        </w:rPr>
      </w:pPr>
      <w:r>
        <w:rPr>
          <w:rFonts w:ascii="Arial" w:hAnsi="Arial" w:cs="Arial"/>
          <w:szCs w:val="24"/>
        </w:rPr>
        <w:t xml:space="preserve">Así mismo el ejercicio fiscal es de </w:t>
      </w:r>
      <w:r w:rsidR="00541A4C" w:rsidRPr="009D761F">
        <w:rPr>
          <w:rFonts w:ascii="Arial" w:hAnsi="Arial" w:cs="Arial"/>
          <w:szCs w:val="24"/>
        </w:rPr>
        <w:t>enero a diciembre de 20</w:t>
      </w:r>
      <w:r>
        <w:rPr>
          <w:rFonts w:ascii="Arial" w:hAnsi="Arial" w:cs="Arial"/>
          <w:szCs w:val="24"/>
        </w:rPr>
        <w:t>20</w:t>
      </w:r>
      <w:r w:rsidR="008C3C75">
        <w:rPr>
          <w:rFonts w:ascii="Arial" w:hAnsi="Arial" w:cs="Arial"/>
          <w:szCs w:val="24"/>
        </w:rPr>
        <w:t>,</w:t>
      </w:r>
      <w:r w:rsidR="00541A4C" w:rsidRPr="009D761F">
        <w:rPr>
          <w:rFonts w:ascii="Arial" w:hAnsi="Arial" w:cs="Arial"/>
          <w:szCs w:val="24"/>
        </w:rPr>
        <w:t xml:space="preserve"> </w:t>
      </w:r>
      <w:r w:rsidR="008C3C75">
        <w:rPr>
          <w:rFonts w:ascii="Arial" w:hAnsi="Arial" w:cs="Arial"/>
          <w:szCs w:val="24"/>
        </w:rPr>
        <w:t>y</w:t>
      </w:r>
      <w:r w:rsidR="00541A4C" w:rsidRPr="009D761F">
        <w:rPr>
          <w:rFonts w:ascii="Arial" w:hAnsi="Arial" w:cs="Arial"/>
          <w:szCs w:val="24"/>
        </w:rPr>
        <w:t xml:space="preserve"> esta Información </w:t>
      </w:r>
      <w:r w:rsidR="00996B20">
        <w:rPr>
          <w:rFonts w:ascii="Arial" w:hAnsi="Arial" w:cs="Arial"/>
          <w:szCs w:val="24"/>
        </w:rPr>
        <w:t xml:space="preserve">Financiera corresponde al </w:t>
      </w:r>
      <w:r w:rsidR="00F75747">
        <w:rPr>
          <w:rFonts w:ascii="Arial" w:hAnsi="Arial" w:cs="Arial"/>
          <w:szCs w:val="24"/>
        </w:rPr>
        <w:t>Tercer</w:t>
      </w:r>
      <w:r w:rsidR="00541A4C" w:rsidRPr="009D761F">
        <w:rPr>
          <w:rFonts w:ascii="Arial" w:hAnsi="Arial" w:cs="Arial"/>
          <w:szCs w:val="24"/>
        </w:rPr>
        <w:t xml:space="preserve"> Trimestre de 20</w:t>
      </w:r>
      <w:r>
        <w:rPr>
          <w:rFonts w:ascii="Arial" w:hAnsi="Arial" w:cs="Arial"/>
          <w:szCs w:val="24"/>
        </w:rPr>
        <w:t>20</w:t>
      </w:r>
      <w:r w:rsidR="00541A4C" w:rsidRPr="009D761F">
        <w:rPr>
          <w:rFonts w:ascii="Arial" w:hAnsi="Arial" w:cs="Arial"/>
          <w:szCs w:val="24"/>
        </w:rPr>
        <w:t>.</w:t>
      </w:r>
    </w:p>
    <w:p w:rsidR="00F0115C" w:rsidRDefault="00F0115C" w:rsidP="00681371">
      <w:pPr>
        <w:spacing w:after="0"/>
        <w:jc w:val="both"/>
        <w:rPr>
          <w:rFonts w:ascii="Arial" w:hAnsi="Arial" w:cs="Arial"/>
        </w:rPr>
      </w:pPr>
    </w:p>
    <w:p w:rsidR="00873F95" w:rsidRPr="00F11E69" w:rsidRDefault="00873F95"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846F71" w:rsidRDefault="00846F71" w:rsidP="00681371">
      <w:pPr>
        <w:spacing w:after="0"/>
        <w:jc w:val="both"/>
        <w:rPr>
          <w:rFonts w:ascii="Arial" w:hAnsi="Arial" w:cs="Arial"/>
        </w:rPr>
      </w:pPr>
    </w:p>
    <w:p w:rsidR="00873F95" w:rsidRPr="00F11E69" w:rsidRDefault="00873F9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Default="007D1E76" w:rsidP="00681371">
      <w:pPr>
        <w:spacing w:after="0"/>
        <w:jc w:val="both"/>
        <w:rPr>
          <w:rFonts w:ascii="Arial" w:hAnsi="Arial" w:cs="Arial"/>
        </w:rPr>
      </w:pPr>
    </w:p>
    <w:p w:rsidR="00873F95" w:rsidRPr="00F11E69" w:rsidRDefault="00873F9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Default="007D1E76" w:rsidP="00681371">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rsidR="0015396E" w:rsidRPr="0015396E" w:rsidRDefault="0015396E" w:rsidP="0015396E">
      <w:pPr>
        <w:spacing w:after="0"/>
        <w:jc w:val="both"/>
        <w:rPr>
          <w:rFonts w:ascii="Arial" w:hAnsi="Arial" w:cs="Arial"/>
        </w:rPr>
      </w:pPr>
      <w:r w:rsidRPr="0015396E">
        <w:rPr>
          <w:rFonts w:ascii="Arial" w:hAnsi="Arial" w:cs="Arial"/>
        </w:rPr>
        <w:t xml:space="preserve"> </w:t>
      </w:r>
    </w:p>
    <w:p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rsidR="0015396E" w:rsidRPr="0015396E" w:rsidRDefault="0015396E" w:rsidP="0015396E">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rsidR="0015396E" w:rsidRPr="0015396E" w:rsidRDefault="0015396E" w:rsidP="0015396E">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rsidR="0015396E" w:rsidRPr="0015396E" w:rsidRDefault="0015396E" w:rsidP="0015396E">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rsidR="0015396E" w:rsidRPr="0015396E" w:rsidRDefault="0015396E" w:rsidP="0015396E">
      <w:pPr>
        <w:spacing w:after="0"/>
        <w:jc w:val="both"/>
        <w:rPr>
          <w:rFonts w:ascii="Arial" w:hAnsi="Arial" w:cs="Arial"/>
        </w:rPr>
      </w:pPr>
    </w:p>
    <w:p w:rsidR="0015396E" w:rsidRPr="00F11E69" w:rsidRDefault="0015396E" w:rsidP="0015396E">
      <w:pPr>
        <w:spacing w:after="0"/>
        <w:jc w:val="both"/>
        <w:rPr>
          <w:rFonts w:ascii="Arial" w:hAnsi="Arial" w:cs="Arial"/>
        </w:rPr>
      </w:pPr>
      <w:r w:rsidRPr="0015396E">
        <w:rPr>
          <w:rFonts w:ascii="Arial" w:hAnsi="Arial" w:cs="Arial"/>
        </w:rPr>
        <w:t>V.</w:t>
      </w:r>
      <w:r w:rsidRPr="0015396E">
        <w:rPr>
          <w:rFonts w:ascii="Arial" w:hAnsi="Arial" w:cs="Arial"/>
        </w:rPr>
        <w:tab/>
        <w:t>Las Comisiones Legislativas permanentes, unidas o especiales.</w:t>
      </w:r>
    </w:p>
    <w:p w:rsidR="00037847" w:rsidRDefault="00037847" w:rsidP="00681371">
      <w:pPr>
        <w:spacing w:after="0"/>
        <w:jc w:val="both"/>
        <w:rPr>
          <w:rFonts w:ascii="Arial" w:hAnsi="Arial" w:cs="Arial"/>
          <w:b/>
        </w:rPr>
      </w:pPr>
    </w:p>
    <w:p w:rsidR="007C6402" w:rsidRDefault="007C6402" w:rsidP="00681371">
      <w:pPr>
        <w:spacing w:after="0"/>
        <w:jc w:val="both"/>
        <w:rPr>
          <w:rFonts w:ascii="Arial" w:hAnsi="Arial" w:cs="Arial"/>
          <w:b/>
        </w:rPr>
      </w:pPr>
    </w:p>
    <w:p w:rsidR="00846F71" w:rsidRDefault="00846F71" w:rsidP="00681371">
      <w:pPr>
        <w:spacing w:after="0"/>
        <w:jc w:val="both"/>
        <w:rPr>
          <w:rFonts w:ascii="Arial" w:hAnsi="Arial" w:cs="Arial"/>
          <w:b/>
        </w:rPr>
      </w:pP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C6402" w:rsidRDefault="007C6402"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873F95" w:rsidP="00681371">
      <w:pPr>
        <w:spacing w:after="0"/>
        <w:jc w:val="both"/>
        <w:rPr>
          <w:rFonts w:ascii="Arial" w:hAnsi="Arial" w:cs="Arial"/>
          <w:b/>
        </w:rPr>
      </w:pPr>
      <w:r w:rsidRPr="00FB5E16">
        <w:rPr>
          <w:noProof/>
        </w:rPr>
        <w:drawing>
          <wp:anchor distT="0" distB="0" distL="114300" distR="114300" simplePos="0" relativeHeight="251658240" behindDoc="0" locked="0" layoutInCell="1" allowOverlap="1" wp14:anchorId="6408F87D">
            <wp:simplePos x="0" y="0"/>
            <wp:positionH relativeFrom="page">
              <wp:posOffset>504825</wp:posOffset>
            </wp:positionH>
            <wp:positionV relativeFrom="paragraph">
              <wp:posOffset>231140</wp:posOffset>
            </wp:positionV>
            <wp:extent cx="7096125" cy="3629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96125" cy="3629025"/>
                    </a:xfrm>
                    <a:prstGeom prst="rect">
                      <a:avLst/>
                    </a:prstGeom>
                  </pic:spPr>
                </pic:pic>
              </a:graphicData>
            </a:graphic>
            <wp14:sizeRelH relativeFrom="margin">
              <wp14:pctWidth>0</wp14:pctWidth>
            </wp14:sizeRelH>
            <wp14:sizeRelV relativeFrom="margin">
              <wp14:pctHeight>0</wp14:pctHeight>
            </wp14:sizeRelV>
          </wp:anchor>
        </w:drawing>
      </w:r>
    </w:p>
    <w:p w:rsidR="00873F95" w:rsidRDefault="00873F95" w:rsidP="00681371">
      <w:pPr>
        <w:spacing w:after="0"/>
        <w:jc w:val="both"/>
        <w:rPr>
          <w:rFonts w:ascii="Arial" w:hAnsi="Arial" w:cs="Arial"/>
          <w:b/>
        </w:rPr>
      </w:pPr>
    </w:p>
    <w:p w:rsidR="00873F95" w:rsidRDefault="00873F95"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873F95" w:rsidRDefault="00873F95"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873F95" w:rsidRDefault="00873F95"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rsidR="00BF2610" w:rsidRPr="00BF2610" w:rsidRDefault="00BF2610" w:rsidP="00BF2610">
      <w:pPr>
        <w:spacing w:after="0"/>
        <w:jc w:val="both"/>
        <w:rPr>
          <w:rFonts w:ascii="Arial" w:hAnsi="Arial" w:cs="Arial"/>
        </w:rPr>
      </w:pPr>
    </w:p>
    <w:p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rsidR="00BF2610" w:rsidRDefault="00BF2610" w:rsidP="00F575F0">
      <w:pPr>
        <w:spacing w:after="0"/>
        <w:jc w:val="both"/>
        <w:rPr>
          <w:rFonts w:ascii="Arial" w:hAnsi="Arial" w:cs="Arial"/>
        </w:rPr>
      </w:pPr>
    </w:p>
    <w:p w:rsidR="00873F95" w:rsidRDefault="00873F95" w:rsidP="00F575F0">
      <w:pPr>
        <w:spacing w:after="0"/>
        <w:jc w:val="both"/>
        <w:rPr>
          <w:rFonts w:ascii="Arial" w:hAnsi="Arial" w:cs="Arial"/>
        </w:rPr>
      </w:pPr>
    </w:p>
    <w:p w:rsidR="00873F95" w:rsidRDefault="00873F95" w:rsidP="00F575F0">
      <w:pPr>
        <w:spacing w:after="0"/>
        <w:jc w:val="both"/>
        <w:rPr>
          <w:rFonts w:ascii="Arial" w:hAnsi="Arial" w:cs="Arial"/>
        </w:rPr>
      </w:pPr>
    </w:p>
    <w:p w:rsidR="00873F95" w:rsidRDefault="00873F95" w:rsidP="00F575F0">
      <w:pPr>
        <w:spacing w:after="0"/>
        <w:jc w:val="both"/>
        <w:rPr>
          <w:rFonts w:ascii="Arial" w:hAnsi="Arial" w:cs="Arial"/>
        </w:rPr>
      </w:pPr>
    </w:p>
    <w:p w:rsidR="00873F95" w:rsidRDefault="00873F95" w:rsidP="00F575F0">
      <w:pPr>
        <w:spacing w:after="0"/>
        <w:jc w:val="both"/>
        <w:rPr>
          <w:rFonts w:ascii="Arial" w:hAnsi="Arial" w:cs="Arial"/>
        </w:rPr>
      </w:pPr>
    </w:p>
    <w:p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BF2610" w:rsidRDefault="00BF2610" w:rsidP="007C28F9">
      <w:pPr>
        <w:spacing w:after="0"/>
        <w:jc w:val="both"/>
        <w:rPr>
          <w:rFonts w:ascii="Cambria" w:eastAsia="Times New Roman" w:hAnsi="Cambria"/>
          <w:szCs w:val="18"/>
          <w:lang w:eastAsia="es-MX"/>
        </w:rPr>
      </w:pPr>
    </w:p>
    <w:p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rsidR="0062074C" w:rsidRDefault="0062074C" w:rsidP="00BF2610">
      <w:pPr>
        <w:spacing w:after="0"/>
        <w:jc w:val="both"/>
        <w:rPr>
          <w:rFonts w:ascii="Arial" w:eastAsia="Times New Roman" w:hAnsi="Arial" w:cs="Arial"/>
          <w:lang w:eastAsia="es-MX"/>
        </w:rPr>
      </w:pPr>
    </w:p>
    <w:p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rsidR="00BF2610"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ejercicio del gasto corriente y de inversión se opera por medio de áreas denominadas Unidades Ejecutoras, a las cuales se les asigna su presupuesto calendarizado y lo ejercen a 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la interrelación de manera automática de los clasificadores presupuestario y la lista de cuentas;</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rsidR="0062074C" w:rsidRDefault="0062074C" w:rsidP="006075E5">
      <w:pPr>
        <w:pStyle w:val="Prrafodelista"/>
        <w:numPr>
          <w:ilvl w:val="0"/>
          <w:numId w:val="10"/>
        </w:numPr>
        <w:spacing w:after="0"/>
        <w:jc w:val="both"/>
        <w:rPr>
          <w:rFonts w:ascii="Arial" w:eastAsia="Times New Roman" w:hAnsi="Arial" w:cs="Arial"/>
          <w:lang w:eastAsia="es-MX"/>
        </w:rPr>
      </w:pPr>
    </w:p>
    <w:p w:rsidR="00873F95" w:rsidRDefault="00873F95" w:rsidP="00873F95">
      <w:pPr>
        <w:pStyle w:val="Prrafodelista"/>
        <w:spacing w:after="0"/>
        <w:ind w:left="1068"/>
        <w:jc w:val="both"/>
        <w:rPr>
          <w:rFonts w:ascii="Arial" w:eastAsia="Times New Roman" w:hAnsi="Arial" w:cs="Arial"/>
          <w:lang w:eastAsia="es-MX"/>
        </w:rPr>
      </w:pPr>
    </w:p>
    <w:p w:rsidR="00873F95" w:rsidRDefault="00873F95" w:rsidP="00873F95">
      <w:pPr>
        <w:pStyle w:val="Prrafodelista"/>
        <w:spacing w:after="0"/>
        <w:ind w:left="1068"/>
        <w:jc w:val="both"/>
        <w:rPr>
          <w:rFonts w:ascii="Arial" w:eastAsia="Times New Roman" w:hAnsi="Arial" w:cs="Arial"/>
          <w:lang w:eastAsia="es-MX"/>
        </w:rPr>
      </w:pPr>
    </w:p>
    <w:p w:rsidR="00873F95" w:rsidRDefault="00873F95" w:rsidP="00873F95">
      <w:pPr>
        <w:pStyle w:val="Prrafodelista"/>
        <w:spacing w:after="0"/>
        <w:ind w:left="1068"/>
        <w:jc w:val="both"/>
        <w:rPr>
          <w:rFonts w:ascii="Arial" w:eastAsia="Times New Roman" w:hAnsi="Arial" w:cs="Arial"/>
          <w:lang w:eastAsia="es-MX"/>
        </w:rPr>
      </w:pPr>
    </w:p>
    <w:p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proofErr w:type="gramStart"/>
      <w:r w:rsidR="006075E5">
        <w:rPr>
          <w:rFonts w:ascii="Arial" w:eastAsia="Times New Roman" w:hAnsi="Arial" w:cs="Arial"/>
          <w:lang w:eastAsia="es-MX"/>
        </w:rPr>
        <w:t>(</w:t>
      </w:r>
      <w:r w:rsidRPr="00BF2610">
        <w:rPr>
          <w:rFonts w:ascii="Arial" w:eastAsia="Times New Roman" w:hAnsi="Arial" w:cs="Arial"/>
          <w:lang w:eastAsia="es-MX"/>
        </w:rPr>
        <w:t xml:space="preserve"> cobrado</w:t>
      </w:r>
      <w:proofErr w:type="gramEnd"/>
      <w:r w:rsidR="006075E5">
        <w:rPr>
          <w:rFonts w:ascii="Arial" w:eastAsia="Times New Roman" w:hAnsi="Arial" w:cs="Arial"/>
          <w:lang w:eastAsia="es-MX"/>
        </w:rPr>
        <w:t>)</w:t>
      </w:r>
      <w:r w:rsidRPr="00BF2610">
        <w:rPr>
          <w:rFonts w:ascii="Arial" w:eastAsia="Times New Roman" w:hAnsi="Arial" w:cs="Arial"/>
          <w:lang w:eastAsia="es-MX"/>
        </w:rPr>
        <w:t xml:space="preserve">; </w:t>
      </w:r>
    </w:p>
    <w:p w:rsidR="00BF2610" w:rsidRP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rsidR="00A00595" w:rsidRDefault="00A00595" w:rsidP="007C28F9">
      <w:pPr>
        <w:spacing w:after="0"/>
        <w:jc w:val="both"/>
        <w:rPr>
          <w:rFonts w:ascii="Cambria" w:eastAsia="Times New Roman" w:hAnsi="Cambria"/>
          <w:szCs w:val="18"/>
          <w:lang w:eastAsia="es-MX"/>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84705C" w:rsidRDefault="0084705C" w:rsidP="001F4FDD">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873F95" w:rsidRDefault="00873F95" w:rsidP="00873F95">
      <w:pPr>
        <w:pStyle w:val="Prrafodelista"/>
        <w:spacing w:after="0"/>
        <w:ind w:left="284"/>
        <w:jc w:val="both"/>
        <w:rPr>
          <w:rFonts w:ascii="Arial" w:hAnsi="Arial" w:cs="Arial"/>
        </w:rPr>
      </w:pPr>
    </w:p>
    <w:p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rsidR="00873F95" w:rsidRDefault="00873F95" w:rsidP="00A00595">
      <w:pPr>
        <w:pStyle w:val="Prrafodelista"/>
        <w:spacing w:after="0"/>
        <w:ind w:left="284"/>
        <w:jc w:val="both"/>
        <w:rPr>
          <w:rFonts w:ascii="Arial" w:hAnsi="Arial" w:cs="Arial"/>
        </w:rPr>
      </w:pPr>
    </w:p>
    <w:p w:rsidR="005F3A95" w:rsidRDefault="005F3A95" w:rsidP="00A00595">
      <w:pPr>
        <w:pStyle w:val="Prrafodelista"/>
        <w:spacing w:after="0"/>
        <w:ind w:left="284"/>
        <w:jc w:val="both"/>
        <w:rPr>
          <w:rFonts w:ascii="Arial" w:hAnsi="Arial" w:cs="Arial"/>
        </w:rPr>
      </w:pP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873F95" w:rsidRPr="005F3A95" w:rsidRDefault="00873F95" w:rsidP="00A00595">
      <w:pPr>
        <w:pStyle w:val="Prrafodelista"/>
        <w:spacing w:after="0"/>
        <w:ind w:left="284"/>
        <w:jc w:val="both"/>
        <w:rPr>
          <w:rFonts w:ascii="Arial" w:hAnsi="Arial" w:cs="Arial"/>
        </w:rPr>
      </w:pPr>
    </w:p>
    <w:p w:rsid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873F95" w:rsidRPr="005F3A95" w:rsidRDefault="00873F95" w:rsidP="00A00595">
      <w:pPr>
        <w:pStyle w:val="Prrafodelista"/>
        <w:spacing w:after="0"/>
        <w:ind w:left="284"/>
        <w:jc w:val="both"/>
        <w:rPr>
          <w:rFonts w:ascii="Arial" w:hAnsi="Arial" w:cs="Arial"/>
        </w:rPr>
      </w:pPr>
    </w:p>
    <w:p w:rsidR="00873F95"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 </w:t>
      </w:r>
    </w:p>
    <w:p w:rsidR="00873F95" w:rsidRDefault="00873F95" w:rsidP="00A00595">
      <w:pPr>
        <w:pStyle w:val="Prrafodelista"/>
        <w:spacing w:after="0"/>
        <w:ind w:left="284"/>
        <w:jc w:val="both"/>
        <w:rPr>
          <w:rFonts w:ascii="Arial" w:hAnsi="Arial" w:cs="Arial"/>
        </w:rPr>
      </w:pPr>
    </w:p>
    <w:p w:rsidR="00873F95" w:rsidRDefault="00873F95" w:rsidP="00A00595">
      <w:pPr>
        <w:pStyle w:val="Prrafodelista"/>
        <w:spacing w:after="0"/>
        <w:ind w:left="284"/>
        <w:jc w:val="both"/>
        <w:rPr>
          <w:rFonts w:ascii="Arial" w:hAnsi="Arial" w:cs="Arial"/>
        </w:rPr>
      </w:pPr>
    </w:p>
    <w:p w:rsidR="00873F95" w:rsidRDefault="00873F95" w:rsidP="00A00595">
      <w:pPr>
        <w:pStyle w:val="Prrafodelista"/>
        <w:spacing w:after="0"/>
        <w:ind w:left="284"/>
        <w:jc w:val="both"/>
        <w:rPr>
          <w:rFonts w:ascii="Arial" w:hAnsi="Arial" w:cs="Arial"/>
        </w:rPr>
      </w:pPr>
    </w:p>
    <w:p w:rsidR="00873F95" w:rsidRDefault="00873F95" w:rsidP="00A00595">
      <w:pPr>
        <w:pStyle w:val="Prrafodelista"/>
        <w:spacing w:after="0"/>
        <w:ind w:left="284"/>
        <w:jc w:val="both"/>
        <w:rPr>
          <w:rFonts w:ascii="Arial" w:hAnsi="Arial" w:cs="Arial"/>
        </w:rPr>
      </w:pPr>
    </w:p>
    <w:p w:rsidR="00782ACD" w:rsidRDefault="005F3A95" w:rsidP="00A00595">
      <w:pPr>
        <w:pStyle w:val="Prrafodelista"/>
        <w:spacing w:after="0"/>
        <w:ind w:left="284"/>
        <w:jc w:val="both"/>
        <w:rPr>
          <w:rFonts w:ascii="Arial" w:hAnsi="Arial" w:cs="Arial"/>
        </w:rPr>
      </w:pP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A1388A" w:rsidRDefault="00A1388A" w:rsidP="00A00595">
      <w:pPr>
        <w:pStyle w:val="Prrafodelista"/>
        <w:spacing w:after="0"/>
        <w:ind w:left="284"/>
        <w:jc w:val="both"/>
        <w:rPr>
          <w:rFonts w:ascii="Arial" w:hAnsi="Arial" w:cs="Arial"/>
        </w:rPr>
      </w:pPr>
    </w:p>
    <w:p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A00595" w:rsidRPr="00A91461" w:rsidRDefault="00A00595" w:rsidP="00681371">
      <w:pPr>
        <w:spacing w:after="0"/>
        <w:jc w:val="both"/>
        <w:rPr>
          <w:rFonts w:ascii="Arial" w:hAnsi="Arial" w:cs="Arial"/>
        </w:rPr>
      </w:pP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00D22C33">
        <w:rPr>
          <w:rFonts w:ascii="Arial" w:hAnsi="Arial" w:cs="Arial"/>
          <w:szCs w:val="20"/>
        </w:rPr>
        <w:t>2016,</w:t>
      </w:r>
      <w:r w:rsidRPr="00505B42">
        <w:rPr>
          <w:rFonts w:ascii="Arial" w:hAnsi="Arial" w:cs="Arial"/>
          <w:szCs w:val="20"/>
        </w:rPr>
        <w:t xml:space="preserve"> 2017</w:t>
      </w:r>
      <w:r w:rsidR="00E71D53">
        <w:rPr>
          <w:rFonts w:ascii="Arial" w:hAnsi="Arial" w:cs="Arial"/>
          <w:szCs w:val="20"/>
        </w:rPr>
        <w:t>,</w:t>
      </w:r>
      <w:r w:rsidR="00D22C33">
        <w:rPr>
          <w:rFonts w:ascii="Arial" w:hAnsi="Arial" w:cs="Arial"/>
          <w:szCs w:val="20"/>
        </w:rPr>
        <w:t>2018</w:t>
      </w:r>
      <w:r w:rsidR="00E71D53">
        <w:rPr>
          <w:rFonts w:ascii="Arial" w:hAnsi="Arial" w:cs="Arial"/>
          <w:szCs w:val="20"/>
        </w:rPr>
        <w:t xml:space="preserve"> y 2019</w:t>
      </w:r>
      <w:r w:rsidRPr="00366F60">
        <w:rPr>
          <w:rFonts w:ascii="Arial" w:hAnsi="Arial" w:cs="Arial"/>
          <w:szCs w:val="20"/>
        </w:rPr>
        <w:t xml:space="preserve"> con el importe de lo devengado en el ejercicio, </w:t>
      </w:r>
      <w:proofErr w:type="gramStart"/>
      <w:r w:rsidRPr="00366F60">
        <w:rPr>
          <w:rFonts w:ascii="Arial" w:hAnsi="Arial" w:cs="Arial"/>
          <w:szCs w:val="20"/>
        </w:rPr>
        <w:t>de a</w:t>
      </w:r>
      <w:r w:rsidR="00177E56">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F75747">
        <w:rPr>
          <w:rFonts w:ascii="Arial" w:hAnsi="Arial" w:cs="Arial"/>
          <w:szCs w:val="24"/>
        </w:rPr>
        <w:t>Tercer</w:t>
      </w:r>
      <w:r w:rsidR="00004C23">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w:t>
      </w:r>
      <w:r w:rsidR="00A1388A">
        <w:rPr>
          <w:rFonts w:ascii="Arial" w:hAnsi="Arial" w:cs="Arial"/>
          <w:szCs w:val="24"/>
        </w:rPr>
        <w:t>20</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7C6402"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w:t>
      </w:r>
    </w:p>
    <w:p w:rsidR="00804274" w:rsidRPr="009F4509" w:rsidRDefault="003C2BFA" w:rsidP="00681371">
      <w:pPr>
        <w:spacing w:after="0"/>
        <w:jc w:val="both"/>
        <w:rPr>
          <w:rFonts w:ascii="Arial" w:hAnsi="Arial" w:cs="Arial"/>
          <w:b/>
          <w:sz w:val="24"/>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Default="00F11E69" w:rsidP="00681371">
      <w:pPr>
        <w:spacing w:after="0"/>
        <w:jc w:val="both"/>
        <w:rPr>
          <w:rFonts w:ascii="Arial" w:hAnsi="Arial" w:cs="Arial"/>
        </w:rPr>
      </w:pPr>
    </w:p>
    <w:p w:rsidR="00B22FBF" w:rsidRDefault="00B22FBF" w:rsidP="00681371">
      <w:pPr>
        <w:spacing w:after="0"/>
        <w:jc w:val="both"/>
        <w:rPr>
          <w:rFonts w:ascii="Arial" w:hAnsi="Arial" w:cs="Arial"/>
        </w:rPr>
      </w:pPr>
    </w:p>
    <w:p w:rsidR="00B22FBF" w:rsidRDefault="00B22FBF" w:rsidP="00681371">
      <w:pPr>
        <w:spacing w:after="0"/>
        <w:jc w:val="both"/>
        <w:rPr>
          <w:rFonts w:ascii="Arial" w:hAnsi="Arial" w:cs="Arial"/>
        </w:rPr>
      </w:pPr>
    </w:p>
    <w:p w:rsidR="00B22FBF" w:rsidRPr="00366F60" w:rsidRDefault="00B22FBF"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A00595" w:rsidRDefault="00A00595" w:rsidP="00681371">
      <w:pPr>
        <w:spacing w:after="0"/>
        <w:jc w:val="both"/>
        <w:rPr>
          <w:rFonts w:ascii="Arial" w:hAnsi="Arial" w:cs="Arial"/>
          <w:b/>
        </w:rPr>
      </w:pPr>
    </w:p>
    <w:p w:rsidR="007D1E76" w:rsidRPr="00447A72" w:rsidRDefault="007D1E76" w:rsidP="00681371">
      <w:pPr>
        <w:spacing w:after="0"/>
        <w:jc w:val="both"/>
        <w:rPr>
          <w:rFonts w:ascii="Arial" w:hAnsi="Arial" w:cs="Arial"/>
        </w:rPr>
      </w:pPr>
    </w:p>
    <w:p w:rsidR="00CD5011" w:rsidRPr="0084705C" w:rsidRDefault="00CD5011" w:rsidP="0084705C">
      <w:pPr>
        <w:pStyle w:val="Prrafodelista"/>
        <w:numPr>
          <w:ilvl w:val="0"/>
          <w:numId w:val="7"/>
        </w:numPr>
        <w:spacing w:after="0"/>
        <w:jc w:val="both"/>
        <w:rPr>
          <w:rFonts w:ascii="Arial" w:hAnsi="Arial" w:cs="Arial"/>
        </w:rPr>
      </w:pPr>
      <w:r w:rsidRPr="0084705C">
        <w:rPr>
          <w:rFonts w:ascii="Arial" w:hAnsi="Arial" w:cs="Arial"/>
        </w:rPr>
        <w:t>El Poder Legislativo</w:t>
      </w:r>
      <w:r w:rsidR="00461E1C" w:rsidRPr="0084705C">
        <w:rPr>
          <w:rFonts w:ascii="Arial" w:hAnsi="Arial" w:cs="Arial"/>
        </w:rPr>
        <w:t xml:space="preserve"> del Estado de Guanajuato</w:t>
      </w:r>
      <w:r w:rsidRPr="0084705C">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84705C">
        <w:rPr>
          <w:rFonts w:ascii="Arial" w:hAnsi="Arial" w:cs="Arial"/>
        </w:rPr>
        <w:t>L</w:t>
      </w:r>
      <w:r w:rsidRPr="0084705C">
        <w:rPr>
          <w:rFonts w:ascii="Arial" w:hAnsi="Arial" w:cs="Arial"/>
        </w:rPr>
        <w:t>ineamientos</w:t>
      </w:r>
      <w:r w:rsidR="00CB680E" w:rsidRPr="0084705C">
        <w:rPr>
          <w:rFonts w:ascii="Arial" w:hAnsi="Arial" w:cs="Arial"/>
        </w:rPr>
        <w:t>.</w:t>
      </w:r>
    </w:p>
    <w:p w:rsidR="0084705C" w:rsidRPr="0084705C" w:rsidRDefault="0084705C" w:rsidP="0084705C">
      <w:pPr>
        <w:pStyle w:val="Prrafodelista"/>
        <w:spacing w:after="0"/>
        <w:jc w:val="both"/>
        <w:rPr>
          <w:rFonts w:ascii="Arial" w:hAnsi="Arial" w:cs="Arial"/>
        </w:rPr>
      </w:pP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84705C" w:rsidRDefault="0084705C" w:rsidP="00C618A7">
      <w:pPr>
        <w:spacing w:after="0"/>
        <w:jc w:val="center"/>
        <w:rPr>
          <w:rFonts w:ascii="Arial" w:hAnsi="Arial" w:cs="Arial"/>
        </w:rPr>
      </w:pPr>
    </w:p>
    <w:p w:rsidR="00C618A7" w:rsidRDefault="00C618A7" w:rsidP="00681371">
      <w:pPr>
        <w:spacing w:after="0"/>
        <w:jc w:val="both"/>
        <w:rPr>
          <w:rFonts w:ascii="Arial" w:hAnsi="Arial" w:cs="Arial"/>
        </w:rPr>
      </w:pPr>
    </w:p>
    <w:p w:rsidR="00CD5011" w:rsidRPr="00B22FBF" w:rsidRDefault="00CD5011" w:rsidP="00B22FBF">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rsidR="00B22FBF" w:rsidRDefault="00B22FBF" w:rsidP="00B22FBF">
      <w:pPr>
        <w:pStyle w:val="Prrafodelista"/>
        <w:spacing w:after="0"/>
        <w:jc w:val="both"/>
        <w:rPr>
          <w:rFonts w:ascii="Arial" w:hAnsi="Arial" w:cs="Arial"/>
        </w:rPr>
      </w:pPr>
    </w:p>
    <w:p w:rsidR="00B22FBF" w:rsidRPr="00B22FBF" w:rsidRDefault="00B22FBF" w:rsidP="00B22FBF">
      <w:pPr>
        <w:pStyle w:val="Prrafodelista"/>
        <w:spacing w:after="0"/>
        <w:jc w:val="both"/>
        <w:rPr>
          <w:rFonts w:ascii="Arial" w:hAnsi="Arial" w:cs="Arial"/>
        </w:rPr>
      </w:pP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p>
    <w:p w:rsidR="002D1F2A" w:rsidRDefault="002D1F2A" w:rsidP="00681371">
      <w:pPr>
        <w:spacing w:after="0"/>
        <w:jc w:val="both"/>
        <w:rPr>
          <w:rFonts w:ascii="Arial" w:hAnsi="Arial" w:cs="Arial"/>
          <w:b/>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r w:rsidR="00447CF3" w:rsidRPr="00447CF3">
        <w:t xml:space="preserve"> </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w:t>
      </w:r>
      <w:r w:rsidR="00E71D53">
        <w:rPr>
          <w:rFonts w:ascii="Arial" w:hAnsi="Arial" w:cs="Arial"/>
        </w:rPr>
        <w:t xml:space="preserve">ha </w:t>
      </w:r>
      <w:r w:rsidR="005C47F8" w:rsidRPr="005C47F8">
        <w:rPr>
          <w:rFonts w:ascii="Arial" w:hAnsi="Arial" w:cs="Arial"/>
        </w:rPr>
        <w:t>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F75747">
        <w:rPr>
          <w:rFonts w:ascii="Arial" w:hAnsi="Arial" w:cs="Arial"/>
        </w:rPr>
        <w:t>Tercer</w:t>
      </w:r>
      <w:r w:rsidR="005C47F8" w:rsidRPr="005C47F8">
        <w:rPr>
          <w:rFonts w:ascii="Arial" w:hAnsi="Arial" w:cs="Arial"/>
        </w:rPr>
        <w:t xml:space="preserve"> Trimestre de 2</w:t>
      </w:r>
      <w:r w:rsidR="00B22FBF">
        <w:rPr>
          <w:rFonts w:ascii="Arial" w:hAnsi="Arial" w:cs="Arial"/>
        </w:rPr>
        <w:t>020</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180D21">
        <w:rPr>
          <w:rFonts w:ascii="Arial" w:hAnsi="Arial" w:cs="Arial"/>
        </w:rPr>
        <w:t>S</w:t>
      </w:r>
      <w:r w:rsidR="005775B1">
        <w:rPr>
          <w:rFonts w:ascii="Arial" w:hAnsi="Arial" w:cs="Arial"/>
        </w:rPr>
        <w:t>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A00595" w:rsidRPr="00E12BDB" w:rsidRDefault="00A00595" w:rsidP="00681371">
      <w:pPr>
        <w:spacing w:after="0"/>
        <w:jc w:val="both"/>
        <w:rPr>
          <w:rFonts w:ascii="Arial" w:hAnsi="Arial" w:cs="Arial"/>
          <w:sz w:val="24"/>
          <w:szCs w:val="20"/>
        </w:rPr>
      </w:pPr>
    </w:p>
    <w:p w:rsidR="00CD5011" w:rsidRPr="00714DDA" w:rsidRDefault="007D1E76" w:rsidP="00546078">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DB0E20">
        <w:rPr>
          <w:rFonts w:ascii="Arial" w:hAnsi="Arial" w:cs="Arial"/>
        </w:rPr>
        <w:t>.</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t</w:t>
      </w:r>
      <w:r w:rsidR="00964297">
        <w:rPr>
          <w:rFonts w:ascii="Arial" w:hAnsi="Arial" w:cs="Arial"/>
        </w:rPr>
        <w:t>enía</w:t>
      </w:r>
      <w:r w:rsidR="00714DDA" w:rsidRPr="00714DDA">
        <w:rPr>
          <w:rFonts w:ascii="Arial" w:hAnsi="Arial" w:cs="Arial"/>
        </w:rPr>
        <w:t xml:space="preserve"> </w:t>
      </w:r>
      <w:r w:rsidR="00546078">
        <w:rPr>
          <w:rFonts w:ascii="Arial" w:hAnsi="Arial" w:cs="Arial"/>
        </w:rPr>
        <w:t xml:space="preserve">el edificio </w:t>
      </w:r>
      <w:r w:rsidR="00714DDA" w:rsidRPr="00714DDA">
        <w:rPr>
          <w:rFonts w:ascii="Arial" w:hAnsi="Arial" w:cs="Arial"/>
        </w:rPr>
        <w:t>como garantía</w:t>
      </w:r>
      <w:r w:rsidR="00546078">
        <w:rPr>
          <w:rFonts w:ascii="Arial" w:hAnsi="Arial" w:cs="Arial"/>
        </w:rPr>
        <w:t xml:space="preserve"> hipotecaria en</w:t>
      </w:r>
      <w:r w:rsidR="00714DDA" w:rsidRPr="00714DDA">
        <w:rPr>
          <w:rFonts w:ascii="Arial" w:hAnsi="Arial" w:cs="Arial"/>
        </w:rPr>
        <w:t xml:space="preserve"> el contrato de apertura de crédito c</w:t>
      </w:r>
      <w:r w:rsidR="00546078">
        <w:rPr>
          <w:rFonts w:ascii="Arial" w:hAnsi="Arial" w:cs="Arial"/>
        </w:rPr>
        <w:t>elebrado con el ISSEG, en el cual ya fue liquidado el préstamo en el mes de febrero de 2020, por lo tanto se encuentra en trámite de liberación la garantía.</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84705C" w:rsidRDefault="0084705C" w:rsidP="002213EF">
      <w:pPr>
        <w:spacing w:after="0"/>
        <w:jc w:val="both"/>
        <w:rPr>
          <w:rFonts w:ascii="Arial" w:hAnsi="Arial" w:cs="Arial"/>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84705C" w:rsidRDefault="0084705C" w:rsidP="00681371">
      <w:pPr>
        <w:spacing w:after="0"/>
        <w:jc w:val="both"/>
        <w:rPr>
          <w:rFonts w:ascii="Arial" w:hAnsi="Arial" w:cs="Arial"/>
        </w:rPr>
      </w:pPr>
    </w:p>
    <w:p w:rsidR="00546078" w:rsidRDefault="00546078" w:rsidP="00681371">
      <w:pPr>
        <w:spacing w:after="0"/>
        <w:jc w:val="both"/>
        <w:rPr>
          <w:rFonts w:ascii="Arial" w:hAnsi="Arial" w:cs="Arial"/>
        </w:rPr>
      </w:pPr>
    </w:p>
    <w:p w:rsidR="00546078" w:rsidRDefault="00546078" w:rsidP="00681371">
      <w:pPr>
        <w:spacing w:after="0"/>
        <w:jc w:val="both"/>
        <w:rPr>
          <w:rFonts w:ascii="Arial" w:hAnsi="Arial" w:cs="Arial"/>
        </w:rPr>
      </w:pPr>
    </w:p>
    <w:p w:rsidR="00546078" w:rsidRDefault="00546078" w:rsidP="00681371">
      <w:pPr>
        <w:spacing w:after="0"/>
        <w:jc w:val="both"/>
        <w:rPr>
          <w:rFonts w:ascii="Arial" w:hAnsi="Arial" w:cs="Arial"/>
        </w:rPr>
      </w:pPr>
    </w:p>
    <w:p w:rsidR="00546078" w:rsidRPr="00714DDA" w:rsidRDefault="00546078"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3B03BC" w:rsidRPr="00714DDA" w:rsidRDefault="003B03B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2D1F2A" w:rsidRDefault="002D1F2A" w:rsidP="002213EF">
      <w:pPr>
        <w:spacing w:after="0"/>
        <w:jc w:val="both"/>
        <w:rPr>
          <w:rFonts w:ascii="Arial" w:hAnsi="Arial" w:cs="Arial"/>
          <w:b/>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rsidR="009A5071" w:rsidRDefault="009A5071" w:rsidP="00681371">
      <w:pPr>
        <w:spacing w:after="0"/>
        <w:jc w:val="both"/>
        <w:rPr>
          <w:rFonts w:ascii="Arial" w:hAnsi="Arial" w:cs="Arial"/>
          <w:b/>
        </w:rPr>
      </w:pPr>
    </w:p>
    <w:p w:rsidR="0084705C" w:rsidRDefault="0084705C" w:rsidP="00681371">
      <w:pPr>
        <w:spacing w:after="0"/>
        <w:jc w:val="both"/>
        <w:rPr>
          <w:rFonts w:ascii="Arial" w:hAnsi="Arial" w:cs="Arial"/>
          <w:b/>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rsidR="00392413" w:rsidRPr="00447A72" w:rsidRDefault="00392413" w:rsidP="00681371">
      <w:pPr>
        <w:spacing w:after="0"/>
        <w:jc w:val="both"/>
        <w:rPr>
          <w:rFonts w:ascii="Arial" w:hAnsi="Arial" w:cs="Arial"/>
          <w:sz w:val="28"/>
          <w:szCs w:val="24"/>
        </w:rPr>
      </w:pPr>
      <w:r w:rsidRPr="00447A72">
        <w:rPr>
          <w:rFonts w:ascii="Arial" w:hAnsi="Arial" w:cs="Arial"/>
          <w:szCs w:val="20"/>
        </w:rPr>
        <w:t xml:space="preserve">fiscal </w:t>
      </w:r>
      <w:r w:rsidR="00964297">
        <w:rPr>
          <w:rFonts w:ascii="Arial" w:hAnsi="Arial" w:cs="Arial"/>
          <w:szCs w:val="20"/>
        </w:rPr>
        <w:t>2020</w:t>
      </w:r>
      <w:r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w:t>
      </w:r>
      <w:r w:rsidR="00964297">
        <w:rPr>
          <w:rFonts w:ascii="Arial" w:hAnsi="Arial" w:cs="Arial"/>
        </w:rPr>
        <w:t>20</w:t>
      </w:r>
      <w:r w:rsidR="008F5106">
        <w:rPr>
          <w:rFonts w:ascii="Arial" w:hAnsi="Arial" w:cs="Arial"/>
        </w:rPr>
        <w:t xml:space="preserve"> se realizó una proyección de ingresos por un monto de </w:t>
      </w:r>
      <w:r w:rsidR="008F5106" w:rsidRPr="00B73933">
        <w:rPr>
          <w:rFonts w:ascii="Arial" w:hAnsi="Arial" w:cs="Arial"/>
        </w:rPr>
        <w:t xml:space="preserve">$ </w:t>
      </w:r>
      <w:r w:rsidR="00964297" w:rsidRPr="00964297">
        <w:rPr>
          <w:rFonts w:ascii="Arial" w:hAnsi="Arial" w:cs="Arial"/>
        </w:rPr>
        <w:t>10</w:t>
      </w:r>
      <w:r w:rsidR="00964297">
        <w:rPr>
          <w:rFonts w:ascii="Arial" w:hAnsi="Arial" w:cs="Arial"/>
        </w:rPr>
        <w:t>,</w:t>
      </w:r>
      <w:r w:rsidR="00964297" w:rsidRPr="00964297">
        <w:rPr>
          <w:rFonts w:ascii="Arial" w:hAnsi="Arial" w:cs="Arial"/>
        </w:rPr>
        <w:t>314</w:t>
      </w:r>
      <w:r w:rsidR="00964297">
        <w:rPr>
          <w:rFonts w:ascii="Arial" w:hAnsi="Arial" w:cs="Arial"/>
        </w:rPr>
        <w:t>,</w:t>
      </w:r>
      <w:r w:rsidR="00964297" w:rsidRPr="00964297">
        <w:rPr>
          <w:rFonts w:ascii="Arial" w:hAnsi="Arial" w:cs="Arial"/>
        </w:rPr>
        <w:t>061</w:t>
      </w:r>
      <w:r w:rsidR="00964297">
        <w:rPr>
          <w:rFonts w:ascii="Arial" w:hAnsi="Arial" w:cs="Arial"/>
        </w:rPr>
        <w:t>.00</w:t>
      </w:r>
      <w:r w:rsidR="00B73933">
        <w:rPr>
          <w:rFonts w:ascii="Arial" w:hAnsi="Arial" w:cs="Arial"/>
        </w:rPr>
        <w:t xml:space="preserve"> </w:t>
      </w:r>
      <w:r w:rsidR="008F5106" w:rsidRPr="00B73933">
        <w:rPr>
          <w:rFonts w:ascii="Arial" w:hAnsi="Arial" w:cs="Arial"/>
        </w:rPr>
        <w:t>(</w:t>
      </w:r>
      <w:r w:rsidR="00B73933">
        <w:rPr>
          <w:rFonts w:ascii="Arial" w:hAnsi="Arial" w:cs="Arial"/>
        </w:rPr>
        <w:t xml:space="preserve">diez millones </w:t>
      </w:r>
      <w:r w:rsidR="00C17E6E">
        <w:rPr>
          <w:rFonts w:ascii="Arial" w:hAnsi="Arial" w:cs="Arial"/>
        </w:rPr>
        <w:t xml:space="preserve">trescientos catorce mil sesenta y un pesos </w:t>
      </w:r>
      <w:r w:rsidR="00B73933">
        <w:rPr>
          <w:rFonts w:ascii="Arial" w:hAnsi="Arial" w:cs="Arial"/>
        </w:rPr>
        <w:t xml:space="preserve">00/100 </w:t>
      </w:r>
      <w:r w:rsidR="00DB0E20">
        <w:rPr>
          <w:rFonts w:ascii="Arial" w:hAnsi="Arial" w:cs="Arial"/>
        </w:rPr>
        <w:t>M</w:t>
      </w:r>
      <w:r w:rsidR="008F5106">
        <w:rPr>
          <w:rFonts w:ascii="Arial" w:hAnsi="Arial" w:cs="Arial"/>
        </w:rPr>
        <w:t>.</w:t>
      </w:r>
      <w:r w:rsidR="00DB0E20">
        <w:rPr>
          <w:rFonts w:ascii="Arial" w:hAnsi="Arial" w:cs="Arial"/>
        </w:rPr>
        <w:t>N</w:t>
      </w:r>
      <w:r w:rsidR="008F5106">
        <w:rPr>
          <w:rFonts w:ascii="Arial" w:hAnsi="Arial" w:cs="Arial"/>
        </w:rPr>
        <w:t>.)</w:t>
      </w:r>
      <w:r w:rsidR="005361DB">
        <w:rPr>
          <w:rFonts w:ascii="Arial" w:hAnsi="Arial" w:cs="Arial"/>
        </w:rPr>
        <w:t xml:space="preserve"> por el concepto de </w:t>
      </w:r>
      <w:r w:rsidR="00C17E6E">
        <w:rPr>
          <w:rFonts w:ascii="Arial" w:hAnsi="Arial" w:cs="Arial"/>
        </w:rPr>
        <w:t>productos y la cantidad de $</w:t>
      </w:r>
      <w:r w:rsidR="00C17E6E" w:rsidRPr="00C17E6E">
        <w:t xml:space="preserve"> </w:t>
      </w:r>
      <w:r w:rsidR="00C17E6E" w:rsidRPr="00C17E6E">
        <w:rPr>
          <w:rFonts w:ascii="Arial" w:hAnsi="Arial" w:cs="Arial"/>
        </w:rPr>
        <w:t>1</w:t>
      </w:r>
      <w:r w:rsidR="00C17E6E">
        <w:rPr>
          <w:rFonts w:ascii="Arial" w:hAnsi="Arial" w:cs="Arial"/>
        </w:rPr>
        <w:t>,</w:t>
      </w:r>
      <w:r w:rsidR="00C17E6E" w:rsidRPr="00C17E6E">
        <w:rPr>
          <w:rFonts w:ascii="Arial" w:hAnsi="Arial" w:cs="Arial"/>
        </w:rPr>
        <w:t>535</w:t>
      </w:r>
      <w:r w:rsidR="00C17E6E">
        <w:rPr>
          <w:rFonts w:ascii="Arial" w:hAnsi="Arial" w:cs="Arial"/>
        </w:rPr>
        <w:t>,</w:t>
      </w:r>
      <w:r w:rsidR="00C17E6E" w:rsidRPr="00C17E6E">
        <w:rPr>
          <w:rFonts w:ascii="Arial" w:hAnsi="Arial" w:cs="Arial"/>
        </w:rPr>
        <w:t>939</w:t>
      </w:r>
      <w:r w:rsidR="00C17E6E">
        <w:rPr>
          <w:rFonts w:ascii="Arial" w:hAnsi="Arial" w:cs="Arial"/>
        </w:rPr>
        <w:t xml:space="preserve">.00 (un millón quinientos treinta y cinco mil novecientos treinta y nueve pesos 00/100 M.N.) por concepto de </w:t>
      </w:r>
      <w:r w:rsidR="005361DB" w:rsidRPr="005361DB">
        <w:rPr>
          <w:rFonts w:ascii="Arial" w:hAnsi="Arial" w:cs="Arial"/>
        </w:rPr>
        <w:t>Ingresos por Venta de Bienes, Prestación de Servicios y Otros Ingresos</w:t>
      </w:r>
      <w:r w:rsidR="005361DB">
        <w:rPr>
          <w:rFonts w:ascii="Arial" w:hAnsi="Arial" w:cs="Arial"/>
        </w:rPr>
        <w:t>.</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546078" w:rsidRDefault="00546078" w:rsidP="00681371">
      <w:pPr>
        <w:spacing w:after="0"/>
        <w:jc w:val="both"/>
        <w:rPr>
          <w:rFonts w:ascii="Arial" w:hAnsi="Arial" w:cs="Arial"/>
          <w:b/>
        </w:rPr>
      </w:pPr>
    </w:p>
    <w:p w:rsidR="00546078" w:rsidRDefault="00546078" w:rsidP="00681371">
      <w:pPr>
        <w:spacing w:after="0"/>
        <w:jc w:val="both"/>
        <w:rPr>
          <w:rFonts w:ascii="Arial" w:hAnsi="Arial" w:cs="Arial"/>
          <w:b/>
        </w:rPr>
      </w:pPr>
    </w:p>
    <w:p w:rsidR="00546078" w:rsidRDefault="00546078" w:rsidP="00681371">
      <w:pPr>
        <w:spacing w:after="0"/>
        <w:jc w:val="both"/>
        <w:rPr>
          <w:rFonts w:ascii="Arial" w:hAnsi="Arial" w:cs="Arial"/>
          <w:b/>
        </w:rPr>
      </w:pPr>
    </w:p>
    <w:p w:rsidR="00546078" w:rsidRPr="00E12BDB" w:rsidRDefault="00546078" w:rsidP="00681371">
      <w:pPr>
        <w:spacing w:after="0"/>
        <w:jc w:val="both"/>
        <w:rPr>
          <w:rFonts w:ascii="Arial" w:hAnsi="Arial" w:cs="Arial"/>
          <w:b/>
        </w:rPr>
      </w:pP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Default="007D1E76" w:rsidP="00681371">
      <w:pPr>
        <w:spacing w:after="0"/>
        <w:jc w:val="both"/>
        <w:rPr>
          <w:rFonts w:ascii="Arial" w:hAnsi="Arial" w:cs="Arial"/>
        </w:rPr>
      </w:pPr>
    </w:p>
    <w:p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La liquidación del crédito fue realizada el día 24 de febrero del 2020.</w:t>
      </w:r>
    </w:p>
    <w:p w:rsidR="00C17E6E" w:rsidRPr="00447A72" w:rsidRDefault="00C17E6E"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9A5071" w:rsidRDefault="009A5071" w:rsidP="00681371">
      <w:pPr>
        <w:spacing w:after="0"/>
        <w:jc w:val="both"/>
        <w:rPr>
          <w:rFonts w:ascii="Arial" w:hAnsi="Arial" w:cs="Arial"/>
          <w:b/>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Default="0088540E" w:rsidP="0088540E">
      <w:pPr>
        <w:spacing w:after="0"/>
        <w:jc w:val="both"/>
        <w:rPr>
          <w:rFonts w:ascii="Arial" w:hAnsi="Arial" w:cs="Arial"/>
          <w:szCs w:val="24"/>
        </w:rPr>
      </w:pPr>
      <w:r w:rsidRPr="0088540E">
        <w:rPr>
          <w:rFonts w:ascii="Arial" w:hAnsi="Arial" w:cs="Arial"/>
          <w:szCs w:val="24"/>
        </w:rPr>
        <w:t>Durante el periodo posterior al</w:t>
      </w:r>
      <w:r>
        <w:rPr>
          <w:rFonts w:ascii="Arial" w:hAnsi="Arial" w:cs="Arial"/>
          <w:szCs w:val="24"/>
        </w:rPr>
        <w:t xml:space="preserve"> </w:t>
      </w:r>
      <w:r w:rsidRPr="0088540E">
        <w:rPr>
          <w:rFonts w:ascii="Arial" w:hAnsi="Arial" w:cs="Arial"/>
          <w:szCs w:val="24"/>
        </w:rPr>
        <w:t>3</w:t>
      </w:r>
      <w:r w:rsidR="004979AA">
        <w:rPr>
          <w:rFonts w:ascii="Arial" w:hAnsi="Arial" w:cs="Arial"/>
          <w:szCs w:val="24"/>
        </w:rPr>
        <w:t>0</w:t>
      </w:r>
      <w:r w:rsidRPr="0088540E">
        <w:rPr>
          <w:rFonts w:ascii="Arial" w:hAnsi="Arial" w:cs="Arial"/>
          <w:szCs w:val="24"/>
        </w:rPr>
        <w:t xml:space="preserve"> de </w:t>
      </w:r>
      <w:r w:rsidR="00180D21">
        <w:rPr>
          <w:rFonts w:ascii="Arial" w:hAnsi="Arial" w:cs="Arial"/>
          <w:szCs w:val="24"/>
        </w:rPr>
        <w:t>septiembre</w:t>
      </w:r>
      <w:r>
        <w:rPr>
          <w:rFonts w:ascii="Arial" w:hAnsi="Arial" w:cs="Arial"/>
          <w:szCs w:val="24"/>
        </w:rPr>
        <w:t xml:space="preserve"> de 2020</w:t>
      </w:r>
      <w:r w:rsidRPr="0088540E">
        <w:rPr>
          <w:rFonts w:ascii="Arial" w:hAnsi="Arial" w:cs="Arial"/>
          <w:szCs w:val="24"/>
        </w:rPr>
        <w:t>, no existieron eventos que afecten económicamente a</w:t>
      </w:r>
      <w:r>
        <w:rPr>
          <w:rFonts w:ascii="Arial" w:hAnsi="Arial" w:cs="Arial"/>
          <w:szCs w:val="24"/>
        </w:rPr>
        <w:t xml:space="preserve"> </w:t>
      </w:r>
      <w:r w:rsidRPr="0088540E">
        <w:rPr>
          <w:rFonts w:ascii="Arial" w:hAnsi="Arial" w:cs="Arial"/>
          <w:szCs w:val="24"/>
        </w:rPr>
        <w:t>los estados financieros y que no se conocían a la fecha de cierre.</w:t>
      </w:r>
    </w:p>
    <w:p w:rsidR="004979AA" w:rsidRDefault="004979AA" w:rsidP="0088540E">
      <w:pPr>
        <w:spacing w:after="0"/>
        <w:jc w:val="both"/>
        <w:rPr>
          <w:rFonts w:ascii="Arial" w:hAnsi="Arial" w:cs="Arial"/>
          <w:szCs w:val="24"/>
        </w:rPr>
      </w:pPr>
    </w:p>
    <w:p w:rsidR="004979AA" w:rsidRDefault="004979AA" w:rsidP="0088540E">
      <w:pPr>
        <w:spacing w:after="0"/>
        <w:jc w:val="both"/>
        <w:rPr>
          <w:rFonts w:ascii="Arial" w:hAnsi="Arial" w:cs="Arial"/>
          <w:szCs w:val="24"/>
        </w:rPr>
      </w:pPr>
    </w:p>
    <w:p w:rsidR="004979AA" w:rsidRPr="004D2E6B" w:rsidRDefault="004979AA" w:rsidP="0088540E">
      <w:pPr>
        <w:spacing w:after="0"/>
        <w:jc w:val="both"/>
        <w:rPr>
          <w:rFonts w:ascii="Arial" w:hAnsi="Arial" w:cs="Arial"/>
          <w:szCs w:val="24"/>
        </w:rPr>
      </w:pP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rsidR="004061DF" w:rsidRDefault="004061DF" w:rsidP="00D43A1C">
      <w:pPr>
        <w:spacing w:after="0"/>
        <w:jc w:val="both"/>
        <w:rPr>
          <w:rFonts w:ascii="Arial" w:hAnsi="Arial" w:cs="Arial"/>
          <w:szCs w:val="24"/>
        </w:rPr>
      </w:pPr>
    </w:p>
    <w:p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B5" w:rsidRDefault="00D113B5" w:rsidP="00E00323">
      <w:pPr>
        <w:spacing w:after="0" w:line="240" w:lineRule="auto"/>
      </w:pPr>
      <w:r>
        <w:separator/>
      </w:r>
    </w:p>
  </w:endnote>
  <w:endnote w:type="continuationSeparator" w:id="0">
    <w:p w:rsidR="00D113B5" w:rsidRDefault="00D113B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B5" w:rsidRDefault="00D113B5" w:rsidP="00E00323">
      <w:pPr>
        <w:spacing w:after="0" w:line="240" w:lineRule="auto"/>
      </w:pPr>
      <w:r>
        <w:separator/>
      </w:r>
    </w:p>
  </w:footnote>
  <w:footnote w:type="continuationSeparator" w:id="0">
    <w:p w:rsidR="00D113B5" w:rsidRDefault="00D113B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D113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v:shape id="_x0000_s2050"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DB23C7"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1824" behindDoc="0" locked="0" layoutInCell="1" allowOverlap="1" wp14:anchorId="2043EE49">
          <wp:simplePos x="0" y="0"/>
          <wp:positionH relativeFrom="column">
            <wp:posOffset>-119380</wp:posOffset>
          </wp:positionH>
          <wp:positionV relativeFrom="paragraph">
            <wp:posOffset>-36830</wp:posOffset>
          </wp:positionV>
          <wp:extent cx="1323975" cy="70823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8239"/>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noProof/>
      </w:rPr>
      <w:drawing>
        <wp:anchor distT="0" distB="0" distL="114300" distR="114300" simplePos="0" relativeHeight="251662848" behindDoc="0" locked="0" layoutInCell="1" allowOverlap="1" wp14:anchorId="00EC12B4">
          <wp:simplePos x="0" y="0"/>
          <wp:positionH relativeFrom="margin">
            <wp:align>right</wp:align>
          </wp:positionH>
          <wp:positionV relativeFrom="paragraph">
            <wp:posOffset>-36830</wp:posOffset>
          </wp:positionV>
          <wp:extent cx="1597025" cy="57277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572770"/>
                  </a:xfrm>
                  <a:prstGeom prst="rect">
                    <a:avLst/>
                  </a:prstGeom>
                  <a:noFill/>
                </pic:spPr>
              </pic:pic>
            </a:graphicData>
          </a:graphic>
        </wp:anchor>
      </w:drawing>
    </w:r>
    <w:r w:rsidR="00D113B5">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4.25pt;height:261.2pt;z-index:-251655680;mso-position-horizontal:center;mso-position-horizontal-relative:margin;mso-position-vertical:center;mso-position-vertical-relative:margin" o:allowincell="f">
          <v:imagedata r:id="rId3" o:title="LOGO-64-GRISES" gain="19661f" blacklevel="22938f"/>
          <w10:wrap anchorx="margin" anchory="margin"/>
        </v:shape>
      </w:pict>
    </w:r>
    <w:r w:rsidR="00B74C4B">
      <w:rPr>
        <w:rFonts w:ascii="Berlin Sans FB" w:hAnsi="Berlin Sans FB"/>
      </w:rPr>
      <w:t>P</w:t>
    </w:r>
    <w:r w:rsidR="008D5B58">
      <w:rPr>
        <w:rFonts w:ascii="Berlin Sans FB" w:hAnsi="Berlin Sans FB"/>
      </w:rPr>
      <w:t>oder Legislativo del Estado de Guanajuato</w:t>
    </w:r>
  </w:p>
  <w:p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F75747">
      <w:rPr>
        <w:rFonts w:ascii="Berlin Sans FB" w:hAnsi="Berlin Sans FB"/>
      </w:rPr>
      <w:t>Tercer</w:t>
    </w:r>
    <w:r>
      <w:rPr>
        <w:rFonts w:ascii="Berlin Sans FB" w:hAnsi="Berlin Sans FB"/>
      </w:rPr>
      <w:t xml:space="preserve"> Trimestre</w:t>
    </w:r>
  </w:p>
  <w:p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6829F7">
      <w:rPr>
        <w:rFonts w:ascii="Berlin Sans FB" w:hAnsi="Berlin Sans FB"/>
      </w:rPr>
      <w:t>20</w:t>
    </w:r>
  </w:p>
  <w:p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C7" w:rsidRDefault="00D113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4"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F34B48"/>
    <w:multiLevelType w:val="hybridMultilevel"/>
    <w:tmpl w:val="EE3E63C0"/>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9"/>
  </w:num>
  <w:num w:numId="6">
    <w:abstractNumId w:val="2"/>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36E9E"/>
    <w:rsid w:val="00037847"/>
    <w:rsid w:val="00055A7A"/>
    <w:rsid w:val="00077BDB"/>
    <w:rsid w:val="00093197"/>
    <w:rsid w:val="000A296F"/>
    <w:rsid w:val="000B6652"/>
    <w:rsid w:val="000B7810"/>
    <w:rsid w:val="000E0BBB"/>
    <w:rsid w:val="00105B6B"/>
    <w:rsid w:val="0011628D"/>
    <w:rsid w:val="0011662A"/>
    <w:rsid w:val="00117268"/>
    <w:rsid w:val="00122123"/>
    <w:rsid w:val="0015396E"/>
    <w:rsid w:val="00154BA3"/>
    <w:rsid w:val="00167A0B"/>
    <w:rsid w:val="00176274"/>
    <w:rsid w:val="00177E56"/>
    <w:rsid w:val="00180D21"/>
    <w:rsid w:val="00183C56"/>
    <w:rsid w:val="00186FDB"/>
    <w:rsid w:val="001911B4"/>
    <w:rsid w:val="001973A2"/>
    <w:rsid w:val="001B4CA0"/>
    <w:rsid w:val="001C508C"/>
    <w:rsid w:val="001C75F2"/>
    <w:rsid w:val="001D2063"/>
    <w:rsid w:val="001D52D4"/>
    <w:rsid w:val="001D60BD"/>
    <w:rsid w:val="001F4FDD"/>
    <w:rsid w:val="001F6FD6"/>
    <w:rsid w:val="00206138"/>
    <w:rsid w:val="002213EF"/>
    <w:rsid w:val="002647F6"/>
    <w:rsid w:val="00266E4B"/>
    <w:rsid w:val="00276833"/>
    <w:rsid w:val="002B4811"/>
    <w:rsid w:val="002C0D3C"/>
    <w:rsid w:val="002D1F2A"/>
    <w:rsid w:val="002E183C"/>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4061DF"/>
    <w:rsid w:val="00415618"/>
    <w:rsid w:val="00423412"/>
    <w:rsid w:val="00425E47"/>
    <w:rsid w:val="0042778D"/>
    <w:rsid w:val="00437130"/>
    <w:rsid w:val="00444AA4"/>
    <w:rsid w:val="00447A72"/>
    <w:rsid w:val="00447CF3"/>
    <w:rsid w:val="00461E1C"/>
    <w:rsid w:val="00494B32"/>
    <w:rsid w:val="004979AA"/>
    <w:rsid w:val="004A6F24"/>
    <w:rsid w:val="004B0BFC"/>
    <w:rsid w:val="004D2E6B"/>
    <w:rsid w:val="004E6996"/>
    <w:rsid w:val="00505B42"/>
    <w:rsid w:val="0050704B"/>
    <w:rsid w:val="005274BF"/>
    <w:rsid w:val="005361DB"/>
    <w:rsid w:val="00537011"/>
    <w:rsid w:val="00541A4C"/>
    <w:rsid w:val="0054450B"/>
    <w:rsid w:val="00546078"/>
    <w:rsid w:val="00561558"/>
    <w:rsid w:val="0056159B"/>
    <w:rsid w:val="00561A58"/>
    <w:rsid w:val="00567542"/>
    <w:rsid w:val="005775B1"/>
    <w:rsid w:val="0059274C"/>
    <w:rsid w:val="0059288A"/>
    <w:rsid w:val="005A6226"/>
    <w:rsid w:val="005C3EE2"/>
    <w:rsid w:val="005C47F8"/>
    <w:rsid w:val="005D3E43"/>
    <w:rsid w:val="005E231E"/>
    <w:rsid w:val="005E5C30"/>
    <w:rsid w:val="005F3A95"/>
    <w:rsid w:val="005F44CA"/>
    <w:rsid w:val="006053F3"/>
    <w:rsid w:val="006075E5"/>
    <w:rsid w:val="0062074C"/>
    <w:rsid w:val="00631784"/>
    <w:rsid w:val="00635E2F"/>
    <w:rsid w:val="00636E61"/>
    <w:rsid w:val="006411FE"/>
    <w:rsid w:val="00645E34"/>
    <w:rsid w:val="00657009"/>
    <w:rsid w:val="0066373C"/>
    <w:rsid w:val="006642B4"/>
    <w:rsid w:val="00667264"/>
    <w:rsid w:val="00681371"/>
    <w:rsid w:val="00681C79"/>
    <w:rsid w:val="006829F7"/>
    <w:rsid w:val="00696DC1"/>
    <w:rsid w:val="006C2C49"/>
    <w:rsid w:val="006C2E0F"/>
    <w:rsid w:val="006D4893"/>
    <w:rsid w:val="006E2633"/>
    <w:rsid w:val="007006B3"/>
    <w:rsid w:val="00702EF4"/>
    <w:rsid w:val="007045BE"/>
    <w:rsid w:val="00714DDA"/>
    <w:rsid w:val="00716D28"/>
    <w:rsid w:val="00724556"/>
    <w:rsid w:val="007540D0"/>
    <w:rsid w:val="00760F6B"/>
    <w:rsid w:val="00771452"/>
    <w:rsid w:val="007714AB"/>
    <w:rsid w:val="0077333E"/>
    <w:rsid w:val="00782ACD"/>
    <w:rsid w:val="00783156"/>
    <w:rsid w:val="007C28F9"/>
    <w:rsid w:val="007C6402"/>
    <w:rsid w:val="007C72EE"/>
    <w:rsid w:val="007D1E76"/>
    <w:rsid w:val="007D22AE"/>
    <w:rsid w:val="007E4170"/>
    <w:rsid w:val="007F4AFF"/>
    <w:rsid w:val="00804274"/>
    <w:rsid w:val="00805FBD"/>
    <w:rsid w:val="008144CC"/>
    <w:rsid w:val="0081554B"/>
    <w:rsid w:val="00822439"/>
    <w:rsid w:val="00822FB1"/>
    <w:rsid w:val="008455B5"/>
    <w:rsid w:val="00846F71"/>
    <w:rsid w:val="0084705C"/>
    <w:rsid w:val="008519E1"/>
    <w:rsid w:val="00873F95"/>
    <w:rsid w:val="00881B00"/>
    <w:rsid w:val="00881E88"/>
    <w:rsid w:val="0088540E"/>
    <w:rsid w:val="00890E18"/>
    <w:rsid w:val="0089343F"/>
    <w:rsid w:val="008A0986"/>
    <w:rsid w:val="008C3C75"/>
    <w:rsid w:val="008D5B58"/>
    <w:rsid w:val="008D7D01"/>
    <w:rsid w:val="008E076C"/>
    <w:rsid w:val="008E7B07"/>
    <w:rsid w:val="008F3C22"/>
    <w:rsid w:val="008F5106"/>
    <w:rsid w:val="008F539F"/>
    <w:rsid w:val="008F5831"/>
    <w:rsid w:val="009156A6"/>
    <w:rsid w:val="0091796F"/>
    <w:rsid w:val="00934664"/>
    <w:rsid w:val="00941B52"/>
    <w:rsid w:val="00960191"/>
    <w:rsid w:val="00964297"/>
    <w:rsid w:val="00965B8C"/>
    <w:rsid w:val="009674DF"/>
    <w:rsid w:val="00973E33"/>
    <w:rsid w:val="00996B20"/>
    <w:rsid w:val="00996C60"/>
    <w:rsid w:val="009A03C0"/>
    <w:rsid w:val="009A1625"/>
    <w:rsid w:val="009A22A5"/>
    <w:rsid w:val="009A5071"/>
    <w:rsid w:val="009B07D7"/>
    <w:rsid w:val="009B4385"/>
    <w:rsid w:val="009B764E"/>
    <w:rsid w:val="009D0115"/>
    <w:rsid w:val="009D578E"/>
    <w:rsid w:val="009D5BD4"/>
    <w:rsid w:val="009D761F"/>
    <w:rsid w:val="009E72A2"/>
    <w:rsid w:val="009F4509"/>
    <w:rsid w:val="009F778B"/>
    <w:rsid w:val="009F7A14"/>
    <w:rsid w:val="00A00595"/>
    <w:rsid w:val="00A1388A"/>
    <w:rsid w:val="00A1532A"/>
    <w:rsid w:val="00A177B9"/>
    <w:rsid w:val="00A21742"/>
    <w:rsid w:val="00A21CDD"/>
    <w:rsid w:val="00A30AE0"/>
    <w:rsid w:val="00A61C99"/>
    <w:rsid w:val="00A65A4B"/>
    <w:rsid w:val="00A77283"/>
    <w:rsid w:val="00A81A60"/>
    <w:rsid w:val="00A83A07"/>
    <w:rsid w:val="00A91461"/>
    <w:rsid w:val="00AC2566"/>
    <w:rsid w:val="00AE6577"/>
    <w:rsid w:val="00B0298B"/>
    <w:rsid w:val="00B22FBF"/>
    <w:rsid w:val="00B441DC"/>
    <w:rsid w:val="00B473BD"/>
    <w:rsid w:val="00B62F6E"/>
    <w:rsid w:val="00B73933"/>
    <w:rsid w:val="00B74C4B"/>
    <w:rsid w:val="00B76FCD"/>
    <w:rsid w:val="00BA2CC4"/>
    <w:rsid w:val="00BF2610"/>
    <w:rsid w:val="00C17E6E"/>
    <w:rsid w:val="00C34D8C"/>
    <w:rsid w:val="00C50EA7"/>
    <w:rsid w:val="00C60842"/>
    <w:rsid w:val="00C618A7"/>
    <w:rsid w:val="00C7198E"/>
    <w:rsid w:val="00C84DF2"/>
    <w:rsid w:val="00C92F0C"/>
    <w:rsid w:val="00CA5E56"/>
    <w:rsid w:val="00CB65F8"/>
    <w:rsid w:val="00CB680E"/>
    <w:rsid w:val="00CC6E64"/>
    <w:rsid w:val="00CD1B68"/>
    <w:rsid w:val="00CD300D"/>
    <w:rsid w:val="00CD5011"/>
    <w:rsid w:val="00CE32F0"/>
    <w:rsid w:val="00CE44CF"/>
    <w:rsid w:val="00CF5128"/>
    <w:rsid w:val="00D04039"/>
    <w:rsid w:val="00D0544A"/>
    <w:rsid w:val="00D055EA"/>
    <w:rsid w:val="00D113B5"/>
    <w:rsid w:val="00D11845"/>
    <w:rsid w:val="00D14C29"/>
    <w:rsid w:val="00D22C33"/>
    <w:rsid w:val="00D43A1C"/>
    <w:rsid w:val="00D672A6"/>
    <w:rsid w:val="00D71532"/>
    <w:rsid w:val="00D717F9"/>
    <w:rsid w:val="00D812DF"/>
    <w:rsid w:val="00D923DC"/>
    <w:rsid w:val="00DA69F8"/>
    <w:rsid w:val="00DB0E20"/>
    <w:rsid w:val="00DB23C7"/>
    <w:rsid w:val="00DB59F6"/>
    <w:rsid w:val="00DC1FD1"/>
    <w:rsid w:val="00DD1032"/>
    <w:rsid w:val="00DE4B00"/>
    <w:rsid w:val="00DE7246"/>
    <w:rsid w:val="00DF356B"/>
    <w:rsid w:val="00DF63CD"/>
    <w:rsid w:val="00E00323"/>
    <w:rsid w:val="00E12BDB"/>
    <w:rsid w:val="00E24AF9"/>
    <w:rsid w:val="00E71D53"/>
    <w:rsid w:val="00E74967"/>
    <w:rsid w:val="00E8677A"/>
    <w:rsid w:val="00EA0737"/>
    <w:rsid w:val="00EA4717"/>
    <w:rsid w:val="00EA7915"/>
    <w:rsid w:val="00EB10F4"/>
    <w:rsid w:val="00ED5089"/>
    <w:rsid w:val="00EF1BDF"/>
    <w:rsid w:val="00EF6ED7"/>
    <w:rsid w:val="00F0115C"/>
    <w:rsid w:val="00F05296"/>
    <w:rsid w:val="00F06D7D"/>
    <w:rsid w:val="00F11E69"/>
    <w:rsid w:val="00F2458A"/>
    <w:rsid w:val="00F348DE"/>
    <w:rsid w:val="00F35571"/>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2EF1"/>
    <w:rsid w:val="00FD3600"/>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41F9-F58F-4546-8363-4B09FEAA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6009</Words>
  <Characters>33051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38983</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2020-04-22T23:53:00Z</cp:lastPrinted>
  <dcterms:created xsi:type="dcterms:W3CDTF">2020-10-26T20:37:00Z</dcterms:created>
  <dcterms:modified xsi:type="dcterms:W3CDTF">2020-10-26T20:37:00Z</dcterms:modified>
</cp:coreProperties>
</file>