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7A0" w:rsidRPr="004A5DC0" w:rsidRDefault="00CB27A0" w:rsidP="004A5DC0">
      <w:pPr>
        <w:pStyle w:val="Estilo"/>
        <w:jc w:val="center"/>
        <w:rPr>
          <w:rFonts w:ascii="Verdana" w:hAnsi="Verdana"/>
          <w:b/>
          <w:color w:val="808080" w:themeColor="background1" w:themeShade="80"/>
          <w:sz w:val="20"/>
          <w:szCs w:val="20"/>
        </w:rPr>
      </w:pPr>
      <w:bookmarkStart w:id="0" w:name="_GoBack"/>
      <w:bookmarkEnd w:id="0"/>
      <w:r w:rsidRPr="004A5DC0">
        <w:rPr>
          <w:rFonts w:ascii="Verdana" w:hAnsi="Verdana"/>
          <w:b/>
          <w:color w:val="808080" w:themeColor="background1" w:themeShade="80"/>
          <w:sz w:val="20"/>
          <w:szCs w:val="20"/>
        </w:rPr>
        <w:t>CODIGO CIVIL PARA EL ESTADO DE GUANAJUATO</w:t>
      </w:r>
    </w:p>
    <w:p w:rsidR="00CB27A0" w:rsidRPr="004A5DC0" w:rsidRDefault="00CB27A0" w:rsidP="00CB27A0">
      <w:pPr>
        <w:pStyle w:val="Estilo"/>
        <w:rPr>
          <w:rFonts w:ascii="Verdana" w:hAnsi="Verdana"/>
          <w:sz w:val="20"/>
          <w:szCs w:val="20"/>
        </w:rPr>
      </w:pPr>
    </w:p>
    <w:p w:rsidR="00CB27A0" w:rsidRPr="004A5DC0" w:rsidRDefault="00CB27A0" w:rsidP="00CB27A0">
      <w:pPr>
        <w:pStyle w:val="Estilo"/>
        <w:rPr>
          <w:rFonts w:ascii="Verdana" w:hAnsi="Verdana"/>
          <w:sz w:val="20"/>
          <w:szCs w:val="20"/>
        </w:rPr>
      </w:pPr>
      <w:r w:rsidRPr="004A5DC0">
        <w:rPr>
          <w:rFonts w:ascii="Verdana" w:hAnsi="Verdana"/>
          <w:sz w:val="20"/>
          <w:szCs w:val="20"/>
        </w:rPr>
        <w:t>ULTIMA REFORMA PUBLICADA EN EL PERIODICO OFICIAL: 18 DE MARZO DE 1973.</w:t>
      </w:r>
    </w:p>
    <w:p w:rsidR="00CB27A0" w:rsidRPr="004A5DC0" w:rsidRDefault="00CB27A0" w:rsidP="00CB27A0">
      <w:pPr>
        <w:pStyle w:val="Estilo"/>
        <w:rPr>
          <w:rFonts w:ascii="Verdana" w:hAnsi="Verdana"/>
          <w:sz w:val="20"/>
          <w:szCs w:val="20"/>
        </w:rPr>
      </w:pPr>
    </w:p>
    <w:p w:rsidR="00CB27A0" w:rsidRPr="004A5DC0" w:rsidRDefault="00CB27A0" w:rsidP="00CB27A0">
      <w:pPr>
        <w:pStyle w:val="Estilo"/>
        <w:rPr>
          <w:rFonts w:ascii="Verdana" w:hAnsi="Verdana"/>
          <w:sz w:val="20"/>
          <w:szCs w:val="20"/>
        </w:rPr>
      </w:pPr>
      <w:r w:rsidRPr="004A5DC0">
        <w:rPr>
          <w:rFonts w:ascii="Verdana" w:hAnsi="Verdana"/>
          <w:sz w:val="20"/>
          <w:szCs w:val="20"/>
        </w:rPr>
        <w:t>Código publicado en el Anexo al Periódico Oficial del Estado de Guanajuato, el 14 de mayo de 1967.</w:t>
      </w:r>
    </w:p>
    <w:p w:rsidR="00CB27A0" w:rsidRPr="004A5DC0" w:rsidRDefault="00CB27A0" w:rsidP="00CB27A0">
      <w:pPr>
        <w:pStyle w:val="Estilo"/>
        <w:rPr>
          <w:rFonts w:ascii="Verdana" w:hAnsi="Verdana"/>
          <w:sz w:val="20"/>
          <w:szCs w:val="20"/>
        </w:rPr>
      </w:pPr>
    </w:p>
    <w:p w:rsidR="00CB27A0" w:rsidRPr="004A5DC0" w:rsidRDefault="00CB27A0" w:rsidP="004A5DC0">
      <w:pPr>
        <w:pStyle w:val="Estilo"/>
        <w:ind w:firstLine="708"/>
        <w:rPr>
          <w:rFonts w:ascii="Verdana" w:hAnsi="Verdana"/>
          <w:sz w:val="20"/>
          <w:szCs w:val="20"/>
        </w:rPr>
      </w:pPr>
      <w:r w:rsidRPr="004A5DC0">
        <w:rPr>
          <w:rFonts w:ascii="Verdana" w:hAnsi="Verdana"/>
          <w:sz w:val="20"/>
          <w:szCs w:val="20"/>
        </w:rPr>
        <w:t>El C. Licenciado JUAN JOSE TORRES LANDA, Gobernador Constitucional del Estado Libre y Soberano de Guanajuato, a los habitantes del mismo, sabed:</w:t>
      </w:r>
    </w:p>
    <w:p w:rsidR="00CB27A0" w:rsidRPr="004A5DC0" w:rsidRDefault="00CB27A0" w:rsidP="00CB27A0">
      <w:pPr>
        <w:pStyle w:val="Estilo"/>
        <w:rPr>
          <w:rFonts w:ascii="Verdana" w:hAnsi="Verdana"/>
          <w:sz w:val="20"/>
          <w:szCs w:val="20"/>
        </w:rPr>
      </w:pPr>
    </w:p>
    <w:p w:rsidR="00CB27A0" w:rsidRPr="004A5DC0" w:rsidRDefault="00CB27A0" w:rsidP="004A5DC0">
      <w:pPr>
        <w:pStyle w:val="Estilo"/>
        <w:jc w:val="center"/>
        <w:rPr>
          <w:rFonts w:ascii="Verdana" w:hAnsi="Verdana"/>
          <w:sz w:val="20"/>
          <w:szCs w:val="20"/>
        </w:rPr>
      </w:pPr>
      <w:r w:rsidRPr="004A5DC0">
        <w:rPr>
          <w:rFonts w:ascii="Verdana" w:hAnsi="Verdana"/>
          <w:sz w:val="20"/>
          <w:szCs w:val="20"/>
        </w:rPr>
        <w:t>Que la H. Legislatura del Estado se ha servido dirigirme el siguiente:</w:t>
      </w:r>
    </w:p>
    <w:p w:rsidR="00CB27A0" w:rsidRPr="004A5DC0" w:rsidRDefault="00CB27A0" w:rsidP="004A5DC0">
      <w:pPr>
        <w:pStyle w:val="Estilo"/>
        <w:jc w:val="center"/>
        <w:rPr>
          <w:rFonts w:ascii="Verdana" w:hAnsi="Verdana"/>
          <w:sz w:val="20"/>
          <w:szCs w:val="20"/>
        </w:rPr>
      </w:pPr>
    </w:p>
    <w:p w:rsidR="00CB27A0" w:rsidRPr="004A5DC0" w:rsidRDefault="00CB27A0" w:rsidP="004A5DC0">
      <w:pPr>
        <w:pStyle w:val="Estilo"/>
        <w:jc w:val="center"/>
        <w:rPr>
          <w:rFonts w:ascii="Verdana" w:hAnsi="Verdana"/>
          <w:b/>
          <w:sz w:val="20"/>
          <w:szCs w:val="20"/>
        </w:rPr>
      </w:pPr>
      <w:r w:rsidRPr="004A5DC0">
        <w:rPr>
          <w:rFonts w:ascii="Verdana" w:hAnsi="Verdana"/>
          <w:b/>
          <w:sz w:val="20"/>
          <w:szCs w:val="20"/>
        </w:rPr>
        <w:t>DECRETO NUMERO 94</w:t>
      </w:r>
    </w:p>
    <w:p w:rsidR="00CB27A0" w:rsidRPr="004A5DC0" w:rsidRDefault="00CB27A0" w:rsidP="00CB27A0">
      <w:pPr>
        <w:pStyle w:val="Estilo"/>
        <w:rPr>
          <w:rFonts w:ascii="Verdana" w:hAnsi="Verdana"/>
          <w:b/>
          <w:sz w:val="20"/>
          <w:szCs w:val="20"/>
        </w:rPr>
      </w:pPr>
    </w:p>
    <w:p w:rsidR="00CB27A0" w:rsidRPr="004A5DC0" w:rsidRDefault="00CB27A0" w:rsidP="004A5DC0">
      <w:pPr>
        <w:pStyle w:val="Estilo"/>
        <w:ind w:firstLine="708"/>
        <w:rPr>
          <w:rFonts w:ascii="Verdana" w:hAnsi="Verdana"/>
          <w:b/>
          <w:i/>
          <w:sz w:val="20"/>
          <w:szCs w:val="20"/>
        </w:rPr>
      </w:pPr>
      <w:r w:rsidRPr="004A5DC0">
        <w:rPr>
          <w:rFonts w:ascii="Verdana" w:hAnsi="Verdana"/>
          <w:b/>
          <w:i/>
          <w:sz w:val="20"/>
          <w:szCs w:val="20"/>
        </w:rPr>
        <w:t>El H. XLVI Congreso Constitucional del Estado Libre y Soberano de Guanajuato, decreta:</w:t>
      </w:r>
    </w:p>
    <w:p w:rsidR="00CB27A0" w:rsidRPr="004A5DC0" w:rsidRDefault="00CB27A0" w:rsidP="00CB27A0">
      <w:pPr>
        <w:pStyle w:val="Estilo"/>
        <w:rPr>
          <w:rFonts w:ascii="Verdana" w:hAnsi="Verdana"/>
          <w:sz w:val="20"/>
          <w:szCs w:val="20"/>
        </w:rPr>
      </w:pPr>
    </w:p>
    <w:p w:rsidR="00CB27A0" w:rsidRPr="004A5DC0" w:rsidRDefault="00CB27A0" w:rsidP="00CB27A0">
      <w:pPr>
        <w:pStyle w:val="Estilo"/>
        <w:rPr>
          <w:rFonts w:ascii="Verdana" w:hAnsi="Verdana"/>
          <w:sz w:val="20"/>
          <w:szCs w:val="20"/>
        </w:rPr>
      </w:pPr>
    </w:p>
    <w:p w:rsidR="00CB27A0" w:rsidRPr="004A5DC0" w:rsidRDefault="00CB27A0" w:rsidP="004A5DC0">
      <w:pPr>
        <w:pStyle w:val="Estilo"/>
        <w:jc w:val="center"/>
        <w:rPr>
          <w:rFonts w:ascii="Verdana" w:hAnsi="Verdana"/>
          <w:b/>
          <w:sz w:val="20"/>
          <w:szCs w:val="20"/>
        </w:rPr>
      </w:pPr>
      <w:r w:rsidRPr="004A5DC0">
        <w:rPr>
          <w:rFonts w:ascii="Verdana" w:hAnsi="Verdana"/>
          <w:b/>
          <w:sz w:val="20"/>
          <w:szCs w:val="20"/>
        </w:rPr>
        <w:t>CODIGO CIVIL PARA EL ESTADO DE GUANAJUATO</w:t>
      </w:r>
    </w:p>
    <w:p w:rsidR="00CB27A0" w:rsidRPr="004A5DC0" w:rsidRDefault="00CB27A0" w:rsidP="00CB27A0">
      <w:pPr>
        <w:pStyle w:val="Estilo"/>
        <w:rPr>
          <w:rFonts w:ascii="Verdana" w:hAnsi="Verdana"/>
          <w:sz w:val="20"/>
          <w:szCs w:val="20"/>
        </w:rPr>
      </w:pPr>
    </w:p>
    <w:p w:rsidR="00CB27A0" w:rsidRPr="004A5DC0" w:rsidRDefault="00CB27A0" w:rsidP="00CB27A0">
      <w:pPr>
        <w:pStyle w:val="Estilo"/>
        <w:rPr>
          <w:rFonts w:ascii="Verdana" w:hAnsi="Verdana"/>
          <w:sz w:val="20"/>
          <w:szCs w:val="20"/>
        </w:rPr>
      </w:pPr>
    </w:p>
    <w:p w:rsidR="00CB27A0" w:rsidRPr="004A5DC0" w:rsidRDefault="00CB27A0" w:rsidP="004A5DC0">
      <w:pPr>
        <w:pStyle w:val="Estilo"/>
        <w:jc w:val="center"/>
        <w:rPr>
          <w:rFonts w:ascii="Verdana" w:hAnsi="Verdana"/>
          <w:b/>
          <w:sz w:val="20"/>
          <w:szCs w:val="20"/>
        </w:rPr>
      </w:pPr>
      <w:r w:rsidRPr="004A5DC0">
        <w:rPr>
          <w:rFonts w:ascii="Verdana" w:hAnsi="Verdana"/>
          <w:b/>
          <w:sz w:val="20"/>
          <w:szCs w:val="20"/>
        </w:rPr>
        <w:t>Disposiciones Preliminares</w:t>
      </w:r>
    </w:p>
    <w:p w:rsidR="00CB27A0" w:rsidRPr="004A5DC0" w:rsidRDefault="00CB27A0" w:rsidP="00CB27A0">
      <w:pPr>
        <w:pStyle w:val="Estilo"/>
        <w:rPr>
          <w:rFonts w:ascii="Verdana" w:hAnsi="Verdana"/>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 La Ley Civil es igual para todos, sin distinción de personas ni de sexos, a no ser en los casos especialmente determinados.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 A ninguna ley ni disposición gubernativa se dará efecto retroactivo en perjuicio de persona alguna.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 Los actos ejecutados contra el tenor de las leyes prohibitivas o de interés público serán nulos si las mismas leyes no disponen otra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 Contra la observancia de la ley no puede alegarse desuso, costumbre o práctica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 Las disposiciones de una ley que establezcan excepciones a las reglas generales no son aplicables a caso alguno que no esté expresamente especificado en la misma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 El silencio, obscuridad o insuficiencia de la ley, no autorizan a los jueces y tribunales para dejar de resolver una controversia.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PRIMERO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físicas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morales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 Son personas morales: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Nación, las Entidades Federativas y los Municipios;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corporaciones de carácter público y las fundaciones reconocidas por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asociaciones y sociedades civiles y mercantiles;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sindicatos y demás asociaciones profesionales a que se refiere la fracción XVI del artículo 123 de la Constitución General de la República;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ejidos y las sociedades cooperativas y mutualistas;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Todas las agrupaciones a las que la ley reconozca ese carácter.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 Las personas morales pueden ejercitar todos los derechos que sean necesarios para realizar el objeto de su institución.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 Las personas morales se regirán por las leyes correspondientes, por su escritura constitutiva y por sus estatutos.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domicilio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 El domicilio legal de una persona es el lugar donde la ley le fija su residencia, aunque de hecho no esté allí presente.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 Se reputa domicilio legal: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Del menor de edad no emancipado, el de la persona a cuya patria potestad está sujeto;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Del menor que no esté bajo la patria potestad y del mayor incapacitado, el de su tutor;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 los militares en servicio activo, el lugar donde están destinados;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De los funcionarios y empleados públicos, el lugar donde desempeñan sus funciones por más de seis meses. Los que por tiempo menor desempeñen alguna comisión no adquirirán domicilio en el lugar donde la cumplen sino que conservarán su domicilio anterior;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D64813">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sucursales establecidas en lugares distintos de donde radica la casa matriz, se considerarán domiciliadas en esos lugares para el cumplimiento de las obligaciones contraídas por las mismas sucursales.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Registro Civil</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jc w:val="right"/>
        <w:rPr>
          <w:rFonts w:ascii="Verdana" w:hAnsi="Verdana"/>
          <w:sz w:val="20"/>
          <w:szCs w:val="20"/>
        </w:rPr>
      </w:pPr>
      <w:r w:rsidRPr="00ED426F">
        <w:rPr>
          <w:rFonts w:ascii="Verdana" w:hAnsi="Verdana"/>
          <w:sz w:val="20"/>
          <w:szCs w:val="20"/>
        </w:rPr>
        <w:t>(REFORMADO, P.O. 16 DE JULIO DE 1970)</w:t>
      </w:r>
    </w:p>
    <w:p w:rsidR="004A5DC0" w:rsidRPr="00ED426F" w:rsidRDefault="004A5DC0" w:rsidP="004A5DC0">
      <w:pPr>
        <w:pStyle w:val="Estilo"/>
        <w:rPr>
          <w:rFonts w:ascii="Verdana" w:hAnsi="Verdana"/>
          <w:sz w:val="20"/>
          <w:szCs w:val="20"/>
        </w:rPr>
      </w:pPr>
      <w:r w:rsidRPr="00ED426F">
        <w:rPr>
          <w:rFonts w:ascii="Verdana" w:hAnsi="Verdana"/>
          <w:sz w:val="20"/>
          <w:szCs w:val="20"/>
        </w:rPr>
        <w:t>Art. 36. Habrá en el Estado de Guanajuato Oficiales del Registro Civil a cuyo cargo estará autorizar los actos del estado civil y extender las actas relativas a nacimiento, reconocimiento de hijos adopción, matrimonio, divorcio, tutela y muerte que ocurran o se verifiquen en dicha Entidad Federativa; así como escribir las Ejecutorias que declaren la ausencia, la presunción de muerte o que se ha perdido la capacidad legal para administrar bienes.</w:t>
      </w:r>
    </w:p>
    <w:p w:rsidR="004A5DC0" w:rsidRPr="00ED426F" w:rsidRDefault="004A5DC0" w:rsidP="004A5DC0">
      <w:pPr>
        <w:pStyle w:val="Estilo"/>
        <w:rPr>
          <w:rFonts w:ascii="Verdana" w:hAnsi="Verdana"/>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 Los Oficiales del Registro Civil llevarán por duplicado siete libros que se denominan "Registro Civil" y que contendrán el primero: actas de nacimiento y reconocimiento de hijos; el segundo, actas de adopción; el tercero, actas de tutela y de emancipación; el cuarto, actas de matrimonio; el quinto, actas de divorcio; el sexto, actas de fallecimiento; y el séptimo, las inscripciones de las ejecutorias que declaren la ausencia, la presunción de muerte o que se ha perdido la capacidad legal para administrar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Toda acta deberá asentarse en los dos ejemplares del Registro.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 Las actas del Registro Civil sólo se pueden asentar en los libros de que habla el artículo anterior.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infracción de esta regla producirá la nulidad del acta y se castigará con la destitución del Oficial del Registro Civil.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y domicilio de todos los que en ellas sean mencionados en cuanto fuere posible.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40. Extendida en el libro el acta, será leída por el Oficial del Registro Civil a los interesados y testigos; la firmarán todos, y si alguno no puede hacerlo, se expresará la causa. También se expresará que el acta fue leída y quedaron conformes los interesados con su contenido.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deberán firmar la autoridad, los interesados si quisieren y los testigos.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 Al asentarse las actas en los libros del Registro Civil, se observarán las prevenciones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actas se numerarán y escribirán una después de otra, sin dejar entre ellas ningún renglón entero en blanco;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Tanto su número ordinal, como el de las fechas o cualquiera otro, estarán escritos en cifras aritméticas, y además en palabras con todas sus letras;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ningún caso se emplearán abreviaturas;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No se hará raspadura alguna ni tampoco se permitirá borrar lo escrito. Cuando sea necesario testar alguna palabra, se pasará sobre ella una línea de manera que quede legible.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casos de los Arts. 70 a 72 la testadura se hará por completo. La infracción de estas disposiciones se castigará con multa de cien pesos;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Al fin de cada acta se salvará, con toda claridad, lo entrerrenglonado y testado, salvo cuando la ley disponga otra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apuntes dados por los interesados y los documentos que presenten, se anotarán poniéndoles el número del acta y el sello del Registro, y se reunirán y depositarán en el archivo correspondiente, formándose un índice de ellos en las últimas hojas de los libros correspondientes.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 Todo acto de estado civil relativo a otro ya registrado, podrá anotarse, a petición de los interesados, al margen del acta relativa. La misma anotación deberá hacerse cuando lo mande la autoridad judicial o lo disponga expresamente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 La anotación se insertará en todas las copias certificadas que se expidan.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 Si se perdiere o destruyere alguno de los libros del Registro, se sacará inmediatamente copia autorizada del otro ejemplar, ya sea que la pérdida ocurra en las oficinas del Registro Civil, o en las de la Autoridad a quien se hubieren remitido los duplicados.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El Procurador de Justicia del Estado cuidará de que se cumpla esta disposición y, a ese efecto, la autoridad en cuyas oficinas haya ocurrido la pérdida o destrucción le dará el aviso correspondiente.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rsidR="004A5DC0" w:rsidRPr="00745FD7" w:rsidRDefault="004A5DC0" w:rsidP="004A5DC0">
      <w:pPr>
        <w:pStyle w:val="Estilo"/>
        <w:rPr>
          <w:rFonts w:ascii="Verdana" w:hAnsi="Verdana"/>
          <w:sz w:val="20"/>
          <w:szCs w:val="20"/>
        </w:rPr>
      </w:pPr>
    </w:p>
    <w:p w:rsidR="004A5DC0" w:rsidRPr="00745FD7" w:rsidRDefault="004A5DC0" w:rsidP="004A5DC0">
      <w:pPr>
        <w:pStyle w:val="Estilo"/>
        <w:jc w:val="right"/>
        <w:rPr>
          <w:rFonts w:ascii="Verdana" w:hAnsi="Verdana"/>
          <w:sz w:val="20"/>
          <w:szCs w:val="20"/>
        </w:rPr>
      </w:pPr>
      <w:r w:rsidRPr="00745FD7">
        <w:rPr>
          <w:rFonts w:ascii="Verdana" w:hAnsi="Verdana"/>
          <w:sz w:val="20"/>
          <w:szCs w:val="20"/>
        </w:rPr>
        <w:t>(REFORMADO, P.O. 28 DE NOVIEMBRE DE 1971)</w:t>
      </w:r>
    </w:p>
    <w:p w:rsidR="004A5DC0" w:rsidRPr="00745FD7" w:rsidRDefault="004A5DC0" w:rsidP="004A5DC0">
      <w:pPr>
        <w:pStyle w:val="Estilo"/>
        <w:rPr>
          <w:rFonts w:ascii="Verdana" w:hAnsi="Verdana"/>
          <w:sz w:val="20"/>
          <w:szCs w:val="20"/>
        </w:rPr>
      </w:pPr>
      <w:r w:rsidRPr="00745FD7">
        <w:rPr>
          <w:rFonts w:ascii="Verdana" w:hAnsi="Verdana"/>
          <w:sz w:val="20"/>
          <w:szCs w:val="20"/>
        </w:rPr>
        <w:t>Art. 49. Todos los libros del Registro Civil serán visados en su primera y última hoja por el Secretario General del Gobierno y llevarán el sello de la Secretaría en el centro de manera que abarque las dos caras de las hojas que los integran; se renovarán cada año, y un ejemplar quedará en el Archivo del Registro Civil, así como los documentos que le correspondan, remitiéndose el otro ejemplar, en el transcurso del primer mes del año siguiente, a la Secretaría General del Gobierno para que se deposite en una sección especializada del Archivo General.</w:t>
      </w:r>
    </w:p>
    <w:p w:rsidR="004A5DC0" w:rsidRPr="00745FD7" w:rsidRDefault="004A5DC0" w:rsidP="004A5DC0">
      <w:pPr>
        <w:pStyle w:val="Estilo"/>
        <w:rPr>
          <w:rFonts w:ascii="Verdana" w:hAnsi="Verdana"/>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 El Oficial del Registro Civil que no cumpla la prevención de remitir oportunamente a la mencionada oficina el ejemplar de que habla el artículo anterior, será destituido de su cargo.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 Cuando los interesados no puedan concurrir personalmente podrán hacerse representar por un mandatario especial para el acto, cuyo nombramiento conste por lo menos en instrumento privado otorgado ante dos testigos. Las firmas o huellas digitales en su caso, deberán ratificarse ante Notario Público, o quien haga sus veces.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 Los testigos que intervengan en las actas del Registro Civil serán mayores de edad, prefiriéndose los que designen los interesados, aun cuando sean sus parientes.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 Los vicios o defectos que haya en las actas, sujetan al Oficial del Registro a las sanciones que señale el Reglamento respectivo, y cuando sean substanciales producirán la nulidad del documento.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57. Los actos y actas del estado civil relativos al Oficial del Registro, a su consorte y a los ascendientes o descendientes de cualquiera de ellos no podrán autorizarse por el mismo Oficial, pero se asentarán en los propios libros y se autorizarán por la persona que deba suplirlo.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 Para establecer el estado civil adquirido por guanajuatenses fuera de la República Mexicana, serán bastantes las constancias que los interesados presenten de los actos relativos, siempre que se hayan inscrito en la oficina respectiva del Registro Civil en el Estado de Guanajuato o de cualquiera otra entidad federal.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 En las zonas rurales, los Oficiales del Registro Civil, en sus faltas temporales, serán substituidos por la primera autoridad municipal del lugar; en las cabeceras municipales, serán substituidos por el Presidente Municipal y si hay dos o más oficiales se substituirán entre sí.</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 El Ministerio Público cuidará de que los libros del Registro Civil se lleven debidamente, pudiendo inspeccionarlos en cualquiera época.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nacimiento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 Las declaraciones de nacimiento se harán presentando al niño ante el Oficial del Registro Civil en su oficina o en la casa donde aquél hubiere nacido.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 Tienen obligación de registrar el nacimiento: el padre o la madre, dentro de los treinta días de ocurrido aquél.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rsidR="00CB27A0" w:rsidRPr="004A5DC0" w:rsidRDefault="00CB27A0" w:rsidP="00CB27A0">
      <w:pPr>
        <w:pStyle w:val="Estilo"/>
        <w:rPr>
          <w:rFonts w:ascii="Verdana" w:hAnsi="Verdana"/>
          <w:sz w:val="20"/>
          <w:szCs w:val="20"/>
        </w:rPr>
      </w:pPr>
    </w:p>
    <w:p w:rsidR="00CB27A0" w:rsidRPr="004A5DC0" w:rsidRDefault="00CB27A0" w:rsidP="00CB27A0">
      <w:pPr>
        <w:pStyle w:val="Estilo"/>
        <w:rPr>
          <w:rFonts w:ascii="Verdana" w:hAnsi="Verdana"/>
          <w:sz w:val="20"/>
          <w:szCs w:val="20"/>
        </w:rPr>
      </w:pPr>
      <w:r w:rsidRPr="004A5DC0">
        <w:rPr>
          <w:rFonts w:ascii="Verdana" w:hAnsi="Verdana"/>
          <w:sz w:val="20"/>
          <w:szCs w:val="20"/>
        </w:rPr>
        <w:t>(CONFORME AL DECRETO NUMERO 232 PUBLICADO EN EL P.O. 18 DE MARZO DE 1973, SE SUSPENDE LA VIGENCIA DEL PRESENTE ARTICULO POR LO QUE RESTA DEL AÑO DE 1973)</w:t>
      </w:r>
    </w:p>
    <w:p w:rsidR="00CB27A0" w:rsidRPr="004A5DC0" w:rsidRDefault="00CB27A0" w:rsidP="00CB27A0">
      <w:pPr>
        <w:pStyle w:val="Estilo"/>
        <w:rPr>
          <w:rFonts w:ascii="Verdana" w:hAnsi="Verdana"/>
          <w:sz w:val="20"/>
          <w:szCs w:val="20"/>
        </w:rPr>
      </w:pPr>
      <w:r w:rsidRPr="004A5DC0">
        <w:rPr>
          <w:rFonts w:ascii="Verdana" w:hAnsi="Verdana"/>
          <w:sz w:val="20"/>
          <w:szCs w:val="20"/>
        </w:rPr>
        <w:t>Art. 64. Las personas que estando obligadas a registrar el nacimiento, lo hagan fuera del término fijado, serán castigadas con una multa de cinco a cien pesos, que impondrá la autoridad Municipal del lugar.</w:t>
      </w:r>
    </w:p>
    <w:p w:rsidR="00CB27A0" w:rsidRPr="004A5DC0" w:rsidRDefault="00CB27A0" w:rsidP="00CB27A0">
      <w:pPr>
        <w:pStyle w:val="Estilo"/>
        <w:rPr>
          <w:rFonts w:ascii="Verdana" w:hAnsi="Verdana"/>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 En las poblaciones en que no haya Oficial del Registro, el niño será presentado a la persona que ejerza la autoridad municipal, y ésta dará la constancia respectiva, que los interesados llevarán dentro del mismo plazo de treinta días al Oficial del Registro que corresponda, para que asiente el acta.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éste se presenta como hijo de padres desconocidos, el Oficial del Registro le pondrá nombre y apellido haciéndose constar esta circunstancia en el acta.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 Cuando el nacido fuere presentado como hijo de matrimonio, se asentarán los nombres, domicilio y nacionalidad de los padres; los nombres y domicilios de los abuelos y de las personas que hubieren hecho la presentación. Los testigos de que habla el artículo 66, declararán también acerca de la nacionalidad de los padres del presentado al Registro.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madre no puede dejar de reconocer a su hijo; su nombre figurará en el acta de nacimiento. Si al hacerse el registro no se da el nombre de la madre, se pondrá en el acta que el presentado es hijo de madre desconocida, pero la investigación de la maternidad podrá hacerse ante los tribunales de acuerdo con las disposiciones relativas de este Código.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Además de los nombres de los padres se hará constar en el acta de nacimiento su nacionalidad y domicilio; declarando acerca de la primera circunstancia los testigos que deben intervenir en el acto.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 Toda persona que encontrare un recién nacido o en cuya casa o propiedad fuere expuesto alguno, deberá presentarlo dentro de los tres días siguientes al Oficial del Registro Civil, con los vestidos, papeles o cualesquiera otros objetos encontrados con él, y declarará el día y el lugar donde lo hubiere hallado, así como las demás circunstancias que en el caso hayan concurrido.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 La misma obligación tienen los jefes, directores o administradores de las prisiones y de cualquiera casa de comunidad, especialmente de los hospitales, casas de maternidad e inclusas, respecto de los niños nacidos o expuestos en ellas.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 Si con el expósito se hubieren encontrado papeles, alhajas u otros objetos que puedan conducir a la identificación de aquel, se depositarán en el archivo del Registro, mencionándolos en el acta dando formal recibo de ellos al que recoja al niño.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 Se prohibe absolutamente al Oficial del Registro Civil y a los testigos que conforme al artículo 66 deban asistir al acto, hacer inquisición sobre la paternidad. En el acta sólo se expresará lo que deban declarar las personas que presenten al niño, aunque aparezcan sospechosas de falsedad; sin perjuicio de que ésta sea castigada conforme a las prescripciones del Código Penal.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 El Oficial del Registro Civil que reciba alguna de las constancias a que se refieren los artículos 70 a 74 del Código Civil del Distrito Federal, asentará desde luego el acta correspondiente en los libros de su oficina y archivará aquella constancia, anotándola con el número correspondiente al acta.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 Si al dar el aviso de un nacimiento se comunicare también la muerte del recién nacido, se extenderán dos actas, una de nacimiento y otra de fallecimiento, en los libros respectivos.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 En el caso de nacimiento de gemelos o de más de dos niños, el Oficial del Registro Civil levantará el acta correspondiente y hará constar las particularidades que los distingan precisando el orden de su nacimiento, según las noticias que deben comunicarle el médico, el cirujano, las matronas o las personas que hayan atendido el parto.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reconocimiento de hijos naturales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 Si el padre o la madre de un hijo natural, o ambos, lo reconocieren al presentarlo dentro del término de la ley para que se registre su nacimiento, el acta de éste contendrá los requisitos establecidos en los artículos anteriores, con expresión de ser el hijo natural, y de los nombres del progenitor que lo reconozca. Esta acta surtirá los efectos del reconocimiento legal.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82. Si el reconocimiento del hijo natural se hiciere después de haber sido registrado su nacimiento, se formará acta separada en la que, además de los requisitos a que se refiere el artículo que precede, se observarán los siguientes, en sus respectivos casos: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hijo es mayor de edad, se expresará en el acta su consentimiento para ser reconocido;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hijo es menor de edad, pero ya cumplió catorce años, se expresará su consentimiento y el de su tutor;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el hijo es menor de catorce años, se expresará sólo el consentimiento del tutor.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 Lo dispuesto en el artículo anterior se observará también cuando se haya omitido la presentación para el registro del nacimiento del hijo natural.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quince días, al Oficial del Registro, el original o copia certificada del documento que lo compruebe. En el acta se insertará la parte relativa de dicho documento, observándose las demás prescripciones contenidas en este capítulo y en el capítulo IV del título séptimo de este libro.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cinco a cien pesos, que impondrá y hará efectiva el Juez ante quien se haga valer el reconocimiento.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 En el acta de reconocimiento hecho con posterioridad al acta de nacimiento, se hará mención de ésta, poniendo en ella la anotación marginal correspondiente.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 Si el reconocimiento se hiciere en oficina distinta de aquella en que se levantó el acta de nacimiento, el Oficial del Registro Civil que autorice el acta de reconocimiento remitirá de inmediato copia de ésta al encargado de la oficina que haya registrado el nacimiento, para que se haga la anotación marginal en el acta respectiva.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adopción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 Dictada la resolución judicial definitiva que autorice la adopción, el adoptante, dentro del término de treinta días, presentará al Oficial del Registro Civil copia certificada de las diligencias relativas a fin de que se levante el acta correspondiente. El Juez, en todo caso, enviará al Oficial del Registro Civil la copia mencionada para que se levante el acta de adopción y se anote el acta de nacimiento.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 La falta de registro de la adopción no quita a ésta sus efectos legales, pero sujeta al responsable a la pena señalada en el artículo 85.</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90. El acta de adopción contendrá los nombres, apellidos, edad y domicilio del adoptante y del adoptado; el nombre y demás generales de las personas cuyo consentimiento hubiere sido necesario para la adopción; y los nombres, apellidos y </w:t>
      </w:r>
      <w:r w:rsidRPr="00D64813">
        <w:rPr>
          <w:rFonts w:ascii="Verdana" w:eastAsia="Calibri" w:hAnsi="Verdana" w:cs="Times New Roman"/>
          <w:sz w:val="20"/>
          <w:szCs w:val="20"/>
        </w:rPr>
        <w:lastRenderedPageBreak/>
        <w:t>domicilios de las personas que intervengan como testigos. En el acta se insertará íntegramente la resolución judicial que haya autorizado la adopción.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 El Juez o Tribunal que resuelva que una adopción queda sin efecto, remitirá dentro del término de ocho días copia certificada de su resolución al Oficial del Registro Civil, para que cancele el acta de adopción y anote la de nacimiento.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tutela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 Pronunciada la resolución de discernimiento de la tutela, el tutor, dentro de treinta días de haber aceptado el cargo, presentará copia certificada que deberá expedírsele dentro de las setenta y dos horas siguientes de la resolución mencionada al Oficial del Registro Civil, para que levante el acta respectiva. El curador cuidará del cumplimiento de este artículo.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 La omisión del registro de tutela no impide al tutor entrar en ejercicio de su cargo, ni puede alegarse por ninguna persona como causa para dejar de tratar con él; pero hace responsable al tutor y al curador, en los términos que establece el artículo 85.</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 El acta de tutela contendrá:</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nombre, apellidos y edad del incapacitado;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clase de incapacidad por la que se haya deferido la tutela;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nombre y demás generales de las personas que han tenido al incapacitado bajo su patria potestad antes del discernimiento de la tutela;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nombre, apellidos, edad, profesión y domicilio del tutor y del curador;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garantía dada por el tutor, expresando el nombre, apellidos y demás generales del fiador, si la garantía consiste en fianza; o la ubicación y demás señas de los bienes, si la garantía consiste en hipoteca o prenda;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nombre del Juez que pronunció la resolución de discernimiento y la fecha de ella.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 Extendida el acta de tutela, se anotará la de nacimiento del incapacitado, observándose para el caso de que no existe en la misma Oficina del Registro, lo prevenido por el artículo 87.</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emancipación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97. En los casos de emancipación por efecto del matrimonio, no se formará acta separada; el Oficial del Registro Civil anotará las respectivas actas de nacimiento del </w:t>
      </w:r>
      <w:r w:rsidRPr="00D64813">
        <w:rPr>
          <w:rFonts w:ascii="Verdana" w:eastAsia="Calibri" w:hAnsi="Verdana" w:cs="Times New Roman"/>
          <w:sz w:val="20"/>
          <w:szCs w:val="20"/>
        </w:rPr>
        <w:lastRenderedPageBreak/>
        <w:t>cónyuge o cónyuges emancipados, expresándose al margen de ellas quedar éstos emancipados en virtud del matrimonio y citando la fecha en que éste se celebró, así como el número y la foja del acta relativa.</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98. (DEROGADO, P.O. 16 DE JULIO DE 1970)</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99. (DEROGADO, P.O. 16 DE JULIO DE 1970)</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100. (DEROGADO, P.O. 16 DE JULIO DE 1970)</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 Las personas que pretendan contraer matrimonio presentarán un escrito al Oficial del Registro Civil del domicilio de cualquiera de ellas, que exprese: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no tienen impedimento legal para casarse, 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es su voluntad unirse en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 Al escrito a que se refiere el artículo anterior, se acompañará:</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constancia de que prestan su consentimiento para que el matrimonio se celebre, las personas a que se refieren los artículos 146 a 149;</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los indigentes tienen obligación de expedir gratuitamente este certificado los Médicos encargados de los servicios de sanidad de carácter oficial;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V. Copia certificada del acta de defunción del cónyuge fallecido si alguno de los contrayentes es viudo, o de la parte resolutiva de la sentencia de divorcio o de nulidad de </w:t>
      </w:r>
      <w:r w:rsidRPr="00D64813">
        <w:rPr>
          <w:rFonts w:ascii="Verdana" w:eastAsia="Calibri" w:hAnsi="Verdana" w:cs="Times New Roman"/>
          <w:sz w:val="20"/>
          <w:szCs w:val="20"/>
        </w:rPr>
        <w:lastRenderedPageBreak/>
        <w:t>matrimonio, en caso de que alguno de los pretendientes hubiere sido casado anteriormente;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Copia certificada de la dispensa del impedimento si lo hubo;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 No puede dejarse de presentar este convenio ni aún a pretexto de que los pretendientes carecen de bienes, pues en tal caso versará sobre los que adquieran durante el matrimonio; pero podrá en su lugar manifestarse expresamente que se opta consciente y deliberadamente por el régimen de sociedad legal. 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 El Oficial del Registro Civil a quien se presente una solicitud de matrimonio que llene los requisitos enumerados en los artículos anteriores hará que los pretendientes y los ascendientes o tutores que deban prestar su consentimiento,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 El matrimonio se celebrará dentro de los ocho días siguientes, en el lugar, día y hora que señale el Oficial del Registro Civil.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 Se levantará luego el acta de matrimonio en la cual se hará constar: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nombres, apellidos, nacionalidad, edad, ocupación, domicilio y lugar de nacimiento de los contrayentes;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son mayores o menores de 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nombres, apellidos, nacionalidad, ocupación y domicilio de los padres;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consentimiento de éstos, de los abuelos o tutores o el de las autoridades que deban suplirlos;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Que no hubo impedimento para el matrimonio o que éste se dispensó;</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nombres, apellidos, edad, estado, ocupación y domicilio de los testigos, su declaración sobre si son o no parientes de los contrayentes, y si lo son en qué grado y en que línea;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 manifestación de los cónyuges de que contraen matrimonio bajo el régimen de sociedad conyugal, de sociedad legal o de separación de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Que se cumplieron las formalidades exigidas por el artículo anterior.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acta será firmada por el Oficial del Registro Civil, los contrayentes, los testigos y las demás personas que hubieren intervenido si supieren y pudieren hacerlo.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margen del acta se imprimirán la huellas digitales de los contrayentes.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 Denunciado un impedimento, el matrimonio no podrá celebrarse aunque el denunciante se desista, mientras no recaiga sentencia que declare su inexistencia o se obtenga dispensa de 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 El Oficial del Registro Civil que sin motivo justificado retarde la celebración de un matrimonio, será castigado, por la primera vez, con una multa de cien pesos, y en caso de reincidencia, con la destitución de su cargo.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divorcio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 La sentencia ejecutoria que decrete un divorcio se remitirá en copia certificada al Oficial del Registro Civil, de la población donde tenga su asiento el juzgado que conoció del negocio en Primera Instancia, para que levante el acta correspondiente.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 Extendida el acta se anotarán las de nacimiento y matrimonio de los divorciados y la copia de la sentencia mencionada se archivara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defunción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120. Ninguna inhumación se hará sin autorización escrita dada por el Oficial del Registro Civil, quien se asegurará prudentemente del fallecimiento. No se procederá a la inhumación sino hasta después de que transcurran veinticuatro horas del fallecimiento, excepto en los casos en que se permita otra cosa por la autoridad que corresponda.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 En el acta de fallecimiento se asentarán los datos que el Oficial del Registro Civil adquiera o la declaración que se le haga, y será firmada por dos testigos, prefiriéndose para el caso los parientes si los hay, o los vecinos. Si la persona ha muerto fuera de su casa habitación, uno de los testigos será aquél en cuya casa se haya verificado el fallecimiento, o alguno de los vecinos más inmediatos.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 El acta de fallecimiento contendrá:</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nombre, apellidos, nacionalidad, edad, ocupación y domicilio que tuvo el difunto;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estado civil de éste, y si era casado o viudo, el nombre y apellidos de su cónyuge;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nombres, apellidos, edad, ocupación, y domicilio de testigos, y si fueran parientes, el grado en que lo sean;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nombres de los padres del difunto si se supieren;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causa que determinó la muerte y específicamente el lugar en que se sepulte el cadáver;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lugar, día y hora de la muerte, si se supiere, y todos los informes que se tengan en caso de muerte violenta.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Oficial del Registro Civil, dentro de las veinticuatro horas siguientes al momento en que tengan conocimiento de la muerte.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al margen del acta.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 En los casos de inundación, incendio o cualquiera otro siniestro en que no sea fácil reconocer el cadáver, se formará el acta con los datos que ministren los que lo recogieron, expresando, en cuanto fuere posible, las señas del mismo y de los vestidos u objetos que con él se hayan encontrado.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127. Si no aparece el cadáver, pero hay certeza de que alguna persona ha sucumbido en el lugar del desastre, el acta contendrá el nombre de las personas que hayan conocido a la que no aparece y las demás noticias que sobre el suceso puedan adquirirse.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 Cuando un Oficial del Registro Civil, en el Estado, reciba la constancia a que se refiere el artículo 125 del Código Civil para el Distrito y Territorios Federales, sobre la defunción de alguna persona ocurrida en el mar, procederá a levantar el acta que corresponda, archivando el documento extendido por el capitán del navío, anotado con el número que corresponda al acta levantada.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el libro respectivo, anotándose la remisión al margen del acta original.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 Los tribunales cuidarán de remitir, dentro de las veinticuatro horas siguientes a la ejecución de la sentencia de muerte, una noticia al Oficial del Registro Civil del lugar donde se haya verificado la ejecución. Esta noticia contendrá el nombre, apellidos, edad, estado y ocupación que tuvo el ejecutado.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Inscripciones de las ejecutorias que declaren la incapacidad legal para administrar bienes, la ausencia o la presunción de muerte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 Las autoridades judiciales que declaren perdida la capacidad legal de alguna persona para administrar bienes, la ausencia o la presunción de su muerte, dentro del término de ocho días remitirán al Oficial del Registro Civil que corresponda, copia certificada de la ejecutoria respectiva.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136. Cuando se recobre la capacidad legal para administrar, se presente la persona declarada ausente o cuya muerte se presumía, se dará aviso a los Oficiales del Registro </w:t>
      </w:r>
      <w:r w:rsidRPr="00D64813">
        <w:rPr>
          <w:rFonts w:ascii="Verdana" w:eastAsia="Calibri" w:hAnsi="Verdana" w:cs="Times New Roman"/>
          <w:sz w:val="20"/>
          <w:szCs w:val="20"/>
        </w:rPr>
        <w:lastRenderedPageBreak/>
        <w:t>Civil que correspondan por el mismo interesado o por la autoridad respectiva, para que cancele el acta y las anotaciones a que se refieren los artículos anteriores.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aclaraciones y rectificación de las actas del estado civil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padre de su hijo, el cual se sujetará a las prescripciones de este Código.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 Ha lugar a pedir la rectificación cuando se solicite variar algún nombre, apellido u otra circunstancia que sea esencial o accidental.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 Pueden pedir la rectificación de un acta del estado civil: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personas de cuyo estado se trata;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que se mencionan en el acta como relacionadas con el estado civil de alguno;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herederos de las personas comprendidas en las dos fracciones anteriores;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según los artículos 404, 405 y 406 pueden continuar o intentar la acción de que en ellos se trata;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Aquellos cuyo carácter de herederos de las personas a que se refieren las fracciones I y II, depende de la rectificación del acta.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 El juicio de rectificación de acta se seguirá en la forma que se establezca en el Código de Procedimientos Civiles.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 La sentencia que cause ejecutoria se comunicará al Oficial del Registro Civil, y éste hará una referencia de ella al margen del acta impugnada, sea que el fallo conceda o niegue la rectificación. En igual forma procederá tratándose de la aclaración a que se refiere el artículo anterior.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Del matrimonio</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requisitos para contraer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 El matrimonio debe celebrarse ante los funcionarios que establece la ley y con las formalidades que ella exige.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 Cualquiera condición contraria a la perpetuación de la especie o a la ayuda mutua que se deben los cónyuges, se tendrá por no puesta.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jc w:val="right"/>
        <w:rPr>
          <w:rFonts w:ascii="Verdana" w:hAnsi="Verdana"/>
          <w:sz w:val="20"/>
          <w:szCs w:val="20"/>
        </w:rPr>
      </w:pPr>
      <w:r w:rsidRPr="00ED426F">
        <w:rPr>
          <w:rFonts w:ascii="Verdana" w:hAnsi="Verdana"/>
          <w:sz w:val="20"/>
          <w:szCs w:val="20"/>
        </w:rPr>
        <w:t>(REFORMADO, P.O. 16 DE JULIO DE 1970)</w:t>
      </w:r>
    </w:p>
    <w:p w:rsidR="004A5DC0" w:rsidRPr="00ED426F" w:rsidRDefault="004A5DC0" w:rsidP="004A5DC0">
      <w:pPr>
        <w:pStyle w:val="Estilo"/>
        <w:rPr>
          <w:rFonts w:ascii="Verdana" w:hAnsi="Verdana"/>
          <w:sz w:val="20"/>
          <w:szCs w:val="20"/>
        </w:rPr>
      </w:pPr>
      <w:r w:rsidRPr="00ED426F">
        <w:rPr>
          <w:rFonts w:ascii="Verdana" w:hAnsi="Verdana"/>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rsidR="004A5DC0" w:rsidRPr="00ED426F" w:rsidRDefault="004A5DC0" w:rsidP="004A5DC0">
      <w:pPr>
        <w:pStyle w:val="Estilo"/>
        <w:rPr>
          <w:rFonts w:ascii="Verdana" w:hAnsi="Verdana"/>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 Si el Presidente Municipal, en el caso del artículo anterior, se niega a suplir el consentimiento para que se celebre un matrimonio, los interesados podrán ocurrir al Gobernador del Estado para que resuelva en definitiva.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 Los interesados pueden ocurrir al Gobernador del Estado cuando los ascendientes o tutores nieguen su consentimiento o revoquen el que hubieren otorgado. Dicho funcionario resolverá en definitiva.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 Son impedimentos para contraer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falta de edad requerida por la Ley, cuando no haya sido dispensada;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falta de consentimiento de quienes deban otorgarlo;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parentesco de afinidad en línea recta, sin limitación alguna;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adulterio habido entre las personas que pretendan contraer matrimonio, cuando ese adulterio haya sido judicialmente comprobado;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atentado contra la vida de alguno de los casados para contraer matrimonio con el que quede libre;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 locura, el idiotismo y la imbecilidad;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El matrimonio subsistente con persona distinta de aquella con quien se pretenda contraer.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 estos impedimentos sólo son dispensables la falta de edad y el parentesco de consanguinidad en la línea colateral desigual.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 El adoptante no puede contraer matrimonio con el adoptado o sus descendientes, en tanto que dure el lazo jurídico resultante de la adopción.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Esta prohibición comprende también al curador y a los descendientes de éste y del tutor.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157. Si el matrimonio se celebrare en contravención de lo dispuesto en el artículo anterior, el Juez nombrará inmediatamente un tutor interino que reciba los bienes y los administre mientras se obtiene la dispensa.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y obligaciones que nacen del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 Los cónyuges están obligados a contribuir cada uno por su parte a los fines del matrimonio y a socorrerse mutuamente.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 La mujer debe vivir al lado de su marido, excepto cuando éste traslade su domicilio a un lugar insalubre o indecoroso. En todo cambio de domicilio el marido requerirá a la mujer para que conviva con 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los gastos serán por cuenta de la mujer y se cubrirán con bienes de ella.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 Estará a cargo de la mujer la dirección y cuidado de los trabajos del hogar.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166. La mujer podrá desempeñar un empleo, ejercer una profesión, industria, oficio o comercio, cuando ello no perjudique a la misión que le impone el artículo anterior, ni se dañe la moral de la familia o la estructura de ésta.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 El marido podrá oponerse a que la mujer se dedique a las actividades a que se refiere el artículo anterior, siempre que subvenga todas las necesidades del hogar y funde su oposición en las causas que el mismo señala. En todo caso el Juez de lo Civil correspondiente resolverá lo que sea procedente.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 La mujer podrá oponerse a que el marido desempeñe algún trabajo que lesione la moral o la estructura de la familia. En todo caso el Juez de lo Civil correspondiente resolverá lo que sea procedente.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 El marido y la mujer menores de edad, tendrán la administración de sus bienes, en los términos del artículo que precede, pero necesitarán autorización judicial para enajenarlos, gravarlos o hipotecarlos y un tutor para sus negocios judiciales.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 La mujer necesita autorización judicial para contratar con su marido, excepto cuando el contrato que celebren sea el de mandato.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 También se requiere autorización judicial para que la mujer sea fiadora de su marido o se obligue solidariamente con él en asuntos que sean de interés exclusivo de éste.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autorización, en los casos a que se refieren los dos artículos anteriores, no se concederá cuando notoriamente resulten perjudicados los intereses de la mujer.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Esta no necesita autorización judicial para otorgar fianza a fin de que su esposo obtenga la libertad.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 El contrato de compraventa sólo puede celebrarse entre los cónyuges cuando el matrimonio esté sujeto a régimen de separación de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 Son nulos los pactos que los esposos hicieren contra las leyes o los naturales fines del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matrimonio con relación a los bienes</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176. El matrimonio puede celebrarse bajo el régimen de sociedad voluntaria, sociedad legal o separación de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hubiere capitulaciones matrimoniales estableciendo alguno de los dos regímenes mencionados en primer término, el matrimonio se entenderá celebrado bajo el de separación de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sociedad conyugal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 La sociedad conyugal se regirá por las capitulaciones matrimoniales que la constituyan, y en lo que no estuviere expresamente estipulado, por las disposiciones relativas a la sociedad legal, o en defecto de éstas, por las que rigen la comunidad de bienes, o el contrato de sociedad civil en lo que no se opongan a las prescripciones de este Código.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 Puede terminar la sociedad conyugal durante el matrimonio a petición de alguno de los cónyuges, por los siguientes motivos: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Si el socio administrador por su notoria negligencia o torpe administración, amenaza arruinar a su cónyuge o disminuir considerablemente los bienes comunes;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socio administrador hace cesión de todos sus bienes a sus acreedores o es declarado en quiebra.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 Las capitulaciones matrimoniales en que se establezca la sociedad conyugal, deben contener: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lista detallada de los bienes muebles e inmuebles que cada consorte lleve a la sociedad, con expresión de su valor y de los gravámenes que reporten;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declaración expresa de si la sociedad conyugal ha de comprender todos los bienes de cada consorte, o sólo parte de ellos;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declaración acerca de quien debe ser el administrador de la sociedad, expresándose con claridad las facultades que se le conceden;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declaración acerca de si los bienes futuros que adquieran cada cónyuge durante el matrimonio, pertenecen exclusivamente al adquirente o si deben ser comunes y en qué proporción;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Las bases para liquidar la sociedad.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 La sentencia que declare la ausencia de alguno de los cónyuges modifica o suspende la sociedad conyugal en los casos señalados en este Código.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 Disuelta la sociedad se procederá a formar inventario, en el cual no se incluirán los objetos de uso personal de los consortes y que no sean de lujo.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separación de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separación puede comprender no sólo los bienes de que sean dueños los consortes al celebrar el matrimonio, sino también los que adquieren después.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mismo se observará cuando las capitulaciones de separación se modifiquen durante la menor edad de los cónyuges.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 El marido responde a la mujer y ésta a aquél, de los daños y perjuicios que le cause por dolo, culpa o negligencia.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sociedad legal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 El régimen de la sociedad legal consiste en la formación y administración de un patrimonio común, diferente de los patrimonios propios de los consortes, y cuya representación exclusiva corresponde al marido como una de las funciones que la ley le asigna dentro del matrimonio, sin que el dominio de cada cónyuge sobre bienes o partes determinadas o alícuotas se precise sino hasta que se liquide la sociedad por las causas que la ley establece. La mujer sólo en los casos de excepción que señala la ley puede tener la administración y representación de la sociedad legal.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210. Ninguno de los cónyuges puede considerarse como tercero respecto de la sociedad, por lo que ve a obligaciones a cargo de ésta que afecten los bienes sociales.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 La propiedad y la administración de los bienes muebles e inmuebles que se encuentren en el Estado, adquiridos por consortes domiciliados o no dentro del mismo, pero cuyo matrimonio se celebró fuera de él bajo capitulaciones matrimoniales expresas, se regirá por lo que tales capitulaciones establezcan.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 Tratándose de matrimonios celebrados fuera del Estado sin expresar el régimen económico a que deban sujetarse, la propiedad y administración de los bienes que los consortes adquieran y que se encuentren en el Estado, se regirán por las disposiciones de este capítulo.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 Son propios de cada cónyuge los bienes de que era dueño al tiempo de celebrarse el matrimonio, y los que poseía antes de éste, aunque no fuera dueño de ellos, si los adquiere por prescripción durante la sociedad.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 Lo son también los que durante la sociedad adquiera cada cónyuge por donación de cualquiera especie, por herencia o por legado, constituido a favor de uno solo de ello.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 Si las donaciones fueren onerosas, se deducirá del capital del cónyuge respectivo, el importe de las cargas de aquéllas, siempre que hayan sido soportadas por la sociedad.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 Son propios de cada consorte los bienes adquiridos por otro título propio, que sea anterior al matrimonio, aunque la prestación se haya hecho después de la celebración de 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 Los gastos que se hubieren causado, para adquirir tales bienes, serán a cargo del dueño de éstos.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 Son propios los bienes inmuebles adquiridos por permuta o con el producto de la venta de los también inmuebles que pertenecían a los cónyuges.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 Cuando se vendan los bienes inmuebles propios de uno de los cónyuges y su precio no se invierta en comprar otros inmuebles, la cantidad obtenida se considerará como propia del cónyuge dueño de los bienes vendidos, si éstos no fueron valuados al constituirse la sociedad legal; pero si se valuaron al celebrarse el matrimonio o al otorgarse las capitulaciones matrimoniales, será de propiedad el dueño el precio en que fueron estimados, reputándose como ganancias o pérdidas de la sociedad, el aumento o disminución que hayan tenido al ser enajenados.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 Es propio de cada cónyuge lo que adquiere por la consolidación de la propiedad y el usufructo, pero son a su cargo los gastos que se hubieran hecho.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 Si alguno de los cónyuges tuviere derecho a una prestación exigible en plazos, que no tenga el carácter de usufructo, las cantidades cobradas por los plazos vencidos durante el matrimonio, no serán ganancias, sino propias de cada cónyuge.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 Forman el fondo de la sociedad legal: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Todos los bienes adquiridos durante el matrimonio por cualquiera de los cónyuges en el ejercicio de una profesión, del comercio o de la industria, o por cualquiera otro trabajo;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bienes que provengan de herencia, legado o donación hechos a ambos cónyuges sin designación de parte. Si hubiere designación de partes y éstas fueren desiguales, sólo serán comunes los frutos de la herencia, legado o donación;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crédito derivado de las cantidades sacadas de la masa común de bienes para adquirir fincas en virtud de derecho propio de alguno de los cónyuges, anterior al matrimonio y el derivado del exceso de precio dado por uno de los cónyuges en venta o permuta de bienes propios, para adquirir otros en lugar de los vendidos o permutados;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crédito derivado de las cantidades tomadas de la masa común para cualquier reparación o mejora hechas en fincas de uno de los cónyuges o para la obtención o mejora de créditos en favor de uno de ellos;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bienes adquiridos por título oneroso durante la sociedad, si no se acredita que se adquirieron con fondos propios;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frutos, accesiones, rentas o intereses percibidos o devengados durante la sociedad, procedentes de los bienes comunes o de los propios de cada uno de los consortes.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 Lo adquirido por razón de usufructo pertenece al fondo social.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 No pueden renunciarse los gananciales durante el matrimonio; pero disuelto éste o decretada la separación de bienes, pueden renunciarse los adquiridos y vale la renuncia si se hace en escritura pública. Se entiende por gananciales los beneficios económicos que se obtengan como consecuencia de la sociedad legal.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 Todos los bienes que existen en poder de cualquiera de los cónyuges al hacer la separación de ellos se presumen gananciales mientras no se pruebe lo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 En los casos de nulidad del matrimonio, la sociedad se considera subsistente hasta que se pronuncie sentencia ejecutoria si los dos cónyuges procedieron de buena fe.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 Cuando uno solo de los cónyuges tuvo buena fe, la sociedad subsistirá también hasta que cause ejecutoria la sentencia de nulidad, si la continuación es favorable al cónyuge inocente; en caso contrario se considerará nula desde un principio.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 Si los dos cónyuges procedieron de mala fe, la sociedad se considerará nula desde la celebración del matrimonio, quedando en todo caso a salvo los derechos que un tercero tuviere contra el fondo social.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 Si la disolución de la sociedad procede de nulidad de matrimonio, el consorte que hubiere obrado de mala fe no tendrá parte en las utilidades. Estas se aplicarán a los hijos y si no los hubiera, al cónyuge inocente.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 Si los dos procedieron de mala fe, las utilidades se aplicarán a los hijos, y si no los hubiera, se repartirán en proporción de lo que cada consorte llevó al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administración de la sociedad legal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231. El dominio y posesión de los bienes comunes, reside en ambos cónyuges mientras subsista la sociedad; pero las acciones en contra de ésta o sobre los bienes sociales, serán dirigidas contra el administrador. Las reclamaciones relativas a obligaciones que son a cargo de la sociedad legal, procederán contra ésta aún cuando se dirijan exclusivamente contra el administrador; y lo decidido en el juicio en que intervino el administrador produce autoridad de cosa juzgada, respecto de la sociedad legal y del otro cónyuge como miembro de ésta.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 El administrador puede enajenar y obligar a título oneroso los bienes muebles, sin el consentimiento del otro cónyuge.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 Los bienes raíces pertenecientes al fondo social, no pueden ser gravados ni enajenados de modo alguno por el administrador, sin consentimiento del otro cónyuge.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 En los casos de oposición infundada, podrá suplirse por decreto judicial el consentimiento del cónyuge disidente previa su audiencia.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 El administrador no puede repudiar ni aceptar la herencia común, sin consentimiento del otro cónyuge, pero el Juez puede suplir ese consentimiento previa audiencia de éste.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 La responsabilidad de la aceptación sin que el cónyuge no administrador consienta o el Juez la autorice, sólo afectará los bienes propios del administrador y su mitad de gananciales al liquidarse la sociedad legal.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 Los cónyuges no puede disponer por testamento sino de su mitad de gananciales.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 Ninguna enajenación que de los bienes gananciales haga el cónyuge administrador en contravención de la ley o en fraude de su consorte, perjudicará a éste ni a sus herederos.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 La mujer sólo puede administrar por consentimiento del marido o en ausencia o por impedimento de éste.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 Puede la mujer pagar con los gananciales los gastos ordinarios de la familia, según sus circunstancias, sin perjuicio de la obligación común de ambos cónyuges, a que se refiere el artículo 161.</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 La mujer casada que legalmente fuere fiadora en los casos de separación de bienes, responderá con los que tuviere propios; y en los de sociedad sólo con sus gananciales y con la parte que le corresponda en el fondo social.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 Las deudas contraídas durante el matrimonio por ambos cónyuges o sólo por el marido o por la mujer con autorización de éste o en su ausencia o por su impedimento, son a cargo de la sociedad legal sin perjuicio de la responsabilidad del cónyuge directamente obligado, que puede hacerse efectiva sobre sus bienes propios. Al liquidarse la sociedad, el cónyuge que hubiere pagado con bienes propios deudas a cargo de la sociedad legal, será acreedor de ésta, por el importe de aquéllas.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 Se exceptúan de lo dispuesto en el artículo anterior: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Las deudas que provengan de delito de alguno de los cónyuges o de algún hecho moralmente reprobado, aunque no sea punible por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deudas que graven los bienes propios de los cónyuges no siendo por pensiones cuyo importe haya entrado al fondo social.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 Las deudas de cada cónyuge, anteriores al matrimonio, son a cargo de la sociedad legal, a falta de bienes propios en que hacerlas efectivas, pero tratándose de obligaciones contraídas por la mujer, para que puedan hacerse efectivas en bienes de la sociedad legal, deberán constar en forma auténtica la fecha de las mismas, anterior al matrimonio, sea por el carácter público del documento relativo, o por registro, inventario público u otras circunstancias que acrediten de manera cierta el tiempo en que se contrajo la obligación si ésta consta en documento privado. El importe de deudas de uno de los cónyuges anteriores al matrimonio y pagadas por la sociedad legal, se cargará al cónyuge deudor al liquidarse la sociedad, salvo el caso de que el otro cónyuge estuviere también personalmente obligado o que las deudas de que se trata, hubieren sido contraídas en provecho común. Se comprenden entre las deudas a que se refiere el presente artículo las que provengan de cualquier hecho o acto de los consortes anterior al matrimonio, aún cuando la obligación se haga efectiva durante la sociedad.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 Si el socio administrador por su notoria negligencia o torpe administración amenaza arruinar a la sociedad legal o disminuir considerablemente los bienes comunes, podrá el otro cónyuge pedir la disolución anticipada de la sociedad. Al iniciarse el procedimiento relativo cesarán interinamente los efectos de la sociedad, sin perjuicio de los actos y obligaciones anteriores, estableciéndose un régimen de condominio respecto de los bienes sociales correspondiendo en ellos la mitad a cada cónyuge. La declaración respectiva se inscribirá en el Registro Público en donde estuvieren registrados para que surta sus efectos contra tercero.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 Los acreedores del cónyuge deudor podrán también hacer uso respecto de los bienes de éste del derecho que conceden los artículos 2473 y 2474.</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 Son a cargo de la sociedad las pensiones atrasadas o réditos devengados durante el matrimonio, por las obligaciones a que estuvieren afectos, tanto los bienes propios de los cónyuges, como los que forman el fondo social.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 También son a cargo de la sociedad, los gastos de conservación y reposición indispensables de los bienes propios de cada cónyuge; los gastos que no fueren de esta clase, se importarán al haber del dueño.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 Todos los gastos que se hicieren para la conservación de los bienes del fondo social, son a cargo de la sociedad.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 Los son igualmente el mantenimiento de la familia, la educación de los hijos comunes y la de los entenados que fueren menores de 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 También es a cargo de la sociedad, el importe de lo dado o prometido por ambos consortes a los hijos comunes para su establecimiento cuando no hayan pactado que se satisfaga de los bienes de uno de ellos en todo o en parte. Si la donación o la promesa se hubiere hecho por sólo uno de los consorte será pagada de sus bienes propios.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252. Son igualmente a cargo de la sociedad, los gastos de inventario y demás que se causen en la liquidación y en la entrega de los bienes que formaron el fondo social.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liquidación de la sociedad legal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 La sociedad legal termina y se suspende en los casos señalados en los artículos 183,184 y 185.</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 En los casos de nulidad del matrimonio, la sociedad se considerará subsistente hasta que se pronuncie sentencia que cause ejecutoria, si los dos cónyuges procedieron de buena fe.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 Cuando uno solo de los cónyuges tuvo buena fe la sociedad subsistirá también hasta que cause ejecutoria la sentencia de nulidad, si la continuación es favorable al cónyuge inocente; en caso contrario se considerará nula desde su principio.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 Si los dos cónyuges procedieron de mala fe, la sociedad se considerará nula desde la celebración del matrimonio, quedando en todo caso a salvo los derechos que un tercero tuviere contra el fondo social.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 En los casos de divorcio se procederá conforme a lo previsto en los artículos 341 y 342.</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 En los casos de divorcio por mutuo consentimiento o de simple separación de bienes, se observarán para la liquidación, los convenios que hayan celebrado los consortes y que fueren aprobado por el Juez, y lo dispuesto en este capítulo en sus respectivos casos.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 Ejecutoriada la resolución que disuelve o suspende la sociedad legal, los bienes que pertenecían al fondo social continuarán respondiendo de las cargas sociales y el cónyuge directamente obligado a favor de terceros sigue respondiendo también con sus bienes propios. Los acreedores de la sociedad legal podrán ejercitar o continuar sus acciones contra el administrador, aun cuando se afecten bienes gananciales aplicados al otro cónyuge mientras no se les notifique el fallo. Hecha la notificación los acreedores podrán dirigir sus acciones contra uno solo de los cónyuges o contra ambos. El cónyuge que resultare afectado en sus bienes propios o gananciales por ejecución de deudas a cargo de la sociedad legal, tendrá derecho a repetir contra el otro cónyuge por la parte que a éste correspondiere cubrir.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 La suspensión de la sociedad, cesará con el vencimiento del plazo, si alguno se le fija, y con la reconciliación de los consortes, en los casos de divorcio intentado. La reanudación de la sociedad legal se inscribirá en el Registro Público de la Propiedad, anotándose las inscripciones relativas a los bienes sociales. La falta de registro no perjudica a terceros.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 Si el matrimonio se disuelve antes del vencimiento del plazo o si alguno de los cónyuges muere, antes de la reconciliación, se entiende terminada la sociedad desde que comenzó la suspensión, no obstante lo dispuesto en los artículos 183, 184 y 185.</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 Disuelta o suspensa la sociedad, se procederá desde luego a formar inventario.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263. En el inventario se incluirán específicamente no sólo todos los bienes que formaron la sociedad legal sino los que deben traerse a colación.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 Deben traerse a colación: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cantidades pagadas por el fondo social y que sean carga exclusiva de los bienes propios de uno de los cónyuges;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importe de las donaciones y el de las enajenaciones que deben considerarse fraudulentas conforme al artículo 238.</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 No se incluirán en el inventario los objetos de uso personal de los consortes y que no sean de lujo, los que se entregarán desde luego a éstos o a sus herederos.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 Terminando el inventario se pagarán los créditos que hubieren contra el fondo social; se devolverá a cada cónyuge lo que llevó al matrimonio y el sobrante, si lo hubiere, se dividirá entre los cónyuges por mitad. En caso de que hubiere pérdidas, el importe de éstas se deducirá por mitad de lo que cada consorte hubiere llevado a la sociedad y si uno solo llevó capital, de éste se deducirá el total de la pérdida.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 La división de los gananciales por mitad entre los consortes o sus herederos, tendrán lugar, sea cual fuere el importe de los bienes que cada uno de aquéllos haya aportado al matrimonio o adquirido durante él y aunque alguno o los dos hayan carecido de bienes al tiempo de celebrarlo.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 Si la disolución de la sociedad procede de nulidad del matrimonio, el consorte que hubiere obrado de mala fe no tendrá parte en los gananciales.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 En el caso del artículo anterior, los gananciales que debían corresponder al cónyuge que obró de mala fe, se aplicarán a los hijos y si no los hubiere, al cónyuge inocente.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 Si los dos procedieran de mala fe las utilidades se aplicarán a los hijos, y si no los hubiere, se repartirán en proporción de lo que cada consorte llevó al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 Las pérdidas o deterioros de los bienes muebles no valuados, aunque provengan de caso fortuito, se pagarán de los gananciales si los hubiere; en caso contrario el dueño recibirá los muebles en el estado en que se hallen.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 Los deterioros de los bienes inmuebles, no se abonarán en ningún caso al dueño, excepto los que provengan de culpa del cónyuge administrador.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 Muerto uno de los cónyuges continuará el que sobreviva en la posesión y administración del fondo social con intervención del representante de la sucesión mientras no se verifique la partición.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 Cuando haya de ejecutarse simultáneamente, la liquidación de dos o más matrimonios contraídos por una misma persona, a falta de inventarios se admitirán las pruebas ordinarias para fijar el fondo de cada sociedad.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 En caso de duda, se dividirán los gananciales entre las diferentes sociedades, en proporción al tiempo que hayan durado y al valor de los bienes propios de cada socio.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 Todo lo relativo a la formación de inventarios y a las formalidades de la partición y adjudicación de los bienes, se regirá por lo que disponga el Código de Procedimientos Civiles en materia de sucesiones.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 antenupciales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 Se llaman antenupciales las donaciones que antes del matrimonio hace un esposo al otro, cualquiera que sea el nombre que la costumbre les haya dado.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 Son también donaciones antenupciales, las que un extraño hace a alguno de los esposos o a ambos, en consideración al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 Las donaciones antenupciales hechas por un extraño, serán inoficiosas en los términos en que lo fueren las comunes.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 Si al hacerse la donación no se formó inventario de los bienes del donador, no podrá elegirse la época en que aquella se otorgó.</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 Las donaciones antenupciales no necesitan para su validez de aceptación expresa ni se revocan por sobrevenir hijos al donante.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 Los menores pueden hacer donaciones antenupciales, pero sólo con aprobación de sus padres o tutores, o con autorización judicial.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 Las donaciones antenupciales quedarán sin efecto si el matrimonio dejare de efectuarse.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Son aplicables a las donaciones antenupciales las reglas de las donaciones comunes en todo lo que no fueren contrarias a este capítulo.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 entre consortes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288. Los consortes pueden hacerse donaciones; pero sólo se confirman con la muerte del donante, y siempre que no sean contrarias a las capitulaciones matrimoniales, ni perjudiquen el derecho de los ascendientes o descendientes a recibir alimentos.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289. Las donaciones entre consortes pueden ser revocadas libremente y en todo tiempo por los donantes.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290. Estas donaciones no se anularán por la superveniencia de hijos, pero se reducirán cuando sean inoficiosas en los mismos términos de las comunes.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matrimonios nulos e ilícitos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291. Son causas de nulidad de un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error acerca de la persona con quien se contrae, cuando entendiendo un cónyuge celebrar matrimonio con persona determinada, lo contrae con otra;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matrimonio se haya celebrado concurriendo algunos de los impedimentos enumerados en el artículo 153;</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se haya celebrado en contravención a lo dispuesto por los artículos 101, 102, 103, 105 y 106.</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293. La menor edad de dieciséis años en el hombre y de catorce en la mujer, dejará de ser causa de nulidad:</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I. Cuando la mujer hubiere concebido, o</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jc w:val="right"/>
        <w:rPr>
          <w:rFonts w:ascii="Verdana" w:hAnsi="Verdana"/>
          <w:sz w:val="20"/>
          <w:szCs w:val="20"/>
        </w:rPr>
      </w:pPr>
      <w:r w:rsidRPr="00ED426F">
        <w:rPr>
          <w:rFonts w:ascii="Verdana" w:hAnsi="Verdana"/>
          <w:sz w:val="20"/>
          <w:szCs w:val="20"/>
        </w:rPr>
        <w:t>(REFORMADA, P.O. 16 DE JULIO DE 1970)</w:t>
      </w:r>
    </w:p>
    <w:p w:rsidR="004A5DC0" w:rsidRPr="00ED426F" w:rsidRDefault="004A5DC0" w:rsidP="004A5DC0">
      <w:pPr>
        <w:pStyle w:val="Estilo"/>
        <w:rPr>
          <w:rFonts w:ascii="Verdana" w:hAnsi="Verdana"/>
          <w:sz w:val="20"/>
          <w:szCs w:val="20"/>
        </w:rPr>
      </w:pPr>
      <w:r w:rsidRPr="00ED426F">
        <w:rPr>
          <w:rFonts w:ascii="Verdana" w:hAnsi="Verdana"/>
          <w:sz w:val="20"/>
          <w:szCs w:val="20"/>
        </w:rPr>
        <w:t>II. Cuando los cónyuges menores lleguen a la mayor edad y no hubieren intentado antes la acción de nulidad.</w:t>
      </w:r>
    </w:p>
    <w:p w:rsidR="004A5DC0" w:rsidRPr="00ED426F" w:rsidRDefault="004A5DC0" w:rsidP="004A5DC0">
      <w:pPr>
        <w:pStyle w:val="Estilo"/>
        <w:rPr>
          <w:rFonts w:ascii="Verdana" w:hAnsi="Verdana"/>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295. Cesa esta causa de nulidad: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han pasado los treinta días sin que se haya pedido;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301. El miedo y la violencia serán causa de nulidad del matrimonio si concurren las circunstancias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uno u otro importe el peligro de perder la vida, la honra, la libertad, la salud, o una parte considerable de los bienes; .</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uno u otra hayan subsistido al tiempo de celebrarse el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acción que nace de estas causas de nulidad, sólo puede deducirse por el cónyuge agraviado dentro de sesenta días desde la fecha en que cesó la violencia o intimidación.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303. Tienen derecho de pedir la nulidad a que se refiere la fracción IX del artículo 153, el otro cónyuge o el tutor del incapacitado.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304. El vínculo de un matrimonio anterior, existente al tiempo de contraerse el segundo, anula éste aunque se contraiga de buena fe, creyéndose fundadamente que el </w:t>
      </w:r>
      <w:r w:rsidRPr="00D64813">
        <w:rPr>
          <w:rFonts w:ascii="Verdana" w:eastAsia="Calibri" w:hAnsi="Verdana" w:cs="Times New Roman"/>
          <w:sz w:val="20"/>
          <w:szCs w:val="20"/>
        </w:rPr>
        <w:lastRenderedPageBreak/>
        <w:t>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309. El matrimonio tiene a su favor la presunción de ser válido; sólo se considerará nulo cuando así lo declare una sentencia que cause ejecutoria.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310. Los cónyuges no pueden celebrar transacción ni compromiso en árbitros, acerca de la nulidad del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312. Si ha habido buena fe de parte de uno sólo de los cónyuges, el matrimonio produce efectos civiles, únicamente respecto de él y de los hijos.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ha habido mala fe de parte de ambos consortes, el matrimonio produce efectos civiles, solamente respecto de los hijos.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313. La buena fe se presume; para destruir esta presunción se requiere prueba plena.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316. Si uno sólo de los cónyuges ha procedido de buena fe, quedarán todos los hijos bajo su cuidado, pero siempre y aun tratándose de divorcio, las hijas e hijos menores de cinco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318. Declarada la nulidad del matrimonio, se observarán respecto de las donaciones antenupciales, las reglas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hechas por un tercero a los cónyuges podrán ser revocadas;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hechas al inocente por el cónyuge que obró de mala fe, quedarán subsistentes;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319. Si al declararse la nulidad del matrimonio, la mujer estuviere encinta, se tomarán las precauciones a que se refieren los artículos 2876 a 2886.</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320. Es ilícito pero no nulo el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ha contraído estando pendiente la decisión de un impedimento que sea susceptible de dispensa;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divorcio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322. El divorcio disuelve el vínculo del matrimonio y deja a los cónyuges en aptitud de contraer otro.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323. Son causas de divorcio: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adulterio de uno de los cónyuges;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hecho de que la mujer dé a luz, durante el matrimonio, un hijo concebido antes de celebrarse aquél y que judicialmente sea declarado ilegítimo;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incitación o la violencia hecha por un cónyuge al otro para cometer algún delito, aunque no sea de incontinencia carnal;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actos inmorales ejecutados por el marido o por la mujer con el fin de corromper a los hijos, así como la tolerancia en su corrupción;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Padecer enajenación mental incurable;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 separación del hogar conyugal por más de seis meses sin causa justificada;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 separación del hogar conyugal originada por una causa que sea bastante grave para pedir el divorcio, si se prolonga por más de un año, sin que el cónyuge que se separó entable la demanda de divorcio.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La declaración de ausencia legalmente hecha o la de la presunción de muerte, en los casos de excepción en que no se necesita, para que se haga, que proceda la declaración de ausencia;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La sevicia, las amenazas o las injurias graves de un cónyuge para el otro, que hagan imposible la vida conyugal;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La negativa de los cónyuges de darse alimentos de acuerdo con lo dispuesto por el artículo 161, siempre que no puedan hacer efectivos los derechos que les conceden los artículos 162 y 163;</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XIII. La acusación calumniosa hecha por un cónyuge contra el otro por delito intencional, que merezca pena mayor de dos años de prisión;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XIV. Haber cometido uno de los cónyuges un delito que no sea político, pero que implique deshonra para el otro cónyuge o para sus hijos, por el que se le imponga una pena de prisión mayor de dos años;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 Los hábitos de juego o de embriaguez o el uso indebido y persistente de drogas enervantes, cuando amenacen causar la ruina de la familia o constituyan un continuo motivo de desavenencia conyugal;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XVI. Cometer un cónyuge contra la persona o los bienes del otro, un acto intencional que sería punible si se tratara de persona extraña, siempre que tal acto tenga señalada en la ley una pena que pase de un año de prisión;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XVII. El mutuo consentimiento.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se decrete el divorcio por esta causa, los cónyuges conservarán la patria potestad sobre sus hijos.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328. El divorcio por mutuo consentimiento se tramitará en la forma que establezca el Código de Procedimientos Civiles.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329. El divorcio por mutuo consentimiento no puede pedirse sino pasado un año de la celebración del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334. Ninguna de las causas enumeradas en el artículo 323 pueden alegarse para pedir el divorcio cuando haya mediado perdón expreso o tácito.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335. La reconciliación de los cónyuges pone término al juicio de divorcio en cualquier estado en que se encuentre, si aun no hubiere sentencia ejecutoria. En este caso los interesados deberán denunciar su reconciliación al Juez, sin que la omisión de esta denuncia destruya los efectos producidos por la reconciliación.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336. Al admitirse la demanda de divorcio o antes si hubiere urgencia, se dictarán provisionalmente y sólo mientras dure el juicio, las disposiciones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Separar a los cónyuges en todo caso;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Proceder en cuanto a depósito o separación de los cónyuges en los términos del Código de Procedimientos Civiles;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Señalar y asegurar los alimentos que debe dar el deudor alimentario al cónyuge acreedor y a los hijos;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Dictar las medidas convenientes para que el administrador no cause perjuicios al otro cónyuge en sus bienes propios o en los de la sociedad conyugal o legal;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Dictar, en su caso, las medidas precautorias que la ley establece respecto a la mujer que quede encinta;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337. La sentencia de divorcio fijará la situación de los hijos, conforme a las reglas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la causa de divorcio estuviere comprendida en las fracciones I, II, lII, IV, V, VIII, XIV y XV del artículo 323, los hijos quedarán bajo la patria potestad del cónyuge no culpable. Si los dos fueren culpables quedarán bajo la patria potestad del ascendiente que corresponda, y si no lo hubiere se nombrará tutor;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II. Cuando las causas del divorcio estuvieren comprendidas en las fracciones X, XI, XII, XIII y XVI del artículo 323, los hijos quedarán bajo la patria potestad del cónyuge inocente </w:t>
      </w:r>
      <w:r w:rsidRPr="00D64813">
        <w:rPr>
          <w:rFonts w:ascii="Verdana" w:eastAsia="Calibri" w:hAnsi="Verdana" w:cs="Times New Roman"/>
          <w:sz w:val="20"/>
          <w:szCs w:val="20"/>
        </w:rPr>
        <w:lastRenderedPageBreak/>
        <w:t>pero a la muerte de éste el cónyuge culpable recuperará la patria potestad. Si los dos cónyuges fueren culpables, se les suspenderá en el ejercicio de la patria potestad hasta la muerte de uno de ellos, recobrándola el otro al acaecer ésta. Entretanto, los hijos quedarán bajo la patria potestad del ascendiente que correspondan y si no hay quien la ejerza se les nombrará tutor;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los casos de las fracciones VI y VII del artículo 323, los hijos quedarán en poder del cónyuge sano pero el consorte enfermo conservará los demás derechos sobre la persona y bienes de sus hijos.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339. El padre y la madre, aunque pierdan la patria potestad, quedan sujetos a todas las obligaciones que tienen para con sus hijos.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cónyuge que haya dado causa al divorcio no podrá volver a casarse sino después de dos años, a contar desde que se decretó el divorcio.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los cónyuges que se divorcian, voluntariamente puedan volver a contraer matrimonio, es indispensable que haya transcurrido un año desde que obtuvieron el divorcio.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345.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15 días, en las tablas destinadas al efecto.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parentesco y de los alimentos</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parentesco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346. La ley no reconoce más parentesco que los de consanguinidad, afinidad y el civil.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347. El parentesco de consanguinidad es el que existe entre personas que descienden de un mismo progenitor.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349. El parentesco civil es el que nace de la adopción y sólo existe entre el adoptante y el adoptado.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350. Cada generación forma un grado, y la serie de grados constituye lo que se llama línea de parentesco.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353. En la línea recta los grados se cuentan por el número de generaciones o por el de las personas excluyendo al progenitor.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alimentos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358. Los hijos están obligados a dar alimentos a los padres. A falta o por imposibilidad de los hijos, lo están los descendientes más próximos en grado.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361. El adoptante y el adoptado tienen obligación de darse alimentos, en los casos en que la tienen el padre y los hijos.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365. Los alimentos han de ser proporcionados a la posibilidad del que debe darlos y a la necesidad del que debe recibirlos.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368. La obligación de dar alimentos no comprende la de proveer de capital a los hijos para ejercer el oficio, arte o profesión a que se hubieren dedicado.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369. Tienen acción para pedir el aseguramiento de los alimentos: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El acreedor alimentario;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ascendiente que lo tenga bajo su patria potestad;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tutor;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hermanos y demás parientes colaterales dentro del cuarto grado;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Ministerio Público.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371. El aseguramiento podrá consistir en hipoteca, prenda, fianza o depósito de cantidad bastante a cubrir los alimentos.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374. Se suspende la obligación de dar alimentos: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que la tiene carece de medios para cumplirla;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alimentista deja de necesitar los alimentos;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el alimentista sin consentimiento del que debe dar los alimentos, abandona la casa de éste por causas injustificadas.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375. Cesa la obligación de dar alimentos en caso de injuria, falta o daño graves inferidos por el alimentista contra el que debe prestarlos.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378. La esposa que, sin culpa suya, se vea obligada a vivir separada de su marido, podrá pedir al Juez de Primera Instancia de lo Civil del lugar de su residencia que obligue a su esposo a darle alimentos durante la separación y a que le ministre todos los que haya </w:t>
      </w:r>
      <w:r w:rsidRPr="00D64813">
        <w:rPr>
          <w:rFonts w:ascii="Verdana" w:eastAsia="Calibri" w:hAnsi="Verdana" w:cs="Times New Roman"/>
          <w:sz w:val="20"/>
          <w:szCs w:val="20"/>
        </w:rPr>
        <w:lastRenderedPageBreak/>
        <w:t>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380. Cuando alguna persona muera, quede total y permanentemente incapacitada, por motivo del desempeño de funciones o empleos públicos, sin contar con bienes propios que basten al sostenimiento de sus hijos menores de 18 años de edad o incapacitados, el Estado y los Municipios según el caso tendrán la obligación de proporcionar alimentos a dichos hijos.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Séptimo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paternidad y filiación</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hijos de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381. Se presumen hijos de los cónyuges: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hijos nacidos después de ciento ochenta días contados desde la celebración del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385. El marido no podrá desconocer que es padre del hijo nacido dentro de los ciento ochenta días siguientes a la celebración del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se probare que supo antes de casarse el embarazo de su futura consorte; para esto se requiere un principio de prueba por escrito;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 Si concurrió al levantamiento del acta de nacimiento, y ésta fue firmada por él, o contiene su declaración de no saber firmar;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ha reconocido expresamente por suyo al hijo de su mujer;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el hijo no nació capaz de vivir.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386. Las cuestiones relativas a la paternidad del hijo nacido después de trescientos días de la disolución del matrimonio, podrán promoverse en cualquier tiempo por la persona a quien perjudique la filiación.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 presume que el hijo es del primer matrimonio si nace dentro de los trescientos días siguientes a la disolución del mismo y antes de ciento ochenta días de la celebración del segundo;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El hijo se presume nacido fuera de matrimonio si nace antes de ciento ochenta días de la celebración del segundo matrimonio y después de trescientos días de la disolución del primero;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392. En el juicio de contradicción de la paternidad serán llamados la madre y el hijo, a quien, si fuere menor, se proveerá de un tutor interino.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393. Respecto de los legalmente no nacidos, nunca ni por nadie se podrá entablar demanda sobre la paternidad.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394. No puede haber sobre la filiación, ni transacción ni compromiso en árbitros.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395. Puede haber transacción o arbitramento sobre los derechos pecuniarios que de la filiación legalmente adquirida pudieren deducirse.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concesiones que se hagan al que se dice hijo no importan la adquisición de estado de hijo de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pruebas de la filiación de los hijos nacidos de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uno solo de los registros faltare o estuviere inutilizado y existe duplicado, de éste deberá tomarse la prueba sin admitirla de otra clase.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Que el hijo haya usado constantemente el apellido del que pretende que es su padre, con anuencia de éste;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padre lo haya tratado como a hijo nacido en su matrimonio, proveyendo a su subsistencia y educación o establecimiento;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el presunto padre tenga la edad exigida por el artículo 417.</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403. La acción que compete al hijo para reclamar su estado es imprescriptible para él y sus descendientes.</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404. Los demás herederos del hijo podrán intentar la acción de que trata el artículo anterior:</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jc w:val="right"/>
        <w:rPr>
          <w:rFonts w:ascii="Verdana" w:hAnsi="Verdana"/>
          <w:sz w:val="20"/>
          <w:szCs w:val="20"/>
        </w:rPr>
      </w:pPr>
      <w:r w:rsidRPr="00ED426F">
        <w:rPr>
          <w:rFonts w:ascii="Verdana" w:hAnsi="Verdana"/>
          <w:sz w:val="20"/>
          <w:szCs w:val="20"/>
        </w:rPr>
        <w:t>(REFORMADA, P.O. 16 DE JULIO DE 1970)</w:t>
      </w:r>
    </w:p>
    <w:p w:rsidR="004A5DC0" w:rsidRPr="00ED426F" w:rsidRDefault="004A5DC0" w:rsidP="004A5DC0">
      <w:pPr>
        <w:pStyle w:val="Estilo"/>
        <w:rPr>
          <w:rFonts w:ascii="Verdana" w:hAnsi="Verdana"/>
          <w:sz w:val="20"/>
          <w:szCs w:val="20"/>
        </w:rPr>
      </w:pPr>
      <w:r w:rsidRPr="00ED426F">
        <w:rPr>
          <w:rFonts w:ascii="Verdana" w:hAnsi="Verdana"/>
          <w:sz w:val="20"/>
          <w:szCs w:val="20"/>
        </w:rPr>
        <w:t>I. Si el hijo ha muerto antes de cumplir veintidós años;</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jc w:val="right"/>
        <w:rPr>
          <w:rFonts w:ascii="Verdana" w:hAnsi="Verdana"/>
          <w:sz w:val="20"/>
          <w:szCs w:val="20"/>
        </w:rPr>
      </w:pPr>
      <w:r w:rsidRPr="00ED426F">
        <w:rPr>
          <w:rFonts w:ascii="Verdana" w:hAnsi="Verdana"/>
          <w:sz w:val="20"/>
          <w:szCs w:val="20"/>
        </w:rPr>
        <w:t>(REFORMADA, P.O. 16 DE JULIO DE 1970)</w:t>
      </w:r>
    </w:p>
    <w:p w:rsidR="004A5DC0" w:rsidRPr="00ED426F" w:rsidRDefault="004A5DC0" w:rsidP="004A5DC0">
      <w:pPr>
        <w:pStyle w:val="Estilo"/>
        <w:rPr>
          <w:rFonts w:ascii="Verdana" w:hAnsi="Verdana"/>
          <w:sz w:val="20"/>
          <w:szCs w:val="20"/>
        </w:rPr>
      </w:pPr>
      <w:r w:rsidRPr="00ED426F">
        <w:rPr>
          <w:rFonts w:ascii="Verdana" w:hAnsi="Verdana"/>
          <w:sz w:val="20"/>
          <w:szCs w:val="20"/>
        </w:rPr>
        <w:t>II. Si el hijo cayó en demencia antes de cumplir los veintidós años y murió después en el mismo estado.</w:t>
      </w:r>
    </w:p>
    <w:p w:rsidR="004A5DC0" w:rsidRPr="00ED426F" w:rsidRDefault="004A5DC0" w:rsidP="004A5DC0">
      <w:pPr>
        <w:pStyle w:val="Estilo"/>
        <w:rPr>
          <w:rFonts w:ascii="Verdana" w:hAnsi="Verdana"/>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podrán contestar toda demanda que tenga por objeto disputarle la condición de hijo nacido de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407. Las acciones de que hablan los tres artículos que preceden prescriben a los cuatro años contados desde el fallecimiento del hijo.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408. La posesión de hijo nacido de matrimonio no puede perderse sino por sentencia ejecutoriada.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409. Si el que está en posesión de los derechos de padre o de hijo fuere despojado de ellos o perturbado en su ejercicio, sin que preceda sentencia por la cual deba perderlos, </w:t>
      </w:r>
      <w:r w:rsidRPr="00D64813">
        <w:rPr>
          <w:rFonts w:ascii="Verdana" w:eastAsia="Calibri" w:hAnsi="Verdana" w:cs="Times New Roman"/>
          <w:sz w:val="20"/>
          <w:szCs w:val="20"/>
        </w:rPr>
        <w:lastRenderedPageBreak/>
        <w:t>podrá usar de las acciones que establecen las leyes para que se le mantenga o restituya en la posesión.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legitimación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410. El matrimonio subsecuente de los padres hace que se tenga como nacidos de matrimonio a los hijos habidos antes de su celebración.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413. Aunque el reconocimiento sea posterior, los hijos adquieren todos sus derechos desde el día en que se celebró el matrimonio de sus padres.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414. Se estimarán también legitimados los hijos que hubieren fallecido antes de celebrarse el matrimonio de sus padres si dejaron descendientes.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reconocimiento de los hijos nacidos fuera de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417. Pueden reconocer a sus hijos los que tengan la edad exigida para contraer matrimonio, más la edad del hijo que va a ser reconocido.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420. Puede reconocerse al hijo que no ha nacido y al que ha muerto si ha dejado descendencia.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421. Los padres pueden reconocer a su hijo conjunta o separadamente.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422. El reconocimiento hecho por uno de los padres produce efectos respecto de él y no respecto del otro progenitor.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424. El reconocimiento puede ser contradicho por un tercero interesado.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heredero que resulte perjudicado puede contradecir el reconocimiento dentro del año siguiente a la muerte del que lo hizo.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425. El reconocimiento de un hijo nacido fuera del matrimonio deberá hacerse de alguno de los modos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la partida del nacimiento ante el Oficial del Registro Civil;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acta especial ante el mismo Oficial;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declaración expresa contenida en una escritura pública;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testamento;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confesión judicial directa y expresa.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palabras que contengan la revelación se testarán de oficio, de modo que queden absolutamente ilegibles.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430. El hijo de una mujer casada no podrá ser reconocido como hijo por otro hombre distinto del marido, sino cuando éste lo haya desconocido, y por sentencia ejecutoria se haya declarado que no es hijo suyo.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432. Si el hijo reconocido es menor, puede reclamar contra el reconocimiento cuando llegue a la mayor 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término para contradecir el reconocimiento será el de sesenta días, contados desde que tuvo conocimiento de 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436. Cuando el padre y la madre que no vivan juntos reconozcan al hijo en el mismo acto, convendrán cual de los dos ejercerá sobre él la patria potestad, y en caso de que no lo hicieren, el Juez de Primera Instancia de lo Civil, oyendo a los padres y al Ministerio Público, resolverá lo que creyere más conveniente a los intereses del menor.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438. Está permitido al hijo nacido fuera de matrimonio y a sus descendientes investigar la paternidad en los siguientes casos: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hijo se encuentre en posesión de estado de hijo del presunto padre;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IV. Cuando el hijo tenga a su favor un principio de prueba contra el pretendido padre.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440. Se presumen hijos del concubinario y de la concubina: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nacidos después de ciento ochenta días, contados desde que comenzó el concubinato;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nacidos dentro de los trescientos días siguientes al en que cesó la vida común entre el concubinario y la concubina.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444. Las acciones de investigación de paternidad o maternidad sólo pueden intentarse en vida de los padres.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los padres hubieren fallecido durante la menor edad de los hijos, tienen éstos derechos de intentar la acción dentro de los cuatro años de haber alcanzado la mayoría de 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445. Comprobada la filiación de los hijos nacidos fuera de matrimonio, en los términos del artículo 416, éstos tienen derecho: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llevar el apellido de los progenitores;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ser alimentados por éstos;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percibir la porción hereditaria y los alimentos que fije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adopción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446. Los mayores de treinta años en pleno ejercicio de su derecho, pueden adoptar a un menor o a un incapacitado, aún cuando sea mayor de edad, siempre que el adoptante tenga diecisiete años más que el adoptado y que la adopción sea benéfica a éste.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447. El marido y la mujer podrán adoptar cuando los dos estén conformes en considerar al adoptado como hijo.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448. Nadie puede ser adoptado por más de una persona, salvo en el caso previsto en el artículo anterior.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449. El tutor no puede adoptar al pupilo, sino hasta después de que hayan sido definitivamente aprobadas las cuentas de la tutela.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450. El menor o el incapacitado que hayan sido adoptados podrán impugnar la adopción dentro del año siguiente a la mayor edad o a la fecha en que haya desaparecido la incapacidad.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451. El que adopta tendrá respecto de la persona y bienes del adoptado, los mismo derechos y obligaciones que tienen los padres respecto de la persona y bienes de los hijos.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452. El adoptado tendrá para con la persona o personas que lo adopten los mismos derechos y obligaciones que tiene un hijo.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453. Para que la adopción pueda tener lugar deberán consentir en ella, en sus respectivos casos: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que ejerce la patria potestad sobre el menor que se trata de adoptar;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tutor del que se va a adoptar;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personas que hayan acogido al que se pretende adoptar y lo traten como a hijo cuando no hubiere quien ejerza la patria potestad sobre él ni tenga tutor;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Agente del Ministerio Público del lugar, del domicilio del adoptado cuando éste no tenga padres conocidos, ni tutor, ni persona que ostensiblemente le imparta su protección y lo haya acogido como hijo.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menor que se va a adoptar tiene más de catorce años, también se necesita su consentimiento para la adopción.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454. Si el tutor o el Agente del Ministerio Público, sin causa justificada, no consienten en la adopción, podrá suplir el consentimiento el Presidente Municipal del lugar en que resida el incapacitado, cuando encontrare que la adopción es notoriamente conveniente para los intereses morales y materiales de éste.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455. Tan luego como cause ejecutoria la resolución judicial que se dicte autorizando una adopción, quedará ésta consumada.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456. El Juez que apruebe la adopción remitirá copia de las diligencias respectivas al Oficial del Registro Civil del lugar, para que levante el acta correspondiente.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457. Los derechos y obligaciones que nacen de la adopción, así como el parentesco que de ella resulte, se limitan al adoptado y al adoptante, excepto en lo relativo a los impedimentos de matrimonio, respecto de los cuales se observará lo que dispone el artículo 154.</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458. Los derechos y obligaciones que resultan del parentesco natural no se extinguen por la adopción excepto la patria potestad, que será transferida al padre adoptante.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459. La adopción puede revocarse: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las dos partes convengan en ello, siempre que el adoptado sea mayor de edad. Si no lo fuere, es necesario que consientan en la revocación las personas que prestaron su consentimiento conforme al artículo 453;</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ingratitud del adoptado.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460. Para los efectos de la fracción II del artículo anterior, se considera ingrato al adoptado: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el adoptado rehusa dar alimentos al adoptante que ha caído en pobreza.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462. El decreto del Juez deja sin efecto la adopción y restituye las cosas al estado que guardaban antes de efectuarse ésta.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Octavo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patria potestad</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patria potestad respecto de la persona de los hijos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465. Los hijos, cualesquiera que sean su estado, edad y condición, deben honrar y respetar a sus padres y demás ascendientes.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468. La patria potestad sobre los hijos de matrimonio se ejerce: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el padre y la madre;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abuelo y la abuela paternos;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el abuelo y la abuela maternos.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469. Cuando los dos progenitores han reconocido al hijo nacido fuera de matrimonio y viven juntos, ejercerán ambos la patria potestad.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viven separados se observará en su caso lo dispuesto en los artículos 436 y 437.</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472. A falta de padres, ejercerán la patria potestad sobre el hijo reconocido los demás ascendientes a que se refieren las fracciones II y lII del artículo 468.</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473. La patria potestad sobre el hijo adoptivo la ejercerán únicamente las personas que lo adopten.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477. Los que ejercen la patria potestad tienen la facultad de corregir y castigar a sus hijos mesuradamente.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patria potestad respecto de los bienes del hijo</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481. Los bienes del hijo, mientras esté en la patria potestad, se dividen en dos clases: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Bienes que adquiera por su trabajo;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Bienes que adquiera por cualquier otro título.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482. Los bienes de la primera clase pertenecen en propiedad, administración y usufructo al hijo.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485. La renuncia del usufructo hecha en favor del hijo se considera como donación.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los que ejerzan la patria potestad hayan sido declarados en quiebra o estén concursados;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contraigan ulteriores nupcias;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su administración sea notoriamente ruinosa para los hijos.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488. Cuando por la ley o por la voluntad del padre el hijo tenga la administración de los bienes, se le considerará respecto de la administración como emancipado, con la restricción que establece la ley para enajenar, gravar o hipotecar bienes raíces.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491. El derecho del usufructo concedido a las personas que ejercen la patria potestad, se extingue:</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jc w:val="right"/>
        <w:rPr>
          <w:rFonts w:ascii="Verdana" w:hAnsi="Verdana"/>
          <w:sz w:val="20"/>
          <w:szCs w:val="20"/>
        </w:rPr>
      </w:pPr>
      <w:r w:rsidRPr="00ED426F">
        <w:rPr>
          <w:rFonts w:ascii="Verdana" w:hAnsi="Verdana"/>
          <w:sz w:val="20"/>
          <w:szCs w:val="20"/>
        </w:rPr>
        <w:t>(REFORMADA, P.O. 16 DE JULIO DE 1970)</w:t>
      </w:r>
    </w:p>
    <w:p w:rsidR="004A5DC0" w:rsidRPr="00ED426F" w:rsidRDefault="004A5DC0" w:rsidP="004A5DC0">
      <w:pPr>
        <w:pStyle w:val="Estilo"/>
        <w:rPr>
          <w:rFonts w:ascii="Verdana" w:hAnsi="Verdana"/>
          <w:sz w:val="20"/>
          <w:szCs w:val="20"/>
        </w:rPr>
      </w:pPr>
      <w:r w:rsidRPr="00ED426F">
        <w:rPr>
          <w:rFonts w:ascii="Verdana" w:hAnsi="Verdana"/>
          <w:sz w:val="20"/>
          <w:szCs w:val="20"/>
        </w:rPr>
        <w:t>I. Por el matrimonio o por la mayor edad de los hijos;</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II. Por la pérdida de la patria potestad;</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III. Por renuncia.</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492. Las personas que ejercen la patria potestad tienen obligación de dar cuenta al Juez de la administración de los bienes de los hijos.</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494. Los Jueces tienen facultad de tomar las medidas necesarias para impedir que, por la mala administración de quienes ejercen la patria potestad, los bienes del hijo se derrochen o disminuyan.</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Estas medidas se tomarán a instancias de las personas interesadas, del menor cuando hubiere cumplido catorce años, o del Ministerio Público en todo caso.</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495. Las personas que ejerzan la patria potestad deben entregar a sus hijos, luego que éstos se emancipen o Ileguen a la mayor edad, todos los bienes y frutos que les pertenecen.</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p>
    <w:p w:rsidR="004A5DC0" w:rsidRPr="00ED426F" w:rsidRDefault="004A5DC0" w:rsidP="004A5DC0">
      <w:pPr>
        <w:pStyle w:val="Estilo"/>
        <w:jc w:val="center"/>
        <w:rPr>
          <w:rFonts w:ascii="Verdana" w:hAnsi="Verdana"/>
          <w:b/>
          <w:sz w:val="20"/>
          <w:szCs w:val="20"/>
        </w:rPr>
      </w:pPr>
      <w:r w:rsidRPr="00ED426F">
        <w:rPr>
          <w:rFonts w:ascii="Verdana" w:hAnsi="Verdana"/>
          <w:b/>
          <w:sz w:val="20"/>
          <w:szCs w:val="20"/>
        </w:rPr>
        <w:t>Capítulo III</w:t>
      </w:r>
    </w:p>
    <w:p w:rsidR="004A5DC0" w:rsidRPr="00ED426F" w:rsidRDefault="004A5DC0" w:rsidP="004A5DC0">
      <w:pPr>
        <w:pStyle w:val="Estilo"/>
        <w:jc w:val="center"/>
        <w:rPr>
          <w:rFonts w:ascii="Verdana" w:hAnsi="Verdana"/>
          <w:b/>
          <w:sz w:val="20"/>
          <w:szCs w:val="20"/>
        </w:rPr>
      </w:pPr>
      <w:r w:rsidRPr="00ED426F">
        <w:rPr>
          <w:rFonts w:ascii="Verdana" w:hAnsi="Verdana"/>
          <w:b/>
          <w:sz w:val="20"/>
          <w:szCs w:val="20"/>
        </w:rPr>
        <w:t>De los modos de acabarse y suspenderse la patria potestad</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496. La patria potestad se acaba:</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I. Con la muerte del que la ejerce, si no hay otra persona en quien recaiga;</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jc w:val="right"/>
        <w:rPr>
          <w:rFonts w:ascii="Verdana" w:hAnsi="Verdana"/>
          <w:sz w:val="20"/>
          <w:szCs w:val="20"/>
        </w:rPr>
      </w:pPr>
      <w:r w:rsidRPr="00ED426F">
        <w:rPr>
          <w:rFonts w:ascii="Verdana" w:hAnsi="Verdana"/>
          <w:sz w:val="20"/>
          <w:szCs w:val="20"/>
        </w:rPr>
        <w:t>(REFORMADA, P.O. 16 DE JULIO DE 1970)</w:t>
      </w:r>
    </w:p>
    <w:p w:rsidR="004A5DC0" w:rsidRPr="00ED426F" w:rsidRDefault="004A5DC0" w:rsidP="004A5DC0">
      <w:pPr>
        <w:pStyle w:val="Estilo"/>
        <w:rPr>
          <w:rFonts w:ascii="Verdana" w:hAnsi="Verdana"/>
          <w:sz w:val="20"/>
          <w:szCs w:val="20"/>
        </w:rPr>
      </w:pPr>
      <w:r w:rsidRPr="00ED426F">
        <w:rPr>
          <w:rFonts w:ascii="Verdana" w:hAnsi="Verdana"/>
          <w:sz w:val="20"/>
          <w:szCs w:val="20"/>
        </w:rPr>
        <w:t>II. Con el matrimonio del sujeto a ella;</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III. Por la mayor edad del hijo.</w:t>
      </w:r>
    </w:p>
    <w:p w:rsidR="004A5DC0" w:rsidRPr="00ED426F" w:rsidRDefault="004A5DC0" w:rsidP="004A5DC0">
      <w:pPr>
        <w:pStyle w:val="Estilo"/>
        <w:rPr>
          <w:rFonts w:ascii="Verdana" w:hAnsi="Verdana"/>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497. La Patria potestad se pierde: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que la ejerza es condenado expresamente a la pérdida de ese derecho, o cuando es condenado por delito grave;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los casos de divorcio, teniendo en cuenta lo que dispone el artículo 337;</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el abandono que el padre o la madre hicieren de sus hijos, por más de seis meses;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Porque el que la ejerza viva en estado de concubinato, a menos que se trate de hijos nacidos en el concubinato.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498. La madre o abuela que pase a segundas nupcias no pierde por este hecho la patria potestad.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499. El nuevo marido no ejercerá la patria potestad sobre los hijos del matrimonio anterior.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500. La patria potestad se suspende: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 incapacidad declarada judicialmente;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la ausencia declarada en forma;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lII. Por la sentencia condenatoria que imponga esta suspensión.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501. La patria potestad no es renunciable por el padre ni por la madre.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ascendiente que renuncie a la patria potestad o se excuse de desempeñarla, no podrá recobrarla.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Noveno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503. Tienen incapacidad natural y legal: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menores de 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mayores de edad privados de inteligencia por locura, idiotismo o imbecilidad, aun cuando tengan intervalos lúcidos;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sordomudos que no sepan leer ni escribir;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ebrios consuetudinarios, y los que habitualmente hacen uso inmoderado de drogas enervantes.</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jc w:val="right"/>
        <w:rPr>
          <w:rFonts w:ascii="Verdana" w:hAnsi="Verdana"/>
          <w:sz w:val="20"/>
          <w:szCs w:val="20"/>
        </w:rPr>
      </w:pPr>
      <w:r w:rsidRPr="00ED426F">
        <w:rPr>
          <w:rFonts w:ascii="Verdana" w:hAnsi="Verdana"/>
          <w:sz w:val="20"/>
          <w:szCs w:val="20"/>
        </w:rPr>
        <w:t>(REFORMADO, P.O. 16 DE JULIO DE 1970)</w:t>
      </w:r>
    </w:p>
    <w:p w:rsidR="004A5DC0" w:rsidRPr="00ED426F" w:rsidRDefault="004A5DC0" w:rsidP="004A5DC0">
      <w:pPr>
        <w:pStyle w:val="Estilo"/>
        <w:rPr>
          <w:rFonts w:ascii="Verdana" w:hAnsi="Verdana"/>
          <w:sz w:val="20"/>
          <w:szCs w:val="20"/>
        </w:rPr>
      </w:pPr>
      <w:r w:rsidRPr="00ED426F">
        <w:rPr>
          <w:rFonts w:ascii="Verdana" w:hAnsi="Verdana"/>
          <w:sz w:val="20"/>
          <w:szCs w:val="20"/>
        </w:rPr>
        <w:t>Art. 504. Los menores de edad emancipados por razón del matrimonio tienen incapacidad legal para los actos que se mencionan en el artículo 691.</w:t>
      </w:r>
    </w:p>
    <w:p w:rsidR="004A5DC0" w:rsidRPr="00ED426F" w:rsidRDefault="004A5DC0" w:rsidP="004A5DC0">
      <w:pPr>
        <w:pStyle w:val="Estilo"/>
        <w:rPr>
          <w:rFonts w:ascii="Verdana" w:hAnsi="Verdana"/>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505. La tutela es un cargo de interés público del que nadie puede eximirse, sino por causa legítima.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506. El que se rehusa sin causa legal a desempeñar el cargo de tutor, es responsable de los daños y perjuicios que de su negativa resulten al incapacitado.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508. Ningún incapaz puede tener a un mismo tiempo más de un tutor y de un curador definitivos.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510. Cuando los intereses de alguno o algunos de los incapaces, sujetos a la misma tutela, fueren opuestos, el tutor lo pondrá en conocimiento del Juez, quien nombrará un </w:t>
      </w:r>
      <w:r w:rsidRPr="00D64813">
        <w:rPr>
          <w:rFonts w:ascii="Verdana" w:eastAsia="Calibri" w:hAnsi="Verdana" w:cs="Times New Roman"/>
          <w:sz w:val="20"/>
          <w:szCs w:val="20"/>
        </w:rPr>
        <w:lastRenderedPageBreak/>
        <w:t>tutor especial que defienda los intereses de los incapaces, que el mismo designe, mientras se decide el punto de oposición. La misma obligación le corresponde al curador.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512. La tutela es un cargo personal que no puede ser delegado.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515. La tutela es testamentaria, legítima o dativa.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517. Los tutores y curadores no pueden ser removidos de su cargo sin que previamente hayan sido oídos y vencidos en juicio.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testamentaria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525. El nombramiento de tutor testamentario hecho en los términos del artículo anterior, excluye del ejercicio de la patria potestad a los ascendientes de ulteriores grados.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527. El que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madre, en su caso, podrá hacer el nombramiento de que trata este artículo.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530. En ningún otro caso hay lugar a la tutela testamentaria del incapacitado.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531. Siempre que se nombren varios tutores, desempeñará la tutela el primer nombrado, a quien substituirán los demás por el orden de su nombramiento, en los casos de muerte, incapacidad, excusa o remoción.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legítima de los menores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536. Ha lugar a tutela legítima: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no hay quien ejerza la patria potestad, ni tutor testamentario;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deba nombrarse tutor por causa de divorcio.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537. La tutela legítima corresponde: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los hermanos, prefiriéndose a los que lo sean por ambas líneas;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falta o incapacidad de los hermanos, a los demás colaterales dentro del cuarto grado inclusive.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legítima de los dementes, idiotas, imbéciles, sordomudos, ebrios y de los que habitualmente abusan de las drogas enervantes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540.- El marido es tutor legítimo y forzoso de su mujer y ésta lo es de su marido.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541. Los hijos mayores de edad son tutores de su padre o madre viudos.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545. El tutor del incapacitado que tenga hijos menores bajo su patria potestad, será también tutor de ellos, si no hay otro ascendiente a quien la ley llame al ejercicio de aquel derecho.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legítima de los menores abandonados y de los acogidos por alguna persona, o depositados en establecimientos de beneficencia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546. Los expósitos quedan legalmente bajo la tutela de la persona que los haya acogido, quien tendrá las obligaciones, facultades y restricciones establecidas para los demás tutores.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547. Los directores de la inclusas, hospicios y demás casas de beneficencia donde se reciban expósitos, desempeñarán la tutela de éstos con arreglo a las leyes a lo que prevengan los estatutos del establecimiento.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548. En los casos de los dos artículos anteriores, no es necesario el discernimiento del cargo.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dativa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549. La tutela dativa tiene lugar: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no hay tutor testamentario ni persona a quien conforme a la ley corresponda la tutela legítima;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tutor testamentario esté impedido temporalmente de ejercer su cargo y no haya ningún pariente de los designados en el artículo 537;</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los demás casos que la ley lo establezca.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se aprueba el nombramiento hecho por el menor, el Juez nombrará tutor conforme a lo dispuesto en el artículo siguiente.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552. Si el Juez no hace oportunamente el nombramiento de tutor, es responsable de los daños y perjuicios que se sigan al menor por esa falta.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553. Siempre será dativa la tutela para asuntos judiciales del menor de edad emancipado.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los miembros de las Juntas de Beneficencia Pública o Privada;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los directores de establecimientos de beneficencia pública o privada;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los profesores de instrucción primaria, secundaria o profesional.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inhábiles para el desempeño de la tutela y de las</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que deben ser separadas de ella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557. No pueden ser tutores, aunque estén anuentes en recibir el cargo: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menores de 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mayores de edad que se encuentren bajo tutela;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por sentencia ejecutoria hayan sido condenados a la privación de ese cargo o a la inhabilitación para obtenerlo;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que haya sido condenado por robo, abuso de confianza, fraude o por delito contra la honestidad;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que no tengan oficio o modo de vivir conocido o sean notoriamente de mala conducta;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que al deferirse la tutela, tengan pleito pendiente con el incapacitado;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Los Jueces, Magistrados y demás funcionarios de la administración de justicia en los casos de la tutela dativa;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El que no está domiciliado en el lugar en que deba ejercer la tutela;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Los empleados públicos de Hacienda, que por razón de su destino tengan responsabilidad pecuniaria actual o la hayan tenido y no la hubieren cubierto;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El que padezca enfermedad crónica contagiosa;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XIII. Los demás a quienes lo prohiba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558. Serán separados de la tutela: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que sin haber caucionado su manejo conforme a la ley, ejerzan la administración de la tutela;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que se conduzcan mal en el desempeño de la tutela, ya sea respecto de la persona, ya respecto de la administración de los bienes del incapacitado;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tutores que no rindan sus cuentas dentro del término fijado por el artículo 642;</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comprendidos en el artículo anterior, desde que sobrevenga o se averigüe su incapacidad;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tutor que se encuentre en el caso previsto en el artículo 156;</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tutor que permanezca ausente por más de seis meses del lugar en que debe desempeñar la tutela.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562. El tutor que fuere procesado por delito intencional, quedará suspenso en el ejercicio de su cargo desde que se provea el auto motivado de prisión hasta que se pronuncie sentencia irrevocable.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563. En el caso de que trata el artículo anterior, se proveerá a la tutela conforme a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excusas para el desempeño de la tutela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565. Pueden excusarse de ser tutores: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empleados y funcionarios públicos;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militares en servicio activo;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tengan bajo su patria potestad tres o más descendientes;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fueren tan pobres, que no pueden atender a la tutela sin menoscabo de su subsistencia;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que por el mal estado habitual de su salud, o por su rudeza e ignorancia, no pueden atender debidamente a la tutela;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que tengan sesenta años cumplidos;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que tengan a su cargo otra tutela o curaduría;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566. El que teniendo excusa legítima para ser tutor acepta el cargo, renuncia por el mismo hecho a la excusa que le concede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567. El tutor debe proponer sus impedimentos o excusas dentro del término fijado por el Código de Procedimientos Civiles del Estado.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568. Si el tutor tuviere dos o más excusas las propondrá simultáneamente, y si propone una sola, se entenderán renunciadas las demás.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569. Mientras que se califica el impedimento o la excusa, el Juez nombrará un tutor interino, conforme a las disposiciones de este Código.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570. El tutor testamentario que se excuse de ejercer la tutela, perderá todo derecho a lo que le hubiere dejado el testador por este concepto.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572. Muerto el tutor que está desempeñando la tutela, sus herederos así como los ejecutores testamentarios están obligados a dar aviso al Juez quien proveerá inmediatamente al incapacitado del tutor que corresponda según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garantías que deben prestar los tutores para asegurar su manejo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573. El tutor, antes de que se le discierna el cargo, prestará caución para asegurar su manejo. Esta caución consistirá:</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hipoteca o prenda;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fianza.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574. Están exceptuados de la obligación de dar garantía: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tutores testamentarios cuando expresamente los haya relevado de esta obligación el testador;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tutor que no administre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acojan a un expósito, lo alimenten y eduquen convenientemente por más de diez años, a no ser que hayan recibido pensión para cuidar de 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577. La garantía que presten los tutores no impedirá que el Juez de Primera Instancia de lo Civil del domicilio del incapacitado a moción del Ministerio Público, del curador, de los parientes próximos del incapacitado o de éste si es menor y ha cumplido catorce años, dicte las providencias que estime útiles para la conservación de los bienes del pupilo.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578. Siempre que el tutor sea también coheredero del incapaz, y éste no tenga más bienes que los hereditarios, no se podrá exigir al tutor otra garantía que la de su misma porción hereditaria, a no ser que ésta porción no iguale a la mitad de la porción del incapaz, pues en tal caso se integrará la garantía con bienes propios del tutor o con fianza.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580. No se admitirá al tutor fianza para caucionar su manejo sino cuando no tenga bienes en que constituir hipoteca o prenda bastante.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582. La hipoteca o prenda y en su caso la fianza, se darán: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el importe de las rentas de los bienes en los dos últimos años, y por los réditos de los capitales impuestos durante ese mismo tiempo;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valor de los bienes muebles y de los enseres y semovientes de las fincas rústicas;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el de los productos de las mismas fincas en dos años, calculados por perito o por el término medio de un quinquenio, a elección del Juez;</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desempeño de la tutela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590. 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del curador.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591. El tutor está obligado: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alimentar y educar al incapacitado;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término para formar el inventario será fijado por el Juez competente con audiencia del curador y dicho término no podrá ser mayor de seis meses;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administración de los bienes que el pupilo ha adquirido con su trabajo le corresponde a él y no al tutor;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V. A representar al incapacitado en juicio y fuera de él en todos los actos civiles, con excepción del matrimonio, del reconocimiento de hijos, del testamento y de otros estrictamente personales;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A solicitar oportunamente la autorización judicial para todo lo que legalmente no pueda hacer sin ella.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599. Los incapacitados indigentes que no puedan ser alimentados y educados por los medios previstos en los dos artículos anteriores, lo serán a costa de las rentas públicas del </w:t>
      </w:r>
      <w:r w:rsidRPr="00D64813">
        <w:rPr>
          <w:rFonts w:ascii="Verdana" w:eastAsia="Calibri" w:hAnsi="Verdana" w:cs="Times New Roman"/>
          <w:sz w:val="20"/>
          <w:szCs w:val="20"/>
        </w:rPr>
        <w:lastRenderedPageBreak/>
        <w:t>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Juez se cerciorará del estado que guarda el incapacitado y tomará todas las medidas que estime convenientes para mejorar su condición.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602. La obligación de hacer inventarios no puede ser dispensada ni aun por los que tienen derecho de nombrar tutor testamentario.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604. El tutor está obligado a inscribir en el inventario, el crédito que tenga contra el incapacitado; si no lo hace, pierde el derecho de cobrarlo.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605. Los bienes que el incapacitado adquiera después de la formación del inventario, se incluirán inmediatamente en él con las mismas formalidades prescritas en la fracción lII del artículo 591.</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609. Lo dispuesto en el artículo anterior no libera al tutor de justificar, al rendir sus cuentas, que efectivamente han sido gastadas dichas sumas en sus respectivos objetos.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w:t>
      </w:r>
      <w:r w:rsidRPr="00D64813">
        <w:rPr>
          <w:rFonts w:ascii="Verdana" w:eastAsia="Calibri" w:hAnsi="Verdana" w:cs="Times New Roman"/>
          <w:sz w:val="20"/>
          <w:szCs w:val="20"/>
        </w:rPr>
        <w:lastRenderedPageBreak/>
        <w:t>con que debe hacerse. En caso de enajenación ésta se podrá hacer fuera de almoneda si consienten en ello el tutor y el curador.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620. Se requiere licencia judicial para que el tutor pueda transigir o comprometer en árbitros los negocios del incapacitado.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621. El nombramiento de árbitros hecho por el tutor debe sujetarse a la aprobación del Juez.</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625. El tutor no podrá hacerse pago de sus créditos contra el incapacitado sino con autorización judicial y con la intervención del curador.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630. El tutor no puede hacer donaciones a nombre del incapacitado. Las que hiciere serán nulas de pleno derecho.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631. El tutor tiene, respecto del menor, las mismas facultades que a los ascendientes concede el artículo 477.</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632. Durante la tutela no corre la prescripción entre el tutor y el incapacitado.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633. El tutor tiene obligación de admitir las donaciones simples, legados y herencias que se dejen al incapacitado.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caso en que conforme a derecho fuere necesario el consentimiento del cónyuge incapacitado, se suplirá éste por el Juez, con audiencia del curador;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636. Cuando la tutela recaiga en cualquier otra persona, se ejercerá conforme a las reglas establecidas para la tutela de los menores.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ningún caso bajará la retribución del cinco, ni excederá del diez por ciento de las rentas líquidas de dichos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 las cuentas de la tutela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643. También tiene obligación de rendir cuenta, cuando por causas graves que calificará el Juez del domicilio del menor, la exija el Ministerio Público, el curador o el mismo menor que haya cumplido catorce años de 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648. Las cuentas deben rendirse en el lugar en que se desempeña la tutela.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656. La garantía dada por el tutor no se cancelará, sino cuando las cuentas hayan sido aprobadas.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 tutela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658. La tutela se extingue: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 muerte del pupilo o porque desaparezca su incapacidad;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incapacitado, sujeto a tutela, entre a la patria potestad por reconocimiento o por adopción.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entrega de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663. Cuando intervenga dolo o mala fe de parte del tutor, serán de su cuenta todos los gastos.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667. Si no se hiciere saber el convenio al fiador, éste no permanecerá obligado.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curador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672. También se nombrará un curador interino en el caso de oposición de intereses a que se refiere el artículo 510.</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674. Lo dispuesto, sobre impedimentos o excusas de los tutores regirá igualmente respecto de los curadores.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675. Los que tienen derecho a nombrar tutor lo tienen también de nombrar curador.</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676. Designarán por sí mismos al curador, con aprobación judicial:</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I. Los comprendidos en el artículo 550, observándose lo que allí se dispone respecto de esos nombramientos;</w:t>
      </w:r>
    </w:p>
    <w:p w:rsidR="004A5DC0" w:rsidRPr="00ED426F" w:rsidRDefault="004A5DC0" w:rsidP="004A5DC0">
      <w:pPr>
        <w:pStyle w:val="Estilo"/>
        <w:rPr>
          <w:rFonts w:ascii="Verdana" w:hAnsi="Verdana"/>
          <w:sz w:val="20"/>
          <w:szCs w:val="20"/>
        </w:rPr>
      </w:pPr>
    </w:p>
    <w:p w:rsidR="004A5DC0" w:rsidRDefault="004A5DC0" w:rsidP="004A5DC0">
      <w:pPr>
        <w:pStyle w:val="Estilo"/>
        <w:rPr>
          <w:rFonts w:ascii="Verdana" w:hAnsi="Verdana"/>
          <w:sz w:val="20"/>
          <w:szCs w:val="20"/>
        </w:rPr>
      </w:pPr>
    </w:p>
    <w:p w:rsidR="004A5DC0" w:rsidRDefault="004A5DC0" w:rsidP="004A5DC0">
      <w:pPr>
        <w:pStyle w:val="Estilo"/>
        <w:rPr>
          <w:rFonts w:ascii="Verdana" w:hAnsi="Verdana"/>
          <w:sz w:val="20"/>
          <w:szCs w:val="20"/>
        </w:rPr>
      </w:pPr>
    </w:p>
    <w:p w:rsidR="004A5DC0" w:rsidRPr="00ED426F" w:rsidRDefault="004A5DC0" w:rsidP="004A5DC0">
      <w:pPr>
        <w:pStyle w:val="Estilo"/>
        <w:jc w:val="right"/>
        <w:rPr>
          <w:rFonts w:ascii="Verdana" w:hAnsi="Verdana"/>
          <w:sz w:val="20"/>
          <w:szCs w:val="20"/>
        </w:rPr>
      </w:pPr>
      <w:r w:rsidRPr="00ED426F">
        <w:rPr>
          <w:rFonts w:ascii="Verdana" w:hAnsi="Verdana"/>
          <w:sz w:val="20"/>
          <w:szCs w:val="20"/>
        </w:rPr>
        <w:t>(REFORMADA, P.O. 16 DE JULIO DE 1970)</w:t>
      </w:r>
    </w:p>
    <w:p w:rsidR="004A5DC0" w:rsidRPr="00ED426F" w:rsidRDefault="004A5DC0" w:rsidP="004A5DC0">
      <w:pPr>
        <w:pStyle w:val="Estilo"/>
        <w:rPr>
          <w:rFonts w:ascii="Verdana" w:hAnsi="Verdana"/>
          <w:sz w:val="20"/>
          <w:szCs w:val="20"/>
        </w:rPr>
      </w:pPr>
      <w:r w:rsidRPr="00ED426F">
        <w:rPr>
          <w:rFonts w:ascii="Verdana" w:hAnsi="Verdana"/>
          <w:sz w:val="20"/>
          <w:szCs w:val="20"/>
        </w:rPr>
        <w:t>II. Los menores de edad emancipados por razón del matrimonio, en el caso previsto en el artículo 691, fracción II.</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677. El curador de todos los demás individuos sujetos a tutela, será nombrado por el Juez.</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678. El curador está obligado:</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I. A defender los derechos del incapacitado en juicio fuera de él, exclusivamente en el caso de que estén en oposición con los del tutor;</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II. A vigilar la conducta del tutor y a poner en conocimiento del Juez todo aquello que considere que pueda ser dañoso al incapacitado;</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III. A dar aviso al Juez para que se haga el nombramiento del tutor, cuando éste faltare o abandonare la tutela;</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IV. A cumplir las demás obligaciones que la ley le señale.</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679. El curador que no cumpla los deberes prescritos en el artículo precedente, será responsable de los daños y perjuicios que resultaren al incapacitado.</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680. Las funciones del curador cesarán cuando el incapacitado salga de la tutela; pero si sólo variaren las personas de los tutores, el curador continuará en la curaduría.</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681. El curador tiene derecho a ser relevado de la curaduría, pasados diez años desde que se encargó de ella.</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p>
    <w:p w:rsidR="004A5DC0" w:rsidRPr="00ED426F" w:rsidRDefault="004A5DC0" w:rsidP="004A5DC0">
      <w:pPr>
        <w:pStyle w:val="Estilo"/>
        <w:jc w:val="center"/>
        <w:rPr>
          <w:rFonts w:ascii="Verdana" w:hAnsi="Verdana"/>
          <w:b/>
          <w:sz w:val="20"/>
          <w:szCs w:val="20"/>
        </w:rPr>
      </w:pPr>
      <w:r w:rsidRPr="00ED426F">
        <w:rPr>
          <w:rFonts w:ascii="Verdana" w:hAnsi="Verdana"/>
          <w:b/>
          <w:sz w:val="20"/>
          <w:szCs w:val="20"/>
        </w:rPr>
        <w:t>Capítulo XV</w:t>
      </w:r>
    </w:p>
    <w:p w:rsidR="004A5DC0" w:rsidRPr="00ED426F" w:rsidRDefault="004A5DC0" w:rsidP="004A5DC0">
      <w:pPr>
        <w:pStyle w:val="Estilo"/>
        <w:jc w:val="center"/>
        <w:rPr>
          <w:rFonts w:ascii="Verdana" w:hAnsi="Verdana"/>
          <w:b/>
          <w:sz w:val="20"/>
          <w:szCs w:val="20"/>
        </w:rPr>
      </w:pPr>
      <w:r w:rsidRPr="00ED426F">
        <w:rPr>
          <w:rFonts w:ascii="Verdana" w:hAnsi="Verdana"/>
          <w:b/>
          <w:sz w:val="20"/>
          <w:szCs w:val="20"/>
        </w:rPr>
        <w:t>Del estado de interdicción</w:t>
      </w:r>
    </w:p>
    <w:p w:rsidR="004A5DC0" w:rsidRPr="00ED426F" w:rsidRDefault="004A5DC0" w:rsidP="004A5DC0">
      <w:pPr>
        <w:pStyle w:val="Estilo"/>
        <w:jc w:val="center"/>
        <w:rPr>
          <w:rFonts w:ascii="Verdana" w:hAnsi="Verdana"/>
          <w:b/>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683. Son nulos todos los actos de administración ejecutados y los contratos celebrados por los incapacitados, sin la autorización del tutor, salvo lo dispuesto en el segundo párrafo de la fracción IV del artículo 591.</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684. Son también nulos los actos de administración y los contratos celebrados por los menores emancipados, si son contrarios a las restricciones establecidas en el artículo 691.</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686. La acción para pedir la nulidad prescribe en los términos en que prescriben las acciones personales o reales, según la naturaleza del acto cuya nulidad se pretenda.</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687. Los menores de edad no pueden alegar la nulidad de que hablan los artículos 683 y 684, en las obligaciones que hubieren contraído sobre materias propias de la profesión o arte en que sean peritos.</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688. Tampoco pueden alegarla los menores, si han presentado certificados falsos del Registro Civil, para hacerse pasar como mayores o han manifestado dolosamente que lo eran.</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p>
    <w:p w:rsidR="004A5DC0" w:rsidRPr="00ED426F" w:rsidRDefault="004A5DC0" w:rsidP="004A5DC0">
      <w:pPr>
        <w:pStyle w:val="Estilo"/>
        <w:jc w:val="center"/>
        <w:rPr>
          <w:rFonts w:ascii="Verdana" w:hAnsi="Verdana"/>
          <w:b/>
          <w:sz w:val="20"/>
          <w:szCs w:val="20"/>
        </w:rPr>
      </w:pPr>
      <w:r w:rsidRPr="00ED426F">
        <w:rPr>
          <w:rFonts w:ascii="Verdana" w:hAnsi="Verdana"/>
          <w:b/>
          <w:sz w:val="20"/>
          <w:szCs w:val="20"/>
        </w:rPr>
        <w:t>TÍTULO DÉCIMO</w:t>
      </w:r>
    </w:p>
    <w:p w:rsidR="004A5DC0" w:rsidRPr="00ED426F" w:rsidRDefault="004A5DC0" w:rsidP="004A5DC0">
      <w:pPr>
        <w:pStyle w:val="Estilo"/>
        <w:jc w:val="center"/>
        <w:rPr>
          <w:rFonts w:ascii="Verdana" w:hAnsi="Verdana"/>
          <w:b/>
          <w:sz w:val="20"/>
          <w:szCs w:val="20"/>
        </w:rPr>
      </w:pPr>
      <w:r w:rsidRPr="00ED426F">
        <w:rPr>
          <w:rFonts w:ascii="Verdana" w:hAnsi="Verdana"/>
          <w:b/>
          <w:sz w:val="20"/>
          <w:szCs w:val="20"/>
        </w:rPr>
        <w:t>DE LA EMANCIPACIÓN Y DE LA MAYOR EDAD</w:t>
      </w:r>
    </w:p>
    <w:p w:rsidR="004A5DC0" w:rsidRPr="00ED426F" w:rsidRDefault="004A5DC0" w:rsidP="004A5DC0">
      <w:pPr>
        <w:pStyle w:val="Estilo"/>
        <w:jc w:val="center"/>
        <w:rPr>
          <w:rFonts w:ascii="Verdana" w:hAnsi="Verdana"/>
          <w:b/>
          <w:sz w:val="20"/>
          <w:szCs w:val="20"/>
        </w:rPr>
      </w:pPr>
    </w:p>
    <w:p w:rsidR="004A5DC0" w:rsidRPr="00ED426F" w:rsidRDefault="004A5DC0" w:rsidP="004A5DC0">
      <w:pPr>
        <w:pStyle w:val="Estilo"/>
        <w:jc w:val="center"/>
        <w:rPr>
          <w:rFonts w:ascii="Verdana" w:hAnsi="Verdana"/>
          <w:b/>
          <w:sz w:val="20"/>
          <w:szCs w:val="20"/>
        </w:rPr>
      </w:pPr>
    </w:p>
    <w:p w:rsidR="004A5DC0" w:rsidRPr="00ED426F" w:rsidRDefault="004A5DC0" w:rsidP="004A5DC0">
      <w:pPr>
        <w:pStyle w:val="Estilo"/>
        <w:jc w:val="center"/>
        <w:rPr>
          <w:rFonts w:ascii="Verdana" w:hAnsi="Verdana"/>
          <w:b/>
          <w:sz w:val="20"/>
          <w:szCs w:val="20"/>
        </w:rPr>
      </w:pPr>
      <w:r w:rsidRPr="00ED426F">
        <w:rPr>
          <w:rFonts w:ascii="Verdana" w:hAnsi="Verdana"/>
          <w:b/>
          <w:sz w:val="20"/>
          <w:szCs w:val="20"/>
        </w:rPr>
        <w:t>Capítulo I</w:t>
      </w:r>
    </w:p>
    <w:p w:rsidR="004A5DC0" w:rsidRPr="00ED426F" w:rsidRDefault="004A5DC0" w:rsidP="004A5DC0">
      <w:pPr>
        <w:pStyle w:val="Estilo"/>
        <w:jc w:val="center"/>
        <w:rPr>
          <w:rFonts w:ascii="Verdana" w:hAnsi="Verdana"/>
          <w:b/>
          <w:sz w:val="20"/>
          <w:szCs w:val="20"/>
        </w:rPr>
      </w:pPr>
      <w:r w:rsidRPr="00ED426F">
        <w:rPr>
          <w:rFonts w:ascii="Verdana" w:hAnsi="Verdana"/>
          <w:b/>
          <w:sz w:val="20"/>
          <w:szCs w:val="20"/>
        </w:rPr>
        <w:t>De la emancipación</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jc w:val="right"/>
        <w:rPr>
          <w:rFonts w:ascii="Verdana" w:hAnsi="Verdana"/>
          <w:sz w:val="20"/>
          <w:szCs w:val="20"/>
        </w:rPr>
      </w:pPr>
      <w:r w:rsidRPr="00ED426F">
        <w:rPr>
          <w:rFonts w:ascii="Verdana" w:hAnsi="Verdana"/>
          <w:sz w:val="20"/>
          <w:szCs w:val="20"/>
        </w:rPr>
        <w:t>(REFORMADO, P.O. 16 DE JULIO DE 1970)</w:t>
      </w:r>
    </w:p>
    <w:p w:rsidR="004A5DC0" w:rsidRPr="00ED426F" w:rsidRDefault="004A5DC0" w:rsidP="004A5DC0">
      <w:pPr>
        <w:pStyle w:val="Estilo"/>
        <w:rPr>
          <w:rFonts w:ascii="Verdana" w:hAnsi="Verdana"/>
          <w:sz w:val="20"/>
          <w:szCs w:val="20"/>
        </w:rPr>
      </w:pPr>
      <w:r w:rsidRPr="00ED426F">
        <w:rPr>
          <w:rFonts w:ascii="Verdana" w:hAnsi="Verdana"/>
          <w:sz w:val="20"/>
          <w:szCs w:val="20"/>
        </w:rPr>
        <w:t>Art. 689. El matrimonio del menor de dieciocho años produce de derecho la emancipación. Aunque, el matrimonio se disuelva, el cónyuge emancipado, que sea menor, no recaerá en la patria potestad.</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690. (DEROGADO, P.O. 16 DE JULIO DE 1970)</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jc w:val="right"/>
        <w:rPr>
          <w:rFonts w:ascii="Verdana" w:hAnsi="Verdana"/>
          <w:sz w:val="20"/>
          <w:szCs w:val="20"/>
        </w:rPr>
      </w:pPr>
      <w:r w:rsidRPr="00ED426F">
        <w:rPr>
          <w:rFonts w:ascii="Verdana" w:hAnsi="Verdana"/>
          <w:sz w:val="20"/>
          <w:szCs w:val="20"/>
        </w:rPr>
        <w:t>(REFORMADO, P.O. 16 DE JULIO DE 1970)</w:t>
      </w:r>
    </w:p>
    <w:p w:rsidR="004A5DC0" w:rsidRPr="00ED426F" w:rsidRDefault="004A5DC0" w:rsidP="004A5DC0">
      <w:pPr>
        <w:pStyle w:val="Estilo"/>
        <w:rPr>
          <w:rFonts w:ascii="Verdana" w:hAnsi="Verdana"/>
          <w:sz w:val="20"/>
          <w:szCs w:val="20"/>
        </w:rPr>
      </w:pPr>
      <w:r w:rsidRPr="00ED426F">
        <w:rPr>
          <w:rFonts w:ascii="Verdana" w:hAnsi="Verdana"/>
          <w:sz w:val="20"/>
          <w:szCs w:val="20"/>
        </w:rPr>
        <w:t>Art. 691. El emancipado tiene la libre administración de sus bienes, pero siempre necesita durante su menor edad:</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I. De la autorización judicial para la enajenación, gravamen o hipoteca de bienes raíces;</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II. De un tutor para negocios judiciales.</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692. (DEROGADO, P.O. 16 DE JULIO DE 1970)</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693. (DEROGADO, P.O. 16 DE JULIO DE 1970)</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p>
    <w:p w:rsidR="004A5DC0" w:rsidRPr="00ED426F" w:rsidRDefault="004A5DC0" w:rsidP="004A5DC0">
      <w:pPr>
        <w:pStyle w:val="Estilo"/>
        <w:jc w:val="center"/>
        <w:rPr>
          <w:rFonts w:ascii="Verdana" w:hAnsi="Verdana"/>
          <w:b/>
          <w:sz w:val="20"/>
          <w:szCs w:val="20"/>
        </w:rPr>
      </w:pPr>
      <w:r w:rsidRPr="00ED426F">
        <w:rPr>
          <w:rFonts w:ascii="Verdana" w:hAnsi="Verdana"/>
          <w:b/>
          <w:sz w:val="20"/>
          <w:szCs w:val="20"/>
        </w:rPr>
        <w:t>Capítulo II</w:t>
      </w:r>
    </w:p>
    <w:p w:rsidR="004A5DC0" w:rsidRPr="00ED426F" w:rsidRDefault="004A5DC0" w:rsidP="004A5DC0">
      <w:pPr>
        <w:pStyle w:val="Estilo"/>
        <w:jc w:val="center"/>
        <w:rPr>
          <w:rFonts w:ascii="Verdana" w:hAnsi="Verdana"/>
          <w:b/>
          <w:sz w:val="20"/>
          <w:szCs w:val="20"/>
        </w:rPr>
      </w:pPr>
      <w:r w:rsidRPr="00ED426F">
        <w:rPr>
          <w:rFonts w:ascii="Verdana" w:hAnsi="Verdana"/>
          <w:b/>
          <w:sz w:val="20"/>
          <w:szCs w:val="20"/>
        </w:rPr>
        <w:t>De la mayor edad</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jc w:val="right"/>
        <w:rPr>
          <w:rFonts w:ascii="Verdana" w:hAnsi="Verdana"/>
          <w:sz w:val="20"/>
          <w:szCs w:val="20"/>
        </w:rPr>
      </w:pPr>
      <w:r w:rsidRPr="00ED426F">
        <w:rPr>
          <w:rFonts w:ascii="Verdana" w:hAnsi="Verdana"/>
          <w:sz w:val="20"/>
          <w:szCs w:val="20"/>
        </w:rPr>
        <w:t>(REFORMADO, P.O. 16 DE JULIO DE 1970)</w:t>
      </w:r>
    </w:p>
    <w:p w:rsidR="004A5DC0" w:rsidRPr="00ED426F" w:rsidRDefault="004A5DC0" w:rsidP="004A5DC0">
      <w:pPr>
        <w:pStyle w:val="Estilo"/>
        <w:rPr>
          <w:rFonts w:ascii="Verdana" w:hAnsi="Verdana"/>
          <w:sz w:val="20"/>
          <w:szCs w:val="20"/>
        </w:rPr>
      </w:pPr>
      <w:r w:rsidRPr="00ED426F">
        <w:rPr>
          <w:rFonts w:ascii="Verdana" w:hAnsi="Verdana"/>
          <w:sz w:val="20"/>
          <w:szCs w:val="20"/>
        </w:rPr>
        <w:lastRenderedPageBreak/>
        <w:t>Art. 694. La mayor edad comienza a los dieciocho años cumplidos.</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695. El mayor de edad dispone libremente de su persona y de sus bienes.</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p>
    <w:p w:rsidR="004A5DC0" w:rsidRPr="00ED426F" w:rsidRDefault="004A5DC0" w:rsidP="004A5DC0">
      <w:pPr>
        <w:pStyle w:val="Estilo"/>
        <w:jc w:val="center"/>
        <w:rPr>
          <w:rFonts w:ascii="Verdana" w:hAnsi="Verdana"/>
          <w:b/>
          <w:sz w:val="20"/>
          <w:szCs w:val="20"/>
        </w:rPr>
      </w:pPr>
      <w:r w:rsidRPr="00ED426F">
        <w:rPr>
          <w:rFonts w:ascii="Verdana" w:hAnsi="Verdana"/>
          <w:b/>
          <w:sz w:val="20"/>
          <w:szCs w:val="20"/>
        </w:rPr>
        <w:t>TÍTULO UNDÉCIMO</w:t>
      </w:r>
    </w:p>
    <w:p w:rsidR="004A5DC0" w:rsidRPr="00ED426F" w:rsidRDefault="004A5DC0" w:rsidP="004A5DC0">
      <w:pPr>
        <w:pStyle w:val="Estilo"/>
        <w:jc w:val="center"/>
        <w:rPr>
          <w:rFonts w:ascii="Verdana" w:hAnsi="Verdana"/>
          <w:b/>
          <w:sz w:val="20"/>
          <w:szCs w:val="20"/>
        </w:rPr>
      </w:pPr>
      <w:r w:rsidRPr="00ED426F">
        <w:rPr>
          <w:rFonts w:ascii="Verdana" w:hAnsi="Verdana"/>
          <w:b/>
          <w:sz w:val="20"/>
          <w:szCs w:val="20"/>
        </w:rPr>
        <w:t>DE LOS AUSENTES E IGNORADOS</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p>
    <w:p w:rsidR="004A5DC0" w:rsidRPr="00ED426F" w:rsidRDefault="004A5DC0" w:rsidP="004A5DC0">
      <w:pPr>
        <w:pStyle w:val="Estilo"/>
        <w:jc w:val="center"/>
        <w:rPr>
          <w:rFonts w:ascii="Verdana" w:hAnsi="Verdana"/>
          <w:b/>
          <w:sz w:val="20"/>
          <w:szCs w:val="20"/>
        </w:rPr>
      </w:pPr>
      <w:r w:rsidRPr="00ED426F">
        <w:rPr>
          <w:rFonts w:ascii="Verdana" w:hAnsi="Verdana"/>
          <w:b/>
          <w:sz w:val="20"/>
          <w:szCs w:val="20"/>
        </w:rPr>
        <w:t>Capítulo I</w:t>
      </w:r>
    </w:p>
    <w:p w:rsidR="004A5DC0" w:rsidRPr="00ED426F" w:rsidRDefault="004A5DC0" w:rsidP="004A5DC0">
      <w:pPr>
        <w:pStyle w:val="Estilo"/>
        <w:jc w:val="center"/>
        <w:rPr>
          <w:rFonts w:ascii="Verdana" w:hAnsi="Verdana"/>
          <w:b/>
          <w:sz w:val="20"/>
          <w:szCs w:val="20"/>
        </w:rPr>
      </w:pPr>
      <w:r w:rsidRPr="00ED426F">
        <w:rPr>
          <w:rFonts w:ascii="Verdana" w:hAnsi="Verdana"/>
          <w:b/>
          <w:sz w:val="20"/>
          <w:szCs w:val="20"/>
        </w:rPr>
        <w:t>De las medidas provisionales en caso de ausencia</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rsidR="004A5DC0" w:rsidRPr="00ED426F" w:rsidRDefault="004A5DC0" w:rsidP="004A5DC0">
      <w:pPr>
        <w:pStyle w:val="Estilo"/>
        <w:rPr>
          <w:rFonts w:ascii="Verdana" w:hAnsi="Verdana"/>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700. Las obligaciones y facultades del depositario serán las que la ley asigna a los depositarios judiciales.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701. Se nombrará depositario: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Al cónyuge del ausente;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uno de los hijos mayores de edad que resida en el lugar. Si hubiere varios, el Juez elegirá al más apto;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Al ascendiente más próximo en grado al ausente;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703. Lo mismo se hará cuando en iguales circunstancias caduque el poder conferido por el ausente, o sea insuficiente para el caso.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705. En el nombramiento de representante se seguirá el orden establecido en el artículo 701.</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709. El representante del ausente disfrutará la misma retribución que a los tutores señalan los artículos 638, 639 y 640.</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710. No pueden ser representantes de un ausente, los que no pueden ser tutores.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711. Pueden excusarse, los que pueden hacerlo en la tutela.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712. Será removido del cargo de representante, el que deba serlo del de tutor.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713. El cargo de representante acaba: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Con el regreso del ausente;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Con la presentación del apoderado legítimo;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Con la muerte del ausente;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Con la posesión provisional.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declaración de ausencia</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717. Pasados dos años desde el día en que haya sido nombrado el representante, habrá acción para pedir la declaración de ausencia.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719. Lo dispuesto en el artículo anterior se observará aun cuando el poder se haya conferido por más de tres años.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lo hiciere, se nombrará representante de acuerdo con lo dispuesto en los artículos 706, 707 y 708.</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721. Pueden pedir la declaración de ausencia: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presuntos herederos legítimos del ausente;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herederos instituidos en testamento abierto;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tengan algún derecho u obligación que dependa de la vida, muerte o presencia del ausente; 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Ministerio Público.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724. Si hubiere algunas noticias u oposición, el Juez no declarará la ausencia sin repetir las publicaciones que establece el artículo 722, y hacer la averiguación por los medios que el oponente proponga y por los que el mismo Juez crea oportuno.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726. El fallo que se pronuncie en el juicio de declaración de ausencia, tendrá los recursos que el Código de Procedimientos Civiles asigne para los negocios de mayor cuantía.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declaración de ausencia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730. Si son varios los herederos y los bienes admiten cómoda división, cada uno administrará la parte que le corresponda.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732. Si una parte de los bienes fuere cómodamente divisible y otra no, respecto de ésta se nombrará al administrador general.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734. El que entre en la posesión provisional tendrá, respecto de los bienes, las mismas obligaciones, facultades y restricciones de los tutores.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735. En el caso del artículo 730, cada heredero dará la garantía que corresponda a la parte de los bienes que administre.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736. En el caso del artículo 731, el administrador general, será quien dé la garantía legal.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740. Mientras no se dé la expresada garantía, no cesará la administración del representante.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741. No están obligados a dar garantía: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ascendiente que en ejercicio de la patria potestad administre bienes que, como herederos del ausente, correspondan a sus descendientes.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plazo señalado en el artículo 654, se contará desde el día en que el heredero haya sido declarado con derecho a la referida posesión.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 la administración de los bienes del ausente casado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749. Los bienes del ausente se entregarán a sus herederos, en los términos prevenidos en el capítulo anterior.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751. Si el cónyuge presente no fuere heredero, ni tuviere suficientes bienes propios, tendrá derecho a alimentos.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752. Si el cónyuge ausente regresa o se probare su existencia, quedará restaurada la sociedad conyugal, sea voluntaria o legal.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presunción de muerte del ausente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753. Cuando hayan transcurrido seis años desde la declaración de ausencia, el Juez, a instancia de parte interesada, declarará la presunción de muerte.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759. La posesión definitiva termina: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el regreso del ausente;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la noticia cierta de su existencia;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certidumbre de su muerte;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sentencia que cause ejecutoria, en el caso del artículo 757.</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761. La sentencia que declare la presunción de muerte de un ausente casado, pone término a la sociedad conyugal.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762. En el caso previsto por el artículo 751, el cónyuge sólo tendrá derecho a los alimentos.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ausencia respecto de los derechos eventuales del ausente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769. Por causa de ausencia no se suspenden los términos que fija la ley para la prescripción.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Duodécimo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patrimonio familiar</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Único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771. Son objeto del patrimonio de la familia: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representante tendrá también la administración de dichos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776. Sólo puede constituirse el patrimonio de la familia con bienes sitos en el municipio en que esté domiciliado el que lo constituya.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777. Cada familia sólo puede constituir un patrimonio. Los que se constituyan subsistiendo el primero, no producirán efecto legal alguno.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778. El valor máximo de los bienes afectos al patrimonio de la familia, será la cantidad que resulte de multiplicar por 3,650 por el importe del salario mínimo diario más alto vigente en la Entidad en la época en que se constituya el patrimonio.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bienes que hayan quedado afectos al patrimonio de familia gozarán de los privilegios que establece este capítulo, aun cuando aumenten de valor por el solo transcurso del tiempo o por mejoras útiles o necesarias.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Además, comprobará lo siguiente: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es mayor de edad o que está emancipado;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está domiciliado en el lugar donde se quiere constituir el patrimonio;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Que son propiedad del constituyente los bienes destinados al patrimonio y que no reportan gravámenes fuera de las servidumbres;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Que el valor de los bienes que van a constituir el patrimonio no exceda del fijado en el artículo 778.</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781. Cuando el valor de los bienes afectos al patrimonio de la familia sea inferior al maximum fijado en el artículo 778, podrá ampliarse el patrimonio hasta llegar a este valor. La ampliación se sujetará al mismo procedimiento señalado para su constitución.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783. La constitución del patrimonio de la familia no puede hacerse en fraude de los derechos de los acreedores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785. El patrimonio de la familia se extingue: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todos los beneficiarios cesan de tener derecho de percibir alimentos;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 demuestre que hay gran necesidad o notoria utilidad para la familia, de que el patrimonio quede extinguido;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por causa de utilidad pública se expropien los bienes que lo formen.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Transcurrido un año desde que se hizo el depósito sin que se hubiere promovido la constitución del patrimonio, la cantidad depositada se entregará al dueño de los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casos de suma necesidad o de evidente utilidad, puede el Juez autorizar al dueño del depósito para disponer de él antes de que transcurra el año.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788. Puede disminuirse el patrimonio de la familia: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demuestre que su disminución es de gran necesidad o de notoria utilidad para la familia;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Ministerio Público será oído en la extinción y en la reducción del patrimonio de la familia.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SEGUNDO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preliminares</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791. Pueden ser objeto de apropiación todas las cosas que no estén excluidas del comercio.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Clasificación de los bienes</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inmuebles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793. Son bienes inmuebles: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suelo y las construcciones adheridas a 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Todo lo que esté unido a un inmueble de una manera fija, de modo que no pueda separarse sin deterioro del mismo inmueble o del objeto a él adherido;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Las máquinas, vasos, instrumentos o utensilios destinados por el propietario de la finca, directa y exclusivamente a la explotación de la misma;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abonos y semillas destinados al cultivo de una heredad, que estén en las tierras donde hayan de utilizarse;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aparatos eléctricos y sus accesorios adheridos al suelo o a los edificios por el dueño de éstos, salvo convenio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muebles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796. Los bienes son muebles por su naturaleza o por disposición de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797. Son muebles por su naturaleza los cuerpos que pueden trasladarse de un lugar a otro, ya se muevan por sí mismos, ya por efecto de una fuerza ajena.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798. Son bienes muebles por determinación de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obligaciones y los derechos o acciones que tienen por objeto cosas muebles o cantidades exigibles en virtud de acción personal;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acciones que cada socio tiene en las asociaciones o sociedades, aun cuando a éstas pertenezcan algunos bienes inmuebles;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derechos de autor.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800. En general, son bienes muebles todos los demás no considerados por la ley como inmuebles.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802. Cuando se usen las palabras muebles o bienes muebles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no fungibles son los que no pueden ser substituidos por otros de la misma especie, calidad y cantidad.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lII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considerados según las personas a quienes pertenecen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805. Los bienes son de dominio del poder público o de propiedad de los particulares.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806. Son bienes de dominio del poder público los que pertenecen a la Federación, a los Estados o a los Municipios.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807. Los bienes de dominio del poder público se regirán por las disposiciones de este Código en cuanto no esté determinado por leyes especiales.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808. Los bienes de dominio del poder público se dividen en bienes de uso común, bienes destinados a un servicio público y bienes propios.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809. Los bienes de uso común y los destinados a un servicio público, mientras no se les desafecte, son inalienables o imprescriptibles.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mostrencos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814. Son bienes mostrencos los muebles abandonados y los perdidos cuyo dueño se ignore.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817. Cualquiera que sea el valor de la cosa, se fijarán avisos durante un mes, de diez en diez días, en los lugares públicos de la cabecera del Municipio, anunciándose que al vencimiento del plazo se rematará la cosa si no se presentare el reclamante.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822. La venta se hará siempre en almoneda pública.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vacantes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826. Sólo podrán ser opositores el propietario o el poseedor a que se refiere el artículo 823.</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Título Tercero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propiedad</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828. El propietario de una cosa puede gozar y disponer de ella con las limitaciones y modalidades que fijen las leyes.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829. La propiedad no puede ser ocupada contra la voluntad de su dueño, sino por causa de utilidad pública y mediante indemnización.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Deslinde y amojonamiento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833. Todo propietario tiene derecho a deslindar su propiedad y hacer el amojonamiento de la misma.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Derechos de vecindad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837. Nadie puede construir cerca de una pared ajena o de copropiedad, fosos, cloacas, acueductos, hornos, fraguas, chimeneas, establos; ni instalar depósitos de materias corrosivas, máquinas de vapor o fabricas destinadas a usos que pueden ser peligrosos o </w:t>
      </w:r>
      <w:r w:rsidRPr="00D64813">
        <w:rPr>
          <w:rFonts w:ascii="Verdana" w:eastAsia="Calibri" w:hAnsi="Verdana" w:cs="Times New Roman"/>
          <w:sz w:val="20"/>
          <w:szCs w:val="20"/>
        </w:rPr>
        <w:lastRenderedPageBreak/>
        <w:t>nocivos sin guardar las distancias prescritas por los reglamentos, o sin construir las obras de resguardo necesarias con sujeción a lo que prevengan los mismos reglamentos o, a falta de ellos, a lo que se determine por juicio pericial.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844. La distancia de que habla el artículo anterior se mide desde la línea de separación de las dos propiedades.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846. Las obligaciones que impone este capítulo en razón de la vecindad de los predios, son reales.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apropiación de los animales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849. El derecho de caza y el de apropiarse los productos de ésta en terreno público se sujetará a las leyes y reglamentos respectivos.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851. El ejercicio del derecho de cazar se regirá por los reglamentos administrativos y por las siguientes bases.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852. El cazador se hace dueño del animal que caza por el acto de apoderarse de él, observándose lo dispuesto en el artículo 854.</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853. Se considera capturado el animal que ha sido muerto por el cazador durante el acto venatorio, y también el que está preso en redes.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855. El propietario que infrinja el artículo anterior pagará el valor de la pieza y el cazador perderá ésta si entra a buscarla sin permiso de aquél.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856. El hecho de entrar los perros de caza en terreno ajeno sin la voluntad del cazador sólo obliga a éste a la reparación de los daños causados.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857. La acción para pedir reparación prescribe a los treinta días, contados desde la fecha en que se causó el daño.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858. Es lícito a los labradores destruir en cualquier tiempo los animales bravíos o cerriles que perjudiquen sus sementeras o plantaciones.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860. Se prohibe absolutamente destruir en predios ajenos los nidos, huevos y crías de aves de cualquier especie.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863. Es lícito a cualquier persona apropiarse de los animales bravíos, conforme a los reglamentos respectivos.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864. Es lícito a cualquier persona apropiarse enjambres que no hayan sido encerrados en colmena o cuando la han abandonado.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867. La apropiación de los animales domésticos se rige por las disposiciones contenidas en el título de los bienes mostrencos.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tesoros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869. El tesoro pertenece al que lo descubre en sitio de su propiedad.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872. Para que el que descubra un tesoro en suelo ajeno goce del derecho ya declarado, es necesario que el descubrimiento sea casual.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873. De propia autoridad nadie puede, en terreno o edificio ajeno, hacer excavación, horadación u obra alguna para buscar un tesoro.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874. El tesoro descubierto en terreno ajeno, por obras practicadas sin consentimiento de su dueño, pertenece íntegramente a éste.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dominio de las aguas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879. El dueño del predio en que exista una fuente natural o que haya perforado un pozo brotante,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880. Si alguno perforase pozo o hiciese obras de captación de aguas subterráneas en su propiedad aunque por esto disminuya el agua del pozo abierto en fundo ajeno, no está obligado a indemnizar, pero debe tenerse en cuenta lo dispuesto en el artículo 832.</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881. El propietario de las aguas no podrá desviar su curso de modo que cause daño a un tercero.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882. El uso y aprovechamiento de las aguas de dominio público se regirá por la ley especial respectiva.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derecho de accesión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Primera</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Adquisición de los frutos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885. En virtud del derecho de accesión pertenecen al propietario: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frutos naturales;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frutos industriales;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frutos civiles.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886. Son frutos naturales las producciones espontaneas de la tierra, las crías y demás productos de los animales.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887. Las crías de los animales pertenecen al dueño de la madre y no al del padre, salvo convenio anterior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888. Son frutos industriales los que producen las heredades o fincas de cualquier especie, mediante el cultivo o trabajo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889. No se reputan frutos naturales o industriales sino desde que están manifiestos o nacidos.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890. Para que los animales se consideren frutos, basta que estén en el vientre de la madre, aunque no hayan nacido.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892. El que percibe los frutos tiene la obligación de abonar los gastos hechos por un tercero para su producción, recolección o conservación.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Segunda</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Edificación, plantación y siembra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897. Cuando las semillas o los materiales no estén aún aplicados en su objeto, ni confundidos con otros, pueden reivindicarse por el dueño.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898. El dueño del terreno en que se edifique,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que de mala fe empleó materiales, plantas o semillas, no tenga bienes con que responder de su valor;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lo edificado, plantado o sembrado aproveche al dueño.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905. No tendrá lugar lo dispuesto en el artículo anterior si el propietario usa del derecho que le concede el artículo 900.</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Tercera</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Efectos del movimiento de las aguas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Cuarta</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Incorporación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913. Se reputa principal, entre dos cosas incorporadas, la de mayor valor.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916. Cuando las cosas unidas puedan separarse sin detrimento y subsistir independientemente, los dueños respectivos pueden exigir la separación.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918. Cuando el dueño de la cosa accesoria es el que ha hecho la incorporación, la pierde si ha obrado de mala fe, y está, además, obligado a indemnizar al propietario de los perjuicios que se hayan seguido a causa de la incorporación.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Quinta</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Mezcla o confusión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925. La mala fe en los casos de mezcla o confusión se calificará conforme a lo que disponen los artículos 902 y 903.</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Sexta</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Especificación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928. Si la especificación se hizo de mala fe, el dueño de la materia empleada tiene derecho a quedarse con la obra sin pagar nada al que la hizo, o exigir de éste que le pague el valor de la materia y le indemnice de los perjuicios que se hayan seguido.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929. La mala fe en los casos de especificación se calificará conforme a lo que disponen los artículos 902 y 903.</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comunidad de bienes</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copropiedad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930. Hay copropiedad cuando una cosa o un derecho pertenecen pro indiviso a varias personas.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932. Si el dominio no es divisible o la cosa no admite cómoda división y los participes no se convienen en que sea adjudicada a alguno de ellos, se procederá a su venta y a la repartición de su precio entre los interesados.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933. A falta de contrato o disposición especial, se regirá la copropiedad por las disposiciones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936. Todo copropietario tiene derecho para obligar a los participes a contribuir a los gastos de conservación de la cosa o derecho común. Sólo puede eximirse de está obligación el que renuncie a la parte que le pertenece en el dominio.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940. Si no hubiere mayoría, el Juez, oyendo a los interesados, resolverá lo que debe hacerse dentro de lo propuesto por los mismos.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derecho del tanto se pierde por el solo transcurso de los quince días, si no se ejercita en ese plazo.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término para ejercer el retracto es de quince días contados a partir de la fecha en que el retrayente haya tenido conocimiento de la enajenación.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948. La división de bienes inmuebles es nula si no se hace con las mismas formalidades que la ley exige para su venta.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949. Son aplicables a la división entre participes las reglas concernientes a la división de herencias.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copropiedad forzosa</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Primera</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medianería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951. Se presume la copropiedad mientras no haya signo exterior que demuestre lo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las paredes divisorias de los edificios contiguos, hasta el punto común de elevación;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las paredes divisorias de los jardines o corrales, situados en poblado o en el campo;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952. Hay signo contrario a la copropiedad: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hay ventanas o huecos abiertos en la pared divisoria de los edificios;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pared soporte las cargas y carreras, pasos y armaduras de una de las fincas y no de la contigua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la pared divisoria entre patios, jardines y otras heredades esté construida de modo que la albardilla caiga hacia una sola de las propiedades;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la pared divisoria construida de mampostería presente piedras llamadas pasaderas, que de distancia en distancia salen fuera de la superficie sólo por un lado de la pared y no por el otro;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Cuando la pared fuere divisoria entre un edificio del cual forme parte y un jardín, campo, corral o sitio sin edificio;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Cuando una heredad se halle cerrada o defendida por vallados, cercas o setos vivos y las contiguas no lo estén;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Cuando la cerca que encierra completamente un heredad es de distinta especie de la que tiene la vecina en sus lados contiguos a la primera.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954. Las zanjas o acequias abiertas entre las heredades se presumen también de copropiedad si no hay título o signo que demuestre lo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956. La presunción que establece el artículo anterior cesa cuando la inclinación del terreno obliga a echar la tierra de un solo lado.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960.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967.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969. Los frutos del árbol o del arbusto común y los gastos de su cultivo serán repartidos por partes iguales entre los copropietarios.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970. Ningún copropietario puede, sin consentimiento del otro, abrir ventanas ni hueco alguno en pared común.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Segunda</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Condominio</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Primera</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972. El régimen de propiedad en condominio puede originarse: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Cuando se construya un edificio para vender a personas distintas los diferentes pisos, departamentos, viviendas o locales de que conste el mismo;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el propietario de un terreno se proponga construir en él un edificio dividido en pisos, departamentos, viviendas o locales;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testamento en el que el testador constituya el régimen, o fije las bases para constituirlo;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En todos los demás casos comprendidos en el texto del artículo anterior.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973. Para que un edificio pueda ser sometido al régimen que establece este capítulo es indispensable que conste cuando menos de dos plantas.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974. Para constituir un régimen de este tipo el propietario o propietarios, deberán declarar su voluntad en una escritura pública en la cual forzosamente se hará constar: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situación, dimensiones y linderos del terreno así como una descripción general del edificio;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destino general del edificio y el especial de cada piso, departamento, vivienda o local;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VII. En el plano general y los planos particulares correspondientes a cada uno de los pisos, departamentos, viviendas o locales y a los elementos comunes de conste el edificio;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reglamento de condominio y administración en el que se detallarán los derechos y obligaciones de los diversos propietarios.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975. Solamente por acuerdo unánime de los propietarios se podrá modificar lo dispuesto en la escritura de que se ocupa el artículo anterior, en materia de destino general del edificio o especial de cada piso, departamento, vivienda o local; el porcentaje que corresponde a cada una de estas viviendas respecto del valor total del inmueble, y de los bienes de propiedad común.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977. El título constitutivo del régimen de condominio en el edificio y sus modificaciones, deberá inscribirse en el Registro Público de la Propiedad para que produzca efectos con relación a terceros.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979. La extinción del régimen de condominio se hará constar en escritura pública, la cual deberá inscribirse en el Registro Público de la Propiedad.</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Segunda</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propios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981. El propietario de un piso, departamento, vivienda o local, puede usar, gozar y disponer de él con las limitaciones y prohibiciones de este Código y con las demás que se establezcan en la escritura constitutiva del régimen y en el Reglamento de Condominio y Administración, mencionado en el artículo 974.</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982. Cada propietario podrá enajenar, hipotecar o gravar en cualquiera otra forma, su propiedad privativa sin necesidad del consentimiento de los demás. En la enajenación, </w:t>
      </w:r>
      <w:r w:rsidRPr="00D64813">
        <w:rPr>
          <w:rFonts w:ascii="Verdana" w:eastAsia="Calibri" w:hAnsi="Verdana" w:cs="Times New Roman"/>
          <w:sz w:val="20"/>
          <w:szCs w:val="20"/>
        </w:rPr>
        <w:lastRenderedPageBreak/>
        <w:t>gravamen o embargo de un piso, departamento, vivienda o local se entenderán comprendidos invariablemente los derechos sobre los bienes comunes que le son anexos.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comprometa la solidez, seguridad, salubridad o comodidad del edificio; ni incurrir en omisiones que produzcan los mismos resultados.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Los propietarios deberán permitir la realización de las obras o reparaciones generales del edificio, aun dentro de su propiedad.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del mismo, certificado por notario.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991. Cuando se hipoteque un edificio sujeto al régimen de condominio, para la seguridad de un crédito, se determinará por que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993. Cada uno de los propietarios responderá Solo del gravamen que corresponde a su local.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Tercera</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comunes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995. Son necesariamente comunes a todos los dueños de propiedades privativas las siguientes partes del inmueble: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suelo y el subsuelo; este último con las excepciones contenidas en el artículo 27 de la Constitución Política de los Estados Unidos Mexicanos;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cimientos, estructuras, paredes maestras y fachadas del edificio;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Las puertas de entrada, vestíbulos, escalera, pasillos y corredores que sean indispensables para el acceso a las partes privativas;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Las instalaciones generales de agua potable, electricidad, teléfonos, desagüe, calefacción, gas y cualquiera otras semejantes así como los sistemas de almacenamiento general, tubos, albañales, canales, ductos y alambres de distribución que formen parte de dichas instalaciones generales, con excepción de las que se encuentran en el interior de alguna unidad privativa.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 Los patios y jardines pertenecientes al inmueble;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 En general, las cosas que no se encuentren afectadas al uso exclusivo de cualquiera de los propietarios.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techopisos entre dos plantas del edificio y los muros u otras divisiones que separen entre si unidades privativas se considerarán de propiedad común de los dueños de dichas localidades.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997. Los bienes comunes no podrán ser objeto de acción divisoria, salvo en los casos previstos en el Capítulo Séptimo de esta Sección.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999. Aunque un condueño haga abandono de sus derechos sobre los bienes comunes o renuncie a usar determinadas partes de propiedad colectiva, continuará sujeto a las obligaciones que le impone este Código y las demás que se establezcan en la escritura </w:t>
      </w:r>
      <w:r w:rsidRPr="00D64813">
        <w:rPr>
          <w:rFonts w:ascii="Verdana" w:eastAsia="Calibri" w:hAnsi="Verdana" w:cs="Times New Roman"/>
          <w:sz w:val="20"/>
          <w:szCs w:val="20"/>
        </w:rPr>
        <w:lastRenderedPageBreak/>
        <w:t>constitutiva del régimen de condominio y en el Reglamento de Condominio y Administración.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pueden liberarse de tales obligaciones mediante el abandono de su parte privativa.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1000. Cada condueño podrá servirse de los bienes comunes y gozar de los servicios e instalaciones generales conforme a su naturaleza y destino ordinarios, sin restringir o hacer más oneroso el derecho de los demás.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1001. Para las obras en los bienes comunes e instalaciones generales se observarán las siguientes reglas: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Se prohiben las obras que puedan poner en peligro la solidez o seguridad del edificio, las que impidan permanentemente el uso de una parte o servicio común, aunque sea a un solo dueño, o las que demeriten cualquier localidad privativa.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1003. Tratándose de bienes comunes exclusivamente para algunos propietarios, como en el caso de los techopisos medianeros y las paredes u otras divisiones que tengan el mismo carácter, los gastos originados por dichos bienes serán por cuenta de los condueños respectivos.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cotejo, se castigará penalmente con las sanciones establecidas para los delitos de fraude y falsificación.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Cuarta</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reglamento de condominio y administración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1008. Cualquier adquirente u ocupante de un local del edificio está obligado a sujetarse al Reglamento que ya exista.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Quinta</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asamblea y del administrador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1010. La asamblea es la máxima autoridad del consorcio de propietarios. Constituída válidamente, sus resoluciones son de cumplimiento obligatorio, aún para los ausentes o disidentes, siempre que hubieren sido adoptadas por las mayorías exigidas en esta parte quinta.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1013. El administrador hará la convocatoria para las asambleas la cual deberá contener la orden del día y la hora, fecha y lugar en que deban celebrarse.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Designado el presidente, la asamblea procederá a examinar si se halla legalmente constituida, y a continuación a desahogar la orden del día.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1016. Para que una asamblea se considere legalmente reunida en virtud de primera convocatoria, deberá estar representada en ella por lo menos el cincuenta y uno por ciento del valor del edificio y sus resoluciones serán válidas cuando se tomen por mayoría de votos de los presentes, a menos de que este capítulo o el Reglamento de Condominio y Administración establezcan para el caso un número de votos más elevado o la unanimidad.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las proporciones a que se refiere el párrafo precedente no se obtienen en la primera reunión, se hará una segunda convocatoria con expresión de tal circunstancia y las resoluciones se tomarán validamente por mayoría de votos de los presentes, cualquiera que sea la proporción del valor del edificio representada en la asamblea, salvo en los casos que este capítulo o el Reglamento de Condominio y Administración exijan una mayoría especial o bien la unanimidad.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1018. Cada propietario gozará de un número de votos igual al porcentaje que el valor de su local o departamento represente en el total del edificio.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Cuando se trate de resoluciones relativas a los bienes comunes a que se refiere el artículo 996, sólo tendrán derecho a deliberación y votación los condueños que tengan derechos </w:t>
      </w:r>
      <w:r w:rsidRPr="00D64813">
        <w:rPr>
          <w:rFonts w:ascii="Verdana" w:eastAsia="Calibri" w:hAnsi="Verdana" w:cs="Times New Roman"/>
          <w:sz w:val="20"/>
          <w:szCs w:val="20"/>
        </w:rPr>
        <w:lastRenderedPageBreak/>
        <w:t>sobre ellos. En caso de que el administrador sea uno de los propietarios deberá abstenerse de participar en las deliberaciones o votaciones relativas a su gestión administrativa.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el usufructo de un local pertenezca a una persona distinta del nudo propietario, ambos podrán concurrir a la asamblea, y en los asuntos relacionados exclusivamente con el uso o goce del local deberá votar el usufructuario.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todos los demás casos el voto corresponderá al nudo propietario.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votaciones serán económicas, a menos de que cualquier propietario pida que sean nominales o por cédula.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1019. De las deliberaciones y resoluciones de la asamblea deberá el secretario levantar un acta la cual contendrá:</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lugar, fecha y hora de la reunión y la orden del día propuesta;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número de votos presentes o representados, apellido y nombre de los propietarios a quienes pertenecen y local respectivo;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Constitución de la asamblea, elección del presidente y declaración de validez de su constitución;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Texto de las resoluciones adoptadas con expresión de los votos a favor y en contra;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Las declaraciones o reservas de que cualquiera de los propietarios quisiera dejar constancia.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acta deberá quedar asentada en el libro respectivo y firmada al final del texto por quienes hayan fungido como presidente y secretario.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1023. El administrador para tomar posesión de su cargo deberá otorgar fianza por la cantidad que fije el Reglamento de Condominio y Administración o la Asamblea de Propietarios que lo nombre.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cobranzas pero no las especiales o las que requieran cláusula especial conforme a la ley, salvo que se confieran por el Reglamento de Condominio y Administración o por la asamblea.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1027. Corresponderá al administrador: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cuidado y vigilancia de los bienes y servicios comunes: atención y operación de las instalaciones y servicios generales y la realización de todos los actos de administración y conservación;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Velar por la observancia de las disposiciones de esta sección y las del Reglamento de Condominio y Administración;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Ejecutar los acuerdos de la asamblea de propietarios salvo que se designe a otra persona para el cumplimiento de algún acuerdo especial;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Recaudar de los propietarios, lo que a cada uno corresponda en los gastos comunes y en general, exigirles el cumplimiento de sus obligaciones;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Efectuar las obras a que se refiere la fracción I del artículo 1001;</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Cuidar que se lleve, o llevar él mismo, una contabilidad detallada relativa al inmueble; y formular un inventario de los bienes muebles de propiedad común;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VII. Las demás facultades y obligaciones que le fijen la Ley o Reglamento de Condominio y Administración.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libro de actas de asamblea;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libros de contabilidad;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libro de inventario de las cosas muebles de propiedad común.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Asimismo el administrador deberá conservar en depósito los títulos de propiedad originarios del conjunto del inmueble y los demás documentos generales relativos al mismo.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1029. El administrador tiene la obligación de cumplir con todas las obligaciones administrativas, federales o locales relativas al inmueble en su conjunto.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Sexta</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controversias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1031. El propietario u ocupante que no cumpla con las obligaciones a su cargo será responsable de los daños y perjuicios que cause a los demás.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Séptima</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seguro, destrucción, ruina y reconstrucción del edificio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1034. Todos los edificios sujetos al régimen de condominio que establece este título,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destrucción no alcanza a la gravedad que se indica, la mayoría de los propietarios podrá resolver la reconstrucción.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mismas reglas se observarán en caso de ruina o vetustez del edificio que hagan necesaria su demolición.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posesión</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Unico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1040. La posesión precaria se regirá por las disposiciones generales relativas y por las especiales de los actos jurídicos en que se funde.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1042. Sólo pueden ser objeto de posesión las cosas y derechos que sean susceptibles de apropiación.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1044. La posesión civil da al que la tiene la presunción de propietario para todos los efectos legales.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recuperante tiene derecho de repetir contra el vendedor.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1048. La posesión de un inmueble hace presumir la de los bienes muebles que se hallen en 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1050. El poseedor tiene derecho de ser mantenido en su posesión siempre que fuere perturbado en ella.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posesión es de menos de un año, nadie puede ser mantenido ni restituido judicialmente, sino contra aquellos cuya posesión no sea mejor.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1052. Se reputa como nunca perturbado o despojado el que judicialmente fue mantenido o restituido en la posesión.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1053. Es poseedor de buena fe el que tiene o fundadamente cree tener título bastante para darle derecho a poseer.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1055. Se entiende por título la causa generadora de la posesión.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1056. La buena fe se presume siempre. Al que afirme la mala fe del poseedor le corresponde probarla.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1058. El poseedor de buena fe que haya adquirido la posesión por título translativo de dominio, tiene los derechos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de hacer suyos los frutos percibidos, mientras su buena fe no es interrumpida;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de que se le abonen todos los gastos necesarios lo mismo que los útiles, teniendo derecho de retener la cosa poseída hasta que se haga el pago;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de retirar las mejoras voluntarias, si no se causa daño en la cosa mejorada o reparado el que se causa al retirarlas;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restituir los frutos percibidos;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Tiene derecho a que se le reembolsen los gastos necesarios.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que se le abonen los gastos necesarios y a retirar las mejoras útiles, si es dable separarlas sin detrimento de la cosa mejorada.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No tiene derecho a los frutos naturales y civiles que produzca la cosa que posee, y responde de la pérdida o deterioro de la cosa sobrevenidos por su culpa.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1063. Las mejoras voluntarias no son abonables a ningún poseedor, pero el de buena fe puede retirarlas conforme a lo dispuesto en el artículo 1058, fracción lII.</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1065. Son gastos necesarios los que están prescritos por la ley y aquellos sin los que la cosa se pierde o desmejora.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1066. Son gastos útiles aquellos que, sin ser necesarios, aumentan el precio o producto de la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1067. Son gastos voluntarios los que sirven sólo al ornato de la cosa o al placer o comodidad del poseedor.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1068. El poseedor debe justificar el importe de los gastos a que tenga derecho.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duda se tasarán por peritos.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1069. Cuando el poseedor hubiere de ser indemnizado por gastos y haya percibido algunos frutos a que no tenía derecho, habrá lugar a la compensación.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1070. Las mejoras provenientes de la naturaleza o del tiempo, benefician al que haya vencido en la posesión.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1071. Posesión pacífica es la que se adquiere sin violencia.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1072. Posesión continua es la que no se ha interrumpido por alguno de los medios enumerados en el Capítulo V, Título Octavo, de este Libro.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1076. La posesión se pierde: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abandono;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cesión a título oneroso o gratuito;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destrucción o pérdida de la cosa por quedar ésta fuera del comercio;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resolución judicial;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despojo, si la posesión del despojante dura un año o más;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reivindicación del propietario;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expropiación por causa de utilidad pública;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Por la imposibilidad de ejercitar el derecho o por su no ejercicio durante el tiempo que baste para que quede prescrito.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usufructo, del uso y de la habitación</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usufructo en general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1077. El usufructo es el derecho real y temporal de disfrutar de los bienes ajenos.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1078. El usufructo puede constituirse por la ley, por voluntad del hombre o por prescripción.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1079. Puede constituirse usufructo a favor de una o varias personas, simultánea o sucesivamente.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1082. El usufructo puede constituirse desde o hasta cierto día, puramente y bajo condición.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1083. Es vitalicio el usufructo si el título constitutivo no expresa lo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1084. Los derechos y obligaciones del usufructuario y del propietario se arreglan en todo caso por el título constitutivo del usufructo.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del usufructuario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1086. El usufructuario tiene derecho de ejercitar todas las acciones y excepciones reales, personales o posesorías, y de ser considerado como parte en todo litigio, aunque sea seguido por el propietario o contra éste, siempre que en él se interese el usufructo.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1087. El usufructuario tiene derecho de percibir todos los frutos, sean naturales, industriales o civiles.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1089. Los frutos civiles pertenecen al usufructuario en proporción del tiempo que dura el usufructo, aun cuando no estén cobrados.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1090. En caso de que el uufructo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1093. El usufructuario de un monte, disfruta de todos los productos que provengan de éste según su naturaleza.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1094. Si el monte fuere tallar (sic) o de maderas de construcción, podrá el usufructuario hacer de él las talas o cortes ordinarios que haría el dueño, de acuerdo con el modo, porción o época conforme a las leyes especiales o a las costumbres del lugar.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1097. Corresponde al usufructuario el fruto de los aumentos que reciban las cosas por accesión y el goce de las servidumbres que tengan a su favor.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1101. El propietario de bienes en que otros tengan el usufructo, puede enajenarlos, en la inteligencia de que se conservará el usufructo.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1102. El usufructuario goza del derecho del tanto y en su caso del de retracto salvo que el adquirente sea algún copropietario.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usufructuario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1103. El usufructuario antes de entrar en el goce de los bienes, está obligado: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formar a sus expensas, con citación del dueño, un inventario de todos ellos, haciendo tasar los muebles y constar el estado en que se hallen los inmuebles;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1104. El donador que se reserve el usufructo de los bienes donados, está dispensado de dar la fianza referida, si no se ha obligado expresamente a ello.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1105. El que se reserve la propiedad, puede dispensar al usufructuario de la obligación de dar fianza.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Pero si quedare de propietario un tercero, podrá pedirla aunque no se haya estipulado en 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el usufructo es a título gratuito y el usufructuario no otorga la fianza, el usufructo se extingue en los términos del artículo 1135 fracción IX.</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1110. Si el usufructo se constituye sobre ganados, el usufructuario está obligado a reemplazar con las crías, las cabezas que falten por cualquier causa.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1112. Si el rebaño perece en parte, y sin culpa del usufructuario, continua el usufructo en la parte que quede.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1113. El usufructuario de árboles frutales está obligado a la replantación de los pies muertos naturalmente.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1117. El propietario, en el caso del artículo 1115, tampoco está obligado a hacer las reparaciones, y si las hace no tiene derecho de exigir indemnización.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1123. Si el usufructuario hace el pago de la cantidad, no tiene derecho de cobrar intereses, quedando compensados éstos con los frutos que reciba.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1124. El que por sucesión adquiere el usufructo universal, está obligado a pagar por entero el legado de renta vitalicia o pensión alimenticia.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1125. El que por sucesión adquiere una parte del usufructo universal, pagará el legado o la pensión en proporción a su cuota.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1126. El usutructuario particular de una finca hipotecada no está obligado a pagar las deudas para cuya seguridad se constituyó la hipoteca.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1131. Si los derechos del propietario son perturbados por un tercero, sea del modo y por el motivo que fuere, el usufructuario está obligado a ponerlo en conocimiento de aquél </w:t>
      </w:r>
      <w:r w:rsidRPr="00D64813">
        <w:rPr>
          <w:rFonts w:ascii="Verdana" w:eastAsia="Calibri" w:hAnsi="Verdana" w:cs="Times New Roman"/>
          <w:sz w:val="20"/>
          <w:szCs w:val="20"/>
        </w:rPr>
        <w:lastRenderedPageBreak/>
        <w:t>con la debida oportunidad y tan luego como tenga conocimiento de la perturbación; y si no lo hace, es responsable de los daños que resulten, como si hubiesen sido ocasionados por su culpa.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modos de extinguirse el usufructo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1135. El usufructo se extingue: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muerte del usufructuario;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vencimiento del plazo por el cual se constituyó;</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cumplirse la condición impuesta en el título constitutivo para la cesación de este derecho;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prescripción positiva a favor del nudo propietario o de un tercero;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la renuncia expresa del usufructuario, salvo lo dispuesto respecto de las renuncias hechas en fraude de los acreedores;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la pérdida total de la cosa que era objeto del usufructo. Si la destrucción no es total, el derecho continúa sobre lo que de la cosa haya quedado;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Por la cesación del derecho del que constituyó el usufructo, cuando teniendo un dominio revocable, llega el caso de la revocación;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Por no dar fianza el usufructuario por título gratuito, si el dueño no lo ha eximido de esa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1137. El usufructo constituido a favor de personas morales que puedan adquirir y administrar bienes raíces, sólo durará veinte años, y cesará antes, en el caso de que dichas personas dejen de existir.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1139. Si el usufructo está constituido sobre un edificio, y éste se arruina por incendio, por vetustez o por algún otro accidente, el usufructuario no tiene derecho de gozar el solar ni de los materiales; mas si estuviere constituido sobre una hacienda, quinta o rancho de que sólo forme parte el edificio arruinado, el usufructuario podrá continuar usufructuando el solar y los materiales.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1142. El impedimento temporal por caso fortuito o fuerza mayor, no extingue el usufructo ni da derecho a exigir indemnización del propietario.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1143. El tiempo del impedimento se tendrá por corrido para el usufructuario, de quien serán los frutos que durante él pueda producir la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uso y de la habitación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1147. La habitación da, a quien tiene este derecho, la facultad de ocupar gratuitamente, en casa ajena, las piezas necesarias para sí y para las personas de su familia.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Séptimo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servidumbres</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1154. La servidumbre es un gravamen real impuesto sobre un inmueble en beneficio de otro perteneciente a distinto dueño.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inmueble a cuyo favor está constituida la servidumbre se llama predio dominante; el que la sufre, predio sirviente.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1156. Las servidumbres son continuas o discontinuas; aparentes o no aparentes.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1157. Son continuas aquellas cuyo uso es o puede ser incesante sin la intervención de ningún hecho del hombre.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1158. Son discontinuas aquellas cuyo uso necesita de algún hecho actual del hombre.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1159. Son aparentes las que se anuncian por obras o signos exteriores, dispuestos para su uso y aprovechamiento.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1160. Son no aparentes las que no presentan signo exterior de su existencia.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1161. Las servidumbres son inseparables del inmueble a que activa o pasivamente pertenecen.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1162. Si los inmuebles mudan de dueño la servidumbre continúa, ya activa, ya pasivamente, en el inmueble en que estaba constituída, hasta que legalmente se extinga.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1164. Las servidumbres pueden constituirse por voluntad del hombre o por disposición de la ley; las primeras se llaman voluntarias y las segundas legales.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servidumbres legales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1166. Es aplicable a las servidumbres legales lo dispuesto en los artículos del 1215 al 1223 inclusive.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servidumbre legal de desagüe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servidumbre legal de acueductos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1182. El que pretenda usar del derecho consignado en el artículo 1175 debe previamente: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Justificar que puede disponer del agua que pretende conducir;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Acreditar que el paso que solicita es el más conveniente para el uso a que se destina el agua;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Acreditar que dicho paso es el menos oneroso para los predios por donde deba pasar el agua;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Pagar una indemnización equivalente al valor del terreno que ha de ocupar el acueducto, según estimación de peritos, y un diez por ciento más; 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Resarcir los daños inmediatos, con inclusión del que resulte por dividirse en dos o más partes el predio sirviente, y de cualquier otro deterioro.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1184. La cantidad de agua que pueda hacerse pasar por un acueducto establecido en predio ajeno, no tendrá otra limitación que la que resulte de la capacidad que por las dimensiones convenidas se haya fijado al mismo acueducto.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1186. La servidumbre legal establecida por el artículo 1175, trae consigo el derecho de transito para las personas, maquinarias y animales y el de conducción de los materiales necesarios para el uso y reparación del acueducto, así como para el cuidado del agua que por él se conduce, observándose lo dispuesto en los artículos del 1195 al 1200.</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1187. Las disposiciones concernientes al paso de las aguas, son aplicables al caso en que el poseedor de un terreno pantanoso quiera desecarlo o dar salida por medio de cauces a las aguas estancadas.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1188. Todo el que se aproveche de un acueducto, ya pase por terreno propio, ya por ajeno, debe construir y conservar los puentes, canales, acueductos subterráneos y demás obras necesarias para que no se perjudique el derecho del otro.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1190. Lo dispuesto en los dos artículos anteriores comprende la limpia, construcción y reparación para que el curso del agua no se interrumpa.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servidumbre legal de paso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1194. La acción para reclamar esta indemnización es prescriptible; pero aunque prescriba no cesa por este motivo el paso obtenido.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1195. El dueño del predio sirviente tiene derecho de señalar el lugar en donde haya de construirse la servidumbre de paso.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1196. Si el Juez califica el lugar señalado, de impracticable o de muy gravoso al predio dominante, el dueño del sirviente debe señalar otro.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1199. En la servidumbre de paso el ancho de éste será el que baste a las necesidades del predio dominante, a juicio del Juez.</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1200. En caso de que hubiere habido antes comunicación entre la finca o heredad y alguna vía pública el paso sólo se podrá exigir a la heredad o finca por donde últimamente </w:t>
      </w:r>
      <w:r w:rsidRPr="00D64813">
        <w:rPr>
          <w:rFonts w:ascii="Verdana" w:eastAsia="Calibri" w:hAnsi="Verdana" w:cs="Times New Roman"/>
          <w:sz w:val="20"/>
          <w:szCs w:val="20"/>
        </w:rPr>
        <w:lastRenderedPageBreak/>
        <w:t>la hubo; salvo el caso en que la construcción de una mejor, por otro lugar, deje prácticamente fuera de uso la vía pública a que antes se tenía acceso.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servidumbres voluntarias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1207. Si fueran varios los propietarios de un inmueble no se podrán imponer servidumbres, sino con consentimiento de todos.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Cómo se adquieren las servidumbres voluntarias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1209. Las servidumbres continuas y aparentes se adquieren por cualquier título legal, incluso la prescripción.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1210. Las servidumbres continuas no aparentes, y las discontinuas, sean o no aparentes, no podrán adquirirse por prescripción.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1211. Al que pretenda tener derecho a una servidumbre, toca probar, aunque esté en posesión de ella, el título en virtud del cual la goza.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Capitulo VIII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Derechos y obligaciones de los propietarios de los predios entre los que está constituida alguna servidumbre voluntaria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1215. Corresponde al dueño del predio dominante, hacer a su costa todas las obras necesarias para el uso y conservación de la servidumbre.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1217. Si el dueño del predio sirviente se hubiere obligado en el título constitutivo de la servidumbre a hacer alguna cosa o costear alguna obra, se librará de esta obligación cediendo su predio al dueño del dominante.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1218. El dueño del predio sirviente no podrá menoscabar de modo alguno la servidumbre constituída sobre éste.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1222. Si el dueño del predio dominante se opone a las obras de que trata el artículo 1220, el Juez decidirá previo informe de peritos.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las servidumbres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1224. Las servidumbres voluntarias se extinguen: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no uso.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remisión gratuita u onerosa hecha por el dueño del predio dominante;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constituída en virtud de un derecho revocable, se venza el plazo, se cumpla la condición o sobreviene la circunstancia que debe poner término a aquél.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1227. El dueño de un predio sujeto a una servidumbre legal puede, por medio de convenio, librarse de ella, con las restricciones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Si la servidumbre está constituída a favor de un municipio o población, no surtirá el convenio efecto alguno, si no se ha celebrado con intervención del Ayuntamiento, y con las formalidades requeridas por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servidumbre es de uso público, el convenio es nulo en todo caso;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renuncia de la servidumbre legal de desagüe, sólo será válida cuando no se oponga a los reglamentos respectivos.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1228. Si el predio dominante pertenece a varios dueños proindiviso, el uso que haga uno de ellos aprovecha a los demás para impedir la prescripción.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1229. Si entre los propietarios hubiere alguno contra quien por leyes especiales no puede correr la prescripción, ésta no correrá contra los demás.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1230. El modo de usar la servidumbre puede prescribirse en el tiempo y de la manera que la servidumbre misma.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Octavo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prescripción</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1233. Sólo pueden prescribirse los bienes y obligaciones que están en el comercio, salvo las excepciones establecidas por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1236. La prescripción negativa aprovecha a todos aun a los que por sí mismos no pueden obligarse.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1237. Las personas con capacidad para enajenar pueden renunciar la prescripción ganada, pero no el derecho de prescribir para lo sucesivo.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1238. La renuncia de la prescripción es expresa o tácita, ésta última es la que resulta de un hecho que importa el abandono del derecho adquirido.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1243. La prescripción adquirida por el deudor principal aprovecha siempre a sus fiadores.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prescripción positiva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1246. La posesión necesaria para prescribir debe ser: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Civil en los términos de la parte final del artículo 1039;</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Pacífica;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Continua;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Pública.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1247. Con los requisitos a que se refiere el artículo anterior los bienes inmuebles se prescriben: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cinco años cuando se poseen con justo título y con buena fe;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 En diez años cuando se poseen con justo título y de mala fe.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1250. El que alega la prescripción debe probar la existencia del título en que funda su derecho, salvo lo dispuesto en el artículo 1248.</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1251. Se entiende por justo título el acto jurídico adquisitivo de la posesión en concepto de dueño.</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jc w:val="right"/>
        <w:rPr>
          <w:rFonts w:ascii="Verdana" w:hAnsi="Verdana"/>
          <w:sz w:val="20"/>
          <w:szCs w:val="20"/>
        </w:rPr>
      </w:pPr>
      <w:r w:rsidRPr="00ED426F">
        <w:rPr>
          <w:rFonts w:ascii="Verdana" w:hAnsi="Verdana"/>
          <w:sz w:val="20"/>
          <w:szCs w:val="20"/>
        </w:rPr>
        <w:t>(ADICIONADO [N. DE E. REFORMADO], P.O. 16 DE JULIO DE 1970) (F. DE E., P.O. 19 DE JULIO DE 1970) (F. DE E., P.O. 20 DE SEPTIEMBRE DE 1970)</w:t>
      </w:r>
    </w:p>
    <w:p w:rsidR="004A5DC0" w:rsidRPr="00ED426F" w:rsidRDefault="004A5DC0" w:rsidP="004A5DC0">
      <w:pPr>
        <w:pStyle w:val="Estilo"/>
        <w:rPr>
          <w:rFonts w:ascii="Verdana" w:hAnsi="Verdana"/>
          <w:sz w:val="20"/>
          <w:szCs w:val="20"/>
        </w:rPr>
      </w:pPr>
      <w:r w:rsidRPr="00ED426F">
        <w:rPr>
          <w:rFonts w:ascii="Verdana" w:hAnsi="Verdana"/>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1254. La sentencia ejecutoria que declare procedente la acción de prescripción, se inscribirá en el Registro Público y servirá de título de propiedad al poseedor.</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p>
    <w:p w:rsidR="004A5DC0" w:rsidRPr="00167B6B" w:rsidRDefault="004A5DC0" w:rsidP="004A5DC0">
      <w:pPr>
        <w:pStyle w:val="Estilo"/>
        <w:jc w:val="center"/>
        <w:rPr>
          <w:rFonts w:ascii="Verdana" w:hAnsi="Verdana"/>
          <w:b/>
          <w:sz w:val="20"/>
          <w:szCs w:val="20"/>
        </w:rPr>
      </w:pPr>
      <w:r>
        <w:rPr>
          <w:rFonts w:ascii="Verdana" w:hAnsi="Verdana"/>
          <w:b/>
          <w:sz w:val="20"/>
          <w:szCs w:val="20"/>
        </w:rPr>
        <w:t>Capítulo I</w:t>
      </w:r>
      <w:r w:rsidRPr="00167B6B">
        <w:rPr>
          <w:rFonts w:ascii="Verdana" w:hAnsi="Verdana"/>
          <w:b/>
          <w:sz w:val="20"/>
          <w:szCs w:val="20"/>
        </w:rPr>
        <w:t>II</w:t>
      </w:r>
    </w:p>
    <w:p w:rsidR="004A5DC0" w:rsidRPr="00167B6B" w:rsidRDefault="004A5DC0" w:rsidP="004A5DC0">
      <w:pPr>
        <w:pStyle w:val="Estilo"/>
        <w:jc w:val="center"/>
        <w:rPr>
          <w:rFonts w:ascii="Verdana" w:hAnsi="Verdana"/>
          <w:b/>
          <w:sz w:val="20"/>
          <w:szCs w:val="20"/>
        </w:rPr>
      </w:pPr>
      <w:r w:rsidRPr="00167B6B">
        <w:rPr>
          <w:rFonts w:ascii="Verdana" w:hAnsi="Verdana"/>
          <w:b/>
          <w:sz w:val="20"/>
          <w:szCs w:val="20"/>
        </w:rPr>
        <w:t>De la prescripción negativa</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1255. La prescripción negativa se verifica por el solo transcurso del tiempo fijado por la ley, contado desde que una obligación pudo exigirse.</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1256. Fuera de los casos de excepción se necesita el lapso de diez años para que se extinga el derecho de pedir su cumplimiento.</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1257. La obligación de dar alimentos es imprescriptible.</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1258. Prescriben en tres años:</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I. Los honorarios, sueldos y otras retribuciones por la prestación de cualquier servicio, que no estén previstos en la Ley Federal del Trabajo. La prescripción comienza a correr desde la fecha en que dejaron de prestarse los servicios;</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II. La acción de cualquier comerciante para cobrar el precio de objetos vendidos a personas que no fueren revendedores.</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La prescripción corre desde el día en que fueron entregados los objetos, si la venta no se hizo a plazo;</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III. La acción de los dueños de hoteles y casas de huéspedes para cobrar el importe del hospedaje; y la de éstos y la de los fondistas para cobrar el precio de los alimentos que ministren.</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La prescripción corre desde el día en que debió ser pagado el hospedaje, o desde aquél en que se ministraron los alimentos;</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IV. La responsabilidad civil por injurias, ya sean hechas de palabra o por escrito, y la que nace del daño causado por personas o animales, y que la ley impone al representante de aquéllas o al dueño de éstos.</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La prescripción comienza a correr desde el día en que se recibió o fue conocida la injuria o desde aquél en que se causó el daño;</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V. La responsabilidad civil proveniente de actos ilícitos que no constituyen delitos.</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La prescripción corre desde el día en que se verificaron los actos.</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suspensión de la prescripción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1262. La prescripción puede comenzar y correr contra cualquier persona, salvo las siguientes restricciones.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1264. La prescripción no puede comenzar ni correr: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Entre ascendientes y descendientes, durante la patria potestad, respecto de los bienes a que los segundos tengan derecho conforme a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Entre los consortes;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Entre los incapacitados y sus tutores o curadores, mientras dura la tutela;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Entre copropietarios o coposeedores respecto del bien común;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Contra quienes se encuentren fuera del país prestando un servicio público al Estado o a la Federación;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Contra los militares que se encuentren en servicio activo en tiempo de guerra, tanto fuera como dentro del Estado.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interrupción de la prescripción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1265. La prescripción se interrumpe: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poseedor es privado de la posesión de la cosa o del goce del derecho por más de un año;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demanda o cualquier otro género de interpelación judicial notificada al poseedor o al deudor en su caso.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considerará la prescripción como no interrumpida por la interpelación judicial, si el actor desistiese de ella, o fuese desestimada su demanda;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1267. Las causas que interrumpen la prescripción respecto de uno de los deudores solidarios, la interrumpen también respecto de los otros.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1268. Si el acreedor, consintiendo en la división de la deuda respecto de uno de los deudores solidarios, sólo exigiere de él la parte que le corresponda, no se tendrá por interrumpida la prescripción respecto de los demás.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1269. Lo dispuesto en los dos artículos anteriores es aplicable a los herederos del deudor.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1270. La interrupción de la prescripción contra el deudor principal produce los mismos efectos contra su fiador.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1272. La interrupción de la prescripción a favor de alguno de los acreedores solidarios, aprovecha a todos.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1273. El efecto de la interrupción es inutilizar, para la prescripción, todo el tiempo corrido antes de ella.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manera de contar el tiempo para la prescripción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1274. El tiempo para la prescripción se cuenta por años y no de momento a momento, excepto en los casos en que así lo determine la ley expresamente.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1275. Los meses se regularán por el número de días que les corresponda.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1276. Cuando la prescripción se cuente por días, se entenderán éstos de veinticuatro horas naturales, contadas de las veinticuatro a las veinticuatro.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1277. El día en que comienza la prescripción se cuenta siempre entero, aunque no lo sea; pero aquel en que la prescripción termina, debe ser completo.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1278. Cuando el último sea feriado, no se tendrá por completa la prescripción sino cumplido el primero que siga, si fuere útil.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TERCERO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Primera Parte</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en general</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Fuentes de las obligaciones</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Contratos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1279. Convenio es el acuerdo de dos o más personas para crear, transferir, modificar o extinguir obligaciones.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1280. Los convenios que producen o transfieren las obligaciones y derechos toman el nombre de contratos.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1281. Para la existencia del contrato se requiere: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Consentimiento;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Objeto que pueda ser materia del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1282. El contrato puede ser invalidado: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incapacidad legal de las partes o de una de ellas;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vicios del consentimiento;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Porque su objeto sea ilícito;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Porque el consentimiento no se haya manifestado en la forma que la ley establece.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1284. La validez y el cumplimiento de los contratos no pueden dejarse al arbitrio de uno de los contratantes.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 la capacidad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1286. Son hábiles para contratar todas las personas no exceptuadas por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1287. Sólo puede ser invocada la incapacidad de una de las partes por la otra en provecho propio, cuando sea indivisible el objeto del derecho o de la obligación común; o cuando, no habiéndose cumplido o ratificado validamente la obligación del incapaz, la otra parte demostrare no haber tenido conocimiento de la incapacidad o haber sido engañado a ese respecto al tiempo de celebrarse 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 la representación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1288. El que es hábil para contratar, puede hacerlo por sí o por medio de otro legalmente autorizado.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1289. Ninguno puede contratar a nombre de otro sin estar autorizado por él o por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1290. Los contratos celebrados a nombre de otro por quien no sea su legítimo representante, serán nulos, salvo los casos en que la ley disponga otra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right"/>
        <w:rPr>
          <w:rFonts w:ascii="Verdana" w:eastAsia="Calibri" w:hAnsi="Verdana" w:cs="Times New Roman"/>
          <w:b/>
          <w:bCs/>
          <w:sz w:val="20"/>
          <w:szCs w:val="20"/>
        </w:rPr>
      </w:pPr>
    </w:p>
    <w:p w:rsidR="004A5DC0" w:rsidRPr="00D64813" w:rsidRDefault="004A5DC0" w:rsidP="004A5DC0">
      <w:pPr>
        <w:spacing w:after="0" w:line="240" w:lineRule="auto"/>
        <w:jc w:val="right"/>
        <w:rPr>
          <w:rFonts w:ascii="Verdana" w:eastAsia="Calibri" w:hAnsi="Verdana" w:cs="Times New Roman"/>
          <w:b/>
          <w:bCs/>
          <w:sz w:val="20"/>
          <w:szCs w:val="20"/>
        </w:rPr>
      </w:pPr>
    </w:p>
    <w:p w:rsidR="004A5DC0" w:rsidRPr="00D64813" w:rsidRDefault="004A5DC0" w:rsidP="004A5DC0">
      <w:pPr>
        <w:spacing w:after="0" w:line="240" w:lineRule="auto"/>
        <w:jc w:val="right"/>
        <w:rPr>
          <w:rFonts w:ascii="Verdana" w:eastAsia="Calibri" w:hAnsi="Verdana" w:cs="Times New Roman"/>
          <w:b/>
          <w:bCs/>
          <w:sz w:val="20"/>
          <w:szCs w:val="20"/>
        </w:rPr>
      </w:pPr>
    </w:p>
    <w:p w:rsidR="004A5DC0" w:rsidRPr="00D64813" w:rsidRDefault="004A5DC0" w:rsidP="004A5DC0">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Del consentimiento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1295. El contrato se forma en el momento en que el proponente recibe la aceptación, estando ligado por su oferta según los artículos precedentes.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Vicios del consentimiento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1300. El consentimiento no es válido si ha sido dado por error, arrancado por violencia u obtenido por dolo o mala fe.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1302. El error de calculo sólo da lugar a que se rectifique.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1305. Si ambas partes proceden con dolo o mala fe, ninguna de ellas puede alegar la nulidad del acto o reclamar indemnización.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1306. Es nulo el contrato celebrado por violencia, ya provenga ésta de alguno de los contratantes, ya de un tercero, interesado o no en 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1308. El temor reverencial, esto es, el solo temor de desagradar a las personas a quienes se debe sumisión y respeto, no basta para viciar el consentimiento.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1310. No es lícito renunciar para lo futuro la nulidad que resulte del dolo, de la violencia o del error.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Del objeto de los contratos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1312. Son objeto de los contratos: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cosa que el obligado debe dar;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hecho que el obligado debe hacer o no hacer.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1313. La cosa objeto del contrato debe: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Ser física o legalmente posible;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Ser determinada o determinable en cuanto a su especie;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Estar en el comercio.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1315. El hecho positivo o negativo, objeto del contrato debe ser: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Posible;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Lícito.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1317. No se considerará imposible el hecho que no puede ejecutarse por el obligado, pero sí por otra persona en lugar de 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1318. Es ilícito el hecho que es contrario a las leyes de orden público o a las buenas costumbres.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Forma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1321. Cuando se exija la forma escrita para el contrato, los documentos relativos deben ser firmados por todas las personas que en él intervinieron.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alguna de ellas no puede o no sabe firmar, lo hará otra a su ruego ante dos testigos y en el documento se imprimirá la huella digital del que no firmó.</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right"/>
        <w:rPr>
          <w:rFonts w:ascii="Verdana" w:eastAsia="Calibri" w:hAnsi="Verdana" w:cs="Times New Roman"/>
          <w:b/>
          <w:bCs/>
          <w:sz w:val="20"/>
          <w:szCs w:val="20"/>
        </w:rPr>
      </w:pPr>
    </w:p>
    <w:p w:rsidR="004A5DC0" w:rsidRPr="00D64813" w:rsidRDefault="004A5DC0" w:rsidP="004A5DC0">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División de los contratos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1322. El contrato es unilateral cuando una sola de las partes se obliga hacia la otra sin que ésta le quede obligada .</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1323. El contrato es bilateral cuando las partes se obligan recíprocamente.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1324. Es contrato oneroso aquel en que se estipulan provechos y gravámenes recíprocos; y gratuito aquél en que el provecho es solamente de una de las partes.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Cláusulas que pueden contener los contratos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1329. La nulidad del contrato importa la de la cláusula penal, pero la nulidad de ésta no acarrea la de aquél.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1331. La cláusula penal no puede exceder ni en valor ni en cuantía a la obligación principal.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1332. Si la obligación fuere cumplida en parte, la pena se modificará en la misma proporción.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1335. No podrá hacerse efectiva la pena cuando el obligado a ella no haya podido cumplir el contrato por hecho del acreedor, caso fortuito o fuerza mayor.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1336. En las obligaciones mancomunadas con cláusula penal, bastará la contravención de cualquiera de los deudores para que se incurra en la pena.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1337. En el caso de la mancomunidad por herencia, cada uno de los herederos responderá de la parte de la pena que le corresponda, en proporción a su cuota hereditaria .</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1338. Tratándose de obligaciones indivisibles cada heredero estará obligado por la totalidad de la pena.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Interpretación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1339. Si los términos de un contrato son claros y no dejan duda sobre la intención de los contratantes, se estará al sentido literal de sus cláusulas.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las palabras parecieren contrarias a la intención evidente de los contratantes, prevalecerá ésta sobre aquéllas.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1342. Si alguna cláusula de los contratos admitiere diversos sentidos, deberá entenderse en el más adecuado para que produzca efecto.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1343. Las cláusulas de los contratos deben interpretarse las unas por las otras, atribuyendo a las dudosas el sentido que resulte del conjunto de todas.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1344. Las palabras que pueden tener distintas acepciones serán entendidas en aquella que sea más conforme a la naturaleza y objeto del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1346. Para interpretar las ambigüedades de las cláusulas de los contratos se tendrán en cuenta el uso o la costumbre del país.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Terminación de los contratos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1348. Los contratos pueden terminar: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las causas de terminación propiamente tales;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rescisión;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resolución.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1349. El contrato termina por: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vencimiento del término que se hubiere convenido por las partes para ese fin;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realización del objeto que fue materia del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mutuo consentimiento de las partes;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caso fortuito o fuerza mayor que hagan imposible el cumplimiento del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1350. El contrato se rescinde en los casos que de acuerdo con este Código sea procedente la rescisión.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1351. Los contratos de ejecución continuada, periódica o diferida se resuelven por: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aviso que una de las partes dé a la otra, cuando así se hubiere estipulado en el contrato, con la anticipación y en la forma que se hubieren convenido;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realización del hecho o acto que se hubiere estipulado en el contrato o se establezca en la ley como causa de terminación del mismo;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Esta causa de resolución no surtirá efecto su la contraparte acepta modificar equitativamente las condiciones del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1352. En los casos de los artículos 1349, fracción IV, 1350 y 1351, fracciones II y lII, para que opere la terminación del contrato será necesaria la resolución judicial.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1353. La acción de rescisión o resolución de un contrato prescribe al año de haberse efectuado el acto o hecho que le dio nacimiento.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1355. En los contratos con más de dos partes en los que las prestaciones de cada una de ellas van dirigidas a la consecución de un fin común, el incumplimiento de una de las partes no importa la rescisión del contrato respecto de las otras, salvo que la prestación </w:t>
      </w:r>
      <w:r w:rsidRPr="00D64813">
        <w:rPr>
          <w:rFonts w:ascii="Verdana" w:eastAsia="Calibri" w:hAnsi="Verdana" w:cs="Times New Roman"/>
          <w:sz w:val="20"/>
          <w:szCs w:val="20"/>
        </w:rPr>
        <w:lastRenderedPageBreak/>
        <w:t>incumplida haya de considerarse, de acuerdo con las circunstancias, como esencial para la realización del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Disposiciones finales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declaración unilateral de la voluntad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1358. El hecho de ofrecer al público objetos en determinado precio, obliga al dueño a sostener su ofrecimiento.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1362. Si se hubiera señalado plazo para la ejecución de la obra, no podrá revocar el promitente su ofrecimiento mientras no esté vencido el plazo.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Igual obligación recae sobre los herederos de aquél.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1363. Si el acto señalado por el promitente fuere ejecutado por más de un individuo, tendrán derecho a la recompensa: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que primero ejecutare la obra o cumpliere la condición;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ejecución es simultánea, o varios llenan al mismo tiempo la condición, se repartirá la recompensa por partes iguales;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la recompensa no fuere divisible se sorteará entre los interesados.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1364. En los concursos en que haya promesa de recompensa para los que llenaren ciertas condiciones, es requisito esencial que se fije un plazo y si no se fija se tendrá por señalado el de noventa días.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1366. En los contratos se pueden hacer estipulaciones en favor de tercero de acuerdo con los siguientes artículos.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1367. La estipulación hecha a favor de tercero hace adquirir a éste, salvo pacto expreso en contrario, el derecho de exigir del promitente la prestación a que se ha obligado. También confiere al coestipulante el derecho de exigir del promitente el cumplimiento de dicha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1369. La estipulación puede ser revocada mientras que el tercero no haya manifestado su voluntad de querer aprovecharla. En tal caso, o cuando el tercero rehuse la prestación estipulada a su favor, su derecho quedará extinguido.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1370. El promitente podrá, salvo pacto en contrario, oponer al tercero las excepciones derivadas del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enriquecimiento ilegítimo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1371. El que sin causa se enriquece en detrimento de otro, está obligado a indemnizarlo de su empobrecimiento en la medida que él se ha enriquecido.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1372. Cuando se reciba alguna cosa que no se tenía derecho de exigir y que por error ha sido indebidamente pagada, se tiene obligación de restituirla.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1375. Si el tercero a quien se enajena la cosa la adquiere de buena fe, sólo podrá reivindicarse si la enajenación se hizo a título gratuito.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1383. El que ha pagado para cumplir una deuda prescrita o para cumplir un deber moral, no tiene derecho de repetir.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gestión de negocios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1385. El que sin mandato y sin estar obligado a ello se encarga de un asunto de otro, debe obrar conforme a los intereses del dueño del negocio.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1386. El gestor debe desempeñar su encargo con toda la diligencia que emplea en sus negocios propios, e indemnizará los daños y perjuicios que por su culpa o negligencia se irroguen al dueño de los bienes o negocios que gestione.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1387. Si la gestión tiene por objeto evitar un daño inminente al dueño, el gestor no responde más que de su dolo o de su falta grave.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responsabilidad de los gestores, cuando fueren dos o más, será solidaria.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1391. El gestor, tan pronto como sea posible, debe dar aviso de su gestión al dueño y esperar su decisión, a menos que haya peligro en la demora.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fuere posible dar ese aviso, el gestor debe continuar su gestión hasta que concluya el asunto.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1398. Los gastos funerarios proporcionados a la condición de la persona y a los usos de la localidad deberán ser satisfechos al que los haga, aunque el difunto no hubiere dejado bienes, por aquellos que hubieren tenido la obligación de alimentarlo en vida.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que nacen de los actos ilícitos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w:t>
      </w:r>
      <w:r w:rsidRPr="00D64813">
        <w:rPr>
          <w:rFonts w:ascii="Verdana" w:eastAsia="Calibri" w:hAnsi="Verdana" w:cs="Times New Roman"/>
          <w:sz w:val="20"/>
          <w:szCs w:val="20"/>
        </w:rPr>
        <w:lastRenderedPageBreak/>
        <w:t>una de las incapacidades mencionadas señala la Ley Federal del Trabajo. En caso de muerte la indemnización corresponderá a los herederos legítimos de la víctima.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anteriores disposiciones se observarán en el caso del artículo 2166 de este Código.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1408. Las personas morales son responsables de los daños y perjuicios que causen sus representantes legales en el ejercicio de sus funciones.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1411. Lo dispuesto en los dos artículos anteriores es aplicable a los tutores, respecto de los incapacitados que tienen bajo su cuidado.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1413. Los maestros artesanos son responsables de los daños y perjuicios causados por sus operarios en la ejecución de los trabajos que les encomienden.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1415. Los jefes de casa están obligados a responder de los daños y perjuicios causados por sus sirvientes en el ejercicio de su encargo.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1416. En los casos previstos por los artículos 1413, 1414 y 1415, el que sufra el daño puede exigir la reparación directamente del responsable, en los términos de este Capítulo.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1417. El que paga el daño causado por sus trabajadores, sirvientes, aprendices, puede repetir de ellos lo que hubiere pagado.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1419. El dueño de un animal pagará el daño causado por éste, si no probare alguna de estas circunstancias: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lo guardaba y vigilaba con el cuidado necesario;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animal fue provocado;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hubo imprudencia por parte del ofendido;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Que el hecho resulte de caso fortuito o de fuerza mayor.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1420. Si el animal que hubiere causado el daño fuere excitado por un tercero, la responsabilidad es de éste y no del dueño del animal.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1422. Los propietarios de los bienes e instalaciones que en seguida se indican, responderán de los daños causados: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 explosión de máquinas o por la inflamación de substancias explosivas;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humo o gases que sean nocivos a las personas o a las propiedades;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caída de sus árboles, cuando no sea ocasionada por fuerza mayor;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las emanaciones de cloacas o depósitos de materias infectantes;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los depósitos de agua que humedezcan la pared del vecino o derramen sobre la propiedad de éste;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1424. La acción para exigir la reparación de los daños y perjuicios causados, en los términos del presente capítulo, prescribe en tres años, contados a partir del día en que se haya causado el daño.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Modalidades de las obligaciones</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condicionales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1425. La obligación es condicional cuando su existencia o su resolución dependen de un acontecimiento futuro e incierto.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1426. La condición es suspensiva cuando de su cumplimiento depende la existencia de la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1429. En tanto que la condición no se cumpla, el deudor debe abstenerse de todo acto que impida que la obligación pueda cumplirse en su oportunidad.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acreedor puede, antes de que la condición se cumpla, ejecutar todos los actos conservatorios de su derecho.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condición de no hacer una cosa imposible se tiene por no puesta.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1431. Cuando el cumplimiento de la condición dependa de la exclusiva voluntad del deudor, la obligación condicional será nula.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1432. Se tendrá por cumplida la condición, cuando el obligado impidiese voluntariamente su cumplimiento.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cosa se pierde sin culpa del deudor, quedará extinguida la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cosa se pierde por culpa del deudor, éste queda obligado al resarcimiento de daños y perjuicios.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Entiéndase que la cosa se pierde cuando se encuentra en alguno de los casos mencionados en el artículo 1509;</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la cosa se mejora por su naturaleza, o por el tiempo, las mejoras ceden en favor del acreedor;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se mejora a expensas del deudor, no tendrá éste otro derecho que el concedido al usufructuario.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1437. La condición resolutoria va siempre implícita en los contratos bilaterales, para el caso de que uno de los contrayentes no cumpliere su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opere la condición resolutoria deberá mediar incumplimiento substancial de la obligación de una de las partes a juicio del Juez.</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1440. Si la rescisión del contrato dependiere de un tercero y éste fuere dolosamente inducido a rescindirlo, se tendrá por no rescindido.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a plazo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1441. Es obligación a plazo aquella para cuyo cumplimiento se ha señalado un día cierto.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1442. Entiéndese por día cierto aquél que necesariamente ha de llegar.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1444. El plazo en las obligaciones se contará de la manera prevenida en los artículos del 1274 al 1278.</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1445. Lo que se hubiere pagado anticipadamente no puede repetirse.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1447. Perderá el deudor todo derecho a utilizar el plazo: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después de contraída la obligación, resultare insolvente, salvo que garantice la deuda;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no otorgue al acreedor las garantías a que estuviere comprometido;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conjuntivas y alternativas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1449. El que se ha obligado a diversas cosas o hechos conjuntamente, debe dar todas las primeras y prestar todos los segundos.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1450. Si el deudor se ha obligado a uno de dos hechos, o a una de dos cosas, o a un hecho o a una cosa, cumple prestando cualquiera de esos hechos o cosas; mas no puede, </w:t>
      </w:r>
      <w:r w:rsidRPr="00D64813">
        <w:rPr>
          <w:rFonts w:ascii="Verdana" w:eastAsia="Calibri" w:hAnsi="Verdana" w:cs="Times New Roman"/>
          <w:sz w:val="20"/>
          <w:szCs w:val="20"/>
        </w:rPr>
        <w:lastRenderedPageBreak/>
        <w:t>contra la voluntad del acreedor, prestar parte de una cosa y parte de otra, o ejecutar en parte un hecho.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1451. En las obligaciones alternativas la elección corresponde al deudor, si no se ha pactado otra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1452. La elección no producirá efecto sino desde que fuere notificada.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1453. El deudor perderá el derecho de elección cuando, de las prestaciones a que alternativamente estuviere obligado, sólo una fuere realizable.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1454. Si la elección compete al deudor y alguna de las cosas se pierde por culpa suya o caso fortuito, el acreedor está obligado a recibir la que quede.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1456. Si las dos cosas se han perdido por caso fortuito, el deudor queda libre de la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1458. Si la cosa se pierde sin culpa del deudor, estará obligado el acreedor a recibir la que haya quedado.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1460. Si ambas cosas se perdieren sin culpa del deudor, se hará la distinción siguiente: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se hubiere hecho ya la elección o designación de la cosa, la pérdida será por cuenta del acreedor;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elección no se hubiere hecho, quedará el contrato sin efecto.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1462. En el caso del artículo anterior, si la elección es del acreedor, con la cosa perdida quedará satisfecha la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1465. En los casos de los dos artículos que preceden, el acreedor está obligado al pago de los daños y perjuicios.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1468. En el caso del artículo anterior, si la cosa se pierde sin culpa del deudor, el acreedor está obligado a recibir la prestación del hecho.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1470. Si la cosa se pierde o el hecho deja de prestarse por culpa del acreedor, se tiene por cumplida la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1471. La falta de prestación del hecho se regirá por lo dispuesto en los artículos 1515 y 1516.</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mancomunadas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1472. Cuando hay pluralidad de deudores o de acreedores, tratándose de una misma obligación, existe la mancomunidad.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1474. Las partes se presumen iguales, a no ser que se pacte otra cosa o que la ley disponga lo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1476. La solidaridad no se presume, resulta de la ley o de la voluntad de las partes.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w:t>
      </w:r>
      <w:r w:rsidRPr="00D64813">
        <w:rPr>
          <w:rFonts w:ascii="Verdana" w:eastAsia="Calibri" w:hAnsi="Verdana" w:cs="Times New Roman"/>
          <w:sz w:val="20"/>
          <w:szCs w:val="20"/>
        </w:rPr>
        <w:lastRenderedPageBreak/>
        <w:t>el todo de los demás obligados, con deducción de la parte del deudor o deudores libertados de la solidaridad.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1478. El pago hecho a uno de los acreedores solidarios extingue totalmente la deuda.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1484. El deudor solidario es responsable para con sus coobligados si no hace valer las excepciones que son comunes a todos.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1485. Si la cosa hubiere perecido, o la prestación se hubiere hecho imposible sin culpa de los deudores solidarios, la obligación quedará extinguida.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1487. El deudor solidario que paga por entero la deuda, tiene derecho de exigir de los otros codeudores la parte que en ella les corresponda.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Salvo convenio en contrario, los deudores solidarios están obligados entre sí por partes iguales.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 medida que un deudor solidario satisface la deuda, se subroga en los derechos del acreedor.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1489. Cualquier acto que interrumpa la prescripción en favor de uno los acreedores o en contra de uno de los deudores, aprovecha o perjudica a los demás.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1492. La solidaridad estipulada no da a la obligación el carácter de indivisible, ni la indivisibilidad de la obligación la hace solidaria.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1494. Cada uno de los que han contraído conjuntamente una deuda indivisible, está obligado por el todo, aunque no se haya estipulado solidaridad.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mismo tiene lugar respecto de los herederos de aquel que haya contraído una obligación indivisible.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1496. Sólo por el consentimiento de todos los acreedores puede remitirse la obligación indivisible o hacerse una quita de ella.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1498. Pierde la calidad de indivisible, la obligación que se resuelve en el pago de daños y perjuicios, y entonces, se observarán las reglas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 Si sólo algunos fueron culpables, únicamente ellos responderán de los daños y perjuicios.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 dar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1499. La prestación de cosa puede consistir: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la traslación de dominio de cosa cierta;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la enajenación temporal del uso o goce de cosa cierta;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la restitución de cosa ajena o pago de cosa debida.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1500. El acreedor de cosa cierta no puede ser obligado a recibir otra aun cuando sea de mayor valor.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1504. En el caso del artículo que precede, si no se designa la calidad de la cosa, el deudor cumple entregando una de mediana calidad.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pérdida fue por culpa del deudor, éste responderá al acreedor por el valor de la cosa y por los daños y perjuicios;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la cosa se perdiere por culpa del acreedor, el deudor queda libre de la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se deteriorare por culpa del acreedor, éste tiene obligación de recibir la cosa en el estado en que se halle;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la cosa se deteriorare por caso fortuito o fuerza mayor, el dueño sufre el deterioro a menos que otra cosa se haya convenido.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1506. La pérdida o deterioro de la cosa en poder del deudor se presume por culpa suya, mientras no se pruebe lo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1509. La pérdida de la cosa puede verificarse: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Pereciendo la cosa o quedando fuera del comercio;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Desapareciendo de modo que no se tengan noticias de ella o que, aunque se tenga alguna, la cosa no se puede recobrar.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1511. En los casos de enajenación con reserva de la posesión, uso o goce de la cosa hasta cierto tiempo, se observarán las reglas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hay convenio expreso se estará a lo estipulado;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pérdida fuere por culpa de alguno de los contratantes, el importe será de la responsabilidad de éste;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1513. Hay culpa o negligencia cuando el obligado ejecutare los que son necesarios para ella.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1514. Si fueren varios los obligados a prestar la misma cosa, cada uno de ellos responderá, proporcionalmente, exceptuándose en los casos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cada uno de ellos se hubiere obligado solidariamente;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obligación sea indivisible;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por contrato se ha determinado otra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 hacer o de no hacer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Esto mismo se observará si no lo hiciere de la manera convenida. En este caso el acreedor podrá pedir que se deshaga lo mal hecho.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transmisión de las obligaciones</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cesión de derechos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1517. Habrá cesión de derechos cuando el acreedor transfiere a otro los que tenga contra su deudor.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intereses vencidos se presume que fueron cedidos con el crédito principal.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tiene por objeto un crédito que deba inscribirse, desde la fecha de su inscripción en el Registro Público de la Propiedad;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se hace en escritura pública, desde la fecha de su otorgamiento;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1528. Mientras no se haya hecho notificación al deudor, éste se libra pagando al acreedor primitivo.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1529. Hecha la notificación, no se libra el deudor sino pagando al cesionario.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1532. Si el cedente se hubiere hecho responsable de la solvencia del deudor y no se fijare el tiempo que esta responsabilidad deba durar, se limitará a un año contado desde </w:t>
      </w:r>
      <w:r w:rsidRPr="00D64813">
        <w:rPr>
          <w:rFonts w:ascii="Verdana" w:eastAsia="Calibri" w:hAnsi="Verdana" w:cs="Times New Roman"/>
          <w:sz w:val="20"/>
          <w:szCs w:val="20"/>
        </w:rPr>
        <w:lastRenderedPageBreak/>
        <w:t>la fecha en que la deuda fuere exigible, si estuviere vencida; si no lo estuviere, se contará desde la fecha del vencimiento.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1535. El que cede su derecho a una herencia, sin enumerar las cosas de que ésta se compone, sólo está obligado a responder de su calidad de heredero.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1538. Si la cesión fuere gratuita, el cedente no será responsable para con el cesionario, ni por la existencia del crédito, ni por la solvencia del deudor.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1540. El pago de que habla el artículo anterior, no libra de la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cesión se hace en favor del heredero o copropietario del derecho cedido;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se hace en favor del poseedor del inmueble que es objeto del derecho cedido;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hace al acreedor en pago de su deuda.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cesión de deudas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1543. Para que haya substitución de deudor es necesario que el acreedor consienta expresa o tácitamente.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subrogación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1549. La subrogación se verifica por ministerio de la ley y sin necesidad de declaración alguna de los interesados: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que es acreedor paga a otro acreedor preferente;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que paga tiene interés jurídico en el cumplimiento de la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un heredero paga con sus bienes propios alguna deuda de la herencia;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que adquiere un inmueble paga a un acreedor que tiene sobre él un crédito hipotecario anterior a la adquisición.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1551. No habrá subrogación parcial en deudas de solución indivisible.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pago de los subrogados en diversas porciones del mismo crédito, cuando no basten los bienes del deudor para cumplirlos todos, se hará a prorrata.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cesión de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cedente queda liberado de sus obligaciones derivadas del contrato cedido desde el momento en que la substitución surta sus efectos.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formalidades de la cesión de un contrato son las mismas que se exigen por la Ley para la celebración del contrato originario.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Efectos de las obligaciones</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 Efectos de las Obligaciones entre las Partes</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Cumplimiento de las obligaciones</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1553. Pago o cumplimiento es la entrega de la cosa o cantidad debida, o la prestación del servicio que se hubiere prometido.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1557. Puede también hacerse por un tercero no interesado en el cumplimiento de la obligación, que obre con consentimiento expreso o presunto del deudor.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1558. Puede hacerse igualmente por un tercero ignorándolo el deudor.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1559. Puede, por último, hacerse contra la voluntad del deudor.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1560. En el caso del artículo 1557 se observarán las disposiciones relativas al mandato.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1562. En el caso del artículo 1559, el que hizo el pago solamente tendrá derecho a cobrar del deudor aquello en que le hubiere sido útil el pago.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1564. El pago debe hacerse al mismo acreedor o a su representante legítimo.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1566. El pago hecho a una persona incapacitada para administrar sus bienes, será válido en cuanto se hubiere convertido en su utilidad.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será válido el pago hecho a un tercero en cuanto se hubiere convertido en utilidad del acreedor.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1567. El pago hecho de buena fe al que estuviere en posesión del crédito liberará al deudor.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1568. No será válido el pago hecho al acreedor por el deudor después de habérsele ordenado judicialmente la retención de la deuda.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1569. El pago deberá hacerse del modo que se hubiere pactado; y nunca podrá hacerse parcialmente sino en virtud de convenio expreso o de disposición de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1570. El pago se hará en el tiempo designado en el contrato, exceptuando aquellos casos en que la ley permita o prevenga expresamente otra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1571. El pago hecho después del vencimiento y aceptado por el acreedor, extinguirá la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el caso de obligaciones de hacer si el acreedor impide al deudor el cumplimiento de la prestación, tendrá éste último el derecho de demandarle el pago de daños y perjuicios.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1573. Si el deudor quisiere hacer pagos anticipados y el acreedor recibirlos, no podrá éste ser obligado a hacer descuentos.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se han designado varios lugares para hacer el pago, el acreedor puede elegir cualquiera de ellos.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1575. Si el pago consiste en la tradición de un inmueble o en prestaciones relativas al inmueble, deberá hacerse en el lugar donde éste se encuentre.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1578. Los gastos de entrega serán de cuenta del deudor, si no se hubiere estipulado otra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1579. No es válido el pago hecho con cosa ajena; pero si el pago se hubiere hecho con una cantidad de dinero u otra cosa fungible ajena, no habrá repetición contra el acreedor que la haya consumido de buena fe.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1580. El deudor que paga tiene derecho de exigir el documento que acredite el pago y puede detener éste mientras que no le sea entregado.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1582. Cuando se paga el capital sin hacerse reserva de réditos, se presume que éstos están pagados.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1583. La entrega del título hecha al deudor hace presumir el pago de la deuda constante en aquél.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1584. El que tuviere contra sí varias deudas en favor de un solo acreedor, podrá declarar, al tiempo de hacer el pago, a cual de ellas quiere que éste se aplique.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1587. La obligación queda extinguida cuando el acreedor recibe en pago una cosa distinta en lugar de la debida.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1588. Si el acreedor sufre la evicción de la cosa que recibe en pago, renacerá la obligación primitiva, quedando sin efecto la dación en pago.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ofrecimiento del pago y de la consignación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1589. El ofrecimiento seguido de la consignación hace veces de pago, si reúne todos los requisitos que para éste exige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1592. La consignación se hará siguiéndose el procedimiento que establezca el Código de la materia.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1593. Si el Juez declara fundada la oposición del acreedor para recibir el pago, el ofrecimiento y la consignación se tienen como no hechos.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1594. Aprobada la consignación por el Juez, la obligación queda extinguida con todos sus efectos.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1595. Si el ofrecimiento y la consignación se han hecho legalmente, todos los gastos serán de cuenta del acreedor.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Incumplimiento de las obligaciones</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Consecuencias del incumplimiento de las obligaciones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obligación fuere a plazo, comenzará la responsabilidad desde el vencimiento de éste;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obligación no dependiere de plazo cierto, se observará lo dispuesto en el artículo 1572.</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que contraviene una obligación de no hacer pagará daños y perjuicios por el solo hecho de la contravención.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1597. En las obligaciones de dar que tengan plazo fijo, se observará lo dispuesto en la fracción I del artículo anterior.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tuvieren plazo cierto, se aplicará lo prevenido en el artículo 1572, parte primera.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1598. La responsabilidad procedente de dolo es exigible en todas las obligaciones. La renuncia de hacerla efectiva es nula.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1600. Se entiende por daño la pérdida o menoscabo sufrido en el patrimonio por la falta de cumplimiento de una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1601. Se reputa perjuicio la privación de cualquiera ganancia lícita, que debiera haberse obtenido con el cumplimiento de la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1604. Si la cosa se ha perdido, o ha sufrido un detrimento tan grave que, a juicio de peritos, no pueda emplearse en el uso a que naturalmente está destinada, el dueño debe ser indemnizado de todo el valor legítimo de ella.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1605. Si el deterioro es menos grave, sólo el importe de éste se abonará al dueño al restituirse la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1606. El precio de la cosa será el que tendría al tiempo de ser devuelta al dueño, excepto en los casos en que la ley o el pacto señalen otra época.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1609. La responsabilidad civil puede ser regulada por convenio de las partes, salvo aquellos casos en que la ley disponga expresamente otra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que será del seis por ciento anual, salvo convenio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evicción y saneamiento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1611. Habrá evicción cuando el que adquirió alguna cosa fuere privado del todo o parte de ella por sentencia que cause ejecutoria, en razón de algún derecho anterior a la adquisición.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1612. Todo el que enajena está obligado a responder de la evicción, aunque nada se haya expresado en 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1613. Los contratantes pueden aumentar o disminuir convencionalmente los efectos de la evicción, y aún convenir en que ésta no se preste en ningún caso.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1614. Es nulo todo pacto que exima al que enajena de responder por la evicción, siempre que hubiere mala fe de parte suya.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1616. El adquirente, luego que sea emplazado, debe denunciar el pleito de evicción al que le enajenó.</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1617. El fallo judicial impone al que enajena la obligación de indemnizar en los términos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1618. Si el que enajenó hubiere procedido de buena fe, estará obligado a entregar al que sufrió la evicción: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precio íntegro que recibió por la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gastos causados en el contrato, si fueron satisfechos por el adquirente;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causados en el pleito de evicción y en el de saneamiento;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valor de las mejoras útiles y necesarias, siempre que en la sentencia no se determine que el vencedor satisfaga su importe.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1619. Si el que enajena hubiere procedido de mala fe, tendrá las obligaciones que expresa el artículo anterior, con las agravaciones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Devolverá, a elección del adquirente, el precio que la cosa tenía al tiempo de la adquisición, o el que tenga al tiempo en que sufra la evicción;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Satisfará al adquirente el importe de las mejoras voluntarias y de mero placer que haya hecho en la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Pagará los daños y perjuicios.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1623. Si el que adquirió no fuere condenado a dicha restitución, quedarán compensados los intereses del precio con los frutos recibidos.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1632. El que enajena no responde por la evicción: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así se hubiere convenido: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el caso del artículo 1615;</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conociendo el que adquiere el derecho del que entabla la evicción la hubiere ocultado dolosamente al que enajena;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el adquirente no cumple lo prevenido en el artículo 1616;</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el adquirente y el que reclama transigen o comprometen el negocio en árbitros, sin consentimiento del que enajenó;</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Si la evicción tuvo lugar por culpa del adquirente.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1635. El enajenante no es responsable de los defectos manifiestos o que estén a la vista, ni tampoco de los que no lo están, si el adquirente es un perito que por razón de su oficio o profesión debe fácilmente conocerlos.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1639. Si la cosa enajenada pereciere o mudare de naturaleza a consecuencia de los vicios que tenia, y eran conocidos del enajenante, éste sufrirá la pérdida y deberá restituir el precio y abonar los gastos del contrato con los daños y perjuicios.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1647. La calificación de los vicios o defectos de la cosa enajenada se hará por peritos nombrados por las partes, y por un tercero que elegirá el Juez, en caso de discordia .</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1648. Los peritos declararán terminantemente si los vicios o defectos eran anteriores a la enajenación y si por causa de ellos no puede destinarse la cosa a los usos para que fue adquirida.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1649. Las partes pueden restringir, renunciar o ampliar su responsabilidad por los vicios o defectos redhibitorios siempre que no haya mala fe.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Efectos de las obligaciones con relación a tercero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actos celebrados en fraude de los acreedores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1656. Si el acto fuere gratuito, tendrá lugar la nulidad, aun cuando haya habido buena fe por parte de ambos contratantes.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1660. El que hubiere adquirido de mala fe las cosas enajenadas en fraude de los acreedores, deberá indemnizar a éstos de los daños y perjuicios, cuando la cosa hubiere pasado a un adquirente de buena fe, o cuando se hubiere perdido.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1663. Es también anulable el pago hecho por el deudor insolvente antes del vencimiento del plazo.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1665. La acción de nulidad mencionada en el artículo 1654 cesará luego que el deudor satisfaga su deuda o adquiera bienes con que poder cubrirla.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1666. La nulidad de los actos del deudor sólo será pronunciada en interés de los acreedores que la hubiesen pedido, y hasta el importe de sus créditos.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1668. El fraude, que consiste únicamente en la preferencia indebida a favor de un acreedor, no importa la pérdida del derecho, sino la de la preferencia.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simulación de los actos jurídicos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1671. Es simulado el acto en que las partes declaran o confiesan falsamente lo que en realidad no ha pasado o no se ha convenido entre ellas.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1673. La simulación absoluta no produce efectos jurídicos. Descubierto el acto real que oculta la simulación relativa, ese acto no será nulo si no hay ley que así lo declare.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subsistirán los gravámenes impuestos a favor de tercero de buena fe.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Extinción de las obligaciones</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compensación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1677. Tiene lugar la compensación cuando dos personas reúnen la calidad de deudores y acreedores recíprocamente y por su propio derecho.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1678. El efecto de la compensación es extinguir por ministerio de la ley las dos deudas, hasta la cantidad que importe la menor.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1681. Se llama deuda líquida aquella cuya cuantía se haya determinado o puede determinarse dentro del plazo de nueva días.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1682. Se llama exigible aquella deuda cuyo pago no puede rehusarse conforme a derecho.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1683. Si las deudas no fueren de igual cantidad, hecha la compensación conforme al artículo 1678, queda expedita la acción por el resto de la deuda.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1684. La compensación no tendrá lugar: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una de las partes la hubiere renunciado;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una de las deudas fuere por alimentos;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una de las deudas toma su origen de una renta vitalicia;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una de las deudas procede de salario en los términos que establece la Ley Federal del Trabajo;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Si la deuda fuere de cosa puesta en depósito;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Si las deudas fueren fiscales, excepto en los casos en que la ley lo autorice.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1685. La compensación, desde el momento en que es hecha legalmente, produce sus efectos de pleno derecho y extingue todas las obligaciones correlativas.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1687. Si fueren varias las deudas sujetas a compensación se seguirá, a falta de declaración, el orden establecido en el artículo 1585.</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1688. El derecho de compensación puede renunciarse, ya expresamente, ya por hechos que manifiesten de un modo claro la voluntad de hacer la renuncia.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1691. El deudor solidario no puede exigir compensación con la deuda del acreedor a sus codeudores.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1692. El deudor que hubiere consentido la cesión hecha por el acreedor en favor de un tercero, no podrá oponer al cesionario la compensación que podría oponer al cedente.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1694. Si la cesión se realiza sin consentimiento del deudor, podrá éste oponer la compensación de los créditos anteriores a ella, y la de los posteriores, hasta la fecha en que hubiere tenido conocimiento de la cesión.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1695. Las deudas pagaderas en diferente lugar, pueden compensarse mediante indemnización de los gastos de transporte o cambio al lugar del pago.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1696. La compensación no puede tener lugar en perjuicio de los derechos de tercero legítimamente adquiridos.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confusión de derechos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1699. Mientras se hace la partición de una herencia, no hay confusión, cuando el deudor hereda al acreedor o éste a aquél.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remisión de la deuda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1700. Cualquiera puede renunciar su derecho y remitir, en todo o en parte, las prestaciones que le son debidas, excepto en aquellos casos en que la ley lo prohibe.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1701. La condonación de la deuda principal extinguirá las obligaciones accesorias, pero la de éstas deja subsistente la primera.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1703. La devolución de la prenda es presunción de la remisión del derecho a la misma prenda, si el acreedor no prueba lo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novación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1704. Hay novación de contrato cuando las partes en él interesadas lo alteran substancialmente substituyendo una obligación nueva a la antigua.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1705. La novación está sujeta a las disposiciones relativas a los contratos, salvo las modificaciones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1706. La novación nunca se presume, debe constar expresamente.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1707. Aun cuando la obligación anterior esté subordinada a una condición suspensiva, solamente quedará la novación dependiente del cumplimiento de aquella, si así se hubiere estipulado.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1708. Si la primera obligación se hubiere extinguido al tiempo en que se contrajere la segunda, quedará la novación sin efecto.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1710. Si la novación fuere nula, subsistirá la antigua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inexistencia y de la nulidad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1716. La ilicitud en el objeto o en la condición del acto produce su nulidad, ya absoluta, ya relativa, según lo disponga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1720. La acción y la excepción de nulidad por falta de forma competen a todos los interesados.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1722. La nulidad de un acto jurídico por falta de forma establecida por la ley se extingue por la confirmación de ese acto hecho en la forma omitida.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1726. La conformación se retrotrae el día en que se verificó el acto nulo, pero ese efecto retroactivo no perjudicará a los derechos de tercero.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1728. La acción para pedir la nulidad de un contrato hecho por violencia, prescribe a los seis meses contados desde que cese ese vicio del consentimiento.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1730. La anulación del acto obliga a las partes a restituirse mutuamente lo que han recibido o percibido en virtud o por consecuencia del acto anulado.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1733. Todos los derechos reales o personales transmitidos a tercero sobre un inmueble, por una persona que ha llegado a ser propietario de él en virtud del acto anulado, quedan sin ningún valor y pueden ser reclamados directamente del poseedor actual </w:t>
      </w:r>
      <w:r w:rsidRPr="00D64813">
        <w:rPr>
          <w:rFonts w:ascii="Verdana" w:eastAsia="Calibri" w:hAnsi="Verdana" w:cs="Times New Roman"/>
          <w:sz w:val="20"/>
          <w:szCs w:val="20"/>
        </w:rPr>
        <w:lastRenderedPageBreak/>
        <w:t>mientras que no se cumpla la prescripción, observándose lo dispuesto para los terceros adquirentes de buena fe.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TERCERO</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Segunda Parte</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diversas especies de contrato</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contratos preparatorios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1736. Son elementos esenciales del contrato preparatorio, además del consentimiento y el objeto, las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se expresen los elementos y características del contrato definitivo;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contrato definitivo sea posible, por no existir una ley que constituya un obstáculo insuperable para su realización.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1737. La falta de alguno de los elementos anteriores, origina la inexistencia del contrato preparatorio.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1738. Son elementos de validez del contrato preparatorio, además de los generales establecidos por este Código para todos los contratos, los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contrato definitivo tenga un objeto lícito;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se determine el plazo dentro del cual se otorgará el contrato definitivo;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el contrato preparatorio conste por escrito; 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Que las partes tengan capacidad no sólo para celebrar el contrato preparatorio, sino también para otorgar el contrato definitivo.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1739. La promesa de contrato sólo da origen a obligaciones de hacer, consistentes en celebrar el contrato respectivo de acuerdo con lo establecido.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1740. Si el promitente rehusa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compraventa</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parte de numerario fuere inferior, el contrato será de permuta.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1744. Los contratantes pueden convenir en que el precio sea el que corra en día y lugar determinados o el que fije un tercero.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1745. Entre tanto no se fije el precio por el tercero, no existirá compraventa.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Una vez fijado el precio, se entenderá perfeccionado el contrato de compraventa, sin necesidad de un nuevo acto, y dicho precio sólo podrá ser rechazado por los contratantes de común acuerdo.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1746. Si el tercero no quiere o no puede señalar el precio, quedará el contrato sin efecto, salvo convenio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1747. El señalamiento del precio no puede dejarse al arbitrio de uno de los contratantes.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1749. El precio de frutos y cereales vendidos a plazo, a personas no comerciantes y para su consumo, no podrá exceder del mayor que esos géneros tuvieran en el Iugar, en el periodo corrido desde la entrega hasta el fin de la siguiente cosecha.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vendedor, probando que la cosa es de la calidad contratada, puede exigir el pago del precio.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1753. No habrá cosa vendida cuando las partes no la determinen o no establezcan bases para determinarla.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cosa es determinada cuando es cierta y cuando fuere incierta, si su especie y la cantidad hubieren sido determinadas.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1754. Se considerará indeterminable la cosa vendida, cuando se vendiesen todos los bienes presentes o futuros, o una parte alícuota de ellos, sin precisar en este último caso cuáles son.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1755. Cuando se trata de venta de artículos determinados y perfectamente conocidos, el contrato podrá hacerse sobre muestras.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1759. Las acciones que nacen de los artículos 1756 y 1757 prescriben en un año, contado desde el día de la entrega.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1760. Los contratantes pagarán por mitad los gastos de escritura y registro, salvo convenio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1761. Si una misma cosa fuere vendida por el mismo vendedor o diversas personas, se observará lo siguiente: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cosa vendida fuere inmueble, prevalecerá la venta que primero se haya registrado; y si ninguna lo ha sido, la primera en fecha.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1763. Las ventas al menudeo de bebidas embriagantes, hechas al fiado en cantinas o cervecerías, no dan derecho para exigir su precio.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materia de la compraventa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1764. Ninguno puede vender sino lo que es de su propiedad.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vendedor, después de la entrega de la cosa, no puede demandar la nulidad de la venta ni la restitución de la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comprador sabía que la cosa era ajena, no podrá exigir la restitución del precio.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1768. La venta de cosa ajena surtirá sus efectos, si el propietario de la misma ratifica el contrato en forma expresa.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que pueden vender y comprar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1773. Los consortes no pueden celebrar entre sí el contrato de compraventa, sino de acuerdo con lo dispuesto en los artículos 171 y 173.</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1775. Se exceptúa de lo dispuesto en el artículo anterior, la venta o cesión de acciones hereditarias, cuando sean coherederas las personas mencionadas, o cuando se trate de derechos a que estén afectos bienes de su propiedad.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1777. Los propietarios de cosa indivisa para vender su parte respectiva a extraños, se sujetarán a lo dispuesto en los artículos 943, 944 y 945.</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1778. No pueden comprar los bienes de cuya venta o administración se hallen encargados: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tutores y curadores;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mandatarios;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ejecutores testamentarios y los que fueren nombrados en casos de intestado;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interventores nombrados por el testador o los herederos;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representantes, administradores e interventores en caso de ausencia;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empleados públicos.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1779. Los peritos y los corredores no pueden comprar los bienes en cuya venta han intervenido.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1780. Las compras hechas en contravención a lo dispuesto en este Capítulo, serán nulas, ya se hallan hecho directamente o por interpósita persona.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vendedor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1781. El vendedor está obligado: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entregar al comprador la cosa vendida;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garantizar las calidades de la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prestar la evicción.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entrega de la cosa vendida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1782. La entrega puede ser real, jurídica o virtual.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entrega real consiste en la entrega material de la cosa vendida, o en la entrega del título si se trata de un derecho.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Hay entrega jurídica cuando, aun sin estar entregada materialmente la cosa, la ley la considera recibida por el comprador.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1786. El vendedor debe entregar la cosa vendida en el estado que se hallaba al perfeccionarse 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1787. Debe también el vendedor entregar todos los frutos producidos desde que se perfeccionó la venta, y los rendimientos, acciones y títulos de la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comprador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1791. El comprador debe cumplir todo aquello a que se haya obligado, y especialmente pagar el precio de la cosa en el tiempo, lugar y forma convenidos.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1792. Si no se ha fijado tiempo y lugar, el pago se hará en el tiempo y lugar en que se entregue la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1793. Si ocurre duda sobre cuál de los contratantes deberá hacer primero la entrega, uno y otro harán el depósito en manos de un tercero.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1794. El comprador debe intereses por el tiempo que medie entre la entrega de la cosa y el pago del precio, en los tres casos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el caso del artículo 1748;</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cosa vendida y entregada produce fruto o renta;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hubiere constituido en mora con arreglo a los artículos 1596 y 1597.</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1795. En las ventas a plazo, sin estipular intereses, no los debe el comprador por razón de aquél, aunque entre tanto perciba el fruto de la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1796. Si la concesión del plazo fue posterior al contrato, el comprador estará obligado a prestar los intereses, salvo convenio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algunas modalidades del contrato de compraventa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1806. El derecho adquirido por el pacto de preferencia no puede cederse, ni pasa a los herederos del que lo disfrute.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1807. Si se venden cosas futuras, tomando el comprador el riesgo de que no llegasen a existir, el contrato es aleatorio y se rige por lo dispuesto en el Capítulo lII Título Décimosegundo relativo a la compra de esperanza.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1808. La venta que se haga facultando al comprador para que pague el precio en abonos, se sujetará a las reglas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comprador que haya pagado parte del precio, tiene derecho a los intereses de la cantidad que entregó en el mismo porcentaje que hubiere pagado.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convenciones que impongan al comprador obligaciones más onerosas que las expresadas, serán nulas.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1810. Puede pactarse válidamente que el vendedor se reserva la propiedad de la cosa vendida hasta que su precio haya sido pagado.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los bienes vendidos sean de los mencionados en las fracciones I y II del artículo 1808, el pacto de que se trate produce efectos contra tercero, si se inscribe en el Registro Público. Cuando los bienes sean de la clase a que se refiere la fracción lII del artículo que se acaba de citar, se aplicará lo dispuesto en esta fracción.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1812. Si el vendedor recoge la cosa vendida porque no le haya sido pagado su precio, se aplicará lo que dispone el artículo 1809.</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1813. En la venta de que habla el artículo 1810, mientras que no pasa la propiedad de la cosa vendida al comprador, si éste recibe la cosa, será considerado como arrendatario de la misma.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forma del contrato de compraventa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1814. El contrato de compraventa no requiere para su validez formalidad alguna especial, sino cuando recae sobre un inmueble.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1815. La venta de un inmueble deberá constar en escritura pública.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1816. La venta de bienes raíces no producirá efectos contra tercero sino después de registrada en los términos prescritos en este Código.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ventas judiciales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1820. Por regla general, las ventas judiciales se harán en moneda efectiva y al contado; y cuando la cosa fuere inmueble, pasará al comprador libre de todo gravamen, a </w:t>
      </w:r>
      <w:r w:rsidRPr="00D64813">
        <w:rPr>
          <w:rFonts w:ascii="Verdana" w:eastAsia="Calibri" w:hAnsi="Verdana" w:cs="Times New Roman"/>
          <w:sz w:val="20"/>
          <w:szCs w:val="20"/>
        </w:rPr>
        <w:lastRenderedPageBreak/>
        <w:t>menos de estipulación expresa en contrario, a cuyo efecto el Juez mandará hacer la cancelación o cancelaciones respectivas, en los términos que disponga el Código de Procedimientos Civiles.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1821. En las enajenaciones judiciales que hayan de efectuarse para dividir cosa común, se observará lo dispuesto para la partición entre herederos.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permuta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 en general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1827. La donación es un contrato por el cual una persona transfiere a otra, gratuitamente, una parte o la totalidad de sus bienes presentes.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1828. La donación no puede comprender los bienes futuros.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1829. La donación puede ser pura, condicional, onerosa o remuneratoria.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1830. Pura es la donación que se otorga en términos absolutos y condicional la que depende de algún acontecimiento incierto.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1831. Es onerosa la donación que se hace imponiendo algunos gravámenes, y remuneratoria la que se hace en atención a servicios recibidos por el donante y que éste no tenga obligación de pagar.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1832. Cuando la donación sea onerosa, sólo se considera donado el exceso que hubiere en el precio de la cosa, deducidas de él las cargas.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1833. Las donaciones sólo pueden tener lugar entre vivos, y no pueden revocarse sino en los casos declarados en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1835. La donación es perfecta desde que el donatario la acepta y hace saber la aceptación al donador.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1836. La donación puede hacerse verbalmente o por escrito.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1837. No puede hacerse donación verbal más que de bienes muebles.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1838. La donación verbal sólo producirá efectos legales cuando el valor de los muebles no pase de un mil pesos.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1839. Si el valor de los muebles excede de un mil pesos, pero no de cinco mil, la donación debe hacerse por escrito.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excede de cinco mil pesos el escrito privado de donación deberá ser ratificado ante Notario Público o reducirse a escritura pública.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1840. La donación de bienes raíces se hará en la misma forma que para su venta exige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1841. La aceptación de las donaciones se hará en la misma forma en que éstas deban hacerse, pero no surtirá efecto si no se hiciere en vida del donante.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1846. El donante sólo es responsable de la evicción de la cosa donada, si expresamente se obligó a prestarla.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1847. No obstante lo dispuesto en el artículo que precede, el donatario queda subrogado en todos los derechos del donante si se verifica la evicción.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1852. Salvo que el donador dispusiere otra cosa, las donaciones que consistan en prestaciones periódicas se extinguen con la muerte del donante.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que pueden recibir donaciones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revocación y reducción de las donaciones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dentro del mencionado plazo naciere un hijo póstumo del donante, la donación se tendrá por revocada en su totalidad.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1857. La donación no podrá ser revocada por superveniencia de hijos: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sea menor de un mil pesos;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sea antenupcial;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sea entre consortes;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sea totalmente remuneratoria.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1860. Cuando los bienes no puedan ser restituidos en especie, el valor exigible será el que tenían aquellos al tiempo de la donación.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1862. El donante no puede renunciar anticipadamente el derecho de revocación por superveniencia de hijos.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1865. En cualquier caso de rescisión o revocación del contrato de donación, se observará lo dispuesto en los artículos 1858 y 1859.</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1866. La donación puede ser revocada por ingratitud: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donatario comete algún delito contra la persona, la honra o los bienes del donante o de los ascendintes, descendientes o cónyuge de éste;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donatario rehusa socorrer, según el valor de la donación, al donante que ha venido a pobreza.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1867. Es aplicable a la revocación de las donaciones hechas por ingratitud lo dispuesto en los artículos del 1857 al 1860.</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1869. Esta acción no podrá ejercitarse contra los herederos del donatario, a no ser que en vida de éste hubiese sido intentada.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1870. Tampoco puede esta acción ejercitarse por los herederos del donante si éste, pudiendo, no la hubiese intentado.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1872. La reducción de las donaciones comenzará por la última fecha, que será totalmente suprimida si la reducción no bastare a completar los alimentos.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1874. Habiendo diversas donaciones otorgadas en el mismo acto o en la misma fecha, se hará la reducción entre ellas a prorrata.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1875. Si la donación consiste en bienes muebles, se tendrá presente para la reducción el valor que tenían al tiempo de ser donados.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1876. Cuando la donación consista en bienes raíces que fueren cómodamente divisibles, la reducción se hará en especie.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1878. Cuando la reducción no exceda de la mitad del valor del inmueble, el donatario pagará el resto.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1879. Revocada o reducida una donación por inoficiosa, el donatario sólo responderá de los frutos desde que fuere demandado.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mutuo</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mutuo simple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1882. Si en el contrato no se ha fijado plazo para la devolución de lo prestado, se observarán las reglas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mutuatario fuere labrador y el préstamo consistiere en cereales u otros productos del campo, la restitución se hará en la siguiente cosecha de los mismos o semejantes frutos o productos;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 mismo se observará respecto de los mutuatarios que, no siendo labradores, hayan de percibir frutos semejantes por otro título;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los demás casos, la obligación de restituir se rige por lo dispuesto en el artículo 1572.</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1883. La entrega de la cosa prestada y la restitución de lo prestado se harán en el lugar convenido.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1884. Cuando no se ha señalado lugar, se observarán las reglas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1891. En el caso de haberse pactado que la restitución se hará cuando pueda o tenga medios el deudor, se observará lo dispuesto en el artículo 1572.</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mutuo con interés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1893. Es permitido estipular interés por el mutuo, ya consista en dinero, ya en géneros, pero la estipulación será nula si no consta por escrito.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1894. El interés es legal o convencional.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1895. El interés legal es el seis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1897. Si se ha convenido un interés más alto que el doce por ciento anual, el deudor, después de seis meses contados desde que se celebró el contrato, puede reembolsar el capital, cualquiera que sea el plazo fijado para ello, dando aviso al acreedor con dos meses de anticipación y pagando los intereses vencidos.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1898. Las partes no pueden, bajo pena de nulidad, convenir de antemano que los intereses se capitalicen y que produzcan intereses.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arrendamiento</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1899. Hay arrendamiento cuando las dos partes contratantes se obligan recíprocamente: una, a conceder el uso o goce temporal de una cosa, y la otra a pagar por ese uso o goce un precio cierto.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1901. La renta o precio del arrendamiento puede consistir en una suma de dinero o en cualquier otra cosa equivalente, con tal que sea cierta y determinada.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1902. Son susceptibles de arrendamiento todos los bienes que pueden usarse sin consumirse; excepto aquellos que la ley prohibe arrendar y los derechos estrictamente personales.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1903. Pueden dar y recibir en arrendamiento los que pueden contratar.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el primer caso la constitución del arrendamiento se sujetará a los límites fijados en la autorización y en el segundo a los que la ley fija.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1905. No puede arrendar el copropietario de cosa indivisa sin consentimiento de los otros copropietarios.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1908. El arrendamiento debe otorgarse por escrito, cuando la renta pase de seiscientos pesos anuales.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1909. El contrato de arrendamiento no termina por la muerte del arrendador ni del arrendatario, salvo convenio en otro sentido.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w:t>
      </w:r>
      <w:r w:rsidRPr="00D64813">
        <w:rPr>
          <w:rFonts w:ascii="Verdana" w:eastAsia="Calibri" w:hAnsi="Verdana" w:cs="Times New Roman"/>
          <w:sz w:val="20"/>
          <w:szCs w:val="20"/>
        </w:rPr>
        <w:lastRenderedPageBreak/>
        <w:t>haberse otorgado el correspondiente título de propiedad, aun cuando alegue haber pagado al primer propietario; a no ser que el adelanto de rentas aparezca expresamente estipulado en el mismo contrato de arrendamiento.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1912. Los arrendamientos de bienes del Estado, municipales o de establecimientos públicos, estarán sujetos a las disposiciones del Derecho Administrativo, y en lo que no lo estuvieren, a las disposiciones de este artículo.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y obligaciones del arrendador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1913. El arrendador está obligado, aunque no haya pacto expreso: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conservar la cosa arrendada en el mismo estado, durante el arrendamiento, haciendo para ello todas las reparaciones necesarias;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no estorbar ni embarazar de manera alguna el uso de la cosa arrendada, a no ser por causa de reparaciones urgentes e indispensables;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garantizar el uso o goce pacífico de la cosa por todo el tiempo del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responder de los daños y perjuicios que sufra el arrendatario por los defectos o vicios ocultos de la cosa, anteriores al arrendamiento.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1914. El arrendador también estará obligado aunque no haya pacto expreso, a responder de los daños y perjuicios que sufra el arrendatario, si se le privara del uso o goce de la cosa, por virtud de la evicción que se haga valer en contra del arrendador.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1915. La entrega de la cosa se hará en el tiempo convenido; y si no hubiere convenio, luego que el arrendador fuere requerido por el arrendatario.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1918. Si el arrendador fuere vencido en juicio sobre una parte de la cosa arrendada, puede el arrendatario reclamar una disminución en la renta o la rescisión del contrato y el pago de los daños y perjuicios que sufra.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1921. Corresponde al arrendador pagar las mejoras hechas por el arrendatario: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en el contrato, o posteriormente, lo autorizó para hacerlas y se obligó a pagarlas;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se trata de mejoras útiles y por culpa del arrendador se rescindiese 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1922. Las mejoras a que se refieren las fracciones II y lII del artículo anterior, deberán ser pagadas por el arrendador, no obstante que en el contrato se hubiese estipulado que las mejoras quedasen a beneficio de la cosa arrendada.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y obligaciones del arrendatario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1923. El arrendatario está obligado: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satisfacer la renta en la forma y tiempo convenidos;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responder de los perjuicios que la cosa arrendada sufra por su culpa o negligencia, la de sus familiares, sirvientes o subarrendatarios;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servirse de la cosa solamente para el uso convenido, o el que sea conforme a la naturaleza y destino de ella;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restituir la cosa al terminar 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cumplir con las demás obligaciones que le imponga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1924. El arrendatario no está obligado a pagar la renta sino desde el día en que reciba la cosa arrendada, salvo pacto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1925. La renta será pagada en el lugar convenido, y a falta de convenio, en la casa habitación o despacho del arrendatario.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1926. Lo dispuesto en el artículo 1920 respecto del arrendador, regirá en su caso respecto del arrendatario.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1927. El arrendatario está obligado a pagar la renta que se venza hasta el día que entregue la cosa arrendada.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1931. Lo dispuesto en los dos artículos anteriores no es renunciable.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1933. El arrendatario es responsable del incendio, a no ser que provenga de caso fortuito, fuerza mayor o vicio de construcción.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1936. Si alguno de los arrendatarios prueba que el fuego no pudo comenzar en la parte que ocupa, quedará libre de responsabilidad.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1939. El arrendatario está obligado a poner en conocimiento del propietario, en el más breve término posible, toda usurpación o novedad dañosa que otro haya hecho o abiertamente prepare en la cosa arrendada, so pena de pagar los daños y perjuicios que </w:t>
      </w:r>
      <w:r w:rsidRPr="00D64813">
        <w:rPr>
          <w:rFonts w:ascii="Verdana" w:eastAsia="Calibri" w:hAnsi="Verdana" w:cs="Times New Roman"/>
          <w:sz w:val="20"/>
          <w:szCs w:val="20"/>
        </w:rPr>
        <w:lastRenderedPageBreak/>
        <w:t>cause con su omisión. Lo dispuesto en este artículo no priva al arrendatario del derecho de defender, como poseedor, la cosa dada en arrendamiento.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arrendamiento debe ser inscrito en el Registro, sólo vale el inscrito.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arrendamiento de fincas urbanas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1950. No podrá darse en arrendamiento una localidad que no reúna las condiciones de higiene y salubridad exigidas en el Código Sanitario.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1952. No puede renunciarse anticipadamente el derecho de cobrar la indemnización que concede el artículo 1951.</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1953. La renta debe pagarse en los plazos convenidos y a falta de convenio, por meses vencidos.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arrendamiento de fincas rústicas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1955. La renta debe pagarse en los plazos convenidos, y a falta de convenio, por semestres vencidos.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En estos casos el precio del arrendamiento se rebajará proporcionalmente al monto de las pérdidas sufridas.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disposiciones de este artículo no son renunciables.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arrendamiento de los bienes muebles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1960. Son aplicables al arrendamiento de bienes muebles las disposiciones de este título que sean compatibles con la naturaleza de esos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1963. Si la cosa se arrendó por años, meses, semanas o días, la renta se pagará al vencimiento de cada uno de esos términos, salvo convenio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1964. Si el contrato se celebra por un término fijo, la renta se pagará al vencerse el plazo, salvo convenio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1967. Si se arriendan (sic) un edificio o aposento amueblados, el contrato de arrendamiento se regirá por lo dispuesto en el capítulo IV de este título.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1968. Cuando los muebles se alquilaren con separación del edificio, su alquiler se regirá por lo dispuesto en este capítulo.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1969. El arrendatario está obligado a hacer las pequeñas reparaciones que exija el uso de la cosa dada en arrendamiento.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1972. Si el alquiler fuera de animales en general, el arrendador deberá entregar al arrendatario los que fueren útiles para el uso a que se destinen.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1973. Si el alquiler fuera de animal determinado, el arrendador cumplirá con entregar el que se haya designado en 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1975. Los frutos del animal alquilado pertenecen al dueño, salvo convenio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1981. Lo dispuesto en los artículos 1967 y 1968 es aplicable a los aperos de la finca arrendada.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especiales respecto de los arrendamientos por tiempo indeterminado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subarriendo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1986. En el caso del artículo anterior, además de la responsabilidad del arrendatario, el subarrendatario responderá en forma directa ante el arrendador.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1989. El subarrendamiento debe otorgarse con las mismas formalidades requeridas por la ley para el arrendamiento.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modo de terminar el arrendamiento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1990. El arrendamiento puede terminar: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haberse cumplido el plazo fijado en el contrato o por la ley, o por estar satisfecho el objeto para que la cosa fue arrendada;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convenio expreso;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nulidad;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IV. Por rescisión o resolución;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confusión;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pérdida o destrucción total de la cosa arrendada por caso fortuito o fuerza mayor;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expropiación de la cosa arrendada hecha por causa de utilidad pública;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Por evicción de la cosa dada en arrendamiento.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aumentar hasta un diez por ciento la renta anterior, siempre que demuestre que el valor comercial de la finca fijado por avalúo bancario ha aumentado no menos del diez por ciento sobre el valor comercial que tenía al celebrarse 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prevía la aprobación de la obra por la oficina respectiva.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1997. La oposición a que se refieren los dos artículos anteriores deberá hacerla valer el arrendador dentro de un término de treinta días.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1999. El arrendador puede exigir la rescisión del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usarse la cosa en contravención a lo dispuesto en la fracción lII del artículo 1923;</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subarriendo de la cosa en contravención a lo dispuesto en el artículo 1984.</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2006. En los casos de expropiación y de ejecución judicial, se observará lo dispuesto en los artículos 1957, 1958 y 1959.</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Séptimo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comodato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2008. Cuando el préstamo tuviera por objeto cosas consumibles, sólo será comodato si, por voluntad de las partes, se altera su destino natural, de tal manera que se utilicen sin ser consumidas y se restituyan idénticamente.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2011. El comodatario adquiere el uso, pero no los frutos y accesiones de la cosa prestada.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2015. Si la cosa se deteriora por el solo efecto del uso para que fue prestada, y sin culpa del comodatario, no es éste responsable del deterioro.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2016. El comodatario no tiene derecho para repetir el importe de los gastos ordinarios que se necesiten para el uso o la conservación de la cosa prestada.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2017. Tampoco tiene derecho el comodatario para retener la cosa a pretexto de lo que por expensas o por cualquiera otra causa le deba el dueño.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2018. Siendo dos o más los comodatarios, están sujetos solidariamente a las mismas obligaciones.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2023. El comodato termina por la muerte del comodatario.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comodato termina también por la enajenación de la cosa comodada. En este caso el comodatario deberá restituir la cosa al comodante, aun cuando no hubiere terminado el plazo o uso convenidos.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Octavo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depósito y del secuestro</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depósito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2028. La incapacidad de uno de los contratantes no exime al otro de las obligaciones a que están sujetos el que deposita y el depositario.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2030. Cuando la incapacidad no fuere absoluta, podrá el depositario ser condenado al pago de daños y perjuicios, si hubiere procedido con dolo o mala fe.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2032. Si después de constituido el depósito tiene conocimiento el depositario de que la cosa es robada y de quién es el verdadero dueño, debe dar aviso a éste o a la autoridad competente, con la reserva debida.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2035. El depositario entregará a cada depositante una parte de la cosa, si al constituirse el depósito se señaló la que a cada uno correspondía.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2037. El depositario no está obligado a entregar la cosa cuando judicialmente se haya mandado retener o embargar.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2038. El depositario puede, por justa causa, devolver la cosa, antes del plazo convenido.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2043. Tampoco puede retener la cosa como prenda que garantice otro crédito que tenga contra el depositante.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2045. Para que los dueños de establecimientos donde se reciben huéspedes sean responsables del dinero, valores y objetos de precio notoriamente elevado que introduzcan </w:t>
      </w:r>
      <w:r w:rsidRPr="00D64813">
        <w:rPr>
          <w:rFonts w:ascii="Verdana" w:eastAsia="Calibri" w:hAnsi="Verdana" w:cs="Times New Roman"/>
          <w:sz w:val="20"/>
          <w:szCs w:val="20"/>
        </w:rPr>
        <w:lastRenderedPageBreak/>
        <w:t>en esos establecimientos las personas que allí se alojen, es necesario que sean entregados en depósito a ellos o a sus empleados debidamente autorizados.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secuestro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2048. El secuestro es el depósito de una cosa litigiosa en poder de un tercero, hasta que se decida a quién debe entregarse.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2049. El secuestro es convencional o judicial.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2052. Fuera de las excepciones acabadas de mencionar, rigen para el secuestro convencional las mismas disposiciones que para el depósito.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2053. Secuestro judicial es el que se constituye por decreto del Juez.</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2054. El secuestro judicial se rige por las disposiciones del Código de Procedimientos Civiles y, en su defecto, por las mismas del secuestro convencional.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2055. El encargado del secuestro, ya sea convencional o judicial, tiene la posesión de los bienes en nombre de aquel a quien se adjudiquen por sentencia ejecutoria.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Noveno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mandato</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2056. El mandato es un contrato por el que el mandatario se obliga a ejecutar por cuenta y nombre del mandante, los actos jurídicos que éste le encargue.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2057. El contrato de mandato se reputa perfecto por la aceptación del mandatario.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El mandato que implica el ejercicio de una profesión se presume aceptado cuando es conferido a personas que ofrecen al público el ejercicio de su profesión, por el solo hecho de que no lo rehúsen dentro de los tres días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aceptación puede ser expresa o tácita. Aceptación tácita es todo acto en ejecución de un mandato.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2058. Pueden ser objeto del mandato todos los actos lícitos para los que la ley no exige la intervención personal del interesado.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2059. Solamente será gratuito el mandato cuando así se haya convenido expresamente.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2060. El mandato puede ser escrito o verbal.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2061. El mandato escrito puede otorgarse: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escritura pública;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escrito privado, firmado por el otorgante y ratificada la firma ante notario público o quien haga sus veces.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carta poder sin ratificación de dichas firmas.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2062. El mandato verbal es el otorgado de palabra entre presentes, hayan o no intervenido testigos.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notarios insertarán este artículo en los testimonios de los poderes que otorguen.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2066. El mandato debe otorgarse en escritura pública: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sea general;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en virtud de él haya de ejecutar el mandatario, a nombre del mandante, algún acto que con forme a la ley debe constar en instrumento público.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2072. El mandatario, salvo convenio celebrado entre él y el mandante, podrá desempeñar el mandato tratando en su propio nombre o en el del mandante.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este caso, el mandatario es el obligado directamente en favor de la persona con quien ha contratado, como si el asunto fuere personal suyo. Exceptúase el caso en que se trate de cosas propias del mandante.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dispuesto en este artículo se entiende sin perjuicio de las acciones entre mandante y mandatario.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mandatario respecto del mandante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2075. El mandatario, en el desempeño de su encargo, se sujetará a las instrucciones recibidas del mandante y en ningún caso podrá proceder contra disposiciones expresas del mismo.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2080. El mandatario no puede compensar los perjuicios que cause, con los provechos que por otro motivo haya procurado al mandante.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2083. El mandatario tiene obligación de entregar al mandante todo lo que haya recibido en virtud del poder.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2084. Lo dispuesto en el artículo anterior se observará aun cuando lo que el mandatario recibió no fuere debido al mandante.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2087. El mandatario puede encomendar a un tercero el desempeño del mandato si tiene facultades expresas para ello.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2089. El sustituto tiene para con el mandante los mismos derechos y obligaciones que el mandatario.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mandante con relación al mandatario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2090. El mandante debe anticipar al mandatario, si éste lo pide, las cantidades necesarias para la ejecución del mandato.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mandatario las hubiere anticipado, debe reembolsarlas el mandante, aunque el negocio no haya salido bien, con tal que esté exento de culpa el mandatario.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reembolso comprenderá los intereses de la cantidad anticipada, a contar desde el día en que se hizo el anticipo.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y derechos del mandante y del mandatario con relación a tercero</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2094. El mandante debe cumplir todas las obligaciones que el mandatario haya contraído dentro de los límites del mandato.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2095. El mandatario no tendrá acción para exigir el cumplimiento de las obligaciones contraídas a nombre del mandante, a no ser que esta facultad se haya incluído también en el poder.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Capítulo 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mandato judicial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2098. No pueden ser procuradores en juicio: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incapacitados;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Jueces, Magistrados y demás funcionarios y empleados de la administración de justicia en ejercicio, dentro de los límites de su jurisdicción;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empleados de la Hacienda Pública, en cualquiera causa en que puedan intervenir de oficio, dentro de los límites de sus respectivos distritos.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substitución del mandato judicial se hará en la misma forma que su otorgamiento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2100. El procurador no necesita poder o cláusula especial sino en los casos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Para desistirse;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Para transigir;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Para comprometer en árbitros;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Para absolver y articular posiciones;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Para hacer cesión de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Para recusar;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Para recibir pagos;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Para los demás actos que expresamente determine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2101. El procurador, aceptado el poder, está obligado: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seguir el juicio por todas sus instancias mientras no haya cesado en su encargo por algunas de las causas expresadas en el artículo 2108;</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pagar los gastos que se causen a su instancia, salvo el derecho que tiene de que el mandante se los reembolse;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2102. El procurador o abogado que acepte el mandato de una de las partes, no puede admitir el de la contraria, en el mismo juicio, aunque renuncie al primero.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2105. La representación del procurador cesa, además de los casos expresados en el artículo 2108:</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separarse el poderdante de la acción u oposición que haya formulado;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haber terminado la personalidad del poderdante;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hacer el dueño del negocio alguna gestión en el juicio, manifestando que revoca el mandato;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nombrar el mandante otro procurador para el mismo negocio.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2107. La parte puede ratificar, antes de que se dicte sentencia ejecutoria, lo que el procurador hubiere hecho excediéndose del poder.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diversos modos de terminar el mandato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2108. El mandato termina: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revocación;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renuncia del mandatario;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muerte del mandante o del mandatario;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interdicción de uno u otro;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vencimiento del plazo y por la conclusión del negocio para el que fue concedido;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En los casos previstos por los artículos 718, 719 y 720.</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2109. El mandante puede revocar el mandato cuando y como le parezca.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2114. Aunque el mandato termine por la muerte del mandante, debe el mandatario continuar en su gestión, entre tanto los herederos proveen por sí mismos a los negocios, siempre que de lo contrario pueda resultar algún perjuicio.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Décimo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prestación de servicios</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prestación de servicios profesionales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2119. El que presta y el que recibe los servicios profesionales pueden fijar, de común acuerdo, la retribución debida por ellos.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2123. El pago de los honorarios y de las expensas cuando las haya, se harán en el lugar de la residencia del que ha prestado los servicios profesionales, inmediatamente que preste cada servicio, o al final de todos cuando se separe el profesionista o haya concluído el negocio o trabajo que se le confió.</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obra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2129. Contrato de obra es aquel por el cual el empresario o contratista realiza una obra que le ha sido encargada por el dueño, con elementos propios y sin estarle </w:t>
      </w:r>
      <w:r w:rsidRPr="00D64813">
        <w:rPr>
          <w:rFonts w:ascii="Verdana" w:eastAsia="Calibri" w:hAnsi="Verdana" w:cs="Times New Roman"/>
          <w:sz w:val="20"/>
          <w:szCs w:val="20"/>
        </w:rPr>
        <w:lastRenderedPageBreak/>
        <w:t>subordinado jurídicamente, bien sea por un precio alzado, por presupuesto previamente aprobado o por un porcentaje convenido sobre el costo total de la obra, independientemente de que los materiales sean suministrados o no por el contratista.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2131. Siempre que el empresario se encargue por ajuste cerrado de la obra en cosa inmueble, cuyo valor sea de más de mil pesos, se otorgará el contrato por escrito, incluyéndose en él una descripción pormenorizada, y en los casos que lo requieran, un plano, diseño o presupuesto de la obra.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2138. El precio de la obra se pagará al entregarse ésta, salvo convenio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2153. La misma obligación tendrá el dueño respecto del contratista si éste no puede concluir la obra por alguna causa independiente de su voluntad.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2154. Si muere el dueño de la obra, no terminará el contrato, y sus herederos serán responsables del cumplimiento para con el empresario.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2156. El empresario es responsable del trabajo ejecutado por las personas que ocupe en la obra.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2160. El contrato de obra a presupuesto o por administración se sujetará a lo dispuesto en los artículos 2144 a 2146, y a las siguientes disposiciones.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2161. Todo el riesgo de la obra será del dueño, a no ser que haya habido culpa, impericia, o demora del empresario.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porteadores y alquiladores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2170. Los porteadores no son responsables de las cosas que no se les entreguen a ellos, sino a sus dependientes que no estén autorizados para recibirlas.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2171. En el caso del artículo anterior, la responsabilidad es exclusiva de la persona a quien se entregó la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2175. El porteador de efectos deberá extender al cargador una carta de porte de la que éste podrá pedir una copia. En dicha carta se expresarán: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nombre, apellido y domicilio del cargador;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nombre, apellido y domicilio del porteador;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nombre, apellido y domicilio de la persona a quien o a cuya orden van dirigidos los efectos, o si han de entregarse al portador de la misma carta;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designación de los efectos con expresión de su calidad genérica, de su peso y de las marcas o signos exteriores de los bultos en que se contengan;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Precio del transporte;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fecha en que se hace la expedición;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lugar de la entrega al porteador;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lugar y el plazo en que habrá de hacerse la entrega al consignatario;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 indemnización que haya de abonar el porteador en caso de retardo, si sobre este punto mediare algún pacto.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2176. Las acciones que nacen del transporte, sean en pro o en contra de los porteadores, duran seis meses después de concluido el viaje.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2179. Si el medio de transporte se inutiliza, la pérdida será de cuenta del alquilador, si no prueba que el daño sobrevino por culpa del otro contratante.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2181. El crédito por fletes que se adeudaren al porteador, será pagado preferentemente con el precio de los efectos transportados, si se encuentran en poder del acreedor.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hospedaje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2186. Este contrato se celebrará tácitamente, si el que presta el hospedaje tiene establecimiento destinado a ese objeto.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Décimoprimero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asociaciones y de las sociedades</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 DE LAS ASOCIACIONES CIVILES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2191. Las asociaciones que se constituyan con sujeción a la presente ley, gozan de personalidad jurídica.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2192. La asociación puede admitir y excluir asociados, con sujeción a sus estatutos.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2196- La asamblea general resolverá:</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Sobre la disolución anticipada de la asociación o su prórroga por más tiempo del fijado en la escritura constitutiva y en los estatutos;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Sobre el nombramiento de director o elección de personas que deban constituir la junta directiva;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Sobre la revocación de los nombramientos hechos;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Sobre la exclusión de asociados;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Sobre los demás asuntos que le encomienden los estatutos.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2198. Cada asociado gozará de un voto en las asambleas generales. La facultad de votar no podrá ejercitarse por delegación o por poder.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2200. Los asociados sólo podrán ser excluidos de la asociación por las causas que señalen los estatutos.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2201. Los asociados que voluntariamente se separen o que fueren excluidos, perderán todo derecho al haber social.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2203. La calidad de asociado es intransferible.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2204. Las asociaciones, además de las causas previstas en sus estatutos, se extinguen: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haber concluido el término fijado para su duración o por haber conseguido totalmente el objeto de su fundación;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haberse vuelto incapaces de realizar el fin para que fueron fundadas;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resolución dictada por autoridad competente.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II. DE LAS SOCIEDADES</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2208. El contrato de sociedad deberá constar siempre en escritura pública.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utilidades se destinarán a los establecimientos de beneficencia pública del lugar del domicilio de la sociedad.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2211. El contrato de sociedad debe contener: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nombres y apellidos de los otorgantes;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razón social;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objeto de la sociedad;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importe del capital social y la aportación con que cada socio debe contribuir.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2215. No puede estipularse que a los socios capitalistas se les restituya su aporte con una cantidad adicional, haya o no ganancias.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2216. El contrato de sociedad no puede modificarse sino por consentimiento unánime de los socios.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2217. Después de la razón social se agregarán estas palabras: "Sociedad Civil".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socios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2224. Ningún socio puede ser excluido de la sociedad sino por el acuerdo unánime de los demás socios y por causa grave prevista en los estatutos.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administración de la sociedad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Para enajenar las cosas de la sociedad, si ésta no se ha constituido con ese objeto;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Para empeñarlas, hipotecarlas o gravarlas con cualquier otro derecho real.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2235. El socio o socios administradores están obligados a rendir cuentas siempre que lo pida la mayoría de los socios, aun cuando no sea la época fijada en el contrato de sociedad.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mayoría de los socios podrá nombrar personas que vigilen las operaciones de la sociedad.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disolución de la sociedad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2237. La sociedad se disuelve: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consentimiento unánime de los socios;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haberse cumplido el término prefijado en el contrato de sociedad;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realización completa del fin social, o por haberse vuelto imposible la consecución del objeto de la sociedad;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la muerte del socio industrial, siempre que su industria haya dado nacimiento a la sociedad;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resolución judicial.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la disolución de la sociedad surta efecto contra tercero, es necesario que se haga constar en el Registro Público.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2242. La disolución de la sociedad no modifica los compromisos contraídos con terceros.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liquidación de la sociedad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2243. Disuelta la sociedad, se pondrá inmediatamente en liquidación, la cual se practicará dentro del plazo de seis meses, salvo pacto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 sociedad se ponga en liquidación, deben agregarse a su nombre las palabras "en liquidación".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2244. La liquidación debe hacerse por todos los socios, salvo que convengan en nombrar liquidadores o que ya estuvieren nombrados en la escritura social.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2246. Las utilidades no podrán repartirse sino después de la disolución de la sociedad y previa la liquidación respectiva, salvo pacto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2248. Si solo se hubiere pactado lo que debe corresponder a los socios por utilidades, en la misma proporción responderán de las pérdidas.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trabajo no pudiere ser hecho por otro, su cuota será igual a la del socio capitalista que tenga más;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sólo hubiere un socio industrial y otro capitalista, se dividirán entre sí por partes iguales las ganancias;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2250. Si el socio industrial hubiere contribuido también con cierto capital, se considerarán, éste y la industria, separadamente.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2252. Salvo pacto en contrario, los socios industriales no responderán de las pérdidas.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asociaciones y de las sociedades extranjeras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aparcería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2255. La aparcería agrícola y de ganado se regirá por sus leyes especiales.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Décimosegundo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contratos aleatorios</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juego y de la apertura (sic)</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2256. La ley no concede acción para reclamar lo que se gana en juego prohibido.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ley señalará cuáles son los juegos prohibidos.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2261. La deuda de juego de apuesta prohibidos no puede compensarse, ni ser convertida por novación en una obligación civilmente eficaz.</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2265. Las loterías o rifas, cuando se permitan, serán regidas por las leyes especiales que las autoricen.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renta vitalicia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2268. La renta vitalicia puede también constituirse a título puramente gratuito, sea por donación o por testamento.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2271. Aunque cuando la renta se constituya a favor de una persona que no ha puesto el capital debe considerarse como una donación, no se sujeta a los preceptos que arreglan </w:t>
      </w:r>
      <w:r w:rsidRPr="00D64813">
        <w:rPr>
          <w:rFonts w:ascii="Verdana" w:eastAsia="Calibri" w:hAnsi="Verdana" w:cs="Times New Roman"/>
          <w:sz w:val="20"/>
          <w:szCs w:val="20"/>
        </w:rPr>
        <w:lastRenderedPageBreak/>
        <w:t>ese contrato, salvo los casos en que deba ser reducida por inoficiosa o anulada por incapacidad del que deba recibirla.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2272. El contrato de renta vitalicia es nulo si la persona sobre cuya vida se constituye ha muerto antes de su otorgamiento.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2279. Lo dispuesto en el artículo anterior no comprende las contribuciones.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2281. La renta vitalicia constituida sobre la vida del mismo pensionista, no se extingue sino con la muerte de éste.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2283. El pensionista sólo puede demandar las pensiones justificando su supervivencia o la de la persona sobre cuya vida se constituyó la renta.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 la compra de esperanza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vendedor tiene derecho al precio aunque no lleguen a existir los frutos o productos comprados.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2288. Los demás derechos y obligaciones de las partes, en la compra de esperanza, serán los que se determinan en el título de compraventa.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Decimotercero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fianza</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fianza en general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2289. La fianza es un contrato accesorio por el cual una persona se compromete con el acreedor a pagar por el deudor, si éste no lo hace.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2290. La fianza puede ser legal, judicial, convencional, gratuita o a título oneroso.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2292. La fianza no puede existir sin una obligación válida.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Puede, no obstante, recaer sobre una obligación cuya nulidad puede ser reclamada a virtud de una excepción puramente personal del obligado.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2295. Puede también obligarse al fiador a pagar una cantidad en dinero si el deudor principal no presta una cosa o un hecho determinado.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2296. La responsabilidad de los herederos del fiador se rige por lo dispuesto en el artículo 1486.</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2299. Si el fiador viniere a estado de insolvencia, puede el acreedor pedir otro que reúna las cualidades exigidas por el artículo 2297.</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2303. Las cartas de recomendación en que se asegure la probidad y la solvencia de alguien, no constituyen fianza.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2306. Quedan sujetas a las disposiciones de este título las fianzas otorgadas por individuos o compañías accidentalmente en favor de determinadas personas, siempre que no las extiendan en forma de póliza; que no las anuncien públicamente por la prensa o por cualquier otro rnedio, y que no empleen agentes que las ofrezcan.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fianza entre el fiador y el acreedor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2307. El fiador tiene derecho de oponer todas las excepciones que sean inherentes a la obligación principal, más no las que sean personales del deudor.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2308. La renuncia voluntaria que hiciere el deudor de la prescripción de la deuda, o de toda otra causa de liberación, o de la nulidad o rescisión de la obligación, no impide que el fiador haga valer esas excepciones.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2309. El fiador no puede ser compelido a pagar al acreedor, sin que previamente sea reconvenido el deudor y se haga la excusión de sus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2311. La excusión no tendrá lugar: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fiador renunció expresamente a ella;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los casos de concurso o de insolvencia probada del deudor;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el deudor no puede ser judicialmente demandado dentro del territorio de la República;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negocio para que se prestó la fianza sea propio del fiador;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2312. Para que el beneficio de excusión aproveche al fiador, son indispensables los requisitos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fiador alegue el beneficio luego que se le requiera de pago;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designe bienes del deudor que basten para cubrir el crédito y que se hallen dentro del Partido Judicial en que deba hacerse el pago;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anticipe o asegure competentemente los gastos de excusión.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2314. El acreedor puede obligar al fiador a que haga la excisión en los bienes del deudor.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2317. Cuando el fiador haya renunciado el beneficio de orden, pero no el de excusión, el acreedor puede perseguir en un mismo juicio al deudor principal y al fiador; más éste conservará el beneficio de excusión, aun cuando se de sentencia contra los 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2319. El que fía al fiador goza del beneficio de excusión, tanto contra el fiador como contra el deudor principal.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fianza entre el fiador y el deudor</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2324. El fiador que paga por el deudor, debe ser indemnizado por éste: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 la deuda principal;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 los gastos que haya hecho desde que dio noticia al deudor de haber sido requerido de pago;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De los daños y perjuicios que haya sufrido por causa del deudor.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2325. El fiador que paga se subroga en todos los derechos que el acreedor tenía contra el deudor.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2326. Si el fiador hubiese transigido con el acreedor, no podrá exigir del deudor sino lo que en realidad haya pagado.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2328. Si el deudor, ignorando el pago por falta de aviso del fiador, paga de nuevo, no podrá éste repetir contra aquél, sino sólo contra el acreedor.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2331. El fiador puede, aun antes de haber pagado, exigir que el deudor asegure el pago o le releve de la fianza: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fue demandado judicialmente por el pago;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deudor sufre menoscabo en sus bienes de modo que se halle en riesgo de quedar insolvente;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pretende ausentarse de la República;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se obligó a relevarlo de la fianza en tiempo determinado, y éste ha transcurrido;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la deuda se hace exigible por el vencimiento del plazo;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han transcurrido cinco años, no teniendo la obligación principal término fijo, y no siendo la fianza por título oneroso.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fianza entre los cofiadores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alguno de ellos resultare insolvente, la parte de éste recaerá sobre todos en la misma proporción.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2334. El beneficio de división no tiene lugar entre los fiadores: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renuncia expresamente;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 Cuando cada uno se ha obligado solidariamente con el deudor;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 el caso de la fracción IV del artículo 2311;</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alguno o algunos de los fiadores se encuentren en alguno de los casos señalados para el deudor en las fracciones lII y V del mencionado artículo 2311.</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 fianza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2337. La obligación del fiador se extingue al mismo tiempo que la del deudor y por las mismas causas que las demás obligaciones.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2338. Si la obligación del deudor y la del fiador se confunden, porque uno herede al otro, no se extingue la obligación del que fió al fiador.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2341. La prórroga o espera concedida al deudor por el acreedor, sin consentimiento del fiador, extingue la fianza.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2344. Si la fianza se ha otorgado por tiempo indeterminado, tiene derecho el fiador, cuando la deuda principal se vuelva exigible, de pedir al acreedor que promueva </w:t>
      </w:r>
      <w:r w:rsidRPr="00D64813">
        <w:rPr>
          <w:rFonts w:ascii="Verdana" w:eastAsia="Calibri" w:hAnsi="Verdana" w:cs="Times New Roman"/>
          <w:sz w:val="20"/>
          <w:szCs w:val="20"/>
        </w:rPr>
        <w:lastRenderedPageBreak/>
        <w:t>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fianzas legal y judicial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fianza puede substituirse con prenda o hipoteca.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Extinguida ésta, dentro del mismo término de tres días, se dará aviso al Registro Público para que haga la cancelación de la nota marginal.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falta de avisos hace responsable al que debe darlos, de los daños y perjuicios que su omisión origine.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2348. En los certificados de gravamen que se expidan en el Registro Público se harán figurar las notas marginales de que habla el artículo anterior.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Decimocuarto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prenda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que dé los frutos en prenda se considerará como depositario de ellos, salvo convenio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2353. Para que se tenga por constituida la prenda, deberá ser entregada al acreedor, real o jurídicamente.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deudor puede usar de la prenda que quede en su poder, en los términos que convengan las partes.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2355. El contrato de prenda debe constar por escrito. Si se otorga en documento privado, se formarán dos ejemplares, una para cada contratante.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No surtirá efecto la prenda contra tercero si no consta la certeza de la fecha por el registro, escritura pública o de alguna otra manera fehaciente.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2362. Se puede constituir prenda para garantizar una deuda, aun sin consentimiento del deudor.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2363. Nadie puede dar en prenda las cosas ajenas sin estar autorizado por su dueño.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2368. El acreedor adquiere por el empeño: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derecho de ser pagado de su deuda con el precio de la cosa empeñada, con la preferencia que establece el artículo 2472;</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derecho de recobrar la prenda de cualquier detentador, sin exceptuar al mismo deudor;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derecho de ser indemnizado de los gastos necesarios y útiles que hiciere para conservar la cosa empeñada, a no ser que use de ella por convenio;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 exigir del deudor otra prenda o el pago de la deuda aun antes del plazo convenido, si la cosa empeñada se pierde o se deteriora sin su culpa.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2370. Si perdida la prenda el deudor ofreciere otra o alguna caución, queda al arbitrio del acreedor aceptarla o rescindir el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2371. El acreedor está obligado: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conservar la cosa empeñada como si fuera propia, y a responder de los deterioros y perjuicios que sufra por su culpa o negligencia;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2373. El acreedor abusa de la cosa empeñada, cuando usa de ella sin estar autorizado por convenio o, cuando estándolo, la deteriora o aplica a objeto diverso de aquél a que está destinada.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2378. Puede por convenio expreso venderse la prenda extrajudicialmente.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2381. Es nula toda cláusula que autoriza al acreedor a apropiarse la prenda, aunque ésta sea de menor valor que la deuda o a disponer de ella fuera de la manera establecida en los artículos que preceden. Es igualmente nula la cláusula que prohiba al acreedor solicitar la venta de la cosa dada en prenda.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2382. El derecho que da la prenda al acreedor se extiende a todos los accesorios de la cosa y a todos los aumentos de ella.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2385. Extinguida la obligación principal, sea por el pago, sea por cualquiera otra causa legal, queda extinguido el derecho de prenda.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2386. Respecto de los Montes de Piedad, que con autorización legal presten dinero sobre prenda, se observarán las leyes y reglamentos que les conciernen, y supletoriamente las disposiciones de este título.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Decimoquinto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Hipoteca</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hipoteca en general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2388. Los bienes hipotecados quedan sujetos al gravamen impuesto, aunque pasen a poder de un tercero.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2389. La hipoteca sólo puede recaer sobre inmuebles ciertos y determinados, o sobre los derechos reales que en ellos estén constituidos.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2391. La hipoteca de predios sólo comprende: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área o superficie nuda que sirve de base a los edificios;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edificios y cualesquiera otras construcciones existentes al tiempo de constituirse la hipoteca o ejecutados por el dueño con posterioridad;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accesiones y mejoras permanentes que tuviere el predio, y que aumenten el área y sus edificios y construcciones;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2392. La hipoteca de una construcción levantada en terreno ajeno, no comprende el área.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2394. Puede hipotecarse la nuda propiedad, en cuyo caso si el usufructo se consolidare con ella en la persona del propietario, no sólo subsistirá la hipoteca, sino que se extenderá también al mismo usufructo.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2396. Los bienes pertenecientes a personas que no tienen la libre disposición de ellos, no pueden ser hipotecados sino con las formalidades que para su respectivo caso establece este Código.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2398. No se podrán hipotecar: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frutos y rentas pendientes, con separaciones del predio que los produzcan;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servidumbres, a no ser que se hipotequen juntamente con el predio dominante, y exceptuándose en todo caso la de aguas, la cual podrá ser hipotecada;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derecho de percibir los frutos en el usufructo concedido por este Código a los ascendientes sobre los bienes de sus descendientes;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uso y la habitación;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2406. Sólo puede hipotecar el que puede enajenar, y solamente pueden ser hipotecados los bienes que pueden ser enajenados.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2408. La acción hipotecaria prescribirá a los diez años, contados desde que pueda ejercitarse.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hipoteca no tiene plazo cierto, no podrá estipularse anticipo de rentas, ni arrendamiento por más de un año.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2412. La hipoteca puede ser constituída, tanto por el deudor como por otro a su favor.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2413. El propietario cuyo derecho sea condicional o de cualquiera otra manera limitado, deberá declarar en el contrato la naturaleza de su propiedad, si la conoce.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2415. La hipoteca sólo puede ser constituída en escritura pública.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hipoteca produce todos sus efectos jurídicos contra tercero mientras no sea cancelada su inscripción.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hipoteca voluntaria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2417. Son hipotecas voluntarias las convenidas entre partes, o impuestas por disposición del dueño de los bienes sobre que se constituyen.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2420. El crédito puede cederse, en todo o en parte, siempre que la cesión se haga en la forma que para la constitución de la hipoteca previene el artículo 2415, se dé conocimiento al deudor y sea inscrita en el Registro.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hipoteca se ha constituido para garantizar obligaciones a la orden, puede transmitirse por endoso del título, sin necesidad de notificación al deudor ni de registro. La hipoteca constituída para garantizar obligaciones al portador, se transmitirá por la simple entrega del título sin ningún otro requisito.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contratantes pueden señalar a la hipoteca una duración menor que la de la obligación principal.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2423. Durante la prórroga y el término señalado para la prescripción, la hipoteca conservará la prelación que le corresponda desde su origen.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hipoteca necesaria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2428. La hipoteca necesaria durará el mismo tiempo que la obligación que con ella se garantiza.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2429. Tienen derecho de pedir la hipoteca necesaria para seguridad de sus créditos: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coheredero o partícipe, sobre los inmuebles repartidos, en cuanto importen sus respectivos saneos o el exceso de los bienes que hayan recibido;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menores y demás incapacitados sobre los bienes de sus tutores, por los que éstos administren;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legatarios sobre los inmuebles de la herencia, por el importe de su legado, si no hubiere hipoteca especial designada por el mismo testador;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V. El Estado, los Municipios y los establecimientos públicos, sobre los bienes de sus administradores o recaudadores, para asegurar las rentas de sus respectivos cargos.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2430. La constitución de hipoteca en los casos a que se refieren las fracciones II y lII del artículo anterior, puede ser pedida: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el caso de bienes de que fueren meros administradores los padres, por los herederos legítimos del menor;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el caso de bienes que administren los tutores, por los herederos legítimos y por el curador del menor o incapacitado;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todo caso por el Ministerio Público, si no la pidieren las personas enumeradas en las fracciones anteriores.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2433. Si el responsable de la hipoteca designada en las fracciones II, lII y IV del artículo 2429, no tuviere inmuebles, no gozará el acreedor más que del privilegio mencionado en el artículo 2486, salvo lo dispuesto en el Capítulo IX, Título Noveno, Libro Primero.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Extinción de la hipoteca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2434. Podrá pedirse y deberá ordenarse en su caso la extinción de la hipoteca: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extinga el bien hipotecado;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 extinga la obligación a que sirvió de garantía;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 resuelva o extinga el derecho del deudor sobre el bien hipotecado;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se expropie por causa de utilidad pública el bien hipotecado, observándose lo dispuesto en el artículo 2405;</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se remate judicialmente la finca hipotecada, teniendo aplicación lo prevenido en el artículo 1820;</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la remisión expresa del acreedor;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la declaración de estar prescrita la acción hipotecaria.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2435. La hipoteca extinguida por dación en pago revivirá, si el pago queda sin efecto, ya sea porque la cosa dada en pago se pierda por culpa del deudor y estando todavía en su poder, ya sea porque el acreedor la pierda en virtud de la evicción.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Decimosexto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transacciones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2437. La transacción es un contrato por el cual las partes, haciéndose recíprocas concesiones, terminan una controversia presente o previenen una futura.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2438. La transacción que previene controversias futuras, debe constar por escrito si el interés pasa de mil pesos.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2441. No se puede transigir sobre el estado civil de las personas ni sobre la validez del matrimonio.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2443. Será nula la transacción que verse: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Sobre delito, dolo y culpa futuros;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Sobre la acción civil que nazca de un delito o culpa futuros;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Sobre sucesión futura;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Sobre una herencia, antes de visto el testamento, si lo hay;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Sobre el derecho de recibir alimentos.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2444. Podrá haber transacción sobre las cantidades que ya sean debidas por alimentos.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2445. El fiador sólo queda obligado por la transacción cuando consiente en ella.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2446. La transacción tiene, respecto de las partes, la misma eficacia y autoridad que la cosa juzgada; pero podrá pedirse la nulidad o la rescisión de aquélla en los casos autorizados por la ley para los contratos.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2447. Puede anularse la transacción cuando se hace en razón de un título nulo, a no ser que las partes hayan tratado expresamente de la nulidad.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2449. La transacción celebrada teniéndose en cuenta documentos que después han resultado falsos por sentencia judicial, es nula.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2450. El descubrimiento de nuevos títulos o documentos no es causa para anular o rescindir la transacción, si no ha habido mala fe.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2451. Es nula la transacción sobre cualquier negocio que esté decidido judicialmente por sentencia irrevocable ignorada por los interesados.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2454. No podrá intentarse demanda contra el valor o subsistencia de una transacción, sin que previamente se haya asegurado la devolución de todo lo recibido, a virtud del convenio que se refiere impugnar.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TERCERA PARTE</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concurrencia y prelación de los créditos</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2455. El deudor responde del cumplimiento de sus obligaciones con todos sus bienes, salvo los casos de excepción señalados por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2456. Procede el concurso de acreedores en los términos fijados en el Código de Procedimientos Civiles.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2459. El deudor puede celebrar con sus acreedores los convenios que estime oportunos, pero esos convenios se harán precisamente en junta de acreedores debidamente constituída.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pactos particulares entre el deudor y cualquiera de sus acreedores serán nulos.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2461. Dentro de los ocho días siguientes a la celebración de la junta en que se hubiere aprobado el convenio, los acreedores desidentes (sic) y los que no hubieren concurrido, a la junta podrán oponerse a la aprobación del mismo.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2462. Las únicas causas en que podrá fundarse la oposición al convenio serán: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Defectos en las formas prescritas para la convocación, celebración y deliberación de la junta;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Falta de personalidad o representación en alguno de los votantes, siempre que su voto decida la mayoría en número o en cantidad;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Inteligencias fraudulentas entre el deudor y uno o más acreedores, o de los acreedores entre sí, para votar a favor del convenio;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Exageración fraudulenta de créditos para procurar la mayoría de cantidad;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2464. Los acreedores hipotecarios y los pignoraticios podrán abstenerse de tomar parte en la junta de acreedores en la que haga proposiciones el deudor, y, en tal caso, las resoluciones de la junta no perjudicarán sus respectivos derechos.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2467. Los créditos se graduarán en el orden que se clasifican en los capítulos siguientes, con la prelación que para cada clase se establezca en ellos.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2469. Los gastos judiciales hechos por un acreedor en lo particular, serán pagados en el orden en que deba serlo el crédito que los haya causado.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créditos hipotecarios y pignoraticios y de algunos otros privilegiados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2471. Preferentemente se pagarán los adeudos fiscales provenientes de impuestos, con el valor de los bienes que los haya causado.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2474. Cuando el valor de los bienes hipotecados o dados en prenda no alcanzare a cubrir los créditos que garantizan, por el saldo deudor entrarán al concurso los acreedores de que se trata, y serán pagados como acreedores de tercera clase.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2476. Del precio de los bienes hipotecados o dados en prenda se pagarán en el orden siguiente: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gastos del juicio respectivo y los que causen las ventas de esos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gastos de conservación y administración de los mencionados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deuda de seguros de los propios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2480. Los créditos de los trabajadores derivados de sus relaciones de trabajo se pagarán en los términos que dispongan las leyes de la materia.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2482. El derecho reconocido en el artículo anterior no tendrá lugar: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separación de los bienes no fuere pedida dentro de tres meses, contados desde que se inició el concurso o desde la aceptación de la herencia;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 Si los acreedores hubieren hecho novación de la deuda o de cualquier otro modo hubieren aceptado la responsabilidad personal del heredero.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algunos acreedores preferentes sobre determinados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2484. Con el valor de los bienes que se mencionan serán pagados preferentemente: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deuda por gastos de salvamento, con el valor de la cosa salvada;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créditos a que se refiere el artículo 2158 con el precio de la obra construida;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créditos por semillas, gastos de cultivos y recolección, con el precio de la cosecha para que sirvieron y que se halle en poder del deudor;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crédito por fletes, con el precio de los efectos transportados, si se encuentran en poder del acreedor;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crédito por hospedaje, con el precio de los muebles del deudor que se encuentren en la casa o establecimiento donde esté hospedado;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bienes muebles, cesará la preferencia si hubieren sido inmovilizados;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primera clase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2485. Pagados los acreedores mencionados en los dos capítulos anteriores y con el valor de todos los bienes que queden, se pagarán: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gastos judiciales comunes, en los términos que establezca el Código de Procedimientos Civiles;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gastos de rigurosa conservación y administración de los bienes concursados;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crédito por alimentos fiados al deudor para su subsistencia y la de su familia, en los seis meses anteriores a la formación del concurso;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segunda clase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2486. Pagados los créditos antes mencionados, se pagarán: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créditos de las personas comprendidas en las fracciones II, lII y IV del artículo 2429, que no hubieren exigido la hipoteca necesaria;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créditos de los establecimientos de beneficencia pública o privada.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tercera clase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cuarta clase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2488. Pagados los créditos enumerados en los capítulos que proceden (sic), se pagarán los créditos que consten en documento privado.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Título Segundo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Registro Público</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oficinas del Registro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2490. En cada cabecera de Partido Judicial habrá una Oficina del Registro Público.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2491. Los títulos a que se refiere el artículo 2495 se inscribirán: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 En la Oficina del Partido Judicial de ubicación del inmueble aquellos a que se refieren las fracciones I, II, III, IX, X, XI, y XIII.</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b) En la Oficina del Partido en donde se hubieren otorgado los contratos a que se refiere la fracción V.</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 En la Oficina del Partido del domicilio del concursado, del cedente o del incapaz, las resoluciones a que se refieren las fracciones XII y XIV.</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 En la Oficina del Partido en que se encuentre el domicilio de las personas morales a que se refieren las fracciones VI, VII y VIII.</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2492. Nadie puede alegar ignorancia de las inscripciones del Registro Público.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2493. El reglamento fijará el número de secciones de que se componga el Registro y la sección en que deban inscribirse los títulos que se registren.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obligación de expedir copias certificadas de las inscripciones o constancias que figuren en los libros del Registro; así como certificaciones de no existir asientos de ninguna especie o de especie determinada, sobre bienes señalados o a cargo de ciertas personas.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testamentos ológrafos depositados en el Registro, se observará lo dispuesto en el artículo 2819.</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títulos sujetos a registro y de los efectos legales del mismo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2495. Se inscribirán en el Registro: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títulos por los cuales se adquiere, transmite, modifica, grava o extingue el dominio, la posesión o los demás derechos reales sobre inmuebles, así como aquellos por los cuales se constituya fideicomiso sobre inmuebles;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constitución del patrimonio de la familia;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contratos de arrendamiento de bienes inmuebles por un período mayor de seis años y aquellos en que haya anticipos de rentas por más de tres;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condición resolutoria en las ventas a que se refieren las fracciones I y II del artículo 1808;</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contratos de prenda que menciona el artículo 2354;</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escritura constitutiva de las sociedades civiles y la que las reforme;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acta o la escritura constitutiva de las asociaciones y las que las reformen;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Las fundaciones de beneficencia privada;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Las resoluciones judiciales o de árbitros o arbitradores que produzcan algunos de los efectos mencionados en la fracción I;</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Los testamentos por efecto de los cuales se deje la propiedad de bienes raíces, o de derechos reales, haciéndose el registro después de la muerte del testador;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En los casos de intestado, el auto declaratorio de los herederos legítimos y el nombramiento de albacea definitivo.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casos previstos en las dos fracciones anteriores se tomará razón del acta de defunción del autor de la herencia;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Las resoluciones judiciales en que se declare un concurso o se admita una cesión de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XIII. El testimonio de las informaciones ad perpetuam promovidas y protocolizadas de acuerdo con lo que dispone el Código de Procedimientos Civiles;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XIV. Las resoluciones judiciales en que se declare la incapacidad legal de las personas en cuanto a la libre disposición de sus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 Los demás títulos que la ley ordena expresamente que sean registrados.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2496. Se considera tercero registral a la persona que, siendo ajena al negocio jurídico que produjo la inscripción del Registro, adquiera derechos de quien aparezca en ella como su titular.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2498. Los testamentos ológrafos no producirán efecto si no son depositados en el Registro.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2499. Los actos ejecutados, los contratos otorgados y las resoluciones judiciales pronunciadas en país extranjero sólo se inscribirán concurriendo las circunstancias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si los actos o contratos hubiesen sido celebrados o las sentencias pronunciadas en el Estado, habría sido necesaria su inscripción en el Registro;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estén debidamente legalizados;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si fueren resoluciones judiciales, se ordene su ejecución por la autoridad judicial nacional que corresponda.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2500. La inscripción no convalida los actos o contratos que sean nulos con arreglo a las leyes.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2504. No pueden los bienes raíces o los derechos reales impuestos sobre los mismos aparecer inscritos a la vez en favor de dos o más personas distintas, a menos que éstas sean copartícipes.</w:t>
      </w:r>
    </w:p>
    <w:p w:rsidR="004A5DC0" w:rsidRDefault="004A5DC0" w:rsidP="004A5DC0">
      <w:pPr>
        <w:pStyle w:val="Estilo"/>
        <w:rPr>
          <w:rFonts w:ascii="Verdana" w:hAnsi="Verdana"/>
          <w:sz w:val="20"/>
          <w:szCs w:val="20"/>
        </w:rPr>
      </w:pPr>
    </w:p>
    <w:p w:rsidR="004A5DC0" w:rsidRPr="00F708AD" w:rsidRDefault="004A5DC0" w:rsidP="004A5DC0">
      <w:pPr>
        <w:pStyle w:val="Estilo"/>
        <w:rPr>
          <w:rFonts w:ascii="Verdana" w:hAnsi="Verdana"/>
          <w:sz w:val="20"/>
          <w:szCs w:val="20"/>
        </w:rPr>
      </w:pPr>
      <w:r w:rsidRPr="00F708AD">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w:t>
      </w:r>
    </w:p>
    <w:p w:rsidR="004A5DC0" w:rsidRPr="00F708AD" w:rsidRDefault="004A5DC0" w:rsidP="004A5DC0">
      <w:pPr>
        <w:pStyle w:val="Estilo"/>
        <w:rPr>
          <w:rFonts w:ascii="Verdana" w:hAnsi="Verdana"/>
          <w:sz w:val="20"/>
          <w:szCs w:val="20"/>
        </w:rPr>
      </w:pPr>
    </w:p>
    <w:p w:rsidR="004A5DC0" w:rsidRPr="00F708AD" w:rsidRDefault="004A5DC0" w:rsidP="004A5DC0">
      <w:pPr>
        <w:pStyle w:val="Estilo"/>
        <w:jc w:val="right"/>
        <w:rPr>
          <w:rFonts w:ascii="Verdana" w:hAnsi="Verdana"/>
          <w:sz w:val="20"/>
          <w:szCs w:val="20"/>
        </w:rPr>
      </w:pPr>
      <w:r w:rsidRPr="00F708AD">
        <w:rPr>
          <w:rFonts w:ascii="Verdana" w:hAnsi="Verdana"/>
          <w:sz w:val="20"/>
          <w:szCs w:val="20"/>
        </w:rPr>
        <w:t>(REFORMADO, P.O. 6 DE JUNIO DE 1971)</w:t>
      </w:r>
    </w:p>
    <w:p w:rsidR="004A5DC0" w:rsidRPr="00F708AD" w:rsidRDefault="004A5DC0" w:rsidP="004A5DC0">
      <w:pPr>
        <w:pStyle w:val="Estilo"/>
        <w:rPr>
          <w:rFonts w:ascii="Verdana" w:hAnsi="Verdana"/>
          <w:sz w:val="20"/>
          <w:szCs w:val="20"/>
        </w:rPr>
      </w:pPr>
      <w:r w:rsidRPr="00F708AD">
        <w:rPr>
          <w:rFonts w:ascii="Verdana" w:hAnsi="Verdana"/>
          <w:sz w:val="20"/>
          <w:szCs w:val="20"/>
        </w:rPr>
        <w:t>En caso de resultar incristo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rsidR="004A5DC0" w:rsidRPr="00F708AD" w:rsidRDefault="004A5DC0" w:rsidP="004A5DC0">
      <w:pPr>
        <w:pStyle w:val="Estilo"/>
        <w:rPr>
          <w:rFonts w:ascii="Verdana" w:hAnsi="Verdana"/>
          <w:sz w:val="20"/>
          <w:szCs w:val="20"/>
        </w:rPr>
      </w:pPr>
    </w:p>
    <w:p w:rsidR="004A5DC0" w:rsidRPr="00F708AD" w:rsidRDefault="004A5DC0" w:rsidP="004A5DC0">
      <w:pPr>
        <w:pStyle w:val="Estilo"/>
        <w:jc w:val="right"/>
        <w:rPr>
          <w:rFonts w:ascii="Verdana" w:hAnsi="Verdana"/>
          <w:sz w:val="20"/>
          <w:szCs w:val="20"/>
        </w:rPr>
      </w:pPr>
      <w:r w:rsidRPr="00F708AD">
        <w:rPr>
          <w:rFonts w:ascii="Verdana" w:hAnsi="Verdana"/>
          <w:sz w:val="20"/>
          <w:szCs w:val="20"/>
        </w:rPr>
        <w:t>(ADICIONADO, P.O. 6 DE JUNIO DE 1971)</w:t>
      </w:r>
    </w:p>
    <w:p w:rsidR="004A5DC0" w:rsidRPr="00F708AD" w:rsidRDefault="004A5DC0" w:rsidP="004A5DC0">
      <w:pPr>
        <w:pStyle w:val="Estilo"/>
        <w:rPr>
          <w:rFonts w:ascii="Verdana" w:hAnsi="Verdana"/>
          <w:sz w:val="20"/>
          <w:szCs w:val="20"/>
        </w:rPr>
      </w:pPr>
      <w:r w:rsidRPr="00F708AD">
        <w:rPr>
          <w:rFonts w:ascii="Verdana" w:hAnsi="Verdana"/>
          <w:sz w:val="20"/>
          <w:szCs w:val="20"/>
        </w:rPr>
        <w:t>Cuando se trate de fincas no inscritas, la inscripción primaria sólo podrá hacerse por resolución judicial especialmente razonada.</w:t>
      </w:r>
    </w:p>
    <w:p w:rsidR="004A5DC0" w:rsidRPr="00F708AD" w:rsidRDefault="004A5DC0" w:rsidP="004A5DC0">
      <w:pPr>
        <w:pStyle w:val="Estilo"/>
        <w:rPr>
          <w:rFonts w:ascii="Verdana" w:hAnsi="Verdana"/>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modo de hacer el registro y de las personas que tienen derecho de pedir la inscripción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2506. La inscripción de los títulos en el Registro puede pedirse por todo el que tenga interés legítimo en asegurar el derecho que se va a inscribir, o por el notario que haya autorizado la escritura de que se trate.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2507. Sólo se registrarán: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testimonios de escritura pública y otros documentos auténticos;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sentencias y providencias judiciales certificadas legalmente;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2508. La primera inscripción de cada inmueble en el Registro Público será de dominio. No obstante lo anterior el titular de cualquier derecho real impuesto sobre un inmueble cuyo dueño no hubiere inscrito su dominio, podrá solicitar la inscripción de su derecho.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2509. El interesado presentará el título que va a ser registrado, y cuando se trate de documentos que impliquen transmisiones o modificaciones de la propiedad de fincas rústicas o urbanas, un plano o croquis de esas fincas.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las inscripciones de esta clase se expresará el valor de la parte perteneciente a cada propietario, en relación con el valor total del inmueble.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Transcurridos tres años sin que se comunique al registrador la calificación que el título presentado haya hecho el juez, a petición de parte interesada, se cancelará la inscripción preventiva.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2513. Toda inscripción que se haga en el Registro expresará las circunstancias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naturaleza, extensión, condiciones suspensivas o resultorias, cargas y demás modalidades del derecho que se constituya, transmita, modifique o extinga;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valor de los bienes o derechos a que se refieren las fracciones anteriores. Si el derecho no fuere de cantidad determinada, podrán los interesados fijar en el título la estimación que le den;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Tratándose de hipotecas, la época en que podrá exigirse el pago del capital garantizado, y si causare réditos, la tasa o el monto de éstos y la fecha desde que se deban correr;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naturaleza del acto o contrato;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 fecha del título y el funcionario que lo haya autorizado;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día y la hora de la presentación del título en el Registro.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2514. El registrador que haga una inscripción sin cumplir con lo dispuesto en el artículo anterior, será responsable de los daños y perjuicios que cause a los interesados y sufrirá una suspensión de empleos por tres meses.</w:t>
      </w:r>
    </w:p>
    <w:p w:rsidR="004A5DC0" w:rsidRPr="00E065FC" w:rsidRDefault="004A5DC0" w:rsidP="004A5DC0">
      <w:pPr>
        <w:pStyle w:val="Estilo"/>
        <w:rPr>
          <w:rFonts w:ascii="Verdana" w:hAnsi="Verdana"/>
          <w:sz w:val="20"/>
          <w:szCs w:val="20"/>
        </w:rPr>
      </w:pPr>
    </w:p>
    <w:p w:rsidR="004A5DC0" w:rsidRPr="00E065FC" w:rsidRDefault="004A5DC0" w:rsidP="004A5DC0">
      <w:pPr>
        <w:pStyle w:val="Estilo"/>
        <w:jc w:val="right"/>
        <w:rPr>
          <w:rFonts w:ascii="Verdana" w:hAnsi="Verdana"/>
          <w:sz w:val="20"/>
          <w:szCs w:val="20"/>
        </w:rPr>
      </w:pPr>
      <w:r w:rsidRPr="00E065FC">
        <w:rPr>
          <w:rFonts w:ascii="Verdana" w:hAnsi="Verdana"/>
          <w:sz w:val="20"/>
          <w:szCs w:val="20"/>
        </w:rPr>
        <w:t>(REFORMADO, P.O. 31 DE DICIEMBRE DE 1972)</w:t>
      </w:r>
    </w:p>
    <w:p w:rsidR="004A5DC0" w:rsidRPr="00E065FC" w:rsidRDefault="004A5DC0" w:rsidP="004A5DC0">
      <w:pPr>
        <w:pStyle w:val="Estilo"/>
        <w:rPr>
          <w:rFonts w:ascii="Verdana" w:hAnsi="Verdana"/>
          <w:sz w:val="20"/>
          <w:szCs w:val="20"/>
        </w:rPr>
      </w:pPr>
      <w:r w:rsidRPr="00E065FC">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rsidR="004A5DC0" w:rsidRPr="00E065FC" w:rsidRDefault="004A5DC0" w:rsidP="004A5DC0">
      <w:pPr>
        <w:pStyle w:val="Estilo"/>
        <w:rPr>
          <w:rFonts w:ascii="Verdana" w:hAnsi="Verdana"/>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2516. Una vez que se firme una escritura en que se adquiera, trasmita, modifique, o extinga la propiedad o posesión de bienes raíces o en la que se haga constar un crédito que tenga preferencia desde que sea registrado, el notario que la autorice dará al Registro un aviso en el que conste la finca de que se trate, la indicación de que se ha transmitido o modificado su dominio o se ha constituido, transmitido o modificado o extinguido el derecho real sobre ella, los nombres de los interesados en la operación, la fecha de la escritura y la de su firma e indicación del número, tomo y sección en que se estuviere inscrita la propiedad en el Registro. El registrador, con el aviso del notario y sin cobro de derecho alguno, hará inmediatamente una anotación preventiva al margen de la inscripción de </w:t>
      </w:r>
      <w:r w:rsidRPr="00D64813">
        <w:rPr>
          <w:rFonts w:ascii="Verdana" w:eastAsia="Calibri" w:hAnsi="Verdana" w:cs="Times New Roman"/>
          <w:sz w:val="20"/>
          <w:szCs w:val="20"/>
        </w:rPr>
        <w:lastRenderedPageBreak/>
        <w:t>propiedad. Si dentro del mes siguiente a la fecha en que se hubiere firmado la escritura se presentare el testimonio respectivo, su inscripción surtirá efecto contra tercero desde la fecha de la anotación preventiva, la cual se citará en el registro definitivo. Si el testimonio se presenta después, su registro sólo surtirá efectos desde la fecha de la presentación.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documento en que conste alguna de las operaciones que se mencionan en el párrafo anterior fuere privado, deberán dar el aviso a que este artículo se refiere, el notario o la autoridad de que habla la fracción III del artículo 2507, y el mencionado aviso producirá los mismos avisos que el dado por el notario, a que se refiere la primera parte de este artículo.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2517. Los encargados del Registro son responsables, además de las penas en que puedan incurrir, de los daños y perjuicios a que dieren lugar: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rehusan sin motivo legal o retardan sin causa justificada la inscripción de los documentos que les sean presentados;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rehusan expedir con prontitud los certificados que se les pidan;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cometen omisiones al extender las certificaciones mencionadas, salvo si el error proviene de insuficiencia o inexactitud de las declaraciones, que no les sean imputables.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2519. Hecho el registro, serán devueltos los documentos al que los presentó, con nota de quedar registrados en tal fecha y bajo tal número.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2520. El reglamento especial establecerá los derechos y obligaciones de los Registradores, así como los datos que deben tener y los requisitos que deben llenar las inscripciones.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las inscripciones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2522. Las inscripciones pueden cancelarse por consentimiento de las partes o por decisión judicial.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2523. La cancelación de las inscripciones podrá ser total o parcial.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2524. Podrá pedirse y deberá ordenarse, en su caso, la cancelación total: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extinga por completo el inmueble objeto de la inscripción;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 extinga también por completo el derecho inscrito;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 declare la nulidad del título en cuya virtud se haya hecho la inscripción;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se declare la nulidad de la inscripción;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sea vendido judicialmente el inmueble que reporte el gravamen en el caso previsto en el artículo 1820;</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2525. Podrá pedirse y deberá decretarse, en su caso, la cancelación parcial: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reduzca el inmueble objeto de la inscripción;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 reduzca el derecho inscrito a favor del dueño de la finca gravada.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2527. Si para cancelar el registro se pusiere alguna condición, se requiere, además, el cumplimiento de ésta.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2529. Cuando se registre una sentencia que declare haber cesado los efectos de otra que esté registrada, se cancelará ésta.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2531. La cancelación de las inscripciones de hipotecas constituidas en garantía de títulos transmisibles por endoso, puede hacerse: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solicitud firmada por dichos interesados y por el deudor, a la cual se acompañen inutilizados los referidos títulos;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ofrecimiento de pago y consignación del importe de los títulos hechos de acuerdo con las disposiciones relativas.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2532. Las inscripciones de hipotecas constituidas con el objeto de garantizar títulos al portador, se cancelarán totalmente si se hiciere constar por acta notarial estar recogida y en poder del deudor toda la emisión de títulos debidamente inutilizados.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2533. Procederá también la cancelación total si se presentaren por lo menos, las tres cuartas partes de los títulos al portador emitidos y se asegurare el pago de los restantes, consignándose su importe y el de los intereses que procedan.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cancelación, en este caso, deberá acordarse por sentencia, previos los trámites fijados en el Código de Procedimientos Civiles.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2536. Las inscripciones preventivas se cancelarán no solamente cuando se extinga el derecho inscrito, sino también cuando esa inscripción se convierta en definitiva.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CUARTO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sucesiones</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preliminares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2537. Herencia es la sucesión en todos los bienes del difunto y en todos sus derechos y obligaciones que no se extinguen por la muerte.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2538. La herencia se defiere por la voluntad del testador o por disposición de la ley. La primera se llama testamentaria y la segunda legítima.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2539. El testador puede disponer del todo o de parte de sus bienes. La parte de que no disponga quedará regida por los preceptos de la sucesión legítima.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2540. El heredero adquiere a título universal y responde de las cargas de la herencia hasta donde alcance la cuantía de los bienes que hereda.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2542. Cuando toda la herencia se distribuyere en legados, los legatarios serán considerados como herederos.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2544. A la muerte del autor de la sucesión, los herederos adquieren derecho a la masa hereditaria como un patrimonio común, mientras que no se hace la división.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2545. Cada heredero puede disponer del derecho que tiene en la masa hereditaria, pero no puede disponer de las cosas que forman la sucesión.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2546. El legatario adquiere derecho al legado puro y simple, así como al de día cierto, desde el momento de la muerte del testador.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2547. El heredero o legatario no puede enajenar su parte en la herencia sino después de la muerte de aquel a quien hereda.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2550. Los derechos concedidos en el artículo 2548 cesan si la enajenación se hace a un coheredero.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por testamento</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testamentos en general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2552. No pueden testar en el mismo acto dos o más personas, ya en provecho recíproco, ya en favor de un tercero.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2560. La expresión de una causa contraria a derecho, aunque sea verdadera, se tendrá por no escrita.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capacidad para testar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2561. Pueden testar todos aquellos a quienes la ley no prohibe expresamente el ejercicio de ese derecho.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2562. Están incapacitados para testar: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menores que no han cumplido dieciséis años de edad, ya sean hombres o mujeres;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que habitual o accidentalmente no disfrutan de su cabal juicio.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2563. Es válido el testamento hecho por un demente en un intervalo de lucidez, con tal de que al efecto se observen las prescripciones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2564. Siempre que un demente pretenda hacer testamento en un intervalo de lucidez, el tutor y, en defecto de éste, la familia de aquél, presentará por escrito una solicitud al Juez que corresponda. También podrá el incapacitado hacer dicha solicitud acompañando </w:t>
      </w:r>
      <w:r w:rsidRPr="00D64813">
        <w:rPr>
          <w:rFonts w:ascii="Verdana" w:eastAsia="Calibri" w:hAnsi="Verdana" w:cs="Times New Roman"/>
          <w:sz w:val="20"/>
          <w:szCs w:val="20"/>
        </w:rPr>
        <w:lastRenderedPageBreak/>
        <w:t>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2565. Del reconocimiento se levantará acta formal, en que se hará constar el resultado.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2568. Para juzgar de la capacidad del testador se atenderá especialmente al estado en que se halle al hacer el testamento.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capacidad para heredar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Falta de personalidad;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Delito o ingratitud;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Presunción de influencia contraria a la libertad del testador, o a la verdad o integridad del testamento;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Falta de reciprocidad internacional;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Utilidad pública;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Renuncia o remoción de algún cargo conferido en el testamento.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2571. Será válida la disposición hecha en favor de los hijos que nacieren de ciertas y determinadas personas, durante la vida del testador.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2572. Por razón de delito o ingratitud son incapaces de adquirir por testamento o por intestado: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El que haya sido condenado por haber dado, mandado o intentado dar muerte a la persona de cuya sucesión se trate, o a los padres, hijos, cónyuge o hermanos de ella;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cónyuge que mediante juicio ha sido declarado adúltero, si se trata de suceder al cónyuge inocente;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coautor del cónyuge adúltero ya sea que se trate de la sucesión de éste o de la del cónyuge inocente;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padres que abandonen a sus hijos, los prostituyeren o atentaren a su pudor, respecto de los ofendidos;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demás parientes del autor de la herencia que teniendo obligación de darle alimentos, no la hubieren cumplido;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El que usare de violencia, dolo o fraude con una persona para que haga, deje de hacer o revoque su testamento;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2576. En los casos de intestado, los descendientes del incapaz de heredar conforme al artículo 2572 heredarán al autor de la sucesión, no debiendo ser excluidos por la falta </w:t>
      </w:r>
      <w:r w:rsidRPr="00D64813">
        <w:rPr>
          <w:rFonts w:ascii="Verdana" w:eastAsia="Calibri" w:hAnsi="Verdana" w:cs="Times New Roman"/>
          <w:sz w:val="20"/>
          <w:szCs w:val="20"/>
        </w:rPr>
        <w:lastRenderedPageBreak/>
        <w:t>de su padre; pero éste, en ningún caso, puede tener en los bienes de la sucesión, el usufructo, ni la administración que la ley otorga a los padres sobre los bienes de sus hijos.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2581. La capacidad de los ministros de los cultos religiosos para heredar se sujetará a lo dispuesto en el artículo 130 de la Constitución Federal.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2586. La disposición hecha a favor de los pobres en general, se sujetará a lo dispuesto por la Ley del Servicio Social.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2588. Lo dispuesto en la primera parte del artículo anterior no comprende a los que, desechada por el Juez la excusa, hayan servido el cargo.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2589. Las personas llamadas por la ley para desempeñar la tutela legítima y que rehusen sin causa legal desempeñarla, no tienen derecho a heredar a los incapaces de quienes deben ser tutores.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2590. Para que el heredero pueda suceder, basta que sea capaz al tiempo de la muerte del autor de la herencia.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2591. Si la institución fuere condicional se necesitará, además, que el heredero sea capaz al tiempo en que se cumpla la condición.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2594. El que hereda en lugar del excluido, tendrá las mismas cargas y condiciones que legalmente se habían puesto a aquél.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2595. Los deudores de la sucesión que fueren demandados y que no tengan el carácter de herederos, no podrán oponer, al que esté en  posesión del derecho de heredero o legatario, la excepción de incapacidad.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2596. A excepción de los casos comprendidos en la fracción VIII del artículo 2572, la incapacidad para heredar a que se refiere ese artículo, priva también de los alimentos que correspondan por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condiciones que pueden ponerse en los testamentos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2600. El testador es libre para establecer condiciones al disponer de sus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2601. Las condiciones impuestas a los herederos y legatarios, en lo que no está prevenido en este capítulo, se regirán por las reglas establecidas para las obligaciones condicionales.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2603. La condición física o legalmente imposible de dar o de hacer, impuesta al heredero o legatario, se tiene por no puesta.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2604. Si la condición que era imposible al tiempo de otorgar el testamento, dejare de serlo a la muerte del testador, será válida.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2606. La condición que solamente suspende por cierto tiempo la ejecución del testamento, no impedirá que el heredero o el legatario adquieran derecho a la herencia o legado y lo transmitan a sus herederos.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2608. Si la condición es puramente potestativa de dar o hacer alguna cosa, y el que ha sido gravado con ella ofrece cumplirla, pero aquél a cuyo favor se estableció rehusa aceptar la cosa o el hecho, la condición se tiene por cumplida.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2613. Si la condición se hubiera cumplido al hacerse el testamento ignorándolo el testador, se tendrá por cumplida; mas si lo sabía, sólo se tendrá por cumplida si ya no puede existir o cumplirse de nuevo.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2614. La condición impuesta al heredero o legatario, de tomar o dejar de tomar estado, se tendrá por no puesta.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2618. La carga de hacer alguna cosa se considera como condición resolutoria.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2623. Si el legado consistiere en prestación periódica, el legatario hará suyas todas las cantidades vencidas hasta el día señalado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de que se puede disponer por testamento y de los testamentos inoficiosos</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2624. El testador debe dejar alimentos a las personas que se mencionan en las fracciones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los descendientes varones menores de veintiún años;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Al cónyuge supérstite, siempre que siendo varón esté impedido de trabajar, o que siendo mujer permanezca viuda y viva honestamente;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IV. A los ascendientes;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2625. No hay obligación de dar alimentos sino a falta o por imposibilidad de los parientes más próximos en grado.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 ministrarán a los descendientes y al cónyuge supérstite a prorrata;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Cubiertas las pensiones a que se refiere la fracción anterior, se ministrarán a prorrata a los ascendientes;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Después se ministrarán también a prorrata, a los hermanos y a la concubina;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último, se ministrarán igualmente a prorrata, a los demás parientes colaterales dentro del cuarto grado.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2630. Es inoficioso el testamento en que no se deja la pensión alimenticia, según lo establecido en este capítulo.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institución de heredero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2637. Los herederos instituidos sin designación de la parte que a cada uno corresponda, heredarán por partes iguales.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2638. El heredero instituido en cosa cierta y determinada debe tenerse por legatario.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2641. Si el testador llama a la sucesión a cierta persona y a sus hijos, se entenderán todos instituidos simultánea y no sucesivamente.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2643. Aunque se haya omitido el nombre del heredero, si el testador lo designare de otro modo que no pueda dudarse quién sea, valdrá la institución.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2644. El error en el nombre, apellido o cualidades del heredero, no vicia la institución, si de otro modo se supiera ciertamente cuál es la persona nombrada.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2645. Si entre varios individuos del mismo nombre y circunstancias no pudiere saberse a quién quiso designar el testador, ninguno será heredero.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legados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2647. Cuando no haya disposiciones especiales, los legatarios se regirán por las mismas normas que los herederos.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2648. El legado puede consistir en la prestación de la cosa o en la de algún hecho o servicio.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2649. No produce efecto el legado si por acto del testador pierde la cosa legada la forma y denominación que la determinaban.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2650. El testador puede gravar con legados no sólo a los herederos, sino a los mismos legatarios.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2651. La cosa legada deberá ser entregada con todos sus accesorios y en el estado en que se halle al morir el testador.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2652. Los gastos necesarios para la entrega de la cosa legada serán a cargo del legatario, salvo disposición del testador en contrario.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2653. El legatario no puede aceptar una parte del legado y repudiar otra.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2656. El heredero que sea al mismo tiempo legatario, puede renunciar la herencia y aceptar el legado o renunciar éste y aceptar aquélla.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2657. El acreedor cuyo crédito no conste más que por testamento, se tendrá para los efectos legales como legatario preferente.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2659. El legado del menaje de una casa sólo comprende los bienes muebles a que se refiere el artículo 802.</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2660. Si el que lega una propiedad le agrega después nuevas adquisiciones, no se comprenderán éstas en el legado, aunque sean contiguas, si no hay nueva declaración del testador.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2662. El legatario puede exigir que el heredero otorgue fianza en todos los casos en que pueda exigirla el acreedor.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2663. Si sólo hubiera legatarios, podrán éstos exigirse entre sí la constitución de la hipoteca necesaria.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2664. No puede el legatario ocupar por su propia autoridad la cosa legada, debiendo pedir su entrega y posesión al albacea o al ejecutor especial.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2666. El importe de los impuestos correspondientes al legado, se deducirá del valor de éste, a no ser que el testador disponga otra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2669. Queda también sin efecto el legado, si el testador enajena la cosa legada, pero vale si la recobra por un título legal.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2670. Si los bienes de la herencia no alcanzan para cubrir todos los legados, el pago se hará en el siguiente orden: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Legados remuneratorios;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Legados que el testador o la ley haya declarado preferentes;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Legados de cosa cierta y determinada;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Legados de alimentos o de educación;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demás a prorrata.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2672. El legatario de un bien que perezca después de la muerte del testador, tiene derecho de recibir la indemnización del seguro si la cosa estaba asegurada, salvo lo que establezca la póliza relativa respecto del beneficiario.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2675. Si la carga consiste en la ejecución de un hecho, el heredero o legatario que acepte la sucesión queda obligado a prestarlo.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2677. En los legados alternativos la elección corresponde al heredero, si el testador no la concede expresamente al legatario.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2678. Si el heredero tiene la elección, puede entregar la cosa de menor valor; si la elección corresponde al legatario, puede exigir la cosa de mayor valor.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2679. En los legados alternativos se observará además, lo dispuesto para las obligaciones alternativas.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2680. En todos los casos en que el que tenga derecho de hacer la elección no pudiere hacerla, la hará su representante legítimo o sus herederos.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2681. El Juez, a petición de parte legítima, hará la elección, si en el término que le señale no la hiciera la persona que tenga derecho de hacerla.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2682. La elección hecha legalmente es irrevocable.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2683. Es nulo el legado que el testador hace de cosa propia individualmente determinada, que al tiempo de su muerte no se halle en su herencia.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2687. Cuando el testador, el heredero o el legatario sólo tengan cierta parte o derecho en la cosa legada, se restringirá el legado a esa parte o derecho si el testador no declara </w:t>
      </w:r>
      <w:r w:rsidRPr="00D64813">
        <w:rPr>
          <w:rFonts w:ascii="Verdana" w:eastAsia="Calibri" w:hAnsi="Verdana" w:cs="Times New Roman"/>
          <w:sz w:val="20"/>
          <w:szCs w:val="20"/>
        </w:rPr>
        <w:lastRenderedPageBreak/>
        <w:t>de un modo expreso que sabía ser la cosa parcialmente de otro, y que no obstante esto, la legaba por entero.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2689. La prueba de que el testador sabía que la cosa era ajena, corresponde al legatario.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2690. Si el testador ignoraba que la cosa legada era ajena, es nulo el legado.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2691. Es válido el legado si el testador, después de otorgado el testamento, adquiere la cosa que al otorgarlo no era suya.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2692. Es nulo el legado de cosa que al otorgarse el testamento pertenezca al mismo legatario.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2693. Si en la cosa legada tiene alguna parte el testador o un tercero sabiéndolo aquél, en lo que a ellos corresponda, vale el legado.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2694. Si el legatario adquiere la cosa legada después de otorgado el testamento, se entiende legado su precio.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2696. Si el testador ignoraba que la cosa fuese propia del heredero o del legatario, será nulo el legado.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2698. Lo dispuesto en el artículo que precede se observará también en el legado de una fianza, ya sea hecho al fiador ya al deudor principal.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w:t>
      </w:r>
      <w:r w:rsidRPr="00D64813">
        <w:rPr>
          <w:rFonts w:ascii="Verdana" w:eastAsia="Calibri" w:hAnsi="Verdana" w:cs="Times New Roman"/>
          <w:sz w:val="20"/>
          <w:szCs w:val="20"/>
        </w:rPr>
        <w:lastRenderedPageBreak/>
        <w:t>tienen los acreedores que resulten perjudicados, para pedir la revocación del legado en caso de que por él quede insolvente la sucesión.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2701. Legado el título, sea público o privado, de una deuda, se entiende legada ésta, observándose lo dispuesto en los artículos 2697 y 2698.</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2702. El legado hecho al acreedor no compensa el crédito, a no ser que el testador lo declare expresamente.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2703. En caso de compensación, si los valores fueren diferentes, el acreedor tendrá derecho de cobrar el exceso del crédito o el del legado.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2708. Los legados de que hablan los artículos 2700 y 2705 comprenden los intereses que por el crédito o deuda se deban a la muerte del testador.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2709. Dichos legados subsistirán aunque el testador haya demandado judicialmente al deudor, si el pago no se ha realizado.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2710. El legado genérico de liberación o perdón de las deudas, comprende sólo las existentes al tiempo de otorgar el testamento y no las posteriores.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2714. Si la cosa indeterminada fuere inmueble, sólo valdrá el legado existiendo en la herencia varias del mismo género; para la elección se observarán las reglas establecidas en los artículos 2712 y 2713.</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2715. El obligado a la entrega del legado responderá en caso de evicción, si la cosa fuere indeterminada y se señalare solamente por género o especie.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2716. En el legado de especie, el heredero debe entregar la misma cosa legada; en caso de pérdida se observará lo dispuesto para las obligaciones de dar cosa determinada .</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2717. Los legados en dinero deben pagarse en especie, y si no la hay en la herencia, con el producto de los bienes que al efecto se vendan.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2718. El legado de cosa o cantidad depositada en lugar designado, sólo subsistirá en la parte que en él se encuentre.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2719. El legado de alimentos dura mientras viva el legatario a no ser que el testador haya dispuesto que dure menos.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2720. Si el testador no señala la cantidad de alimentos, se observará lo dispuesto en los artículos 355 a 380.</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2722. El legado de educación dura hasta que el legatario sale de la menor 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2723. Cesa también el legado de educación, si el legatario, durante la menor edad, obtiene profesión u oficio con qué poder subsistir.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2725. Los legados de usufructo, uso, habitación o servidumbre, subsistirán mientras viva el legatario, a no ser que el testador dispusiere que duren menos.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2726. Sólo duran veinte años los legados de que trata el artículo anterior, si fueran dejados a alguna corporación que tuviere capacidad de adquirirlos.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substituciones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2730. Los substitutos pueden ser nombrados conjunta o sucesivamente.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2731. El substituto del substituto, faltando éste, lo es del heredero substituido.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2737. La disposición que autoriza el artículo anterior, será nula cuando la transmisión de los bienes deba hacerse a descendientes de ulteriores grados.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carga fuere perpetua, el heredero podrá capitalizarla e imponer el capital a interés con primera y suficiente hipoteca.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capitalización e imposición del capital se hará interviniendo la autoridad correspondiente, y con audiencia de los interesados y del Ministerio Público.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nulidad, revocación y caducidad de los testamentos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2740. Es nula la institución de herederos o legatario hecha en memorias o comunicados secretos.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2743. Es nulo el testamento captado por dolo o fraude.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2746. El testador no puede prohibir que se impugne el testamento en los casos en que éste deba ser nulo conforme a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2747. El testamento es nulo cuando se otorga en contravención a las formas prescritas por la ley.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2749. La renuncia de la facultad de revocar el testamento es nula.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2752. El testamento anterior recobrará, no obstante, su fuerza, si el testador, revocando el posterior, declara ser su voluntad que el primero subsista.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2753. Las disposiciones testamentarias caducan y quedan sin efecto, en lo relativo a los herederos y legatarios: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heredero o legatario muere antes que el testador o antes que se cumpla la condición de que dependa la herencia o el legado;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heredero o legatario se hace incapaz de recibir la herencia o legado;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renuncia a su derecho.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forma de los testamentos</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2755. El testamento, en cuanto a su forma, es ordinario o especial.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2756. El ordinario puede ser: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Público abierto;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Público cerrado; 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lII. Ológrafo.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2757. El especial puede ser: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Privado;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Militar;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Marítimo; 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Hecho en país extranjero.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2758. No pueden ser testigos del testamento: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empleados del Notario que lo autorice;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menores de dieciséis años de 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no estén en su sano juicio;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ciegos, sordos o mudos;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que hayan sido condenados por el delito de falsedad.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2762. En el caso del artículo que precede, no tendrá validez el testamento mientras no se justifique la identidad del testador.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2764. El notario que hubiere autorizado el testamento, o quien lo substituya, debe dar aviso a los interesados luego que sepa la muerte del testador. Si no lo hace, es responsable de los daños y perjuicios que la dilación ocasione.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2765. Lo dispuesto en el artículo que precede, se observará también por cualquiera que tenga en su poder un testamento.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2766. Si los interesados están ausentes o son desconocidos, la noticia se dará al Juez del domicilio del testador.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público abierto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2767. Testamento público abierto es el que se otorga ante notario y tres testigos idóneos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todos el instrumento, asentándose el lugar, año, mes, día y hora en que hubiere sido otorgado.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2769. Si alguno de los testigos no supiere escribir, imprimirá su huella digital y firmará otro de ellos por él, pero cuando menos, deberán constar las firmas de dos testigos.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2770. Si el testador no pudiere o no supiere escribir, imprimirá su huella digital e intervendrá otro testigo más, que firme a su ruego.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2774. Las formalidades se practicarán acto continuo y el notario dará fe de haberse llenado todas.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público cerrado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2776. El testamento público cerrado puede ser escrito por el testador o por otra persona a su ruego, y en papel común.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2779. El papel en que esté escrito el testamento o el que le sirva de cubierta, deberá estar cerrado o lo hará cerrar el testador en el acto del otorgamiento, y lo exhibirá al notario en presencia de tres testigos.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2780. El testador, al hacer la presentación, declarará que en aquel pliego está contenida su última voluntad.</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2785. Los que no saben o no pueden leer son inhábiles para hacer testamento cerrado.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2786. El sordomudo podrá hacer testamento cerrado con tal que esté todo él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2789. El testamento cerrado que carezca de alguna de las formalidades sobredichas, quedará sin efecto, y el notario será responsable en los términos del artículo 2775.</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2791. Por la infracción del artículo anterior no se anulará el testamento, pero el notario incurrirá en la sanción de suspensión hasta por seis meses.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2792. El testador podrá conservar el testamento en su poder, o darlo en guarda a persona de su confianza, o depositarlo en la Oficina del Registro Público de su domicilio.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2795. El testador puede retirar, cuando le parezca, su testamento, pero la devolución se hará con las mismas formalidades que la entrega.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2797. Luego que el Juez reciba un testamento cerrado, hará comparecer al notario y a los testigos que concurrieron a su otorgamiento.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2799. Si no pudieren comparecer todos los testigos por muerte, enfermedad o ausencia, bastará el reconocimiento de la mayor parte y el del notario.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2801. En todo caso, los que comparecieren reconocerán sus firmas.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2802. Cumplido lo prescrito en los cinco artículos anteriores, el Juez decretará la publicación y protocolización del testamento.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ológrafo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2805. Se llama testamento ológrafo al escrito de puño y letra del testador.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extranjeros podrán otorgar testamento ológrafo en su propio idioma.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2807. Si contuviere palabras tachadas, enmendadas o entre renglones, las salvará el testador bajo su firma.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omisión de esta formalidad por el testador, sólo afecta a la validez de las palabras tachadas, enmendadas o entre renglones, pero no al testamento mismo.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privado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2820. El testamento privado está permitido en los casos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testador es atacado de una enfermedad tan violenta y grave que no dé tiempo para que concurra notario a hacer el testamento;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no haya notario en la población, o Juez, que actúe por receptoría;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aunque haya notario o Juez en la población, sea imposible o por lo menos muy difícil que concurran al otorgamiento del testamento; y</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los militares o asimilados del ejercito entren en campaña o se encuentren prisioneros de guerra.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2822. El testador que se encuentre en el caso de hacer testamento privado, declarará en presencia de cinco testigos idóneos, su última voluntad, que uno de ellos redactará por escrito, si el testador no puede escribir.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2823. No será necesario redactar por escrito el testamento, cuando ninguno de los testigos sepa escribir y en los casos de suma urgencia.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2824. En los casos de suma urgencia bastarán tres testigos idóneos.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2825. Al otorgarse el testamento privado se observarán en su caso las disposiciones contenidas en los artículos 2768 a 2774, en lo conducente.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2829. Los testigos que concurran a un testamento privado, deberán declarar circunstanciadamente: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lugar, la hora, el día, el mes y el año en que se otorgó el testamento;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reconocieron, vieron y oyeron claramente al testador;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tenor de la disposición;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el testador estaba en su cabal juicio y libre de cualquier coacción;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motivo por el que se otorgó el testamento privado;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saben que el testador falleció o no de la enfermedad o en el peligro en que se hallaba.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2833. Sabiéndose el lugar donde se encuentren los testigos, serán examinados por exhorto.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militar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2835. Lo dispuesto en el artículo anterior se observará, en su caso, respecto de los prisioneros de guerra.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legítima</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2838. La herencia legítima se abre: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no hay testamento, o el que se otorgó es nulo o perdió su validez;</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testador no dispuso de todos sus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no se cumpla la condición impuesta al heredero;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heredero muere antes del testador, repudia la herencia o es incapaz de heredar, si no se ha nombrado substituto.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2840. Si el testador dispone legalmente sólo de una parte de sus bienes, el resto de ellos forma la sucesión legítima.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2841. Tienen derecho a heredar por sucesión legítima: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descendientes, cónyuge, ascendientes, parientes colaterales dentro del sexto grado y en ciertos casos la concubina;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falta de los anteriores, la Universidad de Guanajuato.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2842. El parentesco de afinidad no da derecho de heredar.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2843. Los parientes más próximos excluyen a los más remotos, salvo lo dispuesto en los artículos 2848 y 2870.</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2844. Los parientes que se hallaren en el mismo grado, heredarán por partes iguales.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2845. Las líneas y grados de parentesco se arreglarán por las disposiciones contenidas en el Capítulo I, Título Sexto, Libro Primero.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los descendientes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2846. Si a la muerte de los padres quedaren sólo hijos, la herencia se dividirá entre todos por partes iguales.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2850. Concurriendo hijos con ascendientes, éstos sólo tendrán derecho a alimentos, que en ningún caso pueden exceder de la porción de uno de los hijos.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2851. El adoptado hereda como un hijo, pero no hay derecho de sucesión entre el adoptado y los parientes del adoptante.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2852. Concurriendo padres y adoptantes y descendientes del adoptado, los primeros sólo tendrán derecho a alimentos.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los ascendientes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2854. A falta de descendientes y de cónyuge, sucederán el padre y la madre por partes iguales.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2855. Si sólo hubiere padre o madre, el que viva sucederá al hijo en toda la herencia.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2856. Si sólo hubiera ascendientes de ulterior grado por una línea, se dividirá la herencia por partes iguales.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 una línea a otra no se aplica el principio contenido en el artículo 2843.</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2858. Los miembros de cada línea dividirán entre sí por partes iguales la porción que les corresponda.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2861. Los ascendientes, aun cuando sean ilegítimos, tienen derecho de heredar a sus descendientes reconocidos.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del cónyuge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2866. El cónyuge recibirá las porciones que le correspondan conforme a los dos artículos anteriores, aunque tenga bienes propios.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2867. A falta de descendientes, ascendientes y hermanos, el cónyuge sucederá en todos los bienes.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los colaterales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2868. Si sólo hay hermanos por ambas líneas, sucederán por partes iguales.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2869. Si concurren hermanos con medios hermanos, aquéllos heredarán doble porción que éstos.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2871. A falta de hermanos, sucederán sus hijos, dividiéndose la herencia por estirpes, y la porción de cada estirpe por cabezas.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aplicar las disposiciones anteriores se tendrá en cuenta lo que ordena el capítulo siguiente.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la concubina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2873. 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concubina concurre con sus hijos que lo sean también del autor de la herencia, se observará lo dispuesto en el artículo 2863;</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concubina concurre con descendientes del autor de la herencia, que no sean también descendientes de ella, tendrá derecho a la mitad de la porción que le corresponda a un hijo;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concurre con hijos que sean suyos y con hijos que el autor de la herencia hubo con otra mujer, tendrá derecho a las dos terceras partes de la porción de un hijo;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concurre con ascendientes del autor de la herencias, tendrá derecho a la cuarta parte de los bienes que forman la sucesión;</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concurre con parientes colaterales dentro del sexto grado del autor de la sucesión, tendrá derecho a una tercera parte de ésta;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VI. Si el autor de la herencia no deja descendientes, ascendientes, cónyuge o parientes colaterales dentro del sexto grado, la mitad de los bienes de la sucesión pertenece a la concubina y la otra mitad a la Universidad de Guanajuato.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 morir el autor de la herencia tenía varias concubinas en las condiciones mencionadas al principio de este artículo, ninguna de ellas heredará.</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concubina no heredará si concurre con la cónyuge supérstite.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la Universidad de Guanajuato</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jc w:val="right"/>
        <w:rPr>
          <w:rFonts w:ascii="Verdana" w:hAnsi="Verdana"/>
          <w:sz w:val="20"/>
          <w:szCs w:val="20"/>
        </w:rPr>
      </w:pPr>
      <w:r w:rsidRPr="006C79B0">
        <w:rPr>
          <w:rFonts w:ascii="Verdana" w:hAnsi="Verdana"/>
          <w:sz w:val="20"/>
          <w:szCs w:val="20"/>
        </w:rPr>
        <w:t>(REFORMADO, P.O. 8 DE JUNIO DE 1969)</w:t>
      </w:r>
    </w:p>
    <w:p w:rsidR="004A5DC0" w:rsidRPr="006C79B0" w:rsidRDefault="004A5DC0" w:rsidP="004A5DC0">
      <w:pPr>
        <w:pStyle w:val="Estilo"/>
        <w:rPr>
          <w:rFonts w:ascii="Verdana" w:hAnsi="Verdana"/>
          <w:sz w:val="20"/>
          <w:szCs w:val="20"/>
        </w:rPr>
      </w:pPr>
      <w:r w:rsidRPr="006C79B0">
        <w:rPr>
          <w:rFonts w:ascii="Verdana" w:hAnsi="Verdana"/>
          <w:sz w:val="20"/>
          <w:szCs w:val="20"/>
        </w:rPr>
        <w:t>Art. 2874. A falta de todos los herederos llamados en los capítulos anteriores sucederá la Universidad de Guanajuato, que estará representada hasta la adjudicación de los bienes por el Ministerio Público.</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jc w:val="right"/>
        <w:rPr>
          <w:rFonts w:ascii="Verdana" w:hAnsi="Verdana"/>
          <w:sz w:val="20"/>
          <w:szCs w:val="20"/>
        </w:rPr>
      </w:pPr>
      <w:r w:rsidRPr="006C79B0">
        <w:rPr>
          <w:rFonts w:ascii="Verdana" w:hAnsi="Verdana"/>
          <w:sz w:val="20"/>
          <w:szCs w:val="20"/>
        </w:rPr>
        <w:t>(REFORMADO, P.O. 8 DE JUNIO DE 1969)</w:t>
      </w:r>
    </w:p>
    <w:p w:rsidR="004A5DC0" w:rsidRPr="006C79B0" w:rsidRDefault="004A5DC0" w:rsidP="004A5DC0">
      <w:pPr>
        <w:pStyle w:val="Estilo"/>
        <w:rPr>
          <w:rFonts w:ascii="Verdana" w:hAnsi="Verdana"/>
          <w:sz w:val="20"/>
          <w:szCs w:val="20"/>
        </w:rPr>
      </w:pPr>
      <w:r w:rsidRPr="006C79B0">
        <w:rPr>
          <w:rFonts w:ascii="Verdana" w:hAnsi="Verdana"/>
          <w:sz w:val="20"/>
          <w:szCs w:val="20"/>
        </w:rPr>
        <w:t>Art. 2875. En las sucesiones en que la Universidad de Guanajuato sea heredera se le adjudicarán íntegramente los bienes que formen el acervo hereditario; y si dentro de éstos existieren bienes raíces que no se puedan destinar inmediata y directamente al objeto de la Institución, se procederá a su venta, en la forma y condiciones que en cada caso fije el Consejo Universitario.</w:t>
      </w:r>
    </w:p>
    <w:p w:rsidR="004A5DC0" w:rsidRPr="006C79B0" w:rsidRDefault="004A5DC0" w:rsidP="004A5DC0">
      <w:pPr>
        <w:pStyle w:val="Estilo"/>
        <w:rPr>
          <w:rFonts w:ascii="Verdana" w:hAnsi="Verdana"/>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comunes a las sucesiones testamentaria y legítima</w:t>
      </w:r>
    </w:p>
    <w:p w:rsidR="004A5DC0" w:rsidRPr="00D64813" w:rsidRDefault="004A5DC0" w:rsidP="004A5DC0">
      <w:pPr>
        <w:spacing w:after="0" w:line="240" w:lineRule="auto"/>
        <w:jc w:val="center"/>
        <w:rPr>
          <w:rFonts w:ascii="Verdana" w:eastAsia="Calibri" w:hAnsi="Verdana" w:cs="Times New Roman"/>
          <w:b/>
          <w:bCs/>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precauciones que deben adoptarse cuando la viuda quede encinta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Cuidará el Juez de que las medidas que dicte no ataquen al pudor ni a la libertad de la viuda.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2880. La omisión de la madre no perjudica la legitimidad del hijo, si por otros medios legales puede acreditarse.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2881. La viuda que quedare encinta, aun cuando tenga bienes, deberá ser alimentada con cargo a la masa hereditaria.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2885. Para cualquiera de las diligencias que se practiquen conforme a lo dispuesto en este capítulo deberá ser oída la viuda.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2886. La división de la herencia se suspenderá hasta que se verifique el parto o hasta que transcurra el término máximo de la preñez, mas los acreedores podrán ser pagados por mandato judicial.</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A5DC0" w:rsidRPr="00D64813" w:rsidRDefault="004A5DC0" w:rsidP="004A5DC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apertura y transmisión de la herencia</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2887. La sucesión se abre en el momento en que muere el autor de la herencia y cuando se declara la presunción de muerte de un ausente.</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rsidR="004A5DC0" w:rsidRPr="00D64813" w:rsidRDefault="004A5DC0" w:rsidP="004A5DC0">
      <w:pPr>
        <w:spacing w:after="0" w:line="240" w:lineRule="auto"/>
        <w:jc w:val="both"/>
        <w:rPr>
          <w:rFonts w:ascii="Verdana" w:eastAsia="Calibri" w:hAnsi="Verdana" w:cs="Times New Roman"/>
          <w:sz w:val="20"/>
          <w:szCs w:val="20"/>
        </w:rPr>
      </w:pPr>
    </w:p>
    <w:p w:rsidR="004A5DC0" w:rsidRPr="00D64813" w:rsidRDefault="004A5DC0" w:rsidP="004A5DC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rsidR="004A5DC0" w:rsidRDefault="004A5DC0" w:rsidP="004A5DC0">
      <w:pPr>
        <w:pStyle w:val="Estilo"/>
        <w:rPr>
          <w:rFonts w:ascii="Verdana" w:hAnsi="Verdana"/>
          <w:sz w:val="20"/>
          <w:szCs w:val="20"/>
        </w:rPr>
      </w:pPr>
    </w:p>
    <w:p w:rsidR="004A5DC0" w:rsidRPr="00002AA6" w:rsidRDefault="004A5DC0" w:rsidP="004A5DC0">
      <w:pPr>
        <w:pStyle w:val="Estilo"/>
        <w:rPr>
          <w:rFonts w:ascii="Verdana" w:hAnsi="Verdana"/>
          <w:sz w:val="20"/>
          <w:szCs w:val="20"/>
        </w:rPr>
      </w:pPr>
      <w:r w:rsidRPr="00002AA6">
        <w:rPr>
          <w:rFonts w:ascii="Verdana" w:hAnsi="Verdana"/>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rsidR="004A5DC0" w:rsidRPr="00002AA6" w:rsidRDefault="004A5DC0" w:rsidP="004A5DC0">
      <w:pPr>
        <w:pStyle w:val="Estilo"/>
        <w:rPr>
          <w:rFonts w:ascii="Verdana" w:hAnsi="Verdana"/>
          <w:sz w:val="20"/>
          <w:szCs w:val="20"/>
        </w:rPr>
      </w:pPr>
    </w:p>
    <w:p w:rsidR="004A5DC0" w:rsidRPr="00002AA6" w:rsidRDefault="004A5DC0" w:rsidP="004A5DC0">
      <w:pPr>
        <w:pStyle w:val="Estilo"/>
        <w:rPr>
          <w:rFonts w:ascii="Verdana" w:hAnsi="Verdana"/>
          <w:sz w:val="20"/>
          <w:szCs w:val="20"/>
        </w:rPr>
      </w:pPr>
      <w:r w:rsidRPr="00002AA6">
        <w:rPr>
          <w:rFonts w:ascii="Verdana" w:hAnsi="Verdana"/>
          <w:sz w:val="20"/>
          <w:szCs w:val="20"/>
        </w:rPr>
        <w:t>La acptación (sic) expresa o tácita de la herencia o del legado interrumpen el término de prescripción para reclamar la herencia.</w:t>
      </w:r>
    </w:p>
    <w:p w:rsidR="004A5DC0" w:rsidRPr="00002AA6" w:rsidRDefault="004A5DC0" w:rsidP="004A5DC0">
      <w:pPr>
        <w:pStyle w:val="Estilo"/>
        <w:rPr>
          <w:rFonts w:ascii="Verdana" w:hAnsi="Verdana"/>
          <w:sz w:val="20"/>
          <w:szCs w:val="20"/>
        </w:rPr>
      </w:pPr>
    </w:p>
    <w:p w:rsidR="004A5DC0" w:rsidRPr="00002AA6" w:rsidRDefault="004A5DC0" w:rsidP="004A5DC0">
      <w:pPr>
        <w:pStyle w:val="Estilo"/>
        <w:jc w:val="right"/>
        <w:rPr>
          <w:rFonts w:ascii="Verdana" w:hAnsi="Verdana"/>
          <w:sz w:val="20"/>
          <w:szCs w:val="20"/>
        </w:rPr>
      </w:pPr>
      <w:r w:rsidRPr="00002AA6">
        <w:rPr>
          <w:rFonts w:ascii="Verdana" w:hAnsi="Verdana"/>
          <w:sz w:val="20"/>
          <w:szCs w:val="20"/>
        </w:rPr>
        <w:t>(ADICIONADO, P.O. 18 DE JULIO DE 1968)</w:t>
      </w:r>
    </w:p>
    <w:p w:rsidR="004A5DC0" w:rsidRPr="00002AA6" w:rsidRDefault="004A5DC0" w:rsidP="004A5DC0">
      <w:pPr>
        <w:pStyle w:val="Estilo"/>
        <w:rPr>
          <w:rFonts w:ascii="Verdana" w:hAnsi="Verdana"/>
          <w:sz w:val="20"/>
          <w:szCs w:val="20"/>
        </w:rPr>
      </w:pPr>
      <w:r w:rsidRPr="00002AA6">
        <w:rPr>
          <w:rFonts w:ascii="Verdana" w:hAnsi="Verdana"/>
          <w:sz w:val="20"/>
          <w:szCs w:val="20"/>
        </w:rPr>
        <w:lastRenderedPageBreak/>
        <w:t>El derecho de reclamar la herencia en los casos en que suceda la Universidad de Guanajuato, prescribe en el término de dos años, contados a partir de la muerte del autor de la sucesión.</w:t>
      </w:r>
    </w:p>
    <w:p w:rsidR="004A5DC0" w:rsidRPr="00002AA6" w:rsidRDefault="004A5DC0" w:rsidP="004A5DC0">
      <w:pPr>
        <w:pStyle w:val="Estilo"/>
        <w:rPr>
          <w:rFonts w:ascii="Verdana" w:hAnsi="Verdana"/>
          <w:sz w:val="20"/>
          <w:szCs w:val="20"/>
        </w:rPr>
      </w:pPr>
    </w:p>
    <w:p w:rsidR="004A5DC0" w:rsidRPr="00002AA6" w:rsidRDefault="004A5DC0" w:rsidP="004A5DC0">
      <w:pPr>
        <w:pStyle w:val="Estilo"/>
        <w:rPr>
          <w:rFonts w:ascii="Verdana" w:hAnsi="Verdana"/>
          <w:sz w:val="20"/>
          <w:szCs w:val="20"/>
        </w:rPr>
      </w:pPr>
    </w:p>
    <w:p w:rsidR="004A5DC0" w:rsidRPr="00E51E20" w:rsidRDefault="004A5DC0" w:rsidP="004A5DC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III</w:t>
      </w:r>
    </w:p>
    <w:p w:rsidR="004A5DC0" w:rsidRPr="00E51E20" w:rsidRDefault="004A5DC0" w:rsidP="004A5DC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la aceptación y de la repudiación de la herencia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2891. Pueden aceptar o repudiar la herencia todos los que tienen la libre disposición de sus bienes.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2895. Ninguno puede aceptar o repudiar la herencia en parte, con plazo o condicionalmente.</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2896. Si los herederos no se convinieren sobre la aceptación o repudiación, podrán aceptar unos y repudiar otros.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2897. Si el heredero fallece sin aceptar o repudiar la herencia, el derecho de hacerlo se transmite a sus sucesores.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2898. Los efectos de la aceptación o repudiación de la herencia se retrotraen siempre al momento de la muerte de la persona a quien se hereda.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2899. La repudiación debe ser expresa y hacerse por escrito ante el Juez, o por medio de instrumento público otorgado ante notario.</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2900. La repudiación no priva al que la hace, si no es heredero ejecutor, del derecho de reclamar los legados que se le hubieren dejado.</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2901. El que es llamado a una misma herencia por testamento y abintestado y la repudia por el primer título, se entiende haberla repudiado por los dos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2902. El que repudia el derecho de suceder por intestado sin tener noticia de su título testamentario, puede, en virtud de éste, aceptar la herencia.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2903. Ninguno puede renunciar la sucesión de persona viva ni enajenar los derechos que eventualmente pueda tener a su herencia.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lastRenderedPageBreak/>
        <w:t>Art. 2904. Nadie puede aceptar ni repudiar sin estar cierto de la muerte de aquel de cuya herencia se trate.</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2905. Conocida la muerte de aquel a quien se hereda, se puede renunciar la herencia dejada bajo condición, aunque ésta no se haya cumplido.</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Los establecimientos públicos no pueden aceptar ni repudiar herencias sin aprobación de la autoridad administrativa superior de quien dependan.</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2908. La aceptación y la repudiación, una vez hechas, son irrevocables, y no pueden ser impugnadas sino en los casos de dolo o violencia.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2911. Si el heredero repudia la herencia en perjuicio de sus acreedores, pueden éstos pedir al Juez que los autorice para aceptar en nombre de aquél.</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2913. Los acreedores cuyos créditos fueren posteriores a la repudiación, no pueden ejercer el derecho que les concede el artículo 2911.</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IV</w:t>
      </w:r>
    </w:p>
    <w:p w:rsidR="004A5DC0" w:rsidRPr="00E51E20" w:rsidRDefault="004A5DC0" w:rsidP="004A5DC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los albaceas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2917. No podrá ser albacea el que no tenga la libre disposición de sus bienes.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La mujer casada, mayor de edad, podrá serlo sin la autorización de su esposo.</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2918. No pueden ser albaceas, excepto en el caso de ser herederos únicos: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 Los magistrados y jueces que estén ejerciendo jurisdicción en el lugar en que se abre la sucesión;</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 Los que por sentencia hubieren sido removidos otra vez del cargo de albacea;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III. Los que hayan sido condenados por delitos contra la propiedad;</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IV. Los que no tengan un modo honesto de vivir.</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2919. El testador puede nombrar uno o más albaceas.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2922. Si no hubiere mayoría, el albacea será nombrado por el Juez, de entre los propuestos.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2924. El heredero que fuere único, será albacea, si no hubiere sido nombrado otro en el testamento. Si es incapaz, desempeñará el cargo su representante.</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2925. Cuando no haya heredero o el nombrado no entre en la herencia, el Juez nombrará al albacea, si no hubiere legatarios.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2926. En el caso del artículo anterior, si hay legatarios, el albacea será nombrado por éstos.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lastRenderedPageBreak/>
        <w:t>Art. 2928. Cuando toda la herencia se distribuya en legados, los legatarios nombrarán al albacea.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2929. El albacea podrá ser general o especial.</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2933. El cargo de albacea es voluntario; pero el que lo acepte, se constituye en la obligación de desempeñarlo.</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2936. Pueden excusarse de ser albacea:</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jc w:val="right"/>
        <w:rPr>
          <w:rFonts w:ascii="Verdana" w:hAnsi="Verdana"/>
          <w:sz w:val="20"/>
          <w:szCs w:val="20"/>
        </w:rPr>
      </w:pPr>
      <w:r w:rsidRPr="006C79B0">
        <w:rPr>
          <w:rFonts w:ascii="Verdana" w:hAnsi="Verdana"/>
          <w:sz w:val="20"/>
          <w:szCs w:val="20"/>
        </w:rPr>
        <w:t>(REFORMADA, P.O. 8 DE JUNIO DE 1969)</w:t>
      </w:r>
    </w:p>
    <w:p w:rsidR="004A5DC0" w:rsidRPr="006C79B0" w:rsidRDefault="004A5DC0" w:rsidP="004A5DC0">
      <w:pPr>
        <w:pStyle w:val="Estilo"/>
        <w:rPr>
          <w:rFonts w:ascii="Verdana" w:hAnsi="Verdana"/>
          <w:sz w:val="20"/>
          <w:szCs w:val="20"/>
        </w:rPr>
      </w:pPr>
      <w:r w:rsidRPr="006C79B0">
        <w:rPr>
          <w:rFonts w:ascii="Verdana" w:hAnsi="Verdana"/>
          <w:sz w:val="20"/>
          <w:szCs w:val="20"/>
        </w:rPr>
        <w:t>I. Los funcionarios públicos, hecha excepción de los Agentes del Ministerio Público que tengan la representación de la Universidad de Guanajuato;</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II. Los militares en servicio activo;</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III. Los que fueren tan pobres que no puedan atender el albaceazgo sin menoscabo de su subsistencia;</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IV. Los que por el mal estado habitual de salud, o por no saber leer ni escribir, no puedan atender debidamente el albaceazgo;</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V. Los que tengan setenta años cumplidos;</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VI. Los que tengan a su cargo otro albaceazgo.</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2937. El albacea que estuviere presente mientras se decide sobre su excusa, debe desempeñar el cargo bajo la sanción establecida en el artículo 2934.</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lastRenderedPageBreak/>
        <w:t>Art. 2938. El albacea no podrá delegar el cargo que ha recibido, ni por su muerte pasa a sus herederos, pero no está obligado a obrar personalmente. Puede hacerlo por mandatarios que obren bajo sus órdenes, respondiendo de los actos de éstos.</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2939. El albacea general está obligado a entregar al ejecutor especial, las cantidades o cosas necesarias para que cumpla la parte del testamento que estuviere a su cargo.</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2941. El ejecutor especial podrá también, a nombre del legatario, exigir la constitución de la hipoteca necesaria.</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2943. El albacea debe deducir todas las acciones que pertenezcan a la herencia.</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2944. Son obligaciones del albacea general:</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I. La presentación del testamento;</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II. El aseguramiento de los bienes de la herencia;</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III. La formación de inventarios;</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IV. La administración de los bienes y la rendición de las cuentas del albaceazgo;</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V. El pago de las deudas mortuorias, hereditarias y testamentarias;</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VI. La partición y adjudicación de los bienes entre los herederos y legatarios;</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VII. La defensa, en juicio y fuera de él, así de la herencia como de la validez del testamento;</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VIII. La de representar a la sucesión en todos los juicios que hubieren de promoverse en su nombre o que se promovieren contra de ella;</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IX. Las demás que le imponga la ley.</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El Juez, observando el procedimiento fijado por el Código de la materia, aprobará o modificará la proposición hecha, según corresponda.</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lastRenderedPageBreak/>
        <w:t>El albacea que no presente la proposición de que se trata o que durante dos bimestres consecutivos, sin justa causa, no cubra a los herederos o legatarios lo que les corresponde, será separado del cargo a solicitud de cualquiera de los interesados.</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jc w:val="right"/>
        <w:rPr>
          <w:rFonts w:ascii="Verdana" w:hAnsi="Verdana"/>
          <w:sz w:val="20"/>
          <w:szCs w:val="20"/>
        </w:rPr>
      </w:pPr>
      <w:r w:rsidRPr="006C79B0">
        <w:rPr>
          <w:rFonts w:ascii="Verdana" w:hAnsi="Verdana"/>
          <w:sz w:val="20"/>
          <w:szCs w:val="20"/>
        </w:rPr>
        <w:t>(REFORMADO PRIMER PARRAFO, P.O. 8 DE JUNIO DE 1969)</w:t>
      </w:r>
    </w:p>
    <w:p w:rsidR="004A5DC0" w:rsidRPr="006C79B0" w:rsidRDefault="004A5DC0" w:rsidP="004A5DC0">
      <w:pPr>
        <w:pStyle w:val="Estilo"/>
        <w:rPr>
          <w:rFonts w:ascii="Verdana" w:hAnsi="Verdana"/>
          <w:sz w:val="20"/>
          <w:szCs w:val="20"/>
        </w:rPr>
      </w:pPr>
      <w:r w:rsidRPr="006C79B0">
        <w:rPr>
          <w:rFonts w:ascii="Verdana" w:hAnsi="Verdana"/>
          <w:sz w:val="20"/>
          <w:szCs w:val="20"/>
        </w:rPr>
        <w:t>Art. 2946. El albacea, excepto el Ministerio Público, también está obligado, dentro de los tres meses contados desde que acepte su nombramiento a garantizar su manejo, con fianza, hipoteca o prenda, a su elección, conforme a las bases siguientes:</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I. Por el importe de la renta de los bienes raíces en el último año y por los réditos de los capitales impuestos, durante ese mismo tiempo;</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II. Por el valor de los bienes muebles;</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III. Por el de los productos de las fincas rústicas en un año, calculados por peritos, o por el término medio en un quinquenio, a elección del Juez;</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IV. En las negociaciones mercantiles e industriales por el veinte por ciento del importe de las mercancías y demás efectos muebles, calculados por los libros si están llevados en debida forma o a juicio de peritos.</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2948. El testador no puede librar al albacea de la obligación de garantizar su manejo; pero los herederos, sean testamentarios o legítimos, tienen derecho a dispensar al albacea del cumplimiento de esa obligación.</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2949. Si el albacea ha sido nombrado en testamento y lo tiene en su poder, debe presentarlo dentro de los ocho días siguientes a la muerte del testador.</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2950. El albacea debe formar el inventario dentro del término señalado por el Código de Procedimientos Civiles. Si no lo hace será removido.</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2953. La infracción a los dos artículos anteriores hará responsable al albacea de los daños y perjuicios.</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lastRenderedPageBreak/>
        <w:t>Art. 2954. El albacea, dentro del primer mes de ejercer su cargo, fijará de acuerdo con los herederos, la cantidad que haya de emplearse en los gastos de administración y el número y sueldos de los dependientes.</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2955. Si para el pago de una deuda u otro gasto urgente fuere necesario vender algunos bienes, el albacea deberá hacerlo, de acuerdo con los herederos, y si esto no fuere posible, con aprobación judicial.</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2956. Lo dispuesto en los artículos 623 y 624 respecto de los tutores se observará también respecto de los albaceas.</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2957. El albacea no puede gravar ni hipotecar los bienes, sin consentimiento de los herederos o de los legatarios en su caso.</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2958. El albacea no puede transigir ni comprometer en árbitros los negocios de la herencia, sino con consentimiento de los herederos.</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2959. El albacea sólo puede dar en arrendamiento hasta por un año los bienes de la herencia. Para arrendarlos por mayor tiempo necesita del consentimiento de los herederos o de los legatarios en su caso.</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2961. La obligación que de dar cuentas tiene el albacea pasa a sus herederos.</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2962. Son nulas de pleno derecho las disposiciones por las que el testador dispensa al albacea de la obligación de hacer inventario o de rendir cuentas.</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2963. La cuenta de administración debe ser aprobada por todos los herederos; el que disienta puede seguir a su costa el juicio respectivo, en los términos que establece el Código de Procedimientos Civiles.</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jc w:val="right"/>
        <w:rPr>
          <w:rFonts w:ascii="Verdana" w:hAnsi="Verdana"/>
          <w:sz w:val="20"/>
          <w:szCs w:val="20"/>
        </w:rPr>
      </w:pPr>
      <w:r w:rsidRPr="006C79B0">
        <w:rPr>
          <w:rFonts w:ascii="Verdana" w:hAnsi="Verdana"/>
          <w:sz w:val="20"/>
          <w:szCs w:val="20"/>
        </w:rPr>
        <w:t>(REFORMADO, P.O. 8 DE JUNIO DE 1969)</w:t>
      </w:r>
    </w:p>
    <w:p w:rsidR="004A5DC0" w:rsidRPr="006C79B0" w:rsidRDefault="004A5DC0" w:rsidP="004A5DC0">
      <w:pPr>
        <w:pStyle w:val="Estilo"/>
        <w:rPr>
          <w:rFonts w:ascii="Verdana" w:hAnsi="Verdana"/>
          <w:sz w:val="20"/>
          <w:szCs w:val="20"/>
        </w:rPr>
      </w:pPr>
      <w:r w:rsidRPr="006C79B0">
        <w:rPr>
          <w:rFonts w:ascii="Verdana" w:hAnsi="Verdana"/>
          <w:sz w:val="20"/>
          <w:szCs w:val="20"/>
        </w:rPr>
        <w:t>Art. 2964. Cuando fuere heredada la Universidad de Guanajuato, la Beneficencia Pública, o hereden menores, participará el Ministerio Público en la aprobación de las cuentas. El Procurador General de Justicia o el Agente Auxiliar que éste designe intervendrá en la aprobación de cuentas de la Universidad.</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2965. Aprobadas las cuentas, los interesados pueden celebrar sobre su resultado los convenios que quieran.</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2966. El heredero o herederos que no hubieren estado conformes con el nombramiento de albacea hecho por la mayoría, tienen derecho de nombrar un interventor que vigile al albacea.</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lastRenderedPageBreak/>
        <w:t>Art. 2967. Las funciones del interventor se limitarán a vigilar el exacto cumplimiento del cargo de albacea.</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2968. El interventor no puede tener la posesión ni aun interina de los bienes.</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2969. Debe nombrarse precisamente un interventor:</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I. Siempre que el heredero esté ausente o no sea conocido;</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II. Cuando la cuantía de los legados iguale o exceda la porción del heredero albacea;</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III. Cuando se hagan legados para objetos o establecimientos de Beneficencia Pública.</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2970. Los interventores deben ser mayores de edad y capaces de obligarse.</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2971. Los interventores durarán en sus funciones mientras no se revoque su nombramiento.</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2972. Los interventores tendrán la retribución que acuerden los herederos que los nombren, y si los nombra el Juez, cobrarán conforme a arancel, como si fueren apoderados.</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2974. Los gastos hechos por el albacea en el cumplimiento de su cargo, incluso los honorarios de abogado y procurador que haya ocupado, se pagarán de la masa de la herencia.</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2975. El albacea debe cumplir su encargo dentro de un año, contado desde su aceptación, o desde que terminen los litigios que se promovieron sobre la validez o nulidad del testamento.</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2976. Sólo por causa justificada pueden los herederos prorrogar al albacea el plazo señalado en el artículo anterior, y la prórroga no excederá de un año.</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2977. Para prorrogar el plazo del albaceazgo, es indispensable que haya sido aprobada la cuenta anual del albacea, y que la prórroga la acuerde una mayoría que represente las dos terceras partes de la herencia.</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2978. El testador puede señalar al albacea la retribución que quiera, sin perjudicar a los acreedores y a los que tengan derecho a alimentos.</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2979. Si el testador no designare la retribución, el albacea cobrará el dos por ciento sobre el importe líquido y efectivo de la herencia, y el cinco por ciento sobre los frutos industriales de los bienes hereditarios.</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2980. El albacea tiene derecho de elegir entre lo que le deja el testador por el desempeño del cargo y lo que la ley le concede por el mismo motivo.</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lastRenderedPageBreak/>
        <w:t>Art. 2981. Si fueren varios y mancomunados los albaceas, la retribución se repartirá entre todos ellos; si no fueren mancomunados, la repartición se hará en proporción al tiempo que cada uno haya administrado y al trabajo que hubiere tenido en la administración.</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2982. Si el testador legó conjuntamente a los albaceas alguna cosa por el desempeño de su cargo, la parte de los que no admitan éste, acrecerá a los que lo ejerzan.</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Art. 2983. Los cargos de albacea e interventor acaban:</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I. Por el término natural del encargo;</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II. Por muerte o declaración de ausencia;</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III. Por incapacidad legal declarada en forma;</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jc w:val="right"/>
        <w:rPr>
          <w:rFonts w:ascii="Verdana" w:hAnsi="Verdana"/>
          <w:sz w:val="20"/>
          <w:szCs w:val="20"/>
        </w:rPr>
      </w:pPr>
      <w:r w:rsidRPr="006C79B0">
        <w:rPr>
          <w:rFonts w:ascii="Verdana" w:hAnsi="Verdana"/>
          <w:sz w:val="20"/>
          <w:szCs w:val="20"/>
        </w:rPr>
        <w:t>(REFORMADA, P.O. 8 DE JUNIO DE 1969)</w:t>
      </w:r>
    </w:p>
    <w:p w:rsidR="004A5DC0" w:rsidRPr="006C79B0" w:rsidRDefault="004A5DC0" w:rsidP="004A5DC0">
      <w:pPr>
        <w:pStyle w:val="Estilo"/>
        <w:rPr>
          <w:rFonts w:ascii="Verdana" w:hAnsi="Verdana"/>
          <w:sz w:val="20"/>
          <w:szCs w:val="20"/>
        </w:rPr>
      </w:pPr>
      <w:r w:rsidRPr="006C79B0">
        <w:rPr>
          <w:rFonts w:ascii="Verdana" w:hAnsi="Verdana"/>
          <w:sz w:val="20"/>
          <w:szCs w:val="20"/>
        </w:rPr>
        <w:t>IV. Por excusa que el Juez califique de legítima, con audiencia de los interesados y del Ministerio Público, cuando se interesen menores o la Beneficencia Pública;</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V. Por renuncia;</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VI. Por terminar el plazo señalado por la ley a las prórrogas concedidas para desempeñar el cargo;</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VII. Por revocación de sus nombramientos, hecha por los herederos;</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VIII. Por remoción.</w:t>
      </w:r>
    </w:p>
    <w:p w:rsidR="004A5DC0" w:rsidRPr="006C79B0" w:rsidRDefault="004A5DC0" w:rsidP="004A5DC0">
      <w:pPr>
        <w:pStyle w:val="Estilo"/>
        <w:rPr>
          <w:rFonts w:ascii="Verdana" w:hAnsi="Verdana"/>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2984. La revocación puede hacerse por los herederos en cualquier tiempo, pero en el mismo acto debe nombrarse el sustituto.</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2987. La remoción sólo tendrá lugar por causa justificada y por sentencia pronunciada en el incidente respectivo, promovido por parte legítima.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w:t>
      </w:r>
    </w:p>
    <w:p w:rsidR="004A5DC0" w:rsidRPr="00E51E20" w:rsidRDefault="004A5DC0" w:rsidP="004A5DC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Del inventario y de la liquidación de la herencia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2989. El albacea definitivo, dentro del término que fije el Código de Procedimientos Civiles, promoverá la formación del inventario.</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2990. Si el albacea no cumpliere lo dispuesto en el artículo anterior, podrá promover la formación del inventario cualquier heredero.</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2992. Concluido y aprobado judicialmente el inventario, el albacea procederá a la liquidación de la herencia.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2993. En primer lugar, serán pagadas las deudas mortuorias, si no lo estuvieren ya, pues pueden pagarse antes de la formación del inventario.</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2994. Se llaman deudas mortuorias los gastos de funeral y las que se hayan causado en la última enfermedad del autor de la herencia.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2995. Las deudas mortuorias se pagarán del cuerpo de la herencia.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2998. En seguida se pagarán las deudas hereditarias que fueren exigibles.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3000. Si hubiere pendiente algún concurso, el albacea no deberá pagar sino conforme a la sentencia de graduación de acreedores.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lastRenderedPageBreak/>
        <w:t>Art. 3005. La mayoría de los interesados, o la autorización judicial en su caso, determinará la aplicación que haya de darse al precio de las cosas vendidas.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VI</w:t>
      </w:r>
    </w:p>
    <w:p w:rsidR="004A5DC0" w:rsidRPr="00E51E20" w:rsidRDefault="004A5DC0" w:rsidP="004A5DC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la partición</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3006. Aprobados el inventario y la cuenta de administración, el albacea debe hacer en seguida la partición de la herencia.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3007. A ningún coheredero puede obligarse a permanecer en la indivisión de los bienes, ni aun por prevención expresa del testador.</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3010. Si el autor de la herencia hiciere la partición de los bienes en su testamento, a ella deberá estarse, salvo derechos de tercero.</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Lo dispuesto en este artículo no impide que los coherederos celebren los convenios que estimen pertinentes.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 xml:space="preserve">Cuando haya menores, podrán separarse, si están debidamente representados y el Ministerio Público da su conformidad. En este caso, los acuerdos que se tomen se </w:t>
      </w:r>
      <w:r w:rsidRPr="00E51E20">
        <w:rPr>
          <w:rFonts w:ascii="Verdana" w:eastAsia="Calibri" w:hAnsi="Verdana" w:cs="Times New Roman"/>
          <w:sz w:val="20"/>
          <w:szCs w:val="20"/>
        </w:rPr>
        <w:lastRenderedPageBreak/>
        <w:t>denunciarán al Juez, y éste, oyendo al Ministerio Público, dará su aprobación si no se lesionan los derechos de los menores.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3018. El Juez deberá tomar en cuenta en la partición a su cargo, la situación personal de los herederos, los usos locales y el parecer de la mayoría.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3020. La partición constará en escritura pública, siempre que en la herencia haya bienes cuya enajenación deba hacerse con esa formalidad.</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VII</w:t>
      </w:r>
    </w:p>
    <w:p w:rsidR="004A5DC0" w:rsidRPr="00E51E20" w:rsidRDefault="004A5DC0" w:rsidP="004A5DC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los efectos de la partición</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3022. La partición legalmente hecha confiere a los coherederos la propiedad exclusiva de los bienes que les hayan sido repartidos.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3025. Si alguno de los coherederos estuviere insolvente, la cuota con que debía contribuir se repartirá entre los demás, incluso el que perdió su parte.</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3026. Los que pagaren por el insolvente, conservarán su acción contra él, para cuando mejore de fortuna.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3027. La obligación a que se refiere el artículo 3023 sólo cesará en los casos siguientes: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 Cuando se hubieren dejado al heredero bienes individualmente determinados, de los cuales es privado;</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 Cuando al hacerse la partición, los coherederos renuncien expresamente al derecho de ser indemnizados;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III. Cuando la pérdida fuere ocasionada por culpa del heredero que la sufre.</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3029. Por los créditos incobrables no hay responsabilidad.</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3030. El heredero cuyos bienes hereditarios fueren embargados, o contra quien se pronunciare sentencia en juicio por causa de ellos, tiene derecho de pedir que sus coherederos caucionen la responsabilidad que pueda resultarles y, en caso contrario, que se les prohiba enajenar los bienes que recibieron.</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VIII</w:t>
      </w:r>
    </w:p>
    <w:p w:rsidR="004A5DC0" w:rsidRPr="00E51E20" w:rsidRDefault="004A5DC0" w:rsidP="004A5DC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la rescisión y nulidad de las particiones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3032. Las particiones puede rescindirse o anularse por las mismas causas que las obligaciones.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3034. La partición hecha con un heredero falso es nula en cuanto tenga relación con él, y la parte que se le aplicó se distribuirá entre los herederos.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ARTICULOS TRANSITORIOS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 Sus disposiciones regirán los efectos jurídicos de los actos anteriores a su vigencia, si con su aplicación no se violan derechos adquiridos.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 xml:space="preserve">Art. 3. La capacidad jurídica de las personas se rige por lo dispuesto en este Código, aun cuando modifique o quite la que antes gozaban; pero los actos consumados por personas </w:t>
      </w:r>
      <w:r w:rsidRPr="00E51E20">
        <w:rPr>
          <w:rFonts w:ascii="Verdana" w:eastAsia="Calibri" w:hAnsi="Verdana" w:cs="Times New Roman"/>
          <w:sz w:val="20"/>
          <w:szCs w:val="20"/>
        </w:rPr>
        <w:lastRenderedPageBreak/>
        <w:t>que se consideraban capaces quedan firmes aun cuando se vuelvan incapaces conforme a la presente ley.</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La dote ya constituida será regida por las disposiciones de la ley bajo la que se constituyó y por las estipulaciones del contrato relativo.</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10. Queda derogada la legislación civil anterior.</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Lo tendrá entendido el Ciudadano Gobernador Constitucional del Estado y dispondrá que se imprima, publique, circule y se le dé el debido cumplimiento. Guanajuato, Gto., cinco de septiembre de mil novecientos sesenta y seis.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Vicente Martínez Santibáñez.</w:t>
      </w: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D.P.</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Miguel Montes García.</w:t>
      </w: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Sacramento Silva García.</w:t>
      </w: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lastRenderedPageBreak/>
        <w:t>D.S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Lic. Arturo Valdés Sánchez.</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Odilón Cabrera Morales.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Profra. Margarita Solís Rangel.</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Ramón López Díaz.</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Miguel Martínez Núñez.</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Dr. Felipe García Dobarganes.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Francisco Villegas Cárdenas.</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Antonio Huerta López.</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Por tanto, mando se imprima, publique, circule y se le dé el debido cumplimiento. Dado en la residencia del Poder Ejecutivo del Estado, en Guanajuato, Gto., a los seis días del mes de febrero de mil novecientos sesenta y siete.</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El Secretario de Gobierno,</w:t>
      </w:r>
    </w:p>
    <w:p w:rsidR="004A5DC0" w:rsidRPr="00E51E20" w:rsidRDefault="004A5DC0" w:rsidP="004A5DC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Marcos Aguayo Durán.</w:t>
      </w:r>
    </w:p>
    <w:p w:rsidR="004A5DC0" w:rsidRPr="00E51E20" w:rsidRDefault="004A5DC0" w:rsidP="004A5DC0">
      <w:pPr>
        <w:spacing w:after="0" w:line="240" w:lineRule="auto"/>
        <w:jc w:val="both"/>
        <w:rPr>
          <w:rFonts w:ascii="Verdana" w:eastAsia="Calibri" w:hAnsi="Verdana" w:cs="Times New Roman"/>
          <w:sz w:val="20"/>
          <w:szCs w:val="20"/>
        </w:rPr>
      </w:pPr>
    </w:p>
    <w:p w:rsidR="004A5DC0" w:rsidRPr="00002AA6" w:rsidRDefault="004A5DC0" w:rsidP="004A5DC0">
      <w:pPr>
        <w:pStyle w:val="Estilo"/>
        <w:rPr>
          <w:rFonts w:ascii="Verdana" w:hAnsi="Verdana"/>
          <w:sz w:val="20"/>
          <w:szCs w:val="20"/>
        </w:rPr>
      </w:pPr>
    </w:p>
    <w:p w:rsidR="004A5DC0" w:rsidRPr="00002AA6" w:rsidRDefault="004A5DC0" w:rsidP="004A5DC0">
      <w:pPr>
        <w:pStyle w:val="Estilo"/>
        <w:rPr>
          <w:rFonts w:ascii="Verdana" w:hAnsi="Verdana"/>
          <w:sz w:val="20"/>
          <w:szCs w:val="20"/>
        </w:rPr>
      </w:pPr>
      <w:r w:rsidRPr="00002AA6">
        <w:rPr>
          <w:rFonts w:ascii="Verdana" w:hAnsi="Verdana"/>
          <w:sz w:val="20"/>
          <w:szCs w:val="20"/>
        </w:rPr>
        <w:t>A CONTINUACION SE TRANSCRIBEN LOS ARTICULOS TRANSITORIOS DE LOS DECRETOS DE REFORMAS AL PRESENTE CODIGO.</w:t>
      </w:r>
    </w:p>
    <w:p w:rsidR="004A5DC0" w:rsidRPr="00002AA6" w:rsidRDefault="004A5DC0" w:rsidP="004A5DC0">
      <w:pPr>
        <w:pStyle w:val="Estilo"/>
        <w:rPr>
          <w:rFonts w:ascii="Verdana" w:hAnsi="Verdana"/>
          <w:sz w:val="20"/>
          <w:szCs w:val="20"/>
        </w:rPr>
      </w:pPr>
    </w:p>
    <w:p w:rsidR="004A5DC0" w:rsidRPr="00002AA6" w:rsidRDefault="004A5DC0" w:rsidP="004A5DC0">
      <w:pPr>
        <w:pStyle w:val="Estilo"/>
        <w:rPr>
          <w:rFonts w:ascii="Verdana" w:hAnsi="Verdana"/>
          <w:sz w:val="20"/>
          <w:szCs w:val="20"/>
        </w:rPr>
      </w:pPr>
      <w:r w:rsidRPr="00002AA6">
        <w:rPr>
          <w:rFonts w:ascii="Verdana" w:hAnsi="Verdana"/>
          <w:sz w:val="20"/>
          <w:szCs w:val="20"/>
        </w:rPr>
        <w:t>P.O. 18 DE JULIO DE 1968.</w:t>
      </w:r>
    </w:p>
    <w:p w:rsidR="004A5DC0" w:rsidRPr="00002AA6" w:rsidRDefault="004A5DC0" w:rsidP="004A5DC0">
      <w:pPr>
        <w:pStyle w:val="Estilo"/>
        <w:rPr>
          <w:rFonts w:ascii="Verdana" w:hAnsi="Verdana"/>
          <w:sz w:val="20"/>
          <w:szCs w:val="20"/>
        </w:rPr>
      </w:pPr>
    </w:p>
    <w:p w:rsidR="004A5DC0" w:rsidRPr="00002AA6" w:rsidRDefault="004A5DC0" w:rsidP="004A5DC0">
      <w:pPr>
        <w:pStyle w:val="Estilo"/>
        <w:rPr>
          <w:rFonts w:ascii="Verdana" w:hAnsi="Verdana"/>
          <w:sz w:val="20"/>
          <w:szCs w:val="20"/>
        </w:rPr>
      </w:pPr>
      <w:r w:rsidRPr="00002AA6">
        <w:rPr>
          <w:rFonts w:ascii="Verdana" w:hAnsi="Verdana"/>
          <w:sz w:val="20"/>
          <w:szCs w:val="20"/>
        </w:rPr>
        <w:t>Único</w:t>
      </w:r>
      <w:r>
        <w:rPr>
          <w:rFonts w:ascii="Verdana" w:hAnsi="Verdana"/>
          <w:sz w:val="20"/>
          <w:szCs w:val="20"/>
        </w:rPr>
        <w:t>.</w:t>
      </w:r>
      <w:r w:rsidRPr="00002AA6">
        <w:rPr>
          <w:rFonts w:ascii="Verdana" w:hAnsi="Verdana"/>
          <w:sz w:val="20"/>
          <w:szCs w:val="20"/>
        </w:rPr>
        <w:t xml:space="preserve"> Este decreto surtirá efectos el día siguiente al de su publicación en el Periódico Oficial del Gobierno del Estado.</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6C79B0">
        <w:rPr>
          <w:rFonts w:ascii="Verdana" w:hAnsi="Verdana"/>
          <w:sz w:val="20"/>
          <w:szCs w:val="20"/>
        </w:rPr>
        <w:t>P.O. 8 DE JUNIO DE 1969.</w:t>
      </w:r>
    </w:p>
    <w:p w:rsidR="004A5DC0" w:rsidRPr="006C79B0" w:rsidRDefault="004A5DC0" w:rsidP="004A5DC0">
      <w:pPr>
        <w:pStyle w:val="Estilo"/>
        <w:rPr>
          <w:rFonts w:ascii="Verdana" w:hAnsi="Verdana"/>
          <w:sz w:val="20"/>
          <w:szCs w:val="20"/>
        </w:rPr>
      </w:pPr>
    </w:p>
    <w:p w:rsidR="004A5DC0" w:rsidRPr="006C79B0" w:rsidRDefault="004A5DC0" w:rsidP="004A5DC0">
      <w:pPr>
        <w:pStyle w:val="Estilo"/>
        <w:rPr>
          <w:rFonts w:ascii="Verdana" w:hAnsi="Verdana"/>
          <w:sz w:val="20"/>
          <w:szCs w:val="20"/>
        </w:rPr>
      </w:pPr>
      <w:r w:rsidRPr="003840F9">
        <w:rPr>
          <w:rFonts w:ascii="Verdana" w:hAnsi="Verdana"/>
          <w:b/>
          <w:sz w:val="20"/>
          <w:szCs w:val="20"/>
        </w:rPr>
        <w:t>Único</w:t>
      </w:r>
      <w:r>
        <w:rPr>
          <w:rFonts w:ascii="Verdana" w:hAnsi="Verdana"/>
          <w:sz w:val="20"/>
          <w:szCs w:val="20"/>
        </w:rPr>
        <w:t>.</w:t>
      </w:r>
      <w:r w:rsidRPr="006C79B0">
        <w:rPr>
          <w:rFonts w:ascii="Verdana" w:hAnsi="Verdana"/>
          <w:sz w:val="20"/>
          <w:szCs w:val="20"/>
        </w:rPr>
        <w:t xml:space="preserve"> Este decreto surtirá efectos a los tres días siguientes al de su publicación en el Periódico Oficial del Gobierno del Estado.</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ED426F">
        <w:rPr>
          <w:rFonts w:ascii="Verdana" w:hAnsi="Verdana"/>
          <w:sz w:val="20"/>
          <w:szCs w:val="20"/>
        </w:rPr>
        <w:t>P.O. 16 DE JULIO DE 1970.</w:t>
      </w:r>
    </w:p>
    <w:p w:rsidR="004A5DC0" w:rsidRPr="00ED426F" w:rsidRDefault="004A5DC0" w:rsidP="004A5DC0">
      <w:pPr>
        <w:pStyle w:val="Estilo"/>
        <w:rPr>
          <w:rFonts w:ascii="Verdana" w:hAnsi="Verdana"/>
          <w:sz w:val="20"/>
          <w:szCs w:val="20"/>
        </w:rPr>
      </w:pPr>
    </w:p>
    <w:p w:rsidR="004A5DC0" w:rsidRPr="00ED426F" w:rsidRDefault="004A5DC0" w:rsidP="004A5DC0">
      <w:pPr>
        <w:pStyle w:val="Estilo"/>
        <w:rPr>
          <w:rFonts w:ascii="Verdana" w:hAnsi="Verdana"/>
          <w:sz w:val="20"/>
          <w:szCs w:val="20"/>
        </w:rPr>
      </w:pPr>
      <w:r w:rsidRPr="00443A6E">
        <w:rPr>
          <w:rFonts w:ascii="Verdana" w:hAnsi="Verdana"/>
          <w:b/>
          <w:sz w:val="20"/>
          <w:szCs w:val="20"/>
        </w:rPr>
        <w:t>Único.</w:t>
      </w:r>
      <w:r w:rsidRPr="00ED426F">
        <w:rPr>
          <w:rFonts w:ascii="Verdana" w:hAnsi="Verdana"/>
          <w:sz w:val="20"/>
          <w:szCs w:val="20"/>
        </w:rPr>
        <w:t xml:space="preserve"> Este decreto surtirá efectos tres días después del siguiente al de su publicación en el Periódico Oficial del Gobierno del Estado.</w:t>
      </w:r>
    </w:p>
    <w:p w:rsidR="004A5DC0" w:rsidRPr="00F708AD" w:rsidRDefault="004A5DC0" w:rsidP="004A5DC0">
      <w:pPr>
        <w:pStyle w:val="Estilo"/>
        <w:rPr>
          <w:rFonts w:ascii="Verdana" w:hAnsi="Verdana"/>
          <w:sz w:val="20"/>
          <w:szCs w:val="20"/>
        </w:rPr>
      </w:pPr>
    </w:p>
    <w:p w:rsidR="004A5DC0" w:rsidRPr="00F708AD" w:rsidRDefault="004A5DC0" w:rsidP="004A5DC0">
      <w:pPr>
        <w:pStyle w:val="Estilo"/>
        <w:rPr>
          <w:rFonts w:ascii="Verdana" w:hAnsi="Verdana"/>
          <w:sz w:val="20"/>
          <w:szCs w:val="20"/>
        </w:rPr>
      </w:pPr>
      <w:r w:rsidRPr="00F708AD">
        <w:rPr>
          <w:rFonts w:ascii="Verdana" w:hAnsi="Verdana"/>
          <w:sz w:val="20"/>
          <w:szCs w:val="20"/>
        </w:rPr>
        <w:t>P.O. 6 DE JUNIO DE 1971.</w:t>
      </w:r>
    </w:p>
    <w:p w:rsidR="004A5DC0" w:rsidRPr="00F708AD" w:rsidRDefault="004A5DC0" w:rsidP="004A5DC0">
      <w:pPr>
        <w:pStyle w:val="Estilo"/>
        <w:rPr>
          <w:rFonts w:ascii="Verdana" w:hAnsi="Verdana"/>
          <w:sz w:val="20"/>
          <w:szCs w:val="20"/>
        </w:rPr>
      </w:pPr>
    </w:p>
    <w:p w:rsidR="004A5DC0" w:rsidRPr="00F708AD" w:rsidRDefault="004A5DC0" w:rsidP="004A5DC0">
      <w:pPr>
        <w:pStyle w:val="Estilo"/>
        <w:rPr>
          <w:rFonts w:ascii="Verdana" w:hAnsi="Verdana"/>
          <w:sz w:val="20"/>
          <w:szCs w:val="20"/>
        </w:rPr>
      </w:pPr>
      <w:r w:rsidRPr="00F708AD">
        <w:rPr>
          <w:rFonts w:ascii="Verdana" w:hAnsi="Verdana"/>
          <w:b/>
          <w:sz w:val="20"/>
          <w:szCs w:val="20"/>
        </w:rPr>
        <w:t>Artículo Único</w:t>
      </w:r>
      <w:r>
        <w:rPr>
          <w:rFonts w:ascii="Verdana" w:hAnsi="Verdana"/>
          <w:sz w:val="20"/>
          <w:szCs w:val="20"/>
        </w:rPr>
        <w:t>.</w:t>
      </w:r>
      <w:r w:rsidRPr="00F708AD">
        <w:rPr>
          <w:rFonts w:ascii="Verdana" w:hAnsi="Verdana"/>
          <w:sz w:val="20"/>
          <w:szCs w:val="20"/>
        </w:rPr>
        <w:t xml:space="preserve"> Este decreto surtirá efectos el día siguiente al de su publicación en el Periódico Oficial del Gobierno del Estado.</w:t>
      </w:r>
    </w:p>
    <w:p w:rsidR="004A5DC0" w:rsidRPr="00F708AD" w:rsidRDefault="004A5DC0" w:rsidP="004A5DC0">
      <w:pPr>
        <w:pStyle w:val="Estilo"/>
        <w:rPr>
          <w:rFonts w:ascii="Verdana" w:hAnsi="Verdana"/>
          <w:sz w:val="20"/>
          <w:szCs w:val="20"/>
        </w:rPr>
      </w:pPr>
    </w:p>
    <w:p w:rsidR="004A5DC0" w:rsidRDefault="004A5DC0" w:rsidP="004A5DC0">
      <w:pPr>
        <w:pStyle w:val="Estilo"/>
        <w:rPr>
          <w:rFonts w:ascii="Verdana" w:hAnsi="Verdana"/>
          <w:sz w:val="20"/>
          <w:szCs w:val="20"/>
        </w:rPr>
      </w:pPr>
    </w:p>
    <w:p w:rsidR="004A5DC0" w:rsidRPr="00745FD7" w:rsidRDefault="004A5DC0" w:rsidP="004A5DC0">
      <w:pPr>
        <w:pStyle w:val="Estilo"/>
        <w:rPr>
          <w:rFonts w:ascii="Verdana" w:hAnsi="Verdana"/>
          <w:sz w:val="20"/>
          <w:szCs w:val="20"/>
        </w:rPr>
      </w:pPr>
      <w:r w:rsidRPr="00745FD7">
        <w:rPr>
          <w:rFonts w:ascii="Verdana" w:hAnsi="Verdana"/>
          <w:sz w:val="20"/>
          <w:szCs w:val="20"/>
        </w:rPr>
        <w:t>P.O. 28 DE NOVIEMBRE DE 1971.</w:t>
      </w:r>
    </w:p>
    <w:p w:rsidR="004A5DC0" w:rsidRPr="00745FD7" w:rsidRDefault="004A5DC0" w:rsidP="004A5DC0">
      <w:pPr>
        <w:pStyle w:val="Estilo"/>
        <w:rPr>
          <w:rFonts w:ascii="Verdana" w:hAnsi="Verdana"/>
          <w:sz w:val="20"/>
          <w:szCs w:val="20"/>
        </w:rPr>
      </w:pPr>
    </w:p>
    <w:p w:rsidR="004A5DC0" w:rsidRPr="00745FD7" w:rsidRDefault="004A5DC0" w:rsidP="004A5DC0">
      <w:pPr>
        <w:pStyle w:val="Estilo"/>
        <w:rPr>
          <w:rFonts w:ascii="Verdana" w:hAnsi="Verdana"/>
          <w:sz w:val="20"/>
          <w:szCs w:val="20"/>
        </w:rPr>
      </w:pPr>
      <w:r w:rsidRPr="00745FD7">
        <w:rPr>
          <w:rFonts w:ascii="Verdana" w:hAnsi="Verdana"/>
          <w:b/>
          <w:sz w:val="20"/>
          <w:szCs w:val="20"/>
        </w:rPr>
        <w:t>Artículo Único</w:t>
      </w:r>
      <w:r>
        <w:rPr>
          <w:rFonts w:ascii="Verdana" w:hAnsi="Verdana"/>
          <w:sz w:val="20"/>
          <w:szCs w:val="20"/>
        </w:rPr>
        <w:t>.</w:t>
      </w:r>
      <w:r w:rsidRPr="00745FD7">
        <w:rPr>
          <w:rFonts w:ascii="Verdana" w:hAnsi="Verdana"/>
          <w:sz w:val="20"/>
          <w:szCs w:val="20"/>
        </w:rPr>
        <w:t xml:space="preserve"> Este decreto surtirá efectos el día siguiente al de su publicación en el Periódico Oficial del Gobierno del Estado.</w:t>
      </w:r>
    </w:p>
    <w:p w:rsidR="004A5DC0" w:rsidRPr="00E065FC" w:rsidRDefault="004A5DC0" w:rsidP="004A5DC0">
      <w:pPr>
        <w:pStyle w:val="Estilo"/>
        <w:rPr>
          <w:rFonts w:ascii="Verdana" w:hAnsi="Verdana"/>
          <w:sz w:val="20"/>
          <w:szCs w:val="20"/>
        </w:rPr>
      </w:pPr>
    </w:p>
    <w:p w:rsidR="004A5DC0" w:rsidRPr="00E065FC" w:rsidRDefault="004A5DC0" w:rsidP="004A5DC0">
      <w:pPr>
        <w:pStyle w:val="Estilo"/>
        <w:rPr>
          <w:rFonts w:ascii="Verdana" w:hAnsi="Verdana"/>
          <w:sz w:val="20"/>
          <w:szCs w:val="20"/>
        </w:rPr>
      </w:pPr>
      <w:r w:rsidRPr="00E065FC">
        <w:rPr>
          <w:rFonts w:ascii="Verdana" w:hAnsi="Verdana"/>
          <w:sz w:val="20"/>
          <w:szCs w:val="20"/>
        </w:rPr>
        <w:t>P.O. 31 DE DICIEMBRE DE 1972.</w:t>
      </w:r>
    </w:p>
    <w:p w:rsidR="004A5DC0" w:rsidRPr="00E065FC" w:rsidRDefault="004A5DC0" w:rsidP="004A5DC0">
      <w:pPr>
        <w:pStyle w:val="Estilo"/>
        <w:rPr>
          <w:rFonts w:ascii="Verdana" w:hAnsi="Verdana"/>
          <w:sz w:val="20"/>
          <w:szCs w:val="20"/>
        </w:rPr>
      </w:pPr>
    </w:p>
    <w:p w:rsidR="004A5DC0" w:rsidRPr="00E065FC" w:rsidRDefault="00DB1EDD" w:rsidP="004A5DC0">
      <w:pPr>
        <w:pStyle w:val="Estilo"/>
        <w:rPr>
          <w:rFonts w:ascii="Verdana" w:hAnsi="Verdana"/>
          <w:sz w:val="20"/>
          <w:szCs w:val="20"/>
        </w:rPr>
      </w:pPr>
      <w:r w:rsidRPr="0034787A">
        <w:rPr>
          <w:rFonts w:ascii="Verdana" w:hAnsi="Verdana"/>
          <w:b/>
          <w:sz w:val="20"/>
          <w:szCs w:val="20"/>
        </w:rPr>
        <w:t>Artículo</w:t>
      </w:r>
      <w:r w:rsidR="004A5DC0" w:rsidRPr="0034787A">
        <w:rPr>
          <w:rFonts w:ascii="Verdana" w:hAnsi="Verdana"/>
          <w:b/>
          <w:sz w:val="20"/>
          <w:szCs w:val="20"/>
        </w:rPr>
        <w:t xml:space="preserve"> Único</w:t>
      </w:r>
      <w:r w:rsidR="004A5DC0">
        <w:rPr>
          <w:rFonts w:ascii="Verdana" w:hAnsi="Verdana"/>
          <w:sz w:val="20"/>
          <w:szCs w:val="20"/>
        </w:rPr>
        <w:t>.</w:t>
      </w:r>
      <w:r w:rsidR="004A5DC0" w:rsidRPr="00E065FC">
        <w:rPr>
          <w:rFonts w:ascii="Verdana" w:hAnsi="Verdana"/>
          <w:sz w:val="20"/>
          <w:szCs w:val="20"/>
        </w:rPr>
        <w:t xml:space="preserve"> Este decreto surtirá efectos el día siguiente al de su publicación en el Periódico Oficial del Gobierno del Estado.</w:t>
      </w:r>
    </w:p>
    <w:p w:rsidR="00CB27A0" w:rsidRPr="004A5DC0" w:rsidRDefault="00CB27A0" w:rsidP="00CB27A0">
      <w:pPr>
        <w:pStyle w:val="Estilo"/>
        <w:rPr>
          <w:rFonts w:ascii="Verdana" w:hAnsi="Verdana"/>
          <w:sz w:val="20"/>
          <w:szCs w:val="20"/>
        </w:rPr>
      </w:pPr>
    </w:p>
    <w:p w:rsidR="00CB27A0" w:rsidRPr="004A5DC0" w:rsidRDefault="00CB27A0" w:rsidP="00CB27A0">
      <w:pPr>
        <w:pStyle w:val="Estilo"/>
        <w:rPr>
          <w:rFonts w:ascii="Verdana" w:hAnsi="Verdana"/>
          <w:sz w:val="20"/>
          <w:szCs w:val="20"/>
        </w:rPr>
      </w:pPr>
      <w:r w:rsidRPr="004A5DC0">
        <w:rPr>
          <w:rFonts w:ascii="Verdana" w:hAnsi="Verdana"/>
          <w:sz w:val="20"/>
          <w:szCs w:val="20"/>
        </w:rPr>
        <w:t>P.O. 18 DE MARZO DE 1973.</w:t>
      </w:r>
    </w:p>
    <w:p w:rsidR="00CB27A0" w:rsidRPr="004A5DC0" w:rsidRDefault="00CB27A0" w:rsidP="00CB27A0">
      <w:pPr>
        <w:pStyle w:val="Estilo"/>
        <w:rPr>
          <w:rFonts w:ascii="Verdana" w:hAnsi="Verdana"/>
          <w:sz w:val="20"/>
          <w:szCs w:val="20"/>
        </w:rPr>
      </w:pPr>
    </w:p>
    <w:p w:rsidR="00CB27A0" w:rsidRPr="004A5DC0" w:rsidRDefault="00C23E15" w:rsidP="00CB27A0">
      <w:pPr>
        <w:pStyle w:val="Estilo"/>
        <w:rPr>
          <w:rFonts w:ascii="Verdana" w:hAnsi="Verdana"/>
          <w:sz w:val="20"/>
          <w:szCs w:val="20"/>
        </w:rPr>
      </w:pPr>
      <w:r w:rsidRPr="00C23E15">
        <w:rPr>
          <w:rFonts w:ascii="Verdana" w:hAnsi="Verdana"/>
          <w:b/>
          <w:sz w:val="20"/>
          <w:szCs w:val="20"/>
        </w:rPr>
        <w:t xml:space="preserve">Articulo </w:t>
      </w:r>
      <w:r w:rsidR="00DB1EDD" w:rsidRPr="00C23E15">
        <w:rPr>
          <w:rFonts w:ascii="Verdana" w:hAnsi="Verdana"/>
          <w:b/>
          <w:sz w:val="20"/>
          <w:szCs w:val="20"/>
        </w:rPr>
        <w:t>Único</w:t>
      </w:r>
      <w:r>
        <w:rPr>
          <w:rFonts w:ascii="Verdana" w:hAnsi="Verdana"/>
          <w:sz w:val="20"/>
          <w:szCs w:val="20"/>
        </w:rPr>
        <w:t>.</w:t>
      </w:r>
      <w:r w:rsidR="00CB27A0" w:rsidRPr="004A5DC0">
        <w:rPr>
          <w:rFonts w:ascii="Verdana" w:hAnsi="Verdana"/>
          <w:sz w:val="20"/>
          <w:szCs w:val="20"/>
        </w:rPr>
        <w:t xml:space="preserve"> Este decreto entrará en vigor el día siguiente al de su publicación en el Periódico Oficial del Gobierno del Estado.</w:t>
      </w:r>
    </w:p>
    <w:p w:rsidR="00CB27A0" w:rsidRPr="004A5DC0" w:rsidRDefault="00CB27A0" w:rsidP="00CB27A0">
      <w:pPr>
        <w:pStyle w:val="Estilo"/>
        <w:rPr>
          <w:rFonts w:ascii="Verdana" w:hAnsi="Verdana"/>
          <w:sz w:val="20"/>
          <w:szCs w:val="20"/>
        </w:rPr>
      </w:pPr>
    </w:p>
    <w:p w:rsidR="002B7C80" w:rsidRPr="004A5DC0" w:rsidRDefault="002B7C80">
      <w:pPr>
        <w:rPr>
          <w:rFonts w:ascii="Verdana" w:hAnsi="Verdana"/>
          <w:sz w:val="20"/>
          <w:szCs w:val="20"/>
        </w:rPr>
      </w:pPr>
    </w:p>
    <w:sectPr w:rsidR="002B7C80" w:rsidRPr="004A5DC0" w:rsidSect="007B4E0E">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3F9" w:rsidRDefault="006723F9">
      <w:pPr>
        <w:spacing w:after="0" w:line="240" w:lineRule="auto"/>
      </w:pPr>
      <w:r>
        <w:separator/>
      </w:r>
    </w:p>
  </w:endnote>
  <w:endnote w:type="continuationSeparator" w:id="0">
    <w:p w:rsidR="006723F9" w:rsidRDefault="0067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0E" w:rsidRPr="00D64AEC" w:rsidRDefault="00DB1EDD">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C54D13">
      <w:rPr>
        <w:bCs/>
        <w:noProof/>
        <w:sz w:val="16"/>
        <w:szCs w:val="16"/>
      </w:rPr>
      <w:t>1</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C54D13">
      <w:rPr>
        <w:bCs/>
        <w:noProof/>
        <w:sz w:val="16"/>
        <w:szCs w:val="16"/>
      </w:rPr>
      <w:t>323</w:t>
    </w:r>
    <w:r w:rsidRPr="00D64AEC">
      <w:rPr>
        <w:bCs/>
        <w:sz w:val="16"/>
        <w:szCs w:val="16"/>
      </w:rPr>
      <w:fldChar w:fldCharType="end"/>
    </w:r>
  </w:p>
  <w:p w:rsidR="007B4E0E" w:rsidRDefault="006723F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3F9" w:rsidRDefault="006723F9">
      <w:pPr>
        <w:spacing w:after="0" w:line="240" w:lineRule="auto"/>
      </w:pPr>
      <w:r>
        <w:separator/>
      </w:r>
    </w:p>
  </w:footnote>
  <w:footnote w:type="continuationSeparator" w:id="0">
    <w:p w:rsidR="006723F9" w:rsidRDefault="00672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0E" w:rsidRDefault="00DB1EDD">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B4E0E" w:rsidRDefault="006723F9">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0E" w:rsidRDefault="006723F9" w:rsidP="007B4E0E"/>
  <w:tbl>
    <w:tblPr>
      <w:tblW w:w="8613" w:type="dxa"/>
      <w:jc w:val="center"/>
      <w:tblLayout w:type="fixed"/>
      <w:tblLook w:val="04A0" w:firstRow="1" w:lastRow="0" w:firstColumn="1" w:lastColumn="0" w:noHBand="0" w:noVBand="1"/>
    </w:tblPr>
    <w:tblGrid>
      <w:gridCol w:w="1384"/>
      <w:gridCol w:w="3578"/>
      <w:gridCol w:w="3651"/>
    </w:tblGrid>
    <w:tr w:rsidR="007B4E0E" w:rsidRPr="00917B90" w:rsidTr="007B4E0E">
      <w:trPr>
        <w:trHeight w:val="326"/>
        <w:jc w:val="center"/>
      </w:trPr>
      <w:tc>
        <w:tcPr>
          <w:tcW w:w="1384" w:type="dxa"/>
          <w:vMerge w:val="restart"/>
        </w:tcPr>
        <w:p w:rsidR="007B4E0E" w:rsidRPr="0018040F" w:rsidRDefault="00DB1EDD" w:rsidP="007B4E0E">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5D2792BD" wp14:editId="523546FC">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7B4E0E" w:rsidRPr="0018040F" w:rsidRDefault="00DB1EDD" w:rsidP="007B4E0E">
          <w:pPr>
            <w:jc w:val="right"/>
            <w:rPr>
              <w:rFonts w:ascii="Tahoma" w:hAnsi="Tahoma" w:cs="Tahoma"/>
              <w:b/>
              <w:iCs/>
              <w:sz w:val="16"/>
              <w:szCs w:val="16"/>
            </w:rPr>
          </w:pPr>
          <w:r>
            <w:rPr>
              <w:rFonts w:ascii="Tahoma" w:hAnsi="Tahoma" w:cs="Tahoma"/>
              <w:b/>
              <w:sz w:val="16"/>
              <w:szCs w:val="16"/>
            </w:rPr>
            <w:t>Código Civil para el Estado de Guanajuato</w:t>
          </w:r>
        </w:p>
      </w:tc>
    </w:tr>
    <w:tr w:rsidR="007B4E0E" w:rsidRPr="0018040F" w:rsidTr="007B4E0E">
      <w:trPr>
        <w:trHeight w:val="190"/>
        <w:jc w:val="center"/>
      </w:trPr>
      <w:tc>
        <w:tcPr>
          <w:tcW w:w="1384" w:type="dxa"/>
          <w:vMerge/>
        </w:tcPr>
        <w:p w:rsidR="007B4E0E" w:rsidRPr="0018040F" w:rsidRDefault="006723F9" w:rsidP="007B4E0E">
          <w:pPr>
            <w:pStyle w:val="Encabezado"/>
            <w:rPr>
              <w:rFonts w:ascii="Arial Narrow" w:eastAsia="Arial Unicode MS" w:hAnsi="Arial Narrow" w:cs="Arial Unicode MS"/>
              <w:sz w:val="13"/>
              <w:szCs w:val="13"/>
            </w:rPr>
          </w:pPr>
        </w:p>
      </w:tc>
      <w:tc>
        <w:tcPr>
          <w:tcW w:w="3578" w:type="dxa"/>
          <w:shd w:val="clear" w:color="auto" w:fill="auto"/>
          <w:vAlign w:val="bottom"/>
        </w:tcPr>
        <w:p w:rsidR="007B4E0E" w:rsidRPr="0018040F" w:rsidRDefault="006723F9" w:rsidP="007B4E0E">
          <w:pPr>
            <w:pStyle w:val="Encabezado"/>
            <w:ind w:left="241"/>
            <w:rPr>
              <w:rFonts w:ascii="Arial Narrow" w:eastAsia="Arial Unicode MS" w:hAnsi="Arial Narrow" w:cs="Arial Unicode MS"/>
              <w:b/>
              <w:sz w:val="13"/>
              <w:szCs w:val="13"/>
            </w:rPr>
          </w:pPr>
        </w:p>
        <w:p w:rsidR="007B4E0E" w:rsidRPr="0018040F" w:rsidRDefault="00DB1EDD" w:rsidP="007B4E0E">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7B4E0E" w:rsidRPr="0018040F" w:rsidRDefault="00DB1EDD" w:rsidP="007B4E0E">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7B4E0E" w:rsidRPr="00917B90" w:rsidTr="007B4E0E">
      <w:trPr>
        <w:jc w:val="center"/>
      </w:trPr>
      <w:tc>
        <w:tcPr>
          <w:tcW w:w="1384" w:type="dxa"/>
          <w:vMerge/>
        </w:tcPr>
        <w:p w:rsidR="007B4E0E" w:rsidRPr="0018040F" w:rsidRDefault="006723F9" w:rsidP="007B4E0E">
          <w:pPr>
            <w:pStyle w:val="Encabezado"/>
            <w:rPr>
              <w:rFonts w:ascii="Arial Narrow" w:eastAsia="Arial Unicode MS" w:hAnsi="Arial Narrow" w:cs="Arial Unicode MS"/>
              <w:sz w:val="13"/>
              <w:szCs w:val="13"/>
            </w:rPr>
          </w:pPr>
        </w:p>
      </w:tc>
      <w:tc>
        <w:tcPr>
          <w:tcW w:w="3578" w:type="dxa"/>
          <w:shd w:val="clear" w:color="auto" w:fill="auto"/>
        </w:tcPr>
        <w:p w:rsidR="007B4E0E" w:rsidRPr="0018040F" w:rsidRDefault="00DB1EDD" w:rsidP="007B4E0E">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7B4E0E" w:rsidRPr="0018040F" w:rsidRDefault="00DB1EDD" w:rsidP="007B4E0E">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7B4E0E" w:rsidRPr="007B51A3" w:rsidTr="007B4E0E">
      <w:trPr>
        <w:jc w:val="center"/>
      </w:trPr>
      <w:tc>
        <w:tcPr>
          <w:tcW w:w="1384" w:type="dxa"/>
          <w:vMerge/>
        </w:tcPr>
        <w:p w:rsidR="007B4E0E" w:rsidRPr="0018040F" w:rsidRDefault="006723F9" w:rsidP="007B4E0E">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7B4E0E" w:rsidRPr="0018040F" w:rsidRDefault="00DB1EDD" w:rsidP="007B4E0E">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7B4E0E" w:rsidRPr="007B51A3" w:rsidRDefault="006723F9" w:rsidP="007B4E0E">
          <w:pPr>
            <w:pStyle w:val="Encabezado"/>
            <w:jc w:val="right"/>
            <w:rPr>
              <w:rFonts w:ascii="Arial Narrow" w:eastAsia="Arial Unicode MS" w:hAnsi="Arial Narrow" w:cs="Arial Unicode MS"/>
              <w:i/>
              <w:sz w:val="13"/>
              <w:szCs w:val="13"/>
            </w:rPr>
          </w:pPr>
        </w:p>
      </w:tc>
    </w:tr>
  </w:tbl>
  <w:p w:rsidR="007B4E0E" w:rsidRDefault="006723F9" w:rsidP="007B4E0E">
    <w:pPr>
      <w:pStyle w:val="Encabezado"/>
      <w:rPr>
        <w:rFonts w:ascii="Verdana" w:hAnsi="Verdana"/>
        <w:sz w:val="16"/>
        <w:szCs w:val="16"/>
      </w:rPr>
    </w:pPr>
  </w:p>
  <w:p w:rsidR="007B4E0E" w:rsidRPr="00D64AEC" w:rsidRDefault="00DB1EDD" w:rsidP="007B4E0E">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60F101B8" wp14:editId="18DBD753">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0E" w:rsidRDefault="006723F9" w:rsidP="007B4E0E"/>
  <w:tbl>
    <w:tblPr>
      <w:tblW w:w="8613" w:type="dxa"/>
      <w:jc w:val="center"/>
      <w:tblLayout w:type="fixed"/>
      <w:tblLook w:val="04A0" w:firstRow="1" w:lastRow="0" w:firstColumn="1" w:lastColumn="0" w:noHBand="0" w:noVBand="1"/>
    </w:tblPr>
    <w:tblGrid>
      <w:gridCol w:w="1384"/>
      <w:gridCol w:w="3578"/>
      <w:gridCol w:w="3651"/>
    </w:tblGrid>
    <w:tr w:rsidR="007B4E0E" w:rsidRPr="0018040F" w:rsidTr="007B4E0E">
      <w:trPr>
        <w:trHeight w:val="326"/>
        <w:jc w:val="center"/>
      </w:trPr>
      <w:tc>
        <w:tcPr>
          <w:tcW w:w="1384" w:type="dxa"/>
          <w:vMerge w:val="restart"/>
        </w:tcPr>
        <w:p w:rsidR="007B4E0E" w:rsidRPr="0018040F" w:rsidRDefault="00DB1EDD" w:rsidP="007B4E0E">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44E038B5" wp14:editId="68EC6260">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7B4E0E" w:rsidRPr="00402DC7" w:rsidRDefault="00DB1EDD" w:rsidP="007B4E0E">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7B4E0E" w:rsidRPr="0018040F" w:rsidTr="007B4E0E">
      <w:trPr>
        <w:trHeight w:val="190"/>
        <w:jc w:val="center"/>
      </w:trPr>
      <w:tc>
        <w:tcPr>
          <w:tcW w:w="1384" w:type="dxa"/>
          <w:vMerge/>
        </w:tcPr>
        <w:p w:rsidR="007B4E0E" w:rsidRPr="0018040F" w:rsidRDefault="006723F9" w:rsidP="007B4E0E">
          <w:pPr>
            <w:pStyle w:val="Encabezado"/>
            <w:rPr>
              <w:rFonts w:ascii="Arial Narrow" w:eastAsia="Arial Unicode MS" w:hAnsi="Arial Narrow" w:cs="Arial Unicode MS"/>
              <w:sz w:val="13"/>
              <w:szCs w:val="13"/>
            </w:rPr>
          </w:pPr>
        </w:p>
      </w:tc>
      <w:tc>
        <w:tcPr>
          <w:tcW w:w="3578" w:type="dxa"/>
          <w:shd w:val="clear" w:color="auto" w:fill="auto"/>
          <w:vAlign w:val="bottom"/>
        </w:tcPr>
        <w:p w:rsidR="007B4E0E" w:rsidRPr="0018040F" w:rsidRDefault="006723F9" w:rsidP="007B4E0E">
          <w:pPr>
            <w:pStyle w:val="Encabezado"/>
            <w:ind w:left="241"/>
            <w:rPr>
              <w:rFonts w:ascii="Arial Narrow" w:eastAsia="Arial Unicode MS" w:hAnsi="Arial Narrow" w:cs="Arial Unicode MS"/>
              <w:b/>
              <w:sz w:val="13"/>
              <w:szCs w:val="13"/>
            </w:rPr>
          </w:pPr>
        </w:p>
        <w:p w:rsidR="007B4E0E" w:rsidRPr="0018040F" w:rsidRDefault="00DB1EDD" w:rsidP="007B4E0E">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7B4E0E" w:rsidRPr="0018040F" w:rsidRDefault="00DB1EDD" w:rsidP="007B4E0E">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7B4E0E" w:rsidRPr="0018040F" w:rsidTr="007B4E0E">
      <w:trPr>
        <w:jc w:val="center"/>
      </w:trPr>
      <w:tc>
        <w:tcPr>
          <w:tcW w:w="1384" w:type="dxa"/>
          <w:vMerge/>
        </w:tcPr>
        <w:p w:rsidR="007B4E0E" w:rsidRPr="0018040F" w:rsidRDefault="006723F9" w:rsidP="007B4E0E">
          <w:pPr>
            <w:pStyle w:val="Encabezado"/>
            <w:rPr>
              <w:rFonts w:ascii="Arial Narrow" w:eastAsia="Arial Unicode MS" w:hAnsi="Arial Narrow" w:cs="Arial Unicode MS"/>
              <w:sz w:val="13"/>
              <w:szCs w:val="13"/>
            </w:rPr>
          </w:pPr>
        </w:p>
      </w:tc>
      <w:tc>
        <w:tcPr>
          <w:tcW w:w="3578" w:type="dxa"/>
          <w:shd w:val="clear" w:color="auto" w:fill="auto"/>
        </w:tcPr>
        <w:p w:rsidR="007B4E0E" w:rsidRPr="0018040F" w:rsidRDefault="00DB1EDD" w:rsidP="007B4E0E">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7B4E0E" w:rsidRPr="0018040F" w:rsidRDefault="00DB1EDD" w:rsidP="007B4E0E">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7B4E0E" w:rsidRPr="0018040F" w:rsidTr="007B4E0E">
      <w:trPr>
        <w:jc w:val="center"/>
      </w:trPr>
      <w:tc>
        <w:tcPr>
          <w:tcW w:w="1384" w:type="dxa"/>
          <w:vMerge/>
        </w:tcPr>
        <w:p w:rsidR="007B4E0E" w:rsidRPr="0018040F" w:rsidRDefault="006723F9" w:rsidP="007B4E0E">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7B4E0E" w:rsidRPr="0018040F" w:rsidRDefault="00DB1EDD" w:rsidP="007B4E0E">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7B4E0E" w:rsidRPr="0018040F" w:rsidRDefault="00DB1EDD" w:rsidP="007B4E0E">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7B4E0E" w:rsidRDefault="006723F9" w:rsidP="007B4E0E">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7B4E0E" w:rsidRPr="003C5A0A" w:rsidRDefault="006723F9" w:rsidP="007B4E0E">
    <w:pPr>
      <w:pStyle w:val="Encabezado"/>
      <w:ind w:left="-993"/>
      <w:rPr>
        <w:sz w:val="16"/>
        <w:szCs w:val="16"/>
      </w:rPr>
    </w:pPr>
  </w:p>
  <w:p w:rsidR="007B4E0E" w:rsidRDefault="006723F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2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A0"/>
    <w:rsid w:val="002B7C80"/>
    <w:rsid w:val="004A5DC0"/>
    <w:rsid w:val="00606959"/>
    <w:rsid w:val="006723F9"/>
    <w:rsid w:val="00A4758D"/>
    <w:rsid w:val="00C23E15"/>
    <w:rsid w:val="00C54D13"/>
    <w:rsid w:val="00CB27A0"/>
    <w:rsid w:val="00DB1EDD"/>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4FF13ED-FC4E-4D31-A160-F5542A73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7A0"/>
    <w:pPr>
      <w:spacing w:after="200" w:line="276" w:lineRule="auto"/>
    </w:pPr>
  </w:style>
  <w:style w:type="paragraph" w:styleId="Ttulo1">
    <w:name w:val="heading 1"/>
    <w:basedOn w:val="Normal"/>
    <w:next w:val="Normal"/>
    <w:link w:val="Ttulo1Car"/>
    <w:uiPriority w:val="9"/>
    <w:qFormat/>
    <w:rsid w:val="00CB27A0"/>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CB27A0"/>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CB27A0"/>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CB27A0"/>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CB27A0"/>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CB27A0"/>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CB27A0"/>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CB27A0"/>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CB27A0"/>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CB27A0"/>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CB27A0"/>
    <w:rPr>
      <w:rFonts w:ascii="Cambria" w:eastAsia="Times New Roman" w:hAnsi="Cambria" w:cs="Times New Roman"/>
      <w:b/>
      <w:bCs/>
      <w:sz w:val="26"/>
      <w:szCs w:val="26"/>
    </w:rPr>
  </w:style>
  <w:style w:type="character" w:customStyle="1" w:styleId="Ttulo4Car">
    <w:name w:val="Título 4 Car"/>
    <w:basedOn w:val="Fuentedeprrafopredeter"/>
    <w:link w:val="Ttulo4"/>
    <w:rsid w:val="00CB27A0"/>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CB27A0"/>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CB27A0"/>
    <w:rPr>
      <w:rFonts w:ascii="AvantGarde" w:eastAsia="Batang" w:hAnsi="AvantGarde" w:cs="Arial"/>
      <w:b/>
      <w:bCs/>
      <w:szCs w:val="24"/>
    </w:rPr>
  </w:style>
  <w:style w:type="character" w:customStyle="1" w:styleId="Ttulo7Car">
    <w:name w:val="Título 7 Car"/>
    <w:basedOn w:val="Fuentedeprrafopredeter"/>
    <w:link w:val="Ttulo7"/>
    <w:rsid w:val="00CB27A0"/>
    <w:rPr>
      <w:rFonts w:ascii="AvantGarde" w:eastAsia="Batang" w:hAnsi="AvantGarde" w:cs="Arial"/>
      <w:b/>
      <w:bCs/>
      <w:szCs w:val="24"/>
    </w:rPr>
  </w:style>
  <w:style w:type="character" w:customStyle="1" w:styleId="Ttulo8Car">
    <w:name w:val="Título 8 Car"/>
    <w:aliases w:val=" Car Car"/>
    <w:basedOn w:val="Fuentedeprrafopredeter"/>
    <w:link w:val="Ttulo8"/>
    <w:rsid w:val="00CB27A0"/>
    <w:rPr>
      <w:rFonts w:ascii="Calibri" w:eastAsia="Times New Roman" w:hAnsi="Calibri" w:cs="Times New Roman"/>
      <w:i/>
      <w:iCs/>
      <w:sz w:val="24"/>
      <w:szCs w:val="24"/>
      <w:lang w:eastAsia="es-ES"/>
    </w:rPr>
  </w:style>
  <w:style w:type="paragraph" w:styleId="Textoindependiente3">
    <w:name w:val="Body Text 3"/>
    <w:basedOn w:val="Normal"/>
    <w:link w:val="Textoindependiente3Car"/>
    <w:rsid w:val="00CB27A0"/>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CB27A0"/>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CB27A0"/>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CB27A0"/>
    <w:rPr>
      <w:rFonts w:ascii="Tahoma" w:eastAsia="Times New Roman" w:hAnsi="Tahoma" w:cs="Tahoma"/>
      <w:b/>
      <w:szCs w:val="20"/>
      <w:lang w:eastAsia="es-ES"/>
    </w:rPr>
  </w:style>
  <w:style w:type="paragraph" w:styleId="Textoindependiente">
    <w:name w:val="Body Text"/>
    <w:basedOn w:val="Normal"/>
    <w:link w:val="TextoindependienteCar"/>
    <w:rsid w:val="00CB27A0"/>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CB27A0"/>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CB27A0"/>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CB27A0"/>
    <w:rPr>
      <w:rFonts w:ascii="CG Times" w:eastAsia="Times New Roman" w:hAnsi="CG Times" w:cs="Times New Roman"/>
      <w:sz w:val="24"/>
      <w:szCs w:val="24"/>
    </w:rPr>
  </w:style>
  <w:style w:type="character" w:styleId="Nmerodepgina">
    <w:name w:val="page number"/>
    <w:rsid w:val="00CB27A0"/>
    <w:rPr>
      <w:rFonts w:cs="Times New Roman"/>
    </w:rPr>
  </w:style>
  <w:style w:type="paragraph" w:styleId="Sangradetextonormal">
    <w:name w:val="Body Text Indent"/>
    <w:basedOn w:val="Normal"/>
    <w:link w:val="SangradetextonormalCar"/>
    <w:rsid w:val="00CB27A0"/>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CB27A0"/>
    <w:rPr>
      <w:rFonts w:ascii="CG Times" w:eastAsia="Times New Roman" w:hAnsi="CG Times" w:cs="Times New Roman"/>
      <w:sz w:val="24"/>
      <w:szCs w:val="24"/>
    </w:rPr>
  </w:style>
  <w:style w:type="paragraph" w:styleId="Piedepgina">
    <w:name w:val="footer"/>
    <w:basedOn w:val="Normal"/>
    <w:link w:val="PiedepginaCar"/>
    <w:uiPriority w:val="99"/>
    <w:rsid w:val="00CB27A0"/>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CB27A0"/>
    <w:rPr>
      <w:rFonts w:ascii="CG Times" w:eastAsia="Times New Roman" w:hAnsi="CG Times" w:cs="Times New Roman"/>
      <w:sz w:val="24"/>
      <w:szCs w:val="24"/>
    </w:rPr>
  </w:style>
  <w:style w:type="paragraph" w:customStyle="1" w:styleId="Prrafodelista1">
    <w:name w:val="Párrafo de lista1"/>
    <w:basedOn w:val="Normal"/>
    <w:rsid w:val="00CB27A0"/>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CB27A0"/>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CB27A0"/>
    <w:rPr>
      <w:rFonts w:cs="Times New Roman"/>
      <w:i/>
      <w:iCs/>
    </w:rPr>
  </w:style>
  <w:style w:type="character" w:styleId="Refdecomentario">
    <w:name w:val="annotation reference"/>
    <w:rsid w:val="00CB27A0"/>
    <w:rPr>
      <w:rFonts w:cs="Times New Roman"/>
      <w:sz w:val="16"/>
      <w:szCs w:val="16"/>
    </w:rPr>
  </w:style>
  <w:style w:type="paragraph" w:styleId="Textocomentario">
    <w:name w:val="annotation text"/>
    <w:basedOn w:val="Normal"/>
    <w:link w:val="TextocomentarioCar"/>
    <w:rsid w:val="00CB27A0"/>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CB27A0"/>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CB27A0"/>
    <w:rPr>
      <w:b/>
      <w:bCs/>
    </w:rPr>
  </w:style>
  <w:style w:type="character" w:customStyle="1" w:styleId="AsuntodelcomentarioCar">
    <w:name w:val="Asunto del comentario Car"/>
    <w:basedOn w:val="TextocomentarioCar"/>
    <w:link w:val="Asuntodelcomentario"/>
    <w:rsid w:val="00CB27A0"/>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CB27A0"/>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CB27A0"/>
    <w:rPr>
      <w:rFonts w:ascii="Tahoma" w:eastAsia="Times New Roman" w:hAnsi="Tahoma" w:cs="Tahoma"/>
      <w:sz w:val="16"/>
      <w:szCs w:val="16"/>
    </w:rPr>
  </w:style>
  <w:style w:type="paragraph" w:customStyle="1" w:styleId="Default">
    <w:name w:val="Default"/>
    <w:basedOn w:val="Normal"/>
    <w:rsid w:val="00CB27A0"/>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CB27A0"/>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CB27A0"/>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CB27A0"/>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CB27A0"/>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CB27A0"/>
    <w:rPr>
      <w:rFonts w:ascii="CG Times" w:eastAsia="Times New Roman" w:hAnsi="CG Times" w:cs="Times New Roman"/>
      <w:sz w:val="20"/>
      <w:szCs w:val="20"/>
    </w:rPr>
  </w:style>
  <w:style w:type="character" w:styleId="Refdenotaalpie">
    <w:name w:val="footnote reference"/>
    <w:semiHidden/>
    <w:rsid w:val="00CB27A0"/>
    <w:rPr>
      <w:rFonts w:cs="Times New Roman"/>
      <w:vertAlign w:val="superscript"/>
    </w:rPr>
  </w:style>
  <w:style w:type="paragraph" w:styleId="Mapadeldocumento">
    <w:name w:val="Document Map"/>
    <w:basedOn w:val="Normal"/>
    <w:link w:val="MapadeldocumentoCar"/>
    <w:semiHidden/>
    <w:rsid w:val="00CB27A0"/>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CB27A0"/>
    <w:rPr>
      <w:rFonts w:ascii="Tahoma" w:eastAsia="Times New Roman" w:hAnsi="Tahoma" w:cs="Tahoma"/>
      <w:sz w:val="16"/>
      <w:szCs w:val="16"/>
    </w:rPr>
  </w:style>
  <w:style w:type="paragraph" w:customStyle="1" w:styleId="Sinespaciado1">
    <w:name w:val="Sin espaciado1"/>
    <w:rsid w:val="00CB27A0"/>
    <w:pPr>
      <w:spacing w:after="0" w:line="240" w:lineRule="auto"/>
    </w:pPr>
    <w:rPr>
      <w:rFonts w:ascii="Calibri" w:eastAsia="Times New Roman" w:hAnsi="Calibri" w:cs="Times New Roman"/>
    </w:rPr>
  </w:style>
  <w:style w:type="character" w:styleId="Textoennegrita">
    <w:name w:val="Strong"/>
    <w:qFormat/>
    <w:rsid w:val="00CB27A0"/>
    <w:rPr>
      <w:rFonts w:cs="Times New Roman"/>
      <w:b/>
      <w:bCs/>
    </w:rPr>
  </w:style>
  <w:style w:type="paragraph" w:styleId="Subttulo">
    <w:name w:val="Subtitle"/>
    <w:basedOn w:val="Normal"/>
    <w:next w:val="Normal"/>
    <w:link w:val="SubttuloCar"/>
    <w:qFormat/>
    <w:rsid w:val="00CB27A0"/>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CB27A0"/>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CB27A0"/>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CB27A0"/>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CB27A0"/>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CB27A0"/>
    <w:rPr>
      <w:rFonts w:ascii="CG Times" w:eastAsia="Times New Roman" w:hAnsi="CG Times" w:cs="Times New Roman"/>
      <w:sz w:val="16"/>
      <w:szCs w:val="16"/>
    </w:rPr>
  </w:style>
  <w:style w:type="paragraph" w:customStyle="1" w:styleId="Style-4">
    <w:name w:val="Style-4"/>
    <w:rsid w:val="00CB27A0"/>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CB27A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CB27A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B27A0"/>
    <w:pPr>
      <w:spacing w:after="0" w:line="240" w:lineRule="auto"/>
      <w:ind w:left="708"/>
    </w:pPr>
    <w:rPr>
      <w:rFonts w:ascii="CG Times" w:eastAsia="Times New Roman" w:hAnsi="CG Times" w:cs="Times New Roman"/>
      <w:sz w:val="24"/>
      <w:szCs w:val="24"/>
    </w:rPr>
  </w:style>
  <w:style w:type="paragraph" w:customStyle="1" w:styleId="Body1">
    <w:name w:val="Body 1"/>
    <w:rsid w:val="00CB27A0"/>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CB27A0"/>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CB27A0"/>
    <w:rPr>
      <w:rFonts w:ascii="Calibri" w:eastAsia="Calibri" w:hAnsi="Calibri" w:cs="Times New Roman"/>
    </w:rPr>
  </w:style>
  <w:style w:type="paragraph" w:customStyle="1" w:styleId="Sinespaciado4">
    <w:name w:val="Sin espaciado4"/>
    <w:rsid w:val="00CB27A0"/>
    <w:pPr>
      <w:spacing w:after="0" w:line="240" w:lineRule="auto"/>
    </w:pPr>
    <w:rPr>
      <w:rFonts w:ascii="Calibri" w:eastAsia="Times New Roman" w:hAnsi="Calibri" w:cs="Times New Roman"/>
    </w:rPr>
  </w:style>
  <w:style w:type="character" w:customStyle="1" w:styleId="TextoCar">
    <w:name w:val="Texto Car"/>
    <w:link w:val="Texto"/>
    <w:rsid w:val="00CB27A0"/>
    <w:rPr>
      <w:rFonts w:ascii="Arial" w:eastAsia="Times New Roman" w:hAnsi="Arial" w:cs="Arial"/>
      <w:sz w:val="18"/>
      <w:szCs w:val="20"/>
      <w:lang w:val="es-ES" w:eastAsia="es-ES"/>
    </w:rPr>
  </w:style>
  <w:style w:type="paragraph" w:customStyle="1" w:styleId="Sinespaciado2">
    <w:name w:val="Sin espaciado2"/>
    <w:rsid w:val="00CB27A0"/>
    <w:pPr>
      <w:spacing w:after="0" w:line="240" w:lineRule="auto"/>
    </w:pPr>
    <w:rPr>
      <w:rFonts w:ascii="Calibri" w:eastAsia="Times New Roman" w:hAnsi="Calibri" w:cs="Times New Roman"/>
      <w:lang w:eastAsia="es-MX"/>
    </w:rPr>
  </w:style>
  <w:style w:type="paragraph" w:customStyle="1" w:styleId="NoSpacing1">
    <w:name w:val="No Spacing1"/>
    <w:rsid w:val="00CB27A0"/>
    <w:pPr>
      <w:spacing w:after="0" w:line="240" w:lineRule="auto"/>
    </w:pPr>
    <w:rPr>
      <w:rFonts w:ascii="Calibri" w:eastAsia="Times New Roman" w:hAnsi="Calibri" w:cs="Times New Roman"/>
    </w:rPr>
  </w:style>
  <w:style w:type="numbering" w:customStyle="1" w:styleId="Estilo2">
    <w:name w:val="Estilo2"/>
    <w:rsid w:val="00CB27A0"/>
    <w:pPr>
      <w:numPr>
        <w:numId w:val="11"/>
      </w:numPr>
    </w:pPr>
  </w:style>
  <w:style w:type="paragraph" w:customStyle="1" w:styleId="ROMANOS">
    <w:name w:val="ROMANOS"/>
    <w:basedOn w:val="Normal"/>
    <w:rsid w:val="00CB27A0"/>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CB27A0"/>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CB27A0"/>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CB27A0"/>
    <w:rPr>
      <w:rFonts w:ascii="Arial" w:eastAsia="Times New Roman" w:hAnsi="Arial" w:cs="Times New Roman"/>
      <w:sz w:val="18"/>
      <w:szCs w:val="20"/>
      <w:lang w:val="es-ES_tradnl" w:eastAsia="es-ES"/>
    </w:rPr>
  </w:style>
  <w:style w:type="numbering" w:customStyle="1" w:styleId="Sinlista1">
    <w:name w:val="Sin lista1"/>
    <w:next w:val="Sinlista"/>
    <w:uiPriority w:val="99"/>
    <w:semiHidden/>
    <w:unhideWhenUsed/>
    <w:rsid w:val="00CB27A0"/>
  </w:style>
  <w:style w:type="character" w:customStyle="1" w:styleId="WW8Num4z0">
    <w:name w:val="WW8Num4z0"/>
    <w:rsid w:val="00CB27A0"/>
    <w:rPr>
      <w:rFonts w:ascii="Symbol" w:hAnsi="Symbol"/>
    </w:rPr>
  </w:style>
  <w:style w:type="character" w:customStyle="1" w:styleId="WW8Num10z0">
    <w:name w:val="WW8Num10z0"/>
    <w:rsid w:val="00CB27A0"/>
    <w:rPr>
      <w:rFonts w:ascii="Symbol" w:hAnsi="Symbol"/>
    </w:rPr>
  </w:style>
  <w:style w:type="character" w:customStyle="1" w:styleId="WW8Num11z0">
    <w:name w:val="WW8Num11z0"/>
    <w:rsid w:val="00CB27A0"/>
    <w:rPr>
      <w:rFonts w:ascii="Symbol" w:hAnsi="Symbol"/>
    </w:rPr>
  </w:style>
  <w:style w:type="character" w:customStyle="1" w:styleId="WW8Num20z0">
    <w:name w:val="WW8Num20z0"/>
    <w:rsid w:val="00CB27A0"/>
    <w:rPr>
      <w:rFonts w:ascii="Wingdings" w:hAnsi="Wingdings"/>
    </w:rPr>
  </w:style>
  <w:style w:type="character" w:customStyle="1" w:styleId="WW8Num26z0">
    <w:name w:val="WW8Num26z0"/>
    <w:rsid w:val="00CB27A0"/>
    <w:rPr>
      <w:rFonts w:ascii="Symbol" w:hAnsi="Symbol"/>
    </w:rPr>
  </w:style>
  <w:style w:type="character" w:customStyle="1" w:styleId="WW8Num32z0">
    <w:name w:val="WW8Num32z0"/>
    <w:rsid w:val="00CB27A0"/>
    <w:rPr>
      <w:rFonts w:ascii="Symbol" w:hAnsi="Symbol"/>
    </w:rPr>
  </w:style>
  <w:style w:type="character" w:customStyle="1" w:styleId="WW8Num33z0">
    <w:name w:val="WW8Num33z0"/>
    <w:rsid w:val="00CB27A0"/>
    <w:rPr>
      <w:rFonts w:ascii="Symbol" w:hAnsi="Symbol"/>
    </w:rPr>
  </w:style>
  <w:style w:type="character" w:customStyle="1" w:styleId="WW8Num35z0">
    <w:name w:val="WW8Num35z0"/>
    <w:rsid w:val="00CB27A0"/>
    <w:rPr>
      <w:rFonts w:ascii="Wingdings" w:hAnsi="Wingdings"/>
    </w:rPr>
  </w:style>
  <w:style w:type="character" w:customStyle="1" w:styleId="WW8Num37z0">
    <w:name w:val="WW8Num37z0"/>
    <w:rsid w:val="00CB27A0"/>
    <w:rPr>
      <w:rFonts w:ascii="Symbol" w:hAnsi="Symbol"/>
    </w:rPr>
  </w:style>
  <w:style w:type="character" w:customStyle="1" w:styleId="WW8Num40z0">
    <w:name w:val="WW8Num40z0"/>
    <w:rsid w:val="00CB27A0"/>
    <w:rPr>
      <w:rFonts w:ascii="Symbol" w:hAnsi="Symbol"/>
    </w:rPr>
  </w:style>
  <w:style w:type="character" w:customStyle="1" w:styleId="WW8Num42z0">
    <w:name w:val="WW8Num42z0"/>
    <w:rsid w:val="00CB27A0"/>
    <w:rPr>
      <w:rFonts w:ascii="Symbol" w:hAnsi="Symbol"/>
    </w:rPr>
  </w:style>
  <w:style w:type="character" w:customStyle="1" w:styleId="WW8Num43z0">
    <w:name w:val="WW8Num43z0"/>
    <w:rsid w:val="00CB27A0"/>
    <w:rPr>
      <w:rFonts w:ascii="Symbol" w:hAnsi="Symbol"/>
    </w:rPr>
  </w:style>
  <w:style w:type="character" w:customStyle="1" w:styleId="WW8Num43z1">
    <w:name w:val="WW8Num43z1"/>
    <w:rsid w:val="00CB27A0"/>
    <w:rPr>
      <w:rFonts w:ascii="OpenSymbol" w:hAnsi="OpenSymbol" w:cs="OpenSymbol"/>
    </w:rPr>
  </w:style>
  <w:style w:type="character" w:customStyle="1" w:styleId="Absatz-Standardschriftart">
    <w:name w:val="Absatz-Standardschriftart"/>
    <w:rsid w:val="00CB27A0"/>
  </w:style>
  <w:style w:type="character" w:customStyle="1" w:styleId="WW-Absatz-Standardschriftart">
    <w:name w:val="WW-Absatz-Standardschriftart"/>
    <w:rsid w:val="00CB27A0"/>
  </w:style>
  <w:style w:type="character" w:customStyle="1" w:styleId="WW-Absatz-Standardschriftart1">
    <w:name w:val="WW-Absatz-Standardschriftart1"/>
    <w:rsid w:val="00CB27A0"/>
  </w:style>
  <w:style w:type="character" w:customStyle="1" w:styleId="WW-Absatz-Standardschriftart11">
    <w:name w:val="WW-Absatz-Standardschriftart11"/>
    <w:rsid w:val="00CB27A0"/>
  </w:style>
  <w:style w:type="character" w:customStyle="1" w:styleId="WW8Num12z0">
    <w:name w:val="WW8Num12z0"/>
    <w:rsid w:val="00CB27A0"/>
    <w:rPr>
      <w:rFonts w:ascii="Symbol" w:hAnsi="Symbol"/>
    </w:rPr>
  </w:style>
  <w:style w:type="character" w:customStyle="1" w:styleId="WW8Num21z0">
    <w:name w:val="WW8Num21z0"/>
    <w:rsid w:val="00CB27A0"/>
    <w:rPr>
      <w:rFonts w:ascii="Symbol" w:hAnsi="Symbol"/>
    </w:rPr>
  </w:style>
  <w:style w:type="character" w:customStyle="1" w:styleId="WW8Num27z0">
    <w:name w:val="WW8Num27z0"/>
    <w:rsid w:val="00CB27A0"/>
    <w:rPr>
      <w:rFonts w:ascii="Symbol" w:hAnsi="Symbol"/>
    </w:rPr>
  </w:style>
  <w:style w:type="character" w:customStyle="1" w:styleId="WW8Num29z0">
    <w:name w:val="WW8Num29z0"/>
    <w:rsid w:val="00CB27A0"/>
    <w:rPr>
      <w:rFonts w:ascii="Symbol" w:hAnsi="Symbol"/>
    </w:rPr>
  </w:style>
  <w:style w:type="character" w:customStyle="1" w:styleId="WW8Num34z0">
    <w:name w:val="WW8Num34z0"/>
    <w:rsid w:val="00CB27A0"/>
    <w:rPr>
      <w:rFonts w:ascii="Symbol" w:hAnsi="Symbol"/>
    </w:rPr>
  </w:style>
  <w:style w:type="character" w:customStyle="1" w:styleId="WW8Num39z0">
    <w:name w:val="WW8Num39z0"/>
    <w:rsid w:val="00CB27A0"/>
    <w:rPr>
      <w:rFonts w:ascii="Symbol" w:hAnsi="Symbol"/>
    </w:rPr>
  </w:style>
  <w:style w:type="character" w:customStyle="1" w:styleId="WW8Num42z1">
    <w:name w:val="WW8Num42z1"/>
    <w:rsid w:val="00CB27A0"/>
    <w:rPr>
      <w:rFonts w:ascii="Courier New" w:hAnsi="Courier New" w:cs="Courier New"/>
    </w:rPr>
  </w:style>
  <w:style w:type="character" w:customStyle="1" w:styleId="WW8Num42z2">
    <w:name w:val="WW8Num42z2"/>
    <w:rsid w:val="00CB27A0"/>
    <w:rPr>
      <w:rFonts w:ascii="Wingdings" w:hAnsi="Wingdings"/>
    </w:rPr>
  </w:style>
  <w:style w:type="character" w:customStyle="1" w:styleId="WW8Num45z0">
    <w:name w:val="WW8Num45z0"/>
    <w:rsid w:val="00CB27A0"/>
    <w:rPr>
      <w:rFonts w:ascii="Symbol" w:hAnsi="Symbol"/>
    </w:rPr>
  </w:style>
  <w:style w:type="character" w:customStyle="1" w:styleId="WW8Num45z1">
    <w:name w:val="WW8Num45z1"/>
    <w:rsid w:val="00CB27A0"/>
    <w:rPr>
      <w:rFonts w:ascii="Courier New" w:hAnsi="Courier New" w:cs="Courier New"/>
    </w:rPr>
  </w:style>
  <w:style w:type="character" w:customStyle="1" w:styleId="WW8Num45z2">
    <w:name w:val="WW8Num45z2"/>
    <w:rsid w:val="00CB27A0"/>
    <w:rPr>
      <w:rFonts w:ascii="Wingdings" w:hAnsi="Wingdings"/>
    </w:rPr>
  </w:style>
  <w:style w:type="character" w:customStyle="1" w:styleId="WW-Fuentedeprrafopredeter">
    <w:name w:val="WW-Fuente de párrafo predeter."/>
    <w:rsid w:val="00CB27A0"/>
  </w:style>
  <w:style w:type="character" w:customStyle="1" w:styleId="WW8Num3z0">
    <w:name w:val="WW8Num3z0"/>
    <w:rsid w:val="00CB27A0"/>
    <w:rPr>
      <w:rFonts w:ascii="Symbol" w:hAnsi="Symbol"/>
    </w:rPr>
  </w:style>
  <w:style w:type="character" w:customStyle="1" w:styleId="WW8Num9z0">
    <w:name w:val="WW8Num9z0"/>
    <w:rsid w:val="00CB27A0"/>
    <w:rPr>
      <w:rFonts w:ascii="Symbol" w:hAnsi="Symbol"/>
    </w:rPr>
  </w:style>
  <w:style w:type="character" w:customStyle="1" w:styleId="WW8Num11z1">
    <w:name w:val="WW8Num11z1"/>
    <w:rsid w:val="00CB27A0"/>
    <w:rPr>
      <w:rFonts w:ascii="Courier New" w:hAnsi="Courier New" w:cs="Courier New"/>
    </w:rPr>
  </w:style>
  <w:style w:type="character" w:customStyle="1" w:styleId="WW8Num11z2">
    <w:name w:val="WW8Num11z2"/>
    <w:rsid w:val="00CB27A0"/>
    <w:rPr>
      <w:rFonts w:ascii="Wingdings" w:hAnsi="Wingdings"/>
    </w:rPr>
  </w:style>
  <w:style w:type="character" w:customStyle="1" w:styleId="WW8Num20z1">
    <w:name w:val="WW8Num20z1"/>
    <w:rsid w:val="00CB27A0"/>
    <w:rPr>
      <w:rFonts w:ascii="Courier New" w:hAnsi="Courier New"/>
    </w:rPr>
  </w:style>
  <w:style w:type="character" w:customStyle="1" w:styleId="WW8Num20z3">
    <w:name w:val="WW8Num20z3"/>
    <w:rsid w:val="00CB27A0"/>
    <w:rPr>
      <w:rFonts w:ascii="Symbol" w:hAnsi="Symbol"/>
    </w:rPr>
  </w:style>
  <w:style w:type="character" w:customStyle="1" w:styleId="WW8Num22z0">
    <w:name w:val="WW8Num22z0"/>
    <w:rsid w:val="00CB27A0"/>
    <w:rPr>
      <w:rFonts w:ascii="Symbol" w:hAnsi="Symbol"/>
    </w:rPr>
  </w:style>
  <w:style w:type="character" w:customStyle="1" w:styleId="WW8Num30z0">
    <w:name w:val="WW8Num30z0"/>
    <w:rsid w:val="00CB27A0"/>
    <w:rPr>
      <w:rFonts w:ascii="Symbol" w:hAnsi="Symbol"/>
    </w:rPr>
  </w:style>
  <w:style w:type="character" w:customStyle="1" w:styleId="WW8Num35z1">
    <w:name w:val="WW8Num35z1"/>
    <w:rsid w:val="00CB27A0"/>
    <w:rPr>
      <w:rFonts w:ascii="Courier New" w:hAnsi="Courier New"/>
    </w:rPr>
  </w:style>
  <w:style w:type="character" w:customStyle="1" w:styleId="WW8Num35z3">
    <w:name w:val="WW8Num35z3"/>
    <w:rsid w:val="00CB27A0"/>
    <w:rPr>
      <w:rFonts w:ascii="Symbol" w:hAnsi="Symbol"/>
    </w:rPr>
  </w:style>
  <w:style w:type="character" w:customStyle="1" w:styleId="WW8Num38z0">
    <w:name w:val="WW8Num38z0"/>
    <w:rsid w:val="00CB27A0"/>
    <w:rPr>
      <w:rFonts w:ascii="Symbol" w:hAnsi="Symbol"/>
    </w:rPr>
  </w:style>
  <w:style w:type="character" w:customStyle="1" w:styleId="WW8Num38z1">
    <w:name w:val="WW8Num38z1"/>
    <w:rsid w:val="00CB27A0"/>
    <w:rPr>
      <w:rFonts w:ascii="Courier New" w:hAnsi="Courier New" w:cs="Courier New"/>
    </w:rPr>
  </w:style>
  <w:style w:type="character" w:customStyle="1" w:styleId="WW8Num38z2">
    <w:name w:val="WW8Num38z2"/>
    <w:rsid w:val="00CB27A0"/>
    <w:rPr>
      <w:rFonts w:ascii="Wingdings" w:hAnsi="Wingdings"/>
    </w:rPr>
  </w:style>
  <w:style w:type="character" w:customStyle="1" w:styleId="WW8Num41z0">
    <w:name w:val="WW8Num41z0"/>
    <w:rsid w:val="00CB27A0"/>
    <w:rPr>
      <w:rFonts w:ascii="Symbol" w:hAnsi="Symbol"/>
    </w:rPr>
  </w:style>
  <w:style w:type="character" w:customStyle="1" w:styleId="WW8Num41z1">
    <w:name w:val="WW8Num41z1"/>
    <w:rsid w:val="00CB27A0"/>
    <w:rPr>
      <w:rFonts w:ascii="Courier New" w:hAnsi="Courier New" w:cs="Courier New"/>
    </w:rPr>
  </w:style>
  <w:style w:type="character" w:customStyle="1" w:styleId="WW8Num41z2">
    <w:name w:val="WW8Num41z2"/>
    <w:rsid w:val="00CB27A0"/>
    <w:rPr>
      <w:rFonts w:ascii="Wingdings" w:hAnsi="Wingdings"/>
    </w:rPr>
  </w:style>
  <w:style w:type="character" w:customStyle="1" w:styleId="Fuentedeprrafopredeter1">
    <w:name w:val="Fuente de párrafo predeter.1"/>
    <w:rsid w:val="00CB27A0"/>
  </w:style>
  <w:style w:type="character" w:customStyle="1" w:styleId="Vietas">
    <w:name w:val="Viñetas"/>
    <w:rsid w:val="00CB27A0"/>
    <w:rPr>
      <w:rFonts w:ascii="OpenSymbol" w:eastAsia="OpenSymbol" w:hAnsi="OpenSymbol" w:cs="OpenSymbol"/>
    </w:rPr>
  </w:style>
  <w:style w:type="paragraph" w:styleId="Lista">
    <w:name w:val="List"/>
    <w:basedOn w:val="Textoindependiente"/>
    <w:rsid w:val="00CB27A0"/>
    <w:pPr>
      <w:suppressAutoHyphens/>
      <w:ind w:right="0"/>
      <w:jc w:val="center"/>
    </w:pPr>
    <w:rPr>
      <w:rFonts w:ascii="Arial" w:hAnsi="Arial" w:cs="Tahoma"/>
      <w:b/>
      <w:bCs/>
      <w:sz w:val="24"/>
      <w:lang w:eastAsia="ar-SA"/>
    </w:rPr>
  </w:style>
  <w:style w:type="paragraph" w:customStyle="1" w:styleId="Etiqueta">
    <w:name w:val="Etiqueta"/>
    <w:basedOn w:val="Normal"/>
    <w:rsid w:val="00CB27A0"/>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CB27A0"/>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CB27A0"/>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CB27A0"/>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CB27A0"/>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CB27A0"/>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CB27A0"/>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CB27A0"/>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CB27A0"/>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CB27A0"/>
    <w:pPr>
      <w:jc w:val="center"/>
    </w:pPr>
    <w:rPr>
      <w:b/>
      <w:bCs/>
    </w:rPr>
  </w:style>
  <w:style w:type="paragraph" w:customStyle="1" w:styleId="Titulo1">
    <w:name w:val="Titulo 1"/>
    <w:basedOn w:val="Normal"/>
    <w:rsid w:val="00CB27A0"/>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CB27A0"/>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CB27A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CB27A0"/>
    <w:rPr>
      <w:b/>
      <w:bCs/>
      <w:i/>
      <w:iCs/>
      <w:spacing w:val="5"/>
    </w:rPr>
  </w:style>
  <w:style w:type="paragraph" w:customStyle="1" w:styleId="Estilo">
    <w:name w:val="Estilo"/>
    <w:basedOn w:val="Sinespaciado"/>
    <w:link w:val="EstiloCar"/>
    <w:qFormat/>
    <w:rsid w:val="00CB27A0"/>
    <w:pPr>
      <w:jc w:val="both"/>
    </w:pPr>
    <w:rPr>
      <w:rFonts w:ascii="Arial" w:hAnsi="Arial"/>
      <w:sz w:val="24"/>
    </w:rPr>
  </w:style>
  <w:style w:type="character" w:customStyle="1" w:styleId="EstiloCar">
    <w:name w:val="Estilo Car"/>
    <w:link w:val="Estilo"/>
    <w:rsid w:val="00CB27A0"/>
    <w:rPr>
      <w:rFonts w:ascii="Arial" w:eastAsia="Calibri" w:hAnsi="Arial" w:cs="Times New Roman"/>
      <w:sz w:val="24"/>
    </w:rPr>
  </w:style>
  <w:style w:type="table" w:styleId="Tablaconcuadrcula">
    <w:name w:val="Table Grid"/>
    <w:basedOn w:val="Tablanormal"/>
    <w:uiPriority w:val="59"/>
    <w:rsid w:val="00CB27A0"/>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CB27A0"/>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CB27A0"/>
    <w:rPr>
      <w:rFonts w:ascii="Calibri" w:eastAsia="Calibri" w:hAnsi="Calibri" w:cs="Times New Roman"/>
      <w:b/>
      <w:bCs/>
      <w:i/>
      <w:iCs/>
      <w:color w:val="4F81BD"/>
    </w:rPr>
  </w:style>
  <w:style w:type="character" w:styleId="Referenciasutil">
    <w:name w:val="Subtle Reference"/>
    <w:uiPriority w:val="31"/>
    <w:qFormat/>
    <w:rsid w:val="00CB27A0"/>
    <w:rPr>
      <w:smallCaps/>
      <w:color w:val="C0504D"/>
      <w:u w:val="single"/>
    </w:rPr>
  </w:style>
  <w:style w:type="character" w:customStyle="1" w:styleId="Estilo2Car">
    <w:name w:val="Estilo2 Car"/>
    <w:rsid w:val="00CB27A0"/>
    <w:rPr>
      <w:rFonts w:ascii="Arial" w:eastAsia="Calibri" w:hAnsi="Arial"/>
      <w:sz w:val="24"/>
      <w:szCs w:val="22"/>
      <w:lang w:val="es-MX" w:eastAsia="en-US"/>
    </w:rPr>
  </w:style>
  <w:style w:type="numbering" w:customStyle="1" w:styleId="Sinlista2">
    <w:name w:val="Sin lista2"/>
    <w:next w:val="Sinlista"/>
    <w:uiPriority w:val="99"/>
    <w:semiHidden/>
    <w:unhideWhenUsed/>
    <w:rsid w:val="00CB27A0"/>
  </w:style>
  <w:style w:type="numbering" w:customStyle="1" w:styleId="Estilo21">
    <w:name w:val="Estilo21"/>
    <w:rsid w:val="00CB27A0"/>
  </w:style>
  <w:style w:type="numbering" w:customStyle="1" w:styleId="Sinlista11">
    <w:name w:val="Sin lista11"/>
    <w:next w:val="Sinlista"/>
    <w:uiPriority w:val="99"/>
    <w:semiHidden/>
    <w:unhideWhenUsed/>
    <w:rsid w:val="00CB27A0"/>
  </w:style>
  <w:style w:type="table" w:customStyle="1" w:styleId="Tablaconcuadrcula1">
    <w:name w:val="Tabla con cuadrícula1"/>
    <w:basedOn w:val="Tablanormal"/>
    <w:next w:val="Tablaconcuadrcula"/>
    <w:uiPriority w:val="59"/>
    <w:rsid w:val="00CB27A0"/>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CB27A0"/>
  </w:style>
  <w:style w:type="numbering" w:customStyle="1" w:styleId="Estilo22">
    <w:name w:val="Estilo22"/>
    <w:rsid w:val="00CB27A0"/>
    <w:pPr>
      <w:numPr>
        <w:numId w:val="1"/>
      </w:numPr>
    </w:pPr>
  </w:style>
  <w:style w:type="numbering" w:customStyle="1" w:styleId="Sinlista12">
    <w:name w:val="Sin lista12"/>
    <w:next w:val="Sinlista"/>
    <w:uiPriority w:val="99"/>
    <w:semiHidden/>
    <w:unhideWhenUsed/>
    <w:rsid w:val="00CB27A0"/>
  </w:style>
  <w:style w:type="table" w:customStyle="1" w:styleId="Tablaconcuadrcula2">
    <w:name w:val="Tabla con cuadrícula2"/>
    <w:basedOn w:val="Tablanormal"/>
    <w:next w:val="Tablaconcuadrcula"/>
    <w:uiPriority w:val="59"/>
    <w:rsid w:val="00CB27A0"/>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127055</Words>
  <Characters>698803</Characters>
  <Application>Microsoft Office Word</Application>
  <DocSecurity>0</DocSecurity>
  <Lines>5823</Lines>
  <Paragraphs>1648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Paola Isamar Gutiérrez Arellano</cp:lastModifiedBy>
  <cp:revision>4</cp:revision>
  <cp:lastPrinted>2021-05-10T02:36:00Z</cp:lastPrinted>
  <dcterms:created xsi:type="dcterms:W3CDTF">2021-05-07T20:11:00Z</dcterms:created>
  <dcterms:modified xsi:type="dcterms:W3CDTF">2021-05-10T02:36:00Z</dcterms:modified>
</cp:coreProperties>
</file>