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59B44" w14:textId="77777777" w:rsidR="00471B0C" w:rsidRPr="00471B0C" w:rsidRDefault="00471B0C" w:rsidP="00471B0C">
      <w:pPr>
        <w:tabs>
          <w:tab w:val="left" w:pos="1674"/>
        </w:tabs>
        <w:spacing w:after="0" w:line="240" w:lineRule="auto"/>
        <w:jc w:val="center"/>
        <w:rPr>
          <w:rFonts w:ascii="Verdana" w:eastAsia="Times New Roman" w:hAnsi="Verdana" w:cs="Arial"/>
          <w:b/>
          <w:color w:val="CC0066"/>
          <w:sz w:val="20"/>
          <w:szCs w:val="20"/>
        </w:rPr>
      </w:pPr>
      <w:r w:rsidRPr="00471B0C">
        <w:rPr>
          <w:rFonts w:ascii="Verdana" w:eastAsia="Times New Roman" w:hAnsi="Verdana" w:cs="Arial"/>
          <w:b/>
          <w:color w:val="CC0066"/>
          <w:sz w:val="20"/>
          <w:szCs w:val="20"/>
        </w:rPr>
        <w:t>LEY DE SALUD DEL ESTADO DE GUANAJUATO</w:t>
      </w:r>
    </w:p>
    <w:p w14:paraId="40426D2C" w14:textId="77777777" w:rsidR="003A5950" w:rsidRDefault="003A5950" w:rsidP="00DD500A">
      <w:pPr>
        <w:pStyle w:val="Sinespaciado"/>
      </w:pPr>
    </w:p>
    <w:p w14:paraId="4F631949" w14:textId="77777777" w:rsidR="00471B0C" w:rsidRPr="00471B0C" w:rsidRDefault="00471B0C" w:rsidP="00471B0C">
      <w:pPr>
        <w:autoSpaceDE w:val="0"/>
        <w:autoSpaceDN w:val="0"/>
        <w:spacing w:after="0" w:line="240" w:lineRule="auto"/>
        <w:ind w:right="-40" w:firstLine="709"/>
        <w:jc w:val="both"/>
        <w:rPr>
          <w:rFonts w:ascii="Verdana" w:eastAsia="Times New Roman" w:hAnsi="Verdana" w:cs="Arial"/>
          <w:sz w:val="16"/>
          <w:szCs w:val="16"/>
        </w:rPr>
      </w:pPr>
      <w:r w:rsidRPr="00471B0C">
        <w:rPr>
          <w:rFonts w:ascii="Verdana" w:eastAsia="Times New Roman" w:hAnsi="Verdana" w:cs="Arial"/>
          <w:sz w:val="16"/>
          <w:szCs w:val="16"/>
        </w:rPr>
        <w:t>EL CIUDADANO LICENCIADO RAFAEL CORRALES AYALA, GOBERNADOR CONSTITUCIONAL DEL ESTADO LIBRE Y SOBERANO DE GUANAJUATO, A LOS HABITANTES DEL MISMO SABED:</w:t>
      </w:r>
    </w:p>
    <w:p w14:paraId="27CDD95E" w14:textId="77777777" w:rsidR="00471B0C" w:rsidRPr="00471B0C" w:rsidRDefault="00471B0C" w:rsidP="00471B0C">
      <w:pPr>
        <w:autoSpaceDE w:val="0"/>
        <w:autoSpaceDN w:val="0"/>
        <w:spacing w:after="0" w:line="240" w:lineRule="auto"/>
        <w:ind w:right="-40" w:firstLine="709"/>
        <w:jc w:val="both"/>
        <w:rPr>
          <w:rFonts w:ascii="Verdana" w:eastAsia="Times New Roman" w:hAnsi="Verdana" w:cs="Arial"/>
          <w:sz w:val="16"/>
          <w:szCs w:val="16"/>
        </w:rPr>
      </w:pPr>
    </w:p>
    <w:p w14:paraId="1F18A871" w14:textId="77777777" w:rsidR="00471B0C" w:rsidRPr="00471B0C" w:rsidRDefault="00471B0C" w:rsidP="00471B0C">
      <w:pPr>
        <w:autoSpaceDE w:val="0"/>
        <w:autoSpaceDN w:val="0"/>
        <w:spacing w:after="0" w:line="240" w:lineRule="auto"/>
        <w:ind w:right="-40" w:firstLine="709"/>
        <w:jc w:val="both"/>
        <w:rPr>
          <w:rFonts w:ascii="Verdana" w:eastAsia="Times New Roman" w:hAnsi="Verdana" w:cs="Arial"/>
          <w:sz w:val="16"/>
          <w:szCs w:val="16"/>
        </w:rPr>
      </w:pPr>
      <w:r w:rsidRPr="00471B0C">
        <w:rPr>
          <w:rFonts w:ascii="Verdana" w:eastAsia="Times New Roman" w:hAnsi="Verdana" w:cs="Arial"/>
          <w:sz w:val="16"/>
          <w:szCs w:val="16"/>
        </w:rPr>
        <w:t>QUE EL H. CONGRESO CONSTITUCIONAL DEL ESTADO LIBRE Y SOBERANO DE GUANAJUATO, HA TENIDO A BIEN DIRIGIRME EL SIGUIENTE:</w:t>
      </w:r>
    </w:p>
    <w:p w14:paraId="1002C0DC" w14:textId="77777777" w:rsidR="00471B0C" w:rsidRPr="00471B0C" w:rsidRDefault="00471B0C" w:rsidP="00471B0C">
      <w:pPr>
        <w:pStyle w:val="Textoindependiente2"/>
        <w:rPr>
          <w:rFonts w:ascii="Verdana" w:hAnsi="Verdana"/>
          <w:bCs w:val="0"/>
        </w:rPr>
      </w:pPr>
    </w:p>
    <w:p w14:paraId="54AD682D" w14:textId="77777777" w:rsidR="00471B0C" w:rsidRPr="00471B0C" w:rsidRDefault="00471B0C" w:rsidP="00471B0C">
      <w:pPr>
        <w:pStyle w:val="Textoindependiente2"/>
        <w:jc w:val="center"/>
        <w:rPr>
          <w:rFonts w:ascii="Verdana" w:hAnsi="Verdana" w:cs="Times New Roman"/>
          <w:bCs w:val="0"/>
          <w:color w:val="000000" w:themeColor="text1"/>
          <w:sz w:val="18"/>
          <w:szCs w:val="24"/>
          <w:lang w:eastAsia="en-US"/>
        </w:rPr>
      </w:pPr>
      <w:r w:rsidRPr="00471B0C">
        <w:rPr>
          <w:rFonts w:ascii="Verdana" w:hAnsi="Verdana" w:cs="Times New Roman"/>
          <w:bCs w:val="0"/>
          <w:color w:val="000000" w:themeColor="text1"/>
          <w:sz w:val="18"/>
          <w:szCs w:val="24"/>
          <w:lang w:eastAsia="en-US"/>
        </w:rPr>
        <w:t>DECRETO NÚMERO 48</w:t>
      </w:r>
    </w:p>
    <w:p w14:paraId="1B825F4A" w14:textId="77777777" w:rsidR="00471B0C" w:rsidRPr="00471B0C" w:rsidRDefault="00471B0C" w:rsidP="00471B0C">
      <w:pPr>
        <w:pStyle w:val="Textoindependiente2"/>
        <w:rPr>
          <w:rFonts w:ascii="Verdana" w:hAnsi="Verdana"/>
          <w:bCs w:val="0"/>
        </w:rPr>
      </w:pPr>
    </w:p>
    <w:p w14:paraId="738E64A9" w14:textId="77777777" w:rsidR="00471B0C" w:rsidRPr="00471B0C" w:rsidRDefault="00471B0C" w:rsidP="00471B0C">
      <w:pPr>
        <w:spacing w:after="0" w:line="240" w:lineRule="auto"/>
        <w:ind w:firstLine="709"/>
        <w:jc w:val="both"/>
        <w:rPr>
          <w:rFonts w:ascii="Verdana" w:eastAsia="Times New Roman" w:hAnsi="Verdana" w:cs="Times New Roman"/>
          <w:b/>
          <w:i/>
          <w:color w:val="000000" w:themeColor="text1"/>
          <w:sz w:val="18"/>
          <w:szCs w:val="24"/>
        </w:rPr>
      </w:pPr>
      <w:r w:rsidRPr="00471B0C">
        <w:rPr>
          <w:rFonts w:ascii="Verdana" w:eastAsia="Times New Roman" w:hAnsi="Verdana" w:cs="Times New Roman"/>
          <w:b/>
          <w:i/>
          <w:color w:val="000000" w:themeColor="text1"/>
          <w:sz w:val="18"/>
          <w:szCs w:val="24"/>
        </w:rPr>
        <w:t>EL H. QUINCUAGÉSIMO TERCER CONGRESO CONSTITUCIONAL DEL ESTADO LIBRE Y SOBERANO DE GUANAJUATO, D</w:t>
      </w:r>
      <w:r>
        <w:rPr>
          <w:rFonts w:ascii="Verdana" w:eastAsia="Times New Roman" w:hAnsi="Verdana" w:cs="Times New Roman"/>
          <w:b/>
          <w:i/>
          <w:color w:val="000000" w:themeColor="text1"/>
          <w:sz w:val="18"/>
          <w:szCs w:val="24"/>
        </w:rPr>
        <w:t xml:space="preserve"> </w:t>
      </w:r>
      <w:r w:rsidRPr="00471B0C">
        <w:rPr>
          <w:rFonts w:ascii="Verdana" w:eastAsia="Times New Roman" w:hAnsi="Verdana" w:cs="Times New Roman"/>
          <w:b/>
          <w:i/>
          <w:color w:val="000000" w:themeColor="text1"/>
          <w:sz w:val="18"/>
          <w:szCs w:val="24"/>
        </w:rPr>
        <w:t>E</w:t>
      </w:r>
      <w:r>
        <w:rPr>
          <w:rFonts w:ascii="Verdana" w:eastAsia="Times New Roman" w:hAnsi="Verdana" w:cs="Times New Roman"/>
          <w:b/>
          <w:i/>
          <w:color w:val="000000" w:themeColor="text1"/>
          <w:sz w:val="18"/>
          <w:szCs w:val="24"/>
        </w:rPr>
        <w:t xml:space="preserve"> </w:t>
      </w:r>
      <w:r w:rsidRPr="00471B0C">
        <w:rPr>
          <w:rFonts w:ascii="Verdana" w:eastAsia="Times New Roman" w:hAnsi="Verdana" w:cs="Times New Roman"/>
          <w:b/>
          <w:i/>
          <w:color w:val="000000" w:themeColor="text1"/>
          <w:sz w:val="18"/>
          <w:szCs w:val="24"/>
        </w:rPr>
        <w:t>C</w:t>
      </w:r>
      <w:r>
        <w:rPr>
          <w:rFonts w:ascii="Verdana" w:eastAsia="Times New Roman" w:hAnsi="Verdana" w:cs="Times New Roman"/>
          <w:b/>
          <w:i/>
          <w:color w:val="000000" w:themeColor="text1"/>
          <w:sz w:val="18"/>
          <w:szCs w:val="24"/>
        </w:rPr>
        <w:t xml:space="preserve"> </w:t>
      </w:r>
      <w:r w:rsidRPr="00471B0C">
        <w:rPr>
          <w:rFonts w:ascii="Verdana" w:eastAsia="Times New Roman" w:hAnsi="Verdana" w:cs="Times New Roman"/>
          <w:b/>
          <w:i/>
          <w:color w:val="000000" w:themeColor="text1"/>
          <w:sz w:val="18"/>
          <w:szCs w:val="24"/>
        </w:rPr>
        <w:t>R</w:t>
      </w:r>
      <w:r>
        <w:rPr>
          <w:rFonts w:ascii="Verdana" w:eastAsia="Times New Roman" w:hAnsi="Verdana" w:cs="Times New Roman"/>
          <w:b/>
          <w:i/>
          <w:color w:val="000000" w:themeColor="text1"/>
          <w:sz w:val="18"/>
          <w:szCs w:val="24"/>
        </w:rPr>
        <w:t xml:space="preserve"> </w:t>
      </w:r>
      <w:r w:rsidRPr="00471B0C">
        <w:rPr>
          <w:rFonts w:ascii="Verdana" w:eastAsia="Times New Roman" w:hAnsi="Verdana" w:cs="Times New Roman"/>
          <w:b/>
          <w:i/>
          <w:color w:val="000000" w:themeColor="text1"/>
          <w:sz w:val="18"/>
          <w:szCs w:val="24"/>
        </w:rPr>
        <w:t>E</w:t>
      </w:r>
      <w:r>
        <w:rPr>
          <w:rFonts w:ascii="Verdana" w:eastAsia="Times New Roman" w:hAnsi="Verdana" w:cs="Times New Roman"/>
          <w:b/>
          <w:i/>
          <w:color w:val="000000" w:themeColor="text1"/>
          <w:sz w:val="18"/>
          <w:szCs w:val="24"/>
        </w:rPr>
        <w:t xml:space="preserve"> </w:t>
      </w:r>
      <w:r w:rsidRPr="00471B0C">
        <w:rPr>
          <w:rFonts w:ascii="Verdana" w:eastAsia="Times New Roman" w:hAnsi="Verdana" w:cs="Times New Roman"/>
          <w:b/>
          <w:i/>
          <w:color w:val="000000" w:themeColor="text1"/>
          <w:sz w:val="18"/>
          <w:szCs w:val="24"/>
        </w:rPr>
        <w:t>T</w:t>
      </w:r>
      <w:r>
        <w:rPr>
          <w:rFonts w:ascii="Verdana" w:eastAsia="Times New Roman" w:hAnsi="Verdana" w:cs="Times New Roman"/>
          <w:b/>
          <w:i/>
          <w:color w:val="000000" w:themeColor="text1"/>
          <w:sz w:val="18"/>
          <w:szCs w:val="24"/>
        </w:rPr>
        <w:t xml:space="preserve"> </w:t>
      </w:r>
      <w:r w:rsidRPr="00471B0C">
        <w:rPr>
          <w:rFonts w:ascii="Verdana" w:eastAsia="Times New Roman" w:hAnsi="Verdana" w:cs="Times New Roman"/>
          <w:b/>
          <w:i/>
          <w:color w:val="000000" w:themeColor="text1"/>
          <w:sz w:val="18"/>
          <w:szCs w:val="24"/>
        </w:rPr>
        <w:t>A:</w:t>
      </w:r>
    </w:p>
    <w:p w14:paraId="38B88BE0" w14:textId="77777777" w:rsidR="00471B0C" w:rsidRPr="00471B0C" w:rsidRDefault="00471B0C" w:rsidP="00471B0C">
      <w:pPr>
        <w:pStyle w:val="Textoindependiente2"/>
        <w:rPr>
          <w:rFonts w:ascii="Verdana" w:hAnsi="Verdana"/>
          <w:bCs w:val="0"/>
        </w:rPr>
      </w:pPr>
    </w:p>
    <w:p w14:paraId="1ADADA2F" w14:textId="77777777" w:rsidR="00471B0C" w:rsidRPr="00471B0C" w:rsidRDefault="00471B0C" w:rsidP="00471B0C">
      <w:pPr>
        <w:pStyle w:val="Textoindependiente2"/>
        <w:jc w:val="center"/>
        <w:rPr>
          <w:rFonts w:ascii="Verdana" w:hAnsi="Verdana"/>
          <w:bCs w:val="0"/>
          <w:color w:val="000000" w:themeColor="text1"/>
          <w:lang w:eastAsia="en-US"/>
        </w:rPr>
      </w:pPr>
      <w:r w:rsidRPr="00471B0C">
        <w:rPr>
          <w:rFonts w:ascii="Verdana" w:hAnsi="Verdana"/>
          <w:bCs w:val="0"/>
          <w:color w:val="000000" w:themeColor="text1"/>
          <w:lang w:eastAsia="en-US"/>
        </w:rPr>
        <w:t>LEY DE SALUD DEL ESTADO DE GUANAJUATO</w:t>
      </w:r>
    </w:p>
    <w:p w14:paraId="58F0ED54" w14:textId="77777777" w:rsidR="00471B0C" w:rsidRDefault="00471B0C" w:rsidP="00471B0C">
      <w:pPr>
        <w:pStyle w:val="Textoindependiente2"/>
        <w:rPr>
          <w:rFonts w:ascii="Verdana" w:hAnsi="Verdana"/>
          <w:bCs w:val="0"/>
        </w:rPr>
      </w:pPr>
    </w:p>
    <w:p w14:paraId="2DCD8875" w14:textId="77777777" w:rsidR="00471B0C" w:rsidRPr="00471B0C" w:rsidRDefault="00471B0C" w:rsidP="00471B0C">
      <w:pPr>
        <w:pStyle w:val="Textoindependiente2"/>
        <w:rPr>
          <w:rFonts w:ascii="Verdana" w:hAnsi="Verdana"/>
          <w:bCs w:val="0"/>
        </w:rPr>
      </w:pPr>
    </w:p>
    <w:p w14:paraId="40F8BB48" w14:textId="77777777" w:rsidR="00471B0C" w:rsidRPr="00471B0C" w:rsidRDefault="00471B0C" w:rsidP="00471B0C">
      <w:pPr>
        <w:pStyle w:val="Textoindependiente2"/>
        <w:jc w:val="center"/>
        <w:rPr>
          <w:rFonts w:ascii="Verdana" w:hAnsi="Verdana"/>
          <w:bCs w:val="0"/>
        </w:rPr>
      </w:pPr>
      <w:r w:rsidRPr="00471B0C">
        <w:rPr>
          <w:rFonts w:ascii="Verdana" w:hAnsi="Verdana"/>
          <w:bCs w:val="0"/>
        </w:rPr>
        <w:t>TÍTULO PRIMERO</w:t>
      </w:r>
    </w:p>
    <w:p w14:paraId="21359DA3" w14:textId="77777777" w:rsidR="00471B0C" w:rsidRPr="00471B0C" w:rsidRDefault="00471B0C" w:rsidP="00471B0C">
      <w:pPr>
        <w:pStyle w:val="Textoindependiente2"/>
        <w:jc w:val="center"/>
        <w:rPr>
          <w:rFonts w:ascii="Verdana" w:hAnsi="Verdana"/>
          <w:bCs w:val="0"/>
        </w:rPr>
      </w:pPr>
      <w:r w:rsidRPr="00471B0C">
        <w:rPr>
          <w:rFonts w:ascii="Verdana" w:hAnsi="Verdana"/>
          <w:bCs w:val="0"/>
        </w:rPr>
        <w:t>DISPOSICIONES GENERALES</w:t>
      </w:r>
    </w:p>
    <w:p w14:paraId="20ED3FF2" w14:textId="77777777" w:rsidR="00471B0C" w:rsidRPr="00471B0C" w:rsidRDefault="00471B0C" w:rsidP="00471B0C">
      <w:pPr>
        <w:pStyle w:val="Textoindependiente2"/>
        <w:jc w:val="center"/>
        <w:rPr>
          <w:rFonts w:ascii="Verdana" w:hAnsi="Verdana"/>
          <w:bCs w:val="0"/>
        </w:rPr>
      </w:pPr>
    </w:p>
    <w:p w14:paraId="48BAF690" w14:textId="77777777" w:rsidR="00471B0C" w:rsidRPr="00471B0C" w:rsidRDefault="00471B0C" w:rsidP="00471B0C">
      <w:pPr>
        <w:pStyle w:val="Textoindependiente2"/>
        <w:jc w:val="center"/>
        <w:rPr>
          <w:rFonts w:ascii="Verdana" w:hAnsi="Verdana"/>
          <w:bCs w:val="0"/>
        </w:rPr>
      </w:pPr>
      <w:r w:rsidRPr="00471B0C">
        <w:rPr>
          <w:rFonts w:ascii="Verdana" w:hAnsi="Verdana"/>
          <w:bCs w:val="0"/>
        </w:rPr>
        <w:t>Capítulo Único</w:t>
      </w:r>
    </w:p>
    <w:p w14:paraId="4791CF60" w14:textId="77777777" w:rsidR="00471B0C" w:rsidRPr="00471B0C" w:rsidRDefault="00471B0C" w:rsidP="00471B0C">
      <w:pPr>
        <w:pStyle w:val="Textoindependiente2"/>
        <w:rPr>
          <w:rFonts w:ascii="Verdana" w:hAnsi="Verdana"/>
          <w:bCs w:val="0"/>
        </w:rPr>
      </w:pPr>
    </w:p>
    <w:p w14:paraId="3FCD6047" w14:textId="77777777" w:rsidR="00471B0C" w:rsidRPr="00471B0C" w:rsidRDefault="00471B0C" w:rsidP="00471B0C">
      <w:pPr>
        <w:pStyle w:val="Textoindependiente2"/>
        <w:ind w:firstLine="709"/>
        <w:rPr>
          <w:rFonts w:ascii="Verdana" w:hAnsi="Verdana"/>
          <w:b w:val="0"/>
          <w:bCs w:val="0"/>
        </w:rPr>
      </w:pPr>
      <w:r w:rsidRPr="00471B0C">
        <w:rPr>
          <w:rFonts w:ascii="Verdana" w:hAnsi="Verdana"/>
          <w:bCs w:val="0"/>
        </w:rPr>
        <w:t>Artículo</w:t>
      </w:r>
      <w:r w:rsidRPr="00471B0C">
        <w:rPr>
          <w:rFonts w:ascii="Verdana" w:hAnsi="Verdana"/>
          <w:b w:val="0"/>
          <w:bCs w:val="0"/>
        </w:rPr>
        <w:t xml:space="preserve"> </w:t>
      </w:r>
      <w:r w:rsidRPr="00471B0C">
        <w:rPr>
          <w:rFonts w:ascii="Verdana" w:hAnsi="Verdana"/>
          <w:bCs w:val="0"/>
        </w:rPr>
        <w:t>1.</w:t>
      </w:r>
      <w:r w:rsidRPr="00471B0C">
        <w:rPr>
          <w:rFonts w:ascii="Verdana" w:hAnsi="Verdana"/>
          <w:b w:val="0"/>
          <w:bCs w:val="0"/>
        </w:rPr>
        <w:t xml:space="preserve"> Las disposiciones de la presente Ley son de orden público e interés social, y de observancia obligatoria en el Estado de Guanajuato, y tienen como objeto normar el derecho a la protección de la salud que toda persona tiene contenido en el Artículo 4º. de </w:t>
      </w:r>
      <w:smartTag w:uri="urn:schemas-microsoft-com:office:smarttags" w:element="PersonName">
        <w:smartTagPr>
          <w:attr w:name="ProductID" w:val="la Constituci￳n Pol￭tica"/>
        </w:smartTagPr>
        <w:r w:rsidRPr="00471B0C">
          <w:rPr>
            <w:rFonts w:ascii="Verdana" w:hAnsi="Verdana"/>
            <w:b w:val="0"/>
            <w:bCs w:val="0"/>
          </w:rPr>
          <w:t>la Constitución Política</w:t>
        </w:r>
      </w:smartTag>
      <w:r w:rsidRPr="00471B0C">
        <w:rPr>
          <w:rFonts w:ascii="Verdana" w:hAnsi="Verdana"/>
          <w:b w:val="0"/>
          <w:bCs w:val="0"/>
        </w:rPr>
        <w:t xml:space="preserve"> de los Estados Unidos Mexicanos, así mismo establece las bases y modalidades para el acceso a los servicios de salud proporcionados por el Estado con la concurrencia de los municipios, en materia de salubridad local. </w:t>
      </w:r>
    </w:p>
    <w:p w14:paraId="497B2915" w14:textId="77777777" w:rsidR="008C12B2" w:rsidRDefault="008C12B2" w:rsidP="00EE21F3">
      <w:pPr>
        <w:spacing w:after="0" w:line="240" w:lineRule="auto"/>
        <w:jc w:val="right"/>
        <w:rPr>
          <w:rFonts w:ascii="Verdana" w:hAnsi="Verdana" w:cs="Arial"/>
          <w:iCs/>
          <w:sz w:val="20"/>
          <w:szCs w:val="20"/>
        </w:rPr>
      </w:pPr>
      <w:r>
        <w:rPr>
          <w:rFonts w:ascii="Verdana" w:hAnsi="Verdana" w:cs="Arial"/>
          <w:b/>
          <w:color w:val="FF6699"/>
          <w:sz w:val="16"/>
          <w:szCs w:val="16"/>
        </w:rPr>
        <w:t>Artículo reformado P.O. 24-12</w:t>
      </w:r>
      <w:r w:rsidRPr="0045148A">
        <w:rPr>
          <w:rFonts w:ascii="Verdana" w:hAnsi="Verdana" w:cs="Arial"/>
          <w:b/>
          <w:color w:val="FF6699"/>
          <w:sz w:val="16"/>
          <w:szCs w:val="16"/>
        </w:rPr>
        <w:t>-</w:t>
      </w:r>
      <w:r>
        <w:rPr>
          <w:rFonts w:ascii="Verdana" w:hAnsi="Verdana" w:cs="Arial"/>
          <w:b/>
          <w:color w:val="FF6699"/>
          <w:sz w:val="16"/>
          <w:szCs w:val="16"/>
        </w:rPr>
        <w:t>2002</w:t>
      </w:r>
    </w:p>
    <w:p w14:paraId="14E3D868" w14:textId="77777777" w:rsidR="00471B0C" w:rsidRPr="00471B0C" w:rsidRDefault="00471B0C" w:rsidP="00471B0C">
      <w:pPr>
        <w:spacing w:after="0" w:line="240" w:lineRule="auto"/>
        <w:ind w:firstLine="709"/>
        <w:jc w:val="both"/>
        <w:rPr>
          <w:rFonts w:ascii="Verdana" w:hAnsi="Verdana" w:cs="Arial"/>
          <w:b/>
          <w:sz w:val="20"/>
          <w:szCs w:val="20"/>
        </w:rPr>
      </w:pPr>
    </w:p>
    <w:p w14:paraId="03F1D617"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b/>
          <w:bCs/>
          <w:sz w:val="20"/>
          <w:szCs w:val="20"/>
        </w:rPr>
        <w:t xml:space="preserve">Artículo </w:t>
      </w:r>
      <w:r w:rsidRPr="00471B0C">
        <w:rPr>
          <w:rFonts w:ascii="Verdana" w:hAnsi="Verdana" w:cs="Arial"/>
          <w:b/>
          <w:sz w:val="20"/>
          <w:szCs w:val="20"/>
        </w:rPr>
        <w:t>2</w:t>
      </w:r>
      <w:r w:rsidRPr="00471B0C">
        <w:rPr>
          <w:rFonts w:ascii="Verdana" w:hAnsi="Verdana" w:cs="Arial"/>
          <w:sz w:val="20"/>
          <w:szCs w:val="20"/>
        </w:rPr>
        <w:t>. El derecho a la protección de la salud, tiene las siguientes finalidades:</w:t>
      </w:r>
    </w:p>
    <w:p w14:paraId="6FAEEEB1" w14:textId="77777777" w:rsidR="00471B0C" w:rsidRPr="00471B0C" w:rsidRDefault="00471B0C" w:rsidP="00471B0C">
      <w:pPr>
        <w:spacing w:after="0" w:line="240" w:lineRule="auto"/>
        <w:ind w:firstLine="709"/>
        <w:jc w:val="both"/>
        <w:rPr>
          <w:rFonts w:ascii="Verdana" w:hAnsi="Verdana" w:cs="Arial"/>
          <w:sz w:val="20"/>
          <w:szCs w:val="20"/>
        </w:rPr>
      </w:pPr>
    </w:p>
    <w:p w14:paraId="2508014D" w14:textId="77777777" w:rsidR="00471B0C" w:rsidRPr="00471B0C" w:rsidRDefault="00471B0C" w:rsidP="00B33E06">
      <w:pPr>
        <w:pStyle w:val="Textoindependiente2"/>
        <w:numPr>
          <w:ilvl w:val="0"/>
          <w:numId w:val="1"/>
        </w:numPr>
        <w:ind w:hanging="720"/>
        <w:rPr>
          <w:rFonts w:ascii="Verdana" w:hAnsi="Verdana"/>
          <w:b w:val="0"/>
          <w:bCs w:val="0"/>
        </w:rPr>
      </w:pPr>
      <w:r w:rsidRPr="00471B0C">
        <w:rPr>
          <w:rFonts w:ascii="Verdana" w:hAnsi="Verdana"/>
          <w:b w:val="0"/>
          <w:bCs w:val="0"/>
        </w:rPr>
        <w:t xml:space="preserve">El bienestar físico, mental y social del ser humano, para contribuir al ejercicio pleno de sus capacidades;  </w:t>
      </w:r>
    </w:p>
    <w:p w14:paraId="3F26AA55" w14:textId="77777777" w:rsidR="0071182F" w:rsidRPr="0071182F" w:rsidRDefault="0071182F" w:rsidP="0071182F">
      <w:pPr>
        <w:pStyle w:val="Textoindependiente2"/>
        <w:jc w:val="right"/>
        <w:rPr>
          <w:rFonts w:ascii="Verdana" w:hAnsi="Verdana"/>
          <w:bCs w:val="0"/>
          <w:iCs/>
          <w:highlight w:val="yellow"/>
        </w:rPr>
      </w:pPr>
      <w:r>
        <w:rPr>
          <w:rFonts w:ascii="Verdana" w:hAnsi="Verdana"/>
          <w:color w:val="FF6699"/>
          <w:sz w:val="16"/>
          <w:szCs w:val="16"/>
        </w:rPr>
        <w:t>Fracción</w:t>
      </w:r>
      <w:r w:rsidRPr="0071182F">
        <w:rPr>
          <w:rFonts w:ascii="Verdana" w:hAnsi="Verdana"/>
          <w:color w:val="FF6699"/>
          <w:sz w:val="16"/>
          <w:szCs w:val="16"/>
        </w:rPr>
        <w:t xml:space="preserve"> reformad</w:t>
      </w:r>
      <w:r>
        <w:rPr>
          <w:rFonts w:ascii="Verdana" w:hAnsi="Verdana"/>
          <w:color w:val="FF6699"/>
          <w:sz w:val="16"/>
          <w:szCs w:val="16"/>
        </w:rPr>
        <w:t>a</w:t>
      </w:r>
      <w:r w:rsidRPr="0071182F">
        <w:rPr>
          <w:rFonts w:ascii="Verdana" w:hAnsi="Verdana"/>
          <w:color w:val="FF6699"/>
          <w:sz w:val="16"/>
          <w:szCs w:val="16"/>
        </w:rPr>
        <w:t xml:space="preserve"> P.O. 24-12-2002</w:t>
      </w:r>
    </w:p>
    <w:p w14:paraId="49616408" w14:textId="77777777" w:rsidR="00471B0C" w:rsidRPr="00471B0C" w:rsidRDefault="00471B0C" w:rsidP="00BA0529">
      <w:pPr>
        <w:spacing w:after="0" w:line="240" w:lineRule="auto"/>
        <w:ind w:left="720" w:hanging="720"/>
        <w:jc w:val="both"/>
        <w:rPr>
          <w:rFonts w:ascii="Verdana" w:hAnsi="Verdana" w:cs="Arial"/>
          <w:sz w:val="20"/>
          <w:szCs w:val="20"/>
        </w:rPr>
      </w:pPr>
    </w:p>
    <w:p w14:paraId="384768FD" w14:textId="77777777" w:rsidR="00471B0C" w:rsidRPr="00BA0529" w:rsidRDefault="00471B0C" w:rsidP="00B33E06">
      <w:pPr>
        <w:pStyle w:val="Prrafodelista"/>
        <w:numPr>
          <w:ilvl w:val="0"/>
          <w:numId w:val="1"/>
        </w:numPr>
        <w:ind w:hanging="720"/>
        <w:jc w:val="both"/>
        <w:rPr>
          <w:rFonts w:ascii="Verdana" w:hAnsi="Verdana" w:cs="Arial"/>
          <w:sz w:val="20"/>
          <w:szCs w:val="20"/>
        </w:rPr>
      </w:pPr>
      <w:r w:rsidRPr="00BA0529">
        <w:rPr>
          <w:rFonts w:ascii="Verdana" w:hAnsi="Verdana" w:cs="Arial"/>
          <w:sz w:val="20"/>
          <w:szCs w:val="20"/>
        </w:rPr>
        <w:t>La preservación, la prolongación y el mejoramiento de la calidad de la vida humana;</w:t>
      </w:r>
    </w:p>
    <w:p w14:paraId="269382D6" w14:textId="77777777" w:rsidR="00471B0C" w:rsidRPr="00471B0C" w:rsidRDefault="00471B0C" w:rsidP="00BA0529">
      <w:pPr>
        <w:spacing w:after="0" w:line="240" w:lineRule="auto"/>
        <w:ind w:left="720" w:hanging="720"/>
        <w:jc w:val="both"/>
        <w:rPr>
          <w:rFonts w:ascii="Verdana" w:hAnsi="Verdana" w:cs="Arial"/>
          <w:sz w:val="20"/>
          <w:szCs w:val="20"/>
        </w:rPr>
      </w:pPr>
    </w:p>
    <w:p w14:paraId="040F05D1" w14:textId="77777777" w:rsidR="00471B0C" w:rsidRPr="00BA0529" w:rsidRDefault="00471B0C" w:rsidP="00B33E06">
      <w:pPr>
        <w:pStyle w:val="Prrafodelista"/>
        <w:numPr>
          <w:ilvl w:val="0"/>
          <w:numId w:val="1"/>
        </w:numPr>
        <w:ind w:hanging="720"/>
        <w:jc w:val="both"/>
        <w:rPr>
          <w:rFonts w:ascii="Verdana" w:hAnsi="Verdana" w:cs="Arial"/>
          <w:sz w:val="20"/>
          <w:szCs w:val="20"/>
        </w:rPr>
      </w:pPr>
      <w:r w:rsidRPr="00BA0529">
        <w:rPr>
          <w:rFonts w:ascii="Verdana" w:hAnsi="Verdana" w:cs="Arial"/>
          <w:sz w:val="20"/>
          <w:szCs w:val="20"/>
        </w:rPr>
        <w:t>La protección y el acrecentamiento de los valores que coadyuven a la creación, conservación y disfrute de condiciones de salud que contribuyan al desarrollo social;</w:t>
      </w:r>
    </w:p>
    <w:p w14:paraId="4F5ECDA2" w14:textId="77777777" w:rsidR="00471B0C" w:rsidRPr="00471B0C" w:rsidRDefault="00471B0C" w:rsidP="00BA0529">
      <w:pPr>
        <w:spacing w:after="0" w:line="240" w:lineRule="auto"/>
        <w:ind w:left="720" w:hanging="720"/>
        <w:jc w:val="both"/>
        <w:rPr>
          <w:rFonts w:ascii="Verdana" w:hAnsi="Verdana" w:cs="Arial"/>
          <w:sz w:val="20"/>
          <w:szCs w:val="20"/>
        </w:rPr>
      </w:pPr>
    </w:p>
    <w:p w14:paraId="0303AE3A" w14:textId="77777777" w:rsidR="00471B0C" w:rsidRPr="00BA0529" w:rsidRDefault="00471B0C" w:rsidP="00B33E06">
      <w:pPr>
        <w:pStyle w:val="Prrafodelista"/>
        <w:numPr>
          <w:ilvl w:val="0"/>
          <w:numId w:val="1"/>
        </w:numPr>
        <w:ind w:hanging="720"/>
        <w:jc w:val="both"/>
        <w:rPr>
          <w:rFonts w:ascii="Verdana" w:hAnsi="Verdana" w:cs="Arial"/>
          <w:sz w:val="20"/>
          <w:szCs w:val="20"/>
        </w:rPr>
      </w:pPr>
      <w:r w:rsidRPr="00BA0529">
        <w:rPr>
          <w:rFonts w:ascii="Verdana" w:hAnsi="Verdana" w:cs="Arial"/>
          <w:sz w:val="20"/>
          <w:szCs w:val="20"/>
        </w:rPr>
        <w:t>El fomento de actitudes solidarias y responsables de la población en la preservación, conservación, mejoramiento y restauración de la salud;</w:t>
      </w:r>
    </w:p>
    <w:p w14:paraId="3F3F898A" w14:textId="77777777" w:rsidR="00471B0C" w:rsidRPr="00471B0C" w:rsidRDefault="00471B0C" w:rsidP="00BA0529">
      <w:pPr>
        <w:spacing w:after="0" w:line="240" w:lineRule="auto"/>
        <w:ind w:left="720" w:hanging="720"/>
        <w:jc w:val="both"/>
        <w:rPr>
          <w:rFonts w:ascii="Verdana" w:hAnsi="Verdana" w:cs="Arial"/>
          <w:sz w:val="20"/>
          <w:szCs w:val="20"/>
        </w:rPr>
      </w:pPr>
    </w:p>
    <w:p w14:paraId="038C3BE5" w14:textId="77777777" w:rsidR="00471B0C" w:rsidRPr="00BA0529" w:rsidRDefault="00471B0C" w:rsidP="00B33E06">
      <w:pPr>
        <w:pStyle w:val="Prrafodelista"/>
        <w:numPr>
          <w:ilvl w:val="0"/>
          <w:numId w:val="1"/>
        </w:numPr>
        <w:ind w:hanging="720"/>
        <w:jc w:val="both"/>
        <w:rPr>
          <w:rFonts w:ascii="Verdana" w:hAnsi="Verdana" w:cs="Arial"/>
          <w:sz w:val="20"/>
          <w:szCs w:val="20"/>
        </w:rPr>
      </w:pPr>
      <w:r w:rsidRPr="00BA0529">
        <w:rPr>
          <w:rFonts w:ascii="Verdana" w:hAnsi="Verdana" w:cs="Arial"/>
          <w:sz w:val="20"/>
          <w:szCs w:val="20"/>
        </w:rPr>
        <w:t>El disfrute de servicios de salud y de asistencia social que satisfagan eficaz y oportunamente las necesidades de la población;</w:t>
      </w:r>
    </w:p>
    <w:p w14:paraId="35E2729E" w14:textId="77777777" w:rsidR="00471B0C" w:rsidRPr="00471B0C" w:rsidRDefault="00471B0C" w:rsidP="00BA0529">
      <w:pPr>
        <w:spacing w:after="0" w:line="240" w:lineRule="auto"/>
        <w:ind w:left="720" w:hanging="720"/>
        <w:jc w:val="both"/>
        <w:rPr>
          <w:rFonts w:ascii="Verdana" w:hAnsi="Verdana" w:cs="Arial"/>
          <w:sz w:val="20"/>
          <w:szCs w:val="20"/>
        </w:rPr>
      </w:pPr>
    </w:p>
    <w:p w14:paraId="4B53FA9A" w14:textId="77777777" w:rsidR="00471B0C" w:rsidRPr="00BA0529" w:rsidRDefault="00471B0C" w:rsidP="00B33E06">
      <w:pPr>
        <w:pStyle w:val="Prrafodelista"/>
        <w:numPr>
          <w:ilvl w:val="0"/>
          <w:numId w:val="1"/>
        </w:numPr>
        <w:ind w:hanging="720"/>
        <w:jc w:val="both"/>
        <w:rPr>
          <w:rFonts w:ascii="Verdana" w:hAnsi="Verdana" w:cs="Arial"/>
          <w:sz w:val="20"/>
          <w:szCs w:val="20"/>
        </w:rPr>
      </w:pPr>
      <w:r w:rsidRPr="00BA0529">
        <w:rPr>
          <w:rFonts w:ascii="Verdana" w:hAnsi="Verdana" w:cs="Arial"/>
          <w:sz w:val="20"/>
          <w:szCs w:val="20"/>
        </w:rPr>
        <w:t>El conocimiento para el adecuado aprovechamiento y utilización de los servicios de salud; y</w:t>
      </w:r>
    </w:p>
    <w:p w14:paraId="6FC1D2AA" w14:textId="77777777" w:rsidR="00471B0C" w:rsidRPr="00471B0C" w:rsidRDefault="00471B0C" w:rsidP="00BA0529">
      <w:pPr>
        <w:spacing w:after="0" w:line="240" w:lineRule="auto"/>
        <w:ind w:left="720" w:hanging="720"/>
        <w:jc w:val="both"/>
        <w:rPr>
          <w:rFonts w:ascii="Verdana" w:hAnsi="Verdana" w:cs="Arial"/>
          <w:sz w:val="20"/>
          <w:szCs w:val="20"/>
        </w:rPr>
      </w:pPr>
    </w:p>
    <w:p w14:paraId="79BBB319" w14:textId="77777777" w:rsidR="00471B0C" w:rsidRPr="00BA0529" w:rsidRDefault="00471B0C" w:rsidP="00B33E06">
      <w:pPr>
        <w:pStyle w:val="Prrafodelista"/>
        <w:numPr>
          <w:ilvl w:val="0"/>
          <w:numId w:val="1"/>
        </w:numPr>
        <w:ind w:hanging="720"/>
        <w:jc w:val="both"/>
        <w:rPr>
          <w:rFonts w:ascii="Verdana" w:hAnsi="Verdana" w:cs="Arial"/>
          <w:sz w:val="20"/>
          <w:szCs w:val="20"/>
        </w:rPr>
      </w:pPr>
      <w:r w:rsidRPr="00BA0529">
        <w:rPr>
          <w:rFonts w:ascii="Verdana" w:hAnsi="Verdana" w:cs="Arial"/>
          <w:sz w:val="20"/>
          <w:szCs w:val="20"/>
        </w:rPr>
        <w:t>El desarrollo de la enseñanza y la investigación científica y tecnológica para la salud.</w:t>
      </w:r>
    </w:p>
    <w:p w14:paraId="30D2C34A" w14:textId="77777777" w:rsidR="00471B0C" w:rsidRPr="00471B0C" w:rsidRDefault="00471B0C" w:rsidP="00471B0C">
      <w:pPr>
        <w:spacing w:after="0" w:line="240" w:lineRule="auto"/>
        <w:ind w:firstLine="709"/>
        <w:jc w:val="both"/>
        <w:rPr>
          <w:rFonts w:ascii="Verdana" w:hAnsi="Verdana" w:cs="Arial"/>
          <w:sz w:val="20"/>
          <w:szCs w:val="20"/>
        </w:rPr>
      </w:pPr>
    </w:p>
    <w:p w14:paraId="209AB571" w14:textId="77777777" w:rsidR="00471B0C" w:rsidRPr="00471B0C" w:rsidRDefault="00471B0C" w:rsidP="00471B0C">
      <w:pPr>
        <w:pStyle w:val="Textoindependiente2"/>
        <w:ind w:firstLine="709"/>
        <w:rPr>
          <w:rFonts w:ascii="Verdana" w:hAnsi="Verdana"/>
          <w:b w:val="0"/>
          <w:bCs w:val="0"/>
        </w:rPr>
      </w:pPr>
      <w:r w:rsidRPr="00471B0C">
        <w:rPr>
          <w:rFonts w:ascii="Verdana" w:hAnsi="Verdana"/>
        </w:rPr>
        <w:lastRenderedPageBreak/>
        <w:t>Artículo 3.</w:t>
      </w:r>
      <w:r w:rsidRPr="00471B0C">
        <w:rPr>
          <w:rFonts w:ascii="Verdana" w:hAnsi="Verdana"/>
          <w:b w:val="0"/>
          <w:bCs w:val="0"/>
        </w:rPr>
        <w:t xml:space="preserve"> En los términos de </w:t>
      </w:r>
      <w:smartTag w:uri="urn:schemas-microsoft-com:office:smarttags" w:element="PersonName">
        <w:smartTagPr>
          <w:attr w:name="ProductID" w:val="la Ley General"/>
        </w:smartTagPr>
        <w:r w:rsidRPr="00471B0C">
          <w:rPr>
            <w:rFonts w:ascii="Verdana" w:hAnsi="Verdana"/>
            <w:b w:val="0"/>
            <w:bCs w:val="0"/>
          </w:rPr>
          <w:t>la Ley General</w:t>
        </w:r>
      </w:smartTag>
      <w:r w:rsidRPr="00471B0C">
        <w:rPr>
          <w:rFonts w:ascii="Verdana" w:hAnsi="Verdana"/>
          <w:b w:val="0"/>
          <w:bCs w:val="0"/>
        </w:rPr>
        <w:t xml:space="preserve"> de Salud y de la presente Ley, corresponde al Estado de Guanajuato:</w:t>
      </w:r>
    </w:p>
    <w:p w14:paraId="6A2F756F" w14:textId="77777777" w:rsidR="00471B0C" w:rsidRPr="00471B0C" w:rsidRDefault="00471B0C" w:rsidP="00471B0C">
      <w:pPr>
        <w:spacing w:after="0" w:line="240" w:lineRule="auto"/>
        <w:ind w:firstLine="709"/>
        <w:jc w:val="both"/>
        <w:rPr>
          <w:rFonts w:ascii="Verdana" w:hAnsi="Verdana" w:cs="Arial"/>
          <w:sz w:val="20"/>
          <w:szCs w:val="20"/>
        </w:rPr>
      </w:pPr>
    </w:p>
    <w:p w14:paraId="39B904CE" w14:textId="77777777" w:rsidR="00471B0C" w:rsidRPr="00703824" w:rsidRDefault="00471B0C" w:rsidP="00703824">
      <w:pPr>
        <w:pStyle w:val="Prrafodelista"/>
        <w:numPr>
          <w:ilvl w:val="0"/>
          <w:numId w:val="2"/>
        </w:numPr>
        <w:ind w:left="1134" w:hanging="567"/>
        <w:jc w:val="both"/>
        <w:rPr>
          <w:rFonts w:ascii="Verdana" w:hAnsi="Verdana" w:cs="Arial"/>
          <w:sz w:val="20"/>
          <w:szCs w:val="20"/>
        </w:rPr>
      </w:pPr>
      <w:r w:rsidRPr="00703824">
        <w:rPr>
          <w:rFonts w:ascii="Verdana" w:hAnsi="Verdana" w:cs="Arial"/>
          <w:sz w:val="20"/>
          <w:szCs w:val="20"/>
        </w:rPr>
        <w:t>En materia de salubridad general:</w:t>
      </w:r>
    </w:p>
    <w:p w14:paraId="09FA38BE" w14:textId="77777777" w:rsidR="00471B0C" w:rsidRPr="00471B0C" w:rsidRDefault="00471B0C" w:rsidP="00471B0C">
      <w:pPr>
        <w:spacing w:after="0" w:line="240" w:lineRule="auto"/>
        <w:ind w:firstLine="709"/>
        <w:jc w:val="both"/>
        <w:rPr>
          <w:rFonts w:ascii="Verdana" w:hAnsi="Verdana" w:cs="Arial"/>
          <w:sz w:val="20"/>
          <w:szCs w:val="20"/>
        </w:rPr>
      </w:pPr>
    </w:p>
    <w:p w14:paraId="5F5F85B2" w14:textId="77777777" w:rsidR="00471B0C" w:rsidRPr="00471B0C" w:rsidRDefault="00471B0C" w:rsidP="00B33E06">
      <w:pPr>
        <w:pStyle w:val="Textoindependiente"/>
        <w:numPr>
          <w:ilvl w:val="0"/>
          <w:numId w:val="3"/>
        </w:numPr>
        <w:spacing w:after="0" w:line="240" w:lineRule="auto"/>
        <w:ind w:left="709" w:hanging="709"/>
        <w:jc w:val="both"/>
        <w:rPr>
          <w:rFonts w:ascii="Verdana" w:hAnsi="Verdana"/>
          <w:sz w:val="20"/>
          <w:szCs w:val="20"/>
        </w:rPr>
      </w:pPr>
      <w:r w:rsidRPr="00471B0C">
        <w:rPr>
          <w:rFonts w:ascii="Verdana" w:hAnsi="Verdana"/>
          <w:sz w:val="20"/>
          <w:szCs w:val="20"/>
        </w:rPr>
        <w:t xml:space="preserve">Ejercer el fomento y control sanitario de los establecimientos en materia de bienes y servicios, aplicando las normas oficiales mexicanas que al efecto se emitan. </w:t>
      </w:r>
    </w:p>
    <w:p w14:paraId="7C8CB39F" w14:textId="77777777" w:rsidR="0071182F" w:rsidRPr="0071182F" w:rsidRDefault="0071182F" w:rsidP="00EE21F3">
      <w:pPr>
        <w:spacing w:after="0" w:line="240" w:lineRule="auto"/>
        <w:jc w:val="right"/>
        <w:rPr>
          <w:rFonts w:ascii="Verdana" w:hAnsi="Verdana" w:cs="Arial"/>
          <w:b/>
          <w:iCs/>
          <w:sz w:val="20"/>
          <w:szCs w:val="20"/>
        </w:rPr>
      </w:pPr>
      <w:r w:rsidRPr="0071182F">
        <w:rPr>
          <w:rFonts w:ascii="Verdana" w:hAnsi="Verdana"/>
          <w:b/>
          <w:color w:val="FF6699"/>
          <w:sz w:val="16"/>
          <w:szCs w:val="16"/>
        </w:rPr>
        <w:t>Fracción</w:t>
      </w:r>
      <w:r w:rsidRPr="0071182F">
        <w:rPr>
          <w:rFonts w:ascii="Verdana" w:hAnsi="Verdana" w:cs="Arial"/>
          <w:b/>
          <w:color w:val="FF6699"/>
          <w:sz w:val="16"/>
          <w:szCs w:val="16"/>
        </w:rPr>
        <w:t xml:space="preserve"> reformad</w:t>
      </w:r>
      <w:r w:rsidRPr="0071182F">
        <w:rPr>
          <w:rFonts w:ascii="Verdana" w:hAnsi="Verdana"/>
          <w:b/>
          <w:color w:val="FF6699"/>
          <w:sz w:val="16"/>
          <w:szCs w:val="16"/>
        </w:rPr>
        <w:t>a</w:t>
      </w:r>
      <w:r w:rsidRPr="0071182F">
        <w:rPr>
          <w:rFonts w:ascii="Verdana" w:hAnsi="Verdana" w:cs="Arial"/>
          <w:b/>
          <w:color w:val="FF6699"/>
          <w:sz w:val="16"/>
          <w:szCs w:val="16"/>
        </w:rPr>
        <w:t xml:space="preserve"> P.O. 24-12-2002</w:t>
      </w:r>
    </w:p>
    <w:p w14:paraId="25AF510D" w14:textId="77777777" w:rsidR="00471B0C" w:rsidRPr="00BA0529" w:rsidRDefault="00471B0C" w:rsidP="00B33E06">
      <w:pPr>
        <w:pStyle w:val="Prrafodelista"/>
        <w:numPr>
          <w:ilvl w:val="0"/>
          <w:numId w:val="3"/>
        </w:numPr>
        <w:ind w:left="709" w:hanging="709"/>
        <w:jc w:val="both"/>
        <w:rPr>
          <w:rFonts w:ascii="Verdana" w:hAnsi="Verdana" w:cs="Arial"/>
          <w:sz w:val="20"/>
          <w:szCs w:val="20"/>
        </w:rPr>
      </w:pPr>
      <w:r w:rsidRPr="00BA0529">
        <w:rPr>
          <w:rFonts w:ascii="Verdana" w:hAnsi="Verdana" w:cs="Arial"/>
          <w:sz w:val="20"/>
          <w:szCs w:val="20"/>
        </w:rPr>
        <w:t>La atención médica, en beneficio de la colectividad;</w:t>
      </w:r>
    </w:p>
    <w:p w14:paraId="51C517C5" w14:textId="77777777" w:rsidR="00471B0C" w:rsidRPr="00471B0C" w:rsidRDefault="00471B0C" w:rsidP="00BA0529">
      <w:pPr>
        <w:spacing w:after="0" w:line="240" w:lineRule="auto"/>
        <w:ind w:left="709" w:hanging="709"/>
        <w:jc w:val="both"/>
        <w:rPr>
          <w:rFonts w:ascii="Verdana" w:hAnsi="Verdana" w:cs="Arial"/>
          <w:sz w:val="20"/>
          <w:szCs w:val="20"/>
        </w:rPr>
      </w:pPr>
    </w:p>
    <w:p w14:paraId="112DB550" w14:textId="77777777" w:rsidR="00471B0C" w:rsidRPr="00BA0529" w:rsidRDefault="00471B0C" w:rsidP="00B33E06">
      <w:pPr>
        <w:pStyle w:val="Prrafodelista"/>
        <w:numPr>
          <w:ilvl w:val="0"/>
          <w:numId w:val="3"/>
        </w:numPr>
        <w:ind w:left="709" w:hanging="709"/>
        <w:jc w:val="both"/>
        <w:rPr>
          <w:rFonts w:ascii="Verdana" w:hAnsi="Verdana" w:cs="Arial"/>
          <w:sz w:val="20"/>
          <w:szCs w:val="20"/>
        </w:rPr>
      </w:pPr>
      <w:r w:rsidRPr="00BA0529">
        <w:rPr>
          <w:rFonts w:ascii="Verdana" w:hAnsi="Verdana" w:cs="Arial"/>
          <w:sz w:val="20"/>
          <w:szCs w:val="20"/>
        </w:rPr>
        <w:t>La atención materno-infantil;</w:t>
      </w:r>
    </w:p>
    <w:p w14:paraId="21918240" w14:textId="77777777" w:rsidR="00471B0C" w:rsidRPr="00471B0C" w:rsidRDefault="00471B0C" w:rsidP="00BA0529">
      <w:pPr>
        <w:spacing w:after="0" w:line="240" w:lineRule="auto"/>
        <w:ind w:left="709" w:hanging="709"/>
        <w:jc w:val="both"/>
        <w:rPr>
          <w:rFonts w:ascii="Verdana" w:hAnsi="Verdana" w:cs="Arial"/>
          <w:sz w:val="20"/>
          <w:szCs w:val="20"/>
        </w:rPr>
      </w:pPr>
    </w:p>
    <w:p w14:paraId="663E8FF7" w14:textId="77777777" w:rsidR="00471B0C" w:rsidRPr="00BA0529" w:rsidRDefault="00471B0C" w:rsidP="00B33E06">
      <w:pPr>
        <w:pStyle w:val="Prrafodelista"/>
        <w:numPr>
          <w:ilvl w:val="0"/>
          <w:numId w:val="3"/>
        </w:numPr>
        <w:ind w:left="709" w:hanging="709"/>
        <w:jc w:val="both"/>
        <w:rPr>
          <w:rFonts w:ascii="Verdana" w:hAnsi="Verdana" w:cs="Arial"/>
          <w:sz w:val="20"/>
          <w:szCs w:val="20"/>
        </w:rPr>
      </w:pPr>
      <w:r w:rsidRPr="00BA0529">
        <w:rPr>
          <w:rFonts w:ascii="Verdana" w:hAnsi="Verdana" w:cs="Arial"/>
          <w:sz w:val="20"/>
          <w:szCs w:val="20"/>
        </w:rPr>
        <w:t>La prestación de servicios de planificación familiar;</w:t>
      </w:r>
    </w:p>
    <w:p w14:paraId="0925D1D9" w14:textId="77777777" w:rsidR="00471B0C" w:rsidRPr="00471B0C" w:rsidRDefault="00471B0C" w:rsidP="00BA0529">
      <w:pPr>
        <w:spacing w:after="0" w:line="240" w:lineRule="auto"/>
        <w:ind w:left="709" w:hanging="709"/>
        <w:jc w:val="both"/>
        <w:rPr>
          <w:rFonts w:ascii="Verdana" w:hAnsi="Verdana" w:cs="Arial"/>
          <w:sz w:val="20"/>
          <w:szCs w:val="20"/>
        </w:rPr>
      </w:pPr>
    </w:p>
    <w:p w14:paraId="0AF02084" w14:textId="77777777" w:rsidR="00471B0C" w:rsidRPr="006A51CB" w:rsidRDefault="00471B0C" w:rsidP="00B33E06">
      <w:pPr>
        <w:pStyle w:val="Prrafodelista"/>
        <w:numPr>
          <w:ilvl w:val="0"/>
          <w:numId w:val="3"/>
        </w:numPr>
        <w:ind w:left="709" w:hanging="709"/>
        <w:jc w:val="both"/>
        <w:rPr>
          <w:rFonts w:ascii="Verdana" w:hAnsi="Verdana" w:cs="Arial"/>
          <w:sz w:val="20"/>
          <w:szCs w:val="20"/>
        </w:rPr>
      </w:pPr>
      <w:r w:rsidRPr="006A51CB">
        <w:rPr>
          <w:rFonts w:ascii="Verdana" w:hAnsi="Verdana" w:cs="Arial"/>
          <w:sz w:val="20"/>
          <w:szCs w:val="20"/>
        </w:rPr>
        <w:t>La salud mental</w:t>
      </w:r>
      <w:r w:rsidR="00672F73" w:rsidRPr="006A51CB">
        <w:rPr>
          <w:rFonts w:ascii="Verdana" w:hAnsi="Verdana" w:cs="Arial"/>
          <w:sz w:val="20"/>
          <w:szCs w:val="20"/>
        </w:rPr>
        <w:t>, visual, auditiva y bucodental</w:t>
      </w:r>
      <w:r w:rsidRPr="006A51CB">
        <w:rPr>
          <w:rFonts w:ascii="Verdana" w:hAnsi="Verdana" w:cs="Arial"/>
          <w:sz w:val="20"/>
          <w:szCs w:val="20"/>
        </w:rPr>
        <w:t>;</w:t>
      </w:r>
    </w:p>
    <w:p w14:paraId="391C21A6" w14:textId="77777777" w:rsidR="00471B0C" w:rsidRDefault="00672F73" w:rsidP="00672F73">
      <w:pPr>
        <w:spacing w:after="0" w:line="240" w:lineRule="auto"/>
        <w:ind w:left="709" w:hanging="709"/>
        <w:jc w:val="right"/>
        <w:rPr>
          <w:rFonts w:ascii="Verdana" w:hAnsi="Verdana" w:cs="Arial"/>
          <w:sz w:val="20"/>
          <w:szCs w:val="20"/>
        </w:rPr>
      </w:pPr>
      <w:r w:rsidRPr="006A51CB">
        <w:rPr>
          <w:rFonts w:ascii="Verdana" w:hAnsi="Verdana"/>
          <w:b/>
          <w:color w:val="FF6699"/>
          <w:sz w:val="16"/>
          <w:szCs w:val="16"/>
        </w:rPr>
        <w:t>Fracción</w:t>
      </w:r>
      <w:r w:rsidRPr="006A51CB">
        <w:rPr>
          <w:rFonts w:ascii="Verdana" w:hAnsi="Verdana" w:cs="Arial"/>
          <w:b/>
          <w:color w:val="FF6699"/>
          <w:sz w:val="16"/>
          <w:szCs w:val="16"/>
        </w:rPr>
        <w:t xml:space="preserve"> reformad</w:t>
      </w:r>
      <w:r w:rsidRPr="006A51CB">
        <w:rPr>
          <w:rFonts w:ascii="Verdana" w:hAnsi="Verdana"/>
          <w:b/>
          <w:color w:val="FF6699"/>
          <w:sz w:val="16"/>
          <w:szCs w:val="16"/>
        </w:rPr>
        <w:t>a</w:t>
      </w:r>
      <w:r w:rsidRPr="006A51CB">
        <w:rPr>
          <w:rFonts w:ascii="Verdana" w:hAnsi="Verdana" w:cs="Arial"/>
          <w:b/>
          <w:color w:val="FF6699"/>
          <w:sz w:val="16"/>
          <w:szCs w:val="16"/>
        </w:rPr>
        <w:t xml:space="preserve"> P.O. 16-03-2018</w:t>
      </w:r>
    </w:p>
    <w:p w14:paraId="0743B1E7" w14:textId="77777777" w:rsidR="00672F73" w:rsidRPr="00471B0C" w:rsidRDefault="00672F73" w:rsidP="00BA0529">
      <w:pPr>
        <w:spacing w:after="0" w:line="240" w:lineRule="auto"/>
        <w:ind w:left="709" w:hanging="709"/>
        <w:jc w:val="both"/>
        <w:rPr>
          <w:rFonts w:ascii="Verdana" w:hAnsi="Verdana" w:cs="Arial"/>
          <w:sz w:val="20"/>
          <w:szCs w:val="20"/>
        </w:rPr>
      </w:pPr>
    </w:p>
    <w:p w14:paraId="4B0CA12A" w14:textId="77777777" w:rsidR="00471B0C" w:rsidRPr="00BA0529" w:rsidRDefault="00471B0C" w:rsidP="00B33E06">
      <w:pPr>
        <w:pStyle w:val="Prrafodelista"/>
        <w:numPr>
          <w:ilvl w:val="0"/>
          <w:numId w:val="3"/>
        </w:numPr>
        <w:ind w:left="709" w:hanging="709"/>
        <w:jc w:val="both"/>
        <w:rPr>
          <w:rFonts w:ascii="Verdana" w:hAnsi="Verdana" w:cs="Arial"/>
          <w:sz w:val="20"/>
          <w:szCs w:val="20"/>
        </w:rPr>
      </w:pPr>
      <w:r w:rsidRPr="00BA0529">
        <w:rPr>
          <w:rFonts w:ascii="Verdana" w:hAnsi="Verdana" w:cs="Arial"/>
          <w:sz w:val="20"/>
          <w:szCs w:val="20"/>
        </w:rPr>
        <w:t>La organización, coordinación y vigilancia del ejercicio de las actividades profesionales, técnicas y auxiliares para la salud;</w:t>
      </w:r>
    </w:p>
    <w:p w14:paraId="3E8FB594" w14:textId="77777777" w:rsidR="00471B0C" w:rsidRPr="00471B0C" w:rsidRDefault="00471B0C" w:rsidP="00BA0529">
      <w:pPr>
        <w:spacing w:after="0" w:line="240" w:lineRule="auto"/>
        <w:ind w:left="709" w:hanging="709"/>
        <w:jc w:val="both"/>
        <w:rPr>
          <w:rFonts w:ascii="Verdana" w:hAnsi="Verdana" w:cs="Arial"/>
          <w:sz w:val="20"/>
          <w:szCs w:val="20"/>
        </w:rPr>
      </w:pPr>
    </w:p>
    <w:p w14:paraId="2A35C921" w14:textId="77777777" w:rsidR="00471B0C" w:rsidRPr="00BA0529" w:rsidRDefault="00471B0C" w:rsidP="00B33E06">
      <w:pPr>
        <w:pStyle w:val="Prrafodelista"/>
        <w:numPr>
          <w:ilvl w:val="0"/>
          <w:numId w:val="3"/>
        </w:numPr>
        <w:ind w:left="709" w:hanging="709"/>
        <w:jc w:val="both"/>
        <w:rPr>
          <w:rFonts w:ascii="Verdana" w:hAnsi="Verdana" w:cs="Arial"/>
          <w:sz w:val="20"/>
          <w:szCs w:val="20"/>
        </w:rPr>
      </w:pPr>
      <w:r w:rsidRPr="00BA0529">
        <w:rPr>
          <w:rFonts w:ascii="Verdana" w:hAnsi="Verdana" w:cs="Arial"/>
          <w:sz w:val="20"/>
          <w:szCs w:val="20"/>
        </w:rPr>
        <w:t>La promoción de la formación de recursos humanos para la salud;</w:t>
      </w:r>
    </w:p>
    <w:p w14:paraId="6C71D313" w14:textId="77777777" w:rsidR="00471B0C" w:rsidRPr="00471B0C" w:rsidRDefault="00471B0C" w:rsidP="00BA0529">
      <w:pPr>
        <w:spacing w:after="0" w:line="240" w:lineRule="auto"/>
        <w:ind w:left="709" w:hanging="709"/>
        <w:jc w:val="both"/>
        <w:rPr>
          <w:rFonts w:ascii="Verdana" w:hAnsi="Verdana" w:cs="Arial"/>
          <w:sz w:val="20"/>
          <w:szCs w:val="20"/>
        </w:rPr>
      </w:pPr>
    </w:p>
    <w:p w14:paraId="65BB62CE" w14:textId="77777777" w:rsidR="00471B0C" w:rsidRPr="00BA0529" w:rsidRDefault="00471B0C" w:rsidP="00B33E06">
      <w:pPr>
        <w:pStyle w:val="Prrafodelista"/>
        <w:numPr>
          <w:ilvl w:val="0"/>
          <w:numId w:val="3"/>
        </w:numPr>
        <w:ind w:left="709" w:hanging="709"/>
        <w:jc w:val="both"/>
        <w:rPr>
          <w:rFonts w:ascii="Verdana" w:hAnsi="Verdana" w:cs="Arial"/>
          <w:sz w:val="20"/>
          <w:szCs w:val="20"/>
        </w:rPr>
      </w:pPr>
      <w:r w:rsidRPr="00BA0529">
        <w:rPr>
          <w:rFonts w:ascii="Verdana" w:hAnsi="Verdana" w:cs="Arial"/>
          <w:sz w:val="20"/>
          <w:szCs w:val="20"/>
        </w:rPr>
        <w:t>La coordinación de la investigación para la salud y el control de ésta en seres humanos;</w:t>
      </w:r>
    </w:p>
    <w:p w14:paraId="60CA700C" w14:textId="77777777" w:rsidR="00471B0C" w:rsidRPr="00471B0C" w:rsidRDefault="00471B0C" w:rsidP="00BA0529">
      <w:pPr>
        <w:spacing w:after="0" w:line="240" w:lineRule="auto"/>
        <w:ind w:left="709" w:hanging="709"/>
        <w:jc w:val="both"/>
        <w:rPr>
          <w:rFonts w:ascii="Verdana" w:hAnsi="Verdana" w:cs="Arial"/>
          <w:sz w:val="20"/>
          <w:szCs w:val="20"/>
        </w:rPr>
      </w:pPr>
    </w:p>
    <w:p w14:paraId="513955D3" w14:textId="77777777" w:rsidR="00471B0C" w:rsidRPr="00BA0529" w:rsidRDefault="00471B0C" w:rsidP="00B33E06">
      <w:pPr>
        <w:pStyle w:val="Prrafodelista"/>
        <w:numPr>
          <w:ilvl w:val="0"/>
          <w:numId w:val="3"/>
        </w:numPr>
        <w:ind w:left="709" w:hanging="709"/>
        <w:jc w:val="both"/>
        <w:rPr>
          <w:rFonts w:ascii="Verdana" w:hAnsi="Verdana" w:cs="Arial"/>
          <w:sz w:val="20"/>
          <w:szCs w:val="20"/>
        </w:rPr>
      </w:pPr>
      <w:r w:rsidRPr="00BA0529">
        <w:rPr>
          <w:rFonts w:ascii="Verdana" w:hAnsi="Verdana" w:cs="Arial"/>
          <w:sz w:val="20"/>
          <w:szCs w:val="20"/>
        </w:rPr>
        <w:t>La información relativa a las condiciones, recursos y servicios de salud;</w:t>
      </w:r>
    </w:p>
    <w:p w14:paraId="1F9E54D9" w14:textId="77777777" w:rsidR="00471B0C" w:rsidRPr="00471B0C" w:rsidRDefault="00471B0C" w:rsidP="00BA0529">
      <w:pPr>
        <w:spacing w:after="0" w:line="240" w:lineRule="auto"/>
        <w:ind w:left="709" w:hanging="709"/>
        <w:jc w:val="both"/>
        <w:rPr>
          <w:rFonts w:ascii="Verdana" w:hAnsi="Verdana" w:cs="Arial"/>
          <w:sz w:val="20"/>
          <w:szCs w:val="20"/>
        </w:rPr>
      </w:pPr>
    </w:p>
    <w:p w14:paraId="1829D077" w14:textId="77777777" w:rsidR="00471B0C" w:rsidRPr="00BA0529" w:rsidRDefault="00471B0C" w:rsidP="00B33E06">
      <w:pPr>
        <w:pStyle w:val="Prrafodelista"/>
        <w:numPr>
          <w:ilvl w:val="0"/>
          <w:numId w:val="3"/>
        </w:numPr>
        <w:ind w:left="709" w:hanging="709"/>
        <w:jc w:val="both"/>
        <w:rPr>
          <w:rFonts w:ascii="Verdana" w:hAnsi="Verdana" w:cs="Arial"/>
          <w:sz w:val="20"/>
          <w:szCs w:val="20"/>
        </w:rPr>
      </w:pPr>
      <w:r w:rsidRPr="00BA0529">
        <w:rPr>
          <w:rFonts w:ascii="Verdana" w:hAnsi="Verdana" w:cs="Arial"/>
          <w:sz w:val="20"/>
          <w:szCs w:val="20"/>
        </w:rPr>
        <w:t>La educación para la salud;</w:t>
      </w:r>
    </w:p>
    <w:p w14:paraId="172F3196" w14:textId="77777777" w:rsidR="00471B0C" w:rsidRPr="00471B0C" w:rsidRDefault="00471B0C" w:rsidP="00BA0529">
      <w:pPr>
        <w:spacing w:after="0" w:line="240" w:lineRule="auto"/>
        <w:ind w:left="709" w:hanging="709"/>
        <w:jc w:val="both"/>
        <w:rPr>
          <w:rFonts w:ascii="Verdana" w:hAnsi="Verdana" w:cs="Arial"/>
          <w:sz w:val="20"/>
          <w:szCs w:val="20"/>
        </w:rPr>
      </w:pPr>
    </w:p>
    <w:p w14:paraId="088DFE7E" w14:textId="77777777" w:rsidR="00471B0C" w:rsidRPr="00BA0529" w:rsidRDefault="00471B0C" w:rsidP="00B33E06">
      <w:pPr>
        <w:pStyle w:val="Prrafodelista"/>
        <w:numPr>
          <w:ilvl w:val="0"/>
          <w:numId w:val="3"/>
        </w:numPr>
        <w:ind w:left="709" w:hanging="709"/>
        <w:jc w:val="both"/>
        <w:rPr>
          <w:rFonts w:ascii="Verdana" w:hAnsi="Verdana" w:cs="Arial"/>
          <w:sz w:val="20"/>
          <w:szCs w:val="20"/>
        </w:rPr>
      </w:pPr>
      <w:r w:rsidRPr="00BA0529">
        <w:rPr>
          <w:rFonts w:ascii="Verdana" w:hAnsi="Verdana" w:cs="Arial"/>
          <w:sz w:val="20"/>
          <w:szCs w:val="20"/>
        </w:rPr>
        <w:t>La prestación y vigilancia en materia de nutrición;</w:t>
      </w:r>
    </w:p>
    <w:p w14:paraId="4A68E7B0" w14:textId="77777777" w:rsidR="00471B0C" w:rsidRPr="00471B0C" w:rsidRDefault="00471B0C" w:rsidP="00BA0529">
      <w:pPr>
        <w:spacing w:after="0" w:line="240" w:lineRule="auto"/>
        <w:ind w:left="709" w:hanging="709"/>
        <w:jc w:val="both"/>
        <w:rPr>
          <w:rFonts w:ascii="Verdana" w:hAnsi="Verdana" w:cs="Arial"/>
          <w:sz w:val="20"/>
          <w:szCs w:val="20"/>
        </w:rPr>
      </w:pPr>
    </w:p>
    <w:p w14:paraId="358D2274" w14:textId="77777777" w:rsidR="00471B0C" w:rsidRPr="00471B0C" w:rsidRDefault="00471B0C" w:rsidP="00B33E06">
      <w:pPr>
        <w:pStyle w:val="Textoindependiente2"/>
        <w:numPr>
          <w:ilvl w:val="0"/>
          <w:numId w:val="3"/>
        </w:numPr>
        <w:ind w:left="709" w:hanging="709"/>
        <w:rPr>
          <w:rFonts w:ascii="Verdana" w:hAnsi="Verdana"/>
          <w:b w:val="0"/>
          <w:bCs w:val="0"/>
        </w:rPr>
      </w:pPr>
      <w:r w:rsidRPr="00471B0C">
        <w:rPr>
          <w:rFonts w:ascii="Verdana" w:hAnsi="Verdana"/>
          <w:b w:val="0"/>
          <w:bCs w:val="0"/>
        </w:rPr>
        <w:t xml:space="preserve">La prevención y el control de los efectos nocivos de los factores ambientales en la salud del ser humano; </w:t>
      </w:r>
    </w:p>
    <w:p w14:paraId="026F9BFA" w14:textId="77777777" w:rsidR="0071182F" w:rsidRDefault="0071182F" w:rsidP="0071182F">
      <w:pPr>
        <w:pStyle w:val="Textoindependiente2"/>
        <w:jc w:val="right"/>
        <w:rPr>
          <w:rFonts w:ascii="Verdana" w:hAnsi="Verdana"/>
          <w:b w:val="0"/>
          <w:bCs w:val="0"/>
          <w:iCs/>
        </w:rPr>
      </w:pPr>
      <w:r>
        <w:rPr>
          <w:rFonts w:ascii="Verdana" w:hAnsi="Verdana"/>
          <w:color w:val="FF6699"/>
          <w:sz w:val="16"/>
          <w:szCs w:val="16"/>
        </w:rPr>
        <w:t>Fracción</w:t>
      </w:r>
      <w:r w:rsidRPr="0071182F">
        <w:rPr>
          <w:rFonts w:ascii="Verdana" w:hAnsi="Verdana"/>
          <w:color w:val="FF6699"/>
          <w:sz w:val="16"/>
          <w:szCs w:val="16"/>
        </w:rPr>
        <w:t xml:space="preserve"> reformad</w:t>
      </w:r>
      <w:r>
        <w:rPr>
          <w:rFonts w:ascii="Verdana" w:hAnsi="Verdana"/>
          <w:color w:val="FF6699"/>
          <w:sz w:val="16"/>
          <w:szCs w:val="16"/>
        </w:rPr>
        <w:t>a</w:t>
      </w:r>
      <w:r w:rsidRPr="0071182F">
        <w:rPr>
          <w:rFonts w:ascii="Verdana" w:hAnsi="Verdana"/>
          <w:color w:val="FF6699"/>
          <w:sz w:val="16"/>
          <w:szCs w:val="16"/>
        </w:rPr>
        <w:t xml:space="preserve"> P.O. 24-12-2002</w:t>
      </w:r>
    </w:p>
    <w:p w14:paraId="0EBF8583" w14:textId="77777777" w:rsidR="00471B0C" w:rsidRPr="00471B0C" w:rsidRDefault="00471B0C" w:rsidP="00DD500A">
      <w:pPr>
        <w:pStyle w:val="Sinespaciado"/>
      </w:pPr>
    </w:p>
    <w:p w14:paraId="6471B534" w14:textId="77777777" w:rsidR="00471B0C" w:rsidRPr="00BA0529" w:rsidRDefault="00471B0C" w:rsidP="00B33E06">
      <w:pPr>
        <w:pStyle w:val="Prrafodelista"/>
        <w:numPr>
          <w:ilvl w:val="0"/>
          <w:numId w:val="3"/>
        </w:numPr>
        <w:ind w:left="709" w:hanging="709"/>
        <w:jc w:val="both"/>
        <w:rPr>
          <w:rFonts w:ascii="Verdana" w:hAnsi="Verdana" w:cs="Arial"/>
          <w:sz w:val="20"/>
          <w:szCs w:val="20"/>
        </w:rPr>
      </w:pPr>
      <w:r w:rsidRPr="00BA0529">
        <w:rPr>
          <w:rFonts w:ascii="Verdana" w:hAnsi="Verdana" w:cs="Arial"/>
          <w:sz w:val="20"/>
          <w:szCs w:val="20"/>
        </w:rPr>
        <w:t xml:space="preserve">La salud ocupacional, en los términos del Artículo 123 de </w:t>
      </w:r>
      <w:smartTag w:uri="urn:schemas-microsoft-com:office:smarttags" w:element="PersonName">
        <w:smartTagPr>
          <w:attr w:name="ProductID" w:val="la Constituci￳n Pol￭tica"/>
        </w:smartTagPr>
        <w:r w:rsidRPr="00BA0529">
          <w:rPr>
            <w:rFonts w:ascii="Verdana" w:hAnsi="Verdana" w:cs="Arial"/>
            <w:sz w:val="20"/>
            <w:szCs w:val="20"/>
          </w:rPr>
          <w:t>la Constitución Política</w:t>
        </w:r>
      </w:smartTag>
      <w:r w:rsidRPr="00BA0529">
        <w:rPr>
          <w:rFonts w:ascii="Verdana" w:hAnsi="Verdana" w:cs="Arial"/>
          <w:sz w:val="20"/>
          <w:szCs w:val="20"/>
        </w:rPr>
        <w:t xml:space="preserve"> de los Estados Unidos Mexicanos y sus leyes reglamentarias y el saneamiento básico;</w:t>
      </w:r>
    </w:p>
    <w:p w14:paraId="794168B9" w14:textId="77777777" w:rsidR="00EE21F3" w:rsidRDefault="00EE21F3" w:rsidP="00EE21F3">
      <w:pPr>
        <w:spacing w:after="0" w:line="240" w:lineRule="auto"/>
        <w:jc w:val="right"/>
        <w:rPr>
          <w:rFonts w:ascii="Verdana" w:hAnsi="Verdana" w:cs="Arial"/>
          <w:iCs/>
          <w:sz w:val="20"/>
          <w:szCs w:val="20"/>
        </w:rPr>
      </w:pPr>
      <w:r w:rsidRPr="0045148A">
        <w:rPr>
          <w:rFonts w:ascii="Verdana" w:hAnsi="Verdana" w:cs="Arial"/>
          <w:b/>
          <w:color w:val="FF6699"/>
          <w:sz w:val="16"/>
          <w:szCs w:val="16"/>
        </w:rPr>
        <w:t>Fracción reformada P.O. 1</w:t>
      </w:r>
      <w:r>
        <w:rPr>
          <w:rFonts w:ascii="Verdana" w:hAnsi="Verdana" w:cs="Arial"/>
          <w:b/>
          <w:color w:val="FF6699"/>
          <w:sz w:val="16"/>
          <w:szCs w:val="16"/>
        </w:rPr>
        <w:t>9-11</w:t>
      </w:r>
      <w:r w:rsidRPr="0045148A">
        <w:rPr>
          <w:rFonts w:ascii="Verdana" w:hAnsi="Verdana" w:cs="Arial"/>
          <w:b/>
          <w:color w:val="FF6699"/>
          <w:sz w:val="16"/>
          <w:szCs w:val="16"/>
        </w:rPr>
        <w:t>-</w:t>
      </w:r>
      <w:r>
        <w:rPr>
          <w:rFonts w:ascii="Verdana" w:hAnsi="Verdana" w:cs="Arial"/>
          <w:b/>
          <w:color w:val="FF6699"/>
          <w:sz w:val="16"/>
          <w:szCs w:val="16"/>
        </w:rPr>
        <w:t>1993</w:t>
      </w:r>
    </w:p>
    <w:p w14:paraId="5D5B836E" w14:textId="77777777" w:rsidR="00471B0C" w:rsidRPr="00471B0C" w:rsidRDefault="00471B0C" w:rsidP="00BA0529">
      <w:pPr>
        <w:spacing w:after="0" w:line="240" w:lineRule="auto"/>
        <w:ind w:left="709" w:hanging="709"/>
        <w:jc w:val="both"/>
        <w:rPr>
          <w:rFonts w:ascii="Verdana" w:hAnsi="Verdana" w:cs="Arial"/>
          <w:sz w:val="20"/>
          <w:szCs w:val="20"/>
        </w:rPr>
      </w:pPr>
    </w:p>
    <w:p w14:paraId="1ACE077A" w14:textId="77777777" w:rsidR="00471B0C" w:rsidRPr="00BA0529" w:rsidRDefault="00471B0C" w:rsidP="00B33E06">
      <w:pPr>
        <w:pStyle w:val="Prrafodelista"/>
        <w:numPr>
          <w:ilvl w:val="0"/>
          <w:numId w:val="3"/>
        </w:numPr>
        <w:ind w:left="709" w:hanging="709"/>
        <w:jc w:val="both"/>
        <w:rPr>
          <w:rFonts w:ascii="Verdana" w:hAnsi="Verdana" w:cs="Arial"/>
          <w:sz w:val="20"/>
          <w:szCs w:val="20"/>
        </w:rPr>
      </w:pPr>
      <w:r w:rsidRPr="00BA0529">
        <w:rPr>
          <w:rFonts w:ascii="Verdana" w:hAnsi="Verdana" w:cs="Arial"/>
          <w:sz w:val="20"/>
          <w:szCs w:val="20"/>
        </w:rPr>
        <w:t>La prevención y el control de enfermedades transmisibles y accidentes;</w:t>
      </w:r>
    </w:p>
    <w:p w14:paraId="6D01981A" w14:textId="77777777" w:rsidR="00471B0C" w:rsidRPr="00471B0C" w:rsidRDefault="00471B0C" w:rsidP="00BA0529">
      <w:pPr>
        <w:spacing w:after="0" w:line="240" w:lineRule="auto"/>
        <w:ind w:left="709" w:hanging="709"/>
        <w:jc w:val="both"/>
        <w:rPr>
          <w:rFonts w:ascii="Verdana" w:hAnsi="Verdana" w:cs="Arial"/>
          <w:sz w:val="20"/>
          <w:szCs w:val="20"/>
        </w:rPr>
      </w:pPr>
    </w:p>
    <w:p w14:paraId="713513E7" w14:textId="77777777" w:rsidR="00471B0C" w:rsidRPr="00BA0529" w:rsidRDefault="00471B0C" w:rsidP="00B33E06">
      <w:pPr>
        <w:pStyle w:val="Prrafodelista"/>
        <w:numPr>
          <w:ilvl w:val="0"/>
          <w:numId w:val="3"/>
        </w:numPr>
        <w:ind w:left="709" w:hanging="709"/>
        <w:jc w:val="both"/>
        <w:rPr>
          <w:rFonts w:ascii="Verdana" w:hAnsi="Verdana" w:cs="Arial"/>
          <w:sz w:val="20"/>
          <w:szCs w:val="20"/>
        </w:rPr>
      </w:pPr>
      <w:r w:rsidRPr="00BA0529">
        <w:rPr>
          <w:rFonts w:ascii="Verdana" w:hAnsi="Verdana" w:cs="Arial"/>
          <w:sz w:val="20"/>
          <w:szCs w:val="20"/>
        </w:rPr>
        <w:t>La prevención y el control de las enfermedades no transmisibles;</w:t>
      </w:r>
    </w:p>
    <w:p w14:paraId="1C498BDE" w14:textId="77777777" w:rsidR="00471B0C" w:rsidRPr="00471B0C" w:rsidRDefault="00471B0C" w:rsidP="00BA0529">
      <w:pPr>
        <w:spacing w:after="0" w:line="240" w:lineRule="auto"/>
        <w:ind w:left="709" w:hanging="709"/>
        <w:jc w:val="both"/>
        <w:rPr>
          <w:rFonts w:ascii="Verdana" w:hAnsi="Verdana" w:cs="Arial"/>
          <w:sz w:val="20"/>
          <w:szCs w:val="20"/>
        </w:rPr>
      </w:pPr>
    </w:p>
    <w:p w14:paraId="4C877C5E" w14:textId="77777777" w:rsidR="00471B0C" w:rsidRPr="00471B0C" w:rsidRDefault="00471B0C" w:rsidP="00B33E06">
      <w:pPr>
        <w:pStyle w:val="Textoindependiente2"/>
        <w:numPr>
          <w:ilvl w:val="0"/>
          <w:numId w:val="3"/>
        </w:numPr>
        <w:ind w:left="709" w:hanging="709"/>
        <w:rPr>
          <w:rFonts w:ascii="Verdana" w:hAnsi="Verdana"/>
          <w:b w:val="0"/>
          <w:bCs w:val="0"/>
        </w:rPr>
      </w:pPr>
      <w:r w:rsidRPr="00471B0C">
        <w:rPr>
          <w:rFonts w:ascii="Verdana" w:hAnsi="Verdana"/>
          <w:b w:val="0"/>
          <w:bCs w:val="0"/>
        </w:rPr>
        <w:t xml:space="preserve">La prevención de discapacidades y la rehabilitación de personas con  discapacidad; </w:t>
      </w:r>
    </w:p>
    <w:p w14:paraId="04BB0F3F" w14:textId="77777777" w:rsidR="0071182F" w:rsidRPr="0071182F" w:rsidRDefault="0071182F" w:rsidP="0071182F">
      <w:pPr>
        <w:jc w:val="right"/>
        <w:rPr>
          <w:rFonts w:ascii="Verdana" w:hAnsi="Verdana" w:cs="Arial"/>
          <w:b/>
          <w:iCs/>
          <w:sz w:val="20"/>
          <w:szCs w:val="20"/>
        </w:rPr>
      </w:pPr>
      <w:r w:rsidRPr="0071182F">
        <w:rPr>
          <w:rFonts w:ascii="Verdana" w:hAnsi="Verdana"/>
          <w:b/>
          <w:color w:val="FF6699"/>
          <w:sz w:val="16"/>
          <w:szCs w:val="16"/>
        </w:rPr>
        <w:t>Fracción</w:t>
      </w:r>
      <w:r w:rsidRPr="0071182F">
        <w:rPr>
          <w:rFonts w:ascii="Verdana" w:hAnsi="Verdana" w:cs="Arial"/>
          <w:b/>
          <w:color w:val="FF6699"/>
          <w:sz w:val="16"/>
          <w:szCs w:val="16"/>
        </w:rPr>
        <w:t xml:space="preserve"> reformad</w:t>
      </w:r>
      <w:r w:rsidRPr="0071182F">
        <w:rPr>
          <w:rFonts w:ascii="Verdana" w:hAnsi="Verdana"/>
          <w:b/>
          <w:color w:val="FF6699"/>
          <w:sz w:val="16"/>
          <w:szCs w:val="16"/>
        </w:rPr>
        <w:t>a</w:t>
      </w:r>
      <w:r w:rsidRPr="0071182F">
        <w:rPr>
          <w:rFonts w:ascii="Verdana" w:hAnsi="Verdana" w:cs="Arial"/>
          <w:b/>
          <w:color w:val="FF6699"/>
          <w:sz w:val="16"/>
          <w:szCs w:val="16"/>
        </w:rPr>
        <w:t xml:space="preserve"> P.O. 24-12-2002</w:t>
      </w:r>
    </w:p>
    <w:p w14:paraId="40217D6B" w14:textId="77777777" w:rsidR="00471B0C" w:rsidRPr="00BA0529" w:rsidRDefault="00471B0C" w:rsidP="0071182F">
      <w:pPr>
        <w:pStyle w:val="Prrafodelista"/>
        <w:numPr>
          <w:ilvl w:val="0"/>
          <w:numId w:val="3"/>
        </w:numPr>
        <w:ind w:left="709" w:hanging="709"/>
        <w:jc w:val="both"/>
        <w:rPr>
          <w:rFonts w:ascii="Verdana" w:hAnsi="Verdana" w:cs="Arial"/>
          <w:sz w:val="20"/>
          <w:szCs w:val="20"/>
        </w:rPr>
      </w:pPr>
      <w:r w:rsidRPr="00BA0529">
        <w:rPr>
          <w:rFonts w:ascii="Verdana" w:hAnsi="Verdana" w:cs="Arial"/>
          <w:sz w:val="20"/>
          <w:szCs w:val="20"/>
        </w:rPr>
        <w:t>La asistencia social;</w:t>
      </w:r>
    </w:p>
    <w:p w14:paraId="5FD553A7" w14:textId="77777777" w:rsidR="00471B0C" w:rsidRPr="00471B0C" w:rsidRDefault="00471B0C" w:rsidP="00BA0529">
      <w:pPr>
        <w:spacing w:after="0" w:line="240" w:lineRule="auto"/>
        <w:ind w:left="709" w:hanging="709"/>
        <w:jc w:val="both"/>
        <w:rPr>
          <w:rFonts w:ascii="Verdana" w:hAnsi="Verdana" w:cs="Arial"/>
          <w:sz w:val="20"/>
          <w:szCs w:val="20"/>
        </w:rPr>
      </w:pPr>
    </w:p>
    <w:p w14:paraId="15F70915" w14:textId="77777777" w:rsidR="00305C4A" w:rsidRPr="00691608" w:rsidRDefault="00305C4A" w:rsidP="00DD500A">
      <w:pPr>
        <w:pStyle w:val="Textoindependiente3"/>
        <w:numPr>
          <w:ilvl w:val="0"/>
          <w:numId w:val="3"/>
        </w:numPr>
        <w:spacing w:after="0" w:line="240" w:lineRule="auto"/>
        <w:ind w:left="709" w:hanging="851"/>
        <w:jc w:val="both"/>
        <w:rPr>
          <w:rFonts w:ascii="Verdana" w:hAnsi="Verdana" w:cs="Arial"/>
          <w:sz w:val="20"/>
          <w:szCs w:val="20"/>
        </w:rPr>
      </w:pPr>
      <w:r w:rsidRPr="00691608">
        <w:rPr>
          <w:rFonts w:ascii="Verdana" w:hAnsi="Verdana"/>
          <w:sz w:val="20"/>
          <w:szCs w:val="20"/>
        </w:rPr>
        <w:t xml:space="preserve">Participar con las autoridades federales en el desarrollo de los programas contra inhalantes y substancias tóxicas que provoquen dependencia, así como del programa para la prevención, reducción y tratamiento del uso nocivo del alcohol, la atención del </w:t>
      </w:r>
      <w:r w:rsidRPr="00691608">
        <w:rPr>
          <w:rFonts w:ascii="Verdana" w:hAnsi="Verdana"/>
          <w:sz w:val="20"/>
          <w:szCs w:val="20"/>
        </w:rPr>
        <w:lastRenderedPageBreak/>
        <w:t>alcoholismo y la prevención de enfermedades derivadas del mismo, así como la protección de la salud de terceros y de la sociedad frente al uso nocivo del alcohol;</w:t>
      </w:r>
    </w:p>
    <w:p w14:paraId="4124352F" w14:textId="77777777" w:rsidR="00305C4A" w:rsidRPr="00305C4A" w:rsidRDefault="00305C4A" w:rsidP="00305C4A">
      <w:pPr>
        <w:spacing w:after="0" w:line="240" w:lineRule="auto"/>
        <w:jc w:val="right"/>
        <w:rPr>
          <w:rFonts w:ascii="Verdana" w:hAnsi="Verdana" w:cs="Arial"/>
          <w:sz w:val="20"/>
          <w:szCs w:val="20"/>
        </w:rPr>
      </w:pPr>
      <w:r w:rsidRPr="00691608">
        <w:rPr>
          <w:rFonts w:ascii="Verdana" w:hAnsi="Verdana" w:cs="Arial"/>
          <w:b/>
          <w:color w:val="FF6699"/>
          <w:sz w:val="16"/>
          <w:szCs w:val="16"/>
        </w:rPr>
        <w:t>Fracción reformada P.O. 19-10-2017</w:t>
      </w:r>
    </w:p>
    <w:p w14:paraId="25191BA6" w14:textId="77777777" w:rsidR="00471B0C" w:rsidRPr="00471B0C" w:rsidRDefault="00305C4A" w:rsidP="00305C4A">
      <w:pPr>
        <w:pStyle w:val="Textoindependiente3"/>
        <w:spacing w:after="0" w:line="240" w:lineRule="auto"/>
        <w:jc w:val="both"/>
        <w:rPr>
          <w:rFonts w:ascii="Verdana" w:hAnsi="Verdana" w:cs="Arial"/>
          <w:sz w:val="20"/>
          <w:szCs w:val="20"/>
        </w:rPr>
      </w:pPr>
      <w:r w:rsidRPr="00471B0C">
        <w:rPr>
          <w:rFonts w:ascii="Verdana" w:hAnsi="Verdana" w:cs="Arial"/>
          <w:sz w:val="20"/>
          <w:szCs w:val="20"/>
        </w:rPr>
        <w:t xml:space="preserve"> </w:t>
      </w:r>
    </w:p>
    <w:p w14:paraId="4F468566" w14:textId="77777777" w:rsidR="00471B0C" w:rsidRDefault="00471B0C" w:rsidP="00B33E06">
      <w:pPr>
        <w:pStyle w:val="Textoindependiente2"/>
        <w:numPr>
          <w:ilvl w:val="0"/>
          <w:numId w:val="3"/>
        </w:numPr>
        <w:ind w:left="709" w:hanging="709"/>
        <w:rPr>
          <w:rFonts w:ascii="Verdana" w:hAnsi="Verdana"/>
          <w:b w:val="0"/>
          <w:bCs w:val="0"/>
        </w:rPr>
      </w:pPr>
      <w:r w:rsidRPr="00471B0C">
        <w:rPr>
          <w:rFonts w:ascii="Verdana" w:hAnsi="Verdana"/>
          <w:b w:val="0"/>
          <w:bCs w:val="0"/>
        </w:rPr>
        <w:t xml:space="preserve">El control sanitario de la disposición de órganos, tejidos y cadáveres de seres humanos, destinados a usos terapéuticos o de investigación, en los términos de </w:t>
      </w:r>
      <w:smartTag w:uri="urn:schemas-microsoft-com:office:smarttags" w:element="PersonName">
        <w:smartTagPr>
          <w:attr w:name="ProductID" w:val="la Ley General"/>
        </w:smartTagPr>
        <w:r w:rsidRPr="00471B0C">
          <w:rPr>
            <w:rFonts w:ascii="Verdana" w:hAnsi="Verdana"/>
            <w:b w:val="0"/>
            <w:bCs w:val="0"/>
          </w:rPr>
          <w:t>la Ley General</w:t>
        </w:r>
      </w:smartTag>
      <w:r w:rsidRPr="00471B0C">
        <w:rPr>
          <w:rFonts w:ascii="Verdana" w:hAnsi="Verdana"/>
          <w:b w:val="0"/>
          <w:bCs w:val="0"/>
        </w:rPr>
        <w:t xml:space="preserve"> de Salud, sus reglamentos y los acuerdos de coordinación que celebre el Estado con </w:t>
      </w:r>
      <w:smartTag w:uri="urn:schemas-microsoft-com:office:smarttags" w:element="PersonName">
        <w:smartTagPr>
          <w:attr w:name="ProductID" w:val="la Federaci￳n"/>
        </w:smartTagPr>
        <w:r w:rsidRPr="00471B0C">
          <w:rPr>
            <w:rFonts w:ascii="Verdana" w:hAnsi="Verdana"/>
            <w:b w:val="0"/>
            <w:bCs w:val="0"/>
          </w:rPr>
          <w:t>la Federación</w:t>
        </w:r>
      </w:smartTag>
      <w:r w:rsidRPr="00471B0C">
        <w:rPr>
          <w:rFonts w:ascii="Verdana" w:hAnsi="Verdana"/>
          <w:b w:val="0"/>
          <w:bCs w:val="0"/>
        </w:rPr>
        <w:t>; y</w:t>
      </w:r>
    </w:p>
    <w:p w14:paraId="5F786894" w14:textId="77777777" w:rsidR="00FF37B3" w:rsidRPr="00FF37B3" w:rsidRDefault="00FF37B3" w:rsidP="00FF37B3">
      <w:pPr>
        <w:pStyle w:val="Prrafodelista"/>
        <w:ind w:left="1429"/>
        <w:jc w:val="right"/>
        <w:rPr>
          <w:rFonts w:ascii="Verdana" w:hAnsi="Verdana" w:cs="Arial"/>
          <w:iCs/>
          <w:sz w:val="20"/>
          <w:szCs w:val="20"/>
        </w:rPr>
      </w:pPr>
      <w:r w:rsidRPr="00FF37B3">
        <w:rPr>
          <w:rFonts w:ascii="Verdana" w:hAnsi="Verdana" w:cs="Arial"/>
          <w:b/>
          <w:color w:val="FF6699"/>
          <w:sz w:val="16"/>
          <w:szCs w:val="16"/>
        </w:rPr>
        <w:t>Fracción reformada P.O. 19-11-1993</w:t>
      </w:r>
    </w:p>
    <w:p w14:paraId="2950DD65" w14:textId="77777777" w:rsidR="00FF37B3" w:rsidRDefault="00FF37B3" w:rsidP="00FF37B3">
      <w:pPr>
        <w:pStyle w:val="Textoindependiente2"/>
        <w:ind w:left="709"/>
        <w:rPr>
          <w:rFonts w:ascii="Verdana" w:hAnsi="Verdana"/>
          <w:b w:val="0"/>
          <w:bCs w:val="0"/>
        </w:rPr>
      </w:pPr>
    </w:p>
    <w:p w14:paraId="1E4A2730" w14:textId="77777777" w:rsidR="00FF37B3" w:rsidRPr="00DF6C58" w:rsidRDefault="00FF37B3" w:rsidP="00FF37B3">
      <w:pPr>
        <w:pStyle w:val="Textoindependiente2"/>
        <w:numPr>
          <w:ilvl w:val="0"/>
          <w:numId w:val="3"/>
        </w:numPr>
        <w:ind w:left="709" w:hanging="709"/>
        <w:rPr>
          <w:rFonts w:ascii="Verdana" w:hAnsi="Verdana"/>
          <w:b w:val="0"/>
          <w:bCs w:val="0"/>
        </w:rPr>
      </w:pPr>
      <w:r w:rsidRPr="00DF6C58">
        <w:rPr>
          <w:rFonts w:ascii="Verdana" w:hAnsi="Verdana"/>
          <w:b w:val="0"/>
          <w:bCs w:val="0"/>
        </w:rPr>
        <w:t>La orientación, prevención y detección temprana del cáncer en la infancia y la adolescencia;</w:t>
      </w:r>
    </w:p>
    <w:p w14:paraId="1DCE1875" w14:textId="77777777" w:rsidR="00471B0C" w:rsidRDefault="00FF37B3" w:rsidP="00FF37B3">
      <w:pPr>
        <w:spacing w:after="0" w:line="240" w:lineRule="auto"/>
        <w:ind w:left="709" w:hanging="709"/>
        <w:jc w:val="right"/>
        <w:rPr>
          <w:rFonts w:ascii="Verdana" w:hAnsi="Verdana" w:cs="Arial"/>
          <w:sz w:val="20"/>
          <w:szCs w:val="20"/>
        </w:rPr>
      </w:pPr>
      <w:r w:rsidRPr="00DF6C58">
        <w:rPr>
          <w:rFonts w:ascii="Verdana" w:hAnsi="Verdana" w:cs="Arial"/>
          <w:b/>
          <w:color w:val="FF6699"/>
          <w:sz w:val="16"/>
          <w:szCs w:val="16"/>
        </w:rPr>
        <w:t>Fracción adicionada P.O. 12-03-2019</w:t>
      </w:r>
    </w:p>
    <w:p w14:paraId="068D06F1" w14:textId="77777777" w:rsidR="00FF37B3" w:rsidRPr="00471B0C" w:rsidRDefault="00FF37B3" w:rsidP="00BA0529">
      <w:pPr>
        <w:spacing w:after="0" w:line="240" w:lineRule="auto"/>
        <w:ind w:left="709" w:hanging="709"/>
        <w:jc w:val="both"/>
        <w:rPr>
          <w:rFonts w:ascii="Verdana" w:hAnsi="Verdana" w:cs="Arial"/>
          <w:sz w:val="20"/>
          <w:szCs w:val="20"/>
        </w:rPr>
      </w:pPr>
    </w:p>
    <w:p w14:paraId="158B6EE3" w14:textId="4CD2C7F5" w:rsidR="00746BD0" w:rsidRPr="00746BD0" w:rsidRDefault="00746BD0" w:rsidP="00746BD0">
      <w:pPr>
        <w:pStyle w:val="Sinespaciado"/>
        <w:numPr>
          <w:ilvl w:val="0"/>
          <w:numId w:val="3"/>
        </w:numPr>
        <w:ind w:left="709" w:hanging="709"/>
        <w:jc w:val="both"/>
        <w:rPr>
          <w:rFonts w:ascii="Verdana" w:hAnsi="Verdana" w:cs="Arial"/>
          <w:b/>
          <w:color w:val="FF6699"/>
          <w:sz w:val="16"/>
          <w:szCs w:val="16"/>
        </w:rPr>
      </w:pPr>
      <w:r w:rsidRPr="00746BD0">
        <w:rPr>
          <w:rFonts w:ascii="Verdana" w:hAnsi="Verdana"/>
          <w:sz w:val="20"/>
          <w:szCs w:val="20"/>
          <w:lang w:val="es-ES" w:eastAsia="es-ES"/>
        </w:rPr>
        <w:t>La orientación, prevención y detección temprana del cáncer de mama, cáncer cérvico uterino y cáncer de próstata; y</w:t>
      </w:r>
      <w:r w:rsidRPr="00746BD0">
        <w:rPr>
          <w:rFonts w:ascii="Verdana" w:hAnsi="Verdana"/>
          <w:sz w:val="20"/>
          <w:szCs w:val="20"/>
          <w:lang w:val="es-ES" w:eastAsia="es-ES"/>
        </w:rPr>
        <w:t xml:space="preserve">    </w:t>
      </w:r>
      <w:r>
        <w:rPr>
          <w:rFonts w:ascii="Verdana" w:hAnsi="Verdana"/>
          <w:sz w:val="20"/>
          <w:szCs w:val="20"/>
          <w:lang w:val="es-ES" w:eastAsia="es-ES"/>
        </w:rPr>
        <w:t xml:space="preserve">                            </w:t>
      </w:r>
      <w:r w:rsidRPr="00746BD0">
        <w:rPr>
          <w:rFonts w:ascii="Verdana" w:hAnsi="Verdana" w:cs="Arial"/>
          <w:b/>
          <w:color w:val="FF6699"/>
          <w:sz w:val="16"/>
          <w:szCs w:val="16"/>
        </w:rPr>
        <w:t>Fracción adicionada P.O. 1</w:t>
      </w:r>
      <w:r w:rsidRPr="00746BD0">
        <w:rPr>
          <w:rFonts w:ascii="Verdana" w:hAnsi="Verdana" w:cs="Arial"/>
          <w:b/>
          <w:color w:val="FF6699"/>
          <w:sz w:val="16"/>
          <w:szCs w:val="16"/>
        </w:rPr>
        <w:t>9</w:t>
      </w:r>
      <w:r w:rsidRPr="00746BD0">
        <w:rPr>
          <w:rFonts w:ascii="Verdana" w:hAnsi="Verdana" w:cs="Arial"/>
          <w:b/>
          <w:color w:val="FF6699"/>
          <w:sz w:val="16"/>
          <w:szCs w:val="16"/>
        </w:rPr>
        <w:t>-0</w:t>
      </w:r>
      <w:r w:rsidRPr="00746BD0">
        <w:rPr>
          <w:rFonts w:ascii="Verdana" w:hAnsi="Verdana" w:cs="Arial"/>
          <w:b/>
          <w:color w:val="FF6699"/>
          <w:sz w:val="16"/>
          <w:szCs w:val="16"/>
        </w:rPr>
        <w:t>7</w:t>
      </w:r>
      <w:r w:rsidRPr="00746BD0">
        <w:rPr>
          <w:rFonts w:ascii="Verdana" w:hAnsi="Verdana" w:cs="Arial"/>
          <w:b/>
          <w:color w:val="FF6699"/>
          <w:sz w:val="16"/>
          <w:szCs w:val="16"/>
        </w:rPr>
        <w:t>-20</w:t>
      </w:r>
      <w:r w:rsidRPr="00746BD0">
        <w:rPr>
          <w:rFonts w:ascii="Verdana" w:hAnsi="Verdana" w:cs="Arial"/>
          <w:b/>
          <w:color w:val="FF6699"/>
          <w:sz w:val="16"/>
          <w:szCs w:val="16"/>
        </w:rPr>
        <w:t>21</w:t>
      </w:r>
    </w:p>
    <w:p w14:paraId="450B3160" w14:textId="77777777" w:rsidR="00746BD0" w:rsidRPr="00746BD0" w:rsidRDefault="00746BD0" w:rsidP="00746BD0">
      <w:pPr>
        <w:pStyle w:val="Prrafodelista"/>
        <w:ind w:left="709"/>
        <w:jc w:val="right"/>
        <w:rPr>
          <w:rFonts w:ascii="Verdana" w:hAnsi="Verdana" w:cs="Arial"/>
          <w:iCs/>
          <w:sz w:val="20"/>
          <w:szCs w:val="20"/>
          <w:lang w:val="es-MX"/>
        </w:rPr>
      </w:pPr>
    </w:p>
    <w:p w14:paraId="6B4FF522" w14:textId="262C88DE" w:rsidR="00471B0C" w:rsidRPr="00BA0529" w:rsidRDefault="00471B0C" w:rsidP="00B33E06">
      <w:pPr>
        <w:pStyle w:val="Prrafodelista"/>
        <w:numPr>
          <w:ilvl w:val="0"/>
          <w:numId w:val="3"/>
        </w:numPr>
        <w:ind w:left="709" w:hanging="709"/>
        <w:jc w:val="both"/>
        <w:rPr>
          <w:rFonts w:ascii="Verdana" w:hAnsi="Verdana" w:cs="Arial"/>
          <w:iCs/>
          <w:sz w:val="20"/>
          <w:szCs w:val="20"/>
        </w:rPr>
      </w:pPr>
      <w:r w:rsidRPr="00BA0529">
        <w:rPr>
          <w:rFonts w:ascii="Verdana" w:hAnsi="Verdana" w:cs="Arial"/>
          <w:iCs/>
          <w:sz w:val="20"/>
          <w:szCs w:val="20"/>
        </w:rPr>
        <w:t xml:space="preserve">Las demás que establezca </w:t>
      </w:r>
      <w:smartTag w:uri="urn:schemas-microsoft-com:office:smarttags" w:element="PersonName">
        <w:smartTagPr>
          <w:attr w:name="ProductID" w:val="la Ley General"/>
        </w:smartTagPr>
        <w:r w:rsidRPr="00BA0529">
          <w:rPr>
            <w:rFonts w:ascii="Verdana" w:hAnsi="Verdana" w:cs="Arial"/>
            <w:iCs/>
            <w:sz w:val="20"/>
            <w:szCs w:val="20"/>
          </w:rPr>
          <w:t>la Ley General</w:t>
        </w:r>
      </w:smartTag>
      <w:r w:rsidRPr="00BA0529">
        <w:rPr>
          <w:rFonts w:ascii="Verdana" w:hAnsi="Verdana" w:cs="Arial"/>
          <w:iCs/>
          <w:sz w:val="20"/>
          <w:szCs w:val="20"/>
        </w:rPr>
        <w:t xml:space="preserve"> de Salud.</w:t>
      </w:r>
    </w:p>
    <w:p w14:paraId="757C1248" w14:textId="77777777" w:rsidR="00EE21F3" w:rsidRDefault="00EE21F3" w:rsidP="00EE21F3">
      <w:pPr>
        <w:spacing w:after="0" w:line="240" w:lineRule="auto"/>
        <w:jc w:val="right"/>
        <w:rPr>
          <w:rFonts w:ascii="Verdana" w:hAnsi="Verdana" w:cs="Arial"/>
          <w:b/>
          <w:color w:val="FF6699"/>
          <w:sz w:val="16"/>
          <w:szCs w:val="16"/>
        </w:rPr>
      </w:pPr>
      <w:r w:rsidRPr="0045148A">
        <w:rPr>
          <w:rFonts w:ascii="Verdana" w:hAnsi="Verdana" w:cs="Arial"/>
          <w:b/>
          <w:color w:val="FF6699"/>
          <w:sz w:val="16"/>
          <w:szCs w:val="16"/>
        </w:rPr>
        <w:t>Fracción reformada P.O. 1</w:t>
      </w:r>
      <w:r>
        <w:rPr>
          <w:rFonts w:ascii="Verdana" w:hAnsi="Verdana" w:cs="Arial"/>
          <w:b/>
          <w:color w:val="FF6699"/>
          <w:sz w:val="16"/>
          <w:szCs w:val="16"/>
        </w:rPr>
        <w:t>9-11</w:t>
      </w:r>
      <w:r w:rsidRPr="0045148A">
        <w:rPr>
          <w:rFonts w:ascii="Verdana" w:hAnsi="Verdana" w:cs="Arial"/>
          <w:b/>
          <w:color w:val="FF6699"/>
          <w:sz w:val="16"/>
          <w:szCs w:val="16"/>
        </w:rPr>
        <w:t>-</w:t>
      </w:r>
      <w:r>
        <w:rPr>
          <w:rFonts w:ascii="Verdana" w:hAnsi="Verdana" w:cs="Arial"/>
          <w:b/>
          <w:color w:val="FF6699"/>
          <w:sz w:val="16"/>
          <w:szCs w:val="16"/>
        </w:rPr>
        <w:t>1993</w:t>
      </w:r>
    </w:p>
    <w:p w14:paraId="33D65AF4" w14:textId="77777777" w:rsidR="00DF6C58" w:rsidRDefault="00DF6C58" w:rsidP="00EE21F3">
      <w:pPr>
        <w:spacing w:after="0" w:line="240" w:lineRule="auto"/>
        <w:jc w:val="right"/>
        <w:rPr>
          <w:rFonts w:ascii="Verdana" w:hAnsi="Verdana" w:cs="Arial"/>
          <w:iCs/>
          <w:sz w:val="20"/>
          <w:szCs w:val="20"/>
        </w:rPr>
      </w:pPr>
      <w:r>
        <w:rPr>
          <w:rFonts w:ascii="Verdana" w:hAnsi="Verdana" w:cs="Arial"/>
          <w:b/>
          <w:color w:val="FF6699"/>
          <w:sz w:val="16"/>
          <w:szCs w:val="16"/>
        </w:rPr>
        <w:t>Fracción</w:t>
      </w:r>
      <w:r w:rsidRPr="00A04648">
        <w:rPr>
          <w:rFonts w:ascii="Verdana" w:hAnsi="Verdana" w:cs="Arial"/>
          <w:b/>
          <w:color w:val="FF6699"/>
          <w:sz w:val="16"/>
          <w:szCs w:val="16"/>
        </w:rPr>
        <w:t xml:space="preserve"> </w:t>
      </w:r>
      <w:r>
        <w:rPr>
          <w:rFonts w:ascii="Verdana" w:hAnsi="Verdana" w:cs="Arial"/>
          <w:b/>
          <w:color w:val="FF6699"/>
          <w:sz w:val="16"/>
          <w:szCs w:val="16"/>
        </w:rPr>
        <w:t>recorrida en su orden</w:t>
      </w:r>
      <w:r w:rsidRPr="00A04648">
        <w:rPr>
          <w:rFonts w:ascii="Verdana" w:hAnsi="Verdana" w:cs="Arial"/>
          <w:b/>
          <w:color w:val="FF6699"/>
          <w:sz w:val="16"/>
          <w:szCs w:val="16"/>
        </w:rPr>
        <w:t xml:space="preserve"> P.O. </w:t>
      </w:r>
      <w:r>
        <w:rPr>
          <w:rFonts w:ascii="Verdana" w:hAnsi="Verdana" w:cs="Arial"/>
          <w:b/>
          <w:color w:val="FF6699"/>
          <w:sz w:val="16"/>
          <w:szCs w:val="16"/>
        </w:rPr>
        <w:t>12</w:t>
      </w:r>
      <w:r w:rsidRPr="00A04648">
        <w:rPr>
          <w:rFonts w:ascii="Verdana" w:hAnsi="Verdana" w:cs="Arial"/>
          <w:b/>
          <w:color w:val="FF6699"/>
          <w:sz w:val="16"/>
          <w:szCs w:val="16"/>
        </w:rPr>
        <w:t>-03-2019</w:t>
      </w:r>
    </w:p>
    <w:p w14:paraId="416C13CA" w14:textId="0FF2B075" w:rsidR="00471B0C" w:rsidRDefault="00746BD0" w:rsidP="00746BD0">
      <w:pPr>
        <w:spacing w:after="0" w:line="240" w:lineRule="auto"/>
        <w:ind w:firstLine="709"/>
        <w:jc w:val="right"/>
        <w:rPr>
          <w:rFonts w:ascii="Verdana" w:hAnsi="Verdana" w:cs="Arial"/>
          <w:b/>
          <w:color w:val="FF6699"/>
          <w:sz w:val="16"/>
          <w:szCs w:val="16"/>
        </w:rPr>
      </w:pPr>
      <w:r w:rsidRPr="00746BD0">
        <w:rPr>
          <w:rFonts w:ascii="Verdana" w:hAnsi="Verdana" w:cs="Arial"/>
          <w:b/>
          <w:color w:val="FF6699"/>
          <w:sz w:val="16"/>
          <w:szCs w:val="16"/>
        </w:rPr>
        <w:t xml:space="preserve">Fracción </w:t>
      </w:r>
      <w:r>
        <w:rPr>
          <w:rFonts w:ascii="Verdana" w:hAnsi="Verdana" w:cs="Arial"/>
          <w:b/>
          <w:color w:val="FF6699"/>
          <w:sz w:val="16"/>
          <w:szCs w:val="16"/>
        </w:rPr>
        <w:t>recorrida en su orden</w:t>
      </w:r>
      <w:r w:rsidRPr="00746BD0">
        <w:rPr>
          <w:rFonts w:ascii="Verdana" w:hAnsi="Verdana" w:cs="Arial"/>
          <w:b/>
          <w:color w:val="FF6699"/>
          <w:sz w:val="16"/>
          <w:szCs w:val="16"/>
        </w:rPr>
        <w:t xml:space="preserve"> </w:t>
      </w:r>
      <w:r>
        <w:rPr>
          <w:rFonts w:ascii="Verdana" w:hAnsi="Verdana" w:cs="Arial"/>
          <w:b/>
          <w:color w:val="FF6699"/>
          <w:sz w:val="16"/>
          <w:szCs w:val="16"/>
        </w:rPr>
        <w:t xml:space="preserve">antes XXI </w:t>
      </w:r>
      <w:r w:rsidRPr="00746BD0">
        <w:rPr>
          <w:rFonts w:ascii="Verdana" w:hAnsi="Verdana" w:cs="Arial"/>
          <w:b/>
          <w:color w:val="FF6699"/>
          <w:sz w:val="16"/>
          <w:szCs w:val="16"/>
        </w:rPr>
        <w:t>P.O. 19-07-2021</w:t>
      </w:r>
    </w:p>
    <w:p w14:paraId="3CBFFA87" w14:textId="77777777" w:rsidR="00746BD0" w:rsidRPr="00471B0C" w:rsidRDefault="00746BD0" w:rsidP="00746BD0">
      <w:pPr>
        <w:spacing w:after="0" w:line="240" w:lineRule="auto"/>
        <w:ind w:firstLine="709"/>
        <w:jc w:val="right"/>
        <w:rPr>
          <w:rFonts w:ascii="Verdana" w:hAnsi="Verdana" w:cs="Arial"/>
          <w:sz w:val="20"/>
          <w:szCs w:val="20"/>
        </w:rPr>
      </w:pPr>
    </w:p>
    <w:p w14:paraId="6A3FFB5B" w14:textId="77777777" w:rsidR="00471B0C" w:rsidRPr="00703824" w:rsidRDefault="00471B0C" w:rsidP="00703824">
      <w:pPr>
        <w:pStyle w:val="Textoindependiente2"/>
        <w:numPr>
          <w:ilvl w:val="0"/>
          <w:numId w:val="2"/>
        </w:numPr>
        <w:ind w:left="1134" w:hanging="567"/>
        <w:rPr>
          <w:rFonts w:ascii="Verdana" w:hAnsi="Verdana"/>
          <w:b w:val="0"/>
          <w:bCs w:val="0"/>
        </w:rPr>
      </w:pPr>
      <w:r w:rsidRPr="00703824">
        <w:rPr>
          <w:rFonts w:ascii="Verdana" w:hAnsi="Verdana"/>
          <w:b w:val="0"/>
          <w:bCs w:val="0"/>
        </w:rPr>
        <w:t xml:space="preserve">En materia de salubridad local, el control sanitario de los servicios, y en su caso de las condiciones físico-sanitarias de: </w:t>
      </w:r>
    </w:p>
    <w:p w14:paraId="339ABD22" w14:textId="77777777" w:rsidR="0071182F" w:rsidRPr="0071182F" w:rsidRDefault="0071182F" w:rsidP="0071182F">
      <w:pPr>
        <w:spacing w:after="0" w:line="240" w:lineRule="auto"/>
        <w:jc w:val="right"/>
        <w:rPr>
          <w:rFonts w:ascii="Verdana" w:hAnsi="Verdana" w:cs="Arial"/>
          <w:b/>
          <w:iCs/>
          <w:sz w:val="20"/>
          <w:szCs w:val="20"/>
        </w:rPr>
      </w:pPr>
      <w:r>
        <w:rPr>
          <w:rFonts w:ascii="Verdana" w:hAnsi="Verdana"/>
          <w:b/>
          <w:color w:val="FF6699"/>
          <w:sz w:val="16"/>
          <w:szCs w:val="16"/>
        </w:rPr>
        <w:t>Apartado</w:t>
      </w:r>
      <w:r w:rsidRPr="0071182F">
        <w:rPr>
          <w:rFonts w:ascii="Verdana" w:hAnsi="Verdana" w:cs="Arial"/>
          <w:b/>
          <w:color w:val="FF6699"/>
          <w:sz w:val="16"/>
          <w:szCs w:val="16"/>
        </w:rPr>
        <w:t xml:space="preserve"> reformad</w:t>
      </w:r>
      <w:r>
        <w:rPr>
          <w:rFonts w:ascii="Verdana" w:hAnsi="Verdana" w:cs="Arial"/>
          <w:b/>
          <w:color w:val="FF6699"/>
          <w:sz w:val="16"/>
          <w:szCs w:val="16"/>
        </w:rPr>
        <w:t>o</w:t>
      </w:r>
      <w:r w:rsidRPr="0071182F">
        <w:rPr>
          <w:rFonts w:ascii="Verdana" w:hAnsi="Verdana" w:cs="Arial"/>
          <w:b/>
          <w:color w:val="FF6699"/>
          <w:sz w:val="16"/>
          <w:szCs w:val="16"/>
        </w:rPr>
        <w:t xml:space="preserve"> P.O. 24-12-2002</w:t>
      </w:r>
    </w:p>
    <w:p w14:paraId="5D0B7550" w14:textId="77777777" w:rsidR="00471B0C" w:rsidRPr="00BA0529" w:rsidRDefault="00471B0C" w:rsidP="00B33E06">
      <w:pPr>
        <w:pStyle w:val="Prrafodelista"/>
        <w:numPr>
          <w:ilvl w:val="0"/>
          <w:numId w:val="4"/>
        </w:numPr>
        <w:ind w:left="709" w:hanging="709"/>
        <w:jc w:val="both"/>
        <w:rPr>
          <w:rFonts w:ascii="Verdana" w:hAnsi="Verdana" w:cs="Arial"/>
          <w:sz w:val="20"/>
          <w:szCs w:val="20"/>
        </w:rPr>
      </w:pPr>
      <w:r w:rsidRPr="00BA0529">
        <w:rPr>
          <w:rFonts w:ascii="Verdana" w:hAnsi="Verdana" w:cs="Arial"/>
          <w:sz w:val="20"/>
          <w:szCs w:val="20"/>
        </w:rPr>
        <w:t>Mercados y centros de abastos;</w:t>
      </w:r>
    </w:p>
    <w:p w14:paraId="1BA055BB" w14:textId="77777777" w:rsidR="00471B0C" w:rsidRPr="00471B0C" w:rsidRDefault="00471B0C" w:rsidP="00BA0529">
      <w:pPr>
        <w:spacing w:after="0" w:line="240" w:lineRule="auto"/>
        <w:ind w:left="709" w:hanging="709"/>
        <w:jc w:val="both"/>
        <w:rPr>
          <w:rFonts w:ascii="Verdana" w:hAnsi="Verdana" w:cs="Arial"/>
          <w:sz w:val="20"/>
          <w:szCs w:val="20"/>
        </w:rPr>
      </w:pPr>
    </w:p>
    <w:p w14:paraId="7105AE56" w14:textId="77777777" w:rsidR="00471B0C" w:rsidRPr="00BA0529" w:rsidRDefault="00471B0C" w:rsidP="00B33E06">
      <w:pPr>
        <w:pStyle w:val="Prrafodelista"/>
        <w:numPr>
          <w:ilvl w:val="0"/>
          <w:numId w:val="4"/>
        </w:numPr>
        <w:ind w:left="709" w:hanging="709"/>
        <w:jc w:val="both"/>
        <w:rPr>
          <w:rFonts w:ascii="Verdana" w:hAnsi="Verdana" w:cs="Arial"/>
          <w:sz w:val="20"/>
          <w:szCs w:val="20"/>
        </w:rPr>
      </w:pPr>
      <w:r w:rsidRPr="00BA0529">
        <w:rPr>
          <w:rFonts w:ascii="Verdana" w:hAnsi="Verdana" w:cs="Arial"/>
          <w:sz w:val="20"/>
          <w:szCs w:val="20"/>
        </w:rPr>
        <w:t>Construcciones;</w:t>
      </w:r>
    </w:p>
    <w:p w14:paraId="01FE1D6B" w14:textId="77777777" w:rsidR="00471B0C" w:rsidRPr="00471B0C" w:rsidRDefault="00471B0C" w:rsidP="00BA0529">
      <w:pPr>
        <w:spacing w:after="0" w:line="240" w:lineRule="auto"/>
        <w:ind w:left="709" w:hanging="709"/>
        <w:jc w:val="both"/>
        <w:rPr>
          <w:rFonts w:ascii="Verdana" w:hAnsi="Verdana" w:cs="Arial"/>
          <w:sz w:val="20"/>
          <w:szCs w:val="20"/>
        </w:rPr>
      </w:pPr>
    </w:p>
    <w:p w14:paraId="0CBB553C" w14:textId="77777777" w:rsidR="00471B0C" w:rsidRPr="00BA0529" w:rsidRDefault="00471B0C" w:rsidP="00B33E06">
      <w:pPr>
        <w:pStyle w:val="Prrafodelista"/>
        <w:numPr>
          <w:ilvl w:val="0"/>
          <w:numId w:val="4"/>
        </w:numPr>
        <w:ind w:left="709" w:hanging="709"/>
        <w:jc w:val="both"/>
        <w:rPr>
          <w:rFonts w:ascii="Verdana" w:hAnsi="Verdana" w:cs="Arial"/>
          <w:sz w:val="20"/>
          <w:szCs w:val="20"/>
        </w:rPr>
      </w:pPr>
      <w:r w:rsidRPr="00BA0529">
        <w:rPr>
          <w:rFonts w:ascii="Verdana" w:hAnsi="Verdana" w:cs="Arial"/>
          <w:sz w:val="20"/>
          <w:szCs w:val="20"/>
        </w:rPr>
        <w:t>Panteones o cementerios, crematorios y funerarias;</w:t>
      </w:r>
    </w:p>
    <w:p w14:paraId="09C19D98" w14:textId="77777777" w:rsidR="00EE21F3" w:rsidRDefault="00EE21F3" w:rsidP="00EE21F3">
      <w:pPr>
        <w:spacing w:after="0" w:line="240" w:lineRule="auto"/>
        <w:jc w:val="right"/>
        <w:rPr>
          <w:rFonts w:ascii="Verdana" w:hAnsi="Verdana" w:cs="Arial"/>
          <w:iCs/>
          <w:sz w:val="20"/>
          <w:szCs w:val="20"/>
        </w:rPr>
      </w:pPr>
      <w:r w:rsidRPr="0045148A">
        <w:rPr>
          <w:rFonts w:ascii="Verdana" w:hAnsi="Verdana" w:cs="Arial"/>
          <w:b/>
          <w:color w:val="FF6699"/>
          <w:sz w:val="16"/>
          <w:szCs w:val="16"/>
        </w:rPr>
        <w:t>Fracción reformada P.O. 1</w:t>
      </w:r>
      <w:r>
        <w:rPr>
          <w:rFonts w:ascii="Verdana" w:hAnsi="Verdana" w:cs="Arial"/>
          <w:b/>
          <w:color w:val="FF6699"/>
          <w:sz w:val="16"/>
          <w:szCs w:val="16"/>
        </w:rPr>
        <w:t>9-11</w:t>
      </w:r>
      <w:r w:rsidRPr="0045148A">
        <w:rPr>
          <w:rFonts w:ascii="Verdana" w:hAnsi="Verdana" w:cs="Arial"/>
          <w:b/>
          <w:color w:val="FF6699"/>
          <w:sz w:val="16"/>
          <w:szCs w:val="16"/>
        </w:rPr>
        <w:t>-</w:t>
      </w:r>
      <w:r>
        <w:rPr>
          <w:rFonts w:ascii="Verdana" w:hAnsi="Verdana" w:cs="Arial"/>
          <w:b/>
          <w:color w:val="FF6699"/>
          <w:sz w:val="16"/>
          <w:szCs w:val="16"/>
        </w:rPr>
        <w:t>1993</w:t>
      </w:r>
    </w:p>
    <w:p w14:paraId="63C77C91" w14:textId="77777777" w:rsidR="00471B0C" w:rsidRPr="00471B0C" w:rsidRDefault="00471B0C" w:rsidP="00BA0529">
      <w:pPr>
        <w:spacing w:after="0" w:line="240" w:lineRule="auto"/>
        <w:ind w:left="709" w:hanging="709"/>
        <w:jc w:val="both"/>
        <w:rPr>
          <w:rFonts w:ascii="Verdana" w:hAnsi="Verdana" w:cs="Arial"/>
          <w:sz w:val="20"/>
          <w:szCs w:val="20"/>
        </w:rPr>
      </w:pPr>
    </w:p>
    <w:p w14:paraId="7702A5A3" w14:textId="77777777" w:rsidR="00471B0C" w:rsidRPr="00BA0529" w:rsidRDefault="00471B0C" w:rsidP="00B33E06">
      <w:pPr>
        <w:pStyle w:val="Prrafodelista"/>
        <w:numPr>
          <w:ilvl w:val="0"/>
          <w:numId w:val="4"/>
        </w:numPr>
        <w:ind w:left="709" w:hanging="709"/>
        <w:jc w:val="both"/>
        <w:rPr>
          <w:rFonts w:ascii="Verdana" w:hAnsi="Verdana" w:cs="Arial"/>
          <w:sz w:val="20"/>
          <w:szCs w:val="20"/>
        </w:rPr>
      </w:pPr>
      <w:r w:rsidRPr="00BA0529">
        <w:rPr>
          <w:rFonts w:ascii="Verdana" w:hAnsi="Verdana" w:cs="Arial"/>
          <w:sz w:val="20"/>
          <w:szCs w:val="20"/>
        </w:rPr>
        <w:t>Disposición final de residuos sólidos municipales;</w:t>
      </w:r>
    </w:p>
    <w:p w14:paraId="3B9944CB" w14:textId="77777777" w:rsidR="0071182F" w:rsidRPr="0071182F" w:rsidRDefault="0071182F" w:rsidP="0071182F">
      <w:pPr>
        <w:spacing w:after="0" w:line="240" w:lineRule="auto"/>
        <w:jc w:val="right"/>
        <w:rPr>
          <w:rFonts w:ascii="Verdana" w:hAnsi="Verdana" w:cs="Arial"/>
          <w:b/>
          <w:iCs/>
          <w:sz w:val="20"/>
          <w:szCs w:val="20"/>
          <w:highlight w:val="yellow"/>
        </w:rPr>
      </w:pPr>
      <w:r w:rsidRPr="0071182F">
        <w:rPr>
          <w:rFonts w:ascii="Verdana" w:hAnsi="Verdana"/>
          <w:b/>
          <w:color w:val="FF6699"/>
          <w:sz w:val="16"/>
          <w:szCs w:val="16"/>
        </w:rPr>
        <w:t>Fracción</w:t>
      </w:r>
      <w:r w:rsidRPr="0071182F">
        <w:rPr>
          <w:rFonts w:ascii="Verdana" w:hAnsi="Verdana" w:cs="Arial"/>
          <w:b/>
          <w:color w:val="FF6699"/>
          <w:sz w:val="16"/>
          <w:szCs w:val="16"/>
        </w:rPr>
        <w:t xml:space="preserve"> reformad</w:t>
      </w:r>
      <w:r w:rsidRPr="0071182F">
        <w:rPr>
          <w:rFonts w:ascii="Verdana" w:hAnsi="Verdana"/>
          <w:b/>
          <w:color w:val="FF6699"/>
          <w:sz w:val="16"/>
          <w:szCs w:val="16"/>
        </w:rPr>
        <w:t>a</w:t>
      </w:r>
      <w:r w:rsidRPr="0071182F">
        <w:rPr>
          <w:rFonts w:ascii="Verdana" w:hAnsi="Verdana" w:cs="Arial"/>
          <w:b/>
          <w:color w:val="FF6699"/>
          <w:sz w:val="16"/>
          <w:szCs w:val="16"/>
        </w:rPr>
        <w:t xml:space="preserve"> P.O. 24-12-2002</w:t>
      </w:r>
    </w:p>
    <w:p w14:paraId="01F0ECDA" w14:textId="77777777" w:rsidR="00471B0C" w:rsidRPr="00471B0C" w:rsidRDefault="00471B0C" w:rsidP="00BA0529">
      <w:pPr>
        <w:spacing w:after="0" w:line="240" w:lineRule="auto"/>
        <w:ind w:left="709" w:hanging="709"/>
        <w:jc w:val="both"/>
        <w:rPr>
          <w:rFonts w:ascii="Verdana" w:hAnsi="Verdana" w:cs="Arial"/>
          <w:sz w:val="20"/>
          <w:szCs w:val="20"/>
        </w:rPr>
      </w:pPr>
    </w:p>
    <w:p w14:paraId="12BB1727" w14:textId="77777777" w:rsidR="00471B0C" w:rsidRPr="00BA0529" w:rsidRDefault="00471B0C" w:rsidP="00B33E06">
      <w:pPr>
        <w:pStyle w:val="Prrafodelista"/>
        <w:numPr>
          <w:ilvl w:val="0"/>
          <w:numId w:val="4"/>
        </w:numPr>
        <w:ind w:left="709" w:hanging="709"/>
        <w:jc w:val="both"/>
        <w:rPr>
          <w:rFonts w:ascii="Verdana" w:hAnsi="Verdana" w:cs="Arial"/>
          <w:sz w:val="20"/>
          <w:szCs w:val="20"/>
        </w:rPr>
      </w:pPr>
      <w:r w:rsidRPr="00BA0529">
        <w:rPr>
          <w:rFonts w:ascii="Verdana" w:hAnsi="Verdana" w:cs="Arial"/>
          <w:sz w:val="20"/>
          <w:szCs w:val="20"/>
        </w:rPr>
        <w:t>Rastros;</w:t>
      </w:r>
    </w:p>
    <w:p w14:paraId="2E73F03D" w14:textId="77777777" w:rsidR="00471B0C" w:rsidRPr="00471B0C" w:rsidRDefault="00471B0C" w:rsidP="00BA0529">
      <w:pPr>
        <w:spacing w:after="0" w:line="240" w:lineRule="auto"/>
        <w:ind w:left="709" w:hanging="709"/>
        <w:jc w:val="both"/>
        <w:rPr>
          <w:rFonts w:ascii="Verdana" w:hAnsi="Verdana" w:cs="Arial"/>
          <w:sz w:val="20"/>
          <w:szCs w:val="20"/>
        </w:rPr>
      </w:pPr>
    </w:p>
    <w:p w14:paraId="30D42010" w14:textId="77777777" w:rsidR="00471B0C" w:rsidRPr="00BA0529" w:rsidRDefault="00471B0C" w:rsidP="00B33E06">
      <w:pPr>
        <w:pStyle w:val="Prrafodelista"/>
        <w:numPr>
          <w:ilvl w:val="0"/>
          <w:numId w:val="4"/>
        </w:numPr>
        <w:ind w:left="709" w:hanging="709"/>
        <w:jc w:val="both"/>
        <w:rPr>
          <w:rFonts w:ascii="Verdana" w:hAnsi="Verdana" w:cs="Arial"/>
          <w:sz w:val="20"/>
          <w:szCs w:val="20"/>
        </w:rPr>
      </w:pPr>
      <w:r w:rsidRPr="00BA0529">
        <w:rPr>
          <w:rFonts w:ascii="Verdana" w:hAnsi="Verdana" w:cs="Arial"/>
          <w:sz w:val="20"/>
          <w:szCs w:val="20"/>
        </w:rPr>
        <w:t>Agua potable y alcantarillado;</w:t>
      </w:r>
    </w:p>
    <w:p w14:paraId="54DEDFBA" w14:textId="77777777" w:rsidR="00471B0C" w:rsidRPr="00471B0C" w:rsidRDefault="00471B0C" w:rsidP="00BA0529">
      <w:pPr>
        <w:spacing w:after="0" w:line="240" w:lineRule="auto"/>
        <w:ind w:left="709" w:hanging="709"/>
        <w:jc w:val="both"/>
        <w:rPr>
          <w:rFonts w:ascii="Verdana" w:hAnsi="Verdana" w:cs="Arial"/>
          <w:sz w:val="20"/>
          <w:szCs w:val="20"/>
        </w:rPr>
      </w:pPr>
    </w:p>
    <w:p w14:paraId="0539BB37" w14:textId="77777777" w:rsidR="00471B0C" w:rsidRPr="00BA0529" w:rsidRDefault="00471B0C" w:rsidP="00B33E06">
      <w:pPr>
        <w:pStyle w:val="Prrafodelista"/>
        <w:numPr>
          <w:ilvl w:val="0"/>
          <w:numId w:val="4"/>
        </w:numPr>
        <w:ind w:left="709" w:hanging="709"/>
        <w:jc w:val="both"/>
        <w:rPr>
          <w:rFonts w:ascii="Verdana" w:hAnsi="Verdana" w:cs="Arial"/>
          <w:sz w:val="20"/>
          <w:szCs w:val="20"/>
        </w:rPr>
      </w:pPr>
      <w:r w:rsidRPr="00BA0529">
        <w:rPr>
          <w:rFonts w:ascii="Verdana" w:hAnsi="Verdana" w:cs="Arial"/>
          <w:sz w:val="20"/>
          <w:szCs w:val="20"/>
        </w:rPr>
        <w:t>Establos, granjas avícolas y porcícolas y otros establecimientos pecuarios;</w:t>
      </w:r>
    </w:p>
    <w:p w14:paraId="12CFDBE3" w14:textId="77777777" w:rsidR="0071182F" w:rsidRPr="0071182F" w:rsidRDefault="0071182F" w:rsidP="0071182F">
      <w:pPr>
        <w:spacing w:after="0" w:line="240" w:lineRule="auto"/>
        <w:jc w:val="right"/>
        <w:rPr>
          <w:rFonts w:ascii="Verdana" w:hAnsi="Verdana" w:cs="Arial"/>
          <w:b/>
          <w:iCs/>
          <w:sz w:val="20"/>
          <w:szCs w:val="20"/>
          <w:highlight w:val="yellow"/>
        </w:rPr>
      </w:pPr>
      <w:r w:rsidRPr="0071182F">
        <w:rPr>
          <w:rFonts w:ascii="Verdana" w:hAnsi="Verdana"/>
          <w:b/>
          <w:color w:val="FF6699"/>
          <w:sz w:val="16"/>
          <w:szCs w:val="16"/>
        </w:rPr>
        <w:t>Fracción</w:t>
      </w:r>
      <w:r w:rsidRPr="0071182F">
        <w:rPr>
          <w:rFonts w:ascii="Verdana" w:hAnsi="Verdana" w:cs="Arial"/>
          <w:b/>
          <w:color w:val="FF6699"/>
          <w:sz w:val="16"/>
          <w:szCs w:val="16"/>
        </w:rPr>
        <w:t xml:space="preserve"> reformad</w:t>
      </w:r>
      <w:r w:rsidRPr="0071182F">
        <w:rPr>
          <w:rFonts w:ascii="Verdana" w:hAnsi="Verdana"/>
          <w:b/>
          <w:color w:val="FF6699"/>
          <w:sz w:val="16"/>
          <w:szCs w:val="16"/>
        </w:rPr>
        <w:t>a</w:t>
      </w:r>
      <w:r w:rsidRPr="0071182F">
        <w:rPr>
          <w:rFonts w:ascii="Verdana" w:hAnsi="Verdana" w:cs="Arial"/>
          <w:b/>
          <w:color w:val="FF6699"/>
          <w:sz w:val="16"/>
          <w:szCs w:val="16"/>
        </w:rPr>
        <w:t xml:space="preserve"> P.O. 24-12-2002</w:t>
      </w:r>
    </w:p>
    <w:p w14:paraId="4B336210" w14:textId="77777777" w:rsidR="00471B0C" w:rsidRPr="00471B0C" w:rsidRDefault="00471B0C" w:rsidP="00BA0529">
      <w:pPr>
        <w:spacing w:after="0" w:line="240" w:lineRule="auto"/>
        <w:ind w:left="709" w:hanging="709"/>
        <w:jc w:val="both"/>
        <w:rPr>
          <w:rFonts w:ascii="Verdana" w:hAnsi="Verdana" w:cs="Arial"/>
          <w:sz w:val="20"/>
          <w:szCs w:val="20"/>
        </w:rPr>
      </w:pPr>
    </w:p>
    <w:p w14:paraId="0D45EE69" w14:textId="77777777" w:rsidR="00471B0C" w:rsidRPr="00BA0529" w:rsidRDefault="00471B0C" w:rsidP="00B33E06">
      <w:pPr>
        <w:pStyle w:val="Prrafodelista"/>
        <w:numPr>
          <w:ilvl w:val="0"/>
          <w:numId w:val="4"/>
        </w:numPr>
        <w:ind w:left="709" w:hanging="709"/>
        <w:jc w:val="both"/>
        <w:rPr>
          <w:rFonts w:ascii="Verdana" w:hAnsi="Verdana" w:cs="Arial"/>
          <w:sz w:val="20"/>
          <w:szCs w:val="20"/>
        </w:rPr>
      </w:pPr>
      <w:r w:rsidRPr="00BA0529">
        <w:rPr>
          <w:rFonts w:ascii="Verdana" w:hAnsi="Verdana" w:cs="Arial"/>
          <w:sz w:val="20"/>
          <w:szCs w:val="20"/>
        </w:rPr>
        <w:t>Centros de readaptación social;</w:t>
      </w:r>
    </w:p>
    <w:p w14:paraId="4ED7E984" w14:textId="77777777" w:rsidR="0071182F" w:rsidRPr="0071182F" w:rsidRDefault="0071182F" w:rsidP="0071182F">
      <w:pPr>
        <w:spacing w:after="0" w:line="240" w:lineRule="auto"/>
        <w:jc w:val="right"/>
        <w:rPr>
          <w:rFonts w:ascii="Verdana" w:hAnsi="Verdana" w:cs="Arial"/>
          <w:b/>
          <w:iCs/>
          <w:sz w:val="20"/>
          <w:szCs w:val="20"/>
          <w:highlight w:val="yellow"/>
        </w:rPr>
      </w:pPr>
      <w:r w:rsidRPr="0071182F">
        <w:rPr>
          <w:rFonts w:ascii="Verdana" w:hAnsi="Verdana"/>
          <w:b/>
          <w:color w:val="FF6699"/>
          <w:sz w:val="16"/>
          <w:szCs w:val="16"/>
        </w:rPr>
        <w:t>Fracción</w:t>
      </w:r>
      <w:r w:rsidRPr="0071182F">
        <w:rPr>
          <w:rFonts w:ascii="Verdana" w:hAnsi="Verdana" w:cs="Arial"/>
          <w:b/>
          <w:color w:val="FF6699"/>
          <w:sz w:val="16"/>
          <w:szCs w:val="16"/>
        </w:rPr>
        <w:t xml:space="preserve"> reformad</w:t>
      </w:r>
      <w:r w:rsidRPr="0071182F">
        <w:rPr>
          <w:rFonts w:ascii="Verdana" w:hAnsi="Verdana"/>
          <w:b/>
          <w:color w:val="FF6699"/>
          <w:sz w:val="16"/>
          <w:szCs w:val="16"/>
        </w:rPr>
        <w:t>a</w:t>
      </w:r>
      <w:r w:rsidRPr="0071182F">
        <w:rPr>
          <w:rFonts w:ascii="Verdana" w:hAnsi="Verdana" w:cs="Arial"/>
          <w:b/>
          <w:color w:val="FF6699"/>
          <w:sz w:val="16"/>
          <w:szCs w:val="16"/>
        </w:rPr>
        <w:t xml:space="preserve"> P.O. 24-12-2002</w:t>
      </w:r>
    </w:p>
    <w:p w14:paraId="4C264FB5" w14:textId="77777777" w:rsidR="00471B0C" w:rsidRPr="00471B0C" w:rsidRDefault="00471B0C" w:rsidP="00BA0529">
      <w:pPr>
        <w:spacing w:after="0" w:line="240" w:lineRule="auto"/>
        <w:ind w:left="709" w:hanging="709"/>
        <w:jc w:val="both"/>
        <w:rPr>
          <w:rFonts w:ascii="Verdana" w:hAnsi="Verdana" w:cs="Arial"/>
          <w:sz w:val="20"/>
          <w:szCs w:val="20"/>
        </w:rPr>
      </w:pPr>
    </w:p>
    <w:p w14:paraId="74CCBC06" w14:textId="77777777" w:rsidR="00471B0C" w:rsidRPr="00471B0C" w:rsidRDefault="00471B0C" w:rsidP="00B33E06">
      <w:pPr>
        <w:pStyle w:val="Textoindependiente2"/>
        <w:numPr>
          <w:ilvl w:val="0"/>
          <w:numId w:val="4"/>
        </w:numPr>
        <w:ind w:left="709" w:hanging="709"/>
        <w:rPr>
          <w:rFonts w:ascii="Verdana" w:hAnsi="Verdana"/>
          <w:b w:val="0"/>
          <w:bCs w:val="0"/>
        </w:rPr>
      </w:pPr>
      <w:r w:rsidRPr="00471B0C">
        <w:rPr>
          <w:rFonts w:ascii="Verdana" w:hAnsi="Verdana"/>
          <w:b w:val="0"/>
          <w:bCs w:val="0"/>
        </w:rPr>
        <w:t xml:space="preserve">Baños públicos, balnearios, además de los comprendidos en el catálogo de giros de salubridad local; </w:t>
      </w:r>
    </w:p>
    <w:p w14:paraId="6D563A3F" w14:textId="77777777" w:rsidR="00EE21F3" w:rsidRDefault="00EE21F3" w:rsidP="00EE21F3">
      <w:pPr>
        <w:spacing w:after="0" w:line="240" w:lineRule="auto"/>
        <w:jc w:val="right"/>
        <w:rPr>
          <w:rFonts w:ascii="Verdana" w:hAnsi="Verdana" w:cs="Arial"/>
          <w:iCs/>
          <w:sz w:val="20"/>
          <w:szCs w:val="20"/>
        </w:rPr>
      </w:pPr>
      <w:r w:rsidRPr="0045148A">
        <w:rPr>
          <w:rFonts w:ascii="Verdana" w:hAnsi="Verdana" w:cs="Arial"/>
          <w:b/>
          <w:color w:val="FF6699"/>
          <w:sz w:val="16"/>
          <w:szCs w:val="16"/>
        </w:rPr>
        <w:t>Fracción reformada P.O. 1</w:t>
      </w:r>
      <w:r>
        <w:rPr>
          <w:rFonts w:ascii="Verdana" w:hAnsi="Verdana" w:cs="Arial"/>
          <w:b/>
          <w:color w:val="FF6699"/>
          <w:sz w:val="16"/>
          <w:szCs w:val="16"/>
        </w:rPr>
        <w:t>9-11</w:t>
      </w:r>
      <w:r w:rsidRPr="0045148A">
        <w:rPr>
          <w:rFonts w:ascii="Verdana" w:hAnsi="Verdana" w:cs="Arial"/>
          <w:b/>
          <w:color w:val="FF6699"/>
          <w:sz w:val="16"/>
          <w:szCs w:val="16"/>
        </w:rPr>
        <w:t>-</w:t>
      </w:r>
      <w:r>
        <w:rPr>
          <w:rFonts w:ascii="Verdana" w:hAnsi="Verdana" w:cs="Arial"/>
          <w:b/>
          <w:color w:val="FF6699"/>
          <w:sz w:val="16"/>
          <w:szCs w:val="16"/>
        </w:rPr>
        <w:t>1993</w:t>
      </w:r>
    </w:p>
    <w:p w14:paraId="20057DB2" w14:textId="77777777" w:rsidR="00471B0C" w:rsidRPr="00471B0C" w:rsidRDefault="00471B0C" w:rsidP="00BA0529">
      <w:pPr>
        <w:spacing w:after="0" w:line="240" w:lineRule="auto"/>
        <w:ind w:left="709" w:hanging="709"/>
        <w:jc w:val="both"/>
        <w:rPr>
          <w:rFonts w:ascii="Verdana" w:hAnsi="Verdana" w:cs="Arial"/>
          <w:sz w:val="20"/>
          <w:szCs w:val="20"/>
        </w:rPr>
      </w:pPr>
    </w:p>
    <w:p w14:paraId="0DB3E46B" w14:textId="77777777" w:rsidR="00471B0C" w:rsidRPr="00BA0529" w:rsidRDefault="00471B0C" w:rsidP="00B33E06">
      <w:pPr>
        <w:pStyle w:val="Prrafodelista"/>
        <w:numPr>
          <w:ilvl w:val="0"/>
          <w:numId w:val="4"/>
        </w:numPr>
        <w:ind w:left="709" w:hanging="709"/>
        <w:jc w:val="both"/>
        <w:rPr>
          <w:rFonts w:ascii="Verdana" w:hAnsi="Verdana" w:cs="Arial"/>
          <w:sz w:val="20"/>
          <w:szCs w:val="20"/>
        </w:rPr>
      </w:pPr>
      <w:r w:rsidRPr="00BA0529">
        <w:rPr>
          <w:rFonts w:ascii="Verdana" w:hAnsi="Verdana" w:cs="Arial"/>
          <w:sz w:val="20"/>
          <w:szCs w:val="20"/>
        </w:rPr>
        <w:t>Centros de reunión y espectáculos;</w:t>
      </w:r>
    </w:p>
    <w:p w14:paraId="494E8CAD" w14:textId="77777777" w:rsidR="00471B0C" w:rsidRPr="00471B0C" w:rsidRDefault="00471B0C" w:rsidP="00BA0529">
      <w:pPr>
        <w:spacing w:after="0" w:line="240" w:lineRule="auto"/>
        <w:ind w:left="709" w:hanging="709"/>
        <w:jc w:val="both"/>
        <w:rPr>
          <w:rFonts w:ascii="Verdana" w:hAnsi="Verdana" w:cs="Arial"/>
          <w:sz w:val="20"/>
          <w:szCs w:val="20"/>
        </w:rPr>
      </w:pPr>
    </w:p>
    <w:p w14:paraId="65779E57" w14:textId="77777777" w:rsidR="00471B0C" w:rsidRPr="00BA0529" w:rsidRDefault="00471B0C" w:rsidP="00B33E06">
      <w:pPr>
        <w:pStyle w:val="Prrafodelista"/>
        <w:numPr>
          <w:ilvl w:val="0"/>
          <w:numId w:val="4"/>
        </w:numPr>
        <w:ind w:left="709" w:hanging="709"/>
        <w:jc w:val="both"/>
        <w:rPr>
          <w:rFonts w:ascii="Verdana" w:hAnsi="Verdana" w:cs="Arial"/>
          <w:sz w:val="20"/>
          <w:szCs w:val="20"/>
        </w:rPr>
      </w:pPr>
      <w:r w:rsidRPr="00BA0529">
        <w:rPr>
          <w:rFonts w:ascii="Verdana" w:hAnsi="Verdana" w:cs="Arial"/>
          <w:sz w:val="20"/>
          <w:szCs w:val="20"/>
        </w:rPr>
        <w:t xml:space="preserve">Peluquerías, salones de belleza, salas de masaje y otros similares; </w:t>
      </w:r>
    </w:p>
    <w:p w14:paraId="3902531C" w14:textId="77777777" w:rsidR="0071182F" w:rsidRPr="0071182F" w:rsidRDefault="0071182F" w:rsidP="0071182F">
      <w:pPr>
        <w:spacing w:after="0" w:line="240" w:lineRule="auto"/>
        <w:jc w:val="right"/>
        <w:rPr>
          <w:rFonts w:ascii="Verdana" w:hAnsi="Verdana" w:cs="Arial"/>
          <w:b/>
          <w:iCs/>
          <w:sz w:val="20"/>
          <w:szCs w:val="20"/>
          <w:highlight w:val="yellow"/>
        </w:rPr>
      </w:pPr>
      <w:r w:rsidRPr="0071182F">
        <w:rPr>
          <w:rFonts w:ascii="Verdana" w:hAnsi="Verdana"/>
          <w:b/>
          <w:color w:val="FF6699"/>
          <w:sz w:val="16"/>
          <w:szCs w:val="16"/>
        </w:rPr>
        <w:t>Fracción</w:t>
      </w:r>
      <w:r w:rsidRPr="0071182F">
        <w:rPr>
          <w:rFonts w:ascii="Verdana" w:hAnsi="Verdana" w:cs="Arial"/>
          <w:b/>
          <w:color w:val="FF6699"/>
          <w:sz w:val="16"/>
          <w:szCs w:val="16"/>
        </w:rPr>
        <w:t xml:space="preserve"> reformad</w:t>
      </w:r>
      <w:r w:rsidRPr="0071182F">
        <w:rPr>
          <w:rFonts w:ascii="Verdana" w:hAnsi="Verdana"/>
          <w:b/>
          <w:color w:val="FF6699"/>
          <w:sz w:val="16"/>
          <w:szCs w:val="16"/>
        </w:rPr>
        <w:t>a</w:t>
      </w:r>
      <w:r w:rsidRPr="0071182F">
        <w:rPr>
          <w:rFonts w:ascii="Verdana" w:hAnsi="Verdana" w:cs="Arial"/>
          <w:b/>
          <w:color w:val="FF6699"/>
          <w:sz w:val="16"/>
          <w:szCs w:val="16"/>
        </w:rPr>
        <w:t xml:space="preserve"> P.O. 24-12-2002</w:t>
      </w:r>
    </w:p>
    <w:p w14:paraId="293B3B68" w14:textId="77777777" w:rsidR="00471B0C" w:rsidRPr="00471B0C" w:rsidRDefault="00471B0C" w:rsidP="00BA0529">
      <w:pPr>
        <w:spacing w:after="0" w:line="240" w:lineRule="auto"/>
        <w:ind w:left="709" w:hanging="709"/>
        <w:jc w:val="both"/>
        <w:rPr>
          <w:rFonts w:ascii="Verdana" w:hAnsi="Verdana" w:cs="Arial"/>
          <w:sz w:val="20"/>
          <w:szCs w:val="20"/>
        </w:rPr>
      </w:pPr>
    </w:p>
    <w:p w14:paraId="6062BD47" w14:textId="77777777" w:rsidR="00471B0C" w:rsidRPr="00BA0529" w:rsidRDefault="00471B0C" w:rsidP="00B33E06">
      <w:pPr>
        <w:pStyle w:val="Prrafodelista"/>
        <w:numPr>
          <w:ilvl w:val="0"/>
          <w:numId w:val="4"/>
        </w:numPr>
        <w:ind w:left="709" w:hanging="709"/>
        <w:jc w:val="both"/>
        <w:rPr>
          <w:rFonts w:ascii="Verdana" w:hAnsi="Verdana" w:cs="Arial"/>
          <w:sz w:val="20"/>
          <w:szCs w:val="20"/>
        </w:rPr>
      </w:pPr>
      <w:r w:rsidRPr="00BA0529">
        <w:rPr>
          <w:rFonts w:ascii="Verdana" w:hAnsi="Verdana" w:cs="Arial"/>
          <w:sz w:val="20"/>
          <w:szCs w:val="20"/>
        </w:rPr>
        <w:t>Establecimientos para el hospedaje, y terminales de autobuses y ferroviarias;</w:t>
      </w:r>
    </w:p>
    <w:p w14:paraId="470424FC" w14:textId="77777777" w:rsidR="00EE21F3" w:rsidRDefault="00EE21F3" w:rsidP="00EE21F3">
      <w:pPr>
        <w:spacing w:after="0" w:line="240" w:lineRule="auto"/>
        <w:jc w:val="right"/>
        <w:rPr>
          <w:rFonts w:ascii="Verdana" w:hAnsi="Verdana" w:cs="Arial"/>
          <w:iCs/>
          <w:sz w:val="20"/>
          <w:szCs w:val="20"/>
        </w:rPr>
      </w:pPr>
      <w:r w:rsidRPr="0045148A">
        <w:rPr>
          <w:rFonts w:ascii="Verdana" w:hAnsi="Verdana" w:cs="Arial"/>
          <w:b/>
          <w:color w:val="FF6699"/>
          <w:sz w:val="16"/>
          <w:szCs w:val="16"/>
        </w:rPr>
        <w:t>Fracción reformada P.O. 1</w:t>
      </w:r>
      <w:r>
        <w:rPr>
          <w:rFonts w:ascii="Verdana" w:hAnsi="Verdana" w:cs="Arial"/>
          <w:b/>
          <w:color w:val="FF6699"/>
          <w:sz w:val="16"/>
          <w:szCs w:val="16"/>
        </w:rPr>
        <w:t>9-11</w:t>
      </w:r>
      <w:r w:rsidRPr="0045148A">
        <w:rPr>
          <w:rFonts w:ascii="Verdana" w:hAnsi="Verdana" w:cs="Arial"/>
          <w:b/>
          <w:color w:val="FF6699"/>
          <w:sz w:val="16"/>
          <w:szCs w:val="16"/>
        </w:rPr>
        <w:t>-</w:t>
      </w:r>
      <w:r>
        <w:rPr>
          <w:rFonts w:ascii="Verdana" w:hAnsi="Verdana" w:cs="Arial"/>
          <w:b/>
          <w:color w:val="FF6699"/>
          <w:sz w:val="16"/>
          <w:szCs w:val="16"/>
        </w:rPr>
        <w:t>1993</w:t>
      </w:r>
    </w:p>
    <w:p w14:paraId="050BA95F" w14:textId="77777777" w:rsidR="00471B0C" w:rsidRPr="00471B0C" w:rsidRDefault="00471B0C" w:rsidP="00BA0529">
      <w:pPr>
        <w:spacing w:after="0" w:line="240" w:lineRule="auto"/>
        <w:ind w:left="709" w:hanging="709"/>
        <w:jc w:val="both"/>
        <w:rPr>
          <w:rFonts w:ascii="Verdana" w:hAnsi="Verdana" w:cs="Arial"/>
          <w:sz w:val="20"/>
          <w:szCs w:val="20"/>
        </w:rPr>
      </w:pPr>
    </w:p>
    <w:p w14:paraId="2B6D627A" w14:textId="77777777" w:rsidR="00471B0C" w:rsidRPr="00BA0529" w:rsidRDefault="00471B0C" w:rsidP="00B33E06">
      <w:pPr>
        <w:pStyle w:val="Prrafodelista"/>
        <w:numPr>
          <w:ilvl w:val="0"/>
          <w:numId w:val="4"/>
        </w:numPr>
        <w:ind w:left="709" w:hanging="709"/>
        <w:jc w:val="both"/>
        <w:rPr>
          <w:rFonts w:ascii="Verdana" w:hAnsi="Verdana" w:cs="Arial"/>
          <w:sz w:val="20"/>
          <w:szCs w:val="20"/>
        </w:rPr>
      </w:pPr>
      <w:r w:rsidRPr="00BA0529">
        <w:rPr>
          <w:rFonts w:ascii="Verdana" w:hAnsi="Verdana" w:cs="Arial"/>
          <w:sz w:val="20"/>
          <w:szCs w:val="20"/>
        </w:rPr>
        <w:t>Transporte estatal y municipal;</w:t>
      </w:r>
    </w:p>
    <w:p w14:paraId="1E67A84E" w14:textId="77777777" w:rsidR="00471B0C" w:rsidRPr="00471B0C" w:rsidRDefault="00471B0C" w:rsidP="00BA0529">
      <w:pPr>
        <w:spacing w:after="0" w:line="240" w:lineRule="auto"/>
        <w:ind w:left="709" w:hanging="709"/>
        <w:jc w:val="both"/>
        <w:rPr>
          <w:rFonts w:ascii="Verdana" w:hAnsi="Verdana" w:cs="Arial"/>
          <w:sz w:val="20"/>
          <w:szCs w:val="20"/>
        </w:rPr>
      </w:pPr>
    </w:p>
    <w:p w14:paraId="09B084D7" w14:textId="77777777" w:rsidR="00BA0529" w:rsidRPr="009A4226" w:rsidRDefault="00F6323B" w:rsidP="00B33E06">
      <w:pPr>
        <w:pStyle w:val="Prrafodelista"/>
        <w:numPr>
          <w:ilvl w:val="0"/>
          <w:numId w:val="4"/>
        </w:numPr>
        <w:ind w:left="709" w:hanging="709"/>
        <w:jc w:val="both"/>
        <w:rPr>
          <w:rFonts w:ascii="Verdana" w:hAnsi="Verdana" w:cs="Arial"/>
          <w:sz w:val="20"/>
          <w:szCs w:val="20"/>
        </w:rPr>
      </w:pPr>
      <w:r>
        <w:rPr>
          <w:rFonts w:ascii="Verdana" w:hAnsi="Verdana"/>
          <w:iCs/>
          <w:sz w:val="20"/>
          <w:szCs w:val="20"/>
          <w:lang w:val="es-MX"/>
        </w:rPr>
        <w:t>Se d</w:t>
      </w:r>
      <w:r w:rsidR="00BA0529">
        <w:rPr>
          <w:rFonts w:ascii="Verdana" w:hAnsi="Verdana"/>
          <w:iCs/>
          <w:sz w:val="20"/>
          <w:szCs w:val="20"/>
          <w:lang w:val="es-MX"/>
        </w:rPr>
        <w:t>eroga</w:t>
      </w:r>
      <w:r w:rsidR="00BA0529" w:rsidRPr="00471B0C">
        <w:rPr>
          <w:rFonts w:ascii="Verdana" w:hAnsi="Verdana"/>
          <w:iCs/>
          <w:sz w:val="20"/>
          <w:szCs w:val="20"/>
          <w:lang w:val="es-MX"/>
        </w:rPr>
        <w:t>.</w:t>
      </w:r>
    </w:p>
    <w:p w14:paraId="53E4F10A" w14:textId="77777777" w:rsidR="0071182F" w:rsidRPr="0071182F" w:rsidRDefault="0071182F" w:rsidP="0071182F">
      <w:pPr>
        <w:spacing w:after="0" w:line="240" w:lineRule="auto"/>
        <w:jc w:val="right"/>
        <w:rPr>
          <w:rFonts w:ascii="Verdana" w:hAnsi="Verdana" w:cs="Arial"/>
          <w:b/>
          <w:iCs/>
          <w:sz w:val="20"/>
          <w:szCs w:val="20"/>
          <w:highlight w:val="yellow"/>
        </w:rPr>
      </w:pPr>
      <w:r w:rsidRPr="0071182F">
        <w:rPr>
          <w:rFonts w:ascii="Verdana" w:hAnsi="Verdana"/>
          <w:b/>
          <w:color w:val="FF6699"/>
          <w:sz w:val="16"/>
          <w:szCs w:val="16"/>
        </w:rPr>
        <w:t>Fracción</w:t>
      </w:r>
      <w:r w:rsidRPr="0071182F">
        <w:rPr>
          <w:rFonts w:ascii="Verdana" w:hAnsi="Verdana" w:cs="Arial"/>
          <w:b/>
          <w:color w:val="FF6699"/>
          <w:sz w:val="16"/>
          <w:szCs w:val="16"/>
        </w:rPr>
        <w:t xml:space="preserve"> </w:t>
      </w:r>
      <w:r>
        <w:rPr>
          <w:rFonts w:ascii="Verdana" w:hAnsi="Verdana" w:cs="Arial"/>
          <w:b/>
          <w:color w:val="FF6699"/>
          <w:sz w:val="16"/>
          <w:szCs w:val="16"/>
        </w:rPr>
        <w:t>derogada</w:t>
      </w:r>
      <w:r w:rsidRPr="0071182F">
        <w:rPr>
          <w:rFonts w:ascii="Verdana" w:hAnsi="Verdana" w:cs="Arial"/>
          <w:b/>
          <w:color w:val="FF6699"/>
          <w:sz w:val="16"/>
          <w:szCs w:val="16"/>
        </w:rPr>
        <w:t xml:space="preserve"> P.O. 24-12-2002</w:t>
      </w:r>
    </w:p>
    <w:p w14:paraId="10FFEAAC" w14:textId="77777777" w:rsidR="00471B0C" w:rsidRPr="00471B0C" w:rsidRDefault="00471B0C" w:rsidP="00BA0529">
      <w:pPr>
        <w:spacing w:after="0" w:line="240" w:lineRule="auto"/>
        <w:ind w:left="709" w:hanging="709"/>
        <w:jc w:val="both"/>
        <w:rPr>
          <w:rFonts w:ascii="Verdana" w:hAnsi="Verdana" w:cs="Arial"/>
          <w:sz w:val="20"/>
          <w:szCs w:val="20"/>
        </w:rPr>
      </w:pPr>
    </w:p>
    <w:p w14:paraId="44DA7A63" w14:textId="77777777" w:rsidR="00BA0529" w:rsidRPr="00BA0529" w:rsidRDefault="00F6323B" w:rsidP="00B33E06">
      <w:pPr>
        <w:pStyle w:val="Prrafodelista"/>
        <w:numPr>
          <w:ilvl w:val="0"/>
          <w:numId w:val="4"/>
        </w:numPr>
        <w:ind w:left="709" w:hanging="709"/>
        <w:jc w:val="both"/>
        <w:rPr>
          <w:rFonts w:ascii="Verdana" w:hAnsi="Verdana" w:cs="Arial"/>
          <w:sz w:val="20"/>
          <w:szCs w:val="20"/>
        </w:rPr>
      </w:pPr>
      <w:r>
        <w:rPr>
          <w:rFonts w:ascii="Verdana" w:hAnsi="Verdana"/>
          <w:iCs/>
          <w:sz w:val="20"/>
          <w:szCs w:val="20"/>
          <w:lang w:val="es-MX"/>
        </w:rPr>
        <w:t>Se d</w:t>
      </w:r>
      <w:r w:rsidR="00BA0529">
        <w:rPr>
          <w:rFonts w:ascii="Verdana" w:hAnsi="Verdana"/>
          <w:iCs/>
          <w:sz w:val="20"/>
          <w:szCs w:val="20"/>
          <w:lang w:val="es-MX"/>
        </w:rPr>
        <w:t>eroga</w:t>
      </w:r>
      <w:r w:rsidR="00BA0529" w:rsidRPr="00471B0C">
        <w:rPr>
          <w:rFonts w:ascii="Verdana" w:hAnsi="Verdana"/>
          <w:iCs/>
          <w:sz w:val="20"/>
          <w:szCs w:val="20"/>
          <w:lang w:val="es-MX"/>
        </w:rPr>
        <w:t>.</w:t>
      </w:r>
    </w:p>
    <w:p w14:paraId="0C9600C2" w14:textId="77777777" w:rsidR="00EE21F3" w:rsidRDefault="00EE21F3" w:rsidP="00EE21F3">
      <w:pPr>
        <w:spacing w:after="0" w:line="240" w:lineRule="auto"/>
        <w:jc w:val="right"/>
        <w:rPr>
          <w:rFonts w:ascii="Verdana" w:hAnsi="Verdana" w:cs="Arial"/>
          <w:b/>
          <w:color w:val="FF6699"/>
          <w:sz w:val="16"/>
          <w:szCs w:val="16"/>
        </w:rPr>
      </w:pPr>
      <w:r w:rsidRPr="0045148A">
        <w:rPr>
          <w:rFonts w:ascii="Verdana" w:hAnsi="Verdana" w:cs="Arial"/>
          <w:b/>
          <w:color w:val="FF6699"/>
          <w:sz w:val="16"/>
          <w:szCs w:val="16"/>
        </w:rPr>
        <w:t>Fracción reformada P.O. 1</w:t>
      </w:r>
      <w:r>
        <w:rPr>
          <w:rFonts w:ascii="Verdana" w:hAnsi="Verdana" w:cs="Arial"/>
          <w:b/>
          <w:color w:val="FF6699"/>
          <w:sz w:val="16"/>
          <w:szCs w:val="16"/>
        </w:rPr>
        <w:t>9-11</w:t>
      </w:r>
      <w:r w:rsidRPr="0045148A">
        <w:rPr>
          <w:rFonts w:ascii="Verdana" w:hAnsi="Verdana" w:cs="Arial"/>
          <w:b/>
          <w:color w:val="FF6699"/>
          <w:sz w:val="16"/>
          <w:szCs w:val="16"/>
        </w:rPr>
        <w:t>-</w:t>
      </w:r>
      <w:r>
        <w:rPr>
          <w:rFonts w:ascii="Verdana" w:hAnsi="Verdana" w:cs="Arial"/>
          <w:b/>
          <w:color w:val="FF6699"/>
          <w:sz w:val="16"/>
          <w:szCs w:val="16"/>
        </w:rPr>
        <w:t>1993</w:t>
      </w:r>
    </w:p>
    <w:p w14:paraId="71A7CF51" w14:textId="77777777" w:rsidR="0071182F" w:rsidRDefault="0071182F" w:rsidP="00EE21F3">
      <w:pPr>
        <w:spacing w:after="0" w:line="240" w:lineRule="auto"/>
        <w:jc w:val="right"/>
        <w:rPr>
          <w:rFonts w:ascii="Verdana" w:hAnsi="Verdana" w:cs="Arial"/>
          <w:iCs/>
          <w:sz w:val="20"/>
          <w:szCs w:val="20"/>
        </w:rPr>
      </w:pPr>
      <w:r w:rsidRPr="0071182F">
        <w:rPr>
          <w:rFonts w:ascii="Verdana" w:hAnsi="Verdana"/>
          <w:b/>
          <w:color w:val="FF6699"/>
          <w:sz w:val="16"/>
          <w:szCs w:val="16"/>
        </w:rPr>
        <w:t>Fracción</w:t>
      </w:r>
      <w:r w:rsidRPr="0071182F">
        <w:rPr>
          <w:rFonts w:ascii="Verdana" w:hAnsi="Verdana" w:cs="Arial"/>
          <w:b/>
          <w:color w:val="FF6699"/>
          <w:sz w:val="16"/>
          <w:szCs w:val="16"/>
        </w:rPr>
        <w:t xml:space="preserve"> </w:t>
      </w:r>
      <w:r>
        <w:rPr>
          <w:rFonts w:ascii="Verdana" w:hAnsi="Verdana" w:cs="Arial"/>
          <w:b/>
          <w:color w:val="FF6699"/>
          <w:sz w:val="16"/>
          <w:szCs w:val="16"/>
        </w:rPr>
        <w:t>derogada</w:t>
      </w:r>
      <w:r w:rsidRPr="0071182F">
        <w:rPr>
          <w:rFonts w:ascii="Verdana" w:hAnsi="Verdana" w:cs="Arial"/>
          <w:b/>
          <w:color w:val="FF6699"/>
          <w:sz w:val="16"/>
          <w:szCs w:val="16"/>
        </w:rPr>
        <w:t xml:space="preserve"> P.O. 24-12-2002</w:t>
      </w:r>
    </w:p>
    <w:p w14:paraId="4DC94325" w14:textId="77777777" w:rsidR="00471B0C" w:rsidRPr="00471B0C" w:rsidRDefault="00471B0C" w:rsidP="00BA0529">
      <w:pPr>
        <w:spacing w:after="0" w:line="240" w:lineRule="auto"/>
        <w:ind w:left="709" w:hanging="709"/>
        <w:jc w:val="both"/>
        <w:rPr>
          <w:rFonts w:ascii="Verdana" w:hAnsi="Verdana" w:cs="Arial"/>
          <w:sz w:val="20"/>
          <w:szCs w:val="20"/>
        </w:rPr>
      </w:pPr>
    </w:p>
    <w:p w14:paraId="3D21D1DC" w14:textId="77777777" w:rsidR="00BA0529" w:rsidRPr="00BA0529" w:rsidRDefault="00F6323B" w:rsidP="00B33E06">
      <w:pPr>
        <w:pStyle w:val="Prrafodelista"/>
        <w:numPr>
          <w:ilvl w:val="0"/>
          <w:numId w:val="4"/>
        </w:numPr>
        <w:ind w:left="709" w:hanging="709"/>
        <w:jc w:val="both"/>
        <w:rPr>
          <w:rFonts w:ascii="Verdana" w:hAnsi="Verdana" w:cs="Arial"/>
          <w:sz w:val="20"/>
          <w:szCs w:val="20"/>
        </w:rPr>
      </w:pPr>
      <w:r>
        <w:rPr>
          <w:rFonts w:ascii="Verdana" w:hAnsi="Verdana"/>
          <w:iCs/>
          <w:sz w:val="20"/>
          <w:szCs w:val="20"/>
          <w:lang w:val="es-MX"/>
        </w:rPr>
        <w:t>Se d</w:t>
      </w:r>
      <w:r w:rsidR="00BA0529">
        <w:rPr>
          <w:rFonts w:ascii="Verdana" w:hAnsi="Verdana"/>
          <w:iCs/>
          <w:sz w:val="20"/>
          <w:szCs w:val="20"/>
          <w:lang w:val="es-MX"/>
        </w:rPr>
        <w:t>eroga</w:t>
      </w:r>
      <w:r w:rsidR="00BA0529" w:rsidRPr="00471B0C">
        <w:rPr>
          <w:rFonts w:ascii="Verdana" w:hAnsi="Verdana"/>
          <w:iCs/>
          <w:sz w:val="20"/>
          <w:szCs w:val="20"/>
          <w:lang w:val="es-MX"/>
        </w:rPr>
        <w:t>.</w:t>
      </w:r>
    </w:p>
    <w:p w14:paraId="557CC295" w14:textId="77777777" w:rsidR="00A150CD" w:rsidRDefault="00A150CD" w:rsidP="00EE21F3">
      <w:pPr>
        <w:spacing w:after="0" w:line="240" w:lineRule="auto"/>
        <w:jc w:val="right"/>
        <w:rPr>
          <w:rFonts w:ascii="Verdana" w:hAnsi="Verdana" w:cs="Arial"/>
          <w:b/>
          <w:color w:val="FF6699"/>
          <w:sz w:val="16"/>
          <w:szCs w:val="16"/>
        </w:rPr>
      </w:pPr>
      <w:r>
        <w:rPr>
          <w:rFonts w:ascii="Verdana" w:hAnsi="Verdana"/>
          <w:b/>
          <w:color w:val="FF6699"/>
          <w:sz w:val="16"/>
          <w:szCs w:val="16"/>
        </w:rPr>
        <w:t>Fracción</w:t>
      </w:r>
      <w:r w:rsidRPr="0060722B">
        <w:rPr>
          <w:rFonts w:ascii="Verdana" w:hAnsi="Verdana"/>
          <w:b/>
          <w:color w:val="FF6699"/>
          <w:sz w:val="16"/>
          <w:szCs w:val="16"/>
        </w:rPr>
        <w:t xml:space="preserve"> </w:t>
      </w:r>
      <w:r>
        <w:rPr>
          <w:rFonts w:ascii="Verdana" w:hAnsi="Verdana"/>
          <w:b/>
          <w:color w:val="FF6699"/>
          <w:sz w:val="16"/>
          <w:szCs w:val="16"/>
        </w:rPr>
        <w:t>adicionada</w:t>
      </w:r>
      <w:r>
        <w:rPr>
          <w:rFonts w:ascii="Verdana" w:hAnsi="Verdana" w:cs="Arial"/>
          <w:b/>
          <w:color w:val="FF6699"/>
          <w:sz w:val="16"/>
          <w:szCs w:val="16"/>
        </w:rPr>
        <w:t xml:space="preserve"> P.O. 24</w:t>
      </w:r>
      <w:r w:rsidRPr="0060722B">
        <w:rPr>
          <w:rFonts w:ascii="Verdana" w:hAnsi="Verdana" w:cs="Arial"/>
          <w:b/>
          <w:color w:val="FF6699"/>
          <w:sz w:val="16"/>
          <w:szCs w:val="16"/>
        </w:rPr>
        <w:t>-1</w:t>
      </w:r>
      <w:r>
        <w:rPr>
          <w:rFonts w:ascii="Verdana" w:hAnsi="Verdana" w:cs="Arial"/>
          <w:b/>
          <w:color w:val="FF6699"/>
          <w:sz w:val="16"/>
          <w:szCs w:val="16"/>
        </w:rPr>
        <w:t>2</w:t>
      </w:r>
      <w:r w:rsidRPr="0060722B">
        <w:rPr>
          <w:rFonts w:ascii="Verdana" w:hAnsi="Verdana" w:cs="Arial"/>
          <w:b/>
          <w:color w:val="FF6699"/>
          <w:sz w:val="16"/>
          <w:szCs w:val="16"/>
        </w:rPr>
        <w:t>-199</w:t>
      </w:r>
      <w:r>
        <w:rPr>
          <w:rFonts w:ascii="Verdana" w:hAnsi="Verdana" w:cs="Arial"/>
          <w:b/>
          <w:color w:val="FF6699"/>
          <w:sz w:val="16"/>
          <w:szCs w:val="16"/>
        </w:rPr>
        <w:t>6</w:t>
      </w:r>
    </w:p>
    <w:p w14:paraId="2E41A9EB" w14:textId="77777777" w:rsidR="0071182F" w:rsidRDefault="0071182F" w:rsidP="00EE21F3">
      <w:pPr>
        <w:spacing w:after="0" w:line="240" w:lineRule="auto"/>
        <w:jc w:val="right"/>
        <w:rPr>
          <w:rFonts w:ascii="Verdana" w:hAnsi="Verdana" w:cs="Arial"/>
          <w:iCs/>
          <w:sz w:val="20"/>
          <w:szCs w:val="20"/>
        </w:rPr>
      </w:pPr>
      <w:r w:rsidRPr="0071182F">
        <w:rPr>
          <w:rFonts w:ascii="Verdana" w:hAnsi="Verdana"/>
          <w:b/>
          <w:color w:val="FF6699"/>
          <w:sz w:val="16"/>
          <w:szCs w:val="16"/>
        </w:rPr>
        <w:t>Fracción</w:t>
      </w:r>
      <w:r w:rsidRPr="0071182F">
        <w:rPr>
          <w:rFonts w:ascii="Verdana" w:hAnsi="Verdana" w:cs="Arial"/>
          <w:b/>
          <w:color w:val="FF6699"/>
          <w:sz w:val="16"/>
          <w:szCs w:val="16"/>
        </w:rPr>
        <w:t xml:space="preserve"> </w:t>
      </w:r>
      <w:r>
        <w:rPr>
          <w:rFonts w:ascii="Verdana" w:hAnsi="Verdana" w:cs="Arial"/>
          <w:b/>
          <w:color w:val="FF6699"/>
          <w:sz w:val="16"/>
          <w:szCs w:val="16"/>
        </w:rPr>
        <w:t>derogada</w:t>
      </w:r>
      <w:r w:rsidRPr="0071182F">
        <w:rPr>
          <w:rFonts w:ascii="Verdana" w:hAnsi="Verdana" w:cs="Arial"/>
          <w:b/>
          <w:color w:val="FF6699"/>
          <w:sz w:val="16"/>
          <w:szCs w:val="16"/>
        </w:rPr>
        <w:t xml:space="preserve"> P.O. 24-12-2002</w:t>
      </w:r>
    </w:p>
    <w:p w14:paraId="28206368" w14:textId="77777777" w:rsidR="00471B0C" w:rsidRPr="00471B0C" w:rsidRDefault="00471B0C" w:rsidP="00BA0529">
      <w:pPr>
        <w:spacing w:after="0" w:line="240" w:lineRule="auto"/>
        <w:ind w:left="709" w:hanging="709"/>
        <w:jc w:val="both"/>
        <w:rPr>
          <w:rFonts w:ascii="Verdana" w:hAnsi="Verdana" w:cs="Arial"/>
          <w:iCs/>
          <w:sz w:val="20"/>
          <w:szCs w:val="20"/>
        </w:rPr>
      </w:pPr>
    </w:p>
    <w:p w14:paraId="7D9247BF" w14:textId="77777777" w:rsidR="00471B0C" w:rsidRPr="00471B0C" w:rsidRDefault="00471B0C" w:rsidP="00B33E06">
      <w:pPr>
        <w:pStyle w:val="Textoindependiente2"/>
        <w:numPr>
          <w:ilvl w:val="0"/>
          <w:numId w:val="4"/>
        </w:numPr>
        <w:ind w:left="709" w:hanging="709"/>
        <w:rPr>
          <w:rFonts w:ascii="Verdana" w:hAnsi="Verdana"/>
          <w:b w:val="0"/>
          <w:bCs w:val="0"/>
        </w:rPr>
      </w:pPr>
      <w:r w:rsidRPr="00471B0C">
        <w:rPr>
          <w:rFonts w:ascii="Verdana" w:hAnsi="Verdana"/>
          <w:b w:val="0"/>
          <w:bCs w:val="0"/>
        </w:rPr>
        <w:t>Las demás materias que determine esta Ley y demás disposiciones generales aplicables.</w:t>
      </w:r>
    </w:p>
    <w:p w14:paraId="6FD768B7" w14:textId="77777777" w:rsidR="00A150CD" w:rsidRDefault="00A150CD" w:rsidP="00A150CD">
      <w:pPr>
        <w:spacing w:after="0" w:line="240" w:lineRule="auto"/>
        <w:jc w:val="right"/>
        <w:rPr>
          <w:rFonts w:ascii="Verdana" w:hAnsi="Verdana"/>
          <w:b/>
          <w:color w:val="FF6699"/>
          <w:sz w:val="16"/>
          <w:szCs w:val="16"/>
        </w:rPr>
      </w:pPr>
      <w:r w:rsidRPr="0045148A">
        <w:rPr>
          <w:rFonts w:ascii="Verdana" w:hAnsi="Verdana" w:cs="Arial"/>
          <w:b/>
          <w:color w:val="FF6699"/>
          <w:sz w:val="16"/>
          <w:szCs w:val="16"/>
        </w:rPr>
        <w:t>Fracción reformada P.O. 1</w:t>
      </w:r>
      <w:r>
        <w:rPr>
          <w:rFonts w:ascii="Verdana" w:hAnsi="Verdana" w:cs="Arial"/>
          <w:b/>
          <w:color w:val="FF6699"/>
          <w:sz w:val="16"/>
          <w:szCs w:val="16"/>
        </w:rPr>
        <w:t>9-11</w:t>
      </w:r>
      <w:r w:rsidRPr="0045148A">
        <w:rPr>
          <w:rFonts w:ascii="Verdana" w:hAnsi="Verdana" w:cs="Arial"/>
          <w:b/>
          <w:color w:val="FF6699"/>
          <w:sz w:val="16"/>
          <w:szCs w:val="16"/>
        </w:rPr>
        <w:t>-</w:t>
      </w:r>
      <w:r>
        <w:rPr>
          <w:rFonts w:ascii="Verdana" w:hAnsi="Verdana" w:cs="Arial"/>
          <w:b/>
          <w:color w:val="FF6699"/>
          <w:sz w:val="16"/>
          <w:szCs w:val="16"/>
        </w:rPr>
        <w:t>1993</w:t>
      </w:r>
    </w:p>
    <w:p w14:paraId="35D917E9" w14:textId="77777777" w:rsidR="00A150CD" w:rsidRDefault="00A150CD" w:rsidP="00A150CD">
      <w:pPr>
        <w:spacing w:after="0" w:line="240" w:lineRule="auto"/>
        <w:jc w:val="right"/>
        <w:rPr>
          <w:rFonts w:ascii="Verdana" w:hAnsi="Verdana" w:cs="Arial"/>
          <w:iCs/>
          <w:sz w:val="20"/>
          <w:szCs w:val="20"/>
        </w:rPr>
      </w:pPr>
      <w:r>
        <w:rPr>
          <w:rFonts w:ascii="Verdana" w:hAnsi="Verdana"/>
          <w:b/>
          <w:color w:val="FF6699"/>
          <w:sz w:val="16"/>
          <w:szCs w:val="16"/>
        </w:rPr>
        <w:t>Fracción</w:t>
      </w:r>
      <w:r w:rsidRPr="0060722B">
        <w:rPr>
          <w:rFonts w:ascii="Verdana" w:hAnsi="Verdana"/>
          <w:b/>
          <w:color w:val="FF6699"/>
          <w:sz w:val="16"/>
          <w:szCs w:val="16"/>
        </w:rPr>
        <w:t xml:space="preserve"> </w:t>
      </w:r>
      <w:r>
        <w:rPr>
          <w:rFonts w:ascii="Verdana" w:hAnsi="Verdana"/>
          <w:b/>
          <w:color w:val="FF6699"/>
          <w:sz w:val="16"/>
          <w:szCs w:val="16"/>
        </w:rPr>
        <w:t>recorrida en su orden</w:t>
      </w:r>
      <w:r>
        <w:rPr>
          <w:rFonts w:ascii="Verdana" w:hAnsi="Verdana" w:cs="Arial"/>
          <w:b/>
          <w:color w:val="FF6699"/>
          <w:sz w:val="16"/>
          <w:szCs w:val="16"/>
        </w:rPr>
        <w:t xml:space="preserve"> P.O. 24</w:t>
      </w:r>
      <w:r w:rsidRPr="0060722B">
        <w:rPr>
          <w:rFonts w:ascii="Verdana" w:hAnsi="Verdana" w:cs="Arial"/>
          <w:b/>
          <w:color w:val="FF6699"/>
          <w:sz w:val="16"/>
          <w:szCs w:val="16"/>
        </w:rPr>
        <w:t>-1</w:t>
      </w:r>
      <w:r>
        <w:rPr>
          <w:rFonts w:ascii="Verdana" w:hAnsi="Verdana" w:cs="Arial"/>
          <w:b/>
          <w:color w:val="FF6699"/>
          <w:sz w:val="16"/>
          <w:szCs w:val="16"/>
        </w:rPr>
        <w:t>2</w:t>
      </w:r>
      <w:r w:rsidRPr="0060722B">
        <w:rPr>
          <w:rFonts w:ascii="Verdana" w:hAnsi="Verdana" w:cs="Arial"/>
          <w:b/>
          <w:color w:val="FF6699"/>
          <w:sz w:val="16"/>
          <w:szCs w:val="16"/>
        </w:rPr>
        <w:t>-199</w:t>
      </w:r>
      <w:r>
        <w:rPr>
          <w:rFonts w:ascii="Verdana" w:hAnsi="Verdana" w:cs="Arial"/>
          <w:b/>
          <w:color w:val="FF6699"/>
          <w:sz w:val="16"/>
          <w:szCs w:val="16"/>
        </w:rPr>
        <w:t>6</w:t>
      </w:r>
    </w:p>
    <w:p w14:paraId="647720FB" w14:textId="77777777" w:rsidR="00471B0C" w:rsidRPr="00471B0C" w:rsidRDefault="00471B0C" w:rsidP="00471B0C">
      <w:pPr>
        <w:spacing w:after="0" w:line="240" w:lineRule="auto"/>
        <w:ind w:firstLine="709"/>
        <w:jc w:val="both"/>
        <w:rPr>
          <w:rFonts w:ascii="Verdana" w:hAnsi="Verdana" w:cs="Arial"/>
          <w:sz w:val="20"/>
          <w:szCs w:val="20"/>
        </w:rPr>
      </w:pPr>
    </w:p>
    <w:p w14:paraId="49392722" w14:textId="77777777" w:rsidR="00471B0C" w:rsidRPr="00471B0C" w:rsidRDefault="00471B0C"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Artículo 4.</w:t>
      </w:r>
      <w:r w:rsidRPr="00471B0C">
        <w:rPr>
          <w:rFonts w:ascii="Verdana" w:hAnsi="Verdana"/>
          <w:sz w:val="20"/>
          <w:szCs w:val="20"/>
        </w:rPr>
        <w:t xml:space="preserve"> Son autoridades sanitarias en el Estado, en el ámbito de sus respectivas competencias:</w:t>
      </w:r>
    </w:p>
    <w:p w14:paraId="309F170C" w14:textId="77777777" w:rsidR="00F6323B" w:rsidRDefault="00F6323B" w:rsidP="00F6323B">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Párrafo reformado</w:t>
      </w:r>
      <w:r w:rsidRPr="0071182F">
        <w:rPr>
          <w:rFonts w:ascii="Verdana" w:hAnsi="Verdana" w:cs="Arial"/>
          <w:b/>
          <w:color w:val="FF6699"/>
          <w:sz w:val="16"/>
          <w:szCs w:val="16"/>
        </w:rPr>
        <w:t xml:space="preserve"> P.O. 24-12-2002</w:t>
      </w:r>
    </w:p>
    <w:p w14:paraId="6243FD13" w14:textId="77777777" w:rsidR="00471B0C" w:rsidRPr="00471B0C" w:rsidRDefault="00471B0C" w:rsidP="00471B0C">
      <w:pPr>
        <w:spacing w:after="0" w:line="240" w:lineRule="auto"/>
        <w:ind w:firstLine="709"/>
        <w:jc w:val="both"/>
        <w:rPr>
          <w:rFonts w:ascii="Verdana" w:hAnsi="Verdana" w:cs="Arial"/>
          <w:sz w:val="20"/>
          <w:szCs w:val="20"/>
        </w:rPr>
      </w:pPr>
    </w:p>
    <w:p w14:paraId="6550BA4F" w14:textId="77777777" w:rsidR="00471B0C" w:rsidRPr="00BA0529" w:rsidRDefault="00471B0C" w:rsidP="00B33E06">
      <w:pPr>
        <w:pStyle w:val="Prrafodelista"/>
        <w:numPr>
          <w:ilvl w:val="0"/>
          <w:numId w:val="5"/>
        </w:numPr>
        <w:ind w:left="709" w:hanging="709"/>
        <w:jc w:val="both"/>
        <w:rPr>
          <w:rFonts w:ascii="Verdana" w:hAnsi="Verdana" w:cs="Arial"/>
          <w:sz w:val="20"/>
          <w:szCs w:val="20"/>
        </w:rPr>
      </w:pPr>
      <w:r w:rsidRPr="00BA0529">
        <w:rPr>
          <w:rFonts w:ascii="Verdana" w:hAnsi="Verdana" w:cs="Arial"/>
          <w:sz w:val="20"/>
          <w:szCs w:val="20"/>
        </w:rPr>
        <w:t>El C. Gobernador del Estado;</w:t>
      </w:r>
    </w:p>
    <w:p w14:paraId="650864EE" w14:textId="77777777" w:rsidR="00471B0C" w:rsidRPr="00471B0C" w:rsidRDefault="00471B0C" w:rsidP="00C94F28">
      <w:pPr>
        <w:spacing w:after="0" w:line="240" w:lineRule="auto"/>
        <w:ind w:left="709" w:hanging="709"/>
        <w:jc w:val="both"/>
        <w:rPr>
          <w:rFonts w:ascii="Verdana" w:hAnsi="Verdana" w:cs="Arial"/>
          <w:sz w:val="20"/>
          <w:szCs w:val="20"/>
        </w:rPr>
      </w:pPr>
    </w:p>
    <w:p w14:paraId="0E14DE73" w14:textId="77777777" w:rsidR="00471B0C" w:rsidRPr="00BA0529" w:rsidRDefault="00471B0C" w:rsidP="00B33E06">
      <w:pPr>
        <w:pStyle w:val="Prrafodelista"/>
        <w:numPr>
          <w:ilvl w:val="0"/>
          <w:numId w:val="5"/>
        </w:numPr>
        <w:ind w:left="709" w:hanging="709"/>
        <w:jc w:val="both"/>
        <w:rPr>
          <w:rFonts w:ascii="Verdana" w:hAnsi="Verdana" w:cs="Arial"/>
          <w:sz w:val="20"/>
          <w:szCs w:val="20"/>
        </w:rPr>
      </w:pPr>
      <w:r w:rsidRPr="00BA0529">
        <w:rPr>
          <w:rFonts w:ascii="Verdana" w:hAnsi="Verdana" w:cs="Arial"/>
          <w:sz w:val="20"/>
          <w:szCs w:val="20"/>
        </w:rPr>
        <w:t>La Secretaría de Salud del Estado; y</w:t>
      </w:r>
    </w:p>
    <w:p w14:paraId="51A6890A" w14:textId="77777777" w:rsidR="00EE21F3" w:rsidRDefault="00EE21F3" w:rsidP="00EE21F3">
      <w:pPr>
        <w:spacing w:after="0" w:line="240" w:lineRule="auto"/>
        <w:jc w:val="right"/>
        <w:rPr>
          <w:rFonts w:ascii="Verdana" w:hAnsi="Verdana" w:cs="Arial"/>
          <w:iCs/>
          <w:sz w:val="20"/>
          <w:szCs w:val="20"/>
        </w:rPr>
      </w:pPr>
      <w:r w:rsidRPr="0045148A">
        <w:rPr>
          <w:rFonts w:ascii="Verdana" w:hAnsi="Verdana" w:cs="Arial"/>
          <w:b/>
          <w:color w:val="FF6699"/>
          <w:sz w:val="16"/>
          <w:szCs w:val="16"/>
        </w:rPr>
        <w:t>Fracción reformada P.O. 1</w:t>
      </w:r>
      <w:r>
        <w:rPr>
          <w:rFonts w:ascii="Verdana" w:hAnsi="Verdana" w:cs="Arial"/>
          <w:b/>
          <w:color w:val="FF6699"/>
          <w:sz w:val="16"/>
          <w:szCs w:val="16"/>
        </w:rPr>
        <w:t>9-11</w:t>
      </w:r>
      <w:r w:rsidRPr="0045148A">
        <w:rPr>
          <w:rFonts w:ascii="Verdana" w:hAnsi="Verdana" w:cs="Arial"/>
          <w:b/>
          <w:color w:val="FF6699"/>
          <w:sz w:val="16"/>
          <w:szCs w:val="16"/>
        </w:rPr>
        <w:t>-</w:t>
      </w:r>
      <w:r>
        <w:rPr>
          <w:rFonts w:ascii="Verdana" w:hAnsi="Verdana" w:cs="Arial"/>
          <w:b/>
          <w:color w:val="FF6699"/>
          <w:sz w:val="16"/>
          <w:szCs w:val="16"/>
        </w:rPr>
        <w:t>1993</w:t>
      </w:r>
    </w:p>
    <w:p w14:paraId="7CE4255D" w14:textId="77777777" w:rsidR="00471B0C" w:rsidRPr="00471B0C" w:rsidRDefault="00471B0C" w:rsidP="00C94F28">
      <w:pPr>
        <w:spacing w:after="0" w:line="240" w:lineRule="auto"/>
        <w:ind w:left="709" w:hanging="709"/>
        <w:jc w:val="both"/>
        <w:rPr>
          <w:rFonts w:ascii="Verdana" w:hAnsi="Verdana" w:cs="Arial"/>
          <w:sz w:val="20"/>
          <w:szCs w:val="20"/>
        </w:rPr>
      </w:pPr>
    </w:p>
    <w:p w14:paraId="577A4DBB" w14:textId="77777777" w:rsidR="00471B0C" w:rsidRPr="00BA0529" w:rsidRDefault="00471B0C" w:rsidP="00B33E06">
      <w:pPr>
        <w:pStyle w:val="Prrafodelista"/>
        <w:numPr>
          <w:ilvl w:val="0"/>
          <w:numId w:val="5"/>
        </w:numPr>
        <w:ind w:left="709" w:hanging="709"/>
        <w:jc w:val="both"/>
        <w:rPr>
          <w:rFonts w:ascii="Verdana" w:hAnsi="Verdana" w:cs="Arial"/>
          <w:sz w:val="20"/>
          <w:szCs w:val="20"/>
        </w:rPr>
      </w:pPr>
      <w:r w:rsidRPr="00BA0529">
        <w:rPr>
          <w:rFonts w:ascii="Verdana" w:hAnsi="Verdana" w:cs="Arial"/>
          <w:sz w:val="20"/>
          <w:szCs w:val="20"/>
        </w:rPr>
        <w:t>Los Ayuntamientos y Consejos Municipales.</w:t>
      </w:r>
    </w:p>
    <w:p w14:paraId="0A04DCF9" w14:textId="77777777" w:rsidR="00471B0C" w:rsidRDefault="00471B0C" w:rsidP="00471B0C">
      <w:pPr>
        <w:spacing w:after="0" w:line="240" w:lineRule="auto"/>
        <w:ind w:firstLine="709"/>
        <w:jc w:val="both"/>
        <w:rPr>
          <w:rFonts w:ascii="Verdana" w:hAnsi="Verdana" w:cs="Arial"/>
          <w:b/>
          <w:bCs/>
          <w:sz w:val="20"/>
          <w:szCs w:val="20"/>
        </w:rPr>
      </w:pPr>
    </w:p>
    <w:p w14:paraId="779DEE5B" w14:textId="77777777" w:rsidR="00471B0C" w:rsidRPr="00471B0C" w:rsidRDefault="00471B0C" w:rsidP="00471B0C">
      <w:pPr>
        <w:spacing w:after="0" w:line="240" w:lineRule="auto"/>
        <w:ind w:firstLine="709"/>
        <w:jc w:val="both"/>
        <w:rPr>
          <w:rFonts w:ascii="Verdana" w:hAnsi="Verdana" w:cs="Arial"/>
          <w:b/>
          <w:bCs/>
          <w:sz w:val="20"/>
          <w:szCs w:val="20"/>
        </w:rPr>
      </w:pPr>
    </w:p>
    <w:p w14:paraId="00CE1837" w14:textId="77777777" w:rsidR="00471B0C" w:rsidRPr="00471B0C" w:rsidRDefault="00471B0C" w:rsidP="00C94F28">
      <w:pPr>
        <w:spacing w:after="0" w:line="240" w:lineRule="auto"/>
        <w:jc w:val="center"/>
        <w:rPr>
          <w:rFonts w:ascii="Verdana" w:hAnsi="Verdana" w:cs="Arial"/>
          <w:b/>
          <w:bCs/>
          <w:sz w:val="20"/>
          <w:szCs w:val="20"/>
        </w:rPr>
      </w:pPr>
      <w:r w:rsidRPr="00471B0C">
        <w:rPr>
          <w:rFonts w:ascii="Verdana" w:hAnsi="Verdana" w:cs="Arial"/>
          <w:b/>
          <w:bCs/>
          <w:sz w:val="20"/>
          <w:szCs w:val="20"/>
        </w:rPr>
        <w:t>TÍTULO SEGUNDO</w:t>
      </w:r>
    </w:p>
    <w:p w14:paraId="7D83B2E5" w14:textId="77777777" w:rsidR="00471B0C" w:rsidRPr="00471B0C" w:rsidRDefault="00471B0C" w:rsidP="00C94F28">
      <w:pPr>
        <w:spacing w:after="0" w:line="240" w:lineRule="auto"/>
        <w:jc w:val="center"/>
        <w:rPr>
          <w:rFonts w:ascii="Verdana" w:hAnsi="Verdana" w:cs="Arial"/>
          <w:b/>
          <w:bCs/>
          <w:sz w:val="20"/>
          <w:szCs w:val="20"/>
        </w:rPr>
      </w:pPr>
      <w:r w:rsidRPr="00471B0C">
        <w:rPr>
          <w:rFonts w:ascii="Verdana" w:hAnsi="Verdana" w:cs="Arial"/>
          <w:b/>
          <w:bCs/>
          <w:sz w:val="20"/>
          <w:szCs w:val="20"/>
        </w:rPr>
        <w:t>SISTEMA ESTATAL DE SALUD</w:t>
      </w:r>
    </w:p>
    <w:p w14:paraId="4072EEE2" w14:textId="77777777" w:rsidR="00471B0C" w:rsidRPr="00471B0C" w:rsidRDefault="00471B0C" w:rsidP="00471B0C">
      <w:pPr>
        <w:spacing w:after="0" w:line="240" w:lineRule="auto"/>
        <w:jc w:val="both"/>
        <w:rPr>
          <w:rFonts w:ascii="Verdana" w:hAnsi="Verdana" w:cs="Arial"/>
          <w:b/>
          <w:bCs/>
          <w:sz w:val="20"/>
          <w:szCs w:val="20"/>
        </w:rPr>
      </w:pPr>
    </w:p>
    <w:p w14:paraId="14432481" w14:textId="77777777" w:rsidR="00471B0C" w:rsidRPr="00471B0C" w:rsidRDefault="00471B0C" w:rsidP="00C94F28">
      <w:pPr>
        <w:spacing w:after="0" w:line="240" w:lineRule="auto"/>
        <w:jc w:val="center"/>
        <w:rPr>
          <w:rFonts w:ascii="Verdana" w:hAnsi="Verdana" w:cs="Arial"/>
          <w:b/>
          <w:bCs/>
          <w:sz w:val="20"/>
          <w:szCs w:val="20"/>
        </w:rPr>
      </w:pPr>
      <w:r w:rsidRPr="00471B0C">
        <w:rPr>
          <w:rFonts w:ascii="Verdana" w:hAnsi="Verdana" w:cs="Arial"/>
          <w:b/>
          <w:bCs/>
          <w:sz w:val="20"/>
          <w:szCs w:val="20"/>
        </w:rPr>
        <w:t>Capítulo I</w:t>
      </w:r>
    </w:p>
    <w:p w14:paraId="6EDC1884" w14:textId="77777777" w:rsidR="00471B0C" w:rsidRPr="00471B0C" w:rsidRDefault="00471B0C" w:rsidP="00C94F28">
      <w:pPr>
        <w:spacing w:after="0" w:line="240" w:lineRule="auto"/>
        <w:jc w:val="center"/>
        <w:rPr>
          <w:rFonts w:ascii="Verdana" w:hAnsi="Verdana" w:cs="Arial"/>
          <w:b/>
          <w:bCs/>
          <w:sz w:val="20"/>
          <w:szCs w:val="20"/>
        </w:rPr>
      </w:pPr>
      <w:r w:rsidRPr="00471B0C">
        <w:rPr>
          <w:rFonts w:ascii="Verdana" w:hAnsi="Verdana" w:cs="Arial"/>
          <w:b/>
          <w:bCs/>
          <w:sz w:val="20"/>
          <w:szCs w:val="20"/>
        </w:rPr>
        <w:t>Disposiciones Comunes</w:t>
      </w:r>
    </w:p>
    <w:p w14:paraId="0CA56DE0" w14:textId="77777777" w:rsidR="00471B0C" w:rsidRPr="00471B0C" w:rsidRDefault="00471B0C" w:rsidP="00471B0C">
      <w:pPr>
        <w:spacing w:after="0" w:line="240" w:lineRule="auto"/>
        <w:ind w:firstLine="709"/>
        <w:jc w:val="both"/>
        <w:rPr>
          <w:rFonts w:ascii="Verdana" w:hAnsi="Verdana" w:cs="Arial"/>
          <w:b/>
          <w:bCs/>
          <w:sz w:val="20"/>
          <w:szCs w:val="20"/>
        </w:rPr>
      </w:pPr>
    </w:p>
    <w:p w14:paraId="4174EFD5"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Artículo 5.</w:t>
      </w:r>
      <w:r w:rsidRPr="00471B0C">
        <w:rPr>
          <w:rFonts w:ascii="Verdana" w:hAnsi="Verdana" w:cs="Arial"/>
          <w:sz w:val="20"/>
          <w:szCs w:val="20"/>
        </w:rPr>
        <w:t xml:space="preserve"> El sistema estatal de salud está constituido por las dependencias y entidades públicas del Estado y las personas físicas y morales de los sectores social y privado que presten servicios de salud en </w:t>
      </w:r>
      <w:smartTag w:uri="urn:schemas-microsoft-com:office:smarttags" w:element="PersonName">
        <w:smartTagPr>
          <w:attr w:name="ProductID" w:val="la Entidad"/>
        </w:smartTagPr>
        <w:r w:rsidRPr="00471B0C">
          <w:rPr>
            <w:rFonts w:ascii="Verdana" w:hAnsi="Verdana" w:cs="Arial"/>
            <w:sz w:val="20"/>
            <w:szCs w:val="20"/>
          </w:rPr>
          <w:t>la Entidad</w:t>
        </w:r>
      </w:smartTag>
      <w:r w:rsidRPr="00471B0C">
        <w:rPr>
          <w:rFonts w:ascii="Verdana" w:hAnsi="Verdana" w:cs="Arial"/>
          <w:sz w:val="20"/>
          <w:szCs w:val="20"/>
        </w:rPr>
        <w:t xml:space="preserve">, así como por los mecanismos de coordinación de acciones a fin de dar cumplimiento al derecho a la protección de la salud en el territorio del Estado de Guanajuato. Su objetivo es mejorar las condiciones de salud con equidad, calidad y eficiencia. </w:t>
      </w:r>
    </w:p>
    <w:p w14:paraId="3E21A6D4" w14:textId="77777777" w:rsidR="00F6323B" w:rsidRDefault="00F6323B" w:rsidP="00F6323B">
      <w:pPr>
        <w:spacing w:after="0" w:line="240" w:lineRule="auto"/>
        <w:jc w:val="right"/>
        <w:rPr>
          <w:rFonts w:ascii="Verdana" w:hAnsi="Verdana" w:cs="Arial"/>
          <w:iCs/>
          <w:sz w:val="20"/>
          <w:szCs w:val="20"/>
          <w:highlight w:val="yellow"/>
        </w:rPr>
      </w:pPr>
      <w:r>
        <w:rPr>
          <w:rFonts w:ascii="Verdana" w:hAnsi="Verdana"/>
          <w:b/>
          <w:color w:val="FF6699"/>
          <w:sz w:val="16"/>
          <w:szCs w:val="16"/>
        </w:rPr>
        <w:t>Párrafo reformado</w:t>
      </w:r>
      <w:r w:rsidRPr="0071182F">
        <w:rPr>
          <w:rFonts w:ascii="Verdana" w:hAnsi="Verdana" w:cs="Arial"/>
          <w:b/>
          <w:color w:val="FF6699"/>
          <w:sz w:val="16"/>
          <w:szCs w:val="16"/>
        </w:rPr>
        <w:t xml:space="preserve"> P.O. 24-12-2002</w:t>
      </w:r>
    </w:p>
    <w:p w14:paraId="2C09F4CC" w14:textId="77777777" w:rsidR="00471B0C" w:rsidRPr="00471B0C" w:rsidRDefault="00471B0C" w:rsidP="00471B0C">
      <w:pPr>
        <w:spacing w:after="0" w:line="240" w:lineRule="auto"/>
        <w:ind w:firstLine="709"/>
        <w:jc w:val="both"/>
        <w:rPr>
          <w:rFonts w:ascii="Verdana" w:hAnsi="Verdana" w:cs="Arial"/>
          <w:sz w:val="20"/>
          <w:szCs w:val="20"/>
        </w:rPr>
      </w:pPr>
    </w:p>
    <w:p w14:paraId="15011186"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El Sistema Estatal de Salud, con la intervención que corresponda al Comité de Planeación para el Desarrollo del Estado de Guanajuato, definirá los mecanismos de coordinación y colaboración en materia de planeación de los servicios de salud en el Estado, de conformidad con las disposiciones de esta ley y las que al efecto sean aplicables.</w:t>
      </w:r>
    </w:p>
    <w:p w14:paraId="650A0C3B" w14:textId="77777777" w:rsidR="00471B0C" w:rsidRPr="00471B0C" w:rsidRDefault="00471B0C" w:rsidP="00471B0C">
      <w:pPr>
        <w:spacing w:after="0" w:line="240" w:lineRule="auto"/>
        <w:ind w:firstLine="709"/>
        <w:jc w:val="both"/>
        <w:rPr>
          <w:rFonts w:ascii="Verdana" w:hAnsi="Verdana" w:cs="Arial"/>
          <w:sz w:val="20"/>
          <w:szCs w:val="20"/>
        </w:rPr>
      </w:pPr>
    </w:p>
    <w:p w14:paraId="4D84295F"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lastRenderedPageBreak/>
        <w:t>Artículo 6.</w:t>
      </w:r>
      <w:r w:rsidRPr="00471B0C">
        <w:rPr>
          <w:rFonts w:ascii="Verdana" w:hAnsi="Verdana" w:cs="Arial"/>
          <w:sz w:val="20"/>
          <w:szCs w:val="20"/>
        </w:rPr>
        <w:t xml:space="preserve"> El Sistema Estatal de Salud, tiene los siguientes objetivos:</w:t>
      </w:r>
    </w:p>
    <w:p w14:paraId="6233F79A" w14:textId="77777777" w:rsidR="00471B0C" w:rsidRPr="00471B0C" w:rsidRDefault="00471B0C" w:rsidP="00471B0C">
      <w:pPr>
        <w:spacing w:after="0" w:line="240" w:lineRule="auto"/>
        <w:ind w:firstLine="709"/>
        <w:jc w:val="both"/>
        <w:rPr>
          <w:rFonts w:ascii="Verdana" w:hAnsi="Verdana" w:cs="Arial"/>
          <w:sz w:val="20"/>
          <w:szCs w:val="20"/>
        </w:rPr>
      </w:pPr>
    </w:p>
    <w:p w14:paraId="7EAEC3D4" w14:textId="77777777" w:rsidR="00471B0C" w:rsidRPr="00C94F28" w:rsidRDefault="00471B0C" w:rsidP="00B33E06">
      <w:pPr>
        <w:pStyle w:val="Prrafodelista"/>
        <w:numPr>
          <w:ilvl w:val="0"/>
          <w:numId w:val="6"/>
        </w:numPr>
        <w:ind w:hanging="720"/>
        <w:jc w:val="both"/>
        <w:rPr>
          <w:rFonts w:ascii="Verdana" w:hAnsi="Verdana" w:cs="Arial"/>
          <w:sz w:val="20"/>
          <w:szCs w:val="20"/>
        </w:rPr>
      </w:pPr>
      <w:r w:rsidRPr="00C94F28">
        <w:rPr>
          <w:rFonts w:ascii="Verdana" w:hAnsi="Verdana" w:cs="Arial"/>
          <w:sz w:val="20"/>
          <w:szCs w:val="20"/>
        </w:rPr>
        <w:t>Proporcionar servicios de salud a toda la población del Estado y mejorar la calidad de los mismos, atendiendo a los problemas sanitarios prioritarios del Estado y a los factores que condicionen y causen daños a la salud, con especial interés en las acciones preventivas;</w:t>
      </w:r>
    </w:p>
    <w:p w14:paraId="119BAA02" w14:textId="77777777" w:rsidR="00471B0C" w:rsidRPr="00471B0C" w:rsidRDefault="00471B0C" w:rsidP="00C94F28">
      <w:pPr>
        <w:spacing w:after="0" w:line="240" w:lineRule="auto"/>
        <w:ind w:left="720" w:hanging="720"/>
        <w:jc w:val="both"/>
        <w:rPr>
          <w:rFonts w:ascii="Verdana" w:hAnsi="Verdana" w:cs="Arial"/>
          <w:sz w:val="20"/>
          <w:szCs w:val="20"/>
        </w:rPr>
      </w:pPr>
    </w:p>
    <w:p w14:paraId="1BD5CA4C" w14:textId="77777777" w:rsidR="00471B0C" w:rsidRPr="00C94F28" w:rsidRDefault="00471B0C" w:rsidP="00B33E06">
      <w:pPr>
        <w:pStyle w:val="Prrafodelista"/>
        <w:numPr>
          <w:ilvl w:val="0"/>
          <w:numId w:val="6"/>
        </w:numPr>
        <w:ind w:hanging="720"/>
        <w:jc w:val="both"/>
        <w:rPr>
          <w:rFonts w:ascii="Verdana" w:hAnsi="Verdana" w:cs="Arial"/>
          <w:sz w:val="20"/>
          <w:szCs w:val="20"/>
        </w:rPr>
      </w:pPr>
      <w:r w:rsidRPr="00C94F28">
        <w:rPr>
          <w:rFonts w:ascii="Verdana" w:hAnsi="Verdana" w:cs="Arial"/>
          <w:sz w:val="20"/>
          <w:szCs w:val="20"/>
        </w:rPr>
        <w:t>Contribuir al adecuado desarrollo demográfico armónico del Estado;</w:t>
      </w:r>
    </w:p>
    <w:p w14:paraId="73BE8898" w14:textId="77777777" w:rsidR="00471B0C" w:rsidRPr="00471B0C" w:rsidRDefault="00471B0C" w:rsidP="00C94F28">
      <w:pPr>
        <w:spacing w:after="0" w:line="240" w:lineRule="auto"/>
        <w:ind w:left="720" w:hanging="720"/>
        <w:jc w:val="both"/>
        <w:rPr>
          <w:rFonts w:ascii="Verdana" w:hAnsi="Verdana" w:cs="Arial"/>
          <w:sz w:val="20"/>
          <w:szCs w:val="20"/>
        </w:rPr>
      </w:pPr>
    </w:p>
    <w:p w14:paraId="6F8B17E4" w14:textId="77777777" w:rsidR="00471B0C" w:rsidRPr="00471B0C" w:rsidRDefault="00471B0C" w:rsidP="00B33E06">
      <w:pPr>
        <w:pStyle w:val="Textoindependiente2"/>
        <w:numPr>
          <w:ilvl w:val="0"/>
          <w:numId w:val="6"/>
        </w:numPr>
        <w:ind w:hanging="720"/>
        <w:rPr>
          <w:rFonts w:ascii="Verdana" w:hAnsi="Verdana"/>
          <w:b w:val="0"/>
          <w:bCs w:val="0"/>
        </w:rPr>
      </w:pPr>
      <w:r w:rsidRPr="00471B0C">
        <w:rPr>
          <w:rFonts w:ascii="Verdana" w:hAnsi="Verdana"/>
          <w:b w:val="0"/>
          <w:bCs w:val="0"/>
        </w:rPr>
        <w:t>Colaborar para el bienestar social de la población del Estado de Guanajuato, mediante servicios de asistencia social, principalmente a menores de edad en estado de abandono, personas con discapacidad, adultos mayores desamparados, para fomentar su bienestar y propiciar su incorporación a una vida equilibrada en lo económico y social;</w:t>
      </w:r>
    </w:p>
    <w:p w14:paraId="46207C97" w14:textId="77777777" w:rsidR="00F6323B" w:rsidRDefault="00F6323B" w:rsidP="00F6323B">
      <w:pPr>
        <w:spacing w:after="0" w:line="240" w:lineRule="auto"/>
        <w:jc w:val="right"/>
        <w:rPr>
          <w:rFonts w:ascii="Verdana" w:hAnsi="Verdana" w:cs="Arial"/>
          <w:iCs/>
          <w:sz w:val="20"/>
          <w:szCs w:val="20"/>
          <w:highlight w:val="yellow"/>
        </w:rPr>
      </w:pPr>
      <w:r>
        <w:rPr>
          <w:rFonts w:ascii="Verdana" w:hAnsi="Verdana"/>
          <w:b/>
          <w:color w:val="FF6699"/>
          <w:sz w:val="16"/>
          <w:szCs w:val="16"/>
        </w:rPr>
        <w:t>Fracción reformada</w:t>
      </w:r>
      <w:r w:rsidRPr="0071182F">
        <w:rPr>
          <w:rFonts w:ascii="Verdana" w:hAnsi="Verdana" w:cs="Arial"/>
          <w:b/>
          <w:color w:val="FF6699"/>
          <w:sz w:val="16"/>
          <w:szCs w:val="16"/>
        </w:rPr>
        <w:t xml:space="preserve"> P.O. 24-12-2002</w:t>
      </w:r>
    </w:p>
    <w:p w14:paraId="675882F2" w14:textId="77777777" w:rsidR="00471B0C" w:rsidRPr="00471B0C" w:rsidRDefault="00471B0C" w:rsidP="00C94F28">
      <w:pPr>
        <w:spacing w:after="0" w:line="240" w:lineRule="auto"/>
        <w:ind w:left="720" w:hanging="720"/>
        <w:jc w:val="both"/>
        <w:rPr>
          <w:rFonts w:ascii="Verdana" w:hAnsi="Verdana" w:cs="Arial"/>
          <w:sz w:val="20"/>
          <w:szCs w:val="20"/>
        </w:rPr>
      </w:pPr>
    </w:p>
    <w:p w14:paraId="49A472CD" w14:textId="77777777" w:rsidR="00471B0C" w:rsidRPr="00C94F28" w:rsidRDefault="00471B0C" w:rsidP="00B33E06">
      <w:pPr>
        <w:pStyle w:val="Prrafodelista"/>
        <w:numPr>
          <w:ilvl w:val="0"/>
          <w:numId w:val="6"/>
        </w:numPr>
        <w:ind w:hanging="720"/>
        <w:jc w:val="both"/>
        <w:rPr>
          <w:rFonts w:ascii="Verdana" w:hAnsi="Verdana" w:cs="Arial"/>
          <w:sz w:val="20"/>
          <w:szCs w:val="20"/>
        </w:rPr>
      </w:pPr>
      <w:r w:rsidRPr="00C94F28">
        <w:rPr>
          <w:rFonts w:ascii="Verdana" w:hAnsi="Verdana" w:cs="Arial"/>
          <w:sz w:val="20"/>
          <w:szCs w:val="20"/>
        </w:rPr>
        <w:t>Dar impulso al desarrollo de la familia y de la comunidad, así como a la integración social y al crecimiento físico y mental de la niñez;</w:t>
      </w:r>
    </w:p>
    <w:p w14:paraId="44D50A19" w14:textId="77777777" w:rsidR="00471B0C" w:rsidRPr="00471B0C" w:rsidRDefault="00471B0C" w:rsidP="00C94F28">
      <w:pPr>
        <w:spacing w:after="0" w:line="240" w:lineRule="auto"/>
        <w:ind w:left="720" w:hanging="720"/>
        <w:jc w:val="both"/>
        <w:rPr>
          <w:rFonts w:ascii="Verdana" w:hAnsi="Verdana" w:cs="Arial"/>
          <w:sz w:val="20"/>
          <w:szCs w:val="20"/>
        </w:rPr>
      </w:pPr>
    </w:p>
    <w:p w14:paraId="3BF142F0" w14:textId="77777777" w:rsidR="00471B0C" w:rsidRPr="00C94F28" w:rsidRDefault="00471B0C" w:rsidP="00B33E06">
      <w:pPr>
        <w:pStyle w:val="Prrafodelista"/>
        <w:numPr>
          <w:ilvl w:val="0"/>
          <w:numId w:val="6"/>
        </w:numPr>
        <w:ind w:hanging="720"/>
        <w:jc w:val="both"/>
        <w:rPr>
          <w:rFonts w:ascii="Verdana" w:hAnsi="Verdana" w:cs="Arial"/>
          <w:sz w:val="20"/>
          <w:szCs w:val="20"/>
        </w:rPr>
      </w:pPr>
      <w:r w:rsidRPr="00C94F28">
        <w:rPr>
          <w:rFonts w:ascii="Verdana" w:hAnsi="Verdana" w:cs="Arial"/>
          <w:sz w:val="20"/>
          <w:szCs w:val="20"/>
        </w:rPr>
        <w:t>Apoyar el mejoramiento de las condiciones sanitarias del medio ambiente del Estado, que propicien el desarrollo satisfactorio de la vida;</w:t>
      </w:r>
    </w:p>
    <w:p w14:paraId="31A1D392" w14:textId="77777777" w:rsidR="00471B0C" w:rsidRPr="00471B0C" w:rsidRDefault="00471B0C" w:rsidP="00C94F28">
      <w:pPr>
        <w:spacing w:after="0" w:line="240" w:lineRule="auto"/>
        <w:ind w:left="720" w:hanging="720"/>
        <w:jc w:val="both"/>
        <w:rPr>
          <w:rFonts w:ascii="Verdana" w:hAnsi="Verdana" w:cs="Arial"/>
          <w:sz w:val="20"/>
          <w:szCs w:val="20"/>
        </w:rPr>
      </w:pPr>
    </w:p>
    <w:p w14:paraId="283E4E79" w14:textId="77777777" w:rsidR="00471B0C" w:rsidRPr="00C94F28" w:rsidRDefault="00471B0C" w:rsidP="00B33E06">
      <w:pPr>
        <w:pStyle w:val="Prrafodelista"/>
        <w:numPr>
          <w:ilvl w:val="0"/>
          <w:numId w:val="6"/>
        </w:numPr>
        <w:ind w:hanging="720"/>
        <w:jc w:val="both"/>
        <w:rPr>
          <w:rFonts w:ascii="Verdana" w:hAnsi="Verdana" w:cs="Arial"/>
          <w:sz w:val="20"/>
          <w:szCs w:val="20"/>
        </w:rPr>
      </w:pPr>
      <w:r w:rsidRPr="00C94F28">
        <w:rPr>
          <w:rFonts w:ascii="Verdana" w:hAnsi="Verdana" w:cs="Arial"/>
          <w:sz w:val="20"/>
          <w:szCs w:val="20"/>
        </w:rPr>
        <w:t xml:space="preserve">Impulsar en el ámbito estatal un sistema racional de administración y desarrollo de los recursos humanos para mejorar la salud; </w:t>
      </w:r>
    </w:p>
    <w:p w14:paraId="795547E7" w14:textId="77777777" w:rsidR="00471B0C" w:rsidRPr="00471B0C" w:rsidRDefault="00471B0C" w:rsidP="00C94F28">
      <w:pPr>
        <w:spacing w:after="0" w:line="240" w:lineRule="auto"/>
        <w:ind w:left="720" w:hanging="720"/>
        <w:jc w:val="both"/>
        <w:rPr>
          <w:rFonts w:ascii="Verdana" w:hAnsi="Verdana" w:cs="Arial"/>
          <w:sz w:val="20"/>
          <w:szCs w:val="20"/>
        </w:rPr>
      </w:pPr>
    </w:p>
    <w:p w14:paraId="57B461DA" w14:textId="77777777" w:rsidR="00471B0C" w:rsidRPr="00471B0C" w:rsidRDefault="00471B0C" w:rsidP="00B33E06">
      <w:pPr>
        <w:pStyle w:val="Textoindependiente2"/>
        <w:numPr>
          <w:ilvl w:val="0"/>
          <w:numId w:val="6"/>
        </w:numPr>
        <w:ind w:hanging="720"/>
        <w:rPr>
          <w:rFonts w:ascii="Verdana" w:hAnsi="Verdana"/>
          <w:b w:val="0"/>
          <w:bCs w:val="0"/>
        </w:rPr>
      </w:pPr>
      <w:r w:rsidRPr="00471B0C">
        <w:rPr>
          <w:rFonts w:ascii="Verdana" w:hAnsi="Verdana"/>
          <w:b w:val="0"/>
          <w:bCs w:val="0"/>
        </w:rPr>
        <w:t>Coadyuvar en la modificación de los patrones culturales que determinen hábitos, costumbres y actitudes relacionados con la salud y con el uso de los servicios que se presten para su protección, destacando el fomento del autocuidado de la salud; y</w:t>
      </w:r>
    </w:p>
    <w:p w14:paraId="3E1AC8A1" w14:textId="77777777" w:rsidR="00EE21F3" w:rsidRDefault="00EE21F3" w:rsidP="00EE21F3">
      <w:pPr>
        <w:spacing w:after="0" w:line="240" w:lineRule="auto"/>
        <w:jc w:val="right"/>
        <w:rPr>
          <w:rFonts w:ascii="Verdana" w:hAnsi="Verdana" w:cs="Arial"/>
          <w:iCs/>
          <w:sz w:val="20"/>
          <w:szCs w:val="20"/>
        </w:rPr>
      </w:pPr>
      <w:r w:rsidRPr="0045148A">
        <w:rPr>
          <w:rFonts w:ascii="Verdana" w:hAnsi="Verdana" w:cs="Arial"/>
          <w:b/>
          <w:color w:val="FF6699"/>
          <w:sz w:val="16"/>
          <w:szCs w:val="16"/>
        </w:rPr>
        <w:t>Fracción reformada P.O. 1</w:t>
      </w:r>
      <w:r>
        <w:rPr>
          <w:rFonts w:ascii="Verdana" w:hAnsi="Verdana" w:cs="Arial"/>
          <w:b/>
          <w:color w:val="FF6699"/>
          <w:sz w:val="16"/>
          <w:szCs w:val="16"/>
        </w:rPr>
        <w:t>9-11</w:t>
      </w:r>
      <w:r w:rsidRPr="0045148A">
        <w:rPr>
          <w:rFonts w:ascii="Verdana" w:hAnsi="Verdana" w:cs="Arial"/>
          <w:b/>
          <w:color w:val="FF6699"/>
          <w:sz w:val="16"/>
          <w:szCs w:val="16"/>
        </w:rPr>
        <w:t>-</w:t>
      </w:r>
      <w:r>
        <w:rPr>
          <w:rFonts w:ascii="Verdana" w:hAnsi="Verdana" w:cs="Arial"/>
          <w:b/>
          <w:color w:val="FF6699"/>
          <w:sz w:val="16"/>
          <w:szCs w:val="16"/>
        </w:rPr>
        <w:t>1993</w:t>
      </w:r>
    </w:p>
    <w:p w14:paraId="248F9990" w14:textId="77777777" w:rsidR="00471B0C" w:rsidRPr="00471B0C" w:rsidRDefault="00471B0C" w:rsidP="00C94F28">
      <w:pPr>
        <w:pStyle w:val="Textoindependiente2"/>
        <w:ind w:left="720" w:hanging="720"/>
        <w:rPr>
          <w:rFonts w:ascii="Verdana" w:hAnsi="Verdana"/>
          <w:b w:val="0"/>
          <w:bCs w:val="0"/>
        </w:rPr>
      </w:pPr>
    </w:p>
    <w:p w14:paraId="3402F152" w14:textId="77777777" w:rsidR="005608B3" w:rsidRDefault="00471B0C" w:rsidP="005608B3">
      <w:pPr>
        <w:pStyle w:val="Textoindependiente2"/>
        <w:numPr>
          <w:ilvl w:val="0"/>
          <w:numId w:val="6"/>
        </w:numPr>
        <w:ind w:hanging="720"/>
        <w:rPr>
          <w:rFonts w:ascii="Verdana" w:hAnsi="Verdana"/>
          <w:b w:val="0"/>
          <w:bCs w:val="0"/>
        </w:rPr>
      </w:pPr>
      <w:r w:rsidRPr="00471B0C">
        <w:rPr>
          <w:rFonts w:ascii="Verdana" w:hAnsi="Verdana"/>
          <w:b w:val="0"/>
          <w:bCs w:val="0"/>
        </w:rPr>
        <w:t>Promover un sistema de fomento sanitario en actividades, establecimientos, productos y servicios, sujetos a vigilancia sanitaria.</w:t>
      </w:r>
    </w:p>
    <w:p w14:paraId="6FF09F9E" w14:textId="77777777" w:rsidR="005608B3" w:rsidRDefault="005608B3" w:rsidP="005608B3">
      <w:pPr>
        <w:pStyle w:val="Textoindependiente2"/>
        <w:jc w:val="right"/>
        <w:rPr>
          <w:rFonts w:ascii="Verdana" w:hAnsi="Verdana"/>
          <w:b w:val="0"/>
          <w:bCs w:val="0"/>
        </w:rPr>
      </w:pPr>
      <w:r w:rsidRPr="00F6323B">
        <w:rPr>
          <w:rFonts w:ascii="Verdana" w:hAnsi="Verdana"/>
          <w:color w:val="FF6699"/>
          <w:sz w:val="16"/>
          <w:szCs w:val="16"/>
        </w:rPr>
        <w:t xml:space="preserve">Fracción </w:t>
      </w:r>
      <w:r>
        <w:rPr>
          <w:rFonts w:ascii="Verdana" w:hAnsi="Verdana"/>
          <w:color w:val="FF6699"/>
          <w:sz w:val="16"/>
          <w:szCs w:val="16"/>
        </w:rPr>
        <w:t>adicionada</w:t>
      </w:r>
      <w:r w:rsidRPr="00F6323B">
        <w:rPr>
          <w:rFonts w:ascii="Verdana" w:hAnsi="Verdana"/>
          <w:color w:val="FF6699"/>
          <w:sz w:val="16"/>
          <w:szCs w:val="16"/>
        </w:rPr>
        <w:t xml:space="preserve"> P.O. 24-12-2002</w:t>
      </w:r>
    </w:p>
    <w:p w14:paraId="7D285F84" w14:textId="77777777" w:rsidR="005608B3" w:rsidRPr="005608B3" w:rsidRDefault="005608B3" w:rsidP="005608B3">
      <w:pPr>
        <w:pStyle w:val="Textoindependiente2"/>
        <w:rPr>
          <w:rFonts w:ascii="Verdana" w:hAnsi="Verdana"/>
          <w:b w:val="0"/>
          <w:bCs w:val="0"/>
        </w:rPr>
      </w:pPr>
    </w:p>
    <w:p w14:paraId="10E5332E" w14:textId="77777777" w:rsidR="00672F73" w:rsidRPr="006A51CB" w:rsidRDefault="00672F73" w:rsidP="00B33E06">
      <w:pPr>
        <w:pStyle w:val="Textoindependiente2"/>
        <w:numPr>
          <w:ilvl w:val="0"/>
          <w:numId w:val="6"/>
        </w:numPr>
        <w:ind w:hanging="720"/>
        <w:rPr>
          <w:rFonts w:ascii="Verdana" w:hAnsi="Verdana"/>
          <w:b w:val="0"/>
          <w:bCs w:val="0"/>
        </w:rPr>
      </w:pPr>
      <w:r w:rsidRPr="006A51CB">
        <w:rPr>
          <w:rFonts w:ascii="Verdana" w:hAnsi="Verdana"/>
          <w:b w:val="0"/>
          <w:bCs w:val="0"/>
        </w:rPr>
        <w:t>Proporcionar orientación a la población respecto de la importancia de la alimentación nutritiva, suficiente y de calidad y su relación con los beneficios a la salud;</w:t>
      </w:r>
    </w:p>
    <w:p w14:paraId="43E938AA" w14:textId="77777777" w:rsidR="005608B3" w:rsidRPr="006A51CB" w:rsidRDefault="005608B3" w:rsidP="005608B3">
      <w:pPr>
        <w:pStyle w:val="Textoindependiente2"/>
        <w:jc w:val="right"/>
        <w:rPr>
          <w:rFonts w:ascii="Verdana" w:hAnsi="Verdana"/>
          <w:b w:val="0"/>
          <w:bCs w:val="0"/>
        </w:rPr>
      </w:pPr>
      <w:r w:rsidRPr="006A51CB">
        <w:rPr>
          <w:rFonts w:ascii="Verdana" w:hAnsi="Verdana"/>
          <w:color w:val="FF6699"/>
          <w:sz w:val="16"/>
          <w:szCs w:val="16"/>
        </w:rPr>
        <w:t>Fracción adicionada P.O. 16-03-2018</w:t>
      </w:r>
    </w:p>
    <w:p w14:paraId="652F9A23" w14:textId="77777777" w:rsidR="005608B3" w:rsidRPr="003C2D8C" w:rsidRDefault="005608B3" w:rsidP="005608B3">
      <w:pPr>
        <w:pStyle w:val="Textoindependiente2"/>
        <w:rPr>
          <w:rFonts w:ascii="Verdana" w:hAnsi="Verdana"/>
          <w:b w:val="0"/>
          <w:bCs w:val="0"/>
        </w:rPr>
      </w:pPr>
    </w:p>
    <w:p w14:paraId="6E391C62" w14:textId="77777777" w:rsidR="00EC6592" w:rsidRPr="003C2D8C" w:rsidRDefault="00EC6592" w:rsidP="005608B3">
      <w:pPr>
        <w:pStyle w:val="Textoindependiente2"/>
        <w:rPr>
          <w:rFonts w:ascii="Verdana" w:hAnsi="Verdana"/>
          <w:b w:val="0"/>
          <w:bCs w:val="0"/>
        </w:rPr>
      </w:pPr>
    </w:p>
    <w:p w14:paraId="2002DC7B" w14:textId="77777777" w:rsidR="00672F73" w:rsidRPr="003C2D8C" w:rsidRDefault="00672F73" w:rsidP="00B33E06">
      <w:pPr>
        <w:pStyle w:val="Textoindependiente2"/>
        <w:numPr>
          <w:ilvl w:val="0"/>
          <w:numId w:val="6"/>
        </w:numPr>
        <w:ind w:hanging="720"/>
        <w:rPr>
          <w:rFonts w:ascii="Verdana" w:hAnsi="Verdana"/>
          <w:b w:val="0"/>
          <w:bCs w:val="0"/>
        </w:rPr>
      </w:pPr>
      <w:r w:rsidRPr="003C2D8C">
        <w:rPr>
          <w:rFonts w:ascii="Verdana" w:hAnsi="Verdana"/>
          <w:b w:val="0"/>
          <w:bCs w:val="0"/>
        </w:rPr>
        <w:t xml:space="preserve">Diseñar y ejecutar políticas públicas que propicien la alimentación nutritiva, </w:t>
      </w:r>
      <w:r w:rsidR="005608B3" w:rsidRPr="003C2D8C">
        <w:rPr>
          <w:rFonts w:ascii="Verdana" w:hAnsi="Verdana"/>
          <w:b w:val="0"/>
          <w:bCs w:val="0"/>
        </w:rPr>
        <w:t>suficiente y de calidad, que contrarreste eficientemente la desnutrición, el sobrepeso, la obesidad y otros trastornos de la conducta alimentaria; y</w:t>
      </w:r>
    </w:p>
    <w:p w14:paraId="28D11E58" w14:textId="77777777" w:rsidR="005608B3" w:rsidRPr="003C2D8C" w:rsidRDefault="005608B3" w:rsidP="005608B3">
      <w:pPr>
        <w:pStyle w:val="Textoindependiente2"/>
        <w:jc w:val="right"/>
        <w:rPr>
          <w:rFonts w:ascii="Verdana" w:hAnsi="Verdana"/>
          <w:b w:val="0"/>
          <w:bCs w:val="0"/>
        </w:rPr>
      </w:pPr>
      <w:r w:rsidRPr="003C2D8C">
        <w:rPr>
          <w:rFonts w:ascii="Verdana" w:hAnsi="Verdana"/>
          <w:color w:val="FF6699"/>
          <w:sz w:val="16"/>
          <w:szCs w:val="16"/>
        </w:rPr>
        <w:t>Fracción adicionada P.O. 16-03-2018</w:t>
      </w:r>
    </w:p>
    <w:p w14:paraId="7985F0A1" w14:textId="77777777" w:rsidR="005608B3" w:rsidRPr="003C2D8C" w:rsidRDefault="005608B3" w:rsidP="005608B3">
      <w:pPr>
        <w:pStyle w:val="Textoindependiente2"/>
        <w:rPr>
          <w:rFonts w:ascii="Verdana" w:hAnsi="Verdana"/>
          <w:b w:val="0"/>
          <w:bCs w:val="0"/>
        </w:rPr>
      </w:pPr>
    </w:p>
    <w:p w14:paraId="226D4873" w14:textId="77777777" w:rsidR="005608B3" w:rsidRPr="003C2D8C" w:rsidRDefault="005608B3" w:rsidP="00B33E06">
      <w:pPr>
        <w:pStyle w:val="Textoindependiente2"/>
        <w:numPr>
          <w:ilvl w:val="0"/>
          <w:numId w:val="6"/>
        </w:numPr>
        <w:ind w:hanging="720"/>
        <w:rPr>
          <w:rFonts w:ascii="Verdana" w:hAnsi="Verdana"/>
          <w:b w:val="0"/>
          <w:bCs w:val="0"/>
        </w:rPr>
      </w:pPr>
      <w:r w:rsidRPr="003C2D8C">
        <w:rPr>
          <w:rFonts w:ascii="Verdana" w:hAnsi="Verdana"/>
          <w:b w:val="0"/>
          <w:bCs w:val="0"/>
        </w:rPr>
        <w:t>Promover la creación de programas de atención integral para la atención de las víctimas y victimarios de acoso y violencia escolar, en coordinación con las autoridades educativas.</w:t>
      </w:r>
    </w:p>
    <w:p w14:paraId="55813646" w14:textId="77777777" w:rsidR="00F6323B" w:rsidRPr="003C2D8C" w:rsidRDefault="005608B3" w:rsidP="00F6323B">
      <w:pPr>
        <w:pStyle w:val="Textoindependiente2"/>
        <w:jc w:val="right"/>
        <w:rPr>
          <w:rFonts w:ascii="Verdana" w:hAnsi="Verdana"/>
          <w:bCs w:val="0"/>
          <w:iCs/>
        </w:rPr>
      </w:pPr>
      <w:r w:rsidRPr="003C2D8C">
        <w:rPr>
          <w:rFonts w:ascii="Verdana" w:hAnsi="Verdana"/>
          <w:color w:val="FF6699"/>
          <w:sz w:val="16"/>
          <w:szCs w:val="16"/>
        </w:rPr>
        <w:t>Fracción adicionada P.O. 16-03-2018</w:t>
      </w:r>
    </w:p>
    <w:p w14:paraId="590BF4BE" w14:textId="77777777" w:rsidR="00471B0C" w:rsidRPr="00471B0C" w:rsidRDefault="00471B0C" w:rsidP="00471B0C">
      <w:pPr>
        <w:pStyle w:val="Textoindependiente2"/>
        <w:ind w:firstLine="709"/>
        <w:rPr>
          <w:rFonts w:ascii="Verdana" w:hAnsi="Verdana"/>
          <w:b w:val="0"/>
          <w:bCs w:val="0"/>
        </w:rPr>
      </w:pPr>
    </w:p>
    <w:p w14:paraId="3AB90AA5" w14:textId="77777777" w:rsidR="00471B0C" w:rsidRPr="00471B0C" w:rsidRDefault="00471B0C" w:rsidP="00471B0C">
      <w:pPr>
        <w:pStyle w:val="Textoindependiente2"/>
        <w:ind w:firstLine="709"/>
        <w:rPr>
          <w:rFonts w:ascii="Verdana" w:hAnsi="Verdana"/>
          <w:b w:val="0"/>
          <w:bCs w:val="0"/>
        </w:rPr>
      </w:pPr>
      <w:r w:rsidRPr="00471B0C">
        <w:rPr>
          <w:rFonts w:ascii="Verdana" w:hAnsi="Verdana"/>
        </w:rPr>
        <w:t>Artículo 7.</w:t>
      </w:r>
      <w:r w:rsidRPr="00471B0C">
        <w:rPr>
          <w:rFonts w:ascii="Verdana" w:hAnsi="Verdana"/>
          <w:b w:val="0"/>
          <w:bCs w:val="0"/>
        </w:rPr>
        <w:t xml:space="preserve"> La coordinación del Sistema Estatal de Salud estará a cargo de </w:t>
      </w:r>
      <w:smartTag w:uri="urn:schemas-microsoft-com:office:smarttags" w:element="PersonName">
        <w:smartTagPr>
          <w:attr w:name="ProductID" w:val="La Secretar￭a"/>
        </w:smartTagPr>
        <w:r w:rsidRPr="00471B0C">
          <w:rPr>
            <w:rFonts w:ascii="Verdana" w:hAnsi="Verdana"/>
            <w:b w:val="0"/>
            <w:bCs w:val="0"/>
          </w:rPr>
          <w:t>la Secretaría</w:t>
        </w:r>
      </w:smartTag>
      <w:r w:rsidRPr="00471B0C">
        <w:rPr>
          <w:rFonts w:ascii="Verdana" w:hAnsi="Verdana"/>
          <w:b w:val="0"/>
          <w:bCs w:val="0"/>
        </w:rPr>
        <w:t xml:space="preserve"> de Salud del Estado correspondiéndole a ésta:</w:t>
      </w:r>
    </w:p>
    <w:p w14:paraId="67DA2BD0" w14:textId="77777777" w:rsidR="005B74FF" w:rsidRPr="005B74FF" w:rsidRDefault="005B74FF" w:rsidP="005B74FF">
      <w:pPr>
        <w:pStyle w:val="Textoindependiente2"/>
        <w:jc w:val="right"/>
        <w:rPr>
          <w:rFonts w:ascii="Verdana" w:hAnsi="Verdana"/>
          <w:bCs w:val="0"/>
        </w:rPr>
      </w:pPr>
      <w:r>
        <w:rPr>
          <w:rFonts w:ascii="Verdana" w:hAnsi="Verdana"/>
          <w:color w:val="FF6699"/>
          <w:sz w:val="16"/>
          <w:szCs w:val="16"/>
        </w:rPr>
        <w:t>Párrafo</w:t>
      </w:r>
      <w:r w:rsidRPr="005B74FF">
        <w:rPr>
          <w:rFonts w:ascii="Verdana" w:hAnsi="Verdana"/>
          <w:color w:val="FF6699"/>
          <w:sz w:val="16"/>
          <w:szCs w:val="16"/>
        </w:rPr>
        <w:t xml:space="preserve"> reformado P.O. 19-11-1993</w:t>
      </w:r>
    </w:p>
    <w:p w14:paraId="37CFBC87" w14:textId="77777777" w:rsidR="005B74FF" w:rsidRPr="00471B0C" w:rsidRDefault="005B74FF" w:rsidP="005B74FF">
      <w:pPr>
        <w:spacing w:after="0" w:line="240" w:lineRule="auto"/>
        <w:jc w:val="both"/>
        <w:rPr>
          <w:rFonts w:ascii="Verdana" w:hAnsi="Verdana" w:cs="Arial"/>
          <w:sz w:val="20"/>
          <w:szCs w:val="20"/>
        </w:rPr>
      </w:pPr>
    </w:p>
    <w:p w14:paraId="37806B73"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Establecer y conducir la política estatal en materia de salud en los términos de esta Ley y demás disposiciones aplicables y de conformidad con las políticas del Sistema Nacional de Salud y con lo dispuesto por el Ejecutivo Federal;</w:t>
      </w:r>
    </w:p>
    <w:p w14:paraId="54A6DD8A" w14:textId="77777777" w:rsidR="00471B0C" w:rsidRPr="00471B0C" w:rsidRDefault="00471B0C" w:rsidP="00C94F28">
      <w:pPr>
        <w:spacing w:after="0" w:line="240" w:lineRule="auto"/>
        <w:ind w:left="720" w:hanging="720"/>
        <w:jc w:val="both"/>
        <w:rPr>
          <w:rFonts w:ascii="Verdana" w:hAnsi="Verdana" w:cs="Arial"/>
          <w:sz w:val="20"/>
          <w:szCs w:val="20"/>
        </w:rPr>
      </w:pPr>
    </w:p>
    <w:p w14:paraId="208DCAE8"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Coordinar los programas de servicios de salud de las dependencias y entidades de la administración pública estatal;</w:t>
      </w:r>
    </w:p>
    <w:p w14:paraId="7AADDC9A" w14:textId="77777777" w:rsidR="00471B0C" w:rsidRPr="00471B0C" w:rsidRDefault="00471B0C" w:rsidP="00C94F28">
      <w:pPr>
        <w:spacing w:after="0" w:line="240" w:lineRule="auto"/>
        <w:ind w:left="720" w:hanging="720"/>
        <w:jc w:val="both"/>
        <w:rPr>
          <w:rFonts w:ascii="Verdana" w:hAnsi="Verdana" w:cs="Arial"/>
          <w:sz w:val="20"/>
          <w:szCs w:val="20"/>
        </w:rPr>
      </w:pPr>
    </w:p>
    <w:p w14:paraId="7AF4F43B"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Apoyar la coordinación de los programas y servicios de salud de toda dependencia o entidad pública en los términos de la legislación aplicable y de los acuerdos de coordinación que en su caso se celebren.</w:t>
      </w:r>
    </w:p>
    <w:p w14:paraId="224A780B" w14:textId="77777777" w:rsidR="00471B0C" w:rsidRPr="00471B0C" w:rsidRDefault="00471B0C" w:rsidP="00C94F28">
      <w:pPr>
        <w:spacing w:after="0" w:line="240" w:lineRule="auto"/>
        <w:ind w:left="720" w:hanging="720"/>
        <w:jc w:val="both"/>
        <w:rPr>
          <w:rFonts w:ascii="Verdana" w:hAnsi="Verdana" w:cs="Arial"/>
          <w:sz w:val="20"/>
          <w:szCs w:val="20"/>
        </w:rPr>
      </w:pPr>
    </w:p>
    <w:p w14:paraId="1DEBF42C" w14:textId="77777777" w:rsidR="00471B0C" w:rsidRPr="00471B0C" w:rsidRDefault="00471B0C" w:rsidP="00C94F28">
      <w:pPr>
        <w:pStyle w:val="Textoindependiente2"/>
        <w:ind w:left="720"/>
        <w:rPr>
          <w:rFonts w:ascii="Verdana" w:hAnsi="Verdana"/>
          <w:b w:val="0"/>
          <w:bCs w:val="0"/>
        </w:rPr>
      </w:pPr>
      <w:r w:rsidRPr="00471B0C">
        <w:rPr>
          <w:rFonts w:ascii="Verdana" w:hAnsi="Verdana"/>
          <w:b w:val="0"/>
          <w:bCs w:val="0"/>
        </w:rPr>
        <w:t>En el caso de los programas y servicios de las instituciones federales de seguridad social, el mencionado apoyo se realizará tomando en cuenta lo que previenen las leyes que rigen su funcionamiento;</w:t>
      </w:r>
    </w:p>
    <w:p w14:paraId="0002FBFA" w14:textId="77777777" w:rsidR="00471B0C" w:rsidRPr="00471B0C" w:rsidRDefault="00471B0C" w:rsidP="00C94F28">
      <w:pPr>
        <w:spacing w:after="0" w:line="240" w:lineRule="auto"/>
        <w:ind w:left="720" w:hanging="720"/>
        <w:jc w:val="both"/>
        <w:rPr>
          <w:rFonts w:ascii="Verdana" w:hAnsi="Verdana" w:cs="Arial"/>
          <w:sz w:val="20"/>
          <w:szCs w:val="20"/>
        </w:rPr>
      </w:pPr>
    </w:p>
    <w:p w14:paraId="0D895DF2"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Impulsar, en los términos de los convenios que al efecto se suscriban, la desconcentración y descentralización a los municipios de los servicios de salud;</w:t>
      </w:r>
    </w:p>
    <w:p w14:paraId="69E5C243" w14:textId="77777777" w:rsidR="00471B0C" w:rsidRPr="00471B0C" w:rsidRDefault="00471B0C" w:rsidP="00C94F28">
      <w:pPr>
        <w:spacing w:after="0" w:line="240" w:lineRule="auto"/>
        <w:ind w:left="720" w:hanging="720"/>
        <w:jc w:val="both"/>
        <w:rPr>
          <w:rFonts w:ascii="Verdana" w:hAnsi="Verdana" w:cs="Arial"/>
          <w:sz w:val="20"/>
          <w:szCs w:val="20"/>
        </w:rPr>
      </w:pPr>
    </w:p>
    <w:p w14:paraId="2E5A7898"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Promover, coordinar y realizar la evaluación de programas y servicios de salud que le sea solicitada por el Ejecutivo Estatal;</w:t>
      </w:r>
    </w:p>
    <w:p w14:paraId="5FD11EC2" w14:textId="77777777" w:rsidR="00471B0C" w:rsidRPr="00471B0C" w:rsidRDefault="00471B0C" w:rsidP="00C94F28">
      <w:pPr>
        <w:spacing w:after="0" w:line="240" w:lineRule="auto"/>
        <w:ind w:left="720" w:hanging="720"/>
        <w:jc w:val="both"/>
        <w:rPr>
          <w:rFonts w:ascii="Verdana" w:hAnsi="Verdana" w:cs="Arial"/>
          <w:sz w:val="20"/>
          <w:szCs w:val="20"/>
        </w:rPr>
      </w:pPr>
    </w:p>
    <w:p w14:paraId="7495D383"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Determinar la periodicidad y características de la información que deberán proporcionar las dependencias y entidades de salud en el Estado, con sujeción a las disposiciones generales aplicables;</w:t>
      </w:r>
    </w:p>
    <w:p w14:paraId="32E03D08" w14:textId="77777777" w:rsidR="00471B0C" w:rsidRPr="00471B0C" w:rsidRDefault="00471B0C" w:rsidP="00C94F28">
      <w:pPr>
        <w:spacing w:after="0" w:line="240" w:lineRule="auto"/>
        <w:ind w:left="720" w:hanging="720"/>
        <w:jc w:val="both"/>
        <w:rPr>
          <w:rFonts w:ascii="Verdana" w:hAnsi="Verdana" w:cs="Arial"/>
          <w:sz w:val="20"/>
          <w:szCs w:val="20"/>
        </w:rPr>
      </w:pPr>
    </w:p>
    <w:p w14:paraId="5F9219DF"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Coordinar el proceso de programación de las actividades de salud en el Estado, con sujeción a las disposiciones legales aplicables;</w:t>
      </w:r>
    </w:p>
    <w:p w14:paraId="02F7622C" w14:textId="77777777" w:rsidR="00471B0C" w:rsidRPr="00471B0C" w:rsidRDefault="00471B0C" w:rsidP="00C94F28">
      <w:pPr>
        <w:spacing w:after="0" w:line="240" w:lineRule="auto"/>
        <w:ind w:left="720" w:hanging="720"/>
        <w:jc w:val="both"/>
        <w:rPr>
          <w:rFonts w:ascii="Verdana" w:hAnsi="Verdana" w:cs="Arial"/>
          <w:sz w:val="20"/>
          <w:szCs w:val="20"/>
        </w:rPr>
      </w:pPr>
    </w:p>
    <w:p w14:paraId="677DE383"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Formular recomendaciones a las dependencias competentes sobre la asignación de los recursos que requieran los programas de salud en el Estado;</w:t>
      </w:r>
    </w:p>
    <w:p w14:paraId="638DF4E7" w14:textId="77777777" w:rsidR="00471B0C" w:rsidRPr="00471B0C" w:rsidRDefault="00471B0C" w:rsidP="00C94F28">
      <w:pPr>
        <w:spacing w:after="0" w:line="240" w:lineRule="auto"/>
        <w:ind w:left="720" w:hanging="720"/>
        <w:jc w:val="both"/>
        <w:rPr>
          <w:rFonts w:ascii="Verdana" w:hAnsi="Verdana" w:cs="Arial"/>
          <w:sz w:val="20"/>
          <w:szCs w:val="20"/>
        </w:rPr>
      </w:pPr>
    </w:p>
    <w:p w14:paraId="57F92A5E"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Impulsar, en el ámbito estatal, las actividades científicas y tecnológicas en el campo de la salud;</w:t>
      </w:r>
    </w:p>
    <w:p w14:paraId="0CDB39EF" w14:textId="77777777" w:rsidR="00471B0C" w:rsidRPr="00471B0C" w:rsidRDefault="00471B0C" w:rsidP="00C94F28">
      <w:pPr>
        <w:spacing w:after="0" w:line="240" w:lineRule="auto"/>
        <w:ind w:left="720" w:hanging="720"/>
        <w:jc w:val="both"/>
        <w:rPr>
          <w:rFonts w:ascii="Verdana" w:hAnsi="Verdana" w:cs="Arial"/>
          <w:sz w:val="20"/>
          <w:szCs w:val="20"/>
        </w:rPr>
      </w:pPr>
    </w:p>
    <w:p w14:paraId="514A3ADF"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Coadyuvar con las dependencias federales competentes a la regulación y control de la transferencia de tecnología en el área de salud;</w:t>
      </w:r>
    </w:p>
    <w:p w14:paraId="27C16DEE" w14:textId="77777777" w:rsidR="00471B0C" w:rsidRPr="00471B0C" w:rsidRDefault="00471B0C" w:rsidP="00C94F28">
      <w:pPr>
        <w:spacing w:after="0" w:line="240" w:lineRule="auto"/>
        <w:ind w:left="720" w:hanging="720"/>
        <w:jc w:val="both"/>
        <w:rPr>
          <w:rFonts w:ascii="Verdana" w:hAnsi="Verdana" w:cs="Arial"/>
          <w:sz w:val="20"/>
          <w:szCs w:val="20"/>
        </w:rPr>
      </w:pPr>
    </w:p>
    <w:p w14:paraId="42A31309"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Promover el establecimiento de un sistema estatal de información básica en materia de salud;</w:t>
      </w:r>
    </w:p>
    <w:p w14:paraId="051E165E" w14:textId="77777777" w:rsidR="00471B0C" w:rsidRPr="00471B0C" w:rsidRDefault="00471B0C" w:rsidP="00C94F28">
      <w:pPr>
        <w:spacing w:after="0" w:line="240" w:lineRule="auto"/>
        <w:ind w:left="720" w:hanging="720"/>
        <w:jc w:val="both"/>
        <w:rPr>
          <w:rFonts w:ascii="Verdana" w:hAnsi="Verdana" w:cs="Arial"/>
          <w:sz w:val="20"/>
          <w:szCs w:val="20"/>
        </w:rPr>
      </w:pPr>
    </w:p>
    <w:p w14:paraId="6E4CBC4F"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Apoyar la coordinación entre las instituciones de salud y educativas del Estado, para formar y capacitar recursos humanos para la salud;</w:t>
      </w:r>
    </w:p>
    <w:p w14:paraId="10E10A54" w14:textId="77777777" w:rsidR="00471B0C" w:rsidRPr="00471B0C" w:rsidRDefault="00471B0C" w:rsidP="00C94F28">
      <w:pPr>
        <w:spacing w:after="0" w:line="240" w:lineRule="auto"/>
        <w:ind w:left="720" w:hanging="720"/>
        <w:jc w:val="both"/>
        <w:rPr>
          <w:rFonts w:ascii="Verdana" w:hAnsi="Verdana" w:cs="Arial"/>
          <w:sz w:val="20"/>
          <w:szCs w:val="20"/>
        </w:rPr>
      </w:pPr>
    </w:p>
    <w:p w14:paraId="2455F416"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Coadyuvar a que la formación y distribución de los recursos humanos para la salud sea congruente con las prioridades del Sistema Estatal de Salud;</w:t>
      </w:r>
    </w:p>
    <w:p w14:paraId="1081B2FB" w14:textId="77777777" w:rsidR="00471B0C" w:rsidRPr="00471B0C" w:rsidRDefault="00471B0C" w:rsidP="00C94F28">
      <w:pPr>
        <w:spacing w:after="0" w:line="240" w:lineRule="auto"/>
        <w:ind w:left="720" w:hanging="720"/>
        <w:jc w:val="both"/>
        <w:rPr>
          <w:rFonts w:ascii="Verdana" w:hAnsi="Verdana" w:cs="Arial"/>
          <w:sz w:val="20"/>
          <w:szCs w:val="20"/>
        </w:rPr>
      </w:pPr>
    </w:p>
    <w:p w14:paraId="5ABC097E"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Promover e impulsar la participación de la comunidad del Estado en el cuidado de su salud;</w:t>
      </w:r>
    </w:p>
    <w:p w14:paraId="7AC51D75" w14:textId="77777777" w:rsidR="00471B0C" w:rsidRPr="00471B0C" w:rsidRDefault="00471B0C" w:rsidP="00C94F28">
      <w:pPr>
        <w:spacing w:after="0" w:line="240" w:lineRule="auto"/>
        <w:ind w:left="720" w:hanging="720"/>
        <w:jc w:val="both"/>
        <w:rPr>
          <w:rFonts w:ascii="Verdana" w:hAnsi="Verdana" w:cs="Arial"/>
          <w:sz w:val="20"/>
          <w:szCs w:val="20"/>
        </w:rPr>
      </w:pPr>
    </w:p>
    <w:p w14:paraId="770806EA"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lastRenderedPageBreak/>
        <w:t>Impulsar la permanente actualización de las disposiciones legales en materia de salud; y</w:t>
      </w:r>
    </w:p>
    <w:p w14:paraId="09FE3121" w14:textId="77777777" w:rsidR="00471B0C" w:rsidRPr="00471B0C" w:rsidRDefault="00471B0C" w:rsidP="00C94F28">
      <w:pPr>
        <w:spacing w:after="0" w:line="240" w:lineRule="auto"/>
        <w:ind w:left="720" w:hanging="720"/>
        <w:jc w:val="both"/>
        <w:rPr>
          <w:rFonts w:ascii="Verdana" w:hAnsi="Verdana" w:cs="Arial"/>
          <w:sz w:val="20"/>
          <w:szCs w:val="20"/>
        </w:rPr>
      </w:pPr>
    </w:p>
    <w:p w14:paraId="77AF64AD"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 xml:space="preserve">Coordinarse con la Secretaría de Innovación, Ciencia y Educación Superior para promover entre las instituciones de salud y educativas del Estado las siguientes acciones: </w:t>
      </w:r>
    </w:p>
    <w:p w14:paraId="1EB628B3" w14:textId="77777777" w:rsidR="00471B0C" w:rsidRPr="00471B0C" w:rsidRDefault="00471B0C" w:rsidP="00C94F28">
      <w:pPr>
        <w:spacing w:after="0" w:line="240" w:lineRule="auto"/>
        <w:ind w:left="720" w:hanging="720"/>
        <w:jc w:val="both"/>
        <w:rPr>
          <w:rFonts w:ascii="Verdana" w:hAnsi="Verdana" w:cs="Arial"/>
          <w:sz w:val="20"/>
          <w:szCs w:val="20"/>
        </w:rPr>
      </w:pPr>
    </w:p>
    <w:p w14:paraId="4D442B93" w14:textId="77777777" w:rsidR="00471B0C" w:rsidRPr="00471B0C" w:rsidRDefault="00471B0C" w:rsidP="00B33E06">
      <w:pPr>
        <w:numPr>
          <w:ilvl w:val="0"/>
          <w:numId w:val="8"/>
        </w:numPr>
        <w:autoSpaceDE w:val="0"/>
        <w:autoSpaceDN w:val="0"/>
        <w:spacing w:after="0" w:line="240" w:lineRule="auto"/>
        <w:ind w:left="1418" w:hanging="851"/>
        <w:jc w:val="both"/>
        <w:rPr>
          <w:rFonts w:ascii="Verdana" w:hAnsi="Verdana" w:cs="Arial"/>
          <w:sz w:val="20"/>
          <w:szCs w:val="20"/>
        </w:rPr>
      </w:pPr>
      <w:r w:rsidRPr="00471B0C">
        <w:rPr>
          <w:rFonts w:ascii="Verdana" w:hAnsi="Verdana" w:cs="Arial"/>
          <w:sz w:val="20"/>
          <w:szCs w:val="20"/>
        </w:rPr>
        <w:t>Realizar estudios e investigaciones clínicas y científicas, epidemiológicas, experimentales de desarrollo tecnológico y básico en las áreas biomédicas y socio-médicas para el diagnóstico y tratamiento de las personas con la condición del espectro autista para procurar su habilitación; y</w:t>
      </w:r>
    </w:p>
    <w:p w14:paraId="4B488A5B" w14:textId="77777777" w:rsidR="00471B0C" w:rsidRPr="00471B0C" w:rsidRDefault="00471B0C" w:rsidP="00C94F28">
      <w:pPr>
        <w:spacing w:after="0" w:line="240" w:lineRule="auto"/>
        <w:ind w:left="1418" w:hanging="851"/>
        <w:jc w:val="both"/>
        <w:rPr>
          <w:rFonts w:ascii="Verdana" w:hAnsi="Verdana" w:cs="Arial"/>
          <w:sz w:val="20"/>
          <w:szCs w:val="20"/>
        </w:rPr>
      </w:pPr>
    </w:p>
    <w:p w14:paraId="38F0AABD" w14:textId="77777777" w:rsidR="00471B0C" w:rsidRPr="00471B0C" w:rsidRDefault="00471B0C" w:rsidP="00B33E06">
      <w:pPr>
        <w:numPr>
          <w:ilvl w:val="0"/>
          <w:numId w:val="8"/>
        </w:numPr>
        <w:autoSpaceDE w:val="0"/>
        <w:autoSpaceDN w:val="0"/>
        <w:spacing w:after="0" w:line="240" w:lineRule="auto"/>
        <w:ind w:left="1418" w:hanging="851"/>
        <w:jc w:val="both"/>
        <w:rPr>
          <w:rFonts w:ascii="Verdana" w:hAnsi="Verdana" w:cs="Arial"/>
          <w:sz w:val="20"/>
          <w:szCs w:val="20"/>
        </w:rPr>
      </w:pPr>
      <w:r w:rsidRPr="00471B0C">
        <w:rPr>
          <w:rFonts w:ascii="Verdana" w:hAnsi="Verdana" w:cs="Arial"/>
          <w:sz w:val="20"/>
          <w:szCs w:val="20"/>
        </w:rPr>
        <w:t>Vincular las actividades de las Instituciones de Salud con los centros de investigación de las universidades públicas y privadas del Estado en materia de atención y protección a personas con la condición del espectro autista.</w:t>
      </w:r>
    </w:p>
    <w:p w14:paraId="03D2DACC" w14:textId="77777777" w:rsidR="00B3297C" w:rsidRDefault="00B3297C" w:rsidP="00B3297C">
      <w:pPr>
        <w:pStyle w:val="Textoindependiente2"/>
        <w:jc w:val="right"/>
        <w:rPr>
          <w:rFonts w:ascii="Verdana" w:hAnsi="Verdana"/>
          <w:b w:val="0"/>
          <w:bCs w:val="0"/>
          <w:iCs/>
        </w:rPr>
      </w:pPr>
      <w:r>
        <w:rPr>
          <w:rFonts w:ascii="Verdana" w:hAnsi="Verdana"/>
          <w:color w:val="FF6699"/>
          <w:sz w:val="16"/>
          <w:szCs w:val="16"/>
        </w:rPr>
        <w:t>Fracción adicionada P.O. 25-10</w:t>
      </w:r>
      <w:r w:rsidRPr="006C420A">
        <w:rPr>
          <w:rFonts w:ascii="Verdana" w:hAnsi="Verdana"/>
          <w:color w:val="FF6699"/>
          <w:sz w:val="16"/>
          <w:szCs w:val="16"/>
        </w:rPr>
        <w:t>-</w:t>
      </w:r>
      <w:r>
        <w:rPr>
          <w:rFonts w:ascii="Verdana" w:hAnsi="Verdana"/>
          <w:color w:val="FF6699"/>
          <w:sz w:val="16"/>
          <w:szCs w:val="16"/>
        </w:rPr>
        <w:t>2016</w:t>
      </w:r>
    </w:p>
    <w:p w14:paraId="4B20782F" w14:textId="77777777" w:rsidR="00471B0C" w:rsidRPr="00471B0C" w:rsidRDefault="00471B0C" w:rsidP="00C94F28">
      <w:pPr>
        <w:spacing w:after="0" w:line="240" w:lineRule="auto"/>
        <w:ind w:left="720" w:hanging="720"/>
        <w:jc w:val="both"/>
        <w:rPr>
          <w:rFonts w:ascii="Verdana" w:hAnsi="Verdana" w:cs="Arial"/>
          <w:sz w:val="20"/>
          <w:szCs w:val="20"/>
        </w:rPr>
      </w:pPr>
    </w:p>
    <w:p w14:paraId="37AF8621"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Realizar campañas de información sobre las características propias de la condición del espectro autista, a fin de crear conciencia al respecto en la sociedad;</w:t>
      </w:r>
    </w:p>
    <w:p w14:paraId="63B97EC5" w14:textId="77777777" w:rsidR="00B3297C" w:rsidRDefault="00B3297C" w:rsidP="00B3297C">
      <w:pPr>
        <w:pStyle w:val="Textoindependiente2"/>
        <w:jc w:val="right"/>
        <w:rPr>
          <w:rFonts w:ascii="Verdana" w:hAnsi="Verdana"/>
          <w:b w:val="0"/>
          <w:bCs w:val="0"/>
          <w:iCs/>
          <w:lang w:val="es-ES"/>
        </w:rPr>
      </w:pPr>
      <w:r>
        <w:rPr>
          <w:rFonts w:ascii="Verdana" w:hAnsi="Verdana"/>
          <w:color w:val="FF6699"/>
          <w:sz w:val="16"/>
          <w:szCs w:val="16"/>
        </w:rPr>
        <w:t>Fracción adicionada P.O. 25-10</w:t>
      </w:r>
      <w:r w:rsidRPr="006C420A">
        <w:rPr>
          <w:rFonts w:ascii="Verdana" w:hAnsi="Verdana"/>
          <w:color w:val="FF6699"/>
          <w:sz w:val="16"/>
          <w:szCs w:val="16"/>
        </w:rPr>
        <w:t>-</w:t>
      </w:r>
      <w:r>
        <w:rPr>
          <w:rFonts w:ascii="Verdana" w:hAnsi="Verdana"/>
          <w:color w:val="FF6699"/>
          <w:sz w:val="16"/>
          <w:szCs w:val="16"/>
        </w:rPr>
        <w:t>2016</w:t>
      </w:r>
    </w:p>
    <w:p w14:paraId="5E414327" w14:textId="77777777" w:rsidR="00471B0C" w:rsidRPr="00471B0C" w:rsidRDefault="00471B0C" w:rsidP="00C94F28">
      <w:pPr>
        <w:spacing w:after="0" w:line="240" w:lineRule="auto"/>
        <w:ind w:left="720" w:hanging="720"/>
        <w:jc w:val="both"/>
        <w:rPr>
          <w:rFonts w:ascii="Verdana" w:hAnsi="Verdana" w:cs="Arial"/>
          <w:sz w:val="20"/>
          <w:szCs w:val="20"/>
        </w:rPr>
      </w:pPr>
    </w:p>
    <w:p w14:paraId="1E36BDFA" w14:textId="3EA254EF" w:rsidR="004F0696" w:rsidRDefault="00471B0C" w:rsidP="004F069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Promover políticas y programas para la protección de la salud integral de las personas con la condición del espectro autista; y</w:t>
      </w:r>
    </w:p>
    <w:p w14:paraId="74A12D9D" w14:textId="216F0220" w:rsidR="004F0696" w:rsidRPr="004F0696" w:rsidRDefault="004F0696" w:rsidP="004F0696">
      <w:pPr>
        <w:spacing w:after="0" w:line="240" w:lineRule="auto"/>
        <w:jc w:val="right"/>
        <w:rPr>
          <w:rFonts w:ascii="Verdana" w:eastAsia="Times New Roman" w:hAnsi="Verdana" w:cs="Arial"/>
          <w:b/>
          <w:bCs/>
          <w:color w:val="FF6699"/>
          <w:sz w:val="16"/>
          <w:szCs w:val="16"/>
          <w:lang w:eastAsia="es-ES"/>
        </w:rPr>
      </w:pPr>
      <w:r w:rsidRPr="004F0696">
        <w:rPr>
          <w:rFonts w:ascii="Verdana" w:eastAsia="Times New Roman" w:hAnsi="Verdana" w:cs="Arial"/>
          <w:b/>
          <w:bCs/>
          <w:color w:val="FF6699"/>
          <w:sz w:val="16"/>
          <w:szCs w:val="16"/>
          <w:lang w:eastAsia="es-ES"/>
        </w:rPr>
        <w:t>Fracción adicionada P.O. 25-10-2016</w:t>
      </w:r>
    </w:p>
    <w:p w14:paraId="5B27DEBB" w14:textId="77777777" w:rsidR="004F0696" w:rsidRPr="004F0696" w:rsidRDefault="004F0696" w:rsidP="004F0696">
      <w:pPr>
        <w:spacing w:after="0" w:line="240" w:lineRule="auto"/>
        <w:jc w:val="both"/>
        <w:rPr>
          <w:rFonts w:ascii="Verdana" w:hAnsi="Verdana" w:cs="Arial"/>
          <w:sz w:val="20"/>
          <w:szCs w:val="20"/>
        </w:rPr>
      </w:pPr>
    </w:p>
    <w:p w14:paraId="1B304223" w14:textId="251EC50A" w:rsidR="004F0696" w:rsidRPr="004F0696" w:rsidRDefault="004F0696" w:rsidP="004F0696">
      <w:pPr>
        <w:pStyle w:val="Prrafodelista"/>
        <w:numPr>
          <w:ilvl w:val="0"/>
          <w:numId w:val="7"/>
        </w:numPr>
        <w:ind w:hanging="720"/>
        <w:jc w:val="both"/>
        <w:rPr>
          <w:rFonts w:ascii="Verdana" w:hAnsi="Verdana" w:cs="Arial"/>
          <w:sz w:val="20"/>
          <w:szCs w:val="20"/>
        </w:rPr>
      </w:pPr>
      <w:r w:rsidRPr="004F0696">
        <w:rPr>
          <w:rFonts w:ascii="Verdana" w:eastAsia="SimSun" w:hAnsi="Verdana" w:cs="Arial"/>
          <w:bCs/>
          <w:sz w:val="20"/>
          <w:szCs w:val="20"/>
        </w:rPr>
        <w:t>Coordinarse con las instituciones federales, estatales y municipales, y con la sociedad civil, para promover y apoyar la investigación de las causas del suicidio y de la conducta suicida, así como diseñar, proponer, desarrollar y aplicar acciones de prevención del suicidio, dirigidas particularmente a niñas, niños y adolescentes, así como a la población en general.</w:t>
      </w:r>
    </w:p>
    <w:p w14:paraId="6362EA1F" w14:textId="7253E283" w:rsidR="00B3297C" w:rsidRDefault="00B3297C" w:rsidP="00B3297C">
      <w:pPr>
        <w:pStyle w:val="Textoindependiente2"/>
        <w:jc w:val="right"/>
        <w:rPr>
          <w:rFonts w:ascii="Verdana" w:hAnsi="Verdana"/>
          <w:b w:val="0"/>
          <w:bCs w:val="0"/>
          <w:iCs/>
          <w:lang w:val="es-ES"/>
        </w:rPr>
      </w:pPr>
      <w:r w:rsidRPr="004F0696">
        <w:rPr>
          <w:rFonts w:ascii="Verdana" w:hAnsi="Verdana"/>
          <w:color w:val="FF6699"/>
          <w:sz w:val="16"/>
          <w:szCs w:val="16"/>
        </w:rPr>
        <w:t xml:space="preserve">Fracción adicionada P.O. </w:t>
      </w:r>
      <w:r w:rsidR="004F0696" w:rsidRPr="004F0696">
        <w:rPr>
          <w:rFonts w:ascii="Verdana" w:hAnsi="Verdana"/>
          <w:color w:val="FF6699"/>
          <w:sz w:val="16"/>
          <w:szCs w:val="16"/>
        </w:rPr>
        <w:t>30</w:t>
      </w:r>
      <w:r w:rsidRPr="004F0696">
        <w:rPr>
          <w:rFonts w:ascii="Verdana" w:hAnsi="Verdana"/>
          <w:color w:val="FF6699"/>
          <w:sz w:val="16"/>
          <w:szCs w:val="16"/>
        </w:rPr>
        <w:t>-</w:t>
      </w:r>
      <w:r w:rsidR="004F0696" w:rsidRPr="004F0696">
        <w:rPr>
          <w:rFonts w:ascii="Verdana" w:hAnsi="Verdana"/>
          <w:color w:val="FF6699"/>
          <w:sz w:val="16"/>
          <w:szCs w:val="16"/>
        </w:rPr>
        <w:t>06</w:t>
      </w:r>
      <w:r w:rsidRPr="004F0696">
        <w:rPr>
          <w:rFonts w:ascii="Verdana" w:hAnsi="Verdana"/>
          <w:color w:val="FF6699"/>
          <w:sz w:val="16"/>
          <w:szCs w:val="16"/>
        </w:rPr>
        <w:t>-20</w:t>
      </w:r>
      <w:r w:rsidR="004F0696" w:rsidRPr="004F0696">
        <w:rPr>
          <w:rFonts w:ascii="Verdana" w:hAnsi="Verdana"/>
          <w:color w:val="FF6699"/>
          <w:sz w:val="16"/>
          <w:szCs w:val="16"/>
        </w:rPr>
        <w:t>20</w:t>
      </w:r>
    </w:p>
    <w:p w14:paraId="64BC9721" w14:textId="77777777" w:rsidR="00471B0C" w:rsidRPr="00471B0C" w:rsidRDefault="00471B0C" w:rsidP="00C94F28">
      <w:pPr>
        <w:spacing w:after="0" w:line="240" w:lineRule="auto"/>
        <w:ind w:left="720" w:hanging="720"/>
        <w:jc w:val="both"/>
        <w:rPr>
          <w:rFonts w:ascii="Verdana" w:hAnsi="Verdana" w:cs="Arial"/>
          <w:sz w:val="20"/>
          <w:szCs w:val="20"/>
        </w:rPr>
      </w:pPr>
    </w:p>
    <w:p w14:paraId="31FEAE19" w14:textId="77777777" w:rsidR="00471B0C" w:rsidRPr="00C94F28" w:rsidRDefault="00471B0C" w:rsidP="00B33E06">
      <w:pPr>
        <w:pStyle w:val="Prrafodelista"/>
        <w:numPr>
          <w:ilvl w:val="0"/>
          <w:numId w:val="7"/>
        </w:numPr>
        <w:ind w:hanging="720"/>
        <w:jc w:val="both"/>
        <w:rPr>
          <w:rFonts w:ascii="Verdana" w:hAnsi="Verdana" w:cs="Arial"/>
          <w:sz w:val="20"/>
          <w:szCs w:val="20"/>
        </w:rPr>
      </w:pPr>
      <w:r w:rsidRPr="00C94F28">
        <w:rPr>
          <w:rFonts w:ascii="Verdana" w:hAnsi="Verdana" w:cs="Arial"/>
          <w:sz w:val="20"/>
          <w:szCs w:val="20"/>
        </w:rPr>
        <w:t>Las demás atribuciones que se requieran para el cumplimiento de los objetivos del Sistema Estatal de Salud, y las que determinen las disposiciones generales aplicables.</w:t>
      </w:r>
    </w:p>
    <w:p w14:paraId="1269B825" w14:textId="7FFCE068" w:rsidR="00B3297C" w:rsidRDefault="00B3297C" w:rsidP="00B3297C">
      <w:pPr>
        <w:pStyle w:val="Textoindependiente2"/>
        <w:jc w:val="right"/>
        <w:rPr>
          <w:rFonts w:ascii="Verdana" w:hAnsi="Verdana"/>
          <w:color w:val="FF6699"/>
          <w:sz w:val="16"/>
          <w:szCs w:val="16"/>
        </w:rPr>
      </w:pPr>
      <w:r>
        <w:rPr>
          <w:rFonts w:ascii="Verdana" w:hAnsi="Verdana"/>
          <w:color w:val="FF6699"/>
          <w:sz w:val="16"/>
          <w:szCs w:val="16"/>
        </w:rPr>
        <w:t>Fracción reubicada (antes XVI) P.O. 25-10</w:t>
      </w:r>
      <w:r w:rsidRPr="006C420A">
        <w:rPr>
          <w:rFonts w:ascii="Verdana" w:hAnsi="Verdana"/>
          <w:color w:val="FF6699"/>
          <w:sz w:val="16"/>
          <w:szCs w:val="16"/>
        </w:rPr>
        <w:t>-</w:t>
      </w:r>
      <w:r>
        <w:rPr>
          <w:rFonts w:ascii="Verdana" w:hAnsi="Verdana"/>
          <w:color w:val="FF6699"/>
          <w:sz w:val="16"/>
          <w:szCs w:val="16"/>
        </w:rPr>
        <w:t>2016</w:t>
      </w:r>
    </w:p>
    <w:p w14:paraId="2339FED4" w14:textId="6A22D12E" w:rsidR="004F0696" w:rsidRDefault="004F0696" w:rsidP="00B3297C">
      <w:pPr>
        <w:pStyle w:val="Textoindependiente2"/>
        <w:jc w:val="right"/>
        <w:rPr>
          <w:rFonts w:ascii="Verdana" w:hAnsi="Verdana"/>
          <w:b w:val="0"/>
          <w:bCs w:val="0"/>
          <w:iCs/>
          <w:lang w:val="es-ES"/>
        </w:rPr>
      </w:pPr>
      <w:r>
        <w:rPr>
          <w:rFonts w:ascii="Verdana" w:hAnsi="Verdana"/>
          <w:color w:val="FF6699"/>
          <w:sz w:val="16"/>
          <w:szCs w:val="16"/>
        </w:rPr>
        <w:t>Fracción recorrida en su orden P.O. 30-06</w:t>
      </w:r>
      <w:r w:rsidRPr="006C420A">
        <w:rPr>
          <w:rFonts w:ascii="Verdana" w:hAnsi="Verdana"/>
          <w:color w:val="FF6699"/>
          <w:sz w:val="16"/>
          <w:szCs w:val="16"/>
        </w:rPr>
        <w:t>-</w:t>
      </w:r>
      <w:r>
        <w:rPr>
          <w:rFonts w:ascii="Verdana" w:hAnsi="Verdana"/>
          <w:color w:val="FF6699"/>
          <w:sz w:val="16"/>
          <w:szCs w:val="16"/>
        </w:rPr>
        <w:t>2020</w:t>
      </w:r>
    </w:p>
    <w:p w14:paraId="7CCA2CB8" w14:textId="77777777" w:rsidR="005B74FF" w:rsidRPr="00471B0C" w:rsidRDefault="005B74FF" w:rsidP="005B74FF">
      <w:pPr>
        <w:pStyle w:val="Textoindependiente2"/>
        <w:rPr>
          <w:rFonts w:ascii="Verdana" w:hAnsi="Verdana"/>
          <w:b w:val="0"/>
          <w:bCs w:val="0"/>
        </w:rPr>
      </w:pPr>
    </w:p>
    <w:p w14:paraId="73228168" w14:textId="77777777" w:rsidR="00471B0C" w:rsidRPr="00471B0C" w:rsidRDefault="00471B0C" w:rsidP="00471B0C">
      <w:pPr>
        <w:pStyle w:val="Textoindependiente2"/>
        <w:ind w:firstLine="709"/>
        <w:rPr>
          <w:rFonts w:ascii="Verdana" w:hAnsi="Verdana"/>
          <w:b w:val="0"/>
          <w:bCs w:val="0"/>
        </w:rPr>
      </w:pPr>
      <w:r w:rsidRPr="00471B0C">
        <w:rPr>
          <w:rFonts w:ascii="Verdana" w:hAnsi="Verdana"/>
        </w:rPr>
        <w:t>Artículo 8.</w:t>
      </w:r>
      <w:r w:rsidRPr="00471B0C">
        <w:rPr>
          <w:rFonts w:ascii="Verdana" w:hAnsi="Verdana"/>
          <w:b w:val="0"/>
          <w:bCs w:val="0"/>
        </w:rPr>
        <w:t xml:space="preserve"> </w:t>
      </w:r>
      <w:smartTag w:uri="urn:schemas-microsoft-com:office:smarttags" w:element="PersonName">
        <w:smartTagPr>
          <w:attr w:name="ProductID" w:val="La Secretar￭a"/>
        </w:smartTagPr>
        <w:r w:rsidRPr="00471B0C">
          <w:rPr>
            <w:rFonts w:ascii="Verdana" w:hAnsi="Verdana"/>
            <w:b w:val="0"/>
            <w:bCs w:val="0"/>
          </w:rPr>
          <w:t>La Secretaría</w:t>
        </w:r>
      </w:smartTag>
      <w:r w:rsidRPr="00471B0C">
        <w:rPr>
          <w:rFonts w:ascii="Verdana" w:hAnsi="Verdana"/>
          <w:b w:val="0"/>
          <w:bCs w:val="0"/>
        </w:rPr>
        <w:t xml:space="preserve"> de Salud del Estado promoverá la participación, en el Sistema Estatal de Salud, de los prestadores de servicio de salud de los sectores público, social y privado, así como de sus trabajadores y de los usuarios de los mismos, en los términos de las disposiciones que al efecto se emitan.</w:t>
      </w:r>
    </w:p>
    <w:p w14:paraId="0DCB68A6" w14:textId="77777777" w:rsidR="005B74FF" w:rsidRPr="005B74FF" w:rsidRDefault="005B74FF" w:rsidP="005B74FF">
      <w:pPr>
        <w:pStyle w:val="Textoindependiente2"/>
        <w:jc w:val="right"/>
        <w:rPr>
          <w:rFonts w:ascii="Verdana" w:hAnsi="Verdana"/>
          <w:bCs w:val="0"/>
        </w:rPr>
      </w:pPr>
      <w:r>
        <w:rPr>
          <w:rFonts w:ascii="Verdana" w:hAnsi="Verdana"/>
          <w:color w:val="FF6699"/>
          <w:sz w:val="16"/>
          <w:szCs w:val="16"/>
        </w:rPr>
        <w:t>Párrafo</w:t>
      </w:r>
      <w:r w:rsidRPr="005B74FF">
        <w:rPr>
          <w:rFonts w:ascii="Verdana" w:hAnsi="Verdana"/>
          <w:color w:val="FF6699"/>
          <w:sz w:val="16"/>
          <w:szCs w:val="16"/>
        </w:rPr>
        <w:t xml:space="preserve"> reformado P.O. 19-11-1993</w:t>
      </w:r>
    </w:p>
    <w:p w14:paraId="4F7A5124" w14:textId="77777777" w:rsidR="00471B0C" w:rsidRPr="00471B0C" w:rsidRDefault="00471B0C" w:rsidP="00471B0C">
      <w:pPr>
        <w:spacing w:after="0" w:line="240" w:lineRule="auto"/>
        <w:ind w:firstLine="709"/>
        <w:jc w:val="both"/>
        <w:rPr>
          <w:rFonts w:ascii="Verdana" w:hAnsi="Verdana" w:cs="Arial"/>
          <w:sz w:val="20"/>
          <w:szCs w:val="20"/>
        </w:rPr>
      </w:pPr>
    </w:p>
    <w:p w14:paraId="2287ABB2"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Asimismo, fomentará la coordinación con los proveedores de insumos para la salud, a fin de racionalizar y procurar la disponibilidad de estos últimos.</w:t>
      </w:r>
    </w:p>
    <w:p w14:paraId="49D2886E" w14:textId="77777777" w:rsidR="00471B0C" w:rsidRPr="00471B0C" w:rsidRDefault="00471B0C" w:rsidP="00471B0C">
      <w:pPr>
        <w:spacing w:after="0" w:line="240" w:lineRule="auto"/>
        <w:ind w:firstLine="709"/>
        <w:jc w:val="both"/>
        <w:rPr>
          <w:rFonts w:ascii="Verdana" w:hAnsi="Verdana" w:cs="Arial"/>
          <w:b/>
          <w:bCs/>
          <w:sz w:val="20"/>
          <w:szCs w:val="20"/>
        </w:rPr>
      </w:pPr>
    </w:p>
    <w:p w14:paraId="2CC8C9B7"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Artículo 9.</w:t>
      </w:r>
      <w:r w:rsidRPr="00471B0C">
        <w:rPr>
          <w:rFonts w:ascii="Verdana" w:hAnsi="Verdana" w:cs="Arial"/>
          <w:sz w:val="20"/>
          <w:szCs w:val="20"/>
        </w:rPr>
        <w:t xml:space="preserve"> La concertación de acciones entre </w:t>
      </w:r>
      <w:smartTag w:uri="urn:schemas-microsoft-com:office:smarttags" w:element="PersonName">
        <w:smartTagPr>
          <w:attr w:name="ProductID" w:val="La Secretar￭a"/>
        </w:smartTagPr>
        <w:r w:rsidRPr="00471B0C">
          <w:rPr>
            <w:rFonts w:ascii="Verdana" w:hAnsi="Verdana" w:cs="Arial"/>
            <w:sz w:val="20"/>
            <w:szCs w:val="20"/>
          </w:rPr>
          <w:t>la Secretaría</w:t>
        </w:r>
      </w:smartTag>
      <w:r w:rsidRPr="00471B0C">
        <w:rPr>
          <w:rFonts w:ascii="Verdana" w:hAnsi="Verdana" w:cs="Arial"/>
          <w:sz w:val="20"/>
          <w:szCs w:val="20"/>
        </w:rPr>
        <w:t xml:space="preserve"> de Salud del Estado y los integrantes de los sectores público, social y privado, se realizará mediante convenios, contratos y constitución de comités y consejos consultivos, los cuales se ajustarán a las siguientes bases:</w:t>
      </w:r>
    </w:p>
    <w:p w14:paraId="4E40B072" w14:textId="77777777" w:rsidR="00F6323B" w:rsidRPr="005B74FF" w:rsidRDefault="00F6323B" w:rsidP="005B74FF">
      <w:pPr>
        <w:spacing w:after="0" w:line="240" w:lineRule="auto"/>
        <w:jc w:val="right"/>
        <w:rPr>
          <w:rFonts w:ascii="Verdana" w:hAnsi="Verdana" w:cs="Arial"/>
          <w:b/>
          <w:iCs/>
          <w:sz w:val="20"/>
          <w:szCs w:val="20"/>
        </w:rPr>
      </w:pPr>
      <w:r>
        <w:rPr>
          <w:rFonts w:ascii="Verdana" w:hAnsi="Verdana"/>
          <w:b/>
          <w:color w:val="FF6699"/>
          <w:sz w:val="16"/>
          <w:szCs w:val="16"/>
        </w:rPr>
        <w:t>Párrafo reformado</w:t>
      </w:r>
      <w:r w:rsidRPr="0071182F">
        <w:rPr>
          <w:rFonts w:ascii="Verdana" w:hAnsi="Verdana" w:cs="Arial"/>
          <w:b/>
          <w:color w:val="FF6699"/>
          <w:sz w:val="16"/>
          <w:szCs w:val="16"/>
        </w:rPr>
        <w:t xml:space="preserve"> P.O. 24-12-2002</w:t>
      </w:r>
    </w:p>
    <w:p w14:paraId="22BDE8D9" w14:textId="77777777" w:rsidR="00471B0C" w:rsidRPr="00471B0C" w:rsidRDefault="00471B0C" w:rsidP="00471B0C">
      <w:pPr>
        <w:spacing w:after="0" w:line="240" w:lineRule="auto"/>
        <w:ind w:firstLine="709"/>
        <w:jc w:val="both"/>
        <w:rPr>
          <w:rFonts w:ascii="Verdana" w:hAnsi="Verdana" w:cs="Arial"/>
          <w:sz w:val="20"/>
          <w:szCs w:val="20"/>
        </w:rPr>
      </w:pPr>
    </w:p>
    <w:p w14:paraId="6A9A81BB" w14:textId="77777777" w:rsidR="00471B0C" w:rsidRPr="00471B0C" w:rsidRDefault="00471B0C" w:rsidP="00B33E06">
      <w:pPr>
        <w:pStyle w:val="Textoindependiente2"/>
        <w:numPr>
          <w:ilvl w:val="0"/>
          <w:numId w:val="9"/>
        </w:numPr>
        <w:ind w:hanging="720"/>
        <w:rPr>
          <w:rFonts w:ascii="Verdana" w:hAnsi="Verdana"/>
          <w:b w:val="0"/>
          <w:bCs w:val="0"/>
        </w:rPr>
      </w:pPr>
      <w:r w:rsidRPr="00471B0C">
        <w:rPr>
          <w:rFonts w:ascii="Verdana" w:hAnsi="Verdana"/>
          <w:b w:val="0"/>
          <w:bCs w:val="0"/>
        </w:rPr>
        <w:lastRenderedPageBreak/>
        <w:t>Definición de las responsabilidades que asuman los integrantes de los sectores público, social y privado;</w:t>
      </w:r>
    </w:p>
    <w:p w14:paraId="446FC5EA" w14:textId="77777777" w:rsidR="00F6323B" w:rsidRPr="00F6323B" w:rsidRDefault="00F6323B" w:rsidP="00F6323B">
      <w:pPr>
        <w:pStyle w:val="Textoindependiente2"/>
        <w:jc w:val="right"/>
        <w:rPr>
          <w:rFonts w:ascii="Verdana" w:hAnsi="Verdana"/>
          <w:bCs w:val="0"/>
          <w:iCs/>
          <w:highlight w:val="yellow"/>
        </w:rPr>
      </w:pPr>
      <w:r w:rsidRPr="00F6323B">
        <w:rPr>
          <w:rFonts w:ascii="Verdana" w:hAnsi="Verdana"/>
          <w:color w:val="FF6699"/>
          <w:sz w:val="16"/>
          <w:szCs w:val="16"/>
        </w:rPr>
        <w:t>Fracción reformada P.O. 24-12-2002</w:t>
      </w:r>
    </w:p>
    <w:p w14:paraId="0F0879D4" w14:textId="77777777" w:rsidR="00471B0C" w:rsidRPr="00471B0C" w:rsidRDefault="00471B0C" w:rsidP="00C94F28">
      <w:pPr>
        <w:spacing w:after="0" w:line="240" w:lineRule="auto"/>
        <w:ind w:left="720" w:hanging="720"/>
        <w:jc w:val="both"/>
        <w:rPr>
          <w:rFonts w:ascii="Verdana" w:hAnsi="Verdana" w:cs="Arial"/>
          <w:sz w:val="20"/>
          <w:szCs w:val="20"/>
        </w:rPr>
      </w:pPr>
    </w:p>
    <w:p w14:paraId="533668FF" w14:textId="77777777" w:rsidR="00471B0C" w:rsidRPr="00C94F28" w:rsidRDefault="00471B0C" w:rsidP="00B33E06">
      <w:pPr>
        <w:pStyle w:val="Prrafodelista"/>
        <w:numPr>
          <w:ilvl w:val="0"/>
          <w:numId w:val="9"/>
        </w:numPr>
        <w:ind w:hanging="720"/>
        <w:jc w:val="both"/>
        <w:rPr>
          <w:rFonts w:ascii="Verdana" w:hAnsi="Verdana" w:cs="Arial"/>
          <w:sz w:val="20"/>
          <w:szCs w:val="20"/>
        </w:rPr>
      </w:pPr>
      <w:r w:rsidRPr="00C94F28">
        <w:rPr>
          <w:rFonts w:ascii="Verdana" w:hAnsi="Verdana" w:cs="Arial"/>
          <w:sz w:val="20"/>
          <w:szCs w:val="20"/>
        </w:rPr>
        <w:t xml:space="preserve">Determinación de las acciones de orientación, estímulo y apoyo que llevará a cabo </w:t>
      </w:r>
      <w:smartTag w:uri="urn:schemas-microsoft-com:office:smarttags" w:element="PersonName">
        <w:smartTagPr>
          <w:attr w:name="ProductID" w:val="La Secretar￭a"/>
        </w:smartTagPr>
        <w:r w:rsidRPr="00C94F28">
          <w:rPr>
            <w:rFonts w:ascii="Verdana" w:hAnsi="Verdana" w:cs="Arial"/>
            <w:sz w:val="20"/>
            <w:szCs w:val="20"/>
          </w:rPr>
          <w:t>la Secretaría</w:t>
        </w:r>
      </w:smartTag>
      <w:r w:rsidRPr="00C94F28">
        <w:rPr>
          <w:rFonts w:ascii="Verdana" w:hAnsi="Verdana" w:cs="Arial"/>
          <w:sz w:val="20"/>
          <w:szCs w:val="20"/>
        </w:rPr>
        <w:t>;</w:t>
      </w:r>
    </w:p>
    <w:p w14:paraId="6966D434" w14:textId="77777777" w:rsidR="00471B0C" w:rsidRPr="00471B0C" w:rsidRDefault="00471B0C" w:rsidP="00C94F28">
      <w:pPr>
        <w:spacing w:after="0" w:line="240" w:lineRule="auto"/>
        <w:ind w:left="720" w:hanging="720"/>
        <w:jc w:val="both"/>
        <w:rPr>
          <w:rFonts w:ascii="Verdana" w:hAnsi="Verdana" w:cs="Arial"/>
          <w:sz w:val="20"/>
          <w:szCs w:val="20"/>
        </w:rPr>
      </w:pPr>
    </w:p>
    <w:p w14:paraId="28E7B95E" w14:textId="77777777" w:rsidR="00471B0C" w:rsidRPr="00471B0C" w:rsidRDefault="00471B0C" w:rsidP="00B33E06">
      <w:pPr>
        <w:pStyle w:val="Textoindependiente2"/>
        <w:numPr>
          <w:ilvl w:val="0"/>
          <w:numId w:val="9"/>
        </w:numPr>
        <w:ind w:hanging="720"/>
        <w:rPr>
          <w:rFonts w:ascii="Verdana" w:hAnsi="Verdana"/>
          <w:b w:val="0"/>
          <w:bCs w:val="0"/>
        </w:rPr>
      </w:pPr>
      <w:r w:rsidRPr="00471B0C">
        <w:rPr>
          <w:rFonts w:ascii="Verdana" w:hAnsi="Verdana"/>
          <w:b w:val="0"/>
          <w:bCs w:val="0"/>
        </w:rPr>
        <w:t xml:space="preserve">Especificación del carácter operativo de la concertación de acciones, con reserva de las funciones de autoridad de </w:t>
      </w:r>
      <w:smartTag w:uri="urn:schemas-microsoft-com:office:smarttags" w:element="PersonName">
        <w:smartTagPr>
          <w:attr w:name="ProductID" w:val="La Secretar￭a"/>
        </w:smartTagPr>
        <w:r w:rsidRPr="00471B0C">
          <w:rPr>
            <w:rFonts w:ascii="Verdana" w:hAnsi="Verdana"/>
            <w:b w:val="0"/>
            <w:bCs w:val="0"/>
          </w:rPr>
          <w:t>la Secretaría</w:t>
        </w:r>
      </w:smartTag>
      <w:r w:rsidRPr="00471B0C">
        <w:rPr>
          <w:rFonts w:ascii="Verdana" w:hAnsi="Verdana"/>
          <w:b w:val="0"/>
          <w:bCs w:val="0"/>
        </w:rPr>
        <w:t xml:space="preserve"> de Salud del Estado; y</w:t>
      </w:r>
    </w:p>
    <w:p w14:paraId="5CBF02E5" w14:textId="77777777" w:rsidR="005B74FF" w:rsidRPr="005B74FF" w:rsidRDefault="005B74FF" w:rsidP="005B74FF">
      <w:pPr>
        <w:spacing w:after="0" w:line="240" w:lineRule="auto"/>
        <w:jc w:val="right"/>
        <w:rPr>
          <w:rFonts w:ascii="Verdana" w:hAnsi="Verdana" w:cs="Arial"/>
          <w:b/>
          <w:iCs/>
          <w:sz w:val="20"/>
          <w:szCs w:val="20"/>
        </w:rPr>
      </w:pPr>
      <w:r>
        <w:rPr>
          <w:rFonts w:ascii="Verdana" w:hAnsi="Verdana"/>
          <w:b/>
          <w:color w:val="FF6699"/>
          <w:sz w:val="16"/>
          <w:szCs w:val="16"/>
        </w:rPr>
        <w:t>Fracción</w:t>
      </w:r>
      <w:r w:rsidRPr="005B74FF">
        <w:rPr>
          <w:rFonts w:ascii="Verdana" w:hAnsi="Verdana" w:cs="Arial"/>
          <w:b/>
          <w:color w:val="FF6699"/>
          <w:sz w:val="16"/>
          <w:szCs w:val="16"/>
        </w:rPr>
        <w:t xml:space="preserve"> reformad</w:t>
      </w:r>
      <w:r>
        <w:rPr>
          <w:rFonts w:ascii="Verdana" w:hAnsi="Verdana" w:cs="Arial"/>
          <w:b/>
          <w:color w:val="FF6699"/>
          <w:sz w:val="16"/>
          <w:szCs w:val="16"/>
        </w:rPr>
        <w:t>a</w:t>
      </w:r>
      <w:r w:rsidRPr="005B74FF">
        <w:rPr>
          <w:rFonts w:ascii="Verdana" w:hAnsi="Verdana" w:cs="Arial"/>
          <w:b/>
          <w:color w:val="FF6699"/>
          <w:sz w:val="16"/>
          <w:szCs w:val="16"/>
        </w:rPr>
        <w:t xml:space="preserve"> P.O. 19-11-1993</w:t>
      </w:r>
    </w:p>
    <w:p w14:paraId="26DEEA6D" w14:textId="77777777" w:rsidR="00471B0C" w:rsidRPr="00471B0C" w:rsidRDefault="00471B0C" w:rsidP="00C94F28">
      <w:pPr>
        <w:spacing w:after="0" w:line="240" w:lineRule="auto"/>
        <w:ind w:left="720" w:hanging="720"/>
        <w:jc w:val="both"/>
        <w:rPr>
          <w:rFonts w:ascii="Verdana" w:hAnsi="Verdana" w:cs="Arial"/>
          <w:sz w:val="20"/>
          <w:szCs w:val="20"/>
        </w:rPr>
      </w:pPr>
    </w:p>
    <w:p w14:paraId="50D42C44" w14:textId="77777777" w:rsidR="00471B0C" w:rsidRPr="00C94F28" w:rsidRDefault="00471B0C" w:rsidP="00B33E06">
      <w:pPr>
        <w:pStyle w:val="Prrafodelista"/>
        <w:numPr>
          <w:ilvl w:val="0"/>
          <w:numId w:val="9"/>
        </w:numPr>
        <w:ind w:hanging="720"/>
        <w:jc w:val="both"/>
        <w:rPr>
          <w:rFonts w:ascii="Verdana" w:hAnsi="Verdana" w:cs="Arial"/>
          <w:sz w:val="20"/>
          <w:szCs w:val="20"/>
        </w:rPr>
      </w:pPr>
      <w:r w:rsidRPr="00C94F28">
        <w:rPr>
          <w:rFonts w:ascii="Verdana" w:hAnsi="Verdana" w:cs="Arial"/>
          <w:sz w:val="20"/>
          <w:szCs w:val="20"/>
        </w:rPr>
        <w:t>Expresión de las demás estipulaciones que de común acuerdo establezcan las partes.</w:t>
      </w:r>
    </w:p>
    <w:p w14:paraId="76B31048" w14:textId="77777777" w:rsidR="00471B0C" w:rsidRPr="00471B0C" w:rsidRDefault="00471B0C" w:rsidP="00471B0C">
      <w:pPr>
        <w:spacing w:after="0" w:line="240" w:lineRule="auto"/>
        <w:ind w:firstLine="709"/>
        <w:jc w:val="both"/>
        <w:rPr>
          <w:rFonts w:ascii="Verdana" w:hAnsi="Verdana" w:cs="Arial"/>
          <w:sz w:val="20"/>
          <w:szCs w:val="20"/>
        </w:rPr>
      </w:pPr>
    </w:p>
    <w:p w14:paraId="4E84835B"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Artículo 10.</w:t>
      </w:r>
      <w:r w:rsidRPr="00471B0C">
        <w:rPr>
          <w:rFonts w:ascii="Verdana" w:hAnsi="Verdana" w:cs="Arial"/>
          <w:sz w:val="20"/>
          <w:szCs w:val="20"/>
        </w:rPr>
        <w:t xml:space="preserve"> La competencia de las autoridades sanitarias en la planeación, regulación, organización y funcionamiento del Sistema Nacional y Estatal de Salud, se regirá por las disposiciones de esta Ley y demás normas generales aplicables.</w:t>
      </w:r>
    </w:p>
    <w:p w14:paraId="4CB014CC" w14:textId="77777777" w:rsidR="00F6323B" w:rsidRDefault="00F6323B" w:rsidP="00F6323B">
      <w:pPr>
        <w:spacing w:after="0" w:line="240" w:lineRule="auto"/>
        <w:jc w:val="right"/>
        <w:rPr>
          <w:rFonts w:ascii="Verdana" w:hAnsi="Verdana" w:cs="Arial"/>
          <w:iCs/>
          <w:sz w:val="20"/>
          <w:szCs w:val="20"/>
          <w:highlight w:val="yellow"/>
        </w:rPr>
      </w:pPr>
      <w:r>
        <w:rPr>
          <w:rFonts w:ascii="Verdana" w:hAnsi="Verdana"/>
          <w:b/>
          <w:color w:val="FF6699"/>
          <w:sz w:val="16"/>
          <w:szCs w:val="16"/>
        </w:rPr>
        <w:t>Artículo reformado</w:t>
      </w:r>
      <w:r w:rsidRPr="0071182F">
        <w:rPr>
          <w:rFonts w:ascii="Verdana" w:hAnsi="Verdana" w:cs="Arial"/>
          <w:b/>
          <w:color w:val="FF6699"/>
          <w:sz w:val="16"/>
          <w:szCs w:val="16"/>
        </w:rPr>
        <w:t xml:space="preserve"> P.O. 24-12-2002</w:t>
      </w:r>
    </w:p>
    <w:p w14:paraId="1A1AAEAD" w14:textId="77777777" w:rsidR="00471B0C" w:rsidRPr="00471B0C" w:rsidRDefault="00471B0C" w:rsidP="00471B0C">
      <w:pPr>
        <w:spacing w:after="0" w:line="240" w:lineRule="auto"/>
        <w:ind w:firstLine="709"/>
        <w:jc w:val="both"/>
        <w:rPr>
          <w:rFonts w:ascii="Verdana" w:hAnsi="Verdana" w:cs="Arial"/>
          <w:sz w:val="20"/>
          <w:szCs w:val="20"/>
        </w:rPr>
      </w:pPr>
    </w:p>
    <w:p w14:paraId="0CABF127"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11. </w:t>
      </w:r>
      <w:r w:rsidRPr="00471B0C">
        <w:rPr>
          <w:rFonts w:ascii="Verdana" w:hAnsi="Verdana" w:cs="Arial"/>
          <w:sz w:val="20"/>
          <w:szCs w:val="20"/>
        </w:rPr>
        <w:t>El Gobierno del Estado, con la participación que corresponda al Comité de Planeación para el Desarrollo Estatal, elaborará el Programa Estatal de Salud, tomando en cuenta las prioridades y los servicios de los sistemas Nacional y Estatal de Salud.</w:t>
      </w:r>
    </w:p>
    <w:p w14:paraId="3B4F1187" w14:textId="77777777" w:rsidR="00471B0C" w:rsidRDefault="00471B0C" w:rsidP="00471B0C">
      <w:pPr>
        <w:spacing w:after="0" w:line="240" w:lineRule="auto"/>
        <w:ind w:firstLine="709"/>
        <w:jc w:val="both"/>
        <w:rPr>
          <w:rFonts w:ascii="Verdana" w:hAnsi="Verdana" w:cs="Arial"/>
          <w:sz w:val="20"/>
          <w:szCs w:val="20"/>
        </w:rPr>
      </w:pPr>
    </w:p>
    <w:p w14:paraId="63602FE6" w14:textId="77777777" w:rsidR="00471B0C" w:rsidRPr="00471B0C" w:rsidRDefault="00471B0C" w:rsidP="00471B0C">
      <w:pPr>
        <w:spacing w:after="0" w:line="240" w:lineRule="auto"/>
        <w:ind w:firstLine="709"/>
        <w:jc w:val="both"/>
        <w:rPr>
          <w:rFonts w:ascii="Verdana" w:hAnsi="Verdana" w:cs="Arial"/>
          <w:sz w:val="20"/>
          <w:szCs w:val="20"/>
        </w:rPr>
      </w:pPr>
    </w:p>
    <w:p w14:paraId="7C1A6BCF" w14:textId="77777777" w:rsidR="00471B0C" w:rsidRPr="00471B0C" w:rsidRDefault="00471B0C" w:rsidP="00C94F28">
      <w:pPr>
        <w:spacing w:after="0" w:line="240" w:lineRule="auto"/>
        <w:jc w:val="center"/>
        <w:rPr>
          <w:rFonts w:ascii="Verdana" w:hAnsi="Verdana" w:cs="Arial"/>
          <w:b/>
          <w:bCs/>
          <w:sz w:val="20"/>
          <w:szCs w:val="20"/>
        </w:rPr>
      </w:pPr>
      <w:r w:rsidRPr="00471B0C">
        <w:rPr>
          <w:rFonts w:ascii="Verdana" w:hAnsi="Verdana" w:cs="Arial"/>
          <w:b/>
          <w:bCs/>
          <w:sz w:val="20"/>
          <w:szCs w:val="20"/>
        </w:rPr>
        <w:t>Capítulo II</w:t>
      </w:r>
    </w:p>
    <w:p w14:paraId="1CA6DB90" w14:textId="77777777" w:rsidR="00471B0C" w:rsidRPr="00471B0C" w:rsidRDefault="00471B0C" w:rsidP="00C94F28">
      <w:pPr>
        <w:spacing w:after="0" w:line="240" w:lineRule="auto"/>
        <w:jc w:val="center"/>
        <w:rPr>
          <w:rFonts w:ascii="Verdana" w:hAnsi="Verdana" w:cs="Arial"/>
          <w:b/>
          <w:bCs/>
          <w:sz w:val="20"/>
          <w:szCs w:val="20"/>
        </w:rPr>
      </w:pPr>
      <w:r w:rsidRPr="00471B0C">
        <w:rPr>
          <w:rFonts w:ascii="Verdana" w:hAnsi="Verdana" w:cs="Arial"/>
          <w:b/>
          <w:bCs/>
          <w:sz w:val="20"/>
          <w:szCs w:val="20"/>
        </w:rPr>
        <w:t>Distribución de Competencias</w:t>
      </w:r>
    </w:p>
    <w:p w14:paraId="4841E46D" w14:textId="77777777" w:rsidR="00471B0C" w:rsidRPr="00471B0C" w:rsidRDefault="00471B0C" w:rsidP="00471B0C">
      <w:pPr>
        <w:pStyle w:val="Textoindependiente2"/>
        <w:ind w:firstLine="709"/>
        <w:rPr>
          <w:rFonts w:ascii="Verdana" w:hAnsi="Verdana"/>
        </w:rPr>
      </w:pPr>
    </w:p>
    <w:p w14:paraId="22E4FD85"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Artículo 12.</w:t>
      </w:r>
      <w:r w:rsidRPr="00471B0C">
        <w:rPr>
          <w:rFonts w:ascii="Verdana" w:hAnsi="Verdana" w:cs="Arial"/>
          <w:sz w:val="20"/>
          <w:szCs w:val="20"/>
        </w:rPr>
        <w:t xml:space="preserve"> Corresponde al Ejecutivo del Estado, por conducto de </w:t>
      </w:r>
      <w:smartTag w:uri="urn:schemas-microsoft-com:office:smarttags" w:element="PersonName">
        <w:smartTagPr>
          <w:attr w:name="ProductID" w:val="La Secretar￭a"/>
        </w:smartTagPr>
        <w:r w:rsidRPr="00471B0C">
          <w:rPr>
            <w:rFonts w:ascii="Verdana" w:hAnsi="Verdana" w:cs="Arial"/>
            <w:sz w:val="20"/>
            <w:szCs w:val="20"/>
          </w:rPr>
          <w:t>la Secretaría</w:t>
        </w:r>
      </w:smartTag>
      <w:r w:rsidRPr="00471B0C">
        <w:rPr>
          <w:rFonts w:ascii="Verdana" w:hAnsi="Verdana" w:cs="Arial"/>
          <w:sz w:val="20"/>
          <w:szCs w:val="20"/>
        </w:rPr>
        <w:t xml:space="preserve"> de Salud de </w:t>
      </w:r>
      <w:smartTag w:uri="urn:schemas-microsoft-com:office:smarttags" w:element="PersonName">
        <w:smartTagPr>
          <w:attr w:name="ProductID" w:val="la Entidad"/>
        </w:smartTagPr>
        <w:r w:rsidRPr="00471B0C">
          <w:rPr>
            <w:rFonts w:ascii="Verdana" w:hAnsi="Verdana" w:cs="Arial"/>
            <w:sz w:val="20"/>
            <w:szCs w:val="20"/>
          </w:rPr>
          <w:t>la Entidad</w:t>
        </w:r>
      </w:smartTag>
      <w:r w:rsidRPr="00471B0C">
        <w:rPr>
          <w:rFonts w:ascii="Verdana" w:hAnsi="Verdana" w:cs="Arial"/>
          <w:sz w:val="20"/>
          <w:szCs w:val="20"/>
        </w:rPr>
        <w:t>:</w:t>
      </w:r>
    </w:p>
    <w:p w14:paraId="45DE9B93" w14:textId="77777777" w:rsidR="005B74FF" w:rsidRPr="005B74FF" w:rsidRDefault="005B74FF" w:rsidP="005B74FF">
      <w:pPr>
        <w:spacing w:after="0" w:line="240" w:lineRule="auto"/>
        <w:jc w:val="right"/>
        <w:rPr>
          <w:rFonts w:ascii="Verdana" w:hAnsi="Verdana" w:cs="Arial"/>
          <w:b/>
          <w:iCs/>
          <w:sz w:val="20"/>
          <w:szCs w:val="20"/>
        </w:rPr>
      </w:pPr>
      <w:r w:rsidRPr="005B74FF">
        <w:rPr>
          <w:rFonts w:ascii="Verdana" w:hAnsi="Verdana"/>
          <w:b/>
          <w:color w:val="FF6699"/>
          <w:sz w:val="16"/>
          <w:szCs w:val="16"/>
        </w:rPr>
        <w:t>Párrafo</w:t>
      </w:r>
      <w:r w:rsidRPr="005B74FF">
        <w:rPr>
          <w:rFonts w:ascii="Verdana" w:hAnsi="Verdana" w:cs="Arial"/>
          <w:b/>
          <w:color w:val="FF6699"/>
          <w:sz w:val="16"/>
          <w:szCs w:val="16"/>
        </w:rPr>
        <w:t xml:space="preserve"> reformad</w:t>
      </w:r>
      <w:r w:rsidRPr="005B74FF">
        <w:rPr>
          <w:rFonts w:ascii="Verdana" w:hAnsi="Verdana"/>
          <w:b/>
          <w:color w:val="FF6699"/>
          <w:sz w:val="16"/>
          <w:szCs w:val="16"/>
        </w:rPr>
        <w:t>o</w:t>
      </w:r>
      <w:r w:rsidRPr="005B74FF">
        <w:rPr>
          <w:rFonts w:ascii="Verdana" w:hAnsi="Verdana" w:cs="Arial"/>
          <w:b/>
          <w:color w:val="FF6699"/>
          <w:sz w:val="16"/>
          <w:szCs w:val="16"/>
        </w:rPr>
        <w:t xml:space="preserve"> P.O. 19-11-1993</w:t>
      </w:r>
    </w:p>
    <w:p w14:paraId="08034274" w14:textId="77777777" w:rsidR="00471B0C" w:rsidRPr="00471B0C" w:rsidRDefault="00471B0C" w:rsidP="00471B0C">
      <w:pPr>
        <w:spacing w:after="0" w:line="240" w:lineRule="auto"/>
        <w:ind w:firstLine="709"/>
        <w:jc w:val="both"/>
        <w:rPr>
          <w:rFonts w:ascii="Verdana" w:hAnsi="Verdana" w:cs="Arial"/>
          <w:sz w:val="20"/>
          <w:szCs w:val="20"/>
        </w:rPr>
      </w:pPr>
    </w:p>
    <w:p w14:paraId="00190CC6" w14:textId="77777777" w:rsidR="00471B0C" w:rsidRPr="00EE7715" w:rsidRDefault="00471B0C" w:rsidP="00B33E06">
      <w:pPr>
        <w:pStyle w:val="Prrafodelista"/>
        <w:numPr>
          <w:ilvl w:val="0"/>
          <w:numId w:val="10"/>
        </w:numPr>
        <w:ind w:left="709" w:hanging="567"/>
        <w:jc w:val="both"/>
        <w:rPr>
          <w:rFonts w:ascii="Verdana" w:hAnsi="Verdana" w:cs="Arial"/>
          <w:sz w:val="20"/>
          <w:szCs w:val="20"/>
        </w:rPr>
      </w:pPr>
      <w:r w:rsidRPr="00EE7715">
        <w:rPr>
          <w:rFonts w:ascii="Verdana" w:hAnsi="Verdana" w:cs="Arial"/>
          <w:sz w:val="20"/>
          <w:szCs w:val="20"/>
        </w:rPr>
        <w:t>En materia de salubridad general:</w:t>
      </w:r>
    </w:p>
    <w:p w14:paraId="5C0BB6FC" w14:textId="77777777" w:rsidR="00471B0C" w:rsidRPr="00471B0C" w:rsidRDefault="00471B0C" w:rsidP="00471B0C">
      <w:pPr>
        <w:spacing w:after="0" w:line="240" w:lineRule="auto"/>
        <w:ind w:firstLine="709"/>
        <w:jc w:val="both"/>
        <w:rPr>
          <w:rFonts w:ascii="Verdana" w:hAnsi="Verdana" w:cs="Arial"/>
          <w:sz w:val="20"/>
          <w:szCs w:val="20"/>
        </w:rPr>
      </w:pPr>
    </w:p>
    <w:p w14:paraId="4877BE16" w14:textId="77777777" w:rsidR="00471B0C" w:rsidRPr="00471B0C" w:rsidRDefault="00471B0C" w:rsidP="00B33E06">
      <w:pPr>
        <w:pStyle w:val="Textoindependiente2"/>
        <w:numPr>
          <w:ilvl w:val="0"/>
          <w:numId w:val="11"/>
        </w:numPr>
        <w:ind w:hanging="720"/>
        <w:rPr>
          <w:rFonts w:ascii="Verdana" w:hAnsi="Verdana"/>
          <w:b w:val="0"/>
          <w:bCs w:val="0"/>
        </w:rPr>
      </w:pPr>
      <w:r w:rsidRPr="00471B0C">
        <w:rPr>
          <w:rFonts w:ascii="Verdana" w:hAnsi="Verdana"/>
          <w:b w:val="0"/>
          <w:bCs w:val="0"/>
        </w:rPr>
        <w:t>Organizar, operar y evaluar los servicios de salud a que se refiere el Apartado "A" del Artículo 3 de esta Ley;</w:t>
      </w:r>
    </w:p>
    <w:p w14:paraId="34C41F9E" w14:textId="77777777" w:rsidR="00471B0C" w:rsidRPr="00471B0C" w:rsidRDefault="00471B0C" w:rsidP="00EE7715">
      <w:pPr>
        <w:spacing w:after="0" w:line="240" w:lineRule="auto"/>
        <w:ind w:left="720" w:hanging="720"/>
        <w:jc w:val="both"/>
        <w:rPr>
          <w:rFonts w:ascii="Verdana" w:hAnsi="Verdana" w:cs="Arial"/>
          <w:sz w:val="20"/>
          <w:szCs w:val="20"/>
        </w:rPr>
      </w:pPr>
    </w:p>
    <w:p w14:paraId="62FDD121" w14:textId="77777777" w:rsidR="00471B0C" w:rsidRPr="00EE7715" w:rsidRDefault="00471B0C" w:rsidP="00B33E06">
      <w:pPr>
        <w:pStyle w:val="Prrafodelista"/>
        <w:numPr>
          <w:ilvl w:val="0"/>
          <w:numId w:val="11"/>
        </w:numPr>
        <w:ind w:hanging="720"/>
        <w:jc w:val="both"/>
        <w:rPr>
          <w:rFonts w:ascii="Verdana" w:hAnsi="Verdana" w:cs="Arial"/>
          <w:sz w:val="20"/>
          <w:szCs w:val="20"/>
        </w:rPr>
      </w:pPr>
      <w:r w:rsidRPr="00EE7715">
        <w:rPr>
          <w:rFonts w:ascii="Verdana" w:hAnsi="Verdana" w:cs="Arial"/>
          <w:sz w:val="20"/>
          <w:szCs w:val="20"/>
        </w:rPr>
        <w:t>Coordinar el Sistema Estatal de Salud y coadyuvar en el funcionamiento y consolidación del Sistema Nacional de Salud;</w:t>
      </w:r>
    </w:p>
    <w:p w14:paraId="3E4CCBEF" w14:textId="77777777" w:rsidR="00471B0C" w:rsidRPr="00471B0C" w:rsidRDefault="00471B0C" w:rsidP="00EE7715">
      <w:pPr>
        <w:spacing w:after="0" w:line="240" w:lineRule="auto"/>
        <w:ind w:left="720" w:hanging="720"/>
        <w:jc w:val="both"/>
        <w:rPr>
          <w:rFonts w:ascii="Verdana" w:hAnsi="Verdana" w:cs="Arial"/>
          <w:sz w:val="20"/>
          <w:szCs w:val="20"/>
        </w:rPr>
      </w:pPr>
    </w:p>
    <w:p w14:paraId="23386DB6" w14:textId="77777777" w:rsidR="00471B0C" w:rsidRPr="00EE7715" w:rsidRDefault="00471B0C" w:rsidP="00B33E06">
      <w:pPr>
        <w:pStyle w:val="Prrafodelista"/>
        <w:numPr>
          <w:ilvl w:val="0"/>
          <w:numId w:val="11"/>
        </w:numPr>
        <w:ind w:hanging="720"/>
        <w:jc w:val="both"/>
        <w:rPr>
          <w:rFonts w:ascii="Verdana" w:hAnsi="Verdana" w:cs="Arial"/>
          <w:sz w:val="20"/>
          <w:szCs w:val="20"/>
        </w:rPr>
      </w:pPr>
      <w:r w:rsidRPr="00EE7715">
        <w:rPr>
          <w:rFonts w:ascii="Verdana" w:hAnsi="Verdana" w:cs="Arial"/>
          <w:sz w:val="20"/>
          <w:szCs w:val="20"/>
        </w:rPr>
        <w:t>Formular y desarrollar programas locales de salud en el marco del Sistema Estatal de Salud, del Sistema Nacional de Salud y de acuerdo con los principios y objetivos de la planeación nacional;</w:t>
      </w:r>
    </w:p>
    <w:p w14:paraId="46D5A972" w14:textId="77777777" w:rsidR="00471B0C" w:rsidRPr="00471B0C" w:rsidRDefault="00471B0C" w:rsidP="00EE7715">
      <w:pPr>
        <w:spacing w:after="0" w:line="240" w:lineRule="auto"/>
        <w:ind w:left="720" w:hanging="720"/>
        <w:jc w:val="both"/>
        <w:rPr>
          <w:rFonts w:ascii="Verdana" w:hAnsi="Verdana" w:cs="Arial"/>
          <w:sz w:val="20"/>
          <w:szCs w:val="20"/>
        </w:rPr>
      </w:pPr>
    </w:p>
    <w:p w14:paraId="0DD25B73" w14:textId="77777777" w:rsidR="00471B0C" w:rsidRPr="00EE7715" w:rsidRDefault="00471B0C" w:rsidP="00B33E06">
      <w:pPr>
        <w:pStyle w:val="Prrafodelista"/>
        <w:numPr>
          <w:ilvl w:val="0"/>
          <w:numId w:val="11"/>
        </w:numPr>
        <w:ind w:hanging="720"/>
        <w:jc w:val="both"/>
        <w:rPr>
          <w:rFonts w:ascii="Verdana" w:hAnsi="Verdana" w:cs="Arial"/>
          <w:sz w:val="20"/>
          <w:szCs w:val="20"/>
        </w:rPr>
      </w:pPr>
      <w:r w:rsidRPr="00EE7715">
        <w:rPr>
          <w:rFonts w:ascii="Verdana" w:hAnsi="Verdana" w:cs="Arial"/>
          <w:sz w:val="20"/>
          <w:szCs w:val="20"/>
        </w:rPr>
        <w:t>Promover, orientar, fomentar y apoyar las acciones en materia de salubridad local a cargo de los municipios, con sujeción a las Políticas Nacional y Estatal de Salud y a los convenios que al efecto se celebren;</w:t>
      </w:r>
    </w:p>
    <w:p w14:paraId="5A0B06DE" w14:textId="77777777" w:rsidR="00471B0C" w:rsidRPr="00471B0C" w:rsidRDefault="00471B0C" w:rsidP="00EE7715">
      <w:pPr>
        <w:spacing w:after="0" w:line="240" w:lineRule="auto"/>
        <w:ind w:left="720" w:hanging="720"/>
        <w:jc w:val="both"/>
        <w:rPr>
          <w:rFonts w:ascii="Verdana" w:hAnsi="Verdana" w:cs="Arial"/>
          <w:sz w:val="20"/>
          <w:szCs w:val="20"/>
        </w:rPr>
      </w:pPr>
    </w:p>
    <w:p w14:paraId="74136669" w14:textId="77777777" w:rsidR="00471B0C" w:rsidRPr="00EE7715" w:rsidRDefault="00471B0C" w:rsidP="00B33E06">
      <w:pPr>
        <w:pStyle w:val="Prrafodelista"/>
        <w:numPr>
          <w:ilvl w:val="0"/>
          <w:numId w:val="11"/>
        </w:numPr>
        <w:ind w:hanging="720"/>
        <w:jc w:val="both"/>
        <w:rPr>
          <w:rFonts w:ascii="Verdana" w:hAnsi="Verdana" w:cs="Arial"/>
          <w:sz w:val="20"/>
          <w:szCs w:val="20"/>
        </w:rPr>
      </w:pPr>
      <w:r w:rsidRPr="00EE7715">
        <w:rPr>
          <w:rFonts w:ascii="Verdana" w:hAnsi="Verdana" w:cs="Arial"/>
          <w:sz w:val="20"/>
          <w:szCs w:val="20"/>
        </w:rPr>
        <w:t xml:space="preserve">Vigilar y hacer cumplir, en la esfera de su competencia, </w:t>
      </w:r>
      <w:smartTag w:uri="urn:schemas-microsoft-com:office:smarttags" w:element="PersonName">
        <w:smartTagPr>
          <w:attr w:name="ProductID" w:val="la Ley General"/>
        </w:smartTagPr>
        <w:r w:rsidRPr="00EE7715">
          <w:rPr>
            <w:rFonts w:ascii="Verdana" w:hAnsi="Verdana" w:cs="Arial"/>
            <w:sz w:val="20"/>
            <w:szCs w:val="20"/>
          </w:rPr>
          <w:t>la Ley General</w:t>
        </w:r>
      </w:smartTag>
      <w:r w:rsidRPr="00EE7715">
        <w:rPr>
          <w:rFonts w:ascii="Verdana" w:hAnsi="Verdana" w:cs="Arial"/>
          <w:sz w:val="20"/>
          <w:szCs w:val="20"/>
        </w:rPr>
        <w:t xml:space="preserve"> de Salud, la presente ley y demás disposiciones legales aplicables;</w:t>
      </w:r>
    </w:p>
    <w:p w14:paraId="274CBC56" w14:textId="77777777" w:rsidR="00471B0C" w:rsidRPr="00471B0C" w:rsidRDefault="00471B0C" w:rsidP="00EE7715">
      <w:pPr>
        <w:spacing w:after="0" w:line="240" w:lineRule="auto"/>
        <w:ind w:left="720" w:hanging="720"/>
        <w:jc w:val="both"/>
        <w:rPr>
          <w:rFonts w:ascii="Verdana" w:hAnsi="Verdana" w:cs="Arial"/>
          <w:sz w:val="20"/>
          <w:szCs w:val="20"/>
        </w:rPr>
      </w:pPr>
    </w:p>
    <w:p w14:paraId="45E20230" w14:textId="77777777" w:rsidR="00471B0C" w:rsidRPr="00471B0C" w:rsidRDefault="00471B0C" w:rsidP="00B33E06">
      <w:pPr>
        <w:pStyle w:val="Textoindependiente3"/>
        <w:numPr>
          <w:ilvl w:val="0"/>
          <w:numId w:val="11"/>
        </w:numPr>
        <w:spacing w:after="0" w:line="240" w:lineRule="auto"/>
        <w:ind w:hanging="720"/>
        <w:jc w:val="both"/>
        <w:rPr>
          <w:rFonts w:ascii="Verdana" w:hAnsi="Verdana"/>
          <w:sz w:val="20"/>
          <w:szCs w:val="20"/>
        </w:rPr>
      </w:pPr>
      <w:r w:rsidRPr="00471B0C">
        <w:rPr>
          <w:rFonts w:ascii="Verdana" w:hAnsi="Verdana"/>
          <w:sz w:val="20"/>
          <w:szCs w:val="20"/>
        </w:rPr>
        <w:t xml:space="preserve">Celebrar con </w:t>
      </w:r>
      <w:smartTag w:uri="urn:schemas-microsoft-com:office:smarttags" w:element="PersonName">
        <w:smartTagPr>
          <w:attr w:name="ProductID" w:val="la Federaci￳n"/>
        </w:smartTagPr>
        <w:r w:rsidRPr="00471B0C">
          <w:rPr>
            <w:rFonts w:ascii="Verdana" w:hAnsi="Verdana"/>
            <w:sz w:val="20"/>
            <w:szCs w:val="20"/>
          </w:rPr>
          <w:t>la Federación</w:t>
        </w:r>
      </w:smartTag>
      <w:r w:rsidRPr="00471B0C">
        <w:rPr>
          <w:rFonts w:ascii="Verdana" w:hAnsi="Verdana"/>
          <w:sz w:val="20"/>
          <w:szCs w:val="20"/>
        </w:rPr>
        <w:t xml:space="preserve"> acuerdos o convenios de coordinación en materia de salubridad general y asumir el ejercicio de sus funciones, la ejecución y operación de </w:t>
      </w:r>
      <w:r w:rsidRPr="00471B0C">
        <w:rPr>
          <w:rFonts w:ascii="Verdana" w:hAnsi="Verdana"/>
          <w:sz w:val="20"/>
          <w:szCs w:val="20"/>
        </w:rPr>
        <w:lastRenderedPageBreak/>
        <w:t>obras y la prestación de los servicios sanitarios cuando el desarrollo económico y social lo hagan necesario; y</w:t>
      </w:r>
    </w:p>
    <w:p w14:paraId="0A7AC834" w14:textId="77777777" w:rsidR="00F6323B" w:rsidRDefault="00F6323B" w:rsidP="00F6323B">
      <w:pPr>
        <w:pStyle w:val="Textoindependiente3"/>
        <w:spacing w:after="0" w:line="240" w:lineRule="auto"/>
        <w:jc w:val="right"/>
        <w:rPr>
          <w:rFonts w:ascii="Verdana" w:hAnsi="Verdana"/>
          <w:iCs/>
          <w:sz w:val="20"/>
          <w:szCs w:val="20"/>
          <w:highlight w:val="yellow"/>
        </w:rPr>
      </w:pPr>
      <w:r>
        <w:rPr>
          <w:rFonts w:ascii="Verdana" w:hAnsi="Verdana"/>
          <w:b/>
          <w:color w:val="FF6699"/>
        </w:rPr>
        <w:t>Fracción reformada</w:t>
      </w:r>
      <w:r w:rsidRPr="0071182F">
        <w:rPr>
          <w:rFonts w:ascii="Verdana" w:hAnsi="Verdana" w:cs="Arial"/>
          <w:b/>
          <w:color w:val="FF6699"/>
        </w:rPr>
        <w:t xml:space="preserve"> P.O. 24-12-2002</w:t>
      </w:r>
    </w:p>
    <w:p w14:paraId="235F216C" w14:textId="77777777" w:rsidR="00471B0C" w:rsidRPr="00471B0C" w:rsidRDefault="00471B0C" w:rsidP="00EE7715">
      <w:pPr>
        <w:pStyle w:val="Textoindependiente3"/>
        <w:spacing w:after="0" w:line="240" w:lineRule="auto"/>
        <w:ind w:left="720" w:hanging="720"/>
        <w:jc w:val="both"/>
        <w:rPr>
          <w:rFonts w:ascii="Verdana" w:hAnsi="Verdana"/>
          <w:sz w:val="20"/>
          <w:szCs w:val="20"/>
        </w:rPr>
      </w:pPr>
    </w:p>
    <w:p w14:paraId="1391FE5C" w14:textId="77777777" w:rsidR="00471B0C" w:rsidRPr="00EE7715" w:rsidRDefault="00471B0C" w:rsidP="00B33E06">
      <w:pPr>
        <w:pStyle w:val="Prrafodelista"/>
        <w:numPr>
          <w:ilvl w:val="0"/>
          <w:numId w:val="11"/>
        </w:numPr>
        <w:ind w:hanging="720"/>
        <w:jc w:val="both"/>
        <w:rPr>
          <w:rFonts w:ascii="Verdana" w:hAnsi="Verdana" w:cs="Arial"/>
          <w:sz w:val="20"/>
          <w:szCs w:val="20"/>
        </w:rPr>
      </w:pPr>
      <w:r w:rsidRPr="00EE7715">
        <w:rPr>
          <w:rFonts w:ascii="Verdana" w:hAnsi="Verdana" w:cs="Arial"/>
          <w:sz w:val="20"/>
          <w:szCs w:val="20"/>
        </w:rPr>
        <w:t xml:space="preserve">Las demás que sean necesarias para hacer efectivas las facultades anteriores y las que se deriven de </w:t>
      </w:r>
      <w:smartTag w:uri="urn:schemas-microsoft-com:office:smarttags" w:element="PersonName">
        <w:smartTagPr>
          <w:attr w:name="ProductID" w:val="la Ley General"/>
        </w:smartTagPr>
        <w:r w:rsidRPr="00EE7715">
          <w:rPr>
            <w:rFonts w:ascii="Verdana" w:hAnsi="Verdana" w:cs="Arial"/>
            <w:sz w:val="20"/>
            <w:szCs w:val="20"/>
          </w:rPr>
          <w:t>la Ley General</w:t>
        </w:r>
      </w:smartTag>
      <w:r w:rsidRPr="00EE7715">
        <w:rPr>
          <w:rFonts w:ascii="Verdana" w:hAnsi="Verdana" w:cs="Arial"/>
          <w:sz w:val="20"/>
          <w:szCs w:val="20"/>
        </w:rPr>
        <w:t xml:space="preserve"> de Salud, de esta ley y de otras disposiciones legales aplicables.</w:t>
      </w:r>
    </w:p>
    <w:p w14:paraId="62D7C5E5" w14:textId="77777777" w:rsidR="00471B0C" w:rsidRPr="00471B0C" w:rsidRDefault="00471B0C" w:rsidP="00471B0C">
      <w:pPr>
        <w:spacing w:after="0" w:line="240" w:lineRule="auto"/>
        <w:ind w:firstLine="709"/>
        <w:jc w:val="both"/>
        <w:rPr>
          <w:rFonts w:ascii="Verdana" w:hAnsi="Verdana" w:cs="Arial"/>
          <w:sz w:val="20"/>
          <w:szCs w:val="20"/>
        </w:rPr>
      </w:pPr>
    </w:p>
    <w:p w14:paraId="0ACFBE0F" w14:textId="77777777" w:rsidR="00471B0C" w:rsidRPr="00EE7715" w:rsidRDefault="00471B0C" w:rsidP="00B33E06">
      <w:pPr>
        <w:pStyle w:val="Prrafodelista"/>
        <w:numPr>
          <w:ilvl w:val="0"/>
          <w:numId w:val="10"/>
        </w:numPr>
        <w:ind w:left="709" w:hanging="567"/>
        <w:jc w:val="both"/>
        <w:rPr>
          <w:rFonts w:ascii="Verdana" w:hAnsi="Verdana" w:cs="Arial"/>
          <w:sz w:val="20"/>
          <w:szCs w:val="20"/>
        </w:rPr>
      </w:pPr>
      <w:r w:rsidRPr="00EE7715">
        <w:rPr>
          <w:rFonts w:ascii="Verdana" w:hAnsi="Verdana" w:cs="Arial"/>
          <w:sz w:val="20"/>
          <w:szCs w:val="20"/>
        </w:rPr>
        <w:t>En materia de Salubridad Local:</w:t>
      </w:r>
    </w:p>
    <w:p w14:paraId="5EBAED16" w14:textId="77777777" w:rsidR="00471B0C" w:rsidRPr="00471B0C" w:rsidRDefault="00471B0C" w:rsidP="00471B0C">
      <w:pPr>
        <w:spacing w:after="0" w:line="240" w:lineRule="auto"/>
        <w:ind w:firstLine="709"/>
        <w:jc w:val="both"/>
        <w:rPr>
          <w:rFonts w:ascii="Verdana" w:hAnsi="Verdana" w:cs="Arial"/>
          <w:sz w:val="20"/>
          <w:szCs w:val="20"/>
        </w:rPr>
      </w:pPr>
    </w:p>
    <w:p w14:paraId="44264234" w14:textId="77777777" w:rsidR="00471B0C" w:rsidRPr="00471B0C" w:rsidRDefault="00471B0C" w:rsidP="00B33E06">
      <w:pPr>
        <w:pStyle w:val="Textoindependiente2"/>
        <w:numPr>
          <w:ilvl w:val="0"/>
          <w:numId w:val="12"/>
        </w:numPr>
        <w:ind w:hanging="720"/>
        <w:rPr>
          <w:rFonts w:ascii="Verdana" w:hAnsi="Verdana"/>
          <w:b w:val="0"/>
          <w:bCs w:val="0"/>
        </w:rPr>
      </w:pPr>
      <w:r w:rsidRPr="00471B0C">
        <w:rPr>
          <w:rFonts w:ascii="Verdana" w:hAnsi="Verdana"/>
          <w:b w:val="0"/>
          <w:bCs w:val="0"/>
        </w:rPr>
        <w:t>Dictar las normas técnicas sanitarias y ejercer el control sanitario de los establecimientos y servicios de salubridad local a que se refiere el apartado B) del Artículo 3 de esta Ley;</w:t>
      </w:r>
    </w:p>
    <w:p w14:paraId="0AC69D3C" w14:textId="77777777" w:rsidR="00467CC2" w:rsidRDefault="00467CC2" w:rsidP="00467CC2">
      <w:pPr>
        <w:spacing w:after="0" w:line="240" w:lineRule="auto"/>
        <w:jc w:val="right"/>
        <w:rPr>
          <w:rFonts w:ascii="Verdana" w:hAnsi="Verdana" w:cs="Arial"/>
          <w:iCs/>
          <w:sz w:val="20"/>
          <w:szCs w:val="20"/>
          <w:highlight w:val="yellow"/>
        </w:rPr>
      </w:pPr>
      <w:r>
        <w:rPr>
          <w:rFonts w:ascii="Verdana" w:hAnsi="Verdana"/>
          <w:b/>
          <w:color w:val="FF6699"/>
          <w:sz w:val="16"/>
          <w:szCs w:val="16"/>
        </w:rPr>
        <w:t>Fracción reformada</w:t>
      </w:r>
      <w:r w:rsidRPr="0071182F">
        <w:rPr>
          <w:rFonts w:ascii="Verdana" w:hAnsi="Verdana" w:cs="Arial"/>
          <w:b/>
          <w:color w:val="FF6699"/>
          <w:sz w:val="16"/>
          <w:szCs w:val="16"/>
        </w:rPr>
        <w:t xml:space="preserve"> P.O. 24-12-2002</w:t>
      </w:r>
    </w:p>
    <w:p w14:paraId="008AC032" w14:textId="77777777" w:rsidR="00471B0C" w:rsidRPr="00471B0C" w:rsidRDefault="00471B0C" w:rsidP="00EE7715">
      <w:pPr>
        <w:spacing w:after="0" w:line="240" w:lineRule="auto"/>
        <w:ind w:left="720" w:hanging="720"/>
        <w:jc w:val="both"/>
        <w:rPr>
          <w:rFonts w:ascii="Verdana" w:hAnsi="Verdana" w:cs="Arial"/>
          <w:sz w:val="20"/>
          <w:szCs w:val="20"/>
        </w:rPr>
      </w:pPr>
    </w:p>
    <w:p w14:paraId="65FBF6E2" w14:textId="77777777" w:rsidR="00471B0C" w:rsidRPr="00EE7715" w:rsidRDefault="00471B0C" w:rsidP="00B33E06">
      <w:pPr>
        <w:pStyle w:val="Prrafodelista"/>
        <w:numPr>
          <w:ilvl w:val="0"/>
          <w:numId w:val="12"/>
        </w:numPr>
        <w:ind w:hanging="720"/>
        <w:jc w:val="both"/>
        <w:rPr>
          <w:rFonts w:ascii="Verdana" w:hAnsi="Verdana" w:cs="Arial"/>
          <w:sz w:val="20"/>
          <w:szCs w:val="20"/>
        </w:rPr>
      </w:pPr>
      <w:r w:rsidRPr="00EE7715">
        <w:rPr>
          <w:rFonts w:ascii="Verdana" w:hAnsi="Verdana" w:cs="Arial"/>
          <w:sz w:val="20"/>
          <w:szCs w:val="20"/>
        </w:rPr>
        <w:t>Promover, orientar, fomentar y apoyar las acciones en materia de Salubridad Local a cargo de los municipios con sujeción a la política nacional y estatal de salud y en los convenios que se suscriban;</w:t>
      </w:r>
    </w:p>
    <w:p w14:paraId="0E3B2934" w14:textId="77777777" w:rsidR="00471B0C" w:rsidRPr="00471B0C" w:rsidRDefault="00471B0C" w:rsidP="00EE7715">
      <w:pPr>
        <w:spacing w:after="0" w:line="240" w:lineRule="auto"/>
        <w:ind w:left="720" w:hanging="720"/>
        <w:jc w:val="both"/>
        <w:rPr>
          <w:rFonts w:ascii="Verdana" w:hAnsi="Verdana" w:cs="Arial"/>
          <w:sz w:val="20"/>
          <w:szCs w:val="20"/>
        </w:rPr>
      </w:pPr>
    </w:p>
    <w:p w14:paraId="0EA85A74" w14:textId="77777777" w:rsidR="00471B0C" w:rsidRPr="00EE7715" w:rsidRDefault="00471B0C" w:rsidP="00B33E06">
      <w:pPr>
        <w:pStyle w:val="Prrafodelista"/>
        <w:numPr>
          <w:ilvl w:val="0"/>
          <w:numId w:val="12"/>
        </w:numPr>
        <w:ind w:hanging="720"/>
        <w:jc w:val="both"/>
        <w:rPr>
          <w:rFonts w:ascii="Verdana" w:hAnsi="Verdana" w:cs="Arial"/>
          <w:sz w:val="20"/>
          <w:szCs w:val="20"/>
        </w:rPr>
      </w:pPr>
      <w:r w:rsidRPr="00EE7715">
        <w:rPr>
          <w:rFonts w:ascii="Verdana" w:hAnsi="Verdana" w:cs="Arial"/>
          <w:sz w:val="20"/>
          <w:szCs w:val="20"/>
        </w:rPr>
        <w:t>Vigilar, en la esfera de su competencia, el cumplimiento de esta ley y demás disposiciones legales; y</w:t>
      </w:r>
    </w:p>
    <w:p w14:paraId="6BA2CE35" w14:textId="77777777" w:rsidR="00471B0C" w:rsidRPr="00471B0C" w:rsidRDefault="00471B0C" w:rsidP="00EE7715">
      <w:pPr>
        <w:spacing w:after="0" w:line="240" w:lineRule="auto"/>
        <w:ind w:left="720" w:hanging="720"/>
        <w:jc w:val="both"/>
        <w:rPr>
          <w:rFonts w:ascii="Verdana" w:hAnsi="Verdana" w:cs="Arial"/>
          <w:sz w:val="20"/>
          <w:szCs w:val="20"/>
        </w:rPr>
      </w:pPr>
    </w:p>
    <w:p w14:paraId="5FCDBEB0" w14:textId="77777777" w:rsidR="00471B0C" w:rsidRPr="00EE7715" w:rsidRDefault="00471B0C" w:rsidP="00B33E06">
      <w:pPr>
        <w:pStyle w:val="Prrafodelista"/>
        <w:numPr>
          <w:ilvl w:val="0"/>
          <w:numId w:val="12"/>
        </w:numPr>
        <w:ind w:hanging="720"/>
        <w:jc w:val="both"/>
        <w:rPr>
          <w:rFonts w:ascii="Verdana" w:hAnsi="Verdana" w:cs="Arial"/>
          <w:sz w:val="20"/>
          <w:szCs w:val="20"/>
        </w:rPr>
      </w:pPr>
      <w:r w:rsidRPr="00EE7715">
        <w:rPr>
          <w:rFonts w:ascii="Verdana" w:hAnsi="Verdana" w:cs="Arial"/>
          <w:sz w:val="20"/>
          <w:szCs w:val="20"/>
        </w:rPr>
        <w:t>La sanidad en los límites con otras Entidades.</w:t>
      </w:r>
    </w:p>
    <w:p w14:paraId="73195474" w14:textId="77777777" w:rsidR="00471B0C" w:rsidRPr="00471B0C" w:rsidRDefault="00471B0C" w:rsidP="00471B0C">
      <w:pPr>
        <w:spacing w:after="0" w:line="240" w:lineRule="auto"/>
        <w:ind w:firstLine="709"/>
        <w:jc w:val="both"/>
        <w:rPr>
          <w:rFonts w:ascii="Verdana" w:hAnsi="Verdana" w:cs="Arial"/>
          <w:sz w:val="20"/>
          <w:szCs w:val="20"/>
        </w:rPr>
      </w:pPr>
    </w:p>
    <w:p w14:paraId="2DC9E346"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13.</w:t>
      </w:r>
      <w:r w:rsidR="00471B0C" w:rsidRPr="00471B0C">
        <w:rPr>
          <w:rFonts w:ascii="Verdana" w:hAnsi="Verdana" w:cs="Arial"/>
          <w:sz w:val="20"/>
          <w:szCs w:val="20"/>
        </w:rPr>
        <w:t xml:space="preserve"> Para los efectos de esta Ley, se entiende por norma técnica sanitaria, el conjunto de reglas científicas y tecnológicas de carácter obligatorio para los sectores público, social y privado, emitidas por </w:t>
      </w:r>
      <w:smartTag w:uri="urn:schemas-microsoft-com:office:smarttags" w:element="PersonName">
        <w:smartTagPr>
          <w:attr w:name="ProductID" w:val="La Secretar￭a"/>
        </w:smartTagPr>
        <w:r w:rsidR="00471B0C" w:rsidRPr="00471B0C">
          <w:rPr>
            <w:rFonts w:ascii="Verdana" w:hAnsi="Verdana" w:cs="Arial"/>
            <w:sz w:val="20"/>
            <w:szCs w:val="20"/>
          </w:rPr>
          <w:t>la Secretaría</w:t>
        </w:r>
      </w:smartTag>
      <w:r w:rsidR="00471B0C" w:rsidRPr="00471B0C">
        <w:rPr>
          <w:rFonts w:ascii="Verdana" w:hAnsi="Verdana" w:cs="Arial"/>
          <w:sz w:val="20"/>
          <w:szCs w:val="20"/>
        </w:rPr>
        <w:t xml:space="preserve"> de Salud del Estado, en materia de salubridad local, que establezcan los requisitos que deben satisfacerse en el desarrollo de actividades, con el objeto de uniformar principios, criterios, políticas y estrategias.</w:t>
      </w:r>
    </w:p>
    <w:p w14:paraId="42D02A31" w14:textId="77777777" w:rsidR="00467CC2" w:rsidRPr="005B74FF" w:rsidRDefault="00467CC2" w:rsidP="005B74FF">
      <w:pPr>
        <w:spacing w:after="0" w:line="240" w:lineRule="auto"/>
        <w:jc w:val="right"/>
        <w:rPr>
          <w:rFonts w:ascii="Verdana" w:hAnsi="Verdana" w:cs="Arial"/>
          <w:b/>
          <w:iCs/>
          <w:sz w:val="20"/>
          <w:szCs w:val="20"/>
        </w:rPr>
      </w:pPr>
      <w:r>
        <w:rPr>
          <w:rFonts w:ascii="Verdana" w:hAnsi="Verdana"/>
          <w:b/>
          <w:color w:val="FF6699"/>
          <w:sz w:val="16"/>
          <w:szCs w:val="16"/>
        </w:rPr>
        <w:t>Artículo reformado</w:t>
      </w:r>
      <w:r w:rsidRPr="0071182F">
        <w:rPr>
          <w:rFonts w:ascii="Verdana" w:hAnsi="Verdana" w:cs="Arial"/>
          <w:b/>
          <w:color w:val="FF6699"/>
          <w:sz w:val="16"/>
          <w:szCs w:val="16"/>
        </w:rPr>
        <w:t xml:space="preserve"> P.O. 24-12-2002</w:t>
      </w:r>
    </w:p>
    <w:p w14:paraId="46EF76C9" w14:textId="77777777" w:rsidR="00471B0C" w:rsidRPr="00471B0C" w:rsidRDefault="00471B0C" w:rsidP="00471B0C">
      <w:pPr>
        <w:spacing w:after="0" w:line="240" w:lineRule="auto"/>
        <w:ind w:firstLine="709"/>
        <w:jc w:val="both"/>
        <w:rPr>
          <w:rFonts w:ascii="Verdana" w:hAnsi="Verdana" w:cs="Arial"/>
          <w:sz w:val="20"/>
          <w:szCs w:val="20"/>
        </w:rPr>
      </w:pPr>
    </w:p>
    <w:p w14:paraId="6BACE6D1"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sz w:val="20"/>
          <w:szCs w:val="20"/>
        </w:rPr>
        <w:t xml:space="preserve">Artículo </w:t>
      </w:r>
      <w:r w:rsidR="00471B0C" w:rsidRPr="00471B0C">
        <w:rPr>
          <w:rFonts w:ascii="Verdana" w:hAnsi="Verdana" w:cs="Arial"/>
          <w:b/>
          <w:sz w:val="20"/>
          <w:szCs w:val="20"/>
        </w:rPr>
        <w:t>14.</w:t>
      </w:r>
      <w:r w:rsidR="00471B0C" w:rsidRPr="00471B0C">
        <w:rPr>
          <w:rFonts w:ascii="Verdana" w:hAnsi="Verdana" w:cs="Arial"/>
          <w:sz w:val="20"/>
          <w:szCs w:val="20"/>
        </w:rPr>
        <w:t xml:space="preserve"> El Ejecutivo Estatal, por conducto de </w:t>
      </w:r>
      <w:smartTag w:uri="urn:schemas-microsoft-com:office:smarttags" w:element="PersonName">
        <w:smartTagPr>
          <w:attr w:name="ProductID" w:val="La Secretar￭a"/>
        </w:smartTagPr>
        <w:r w:rsidR="00471B0C" w:rsidRPr="00471B0C">
          <w:rPr>
            <w:rFonts w:ascii="Verdana" w:hAnsi="Verdana" w:cs="Arial"/>
            <w:sz w:val="20"/>
            <w:szCs w:val="20"/>
          </w:rPr>
          <w:t>la Secretaría</w:t>
        </w:r>
      </w:smartTag>
      <w:r w:rsidR="00471B0C" w:rsidRPr="00471B0C">
        <w:rPr>
          <w:rFonts w:ascii="Verdana" w:hAnsi="Verdana" w:cs="Arial"/>
          <w:sz w:val="20"/>
          <w:szCs w:val="20"/>
        </w:rPr>
        <w:t xml:space="preserve"> de Salud de </w:t>
      </w:r>
      <w:smartTag w:uri="urn:schemas-microsoft-com:office:smarttags" w:element="PersonName">
        <w:smartTagPr>
          <w:attr w:name="ProductID" w:val="la Entidad"/>
        </w:smartTagPr>
        <w:r w:rsidR="00471B0C" w:rsidRPr="00471B0C">
          <w:rPr>
            <w:rFonts w:ascii="Verdana" w:hAnsi="Verdana" w:cs="Arial"/>
            <w:sz w:val="20"/>
            <w:szCs w:val="20"/>
          </w:rPr>
          <w:t>la Entidad</w:t>
        </w:r>
      </w:smartTag>
      <w:r w:rsidR="00471B0C" w:rsidRPr="00471B0C">
        <w:rPr>
          <w:rFonts w:ascii="Verdana" w:hAnsi="Verdana" w:cs="Arial"/>
          <w:sz w:val="20"/>
          <w:szCs w:val="20"/>
        </w:rPr>
        <w:t>, podrá convenir con los Ayuntamientos la prestación por parte de éstos, de los servicios de salubridad local, cuando su desarrollo económico y social lo haga necesario y posible.</w:t>
      </w:r>
    </w:p>
    <w:p w14:paraId="55E3C665" w14:textId="77777777" w:rsidR="00467CC2" w:rsidRDefault="00467CC2" w:rsidP="005B74FF">
      <w:pPr>
        <w:spacing w:after="0" w:line="240" w:lineRule="auto"/>
        <w:jc w:val="right"/>
        <w:rPr>
          <w:rFonts w:ascii="Verdana" w:hAnsi="Verdana" w:cs="Arial"/>
          <w:sz w:val="20"/>
          <w:szCs w:val="20"/>
        </w:rPr>
      </w:pPr>
      <w:r>
        <w:rPr>
          <w:rFonts w:ascii="Verdana" w:hAnsi="Verdana"/>
          <w:b/>
          <w:color w:val="FF6699"/>
          <w:sz w:val="16"/>
          <w:szCs w:val="16"/>
        </w:rPr>
        <w:t>Artículo reformado</w:t>
      </w:r>
      <w:r w:rsidRPr="0071182F">
        <w:rPr>
          <w:rFonts w:ascii="Verdana" w:hAnsi="Verdana" w:cs="Arial"/>
          <w:b/>
          <w:color w:val="FF6699"/>
          <w:sz w:val="16"/>
          <w:szCs w:val="16"/>
        </w:rPr>
        <w:t xml:space="preserve"> P.O. 24-12-2002</w:t>
      </w:r>
    </w:p>
    <w:p w14:paraId="1E3EE8F6" w14:textId="77777777" w:rsidR="00471B0C" w:rsidRPr="00471B0C" w:rsidRDefault="00471B0C" w:rsidP="00471B0C">
      <w:pPr>
        <w:spacing w:after="0" w:line="240" w:lineRule="auto"/>
        <w:ind w:firstLine="709"/>
        <w:jc w:val="both"/>
        <w:rPr>
          <w:rFonts w:ascii="Verdana" w:hAnsi="Verdana" w:cs="Arial"/>
          <w:sz w:val="20"/>
          <w:szCs w:val="20"/>
        </w:rPr>
      </w:pPr>
    </w:p>
    <w:p w14:paraId="6E7BD7CB"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15.</w:t>
      </w:r>
      <w:r w:rsidR="00471B0C" w:rsidRPr="00471B0C">
        <w:rPr>
          <w:rFonts w:ascii="Verdana" w:hAnsi="Verdana"/>
          <w:b w:val="0"/>
          <w:bCs w:val="0"/>
        </w:rPr>
        <w:t xml:space="preserve"> Corresponde al Ejecutivo del Estado, por conducto de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Estatal, en coordinación con el Ejecutivo Federal, integrar, organizar, administrar, operar, evaluar y controlar los servicios de salud a que se refiere el Apartado "A" del Artículo 3º., de esta Ley.</w:t>
      </w:r>
    </w:p>
    <w:p w14:paraId="201269F4" w14:textId="77777777" w:rsidR="005B74FF" w:rsidRDefault="005B74FF" w:rsidP="005B74FF">
      <w:pPr>
        <w:spacing w:after="0" w:line="240" w:lineRule="auto"/>
        <w:jc w:val="right"/>
        <w:rPr>
          <w:rFonts w:ascii="Verdana" w:hAnsi="Verdana" w:cs="Arial"/>
          <w:iCs/>
          <w:sz w:val="20"/>
          <w:szCs w:val="20"/>
        </w:rPr>
      </w:pPr>
      <w:r>
        <w:rPr>
          <w:rFonts w:ascii="Verdana" w:hAnsi="Verdana"/>
          <w:b/>
          <w:color w:val="FF6699"/>
          <w:sz w:val="16"/>
          <w:szCs w:val="16"/>
        </w:rPr>
        <w:t>Artículo</w:t>
      </w:r>
      <w:r w:rsidRPr="005B74FF">
        <w:rPr>
          <w:rFonts w:ascii="Verdana" w:hAnsi="Verdana" w:cs="Arial"/>
          <w:b/>
          <w:color w:val="FF6699"/>
          <w:sz w:val="16"/>
          <w:szCs w:val="16"/>
        </w:rPr>
        <w:t xml:space="preserve"> reformad</w:t>
      </w:r>
      <w:r w:rsidRPr="005B74FF">
        <w:rPr>
          <w:rFonts w:ascii="Verdana" w:hAnsi="Verdana"/>
          <w:b/>
          <w:color w:val="FF6699"/>
          <w:sz w:val="16"/>
          <w:szCs w:val="16"/>
        </w:rPr>
        <w:t>o</w:t>
      </w:r>
      <w:r w:rsidRPr="005B74FF">
        <w:rPr>
          <w:rFonts w:ascii="Verdana" w:hAnsi="Verdana" w:cs="Arial"/>
          <w:b/>
          <w:color w:val="FF6699"/>
          <w:sz w:val="16"/>
          <w:szCs w:val="16"/>
        </w:rPr>
        <w:t xml:space="preserve"> P.O. 19-11-1993</w:t>
      </w:r>
    </w:p>
    <w:p w14:paraId="7D777BFF" w14:textId="77777777" w:rsidR="00471B0C" w:rsidRPr="00471B0C" w:rsidRDefault="00471B0C" w:rsidP="00471B0C">
      <w:pPr>
        <w:spacing w:after="0" w:line="240" w:lineRule="auto"/>
        <w:ind w:firstLine="709"/>
        <w:jc w:val="both"/>
        <w:rPr>
          <w:rFonts w:ascii="Verdana" w:hAnsi="Verdana" w:cs="Arial"/>
          <w:iCs/>
          <w:sz w:val="20"/>
          <w:szCs w:val="20"/>
        </w:rPr>
      </w:pPr>
    </w:p>
    <w:p w14:paraId="6BDCD4FA"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16.</w:t>
      </w:r>
      <w:r w:rsidR="00471B0C" w:rsidRPr="00471B0C">
        <w:rPr>
          <w:rFonts w:ascii="Verdana" w:hAnsi="Verdana" w:cs="Arial"/>
          <w:sz w:val="20"/>
          <w:szCs w:val="20"/>
        </w:rPr>
        <w:t xml:space="preserve"> Compete a los Ayuntamientos:</w:t>
      </w:r>
    </w:p>
    <w:p w14:paraId="11E37807" w14:textId="77777777" w:rsidR="00471B0C" w:rsidRPr="00471B0C" w:rsidRDefault="00471B0C" w:rsidP="00471B0C">
      <w:pPr>
        <w:spacing w:after="0" w:line="240" w:lineRule="auto"/>
        <w:ind w:firstLine="709"/>
        <w:jc w:val="both"/>
        <w:rPr>
          <w:rFonts w:ascii="Verdana" w:hAnsi="Verdana" w:cs="Arial"/>
          <w:sz w:val="20"/>
          <w:szCs w:val="20"/>
        </w:rPr>
      </w:pPr>
    </w:p>
    <w:p w14:paraId="5E806C19" w14:textId="77777777" w:rsidR="00471B0C" w:rsidRPr="00471B0C" w:rsidRDefault="00471B0C" w:rsidP="00B33E06">
      <w:pPr>
        <w:pStyle w:val="Textoindependiente2"/>
        <w:numPr>
          <w:ilvl w:val="0"/>
          <w:numId w:val="13"/>
        </w:numPr>
        <w:ind w:hanging="720"/>
        <w:rPr>
          <w:rFonts w:ascii="Verdana" w:hAnsi="Verdana"/>
          <w:b w:val="0"/>
          <w:bCs w:val="0"/>
        </w:rPr>
      </w:pPr>
      <w:r w:rsidRPr="00471B0C">
        <w:rPr>
          <w:rFonts w:ascii="Verdana" w:hAnsi="Verdana"/>
          <w:b w:val="0"/>
          <w:bCs w:val="0"/>
        </w:rPr>
        <w:t>Asumir en los términos de esta Ley y de los convenios que suscriban con el Ejecutivo del Estado, los servicios de salud a que se refiere el artículo 3 apartado B, de esta Ley;</w:t>
      </w:r>
    </w:p>
    <w:p w14:paraId="7FBFE6D3" w14:textId="77777777" w:rsidR="00467CC2" w:rsidRDefault="00467CC2" w:rsidP="00467CC2">
      <w:pPr>
        <w:spacing w:after="0" w:line="240" w:lineRule="auto"/>
        <w:jc w:val="right"/>
        <w:rPr>
          <w:rFonts w:ascii="Verdana" w:hAnsi="Verdana" w:cs="Arial"/>
          <w:iCs/>
          <w:sz w:val="20"/>
          <w:szCs w:val="20"/>
          <w:highlight w:val="yellow"/>
        </w:rPr>
      </w:pPr>
      <w:r>
        <w:rPr>
          <w:rFonts w:ascii="Verdana" w:hAnsi="Verdana"/>
          <w:b/>
          <w:color w:val="FF6699"/>
          <w:sz w:val="16"/>
          <w:szCs w:val="16"/>
        </w:rPr>
        <w:t>Fracción reformada</w:t>
      </w:r>
      <w:r w:rsidRPr="0071182F">
        <w:rPr>
          <w:rFonts w:ascii="Verdana" w:hAnsi="Verdana" w:cs="Arial"/>
          <w:b/>
          <w:color w:val="FF6699"/>
          <w:sz w:val="16"/>
          <w:szCs w:val="16"/>
        </w:rPr>
        <w:t xml:space="preserve"> P.O. 24-12-2002</w:t>
      </w:r>
    </w:p>
    <w:p w14:paraId="00073480" w14:textId="77777777" w:rsidR="00471B0C" w:rsidRPr="00471B0C" w:rsidRDefault="00471B0C" w:rsidP="00D0772E">
      <w:pPr>
        <w:spacing w:after="0" w:line="240" w:lineRule="auto"/>
        <w:ind w:left="720" w:hanging="720"/>
        <w:jc w:val="both"/>
        <w:rPr>
          <w:rFonts w:ascii="Verdana" w:hAnsi="Verdana" w:cs="Arial"/>
          <w:sz w:val="20"/>
          <w:szCs w:val="20"/>
        </w:rPr>
      </w:pPr>
    </w:p>
    <w:p w14:paraId="560A848B" w14:textId="4B1CE2AC" w:rsidR="00455EF6" w:rsidRPr="00DD500A" w:rsidRDefault="00471B0C" w:rsidP="00DD500A">
      <w:pPr>
        <w:pStyle w:val="Textoindependiente2"/>
        <w:numPr>
          <w:ilvl w:val="0"/>
          <w:numId w:val="13"/>
        </w:numPr>
        <w:ind w:hanging="720"/>
        <w:rPr>
          <w:rFonts w:ascii="Verdana" w:hAnsi="Verdana"/>
          <w:iCs/>
        </w:rPr>
      </w:pPr>
      <w:r w:rsidRPr="00DD500A">
        <w:rPr>
          <w:rFonts w:ascii="Verdana" w:hAnsi="Verdana"/>
          <w:b w:val="0"/>
          <w:bCs w:val="0"/>
        </w:rPr>
        <w:t xml:space="preserve">Asumir la administración de los establecimientos de salud que descentralice en su favor el Gobierno Estatal, en los términos de las leyes aplicables y de los convenios respectivos, los cuales deberán precisar, en su caso, el nivel de alcance de la </w:t>
      </w:r>
      <w:proofErr w:type="gramStart"/>
      <w:r w:rsidRPr="00DD500A">
        <w:rPr>
          <w:rFonts w:ascii="Verdana" w:hAnsi="Verdana"/>
          <w:b w:val="0"/>
          <w:bCs w:val="0"/>
        </w:rPr>
        <w:t>descentralización;</w:t>
      </w:r>
      <w:r w:rsidR="00DD500A">
        <w:rPr>
          <w:rFonts w:ascii="Verdana" w:hAnsi="Verdana"/>
          <w:b w:val="0"/>
          <w:bCs w:val="0"/>
        </w:rPr>
        <w:t xml:space="preserve">   </w:t>
      </w:r>
      <w:proofErr w:type="gramEnd"/>
      <w:r w:rsidR="00DD500A">
        <w:rPr>
          <w:rFonts w:ascii="Verdana" w:hAnsi="Verdana"/>
          <w:b w:val="0"/>
          <w:bCs w:val="0"/>
        </w:rPr>
        <w:t xml:space="preserve">                                                 </w:t>
      </w:r>
      <w:r w:rsidR="00455EF6" w:rsidRPr="00DD500A">
        <w:rPr>
          <w:rFonts w:ascii="Verdana" w:hAnsi="Verdana"/>
          <w:color w:val="FF6699"/>
          <w:sz w:val="16"/>
          <w:szCs w:val="16"/>
        </w:rPr>
        <w:t>Fracción reformada P.O. 19-11-1993</w:t>
      </w:r>
    </w:p>
    <w:p w14:paraId="438952CB" w14:textId="77777777" w:rsidR="00471B0C" w:rsidRPr="00D0772E" w:rsidRDefault="00471B0C" w:rsidP="00B33E06">
      <w:pPr>
        <w:pStyle w:val="Prrafodelista"/>
        <w:numPr>
          <w:ilvl w:val="0"/>
          <w:numId w:val="13"/>
        </w:numPr>
        <w:ind w:hanging="720"/>
        <w:jc w:val="both"/>
        <w:rPr>
          <w:rFonts w:ascii="Verdana" w:hAnsi="Verdana" w:cs="Arial"/>
          <w:sz w:val="20"/>
          <w:szCs w:val="20"/>
        </w:rPr>
      </w:pPr>
      <w:r w:rsidRPr="00D0772E">
        <w:rPr>
          <w:rFonts w:ascii="Verdana" w:hAnsi="Verdana" w:cs="Arial"/>
          <w:sz w:val="20"/>
          <w:szCs w:val="20"/>
        </w:rPr>
        <w:lastRenderedPageBreak/>
        <w:t>Formular y desarrollar programas municipales de Salud, en el marco del Sistema Nacional de Salud, del Sistema Estatal de Salud y de acuerdo con los principios y objetivos de los planes Nacional, Estatal y Municipales de Desarrollo;</w:t>
      </w:r>
    </w:p>
    <w:p w14:paraId="063A17AE" w14:textId="77777777" w:rsidR="00471B0C" w:rsidRPr="00471B0C" w:rsidRDefault="00471B0C" w:rsidP="00D0772E">
      <w:pPr>
        <w:spacing w:after="0" w:line="240" w:lineRule="auto"/>
        <w:ind w:left="720" w:hanging="720"/>
        <w:jc w:val="both"/>
        <w:rPr>
          <w:rFonts w:ascii="Verdana" w:hAnsi="Verdana" w:cs="Arial"/>
          <w:sz w:val="20"/>
          <w:szCs w:val="20"/>
        </w:rPr>
      </w:pPr>
    </w:p>
    <w:p w14:paraId="7DAB3132" w14:textId="77777777" w:rsidR="00471B0C" w:rsidRPr="00D0772E" w:rsidRDefault="00471B0C" w:rsidP="00B33E06">
      <w:pPr>
        <w:pStyle w:val="Prrafodelista"/>
        <w:numPr>
          <w:ilvl w:val="0"/>
          <w:numId w:val="13"/>
        </w:numPr>
        <w:ind w:hanging="720"/>
        <w:jc w:val="both"/>
        <w:rPr>
          <w:rFonts w:ascii="Verdana" w:hAnsi="Verdana" w:cs="Arial"/>
          <w:sz w:val="20"/>
          <w:szCs w:val="20"/>
        </w:rPr>
      </w:pPr>
      <w:r w:rsidRPr="00D0772E">
        <w:rPr>
          <w:rFonts w:ascii="Verdana" w:hAnsi="Verdana" w:cs="Arial"/>
          <w:sz w:val="20"/>
          <w:szCs w:val="20"/>
        </w:rPr>
        <w:t xml:space="preserve">Vigilar y hacer cumplir, en la esfera de su competencia, </w:t>
      </w:r>
      <w:smartTag w:uri="urn:schemas-microsoft-com:office:smarttags" w:element="PersonName">
        <w:smartTagPr>
          <w:attr w:name="ProductID" w:val="la Ley General"/>
        </w:smartTagPr>
        <w:r w:rsidRPr="00D0772E">
          <w:rPr>
            <w:rFonts w:ascii="Verdana" w:hAnsi="Verdana" w:cs="Arial"/>
            <w:sz w:val="20"/>
            <w:szCs w:val="20"/>
          </w:rPr>
          <w:t>la Ley General</w:t>
        </w:r>
      </w:smartTag>
      <w:r w:rsidRPr="00D0772E">
        <w:rPr>
          <w:rFonts w:ascii="Verdana" w:hAnsi="Verdana" w:cs="Arial"/>
          <w:sz w:val="20"/>
          <w:szCs w:val="20"/>
        </w:rPr>
        <w:t xml:space="preserve"> de Salud, la presente ley y las demás disposiciones generales aplicables; y</w:t>
      </w:r>
    </w:p>
    <w:p w14:paraId="2B8B33D7" w14:textId="77777777" w:rsidR="00471B0C" w:rsidRPr="00471B0C" w:rsidRDefault="00471B0C" w:rsidP="00D0772E">
      <w:pPr>
        <w:spacing w:after="0" w:line="240" w:lineRule="auto"/>
        <w:ind w:left="720" w:hanging="720"/>
        <w:jc w:val="both"/>
        <w:rPr>
          <w:rFonts w:ascii="Verdana" w:hAnsi="Verdana" w:cs="Arial"/>
          <w:sz w:val="20"/>
          <w:szCs w:val="20"/>
        </w:rPr>
      </w:pPr>
    </w:p>
    <w:p w14:paraId="16508F82" w14:textId="77777777" w:rsidR="00471B0C" w:rsidRPr="00471B0C" w:rsidRDefault="00471B0C" w:rsidP="00B33E06">
      <w:pPr>
        <w:pStyle w:val="Textoindependiente2"/>
        <w:numPr>
          <w:ilvl w:val="0"/>
          <w:numId w:val="13"/>
        </w:numPr>
        <w:ind w:hanging="720"/>
        <w:rPr>
          <w:rFonts w:ascii="Verdana" w:hAnsi="Verdana"/>
          <w:b w:val="0"/>
          <w:bCs w:val="0"/>
        </w:rPr>
      </w:pPr>
      <w:r w:rsidRPr="00471B0C">
        <w:rPr>
          <w:rFonts w:ascii="Verdana" w:hAnsi="Verdana"/>
          <w:b w:val="0"/>
          <w:bCs w:val="0"/>
        </w:rPr>
        <w:t>Cumplir con la normatividad correspondiente a fin de obtener en su caso, la certificación por parte de la autoridad sanitaria competente de la calidad del agua para uso y consumo humano que se distribuya a la población;</w:t>
      </w:r>
    </w:p>
    <w:p w14:paraId="2B9E1DE2" w14:textId="77777777" w:rsidR="006C420A" w:rsidRDefault="006C420A" w:rsidP="006C420A">
      <w:pPr>
        <w:pStyle w:val="Textoindependiente2"/>
        <w:jc w:val="right"/>
        <w:rPr>
          <w:rFonts w:ascii="Verdana" w:hAnsi="Verdana"/>
          <w:color w:val="FF6699"/>
          <w:sz w:val="16"/>
          <w:szCs w:val="16"/>
        </w:rPr>
      </w:pPr>
      <w:bookmarkStart w:id="0" w:name="_Hlk55949374"/>
      <w:r>
        <w:rPr>
          <w:rFonts w:ascii="Verdana" w:hAnsi="Verdana"/>
          <w:color w:val="FF6699"/>
          <w:sz w:val="16"/>
          <w:szCs w:val="16"/>
        </w:rPr>
        <w:t>Fracción</w:t>
      </w:r>
      <w:r w:rsidRPr="006C420A">
        <w:rPr>
          <w:rFonts w:ascii="Verdana" w:hAnsi="Verdana"/>
          <w:color w:val="FF6699"/>
          <w:sz w:val="16"/>
          <w:szCs w:val="16"/>
        </w:rPr>
        <w:t xml:space="preserve"> </w:t>
      </w:r>
      <w:r>
        <w:rPr>
          <w:rFonts w:ascii="Verdana" w:hAnsi="Verdana"/>
          <w:color w:val="FF6699"/>
          <w:sz w:val="16"/>
          <w:szCs w:val="16"/>
        </w:rPr>
        <w:t>adicionada</w:t>
      </w:r>
      <w:r w:rsidRPr="006C420A">
        <w:rPr>
          <w:rFonts w:ascii="Verdana" w:hAnsi="Verdana"/>
          <w:color w:val="FF6699"/>
          <w:sz w:val="16"/>
          <w:szCs w:val="16"/>
        </w:rPr>
        <w:t xml:space="preserve"> P.O. 19-11-1993</w:t>
      </w:r>
    </w:p>
    <w:bookmarkEnd w:id="0"/>
    <w:p w14:paraId="6BED2EA8" w14:textId="77777777" w:rsidR="00467CC2" w:rsidRPr="00467CC2" w:rsidRDefault="00467CC2" w:rsidP="006C420A">
      <w:pPr>
        <w:pStyle w:val="Textoindependiente2"/>
        <w:jc w:val="right"/>
        <w:rPr>
          <w:rFonts w:ascii="Verdana" w:hAnsi="Verdana"/>
          <w:bCs w:val="0"/>
          <w:iCs/>
          <w:highlight w:val="yellow"/>
        </w:rPr>
      </w:pPr>
      <w:r w:rsidRPr="00467CC2">
        <w:rPr>
          <w:rFonts w:ascii="Verdana" w:hAnsi="Verdana"/>
          <w:color w:val="FF6699"/>
          <w:sz w:val="16"/>
          <w:szCs w:val="16"/>
        </w:rPr>
        <w:t>Fracción reformada P.O. 24-12-2002</w:t>
      </w:r>
    </w:p>
    <w:p w14:paraId="0523CEC8" w14:textId="77777777" w:rsidR="00471B0C" w:rsidRPr="00471B0C" w:rsidRDefault="00471B0C" w:rsidP="00D0772E">
      <w:pPr>
        <w:pStyle w:val="Textoindependiente2"/>
        <w:ind w:left="720" w:hanging="720"/>
        <w:rPr>
          <w:rFonts w:ascii="Verdana" w:hAnsi="Verdana"/>
          <w:b w:val="0"/>
          <w:bCs w:val="0"/>
        </w:rPr>
      </w:pPr>
    </w:p>
    <w:p w14:paraId="49C089ED" w14:textId="77777777" w:rsidR="00471B0C" w:rsidRPr="00D0772E" w:rsidRDefault="00471B0C" w:rsidP="00B33E06">
      <w:pPr>
        <w:pStyle w:val="Prrafodelista"/>
        <w:numPr>
          <w:ilvl w:val="0"/>
          <w:numId w:val="13"/>
        </w:numPr>
        <w:ind w:hanging="720"/>
        <w:jc w:val="both"/>
        <w:rPr>
          <w:rFonts w:ascii="Verdana" w:hAnsi="Verdana" w:cs="Arial"/>
          <w:sz w:val="20"/>
          <w:szCs w:val="20"/>
        </w:rPr>
      </w:pPr>
      <w:r w:rsidRPr="00D0772E">
        <w:rPr>
          <w:rFonts w:ascii="Verdana" w:hAnsi="Verdana" w:cs="Arial"/>
          <w:sz w:val="20"/>
          <w:szCs w:val="20"/>
        </w:rPr>
        <w:t>Incluir, en su caso, en los bandos de policía y buen gobierno, en sus reglamentos, circulares y demás disposiciones administrativas, normas relacionadas con los servicios de salud y asistencia social que estén a su cargo, conforme a los convenios que al efecto celebre con el Ejecutivo del Estado, en los términos de la presente Ley; y</w:t>
      </w:r>
    </w:p>
    <w:p w14:paraId="7A781692" w14:textId="77777777" w:rsidR="006C420A" w:rsidRDefault="006C420A" w:rsidP="006C420A">
      <w:pPr>
        <w:spacing w:after="0" w:line="240" w:lineRule="auto"/>
        <w:jc w:val="right"/>
        <w:rPr>
          <w:rFonts w:ascii="Verdana" w:hAnsi="Verdana" w:cs="Arial"/>
          <w:b/>
          <w:color w:val="FF6699"/>
          <w:sz w:val="16"/>
          <w:szCs w:val="16"/>
        </w:rPr>
      </w:pPr>
      <w:r w:rsidRPr="006C420A">
        <w:rPr>
          <w:rFonts w:ascii="Verdana" w:hAnsi="Verdana"/>
          <w:b/>
          <w:color w:val="FF6699"/>
          <w:sz w:val="16"/>
          <w:szCs w:val="16"/>
        </w:rPr>
        <w:t>Fracción</w:t>
      </w:r>
      <w:r w:rsidRPr="006C420A">
        <w:rPr>
          <w:rFonts w:ascii="Verdana" w:hAnsi="Verdana" w:cs="Arial"/>
          <w:b/>
          <w:color w:val="FF6699"/>
          <w:sz w:val="16"/>
          <w:szCs w:val="16"/>
        </w:rPr>
        <w:t xml:space="preserve"> </w:t>
      </w:r>
      <w:r>
        <w:rPr>
          <w:rFonts w:ascii="Verdana" w:hAnsi="Verdana" w:cs="Arial"/>
          <w:b/>
          <w:color w:val="FF6699"/>
          <w:sz w:val="16"/>
          <w:szCs w:val="16"/>
        </w:rPr>
        <w:t>adicionada</w:t>
      </w:r>
      <w:r w:rsidRPr="006C420A">
        <w:rPr>
          <w:rFonts w:ascii="Verdana" w:hAnsi="Verdana" w:cs="Arial"/>
          <w:b/>
          <w:color w:val="FF6699"/>
          <w:sz w:val="16"/>
          <w:szCs w:val="16"/>
        </w:rPr>
        <w:t xml:space="preserve"> P.O. 19-11-1993</w:t>
      </w:r>
    </w:p>
    <w:p w14:paraId="6C06D832" w14:textId="77777777" w:rsidR="00467CC2" w:rsidRPr="006C420A" w:rsidRDefault="00467CC2" w:rsidP="006C420A">
      <w:pPr>
        <w:spacing w:after="0" w:line="240" w:lineRule="auto"/>
        <w:jc w:val="right"/>
        <w:rPr>
          <w:rFonts w:ascii="Verdana" w:hAnsi="Verdana" w:cs="Arial"/>
          <w:b/>
          <w:sz w:val="20"/>
          <w:szCs w:val="20"/>
          <w:highlight w:val="yellow"/>
        </w:rPr>
      </w:pPr>
      <w:r>
        <w:rPr>
          <w:rFonts w:ascii="Verdana" w:hAnsi="Verdana"/>
          <w:b/>
          <w:color w:val="FF6699"/>
          <w:sz w:val="16"/>
          <w:szCs w:val="16"/>
        </w:rPr>
        <w:t>Fracción reformada</w:t>
      </w:r>
      <w:r w:rsidRPr="0071182F">
        <w:rPr>
          <w:rFonts w:ascii="Verdana" w:hAnsi="Verdana" w:cs="Arial"/>
          <w:b/>
          <w:color w:val="FF6699"/>
          <w:sz w:val="16"/>
          <w:szCs w:val="16"/>
        </w:rPr>
        <w:t xml:space="preserve"> P.O. 24-12-2002</w:t>
      </w:r>
    </w:p>
    <w:p w14:paraId="5DA0EB6D" w14:textId="77777777" w:rsidR="00471B0C" w:rsidRPr="00471B0C" w:rsidRDefault="00471B0C" w:rsidP="00D0772E">
      <w:pPr>
        <w:spacing w:after="0" w:line="240" w:lineRule="auto"/>
        <w:ind w:left="720" w:hanging="720"/>
        <w:jc w:val="both"/>
        <w:rPr>
          <w:rFonts w:ascii="Verdana" w:hAnsi="Verdana" w:cs="Arial"/>
          <w:sz w:val="20"/>
          <w:szCs w:val="20"/>
        </w:rPr>
      </w:pPr>
    </w:p>
    <w:p w14:paraId="017498C8" w14:textId="77777777" w:rsidR="00D0772E" w:rsidRPr="00A150CD" w:rsidRDefault="00D0772E" w:rsidP="00D0772E">
      <w:pPr>
        <w:pStyle w:val="Prrafodelista"/>
        <w:ind w:left="720"/>
        <w:jc w:val="both"/>
        <w:rPr>
          <w:rFonts w:ascii="Verdana" w:hAnsi="Verdana" w:cs="Arial"/>
          <w:color w:val="000000" w:themeColor="text1"/>
          <w:sz w:val="20"/>
          <w:szCs w:val="20"/>
        </w:rPr>
      </w:pPr>
      <w:r w:rsidRPr="00A150CD">
        <w:rPr>
          <w:rFonts w:ascii="Verdana" w:hAnsi="Verdana"/>
          <w:iCs/>
          <w:color w:val="000000" w:themeColor="text1"/>
          <w:sz w:val="20"/>
          <w:szCs w:val="20"/>
          <w:lang w:val="es-MX"/>
        </w:rPr>
        <w:t>Derogado.</w:t>
      </w:r>
    </w:p>
    <w:p w14:paraId="7115DE82" w14:textId="77777777" w:rsidR="00A150CD" w:rsidRDefault="00A150CD" w:rsidP="00467CC2">
      <w:pPr>
        <w:spacing w:after="0" w:line="240" w:lineRule="auto"/>
        <w:jc w:val="right"/>
        <w:rPr>
          <w:rFonts w:ascii="Verdana" w:hAnsi="Verdana" w:cs="Arial"/>
          <w:b/>
          <w:color w:val="FF6699"/>
          <w:sz w:val="16"/>
          <w:szCs w:val="16"/>
        </w:rPr>
      </w:pPr>
      <w:r>
        <w:rPr>
          <w:rFonts w:ascii="Verdana" w:hAnsi="Verdana"/>
          <w:b/>
          <w:color w:val="FF6699"/>
          <w:sz w:val="16"/>
          <w:szCs w:val="16"/>
        </w:rPr>
        <w:t>Párrafo</w:t>
      </w:r>
      <w:r w:rsidR="00467CC2">
        <w:rPr>
          <w:rFonts w:ascii="Verdana" w:hAnsi="Verdana"/>
          <w:b/>
          <w:color w:val="FF6699"/>
          <w:sz w:val="16"/>
          <w:szCs w:val="16"/>
        </w:rPr>
        <w:t xml:space="preserve"> de la fracción</w:t>
      </w:r>
      <w:r>
        <w:rPr>
          <w:rFonts w:ascii="Verdana" w:hAnsi="Verdana"/>
          <w:b/>
          <w:color w:val="FF6699"/>
          <w:sz w:val="16"/>
          <w:szCs w:val="16"/>
        </w:rPr>
        <w:t xml:space="preserve"> adicionado </w:t>
      </w:r>
      <w:r>
        <w:rPr>
          <w:rFonts w:ascii="Verdana" w:hAnsi="Verdana" w:cs="Arial"/>
          <w:b/>
          <w:color w:val="FF6699"/>
          <w:sz w:val="16"/>
          <w:szCs w:val="16"/>
        </w:rPr>
        <w:t>P.O. 24</w:t>
      </w:r>
      <w:r w:rsidRPr="0060722B">
        <w:rPr>
          <w:rFonts w:ascii="Verdana" w:hAnsi="Verdana" w:cs="Arial"/>
          <w:b/>
          <w:color w:val="FF6699"/>
          <w:sz w:val="16"/>
          <w:szCs w:val="16"/>
        </w:rPr>
        <w:t>-1</w:t>
      </w:r>
      <w:r>
        <w:rPr>
          <w:rFonts w:ascii="Verdana" w:hAnsi="Verdana" w:cs="Arial"/>
          <w:b/>
          <w:color w:val="FF6699"/>
          <w:sz w:val="16"/>
          <w:szCs w:val="16"/>
        </w:rPr>
        <w:t>2</w:t>
      </w:r>
      <w:r w:rsidRPr="0060722B">
        <w:rPr>
          <w:rFonts w:ascii="Verdana" w:hAnsi="Verdana" w:cs="Arial"/>
          <w:b/>
          <w:color w:val="FF6699"/>
          <w:sz w:val="16"/>
          <w:szCs w:val="16"/>
        </w:rPr>
        <w:t>-199</w:t>
      </w:r>
      <w:r>
        <w:rPr>
          <w:rFonts w:ascii="Verdana" w:hAnsi="Verdana" w:cs="Arial"/>
          <w:b/>
          <w:color w:val="FF6699"/>
          <w:sz w:val="16"/>
          <w:szCs w:val="16"/>
        </w:rPr>
        <w:t>6</w:t>
      </w:r>
    </w:p>
    <w:p w14:paraId="6F0627B9" w14:textId="77777777" w:rsidR="00467CC2" w:rsidRDefault="00467CC2" w:rsidP="00467CC2">
      <w:pPr>
        <w:spacing w:after="0" w:line="240" w:lineRule="auto"/>
        <w:jc w:val="right"/>
        <w:rPr>
          <w:rFonts w:ascii="Verdana" w:hAnsi="Verdana" w:cs="Arial"/>
          <w:color w:val="FFFFFF" w:themeColor="background1"/>
          <w:sz w:val="20"/>
          <w:szCs w:val="20"/>
          <w:highlight w:val="red"/>
        </w:rPr>
      </w:pPr>
      <w:r>
        <w:rPr>
          <w:rFonts w:ascii="Verdana" w:hAnsi="Verdana"/>
          <w:b/>
          <w:color w:val="FF6699"/>
          <w:sz w:val="16"/>
          <w:szCs w:val="16"/>
        </w:rPr>
        <w:t xml:space="preserve">Párrafo de la fracción derogado </w:t>
      </w:r>
      <w:r w:rsidRPr="0071182F">
        <w:rPr>
          <w:rFonts w:ascii="Verdana" w:hAnsi="Verdana" w:cs="Arial"/>
          <w:b/>
          <w:color w:val="FF6699"/>
          <w:sz w:val="16"/>
          <w:szCs w:val="16"/>
        </w:rPr>
        <w:t>P.O. 24-12-2002</w:t>
      </w:r>
    </w:p>
    <w:p w14:paraId="5A2ECB62" w14:textId="77777777" w:rsidR="00471B0C" w:rsidRPr="00471B0C" w:rsidRDefault="00471B0C" w:rsidP="00D0772E">
      <w:pPr>
        <w:pStyle w:val="Textoindependiente2"/>
        <w:ind w:left="720" w:hanging="720"/>
        <w:rPr>
          <w:rFonts w:ascii="Verdana" w:hAnsi="Verdana"/>
          <w:b w:val="0"/>
          <w:bCs w:val="0"/>
          <w:iCs/>
        </w:rPr>
      </w:pPr>
    </w:p>
    <w:p w14:paraId="2704C212" w14:textId="56B34332" w:rsidR="004D36E5" w:rsidRDefault="004D36E5" w:rsidP="00B33E06">
      <w:pPr>
        <w:pStyle w:val="Textoindependiente2"/>
        <w:numPr>
          <w:ilvl w:val="0"/>
          <w:numId w:val="13"/>
        </w:numPr>
        <w:ind w:hanging="720"/>
        <w:rPr>
          <w:rFonts w:ascii="Verdana" w:hAnsi="Verdana"/>
          <w:b w:val="0"/>
          <w:bCs w:val="0"/>
        </w:rPr>
      </w:pPr>
      <w:r w:rsidRPr="004D36E5">
        <w:rPr>
          <w:rFonts w:ascii="Verdana" w:hAnsi="Verdana"/>
          <w:b w:val="0"/>
          <w:bCs w:val="0"/>
        </w:rPr>
        <w:t>Establecer como infracción en los bandos de policía y buen gobierno y reglamentos la agresión física o verbal cometida en contra del personal  perteneciente al Sistema Nacional o Estatal de Salud, con una  sanción que se aplicará conjunta o separadamente de mínimo doce horas de arresto administrativo, diez jornadas de trabajo de hasta tres horas en no más de tres días a la semana como mínimo y multa de cincuenta y hasta cien veces como máximo el valor diario de la Unidad de Medida y Actualización vigente; y</w:t>
      </w:r>
    </w:p>
    <w:p w14:paraId="2472B5D5" w14:textId="6B19DB5F" w:rsidR="004D36E5" w:rsidRDefault="004D36E5" w:rsidP="004D36E5">
      <w:pPr>
        <w:pStyle w:val="Textoindependiente2"/>
        <w:ind w:left="720"/>
        <w:jc w:val="right"/>
        <w:rPr>
          <w:rFonts w:ascii="Verdana" w:hAnsi="Verdana"/>
          <w:color w:val="FF6699"/>
          <w:sz w:val="16"/>
          <w:szCs w:val="16"/>
        </w:rPr>
      </w:pPr>
      <w:r>
        <w:rPr>
          <w:rFonts w:ascii="Verdana" w:hAnsi="Verdana"/>
          <w:color w:val="FF6699"/>
          <w:sz w:val="16"/>
          <w:szCs w:val="16"/>
        </w:rPr>
        <w:t>Fracción</w:t>
      </w:r>
      <w:r w:rsidRPr="006C420A">
        <w:rPr>
          <w:rFonts w:ascii="Verdana" w:hAnsi="Verdana"/>
          <w:color w:val="FF6699"/>
          <w:sz w:val="16"/>
          <w:szCs w:val="16"/>
        </w:rPr>
        <w:t xml:space="preserve"> </w:t>
      </w:r>
      <w:r>
        <w:rPr>
          <w:rFonts w:ascii="Verdana" w:hAnsi="Verdana"/>
          <w:color w:val="FF6699"/>
          <w:sz w:val="16"/>
          <w:szCs w:val="16"/>
        </w:rPr>
        <w:t>adicionada</w:t>
      </w:r>
      <w:r w:rsidRPr="006C420A">
        <w:rPr>
          <w:rFonts w:ascii="Verdana" w:hAnsi="Verdana"/>
          <w:color w:val="FF6699"/>
          <w:sz w:val="16"/>
          <w:szCs w:val="16"/>
        </w:rPr>
        <w:t xml:space="preserve"> P.O. </w:t>
      </w:r>
      <w:r>
        <w:rPr>
          <w:rFonts w:ascii="Verdana" w:hAnsi="Verdana"/>
          <w:color w:val="FF6699"/>
          <w:sz w:val="16"/>
          <w:szCs w:val="16"/>
        </w:rPr>
        <w:t>03</w:t>
      </w:r>
      <w:r w:rsidRPr="006C420A">
        <w:rPr>
          <w:rFonts w:ascii="Verdana" w:hAnsi="Verdana"/>
          <w:color w:val="FF6699"/>
          <w:sz w:val="16"/>
          <w:szCs w:val="16"/>
        </w:rPr>
        <w:t>-11-</w:t>
      </w:r>
      <w:r>
        <w:rPr>
          <w:rFonts w:ascii="Verdana" w:hAnsi="Verdana"/>
          <w:color w:val="FF6699"/>
          <w:sz w:val="16"/>
          <w:szCs w:val="16"/>
        </w:rPr>
        <w:t>2020</w:t>
      </w:r>
    </w:p>
    <w:p w14:paraId="3625B227" w14:textId="77777777" w:rsidR="004D36E5" w:rsidRDefault="004D36E5" w:rsidP="004D36E5">
      <w:pPr>
        <w:pStyle w:val="Textoindependiente2"/>
        <w:ind w:left="720"/>
        <w:rPr>
          <w:rFonts w:ascii="Verdana" w:hAnsi="Verdana"/>
          <w:b w:val="0"/>
          <w:bCs w:val="0"/>
        </w:rPr>
      </w:pPr>
    </w:p>
    <w:p w14:paraId="503D4D16" w14:textId="54DC6B14" w:rsidR="00471B0C" w:rsidRDefault="00471B0C" w:rsidP="00B33E06">
      <w:pPr>
        <w:pStyle w:val="Textoindependiente2"/>
        <w:numPr>
          <w:ilvl w:val="0"/>
          <w:numId w:val="13"/>
        </w:numPr>
        <w:ind w:hanging="720"/>
        <w:rPr>
          <w:rFonts w:ascii="Verdana" w:hAnsi="Verdana"/>
          <w:b w:val="0"/>
          <w:bCs w:val="0"/>
        </w:rPr>
      </w:pPr>
      <w:r w:rsidRPr="00471B0C">
        <w:rPr>
          <w:rFonts w:ascii="Verdana" w:hAnsi="Verdana"/>
          <w:b w:val="0"/>
          <w:bCs w:val="0"/>
        </w:rPr>
        <w:t>Las demás acciones que sean necesarias para hacer efectivas las atribuciones anteriores y las que se deriven de esta ley.</w:t>
      </w:r>
    </w:p>
    <w:p w14:paraId="5AC320B4" w14:textId="2F4A6A4A" w:rsidR="006C420A" w:rsidRPr="006C420A" w:rsidRDefault="006C420A" w:rsidP="006C420A">
      <w:pPr>
        <w:pStyle w:val="Textoindependiente2"/>
        <w:jc w:val="right"/>
        <w:rPr>
          <w:rFonts w:ascii="Verdana" w:hAnsi="Verdana"/>
          <w:bCs w:val="0"/>
        </w:rPr>
      </w:pPr>
      <w:r w:rsidRPr="006C420A">
        <w:rPr>
          <w:rFonts w:ascii="Verdana" w:hAnsi="Verdana"/>
          <w:color w:val="FF6699"/>
          <w:sz w:val="16"/>
          <w:szCs w:val="16"/>
        </w:rPr>
        <w:t xml:space="preserve">Fracción </w:t>
      </w:r>
      <w:r>
        <w:rPr>
          <w:rFonts w:ascii="Verdana" w:hAnsi="Verdana"/>
          <w:color w:val="FF6699"/>
          <w:sz w:val="16"/>
          <w:szCs w:val="16"/>
        </w:rPr>
        <w:t>reubicada (antes V</w:t>
      </w:r>
      <w:r w:rsidR="004D36E5">
        <w:rPr>
          <w:rFonts w:ascii="Verdana" w:hAnsi="Verdana"/>
          <w:color w:val="FF6699"/>
          <w:sz w:val="16"/>
          <w:szCs w:val="16"/>
        </w:rPr>
        <w:t>II</w:t>
      </w:r>
      <w:r>
        <w:rPr>
          <w:rFonts w:ascii="Verdana" w:hAnsi="Verdana"/>
          <w:color w:val="FF6699"/>
          <w:sz w:val="16"/>
          <w:szCs w:val="16"/>
        </w:rPr>
        <w:t>)</w:t>
      </w:r>
      <w:r w:rsidRPr="006C420A">
        <w:rPr>
          <w:rFonts w:ascii="Verdana" w:hAnsi="Verdana"/>
          <w:color w:val="FF6699"/>
          <w:sz w:val="16"/>
          <w:szCs w:val="16"/>
        </w:rPr>
        <w:t xml:space="preserve"> P.O. </w:t>
      </w:r>
      <w:r w:rsidR="004D36E5">
        <w:rPr>
          <w:rFonts w:ascii="Verdana" w:hAnsi="Verdana"/>
          <w:color w:val="FF6699"/>
          <w:sz w:val="16"/>
          <w:szCs w:val="16"/>
        </w:rPr>
        <w:t>03</w:t>
      </w:r>
      <w:r w:rsidRPr="006C420A">
        <w:rPr>
          <w:rFonts w:ascii="Verdana" w:hAnsi="Verdana"/>
          <w:color w:val="FF6699"/>
          <w:sz w:val="16"/>
          <w:szCs w:val="16"/>
        </w:rPr>
        <w:t>-11-</w:t>
      </w:r>
      <w:r w:rsidR="004D36E5">
        <w:rPr>
          <w:rFonts w:ascii="Verdana" w:hAnsi="Verdana"/>
          <w:color w:val="FF6699"/>
          <w:sz w:val="16"/>
          <w:szCs w:val="16"/>
        </w:rPr>
        <w:t>2020</w:t>
      </w:r>
    </w:p>
    <w:p w14:paraId="0ACA7FD2" w14:textId="77777777" w:rsidR="00471B0C" w:rsidRPr="00471B0C" w:rsidRDefault="00471B0C" w:rsidP="00471B0C">
      <w:pPr>
        <w:spacing w:after="0" w:line="240" w:lineRule="auto"/>
        <w:ind w:firstLine="709"/>
        <w:jc w:val="both"/>
        <w:rPr>
          <w:rFonts w:ascii="Verdana" w:hAnsi="Verdana" w:cs="Arial"/>
          <w:sz w:val="20"/>
          <w:szCs w:val="20"/>
        </w:rPr>
      </w:pPr>
    </w:p>
    <w:p w14:paraId="15965A62"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17.</w:t>
      </w:r>
      <w:r w:rsidR="00471B0C" w:rsidRPr="00471B0C">
        <w:rPr>
          <w:rFonts w:ascii="Verdana" w:hAnsi="Verdana" w:cs="Arial"/>
          <w:sz w:val="20"/>
          <w:szCs w:val="20"/>
        </w:rPr>
        <w:t xml:space="preserve"> Los ingresos que obtenga el Estado por la prestación de los servicios en materia de salubridad general, quedarán sujetos a lo que se disponga en los Acuerdos de Coordinación con </w:t>
      </w:r>
      <w:smartTag w:uri="urn:schemas-microsoft-com:office:smarttags" w:element="PersonName">
        <w:smartTagPr>
          <w:attr w:name="ProductID" w:val="La Secretar￭a"/>
        </w:smartTagPr>
        <w:r w:rsidR="00471B0C" w:rsidRPr="00471B0C">
          <w:rPr>
            <w:rFonts w:ascii="Verdana" w:hAnsi="Verdana" w:cs="Arial"/>
            <w:sz w:val="20"/>
            <w:szCs w:val="20"/>
          </w:rPr>
          <w:t>la Secretaría</w:t>
        </w:r>
      </w:smartTag>
      <w:r w:rsidR="00471B0C" w:rsidRPr="00471B0C">
        <w:rPr>
          <w:rFonts w:ascii="Verdana" w:hAnsi="Verdana" w:cs="Arial"/>
          <w:sz w:val="20"/>
          <w:szCs w:val="20"/>
        </w:rPr>
        <w:t xml:space="preserve"> de Salud y lo que determine la legislación fiscal aplicable.</w:t>
      </w:r>
    </w:p>
    <w:p w14:paraId="441612D4" w14:textId="77777777" w:rsidR="00471B0C" w:rsidRPr="00471B0C" w:rsidRDefault="00471B0C" w:rsidP="00471B0C">
      <w:pPr>
        <w:spacing w:after="0" w:line="240" w:lineRule="auto"/>
        <w:ind w:firstLine="709"/>
        <w:jc w:val="both"/>
        <w:rPr>
          <w:rFonts w:ascii="Verdana" w:hAnsi="Verdana" w:cs="Arial"/>
          <w:sz w:val="20"/>
          <w:szCs w:val="20"/>
        </w:rPr>
      </w:pPr>
    </w:p>
    <w:p w14:paraId="1DDD35D2" w14:textId="77777777" w:rsidR="00471B0C" w:rsidRPr="00471B0C" w:rsidRDefault="00D525C8" w:rsidP="00D525C8">
      <w:pPr>
        <w:pStyle w:val="Sangra2detindependiente"/>
        <w:spacing w:after="0" w:line="240" w:lineRule="auto"/>
        <w:ind w:left="0"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18.</w:t>
      </w:r>
      <w:r w:rsidR="00471B0C" w:rsidRPr="00471B0C">
        <w:rPr>
          <w:rFonts w:ascii="Verdana" w:hAnsi="Verdana"/>
          <w:sz w:val="20"/>
          <w:szCs w:val="20"/>
        </w:rPr>
        <w:t xml:space="preserve"> El Gobierno del Estado y los Municipios, en el ámbito de sus respectivas competencias y en los términos de los convenios que celebren, darán prioridad a las siguientes acciones:</w:t>
      </w:r>
    </w:p>
    <w:p w14:paraId="4A6674DB" w14:textId="77777777" w:rsidR="00467CC2" w:rsidRDefault="00467CC2" w:rsidP="00467CC2">
      <w:pPr>
        <w:pStyle w:val="Sangra2detindependiente"/>
        <w:spacing w:after="0" w:line="240" w:lineRule="auto"/>
        <w:ind w:left="0"/>
        <w:jc w:val="right"/>
        <w:rPr>
          <w:rFonts w:ascii="Verdana" w:hAnsi="Verdana"/>
          <w:iCs/>
          <w:sz w:val="20"/>
          <w:szCs w:val="20"/>
          <w:highlight w:val="yellow"/>
        </w:rPr>
      </w:pPr>
      <w:r>
        <w:rPr>
          <w:rFonts w:ascii="Verdana" w:hAnsi="Verdana"/>
          <w:b/>
          <w:color w:val="FF6699"/>
          <w:sz w:val="16"/>
          <w:szCs w:val="16"/>
        </w:rPr>
        <w:t>Párrafo reformado</w:t>
      </w:r>
      <w:r w:rsidRPr="0071182F">
        <w:rPr>
          <w:rFonts w:ascii="Verdana" w:hAnsi="Verdana" w:cs="Arial"/>
          <w:b/>
          <w:color w:val="FF6699"/>
          <w:sz w:val="16"/>
          <w:szCs w:val="16"/>
        </w:rPr>
        <w:t xml:space="preserve"> P.O. 24-12-2002</w:t>
      </w:r>
    </w:p>
    <w:p w14:paraId="579DDEE8" w14:textId="77777777" w:rsidR="00471B0C" w:rsidRPr="00471B0C" w:rsidRDefault="00471B0C" w:rsidP="00471B0C">
      <w:pPr>
        <w:spacing w:after="0" w:line="240" w:lineRule="auto"/>
        <w:ind w:firstLine="709"/>
        <w:jc w:val="both"/>
        <w:rPr>
          <w:rFonts w:ascii="Verdana" w:hAnsi="Verdana" w:cs="Arial"/>
          <w:sz w:val="20"/>
          <w:szCs w:val="20"/>
        </w:rPr>
      </w:pPr>
    </w:p>
    <w:p w14:paraId="5E7D52F4" w14:textId="77777777" w:rsidR="00471B0C" w:rsidRPr="00D0772E" w:rsidRDefault="00471B0C" w:rsidP="00B33E06">
      <w:pPr>
        <w:pStyle w:val="Prrafodelista"/>
        <w:numPr>
          <w:ilvl w:val="0"/>
          <w:numId w:val="14"/>
        </w:numPr>
        <w:ind w:hanging="720"/>
        <w:jc w:val="both"/>
        <w:rPr>
          <w:rFonts w:ascii="Verdana" w:hAnsi="Verdana" w:cs="Arial"/>
          <w:sz w:val="20"/>
          <w:szCs w:val="20"/>
        </w:rPr>
      </w:pPr>
      <w:r w:rsidRPr="00D0772E">
        <w:rPr>
          <w:rFonts w:ascii="Verdana" w:hAnsi="Verdana" w:cs="Arial"/>
          <w:sz w:val="20"/>
          <w:szCs w:val="20"/>
        </w:rPr>
        <w:t xml:space="preserve">Proporcionar el servicio de agua potable para uso y consumo humano y vigilar su calidad, de conformidad con la normatividad que emita </w:t>
      </w:r>
      <w:smartTag w:uri="urn:schemas-microsoft-com:office:smarttags" w:element="PersonName">
        <w:smartTagPr>
          <w:attr w:name="ProductID" w:val="La Secretar￭a"/>
        </w:smartTagPr>
        <w:r w:rsidRPr="00D0772E">
          <w:rPr>
            <w:rFonts w:ascii="Verdana" w:hAnsi="Verdana" w:cs="Arial"/>
            <w:sz w:val="20"/>
            <w:szCs w:val="20"/>
          </w:rPr>
          <w:t>la Secretaría</w:t>
        </w:r>
      </w:smartTag>
      <w:r w:rsidRPr="00D0772E">
        <w:rPr>
          <w:rFonts w:ascii="Verdana" w:hAnsi="Verdana" w:cs="Arial"/>
          <w:sz w:val="20"/>
          <w:szCs w:val="20"/>
        </w:rPr>
        <w:t xml:space="preserve"> de Salud del Ejecutivo Federal;</w:t>
      </w:r>
    </w:p>
    <w:p w14:paraId="08E45155" w14:textId="77777777" w:rsidR="00BE6A75" w:rsidRDefault="00BE6A75" w:rsidP="00BE6A75">
      <w:pPr>
        <w:spacing w:after="0" w:line="240" w:lineRule="auto"/>
        <w:jc w:val="right"/>
        <w:rPr>
          <w:rFonts w:ascii="Verdana" w:hAnsi="Verdana" w:cs="Arial"/>
          <w:iCs/>
          <w:sz w:val="20"/>
          <w:szCs w:val="20"/>
          <w:highlight w:val="yellow"/>
          <w:lang w:val="es-ES"/>
        </w:rPr>
      </w:pPr>
      <w:r>
        <w:rPr>
          <w:rFonts w:ascii="Verdana" w:hAnsi="Verdana"/>
          <w:b/>
          <w:color w:val="FF6699"/>
          <w:sz w:val="16"/>
          <w:szCs w:val="16"/>
        </w:rPr>
        <w:t>Fracción reformada</w:t>
      </w:r>
      <w:r w:rsidRPr="0071182F">
        <w:rPr>
          <w:rFonts w:ascii="Verdana" w:hAnsi="Verdana" w:cs="Arial"/>
          <w:b/>
          <w:color w:val="FF6699"/>
          <w:sz w:val="16"/>
          <w:szCs w:val="16"/>
        </w:rPr>
        <w:t xml:space="preserve"> P.O. 24-12-2002</w:t>
      </w:r>
    </w:p>
    <w:p w14:paraId="3A10D291" w14:textId="77777777" w:rsidR="00471B0C" w:rsidRPr="00471B0C" w:rsidRDefault="00471B0C" w:rsidP="00D0772E">
      <w:pPr>
        <w:pStyle w:val="Textoindependiente2"/>
        <w:ind w:left="720" w:hanging="720"/>
        <w:rPr>
          <w:rFonts w:ascii="Verdana" w:hAnsi="Verdana"/>
          <w:b w:val="0"/>
          <w:bCs w:val="0"/>
        </w:rPr>
      </w:pPr>
    </w:p>
    <w:p w14:paraId="326AD05B" w14:textId="77777777" w:rsidR="00471B0C" w:rsidRPr="00471B0C" w:rsidRDefault="00471B0C" w:rsidP="00B33E06">
      <w:pPr>
        <w:pStyle w:val="Textoindependiente2"/>
        <w:numPr>
          <w:ilvl w:val="0"/>
          <w:numId w:val="14"/>
        </w:numPr>
        <w:ind w:hanging="720"/>
        <w:rPr>
          <w:rFonts w:ascii="Verdana" w:hAnsi="Verdana"/>
          <w:b w:val="0"/>
          <w:bCs w:val="0"/>
        </w:rPr>
      </w:pPr>
      <w:r w:rsidRPr="00471B0C">
        <w:rPr>
          <w:rFonts w:ascii="Verdana" w:hAnsi="Verdana"/>
          <w:b w:val="0"/>
          <w:bCs w:val="0"/>
        </w:rPr>
        <w:t>Establecer sistemas de alcantarillado;</w:t>
      </w:r>
    </w:p>
    <w:p w14:paraId="46C7F811" w14:textId="77777777" w:rsidR="00471B0C" w:rsidRPr="00471B0C" w:rsidRDefault="00471B0C" w:rsidP="00D0772E">
      <w:pPr>
        <w:pStyle w:val="Textoindependiente2"/>
        <w:ind w:left="720" w:hanging="720"/>
        <w:rPr>
          <w:rFonts w:ascii="Verdana" w:hAnsi="Verdana"/>
          <w:b w:val="0"/>
          <w:bCs w:val="0"/>
        </w:rPr>
      </w:pPr>
    </w:p>
    <w:p w14:paraId="0084892F" w14:textId="77777777" w:rsidR="00471B0C" w:rsidRPr="00471B0C" w:rsidRDefault="00471B0C" w:rsidP="00B33E06">
      <w:pPr>
        <w:pStyle w:val="Textoindependiente2"/>
        <w:numPr>
          <w:ilvl w:val="0"/>
          <w:numId w:val="14"/>
        </w:numPr>
        <w:ind w:hanging="720"/>
        <w:rPr>
          <w:rFonts w:ascii="Verdana" w:hAnsi="Verdana"/>
          <w:b w:val="0"/>
          <w:bCs w:val="0"/>
        </w:rPr>
      </w:pPr>
      <w:r w:rsidRPr="00471B0C">
        <w:rPr>
          <w:rFonts w:ascii="Verdana" w:hAnsi="Verdana"/>
          <w:b w:val="0"/>
          <w:bCs w:val="0"/>
        </w:rPr>
        <w:t>Realizar la instalación, vigilancia y control de retretes y sanitarios públicos; y</w:t>
      </w:r>
    </w:p>
    <w:p w14:paraId="778F7DDA" w14:textId="77777777" w:rsidR="00471B0C" w:rsidRPr="00471B0C" w:rsidRDefault="00471B0C" w:rsidP="00D0772E">
      <w:pPr>
        <w:pStyle w:val="Textoindependiente2"/>
        <w:ind w:left="720" w:hanging="720"/>
        <w:rPr>
          <w:rFonts w:ascii="Verdana" w:hAnsi="Verdana"/>
          <w:b w:val="0"/>
          <w:bCs w:val="0"/>
        </w:rPr>
      </w:pPr>
    </w:p>
    <w:p w14:paraId="56DC13B9" w14:textId="77777777" w:rsidR="00471B0C" w:rsidRPr="00471B0C" w:rsidRDefault="00471B0C" w:rsidP="00B33E06">
      <w:pPr>
        <w:pStyle w:val="Textoindependiente2"/>
        <w:numPr>
          <w:ilvl w:val="0"/>
          <w:numId w:val="14"/>
        </w:numPr>
        <w:ind w:hanging="720"/>
        <w:rPr>
          <w:rFonts w:ascii="Verdana" w:hAnsi="Verdana"/>
          <w:b w:val="0"/>
          <w:bCs w:val="0"/>
        </w:rPr>
      </w:pPr>
      <w:r w:rsidRPr="00471B0C">
        <w:rPr>
          <w:rFonts w:ascii="Verdana" w:hAnsi="Verdana"/>
          <w:b w:val="0"/>
          <w:bCs w:val="0"/>
        </w:rPr>
        <w:t xml:space="preserve">Prestar servicios de disposición final de residuos sólidos municipales y recolección de basura, clasificando los desechos sólidos y líquidos, y procediendo a la eliminación de los que sean susceptibles de transformarse sin deterioro del medio ambiente. </w:t>
      </w:r>
    </w:p>
    <w:p w14:paraId="53ED8B6E" w14:textId="77777777" w:rsidR="00BE6A75" w:rsidRPr="00BE6A75" w:rsidRDefault="00BE6A75" w:rsidP="00BE6A75">
      <w:pPr>
        <w:pStyle w:val="Textoindependiente2"/>
        <w:jc w:val="right"/>
        <w:rPr>
          <w:rFonts w:ascii="Verdana" w:hAnsi="Verdana"/>
          <w:bCs w:val="0"/>
          <w:iCs/>
          <w:highlight w:val="yellow"/>
        </w:rPr>
      </w:pPr>
      <w:r w:rsidRPr="00BE6A75">
        <w:rPr>
          <w:rFonts w:ascii="Verdana" w:hAnsi="Verdana"/>
          <w:color w:val="FF6699"/>
          <w:sz w:val="16"/>
          <w:szCs w:val="16"/>
        </w:rPr>
        <w:t>Fracción reformada P.O. 24-12-2002</w:t>
      </w:r>
    </w:p>
    <w:p w14:paraId="5B0AD207" w14:textId="77777777" w:rsidR="00153E00" w:rsidRDefault="00153E00" w:rsidP="00153E00">
      <w:pPr>
        <w:pStyle w:val="Textoindependiente2"/>
        <w:jc w:val="right"/>
        <w:rPr>
          <w:rFonts w:ascii="Verdana" w:hAnsi="Verdana"/>
          <w:color w:val="FF6699"/>
          <w:sz w:val="16"/>
          <w:szCs w:val="16"/>
        </w:rPr>
      </w:pPr>
      <w:r w:rsidRPr="00153E00">
        <w:rPr>
          <w:rFonts w:ascii="Verdana" w:hAnsi="Verdana"/>
          <w:color w:val="FF6699"/>
          <w:sz w:val="16"/>
          <w:szCs w:val="16"/>
        </w:rPr>
        <w:t>Fe de erratas P.O. 18-02-2003</w:t>
      </w:r>
    </w:p>
    <w:p w14:paraId="2636ACE1" w14:textId="77777777" w:rsidR="00471B0C" w:rsidRDefault="006C420A" w:rsidP="006C420A">
      <w:pPr>
        <w:spacing w:after="0" w:line="240" w:lineRule="auto"/>
        <w:jc w:val="right"/>
        <w:rPr>
          <w:rFonts w:ascii="Verdana" w:hAnsi="Verdana" w:cs="Arial"/>
          <w:b/>
          <w:color w:val="FF6699"/>
          <w:sz w:val="16"/>
          <w:szCs w:val="16"/>
        </w:rPr>
      </w:pPr>
      <w:r>
        <w:rPr>
          <w:rFonts w:ascii="Verdana" w:hAnsi="Verdana"/>
          <w:b/>
          <w:color w:val="FF6699"/>
          <w:sz w:val="16"/>
          <w:szCs w:val="16"/>
        </w:rPr>
        <w:t>Artículo</w:t>
      </w:r>
      <w:r w:rsidRPr="006C420A">
        <w:rPr>
          <w:rFonts w:ascii="Verdana" w:hAnsi="Verdana" w:cs="Arial"/>
          <w:b/>
          <w:color w:val="FF6699"/>
          <w:sz w:val="16"/>
          <w:szCs w:val="16"/>
        </w:rPr>
        <w:t xml:space="preserve"> </w:t>
      </w:r>
      <w:r>
        <w:rPr>
          <w:rFonts w:ascii="Verdana" w:hAnsi="Verdana" w:cs="Arial"/>
          <w:b/>
          <w:color w:val="FF6699"/>
          <w:sz w:val="16"/>
          <w:szCs w:val="16"/>
        </w:rPr>
        <w:t>reformado</w:t>
      </w:r>
      <w:r w:rsidRPr="006C420A">
        <w:rPr>
          <w:rFonts w:ascii="Verdana" w:hAnsi="Verdana" w:cs="Arial"/>
          <w:b/>
          <w:color w:val="FF6699"/>
          <w:sz w:val="16"/>
          <w:szCs w:val="16"/>
        </w:rPr>
        <w:t xml:space="preserve"> P.O. 19-11-1993</w:t>
      </w:r>
    </w:p>
    <w:p w14:paraId="1A92F41B" w14:textId="77777777" w:rsidR="006C420A" w:rsidRPr="00471B0C" w:rsidRDefault="006C420A" w:rsidP="006C420A">
      <w:pPr>
        <w:spacing w:after="0" w:line="240" w:lineRule="auto"/>
        <w:jc w:val="both"/>
        <w:rPr>
          <w:rFonts w:ascii="Verdana" w:hAnsi="Verdana" w:cs="Arial"/>
          <w:sz w:val="20"/>
          <w:szCs w:val="20"/>
        </w:rPr>
      </w:pPr>
    </w:p>
    <w:p w14:paraId="12AB6469"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19.</w:t>
      </w:r>
      <w:r w:rsidR="00471B0C" w:rsidRPr="00471B0C">
        <w:rPr>
          <w:rFonts w:ascii="Verdana" w:hAnsi="Verdana" w:cs="Arial"/>
          <w:sz w:val="20"/>
          <w:szCs w:val="20"/>
        </w:rPr>
        <w:t xml:space="preserve"> El Gobierno del Estado, podrá celebrar convenios de coordinación y cooperación sanitaria con los gobiernos de los Estados circunvecinos, sobre aquellas materias que sean de interés común. Asimismo, los Municipios del Estado, podrán celebrar entre ellos este tipo de convenios sobre materias sanitarias que sean de la competencia municipal.</w:t>
      </w:r>
    </w:p>
    <w:p w14:paraId="5437D740" w14:textId="77777777" w:rsidR="00471B0C" w:rsidRPr="00471B0C" w:rsidRDefault="00471B0C" w:rsidP="00471B0C">
      <w:pPr>
        <w:spacing w:after="0" w:line="240" w:lineRule="auto"/>
        <w:ind w:firstLine="709"/>
        <w:jc w:val="both"/>
        <w:rPr>
          <w:rFonts w:ascii="Verdana" w:hAnsi="Verdana" w:cs="Arial"/>
          <w:sz w:val="20"/>
          <w:szCs w:val="20"/>
        </w:rPr>
      </w:pPr>
    </w:p>
    <w:p w14:paraId="7D499A8C"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20.</w:t>
      </w:r>
      <w:r w:rsidR="00471B0C" w:rsidRPr="00471B0C">
        <w:rPr>
          <w:rFonts w:ascii="Verdana" w:hAnsi="Verdana" w:cs="Arial"/>
          <w:sz w:val="20"/>
          <w:szCs w:val="20"/>
        </w:rPr>
        <w:t xml:space="preserve"> El Estado podrá celebrar con </w:t>
      </w:r>
      <w:smartTag w:uri="urn:schemas-microsoft-com:office:smarttags" w:element="PersonName">
        <w:smartTagPr>
          <w:attr w:name="ProductID" w:val="La Secretar￭a"/>
        </w:smartTagPr>
        <w:r w:rsidR="00471B0C" w:rsidRPr="00471B0C">
          <w:rPr>
            <w:rFonts w:ascii="Verdana" w:hAnsi="Verdana" w:cs="Arial"/>
            <w:sz w:val="20"/>
            <w:szCs w:val="20"/>
          </w:rPr>
          <w:t>la Secretaría</w:t>
        </w:r>
      </w:smartTag>
      <w:r w:rsidR="00471B0C" w:rsidRPr="00471B0C">
        <w:rPr>
          <w:rFonts w:ascii="Verdana" w:hAnsi="Verdana" w:cs="Arial"/>
          <w:sz w:val="20"/>
          <w:szCs w:val="20"/>
        </w:rPr>
        <w:t xml:space="preserve"> de Salud acuerdos de coordinación a fin de que ésta asuma temporalmente a petición de la propia Entidad, la prestación de servicios o el ejercicio de las funciones de control y regulación sanitaria a que se refiere el Artículo 13 de </w:t>
      </w:r>
      <w:smartTag w:uri="urn:schemas-microsoft-com:office:smarttags" w:element="PersonName">
        <w:smartTagPr>
          <w:attr w:name="ProductID" w:val="la Ley General"/>
        </w:smartTagPr>
        <w:r w:rsidR="00471B0C" w:rsidRPr="00471B0C">
          <w:rPr>
            <w:rFonts w:ascii="Verdana" w:hAnsi="Verdana" w:cs="Arial"/>
            <w:sz w:val="20"/>
            <w:szCs w:val="20"/>
          </w:rPr>
          <w:t>la Ley General</w:t>
        </w:r>
      </w:smartTag>
      <w:r w:rsidR="00471B0C" w:rsidRPr="00471B0C">
        <w:rPr>
          <w:rFonts w:ascii="Verdana" w:hAnsi="Verdana" w:cs="Arial"/>
          <w:sz w:val="20"/>
          <w:szCs w:val="20"/>
        </w:rPr>
        <w:t xml:space="preserve"> de Salud.</w:t>
      </w:r>
    </w:p>
    <w:p w14:paraId="0BBAE712" w14:textId="77777777" w:rsidR="00471B0C" w:rsidRPr="00471B0C" w:rsidRDefault="00471B0C" w:rsidP="00471B0C">
      <w:pPr>
        <w:spacing w:after="0" w:line="240" w:lineRule="auto"/>
        <w:ind w:firstLine="709"/>
        <w:jc w:val="both"/>
        <w:rPr>
          <w:rFonts w:ascii="Verdana" w:hAnsi="Verdana" w:cs="Arial"/>
          <w:sz w:val="20"/>
          <w:szCs w:val="20"/>
        </w:rPr>
      </w:pPr>
    </w:p>
    <w:p w14:paraId="1C3F5AE8"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21.</w:t>
      </w:r>
      <w:r w:rsidR="00471B0C" w:rsidRPr="00471B0C">
        <w:rPr>
          <w:rFonts w:ascii="Verdana" w:hAnsi="Verdana"/>
          <w:b w:val="0"/>
          <w:bCs w:val="0"/>
        </w:rPr>
        <w:t xml:space="preserve"> Los Municipios, conforme a las Leyes aplicables, promoverán la desconcentración de los servicios de salud de su competencia a sus correspondientes delegaciones municipales.</w:t>
      </w:r>
    </w:p>
    <w:p w14:paraId="458F470E" w14:textId="77777777" w:rsidR="00BE6A75" w:rsidRPr="00BE6A75" w:rsidRDefault="00BE6A75" w:rsidP="00BE6A75">
      <w:pPr>
        <w:pStyle w:val="Textoindependiente2"/>
        <w:jc w:val="right"/>
        <w:rPr>
          <w:rFonts w:ascii="Verdana" w:hAnsi="Verdana"/>
          <w:bCs w:val="0"/>
          <w:iCs/>
          <w:highlight w:val="yellow"/>
        </w:rPr>
      </w:pPr>
      <w:r>
        <w:rPr>
          <w:rFonts w:ascii="Verdana" w:hAnsi="Verdana"/>
          <w:color w:val="FF6699"/>
          <w:sz w:val="16"/>
          <w:szCs w:val="16"/>
        </w:rPr>
        <w:t>Artículo</w:t>
      </w:r>
      <w:r w:rsidRPr="00BE6A75">
        <w:rPr>
          <w:rFonts w:ascii="Verdana" w:hAnsi="Verdana"/>
          <w:color w:val="FF6699"/>
          <w:sz w:val="16"/>
          <w:szCs w:val="16"/>
        </w:rPr>
        <w:t xml:space="preserve"> reformad</w:t>
      </w:r>
      <w:r>
        <w:rPr>
          <w:rFonts w:ascii="Verdana" w:hAnsi="Verdana"/>
          <w:color w:val="FF6699"/>
          <w:sz w:val="16"/>
          <w:szCs w:val="16"/>
        </w:rPr>
        <w:t>o</w:t>
      </w:r>
      <w:r w:rsidRPr="00BE6A75">
        <w:rPr>
          <w:rFonts w:ascii="Verdana" w:hAnsi="Verdana"/>
          <w:color w:val="FF6699"/>
          <w:sz w:val="16"/>
          <w:szCs w:val="16"/>
        </w:rPr>
        <w:t xml:space="preserve"> P.O. 24-12-2002</w:t>
      </w:r>
    </w:p>
    <w:p w14:paraId="24A5B695" w14:textId="77777777" w:rsidR="00153E00" w:rsidRPr="00153E00" w:rsidRDefault="00153E00" w:rsidP="00153E00">
      <w:pPr>
        <w:pStyle w:val="Textoindependiente2"/>
        <w:jc w:val="right"/>
        <w:rPr>
          <w:rFonts w:ascii="Verdana" w:hAnsi="Verdana"/>
          <w:bCs w:val="0"/>
          <w:iCs/>
        </w:rPr>
      </w:pPr>
      <w:r w:rsidRPr="00153E00">
        <w:rPr>
          <w:rFonts w:ascii="Verdana" w:hAnsi="Verdana"/>
          <w:color w:val="FF6699"/>
          <w:sz w:val="16"/>
          <w:szCs w:val="16"/>
        </w:rPr>
        <w:t>Fe de erratas P.O. 18-02-2003</w:t>
      </w:r>
    </w:p>
    <w:p w14:paraId="045A4B73" w14:textId="77777777" w:rsidR="00471B0C" w:rsidRPr="00471B0C" w:rsidRDefault="00471B0C" w:rsidP="00471B0C">
      <w:pPr>
        <w:spacing w:after="0" w:line="240" w:lineRule="auto"/>
        <w:ind w:firstLine="709"/>
        <w:jc w:val="both"/>
        <w:rPr>
          <w:rFonts w:ascii="Verdana" w:hAnsi="Verdana" w:cs="Arial"/>
          <w:sz w:val="20"/>
          <w:szCs w:val="20"/>
        </w:rPr>
      </w:pPr>
    </w:p>
    <w:p w14:paraId="170D1BAC"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22.</w:t>
      </w:r>
      <w:r w:rsidR="00471B0C" w:rsidRPr="00471B0C">
        <w:rPr>
          <w:rFonts w:ascii="Verdana" w:hAnsi="Verdana" w:cs="Arial"/>
          <w:sz w:val="20"/>
          <w:szCs w:val="20"/>
        </w:rPr>
        <w:t xml:space="preserve"> El Estado, de conformidad con las disposiciones legales aplicables, aportará los recursos materiales, humanos, técnicos y financieros que sean necesarios para la operación de los servicios de salubridad general que queden comprendidos en los acuerdos de coordinación que al efecto se celebren.</w:t>
      </w:r>
    </w:p>
    <w:p w14:paraId="6CEB655B" w14:textId="77777777" w:rsidR="00471B0C" w:rsidRPr="00471B0C" w:rsidRDefault="00471B0C" w:rsidP="00471B0C">
      <w:pPr>
        <w:spacing w:after="0" w:line="240" w:lineRule="auto"/>
        <w:ind w:firstLine="709"/>
        <w:jc w:val="both"/>
        <w:rPr>
          <w:rFonts w:ascii="Verdana" w:hAnsi="Verdana" w:cs="Arial"/>
          <w:sz w:val="20"/>
          <w:szCs w:val="20"/>
        </w:rPr>
      </w:pPr>
    </w:p>
    <w:p w14:paraId="1D9C4607"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 xml:space="preserve">Los recursos que se aporten quedarán expresamente afectos a los fines del acuerdo respectivo y sujetos al régimen legal que les corresponda. La gestión de los mismos quedará a cargo de la estructura administrativa que establezcan, coordinadamente, </w:t>
      </w:r>
      <w:smartTag w:uri="urn:schemas-microsoft-com:office:smarttags" w:element="PersonName">
        <w:smartTagPr>
          <w:attr w:name="ProductID" w:val="la Federaci￳n"/>
        </w:smartTagPr>
        <w:r w:rsidRPr="00471B0C">
          <w:rPr>
            <w:rFonts w:ascii="Verdana" w:hAnsi="Verdana" w:cs="Arial"/>
            <w:sz w:val="20"/>
            <w:szCs w:val="20"/>
          </w:rPr>
          <w:t>la Federación</w:t>
        </w:r>
      </w:smartTag>
      <w:r w:rsidRPr="00471B0C">
        <w:rPr>
          <w:rFonts w:ascii="Verdana" w:hAnsi="Verdana" w:cs="Arial"/>
          <w:sz w:val="20"/>
          <w:szCs w:val="20"/>
        </w:rPr>
        <w:t xml:space="preserve"> y el Estado.</w:t>
      </w:r>
    </w:p>
    <w:p w14:paraId="0F3738A9" w14:textId="77777777" w:rsidR="00471B0C" w:rsidRPr="00471B0C" w:rsidRDefault="00471B0C" w:rsidP="00471B0C">
      <w:pPr>
        <w:spacing w:after="0" w:line="240" w:lineRule="auto"/>
        <w:ind w:firstLine="709"/>
        <w:jc w:val="both"/>
        <w:rPr>
          <w:rFonts w:ascii="Verdana" w:hAnsi="Verdana" w:cs="Arial"/>
          <w:sz w:val="20"/>
          <w:szCs w:val="20"/>
        </w:rPr>
      </w:pPr>
    </w:p>
    <w:p w14:paraId="5485751F"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23.</w:t>
      </w:r>
      <w:r w:rsidR="00471B0C" w:rsidRPr="00471B0C">
        <w:rPr>
          <w:rFonts w:ascii="Verdana" w:hAnsi="Verdana"/>
          <w:b w:val="0"/>
          <w:bCs w:val="0"/>
        </w:rPr>
        <w:t xml:space="preserve"> Las bases y modalidades del ejercicio coordinado de las atribuciones de los gobiernos estatal y municipal en la prestación de servicios de salubridad local, se establecerán en los convenios que al efecto se celebren, en los términos de esta Ley y demás disposiciones legales aplicables.</w:t>
      </w:r>
    </w:p>
    <w:p w14:paraId="1EEB1C47" w14:textId="77777777" w:rsidR="00BE6A75" w:rsidRPr="00BE6A75" w:rsidRDefault="00BE6A75" w:rsidP="00BE6A75">
      <w:pPr>
        <w:pStyle w:val="Textoindependiente2"/>
        <w:jc w:val="right"/>
        <w:rPr>
          <w:rFonts w:ascii="Verdana" w:hAnsi="Verdana"/>
          <w:bCs w:val="0"/>
          <w:iCs/>
          <w:highlight w:val="yellow"/>
        </w:rPr>
      </w:pPr>
      <w:r>
        <w:rPr>
          <w:rFonts w:ascii="Verdana" w:hAnsi="Verdana"/>
          <w:color w:val="FF6699"/>
          <w:sz w:val="16"/>
          <w:szCs w:val="16"/>
        </w:rPr>
        <w:t>Artículo</w:t>
      </w:r>
      <w:r w:rsidRPr="00BE6A75">
        <w:rPr>
          <w:rFonts w:ascii="Verdana" w:hAnsi="Verdana"/>
          <w:color w:val="FF6699"/>
          <w:sz w:val="16"/>
          <w:szCs w:val="16"/>
        </w:rPr>
        <w:t xml:space="preserve"> reformad</w:t>
      </w:r>
      <w:r>
        <w:rPr>
          <w:rFonts w:ascii="Verdana" w:hAnsi="Verdana"/>
          <w:color w:val="FF6699"/>
          <w:sz w:val="16"/>
          <w:szCs w:val="16"/>
        </w:rPr>
        <w:t>o</w:t>
      </w:r>
      <w:r w:rsidRPr="00BE6A75">
        <w:rPr>
          <w:rFonts w:ascii="Verdana" w:hAnsi="Verdana"/>
          <w:color w:val="FF6699"/>
          <w:sz w:val="16"/>
          <w:szCs w:val="16"/>
        </w:rPr>
        <w:t xml:space="preserve"> P.O. 24-12-2002</w:t>
      </w:r>
    </w:p>
    <w:p w14:paraId="3CA8867E" w14:textId="77777777" w:rsidR="00471B0C" w:rsidRDefault="00471B0C" w:rsidP="00471B0C">
      <w:pPr>
        <w:pStyle w:val="Textoindependiente2"/>
        <w:ind w:firstLine="709"/>
        <w:rPr>
          <w:rFonts w:ascii="Verdana" w:hAnsi="Verdana"/>
        </w:rPr>
      </w:pPr>
    </w:p>
    <w:p w14:paraId="283C5A2E" w14:textId="77777777" w:rsidR="00D525C8" w:rsidRPr="00471B0C" w:rsidRDefault="00D525C8" w:rsidP="00471B0C">
      <w:pPr>
        <w:pStyle w:val="Textoindependiente2"/>
        <w:ind w:firstLine="709"/>
        <w:rPr>
          <w:rFonts w:ascii="Verdana" w:hAnsi="Verdana"/>
        </w:rPr>
      </w:pPr>
    </w:p>
    <w:p w14:paraId="2E5C5859" w14:textId="77777777" w:rsidR="00471B0C" w:rsidRPr="00471B0C" w:rsidRDefault="00471B0C" w:rsidP="00D0772E">
      <w:pPr>
        <w:pStyle w:val="Textoindependiente2"/>
        <w:jc w:val="center"/>
        <w:rPr>
          <w:rFonts w:ascii="Verdana" w:hAnsi="Verdana"/>
        </w:rPr>
      </w:pPr>
      <w:r w:rsidRPr="00471B0C">
        <w:rPr>
          <w:rFonts w:ascii="Verdana" w:hAnsi="Verdana"/>
        </w:rPr>
        <w:t>TÍTULO TERCERO</w:t>
      </w:r>
    </w:p>
    <w:p w14:paraId="27B62CAB" w14:textId="77777777" w:rsidR="00471B0C" w:rsidRPr="00471B0C" w:rsidRDefault="00471B0C" w:rsidP="00D0772E">
      <w:pPr>
        <w:pStyle w:val="Textoindependiente2"/>
        <w:jc w:val="center"/>
        <w:rPr>
          <w:rFonts w:ascii="Verdana" w:hAnsi="Verdana"/>
        </w:rPr>
      </w:pPr>
      <w:r w:rsidRPr="00471B0C">
        <w:rPr>
          <w:rFonts w:ascii="Verdana" w:hAnsi="Verdana"/>
        </w:rPr>
        <w:t>PRESTACIÓN DE LOS SERVICIOS DE SALUD</w:t>
      </w:r>
    </w:p>
    <w:p w14:paraId="12DC69E6" w14:textId="77777777" w:rsidR="00471B0C" w:rsidRPr="00471B0C" w:rsidRDefault="00471B0C" w:rsidP="00D0772E">
      <w:pPr>
        <w:pStyle w:val="Textoindependiente2"/>
        <w:jc w:val="center"/>
        <w:rPr>
          <w:rFonts w:ascii="Verdana" w:hAnsi="Verdana"/>
        </w:rPr>
      </w:pPr>
    </w:p>
    <w:p w14:paraId="2CD764DD" w14:textId="77777777" w:rsidR="00471B0C" w:rsidRPr="00471B0C" w:rsidRDefault="00471B0C" w:rsidP="00D0772E">
      <w:pPr>
        <w:pStyle w:val="Textoindependiente2"/>
        <w:jc w:val="center"/>
        <w:rPr>
          <w:rFonts w:ascii="Verdana" w:hAnsi="Verdana"/>
        </w:rPr>
      </w:pPr>
      <w:r w:rsidRPr="00471B0C">
        <w:rPr>
          <w:rFonts w:ascii="Verdana" w:hAnsi="Verdana"/>
        </w:rPr>
        <w:t>Capítulo I</w:t>
      </w:r>
    </w:p>
    <w:p w14:paraId="5E4530A0" w14:textId="77777777" w:rsidR="00471B0C" w:rsidRPr="00471B0C" w:rsidRDefault="00471B0C" w:rsidP="00D0772E">
      <w:pPr>
        <w:pStyle w:val="Textoindependiente2"/>
        <w:jc w:val="center"/>
        <w:rPr>
          <w:rFonts w:ascii="Verdana" w:hAnsi="Verdana"/>
        </w:rPr>
      </w:pPr>
      <w:r w:rsidRPr="00471B0C">
        <w:rPr>
          <w:rFonts w:ascii="Verdana" w:hAnsi="Verdana"/>
        </w:rPr>
        <w:t>Disposiciones Comunes</w:t>
      </w:r>
    </w:p>
    <w:p w14:paraId="1F6748C3" w14:textId="77777777" w:rsidR="00471B0C" w:rsidRPr="00471B0C" w:rsidRDefault="00471B0C" w:rsidP="00471B0C">
      <w:pPr>
        <w:spacing w:after="0" w:line="240" w:lineRule="auto"/>
        <w:ind w:firstLine="709"/>
        <w:jc w:val="both"/>
        <w:rPr>
          <w:rFonts w:ascii="Verdana" w:hAnsi="Verdana" w:cs="Arial"/>
          <w:iCs/>
          <w:sz w:val="20"/>
          <w:szCs w:val="20"/>
        </w:rPr>
      </w:pPr>
    </w:p>
    <w:p w14:paraId="585F2420"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24.</w:t>
      </w:r>
      <w:r w:rsidR="00471B0C" w:rsidRPr="00471B0C">
        <w:rPr>
          <w:rFonts w:ascii="Verdana" w:hAnsi="Verdana"/>
          <w:b w:val="0"/>
          <w:bCs w:val="0"/>
        </w:rPr>
        <w:t xml:space="preserve"> Para los efectos de esta Ley se entiende por servicios de salud todas aquellas acciones realizadas en beneficio de la salud del ser humano.</w:t>
      </w:r>
    </w:p>
    <w:p w14:paraId="54F9BDCF" w14:textId="77777777" w:rsidR="00BE6A75" w:rsidRPr="00BE6A75" w:rsidRDefault="00BE6A75" w:rsidP="00BE6A75">
      <w:pPr>
        <w:pStyle w:val="Textoindependiente2"/>
        <w:jc w:val="right"/>
        <w:rPr>
          <w:rFonts w:ascii="Verdana" w:hAnsi="Verdana"/>
          <w:bCs w:val="0"/>
          <w:iCs/>
          <w:highlight w:val="yellow"/>
        </w:rPr>
      </w:pPr>
      <w:r w:rsidRPr="00BE6A75">
        <w:rPr>
          <w:rFonts w:ascii="Verdana" w:hAnsi="Verdana"/>
          <w:color w:val="FF6699"/>
          <w:sz w:val="16"/>
          <w:szCs w:val="16"/>
        </w:rPr>
        <w:t>Fracción reformada P.O. 24-12-2002</w:t>
      </w:r>
    </w:p>
    <w:p w14:paraId="0BF39468" w14:textId="77777777" w:rsidR="00153E00" w:rsidRPr="00153E00" w:rsidRDefault="00153E00" w:rsidP="00153E00">
      <w:pPr>
        <w:pStyle w:val="Textoindependiente2"/>
        <w:jc w:val="right"/>
        <w:rPr>
          <w:rFonts w:ascii="Verdana" w:hAnsi="Verdana"/>
          <w:bCs w:val="0"/>
        </w:rPr>
      </w:pPr>
      <w:r w:rsidRPr="00153E00">
        <w:rPr>
          <w:rFonts w:ascii="Verdana" w:hAnsi="Verdana"/>
          <w:color w:val="FF6699"/>
          <w:sz w:val="16"/>
          <w:szCs w:val="16"/>
        </w:rPr>
        <w:t>Fe de erratas P.O. 18-02-2003</w:t>
      </w:r>
    </w:p>
    <w:p w14:paraId="1A9103F8" w14:textId="77777777" w:rsidR="00471B0C" w:rsidRPr="00471B0C" w:rsidRDefault="00471B0C" w:rsidP="00471B0C">
      <w:pPr>
        <w:spacing w:after="0" w:line="240" w:lineRule="auto"/>
        <w:ind w:firstLine="709"/>
        <w:jc w:val="both"/>
        <w:rPr>
          <w:rFonts w:ascii="Verdana" w:hAnsi="Verdana" w:cs="Arial"/>
          <w:sz w:val="20"/>
          <w:szCs w:val="20"/>
        </w:rPr>
      </w:pPr>
    </w:p>
    <w:p w14:paraId="4851FEAF" w14:textId="77777777" w:rsidR="00471B0C" w:rsidRPr="00471B0C" w:rsidRDefault="00D525C8" w:rsidP="00471B0C">
      <w:pPr>
        <w:pStyle w:val="Textoindependiente3"/>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25.</w:t>
      </w:r>
      <w:r w:rsidR="00471B0C" w:rsidRPr="00471B0C">
        <w:rPr>
          <w:rFonts w:ascii="Verdana" w:hAnsi="Verdana"/>
          <w:sz w:val="20"/>
          <w:szCs w:val="20"/>
        </w:rPr>
        <w:t xml:space="preserve"> Los servicios de salud se clasifican en tres tipos:</w:t>
      </w:r>
    </w:p>
    <w:p w14:paraId="0CA46541" w14:textId="77777777" w:rsidR="00471B0C" w:rsidRPr="00471B0C" w:rsidRDefault="00471B0C" w:rsidP="00471B0C">
      <w:pPr>
        <w:spacing w:after="0" w:line="240" w:lineRule="auto"/>
        <w:ind w:firstLine="709"/>
        <w:jc w:val="both"/>
        <w:rPr>
          <w:rFonts w:ascii="Verdana" w:hAnsi="Verdana" w:cs="Arial"/>
          <w:sz w:val="20"/>
          <w:szCs w:val="20"/>
        </w:rPr>
      </w:pPr>
    </w:p>
    <w:p w14:paraId="19CD34C0" w14:textId="77777777" w:rsidR="00471B0C" w:rsidRPr="00D0772E" w:rsidRDefault="00471B0C" w:rsidP="00B33E06">
      <w:pPr>
        <w:pStyle w:val="Prrafodelista"/>
        <w:numPr>
          <w:ilvl w:val="0"/>
          <w:numId w:val="15"/>
        </w:numPr>
        <w:ind w:left="709" w:hanging="709"/>
        <w:jc w:val="both"/>
        <w:rPr>
          <w:rFonts w:ascii="Verdana" w:hAnsi="Verdana" w:cs="Arial"/>
          <w:sz w:val="20"/>
          <w:szCs w:val="20"/>
        </w:rPr>
      </w:pPr>
      <w:r w:rsidRPr="00D0772E">
        <w:rPr>
          <w:rFonts w:ascii="Verdana" w:hAnsi="Verdana" w:cs="Arial"/>
          <w:sz w:val="20"/>
          <w:szCs w:val="20"/>
        </w:rPr>
        <w:t>De atención médica;</w:t>
      </w:r>
    </w:p>
    <w:p w14:paraId="706D5DD3" w14:textId="77777777" w:rsidR="00471B0C" w:rsidRPr="00471B0C" w:rsidRDefault="00471B0C" w:rsidP="00D0772E">
      <w:pPr>
        <w:spacing w:after="0" w:line="240" w:lineRule="auto"/>
        <w:ind w:left="709" w:hanging="709"/>
        <w:jc w:val="both"/>
        <w:rPr>
          <w:rFonts w:ascii="Verdana" w:hAnsi="Verdana" w:cs="Arial"/>
          <w:sz w:val="20"/>
          <w:szCs w:val="20"/>
        </w:rPr>
      </w:pPr>
    </w:p>
    <w:p w14:paraId="2EB54AB5" w14:textId="77777777" w:rsidR="00471B0C" w:rsidRPr="00D0772E" w:rsidRDefault="00471B0C" w:rsidP="00B33E06">
      <w:pPr>
        <w:pStyle w:val="Prrafodelista"/>
        <w:numPr>
          <w:ilvl w:val="0"/>
          <w:numId w:val="15"/>
        </w:numPr>
        <w:ind w:left="709" w:hanging="709"/>
        <w:jc w:val="both"/>
        <w:rPr>
          <w:rFonts w:ascii="Verdana" w:hAnsi="Verdana" w:cs="Arial"/>
          <w:sz w:val="20"/>
          <w:szCs w:val="20"/>
        </w:rPr>
      </w:pPr>
      <w:r w:rsidRPr="00D0772E">
        <w:rPr>
          <w:rFonts w:ascii="Verdana" w:hAnsi="Verdana" w:cs="Arial"/>
          <w:sz w:val="20"/>
          <w:szCs w:val="20"/>
        </w:rPr>
        <w:t>De salud pública; y</w:t>
      </w:r>
    </w:p>
    <w:p w14:paraId="7BFFE0AF" w14:textId="77777777" w:rsidR="00471B0C" w:rsidRPr="00471B0C" w:rsidRDefault="00471B0C" w:rsidP="00D0772E">
      <w:pPr>
        <w:spacing w:after="0" w:line="240" w:lineRule="auto"/>
        <w:ind w:left="709" w:hanging="709"/>
        <w:jc w:val="both"/>
        <w:rPr>
          <w:rFonts w:ascii="Verdana" w:hAnsi="Verdana" w:cs="Arial"/>
          <w:sz w:val="20"/>
          <w:szCs w:val="20"/>
        </w:rPr>
      </w:pPr>
    </w:p>
    <w:p w14:paraId="225B9F19" w14:textId="77777777" w:rsidR="00471B0C" w:rsidRPr="00D0772E" w:rsidRDefault="00471B0C" w:rsidP="00B33E06">
      <w:pPr>
        <w:pStyle w:val="Prrafodelista"/>
        <w:numPr>
          <w:ilvl w:val="0"/>
          <w:numId w:val="15"/>
        </w:numPr>
        <w:ind w:left="709" w:hanging="709"/>
        <w:jc w:val="both"/>
        <w:rPr>
          <w:rFonts w:ascii="Verdana" w:hAnsi="Verdana" w:cs="Arial"/>
          <w:sz w:val="20"/>
          <w:szCs w:val="20"/>
        </w:rPr>
      </w:pPr>
      <w:r w:rsidRPr="00D0772E">
        <w:rPr>
          <w:rFonts w:ascii="Verdana" w:hAnsi="Verdana" w:cs="Arial"/>
          <w:sz w:val="20"/>
          <w:szCs w:val="20"/>
        </w:rPr>
        <w:t>De asistencia social.</w:t>
      </w:r>
    </w:p>
    <w:p w14:paraId="2FF34FEF" w14:textId="77777777" w:rsidR="00471B0C" w:rsidRPr="00471B0C" w:rsidRDefault="00471B0C" w:rsidP="00471B0C">
      <w:pPr>
        <w:spacing w:after="0" w:line="240" w:lineRule="auto"/>
        <w:ind w:firstLine="709"/>
        <w:jc w:val="both"/>
        <w:rPr>
          <w:rFonts w:ascii="Verdana" w:hAnsi="Verdana" w:cs="Arial"/>
          <w:sz w:val="20"/>
          <w:szCs w:val="20"/>
        </w:rPr>
      </w:pPr>
    </w:p>
    <w:p w14:paraId="244E531A"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26.</w:t>
      </w:r>
      <w:r w:rsidR="00471B0C" w:rsidRPr="00471B0C">
        <w:rPr>
          <w:rFonts w:ascii="Verdana" w:hAnsi="Verdana"/>
          <w:b w:val="0"/>
          <w:bCs w:val="0"/>
        </w:rPr>
        <w:t xml:space="preserve"> Conforme a las prioridades del Sistema Estatal de Salud, se garantizará la extensión cuantitativa y cualitativa de los servicios de salud a la comunidad, preferentemente a los grupos vulnerables.</w:t>
      </w:r>
    </w:p>
    <w:p w14:paraId="6BD6C6AA" w14:textId="77777777" w:rsidR="00A4085E" w:rsidRDefault="00A4085E" w:rsidP="00A4085E">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299046C5" w14:textId="77777777" w:rsidR="00471B0C" w:rsidRPr="00471B0C" w:rsidRDefault="00471B0C" w:rsidP="00471B0C">
      <w:pPr>
        <w:spacing w:after="0" w:line="240" w:lineRule="auto"/>
        <w:ind w:firstLine="709"/>
        <w:jc w:val="both"/>
        <w:rPr>
          <w:rFonts w:ascii="Verdana" w:hAnsi="Verdana" w:cs="Arial"/>
          <w:sz w:val="20"/>
          <w:szCs w:val="20"/>
        </w:rPr>
      </w:pPr>
    </w:p>
    <w:p w14:paraId="1EF7B355"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27.</w:t>
      </w:r>
      <w:r w:rsidR="00471B0C" w:rsidRPr="00471B0C">
        <w:rPr>
          <w:rFonts w:ascii="Verdana" w:hAnsi="Verdana" w:cs="Arial"/>
          <w:sz w:val="20"/>
          <w:szCs w:val="20"/>
        </w:rPr>
        <w:t xml:space="preserve"> Para la organización y administración de los servicios de salud, se definirán criterios de distribución de universos de usuarios; de regionalización y de escalonamiento de los servicios, y de colaboración interinstitucional.</w:t>
      </w:r>
    </w:p>
    <w:p w14:paraId="1FA78D76" w14:textId="77777777" w:rsidR="00471B0C" w:rsidRPr="00471B0C" w:rsidRDefault="00471B0C" w:rsidP="00471B0C">
      <w:pPr>
        <w:spacing w:after="0" w:line="240" w:lineRule="auto"/>
        <w:ind w:firstLine="709"/>
        <w:jc w:val="both"/>
        <w:rPr>
          <w:rFonts w:ascii="Verdana" w:hAnsi="Verdana" w:cs="Arial"/>
          <w:sz w:val="20"/>
          <w:szCs w:val="20"/>
        </w:rPr>
      </w:pPr>
    </w:p>
    <w:p w14:paraId="79EAA993"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28.</w:t>
      </w:r>
      <w:r w:rsidR="00471B0C" w:rsidRPr="00471B0C">
        <w:rPr>
          <w:rFonts w:ascii="Verdana" w:hAnsi="Verdana" w:cs="Arial"/>
          <w:sz w:val="20"/>
          <w:szCs w:val="20"/>
        </w:rPr>
        <w:t xml:space="preserve"> Para los efectos del derecho a la protección de la salud, se consideran servicios básicos de salud los referentes a:</w:t>
      </w:r>
    </w:p>
    <w:p w14:paraId="3A787812" w14:textId="77777777" w:rsidR="00471B0C" w:rsidRPr="00471B0C" w:rsidRDefault="00471B0C" w:rsidP="00471B0C">
      <w:pPr>
        <w:spacing w:after="0" w:line="240" w:lineRule="auto"/>
        <w:ind w:firstLine="709"/>
        <w:jc w:val="both"/>
        <w:rPr>
          <w:rFonts w:ascii="Verdana" w:hAnsi="Verdana" w:cs="Arial"/>
          <w:sz w:val="20"/>
          <w:szCs w:val="20"/>
        </w:rPr>
      </w:pPr>
    </w:p>
    <w:p w14:paraId="3AA31432" w14:textId="77777777" w:rsidR="00471B0C" w:rsidRPr="00D0772E" w:rsidRDefault="00471B0C" w:rsidP="00B33E06">
      <w:pPr>
        <w:pStyle w:val="Prrafodelista"/>
        <w:numPr>
          <w:ilvl w:val="0"/>
          <w:numId w:val="16"/>
        </w:numPr>
        <w:ind w:left="709" w:hanging="709"/>
        <w:jc w:val="both"/>
        <w:rPr>
          <w:rFonts w:ascii="Verdana" w:hAnsi="Verdana" w:cs="Arial"/>
          <w:sz w:val="20"/>
          <w:szCs w:val="20"/>
        </w:rPr>
      </w:pPr>
      <w:r w:rsidRPr="00D0772E">
        <w:rPr>
          <w:rFonts w:ascii="Verdana" w:hAnsi="Verdana" w:cs="Arial"/>
          <w:sz w:val="20"/>
          <w:szCs w:val="20"/>
        </w:rPr>
        <w:t>La educación para la salud, la promoción del saneamiento básico y el mejoramiento de las condiciones sanitarias del ambiente;</w:t>
      </w:r>
    </w:p>
    <w:p w14:paraId="1D4A8AD9" w14:textId="77777777" w:rsidR="00471B0C" w:rsidRPr="00471B0C" w:rsidRDefault="00471B0C" w:rsidP="00D0772E">
      <w:pPr>
        <w:spacing w:after="0" w:line="240" w:lineRule="auto"/>
        <w:ind w:left="709" w:hanging="709"/>
        <w:jc w:val="both"/>
        <w:rPr>
          <w:rFonts w:ascii="Verdana" w:hAnsi="Verdana" w:cs="Arial"/>
          <w:sz w:val="20"/>
          <w:szCs w:val="20"/>
        </w:rPr>
      </w:pPr>
    </w:p>
    <w:p w14:paraId="4FBD61A6" w14:textId="77777777" w:rsidR="00471B0C" w:rsidRPr="00D0772E" w:rsidRDefault="00471B0C" w:rsidP="00B33E06">
      <w:pPr>
        <w:pStyle w:val="Prrafodelista"/>
        <w:numPr>
          <w:ilvl w:val="0"/>
          <w:numId w:val="16"/>
        </w:numPr>
        <w:ind w:left="709" w:hanging="709"/>
        <w:jc w:val="both"/>
        <w:rPr>
          <w:rFonts w:ascii="Verdana" w:hAnsi="Verdana" w:cs="Arial"/>
          <w:sz w:val="20"/>
          <w:szCs w:val="20"/>
        </w:rPr>
      </w:pPr>
      <w:r w:rsidRPr="00D0772E">
        <w:rPr>
          <w:rFonts w:ascii="Verdana" w:hAnsi="Verdana" w:cs="Arial"/>
          <w:sz w:val="20"/>
          <w:szCs w:val="20"/>
        </w:rPr>
        <w:t>La prevención y el control de las enfermedades transmisibles de atención prioritaria, de las no transmisibles más frecuentes y de los accidentes;</w:t>
      </w:r>
    </w:p>
    <w:p w14:paraId="2F580DB3" w14:textId="77777777" w:rsidR="00471B0C" w:rsidRPr="00471B0C" w:rsidRDefault="00471B0C" w:rsidP="00D0772E">
      <w:pPr>
        <w:spacing w:after="0" w:line="240" w:lineRule="auto"/>
        <w:ind w:left="709" w:hanging="709"/>
        <w:jc w:val="both"/>
        <w:rPr>
          <w:rFonts w:ascii="Verdana" w:hAnsi="Verdana" w:cs="Arial"/>
          <w:sz w:val="20"/>
          <w:szCs w:val="20"/>
        </w:rPr>
      </w:pPr>
    </w:p>
    <w:p w14:paraId="6012512F" w14:textId="77777777" w:rsidR="00471B0C" w:rsidRPr="00D0772E" w:rsidRDefault="00471B0C" w:rsidP="00B33E06">
      <w:pPr>
        <w:pStyle w:val="Prrafodelista"/>
        <w:numPr>
          <w:ilvl w:val="0"/>
          <w:numId w:val="16"/>
        </w:numPr>
        <w:ind w:left="709" w:hanging="709"/>
        <w:jc w:val="both"/>
        <w:rPr>
          <w:rFonts w:ascii="Verdana" w:hAnsi="Verdana" w:cs="Arial"/>
          <w:sz w:val="20"/>
          <w:szCs w:val="20"/>
        </w:rPr>
      </w:pPr>
      <w:r w:rsidRPr="00D0772E">
        <w:rPr>
          <w:rFonts w:ascii="Verdana" w:hAnsi="Verdana" w:cs="Arial"/>
          <w:sz w:val="20"/>
          <w:szCs w:val="20"/>
        </w:rPr>
        <w:t>La atención médica, que comprende actividades preventivas, curativas y de rehabilitación, incluyendo la atención de urgencias;</w:t>
      </w:r>
    </w:p>
    <w:p w14:paraId="39C16B04" w14:textId="77777777" w:rsidR="00471B0C" w:rsidRPr="00471B0C" w:rsidRDefault="00471B0C" w:rsidP="00D0772E">
      <w:pPr>
        <w:spacing w:after="0" w:line="240" w:lineRule="auto"/>
        <w:ind w:left="709" w:hanging="709"/>
        <w:jc w:val="both"/>
        <w:rPr>
          <w:rFonts w:ascii="Verdana" w:hAnsi="Verdana" w:cs="Arial"/>
          <w:sz w:val="20"/>
          <w:szCs w:val="20"/>
        </w:rPr>
      </w:pPr>
    </w:p>
    <w:p w14:paraId="4C33445B" w14:textId="77777777" w:rsidR="00471B0C" w:rsidRPr="00D0772E" w:rsidRDefault="00471B0C" w:rsidP="00B33E06">
      <w:pPr>
        <w:pStyle w:val="Prrafodelista"/>
        <w:numPr>
          <w:ilvl w:val="0"/>
          <w:numId w:val="16"/>
        </w:numPr>
        <w:ind w:left="709" w:hanging="709"/>
        <w:jc w:val="both"/>
        <w:rPr>
          <w:rFonts w:ascii="Verdana" w:hAnsi="Verdana" w:cs="Arial"/>
          <w:sz w:val="20"/>
          <w:szCs w:val="20"/>
        </w:rPr>
      </w:pPr>
      <w:r w:rsidRPr="00D0772E">
        <w:rPr>
          <w:rFonts w:ascii="Verdana" w:hAnsi="Verdana" w:cs="Arial"/>
          <w:sz w:val="20"/>
          <w:szCs w:val="20"/>
        </w:rPr>
        <w:t>La atención materno-infantil;</w:t>
      </w:r>
    </w:p>
    <w:p w14:paraId="65D230F8" w14:textId="77777777" w:rsidR="00471B0C" w:rsidRPr="00471B0C" w:rsidRDefault="00471B0C" w:rsidP="00D0772E">
      <w:pPr>
        <w:spacing w:after="0" w:line="240" w:lineRule="auto"/>
        <w:ind w:left="709" w:hanging="709"/>
        <w:jc w:val="both"/>
        <w:rPr>
          <w:rFonts w:ascii="Verdana" w:hAnsi="Verdana" w:cs="Arial"/>
          <w:sz w:val="20"/>
          <w:szCs w:val="20"/>
        </w:rPr>
      </w:pPr>
    </w:p>
    <w:p w14:paraId="4BAD9919" w14:textId="77777777" w:rsidR="00471B0C" w:rsidRPr="00D0772E" w:rsidRDefault="00471B0C" w:rsidP="00B33E06">
      <w:pPr>
        <w:pStyle w:val="Prrafodelista"/>
        <w:numPr>
          <w:ilvl w:val="0"/>
          <w:numId w:val="16"/>
        </w:numPr>
        <w:ind w:left="709" w:hanging="709"/>
        <w:jc w:val="both"/>
        <w:rPr>
          <w:rFonts w:ascii="Verdana" w:hAnsi="Verdana" w:cs="Arial"/>
          <w:sz w:val="20"/>
          <w:szCs w:val="20"/>
        </w:rPr>
      </w:pPr>
      <w:r w:rsidRPr="00D0772E">
        <w:rPr>
          <w:rFonts w:ascii="Verdana" w:hAnsi="Verdana" w:cs="Arial"/>
          <w:sz w:val="20"/>
          <w:szCs w:val="20"/>
        </w:rPr>
        <w:t>La planificación familiar;</w:t>
      </w:r>
    </w:p>
    <w:p w14:paraId="5DD72959" w14:textId="77777777" w:rsidR="00471B0C" w:rsidRPr="00471B0C" w:rsidRDefault="00471B0C" w:rsidP="00D0772E">
      <w:pPr>
        <w:spacing w:after="0" w:line="240" w:lineRule="auto"/>
        <w:ind w:left="709" w:hanging="709"/>
        <w:jc w:val="both"/>
        <w:rPr>
          <w:rFonts w:ascii="Verdana" w:hAnsi="Verdana" w:cs="Arial"/>
          <w:sz w:val="20"/>
          <w:szCs w:val="20"/>
        </w:rPr>
      </w:pPr>
    </w:p>
    <w:p w14:paraId="225A304C" w14:textId="77777777" w:rsidR="00471B0C" w:rsidRPr="00D0772E" w:rsidRDefault="00471B0C" w:rsidP="00B33E06">
      <w:pPr>
        <w:pStyle w:val="Prrafodelista"/>
        <w:numPr>
          <w:ilvl w:val="0"/>
          <w:numId w:val="16"/>
        </w:numPr>
        <w:ind w:left="709" w:hanging="709"/>
        <w:jc w:val="both"/>
        <w:rPr>
          <w:rFonts w:ascii="Verdana" w:hAnsi="Verdana" w:cs="Arial"/>
          <w:sz w:val="20"/>
          <w:szCs w:val="20"/>
        </w:rPr>
      </w:pPr>
      <w:r w:rsidRPr="00D0772E">
        <w:rPr>
          <w:rFonts w:ascii="Verdana" w:hAnsi="Verdana" w:cs="Arial"/>
          <w:sz w:val="20"/>
          <w:szCs w:val="20"/>
        </w:rPr>
        <w:t>La salud mental;</w:t>
      </w:r>
    </w:p>
    <w:p w14:paraId="78FB9BD6" w14:textId="77777777" w:rsidR="00471B0C" w:rsidRPr="00471B0C" w:rsidRDefault="00471B0C" w:rsidP="00D0772E">
      <w:pPr>
        <w:spacing w:after="0" w:line="240" w:lineRule="auto"/>
        <w:ind w:left="709" w:hanging="709"/>
        <w:jc w:val="both"/>
        <w:rPr>
          <w:rFonts w:ascii="Verdana" w:hAnsi="Verdana" w:cs="Arial"/>
          <w:sz w:val="20"/>
          <w:szCs w:val="20"/>
        </w:rPr>
      </w:pPr>
    </w:p>
    <w:p w14:paraId="679664D7" w14:textId="77777777" w:rsidR="00471B0C" w:rsidRPr="00D0772E" w:rsidRDefault="00471B0C" w:rsidP="00B33E06">
      <w:pPr>
        <w:pStyle w:val="Prrafodelista"/>
        <w:numPr>
          <w:ilvl w:val="0"/>
          <w:numId w:val="16"/>
        </w:numPr>
        <w:ind w:left="709" w:hanging="709"/>
        <w:jc w:val="both"/>
        <w:rPr>
          <w:rFonts w:ascii="Verdana" w:hAnsi="Verdana" w:cs="Arial"/>
          <w:sz w:val="20"/>
          <w:szCs w:val="20"/>
        </w:rPr>
      </w:pPr>
      <w:r w:rsidRPr="00D0772E">
        <w:rPr>
          <w:rFonts w:ascii="Verdana" w:hAnsi="Verdana" w:cs="Arial"/>
          <w:sz w:val="20"/>
          <w:szCs w:val="20"/>
        </w:rPr>
        <w:t>La prevención y el control de las enfermedades bucodentales;</w:t>
      </w:r>
    </w:p>
    <w:p w14:paraId="0FA76EF0" w14:textId="77777777" w:rsidR="00471B0C" w:rsidRPr="00471B0C" w:rsidRDefault="00471B0C" w:rsidP="00D0772E">
      <w:pPr>
        <w:spacing w:after="0" w:line="240" w:lineRule="auto"/>
        <w:ind w:left="709" w:hanging="709"/>
        <w:jc w:val="both"/>
        <w:rPr>
          <w:rFonts w:ascii="Verdana" w:hAnsi="Verdana" w:cs="Arial"/>
          <w:sz w:val="20"/>
          <w:szCs w:val="20"/>
        </w:rPr>
      </w:pPr>
    </w:p>
    <w:p w14:paraId="2557B712" w14:textId="77777777" w:rsidR="00471B0C" w:rsidRPr="00D0772E" w:rsidRDefault="00471B0C" w:rsidP="00B33E06">
      <w:pPr>
        <w:pStyle w:val="Prrafodelista"/>
        <w:numPr>
          <w:ilvl w:val="0"/>
          <w:numId w:val="16"/>
        </w:numPr>
        <w:ind w:left="709" w:hanging="709"/>
        <w:jc w:val="both"/>
        <w:rPr>
          <w:rFonts w:ascii="Verdana" w:hAnsi="Verdana" w:cs="Arial"/>
          <w:sz w:val="20"/>
          <w:szCs w:val="20"/>
        </w:rPr>
      </w:pPr>
      <w:r w:rsidRPr="00D0772E">
        <w:rPr>
          <w:rFonts w:ascii="Verdana" w:hAnsi="Verdana" w:cs="Arial"/>
          <w:sz w:val="20"/>
          <w:szCs w:val="20"/>
        </w:rPr>
        <w:t>La disponibilidad de medicamentos y otros insumos esenciales para la salud;</w:t>
      </w:r>
    </w:p>
    <w:p w14:paraId="3116E4C3" w14:textId="77777777" w:rsidR="00471B0C" w:rsidRPr="00471B0C" w:rsidRDefault="00471B0C" w:rsidP="00D0772E">
      <w:pPr>
        <w:spacing w:after="0" w:line="240" w:lineRule="auto"/>
        <w:ind w:left="709" w:hanging="709"/>
        <w:jc w:val="both"/>
        <w:rPr>
          <w:rFonts w:ascii="Verdana" w:hAnsi="Verdana" w:cs="Arial"/>
          <w:sz w:val="20"/>
          <w:szCs w:val="20"/>
        </w:rPr>
      </w:pPr>
    </w:p>
    <w:p w14:paraId="5652E1A8" w14:textId="77777777" w:rsidR="00471B0C" w:rsidRPr="00D0772E" w:rsidRDefault="00471B0C" w:rsidP="00B33E06">
      <w:pPr>
        <w:pStyle w:val="Prrafodelista"/>
        <w:numPr>
          <w:ilvl w:val="0"/>
          <w:numId w:val="16"/>
        </w:numPr>
        <w:ind w:left="709" w:hanging="709"/>
        <w:jc w:val="both"/>
        <w:rPr>
          <w:rFonts w:ascii="Verdana" w:hAnsi="Verdana" w:cs="Arial"/>
          <w:sz w:val="20"/>
          <w:szCs w:val="20"/>
        </w:rPr>
      </w:pPr>
      <w:r w:rsidRPr="00D0772E">
        <w:rPr>
          <w:rFonts w:ascii="Verdana" w:hAnsi="Verdana" w:cs="Arial"/>
          <w:sz w:val="20"/>
          <w:szCs w:val="20"/>
        </w:rPr>
        <w:t>La promoción del mejoramiento de la nutrición;</w:t>
      </w:r>
    </w:p>
    <w:p w14:paraId="44A7DB8C" w14:textId="77777777" w:rsidR="00471B0C" w:rsidRPr="00471B0C" w:rsidRDefault="00471B0C" w:rsidP="00D0772E">
      <w:pPr>
        <w:spacing w:after="0" w:line="240" w:lineRule="auto"/>
        <w:ind w:left="709" w:hanging="709"/>
        <w:jc w:val="both"/>
        <w:rPr>
          <w:rFonts w:ascii="Verdana" w:hAnsi="Verdana" w:cs="Arial"/>
          <w:iCs/>
          <w:sz w:val="20"/>
          <w:szCs w:val="20"/>
        </w:rPr>
      </w:pPr>
    </w:p>
    <w:p w14:paraId="769E6AD0" w14:textId="77777777" w:rsidR="00471B0C" w:rsidRPr="005608B3" w:rsidRDefault="00471B0C" w:rsidP="00B33E06">
      <w:pPr>
        <w:pStyle w:val="Textoindependiente2"/>
        <w:numPr>
          <w:ilvl w:val="0"/>
          <w:numId w:val="16"/>
        </w:numPr>
        <w:ind w:left="709" w:hanging="709"/>
        <w:rPr>
          <w:rFonts w:ascii="Verdana" w:hAnsi="Verdana" w:cs="Arial Narrow"/>
          <w:b w:val="0"/>
          <w:bCs w:val="0"/>
          <w:iCs/>
        </w:rPr>
      </w:pPr>
      <w:r w:rsidRPr="00471B0C">
        <w:rPr>
          <w:rFonts w:ascii="Verdana" w:hAnsi="Verdana"/>
          <w:b w:val="0"/>
          <w:bCs w:val="0"/>
        </w:rPr>
        <w:t>La asistencia social a los grupos más vulnerables; y</w:t>
      </w:r>
    </w:p>
    <w:p w14:paraId="3674AF6A" w14:textId="77777777" w:rsidR="005608B3" w:rsidRPr="00BE6A75" w:rsidRDefault="005608B3" w:rsidP="005608B3">
      <w:pPr>
        <w:pStyle w:val="Textoindependiente2"/>
        <w:jc w:val="right"/>
        <w:rPr>
          <w:rFonts w:ascii="Verdana" w:hAnsi="Verdana"/>
          <w:bCs w:val="0"/>
          <w:iCs/>
          <w:highlight w:val="yellow"/>
        </w:rPr>
      </w:pPr>
      <w:r w:rsidRPr="00BE6A75">
        <w:rPr>
          <w:rFonts w:ascii="Verdana" w:hAnsi="Verdana"/>
          <w:color w:val="FF6699"/>
          <w:sz w:val="16"/>
          <w:szCs w:val="16"/>
        </w:rPr>
        <w:t>Fracción reformada P.O. 24-12-2002</w:t>
      </w:r>
    </w:p>
    <w:p w14:paraId="357A471B" w14:textId="77777777" w:rsidR="005608B3" w:rsidRPr="004D45DC" w:rsidRDefault="005608B3" w:rsidP="005608B3">
      <w:pPr>
        <w:rPr>
          <w:rFonts w:ascii="Verdana" w:hAnsi="Verdana" w:cs="Arial Narrow"/>
          <w:b/>
          <w:bCs/>
          <w:iCs/>
          <w:sz w:val="20"/>
        </w:rPr>
      </w:pPr>
    </w:p>
    <w:p w14:paraId="2F06A93B" w14:textId="77777777" w:rsidR="005608B3" w:rsidRPr="003C2D8C" w:rsidRDefault="005608B3" w:rsidP="00B33E06">
      <w:pPr>
        <w:pStyle w:val="Textoindependiente2"/>
        <w:numPr>
          <w:ilvl w:val="0"/>
          <w:numId w:val="16"/>
        </w:numPr>
        <w:ind w:left="709" w:hanging="709"/>
        <w:rPr>
          <w:rFonts w:ascii="Verdana" w:hAnsi="Verdana" w:cs="Arial Narrow"/>
          <w:b w:val="0"/>
          <w:bCs w:val="0"/>
          <w:iCs/>
        </w:rPr>
      </w:pPr>
      <w:r w:rsidRPr="003C2D8C">
        <w:rPr>
          <w:rFonts w:ascii="Verdana" w:hAnsi="Verdana" w:cs="Arial Narrow"/>
          <w:b w:val="0"/>
          <w:bCs w:val="0"/>
          <w:iCs/>
        </w:rPr>
        <w:t>La atención médica a las personas adultas mayores en áreas de la salud geriátrica; y</w:t>
      </w:r>
    </w:p>
    <w:p w14:paraId="2D970EC8" w14:textId="77777777" w:rsidR="005608B3" w:rsidRPr="003C2D8C" w:rsidRDefault="005608B3" w:rsidP="00BE6A75">
      <w:pPr>
        <w:pStyle w:val="Textoindependiente2"/>
        <w:jc w:val="right"/>
        <w:rPr>
          <w:rFonts w:ascii="Verdana" w:hAnsi="Verdana"/>
          <w:color w:val="FF6699"/>
          <w:sz w:val="16"/>
          <w:szCs w:val="16"/>
        </w:rPr>
      </w:pPr>
      <w:r w:rsidRPr="003C2D8C">
        <w:rPr>
          <w:rFonts w:ascii="Verdana" w:hAnsi="Verdana"/>
          <w:color w:val="FF6699"/>
          <w:sz w:val="16"/>
          <w:szCs w:val="16"/>
        </w:rPr>
        <w:t>Fracción adicionada P.O. 16-03-2018</w:t>
      </w:r>
    </w:p>
    <w:p w14:paraId="171EDA09" w14:textId="77777777" w:rsidR="00471B0C" w:rsidRPr="003C2D8C" w:rsidRDefault="00471B0C" w:rsidP="00D0772E">
      <w:pPr>
        <w:spacing w:after="0" w:line="240" w:lineRule="auto"/>
        <w:ind w:left="709" w:hanging="709"/>
        <w:jc w:val="both"/>
        <w:rPr>
          <w:rFonts w:ascii="Verdana" w:hAnsi="Verdana" w:cs="Arial"/>
          <w:sz w:val="20"/>
          <w:szCs w:val="20"/>
        </w:rPr>
      </w:pPr>
    </w:p>
    <w:p w14:paraId="159F5AC5" w14:textId="77777777" w:rsidR="00471B0C" w:rsidRPr="003C2D8C" w:rsidRDefault="00471B0C" w:rsidP="00B33E06">
      <w:pPr>
        <w:pStyle w:val="Prrafodelista"/>
        <w:numPr>
          <w:ilvl w:val="0"/>
          <w:numId w:val="16"/>
        </w:numPr>
        <w:ind w:left="709" w:hanging="709"/>
        <w:jc w:val="both"/>
        <w:rPr>
          <w:rFonts w:ascii="Verdana" w:hAnsi="Verdana" w:cs="Arial"/>
          <w:sz w:val="20"/>
          <w:szCs w:val="20"/>
        </w:rPr>
      </w:pPr>
      <w:r w:rsidRPr="003C2D8C">
        <w:rPr>
          <w:rFonts w:ascii="Verdana" w:hAnsi="Verdana" w:cs="Arial"/>
          <w:sz w:val="20"/>
          <w:szCs w:val="20"/>
        </w:rPr>
        <w:t>Las demás que establezca esta ley y otras disposiciones legales aplicables.</w:t>
      </w:r>
    </w:p>
    <w:p w14:paraId="1D6A06B1" w14:textId="77777777" w:rsidR="00471B0C" w:rsidRPr="005608B3" w:rsidRDefault="005608B3" w:rsidP="005608B3">
      <w:pPr>
        <w:spacing w:after="0" w:line="240" w:lineRule="auto"/>
        <w:jc w:val="right"/>
        <w:rPr>
          <w:rFonts w:ascii="Verdana" w:hAnsi="Verdana" w:cs="Arial"/>
          <w:b/>
          <w:sz w:val="20"/>
          <w:szCs w:val="20"/>
        </w:rPr>
      </w:pPr>
      <w:r w:rsidRPr="003C2D8C">
        <w:rPr>
          <w:rFonts w:ascii="Verdana" w:hAnsi="Verdana"/>
          <w:b/>
          <w:color w:val="FF6699"/>
          <w:sz w:val="16"/>
          <w:szCs w:val="16"/>
        </w:rPr>
        <w:t>Fracción recorrida en su orden P.O. 16-03-2018</w:t>
      </w:r>
    </w:p>
    <w:p w14:paraId="2838D92B"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lastRenderedPageBreak/>
        <w:t xml:space="preserve">Artículo </w:t>
      </w:r>
      <w:r w:rsidR="00471B0C" w:rsidRPr="00471B0C">
        <w:rPr>
          <w:rFonts w:ascii="Verdana" w:hAnsi="Verdana" w:cs="Arial"/>
          <w:b/>
          <w:bCs/>
          <w:sz w:val="20"/>
          <w:szCs w:val="20"/>
        </w:rPr>
        <w:t>29.</w:t>
      </w:r>
      <w:r w:rsidR="00471B0C" w:rsidRPr="00471B0C">
        <w:rPr>
          <w:rFonts w:ascii="Verdana" w:hAnsi="Verdana" w:cs="Arial"/>
          <w:sz w:val="20"/>
          <w:szCs w:val="20"/>
        </w:rPr>
        <w:t xml:space="preserve"> El Gobierno del Estado, de conformidad con las disposiciones legales aplicables, vigilará que las instituciones del sector público que presten servicios de salud en </w:t>
      </w:r>
      <w:smartTag w:uri="urn:schemas-microsoft-com:office:smarttags" w:element="PersonName">
        <w:smartTagPr>
          <w:attr w:name="ProductID" w:val="la Entidad"/>
        </w:smartTagPr>
        <w:r w:rsidR="00471B0C" w:rsidRPr="00471B0C">
          <w:rPr>
            <w:rFonts w:ascii="Verdana" w:hAnsi="Verdana" w:cs="Arial"/>
            <w:sz w:val="20"/>
            <w:szCs w:val="20"/>
          </w:rPr>
          <w:t>la Entidad</w:t>
        </w:r>
      </w:smartTag>
      <w:r w:rsidR="00471B0C" w:rsidRPr="00471B0C">
        <w:rPr>
          <w:rFonts w:ascii="Verdana" w:hAnsi="Verdana" w:cs="Arial"/>
          <w:sz w:val="20"/>
          <w:szCs w:val="20"/>
        </w:rPr>
        <w:t>, apliquen el Cuadro Básico de Insumos del Sector Salud. Asimismo, dicho Gobierno convendrá con el Gobierno Federal los términos en que las dependencias y entidades del Estado que presten servicios de salud, podrán participar en la elaboración del mencionado Cuadro Básico.</w:t>
      </w:r>
    </w:p>
    <w:p w14:paraId="27F005A3" w14:textId="77777777" w:rsidR="00471B0C" w:rsidRPr="00471B0C" w:rsidRDefault="00471B0C" w:rsidP="00471B0C">
      <w:pPr>
        <w:spacing w:after="0" w:line="240" w:lineRule="auto"/>
        <w:ind w:firstLine="709"/>
        <w:jc w:val="both"/>
        <w:rPr>
          <w:rFonts w:ascii="Verdana" w:hAnsi="Verdana" w:cs="Arial"/>
          <w:sz w:val="20"/>
          <w:szCs w:val="20"/>
        </w:rPr>
      </w:pPr>
    </w:p>
    <w:p w14:paraId="3E150ED7"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30. </w:t>
      </w:r>
      <w:r w:rsidR="00471B0C" w:rsidRPr="00471B0C">
        <w:rPr>
          <w:rFonts w:ascii="Verdana" w:hAnsi="Verdana" w:cs="Arial"/>
          <w:sz w:val="20"/>
          <w:szCs w:val="20"/>
        </w:rPr>
        <w:t>El Gobierno del Estado coadyuvará con las autoridades federales competentes, para que se garantice a la población del Estado la disponibilidad de medicamentos especiales.</w:t>
      </w:r>
    </w:p>
    <w:p w14:paraId="48E712AA" w14:textId="77777777" w:rsidR="00471B0C" w:rsidRPr="00471B0C" w:rsidRDefault="00471B0C" w:rsidP="00471B0C">
      <w:pPr>
        <w:spacing w:after="0" w:line="240" w:lineRule="auto"/>
        <w:ind w:firstLine="709"/>
        <w:jc w:val="both"/>
        <w:rPr>
          <w:rFonts w:ascii="Verdana" w:hAnsi="Verdana" w:cs="Arial"/>
          <w:sz w:val="20"/>
          <w:szCs w:val="20"/>
        </w:rPr>
      </w:pPr>
    </w:p>
    <w:p w14:paraId="63C3E550"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31.</w:t>
      </w:r>
      <w:r w:rsidR="00471B0C" w:rsidRPr="00471B0C">
        <w:rPr>
          <w:rFonts w:ascii="Verdana" w:hAnsi="Verdana"/>
          <w:b w:val="0"/>
          <w:bCs w:val="0"/>
        </w:rPr>
        <w:t xml:space="preserve">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Estado coadyuvará con las demás dependencias estatales, para que los establecimientos de los sectores público, social y privado, dedicados al expendio de medicamentos y a la provisión de insumos para su elaboración, se ajusten a lo que al efecto establecen las leyes aplicables.</w:t>
      </w:r>
    </w:p>
    <w:p w14:paraId="6D411AEE" w14:textId="77777777" w:rsidR="00A4085E" w:rsidRDefault="00A4085E" w:rsidP="00A4085E">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75B319BD" w14:textId="77777777" w:rsidR="00471B0C" w:rsidRPr="00471B0C" w:rsidRDefault="00471B0C" w:rsidP="00471B0C">
      <w:pPr>
        <w:spacing w:after="0" w:line="240" w:lineRule="auto"/>
        <w:ind w:firstLine="709"/>
        <w:jc w:val="both"/>
        <w:rPr>
          <w:rFonts w:ascii="Verdana" w:hAnsi="Verdana" w:cs="Arial"/>
          <w:sz w:val="20"/>
          <w:szCs w:val="20"/>
        </w:rPr>
      </w:pPr>
    </w:p>
    <w:p w14:paraId="72EF5C78" w14:textId="77777777" w:rsidR="00D0772E" w:rsidRDefault="00D525C8" w:rsidP="00471B0C">
      <w:pPr>
        <w:spacing w:after="0" w:line="240" w:lineRule="auto"/>
        <w:ind w:firstLine="709"/>
        <w:jc w:val="both"/>
        <w:rPr>
          <w:rFonts w:ascii="Verdana" w:hAnsi="Verdana" w:cs="Arial"/>
          <w:b/>
          <w:bCs/>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32. </w:t>
      </w:r>
      <w:r w:rsidR="00D0772E" w:rsidRPr="00471B0C">
        <w:rPr>
          <w:rFonts w:ascii="Verdana" w:hAnsi="Verdana"/>
          <w:iCs/>
          <w:sz w:val="20"/>
          <w:szCs w:val="20"/>
        </w:rPr>
        <w:t>Derogado.</w:t>
      </w:r>
    </w:p>
    <w:p w14:paraId="63BB6EB0" w14:textId="77777777" w:rsidR="00A4085E" w:rsidRDefault="00A4085E" w:rsidP="00A4085E">
      <w:pPr>
        <w:spacing w:after="0" w:line="240" w:lineRule="auto"/>
        <w:jc w:val="right"/>
        <w:rPr>
          <w:rFonts w:ascii="Verdana" w:hAnsi="Verdana" w:cs="Arial"/>
          <w:iCs/>
          <w:sz w:val="20"/>
          <w:szCs w:val="20"/>
        </w:rPr>
      </w:pPr>
      <w:r>
        <w:rPr>
          <w:rFonts w:ascii="Verdana" w:hAnsi="Verdana"/>
          <w:b/>
          <w:color w:val="FF6699"/>
          <w:sz w:val="16"/>
          <w:szCs w:val="16"/>
        </w:rPr>
        <w:t>Artículo derogado</w:t>
      </w:r>
      <w:r w:rsidRPr="006C420A">
        <w:rPr>
          <w:rFonts w:ascii="Verdana" w:hAnsi="Verdana" w:cs="Arial"/>
          <w:b/>
          <w:color w:val="FF6699"/>
          <w:sz w:val="16"/>
          <w:szCs w:val="16"/>
        </w:rPr>
        <w:t xml:space="preserve"> P.O. 19-11-1993</w:t>
      </w:r>
    </w:p>
    <w:p w14:paraId="289242F6" w14:textId="77777777" w:rsidR="00471B0C" w:rsidRDefault="00471B0C" w:rsidP="00471B0C">
      <w:pPr>
        <w:spacing w:after="0" w:line="240" w:lineRule="auto"/>
        <w:ind w:firstLine="709"/>
        <w:jc w:val="both"/>
        <w:rPr>
          <w:rFonts w:ascii="Verdana" w:hAnsi="Verdana" w:cs="Arial"/>
          <w:sz w:val="20"/>
          <w:szCs w:val="20"/>
        </w:rPr>
      </w:pPr>
    </w:p>
    <w:p w14:paraId="0E1F95DC" w14:textId="77777777" w:rsidR="00D525C8" w:rsidRPr="00471B0C" w:rsidRDefault="00D525C8" w:rsidP="00471B0C">
      <w:pPr>
        <w:spacing w:after="0" w:line="240" w:lineRule="auto"/>
        <w:ind w:firstLine="709"/>
        <w:jc w:val="both"/>
        <w:rPr>
          <w:rFonts w:ascii="Verdana" w:hAnsi="Verdana" w:cs="Arial"/>
          <w:sz w:val="20"/>
          <w:szCs w:val="20"/>
        </w:rPr>
      </w:pPr>
    </w:p>
    <w:p w14:paraId="6CC4DF21" w14:textId="77777777" w:rsidR="00471B0C" w:rsidRPr="00471B0C" w:rsidRDefault="00471B0C" w:rsidP="00D0772E">
      <w:pPr>
        <w:spacing w:after="0" w:line="240" w:lineRule="auto"/>
        <w:jc w:val="center"/>
        <w:rPr>
          <w:rFonts w:ascii="Verdana" w:hAnsi="Verdana" w:cs="Arial"/>
          <w:b/>
          <w:bCs/>
          <w:sz w:val="20"/>
          <w:szCs w:val="20"/>
        </w:rPr>
      </w:pPr>
      <w:r w:rsidRPr="00471B0C">
        <w:rPr>
          <w:rFonts w:ascii="Verdana" w:hAnsi="Verdana" w:cs="Arial"/>
          <w:b/>
          <w:bCs/>
          <w:sz w:val="20"/>
          <w:szCs w:val="20"/>
        </w:rPr>
        <w:t>Capítulo II</w:t>
      </w:r>
    </w:p>
    <w:p w14:paraId="57B0D665" w14:textId="77777777" w:rsidR="00C81444" w:rsidRDefault="00471B0C" w:rsidP="00D0772E">
      <w:pPr>
        <w:spacing w:after="0" w:line="240" w:lineRule="auto"/>
        <w:jc w:val="center"/>
        <w:rPr>
          <w:rFonts w:ascii="Verdana" w:hAnsi="Verdana" w:cs="Arial"/>
          <w:b/>
          <w:bCs/>
          <w:sz w:val="20"/>
          <w:szCs w:val="20"/>
        </w:rPr>
      </w:pPr>
      <w:r w:rsidRPr="00471B0C">
        <w:rPr>
          <w:rFonts w:ascii="Verdana" w:hAnsi="Verdana" w:cs="Arial"/>
          <w:b/>
          <w:bCs/>
          <w:sz w:val="20"/>
          <w:szCs w:val="20"/>
        </w:rPr>
        <w:t>De los Expendios de Alimentos, Bebidas no</w:t>
      </w:r>
    </w:p>
    <w:p w14:paraId="361DBFA0" w14:textId="77777777" w:rsidR="00471B0C" w:rsidRPr="00471B0C" w:rsidRDefault="00471B0C" w:rsidP="00D0772E">
      <w:pPr>
        <w:spacing w:after="0" w:line="240" w:lineRule="auto"/>
        <w:jc w:val="center"/>
        <w:rPr>
          <w:rFonts w:ascii="Verdana" w:hAnsi="Verdana" w:cs="Arial"/>
          <w:b/>
          <w:bCs/>
          <w:sz w:val="20"/>
          <w:szCs w:val="20"/>
        </w:rPr>
      </w:pPr>
      <w:r w:rsidRPr="00471B0C">
        <w:rPr>
          <w:rFonts w:ascii="Verdana" w:hAnsi="Verdana" w:cs="Arial"/>
          <w:b/>
          <w:bCs/>
          <w:sz w:val="20"/>
          <w:szCs w:val="20"/>
        </w:rPr>
        <w:t>Alcohólicas y Alcohólicas</w:t>
      </w:r>
    </w:p>
    <w:p w14:paraId="2E4D3C49" w14:textId="77777777" w:rsidR="00471B0C" w:rsidRPr="00471B0C" w:rsidRDefault="00471B0C" w:rsidP="00471B0C">
      <w:pPr>
        <w:spacing w:after="0" w:line="240" w:lineRule="auto"/>
        <w:ind w:firstLine="709"/>
        <w:jc w:val="both"/>
        <w:rPr>
          <w:rFonts w:ascii="Verdana" w:hAnsi="Verdana" w:cs="Arial"/>
          <w:iCs/>
          <w:sz w:val="20"/>
          <w:szCs w:val="20"/>
        </w:rPr>
      </w:pPr>
    </w:p>
    <w:p w14:paraId="640E8A38"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33.</w:t>
      </w:r>
      <w:r w:rsidR="00471B0C" w:rsidRPr="00471B0C">
        <w:rPr>
          <w:rFonts w:ascii="Verdana" w:hAnsi="Verdana"/>
          <w:b w:val="0"/>
          <w:bCs w:val="0"/>
        </w:rPr>
        <w:t xml:space="preserve"> De conformidad con las normas oficiales mexicanas que emita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Ejecutivo Federal,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Estado, ejercerá la verificación y el control sanitario de los establecimientos que expendan o suministren al público alimentos, bebidas no alcohólicas, y alcohólicas, ya sea en estado natural, mezclados, preparados, adicionados o acondicionados para su consumo dentro o fuera del mismo establecimiento.</w:t>
      </w:r>
    </w:p>
    <w:p w14:paraId="1CD96E0C" w14:textId="77777777" w:rsidR="00A4085E" w:rsidRDefault="00A4085E" w:rsidP="00A4085E">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5C5F84D2" w14:textId="77777777" w:rsidR="00BE6A75" w:rsidRDefault="00BE6A75" w:rsidP="00A4085E">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71182F">
        <w:rPr>
          <w:rFonts w:ascii="Verdana" w:hAnsi="Verdana" w:cs="Arial"/>
          <w:b/>
          <w:color w:val="FF6699"/>
          <w:sz w:val="16"/>
          <w:szCs w:val="16"/>
        </w:rPr>
        <w:t xml:space="preserve"> P.O. 24-12-2002</w:t>
      </w:r>
    </w:p>
    <w:p w14:paraId="57774A8C" w14:textId="77777777" w:rsidR="00153E00" w:rsidRDefault="00153E00" w:rsidP="00A4085E">
      <w:pPr>
        <w:spacing w:after="0" w:line="240" w:lineRule="auto"/>
        <w:jc w:val="right"/>
        <w:rPr>
          <w:rFonts w:ascii="Verdana" w:hAnsi="Verdana" w:cs="Arial"/>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1673CA08" w14:textId="77777777" w:rsidR="00471B0C" w:rsidRPr="00471B0C" w:rsidRDefault="00471B0C" w:rsidP="00471B0C">
      <w:pPr>
        <w:pStyle w:val="Textoindependiente2"/>
        <w:ind w:firstLine="709"/>
        <w:rPr>
          <w:rFonts w:ascii="Verdana" w:hAnsi="Verdana"/>
          <w:b w:val="0"/>
          <w:bCs w:val="0"/>
        </w:rPr>
      </w:pPr>
    </w:p>
    <w:p w14:paraId="731A6155"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34.</w:t>
      </w:r>
      <w:r w:rsidR="00471B0C" w:rsidRPr="00471B0C">
        <w:rPr>
          <w:rFonts w:ascii="Verdana" w:hAnsi="Verdana"/>
          <w:b w:val="0"/>
          <w:bCs w:val="0"/>
        </w:rPr>
        <w:t xml:space="preserve">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Estado, en los términos de las disposiciones legales aplicables determinará el funcionamiento, de acuerdo a los aspectos físicos sanitarios de los establecimientos a que se refiere este capítulo.</w:t>
      </w:r>
    </w:p>
    <w:p w14:paraId="5614DE35" w14:textId="77777777" w:rsidR="00A4085E" w:rsidRDefault="00A4085E" w:rsidP="00A4085E">
      <w:pPr>
        <w:pStyle w:val="Textoindependiente2"/>
        <w:jc w:val="right"/>
        <w:rPr>
          <w:rFonts w:ascii="Verdana" w:hAnsi="Verdana"/>
          <w:color w:val="FF6699"/>
          <w:sz w:val="16"/>
          <w:szCs w:val="16"/>
        </w:rPr>
      </w:pPr>
      <w:r w:rsidRPr="00A4085E">
        <w:rPr>
          <w:rFonts w:ascii="Verdana" w:hAnsi="Verdana"/>
          <w:color w:val="FF6699"/>
          <w:sz w:val="16"/>
          <w:szCs w:val="16"/>
        </w:rPr>
        <w:t>Artículo reformado P.O. 19-11-1993</w:t>
      </w:r>
    </w:p>
    <w:p w14:paraId="799D797B" w14:textId="77777777" w:rsidR="00BE6A75" w:rsidRPr="00BE6A75" w:rsidRDefault="00BE6A75" w:rsidP="00A4085E">
      <w:pPr>
        <w:pStyle w:val="Textoindependiente2"/>
        <w:jc w:val="right"/>
        <w:rPr>
          <w:rFonts w:ascii="Verdana" w:hAnsi="Verdana"/>
          <w:bCs w:val="0"/>
          <w:iCs/>
        </w:rPr>
      </w:pPr>
      <w:r>
        <w:rPr>
          <w:rFonts w:ascii="Verdana" w:hAnsi="Verdana"/>
          <w:color w:val="FF6699"/>
          <w:sz w:val="16"/>
          <w:szCs w:val="16"/>
        </w:rPr>
        <w:t>Artículo</w:t>
      </w:r>
      <w:r w:rsidRPr="00BE6A75">
        <w:rPr>
          <w:rFonts w:ascii="Verdana" w:hAnsi="Verdana"/>
          <w:color w:val="FF6699"/>
          <w:sz w:val="16"/>
          <w:szCs w:val="16"/>
        </w:rPr>
        <w:t xml:space="preserve"> reformad</w:t>
      </w:r>
      <w:r>
        <w:rPr>
          <w:rFonts w:ascii="Verdana" w:hAnsi="Verdana"/>
          <w:color w:val="FF6699"/>
          <w:sz w:val="16"/>
          <w:szCs w:val="16"/>
        </w:rPr>
        <w:t>o</w:t>
      </w:r>
      <w:r w:rsidRPr="00BE6A75">
        <w:rPr>
          <w:rFonts w:ascii="Verdana" w:hAnsi="Verdana"/>
          <w:color w:val="FF6699"/>
          <w:sz w:val="16"/>
          <w:szCs w:val="16"/>
        </w:rPr>
        <w:t xml:space="preserve"> P.O. 24-12-2002</w:t>
      </w:r>
    </w:p>
    <w:p w14:paraId="294A68E8" w14:textId="59FEC25D" w:rsidR="00471B0C" w:rsidRDefault="00471B0C" w:rsidP="00435CEA">
      <w:pPr>
        <w:pStyle w:val="Sangra2detindependiente"/>
        <w:spacing w:after="0" w:line="240" w:lineRule="auto"/>
        <w:ind w:left="0"/>
        <w:jc w:val="both"/>
        <w:rPr>
          <w:rFonts w:ascii="Verdana" w:hAnsi="Verdana"/>
          <w:sz w:val="20"/>
          <w:szCs w:val="20"/>
        </w:rPr>
      </w:pPr>
    </w:p>
    <w:p w14:paraId="53B9ECA0" w14:textId="1016CA91" w:rsidR="00435CEA" w:rsidRPr="00435CEA" w:rsidRDefault="00435CEA" w:rsidP="00435CEA">
      <w:pPr>
        <w:pStyle w:val="Sinespaciado"/>
        <w:ind w:firstLine="709"/>
        <w:jc w:val="both"/>
        <w:rPr>
          <w:rFonts w:ascii="Verdana" w:eastAsia="Times New Roman" w:hAnsi="Verdana" w:cs="Segoe UI"/>
          <w:bCs/>
          <w:sz w:val="20"/>
          <w:szCs w:val="20"/>
          <w:lang w:val="es-ES" w:eastAsia="es-ES"/>
        </w:rPr>
      </w:pPr>
      <w:r w:rsidRPr="00435CEA">
        <w:rPr>
          <w:rFonts w:ascii="Verdana" w:eastAsia="Times New Roman" w:hAnsi="Verdana" w:cs="Segoe UI"/>
          <w:b/>
          <w:bCs/>
          <w:sz w:val="20"/>
          <w:szCs w:val="20"/>
          <w:lang w:val="es-ES" w:eastAsia="es-ES"/>
        </w:rPr>
        <w:t>Artículo 34 Bis.</w:t>
      </w:r>
      <w:r w:rsidRPr="00435CEA">
        <w:rPr>
          <w:rFonts w:ascii="Verdana" w:eastAsia="Times New Roman" w:hAnsi="Verdana" w:cs="Segoe UI"/>
          <w:bCs/>
          <w:sz w:val="20"/>
          <w:szCs w:val="20"/>
          <w:lang w:val="es-ES" w:eastAsia="es-ES"/>
        </w:rPr>
        <w:t xml:space="preserve"> Los restaurantes deberán tener disponible agua purificada gratuita para los clientes que la soliciten.</w:t>
      </w:r>
    </w:p>
    <w:p w14:paraId="03B6016C" w14:textId="6DA587A7" w:rsidR="00435CEA" w:rsidRPr="00435CEA" w:rsidRDefault="00435CEA" w:rsidP="00435CEA">
      <w:pPr>
        <w:pStyle w:val="Sinespaciado"/>
        <w:jc w:val="right"/>
        <w:rPr>
          <w:rFonts w:ascii="Verdana" w:eastAsia="Times New Roman" w:hAnsi="Verdana" w:cs="Segoe UI"/>
          <w:b/>
          <w:bCs/>
          <w:sz w:val="20"/>
          <w:szCs w:val="20"/>
          <w:lang w:val="es-ES" w:eastAsia="es-ES"/>
        </w:rPr>
      </w:pPr>
      <w:r w:rsidRPr="00435CEA">
        <w:rPr>
          <w:rFonts w:ascii="Verdana" w:hAnsi="Verdana"/>
          <w:b/>
          <w:color w:val="FF6699"/>
          <w:sz w:val="16"/>
          <w:szCs w:val="16"/>
        </w:rPr>
        <w:t>Artículo reformado P.O. 11-11-2019</w:t>
      </w:r>
    </w:p>
    <w:p w14:paraId="23626058" w14:textId="77777777" w:rsidR="00435CEA" w:rsidRPr="00435CEA" w:rsidRDefault="00435CEA" w:rsidP="00435CEA">
      <w:pPr>
        <w:pStyle w:val="Sinespaciado"/>
        <w:jc w:val="both"/>
        <w:rPr>
          <w:rFonts w:ascii="Verdana" w:eastAsia="Times New Roman" w:hAnsi="Verdana" w:cs="Segoe UI"/>
          <w:bCs/>
          <w:sz w:val="20"/>
          <w:szCs w:val="20"/>
          <w:lang w:val="es-ES" w:eastAsia="es-ES"/>
        </w:rPr>
      </w:pPr>
    </w:p>
    <w:p w14:paraId="1D7354A3" w14:textId="5565D1CD" w:rsidR="00435CEA" w:rsidRPr="00435CEA" w:rsidRDefault="00435CEA" w:rsidP="00435CEA">
      <w:pPr>
        <w:pStyle w:val="Sangra2detindependiente"/>
        <w:spacing w:after="0" w:line="240" w:lineRule="auto"/>
        <w:ind w:left="0" w:firstLine="709"/>
        <w:jc w:val="both"/>
        <w:rPr>
          <w:rFonts w:ascii="Verdana" w:hAnsi="Verdana"/>
          <w:sz w:val="20"/>
          <w:szCs w:val="20"/>
        </w:rPr>
      </w:pPr>
      <w:r w:rsidRPr="00435CEA">
        <w:rPr>
          <w:rFonts w:ascii="Verdana" w:eastAsia="Times New Roman" w:hAnsi="Verdana" w:cs="Segoe UI"/>
          <w:b/>
          <w:bCs/>
          <w:sz w:val="20"/>
          <w:szCs w:val="20"/>
          <w:lang w:val="es-ES" w:eastAsia="es-ES"/>
        </w:rPr>
        <w:t xml:space="preserve">Artículo 34 Ter. </w:t>
      </w:r>
      <w:r w:rsidRPr="00435CEA">
        <w:rPr>
          <w:rFonts w:ascii="Verdana" w:eastAsia="Times New Roman" w:hAnsi="Verdana" w:cs="Segoe UI"/>
          <w:sz w:val="20"/>
          <w:szCs w:val="20"/>
          <w:lang w:val="es-ES" w:eastAsia="es-ES"/>
        </w:rPr>
        <w:t>Los establecimientos donde se expendan alimentos, deberán retirar de las mesas la sal y colocarla a petición de los consumidores.</w:t>
      </w:r>
    </w:p>
    <w:p w14:paraId="6B11AAAD" w14:textId="791845B7" w:rsidR="00435CEA" w:rsidRDefault="00435CEA" w:rsidP="00435CEA">
      <w:pPr>
        <w:pStyle w:val="Sangra2detindependiente"/>
        <w:spacing w:after="0" w:line="240" w:lineRule="auto"/>
        <w:ind w:left="0"/>
        <w:jc w:val="right"/>
        <w:rPr>
          <w:rFonts w:ascii="Verdana" w:hAnsi="Verdana"/>
          <w:b/>
          <w:color w:val="FF6699"/>
          <w:sz w:val="16"/>
          <w:szCs w:val="16"/>
        </w:rPr>
      </w:pPr>
      <w:r w:rsidRPr="00435CEA">
        <w:rPr>
          <w:rFonts w:ascii="Verdana" w:hAnsi="Verdana"/>
          <w:b/>
          <w:color w:val="FF6699"/>
          <w:sz w:val="16"/>
          <w:szCs w:val="16"/>
        </w:rPr>
        <w:t>Artículo reformado P.O. 11-11-2019</w:t>
      </w:r>
    </w:p>
    <w:p w14:paraId="33377A50" w14:textId="725C1A36" w:rsidR="00406350" w:rsidRDefault="00406350" w:rsidP="00435CEA">
      <w:pPr>
        <w:pStyle w:val="Sangra2detindependiente"/>
        <w:spacing w:after="0" w:line="240" w:lineRule="auto"/>
        <w:ind w:left="0"/>
        <w:jc w:val="right"/>
        <w:rPr>
          <w:rFonts w:ascii="Verdana" w:hAnsi="Verdana"/>
          <w:b/>
          <w:color w:val="FF6699"/>
          <w:sz w:val="16"/>
          <w:szCs w:val="16"/>
        </w:rPr>
      </w:pPr>
    </w:p>
    <w:p w14:paraId="526690F0" w14:textId="7706DD9A" w:rsidR="00406350" w:rsidRPr="00406350" w:rsidRDefault="00406350" w:rsidP="00406350">
      <w:pPr>
        <w:pStyle w:val="Sinespaciado"/>
        <w:jc w:val="both"/>
        <w:rPr>
          <w:rFonts w:ascii="Verdana" w:hAnsi="Verdana"/>
          <w:sz w:val="20"/>
          <w:szCs w:val="20"/>
        </w:rPr>
      </w:pPr>
      <w:r w:rsidRPr="00406350">
        <w:rPr>
          <w:rFonts w:ascii="Verdana" w:hAnsi="Verdana"/>
          <w:b/>
          <w:sz w:val="20"/>
          <w:szCs w:val="20"/>
          <w:lang w:val="es-ES" w:eastAsia="es-ES"/>
        </w:rPr>
        <w:t xml:space="preserve">Artículo 34 </w:t>
      </w:r>
      <w:proofErr w:type="gramStart"/>
      <w:r w:rsidRPr="00406350">
        <w:rPr>
          <w:rFonts w:ascii="Verdana" w:hAnsi="Verdana"/>
          <w:b/>
          <w:sz w:val="20"/>
          <w:szCs w:val="20"/>
          <w:lang w:val="es-ES" w:eastAsia="es-ES"/>
        </w:rPr>
        <w:t>Quáter.-</w:t>
      </w:r>
      <w:proofErr w:type="gramEnd"/>
      <w:r w:rsidRPr="00406350">
        <w:rPr>
          <w:rFonts w:ascii="Verdana" w:hAnsi="Verdana"/>
          <w:sz w:val="20"/>
          <w:szCs w:val="20"/>
          <w:lang w:val="es-ES" w:eastAsia="es-ES"/>
        </w:rPr>
        <w:t xml:space="preserve"> Los establecimientos donde se expendan alimentos y bebidas alcohólicas para su consumo en el mismo, deberán separarlos en su listado de oferta al público, a fin de evitar que los menores de edad accedan al relativo de bebidas alcohólicas.</w:t>
      </w:r>
    </w:p>
    <w:p w14:paraId="3042DD29" w14:textId="7BE8A1B5" w:rsidR="00435CEA" w:rsidRPr="00471B0C" w:rsidRDefault="00406350" w:rsidP="00406350">
      <w:pPr>
        <w:pStyle w:val="Sangra2detindependiente"/>
        <w:spacing w:after="0" w:line="240" w:lineRule="auto"/>
        <w:ind w:left="0"/>
        <w:jc w:val="right"/>
        <w:rPr>
          <w:rFonts w:ascii="Verdana" w:hAnsi="Verdana"/>
          <w:sz w:val="20"/>
          <w:szCs w:val="20"/>
        </w:rPr>
      </w:pPr>
      <w:r w:rsidRPr="00435CEA">
        <w:rPr>
          <w:rFonts w:ascii="Verdana" w:hAnsi="Verdana"/>
          <w:b/>
          <w:color w:val="FF6699"/>
          <w:sz w:val="16"/>
          <w:szCs w:val="16"/>
        </w:rPr>
        <w:t xml:space="preserve">Artículo </w:t>
      </w:r>
      <w:r>
        <w:rPr>
          <w:rFonts w:ascii="Verdana" w:hAnsi="Verdana"/>
          <w:b/>
          <w:color w:val="FF6699"/>
          <w:sz w:val="16"/>
          <w:szCs w:val="16"/>
        </w:rPr>
        <w:t>adicionado</w:t>
      </w:r>
      <w:r w:rsidRPr="00435CEA">
        <w:rPr>
          <w:rFonts w:ascii="Verdana" w:hAnsi="Verdana"/>
          <w:b/>
          <w:color w:val="FF6699"/>
          <w:sz w:val="16"/>
          <w:szCs w:val="16"/>
        </w:rPr>
        <w:t xml:space="preserve"> P.O. 1</w:t>
      </w:r>
      <w:r>
        <w:rPr>
          <w:rFonts w:ascii="Verdana" w:hAnsi="Verdana"/>
          <w:b/>
          <w:color w:val="FF6699"/>
          <w:sz w:val="16"/>
          <w:szCs w:val="16"/>
        </w:rPr>
        <w:t>9</w:t>
      </w:r>
      <w:r w:rsidRPr="00435CEA">
        <w:rPr>
          <w:rFonts w:ascii="Verdana" w:hAnsi="Verdana"/>
          <w:b/>
          <w:color w:val="FF6699"/>
          <w:sz w:val="16"/>
          <w:szCs w:val="16"/>
        </w:rPr>
        <w:t>-</w:t>
      </w:r>
      <w:r>
        <w:rPr>
          <w:rFonts w:ascii="Verdana" w:hAnsi="Verdana"/>
          <w:b/>
          <w:color w:val="FF6699"/>
          <w:sz w:val="16"/>
          <w:szCs w:val="16"/>
        </w:rPr>
        <w:t>07</w:t>
      </w:r>
      <w:r w:rsidRPr="00435CEA">
        <w:rPr>
          <w:rFonts w:ascii="Verdana" w:hAnsi="Verdana"/>
          <w:b/>
          <w:color w:val="FF6699"/>
          <w:sz w:val="16"/>
          <w:szCs w:val="16"/>
        </w:rPr>
        <w:t>-20</w:t>
      </w:r>
      <w:r>
        <w:rPr>
          <w:rFonts w:ascii="Verdana" w:hAnsi="Verdana"/>
          <w:b/>
          <w:color w:val="FF6699"/>
          <w:sz w:val="16"/>
          <w:szCs w:val="16"/>
        </w:rPr>
        <w:t>21</w:t>
      </w:r>
    </w:p>
    <w:p w14:paraId="26A764A0" w14:textId="6C563986" w:rsidR="00D0772E" w:rsidRDefault="00D525C8" w:rsidP="00435CEA">
      <w:pPr>
        <w:pStyle w:val="Sangra2detindependiente"/>
        <w:spacing w:after="0" w:line="240" w:lineRule="auto"/>
        <w:ind w:left="0" w:firstLine="709"/>
        <w:jc w:val="both"/>
        <w:rPr>
          <w:rFonts w:ascii="Verdana" w:hAnsi="Verdana"/>
          <w:sz w:val="20"/>
          <w:szCs w:val="20"/>
        </w:rPr>
      </w:pPr>
      <w:bookmarkStart w:id="1" w:name="_GoBack"/>
      <w:bookmarkEnd w:id="1"/>
      <w:r w:rsidRPr="00471B0C">
        <w:rPr>
          <w:rFonts w:ascii="Verdana" w:hAnsi="Verdana"/>
          <w:b/>
          <w:bCs/>
          <w:sz w:val="20"/>
          <w:szCs w:val="20"/>
        </w:rPr>
        <w:lastRenderedPageBreak/>
        <w:t xml:space="preserve">Artículo </w:t>
      </w:r>
      <w:r w:rsidR="00471B0C" w:rsidRPr="00471B0C">
        <w:rPr>
          <w:rFonts w:ascii="Verdana" w:hAnsi="Verdana"/>
          <w:b/>
          <w:bCs/>
          <w:sz w:val="20"/>
          <w:szCs w:val="20"/>
        </w:rPr>
        <w:t>35.</w:t>
      </w:r>
      <w:r w:rsidR="00471B0C" w:rsidRPr="00471B0C">
        <w:rPr>
          <w:rFonts w:ascii="Verdana" w:hAnsi="Verdana"/>
          <w:sz w:val="20"/>
          <w:szCs w:val="20"/>
        </w:rPr>
        <w:t xml:space="preserve"> </w:t>
      </w:r>
      <w:r w:rsidR="00BD0760">
        <w:rPr>
          <w:rFonts w:ascii="Verdana" w:hAnsi="Verdana"/>
          <w:sz w:val="20"/>
          <w:szCs w:val="20"/>
        </w:rPr>
        <w:t>Se d</w:t>
      </w:r>
      <w:r w:rsidR="00D0772E" w:rsidRPr="00471B0C">
        <w:rPr>
          <w:rFonts w:ascii="Verdana" w:hAnsi="Verdana"/>
          <w:iCs/>
          <w:sz w:val="20"/>
          <w:szCs w:val="20"/>
        </w:rPr>
        <w:t>eroga.</w:t>
      </w:r>
    </w:p>
    <w:p w14:paraId="7ECC0784" w14:textId="77777777" w:rsidR="00BD0760" w:rsidRDefault="00BD0760" w:rsidP="00435CEA">
      <w:pPr>
        <w:pStyle w:val="Sangra2detindependiente"/>
        <w:spacing w:after="0" w:line="240" w:lineRule="auto"/>
        <w:ind w:firstLine="709"/>
        <w:jc w:val="right"/>
        <w:rPr>
          <w:rFonts w:ascii="Verdana" w:hAnsi="Verdana"/>
          <w:iCs/>
          <w:sz w:val="20"/>
          <w:szCs w:val="20"/>
          <w:highlight w:val="yellow"/>
        </w:rPr>
      </w:pPr>
      <w:r>
        <w:rPr>
          <w:rFonts w:ascii="Verdana" w:hAnsi="Verdana"/>
          <w:b/>
          <w:color w:val="FF6699"/>
          <w:sz w:val="16"/>
          <w:szCs w:val="16"/>
        </w:rPr>
        <w:t>Artículo derogado</w:t>
      </w:r>
      <w:r w:rsidRPr="0071182F">
        <w:rPr>
          <w:rFonts w:ascii="Verdana" w:hAnsi="Verdana" w:cs="Arial"/>
          <w:b/>
          <w:color w:val="FF6699"/>
          <w:sz w:val="16"/>
          <w:szCs w:val="16"/>
        </w:rPr>
        <w:t xml:space="preserve"> P.O. 24-12-2002</w:t>
      </w:r>
    </w:p>
    <w:p w14:paraId="74495866" w14:textId="77777777" w:rsidR="00471B0C" w:rsidRPr="00471B0C" w:rsidRDefault="00471B0C" w:rsidP="00435CEA">
      <w:pPr>
        <w:pStyle w:val="Sangra2detindependiente"/>
        <w:spacing w:after="0" w:line="240" w:lineRule="auto"/>
        <w:ind w:firstLine="709"/>
        <w:jc w:val="both"/>
        <w:rPr>
          <w:rFonts w:ascii="Verdana" w:hAnsi="Verdana"/>
          <w:sz w:val="20"/>
          <w:szCs w:val="20"/>
        </w:rPr>
      </w:pPr>
    </w:p>
    <w:p w14:paraId="3CD12E3A" w14:textId="77777777" w:rsidR="00D0772E" w:rsidRDefault="00D525C8" w:rsidP="00435CEA">
      <w:pPr>
        <w:pStyle w:val="Sangra2detindependiente"/>
        <w:spacing w:after="0" w:line="240" w:lineRule="auto"/>
        <w:ind w:left="0"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36.</w:t>
      </w:r>
      <w:r w:rsidR="00471B0C" w:rsidRPr="00471B0C">
        <w:rPr>
          <w:rFonts w:ascii="Verdana" w:hAnsi="Verdana"/>
          <w:sz w:val="20"/>
          <w:szCs w:val="20"/>
        </w:rPr>
        <w:t xml:space="preserve"> </w:t>
      </w:r>
      <w:r w:rsidR="00BD0760">
        <w:rPr>
          <w:rFonts w:ascii="Verdana" w:hAnsi="Verdana"/>
          <w:sz w:val="20"/>
          <w:szCs w:val="20"/>
        </w:rPr>
        <w:t>Se d</w:t>
      </w:r>
      <w:r w:rsidR="00D0772E" w:rsidRPr="00471B0C">
        <w:rPr>
          <w:rFonts w:ascii="Verdana" w:hAnsi="Verdana"/>
          <w:iCs/>
          <w:sz w:val="20"/>
          <w:szCs w:val="20"/>
        </w:rPr>
        <w:t>eroga.</w:t>
      </w:r>
    </w:p>
    <w:p w14:paraId="3FE73393" w14:textId="77777777" w:rsidR="00BD0760" w:rsidRDefault="00BD0760" w:rsidP="00BD0760">
      <w:pPr>
        <w:pStyle w:val="Sangra2detindependiente"/>
        <w:spacing w:after="0" w:line="240" w:lineRule="auto"/>
        <w:jc w:val="right"/>
        <w:rPr>
          <w:rFonts w:ascii="Verdana" w:hAnsi="Verdana"/>
          <w:iCs/>
          <w:sz w:val="20"/>
          <w:szCs w:val="20"/>
          <w:highlight w:val="yellow"/>
        </w:rPr>
      </w:pPr>
      <w:r>
        <w:rPr>
          <w:rFonts w:ascii="Verdana" w:hAnsi="Verdana"/>
          <w:b/>
          <w:color w:val="FF6699"/>
          <w:sz w:val="16"/>
          <w:szCs w:val="16"/>
        </w:rPr>
        <w:t>Artículo derogado</w:t>
      </w:r>
      <w:r w:rsidRPr="0071182F">
        <w:rPr>
          <w:rFonts w:ascii="Verdana" w:hAnsi="Verdana" w:cs="Arial"/>
          <w:b/>
          <w:color w:val="FF6699"/>
          <w:sz w:val="16"/>
          <w:szCs w:val="16"/>
        </w:rPr>
        <w:t xml:space="preserve"> P.O. 24-12-2002</w:t>
      </w:r>
    </w:p>
    <w:p w14:paraId="23B25357" w14:textId="77777777" w:rsidR="00471B0C" w:rsidRDefault="00471B0C" w:rsidP="00471B0C">
      <w:pPr>
        <w:pStyle w:val="Textoindependiente2"/>
        <w:ind w:firstLine="709"/>
        <w:rPr>
          <w:rFonts w:ascii="Verdana" w:hAnsi="Verdana" w:cs="Arial Narrow"/>
          <w:b w:val="0"/>
          <w:bCs w:val="0"/>
          <w:iCs/>
        </w:rPr>
      </w:pPr>
    </w:p>
    <w:p w14:paraId="0B33E848" w14:textId="77777777" w:rsidR="00D525C8" w:rsidRPr="00471B0C" w:rsidRDefault="00D525C8" w:rsidP="00471B0C">
      <w:pPr>
        <w:pStyle w:val="Textoindependiente2"/>
        <w:ind w:firstLine="709"/>
        <w:rPr>
          <w:rFonts w:ascii="Verdana" w:hAnsi="Verdana" w:cs="Arial Narrow"/>
          <w:b w:val="0"/>
          <w:bCs w:val="0"/>
          <w:iCs/>
        </w:rPr>
      </w:pPr>
    </w:p>
    <w:p w14:paraId="6162C40F" w14:textId="77777777" w:rsidR="00471B0C" w:rsidRPr="00471B0C" w:rsidRDefault="00471B0C" w:rsidP="00D0772E">
      <w:pPr>
        <w:spacing w:after="0" w:line="240" w:lineRule="auto"/>
        <w:jc w:val="center"/>
        <w:rPr>
          <w:rFonts w:ascii="Verdana" w:hAnsi="Verdana" w:cs="Arial"/>
          <w:b/>
          <w:bCs/>
          <w:sz w:val="20"/>
          <w:szCs w:val="20"/>
        </w:rPr>
      </w:pPr>
      <w:r w:rsidRPr="00471B0C">
        <w:rPr>
          <w:rFonts w:ascii="Verdana" w:hAnsi="Verdana" w:cs="Arial"/>
          <w:b/>
          <w:bCs/>
          <w:sz w:val="20"/>
          <w:szCs w:val="20"/>
        </w:rPr>
        <w:t>Capítulo III</w:t>
      </w:r>
    </w:p>
    <w:p w14:paraId="25084C3E" w14:textId="77777777" w:rsidR="00471B0C" w:rsidRPr="00471B0C" w:rsidRDefault="00471B0C" w:rsidP="00D0772E">
      <w:pPr>
        <w:spacing w:after="0" w:line="240" w:lineRule="auto"/>
        <w:jc w:val="center"/>
        <w:rPr>
          <w:rFonts w:ascii="Verdana" w:hAnsi="Verdana" w:cs="Arial"/>
          <w:b/>
          <w:bCs/>
          <w:sz w:val="20"/>
          <w:szCs w:val="20"/>
        </w:rPr>
      </w:pPr>
      <w:r w:rsidRPr="00471B0C">
        <w:rPr>
          <w:rFonts w:ascii="Verdana" w:hAnsi="Verdana" w:cs="Arial"/>
          <w:b/>
          <w:bCs/>
          <w:sz w:val="20"/>
          <w:szCs w:val="20"/>
        </w:rPr>
        <w:t>Atención Médica</w:t>
      </w:r>
    </w:p>
    <w:p w14:paraId="4A61A35D" w14:textId="77777777" w:rsidR="00471B0C" w:rsidRPr="00471B0C" w:rsidRDefault="00471B0C" w:rsidP="00471B0C">
      <w:pPr>
        <w:spacing w:after="0" w:line="240" w:lineRule="auto"/>
        <w:ind w:firstLine="709"/>
        <w:jc w:val="both"/>
        <w:rPr>
          <w:rFonts w:ascii="Verdana" w:hAnsi="Verdana" w:cs="Arial"/>
          <w:sz w:val="20"/>
          <w:szCs w:val="20"/>
        </w:rPr>
      </w:pPr>
    </w:p>
    <w:p w14:paraId="1EC51382"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37.</w:t>
      </w:r>
      <w:r w:rsidR="00471B0C" w:rsidRPr="00471B0C">
        <w:rPr>
          <w:rFonts w:ascii="Verdana" w:hAnsi="Verdana"/>
          <w:b w:val="0"/>
          <w:bCs w:val="0"/>
        </w:rPr>
        <w:t xml:space="preserve"> Se entiende por atención médica el conjunto de servicios que se proporcionan al ser humano con el fin de proteger, promover y restaurar su salud. </w:t>
      </w:r>
    </w:p>
    <w:p w14:paraId="098A2B36" w14:textId="77777777" w:rsidR="00BD0760" w:rsidRPr="00BD0760" w:rsidRDefault="00BD0760" w:rsidP="00BD0760">
      <w:pPr>
        <w:pStyle w:val="Textoindependiente2"/>
        <w:jc w:val="right"/>
        <w:rPr>
          <w:rFonts w:ascii="Verdana" w:hAnsi="Verdana"/>
          <w:bCs w:val="0"/>
          <w:iCs/>
          <w:highlight w:val="yellow"/>
        </w:rPr>
      </w:pPr>
      <w:r w:rsidRPr="00BD0760">
        <w:rPr>
          <w:rFonts w:ascii="Verdana" w:hAnsi="Verdana"/>
          <w:color w:val="FF6699"/>
          <w:sz w:val="16"/>
          <w:szCs w:val="16"/>
        </w:rPr>
        <w:t xml:space="preserve">Artículo </w:t>
      </w:r>
      <w:r>
        <w:rPr>
          <w:rFonts w:ascii="Verdana" w:hAnsi="Verdana"/>
          <w:color w:val="FF6699"/>
          <w:sz w:val="16"/>
          <w:szCs w:val="16"/>
        </w:rPr>
        <w:t>reformado</w:t>
      </w:r>
      <w:r w:rsidRPr="00BD0760">
        <w:rPr>
          <w:rFonts w:ascii="Verdana" w:hAnsi="Verdana"/>
          <w:color w:val="FF6699"/>
          <w:sz w:val="16"/>
          <w:szCs w:val="16"/>
        </w:rPr>
        <w:t xml:space="preserve"> P.O. 24-12-2002</w:t>
      </w:r>
    </w:p>
    <w:p w14:paraId="14A866F3" w14:textId="77777777" w:rsidR="00471B0C" w:rsidRPr="00471B0C" w:rsidRDefault="00471B0C" w:rsidP="00471B0C">
      <w:pPr>
        <w:spacing w:after="0" w:line="240" w:lineRule="auto"/>
        <w:ind w:firstLine="709"/>
        <w:jc w:val="both"/>
        <w:rPr>
          <w:rFonts w:ascii="Verdana" w:hAnsi="Verdana" w:cs="Arial"/>
          <w:sz w:val="20"/>
          <w:szCs w:val="20"/>
        </w:rPr>
      </w:pPr>
    </w:p>
    <w:p w14:paraId="1B8231D3"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38.</w:t>
      </w:r>
      <w:r w:rsidR="00471B0C" w:rsidRPr="00471B0C">
        <w:rPr>
          <w:rFonts w:ascii="Verdana" w:hAnsi="Verdana" w:cs="Arial"/>
          <w:sz w:val="20"/>
          <w:szCs w:val="20"/>
        </w:rPr>
        <w:t xml:space="preserve"> Las actividades de atención médica son:</w:t>
      </w:r>
    </w:p>
    <w:p w14:paraId="6CBE324F" w14:textId="77777777" w:rsidR="00471B0C" w:rsidRPr="00471B0C" w:rsidRDefault="00C81444" w:rsidP="00C81444">
      <w:pPr>
        <w:tabs>
          <w:tab w:val="left" w:pos="3583"/>
        </w:tabs>
        <w:spacing w:after="0" w:line="240" w:lineRule="auto"/>
        <w:ind w:firstLine="709"/>
        <w:jc w:val="both"/>
        <w:rPr>
          <w:rFonts w:ascii="Verdana" w:hAnsi="Verdana" w:cs="Arial"/>
          <w:sz w:val="20"/>
          <w:szCs w:val="20"/>
        </w:rPr>
      </w:pPr>
      <w:r>
        <w:rPr>
          <w:rFonts w:ascii="Verdana" w:hAnsi="Verdana" w:cs="Arial"/>
          <w:sz w:val="20"/>
          <w:szCs w:val="20"/>
        </w:rPr>
        <w:tab/>
      </w:r>
    </w:p>
    <w:p w14:paraId="579CE58D" w14:textId="77777777" w:rsidR="00471B0C" w:rsidRPr="00D0772E" w:rsidRDefault="00471B0C" w:rsidP="00B33E06">
      <w:pPr>
        <w:pStyle w:val="Prrafodelista"/>
        <w:numPr>
          <w:ilvl w:val="0"/>
          <w:numId w:val="17"/>
        </w:numPr>
        <w:ind w:left="709" w:hanging="709"/>
        <w:jc w:val="both"/>
        <w:rPr>
          <w:rFonts w:ascii="Verdana" w:hAnsi="Verdana" w:cs="Arial"/>
          <w:sz w:val="20"/>
          <w:szCs w:val="20"/>
        </w:rPr>
      </w:pPr>
      <w:r w:rsidRPr="00D0772E">
        <w:rPr>
          <w:rFonts w:ascii="Verdana" w:hAnsi="Verdana" w:cs="Arial"/>
          <w:sz w:val="20"/>
          <w:szCs w:val="20"/>
        </w:rPr>
        <w:t>Preventivas, que incluyen las de promoción general y las de protección específica;</w:t>
      </w:r>
    </w:p>
    <w:p w14:paraId="391F3EF2" w14:textId="77777777" w:rsidR="00471B0C" w:rsidRPr="00471B0C" w:rsidRDefault="00471B0C" w:rsidP="00D0772E">
      <w:pPr>
        <w:spacing w:after="0" w:line="240" w:lineRule="auto"/>
        <w:ind w:left="709" w:hanging="709"/>
        <w:jc w:val="both"/>
        <w:rPr>
          <w:rFonts w:ascii="Verdana" w:hAnsi="Verdana" w:cs="Arial"/>
          <w:sz w:val="20"/>
          <w:szCs w:val="20"/>
        </w:rPr>
      </w:pPr>
    </w:p>
    <w:p w14:paraId="7EBE92E4" w14:textId="77777777" w:rsidR="00471B0C" w:rsidRPr="00D0772E" w:rsidRDefault="00471B0C" w:rsidP="00B33E06">
      <w:pPr>
        <w:pStyle w:val="Prrafodelista"/>
        <w:numPr>
          <w:ilvl w:val="0"/>
          <w:numId w:val="17"/>
        </w:numPr>
        <w:ind w:left="709" w:hanging="709"/>
        <w:jc w:val="both"/>
        <w:rPr>
          <w:rFonts w:ascii="Verdana" w:hAnsi="Verdana" w:cs="Arial"/>
          <w:sz w:val="20"/>
          <w:szCs w:val="20"/>
        </w:rPr>
      </w:pPr>
      <w:r w:rsidRPr="00D0772E">
        <w:rPr>
          <w:rFonts w:ascii="Verdana" w:hAnsi="Verdana" w:cs="Arial"/>
          <w:sz w:val="20"/>
          <w:szCs w:val="20"/>
        </w:rPr>
        <w:t>Curativas, que tienen como fin efectuar un diagnóstico temprano y proporcionar tratamiento oportuno; y</w:t>
      </w:r>
    </w:p>
    <w:p w14:paraId="701631E1" w14:textId="77777777" w:rsidR="00471B0C" w:rsidRPr="00471B0C" w:rsidRDefault="00471B0C" w:rsidP="00D0772E">
      <w:pPr>
        <w:spacing w:after="0" w:line="240" w:lineRule="auto"/>
        <w:ind w:left="709" w:hanging="709"/>
        <w:jc w:val="both"/>
        <w:rPr>
          <w:rFonts w:ascii="Verdana" w:hAnsi="Verdana" w:cs="Arial"/>
          <w:sz w:val="20"/>
          <w:szCs w:val="20"/>
        </w:rPr>
      </w:pPr>
    </w:p>
    <w:p w14:paraId="1E848B16" w14:textId="77777777" w:rsidR="00471B0C" w:rsidRPr="00471B0C" w:rsidRDefault="00471B0C" w:rsidP="00B33E06">
      <w:pPr>
        <w:pStyle w:val="Textoindependiente2"/>
        <w:numPr>
          <w:ilvl w:val="0"/>
          <w:numId w:val="17"/>
        </w:numPr>
        <w:ind w:left="709" w:hanging="709"/>
        <w:rPr>
          <w:rFonts w:ascii="Verdana" w:hAnsi="Verdana"/>
          <w:b w:val="0"/>
          <w:bCs w:val="0"/>
        </w:rPr>
      </w:pPr>
      <w:r w:rsidRPr="00471B0C">
        <w:rPr>
          <w:rFonts w:ascii="Verdana" w:hAnsi="Verdana"/>
          <w:b w:val="0"/>
          <w:bCs w:val="0"/>
        </w:rPr>
        <w:t>De rehabilitación de las personas con discapacidad.</w:t>
      </w:r>
    </w:p>
    <w:p w14:paraId="5DD898B1" w14:textId="77777777" w:rsidR="00BD0760" w:rsidRPr="00BD0760" w:rsidRDefault="00BD0760" w:rsidP="00BD0760">
      <w:pPr>
        <w:spacing w:after="0" w:line="240" w:lineRule="auto"/>
        <w:jc w:val="right"/>
        <w:rPr>
          <w:rFonts w:ascii="Verdana" w:hAnsi="Verdana" w:cs="Arial"/>
          <w:b/>
          <w:iCs/>
          <w:sz w:val="20"/>
          <w:szCs w:val="20"/>
          <w:highlight w:val="yellow"/>
        </w:rPr>
      </w:pPr>
      <w:r>
        <w:rPr>
          <w:rFonts w:ascii="Verdana" w:hAnsi="Verdana"/>
          <w:b/>
          <w:color w:val="FF6699"/>
          <w:sz w:val="16"/>
          <w:szCs w:val="16"/>
        </w:rPr>
        <w:t>Fracción</w:t>
      </w:r>
      <w:r w:rsidRPr="00BD0760">
        <w:rPr>
          <w:rFonts w:ascii="Verdana" w:hAnsi="Verdana"/>
          <w:b/>
          <w:color w:val="FF6699"/>
          <w:sz w:val="16"/>
          <w:szCs w:val="16"/>
        </w:rPr>
        <w:t xml:space="preserve"> reformad</w:t>
      </w:r>
      <w:r>
        <w:rPr>
          <w:rFonts w:ascii="Verdana" w:hAnsi="Verdana"/>
          <w:b/>
          <w:color w:val="FF6699"/>
          <w:sz w:val="16"/>
          <w:szCs w:val="16"/>
        </w:rPr>
        <w:t>a</w:t>
      </w:r>
      <w:r w:rsidRPr="00BD0760">
        <w:rPr>
          <w:rFonts w:ascii="Verdana" w:hAnsi="Verdana" w:cs="Arial"/>
          <w:b/>
          <w:color w:val="FF6699"/>
          <w:sz w:val="16"/>
          <w:szCs w:val="16"/>
        </w:rPr>
        <w:t xml:space="preserve"> P.O. 24-12-2002</w:t>
      </w:r>
    </w:p>
    <w:p w14:paraId="5966A600" w14:textId="77777777" w:rsidR="00471B0C" w:rsidRDefault="00471B0C" w:rsidP="00471B0C">
      <w:pPr>
        <w:spacing w:after="0" w:line="240" w:lineRule="auto"/>
        <w:ind w:firstLine="709"/>
        <w:jc w:val="both"/>
        <w:rPr>
          <w:rFonts w:ascii="Verdana" w:hAnsi="Verdana" w:cs="Arial"/>
          <w:sz w:val="20"/>
          <w:szCs w:val="20"/>
        </w:rPr>
      </w:pPr>
    </w:p>
    <w:p w14:paraId="51FB36D3" w14:textId="77777777" w:rsidR="00D525C8" w:rsidRPr="00471B0C" w:rsidRDefault="00D525C8" w:rsidP="00471B0C">
      <w:pPr>
        <w:spacing w:after="0" w:line="240" w:lineRule="auto"/>
        <w:ind w:firstLine="709"/>
        <w:jc w:val="both"/>
        <w:rPr>
          <w:rFonts w:ascii="Verdana" w:hAnsi="Verdana" w:cs="Arial"/>
          <w:sz w:val="20"/>
          <w:szCs w:val="20"/>
        </w:rPr>
      </w:pPr>
    </w:p>
    <w:p w14:paraId="2D731AEA" w14:textId="77777777" w:rsidR="00471B0C" w:rsidRPr="00471B0C" w:rsidRDefault="00471B0C" w:rsidP="00D0772E">
      <w:pPr>
        <w:spacing w:after="0" w:line="240" w:lineRule="auto"/>
        <w:jc w:val="center"/>
        <w:rPr>
          <w:rFonts w:ascii="Verdana" w:hAnsi="Verdana" w:cs="Arial"/>
          <w:b/>
          <w:bCs/>
          <w:sz w:val="20"/>
          <w:szCs w:val="20"/>
        </w:rPr>
      </w:pPr>
      <w:r w:rsidRPr="00471B0C">
        <w:rPr>
          <w:rFonts w:ascii="Verdana" w:hAnsi="Verdana" w:cs="Arial"/>
          <w:b/>
          <w:bCs/>
          <w:sz w:val="20"/>
          <w:szCs w:val="20"/>
        </w:rPr>
        <w:t>Capítulo IV</w:t>
      </w:r>
    </w:p>
    <w:p w14:paraId="33DC49D1" w14:textId="77777777" w:rsidR="00471B0C" w:rsidRPr="00471B0C" w:rsidRDefault="00471B0C" w:rsidP="00D0772E">
      <w:pPr>
        <w:spacing w:after="0" w:line="240" w:lineRule="auto"/>
        <w:jc w:val="center"/>
        <w:rPr>
          <w:rFonts w:ascii="Verdana" w:hAnsi="Verdana" w:cs="Arial"/>
          <w:b/>
          <w:bCs/>
          <w:sz w:val="20"/>
          <w:szCs w:val="20"/>
        </w:rPr>
      </w:pPr>
      <w:r w:rsidRPr="00471B0C">
        <w:rPr>
          <w:rFonts w:ascii="Verdana" w:hAnsi="Verdana" w:cs="Arial"/>
          <w:b/>
          <w:bCs/>
          <w:sz w:val="20"/>
          <w:szCs w:val="20"/>
        </w:rPr>
        <w:t>Prestadores de Servicios de Salud</w:t>
      </w:r>
    </w:p>
    <w:p w14:paraId="2508A35B" w14:textId="77777777" w:rsidR="00471B0C" w:rsidRPr="00471B0C" w:rsidRDefault="00471B0C" w:rsidP="00471B0C">
      <w:pPr>
        <w:spacing w:after="0" w:line="240" w:lineRule="auto"/>
        <w:ind w:firstLine="709"/>
        <w:jc w:val="both"/>
        <w:rPr>
          <w:rFonts w:ascii="Verdana" w:hAnsi="Verdana" w:cs="Arial"/>
          <w:sz w:val="20"/>
          <w:szCs w:val="20"/>
        </w:rPr>
      </w:pPr>
    </w:p>
    <w:p w14:paraId="576F9806"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39.</w:t>
      </w:r>
      <w:r w:rsidR="00471B0C" w:rsidRPr="00471B0C">
        <w:rPr>
          <w:rFonts w:ascii="Verdana" w:hAnsi="Verdana" w:cs="Arial"/>
          <w:sz w:val="20"/>
          <w:szCs w:val="20"/>
        </w:rPr>
        <w:t xml:space="preserve"> Para los efectos de esta ley, los servicios de salud, atendiendo a los prestadores de los mismos, se clasifican en:</w:t>
      </w:r>
    </w:p>
    <w:p w14:paraId="6F280055" w14:textId="77777777" w:rsidR="00471B0C" w:rsidRPr="00471B0C" w:rsidRDefault="00471B0C" w:rsidP="00471B0C">
      <w:pPr>
        <w:spacing w:after="0" w:line="240" w:lineRule="auto"/>
        <w:ind w:firstLine="709"/>
        <w:jc w:val="both"/>
        <w:rPr>
          <w:rFonts w:ascii="Verdana" w:hAnsi="Verdana" w:cs="Arial"/>
          <w:sz w:val="20"/>
          <w:szCs w:val="20"/>
        </w:rPr>
      </w:pPr>
    </w:p>
    <w:p w14:paraId="6CA1BB21" w14:textId="77777777" w:rsidR="00471B0C" w:rsidRPr="00D0772E" w:rsidRDefault="00471B0C" w:rsidP="00B33E06">
      <w:pPr>
        <w:pStyle w:val="Prrafodelista"/>
        <w:numPr>
          <w:ilvl w:val="0"/>
          <w:numId w:val="18"/>
        </w:numPr>
        <w:ind w:left="709" w:hanging="709"/>
        <w:jc w:val="both"/>
        <w:rPr>
          <w:rFonts w:ascii="Verdana" w:hAnsi="Verdana" w:cs="Arial"/>
          <w:sz w:val="20"/>
          <w:szCs w:val="20"/>
        </w:rPr>
      </w:pPr>
      <w:r w:rsidRPr="00D0772E">
        <w:rPr>
          <w:rFonts w:ascii="Verdana" w:hAnsi="Verdana" w:cs="Arial"/>
          <w:sz w:val="20"/>
          <w:szCs w:val="20"/>
        </w:rPr>
        <w:t>Servicios públicos a la población en general;</w:t>
      </w:r>
    </w:p>
    <w:p w14:paraId="1394E3BE" w14:textId="77777777" w:rsidR="00471B0C" w:rsidRPr="00471B0C" w:rsidRDefault="00471B0C" w:rsidP="00D0772E">
      <w:pPr>
        <w:spacing w:after="0" w:line="240" w:lineRule="auto"/>
        <w:ind w:left="709" w:hanging="709"/>
        <w:jc w:val="both"/>
        <w:rPr>
          <w:rFonts w:ascii="Verdana" w:hAnsi="Verdana" w:cs="Arial"/>
          <w:sz w:val="20"/>
          <w:szCs w:val="20"/>
        </w:rPr>
      </w:pPr>
    </w:p>
    <w:p w14:paraId="51F1A226" w14:textId="77777777" w:rsidR="00471B0C" w:rsidRPr="00D0772E" w:rsidRDefault="00471B0C" w:rsidP="00B33E06">
      <w:pPr>
        <w:pStyle w:val="Prrafodelista"/>
        <w:numPr>
          <w:ilvl w:val="0"/>
          <w:numId w:val="18"/>
        </w:numPr>
        <w:ind w:left="709" w:hanging="709"/>
        <w:jc w:val="both"/>
        <w:rPr>
          <w:rFonts w:ascii="Verdana" w:hAnsi="Verdana" w:cs="Arial"/>
          <w:sz w:val="20"/>
          <w:szCs w:val="20"/>
        </w:rPr>
      </w:pPr>
      <w:r w:rsidRPr="00D0772E">
        <w:rPr>
          <w:rFonts w:ascii="Verdana" w:hAnsi="Verdana" w:cs="Arial"/>
          <w:sz w:val="20"/>
          <w:szCs w:val="20"/>
        </w:rPr>
        <w:t>Servicios a derechohabientes de la institución encargada de ofrecer servicios de seguridad social a los servidores públicos del Estado y de los Municipios o los que con sus propios recursos o por encargo del Poder Ejecutivo Estatal preste la misma institución a otros grupos de usuarios; y</w:t>
      </w:r>
    </w:p>
    <w:p w14:paraId="3DE67980" w14:textId="77777777" w:rsidR="00471B0C" w:rsidRPr="00471B0C" w:rsidRDefault="00471B0C" w:rsidP="00D0772E">
      <w:pPr>
        <w:spacing w:after="0" w:line="240" w:lineRule="auto"/>
        <w:ind w:left="709" w:hanging="709"/>
        <w:jc w:val="both"/>
        <w:rPr>
          <w:rFonts w:ascii="Verdana" w:hAnsi="Verdana" w:cs="Arial"/>
          <w:sz w:val="20"/>
          <w:szCs w:val="20"/>
        </w:rPr>
      </w:pPr>
    </w:p>
    <w:p w14:paraId="4DCFFA57" w14:textId="77777777" w:rsidR="00471B0C" w:rsidRPr="00D0772E" w:rsidRDefault="00471B0C" w:rsidP="00B33E06">
      <w:pPr>
        <w:pStyle w:val="Prrafodelista"/>
        <w:numPr>
          <w:ilvl w:val="0"/>
          <w:numId w:val="18"/>
        </w:numPr>
        <w:ind w:left="709" w:hanging="709"/>
        <w:jc w:val="both"/>
        <w:rPr>
          <w:rFonts w:ascii="Verdana" w:hAnsi="Verdana" w:cs="Arial"/>
          <w:sz w:val="20"/>
          <w:szCs w:val="20"/>
        </w:rPr>
      </w:pPr>
      <w:r w:rsidRPr="00D0772E">
        <w:rPr>
          <w:rFonts w:ascii="Verdana" w:hAnsi="Verdana" w:cs="Arial"/>
          <w:sz w:val="20"/>
          <w:szCs w:val="20"/>
        </w:rPr>
        <w:t>Otros que se presten de conformidad con lo que establezca el Gobierno del Estado.</w:t>
      </w:r>
    </w:p>
    <w:p w14:paraId="3EC3C973" w14:textId="77777777" w:rsidR="00471B0C" w:rsidRPr="00471B0C" w:rsidRDefault="00471B0C" w:rsidP="00471B0C">
      <w:pPr>
        <w:pStyle w:val="Sangra2detindependiente"/>
        <w:spacing w:after="0" w:line="240" w:lineRule="auto"/>
        <w:ind w:firstLine="709"/>
        <w:jc w:val="both"/>
        <w:rPr>
          <w:rFonts w:ascii="Verdana" w:hAnsi="Verdana"/>
          <w:sz w:val="20"/>
          <w:szCs w:val="20"/>
        </w:rPr>
      </w:pPr>
    </w:p>
    <w:p w14:paraId="7814258E" w14:textId="77777777" w:rsidR="00471B0C" w:rsidRPr="00471B0C" w:rsidRDefault="00D525C8" w:rsidP="00D525C8">
      <w:pPr>
        <w:pStyle w:val="Sangra2detindependiente"/>
        <w:spacing w:after="0" w:line="240" w:lineRule="auto"/>
        <w:ind w:left="0"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40.</w:t>
      </w:r>
      <w:r w:rsidR="00471B0C" w:rsidRPr="00471B0C">
        <w:rPr>
          <w:rFonts w:ascii="Verdana" w:hAnsi="Verdana"/>
          <w:sz w:val="20"/>
          <w:szCs w:val="20"/>
        </w:rPr>
        <w:t xml:space="preserve"> Son servicios públicos a la población en general los que se presten en establecimientos públicos de salud regidos por criterios de universalidad y de gratuidad fundada en las condiciones socioeconómicas de los usuarios.</w:t>
      </w:r>
    </w:p>
    <w:p w14:paraId="37F19E31" w14:textId="77777777" w:rsidR="00BD0760" w:rsidRDefault="00BD0760" w:rsidP="00BD0760">
      <w:pPr>
        <w:spacing w:after="0" w:line="240" w:lineRule="auto"/>
        <w:jc w:val="right"/>
        <w:rPr>
          <w:rFonts w:ascii="Verdana" w:hAnsi="Verdana"/>
          <w:iCs/>
          <w:sz w:val="20"/>
          <w:szCs w:val="20"/>
          <w:highlight w:val="yellow"/>
        </w:rPr>
      </w:pPr>
      <w:r>
        <w:rPr>
          <w:rFonts w:ascii="Verdana" w:hAnsi="Verdana"/>
          <w:b/>
          <w:color w:val="FF6699"/>
          <w:sz w:val="16"/>
          <w:szCs w:val="16"/>
        </w:rPr>
        <w:t>Artículo</w:t>
      </w:r>
      <w:r w:rsidRPr="00BD0760">
        <w:rPr>
          <w:rFonts w:ascii="Verdana" w:hAnsi="Verdana"/>
          <w:b/>
          <w:color w:val="FF6699"/>
          <w:sz w:val="16"/>
          <w:szCs w:val="16"/>
        </w:rPr>
        <w:t xml:space="preserve"> reformad</w:t>
      </w:r>
      <w:r>
        <w:rPr>
          <w:rFonts w:ascii="Verdana" w:hAnsi="Verdana"/>
          <w:b/>
          <w:color w:val="FF6699"/>
          <w:sz w:val="16"/>
          <w:szCs w:val="16"/>
        </w:rPr>
        <w:t>o</w:t>
      </w:r>
      <w:r w:rsidRPr="00BD0760">
        <w:rPr>
          <w:rFonts w:ascii="Verdana" w:hAnsi="Verdana" w:cs="Arial"/>
          <w:b/>
          <w:color w:val="FF6699"/>
          <w:sz w:val="16"/>
          <w:szCs w:val="16"/>
        </w:rPr>
        <w:t xml:space="preserve"> P.O. 24-12-2002</w:t>
      </w:r>
    </w:p>
    <w:p w14:paraId="4B4E7CF7" w14:textId="77777777" w:rsidR="00471B0C" w:rsidRPr="00471B0C" w:rsidRDefault="00471B0C" w:rsidP="00471B0C">
      <w:pPr>
        <w:spacing w:after="0" w:line="240" w:lineRule="auto"/>
        <w:ind w:firstLine="709"/>
        <w:jc w:val="both"/>
        <w:rPr>
          <w:rFonts w:ascii="Verdana" w:hAnsi="Verdana" w:cs="Arial"/>
          <w:sz w:val="20"/>
          <w:szCs w:val="20"/>
        </w:rPr>
      </w:pPr>
    </w:p>
    <w:p w14:paraId="1D1CEE4B"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41.</w:t>
      </w:r>
      <w:r w:rsidR="00471B0C" w:rsidRPr="00471B0C">
        <w:rPr>
          <w:rFonts w:ascii="Verdana" w:hAnsi="Verdana" w:cs="Arial"/>
          <w:sz w:val="20"/>
          <w:szCs w:val="20"/>
        </w:rPr>
        <w:t xml:space="preserve"> Las cuotas de recuperación que, en su caso, se recauden por la prestación de servicios de salud, se ajustarán a lo que disponga </w:t>
      </w:r>
      <w:smartTag w:uri="urn:schemas-microsoft-com:office:smarttags" w:element="PersonName">
        <w:smartTagPr>
          <w:attr w:name="ProductID" w:val="la Legislaci￳n Fiscal"/>
        </w:smartTagPr>
        <w:r w:rsidR="00471B0C" w:rsidRPr="00471B0C">
          <w:rPr>
            <w:rFonts w:ascii="Verdana" w:hAnsi="Verdana" w:cs="Arial"/>
            <w:sz w:val="20"/>
            <w:szCs w:val="20"/>
          </w:rPr>
          <w:t>la Legislación Fiscal</w:t>
        </w:r>
      </w:smartTag>
      <w:r w:rsidR="00471B0C" w:rsidRPr="00471B0C">
        <w:rPr>
          <w:rFonts w:ascii="Verdana" w:hAnsi="Verdana" w:cs="Arial"/>
          <w:sz w:val="20"/>
          <w:szCs w:val="20"/>
        </w:rPr>
        <w:t xml:space="preserve"> del Estado y al convenio de coordinación que se celebre en la materia con el Ejecutivo Federal.</w:t>
      </w:r>
    </w:p>
    <w:p w14:paraId="79EE6F8F" w14:textId="77777777" w:rsidR="00471B0C" w:rsidRPr="00471B0C" w:rsidRDefault="00471B0C" w:rsidP="00471B0C">
      <w:pPr>
        <w:spacing w:after="0" w:line="240" w:lineRule="auto"/>
        <w:ind w:firstLine="709"/>
        <w:jc w:val="both"/>
        <w:rPr>
          <w:rFonts w:ascii="Verdana" w:hAnsi="Verdana" w:cs="Arial"/>
          <w:sz w:val="20"/>
          <w:szCs w:val="20"/>
        </w:rPr>
      </w:pPr>
    </w:p>
    <w:p w14:paraId="4B3AC99E"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Para la determinación de las cuotas de recuperación se tomará en cuenta el costo de los servicios y las condiciones socio-económicas del usuario.</w:t>
      </w:r>
    </w:p>
    <w:p w14:paraId="2955983A" w14:textId="77777777" w:rsidR="00471B0C" w:rsidRPr="00471B0C" w:rsidRDefault="00471B0C" w:rsidP="00471B0C">
      <w:pPr>
        <w:spacing w:after="0" w:line="240" w:lineRule="auto"/>
        <w:ind w:firstLine="709"/>
        <w:jc w:val="both"/>
        <w:rPr>
          <w:rFonts w:ascii="Verdana" w:hAnsi="Verdana" w:cs="Arial"/>
          <w:sz w:val="20"/>
          <w:szCs w:val="20"/>
        </w:rPr>
      </w:pPr>
    </w:p>
    <w:p w14:paraId="53BDBD24"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lastRenderedPageBreak/>
        <w:t>Las cuotas de recuperación se fundarán en principios de solidaridad social y guardarán relación con los ingresos de los usuarios, debiéndose eximir del cobro cuando el usuario carezca de recursos para cubrirlas, o en las zonas de menor desarrollo económico y social conforme a las disposiciones del Gobierno del Estado.</w:t>
      </w:r>
    </w:p>
    <w:p w14:paraId="310DE047" w14:textId="77777777" w:rsidR="00471B0C" w:rsidRPr="00471B0C" w:rsidRDefault="00471B0C" w:rsidP="00471B0C">
      <w:pPr>
        <w:spacing w:after="0" w:line="240" w:lineRule="auto"/>
        <w:ind w:firstLine="709"/>
        <w:jc w:val="both"/>
        <w:rPr>
          <w:rFonts w:ascii="Verdana" w:hAnsi="Verdana" w:cs="Arial"/>
          <w:b/>
          <w:bCs/>
          <w:sz w:val="20"/>
          <w:szCs w:val="20"/>
        </w:rPr>
      </w:pPr>
    </w:p>
    <w:p w14:paraId="7C61C13B"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42.</w:t>
      </w:r>
      <w:r w:rsidR="00471B0C" w:rsidRPr="00471B0C">
        <w:rPr>
          <w:rFonts w:ascii="Verdana" w:hAnsi="Verdana" w:cs="Arial"/>
          <w:sz w:val="20"/>
          <w:szCs w:val="20"/>
        </w:rPr>
        <w:t xml:space="preserve"> Cuando por la prestación de los servicios de salud se reconvenga con los usuarios la realización de jornadas de trabajo, los municipios determinarán a qué obras de beneficio colectivo se aplicarán dichas jornadas.</w:t>
      </w:r>
    </w:p>
    <w:p w14:paraId="4D3EF28A" w14:textId="77777777" w:rsidR="00471B0C" w:rsidRPr="00471B0C" w:rsidRDefault="00471B0C" w:rsidP="00471B0C">
      <w:pPr>
        <w:spacing w:after="0" w:line="240" w:lineRule="auto"/>
        <w:ind w:firstLine="709"/>
        <w:jc w:val="both"/>
        <w:rPr>
          <w:rFonts w:ascii="Verdana" w:hAnsi="Verdana" w:cs="Arial"/>
          <w:sz w:val="20"/>
          <w:szCs w:val="20"/>
        </w:rPr>
      </w:pPr>
    </w:p>
    <w:p w14:paraId="02EB6696"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43.</w:t>
      </w:r>
      <w:r w:rsidR="00471B0C" w:rsidRPr="00471B0C">
        <w:rPr>
          <w:rFonts w:ascii="Verdana" w:hAnsi="Verdana" w:cs="Arial"/>
          <w:sz w:val="20"/>
          <w:szCs w:val="20"/>
        </w:rPr>
        <w:t xml:space="preserve"> Son servicios a derechohabientes, los prestados por la institución a que se refiere </w:t>
      </w:r>
      <w:smartTag w:uri="urn:schemas-microsoft-com:office:smarttags" w:element="PersonName">
        <w:smartTagPr>
          <w:attr w:name="ProductID" w:val="la Fracci￳n II"/>
        </w:smartTagPr>
        <w:r w:rsidR="00471B0C" w:rsidRPr="00471B0C">
          <w:rPr>
            <w:rFonts w:ascii="Verdana" w:hAnsi="Verdana" w:cs="Arial"/>
            <w:sz w:val="20"/>
            <w:szCs w:val="20"/>
          </w:rPr>
          <w:t>la Fracción II</w:t>
        </w:r>
      </w:smartTag>
      <w:r w:rsidR="00471B0C" w:rsidRPr="00471B0C">
        <w:rPr>
          <w:rFonts w:ascii="Verdana" w:hAnsi="Verdana" w:cs="Arial"/>
          <w:sz w:val="20"/>
          <w:szCs w:val="20"/>
        </w:rPr>
        <w:t xml:space="preserve"> del Artículo 39 de esta ley a las personas que cotizan o a las que hubieren cotizado en las mismas conforme a sus leyes y a sus beneficiarios, los que por sus propios recursos o por encargo del Ejecutivo Estatal preste dicha institución a otros grupos de usuarios.</w:t>
      </w:r>
    </w:p>
    <w:p w14:paraId="1BCB42CA" w14:textId="77777777" w:rsidR="00471B0C" w:rsidRPr="00471B0C" w:rsidRDefault="00471B0C" w:rsidP="00471B0C">
      <w:pPr>
        <w:spacing w:after="0" w:line="240" w:lineRule="auto"/>
        <w:ind w:firstLine="709"/>
        <w:jc w:val="both"/>
        <w:rPr>
          <w:rFonts w:ascii="Verdana" w:hAnsi="Verdana" w:cs="Arial"/>
          <w:sz w:val="20"/>
          <w:szCs w:val="20"/>
        </w:rPr>
      </w:pPr>
    </w:p>
    <w:p w14:paraId="5FCDFEFF"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44.</w:t>
      </w:r>
      <w:r w:rsidR="00471B0C" w:rsidRPr="00471B0C">
        <w:rPr>
          <w:rFonts w:ascii="Verdana" w:hAnsi="Verdana" w:cs="Arial"/>
          <w:sz w:val="20"/>
          <w:szCs w:val="20"/>
        </w:rPr>
        <w:t xml:space="preserve"> Los servicios de salud que presten las entidades públicas estatales o empresas privadas a sus empleados y a los beneficiarios de los mismos, con recursos propios o mediante la contratación de seguros individuales o colectivos, se regirán por las convenciones entre prestadores y usuarios, sin perjuicio de lo que establezcan las disposiciones de esta ley y demás normas aplicables a las instituciones de salud respectivas.</w:t>
      </w:r>
    </w:p>
    <w:p w14:paraId="7CBC75A4" w14:textId="77777777" w:rsidR="00471B0C" w:rsidRPr="00471B0C" w:rsidRDefault="00471B0C" w:rsidP="00471B0C">
      <w:pPr>
        <w:spacing w:after="0" w:line="240" w:lineRule="auto"/>
        <w:ind w:firstLine="709"/>
        <w:jc w:val="both"/>
        <w:rPr>
          <w:rFonts w:ascii="Verdana" w:hAnsi="Verdana" w:cs="Arial"/>
          <w:sz w:val="20"/>
          <w:szCs w:val="20"/>
        </w:rPr>
      </w:pPr>
    </w:p>
    <w:p w14:paraId="64FA2231"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45.</w:t>
      </w:r>
      <w:r w:rsidR="00471B0C" w:rsidRPr="00471B0C">
        <w:rPr>
          <w:rFonts w:ascii="Verdana" w:hAnsi="Verdana" w:cs="Arial"/>
          <w:sz w:val="20"/>
          <w:szCs w:val="20"/>
        </w:rPr>
        <w:t xml:space="preserve"> Los trabajadores de los establecimientos estatales de salud podrán participar en la gestión de los mismos, de conformidad con las disposiciones generales aplicables y podrán opinar y emitir sugerencias tendientes al mejoramiento de los servicios de salud.</w:t>
      </w:r>
    </w:p>
    <w:p w14:paraId="6AFE9754" w14:textId="77777777" w:rsidR="00471B0C" w:rsidRPr="00471B0C" w:rsidRDefault="00471B0C" w:rsidP="00471B0C">
      <w:pPr>
        <w:spacing w:after="0" w:line="240" w:lineRule="auto"/>
        <w:ind w:firstLine="709"/>
        <w:jc w:val="both"/>
        <w:rPr>
          <w:rFonts w:ascii="Verdana" w:hAnsi="Verdana" w:cs="Arial"/>
          <w:sz w:val="20"/>
          <w:szCs w:val="20"/>
        </w:rPr>
      </w:pPr>
    </w:p>
    <w:p w14:paraId="44005013"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46.</w:t>
      </w:r>
      <w:r w:rsidR="00471B0C" w:rsidRPr="00471B0C">
        <w:rPr>
          <w:rFonts w:ascii="Verdana" w:hAnsi="Verdana" w:cs="Arial"/>
          <w:sz w:val="20"/>
          <w:szCs w:val="20"/>
        </w:rPr>
        <w:t xml:space="preserve"> El Gobierno Estatal y los municipios podrán convenir con las instituciones federales de seguridad social, la prestación de servicios de salud para sus trabajadores.</w:t>
      </w:r>
    </w:p>
    <w:p w14:paraId="5B0CCBBB" w14:textId="77777777" w:rsidR="00471B0C" w:rsidRPr="00471B0C" w:rsidRDefault="00471B0C" w:rsidP="00471B0C">
      <w:pPr>
        <w:spacing w:after="0" w:line="240" w:lineRule="auto"/>
        <w:ind w:firstLine="709"/>
        <w:jc w:val="both"/>
        <w:rPr>
          <w:rFonts w:ascii="Verdana" w:hAnsi="Verdana" w:cs="Arial"/>
          <w:sz w:val="20"/>
          <w:szCs w:val="20"/>
        </w:rPr>
      </w:pPr>
    </w:p>
    <w:p w14:paraId="14F0B52E" w14:textId="2BE9F3F6" w:rsidR="00471B0C" w:rsidRPr="000C5E21"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47.</w:t>
      </w:r>
      <w:r w:rsidR="00471B0C" w:rsidRPr="00471B0C">
        <w:rPr>
          <w:rFonts w:ascii="Verdana" w:hAnsi="Verdana"/>
          <w:b w:val="0"/>
          <w:bCs w:val="0"/>
        </w:rPr>
        <w:t xml:space="preserve"> </w:t>
      </w:r>
      <w:r w:rsidR="00531215" w:rsidRPr="000C5E21">
        <w:rPr>
          <w:rFonts w:ascii="Verdana" w:hAnsi="Verdana"/>
          <w:b w:val="0"/>
        </w:rPr>
        <w:t>La Secretaría de Salud del Estado, en coordinación con las instituciones de educación superior, las autoridades educativas, colegios y asociaciones de profesionales, vigilará, en el Estado de Guanajuato, el ejercicio de los profesionales, técnicos, especialistas en procedimientos médico quirúrgicos y los auxiliares de la salud en la prestación de los servicios respectivos.</w:t>
      </w:r>
    </w:p>
    <w:p w14:paraId="71635CEE" w14:textId="470D706A" w:rsidR="00471B0C" w:rsidRDefault="00531215" w:rsidP="00531215">
      <w:pPr>
        <w:pStyle w:val="Textoindependiente2"/>
        <w:jc w:val="right"/>
        <w:rPr>
          <w:rFonts w:ascii="Verdana" w:hAnsi="Verdana"/>
          <w:b w:val="0"/>
          <w:bCs w:val="0"/>
        </w:rPr>
      </w:pPr>
      <w:r w:rsidRPr="000C5E21">
        <w:rPr>
          <w:rFonts w:ascii="Verdana" w:hAnsi="Verdana"/>
          <w:color w:val="FF6699"/>
          <w:sz w:val="16"/>
          <w:szCs w:val="16"/>
        </w:rPr>
        <w:t>Párrafo reformado P.O. 11-11-2019</w:t>
      </w:r>
    </w:p>
    <w:p w14:paraId="18B7F87B" w14:textId="77777777" w:rsidR="00531215" w:rsidRPr="00471B0C" w:rsidRDefault="00531215" w:rsidP="00531215">
      <w:pPr>
        <w:pStyle w:val="Textoindependiente2"/>
        <w:rPr>
          <w:rFonts w:ascii="Verdana" w:hAnsi="Verdana"/>
          <w:b w:val="0"/>
          <w:bCs w:val="0"/>
        </w:rPr>
      </w:pPr>
    </w:p>
    <w:p w14:paraId="0BF111A6" w14:textId="77777777" w:rsidR="00471B0C" w:rsidRPr="00471B0C" w:rsidRDefault="00471B0C" w:rsidP="00471B0C">
      <w:pPr>
        <w:pStyle w:val="Textoindependiente2"/>
        <w:ind w:firstLine="709"/>
        <w:rPr>
          <w:rFonts w:ascii="Verdana" w:hAnsi="Verdana"/>
          <w:b w:val="0"/>
          <w:bCs w:val="0"/>
        </w:rPr>
      </w:pPr>
      <w:smartTag w:uri="urn:schemas-microsoft-com:office:smarttags" w:element="PersonName">
        <w:smartTagPr>
          <w:attr w:name="ProductID" w:val="La Secretar￭a"/>
        </w:smartTagPr>
        <w:r w:rsidRPr="00471B0C">
          <w:rPr>
            <w:rFonts w:ascii="Verdana" w:hAnsi="Verdana"/>
            <w:b w:val="0"/>
            <w:bCs w:val="0"/>
          </w:rPr>
          <w:t>La Secretaría</w:t>
        </w:r>
      </w:smartTag>
      <w:r w:rsidRPr="00471B0C">
        <w:rPr>
          <w:rFonts w:ascii="Verdana" w:hAnsi="Verdana"/>
          <w:b w:val="0"/>
          <w:bCs w:val="0"/>
        </w:rPr>
        <w:t xml:space="preserve"> de Salud Estatal establecerá un registro de quienes ejerzan estas actividades.</w:t>
      </w:r>
    </w:p>
    <w:p w14:paraId="3A3EB218" w14:textId="77777777" w:rsidR="00471B0C" w:rsidRPr="00471B0C" w:rsidRDefault="00471B0C" w:rsidP="00471B0C">
      <w:pPr>
        <w:pStyle w:val="Textoindependiente2"/>
        <w:ind w:firstLine="709"/>
        <w:rPr>
          <w:rFonts w:ascii="Verdana" w:hAnsi="Verdana"/>
          <w:b w:val="0"/>
          <w:bCs w:val="0"/>
        </w:rPr>
      </w:pPr>
    </w:p>
    <w:p w14:paraId="124323AE" w14:textId="77777777" w:rsidR="00471B0C" w:rsidRPr="00471B0C" w:rsidRDefault="00471B0C" w:rsidP="00471B0C">
      <w:pPr>
        <w:pStyle w:val="Textoindependiente2"/>
        <w:ind w:firstLine="709"/>
        <w:rPr>
          <w:rFonts w:ascii="Verdana" w:hAnsi="Verdana"/>
          <w:b w:val="0"/>
          <w:bCs w:val="0"/>
        </w:rPr>
      </w:pPr>
      <w:r w:rsidRPr="00471B0C">
        <w:rPr>
          <w:rFonts w:ascii="Verdana" w:hAnsi="Verdana"/>
          <w:b w:val="0"/>
          <w:bCs w:val="0"/>
        </w:rPr>
        <w:t xml:space="preserve">Se concede acción popular para denunciar ante las autoridades sanitarias, a quienes ejerzan la profesión médica o, en su caso, de especialistas, sin el título o reconocimiento respectivo, debidamente registrados ante </w:t>
      </w:r>
      <w:smartTag w:uri="urn:schemas-microsoft-com:office:smarttags" w:element="PersonName">
        <w:smartTagPr>
          <w:attr w:name="ProductID" w:val="La Secretar￭a"/>
        </w:smartTagPr>
        <w:r w:rsidRPr="00471B0C">
          <w:rPr>
            <w:rFonts w:ascii="Verdana" w:hAnsi="Verdana"/>
            <w:b w:val="0"/>
            <w:bCs w:val="0"/>
          </w:rPr>
          <w:t>la Secretaría</w:t>
        </w:r>
      </w:smartTag>
      <w:r w:rsidRPr="00471B0C">
        <w:rPr>
          <w:rFonts w:ascii="Verdana" w:hAnsi="Verdana"/>
          <w:b w:val="0"/>
          <w:bCs w:val="0"/>
        </w:rPr>
        <w:t xml:space="preserve"> de Salud Estatal.</w:t>
      </w:r>
    </w:p>
    <w:p w14:paraId="34BC7F56" w14:textId="77777777" w:rsidR="00A4085E" w:rsidRDefault="00A4085E" w:rsidP="00A4085E">
      <w:pPr>
        <w:spacing w:after="0" w:line="240" w:lineRule="auto"/>
        <w:jc w:val="right"/>
        <w:rPr>
          <w:rFonts w:ascii="Verdana" w:hAnsi="Verdana" w:cs="Arial"/>
          <w:iCs/>
          <w:sz w:val="20"/>
          <w:szCs w:val="20"/>
          <w:highlight w:val="yellow"/>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3E6DD7C4" w14:textId="77777777" w:rsidR="00471B0C" w:rsidRPr="00471B0C" w:rsidRDefault="00471B0C" w:rsidP="00471B0C">
      <w:pPr>
        <w:pStyle w:val="Textoindependiente2"/>
        <w:ind w:firstLine="709"/>
        <w:rPr>
          <w:rFonts w:ascii="Verdana" w:hAnsi="Verdana"/>
          <w:b w:val="0"/>
          <w:bCs w:val="0"/>
        </w:rPr>
      </w:pPr>
    </w:p>
    <w:p w14:paraId="16FB45A9" w14:textId="73F88CAD"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48.</w:t>
      </w:r>
      <w:r w:rsidR="00471B0C" w:rsidRPr="00471B0C">
        <w:rPr>
          <w:rFonts w:ascii="Verdana" w:hAnsi="Verdana"/>
          <w:b w:val="0"/>
          <w:bCs w:val="0"/>
        </w:rPr>
        <w:t xml:space="preserve"> </w:t>
      </w:r>
      <w:r w:rsidR="00531215" w:rsidRPr="000C5E21">
        <w:rPr>
          <w:rFonts w:ascii="Verdana" w:hAnsi="Verdana"/>
          <w:b w:val="0"/>
        </w:rPr>
        <w:t>La Secretaría de Salud del Estado coadyuvará con las autoridades educativas competentes para promover y fomentar la constitución de colegios, asociaciones y organizaciones de profesionales, especialistas en procedimientos médico quirúrgicos, así como de técnicos y auxiliares de salud, y estimularán su participación en el Sistema Estatal de Salud, como instancias éticas del ejercicio de las profesiones, como promotoras de la superación permanente de sus miembros, así como consultoras de las autoridades sanitarias, cuando éstas lo requieran.</w:t>
      </w:r>
    </w:p>
    <w:p w14:paraId="40AC1480" w14:textId="2AB2B447" w:rsidR="00A4085E" w:rsidRDefault="00A4085E" w:rsidP="00A4085E">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24BAE096" w14:textId="343DF8B9" w:rsidR="00531215" w:rsidRDefault="00531215" w:rsidP="00A4085E">
      <w:pPr>
        <w:spacing w:after="0" w:line="240" w:lineRule="auto"/>
        <w:jc w:val="right"/>
        <w:rPr>
          <w:rFonts w:ascii="Verdana" w:hAnsi="Verdana" w:cs="Arial"/>
          <w:iCs/>
          <w:sz w:val="20"/>
          <w:szCs w:val="20"/>
        </w:rPr>
      </w:pPr>
      <w:r w:rsidRPr="000C5E21">
        <w:rPr>
          <w:rFonts w:ascii="Verdana" w:hAnsi="Verdana"/>
          <w:b/>
          <w:color w:val="FF6699"/>
          <w:sz w:val="16"/>
          <w:szCs w:val="16"/>
        </w:rPr>
        <w:lastRenderedPageBreak/>
        <w:t>Artículo reformado</w:t>
      </w:r>
      <w:r w:rsidRPr="000C5E21">
        <w:rPr>
          <w:rFonts w:ascii="Verdana" w:hAnsi="Verdana" w:cs="Arial"/>
          <w:b/>
          <w:color w:val="FF6699"/>
          <w:sz w:val="16"/>
          <w:szCs w:val="16"/>
        </w:rPr>
        <w:t xml:space="preserve"> P.O. 1</w:t>
      </w:r>
      <w:r w:rsidRPr="000C5E21">
        <w:rPr>
          <w:rFonts w:ascii="Verdana" w:hAnsi="Verdana"/>
          <w:b/>
          <w:color w:val="FF6699"/>
          <w:sz w:val="16"/>
          <w:szCs w:val="16"/>
        </w:rPr>
        <w:t>1</w:t>
      </w:r>
      <w:r w:rsidRPr="000C5E21">
        <w:rPr>
          <w:rFonts w:ascii="Verdana" w:hAnsi="Verdana" w:cs="Arial"/>
          <w:b/>
          <w:color w:val="FF6699"/>
          <w:sz w:val="16"/>
          <w:szCs w:val="16"/>
        </w:rPr>
        <w:t>-11-</w:t>
      </w:r>
      <w:r w:rsidRPr="000C5E21">
        <w:rPr>
          <w:rFonts w:ascii="Verdana" w:hAnsi="Verdana"/>
          <w:b/>
          <w:color w:val="FF6699"/>
          <w:sz w:val="16"/>
          <w:szCs w:val="16"/>
        </w:rPr>
        <w:t>2019</w:t>
      </w:r>
    </w:p>
    <w:p w14:paraId="249B3D81" w14:textId="77777777" w:rsidR="00471B0C" w:rsidRDefault="00471B0C" w:rsidP="00471B0C">
      <w:pPr>
        <w:spacing w:after="0" w:line="240" w:lineRule="auto"/>
        <w:ind w:firstLine="709"/>
        <w:jc w:val="both"/>
        <w:rPr>
          <w:rFonts w:ascii="Verdana" w:hAnsi="Verdana" w:cs="Arial"/>
          <w:sz w:val="20"/>
          <w:szCs w:val="20"/>
        </w:rPr>
      </w:pPr>
    </w:p>
    <w:p w14:paraId="1892D1D5" w14:textId="77777777" w:rsidR="00471B0C" w:rsidRPr="00471B0C" w:rsidRDefault="00471B0C" w:rsidP="00D0772E">
      <w:pPr>
        <w:spacing w:after="0" w:line="240" w:lineRule="auto"/>
        <w:jc w:val="center"/>
        <w:rPr>
          <w:rFonts w:ascii="Verdana" w:hAnsi="Verdana" w:cs="Arial"/>
          <w:b/>
          <w:bCs/>
          <w:sz w:val="20"/>
          <w:szCs w:val="20"/>
        </w:rPr>
      </w:pPr>
      <w:r w:rsidRPr="00471B0C">
        <w:rPr>
          <w:rFonts w:ascii="Verdana" w:hAnsi="Verdana" w:cs="Arial"/>
          <w:b/>
          <w:bCs/>
          <w:sz w:val="20"/>
          <w:szCs w:val="20"/>
        </w:rPr>
        <w:t>Capítulo V</w:t>
      </w:r>
    </w:p>
    <w:p w14:paraId="5388A93A" w14:textId="77777777" w:rsidR="00C81444" w:rsidRDefault="00471B0C" w:rsidP="00D0772E">
      <w:pPr>
        <w:spacing w:after="0" w:line="240" w:lineRule="auto"/>
        <w:jc w:val="center"/>
        <w:rPr>
          <w:rFonts w:ascii="Verdana" w:hAnsi="Verdana" w:cs="Arial"/>
          <w:b/>
          <w:bCs/>
          <w:sz w:val="20"/>
          <w:szCs w:val="20"/>
        </w:rPr>
      </w:pPr>
      <w:r w:rsidRPr="00471B0C">
        <w:rPr>
          <w:rFonts w:ascii="Verdana" w:hAnsi="Verdana" w:cs="Arial"/>
          <w:b/>
          <w:bCs/>
          <w:sz w:val="20"/>
          <w:szCs w:val="20"/>
        </w:rPr>
        <w:t>Usuarios de los Servicios de Salud</w:t>
      </w:r>
    </w:p>
    <w:p w14:paraId="3CD0EF89" w14:textId="77777777" w:rsidR="00471B0C" w:rsidRPr="00471B0C" w:rsidRDefault="00471B0C" w:rsidP="00D0772E">
      <w:pPr>
        <w:spacing w:after="0" w:line="240" w:lineRule="auto"/>
        <w:jc w:val="center"/>
        <w:rPr>
          <w:rFonts w:ascii="Verdana" w:hAnsi="Verdana" w:cs="Arial"/>
          <w:b/>
          <w:bCs/>
          <w:sz w:val="20"/>
          <w:szCs w:val="20"/>
        </w:rPr>
      </w:pPr>
      <w:r w:rsidRPr="00471B0C">
        <w:rPr>
          <w:rFonts w:ascii="Verdana" w:hAnsi="Verdana" w:cs="Arial"/>
          <w:b/>
          <w:bCs/>
          <w:sz w:val="20"/>
          <w:szCs w:val="20"/>
        </w:rPr>
        <w:t>y Participación de la Comunidad</w:t>
      </w:r>
    </w:p>
    <w:p w14:paraId="36822FF7" w14:textId="77777777" w:rsidR="00471B0C" w:rsidRPr="00471B0C" w:rsidRDefault="00471B0C" w:rsidP="00471B0C">
      <w:pPr>
        <w:spacing w:after="0" w:line="240" w:lineRule="auto"/>
        <w:ind w:firstLine="709"/>
        <w:jc w:val="both"/>
        <w:rPr>
          <w:rFonts w:ascii="Verdana" w:hAnsi="Verdana" w:cs="Arial"/>
          <w:sz w:val="20"/>
          <w:szCs w:val="20"/>
        </w:rPr>
      </w:pPr>
    </w:p>
    <w:p w14:paraId="3B76DE5D"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49. </w:t>
      </w:r>
      <w:r w:rsidR="00471B0C" w:rsidRPr="00471B0C">
        <w:rPr>
          <w:rFonts w:ascii="Verdana" w:hAnsi="Verdana" w:cs="Arial"/>
          <w:sz w:val="20"/>
          <w:szCs w:val="20"/>
        </w:rPr>
        <w:t>Para los efectos de esta ley, se considera usuario de servicios de salud a toda persona que requiera y obtenga los que presten los sectores público, social y privado, en las condiciones y conforme a las bases que para cada modalidad se establezcan en esta ley y demás disposiciones aplicables.</w:t>
      </w:r>
    </w:p>
    <w:p w14:paraId="5A3D6223" w14:textId="77777777" w:rsidR="00471B0C" w:rsidRPr="00471B0C" w:rsidRDefault="00471B0C" w:rsidP="00471B0C">
      <w:pPr>
        <w:spacing w:after="0" w:line="240" w:lineRule="auto"/>
        <w:ind w:firstLine="709"/>
        <w:jc w:val="both"/>
        <w:rPr>
          <w:rFonts w:ascii="Verdana" w:hAnsi="Verdana" w:cs="Arial"/>
          <w:b/>
          <w:bCs/>
          <w:sz w:val="20"/>
          <w:szCs w:val="20"/>
        </w:rPr>
      </w:pPr>
    </w:p>
    <w:p w14:paraId="7FEAB612" w14:textId="4A644644" w:rsid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50.</w:t>
      </w:r>
      <w:r w:rsidR="00471B0C" w:rsidRPr="00471B0C">
        <w:rPr>
          <w:rFonts w:ascii="Verdana" w:hAnsi="Verdana" w:cs="Arial"/>
          <w:sz w:val="20"/>
          <w:szCs w:val="20"/>
        </w:rPr>
        <w:t xml:space="preserve"> Los usuarios tendrán derecho a obtener prestaciones de salud oportunas y de calidad idónea y a recibir atención profesional y éticamente responsable, así como trato respetuoso y digno de los profesionales, técnicos y auxiliares.</w:t>
      </w:r>
    </w:p>
    <w:p w14:paraId="03E87314" w14:textId="0793679D" w:rsidR="00A63193" w:rsidRDefault="00A63193" w:rsidP="00471B0C">
      <w:pPr>
        <w:spacing w:after="0" w:line="240" w:lineRule="auto"/>
        <w:ind w:firstLine="709"/>
        <w:jc w:val="both"/>
        <w:rPr>
          <w:rFonts w:ascii="Verdana" w:hAnsi="Verdana" w:cs="Arial"/>
          <w:sz w:val="20"/>
          <w:szCs w:val="20"/>
        </w:rPr>
      </w:pPr>
    </w:p>
    <w:p w14:paraId="3CFA9EFE" w14:textId="222C8C43" w:rsidR="00A63193" w:rsidRPr="00471B0C" w:rsidRDefault="00A63193" w:rsidP="00471B0C">
      <w:pPr>
        <w:spacing w:after="0" w:line="240" w:lineRule="auto"/>
        <w:ind w:firstLine="709"/>
        <w:jc w:val="both"/>
        <w:rPr>
          <w:rFonts w:ascii="Verdana" w:hAnsi="Verdana" w:cs="Arial"/>
          <w:sz w:val="20"/>
          <w:szCs w:val="20"/>
        </w:rPr>
      </w:pPr>
      <w:r w:rsidRPr="00F02415">
        <w:rPr>
          <w:rFonts w:ascii="Verdana" w:eastAsia="SimSun" w:hAnsi="Verdana" w:cs="Arial"/>
          <w:b/>
          <w:sz w:val="20"/>
          <w:szCs w:val="20"/>
        </w:rPr>
        <w:t>Artículo 50 Bis.</w:t>
      </w:r>
      <w:r w:rsidRPr="00F02415">
        <w:rPr>
          <w:rFonts w:ascii="Verdana" w:eastAsia="SimSun" w:hAnsi="Verdana" w:cs="Arial"/>
          <w:bCs/>
          <w:sz w:val="20"/>
          <w:szCs w:val="20"/>
        </w:rPr>
        <w:t xml:space="preserve"> El paciente y, en su caso, el familiar más cercano en vínculos, tutor, o quien ejerza la patria potestad, representante legal, o bien, persona de su confianza mayor de edad, tiene el derecho a solicitar y recibir información sobre su condición médica y opciones de tratamiento. Los profesionales de la salud deberán proporcionar dicha información, la que deberá permitirle el decidir de manera libre e informada el consentir o no tratamientos o procedimientos médicos</w:t>
      </w:r>
    </w:p>
    <w:p w14:paraId="6A57DD2D" w14:textId="0BA5D9EB" w:rsidR="00471B0C" w:rsidRDefault="00A63193" w:rsidP="00A63193">
      <w:pPr>
        <w:spacing w:after="0" w:line="240" w:lineRule="auto"/>
        <w:jc w:val="right"/>
        <w:rPr>
          <w:rFonts w:ascii="Verdana" w:hAnsi="Verdana" w:cs="Arial"/>
          <w:sz w:val="20"/>
          <w:szCs w:val="20"/>
        </w:rPr>
      </w:pPr>
      <w:r w:rsidRPr="000C5E21">
        <w:rPr>
          <w:rFonts w:ascii="Verdana" w:hAnsi="Verdana"/>
          <w:b/>
          <w:color w:val="FF6699"/>
          <w:sz w:val="16"/>
          <w:szCs w:val="16"/>
        </w:rPr>
        <w:t xml:space="preserve">Artículo </w:t>
      </w:r>
      <w:r>
        <w:rPr>
          <w:rFonts w:ascii="Verdana" w:hAnsi="Verdana"/>
          <w:b/>
          <w:color w:val="FF6699"/>
          <w:sz w:val="16"/>
          <w:szCs w:val="16"/>
        </w:rPr>
        <w:t>adicionado</w:t>
      </w:r>
      <w:r w:rsidRPr="000C5E21">
        <w:rPr>
          <w:rFonts w:ascii="Verdana" w:hAnsi="Verdana" w:cs="Arial"/>
          <w:b/>
          <w:color w:val="FF6699"/>
          <w:sz w:val="16"/>
          <w:szCs w:val="16"/>
        </w:rPr>
        <w:t xml:space="preserve"> P.O. </w:t>
      </w:r>
      <w:r>
        <w:rPr>
          <w:rFonts w:ascii="Verdana" w:hAnsi="Verdana" w:cs="Arial"/>
          <w:b/>
          <w:color w:val="FF6699"/>
          <w:sz w:val="16"/>
          <w:szCs w:val="16"/>
        </w:rPr>
        <w:t>25</w:t>
      </w:r>
      <w:r w:rsidRPr="000C5E21">
        <w:rPr>
          <w:rFonts w:ascii="Verdana" w:hAnsi="Verdana" w:cs="Arial"/>
          <w:b/>
          <w:color w:val="FF6699"/>
          <w:sz w:val="16"/>
          <w:szCs w:val="16"/>
        </w:rPr>
        <w:t>-</w:t>
      </w:r>
      <w:r>
        <w:rPr>
          <w:rFonts w:ascii="Verdana" w:hAnsi="Verdana" w:cs="Arial"/>
          <w:b/>
          <w:color w:val="FF6699"/>
          <w:sz w:val="16"/>
          <w:szCs w:val="16"/>
        </w:rPr>
        <w:t>06</w:t>
      </w:r>
      <w:r w:rsidRPr="000C5E21">
        <w:rPr>
          <w:rFonts w:ascii="Verdana" w:hAnsi="Verdana" w:cs="Arial"/>
          <w:b/>
          <w:color w:val="FF6699"/>
          <w:sz w:val="16"/>
          <w:szCs w:val="16"/>
        </w:rPr>
        <w:t>-</w:t>
      </w:r>
      <w:r w:rsidRPr="000C5E21">
        <w:rPr>
          <w:rFonts w:ascii="Verdana" w:hAnsi="Verdana"/>
          <w:b/>
          <w:color w:val="FF6699"/>
          <w:sz w:val="16"/>
          <w:szCs w:val="16"/>
        </w:rPr>
        <w:t>20</w:t>
      </w:r>
      <w:r>
        <w:rPr>
          <w:rFonts w:ascii="Verdana" w:hAnsi="Verdana"/>
          <w:b/>
          <w:color w:val="FF6699"/>
          <w:sz w:val="16"/>
          <w:szCs w:val="16"/>
        </w:rPr>
        <w:t>20</w:t>
      </w:r>
    </w:p>
    <w:p w14:paraId="30DCFB10" w14:textId="77777777" w:rsidR="00A63193" w:rsidRPr="00471B0C" w:rsidRDefault="00A63193" w:rsidP="00471B0C">
      <w:pPr>
        <w:spacing w:after="0" w:line="240" w:lineRule="auto"/>
        <w:ind w:firstLine="709"/>
        <w:jc w:val="both"/>
        <w:rPr>
          <w:rFonts w:ascii="Verdana" w:hAnsi="Verdana" w:cs="Arial"/>
          <w:sz w:val="20"/>
          <w:szCs w:val="20"/>
        </w:rPr>
      </w:pPr>
    </w:p>
    <w:p w14:paraId="1F5141C7" w14:textId="26064EEA" w:rsid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51.</w:t>
      </w:r>
      <w:r w:rsidR="00471B0C" w:rsidRPr="00471B0C">
        <w:rPr>
          <w:rFonts w:ascii="Verdana" w:hAnsi="Verdana" w:cs="Arial"/>
          <w:sz w:val="20"/>
          <w:szCs w:val="20"/>
        </w:rPr>
        <w:t xml:space="preserve"> </w:t>
      </w:r>
      <w:r w:rsidR="004D36E5" w:rsidRPr="004D36E5">
        <w:rPr>
          <w:rFonts w:ascii="Verdana" w:hAnsi="Verdana" w:cs="Arial"/>
          <w:sz w:val="20"/>
          <w:szCs w:val="20"/>
        </w:rPr>
        <w:t>Los usuarios deberán ajustarse a las reglamentaciones internas de las instituciones prestadoras de servicios de salud, tratar con respeto al personal perteneciente al Sistema Nacional o Estatal de Salud y dispensar cuidado y diligencia en el uso y conservación de los materiales y equipos médicos que se pongan a su disposición.»</w:t>
      </w:r>
    </w:p>
    <w:p w14:paraId="5B0E3468" w14:textId="45FDB57E" w:rsidR="004D36E5" w:rsidRPr="00471B0C" w:rsidRDefault="004D36E5" w:rsidP="004D36E5">
      <w:pPr>
        <w:spacing w:after="0" w:line="240" w:lineRule="auto"/>
        <w:jc w:val="right"/>
        <w:rPr>
          <w:rFonts w:ascii="Verdana" w:hAnsi="Verdana" w:cs="Arial"/>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w:t>
      </w:r>
      <w:r>
        <w:rPr>
          <w:rFonts w:ascii="Verdana" w:hAnsi="Verdana" w:cs="Arial"/>
          <w:b/>
          <w:color w:val="FF6699"/>
          <w:sz w:val="16"/>
          <w:szCs w:val="16"/>
        </w:rPr>
        <w:t>03</w:t>
      </w:r>
      <w:r w:rsidRPr="006C420A">
        <w:rPr>
          <w:rFonts w:ascii="Verdana" w:hAnsi="Verdana" w:cs="Arial"/>
          <w:b/>
          <w:color w:val="FF6699"/>
          <w:sz w:val="16"/>
          <w:szCs w:val="16"/>
        </w:rPr>
        <w:t>-11-</w:t>
      </w:r>
      <w:r>
        <w:rPr>
          <w:rFonts w:ascii="Verdana" w:hAnsi="Verdana" w:cs="Arial"/>
          <w:b/>
          <w:color w:val="FF6699"/>
          <w:sz w:val="16"/>
          <w:szCs w:val="16"/>
        </w:rPr>
        <w:t>2020</w:t>
      </w:r>
    </w:p>
    <w:p w14:paraId="4662E7C1" w14:textId="77777777" w:rsidR="004D36E5" w:rsidRDefault="004D36E5" w:rsidP="00471B0C">
      <w:pPr>
        <w:pStyle w:val="Textoindependiente2"/>
        <w:ind w:firstLine="709"/>
        <w:rPr>
          <w:rFonts w:ascii="Verdana" w:hAnsi="Verdana"/>
        </w:rPr>
      </w:pPr>
    </w:p>
    <w:p w14:paraId="0B552ADD" w14:textId="3B7D062E"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52.</w:t>
      </w:r>
      <w:r w:rsidR="00471B0C" w:rsidRPr="00471B0C">
        <w:rPr>
          <w:rFonts w:ascii="Verdana" w:hAnsi="Verdana"/>
          <w:b w:val="0"/>
          <w:bCs w:val="0"/>
        </w:rPr>
        <w:t xml:space="preserve">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Estado establecerá los procedimientos para regular las modalidades de acceso a los servicios públicos, sociales y privados de la población general, en materia de salud en el Estado de Guanajuato.</w:t>
      </w:r>
    </w:p>
    <w:p w14:paraId="5D5A2345" w14:textId="77777777" w:rsidR="00A4085E" w:rsidRDefault="00A4085E" w:rsidP="00A4085E">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6607F6BD" w14:textId="77777777" w:rsidR="00471B0C" w:rsidRPr="00471B0C" w:rsidRDefault="00471B0C" w:rsidP="00471B0C">
      <w:pPr>
        <w:spacing w:after="0" w:line="240" w:lineRule="auto"/>
        <w:ind w:firstLine="709"/>
        <w:jc w:val="both"/>
        <w:rPr>
          <w:rFonts w:ascii="Verdana" w:hAnsi="Verdana" w:cs="Arial"/>
          <w:sz w:val="20"/>
          <w:szCs w:val="20"/>
        </w:rPr>
      </w:pPr>
    </w:p>
    <w:p w14:paraId="5A91A758"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53.</w:t>
      </w:r>
      <w:r w:rsidR="00471B0C" w:rsidRPr="00471B0C">
        <w:rPr>
          <w:rFonts w:ascii="Verdana" w:hAnsi="Verdana" w:cs="Arial"/>
          <w:sz w:val="20"/>
          <w:szCs w:val="20"/>
        </w:rPr>
        <w:t xml:space="preserve"> Las autoridades sanitarias del Estado y las propias instituciones de salud, establecerán procedimientos de orientación y asesoría a los usuarios sobre el uso de los servicios de salud que requieran, así como mecanismos para que los usuarios o solicitantes presenten sus quejas, reclamaciones y sugerencias respecto de la prestación de los servicios de salud y en relación a la falta de probidad, en su caso, de los servidores públicos.</w:t>
      </w:r>
    </w:p>
    <w:p w14:paraId="20CDD062" w14:textId="77777777" w:rsidR="00471B0C" w:rsidRPr="00471B0C" w:rsidRDefault="00471B0C" w:rsidP="00471B0C">
      <w:pPr>
        <w:spacing w:after="0" w:line="240" w:lineRule="auto"/>
        <w:ind w:firstLine="709"/>
        <w:jc w:val="both"/>
        <w:rPr>
          <w:rFonts w:ascii="Verdana" w:hAnsi="Verdana" w:cs="Arial"/>
          <w:sz w:val="20"/>
          <w:szCs w:val="20"/>
        </w:rPr>
      </w:pPr>
    </w:p>
    <w:p w14:paraId="12C00B48"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54.</w:t>
      </w:r>
      <w:r w:rsidR="00471B0C" w:rsidRPr="00471B0C">
        <w:rPr>
          <w:rFonts w:ascii="Verdana" w:hAnsi="Verdana" w:cs="Arial"/>
          <w:sz w:val="20"/>
          <w:szCs w:val="20"/>
        </w:rPr>
        <w:t xml:space="preserve"> Las personas o instituciones públicas o privadas que tengan conocimiento de accidentes o de que alguna persona requiera de la prestación urgente de servicios de salud, cuidarán, por los medios a su alcance, que los mismos sean trasladados a los establecimientos de salud más cercanos, en los que puedan recibir atención inmediata, sin perjuicio de su posterior remisión a otras instituciones.</w:t>
      </w:r>
    </w:p>
    <w:p w14:paraId="6C7D8E2A" w14:textId="77777777" w:rsidR="00471B0C" w:rsidRPr="00471B0C" w:rsidRDefault="00471B0C" w:rsidP="00471B0C">
      <w:pPr>
        <w:spacing w:after="0" w:line="240" w:lineRule="auto"/>
        <w:ind w:firstLine="709"/>
        <w:jc w:val="both"/>
        <w:rPr>
          <w:rFonts w:ascii="Verdana" w:hAnsi="Verdana" w:cs="Arial"/>
          <w:b/>
          <w:bCs/>
          <w:sz w:val="20"/>
          <w:szCs w:val="20"/>
        </w:rPr>
      </w:pPr>
    </w:p>
    <w:p w14:paraId="27C3C643"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55.</w:t>
      </w:r>
      <w:r w:rsidR="00471B0C" w:rsidRPr="00471B0C">
        <w:rPr>
          <w:rFonts w:ascii="Verdana" w:hAnsi="Verdana" w:cs="Arial"/>
          <w:sz w:val="20"/>
          <w:szCs w:val="20"/>
        </w:rPr>
        <w:t xml:space="preserve"> De conformidad con lo que señalen las disposiciones generales aplicables, los Agentes del Ministerio Público que reciban informes o denuncias sobre personas que requieran de servicios de salud de urgencia, deberán disponer que las mismas sean trasladadas de inmediato al establecimiento de salud más cercano.</w:t>
      </w:r>
    </w:p>
    <w:p w14:paraId="1C99CC7D" w14:textId="77777777" w:rsidR="00471B0C" w:rsidRPr="00471B0C" w:rsidRDefault="00471B0C" w:rsidP="00471B0C">
      <w:pPr>
        <w:spacing w:after="0" w:line="240" w:lineRule="auto"/>
        <w:ind w:firstLine="709"/>
        <w:jc w:val="both"/>
        <w:rPr>
          <w:rFonts w:ascii="Verdana" w:hAnsi="Verdana" w:cs="Arial"/>
          <w:sz w:val="20"/>
          <w:szCs w:val="20"/>
        </w:rPr>
      </w:pPr>
    </w:p>
    <w:p w14:paraId="53468A36"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lastRenderedPageBreak/>
        <w:t xml:space="preserve">Artículo </w:t>
      </w:r>
      <w:r w:rsidR="00471B0C" w:rsidRPr="00471B0C">
        <w:rPr>
          <w:rFonts w:ascii="Verdana" w:hAnsi="Verdana" w:cs="Arial"/>
          <w:b/>
          <w:bCs/>
          <w:sz w:val="20"/>
          <w:szCs w:val="20"/>
        </w:rPr>
        <w:t>56.</w:t>
      </w:r>
      <w:r w:rsidR="00471B0C" w:rsidRPr="00471B0C">
        <w:rPr>
          <w:rFonts w:ascii="Verdana" w:hAnsi="Verdana" w:cs="Arial"/>
          <w:sz w:val="20"/>
          <w:szCs w:val="20"/>
        </w:rPr>
        <w:t xml:space="preserve"> La participación de la comunidad en los programas de protección de la salud y en la prestación de los servicios respectivos, tiene por objeto fortalecer la estructura y funcionamiento de los sistemas de salud e incrementar el mejoramiento del nivel de salud de la población del Estado.</w:t>
      </w:r>
    </w:p>
    <w:p w14:paraId="5431194D" w14:textId="77777777" w:rsidR="00471B0C" w:rsidRPr="00471B0C" w:rsidRDefault="00471B0C" w:rsidP="00471B0C">
      <w:pPr>
        <w:spacing w:after="0" w:line="240" w:lineRule="auto"/>
        <w:ind w:firstLine="709"/>
        <w:jc w:val="both"/>
        <w:rPr>
          <w:rFonts w:ascii="Verdana" w:hAnsi="Verdana" w:cs="Arial"/>
          <w:sz w:val="20"/>
          <w:szCs w:val="20"/>
        </w:rPr>
      </w:pPr>
    </w:p>
    <w:p w14:paraId="7AA47716"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57.</w:t>
      </w:r>
      <w:r w:rsidR="00471B0C" w:rsidRPr="00471B0C">
        <w:rPr>
          <w:rFonts w:ascii="Verdana" w:hAnsi="Verdana" w:cs="Arial"/>
          <w:sz w:val="20"/>
          <w:szCs w:val="20"/>
        </w:rPr>
        <w:t xml:space="preserve"> La comunidad podrá participar en los servicios de salud de los sectores público, social y privado a través de las siguientes acciones:</w:t>
      </w:r>
    </w:p>
    <w:p w14:paraId="12797836" w14:textId="77777777" w:rsidR="00471B0C" w:rsidRPr="00471B0C" w:rsidRDefault="00471B0C" w:rsidP="00471B0C">
      <w:pPr>
        <w:spacing w:after="0" w:line="240" w:lineRule="auto"/>
        <w:ind w:firstLine="709"/>
        <w:jc w:val="both"/>
        <w:rPr>
          <w:rFonts w:ascii="Verdana" w:hAnsi="Verdana" w:cs="Arial"/>
          <w:sz w:val="20"/>
          <w:szCs w:val="20"/>
        </w:rPr>
      </w:pPr>
    </w:p>
    <w:p w14:paraId="590574C6" w14:textId="77777777" w:rsidR="00471B0C" w:rsidRPr="00D0772E" w:rsidRDefault="00471B0C" w:rsidP="00B33E06">
      <w:pPr>
        <w:pStyle w:val="Prrafodelista"/>
        <w:numPr>
          <w:ilvl w:val="0"/>
          <w:numId w:val="19"/>
        </w:numPr>
        <w:ind w:hanging="720"/>
        <w:jc w:val="both"/>
        <w:rPr>
          <w:rFonts w:ascii="Verdana" w:hAnsi="Verdana" w:cs="Arial"/>
          <w:sz w:val="20"/>
          <w:szCs w:val="20"/>
        </w:rPr>
      </w:pPr>
      <w:r w:rsidRPr="00D0772E">
        <w:rPr>
          <w:rFonts w:ascii="Verdana" w:hAnsi="Verdana" w:cs="Arial"/>
          <w:sz w:val="20"/>
          <w:szCs w:val="20"/>
        </w:rPr>
        <w:t>Promoción de hábitos de conducta que contribuyan a proteger la salud o a solucionar problemas de salud y la prevención de enfermedades y accidentes;</w:t>
      </w:r>
    </w:p>
    <w:p w14:paraId="415DC2DF" w14:textId="77777777" w:rsidR="00A4085E" w:rsidRDefault="00A4085E" w:rsidP="00A4085E">
      <w:pPr>
        <w:spacing w:after="0" w:line="240" w:lineRule="auto"/>
        <w:jc w:val="right"/>
        <w:rPr>
          <w:rFonts w:ascii="Verdana" w:hAnsi="Verdana" w:cs="Arial"/>
          <w:iCs/>
          <w:sz w:val="20"/>
          <w:szCs w:val="20"/>
        </w:rPr>
      </w:pPr>
      <w:r>
        <w:rPr>
          <w:rFonts w:ascii="Verdana" w:hAnsi="Verdana"/>
          <w:b/>
          <w:color w:val="FF6699"/>
          <w:sz w:val="16"/>
          <w:szCs w:val="16"/>
        </w:rPr>
        <w:t>Fracción reformada</w:t>
      </w:r>
      <w:r w:rsidRPr="006C420A">
        <w:rPr>
          <w:rFonts w:ascii="Verdana" w:hAnsi="Verdana" w:cs="Arial"/>
          <w:b/>
          <w:color w:val="FF6699"/>
          <w:sz w:val="16"/>
          <w:szCs w:val="16"/>
        </w:rPr>
        <w:t xml:space="preserve"> P.O. 19-11-1993</w:t>
      </w:r>
    </w:p>
    <w:p w14:paraId="1FD4DAED" w14:textId="77777777" w:rsidR="00471B0C" w:rsidRPr="00D0772E" w:rsidRDefault="00471B0C" w:rsidP="00B33E06">
      <w:pPr>
        <w:pStyle w:val="Prrafodelista"/>
        <w:numPr>
          <w:ilvl w:val="0"/>
          <w:numId w:val="19"/>
        </w:numPr>
        <w:ind w:hanging="720"/>
        <w:jc w:val="both"/>
        <w:rPr>
          <w:rFonts w:ascii="Verdana" w:hAnsi="Verdana" w:cs="Arial"/>
          <w:sz w:val="20"/>
          <w:szCs w:val="20"/>
        </w:rPr>
      </w:pPr>
      <w:r w:rsidRPr="00D0772E">
        <w:rPr>
          <w:rFonts w:ascii="Verdana" w:hAnsi="Verdana" w:cs="Arial"/>
          <w:sz w:val="20"/>
          <w:szCs w:val="20"/>
        </w:rPr>
        <w:t>Colaboración en la prevención o tratamiento de problemas ambientales vinculados a la salud;</w:t>
      </w:r>
    </w:p>
    <w:p w14:paraId="43DF6860" w14:textId="77777777" w:rsidR="00471B0C" w:rsidRPr="00471B0C" w:rsidRDefault="00471B0C" w:rsidP="00D0772E">
      <w:pPr>
        <w:spacing w:after="0" w:line="240" w:lineRule="auto"/>
        <w:ind w:left="720" w:hanging="720"/>
        <w:jc w:val="both"/>
        <w:rPr>
          <w:rFonts w:ascii="Verdana" w:hAnsi="Verdana" w:cs="Arial"/>
          <w:sz w:val="20"/>
          <w:szCs w:val="20"/>
        </w:rPr>
      </w:pPr>
    </w:p>
    <w:p w14:paraId="6CB40024" w14:textId="77777777" w:rsidR="00471B0C" w:rsidRPr="00D0772E" w:rsidRDefault="00471B0C" w:rsidP="00B33E06">
      <w:pPr>
        <w:pStyle w:val="Prrafodelista"/>
        <w:numPr>
          <w:ilvl w:val="0"/>
          <w:numId w:val="19"/>
        </w:numPr>
        <w:ind w:hanging="720"/>
        <w:jc w:val="both"/>
        <w:rPr>
          <w:rFonts w:ascii="Verdana" w:hAnsi="Verdana" w:cs="Arial"/>
          <w:sz w:val="20"/>
          <w:szCs w:val="20"/>
        </w:rPr>
      </w:pPr>
      <w:r w:rsidRPr="00D0772E">
        <w:rPr>
          <w:rFonts w:ascii="Verdana" w:hAnsi="Verdana" w:cs="Arial"/>
          <w:sz w:val="20"/>
          <w:szCs w:val="20"/>
        </w:rPr>
        <w:t>Incorporación, como auxiliares voluntarios, en la realización de tareas simples de atención médica y asistencia social, y participación en determinadas actividades de operación de los servicios de salud, bajo la dirección y control de las autoridades correspondientes;</w:t>
      </w:r>
    </w:p>
    <w:p w14:paraId="50765A0A" w14:textId="77777777" w:rsidR="00471B0C" w:rsidRPr="00471B0C" w:rsidRDefault="00471B0C" w:rsidP="00D0772E">
      <w:pPr>
        <w:spacing w:after="0" w:line="240" w:lineRule="auto"/>
        <w:ind w:left="720" w:hanging="720"/>
        <w:jc w:val="both"/>
        <w:rPr>
          <w:rFonts w:ascii="Verdana" w:hAnsi="Verdana" w:cs="Arial"/>
          <w:sz w:val="20"/>
          <w:szCs w:val="20"/>
        </w:rPr>
      </w:pPr>
    </w:p>
    <w:p w14:paraId="6769204D" w14:textId="77777777" w:rsidR="00471B0C" w:rsidRPr="00D0772E" w:rsidRDefault="00471B0C" w:rsidP="00B33E06">
      <w:pPr>
        <w:pStyle w:val="Prrafodelista"/>
        <w:numPr>
          <w:ilvl w:val="0"/>
          <w:numId w:val="19"/>
        </w:numPr>
        <w:ind w:hanging="720"/>
        <w:jc w:val="both"/>
        <w:rPr>
          <w:rFonts w:ascii="Verdana" w:hAnsi="Verdana" w:cs="Arial"/>
          <w:sz w:val="20"/>
          <w:szCs w:val="20"/>
        </w:rPr>
      </w:pPr>
      <w:r w:rsidRPr="00D0772E">
        <w:rPr>
          <w:rFonts w:ascii="Verdana" w:hAnsi="Verdana" w:cs="Arial"/>
          <w:sz w:val="20"/>
          <w:szCs w:val="20"/>
        </w:rPr>
        <w:t>Notificación de la existencia de personas que requieran de servicios de salud, cuando éstas se encuentren impedidas de solicitar auxilio por sí mismas;</w:t>
      </w:r>
    </w:p>
    <w:p w14:paraId="47090EAD" w14:textId="77777777" w:rsidR="00471B0C" w:rsidRPr="00471B0C" w:rsidRDefault="00471B0C" w:rsidP="00D0772E">
      <w:pPr>
        <w:spacing w:after="0" w:line="240" w:lineRule="auto"/>
        <w:ind w:left="720" w:hanging="720"/>
        <w:jc w:val="both"/>
        <w:rPr>
          <w:rFonts w:ascii="Verdana" w:hAnsi="Verdana" w:cs="Arial"/>
          <w:sz w:val="20"/>
          <w:szCs w:val="20"/>
        </w:rPr>
      </w:pPr>
    </w:p>
    <w:p w14:paraId="4184E17B" w14:textId="77777777" w:rsidR="00471B0C" w:rsidRPr="00471B0C" w:rsidRDefault="00471B0C" w:rsidP="00B33E06">
      <w:pPr>
        <w:pStyle w:val="Textoindependiente"/>
        <w:numPr>
          <w:ilvl w:val="0"/>
          <w:numId w:val="19"/>
        </w:numPr>
        <w:spacing w:after="0" w:line="240" w:lineRule="auto"/>
        <w:ind w:hanging="720"/>
        <w:jc w:val="both"/>
        <w:rPr>
          <w:rFonts w:ascii="Verdana" w:hAnsi="Verdana"/>
          <w:sz w:val="20"/>
          <w:szCs w:val="20"/>
        </w:rPr>
      </w:pPr>
      <w:r w:rsidRPr="00471B0C">
        <w:rPr>
          <w:rFonts w:ascii="Verdana" w:hAnsi="Verdana"/>
          <w:sz w:val="20"/>
          <w:szCs w:val="20"/>
        </w:rPr>
        <w:t>Información a las autoridades sanitarias sobre los efectos secundarios y reacciones adversas por el uso de medicamentos y otros insumos para la salud o por el uso, desvío o disposición de sustancias tóxicas o peligrosas y sus desechos; así mismo, la formulación de sugerencias para mejorar los servicios de salud;</w:t>
      </w:r>
    </w:p>
    <w:p w14:paraId="21CB1556" w14:textId="77777777" w:rsidR="00BD0760" w:rsidRDefault="00BD0760" w:rsidP="00BD0760">
      <w:pPr>
        <w:spacing w:after="0" w:line="240" w:lineRule="auto"/>
        <w:jc w:val="right"/>
        <w:rPr>
          <w:rFonts w:ascii="Verdana" w:hAnsi="Verdana" w:cs="Arial"/>
          <w:iCs/>
          <w:sz w:val="20"/>
          <w:szCs w:val="20"/>
          <w:highlight w:val="yellow"/>
        </w:rPr>
      </w:pPr>
      <w:r>
        <w:rPr>
          <w:rFonts w:ascii="Verdana" w:hAnsi="Verdana"/>
          <w:b/>
          <w:color w:val="FF6699"/>
          <w:sz w:val="16"/>
          <w:szCs w:val="16"/>
        </w:rPr>
        <w:t>Fracción</w:t>
      </w:r>
      <w:r w:rsidRPr="00BD0760">
        <w:rPr>
          <w:rFonts w:ascii="Verdana" w:hAnsi="Verdana"/>
          <w:b/>
          <w:color w:val="FF6699"/>
          <w:sz w:val="16"/>
          <w:szCs w:val="16"/>
        </w:rPr>
        <w:t xml:space="preserve"> reformad</w:t>
      </w:r>
      <w:r>
        <w:rPr>
          <w:rFonts w:ascii="Verdana" w:hAnsi="Verdana"/>
          <w:b/>
          <w:color w:val="FF6699"/>
          <w:sz w:val="16"/>
          <w:szCs w:val="16"/>
        </w:rPr>
        <w:t>a</w:t>
      </w:r>
      <w:r w:rsidRPr="00BD0760">
        <w:rPr>
          <w:rFonts w:ascii="Verdana" w:hAnsi="Verdana" w:cs="Arial"/>
          <w:b/>
          <w:color w:val="FF6699"/>
          <w:sz w:val="16"/>
          <w:szCs w:val="16"/>
        </w:rPr>
        <w:t xml:space="preserve"> P.O. 24-12-2002</w:t>
      </w:r>
    </w:p>
    <w:p w14:paraId="06FE3C11" w14:textId="77777777" w:rsidR="00471B0C" w:rsidRPr="00471B0C" w:rsidRDefault="00471B0C" w:rsidP="00D0772E">
      <w:pPr>
        <w:spacing w:after="0" w:line="240" w:lineRule="auto"/>
        <w:ind w:left="720" w:hanging="720"/>
        <w:jc w:val="both"/>
        <w:rPr>
          <w:rFonts w:ascii="Verdana" w:hAnsi="Verdana" w:cs="Arial"/>
          <w:sz w:val="20"/>
          <w:szCs w:val="20"/>
        </w:rPr>
      </w:pPr>
    </w:p>
    <w:p w14:paraId="62531803" w14:textId="77777777" w:rsidR="00471B0C" w:rsidRPr="00D0772E" w:rsidRDefault="00471B0C" w:rsidP="00B33E06">
      <w:pPr>
        <w:pStyle w:val="Prrafodelista"/>
        <w:numPr>
          <w:ilvl w:val="0"/>
          <w:numId w:val="19"/>
        </w:numPr>
        <w:ind w:hanging="720"/>
        <w:jc w:val="both"/>
        <w:rPr>
          <w:rFonts w:ascii="Verdana" w:hAnsi="Verdana" w:cs="Arial"/>
          <w:sz w:val="20"/>
          <w:szCs w:val="20"/>
        </w:rPr>
      </w:pPr>
      <w:r w:rsidRPr="00D0772E">
        <w:rPr>
          <w:rFonts w:ascii="Verdana" w:hAnsi="Verdana" w:cs="Arial"/>
          <w:sz w:val="20"/>
          <w:szCs w:val="20"/>
        </w:rPr>
        <w:t>Información a las autoridades competentes de las irregularidades o deficiencias que se adviertan en la prestación de servicios de salud; y</w:t>
      </w:r>
    </w:p>
    <w:p w14:paraId="28CD2201" w14:textId="77777777" w:rsidR="00471B0C" w:rsidRPr="00471B0C" w:rsidRDefault="00471B0C" w:rsidP="00D0772E">
      <w:pPr>
        <w:spacing w:after="0" w:line="240" w:lineRule="auto"/>
        <w:ind w:left="720" w:hanging="720"/>
        <w:jc w:val="both"/>
        <w:rPr>
          <w:rFonts w:ascii="Verdana" w:hAnsi="Verdana" w:cs="Arial"/>
          <w:sz w:val="20"/>
          <w:szCs w:val="20"/>
        </w:rPr>
      </w:pPr>
    </w:p>
    <w:p w14:paraId="609E3DF4" w14:textId="77777777" w:rsidR="00471B0C" w:rsidRPr="00D0772E" w:rsidRDefault="00471B0C" w:rsidP="00B33E06">
      <w:pPr>
        <w:pStyle w:val="Prrafodelista"/>
        <w:numPr>
          <w:ilvl w:val="0"/>
          <w:numId w:val="19"/>
        </w:numPr>
        <w:ind w:hanging="720"/>
        <w:jc w:val="both"/>
        <w:rPr>
          <w:rFonts w:ascii="Verdana" w:hAnsi="Verdana" w:cs="Arial"/>
          <w:sz w:val="20"/>
          <w:szCs w:val="20"/>
        </w:rPr>
      </w:pPr>
      <w:r w:rsidRPr="00D0772E">
        <w:rPr>
          <w:rFonts w:ascii="Verdana" w:hAnsi="Verdana" w:cs="Arial"/>
          <w:sz w:val="20"/>
          <w:szCs w:val="20"/>
        </w:rPr>
        <w:t>Otras actividades que coadyuven a la protección de la salud.</w:t>
      </w:r>
    </w:p>
    <w:p w14:paraId="31BB9F52" w14:textId="77777777" w:rsidR="00471B0C" w:rsidRDefault="00471B0C" w:rsidP="00BF19BE">
      <w:pPr>
        <w:spacing w:after="0" w:line="240" w:lineRule="auto"/>
        <w:jc w:val="both"/>
        <w:rPr>
          <w:rFonts w:ascii="Verdana" w:hAnsi="Verdana" w:cs="Arial"/>
          <w:iCs/>
          <w:sz w:val="20"/>
          <w:szCs w:val="20"/>
        </w:rPr>
      </w:pPr>
    </w:p>
    <w:p w14:paraId="05DBD2ED"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58.</w:t>
      </w:r>
      <w:r w:rsidR="00471B0C" w:rsidRPr="00471B0C">
        <w:rPr>
          <w:rFonts w:ascii="Verdana" w:hAnsi="Verdana"/>
          <w:b w:val="0"/>
          <w:bCs w:val="0"/>
        </w:rPr>
        <w:t xml:space="preserve">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Estado y las demás instituciones de salud de los sectores social y privado en la entidad, promoverán y apoyarán la constitución de grupos, asociaciones y demás instituciones que tengan por objeto participar organizadamente en los programas de promoción, prevención y mejoramiento de la salud individual y colectiva, así como en los de las personas con discapacidad.</w:t>
      </w:r>
    </w:p>
    <w:p w14:paraId="5D37822C" w14:textId="77777777" w:rsidR="00FD5C90" w:rsidRDefault="00FD5C90" w:rsidP="00FD5C90">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3589B50A" w14:textId="77777777" w:rsidR="00BD0760" w:rsidRDefault="00BD0760" w:rsidP="00FD5C90">
      <w:pPr>
        <w:spacing w:after="0" w:line="240" w:lineRule="auto"/>
        <w:jc w:val="right"/>
        <w:rPr>
          <w:rFonts w:ascii="Verdana" w:hAnsi="Verdana" w:cs="Arial"/>
          <w:iCs/>
          <w:sz w:val="20"/>
          <w:szCs w:val="20"/>
        </w:rPr>
      </w:pPr>
      <w:r>
        <w:rPr>
          <w:rFonts w:ascii="Verdana" w:hAnsi="Verdana"/>
          <w:b/>
          <w:color w:val="FF6699"/>
          <w:sz w:val="16"/>
          <w:szCs w:val="16"/>
        </w:rPr>
        <w:t>Artículo</w:t>
      </w:r>
      <w:r w:rsidRPr="00BD0760">
        <w:rPr>
          <w:rFonts w:ascii="Verdana" w:hAnsi="Verdana"/>
          <w:b/>
          <w:color w:val="FF6699"/>
          <w:sz w:val="16"/>
          <w:szCs w:val="16"/>
        </w:rPr>
        <w:t xml:space="preserve"> reformad</w:t>
      </w:r>
      <w:r>
        <w:rPr>
          <w:rFonts w:ascii="Verdana" w:hAnsi="Verdana"/>
          <w:b/>
          <w:color w:val="FF6699"/>
          <w:sz w:val="16"/>
          <w:szCs w:val="16"/>
        </w:rPr>
        <w:t>o</w:t>
      </w:r>
      <w:r w:rsidRPr="00BD0760">
        <w:rPr>
          <w:rFonts w:ascii="Verdana" w:hAnsi="Verdana" w:cs="Arial"/>
          <w:b/>
          <w:color w:val="FF6699"/>
          <w:sz w:val="16"/>
          <w:szCs w:val="16"/>
        </w:rPr>
        <w:t xml:space="preserve"> P.O. 24-12-2002</w:t>
      </w:r>
    </w:p>
    <w:p w14:paraId="7EF31F6A" w14:textId="77777777" w:rsidR="00471B0C" w:rsidRPr="00471B0C" w:rsidRDefault="00471B0C" w:rsidP="00471B0C">
      <w:pPr>
        <w:spacing w:after="0" w:line="240" w:lineRule="auto"/>
        <w:ind w:firstLine="709"/>
        <w:jc w:val="both"/>
        <w:rPr>
          <w:rFonts w:ascii="Verdana" w:hAnsi="Verdana" w:cs="Arial"/>
          <w:b/>
          <w:bCs/>
          <w:sz w:val="20"/>
          <w:szCs w:val="20"/>
        </w:rPr>
      </w:pPr>
    </w:p>
    <w:p w14:paraId="50091D18" w14:textId="77777777" w:rsidR="00471B0C" w:rsidRPr="00471B0C" w:rsidRDefault="00D525C8" w:rsidP="00471B0C">
      <w:pPr>
        <w:spacing w:after="0" w:line="240" w:lineRule="auto"/>
        <w:ind w:firstLine="709"/>
        <w:jc w:val="both"/>
        <w:rPr>
          <w:rFonts w:ascii="Verdana" w:hAnsi="Verdana" w:cs="Arial"/>
          <w:sz w:val="20"/>
          <w:szCs w:val="20"/>
        </w:rPr>
      </w:pPr>
      <w:r w:rsidRPr="0017532B">
        <w:rPr>
          <w:rFonts w:ascii="Verdana" w:hAnsi="Verdana" w:cs="Arial"/>
          <w:b/>
          <w:bCs/>
          <w:sz w:val="20"/>
          <w:szCs w:val="20"/>
        </w:rPr>
        <w:t xml:space="preserve">Artículo </w:t>
      </w:r>
      <w:r w:rsidR="00471B0C" w:rsidRPr="0017532B">
        <w:rPr>
          <w:rFonts w:ascii="Verdana" w:hAnsi="Verdana" w:cs="Arial"/>
          <w:b/>
          <w:bCs/>
          <w:sz w:val="20"/>
          <w:szCs w:val="20"/>
        </w:rPr>
        <w:t>59.</w:t>
      </w:r>
      <w:r w:rsidR="00471B0C" w:rsidRPr="0017532B">
        <w:rPr>
          <w:rFonts w:ascii="Verdana" w:hAnsi="Verdana" w:cs="Arial"/>
          <w:sz w:val="20"/>
          <w:szCs w:val="20"/>
        </w:rPr>
        <w:t xml:space="preserve"> Para</w:t>
      </w:r>
      <w:r w:rsidR="00471B0C" w:rsidRPr="00471B0C">
        <w:rPr>
          <w:rFonts w:ascii="Verdana" w:hAnsi="Verdana" w:cs="Arial"/>
          <w:sz w:val="20"/>
          <w:szCs w:val="20"/>
        </w:rPr>
        <w:t xml:space="preserve"> los efectos del artículo anterior, se constituirán grupos organizados de la comunidad en las cabeceras municipales, ejidos y núcleos de población, los cuales tendrán como objetivo participar en el mejoramiento y vigilancia de los servicios de salud en sus localidades, y promover mejores condiciones ambientales que favorezcan la salud de la población.</w:t>
      </w:r>
    </w:p>
    <w:p w14:paraId="08ADF7AA" w14:textId="77777777" w:rsidR="00FD5C90" w:rsidRDefault="00FD5C90" w:rsidP="00FD5C90">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1502F559" w14:textId="77777777" w:rsidR="00471B0C" w:rsidRPr="00471B0C" w:rsidRDefault="00471B0C" w:rsidP="00471B0C">
      <w:pPr>
        <w:spacing w:after="0" w:line="240" w:lineRule="auto"/>
        <w:ind w:firstLine="709"/>
        <w:jc w:val="both"/>
        <w:rPr>
          <w:rFonts w:ascii="Verdana" w:hAnsi="Verdana" w:cs="Arial"/>
          <w:sz w:val="20"/>
          <w:szCs w:val="20"/>
        </w:rPr>
      </w:pPr>
    </w:p>
    <w:p w14:paraId="2D8B20D7"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60.</w:t>
      </w:r>
      <w:r w:rsidR="00471B0C" w:rsidRPr="00471B0C">
        <w:rPr>
          <w:rFonts w:ascii="Verdana" w:hAnsi="Verdana" w:cs="Arial"/>
          <w:sz w:val="20"/>
          <w:szCs w:val="20"/>
        </w:rPr>
        <w:t xml:space="preserve"> Los Ayuntamientos y los Comisariados Ejidales y Comunales, con sujeción a la legislación agraria, en su caso, y disposiciones legales aplicables, en coordinación con las instituciones de salud y las autoridades educativas competentes, tendrán la responsabilidad </w:t>
      </w:r>
      <w:r w:rsidR="00471B0C" w:rsidRPr="00471B0C">
        <w:rPr>
          <w:rFonts w:ascii="Verdana" w:hAnsi="Verdana" w:cs="Arial"/>
          <w:sz w:val="20"/>
          <w:szCs w:val="20"/>
        </w:rPr>
        <w:lastRenderedPageBreak/>
        <w:t>de organizar los comités a que se refiere el artículo anterior y de que cumplan los fines para los que sean creados.</w:t>
      </w:r>
    </w:p>
    <w:p w14:paraId="4D7792D9" w14:textId="77777777" w:rsidR="00471B0C" w:rsidRPr="00471B0C" w:rsidRDefault="00471B0C" w:rsidP="00471B0C">
      <w:pPr>
        <w:spacing w:after="0" w:line="240" w:lineRule="auto"/>
        <w:ind w:firstLine="709"/>
        <w:jc w:val="both"/>
        <w:rPr>
          <w:rFonts w:ascii="Verdana" w:hAnsi="Verdana" w:cs="Arial"/>
          <w:sz w:val="20"/>
          <w:szCs w:val="20"/>
        </w:rPr>
      </w:pPr>
    </w:p>
    <w:p w14:paraId="7F497841"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61.</w:t>
      </w:r>
      <w:r w:rsidR="00471B0C" w:rsidRPr="00471B0C">
        <w:rPr>
          <w:rFonts w:ascii="Verdana" w:hAnsi="Verdana" w:cs="Arial"/>
          <w:sz w:val="20"/>
          <w:szCs w:val="20"/>
        </w:rPr>
        <w:t xml:space="preserve"> Se concede acción popular para denunciar ante las autoridades sanitarias del Estado todo hecho, acto u omisión que represente un riesgo o provoque un daño a la salud de la población.</w:t>
      </w:r>
    </w:p>
    <w:p w14:paraId="40974542" w14:textId="77777777" w:rsidR="00471B0C" w:rsidRPr="00471B0C" w:rsidRDefault="00471B0C" w:rsidP="00471B0C">
      <w:pPr>
        <w:spacing w:after="0" w:line="240" w:lineRule="auto"/>
        <w:ind w:firstLine="709"/>
        <w:jc w:val="both"/>
        <w:rPr>
          <w:rFonts w:ascii="Verdana" w:hAnsi="Verdana" w:cs="Arial"/>
          <w:sz w:val="20"/>
          <w:szCs w:val="20"/>
        </w:rPr>
      </w:pPr>
    </w:p>
    <w:p w14:paraId="0648C155"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La acción popular podrá ejercitarse por cualquier persona, bastando para darle curso el señalamiento de los datos que permitan localizar la causa del riesgo.</w:t>
      </w:r>
    </w:p>
    <w:p w14:paraId="302D90E1" w14:textId="77777777" w:rsidR="00471B0C" w:rsidRDefault="00471B0C" w:rsidP="00471B0C">
      <w:pPr>
        <w:spacing w:after="0" w:line="240" w:lineRule="auto"/>
        <w:ind w:firstLine="709"/>
        <w:jc w:val="both"/>
        <w:rPr>
          <w:rFonts w:ascii="Verdana" w:hAnsi="Verdana" w:cs="Arial"/>
          <w:sz w:val="20"/>
          <w:szCs w:val="20"/>
        </w:rPr>
      </w:pPr>
    </w:p>
    <w:p w14:paraId="5F1BC7A7" w14:textId="77777777" w:rsidR="00D525C8" w:rsidRPr="00471B0C" w:rsidRDefault="00D525C8" w:rsidP="00471B0C">
      <w:pPr>
        <w:spacing w:after="0" w:line="240" w:lineRule="auto"/>
        <w:ind w:firstLine="709"/>
        <w:jc w:val="both"/>
        <w:rPr>
          <w:rFonts w:ascii="Verdana" w:hAnsi="Verdana" w:cs="Arial"/>
          <w:sz w:val="20"/>
          <w:szCs w:val="20"/>
        </w:rPr>
      </w:pPr>
    </w:p>
    <w:p w14:paraId="47C7292F" w14:textId="77777777" w:rsidR="00471B0C" w:rsidRPr="00471B0C" w:rsidRDefault="00471B0C" w:rsidP="00D0772E">
      <w:pPr>
        <w:spacing w:after="0" w:line="240" w:lineRule="auto"/>
        <w:jc w:val="center"/>
        <w:rPr>
          <w:rFonts w:ascii="Verdana" w:hAnsi="Verdana" w:cs="Arial"/>
          <w:b/>
          <w:bCs/>
          <w:sz w:val="20"/>
          <w:szCs w:val="20"/>
        </w:rPr>
      </w:pPr>
      <w:r w:rsidRPr="00471B0C">
        <w:rPr>
          <w:rFonts w:ascii="Verdana" w:hAnsi="Verdana" w:cs="Arial"/>
          <w:b/>
          <w:bCs/>
          <w:sz w:val="20"/>
          <w:szCs w:val="20"/>
        </w:rPr>
        <w:t>Capítulo VI</w:t>
      </w:r>
    </w:p>
    <w:p w14:paraId="3E83CFE8" w14:textId="77777777" w:rsidR="00471B0C" w:rsidRPr="00471B0C" w:rsidRDefault="00471B0C" w:rsidP="00D0772E">
      <w:pPr>
        <w:spacing w:after="0" w:line="240" w:lineRule="auto"/>
        <w:jc w:val="center"/>
        <w:rPr>
          <w:rFonts w:ascii="Verdana" w:hAnsi="Verdana" w:cs="Arial"/>
          <w:b/>
          <w:bCs/>
          <w:sz w:val="20"/>
          <w:szCs w:val="20"/>
        </w:rPr>
      </w:pPr>
      <w:r w:rsidRPr="00471B0C">
        <w:rPr>
          <w:rFonts w:ascii="Verdana" w:hAnsi="Verdana" w:cs="Arial"/>
          <w:b/>
          <w:bCs/>
          <w:sz w:val="20"/>
          <w:szCs w:val="20"/>
        </w:rPr>
        <w:t>Atención Materno-Infantil</w:t>
      </w:r>
    </w:p>
    <w:p w14:paraId="61CBDD55" w14:textId="77777777" w:rsidR="00471B0C" w:rsidRPr="00471B0C" w:rsidRDefault="00471B0C" w:rsidP="00471B0C">
      <w:pPr>
        <w:spacing w:after="0" w:line="240" w:lineRule="auto"/>
        <w:ind w:firstLine="709"/>
        <w:jc w:val="both"/>
        <w:rPr>
          <w:rFonts w:ascii="Verdana" w:hAnsi="Verdana" w:cs="Arial"/>
          <w:sz w:val="20"/>
          <w:szCs w:val="20"/>
        </w:rPr>
      </w:pPr>
    </w:p>
    <w:p w14:paraId="64F6EEDA"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62.</w:t>
      </w:r>
      <w:r w:rsidR="00471B0C" w:rsidRPr="00471B0C">
        <w:rPr>
          <w:rFonts w:ascii="Verdana" w:hAnsi="Verdana" w:cs="Arial"/>
          <w:sz w:val="20"/>
          <w:szCs w:val="20"/>
        </w:rPr>
        <w:t xml:space="preserve"> La atención materno-infantil tiene carácter prioritario y comprende las siguientes acciones:</w:t>
      </w:r>
    </w:p>
    <w:p w14:paraId="70360D64" w14:textId="77777777" w:rsidR="00471B0C" w:rsidRPr="00471B0C" w:rsidRDefault="00471B0C" w:rsidP="00471B0C">
      <w:pPr>
        <w:spacing w:after="0" w:line="240" w:lineRule="auto"/>
        <w:ind w:firstLine="709"/>
        <w:jc w:val="both"/>
        <w:rPr>
          <w:rFonts w:ascii="Verdana" w:hAnsi="Verdana" w:cs="Arial"/>
          <w:sz w:val="20"/>
          <w:szCs w:val="20"/>
        </w:rPr>
      </w:pPr>
    </w:p>
    <w:p w14:paraId="64AC9A41" w14:textId="77777777" w:rsidR="00471B0C" w:rsidRPr="00D0772E" w:rsidRDefault="00471B0C" w:rsidP="00B33E06">
      <w:pPr>
        <w:pStyle w:val="Prrafodelista"/>
        <w:numPr>
          <w:ilvl w:val="0"/>
          <w:numId w:val="20"/>
        </w:numPr>
        <w:ind w:left="709" w:hanging="709"/>
        <w:jc w:val="both"/>
        <w:rPr>
          <w:rFonts w:ascii="Verdana" w:hAnsi="Verdana" w:cs="Arial"/>
          <w:sz w:val="20"/>
          <w:szCs w:val="20"/>
        </w:rPr>
      </w:pPr>
      <w:r w:rsidRPr="00D0772E">
        <w:rPr>
          <w:rFonts w:ascii="Verdana" w:hAnsi="Verdana" w:cs="Arial"/>
          <w:sz w:val="20"/>
          <w:szCs w:val="20"/>
        </w:rPr>
        <w:t>La atención de la mujer durante el embarazo, el parto y el puerperio;</w:t>
      </w:r>
    </w:p>
    <w:p w14:paraId="4CA6A33A" w14:textId="77777777" w:rsidR="00471B0C" w:rsidRPr="00471B0C" w:rsidRDefault="00471B0C" w:rsidP="00F309C3">
      <w:pPr>
        <w:spacing w:after="0" w:line="240" w:lineRule="auto"/>
        <w:ind w:left="709" w:hanging="709"/>
        <w:jc w:val="both"/>
        <w:rPr>
          <w:rFonts w:ascii="Verdana" w:hAnsi="Verdana" w:cs="Arial"/>
          <w:sz w:val="20"/>
          <w:szCs w:val="20"/>
        </w:rPr>
      </w:pPr>
    </w:p>
    <w:p w14:paraId="2FD0CC53" w14:textId="77777777" w:rsidR="00471B0C" w:rsidRPr="00D0772E" w:rsidRDefault="00471B0C" w:rsidP="0017532B">
      <w:pPr>
        <w:pStyle w:val="Prrafodelista"/>
        <w:numPr>
          <w:ilvl w:val="0"/>
          <w:numId w:val="20"/>
        </w:numPr>
        <w:ind w:left="709" w:hanging="709"/>
        <w:jc w:val="both"/>
        <w:rPr>
          <w:rFonts w:ascii="Verdana" w:hAnsi="Verdana" w:cs="Arial"/>
          <w:sz w:val="20"/>
          <w:szCs w:val="20"/>
        </w:rPr>
      </w:pPr>
      <w:r w:rsidRPr="00D0772E">
        <w:rPr>
          <w:rFonts w:ascii="Verdana" w:hAnsi="Verdana" w:cs="Arial"/>
          <w:sz w:val="20"/>
          <w:szCs w:val="20"/>
        </w:rPr>
        <w:t>La atención de los menores de edad y la vigilancia de su crecimiento y desarrollo, incluyendo la promoción de la vacunación oportuna; y</w:t>
      </w:r>
    </w:p>
    <w:p w14:paraId="783B6756" w14:textId="77777777" w:rsidR="00BD0760" w:rsidRDefault="00BD0760" w:rsidP="0017532B">
      <w:pPr>
        <w:spacing w:after="0" w:line="240" w:lineRule="auto"/>
        <w:jc w:val="right"/>
        <w:rPr>
          <w:rFonts w:ascii="Verdana" w:hAnsi="Verdana" w:cs="Arial"/>
          <w:iCs/>
          <w:sz w:val="20"/>
          <w:szCs w:val="20"/>
          <w:highlight w:val="yellow"/>
        </w:rPr>
      </w:pPr>
      <w:r>
        <w:rPr>
          <w:rFonts w:ascii="Verdana" w:hAnsi="Verdana"/>
          <w:b/>
          <w:color w:val="FF6699"/>
          <w:sz w:val="16"/>
          <w:szCs w:val="16"/>
        </w:rPr>
        <w:t>Fracción</w:t>
      </w:r>
      <w:r w:rsidRPr="00BD0760">
        <w:rPr>
          <w:rFonts w:ascii="Verdana" w:hAnsi="Verdana"/>
          <w:b/>
          <w:color w:val="FF6699"/>
          <w:sz w:val="16"/>
          <w:szCs w:val="16"/>
        </w:rPr>
        <w:t xml:space="preserve"> reformad</w:t>
      </w:r>
      <w:r>
        <w:rPr>
          <w:rFonts w:ascii="Verdana" w:hAnsi="Verdana"/>
          <w:b/>
          <w:color w:val="FF6699"/>
          <w:sz w:val="16"/>
          <w:szCs w:val="16"/>
        </w:rPr>
        <w:t>a</w:t>
      </w:r>
      <w:r w:rsidRPr="00BD0760">
        <w:rPr>
          <w:rFonts w:ascii="Verdana" w:hAnsi="Verdana" w:cs="Arial"/>
          <w:b/>
          <w:color w:val="FF6699"/>
          <w:sz w:val="16"/>
          <w:szCs w:val="16"/>
        </w:rPr>
        <w:t xml:space="preserve"> P.O. 24-12-2002</w:t>
      </w:r>
    </w:p>
    <w:p w14:paraId="19F8509F" w14:textId="77777777" w:rsidR="00471B0C" w:rsidRPr="00471B0C" w:rsidRDefault="00471B0C" w:rsidP="0017532B">
      <w:pPr>
        <w:spacing w:after="0" w:line="240" w:lineRule="auto"/>
        <w:ind w:left="709" w:hanging="709"/>
        <w:jc w:val="both"/>
        <w:rPr>
          <w:rFonts w:ascii="Verdana" w:hAnsi="Verdana" w:cs="Arial"/>
          <w:sz w:val="20"/>
          <w:szCs w:val="20"/>
        </w:rPr>
      </w:pPr>
    </w:p>
    <w:p w14:paraId="66399955" w14:textId="43E6A966" w:rsidR="00471B0C" w:rsidRDefault="00471B0C" w:rsidP="0017532B">
      <w:pPr>
        <w:pStyle w:val="Prrafodelista"/>
        <w:numPr>
          <w:ilvl w:val="0"/>
          <w:numId w:val="20"/>
        </w:numPr>
        <w:ind w:left="709" w:hanging="709"/>
        <w:jc w:val="both"/>
        <w:rPr>
          <w:rFonts w:ascii="Verdana" w:hAnsi="Verdana" w:cs="Arial"/>
          <w:sz w:val="20"/>
          <w:szCs w:val="20"/>
        </w:rPr>
      </w:pPr>
      <w:r w:rsidRPr="00D0772E">
        <w:rPr>
          <w:rFonts w:ascii="Verdana" w:hAnsi="Verdana" w:cs="Arial"/>
          <w:sz w:val="20"/>
          <w:szCs w:val="20"/>
        </w:rPr>
        <w:t>La protección de la integración y del bienestar familiar.</w:t>
      </w:r>
    </w:p>
    <w:p w14:paraId="02FD7F82" w14:textId="6B86773E" w:rsidR="00406350" w:rsidRDefault="00406350" w:rsidP="00406350">
      <w:pPr>
        <w:jc w:val="both"/>
        <w:rPr>
          <w:rFonts w:ascii="Verdana" w:hAnsi="Verdana" w:cs="Arial"/>
          <w:sz w:val="20"/>
          <w:szCs w:val="20"/>
        </w:rPr>
      </w:pPr>
    </w:p>
    <w:p w14:paraId="23339942" w14:textId="3CE58BC2" w:rsidR="00406350" w:rsidRDefault="00406350" w:rsidP="00406350">
      <w:pPr>
        <w:pStyle w:val="Sinespaciado"/>
        <w:ind w:firstLine="709"/>
        <w:jc w:val="both"/>
        <w:rPr>
          <w:rFonts w:ascii="Verdana" w:hAnsi="Verdana" w:cs="Arial"/>
          <w:b/>
          <w:color w:val="FF6699"/>
          <w:sz w:val="16"/>
          <w:szCs w:val="16"/>
        </w:rPr>
      </w:pPr>
      <w:r w:rsidRPr="00406350">
        <w:rPr>
          <w:rFonts w:ascii="Verdana" w:hAnsi="Verdana"/>
          <w:b/>
          <w:bCs/>
          <w:sz w:val="20"/>
          <w:szCs w:val="20"/>
          <w:lang w:val="es-ES" w:eastAsia="es-ES"/>
        </w:rPr>
        <w:t xml:space="preserve">Artículo 62 </w:t>
      </w:r>
      <w:proofErr w:type="gramStart"/>
      <w:r w:rsidRPr="00406350">
        <w:rPr>
          <w:rFonts w:ascii="Verdana" w:hAnsi="Verdana"/>
          <w:b/>
          <w:bCs/>
          <w:sz w:val="20"/>
          <w:szCs w:val="20"/>
          <w:lang w:val="es-ES" w:eastAsia="es-ES"/>
        </w:rPr>
        <w:t>Bis.-</w:t>
      </w:r>
      <w:proofErr w:type="gramEnd"/>
      <w:r w:rsidRPr="00406350">
        <w:rPr>
          <w:rFonts w:ascii="Verdana" w:hAnsi="Verdana"/>
          <w:b/>
          <w:bCs/>
          <w:sz w:val="20"/>
          <w:szCs w:val="20"/>
          <w:lang w:val="es-ES" w:eastAsia="es-ES"/>
        </w:rPr>
        <w:t xml:space="preserve"> </w:t>
      </w:r>
      <w:r w:rsidRPr="00406350">
        <w:rPr>
          <w:rFonts w:ascii="Verdana" w:hAnsi="Verdana"/>
          <w:sz w:val="20"/>
          <w:szCs w:val="20"/>
          <w:lang w:val="es-ES" w:eastAsia="es-ES"/>
        </w:rPr>
        <w:t>En la atención materno infantil se promoverá la detección temprana de la disminución de audición o sordera o malformaciones que puedan causar ceguera y su tratamiento en todos sus grados. Lo anterior, a través del tamiz oftalmológico y auditivo neonatal, en los términos de la Ley General de Salud</w:t>
      </w:r>
      <w:r w:rsidRPr="00406350">
        <w:rPr>
          <w:rFonts w:ascii="Verdana" w:hAnsi="Verdana"/>
          <w:sz w:val="20"/>
          <w:szCs w:val="20"/>
          <w:lang w:val="es-ES" w:eastAsia="es-ES"/>
        </w:rPr>
        <w:t>.</w:t>
      </w:r>
      <w:r>
        <w:rPr>
          <w:rFonts w:ascii="Verdana" w:hAnsi="Verdana"/>
          <w:sz w:val="20"/>
          <w:szCs w:val="20"/>
          <w:lang w:val="es-ES" w:eastAsia="es-ES"/>
        </w:rPr>
        <w:t xml:space="preserve">          </w:t>
      </w:r>
      <w:r>
        <w:rPr>
          <w:rFonts w:ascii="Verdana" w:hAnsi="Verdana"/>
          <w:b/>
          <w:color w:val="FF6699"/>
          <w:sz w:val="16"/>
          <w:szCs w:val="16"/>
        </w:rPr>
        <w:t xml:space="preserve">Artículo </w:t>
      </w:r>
      <w:r>
        <w:rPr>
          <w:rFonts w:ascii="Verdana" w:hAnsi="Verdana"/>
          <w:b/>
          <w:color w:val="FF6699"/>
          <w:sz w:val="16"/>
          <w:szCs w:val="16"/>
        </w:rPr>
        <w:t>adicionado</w:t>
      </w:r>
      <w:r w:rsidRPr="006C420A">
        <w:rPr>
          <w:rFonts w:ascii="Verdana" w:hAnsi="Verdana" w:cs="Arial"/>
          <w:b/>
          <w:color w:val="FF6699"/>
          <w:sz w:val="16"/>
          <w:szCs w:val="16"/>
        </w:rPr>
        <w:t xml:space="preserve"> P.O. 19-</w:t>
      </w:r>
      <w:r>
        <w:rPr>
          <w:rFonts w:ascii="Verdana" w:hAnsi="Verdana" w:cs="Arial"/>
          <w:b/>
          <w:color w:val="FF6699"/>
          <w:sz w:val="16"/>
          <w:szCs w:val="16"/>
        </w:rPr>
        <w:t>07</w:t>
      </w:r>
      <w:r w:rsidRPr="006C420A">
        <w:rPr>
          <w:rFonts w:ascii="Verdana" w:hAnsi="Verdana" w:cs="Arial"/>
          <w:b/>
          <w:color w:val="FF6699"/>
          <w:sz w:val="16"/>
          <w:szCs w:val="16"/>
        </w:rPr>
        <w:t>-</w:t>
      </w:r>
      <w:r>
        <w:rPr>
          <w:rFonts w:ascii="Verdana" w:hAnsi="Verdana" w:cs="Arial"/>
          <w:b/>
          <w:color w:val="FF6699"/>
          <w:sz w:val="16"/>
          <w:szCs w:val="16"/>
        </w:rPr>
        <w:t>2021</w:t>
      </w:r>
    </w:p>
    <w:p w14:paraId="4960106B" w14:textId="77777777" w:rsidR="00406350" w:rsidRPr="00406350" w:rsidRDefault="00406350" w:rsidP="00406350">
      <w:pPr>
        <w:pStyle w:val="Sinespaciado"/>
        <w:ind w:firstLine="709"/>
        <w:jc w:val="both"/>
        <w:rPr>
          <w:rFonts w:ascii="Verdana" w:hAnsi="Verdana" w:cs="Arial"/>
          <w:sz w:val="20"/>
          <w:szCs w:val="20"/>
        </w:rPr>
      </w:pPr>
    </w:p>
    <w:p w14:paraId="34EAE9B5"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63.</w:t>
      </w:r>
      <w:r w:rsidR="00471B0C" w:rsidRPr="00471B0C">
        <w:rPr>
          <w:rFonts w:ascii="Verdana" w:hAnsi="Verdana" w:cs="Arial"/>
          <w:sz w:val="20"/>
          <w:szCs w:val="20"/>
        </w:rPr>
        <w:t xml:space="preserve"> En los hospitales se integrarán comités para el estudio de la morbilidad y mortalidad materna e infantil, a efecto de conocer, sistematizar y evaluar el problema y adoptar las medidas conducentes.</w:t>
      </w:r>
    </w:p>
    <w:p w14:paraId="33149D78" w14:textId="77777777" w:rsidR="00FD5C90" w:rsidRDefault="00FD5C90" w:rsidP="00FD5C90">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38E9E0D5" w14:textId="77777777" w:rsidR="00471B0C" w:rsidRPr="00471B0C" w:rsidRDefault="00471B0C" w:rsidP="00471B0C">
      <w:pPr>
        <w:spacing w:after="0" w:line="240" w:lineRule="auto"/>
        <w:ind w:firstLine="709"/>
        <w:jc w:val="both"/>
        <w:rPr>
          <w:rFonts w:ascii="Verdana" w:hAnsi="Verdana" w:cs="Arial"/>
          <w:iCs/>
          <w:sz w:val="20"/>
          <w:szCs w:val="20"/>
        </w:rPr>
      </w:pPr>
    </w:p>
    <w:p w14:paraId="7F6315DB"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64.</w:t>
      </w:r>
      <w:r w:rsidR="00471B0C" w:rsidRPr="00471B0C">
        <w:rPr>
          <w:rFonts w:ascii="Verdana" w:hAnsi="Verdana"/>
          <w:b w:val="0"/>
          <w:bCs w:val="0"/>
        </w:rPr>
        <w:t xml:space="preserve"> La protección de la salud física y mental de los menores de edad es una responsabilidad que comparten los padres, tutores o quienes ejerzan la patria potestad sobre ellos, el Estado y la sociedad en general.</w:t>
      </w:r>
    </w:p>
    <w:p w14:paraId="174A6188" w14:textId="77777777" w:rsidR="00BD0760" w:rsidRDefault="00BD0760" w:rsidP="00BD0760">
      <w:pPr>
        <w:spacing w:after="0" w:line="240" w:lineRule="auto"/>
        <w:jc w:val="right"/>
        <w:rPr>
          <w:rFonts w:ascii="Verdana" w:hAnsi="Verdana" w:cs="Arial"/>
          <w:iCs/>
          <w:sz w:val="20"/>
          <w:szCs w:val="20"/>
          <w:highlight w:val="yellow"/>
        </w:rPr>
      </w:pPr>
      <w:r>
        <w:rPr>
          <w:rFonts w:ascii="Verdana" w:hAnsi="Verdana"/>
          <w:b/>
          <w:color w:val="FF6699"/>
          <w:sz w:val="16"/>
          <w:szCs w:val="16"/>
        </w:rPr>
        <w:t xml:space="preserve">Artículo </w:t>
      </w:r>
      <w:r w:rsidRPr="00BD0760">
        <w:rPr>
          <w:rFonts w:ascii="Verdana" w:hAnsi="Verdana"/>
          <w:b/>
          <w:color w:val="FF6699"/>
          <w:sz w:val="16"/>
          <w:szCs w:val="16"/>
        </w:rPr>
        <w:t>reformad</w:t>
      </w:r>
      <w:r>
        <w:rPr>
          <w:rFonts w:ascii="Verdana" w:hAnsi="Verdana"/>
          <w:b/>
          <w:color w:val="FF6699"/>
          <w:sz w:val="16"/>
          <w:szCs w:val="16"/>
        </w:rPr>
        <w:t>o</w:t>
      </w:r>
      <w:r w:rsidRPr="00BD0760">
        <w:rPr>
          <w:rFonts w:ascii="Verdana" w:hAnsi="Verdana" w:cs="Arial"/>
          <w:b/>
          <w:color w:val="FF6699"/>
          <w:sz w:val="16"/>
          <w:szCs w:val="16"/>
        </w:rPr>
        <w:t xml:space="preserve"> P.O. 24-12-2002</w:t>
      </w:r>
    </w:p>
    <w:p w14:paraId="1B8C5256" w14:textId="77777777" w:rsidR="00471B0C" w:rsidRPr="00471B0C" w:rsidRDefault="00471B0C" w:rsidP="00471B0C">
      <w:pPr>
        <w:spacing w:after="0" w:line="240" w:lineRule="auto"/>
        <w:ind w:firstLine="709"/>
        <w:jc w:val="both"/>
        <w:rPr>
          <w:rFonts w:ascii="Verdana" w:hAnsi="Verdana" w:cs="Arial"/>
          <w:sz w:val="20"/>
          <w:szCs w:val="20"/>
        </w:rPr>
      </w:pPr>
    </w:p>
    <w:p w14:paraId="713F5BFF"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 xml:space="preserve">65. </w:t>
      </w:r>
      <w:r w:rsidR="00471B0C" w:rsidRPr="00471B0C">
        <w:rPr>
          <w:rFonts w:ascii="Verdana" w:hAnsi="Verdana"/>
          <w:b w:val="0"/>
          <w:bCs w:val="0"/>
        </w:rPr>
        <w:t xml:space="preserve">En la organización y operación de los servicios de salud destinados a la atención materno-infantil, las autoridades sanitarias competentes establecerán: </w:t>
      </w:r>
    </w:p>
    <w:p w14:paraId="26B92CAA" w14:textId="77777777" w:rsidR="00471B0C" w:rsidRPr="00471B0C" w:rsidRDefault="00471B0C" w:rsidP="00471B0C">
      <w:pPr>
        <w:spacing w:after="0" w:line="240" w:lineRule="auto"/>
        <w:ind w:firstLine="709"/>
        <w:jc w:val="both"/>
        <w:rPr>
          <w:rFonts w:ascii="Verdana" w:hAnsi="Verdana" w:cs="Arial"/>
          <w:sz w:val="20"/>
          <w:szCs w:val="20"/>
        </w:rPr>
      </w:pPr>
    </w:p>
    <w:p w14:paraId="28F3464F" w14:textId="77777777" w:rsidR="00471B0C" w:rsidRPr="00F309C3" w:rsidRDefault="00471B0C" w:rsidP="00B33E06">
      <w:pPr>
        <w:pStyle w:val="Prrafodelista"/>
        <w:numPr>
          <w:ilvl w:val="0"/>
          <w:numId w:val="21"/>
        </w:numPr>
        <w:ind w:left="709" w:hanging="709"/>
        <w:jc w:val="both"/>
        <w:rPr>
          <w:rFonts w:ascii="Verdana" w:hAnsi="Verdana" w:cs="Arial"/>
          <w:sz w:val="20"/>
          <w:szCs w:val="20"/>
        </w:rPr>
      </w:pPr>
      <w:r w:rsidRPr="00F309C3">
        <w:rPr>
          <w:rFonts w:ascii="Verdana" w:hAnsi="Verdana" w:cs="Arial"/>
          <w:sz w:val="20"/>
          <w:szCs w:val="20"/>
        </w:rPr>
        <w:t>Procedimientos que permitan la participación de la familia en la prevención y atención oportuna de los padecimientos de la comunidad;</w:t>
      </w:r>
    </w:p>
    <w:p w14:paraId="17DD024B" w14:textId="77777777" w:rsidR="00471B0C" w:rsidRPr="00471B0C" w:rsidRDefault="00471B0C" w:rsidP="00F309C3">
      <w:pPr>
        <w:spacing w:after="0" w:line="240" w:lineRule="auto"/>
        <w:ind w:left="709" w:hanging="709"/>
        <w:jc w:val="both"/>
        <w:rPr>
          <w:rFonts w:ascii="Verdana" w:hAnsi="Verdana" w:cs="Arial"/>
          <w:sz w:val="20"/>
          <w:szCs w:val="20"/>
        </w:rPr>
      </w:pPr>
    </w:p>
    <w:p w14:paraId="14ADB690" w14:textId="77777777" w:rsidR="00471B0C" w:rsidRPr="00CA05E9" w:rsidRDefault="00DD607A" w:rsidP="00DD607A">
      <w:pPr>
        <w:pStyle w:val="Prrafodelista"/>
        <w:numPr>
          <w:ilvl w:val="0"/>
          <w:numId w:val="21"/>
        </w:numPr>
        <w:ind w:left="709" w:hanging="709"/>
        <w:jc w:val="both"/>
        <w:rPr>
          <w:rFonts w:ascii="Verdana" w:hAnsi="Verdana" w:cs="Arial"/>
          <w:sz w:val="20"/>
          <w:szCs w:val="20"/>
        </w:rPr>
      </w:pPr>
      <w:r w:rsidRPr="00CA05E9">
        <w:rPr>
          <w:rFonts w:ascii="Verdana" w:hAnsi="Verdana" w:cs="Arial"/>
          <w:sz w:val="20"/>
          <w:szCs w:val="20"/>
        </w:rPr>
        <w:t>Acciones de orientación y vigilancia institucional, capacitación, fomento a la lactancia materna y amamantamiento, inculcando que la leche materna sea el alimento exclusivo durante los primeros seis meses y complementario hasta avanzado el segundo año de vida y, en su caso, la ayuda alimentaria directa tendente a mejorar el estado nutricional del grupo materno-infantil;</w:t>
      </w:r>
    </w:p>
    <w:p w14:paraId="67417871" w14:textId="77777777" w:rsidR="00471B0C" w:rsidRDefault="00DD607A" w:rsidP="00DD607A">
      <w:pPr>
        <w:spacing w:after="0" w:line="240" w:lineRule="auto"/>
        <w:ind w:left="709" w:hanging="709"/>
        <w:jc w:val="right"/>
        <w:rPr>
          <w:rFonts w:ascii="Verdana" w:hAnsi="Verdana" w:cs="Arial"/>
          <w:sz w:val="20"/>
          <w:szCs w:val="20"/>
        </w:rPr>
      </w:pPr>
      <w:r w:rsidRPr="00CA05E9">
        <w:rPr>
          <w:rFonts w:ascii="Verdana" w:hAnsi="Verdana"/>
          <w:b/>
          <w:color w:val="FF6699"/>
          <w:sz w:val="16"/>
          <w:szCs w:val="16"/>
        </w:rPr>
        <w:lastRenderedPageBreak/>
        <w:t>Fracción reformada</w:t>
      </w:r>
      <w:r w:rsidRPr="00CA05E9">
        <w:rPr>
          <w:rFonts w:ascii="Verdana" w:hAnsi="Verdana" w:cs="Arial"/>
          <w:b/>
          <w:color w:val="FF6699"/>
          <w:sz w:val="16"/>
          <w:szCs w:val="16"/>
        </w:rPr>
        <w:t xml:space="preserve"> P.O. 19-10-2017</w:t>
      </w:r>
    </w:p>
    <w:p w14:paraId="55B687DA" w14:textId="77777777" w:rsidR="00DD607A" w:rsidRPr="00471B0C" w:rsidRDefault="00DD607A" w:rsidP="00F309C3">
      <w:pPr>
        <w:spacing w:after="0" w:line="240" w:lineRule="auto"/>
        <w:ind w:left="709" w:hanging="709"/>
        <w:jc w:val="both"/>
        <w:rPr>
          <w:rFonts w:ascii="Verdana" w:hAnsi="Verdana" w:cs="Arial"/>
          <w:sz w:val="20"/>
          <w:szCs w:val="20"/>
        </w:rPr>
      </w:pPr>
    </w:p>
    <w:p w14:paraId="56869940" w14:textId="77777777" w:rsidR="00471B0C" w:rsidRPr="00F309C3" w:rsidRDefault="00471B0C" w:rsidP="00B33E06">
      <w:pPr>
        <w:pStyle w:val="Prrafodelista"/>
        <w:numPr>
          <w:ilvl w:val="0"/>
          <w:numId w:val="21"/>
        </w:numPr>
        <w:ind w:left="709" w:hanging="709"/>
        <w:jc w:val="both"/>
        <w:rPr>
          <w:rFonts w:ascii="Verdana" w:hAnsi="Verdana" w:cs="Arial"/>
          <w:sz w:val="20"/>
          <w:szCs w:val="20"/>
        </w:rPr>
      </w:pPr>
      <w:r w:rsidRPr="00F309C3">
        <w:rPr>
          <w:rFonts w:ascii="Verdana" w:hAnsi="Verdana" w:cs="Arial"/>
          <w:sz w:val="20"/>
          <w:szCs w:val="20"/>
        </w:rPr>
        <w:t>Acciones para controlar las enfermedades prevenibles por vacunación, los procesos diarreicos y las infecciones agudas en los menores de 5 años; y</w:t>
      </w:r>
    </w:p>
    <w:p w14:paraId="04B20B0A" w14:textId="77777777" w:rsidR="00471B0C" w:rsidRPr="00471B0C" w:rsidRDefault="00471B0C" w:rsidP="00F309C3">
      <w:pPr>
        <w:spacing w:after="0" w:line="240" w:lineRule="auto"/>
        <w:ind w:left="709" w:hanging="709"/>
        <w:jc w:val="both"/>
        <w:rPr>
          <w:rFonts w:ascii="Verdana" w:hAnsi="Verdana" w:cs="Arial"/>
          <w:sz w:val="20"/>
          <w:szCs w:val="20"/>
        </w:rPr>
      </w:pPr>
    </w:p>
    <w:p w14:paraId="3D5E297E" w14:textId="77777777" w:rsidR="00471B0C" w:rsidRPr="00F309C3" w:rsidRDefault="00471B0C" w:rsidP="00B33E06">
      <w:pPr>
        <w:pStyle w:val="Prrafodelista"/>
        <w:numPr>
          <w:ilvl w:val="0"/>
          <w:numId w:val="21"/>
        </w:numPr>
        <w:ind w:left="709" w:hanging="709"/>
        <w:jc w:val="both"/>
        <w:rPr>
          <w:rFonts w:ascii="Verdana" w:hAnsi="Verdana" w:cs="Arial"/>
          <w:sz w:val="20"/>
          <w:szCs w:val="20"/>
        </w:rPr>
      </w:pPr>
      <w:r w:rsidRPr="00F309C3">
        <w:rPr>
          <w:rFonts w:ascii="Verdana" w:hAnsi="Verdana" w:cs="Arial"/>
          <w:sz w:val="20"/>
          <w:szCs w:val="20"/>
        </w:rPr>
        <w:t>Las demás acciones que coadyuven a la salud materno-infantil.</w:t>
      </w:r>
    </w:p>
    <w:p w14:paraId="606A9CB7" w14:textId="77777777" w:rsidR="00471B0C" w:rsidRDefault="00FD5C90" w:rsidP="00FD5C90">
      <w:pPr>
        <w:spacing w:after="0" w:line="240" w:lineRule="auto"/>
        <w:jc w:val="right"/>
        <w:rPr>
          <w:rFonts w:ascii="Verdana" w:hAnsi="Verdana" w:cs="Arial"/>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750AFF6E" w14:textId="77777777" w:rsidR="00FD5C90" w:rsidRPr="00471B0C" w:rsidRDefault="00FD5C90" w:rsidP="00FD5C90">
      <w:pPr>
        <w:spacing w:after="0" w:line="240" w:lineRule="auto"/>
        <w:jc w:val="both"/>
        <w:rPr>
          <w:rFonts w:ascii="Verdana" w:hAnsi="Verdana" w:cs="Arial"/>
          <w:sz w:val="20"/>
          <w:szCs w:val="20"/>
        </w:rPr>
      </w:pPr>
    </w:p>
    <w:p w14:paraId="41F60ED4"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66.</w:t>
      </w:r>
      <w:r w:rsidR="00471B0C" w:rsidRPr="00471B0C">
        <w:rPr>
          <w:rFonts w:ascii="Verdana" w:hAnsi="Verdana" w:cs="Arial"/>
          <w:sz w:val="20"/>
          <w:szCs w:val="20"/>
        </w:rPr>
        <w:t xml:space="preserve"> Las autoridades sanitarias estatales, educativas y laborales, en sus respectivos ámbitos de competencia, apoyarán y fomentarán:</w:t>
      </w:r>
    </w:p>
    <w:p w14:paraId="17A3BC33" w14:textId="77777777" w:rsidR="00471B0C" w:rsidRPr="00471B0C" w:rsidRDefault="00471B0C" w:rsidP="00471B0C">
      <w:pPr>
        <w:spacing w:after="0" w:line="240" w:lineRule="auto"/>
        <w:ind w:firstLine="709"/>
        <w:jc w:val="both"/>
        <w:rPr>
          <w:rFonts w:ascii="Verdana" w:hAnsi="Verdana" w:cs="Arial"/>
          <w:sz w:val="20"/>
          <w:szCs w:val="20"/>
        </w:rPr>
      </w:pPr>
    </w:p>
    <w:p w14:paraId="7F77BA8E" w14:textId="77777777" w:rsidR="00471B0C" w:rsidRPr="00F309C3" w:rsidRDefault="00471B0C" w:rsidP="00B33E06">
      <w:pPr>
        <w:pStyle w:val="Prrafodelista"/>
        <w:numPr>
          <w:ilvl w:val="0"/>
          <w:numId w:val="22"/>
        </w:numPr>
        <w:ind w:hanging="720"/>
        <w:jc w:val="both"/>
        <w:rPr>
          <w:rFonts w:ascii="Verdana" w:hAnsi="Verdana" w:cs="Arial"/>
          <w:sz w:val="20"/>
          <w:szCs w:val="20"/>
        </w:rPr>
      </w:pPr>
      <w:r w:rsidRPr="00F309C3">
        <w:rPr>
          <w:rFonts w:ascii="Verdana" w:hAnsi="Verdana" w:cs="Arial"/>
          <w:sz w:val="20"/>
          <w:szCs w:val="20"/>
        </w:rPr>
        <w:t>Los programas para padres destinados a promover la atención materno-infantil;</w:t>
      </w:r>
    </w:p>
    <w:p w14:paraId="2F3CC51C" w14:textId="77777777" w:rsidR="00471B0C" w:rsidRPr="00471B0C" w:rsidRDefault="00471B0C" w:rsidP="00F309C3">
      <w:pPr>
        <w:spacing w:after="0" w:line="240" w:lineRule="auto"/>
        <w:ind w:left="720" w:hanging="720"/>
        <w:jc w:val="both"/>
        <w:rPr>
          <w:rFonts w:ascii="Verdana" w:hAnsi="Verdana" w:cs="Arial"/>
          <w:sz w:val="20"/>
          <w:szCs w:val="20"/>
        </w:rPr>
      </w:pPr>
    </w:p>
    <w:p w14:paraId="49628FD3" w14:textId="77777777" w:rsidR="00471B0C" w:rsidRPr="00F309C3" w:rsidRDefault="00471B0C" w:rsidP="00B33E06">
      <w:pPr>
        <w:pStyle w:val="Prrafodelista"/>
        <w:numPr>
          <w:ilvl w:val="0"/>
          <w:numId w:val="22"/>
        </w:numPr>
        <w:ind w:hanging="720"/>
        <w:jc w:val="both"/>
        <w:rPr>
          <w:rFonts w:ascii="Verdana" w:hAnsi="Verdana" w:cs="Arial"/>
          <w:sz w:val="20"/>
          <w:szCs w:val="20"/>
        </w:rPr>
      </w:pPr>
      <w:r w:rsidRPr="00F309C3">
        <w:rPr>
          <w:rFonts w:ascii="Verdana" w:hAnsi="Verdana" w:cs="Arial"/>
          <w:sz w:val="20"/>
          <w:szCs w:val="20"/>
        </w:rPr>
        <w:t>Las actividades recreativas, de esparcimiento y culturales destinadas a fortalecer el núcleo familiar y promover la salud física y mental de sus integrantes;</w:t>
      </w:r>
    </w:p>
    <w:p w14:paraId="65346485" w14:textId="77777777" w:rsidR="00471B0C" w:rsidRPr="00471B0C" w:rsidRDefault="00471B0C" w:rsidP="00F309C3">
      <w:pPr>
        <w:spacing w:after="0" w:line="240" w:lineRule="auto"/>
        <w:ind w:left="720" w:hanging="720"/>
        <w:jc w:val="both"/>
        <w:rPr>
          <w:rFonts w:ascii="Verdana" w:hAnsi="Verdana" w:cs="Arial"/>
          <w:sz w:val="20"/>
          <w:szCs w:val="20"/>
        </w:rPr>
      </w:pPr>
    </w:p>
    <w:p w14:paraId="26013E79" w14:textId="77777777" w:rsidR="00471B0C" w:rsidRPr="00F309C3" w:rsidRDefault="00471B0C" w:rsidP="00B33E06">
      <w:pPr>
        <w:pStyle w:val="Prrafodelista"/>
        <w:numPr>
          <w:ilvl w:val="0"/>
          <w:numId w:val="22"/>
        </w:numPr>
        <w:ind w:hanging="720"/>
        <w:jc w:val="both"/>
        <w:rPr>
          <w:rFonts w:ascii="Verdana" w:hAnsi="Verdana" w:cs="Arial"/>
          <w:sz w:val="20"/>
          <w:szCs w:val="20"/>
        </w:rPr>
      </w:pPr>
      <w:r w:rsidRPr="00F309C3">
        <w:rPr>
          <w:rFonts w:ascii="Verdana" w:hAnsi="Verdana" w:cs="Arial"/>
          <w:sz w:val="20"/>
          <w:szCs w:val="20"/>
        </w:rPr>
        <w:t>La vigilancia de actividades ocupacionales que puedan poner en peligro la salud física y mental de los menores de edad y de las mujeres embarazadas;</w:t>
      </w:r>
    </w:p>
    <w:p w14:paraId="18C680F9" w14:textId="77777777" w:rsidR="00BD0760" w:rsidRDefault="00BD0760" w:rsidP="00BD0760">
      <w:pPr>
        <w:spacing w:after="0" w:line="240" w:lineRule="auto"/>
        <w:jc w:val="right"/>
        <w:rPr>
          <w:rFonts w:ascii="Verdana" w:hAnsi="Verdana" w:cs="Arial"/>
          <w:iCs/>
          <w:sz w:val="20"/>
          <w:szCs w:val="20"/>
          <w:highlight w:val="yellow"/>
        </w:rPr>
      </w:pPr>
      <w:r>
        <w:rPr>
          <w:rFonts w:ascii="Verdana" w:hAnsi="Verdana"/>
          <w:b/>
          <w:color w:val="FF6699"/>
          <w:sz w:val="16"/>
          <w:szCs w:val="16"/>
        </w:rPr>
        <w:t>Fracción</w:t>
      </w:r>
      <w:r w:rsidRPr="00BD0760">
        <w:rPr>
          <w:rFonts w:ascii="Verdana" w:hAnsi="Verdana"/>
          <w:b/>
          <w:color w:val="FF6699"/>
          <w:sz w:val="16"/>
          <w:szCs w:val="16"/>
        </w:rPr>
        <w:t xml:space="preserve"> reformad</w:t>
      </w:r>
      <w:r>
        <w:rPr>
          <w:rFonts w:ascii="Verdana" w:hAnsi="Verdana"/>
          <w:b/>
          <w:color w:val="FF6699"/>
          <w:sz w:val="16"/>
          <w:szCs w:val="16"/>
        </w:rPr>
        <w:t>a</w:t>
      </w:r>
      <w:r w:rsidRPr="00BD0760">
        <w:rPr>
          <w:rFonts w:ascii="Verdana" w:hAnsi="Verdana" w:cs="Arial"/>
          <w:b/>
          <w:color w:val="FF6699"/>
          <w:sz w:val="16"/>
          <w:szCs w:val="16"/>
        </w:rPr>
        <w:t xml:space="preserve"> P.O. 24-12-2002</w:t>
      </w:r>
    </w:p>
    <w:p w14:paraId="124EA235" w14:textId="77777777" w:rsidR="00471B0C" w:rsidRPr="00471B0C" w:rsidRDefault="00471B0C" w:rsidP="00F309C3">
      <w:pPr>
        <w:spacing w:after="0" w:line="240" w:lineRule="auto"/>
        <w:ind w:left="720" w:hanging="720"/>
        <w:jc w:val="both"/>
        <w:rPr>
          <w:rFonts w:ascii="Verdana" w:hAnsi="Verdana" w:cs="Arial"/>
          <w:sz w:val="20"/>
          <w:szCs w:val="20"/>
        </w:rPr>
      </w:pPr>
    </w:p>
    <w:p w14:paraId="6DB1853F" w14:textId="77777777" w:rsidR="00471B0C" w:rsidRPr="00471B0C" w:rsidRDefault="00471B0C" w:rsidP="00B33E06">
      <w:pPr>
        <w:pStyle w:val="Textoindependiente2"/>
        <w:numPr>
          <w:ilvl w:val="0"/>
          <w:numId w:val="22"/>
        </w:numPr>
        <w:ind w:hanging="720"/>
        <w:rPr>
          <w:rFonts w:ascii="Verdana" w:hAnsi="Verdana"/>
          <w:b w:val="0"/>
          <w:bCs w:val="0"/>
        </w:rPr>
      </w:pPr>
      <w:r w:rsidRPr="00471B0C">
        <w:rPr>
          <w:rFonts w:ascii="Verdana" w:hAnsi="Verdana"/>
          <w:b w:val="0"/>
          <w:bCs w:val="0"/>
        </w:rPr>
        <w:t>Acciones relacionadas con la educación básica, alfabetización de adultos, accesos al agua potable y medios sanitarios de eliminación de excretas; y</w:t>
      </w:r>
    </w:p>
    <w:p w14:paraId="4E51B25B" w14:textId="77777777" w:rsidR="00FD5C90" w:rsidRDefault="00FD5C90" w:rsidP="00FD5C90">
      <w:pPr>
        <w:spacing w:after="0" w:line="240" w:lineRule="auto"/>
        <w:jc w:val="right"/>
        <w:rPr>
          <w:rFonts w:ascii="Verdana" w:hAnsi="Verdana" w:cs="Arial"/>
          <w:b/>
          <w:color w:val="FF6699"/>
          <w:sz w:val="16"/>
          <w:szCs w:val="16"/>
        </w:rPr>
      </w:pPr>
      <w:r>
        <w:rPr>
          <w:rFonts w:ascii="Verdana" w:hAnsi="Verdana"/>
          <w:b/>
          <w:color w:val="FF6699"/>
          <w:sz w:val="16"/>
          <w:szCs w:val="16"/>
        </w:rPr>
        <w:t>Fracción adicionada</w:t>
      </w:r>
      <w:r w:rsidRPr="006C420A">
        <w:rPr>
          <w:rFonts w:ascii="Verdana" w:hAnsi="Verdana" w:cs="Arial"/>
          <w:b/>
          <w:color w:val="FF6699"/>
          <w:sz w:val="16"/>
          <w:szCs w:val="16"/>
        </w:rPr>
        <w:t xml:space="preserve"> P.O. 19-11-1993</w:t>
      </w:r>
    </w:p>
    <w:p w14:paraId="2F341943" w14:textId="77777777" w:rsidR="00DD607A" w:rsidRPr="00DD607A" w:rsidRDefault="00DD607A" w:rsidP="00FD5C90">
      <w:pPr>
        <w:spacing w:after="0" w:line="240" w:lineRule="auto"/>
        <w:jc w:val="right"/>
        <w:rPr>
          <w:rFonts w:ascii="Verdana" w:hAnsi="Verdana" w:cs="Arial"/>
          <w:iCs/>
          <w:sz w:val="20"/>
          <w:szCs w:val="20"/>
        </w:rPr>
      </w:pPr>
    </w:p>
    <w:p w14:paraId="7CB9EEC3" w14:textId="77777777" w:rsidR="00DD607A" w:rsidRPr="00CA05E9" w:rsidRDefault="00DD607A" w:rsidP="00DD607A">
      <w:pPr>
        <w:pStyle w:val="Textoindependiente2"/>
        <w:numPr>
          <w:ilvl w:val="0"/>
          <w:numId w:val="22"/>
        </w:numPr>
        <w:ind w:hanging="720"/>
        <w:rPr>
          <w:rFonts w:ascii="Verdana" w:hAnsi="Verdana"/>
          <w:b w:val="0"/>
          <w:bCs w:val="0"/>
        </w:rPr>
      </w:pPr>
      <w:r w:rsidRPr="00CA05E9">
        <w:rPr>
          <w:rFonts w:ascii="Verdana" w:hAnsi="Verdana"/>
          <w:b w:val="0"/>
          <w:bCs w:val="0"/>
        </w:rPr>
        <w:t>La habilitación de salas de lactancia en los centros educativos y de trabajo del sector público y privado, de conformidad con lo dispuesto en la Ley del Trabajo de los Servidores Públicos al Servicio del Estado y los Municipios; y</w:t>
      </w:r>
    </w:p>
    <w:p w14:paraId="04099D5D" w14:textId="77777777" w:rsidR="00DD607A" w:rsidRPr="00CA05E9" w:rsidRDefault="00DD607A" w:rsidP="00DD607A">
      <w:pPr>
        <w:pStyle w:val="Textoindependiente2"/>
        <w:ind w:left="720" w:hanging="720"/>
        <w:jc w:val="right"/>
        <w:rPr>
          <w:rFonts w:ascii="Verdana" w:hAnsi="Verdana"/>
          <w:bCs w:val="0"/>
        </w:rPr>
      </w:pPr>
      <w:r w:rsidRPr="00CA05E9">
        <w:rPr>
          <w:rFonts w:ascii="Verdana" w:hAnsi="Verdana"/>
          <w:color w:val="FF6699"/>
          <w:sz w:val="16"/>
          <w:szCs w:val="16"/>
        </w:rPr>
        <w:t>Fracción adicionada P.O. 19-10-2017</w:t>
      </w:r>
    </w:p>
    <w:p w14:paraId="7FE6A943" w14:textId="77777777" w:rsidR="00DD607A" w:rsidRPr="00CA05E9" w:rsidRDefault="00DD607A" w:rsidP="00F309C3">
      <w:pPr>
        <w:pStyle w:val="Textoindependiente2"/>
        <w:ind w:left="720" w:hanging="720"/>
        <w:rPr>
          <w:rFonts w:ascii="Verdana" w:hAnsi="Verdana"/>
          <w:b w:val="0"/>
          <w:bCs w:val="0"/>
        </w:rPr>
      </w:pPr>
    </w:p>
    <w:p w14:paraId="4EF85D2F" w14:textId="77777777" w:rsidR="00471B0C" w:rsidRPr="00CA05E9" w:rsidRDefault="00471B0C" w:rsidP="00B33E06">
      <w:pPr>
        <w:pStyle w:val="Textoindependiente2"/>
        <w:numPr>
          <w:ilvl w:val="0"/>
          <w:numId w:val="22"/>
        </w:numPr>
        <w:ind w:hanging="720"/>
        <w:rPr>
          <w:rFonts w:ascii="Verdana" w:hAnsi="Verdana"/>
          <w:b w:val="0"/>
          <w:bCs w:val="0"/>
        </w:rPr>
      </w:pPr>
      <w:r w:rsidRPr="00CA05E9">
        <w:rPr>
          <w:rFonts w:ascii="Verdana" w:hAnsi="Verdana"/>
          <w:b w:val="0"/>
          <w:bCs w:val="0"/>
        </w:rPr>
        <w:t>Las demás que coadyuven a la salud materno-infantil.</w:t>
      </w:r>
    </w:p>
    <w:p w14:paraId="291BB901" w14:textId="77777777" w:rsidR="00FD5C90" w:rsidRPr="00CA05E9" w:rsidRDefault="0017532B" w:rsidP="00FD5C90">
      <w:pPr>
        <w:spacing w:after="0" w:line="240" w:lineRule="auto"/>
        <w:jc w:val="right"/>
        <w:rPr>
          <w:rFonts w:ascii="Verdana" w:hAnsi="Verdana" w:cs="Arial"/>
          <w:b/>
          <w:color w:val="FF6699"/>
          <w:sz w:val="16"/>
          <w:szCs w:val="16"/>
        </w:rPr>
      </w:pPr>
      <w:r w:rsidRPr="00CA05E9">
        <w:rPr>
          <w:rFonts w:ascii="Verdana" w:hAnsi="Verdana"/>
          <w:b/>
          <w:color w:val="FF6699"/>
          <w:sz w:val="16"/>
          <w:szCs w:val="16"/>
        </w:rPr>
        <w:t>Fracción</w:t>
      </w:r>
      <w:r w:rsidR="00FD5C90" w:rsidRPr="00CA05E9">
        <w:rPr>
          <w:rFonts w:ascii="Verdana" w:hAnsi="Verdana"/>
          <w:b/>
          <w:color w:val="FF6699"/>
          <w:sz w:val="16"/>
          <w:szCs w:val="16"/>
        </w:rPr>
        <w:t xml:space="preserve"> reformada y recorrida en su orden</w:t>
      </w:r>
      <w:r w:rsidR="00FD5C90" w:rsidRPr="00CA05E9">
        <w:rPr>
          <w:rFonts w:ascii="Verdana" w:hAnsi="Verdana" w:cs="Arial"/>
          <w:b/>
          <w:color w:val="FF6699"/>
          <w:sz w:val="16"/>
          <w:szCs w:val="16"/>
        </w:rPr>
        <w:t xml:space="preserve"> P.O. 19-11-1993</w:t>
      </w:r>
    </w:p>
    <w:p w14:paraId="2795288B" w14:textId="77777777" w:rsidR="00DD607A" w:rsidRPr="00DD607A" w:rsidRDefault="00DD607A" w:rsidP="00FD5C90">
      <w:pPr>
        <w:spacing w:after="0" w:line="240" w:lineRule="auto"/>
        <w:jc w:val="right"/>
        <w:rPr>
          <w:rFonts w:ascii="Verdana" w:hAnsi="Verdana" w:cs="Arial"/>
          <w:b/>
          <w:iCs/>
          <w:sz w:val="20"/>
          <w:szCs w:val="20"/>
        </w:rPr>
      </w:pPr>
      <w:r w:rsidRPr="00CA05E9">
        <w:rPr>
          <w:rFonts w:ascii="Verdana" w:hAnsi="Verdana"/>
          <w:b/>
          <w:color w:val="FF6699"/>
          <w:sz w:val="16"/>
          <w:szCs w:val="16"/>
        </w:rPr>
        <w:t>Fracción recorrida en su orden</w:t>
      </w:r>
      <w:r w:rsidRPr="00CA05E9">
        <w:rPr>
          <w:rFonts w:ascii="Verdana" w:hAnsi="Verdana" w:cs="Arial"/>
          <w:b/>
          <w:color w:val="FF6699"/>
          <w:sz w:val="16"/>
          <w:szCs w:val="16"/>
        </w:rPr>
        <w:t xml:space="preserve"> P.O. 19-1</w:t>
      </w:r>
      <w:r w:rsidRPr="00CA05E9">
        <w:rPr>
          <w:rFonts w:ascii="Verdana" w:hAnsi="Verdana"/>
          <w:b/>
          <w:color w:val="FF6699"/>
          <w:sz w:val="16"/>
          <w:szCs w:val="16"/>
        </w:rPr>
        <w:t>0</w:t>
      </w:r>
      <w:r w:rsidRPr="00CA05E9">
        <w:rPr>
          <w:rFonts w:ascii="Verdana" w:hAnsi="Verdana" w:cs="Arial"/>
          <w:b/>
          <w:color w:val="FF6699"/>
          <w:sz w:val="16"/>
          <w:szCs w:val="16"/>
        </w:rPr>
        <w:t>-</w:t>
      </w:r>
      <w:r w:rsidRPr="00CA05E9">
        <w:rPr>
          <w:rFonts w:ascii="Verdana" w:hAnsi="Verdana"/>
          <w:b/>
          <w:color w:val="FF6699"/>
          <w:sz w:val="16"/>
          <w:szCs w:val="16"/>
        </w:rPr>
        <w:t>2017</w:t>
      </w:r>
    </w:p>
    <w:p w14:paraId="2041136C" w14:textId="77777777" w:rsidR="00471B0C" w:rsidRDefault="00471B0C" w:rsidP="00471B0C">
      <w:pPr>
        <w:spacing w:after="0" w:line="240" w:lineRule="auto"/>
        <w:ind w:firstLine="709"/>
        <w:jc w:val="both"/>
        <w:rPr>
          <w:rFonts w:ascii="Verdana" w:hAnsi="Verdana" w:cs="Arial"/>
          <w:sz w:val="20"/>
          <w:szCs w:val="20"/>
        </w:rPr>
      </w:pPr>
    </w:p>
    <w:p w14:paraId="7B92CF2D" w14:textId="77777777" w:rsidR="00871F0B" w:rsidRPr="00CA05E9" w:rsidRDefault="00871F0B" w:rsidP="00871F0B">
      <w:pPr>
        <w:spacing w:after="0" w:line="240" w:lineRule="auto"/>
        <w:ind w:firstLine="709"/>
        <w:jc w:val="both"/>
        <w:rPr>
          <w:rFonts w:ascii="Verdana" w:hAnsi="Verdana" w:cs="Arial"/>
          <w:sz w:val="20"/>
        </w:rPr>
      </w:pPr>
      <w:r w:rsidRPr="00CA05E9">
        <w:rPr>
          <w:rFonts w:ascii="Verdana" w:hAnsi="Verdana" w:cs="Arial"/>
          <w:b/>
          <w:sz w:val="20"/>
        </w:rPr>
        <w:t>Artículo 66 Bis.</w:t>
      </w:r>
      <w:r w:rsidRPr="00CA05E9">
        <w:rPr>
          <w:rFonts w:ascii="Verdana" w:hAnsi="Verdana" w:cs="Arial"/>
          <w:sz w:val="20"/>
        </w:rPr>
        <w:t xml:space="preserve"> La Secretaría de Salud del Estado impulsará la participación de los sectores social y privado, así como de la sociedad en general, para el fortalecimiento de los servicios de salud en materia de atención materno-infantil, así como de lactancia materna, para tal efecto, promoverá la creación de redes de apoyo a la salud materno-infantil y a la lactancia materna, con la finalidad de facilitar el acceso de las familias a información en la materia.</w:t>
      </w:r>
    </w:p>
    <w:p w14:paraId="4A22F359" w14:textId="77777777" w:rsidR="00871F0B" w:rsidRPr="00871F0B" w:rsidRDefault="00871F0B" w:rsidP="00871F0B">
      <w:pPr>
        <w:spacing w:after="0" w:line="240" w:lineRule="auto"/>
        <w:jc w:val="right"/>
        <w:rPr>
          <w:rFonts w:ascii="Verdana" w:hAnsi="Verdana" w:cs="Arial"/>
          <w:b/>
          <w:iCs/>
          <w:sz w:val="20"/>
        </w:rPr>
      </w:pPr>
      <w:r w:rsidRPr="00CA05E9">
        <w:rPr>
          <w:rFonts w:ascii="Verdana" w:hAnsi="Verdana"/>
          <w:b/>
          <w:color w:val="FF6699"/>
          <w:sz w:val="16"/>
          <w:szCs w:val="16"/>
        </w:rPr>
        <w:t>Artículo adicionado</w:t>
      </w:r>
      <w:r w:rsidRPr="00CA05E9">
        <w:rPr>
          <w:rFonts w:ascii="Verdana" w:hAnsi="Verdana" w:cs="Arial"/>
          <w:b/>
          <w:color w:val="FF6699"/>
          <w:sz w:val="16"/>
          <w:szCs w:val="16"/>
        </w:rPr>
        <w:t xml:space="preserve"> P.O. 19-1</w:t>
      </w:r>
      <w:r w:rsidRPr="00CA05E9">
        <w:rPr>
          <w:rFonts w:ascii="Verdana" w:hAnsi="Verdana"/>
          <w:b/>
          <w:color w:val="FF6699"/>
          <w:sz w:val="16"/>
          <w:szCs w:val="16"/>
        </w:rPr>
        <w:t>0</w:t>
      </w:r>
      <w:r w:rsidRPr="00CA05E9">
        <w:rPr>
          <w:rFonts w:ascii="Verdana" w:hAnsi="Verdana" w:cs="Arial"/>
          <w:b/>
          <w:color w:val="FF6699"/>
          <w:sz w:val="16"/>
          <w:szCs w:val="16"/>
        </w:rPr>
        <w:t>-</w:t>
      </w:r>
      <w:r w:rsidRPr="00CA05E9">
        <w:rPr>
          <w:rFonts w:ascii="Verdana" w:hAnsi="Verdana"/>
          <w:b/>
          <w:color w:val="FF6699"/>
          <w:sz w:val="16"/>
          <w:szCs w:val="16"/>
        </w:rPr>
        <w:t>2017</w:t>
      </w:r>
    </w:p>
    <w:p w14:paraId="39DE7CDE" w14:textId="77777777" w:rsidR="00871F0B" w:rsidRPr="00471B0C" w:rsidRDefault="00871F0B" w:rsidP="00471B0C">
      <w:pPr>
        <w:spacing w:after="0" w:line="240" w:lineRule="auto"/>
        <w:ind w:firstLine="709"/>
        <w:jc w:val="both"/>
        <w:rPr>
          <w:rFonts w:ascii="Verdana" w:hAnsi="Verdana" w:cs="Arial"/>
          <w:sz w:val="20"/>
          <w:szCs w:val="20"/>
        </w:rPr>
      </w:pPr>
    </w:p>
    <w:p w14:paraId="27691AD4"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67.</w:t>
      </w:r>
      <w:r w:rsidR="00471B0C" w:rsidRPr="00471B0C">
        <w:rPr>
          <w:rFonts w:ascii="Verdana" w:hAnsi="Verdana"/>
          <w:b w:val="0"/>
          <w:bCs w:val="0"/>
        </w:rPr>
        <w:t xml:space="preserve"> En materia de higiene escolar, corresponde al Gobierno del Estado, establecer las normas técnicas sanitarias para proteger la salud del educando y de la comunidad escolar de los centros educativos dependientes del Estado. Las autoridades educativas y sanitarias estatales se coordinarán para la aplicación de las mismas.</w:t>
      </w:r>
    </w:p>
    <w:p w14:paraId="06370A1D" w14:textId="77777777" w:rsidR="00171C27" w:rsidRPr="00171C27" w:rsidRDefault="00171C27" w:rsidP="00171C27">
      <w:pPr>
        <w:pStyle w:val="Textoindependiente2"/>
        <w:jc w:val="right"/>
        <w:rPr>
          <w:rFonts w:ascii="Verdana" w:hAnsi="Verdana"/>
          <w:bCs w:val="0"/>
          <w:iCs/>
          <w:highlight w:val="yellow"/>
        </w:rPr>
      </w:pPr>
      <w:r>
        <w:rPr>
          <w:rFonts w:ascii="Verdana" w:hAnsi="Verdana"/>
          <w:color w:val="FF6699"/>
          <w:sz w:val="16"/>
          <w:szCs w:val="16"/>
        </w:rPr>
        <w:t>Párrafo</w:t>
      </w:r>
      <w:r w:rsidRPr="00171C27">
        <w:rPr>
          <w:rFonts w:ascii="Verdana" w:hAnsi="Verdana"/>
          <w:color w:val="FF6699"/>
          <w:sz w:val="16"/>
          <w:szCs w:val="16"/>
        </w:rPr>
        <w:t xml:space="preserve"> reformad</w:t>
      </w:r>
      <w:r>
        <w:rPr>
          <w:rFonts w:ascii="Verdana" w:hAnsi="Verdana"/>
          <w:color w:val="FF6699"/>
          <w:sz w:val="16"/>
          <w:szCs w:val="16"/>
        </w:rPr>
        <w:t>o</w:t>
      </w:r>
      <w:r w:rsidRPr="00171C27">
        <w:rPr>
          <w:rFonts w:ascii="Verdana" w:hAnsi="Verdana"/>
          <w:color w:val="FF6699"/>
          <w:sz w:val="16"/>
          <w:szCs w:val="16"/>
        </w:rPr>
        <w:t xml:space="preserve"> P.O. 24-12-2002</w:t>
      </w:r>
    </w:p>
    <w:p w14:paraId="088BBEE0" w14:textId="77777777" w:rsidR="00471B0C" w:rsidRPr="00471B0C" w:rsidRDefault="00471B0C" w:rsidP="00471B0C">
      <w:pPr>
        <w:spacing w:after="0" w:line="240" w:lineRule="auto"/>
        <w:ind w:firstLine="709"/>
        <w:jc w:val="both"/>
        <w:rPr>
          <w:rFonts w:ascii="Verdana" w:hAnsi="Verdana" w:cs="Arial"/>
          <w:sz w:val="20"/>
          <w:szCs w:val="20"/>
        </w:rPr>
      </w:pPr>
    </w:p>
    <w:p w14:paraId="74263DA9"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La prestación de servicios de salud a los escolares se efectuará de conformidad con las bases de coordinación que se establezcan entre las autoridades sanitarias estatales y educativas competentes.</w:t>
      </w:r>
    </w:p>
    <w:p w14:paraId="7A1875A0" w14:textId="77777777" w:rsidR="00471B0C" w:rsidRPr="00471B0C" w:rsidRDefault="00471B0C" w:rsidP="00471B0C">
      <w:pPr>
        <w:spacing w:after="0" w:line="240" w:lineRule="auto"/>
        <w:ind w:firstLine="709"/>
        <w:jc w:val="both"/>
        <w:rPr>
          <w:rFonts w:ascii="Verdana" w:hAnsi="Verdana" w:cs="Arial"/>
          <w:sz w:val="20"/>
          <w:szCs w:val="20"/>
        </w:rPr>
      </w:pPr>
    </w:p>
    <w:p w14:paraId="1765776F" w14:textId="77777777" w:rsidR="00471B0C" w:rsidRPr="00471B0C" w:rsidRDefault="00471B0C" w:rsidP="00471B0C">
      <w:pPr>
        <w:spacing w:after="0" w:line="240" w:lineRule="auto"/>
        <w:ind w:firstLine="709"/>
        <w:jc w:val="both"/>
        <w:rPr>
          <w:rFonts w:ascii="Verdana" w:hAnsi="Verdana" w:cs="Arial"/>
          <w:sz w:val="20"/>
          <w:szCs w:val="20"/>
        </w:rPr>
      </w:pPr>
    </w:p>
    <w:p w14:paraId="2AA39DFD" w14:textId="77777777" w:rsidR="00471B0C" w:rsidRPr="00471B0C" w:rsidRDefault="00471B0C" w:rsidP="00F309C3">
      <w:pPr>
        <w:spacing w:after="0" w:line="240" w:lineRule="auto"/>
        <w:jc w:val="center"/>
        <w:rPr>
          <w:rFonts w:ascii="Verdana" w:hAnsi="Verdana" w:cs="Arial"/>
          <w:b/>
          <w:bCs/>
          <w:sz w:val="20"/>
          <w:szCs w:val="20"/>
        </w:rPr>
      </w:pPr>
      <w:r w:rsidRPr="00471B0C">
        <w:rPr>
          <w:rFonts w:ascii="Verdana" w:hAnsi="Verdana" w:cs="Arial"/>
          <w:b/>
          <w:bCs/>
          <w:sz w:val="20"/>
          <w:szCs w:val="20"/>
        </w:rPr>
        <w:lastRenderedPageBreak/>
        <w:t>Capítulo VII</w:t>
      </w:r>
    </w:p>
    <w:p w14:paraId="61F0C362" w14:textId="77777777" w:rsidR="00471B0C" w:rsidRPr="00471B0C" w:rsidRDefault="00471B0C" w:rsidP="00F309C3">
      <w:pPr>
        <w:spacing w:after="0" w:line="240" w:lineRule="auto"/>
        <w:jc w:val="center"/>
        <w:rPr>
          <w:rFonts w:ascii="Verdana" w:hAnsi="Verdana" w:cs="Arial"/>
          <w:b/>
          <w:bCs/>
          <w:sz w:val="20"/>
          <w:szCs w:val="20"/>
        </w:rPr>
      </w:pPr>
      <w:r w:rsidRPr="00471B0C">
        <w:rPr>
          <w:rFonts w:ascii="Verdana" w:hAnsi="Verdana" w:cs="Arial"/>
          <w:b/>
          <w:bCs/>
          <w:sz w:val="20"/>
          <w:szCs w:val="20"/>
        </w:rPr>
        <w:t>Servicios de Planificación Familiar</w:t>
      </w:r>
    </w:p>
    <w:p w14:paraId="6C846396" w14:textId="77777777" w:rsidR="00471B0C" w:rsidRPr="00471B0C" w:rsidRDefault="00471B0C" w:rsidP="00471B0C">
      <w:pPr>
        <w:spacing w:after="0" w:line="240" w:lineRule="auto"/>
        <w:ind w:firstLine="709"/>
        <w:jc w:val="both"/>
        <w:rPr>
          <w:rFonts w:ascii="Verdana" w:hAnsi="Verdana" w:cs="Arial"/>
          <w:b/>
          <w:bCs/>
          <w:iCs/>
          <w:sz w:val="20"/>
          <w:szCs w:val="20"/>
        </w:rPr>
      </w:pPr>
    </w:p>
    <w:p w14:paraId="2DED5B4B"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68.</w:t>
      </w:r>
      <w:r w:rsidR="00471B0C" w:rsidRPr="00471B0C">
        <w:rPr>
          <w:rFonts w:ascii="Verdana" w:hAnsi="Verdana"/>
          <w:b w:val="0"/>
          <w:bCs w:val="0"/>
        </w:rPr>
        <w:t xml:space="preserve"> La planificación familiar tiene carácter prioritario. En dicha actividad se debe incluir la información y orientación educativa para los adolescentes y jóvenes. Asimismo, para disminuir el riesgo productivo, se debe informar a la mujer y al hombre sobre la inconveniencia del embarazo antes de los 20 años y después de los 35, así como la conveniencia de espaciar los embarazos y decidir su número. Todo ello mediante una correcta información, la cual debe ser oportuna, eficaz, completa y con base científica para la pareja.</w:t>
      </w:r>
    </w:p>
    <w:p w14:paraId="05D41202" w14:textId="77777777" w:rsidR="00171C27" w:rsidRPr="00171C27" w:rsidRDefault="00171C27" w:rsidP="00171C27">
      <w:pPr>
        <w:spacing w:after="0" w:line="240" w:lineRule="auto"/>
        <w:jc w:val="right"/>
        <w:rPr>
          <w:rFonts w:ascii="Verdana" w:hAnsi="Verdana" w:cs="Arial"/>
          <w:b/>
          <w:iCs/>
          <w:sz w:val="20"/>
          <w:szCs w:val="20"/>
          <w:highlight w:val="yellow"/>
        </w:rPr>
      </w:pPr>
      <w:r w:rsidRPr="00171C27">
        <w:rPr>
          <w:rFonts w:ascii="Verdana" w:hAnsi="Verdana"/>
          <w:b/>
          <w:color w:val="FF6699"/>
          <w:sz w:val="16"/>
          <w:szCs w:val="16"/>
        </w:rPr>
        <w:t>Párrafo reformado</w:t>
      </w:r>
      <w:r w:rsidRPr="00171C27">
        <w:rPr>
          <w:rFonts w:ascii="Verdana" w:hAnsi="Verdana" w:cs="Arial"/>
          <w:b/>
          <w:color w:val="FF6699"/>
          <w:sz w:val="16"/>
          <w:szCs w:val="16"/>
        </w:rPr>
        <w:t xml:space="preserve"> P.O. 24-12-2002</w:t>
      </w:r>
    </w:p>
    <w:p w14:paraId="33C38E53" w14:textId="77777777" w:rsidR="00471B0C" w:rsidRPr="00471B0C" w:rsidRDefault="00471B0C" w:rsidP="00471B0C">
      <w:pPr>
        <w:pStyle w:val="Textoindependiente2"/>
        <w:ind w:firstLine="709"/>
        <w:rPr>
          <w:rFonts w:ascii="Verdana" w:hAnsi="Verdana"/>
          <w:b w:val="0"/>
          <w:bCs w:val="0"/>
        </w:rPr>
      </w:pPr>
    </w:p>
    <w:p w14:paraId="7037D772" w14:textId="77777777" w:rsidR="00471B0C" w:rsidRPr="00FD5C90" w:rsidRDefault="00471B0C" w:rsidP="00471B0C">
      <w:pPr>
        <w:pStyle w:val="Textoindependiente2"/>
        <w:ind w:firstLine="709"/>
        <w:rPr>
          <w:rFonts w:ascii="Verdana" w:hAnsi="Verdana"/>
          <w:b w:val="0"/>
          <w:bCs w:val="0"/>
        </w:rPr>
      </w:pPr>
      <w:r w:rsidRPr="00FD5C90">
        <w:rPr>
          <w:rFonts w:ascii="Verdana" w:hAnsi="Verdana"/>
          <w:b w:val="0"/>
          <w:bCs w:val="0"/>
        </w:rPr>
        <w:t>Los servicios que se presten en la materia, constituyen un medio para el ejercicio del derecho de toda persona para decidir de manera libre, responsable e informada, sobre el número y espaciamiento de los hijos con pleno respeto a su dignidad.</w:t>
      </w:r>
    </w:p>
    <w:p w14:paraId="295133B1" w14:textId="77777777" w:rsidR="00471B0C" w:rsidRPr="00FD5C90" w:rsidRDefault="00471B0C" w:rsidP="00471B0C">
      <w:pPr>
        <w:pStyle w:val="Textoindependiente2"/>
        <w:ind w:firstLine="709"/>
        <w:rPr>
          <w:rFonts w:ascii="Verdana" w:hAnsi="Verdana"/>
          <w:b w:val="0"/>
          <w:bCs w:val="0"/>
        </w:rPr>
      </w:pPr>
    </w:p>
    <w:p w14:paraId="2B38C9C5" w14:textId="77777777" w:rsidR="00471B0C" w:rsidRPr="00471B0C" w:rsidRDefault="00471B0C" w:rsidP="00471B0C">
      <w:pPr>
        <w:pStyle w:val="Textoindependiente2"/>
        <w:ind w:firstLine="709"/>
        <w:rPr>
          <w:rFonts w:ascii="Verdana" w:hAnsi="Verdana"/>
          <w:b w:val="0"/>
          <w:bCs w:val="0"/>
        </w:rPr>
      </w:pPr>
      <w:r w:rsidRPr="00FD5C90">
        <w:rPr>
          <w:rFonts w:ascii="Verdana" w:hAnsi="Verdana"/>
          <w:b w:val="0"/>
          <w:bCs w:val="0"/>
        </w:rPr>
        <w:t>Quienes practiquen la esterilización o la colocación de instrumentos mecánicos anticonceptivos, sin el consentimiento del paciente o ejerzan presión para que éste la admita serán sancionados conforme a las disposiciones de esta Ley, independientemente de la responsabilidad penal en que incurran.</w:t>
      </w:r>
      <w:r w:rsidRPr="00471B0C">
        <w:rPr>
          <w:rFonts w:ascii="Verdana" w:hAnsi="Verdana"/>
          <w:b w:val="0"/>
          <w:bCs w:val="0"/>
        </w:rPr>
        <w:t xml:space="preserve"> </w:t>
      </w:r>
    </w:p>
    <w:p w14:paraId="3CA15472" w14:textId="77777777" w:rsidR="00471B0C" w:rsidRDefault="00FD5C90" w:rsidP="00FD5C90">
      <w:pPr>
        <w:spacing w:after="0" w:line="240" w:lineRule="auto"/>
        <w:jc w:val="right"/>
        <w:rPr>
          <w:rFonts w:ascii="Verdana" w:hAnsi="Verdana" w:cs="Arial"/>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14317701" w14:textId="77777777" w:rsidR="00FD5C90" w:rsidRPr="00471B0C" w:rsidRDefault="00FD5C90" w:rsidP="00FD5C90">
      <w:pPr>
        <w:spacing w:after="0" w:line="240" w:lineRule="auto"/>
        <w:jc w:val="both"/>
        <w:rPr>
          <w:rFonts w:ascii="Verdana" w:hAnsi="Verdana" w:cs="Arial"/>
          <w:sz w:val="20"/>
          <w:szCs w:val="20"/>
        </w:rPr>
      </w:pPr>
    </w:p>
    <w:p w14:paraId="48AF0FD2"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69.</w:t>
      </w:r>
      <w:r w:rsidR="00471B0C" w:rsidRPr="00471B0C">
        <w:rPr>
          <w:rFonts w:ascii="Verdana" w:hAnsi="Verdana" w:cs="Arial"/>
          <w:sz w:val="20"/>
          <w:szCs w:val="20"/>
        </w:rPr>
        <w:t xml:space="preserve"> Los servicios de planificación familiar comprenden:</w:t>
      </w:r>
    </w:p>
    <w:p w14:paraId="7EFEB670" w14:textId="77777777" w:rsidR="00471B0C" w:rsidRPr="00471B0C" w:rsidRDefault="00471B0C" w:rsidP="00471B0C">
      <w:pPr>
        <w:spacing w:after="0" w:line="240" w:lineRule="auto"/>
        <w:ind w:firstLine="709"/>
        <w:jc w:val="both"/>
        <w:rPr>
          <w:rFonts w:ascii="Verdana" w:hAnsi="Verdana" w:cs="Arial"/>
          <w:sz w:val="20"/>
          <w:szCs w:val="20"/>
        </w:rPr>
      </w:pPr>
    </w:p>
    <w:p w14:paraId="0CA9EE03" w14:textId="77777777" w:rsidR="00471B0C" w:rsidRPr="00B10D9C" w:rsidRDefault="00471B0C" w:rsidP="00B33E06">
      <w:pPr>
        <w:pStyle w:val="Prrafodelista"/>
        <w:numPr>
          <w:ilvl w:val="0"/>
          <w:numId w:val="23"/>
        </w:numPr>
        <w:ind w:left="709" w:hanging="709"/>
        <w:jc w:val="both"/>
        <w:rPr>
          <w:rFonts w:ascii="Verdana" w:hAnsi="Verdana" w:cs="Arial"/>
          <w:sz w:val="20"/>
          <w:szCs w:val="20"/>
        </w:rPr>
      </w:pPr>
      <w:r w:rsidRPr="00B10D9C">
        <w:rPr>
          <w:rFonts w:ascii="Verdana" w:hAnsi="Verdana" w:cs="Arial"/>
          <w:sz w:val="20"/>
          <w:szCs w:val="20"/>
        </w:rPr>
        <w:t>La promoción del desarrollo de programas de comunicación educativa en materia de servicios de planificación familiar y educación sexual, con base en los contenidos y estrategias que establezca el Consejo Nacional de Población;</w:t>
      </w:r>
    </w:p>
    <w:p w14:paraId="6E1C9E5D" w14:textId="77777777" w:rsidR="00471B0C" w:rsidRPr="00471B0C" w:rsidRDefault="00471B0C" w:rsidP="00B10D9C">
      <w:pPr>
        <w:spacing w:after="0" w:line="240" w:lineRule="auto"/>
        <w:ind w:left="709" w:hanging="709"/>
        <w:jc w:val="both"/>
        <w:rPr>
          <w:rFonts w:ascii="Verdana" w:hAnsi="Verdana" w:cs="Arial"/>
          <w:sz w:val="20"/>
          <w:szCs w:val="20"/>
        </w:rPr>
      </w:pPr>
    </w:p>
    <w:p w14:paraId="5AF4353E" w14:textId="77777777" w:rsidR="00471B0C" w:rsidRPr="00B10D9C" w:rsidRDefault="00471B0C" w:rsidP="00B33E06">
      <w:pPr>
        <w:pStyle w:val="Prrafodelista"/>
        <w:numPr>
          <w:ilvl w:val="0"/>
          <w:numId w:val="23"/>
        </w:numPr>
        <w:ind w:left="709" w:hanging="709"/>
        <w:jc w:val="both"/>
        <w:rPr>
          <w:rFonts w:ascii="Verdana" w:hAnsi="Verdana" w:cs="Arial"/>
          <w:sz w:val="20"/>
          <w:szCs w:val="20"/>
        </w:rPr>
      </w:pPr>
      <w:r w:rsidRPr="00B10D9C">
        <w:rPr>
          <w:rFonts w:ascii="Verdana" w:hAnsi="Verdana" w:cs="Arial"/>
          <w:sz w:val="20"/>
          <w:szCs w:val="20"/>
        </w:rPr>
        <w:t>La atención y vigilancia de los aceptantes y usuarios de servicios de planificación familiar;</w:t>
      </w:r>
    </w:p>
    <w:p w14:paraId="65AB753F" w14:textId="77777777" w:rsidR="00471B0C" w:rsidRPr="00471B0C" w:rsidRDefault="00471B0C" w:rsidP="00B10D9C">
      <w:pPr>
        <w:spacing w:after="0" w:line="240" w:lineRule="auto"/>
        <w:ind w:left="709" w:hanging="709"/>
        <w:jc w:val="both"/>
        <w:rPr>
          <w:rFonts w:ascii="Verdana" w:hAnsi="Verdana" w:cs="Arial"/>
          <w:sz w:val="20"/>
          <w:szCs w:val="20"/>
        </w:rPr>
      </w:pPr>
    </w:p>
    <w:p w14:paraId="7DBDD709" w14:textId="77777777" w:rsidR="00471B0C" w:rsidRPr="00B10D9C" w:rsidRDefault="00471B0C" w:rsidP="00B33E06">
      <w:pPr>
        <w:pStyle w:val="Prrafodelista"/>
        <w:numPr>
          <w:ilvl w:val="0"/>
          <w:numId w:val="23"/>
        </w:numPr>
        <w:ind w:left="709" w:hanging="709"/>
        <w:jc w:val="both"/>
        <w:rPr>
          <w:rFonts w:ascii="Verdana" w:hAnsi="Verdana" w:cs="Arial"/>
          <w:sz w:val="20"/>
          <w:szCs w:val="20"/>
        </w:rPr>
      </w:pPr>
      <w:r w:rsidRPr="00B10D9C">
        <w:rPr>
          <w:rFonts w:ascii="Verdana" w:hAnsi="Verdana" w:cs="Arial"/>
          <w:sz w:val="20"/>
          <w:szCs w:val="20"/>
        </w:rPr>
        <w:t>La asesoría para la prestación de servicios de planificación familiar a cargo de los sectores público, social y privado y la supervisión y evaluación en su ejecución, de acuerdo con las políticas establecidas por el Consejo Nacional de Población;</w:t>
      </w:r>
    </w:p>
    <w:p w14:paraId="76EF7CB6" w14:textId="77777777" w:rsidR="00471B0C" w:rsidRPr="00471B0C" w:rsidRDefault="00471B0C" w:rsidP="00B10D9C">
      <w:pPr>
        <w:spacing w:after="0" w:line="240" w:lineRule="auto"/>
        <w:ind w:left="709" w:hanging="709"/>
        <w:jc w:val="both"/>
        <w:rPr>
          <w:rFonts w:ascii="Verdana" w:hAnsi="Verdana" w:cs="Arial"/>
          <w:sz w:val="20"/>
          <w:szCs w:val="20"/>
        </w:rPr>
      </w:pPr>
    </w:p>
    <w:p w14:paraId="5C90497A" w14:textId="77777777" w:rsidR="00471B0C" w:rsidRPr="00B10D9C" w:rsidRDefault="00471B0C" w:rsidP="00B33E06">
      <w:pPr>
        <w:pStyle w:val="Prrafodelista"/>
        <w:numPr>
          <w:ilvl w:val="0"/>
          <w:numId w:val="23"/>
        </w:numPr>
        <w:ind w:left="709" w:hanging="709"/>
        <w:jc w:val="both"/>
        <w:rPr>
          <w:rFonts w:ascii="Verdana" w:hAnsi="Verdana" w:cs="Arial"/>
          <w:sz w:val="20"/>
          <w:szCs w:val="20"/>
        </w:rPr>
      </w:pPr>
      <w:r w:rsidRPr="00B10D9C">
        <w:rPr>
          <w:rFonts w:ascii="Verdana" w:hAnsi="Verdana" w:cs="Arial"/>
          <w:sz w:val="20"/>
          <w:szCs w:val="20"/>
        </w:rPr>
        <w:t>El apoyo y fomento de la investigación en materia de anticoncepción, infertilidad humana, planificación familiar y biología de la reproducción humana; y</w:t>
      </w:r>
    </w:p>
    <w:p w14:paraId="265FB4CC" w14:textId="77777777" w:rsidR="00471B0C" w:rsidRPr="00471B0C" w:rsidRDefault="00471B0C" w:rsidP="00B10D9C">
      <w:pPr>
        <w:spacing w:after="0" w:line="240" w:lineRule="auto"/>
        <w:ind w:left="709" w:hanging="709"/>
        <w:jc w:val="both"/>
        <w:rPr>
          <w:rFonts w:ascii="Verdana" w:hAnsi="Verdana" w:cs="Arial"/>
          <w:sz w:val="20"/>
          <w:szCs w:val="20"/>
        </w:rPr>
      </w:pPr>
    </w:p>
    <w:p w14:paraId="40A7CA08" w14:textId="77777777" w:rsidR="00471B0C" w:rsidRPr="00471B0C" w:rsidRDefault="00471B0C" w:rsidP="00B33E06">
      <w:pPr>
        <w:pStyle w:val="Textoindependiente3"/>
        <w:numPr>
          <w:ilvl w:val="0"/>
          <w:numId w:val="23"/>
        </w:numPr>
        <w:spacing w:after="0" w:line="240" w:lineRule="auto"/>
        <w:ind w:left="709" w:hanging="709"/>
        <w:jc w:val="both"/>
        <w:rPr>
          <w:rFonts w:ascii="Verdana" w:hAnsi="Verdana"/>
          <w:sz w:val="20"/>
          <w:szCs w:val="20"/>
        </w:rPr>
      </w:pPr>
      <w:r w:rsidRPr="00471B0C">
        <w:rPr>
          <w:rFonts w:ascii="Verdana" w:hAnsi="Verdana"/>
          <w:sz w:val="20"/>
          <w:szCs w:val="20"/>
        </w:rPr>
        <w:t>La participación en el establecimiento de mecanismos idóneos para la determinación, elaboración, adquisición, almacenamiento y distribución de medicamentos y otros insumos destinados a los servicios de planificación familiar.</w:t>
      </w:r>
    </w:p>
    <w:p w14:paraId="7FFE592A" w14:textId="77777777" w:rsidR="00471B0C" w:rsidRPr="00471B0C" w:rsidRDefault="00471B0C" w:rsidP="00471B0C">
      <w:pPr>
        <w:spacing w:after="0" w:line="240" w:lineRule="auto"/>
        <w:ind w:firstLine="709"/>
        <w:jc w:val="both"/>
        <w:rPr>
          <w:rFonts w:ascii="Verdana" w:hAnsi="Verdana" w:cs="Arial"/>
          <w:iCs/>
          <w:sz w:val="20"/>
          <w:szCs w:val="20"/>
        </w:rPr>
      </w:pPr>
    </w:p>
    <w:p w14:paraId="5BAF8C4E"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70.</w:t>
      </w:r>
      <w:r w:rsidR="00471B0C" w:rsidRPr="00471B0C">
        <w:rPr>
          <w:rFonts w:ascii="Verdana" w:hAnsi="Verdana"/>
          <w:b w:val="0"/>
          <w:bCs w:val="0"/>
        </w:rPr>
        <w:t xml:space="preserve"> Los grupos organizados de las comunidades a que se refiere el Artículo 59 de esta Ley, promoverán que en las poblaciones o núcleos de población semiurbanos y rurales, se impartan pláticas de orientación en materia de planificación familiar y educación sexual, entre otros temas. Las instituciones de salud y educativas, brindarán al efecto el apoyo necesario.</w:t>
      </w:r>
    </w:p>
    <w:p w14:paraId="78A66379" w14:textId="77777777" w:rsidR="00FD5C90" w:rsidRDefault="00FD5C90" w:rsidP="00FD5C90">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224322AD" w14:textId="77777777" w:rsidR="00171C27" w:rsidRPr="00171C27" w:rsidRDefault="00171C27" w:rsidP="00FD5C90">
      <w:pPr>
        <w:spacing w:after="0" w:line="240" w:lineRule="auto"/>
        <w:jc w:val="right"/>
        <w:rPr>
          <w:rFonts w:ascii="Verdana" w:hAnsi="Verdana" w:cs="Arial"/>
          <w:b/>
          <w:iCs/>
          <w:sz w:val="20"/>
          <w:szCs w:val="20"/>
        </w:rPr>
      </w:pPr>
      <w:r>
        <w:rPr>
          <w:rFonts w:ascii="Verdana" w:hAnsi="Verdana"/>
          <w:b/>
          <w:color w:val="FF6699"/>
          <w:sz w:val="16"/>
          <w:szCs w:val="16"/>
        </w:rPr>
        <w:t>Artículo</w:t>
      </w:r>
      <w:r w:rsidRPr="00171C27">
        <w:rPr>
          <w:rFonts w:ascii="Verdana" w:hAnsi="Verdana"/>
          <w:b/>
          <w:color w:val="FF6699"/>
          <w:sz w:val="16"/>
          <w:szCs w:val="16"/>
        </w:rPr>
        <w:t xml:space="preserve"> reformado</w:t>
      </w:r>
      <w:r w:rsidRPr="00171C27">
        <w:rPr>
          <w:rFonts w:ascii="Verdana" w:hAnsi="Verdana" w:cs="Arial"/>
          <w:b/>
          <w:color w:val="FF6699"/>
          <w:sz w:val="16"/>
          <w:szCs w:val="16"/>
        </w:rPr>
        <w:t xml:space="preserve"> P.O. 24-12-2002</w:t>
      </w:r>
    </w:p>
    <w:p w14:paraId="04961B4C" w14:textId="77777777" w:rsidR="00471B0C" w:rsidRPr="00471B0C" w:rsidRDefault="00471B0C" w:rsidP="00471B0C">
      <w:pPr>
        <w:spacing w:after="0" w:line="240" w:lineRule="auto"/>
        <w:ind w:firstLine="709"/>
        <w:jc w:val="both"/>
        <w:rPr>
          <w:rFonts w:ascii="Verdana" w:hAnsi="Verdana" w:cs="Arial"/>
          <w:sz w:val="20"/>
          <w:szCs w:val="20"/>
        </w:rPr>
      </w:pPr>
    </w:p>
    <w:p w14:paraId="0DA1DAED"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71.</w:t>
      </w:r>
      <w:r w:rsidR="00471B0C" w:rsidRPr="00471B0C">
        <w:rPr>
          <w:rFonts w:ascii="Verdana" w:hAnsi="Verdana" w:cs="Arial"/>
          <w:sz w:val="20"/>
          <w:szCs w:val="20"/>
        </w:rPr>
        <w:t xml:space="preserve"> El Gobierno del Estado coadyuvará con </w:t>
      </w:r>
      <w:smartTag w:uri="urn:schemas-microsoft-com:office:smarttags" w:element="PersonName">
        <w:smartTagPr>
          <w:attr w:name="ProductID" w:val="La Secretar￭a"/>
        </w:smartTagPr>
        <w:r w:rsidR="00471B0C" w:rsidRPr="00471B0C">
          <w:rPr>
            <w:rFonts w:ascii="Verdana" w:hAnsi="Verdana" w:cs="Arial"/>
            <w:sz w:val="20"/>
            <w:szCs w:val="20"/>
          </w:rPr>
          <w:t>la Secretaría</w:t>
        </w:r>
      </w:smartTag>
      <w:r w:rsidR="00471B0C" w:rsidRPr="00471B0C">
        <w:rPr>
          <w:rFonts w:ascii="Verdana" w:hAnsi="Verdana" w:cs="Arial"/>
          <w:sz w:val="20"/>
          <w:szCs w:val="20"/>
        </w:rPr>
        <w:t xml:space="preserve"> de Salud en las acciones del Programa Nacional de Planificación Familiar que formule el Consejo Nacional de </w:t>
      </w:r>
      <w:r w:rsidR="00471B0C" w:rsidRPr="00471B0C">
        <w:rPr>
          <w:rFonts w:ascii="Verdana" w:hAnsi="Verdana" w:cs="Arial"/>
          <w:sz w:val="20"/>
          <w:szCs w:val="20"/>
        </w:rPr>
        <w:lastRenderedPageBreak/>
        <w:t>Población y del Programa de Planificación Familiar del Sector Salud, y cuidará que se incorporen en los programas municipales de salud.</w:t>
      </w:r>
    </w:p>
    <w:p w14:paraId="15585EF0" w14:textId="77777777" w:rsidR="00471B0C" w:rsidRDefault="00471B0C" w:rsidP="00471B0C">
      <w:pPr>
        <w:spacing w:after="0" w:line="240" w:lineRule="auto"/>
        <w:ind w:firstLine="709"/>
        <w:jc w:val="both"/>
        <w:rPr>
          <w:rFonts w:ascii="Verdana" w:hAnsi="Verdana" w:cs="Arial"/>
          <w:sz w:val="20"/>
          <w:szCs w:val="20"/>
        </w:rPr>
      </w:pPr>
    </w:p>
    <w:p w14:paraId="7A3ED06F" w14:textId="77777777" w:rsidR="00D525C8" w:rsidRPr="00471B0C" w:rsidRDefault="00D525C8" w:rsidP="00471B0C">
      <w:pPr>
        <w:spacing w:after="0" w:line="240" w:lineRule="auto"/>
        <w:ind w:firstLine="709"/>
        <w:jc w:val="both"/>
        <w:rPr>
          <w:rFonts w:ascii="Verdana" w:hAnsi="Verdana" w:cs="Arial"/>
          <w:sz w:val="20"/>
          <w:szCs w:val="20"/>
        </w:rPr>
      </w:pPr>
    </w:p>
    <w:p w14:paraId="56CF3BD1" w14:textId="77777777" w:rsidR="00471B0C" w:rsidRPr="00471B0C" w:rsidRDefault="00471B0C" w:rsidP="00B10D9C">
      <w:pPr>
        <w:spacing w:after="0" w:line="240" w:lineRule="auto"/>
        <w:jc w:val="center"/>
        <w:rPr>
          <w:rFonts w:ascii="Verdana" w:hAnsi="Verdana" w:cs="Arial"/>
          <w:b/>
          <w:bCs/>
          <w:sz w:val="20"/>
          <w:szCs w:val="20"/>
        </w:rPr>
      </w:pPr>
      <w:r w:rsidRPr="00471B0C">
        <w:rPr>
          <w:rFonts w:ascii="Verdana" w:hAnsi="Verdana" w:cs="Arial"/>
          <w:b/>
          <w:bCs/>
          <w:sz w:val="20"/>
          <w:szCs w:val="20"/>
        </w:rPr>
        <w:t>Capítulo VIII</w:t>
      </w:r>
    </w:p>
    <w:p w14:paraId="6736A6C0" w14:textId="77777777" w:rsidR="00471B0C" w:rsidRPr="00471B0C" w:rsidRDefault="00471B0C" w:rsidP="00B10D9C">
      <w:pPr>
        <w:spacing w:after="0" w:line="240" w:lineRule="auto"/>
        <w:jc w:val="center"/>
        <w:rPr>
          <w:rFonts w:ascii="Verdana" w:hAnsi="Verdana" w:cs="Arial"/>
          <w:b/>
          <w:bCs/>
          <w:sz w:val="20"/>
          <w:szCs w:val="20"/>
        </w:rPr>
      </w:pPr>
      <w:r w:rsidRPr="00471B0C">
        <w:rPr>
          <w:rFonts w:ascii="Verdana" w:hAnsi="Verdana" w:cs="Arial"/>
          <w:b/>
          <w:bCs/>
          <w:sz w:val="20"/>
          <w:szCs w:val="20"/>
        </w:rPr>
        <w:t>Salud Mental</w:t>
      </w:r>
    </w:p>
    <w:p w14:paraId="36A80E2F" w14:textId="77777777" w:rsidR="00471B0C" w:rsidRPr="00471B0C" w:rsidRDefault="00471B0C" w:rsidP="00471B0C">
      <w:pPr>
        <w:spacing w:after="0" w:line="240" w:lineRule="auto"/>
        <w:ind w:firstLine="709"/>
        <w:jc w:val="both"/>
        <w:rPr>
          <w:rFonts w:ascii="Verdana" w:hAnsi="Verdana" w:cs="Arial"/>
          <w:sz w:val="20"/>
          <w:szCs w:val="20"/>
        </w:rPr>
      </w:pPr>
    </w:p>
    <w:p w14:paraId="6834F345"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72.</w:t>
      </w:r>
      <w:r w:rsidR="00471B0C" w:rsidRPr="00471B0C">
        <w:rPr>
          <w:rFonts w:ascii="Verdana" w:hAnsi="Verdana" w:cs="Arial"/>
          <w:sz w:val="20"/>
          <w:szCs w:val="20"/>
        </w:rPr>
        <w:t xml:space="preserve"> La prevención de las enfermedades mentales tienen carácter prioritario. Se basará en el conocimiento de los factores que afectan la salud mental, las causas de las alteraciones de la conducta, los métodos de prevención y control de las enfermedades mentales, así como otros conceptos relacionados con la salud mental.</w:t>
      </w:r>
    </w:p>
    <w:p w14:paraId="526581DF" w14:textId="77777777" w:rsidR="00471B0C" w:rsidRPr="00471B0C" w:rsidRDefault="00471B0C" w:rsidP="00471B0C">
      <w:pPr>
        <w:spacing w:after="0" w:line="240" w:lineRule="auto"/>
        <w:ind w:firstLine="709"/>
        <w:jc w:val="both"/>
        <w:rPr>
          <w:rFonts w:ascii="Verdana" w:hAnsi="Verdana" w:cs="Arial"/>
          <w:iCs/>
          <w:sz w:val="20"/>
          <w:szCs w:val="20"/>
        </w:rPr>
      </w:pPr>
    </w:p>
    <w:p w14:paraId="1B341FC1"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73.</w:t>
      </w:r>
      <w:r w:rsidR="00471B0C" w:rsidRPr="00471B0C">
        <w:rPr>
          <w:rFonts w:ascii="Verdana" w:hAnsi="Verdana"/>
          <w:b w:val="0"/>
          <w:bCs w:val="0"/>
        </w:rPr>
        <w:t xml:space="preserve"> Para la promoción de la salud mental,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Estado y las instituciones de salud, en coordinación con las autoridades competentes en cada materia, fomentarán y apoyarán:</w:t>
      </w:r>
    </w:p>
    <w:p w14:paraId="39B2FD7D" w14:textId="77777777" w:rsidR="00D47A3D" w:rsidRDefault="00D47A3D" w:rsidP="00D47A3D">
      <w:pPr>
        <w:spacing w:after="0" w:line="240" w:lineRule="auto"/>
        <w:jc w:val="right"/>
        <w:rPr>
          <w:rFonts w:ascii="Verdana" w:hAnsi="Verdana" w:cs="Arial"/>
          <w:iCs/>
          <w:sz w:val="20"/>
          <w:szCs w:val="20"/>
          <w:highlight w:val="yellow"/>
        </w:rPr>
      </w:pPr>
      <w:r>
        <w:rPr>
          <w:rFonts w:ascii="Verdana" w:hAnsi="Verdana"/>
          <w:b/>
          <w:color w:val="FF6699"/>
          <w:sz w:val="16"/>
          <w:szCs w:val="16"/>
        </w:rPr>
        <w:t>Párrafo reformado</w:t>
      </w:r>
      <w:r w:rsidRPr="006C420A">
        <w:rPr>
          <w:rFonts w:ascii="Verdana" w:hAnsi="Verdana" w:cs="Arial"/>
          <w:b/>
          <w:color w:val="FF6699"/>
          <w:sz w:val="16"/>
          <w:szCs w:val="16"/>
        </w:rPr>
        <w:t xml:space="preserve"> P.O. 19-11-1993</w:t>
      </w:r>
    </w:p>
    <w:p w14:paraId="5AF96F2E" w14:textId="77777777" w:rsidR="00471B0C" w:rsidRPr="00B10D9C" w:rsidRDefault="00471B0C" w:rsidP="00B33E06">
      <w:pPr>
        <w:pStyle w:val="Prrafodelista"/>
        <w:numPr>
          <w:ilvl w:val="0"/>
          <w:numId w:val="24"/>
        </w:numPr>
        <w:ind w:left="709" w:hanging="709"/>
        <w:jc w:val="both"/>
        <w:rPr>
          <w:rFonts w:ascii="Verdana" w:hAnsi="Verdana" w:cs="Arial"/>
          <w:sz w:val="20"/>
          <w:szCs w:val="20"/>
        </w:rPr>
      </w:pPr>
      <w:r w:rsidRPr="00B10D9C">
        <w:rPr>
          <w:rFonts w:ascii="Verdana" w:hAnsi="Verdana" w:cs="Arial"/>
          <w:sz w:val="20"/>
          <w:szCs w:val="20"/>
        </w:rPr>
        <w:t>El desarrollo de actividades educativas, socioculturales y recreativas que contribuyan a la salud mental, preferentemente de la infancia y de la juventud;</w:t>
      </w:r>
    </w:p>
    <w:p w14:paraId="2E2B1958" w14:textId="77777777" w:rsidR="00471B0C" w:rsidRPr="00471B0C" w:rsidRDefault="00471B0C" w:rsidP="00B10D9C">
      <w:pPr>
        <w:spacing w:after="0" w:line="240" w:lineRule="auto"/>
        <w:ind w:left="709" w:hanging="709"/>
        <w:jc w:val="both"/>
        <w:rPr>
          <w:rFonts w:ascii="Verdana" w:hAnsi="Verdana" w:cs="Arial"/>
          <w:sz w:val="20"/>
          <w:szCs w:val="20"/>
        </w:rPr>
      </w:pPr>
    </w:p>
    <w:p w14:paraId="4B2C4030" w14:textId="77777777" w:rsidR="000342C2" w:rsidRDefault="00471B0C" w:rsidP="000342C2">
      <w:pPr>
        <w:pStyle w:val="Prrafodelista"/>
        <w:numPr>
          <w:ilvl w:val="0"/>
          <w:numId w:val="24"/>
        </w:numPr>
        <w:ind w:left="709" w:hanging="709"/>
        <w:jc w:val="both"/>
        <w:rPr>
          <w:rFonts w:ascii="Verdana" w:hAnsi="Verdana" w:cs="Arial"/>
          <w:sz w:val="20"/>
          <w:szCs w:val="20"/>
        </w:rPr>
      </w:pPr>
      <w:r w:rsidRPr="00B10D9C">
        <w:rPr>
          <w:rFonts w:ascii="Verdana" w:hAnsi="Verdana" w:cs="Arial"/>
          <w:sz w:val="20"/>
          <w:szCs w:val="20"/>
        </w:rPr>
        <w:t>La difusión de las orientaciones para la promoción de la salud mental;</w:t>
      </w:r>
    </w:p>
    <w:p w14:paraId="6B574CF5" w14:textId="77777777" w:rsidR="000342C2" w:rsidRDefault="000342C2" w:rsidP="000342C2">
      <w:pPr>
        <w:pStyle w:val="Prrafodelista"/>
        <w:jc w:val="right"/>
        <w:rPr>
          <w:rFonts w:ascii="Verdana" w:hAnsi="Verdana"/>
          <w:b/>
          <w:color w:val="FF6699"/>
          <w:sz w:val="16"/>
          <w:szCs w:val="16"/>
        </w:rPr>
      </w:pPr>
    </w:p>
    <w:p w14:paraId="1549E190" w14:textId="1DC4BD10" w:rsidR="00746BD0" w:rsidRPr="00746BD0" w:rsidRDefault="000342C2" w:rsidP="00746BD0">
      <w:pPr>
        <w:pStyle w:val="Prrafodelista"/>
        <w:numPr>
          <w:ilvl w:val="0"/>
          <w:numId w:val="24"/>
        </w:numPr>
        <w:ind w:left="709" w:hanging="709"/>
        <w:jc w:val="both"/>
        <w:rPr>
          <w:rFonts w:ascii="Verdana" w:hAnsi="Verdana" w:cs="Arial"/>
          <w:sz w:val="20"/>
          <w:szCs w:val="20"/>
        </w:rPr>
      </w:pPr>
      <w:r w:rsidRPr="000342C2">
        <w:rPr>
          <w:rFonts w:ascii="Verdana" w:hAnsi="Verdana" w:cs="Arial"/>
          <w:sz w:val="20"/>
          <w:szCs w:val="20"/>
        </w:rPr>
        <w:t xml:space="preserve">La realización de acciones para la prevención de malestares, síntomas o                    comportamientos que interfieran con las funciones personales, resultado del uso de </w:t>
      </w:r>
      <w:proofErr w:type="gramStart"/>
      <w:r w:rsidRPr="000342C2">
        <w:rPr>
          <w:rFonts w:ascii="Verdana" w:hAnsi="Verdana" w:cs="Arial"/>
          <w:sz w:val="20"/>
          <w:szCs w:val="20"/>
        </w:rPr>
        <w:t>tecnologías</w:t>
      </w:r>
      <w:r>
        <w:rPr>
          <w:rFonts w:ascii="Verdana" w:hAnsi="Verdana" w:cs="Arial"/>
          <w:sz w:val="20"/>
          <w:szCs w:val="20"/>
        </w:rPr>
        <w:t>;</w:t>
      </w:r>
      <w:r w:rsidR="00746BD0">
        <w:rPr>
          <w:rFonts w:ascii="Verdana" w:hAnsi="Verdana" w:cs="Arial"/>
          <w:sz w:val="20"/>
          <w:szCs w:val="20"/>
        </w:rPr>
        <w:t xml:space="preserve">   </w:t>
      </w:r>
      <w:proofErr w:type="gramEnd"/>
      <w:r w:rsidR="00746BD0">
        <w:rPr>
          <w:rFonts w:ascii="Verdana" w:hAnsi="Verdana" w:cs="Arial"/>
          <w:sz w:val="20"/>
          <w:szCs w:val="20"/>
        </w:rPr>
        <w:t xml:space="preserve">                                                         </w:t>
      </w:r>
      <w:r w:rsidR="00746BD0" w:rsidRPr="00746BD0">
        <w:rPr>
          <w:rFonts w:ascii="Verdana" w:hAnsi="Verdana"/>
          <w:b/>
          <w:color w:val="FF6699"/>
          <w:sz w:val="16"/>
          <w:szCs w:val="16"/>
        </w:rPr>
        <w:t>Fracción adicionada</w:t>
      </w:r>
      <w:r w:rsidR="00746BD0" w:rsidRPr="00746BD0">
        <w:rPr>
          <w:rFonts w:ascii="Verdana" w:hAnsi="Verdana" w:cs="Arial"/>
          <w:b/>
          <w:color w:val="FF6699"/>
          <w:sz w:val="16"/>
          <w:szCs w:val="16"/>
        </w:rPr>
        <w:t xml:space="preserve"> P.O. 19-07-2021</w:t>
      </w:r>
    </w:p>
    <w:p w14:paraId="3E931F7F" w14:textId="77777777" w:rsidR="000342C2" w:rsidRDefault="000342C2" w:rsidP="000342C2">
      <w:pPr>
        <w:pStyle w:val="Prrafodelista"/>
        <w:jc w:val="right"/>
        <w:rPr>
          <w:rFonts w:ascii="Verdana" w:hAnsi="Verdana"/>
          <w:b/>
          <w:color w:val="FF6699"/>
          <w:sz w:val="16"/>
          <w:szCs w:val="16"/>
        </w:rPr>
      </w:pPr>
    </w:p>
    <w:p w14:paraId="627A3CFF" w14:textId="525C1F3F" w:rsidR="000342C2" w:rsidRPr="000342C2" w:rsidRDefault="000342C2" w:rsidP="000342C2">
      <w:pPr>
        <w:pStyle w:val="Prrafodelista"/>
        <w:jc w:val="right"/>
        <w:rPr>
          <w:rFonts w:ascii="Verdana" w:hAnsi="Verdana" w:cs="Arial"/>
          <w:sz w:val="20"/>
          <w:szCs w:val="20"/>
        </w:rPr>
      </w:pPr>
    </w:p>
    <w:p w14:paraId="0E4082C7" w14:textId="1BBA9F24" w:rsidR="000342C2" w:rsidRPr="00746BD0" w:rsidRDefault="00471B0C" w:rsidP="00746BD0">
      <w:pPr>
        <w:pStyle w:val="Prrafodelista"/>
        <w:numPr>
          <w:ilvl w:val="0"/>
          <w:numId w:val="24"/>
        </w:numPr>
        <w:ind w:left="709" w:hanging="709"/>
        <w:jc w:val="both"/>
        <w:rPr>
          <w:rFonts w:ascii="Verdana" w:hAnsi="Verdana"/>
          <w:b/>
          <w:color w:val="FF6699"/>
          <w:sz w:val="16"/>
          <w:szCs w:val="16"/>
        </w:rPr>
      </w:pPr>
      <w:r w:rsidRPr="00746BD0">
        <w:rPr>
          <w:rFonts w:ascii="Verdana" w:hAnsi="Verdana" w:cs="Arial"/>
          <w:sz w:val="20"/>
          <w:szCs w:val="20"/>
        </w:rPr>
        <w:t>La realización de programas para la prevención del uso de substancias psicotrópicas, estupefacientes, inhalantes y otras substancias que puedan causar alteraciones mentales o dependencia; y</w:t>
      </w:r>
      <w:r w:rsidR="00746BD0">
        <w:rPr>
          <w:rFonts w:ascii="Verdana" w:hAnsi="Verdana" w:cs="Arial"/>
          <w:sz w:val="20"/>
          <w:szCs w:val="20"/>
        </w:rPr>
        <w:t xml:space="preserve">            </w:t>
      </w:r>
      <w:r w:rsidR="00746BD0" w:rsidRPr="00746BD0">
        <w:rPr>
          <w:rFonts w:ascii="Verdana" w:hAnsi="Verdana"/>
          <w:b/>
          <w:color w:val="FF6699"/>
          <w:sz w:val="16"/>
          <w:szCs w:val="16"/>
        </w:rPr>
        <w:t>Fracción recorrida en su orden antes III</w:t>
      </w:r>
      <w:r w:rsidR="00746BD0" w:rsidRPr="00746BD0">
        <w:rPr>
          <w:rFonts w:ascii="Verdana" w:hAnsi="Verdana" w:cs="Arial"/>
          <w:b/>
          <w:color w:val="FF6699"/>
          <w:sz w:val="16"/>
          <w:szCs w:val="16"/>
        </w:rPr>
        <w:t xml:space="preserve"> P.O. 19-07-2021</w:t>
      </w:r>
    </w:p>
    <w:p w14:paraId="0704DC31" w14:textId="230884F9" w:rsidR="00471B0C" w:rsidRPr="00471B0C" w:rsidRDefault="00471B0C" w:rsidP="000342C2">
      <w:pPr>
        <w:spacing w:after="0" w:line="240" w:lineRule="auto"/>
        <w:ind w:left="709" w:hanging="709"/>
        <w:jc w:val="right"/>
        <w:rPr>
          <w:rFonts w:ascii="Verdana" w:hAnsi="Verdana" w:cs="Arial"/>
          <w:sz w:val="20"/>
          <w:szCs w:val="20"/>
        </w:rPr>
      </w:pPr>
    </w:p>
    <w:p w14:paraId="26F95F15" w14:textId="21DD7CD2" w:rsidR="00471B0C" w:rsidRPr="00746BD0" w:rsidRDefault="00471B0C" w:rsidP="00746BD0">
      <w:pPr>
        <w:pStyle w:val="Prrafodelista"/>
        <w:numPr>
          <w:ilvl w:val="0"/>
          <w:numId w:val="24"/>
        </w:numPr>
        <w:ind w:left="709" w:hanging="709"/>
        <w:jc w:val="both"/>
        <w:rPr>
          <w:rFonts w:ascii="Verdana" w:hAnsi="Verdana" w:cs="Arial"/>
          <w:b/>
          <w:color w:val="FF6699"/>
          <w:sz w:val="16"/>
          <w:szCs w:val="16"/>
        </w:rPr>
      </w:pPr>
      <w:r w:rsidRPr="00746BD0">
        <w:rPr>
          <w:rFonts w:ascii="Verdana" w:hAnsi="Verdana" w:cs="Arial"/>
          <w:sz w:val="20"/>
          <w:szCs w:val="20"/>
        </w:rPr>
        <w:t>Las demás acciones que directa o indirectamente contribuyan al fomento de la salud mental de la población.</w:t>
      </w:r>
      <w:r w:rsidR="00746BD0" w:rsidRPr="00746BD0">
        <w:rPr>
          <w:rFonts w:ascii="Verdana" w:hAnsi="Verdana" w:cs="Arial"/>
          <w:sz w:val="20"/>
          <w:szCs w:val="20"/>
        </w:rPr>
        <w:t xml:space="preserve">    </w:t>
      </w:r>
      <w:r w:rsidR="00746BD0">
        <w:rPr>
          <w:rFonts w:ascii="Verdana" w:hAnsi="Verdana" w:cs="Arial"/>
          <w:sz w:val="20"/>
          <w:szCs w:val="20"/>
        </w:rPr>
        <w:t xml:space="preserve">              </w:t>
      </w:r>
      <w:r w:rsidR="00746BD0" w:rsidRPr="00746BD0">
        <w:rPr>
          <w:rFonts w:ascii="Verdana" w:hAnsi="Verdana"/>
          <w:b/>
          <w:color w:val="FF6699"/>
          <w:sz w:val="16"/>
          <w:szCs w:val="16"/>
        </w:rPr>
        <w:t>Fracción recorrida en su orden antes IV</w:t>
      </w:r>
      <w:r w:rsidR="00746BD0" w:rsidRPr="00746BD0">
        <w:rPr>
          <w:rFonts w:ascii="Verdana" w:hAnsi="Verdana" w:cs="Arial"/>
          <w:b/>
          <w:color w:val="FF6699"/>
          <w:sz w:val="16"/>
          <w:szCs w:val="16"/>
        </w:rPr>
        <w:t xml:space="preserve"> P.O. 19-07-2021</w:t>
      </w:r>
    </w:p>
    <w:p w14:paraId="23F373C6" w14:textId="77777777" w:rsidR="00746BD0" w:rsidRPr="00746BD0" w:rsidRDefault="00746BD0" w:rsidP="00746BD0">
      <w:pPr>
        <w:spacing w:after="0" w:line="240" w:lineRule="auto"/>
        <w:ind w:firstLine="709"/>
        <w:jc w:val="right"/>
        <w:rPr>
          <w:rFonts w:ascii="Verdana" w:hAnsi="Verdana" w:cs="Arial"/>
          <w:sz w:val="20"/>
          <w:szCs w:val="20"/>
          <w:lang w:val="es-ES"/>
        </w:rPr>
      </w:pPr>
    </w:p>
    <w:p w14:paraId="47C160FA"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74.</w:t>
      </w:r>
      <w:r w:rsidR="00471B0C" w:rsidRPr="00471B0C">
        <w:rPr>
          <w:rFonts w:ascii="Verdana" w:hAnsi="Verdana" w:cs="Arial"/>
          <w:sz w:val="20"/>
          <w:szCs w:val="20"/>
        </w:rPr>
        <w:t xml:space="preserve"> La atención de las enfermedades mentales, comprende:</w:t>
      </w:r>
    </w:p>
    <w:p w14:paraId="60B22113" w14:textId="77777777" w:rsidR="00471B0C" w:rsidRPr="00471B0C" w:rsidRDefault="00471B0C" w:rsidP="00471B0C">
      <w:pPr>
        <w:spacing w:after="0" w:line="240" w:lineRule="auto"/>
        <w:ind w:firstLine="709"/>
        <w:jc w:val="both"/>
        <w:rPr>
          <w:rFonts w:ascii="Verdana" w:hAnsi="Verdana" w:cs="Arial"/>
          <w:sz w:val="20"/>
          <w:szCs w:val="20"/>
        </w:rPr>
      </w:pPr>
    </w:p>
    <w:p w14:paraId="2CABAFF8" w14:textId="77777777" w:rsidR="00471B0C" w:rsidRPr="00777137" w:rsidRDefault="00471B0C" w:rsidP="00B33E06">
      <w:pPr>
        <w:pStyle w:val="Prrafodelista"/>
        <w:numPr>
          <w:ilvl w:val="0"/>
          <w:numId w:val="25"/>
        </w:numPr>
        <w:ind w:left="709" w:hanging="709"/>
        <w:jc w:val="both"/>
        <w:rPr>
          <w:rFonts w:ascii="Verdana" w:hAnsi="Verdana" w:cs="Arial"/>
          <w:sz w:val="20"/>
          <w:szCs w:val="20"/>
        </w:rPr>
      </w:pPr>
      <w:r w:rsidRPr="00777137">
        <w:rPr>
          <w:rFonts w:ascii="Verdana" w:hAnsi="Verdana" w:cs="Arial"/>
          <w:sz w:val="20"/>
          <w:szCs w:val="20"/>
        </w:rPr>
        <w:t>La atención de personas con padecimientos mentales, la rehabilitación psiquiátrica de enfermos mentales crónicos, deficientes mentales, alcohólicos y personas que usen habitualmente estupefacientes o substancias psicotrópicas; y</w:t>
      </w:r>
    </w:p>
    <w:p w14:paraId="518A7D4E" w14:textId="77777777" w:rsidR="00471B0C" w:rsidRPr="00471B0C" w:rsidRDefault="00471B0C" w:rsidP="00777137">
      <w:pPr>
        <w:spacing w:after="0" w:line="240" w:lineRule="auto"/>
        <w:ind w:left="709" w:hanging="709"/>
        <w:jc w:val="both"/>
        <w:rPr>
          <w:rFonts w:ascii="Verdana" w:hAnsi="Verdana" w:cs="Arial"/>
          <w:sz w:val="20"/>
          <w:szCs w:val="20"/>
        </w:rPr>
      </w:pPr>
    </w:p>
    <w:p w14:paraId="48F60CBA" w14:textId="77777777" w:rsidR="00471B0C" w:rsidRPr="00777137" w:rsidRDefault="00471B0C" w:rsidP="00B33E06">
      <w:pPr>
        <w:pStyle w:val="Prrafodelista"/>
        <w:numPr>
          <w:ilvl w:val="0"/>
          <w:numId w:val="25"/>
        </w:numPr>
        <w:ind w:left="709" w:hanging="709"/>
        <w:jc w:val="both"/>
        <w:rPr>
          <w:rFonts w:ascii="Verdana" w:hAnsi="Verdana" w:cs="Arial"/>
          <w:sz w:val="20"/>
          <w:szCs w:val="20"/>
        </w:rPr>
      </w:pPr>
      <w:r w:rsidRPr="00777137">
        <w:rPr>
          <w:rFonts w:ascii="Verdana" w:hAnsi="Verdana" w:cs="Arial"/>
          <w:sz w:val="20"/>
          <w:szCs w:val="20"/>
        </w:rPr>
        <w:t>La organización, operación y supervisión de instituciones dedicadas al estudio, tratamiento y rehabilitación de enfermos mentales.</w:t>
      </w:r>
    </w:p>
    <w:p w14:paraId="22530AEC" w14:textId="77777777" w:rsidR="00471B0C" w:rsidRPr="00471B0C" w:rsidRDefault="00471B0C" w:rsidP="00471B0C">
      <w:pPr>
        <w:spacing w:after="0" w:line="240" w:lineRule="auto"/>
        <w:ind w:firstLine="709"/>
        <w:jc w:val="both"/>
        <w:rPr>
          <w:rFonts w:ascii="Verdana" w:hAnsi="Verdana" w:cs="Arial"/>
          <w:sz w:val="20"/>
          <w:szCs w:val="20"/>
        </w:rPr>
      </w:pPr>
    </w:p>
    <w:p w14:paraId="66D6C0EC"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75.</w:t>
      </w:r>
      <w:r w:rsidR="00471B0C" w:rsidRPr="00471B0C">
        <w:rPr>
          <w:rFonts w:ascii="Verdana" w:hAnsi="Verdana" w:cs="Arial"/>
          <w:sz w:val="20"/>
          <w:szCs w:val="20"/>
        </w:rPr>
        <w:t xml:space="preserve"> </w:t>
      </w:r>
      <w:smartTag w:uri="urn:schemas-microsoft-com:office:smarttags" w:element="PersonName">
        <w:smartTagPr>
          <w:attr w:name="ProductID" w:val="La Secretar￭a"/>
        </w:smartTagPr>
        <w:r w:rsidR="00471B0C" w:rsidRPr="00471B0C">
          <w:rPr>
            <w:rFonts w:ascii="Verdana" w:hAnsi="Verdana" w:cs="Arial"/>
            <w:sz w:val="20"/>
            <w:szCs w:val="20"/>
          </w:rPr>
          <w:t>La Secretaría</w:t>
        </w:r>
      </w:smartTag>
      <w:r w:rsidR="00471B0C" w:rsidRPr="00471B0C">
        <w:rPr>
          <w:rFonts w:ascii="Verdana" w:hAnsi="Verdana" w:cs="Arial"/>
          <w:sz w:val="20"/>
          <w:szCs w:val="20"/>
        </w:rPr>
        <w:t xml:space="preserve"> de Salud de </w:t>
      </w:r>
      <w:smartTag w:uri="urn:schemas-microsoft-com:office:smarttags" w:element="PersonName">
        <w:smartTagPr>
          <w:attr w:name="ProductID" w:val="la Entidad"/>
        </w:smartTagPr>
        <w:r w:rsidR="00471B0C" w:rsidRPr="00471B0C">
          <w:rPr>
            <w:rFonts w:ascii="Verdana" w:hAnsi="Verdana" w:cs="Arial"/>
            <w:sz w:val="20"/>
            <w:szCs w:val="20"/>
          </w:rPr>
          <w:t>la Entidad</w:t>
        </w:r>
      </w:smartTag>
      <w:r w:rsidR="00471B0C" w:rsidRPr="00471B0C">
        <w:rPr>
          <w:rFonts w:ascii="Verdana" w:hAnsi="Verdana" w:cs="Arial"/>
          <w:sz w:val="20"/>
          <w:szCs w:val="20"/>
        </w:rPr>
        <w:t xml:space="preserve">, conforme a las normas oficiales mexicanas que establezca </w:t>
      </w:r>
      <w:smartTag w:uri="urn:schemas-microsoft-com:office:smarttags" w:element="PersonName">
        <w:smartTagPr>
          <w:attr w:name="ProductID" w:val="La Secretar￭a"/>
        </w:smartTagPr>
        <w:r w:rsidR="00471B0C" w:rsidRPr="00471B0C">
          <w:rPr>
            <w:rFonts w:ascii="Verdana" w:hAnsi="Verdana" w:cs="Arial"/>
            <w:sz w:val="20"/>
            <w:szCs w:val="20"/>
          </w:rPr>
          <w:t>la Secretaría</w:t>
        </w:r>
      </w:smartTag>
      <w:r w:rsidR="00471B0C" w:rsidRPr="00471B0C">
        <w:rPr>
          <w:rFonts w:ascii="Verdana" w:hAnsi="Verdana" w:cs="Arial"/>
          <w:sz w:val="20"/>
          <w:szCs w:val="20"/>
        </w:rPr>
        <w:t xml:space="preserve"> de Salud del Ejecutivo Federal, vigilará su aplicación en la atención a los enfermos mentales que se encuentren en centros de readaptación social o en otras instituciones estatales no especializadas en salud mental.</w:t>
      </w:r>
    </w:p>
    <w:p w14:paraId="57B3F89F" w14:textId="77777777" w:rsidR="00171C27" w:rsidRPr="00171C27" w:rsidRDefault="00171C27" w:rsidP="00171C27">
      <w:pPr>
        <w:spacing w:after="0" w:line="240" w:lineRule="auto"/>
        <w:jc w:val="right"/>
        <w:rPr>
          <w:rFonts w:ascii="Verdana" w:hAnsi="Verdana" w:cs="Arial"/>
          <w:b/>
          <w:iCs/>
          <w:sz w:val="20"/>
          <w:szCs w:val="20"/>
          <w:highlight w:val="yellow"/>
        </w:rPr>
      </w:pPr>
      <w:r w:rsidRPr="00171C27">
        <w:rPr>
          <w:rFonts w:ascii="Verdana" w:hAnsi="Verdana"/>
          <w:b/>
          <w:color w:val="FF6699"/>
          <w:sz w:val="16"/>
          <w:szCs w:val="16"/>
        </w:rPr>
        <w:t>Párrafo reformado</w:t>
      </w:r>
      <w:r w:rsidRPr="00171C27">
        <w:rPr>
          <w:rFonts w:ascii="Verdana" w:hAnsi="Verdana" w:cs="Arial"/>
          <w:b/>
          <w:color w:val="FF6699"/>
          <w:sz w:val="16"/>
          <w:szCs w:val="16"/>
        </w:rPr>
        <w:t xml:space="preserve"> P.O. 24-12-2002</w:t>
      </w:r>
    </w:p>
    <w:p w14:paraId="2E55D244" w14:textId="77777777" w:rsidR="00471B0C" w:rsidRPr="00471B0C" w:rsidRDefault="00471B0C" w:rsidP="00471B0C">
      <w:pPr>
        <w:spacing w:after="0" w:line="240" w:lineRule="auto"/>
        <w:ind w:firstLine="709"/>
        <w:jc w:val="both"/>
        <w:rPr>
          <w:rFonts w:ascii="Verdana" w:hAnsi="Verdana" w:cs="Arial"/>
          <w:sz w:val="20"/>
          <w:szCs w:val="20"/>
        </w:rPr>
      </w:pPr>
    </w:p>
    <w:p w14:paraId="2D7040C3"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A estos efectos, se establecerá la coordinación necesaria mediante convenios entre las autoridades sanitarias, judiciales, administrativas y otras, según corresponda.</w:t>
      </w:r>
    </w:p>
    <w:p w14:paraId="46714C4F" w14:textId="77777777" w:rsidR="00471B0C" w:rsidRDefault="00D47A3D" w:rsidP="00D47A3D">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038959E1" w14:textId="77777777" w:rsidR="00D47A3D" w:rsidRPr="00471B0C" w:rsidRDefault="00D47A3D" w:rsidP="00471B0C">
      <w:pPr>
        <w:spacing w:after="0" w:line="240" w:lineRule="auto"/>
        <w:ind w:firstLine="709"/>
        <w:jc w:val="both"/>
        <w:rPr>
          <w:rFonts w:ascii="Verdana" w:hAnsi="Verdana" w:cs="Arial"/>
          <w:iCs/>
          <w:sz w:val="20"/>
          <w:szCs w:val="20"/>
        </w:rPr>
      </w:pPr>
    </w:p>
    <w:p w14:paraId="4749C4C9" w14:textId="77777777" w:rsidR="00471B0C" w:rsidRPr="00471B0C" w:rsidRDefault="00D525C8" w:rsidP="00471B0C">
      <w:pPr>
        <w:pStyle w:val="Textoindependiente2"/>
        <w:ind w:firstLine="709"/>
        <w:rPr>
          <w:rFonts w:ascii="Verdana" w:hAnsi="Verdana"/>
          <w:b w:val="0"/>
          <w:bCs w:val="0"/>
        </w:rPr>
      </w:pPr>
      <w:r w:rsidRPr="00471B0C">
        <w:rPr>
          <w:rFonts w:ascii="Verdana" w:hAnsi="Verdana"/>
        </w:rPr>
        <w:lastRenderedPageBreak/>
        <w:t xml:space="preserve">Artículo </w:t>
      </w:r>
      <w:r w:rsidR="00471B0C" w:rsidRPr="00471B0C">
        <w:rPr>
          <w:rFonts w:ascii="Verdana" w:hAnsi="Verdana"/>
        </w:rPr>
        <w:t>76.</w:t>
      </w:r>
      <w:r w:rsidR="00471B0C" w:rsidRPr="00471B0C">
        <w:rPr>
          <w:rFonts w:ascii="Verdana" w:hAnsi="Verdana"/>
          <w:b w:val="0"/>
          <w:bCs w:val="0"/>
        </w:rPr>
        <w:t xml:space="preserve"> Los padres, tutores o quienes ejerzan la patria potestad de menores de edad, los responsables de su guarda, las autoridades educativas y cualquier persona que esté en contacto con los mismos, procurarán la atención inmediata de los menores que presenten alteraciones de conducta que permitan suponer la existencia de enfermedades mentales.</w:t>
      </w:r>
    </w:p>
    <w:p w14:paraId="740F27C3" w14:textId="77777777" w:rsidR="00171C27" w:rsidRDefault="00171C27" w:rsidP="00171C27">
      <w:pPr>
        <w:spacing w:after="0" w:line="240" w:lineRule="auto"/>
        <w:jc w:val="right"/>
        <w:rPr>
          <w:rFonts w:ascii="Verdana" w:hAnsi="Verdana" w:cs="Arial"/>
          <w:iCs/>
          <w:sz w:val="20"/>
          <w:szCs w:val="20"/>
          <w:highlight w:val="yellow"/>
        </w:rPr>
      </w:pPr>
      <w:r w:rsidRPr="00171C27">
        <w:rPr>
          <w:rFonts w:ascii="Verdana" w:hAnsi="Verdana"/>
          <w:b/>
          <w:color w:val="FF6699"/>
          <w:sz w:val="16"/>
          <w:szCs w:val="16"/>
        </w:rPr>
        <w:t>Párrafo reformado</w:t>
      </w:r>
      <w:r w:rsidRPr="00171C27">
        <w:rPr>
          <w:rFonts w:ascii="Verdana" w:hAnsi="Verdana" w:cs="Arial"/>
          <w:b/>
          <w:color w:val="FF6699"/>
          <w:sz w:val="16"/>
          <w:szCs w:val="16"/>
        </w:rPr>
        <w:t xml:space="preserve"> P.O. 24-12-2002</w:t>
      </w:r>
    </w:p>
    <w:p w14:paraId="04754E64" w14:textId="77777777" w:rsidR="00471B0C" w:rsidRPr="00471B0C" w:rsidRDefault="00471B0C" w:rsidP="00471B0C">
      <w:pPr>
        <w:spacing w:after="0" w:line="240" w:lineRule="auto"/>
        <w:ind w:firstLine="709"/>
        <w:jc w:val="both"/>
        <w:rPr>
          <w:rFonts w:ascii="Verdana" w:hAnsi="Verdana" w:cs="Arial"/>
          <w:sz w:val="20"/>
          <w:szCs w:val="20"/>
        </w:rPr>
      </w:pPr>
    </w:p>
    <w:p w14:paraId="234D1132"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A tal efecto, podrán obtener orientación y asesoramiento en las instituciones públicas dedicadas a la atención de enfermedades mentales.</w:t>
      </w:r>
    </w:p>
    <w:p w14:paraId="5E996DD9" w14:textId="77777777" w:rsidR="00471B0C" w:rsidRPr="00471B0C" w:rsidRDefault="00471B0C" w:rsidP="00471B0C">
      <w:pPr>
        <w:spacing w:after="0" w:line="240" w:lineRule="auto"/>
        <w:ind w:firstLine="709"/>
        <w:jc w:val="both"/>
        <w:rPr>
          <w:rFonts w:ascii="Verdana" w:hAnsi="Verdana" w:cs="Arial"/>
          <w:sz w:val="20"/>
          <w:szCs w:val="20"/>
        </w:rPr>
      </w:pPr>
    </w:p>
    <w:p w14:paraId="3F1810FF" w14:textId="77777777" w:rsidR="00471B0C" w:rsidRPr="00471B0C" w:rsidRDefault="00471B0C" w:rsidP="00471B0C">
      <w:pPr>
        <w:spacing w:after="0" w:line="240" w:lineRule="auto"/>
        <w:ind w:firstLine="709"/>
        <w:jc w:val="both"/>
        <w:rPr>
          <w:rFonts w:ascii="Verdana" w:hAnsi="Verdana" w:cs="Arial"/>
          <w:sz w:val="20"/>
          <w:szCs w:val="20"/>
        </w:rPr>
      </w:pPr>
    </w:p>
    <w:p w14:paraId="1950E772" w14:textId="77777777" w:rsidR="00471B0C" w:rsidRPr="00B3297C" w:rsidRDefault="00471B0C" w:rsidP="00777137">
      <w:pPr>
        <w:pStyle w:val="Texto"/>
        <w:spacing w:after="0" w:line="240" w:lineRule="auto"/>
        <w:ind w:firstLine="0"/>
        <w:jc w:val="center"/>
        <w:rPr>
          <w:rFonts w:ascii="Verdana" w:hAnsi="Verdana"/>
          <w:b/>
          <w:sz w:val="20"/>
          <w:szCs w:val="20"/>
        </w:rPr>
      </w:pPr>
      <w:r w:rsidRPr="00B3297C">
        <w:rPr>
          <w:rFonts w:ascii="Verdana" w:hAnsi="Verdana"/>
          <w:b/>
          <w:sz w:val="20"/>
          <w:szCs w:val="20"/>
        </w:rPr>
        <w:t>Sección Única</w:t>
      </w:r>
    </w:p>
    <w:p w14:paraId="4FCBCDF7" w14:textId="77777777" w:rsidR="00471B0C" w:rsidRPr="00B3297C" w:rsidRDefault="00471B0C" w:rsidP="00777137">
      <w:pPr>
        <w:pStyle w:val="Texto"/>
        <w:spacing w:after="0" w:line="240" w:lineRule="auto"/>
        <w:ind w:firstLine="0"/>
        <w:jc w:val="center"/>
        <w:rPr>
          <w:rFonts w:ascii="Verdana" w:hAnsi="Verdana"/>
          <w:b/>
          <w:sz w:val="20"/>
          <w:szCs w:val="20"/>
        </w:rPr>
      </w:pPr>
      <w:r w:rsidRPr="00B3297C">
        <w:rPr>
          <w:rFonts w:ascii="Verdana" w:hAnsi="Verdana"/>
          <w:b/>
          <w:sz w:val="20"/>
          <w:szCs w:val="20"/>
        </w:rPr>
        <w:t>De la Atención y Derechos de las Personas</w:t>
      </w:r>
    </w:p>
    <w:p w14:paraId="58A9567E" w14:textId="77777777" w:rsidR="00471B0C" w:rsidRPr="00B3297C" w:rsidRDefault="00471B0C" w:rsidP="00777137">
      <w:pPr>
        <w:pStyle w:val="Texto"/>
        <w:spacing w:after="0" w:line="240" w:lineRule="auto"/>
        <w:ind w:firstLine="0"/>
        <w:jc w:val="center"/>
        <w:rPr>
          <w:rFonts w:ascii="Verdana" w:hAnsi="Verdana"/>
          <w:b/>
          <w:sz w:val="20"/>
          <w:szCs w:val="20"/>
        </w:rPr>
      </w:pPr>
      <w:r w:rsidRPr="00B3297C">
        <w:rPr>
          <w:rFonts w:ascii="Verdana" w:hAnsi="Verdana"/>
          <w:b/>
          <w:sz w:val="20"/>
          <w:szCs w:val="20"/>
        </w:rPr>
        <w:t>con la Condición del Espectro Autista</w:t>
      </w:r>
    </w:p>
    <w:p w14:paraId="736810D6" w14:textId="77777777" w:rsidR="00B3297C" w:rsidRPr="00B3297C" w:rsidRDefault="00B3297C" w:rsidP="00B3297C">
      <w:pPr>
        <w:pStyle w:val="Texto"/>
        <w:spacing w:after="0" w:line="240" w:lineRule="auto"/>
        <w:ind w:firstLine="0"/>
        <w:jc w:val="right"/>
        <w:rPr>
          <w:rFonts w:ascii="Verdana" w:hAnsi="Verdana"/>
          <w:b/>
          <w:sz w:val="20"/>
          <w:szCs w:val="20"/>
          <w:highlight w:val="yellow"/>
        </w:rPr>
      </w:pPr>
      <w:r>
        <w:rPr>
          <w:rFonts w:ascii="Verdana" w:hAnsi="Verdana"/>
          <w:b/>
          <w:color w:val="FF6699"/>
          <w:sz w:val="16"/>
          <w:szCs w:val="16"/>
        </w:rPr>
        <w:t xml:space="preserve">Sección </w:t>
      </w:r>
      <w:r w:rsidRPr="00B3297C">
        <w:rPr>
          <w:rFonts w:ascii="Verdana" w:hAnsi="Verdana"/>
          <w:b/>
          <w:color w:val="FF6699"/>
          <w:sz w:val="16"/>
          <w:szCs w:val="16"/>
        </w:rPr>
        <w:t>adicionada P.O. 25-10-2016</w:t>
      </w:r>
    </w:p>
    <w:p w14:paraId="7A5AE59D" w14:textId="77777777" w:rsidR="00471B0C" w:rsidRPr="00471B0C" w:rsidRDefault="00471B0C" w:rsidP="00471B0C">
      <w:pPr>
        <w:pStyle w:val="Texto"/>
        <w:spacing w:after="0" w:line="240" w:lineRule="auto"/>
        <w:ind w:firstLine="709"/>
        <w:rPr>
          <w:rFonts w:ascii="Verdana" w:hAnsi="Verdana"/>
          <w:b/>
          <w:sz w:val="20"/>
          <w:szCs w:val="20"/>
          <w:highlight w:val="yellow"/>
        </w:rPr>
      </w:pPr>
    </w:p>
    <w:p w14:paraId="0C27AC41" w14:textId="77777777" w:rsidR="00471B0C" w:rsidRPr="00471B0C" w:rsidRDefault="00D525C8" w:rsidP="00471B0C">
      <w:pPr>
        <w:pStyle w:val="Texto"/>
        <w:spacing w:after="0" w:line="240" w:lineRule="auto"/>
        <w:ind w:firstLine="709"/>
        <w:rPr>
          <w:rFonts w:ascii="Verdana" w:hAnsi="Verdana"/>
          <w:sz w:val="20"/>
          <w:szCs w:val="20"/>
        </w:rPr>
      </w:pPr>
      <w:r w:rsidRPr="00471B0C">
        <w:rPr>
          <w:rFonts w:ascii="Verdana" w:hAnsi="Verdana"/>
          <w:b/>
          <w:sz w:val="20"/>
          <w:szCs w:val="20"/>
        </w:rPr>
        <w:t xml:space="preserve">Artículo </w:t>
      </w:r>
      <w:r w:rsidR="00471B0C" w:rsidRPr="00471B0C">
        <w:rPr>
          <w:rFonts w:ascii="Verdana" w:hAnsi="Verdana"/>
          <w:b/>
          <w:sz w:val="20"/>
          <w:szCs w:val="20"/>
        </w:rPr>
        <w:t>76 Bis.</w:t>
      </w:r>
      <w:r w:rsidR="00471B0C" w:rsidRPr="00471B0C">
        <w:rPr>
          <w:rFonts w:ascii="Verdana" w:hAnsi="Verdana"/>
          <w:sz w:val="20"/>
          <w:szCs w:val="20"/>
        </w:rPr>
        <w:t xml:space="preserve"> Corresponde a la autoridad estatal y municipal asegurar el respeto y ejercicio de los derechos que les asisten a las personas con la condición del espectro autista, de conformidad con lo previsto en la Ley General para la Atención y Protección a Personas con la Condición del Espectro Autista. </w:t>
      </w:r>
    </w:p>
    <w:p w14:paraId="6907E299" w14:textId="77777777" w:rsidR="00B3297C" w:rsidRPr="00B3297C" w:rsidRDefault="00B3297C" w:rsidP="00B3297C">
      <w:pPr>
        <w:pStyle w:val="Texto"/>
        <w:spacing w:after="0" w:line="240" w:lineRule="auto"/>
        <w:ind w:firstLine="0"/>
        <w:jc w:val="right"/>
        <w:rPr>
          <w:rFonts w:ascii="Verdana" w:hAnsi="Verdana"/>
          <w:b/>
          <w:iCs/>
          <w:sz w:val="20"/>
          <w:szCs w:val="20"/>
        </w:rPr>
      </w:pPr>
      <w:r>
        <w:rPr>
          <w:rFonts w:ascii="Verdana" w:hAnsi="Verdana"/>
          <w:b/>
          <w:color w:val="FF6699"/>
          <w:sz w:val="16"/>
          <w:szCs w:val="16"/>
        </w:rPr>
        <w:t>Artículo</w:t>
      </w:r>
      <w:r w:rsidRPr="00B3297C">
        <w:rPr>
          <w:rFonts w:ascii="Verdana" w:hAnsi="Verdana"/>
          <w:b/>
          <w:color w:val="FF6699"/>
          <w:sz w:val="16"/>
          <w:szCs w:val="16"/>
        </w:rPr>
        <w:t xml:space="preserve"> adicionad</w:t>
      </w:r>
      <w:r>
        <w:rPr>
          <w:rFonts w:ascii="Verdana" w:hAnsi="Verdana"/>
          <w:b/>
          <w:color w:val="FF6699"/>
          <w:sz w:val="16"/>
          <w:szCs w:val="16"/>
        </w:rPr>
        <w:t>o</w:t>
      </w:r>
      <w:r w:rsidRPr="00B3297C">
        <w:rPr>
          <w:rFonts w:ascii="Verdana" w:hAnsi="Verdana"/>
          <w:b/>
          <w:color w:val="FF6699"/>
          <w:sz w:val="16"/>
          <w:szCs w:val="16"/>
        </w:rPr>
        <w:t xml:space="preserve"> P.O. 25-10-2016</w:t>
      </w:r>
    </w:p>
    <w:p w14:paraId="6E8CEF21" w14:textId="77777777" w:rsidR="00471B0C" w:rsidRPr="00471B0C" w:rsidRDefault="00471B0C" w:rsidP="00471B0C">
      <w:pPr>
        <w:pStyle w:val="Texto"/>
        <w:spacing w:after="0" w:line="240" w:lineRule="auto"/>
        <w:ind w:firstLine="709"/>
        <w:rPr>
          <w:rFonts w:ascii="Verdana" w:hAnsi="Verdana"/>
          <w:sz w:val="20"/>
          <w:szCs w:val="20"/>
        </w:rPr>
      </w:pPr>
    </w:p>
    <w:p w14:paraId="2FBEC63E" w14:textId="77777777" w:rsidR="00471B0C" w:rsidRPr="00471B0C" w:rsidRDefault="00D525C8" w:rsidP="00471B0C">
      <w:pPr>
        <w:pStyle w:val="Texto"/>
        <w:spacing w:after="0" w:line="240" w:lineRule="auto"/>
        <w:ind w:firstLine="709"/>
        <w:rPr>
          <w:rFonts w:ascii="Verdana" w:hAnsi="Verdana"/>
          <w:sz w:val="20"/>
          <w:szCs w:val="20"/>
        </w:rPr>
      </w:pPr>
      <w:r w:rsidRPr="00471B0C">
        <w:rPr>
          <w:rFonts w:ascii="Verdana" w:hAnsi="Verdana"/>
          <w:b/>
          <w:sz w:val="20"/>
          <w:szCs w:val="20"/>
        </w:rPr>
        <w:t xml:space="preserve">Artículo </w:t>
      </w:r>
      <w:r w:rsidR="003B6B7D">
        <w:rPr>
          <w:rFonts w:ascii="Verdana" w:hAnsi="Verdana"/>
          <w:b/>
          <w:sz w:val="20"/>
          <w:szCs w:val="20"/>
        </w:rPr>
        <w:t>76 Ter.</w:t>
      </w:r>
      <w:r w:rsidR="00471B0C" w:rsidRPr="00471B0C">
        <w:rPr>
          <w:rFonts w:ascii="Verdana" w:hAnsi="Verdana"/>
          <w:sz w:val="20"/>
          <w:szCs w:val="20"/>
        </w:rPr>
        <w:t xml:space="preserve"> El Ejecutivo del Estado se coordinará con el gobierno federal, mediante la celebración de convenios de coordinación en el marco de la Planeación Nacional del Desarrollo, con el fin de alinear los programas estatales con la política pública en materia de atención y protección a personas con la condición del espectro autista. </w:t>
      </w:r>
    </w:p>
    <w:p w14:paraId="44C7F8BD" w14:textId="77777777" w:rsidR="00B3297C" w:rsidRDefault="00B3297C" w:rsidP="00B3297C">
      <w:pPr>
        <w:pStyle w:val="Texto"/>
        <w:spacing w:after="0" w:line="240" w:lineRule="auto"/>
        <w:ind w:firstLine="0"/>
        <w:jc w:val="right"/>
        <w:rPr>
          <w:rFonts w:ascii="Verdana" w:hAnsi="Verdana"/>
          <w:iCs/>
          <w:sz w:val="20"/>
          <w:szCs w:val="20"/>
        </w:rPr>
      </w:pPr>
      <w:r>
        <w:rPr>
          <w:rFonts w:ascii="Verdana" w:hAnsi="Verdana"/>
          <w:b/>
          <w:color w:val="FF6699"/>
          <w:sz w:val="16"/>
          <w:szCs w:val="16"/>
        </w:rPr>
        <w:t>Artículo</w:t>
      </w:r>
      <w:r w:rsidRPr="00B3297C">
        <w:rPr>
          <w:rFonts w:ascii="Verdana" w:hAnsi="Verdana"/>
          <w:b/>
          <w:color w:val="FF6699"/>
          <w:sz w:val="16"/>
          <w:szCs w:val="16"/>
        </w:rPr>
        <w:t xml:space="preserve"> adicionad</w:t>
      </w:r>
      <w:r>
        <w:rPr>
          <w:rFonts w:ascii="Verdana" w:hAnsi="Verdana"/>
          <w:b/>
          <w:color w:val="FF6699"/>
          <w:sz w:val="16"/>
          <w:szCs w:val="16"/>
        </w:rPr>
        <w:t>o</w:t>
      </w:r>
      <w:r w:rsidRPr="00B3297C">
        <w:rPr>
          <w:rFonts w:ascii="Verdana" w:hAnsi="Verdana"/>
          <w:b/>
          <w:color w:val="FF6699"/>
          <w:sz w:val="16"/>
          <w:szCs w:val="16"/>
        </w:rPr>
        <w:t xml:space="preserve"> P.O. 25-10-2016</w:t>
      </w:r>
    </w:p>
    <w:p w14:paraId="469E37B0" w14:textId="77777777" w:rsidR="00471B0C" w:rsidRPr="00471B0C" w:rsidRDefault="00471B0C" w:rsidP="00471B0C">
      <w:pPr>
        <w:pStyle w:val="Texto"/>
        <w:spacing w:after="0" w:line="240" w:lineRule="auto"/>
        <w:ind w:firstLine="709"/>
        <w:rPr>
          <w:rFonts w:ascii="Verdana" w:hAnsi="Verdana"/>
          <w:b/>
          <w:sz w:val="20"/>
          <w:szCs w:val="20"/>
          <w:highlight w:val="yellow"/>
        </w:rPr>
      </w:pPr>
    </w:p>
    <w:p w14:paraId="3ECB2A49" w14:textId="77777777" w:rsidR="00471B0C" w:rsidRPr="00471B0C" w:rsidRDefault="00D525C8" w:rsidP="00471B0C">
      <w:pPr>
        <w:pStyle w:val="Texto"/>
        <w:spacing w:after="0" w:line="240" w:lineRule="auto"/>
        <w:ind w:firstLine="709"/>
        <w:rPr>
          <w:rFonts w:ascii="Verdana" w:hAnsi="Verdana"/>
          <w:sz w:val="20"/>
          <w:szCs w:val="20"/>
        </w:rPr>
      </w:pPr>
      <w:r w:rsidRPr="00471B0C">
        <w:rPr>
          <w:rFonts w:ascii="Verdana" w:hAnsi="Verdana"/>
          <w:b/>
          <w:sz w:val="20"/>
          <w:szCs w:val="20"/>
        </w:rPr>
        <w:t xml:space="preserve">Artículo </w:t>
      </w:r>
      <w:r w:rsidR="003B6B7D">
        <w:rPr>
          <w:rFonts w:ascii="Verdana" w:hAnsi="Verdana"/>
          <w:b/>
          <w:sz w:val="20"/>
          <w:szCs w:val="20"/>
        </w:rPr>
        <w:t>76 Quáter.</w:t>
      </w:r>
      <w:r w:rsidR="00471B0C" w:rsidRPr="00471B0C">
        <w:rPr>
          <w:rFonts w:ascii="Verdana" w:hAnsi="Verdana"/>
          <w:sz w:val="20"/>
          <w:szCs w:val="20"/>
        </w:rPr>
        <w:t xml:space="preserve"> Se reconocen como derechos fundamentales de las personas con la condición del espectro autista y de sus familias, en los términos de las disposiciones aplicables, los siguientes:</w:t>
      </w:r>
    </w:p>
    <w:p w14:paraId="13221A13" w14:textId="77777777" w:rsidR="00471B0C" w:rsidRPr="00471B0C" w:rsidRDefault="00471B0C" w:rsidP="00471B0C">
      <w:pPr>
        <w:pStyle w:val="Texto"/>
        <w:spacing w:after="0" w:line="240" w:lineRule="auto"/>
        <w:ind w:firstLine="709"/>
        <w:rPr>
          <w:rFonts w:ascii="Verdana" w:hAnsi="Verdana"/>
          <w:sz w:val="20"/>
          <w:szCs w:val="20"/>
        </w:rPr>
      </w:pPr>
    </w:p>
    <w:p w14:paraId="1E4EFF6E" w14:textId="77777777" w:rsidR="00471B0C" w:rsidRPr="00471B0C" w:rsidRDefault="00471B0C" w:rsidP="00B33E06">
      <w:pPr>
        <w:pStyle w:val="Texto"/>
        <w:numPr>
          <w:ilvl w:val="0"/>
          <w:numId w:val="26"/>
        </w:numPr>
        <w:spacing w:after="0" w:line="240" w:lineRule="auto"/>
        <w:ind w:hanging="720"/>
        <w:rPr>
          <w:rFonts w:ascii="Verdana" w:hAnsi="Verdana"/>
          <w:sz w:val="20"/>
          <w:szCs w:val="20"/>
        </w:rPr>
      </w:pPr>
      <w:r w:rsidRPr="00471B0C">
        <w:rPr>
          <w:rFonts w:ascii="Verdana" w:hAnsi="Verdana"/>
          <w:sz w:val="20"/>
          <w:szCs w:val="20"/>
        </w:rPr>
        <w:t>Tener un diagnóstico y una evaluación clínica temprana, precisa, accesible y sin prejuicios;</w:t>
      </w:r>
    </w:p>
    <w:p w14:paraId="57A9DF19" w14:textId="77777777" w:rsidR="00471B0C" w:rsidRPr="00471B0C" w:rsidRDefault="00471B0C" w:rsidP="00777137">
      <w:pPr>
        <w:pStyle w:val="Texto"/>
        <w:spacing w:after="0" w:line="240" w:lineRule="auto"/>
        <w:ind w:left="720" w:hanging="720"/>
        <w:rPr>
          <w:rFonts w:ascii="Verdana" w:hAnsi="Verdana"/>
          <w:sz w:val="20"/>
          <w:szCs w:val="20"/>
        </w:rPr>
      </w:pPr>
    </w:p>
    <w:p w14:paraId="2AE0AE81" w14:textId="77777777" w:rsidR="00471B0C" w:rsidRPr="00471B0C" w:rsidRDefault="00471B0C" w:rsidP="00B33E06">
      <w:pPr>
        <w:pStyle w:val="Texto"/>
        <w:numPr>
          <w:ilvl w:val="0"/>
          <w:numId w:val="26"/>
        </w:numPr>
        <w:spacing w:after="0" w:line="240" w:lineRule="auto"/>
        <w:ind w:hanging="720"/>
        <w:rPr>
          <w:rFonts w:ascii="Verdana" w:hAnsi="Verdana"/>
          <w:sz w:val="20"/>
          <w:szCs w:val="20"/>
        </w:rPr>
      </w:pPr>
      <w:r w:rsidRPr="00471B0C">
        <w:rPr>
          <w:rFonts w:ascii="Verdana" w:hAnsi="Verdana"/>
          <w:sz w:val="20"/>
          <w:szCs w:val="20"/>
        </w:rPr>
        <w:t>Recibir consultas clínicas, así como contar con terapias de habilitación;</w:t>
      </w:r>
    </w:p>
    <w:p w14:paraId="08935E56" w14:textId="77777777" w:rsidR="00471B0C" w:rsidRPr="00471B0C" w:rsidRDefault="00471B0C" w:rsidP="00777137">
      <w:pPr>
        <w:pStyle w:val="Prrafodelista"/>
        <w:ind w:left="720" w:hanging="720"/>
        <w:jc w:val="both"/>
        <w:rPr>
          <w:rFonts w:ascii="Verdana" w:hAnsi="Verdana"/>
          <w:sz w:val="20"/>
          <w:szCs w:val="20"/>
        </w:rPr>
      </w:pPr>
    </w:p>
    <w:p w14:paraId="1896CA0F" w14:textId="77777777" w:rsidR="00471B0C" w:rsidRPr="00471B0C" w:rsidRDefault="00471B0C" w:rsidP="00B33E06">
      <w:pPr>
        <w:pStyle w:val="Texto"/>
        <w:numPr>
          <w:ilvl w:val="0"/>
          <w:numId w:val="26"/>
        </w:numPr>
        <w:spacing w:after="0" w:line="240" w:lineRule="auto"/>
        <w:ind w:hanging="720"/>
        <w:rPr>
          <w:rFonts w:ascii="Verdana" w:hAnsi="Verdana"/>
          <w:sz w:val="20"/>
          <w:szCs w:val="20"/>
        </w:rPr>
      </w:pPr>
      <w:r w:rsidRPr="00471B0C">
        <w:rPr>
          <w:rFonts w:ascii="Verdana" w:hAnsi="Verdana"/>
          <w:sz w:val="20"/>
          <w:szCs w:val="20"/>
        </w:rPr>
        <w:t>Recibir habilitación terapéutica, entendiendo a ésta como el proceso de duración limitada y con un objetivo definido de orden médico, psicológico, social y técnico, entre otros, a efecto de mejorar la condición física y mental de las personas para lograr su más acelerada integración social y productiva;</w:t>
      </w:r>
    </w:p>
    <w:p w14:paraId="6BD2597E" w14:textId="77777777" w:rsidR="00471B0C" w:rsidRPr="00471B0C" w:rsidRDefault="00471B0C" w:rsidP="00777137">
      <w:pPr>
        <w:pStyle w:val="Texto"/>
        <w:spacing w:after="0" w:line="240" w:lineRule="auto"/>
        <w:ind w:left="720" w:hanging="720"/>
        <w:rPr>
          <w:rFonts w:ascii="Verdana" w:hAnsi="Verdana"/>
          <w:sz w:val="20"/>
          <w:szCs w:val="20"/>
        </w:rPr>
      </w:pPr>
    </w:p>
    <w:p w14:paraId="7FC031E1" w14:textId="77777777" w:rsidR="00471B0C" w:rsidRPr="00471B0C" w:rsidRDefault="00471B0C" w:rsidP="00B33E06">
      <w:pPr>
        <w:pStyle w:val="Texto"/>
        <w:numPr>
          <w:ilvl w:val="0"/>
          <w:numId w:val="26"/>
        </w:numPr>
        <w:spacing w:after="0" w:line="240" w:lineRule="auto"/>
        <w:ind w:hanging="720"/>
        <w:rPr>
          <w:rFonts w:ascii="Verdana" w:hAnsi="Verdana"/>
          <w:sz w:val="20"/>
          <w:szCs w:val="20"/>
        </w:rPr>
      </w:pPr>
      <w:r w:rsidRPr="00471B0C">
        <w:rPr>
          <w:rFonts w:ascii="Verdana" w:hAnsi="Verdana"/>
          <w:sz w:val="20"/>
          <w:szCs w:val="20"/>
        </w:rPr>
        <w:t>Contar con los cuidados apropiados para su salud mental y física, con acceso a tratamientos y medicamentos de calidad, que les sean administrados oportunamente, tomando todas las medidas y precauciones necesarias; y</w:t>
      </w:r>
    </w:p>
    <w:p w14:paraId="0B466F5D" w14:textId="77777777" w:rsidR="00471B0C" w:rsidRPr="00471B0C" w:rsidRDefault="00471B0C" w:rsidP="00777137">
      <w:pPr>
        <w:pStyle w:val="Texto"/>
        <w:spacing w:after="0" w:line="240" w:lineRule="auto"/>
        <w:ind w:left="720" w:hanging="720"/>
        <w:rPr>
          <w:rFonts w:ascii="Verdana" w:hAnsi="Verdana"/>
          <w:sz w:val="20"/>
          <w:szCs w:val="20"/>
        </w:rPr>
      </w:pPr>
    </w:p>
    <w:p w14:paraId="282B088C" w14:textId="77777777" w:rsidR="00471B0C" w:rsidRPr="00471B0C" w:rsidRDefault="00471B0C" w:rsidP="00B33E06">
      <w:pPr>
        <w:pStyle w:val="Texto"/>
        <w:numPr>
          <w:ilvl w:val="0"/>
          <w:numId w:val="26"/>
        </w:numPr>
        <w:spacing w:after="0" w:line="240" w:lineRule="auto"/>
        <w:ind w:hanging="720"/>
        <w:rPr>
          <w:rFonts w:ascii="Verdana" w:hAnsi="Verdana"/>
          <w:sz w:val="20"/>
          <w:szCs w:val="20"/>
        </w:rPr>
      </w:pPr>
      <w:r w:rsidRPr="00471B0C">
        <w:rPr>
          <w:rFonts w:ascii="Verdana" w:hAnsi="Verdana"/>
          <w:sz w:val="20"/>
          <w:szCs w:val="20"/>
        </w:rPr>
        <w:t>Los demás que garanticen su integridad, su dignidad, su bienestar y su plena integración a la sociedad de conformidad con la Ley General para la Atención y Protección a Personas con la Condición del Espectro Autista y demás disposiciones legales aplicables.</w:t>
      </w:r>
    </w:p>
    <w:p w14:paraId="15F39A76" w14:textId="77777777" w:rsidR="00B3297C" w:rsidRDefault="00B3297C" w:rsidP="00B3297C">
      <w:pPr>
        <w:pStyle w:val="Texto"/>
        <w:spacing w:after="0" w:line="240" w:lineRule="auto"/>
        <w:ind w:firstLine="0"/>
        <w:jc w:val="right"/>
        <w:rPr>
          <w:rFonts w:ascii="Verdana" w:hAnsi="Verdana"/>
          <w:iCs/>
          <w:sz w:val="20"/>
          <w:szCs w:val="20"/>
        </w:rPr>
      </w:pPr>
      <w:r>
        <w:rPr>
          <w:rFonts w:ascii="Verdana" w:hAnsi="Verdana"/>
          <w:b/>
          <w:color w:val="FF6699"/>
          <w:sz w:val="16"/>
          <w:szCs w:val="16"/>
        </w:rPr>
        <w:t>Artículo</w:t>
      </w:r>
      <w:r w:rsidRPr="00B3297C">
        <w:rPr>
          <w:rFonts w:ascii="Verdana" w:hAnsi="Verdana"/>
          <w:b/>
          <w:color w:val="FF6699"/>
          <w:sz w:val="16"/>
          <w:szCs w:val="16"/>
        </w:rPr>
        <w:t xml:space="preserve"> adicionad</w:t>
      </w:r>
      <w:r>
        <w:rPr>
          <w:rFonts w:ascii="Verdana" w:hAnsi="Verdana"/>
          <w:b/>
          <w:color w:val="FF6699"/>
          <w:sz w:val="16"/>
          <w:szCs w:val="16"/>
        </w:rPr>
        <w:t>o</w:t>
      </w:r>
      <w:r w:rsidRPr="00B3297C">
        <w:rPr>
          <w:rFonts w:ascii="Verdana" w:hAnsi="Verdana"/>
          <w:b/>
          <w:color w:val="FF6699"/>
          <w:sz w:val="16"/>
          <w:szCs w:val="16"/>
        </w:rPr>
        <w:t xml:space="preserve"> P.O. 25-10-2016</w:t>
      </w:r>
    </w:p>
    <w:p w14:paraId="3D794BCD" w14:textId="77777777" w:rsidR="00471B0C" w:rsidRPr="00471B0C" w:rsidRDefault="00471B0C" w:rsidP="00471B0C">
      <w:pPr>
        <w:pStyle w:val="Texto"/>
        <w:spacing w:after="0" w:line="240" w:lineRule="auto"/>
        <w:ind w:firstLine="709"/>
        <w:rPr>
          <w:rFonts w:ascii="Verdana" w:hAnsi="Verdana"/>
          <w:b/>
          <w:sz w:val="20"/>
          <w:szCs w:val="20"/>
          <w:highlight w:val="yellow"/>
        </w:rPr>
      </w:pPr>
    </w:p>
    <w:p w14:paraId="715DD462" w14:textId="77777777" w:rsidR="00471B0C" w:rsidRPr="00471B0C" w:rsidRDefault="00D525C8" w:rsidP="00471B0C">
      <w:pPr>
        <w:pStyle w:val="Texto"/>
        <w:spacing w:after="0" w:line="240" w:lineRule="auto"/>
        <w:ind w:firstLine="709"/>
        <w:rPr>
          <w:rFonts w:ascii="Verdana" w:hAnsi="Verdana"/>
          <w:sz w:val="20"/>
          <w:szCs w:val="20"/>
        </w:rPr>
      </w:pPr>
      <w:r w:rsidRPr="00471B0C">
        <w:rPr>
          <w:rFonts w:ascii="Verdana" w:hAnsi="Verdana"/>
          <w:b/>
          <w:sz w:val="20"/>
          <w:szCs w:val="20"/>
        </w:rPr>
        <w:lastRenderedPageBreak/>
        <w:t xml:space="preserve">Artículo </w:t>
      </w:r>
      <w:r w:rsidR="003B6B7D">
        <w:rPr>
          <w:rFonts w:ascii="Verdana" w:hAnsi="Verdana"/>
          <w:b/>
          <w:sz w:val="20"/>
          <w:szCs w:val="20"/>
        </w:rPr>
        <w:t>76 Quinquies.</w:t>
      </w:r>
      <w:r w:rsidR="00471B0C" w:rsidRPr="00471B0C">
        <w:rPr>
          <w:rFonts w:ascii="Verdana" w:hAnsi="Verdana"/>
          <w:sz w:val="20"/>
          <w:szCs w:val="20"/>
        </w:rPr>
        <w:t xml:space="preserve"> Queda estrictamente prohibido para la atención y preservación de los derechos de las personas con la condición del espectro autista y sus familias:</w:t>
      </w:r>
    </w:p>
    <w:p w14:paraId="37A9966F" w14:textId="77777777" w:rsidR="00471B0C" w:rsidRPr="00471B0C" w:rsidRDefault="00471B0C" w:rsidP="00471B0C">
      <w:pPr>
        <w:pStyle w:val="Texto"/>
        <w:spacing w:after="0" w:line="240" w:lineRule="auto"/>
        <w:ind w:firstLine="709"/>
        <w:rPr>
          <w:rFonts w:ascii="Verdana" w:hAnsi="Verdana"/>
          <w:sz w:val="20"/>
          <w:szCs w:val="20"/>
        </w:rPr>
      </w:pPr>
    </w:p>
    <w:p w14:paraId="7FFCEA46" w14:textId="77777777" w:rsidR="00471B0C" w:rsidRPr="00471B0C" w:rsidRDefault="00471B0C" w:rsidP="00B33E06">
      <w:pPr>
        <w:pStyle w:val="Texto"/>
        <w:numPr>
          <w:ilvl w:val="0"/>
          <w:numId w:val="27"/>
        </w:numPr>
        <w:spacing w:after="0" w:line="240" w:lineRule="auto"/>
        <w:ind w:hanging="720"/>
        <w:rPr>
          <w:rFonts w:ascii="Verdana" w:hAnsi="Verdana"/>
          <w:sz w:val="20"/>
          <w:szCs w:val="20"/>
        </w:rPr>
      </w:pPr>
      <w:r w:rsidRPr="00471B0C">
        <w:rPr>
          <w:rFonts w:ascii="Verdana" w:hAnsi="Verdana"/>
          <w:sz w:val="20"/>
          <w:szCs w:val="20"/>
        </w:rPr>
        <w:t>Rechazar su atención en clínicas y hospitales del sector público y privado;</w:t>
      </w:r>
    </w:p>
    <w:p w14:paraId="24B48A59" w14:textId="77777777" w:rsidR="00471B0C" w:rsidRPr="00471B0C" w:rsidRDefault="00471B0C" w:rsidP="00777137">
      <w:pPr>
        <w:pStyle w:val="Texto"/>
        <w:spacing w:after="0" w:line="240" w:lineRule="auto"/>
        <w:ind w:left="720" w:hanging="720"/>
        <w:rPr>
          <w:rFonts w:ascii="Verdana" w:hAnsi="Verdana"/>
          <w:sz w:val="20"/>
          <w:szCs w:val="20"/>
        </w:rPr>
      </w:pPr>
    </w:p>
    <w:p w14:paraId="3D2C492E" w14:textId="77777777" w:rsidR="00471B0C" w:rsidRPr="00471B0C" w:rsidRDefault="00471B0C" w:rsidP="00B33E06">
      <w:pPr>
        <w:pStyle w:val="Texto"/>
        <w:numPr>
          <w:ilvl w:val="0"/>
          <w:numId w:val="27"/>
        </w:numPr>
        <w:spacing w:after="0" w:line="240" w:lineRule="auto"/>
        <w:ind w:hanging="720"/>
        <w:rPr>
          <w:rFonts w:ascii="Verdana" w:hAnsi="Verdana"/>
          <w:sz w:val="20"/>
          <w:szCs w:val="20"/>
        </w:rPr>
      </w:pPr>
      <w:r w:rsidRPr="00471B0C">
        <w:rPr>
          <w:rFonts w:ascii="Verdana" w:hAnsi="Verdana"/>
          <w:sz w:val="20"/>
          <w:szCs w:val="20"/>
        </w:rPr>
        <w:t>Negar la orientación necesaria para un diagnóstico y tratamiento adecuado, y desestimar el traslado de individuos a instituciones especializadas, en el supuesto de carecer de los conocimientos necesarios para su atención adecuada;</w:t>
      </w:r>
    </w:p>
    <w:p w14:paraId="6700432C" w14:textId="77777777" w:rsidR="00471B0C" w:rsidRPr="00471B0C" w:rsidRDefault="00471B0C" w:rsidP="00777137">
      <w:pPr>
        <w:pStyle w:val="Texto"/>
        <w:spacing w:after="0" w:line="240" w:lineRule="auto"/>
        <w:ind w:left="720" w:hanging="720"/>
        <w:rPr>
          <w:rFonts w:ascii="Verdana" w:hAnsi="Verdana"/>
          <w:sz w:val="20"/>
          <w:szCs w:val="20"/>
        </w:rPr>
      </w:pPr>
    </w:p>
    <w:p w14:paraId="101DEA8B" w14:textId="77777777" w:rsidR="00471B0C" w:rsidRPr="00471B0C" w:rsidRDefault="00471B0C" w:rsidP="00B33E06">
      <w:pPr>
        <w:pStyle w:val="Texto"/>
        <w:numPr>
          <w:ilvl w:val="0"/>
          <w:numId w:val="27"/>
        </w:numPr>
        <w:spacing w:after="0" w:line="240" w:lineRule="auto"/>
        <w:ind w:hanging="720"/>
        <w:rPr>
          <w:rFonts w:ascii="Verdana" w:hAnsi="Verdana"/>
          <w:sz w:val="20"/>
          <w:szCs w:val="20"/>
        </w:rPr>
      </w:pPr>
      <w:r w:rsidRPr="00471B0C">
        <w:rPr>
          <w:rFonts w:ascii="Verdana" w:hAnsi="Verdana"/>
          <w:sz w:val="20"/>
          <w:szCs w:val="20"/>
        </w:rPr>
        <w:t xml:space="preserve">Actuar con negligencia y realizar acciones que pongan en riesgo la salud de las personas, así como aplicar terapias riesgosas, indicar sobre-medicación que altere el grado de la condición u ordenar internamientos injustificados en instituciones psiquiátricas; y </w:t>
      </w:r>
    </w:p>
    <w:p w14:paraId="66BB9E20" w14:textId="77777777" w:rsidR="00471B0C" w:rsidRPr="00471B0C" w:rsidRDefault="00471B0C" w:rsidP="00777137">
      <w:pPr>
        <w:pStyle w:val="Texto"/>
        <w:spacing w:after="0" w:line="240" w:lineRule="auto"/>
        <w:ind w:left="720" w:hanging="720"/>
        <w:rPr>
          <w:rFonts w:ascii="Verdana" w:hAnsi="Verdana"/>
          <w:sz w:val="20"/>
          <w:szCs w:val="20"/>
        </w:rPr>
      </w:pPr>
    </w:p>
    <w:p w14:paraId="46AE2457" w14:textId="77777777" w:rsidR="00471B0C" w:rsidRPr="00471B0C" w:rsidRDefault="00471B0C" w:rsidP="00B33E06">
      <w:pPr>
        <w:pStyle w:val="Texto"/>
        <w:numPr>
          <w:ilvl w:val="0"/>
          <w:numId w:val="27"/>
        </w:numPr>
        <w:spacing w:after="0" w:line="240" w:lineRule="auto"/>
        <w:ind w:hanging="720"/>
        <w:rPr>
          <w:rFonts w:ascii="Verdana" w:hAnsi="Verdana"/>
          <w:sz w:val="20"/>
          <w:szCs w:val="20"/>
        </w:rPr>
      </w:pPr>
      <w:r w:rsidRPr="00471B0C">
        <w:rPr>
          <w:rFonts w:ascii="Verdana" w:hAnsi="Verdana"/>
          <w:sz w:val="20"/>
          <w:szCs w:val="20"/>
        </w:rPr>
        <w:t>Todas aquellas acciones que atenten o pretendan desvirtuar lo dispuesto en la Ley General para la Atención y Protección a Personas con la Condición del Espectro Autista y demás ordenamientos aplicables.</w:t>
      </w:r>
    </w:p>
    <w:p w14:paraId="21B4FAF8" w14:textId="77777777" w:rsidR="00B3297C" w:rsidRDefault="00B3297C" w:rsidP="00B3297C">
      <w:pPr>
        <w:spacing w:after="0" w:line="240" w:lineRule="auto"/>
        <w:jc w:val="right"/>
        <w:rPr>
          <w:rFonts w:ascii="Verdana" w:hAnsi="Verdana" w:cs="Arial"/>
          <w:iCs/>
          <w:sz w:val="20"/>
          <w:szCs w:val="20"/>
        </w:rPr>
      </w:pPr>
      <w:r>
        <w:rPr>
          <w:rFonts w:ascii="Verdana" w:hAnsi="Verdana"/>
          <w:b/>
          <w:color w:val="FF6699"/>
          <w:sz w:val="16"/>
          <w:szCs w:val="16"/>
        </w:rPr>
        <w:t>Artículo</w:t>
      </w:r>
      <w:r w:rsidRPr="00B3297C">
        <w:rPr>
          <w:rFonts w:ascii="Verdana" w:hAnsi="Verdana"/>
          <w:b/>
          <w:color w:val="FF6699"/>
          <w:sz w:val="16"/>
          <w:szCs w:val="16"/>
        </w:rPr>
        <w:t xml:space="preserve"> adicionad</w:t>
      </w:r>
      <w:r>
        <w:rPr>
          <w:rFonts w:ascii="Verdana" w:hAnsi="Verdana"/>
          <w:b/>
          <w:color w:val="FF6699"/>
          <w:sz w:val="16"/>
          <w:szCs w:val="16"/>
        </w:rPr>
        <w:t>o</w:t>
      </w:r>
      <w:r w:rsidRPr="00B3297C">
        <w:rPr>
          <w:rFonts w:ascii="Verdana" w:hAnsi="Verdana"/>
          <w:b/>
          <w:color w:val="FF6699"/>
          <w:sz w:val="16"/>
          <w:szCs w:val="16"/>
        </w:rPr>
        <w:t xml:space="preserve"> P.O. 25-10</w:t>
      </w:r>
      <w:r w:rsidRPr="00B3297C">
        <w:rPr>
          <w:rFonts w:ascii="Verdana" w:hAnsi="Verdana" w:cs="Arial"/>
          <w:b/>
          <w:color w:val="FF6699"/>
          <w:sz w:val="16"/>
          <w:szCs w:val="16"/>
        </w:rPr>
        <w:t>-</w:t>
      </w:r>
      <w:r w:rsidRPr="00B3297C">
        <w:rPr>
          <w:rFonts w:ascii="Verdana" w:hAnsi="Verdana"/>
          <w:b/>
          <w:color w:val="FF6699"/>
          <w:sz w:val="16"/>
          <w:szCs w:val="16"/>
        </w:rPr>
        <w:t>2016</w:t>
      </w:r>
    </w:p>
    <w:p w14:paraId="370CBC02" w14:textId="77777777" w:rsidR="00471B0C" w:rsidRDefault="00471B0C" w:rsidP="00471B0C">
      <w:pPr>
        <w:spacing w:after="0" w:line="240" w:lineRule="auto"/>
        <w:ind w:firstLine="709"/>
        <w:jc w:val="both"/>
        <w:rPr>
          <w:rFonts w:ascii="Verdana" w:hAnsi="Verdana" w:cs="Arial"/>
          <w:sz w:val="20"/>
          <w:szCs w:val="20"/>
        </w:rPr>
      </w:pPr>
    </w:p>
    <w:p w14:paraId="7E95703D" w14:textId="77777777" w:rsidR="00B75AB1" w:rsidRDefault="00B75AB1" w:rsidP="00471B0C">
      <w:pPr>
        <w:spacing w:after="0" w:line="240" w:lineRule="auto"/>
        <w:ind w:firstLine="709"/>
        <w:jc w:val="both"/>
        <w:rPr>
          <w:rFonts w:ascii="Verdana" w:hAnsi="Verdana" w:cs="Arial"/>
          <w:sz w:val="20"/>
          <w:szCs w:val="20"/>
        </w:rPr>
      </w:pPr>
    </w:p>
    <w:p w14:paraId="45FFDA5B" w14:textId="77777777" w:rsidR="00B75AB1" w:rsidRPr="00B75AB1" w:rsidRDefault="00B75AB1" w:rsidP="00B75AB1">
      <w:pPr>
        <w:spacing w:after="0" w:line="240" w:lineRule="auto"/>
        <w:jc w:val="center"/>
        <w:rPr>
          <w:rFonts w:ascii="Verdana" w:hAnsi="Verdana" w:cs="Arial"/>
          <w:b/>
          <w:sz w:val="20"/>
          <w:szCs w:val="20"/>
        </w:rPr>
      </w:pPr>
      <w:r w:rsidRPr="00B75AB1">
        <w:rPr>
          <w:rFonts w:ascii="Verdana" w:hAnsi="Verdana" w:cs="Arial"/>
          <w:b/>
          <w:sz w:val="20"/>
          <w:szCs w:val="20"/>
        </w:rPr>
        <w:t>CAPÍTULO IX</w:t>
      </w:r>
    </w:p>
    <w:p w14:paraId="0368BB31" w14:textId="77777777" w:rsidR="00B75AB1" w:rsidRPr="00B75AB1" w:rsidRDefault="00B75AB1" w:rsidP="00B75AB1">
      <w:pPr>
        <w:spacing w:after="0" w:line="240" w:lineRule="auto"/>
        <w:jc w:val="center"/>
        <w:rPr>
          <w:rFonts w:ascii="Verdana" w:hAnsi="Verdana" w:cs="Arial"/>
          <w:b/>
          <w:sz w:val="20"/>
          <w:szCs w:val="20"/>
        </w:rPr>
      </w:pPr>
      <w:r w:rsidRPr="00B75AB1">
        <w:rPr>
          <w:rFonts w:ascii="Verdana" w:hAnsi="Verdana" w:cs="Arial"/>
          <w:b/>
          <w:sz w:val="20"/>
          <w:szCs w:val="20"/>
        </w:rPr>
        <w:t>Del Centro Estatal de Trasplantes y de la Actividad en Materia de</w:t>
      </w:r>
    </w:p>
    <w:p w14:paraId="63E1EA04" w14:textId="77777777" w:rsidR="00B75AB1" w:rsidRPr="00B75AB1" w:rsidRDefault="00B75AB1" w:rsidP="00B75AB1">
      <w:pPr>
        <w:spacing w:after="0" w:line="240" w:lineRule="auto"/>
        <w:jc w:val="center"/>
        <w:rPr>
          <w:rFonts w:ascii="Verdana" w:hAnsi="Verdana" w:cs="Arial"/>
          <w:b/>
          <w:sz w:val="20"/>
          <w:szCs w:val="20"/>
        </w:rPr>
      </w:pPr>
      <w:r w:rsidRPr="00B75AB1">
        <w:rPr>
          <w:rFonts w:ascii="Verdana" w:hAnsi="Verdana" w:cs="Arial"/>
          <w:b/>
          <w:sz w:val="20"/>
          <w:szCs w:val="20"/>
        </w:rPr>
        <w:t>Donación, Extracción y Trasplante de Órganos y Tejidos</w:t>
      </w:r>
    </w:p>
    <w:p w14:paraId="6CDB8387" w14:textId="77777777" w:rsidR="00935ECA" w:rsidRDefault="00935ECA" w:rsidP="00935ECA">
      <w:pPr>
        <w:spacing w:after="0" w:line="240" w:lineRule="auto"/>
        <w:jc w:val="right"/>
        <w:rPr>
          <w:rFonts w:ascii="Verdana" w:hAnsi="Verdana" w:cs="Arial"/>
          <w:iCs/>
          <w:sz w:val="20"/>
          <w:szCs w:val="20"/>
        </w:rPr>
      </w:pPr>
      <w:r>
        <w:rPr>
          <w:rFonts w:ascii="Verdana" w:hAnsi="Verdana"/>
          <w:b/>
          <w:color w:val="FF6699"/>
          <w:sz w:val="16"/>
          <w:szCs w:val="16"/>
        </w:rPr>
        <w:t>Capítulo</w:t>
      </w:r>
      <w:r w:rsidRPr="00B3297C">
        <w:rPr>
          <w:rFonts w:ascii="Verdana" w:hAnsi="Verdana"/>
          <w:b/>
          <w:color w:val="FF6699"/>
          <w:sz w:val="16"/>
          <w:szCs w:val="16"/>
        </w:rPr>
        <w:t xml:space="preserve"> adicionad</w:t>
      </w:r>
      <w:r>
        <w:rPr>
          <w:rFonts w:ascii="Verdana" w:hAnsi="Verdana"/>
          <w:b/>
          <w:color w:val="FF6699"/>
          <w:sz w:val="16"/>
          <w:szCs w:val="16"/>
        </w:rPr>
        <w:t>o</w:t>
      </w:r>
      <w:r w:rsidRPr="00B3297C">
        <w:rPr>
          <w:rFonts w:ascii="Verdana" w:hAnsi="Verdana"/>
          <w:b/>
          <w:color w:val="FF6699"/>
          <w:sz w:val="16"/>
          <w:szCs w:val="16"/>
        </w:rPr>
        <w:t xml:space="preserve"> P.O. 2</w:t>
      </w:r>
      <w:r>
        <w:rPr>
          <w:rFonts w:ascii="Verdana" w:hAnsi="Verdana"/>
          <w:b/>
          <w:color w:val="FF6699"/>
          <w:sz w:val="16"/>
          <w:szCs w:val="16"/>
        </w:rPr>
        <w:t>6</w:t>
      </w:r>
      <w:r w:rsidRPr="00B3297C">
        <w:rPr>
          <w:rFonts w:ascii="Verdana" w:hAnsi="Verdana"/>
          <w:b/>
          <w:color w:val="FF6699"/>
          <w:sz w:val="16"/>
          <w:szCs w:val="16"/>
        </w:rPr>
        <w:t>-10</w:t>
      </w:r>
      <w:r w:rsidRPr="00B3297C">
        <w:rPr>
          <w:rFonts w:ascii="Verdana" w:hAnsi="Verdana" w:cs="Arial"/>
          <w:b/>
          <w:color w:val="FF6699"/>
          <w:sz w:val="16"/>
          <w:szCs w:val="16"/>
        </w:rPr>
        <w:t>-</w:t>
      </w:r>
      <w:r w:rsidRPr="00B3297C">
        <w:rPr>
          <w:rFonts w:ascii="Verdana" w:hAnsi="Verdana"/>
          <w:b/>
          <w:color w:val="FF6699"/>
          <w:sz w:val="16"/>
          <w:szCs w:val="16"/>
        </w:rPr>
        <w:t>201</w:t>
      </w:r>
      <w:r>
        <w:rPr>
          <w:rFonts w:ascii="Verdana" w:hAnsi="Verdana"/>
          <w:b/>
          <w:color w:val="FF6699"/>
          <w:sz w:val="16"/>
          <w:szCs w:val="16"/>
        </w:rPr>
        <w:t>7</w:t>
      </w:r>
    </w:p>
    <w:p w14:paraId="3C51B759" w14:textId="77777777" w:rsidR="00B75AB1" w:rsidRPr="00B75AB1" w:rsidRDefault="00B75AB1" w:rsidP="00B75AB1">
      <w:pPr>
        <w:spacing w:after="0" w:line="240" w:lineRule="auto"/>
        <w:ind w:firstLine="709"/>
        <w:jc w:val="both"/>
        <w:rPr>
          <w:rFonts w:ascii="Verdana" w:hAnsi="Verdana" w:cs="Arial"/>
          <w:b/>
          <w:sz w:val="20"/>
          <w:szCs w:val="20"/>
          <w:highlight w:val="yellow"/>
        </w:rPr>
      </w:pPr>
    </w:p>
    <w:p w14:paraId="25F39AFD"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b/>
          <w:sz w:val="20"/>
          <w:szCs w:val="20"/>
        </w:rPr>
        <w:t>Artículo 76 Sexies.</w:t>
      </w:r>
      <w:r w:rsidRPr="00B75AB1">
        <w:rPr>
          <w:rFonts w:ascii="Verdana" w:hAnsi="Verdana" w:cs="Arial"/>
          <w:sz w:val="20"/>
          <w:szCs w:val="20"/>
        </w:rPr>
        <w:t xml:space="preserve"> La donación, la extracción y el trasplante de órganos y tejidos humanos procedentes de donadores vivos o fallecidos, se regirán por los principios de gratuidad, altruismo, confidencialidad y factibilidad, establecidos en la Ley General de Salud, sus disposiciones reglamentarias, esta Ley y demás normas aplicables, tomando en cuenta el interés superior de la niñez.</w:t>
      </w:r>
    </w:p>
    <w:p w14:paraId="0D8DA498" w14:textId="77777777" w:rsidR="00B75AB1" w:rsidRPr="00B75AB1" w:rsidRDefault="00B75AB1" w:rsidP="00B75AB1">
      <w:pPr>
        <w:spacing w:after="0" w:line="240" w:lineRule="auto"/>
        <w:ind w:firstLine="709"/>
        <w:jc w:val="both"/>
        <w:rPr>
          <w:rFonts w:ascii="Verdana" w:hAnsi="Verdana" w:cs="Arial"/>
          <w:sz w:val="20"/>
          <w:szCs w:val="20"/>
        </w:rPr>
      </w:pPr>
    </w:p>
    <w:p w14:paraId="0DF0160A"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Todo servidor público involucrado en el proceso de donación, extracción y trasplante de órganos y tejidos deberá ser sensible a las circunstancias por las que transitan los familiares de las personas que han perdido la vida en los casos en que ésta se presuma vinculada con la comisión de hechos posiblemente constitutivos de delito, así como en los demás supuestos contemplados por la Ley General de Salud y su reglamento en materia de trasplantes, y que deseen donar los órganos y tejidos del fallecido, a fin de brindarles una atención adecuada.</w:t>
      </w:r>
    </w:p>
    <w:p w14:paraId="4E8A47A9" w14:textId="77777777" w:rsidR="00935ECA" w:rsidRDefault="00935ECA" w:rsidP="00935ECA">
      <w:pPr>
        <w:spacing w:after="0" w:line="240" w:lineRule="auto"/>
        <w:jc w:val="right"/>
        <w:rPr>
          <w:rFonts w:ascii="Verdana" w:hAnsi="Verdana" w:cs="Arial"/>
          <w:iCs/>
          <w:sz w:val="20"/>
          <w:szCs w:val="20"/>
        </w:rPr>
      </w:pPr>
      <w:r>
        <w:rPr>
          <w:rFonts w:ascii="Verdana" w:hAnsi="Verdana"/>
          <w:b/>
          <w:color w:val="FF6699"/>
          <w:sz w:val="16"/>
          <w:szCs w:val="16"/>
        </w:rPr>
        <w:t>Artículo</w:t>
      </w:r>
      <w:r w:rsidRPr="00B3297C">
        <w:rPr>
          <w:rFonts w:ascii="Verdana" w:hAnsi="Verdana"/>
          <w:b/>
          <w:color w:val="FF6699"/>
          <w:sz w:val="16"/>
          <w:szCs w:val="16"/>
        </w:rPr>
        <w:t xml:space="preserve"> adicionad</w:t>
      </w:r>
      <w:r>
        <w:rPr>
          <w:rFonts w:ascii="Verdana" w:hAnsi="Verdana"/>
          <w:b/>
          <w:color w:val="FF6699"/>
          <w:sz w:val="16"/>
          <w:szCs w:val="16"/>
        </w:rPr>
        <w:t>o</w:t>
      </w:r>
      <w:r w:rsidRPr="00B3297C">
        <w:rPr>
          <w:rFonts w:ascii="Verdana" w:hAnsi="Verdana"/>
          <w:b/>
          <w:color w:val="FF6699"/>
          <w:sz w:val="16"/>
          <w:szCs w:val="16"/>
        </w:rPr>
        <w:t xml:space="preserve"> P.O. 2</w:t>
      </w:r>
      <w:r>
        <w:rPr>
          <w:rFonts w:ascii="Verdana" w:hAnsi="Verdana"/>
          <w:b/>
          <w:color w:val="FF6699"/>
          <w:sz w:val="16"/>
          <w:szCs w:val="16"/>
        </w:rPr>
        <w:t>6</w:t>
      </w:r>
      <w:r w:rsidRPr="00B3297C">
        <w:rPr>
          <w:rFonts w:ascii="Verdana" w:hAnsi="Verdana"/>
          <w:b/>
          <w:color w:val="FF6699"/>
          <w:sz w:val="16"/>
          <w:szCs w:val="16"/>
        </w:rPr>
        <w:t>-10</w:t>
      </w:r>
      <w:r w:rsidRPr="00B3297C">
        <w:rPr>
          <w:rFonts w:ascii="Verdana" w:hAnsi="Verdana" w:cs="Arial"/>
          <w:b/>
          <w:color w:val="FF6699"/>
          <w:sz w:val="16"/>
          <w:szCs w:val="16"/>
        </w:rPr>
        <w:t>-</w:t>
      </w:r>
      <w:r w:rsidRPr="00B3297C">
        <w:rPr>
          <w:rFonts w:ascii="Verdana" w:hAnsi="Verdana"/>
          <w:b/>
          <w:color w:val="FF6699"/>
          <w:sz w:val="16"/>
          <w:szCs w:val="16"/>
        </w:rPr>
        <w:t>201</w:t>
      </w:r>
      <w:r>
        <w:rPr>
          <w:rFonts w:ascii="Verdana" w:hAnsi="Verdana"/>
          <w:b/>
          <w:color w:val="FF6699"/>
          <w:sz w:val="16"/>
          <w:szCs w:val="16"/>
        </w:rPr>
        <w:t>7</w:t>
      </w:r>
    </w:p>
    <w:p w14:paraId="29EC09EB" w14:textId="77777777" w:rsidR="00B75AB1" w:rsidRPr="00B75AB1" w:rsidRDefault="00B75AB1" w:rsidP="00B75AB1">
      <w:pPr>
        <w:spacing w:after="0" w:line="240" w:lineRule="auto"/>
        <w:ind w:firstLine="709"/>
        <w:jc w:val="both"/>
        <w:rPr>
          <w:rFonts w:ascii="Verdana" w:hAnsi="Verdana" w:cs="Arial"/>
          <w:sz w:val="20"/>
          <w:szCs w:val="20"/>
        </w:rPr>
      </w:pPr>
    </w:p>
    <w:p w14:paraId="5F4548F2"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b/>
          <w:sz w:val="20"/>
          <w:szCs w:val="20"/>
        </w:rPr>
        <w:t xml:space="preserve">Artículo 76 </w:t>
      </w:r>
      <w:proofErr w:type="spellStart"/>
      <w:r w:rsidRPr="00B75AB1">
        <w:rPr>
          <w:rFonts w:ascii="Verdana" w:hAnsi="Verdana" w:cs="Arial"/>
          <w:b/>
          <w:sz w:val="20"/>
          <w:szCs w:val="20"/>
        </w:rPr>
        <w:t>Septies</w:t>
      </w:r>
      <w:proofErr w:type="spellEnd"/>
      <w:r w:rsidRPr="00B75AB1">
        <w:rPr>
          <w:rFonts w:ascii="Verdana" w:hAnsi="Verdana" w:cs="Arial"/>
          <w:b/>
          <w:sz w:val="20"/>
          <w:szCs w:val="20"/>
        </w:rPr>
        <w:t>.</w:t>
      </w:r>
      <w:r w:rsidRPr="00B75AB1">
        <w:rPr>
          <w:rFonts w:ascii="Verdana" w:hAnsi="Verdana" w:cs="Arial"/>
          <w:sz w:val="20"/>
          <w:szCs w:val="20"/>
        </w:rPr>
        <w:t xml:space="preserve"> El Centro Estatal de Trasplantes es la unidad administrativa desconcentrada del Instituto de Salud Pública del Estado de Guanajuato, que tiene por objeto coordinar las acciones de donación, extracción y trasplante en el Estado, para garantizar la transparencia, accesibilidad, oportunidad, efectividad, calidad y seguridad en los procesos de donación, extracción y trasplante de órganos y tejidos.</w:t>
      </w:r>
    </w:p>
    <w:p w14:paraId="000C5E2F" w14:textId="77777777" w:rsidR="00B75AB1" w:rsidRPr="00B75AB1" w:rsidRDefault="00B75AB1" w:rsidP="00B75AB1">
      <w:pPr>
        <w:spacing w:after="0" w:line="240" w:lineRule="auto"/>
        <w:ind w:firstLine="709"/>
        <w:jc w:val="both"/>
        <w:rPr>
          <w:rFonts w:ascii="Verdana" w:hAnsi="Verdana" w:cs="Arial"/>
          <w:sz w:val="20"/>
          <w:szCs w:val="20"/>
        </w:rPr>
      </w:pPr>
    </w:p>
    <w:p w14:paraId="7585E49F"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El Centro Estatal de Trasplantes funcionará de conformidad a lo contemplado en la presente Ley, así como en atención con los procedimientos que al efecto se establezcan en su reglamento interno, y tendrá las siguientes facultades:</w:t>
      </w:r>
    </w:p>
    <w:p w14:paraId="2CA0A6C5" w14:textId="77777777" w:rsidR="00B75AB1" w:rsidRPr="00B75AB1" w:rsidRDefault="00B75AB1" w:rsidP="00B75AB1">
      <w:pPr>
        <w:spacing w:after="0" w:line="240" w:lineRule="auto"/>
        <w:ind w:firstLine="709"/>
        <w:jc w:val="both"/>
        <w:rPr>
          <w:rFonts w:ascii="Verdana" w:hAnsi="Verdana" w:cs="Arial"/>
          <w:sz w:val="20"/>
          <w:szCs w:val="20"/>
        </w:rPr>
      </w:pPr>
    </w:p>
    <w:p w14:paraId="2A2A902F" w14:textId="77777777" w:rsidR="00B75AB1" w:rsidRPr="00B75AB1" w:rsidRDefault="00B75AB1" w:rsidP="00B75AB1">
      <w:pPr>
        <w:numPr>
          <w:ilvl w:val="0"/>
          <w:numId w:val="70"/>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Operar el Sistema y Subsistema Estatal de Trasplantes;</w:t>
      </w:r>
    </w:p>
    <w:p w14:paraId="3DEA32E4" w14:textId="77777777" w:rsidR="00B75AB1" w:rsidRPr="00B75AB1" w:rsidRDefault="00B75AB1" w:rsidP="00B75AB1">
      <w:pPr>
        <w:spacing w:after="0" w:line="240" w:lineRule="auto"/>
        <w:ind w:left="709" w:hanging="709"/>
        <w:jc w:val="both"/>
        <w:rPr>
          <w:rFonts w:ascii="Verdana" w:hAnsi="Verdana" w:cs="Arial"/>
          <w:sz w:val="20"/>
          <w:szCs w:val="20"/>
        </w:rPr>
      </w:pPr>
    </w:p>
    <w:p w14:paraId="5CAF2A2C" w14:textId="77777777" w:rsidR="00B75AB1" w:rsidRPr="00B75AB1" w:rsidRDefault="00B75AB1" w:rsidP="00B75AB1">
      <w:pPr>
        <w:numPr>
          <w:ilvl w:val="0"/>
          <w:numId w:val="70"/>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 xml:space="preserve">Integrar, en coordinación con el Consejo Estatal de Trasplantes, el Programa Estatal de Trasplantes; </w:t>
      </w:r>
    </w:p>
    <w:p w14:paraId="46F1AF8D" w14:textId="77777777" w:rsidR="00B75AB1" w:rsidRPr="00B75AB1" w:rsidRDefault="00B75AB1" w:rsidP="00B75AB1">
      <w:pPr>
        <w:spacing w:after="0" w:line="240" w:lineRule="auto"/>
        <w:ind w:left="709" w:hanging="709"/>
        <w:jc w:val="both"/>
        <w:rPr>
          <w:rFonts w:ascii="Verdana" w:hAnsi="Verdana" w:cs="Arial"/>
          <w:sz w:val="20"/>
          <w:szCs w:val="20"/>
        </w:rPr>
      </w:pPr>
    </w:p>
    <w:p w14:paraId="40E89EB2" w14:textId="77777777" w:rsidR="00B75AB1" w:rsidRPr="00B75AB1" w:rsidRDefault="00B75AB1" w:rsidP="00B75AB1">
      <w:pPr>
        <w:numPr>
          <w:ilvl w:val="0"/>
          <w:numId w:val="70"/>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Establecer el Sistema de Información y Evaluación del Programa Estatal de Trasplantes;</w:t>
      </w:r>
    </w:p>
    <w:p w14:paraId="371CF0C6" w14:textId="77777777" w:rsidR="00B75AB1" w:rsidRPr="00B75AB1" w:rsidRDefault="00B75AB1" w:rsidP="00B75AB1">
      <w:pPr>
        <w:spacing w:after="0" w:line="240" w:lineRule="auto"/>
        <w:ind w:left="709" w:hanging="709"/>
        <w:jc w:val="both"/>
        <w:rPr>
          <w:rFonts w:ascii="Verdana" w:hAnsi="Verdana" w:cs="Arial"/>
          <w:sz w:val="20"/>
          <w:szCs w:val="20"/>
        </w:rPr>
      </w:pPr>
    </w:p>
    <w:p w14:paraId="6C4DBB29" w14:textId="77777777" w:rsidR="00B75AB1" w:rsidRPr="00B75AB1" w:rsidRDefault="00B75AB1" w:rsidP="00B75AB1">
      <w:pPr>
        <w:numPr>
          <w:ilvl w:val="0"/>
          <w:numId w:val="70"/>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Establecer mecanismos para el fortalecimiento de las actividades que, en materia de donación, extracción y trasplante de órganos y tejidos, realicen las unidades hospitalarias y promover la capacitación del personal cuyas actividades se enfoquen al área de donación, extracción y trasplante de órganos y tejidos, tanto en materia de salud como jurídica;</w:t>
      </w:r>
    </w:p>
    <w:p w14:paraId="7D120EEC" w14:textId="77777777" w:rsidR="00B75AB1" w:rsidRPr="00B75AB1" w:rsidRDefault="00B75AB1" w:rsidP="00B75AB1">
      <w:pPr>
        <w:spacing w:after="0" w:line="240" w:lineRule="auto"/>
        <w:ind w:left="709" w:hanging="709"/>
        <w:jc w:val="both"/>
        <w:rPr>
          <w:rFonts w:ascii="Verdana" w:hAnsi="Verdana" w:cs="Arial"/>
          <w:sz w:val="20"/>
          <w:szCs w:val="20"/>
        </w:rPr>
      </w:pPr>
    </w:p>
    <w:p w14:paraId="38D37DD4" w14:textId="77777777" w:rsidR="00B75AB1" w:rsidRPr="00B75AB1" w:rsidRDefault="00B75AB1" w:rsidP="00B75AB1">
      <w:pPr>
        <w:numPr>
          <w:ilvl w:val="0"/>
          <w:numId w:val="70"/>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 xml:space="preserve">Promover proyectos de investigación en materia de donación, extracción y trasplante de órganos y tejidos; </w:t>
      </w:r>
    </w:p>
    <w:p w14:paraId="248EFEDE" w14:textId="77777777" w:rsidR="00B75AB1" w:rsidRPr="00B75AB1" w:rsidRDefault="00B75AB1" w:rsidP="00B75AB1">
      <w:pPr>
        <w:spacing w:after="0" w:line="240" w:lineRule="auto"/>
        <w:ind w:left="709" w:hanging="709"/>
        <w:jc w:val="both"/>
        <w:rPr>
          <w:rFonts w:ascii="Verdana" w:hAnsi="Verdana" w:cs="Arial"/>
          <w:sz w:val="20"/>
          <w:szCs w:val="20"/>
        </w:rPr>
      </w:pPr>
    </w:p>
    <w:p w14:paraId="1CD43DC1" w14:textId="77777777" w:rsidR="00B75AB1" w:rsidRPr="00B75AB1" w:rsidRDefault="00B75AB1" w:rsidP="00B75AB1">
      <w:pPr>
        <w:numPr>
          <w:ilvl w:val="0"/>
          <w:numId w:val="70"/>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Promover la cultura de la donación de órganos y tejidos;</w:t>
      </w:r>
    </w:p>
    <w:p w14:paraId="1551C3F2" w14:textId="77777777" w:rsidR="00B75AB1" w:rsidRPr="00B75AB1" w:rsidRDefault="00B75AB1" w:rsidP="00B75AB1">
      <w:pPr>
        <w:spacing w:after="0" w:line="240" w:lineRule="auto"/>
        <w:ind w:left="709" w:hanging="709"/>
        <w:jc w:val="both"/>
        <w:rPr>
          <w:rFonts w:ascii="Verdana" w:hAnsi="Verdana" w:cs="Arial"/>
          <w:sz w:val="20"/>
          <w:szCs w:val="20"/>
        </w:rPr>
      </w:pPr>
    </w:p>
    <w:p w14:paraId="7CD6E28B" w14:textId="77777777" w:rsidR="00B75AB1" w:rsidRPr="00B75AB1" w:rsidRDefault="00B75AB1" w:rsidP="00B75AB1">
      <w:pPr>
        <w:numPr>
          <w:ilvl w:val="0"/>
          <w:numId w:val="70"/>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Promover que los establecimientos de salud públicos o privados cuenten con licencia sanitaria para realizar la donación, extracción y trasplante de órganos y tejidos; y</w:t>
      </w:r>
    </w:p>
    <w:p w14:paraId="5ABDE136" w14:textId="77777777" w:rsidR="00B75AB1" w:rsidRPr="00B75AB1" w:rsidRDefault="00B75AB1" w:rsidP="00B75AB1">
      <w:pPr>
        <w:spacing w:after="0" w:line="240" w:lineRule="auto"/>
        <w:ind w:left="709" w:hanging="709"/>
        <w:jc w:val="both"/>
        <w:rPr>
          <w:rFonts w:ascii="Verdana" w:hAnsi="Verdana" w:cs="Arial"/>
          <w:sz w:val="20"/>
          <w:szCs w:val="20"/>
        </w:rPr>
      </w:pPr>
    </w:p>
    <w:p w14:paraId="4175B20E" w14:textId="77777777" w:rsidR="00B75AB1" w:rsidRPr="00B75AB1" w:rsidRDefault="00B75AB1" w:rsidP="00B75AB1">
      <w:pPr>
        <w:numPr>
          <w:ilvl w:val="0"/>
          <w:numId w:val="70"/>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Las demás que le otorgue esta Ley y otras disposiciones aplicables.</w:t>
      </w:r>
    </w:p>
    <w:p w14:paraId="5B3C89F7" w14:textId="77777777" w:rsidR="00935ECA" w:rsidRDefault="00935ECA" w:rsidP="00935ECA">
      <w:pPr>
        <w:spacing w:after="0" w:line="240" w:lineRule="auto"/>
        <w:jc w:val="right"/>
        <w:rPr>
          <w:rFonts w:ascii="Verdana" w:hAnsi="Verdana" w:cs="Arial"/>
          <w:iCs/>
          <w:sz w:val="20"/>
          <w:szCs w:val="20"/>
        </w:rPr>
      </w:pPr>
      <w:r>
        <w:rPr>
          <w:rFonts w:ascii="Verdana" w:hAnsi="Verdana"/>
          <w:b/>
          <w:color w:val="FF6699"/>
          <w:sz w:val="16"/>
          <w:szCs w:val="16"/>
        </w:rPr>
        <w:t>Artículo</w:t>
      </w:r>
      <w:r w:rsidRPr="00B3297C">
        <w:rPr>
          <w:rFonts w:ascii="Verdana" w:hAnsi="Verdana"/>
          <w:b/>
          <w:color w:val="FF6699"/>
          <w:sz w:val="16"/>
          <w:szCs w:val="16"/>
        </w:rPr>
        <w:t xml:space="preserve"> adicionad</w:t>
      </w:r>
      <w:r>
        <w:rPr>
          <w:rFonts w:ascii="Verdana" w:hAnsi="Verdana"/>
          <w:b/>
          <w:color w:val="FF6699"/>
          <w:sz w:val="16"/>
          <w:szCs w:val="16"/>
        </w:rPr>
        <w:t>o</w:t>
      </w:r>
      <w:r w:rsidRPr="00B3297C">
        <w:rPr>
          <w:rFonts w:ascii="Verdana" w:hAnsi="Verdana"/>
          <w:b/>
          <w:color w:val="FF6699"/>
          <w:sz w:val="16"/>
          <w:szCs w:val="16"/>
        </w:rPr>
        <w:t xml:space="preserve"> P.O. 2</w:t>
      </w:r>
      <w:r>
        <w:rPr>
          <w:rFonts w:ascii="Verdana" w:hAnsi="Verdana"/>
          <w:b/>
          <w:color w:val="FF6699"/>
          <w:sz w:val="16"/>
          <w:szCs w:val="16"/>
        </w:rPr>
        <w:t>6</w:t>
      </w:r>
      <w:r w:rsidRPr="00B3297C">
        <w:rPr>
          <w:rFonts w:ascii="Verdana" w:hAnsi="Verdana"/>
          <w:b/>
          <w:color w:val="FF6699"/>
          <w:sz w:val="16"/>
          <w:szCs w:val="16"/>
        </w:rPr>
        <w:t>-10</w:t>
      </w:r>
      <w:r w:rsidRPr="00B3297C">
        <w:rPr>
          <w:rFonts w:ascii="Verdana" w:hAnsi="Verdana" w:cs="Arial"/>
          <w:b/>
          <w:color w:val="FF6699"/>
          <w:sz w:val="16"/>
          <w:szCs w:val="16"/>
        </w:rPr>
        <w:t>-</w:t>
      </w:r>
      <w:r w:rsidRPr="00B3297C">
        <w:rPr>
          <w:rFonts w:ascii="Verdana" w:hAnsi="Verdana"/>
          <w:b/>
          <w:color w:val="FF6699"/>
          <w:sz w:val="16"/>
          <w:szCs w:val="16"/>
        </w:rPr>
        <w:t>201</w:t>
      </w:r>
      <w:r>
        <w:rPr>
          <w:rFonts w:ascii="Verdana" w:hAnsi="Verdana"/>
          <w:b/>
          <w:color w:val="FF6699"/>
          <w:sz w:val="16"/>
          <w:szCs w:val="16"/>
        </w:rPr>
        <w:t>7</w:t>
      </w:r>
    </w:p>
    <w:p w14:paraId="3C85C27D" w14:textId="77777777" w:rsidR="00B75AB1" w:rsidRPr="00B75AB1" w:rsidRDefault="00B75AB1" w:rsidP="00B75AB1">
      <w:pPr>
        <w:spacing w:after="0" w:line="240" w:lineRule="auto"/>
        <w:ind w:firstLine="709"/>
        <w:jc w:val="both"/>
        <w:rPr>
          <w:rFonts w:ascii="Verdana" w:hAnsi="Verdana" w:cs="Arial"/>
          <w:sz w:val="20"/>
          <w:szCs w:val="20"/>
        </w:rPr>
      </w:pPr>
    </w:p>
    <w:p w14:paraId="7283159E" w14:textId="1BAB54ED"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b/>
          <w:sz w:val="20"/>
          <w:szCs w:val="20"/>
        </w:rPr>
        <w:t xml:space="preserve">Artículo 76 </w:t>
      </w:r>
      <w:proofErr w:type="spellStart"/>
      <w:r w:rsidRPr="00B75AB1">
        <w:rPr>
          <w:rFonts w:ascii="Verdana" w:hAnsi="Verdana" w:cs="Arial"/>
          <w:b/>
          <w:sz w:val="20"/>
          <w:szCs w:val="20"/>
        </w:rPr>
        <w:t>Octies</w:t>
      </w:r>
      <w:proofErr w:type="spellEnd"/>
      <w:r w:rsidRPr="00B75AB1">
        <w:rPr>
          <w:rFonts w:ascii="Verdana" w:hAnsi="Verdana" w:cs="Arial"/>
          <w:b/>
          <w:sz w:val="20"/>
          <w:szCs w:val="20"/>
        </w:rPr>
        <w:t>.</w:t>
      </w:r>
      <w:r w:rsidRPr="00B75AB1">
        <w:rPr>
          <w:rFonts w:ascii="Verdana" w:hAnsi="Verdana" w:cs="Arial"/>
          <w:sz w:val="20"/>
          <w:szCs w:val="20"/>
        </w:rPr>
        <w:t xml:space="preserve"> El Centro Estatal de Trasplantes contará con un Consejo Estatal de Trasplantes, que tiene por objeto promover, apoyar y coordinar las acciones de los sectores público, social y privado en materia de donación, extracción y trasplante de órganos.</w:t>
      </w:r>
    </w:p>
    <w:p w14:paraId="29E130EE" w14:textId="77777777" w:rsidR="00B75AB1" w:rsidRPr="00B75AB1" w:rsidRDefault="00B75AB1" w:rsidP="00B75AB1">
      <w:pPr>
        <w:spacing w:after="0" w:line="240" w:lineRule="auto"/>
        <w:ind w:firstLine="709"/>
        <w:jc w:val="both"/>
        <w:rPr>
          <w:rFonts w:ascii="Verdana" w:hAnsi="Verdana" w:cs="Arial"/>
          <w:sz w:val="20"/>
          <w:szCs w:val="20"/>
        </w:rPr>
      </w:pPr>
    </w:p>
    <w:p w14:paraId="3F1EEEE8"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En todas las resoluciones que acuerde el Consejo, se tomará en cuenta, primordialmente, el interés superior de la niñez, los principios rectores de la Organización Mundial de la Salud sobre trasplante de células, tejidos y órganos humanos y la Declaración de Estambul sobre el Tráfico de Órganos y el Turismo de Trasplantes. El Consejo establecerá los mecanismos necesarios para garantizar estos principios.</w:t>
      </w:r>
    </w:p>
    <w:p w14:paraId="20C008F5" w14:textId="77777777" w:rsidR="00B75AB1" w:rsidRPr="00B75AB1" w:rsidRDefault="00B75AB1" w:rsidP="00B75AB1">
      <w:pPr>
        <w:spacing w:after="0" w:line="240" w:lineRule="auto"/>
        <w:ind w:firstLine="709"/>
        <w:jc w:val="both"/>
        <w:rPr>
          <w:rFonts w:ascii="Verdana" w:hAnsi="Verdana" w:cs="Arial"/>
          <w:sz w:val="20"/>
          <w:szCs w:val="20"/>
        </w:rPr>
      </w:pPr>
    </w:p>
    <w:p w14:paraId="02246E35"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El Consejo funcionará de conformidad con los procedimientos que para esos efectos se establezcan en el reglamento interno respectivo y contará con las siguientes facultades:</w:t>
      </w:r>
    </w:p>
    <w:p w14:paraId="4AA49A81" w14:textId="77777777" w:rsidR="00B75AB1" w:rsidRPr="00B75AB1" w:rsidRDefault="00B75AB1" w:rsidP="00B75AB1">
      <w:pPr>
        <w:spacing w:after="0" w:line="240" w:lineRule="auto"/>
        <w:ind w:firstLine="709"/>
        <w:jc w:val="both"/>
        <w:rPr>
          <w:rFonts w:ascii="Verdana" w:hAnsi="Verdana" w:cs="Arial"/>
          <w:sz w:val="20"/>
          <w:szCs w:val="20"/>
        </w:rPr>
      </w:pPr>
    </w:p>
    <w:p w14:paraId="27C829FF" w14:textId="77777777" w:rsidR="00B75AB1" w:rsidRPr="00B75AB1" w:rsidRDefault="00B75AB1" w:rsidP="00B75AB1">
      <w:pPr>
        <w:numPr>
          <w:ilvl w:val="0"/>
          <w:numId w:val="71"/>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Aprobar su reglamento interior y establecer las comisiones de trabajo que estime necesarias para cumplir con su objeto;</w:t>
      </w:r>
    </w:p>
    <w:p w14:paraId="44FFF207" w14:textId="77777777" w:rsidR="00B75AB1" w:rsidRPr="00B75AB1" w:rsidRDefault="00B75AB1" w:rsidP="00B75AB1">
      <w:pPr>
        <w:spacing w:after="0" w:line="240" w:lineRule="auto"/>
        <w:ind w:left="709" w:hanging="709"/>
        <w:jc w:val="both"/>
        <w:rPr>
          <w:rFonts w:ascii="Verdana" w:hAnsi="Verdana" w:cs="Arial"/>
          <w:sz w:val="20"/>
          <w:szCs w:val="20"/>
        </w:rPr>
      </w:pPr>
    </w:p>
    <w:p w14:paraId="29F4E0F1" w14:textId="77777777" w:rsidR="00B75AB1" w:rsidRPr="00B75AB1" w:rsidRDefault="00B75AB1" w:rsidP="00B75AB1">
      <w:pPr>
        <w:numPr>
          <w:ilvl w:val="0"/>
          <w:numId w:val="71"/>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Elaborar el Programa Estatal de Trasplantes, en coordinación con el Centro Estatal de Trasplantes;</w:t>
      </w:r>
    </w:p>
    <w:p w14:paraId="326654B2" w14:textId="77777777" w:rsidR="00B75AB1" w:rsidRPr="00B75AB1" w:rsidRDefault="00B75AB1" w:rsidP="00B75AB1">
      <w:pPr>
        <w:spacing w:after="0" w:line="240" w:lineRule="auto"/>
        <w:ind w:left="709" w:hanging="709"/>
        <w:jc w:val="both"/>
        <w:rPr>
          <w:rFonts w:ascii="Verdana" w:hAnsi="Verdana" w:cs="Arial"/>
          <w:sz w:val="20"/>
          <w:szCs w:val="20"/>
        </w:rPr>
      </w:pPr>
    </w:p>
    <w:p w14:paraId="1ACBEDA9" w14:textId="77777777" w:rsidR="00B75AB1" w:rsidRPr="00B75AB1" w:rsidRDefault="00B75AB1" w:rsidP="00B75AB1">
      <w:pPr>
        <w:numPr>
          <w:ilvl w:val="0"/>
          <w:numId w:val="71"/>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Promover el diseño, instrumentación y operación del Sistema Estatal de Trasplantes;</w:t>
      </w:r>
    </w:p>
    <w:p w14:paraId="1C691A54" w14:textId="77777777" w:rsidR="00B75AB1" w:rsidRPr="00B75AB1" w:rsidRDefault="00B75AB1" w:rsidP="00B75AB1">
      <w:pPr>
        <w:spacing w:after="0" w:line="240" w:lineRule="auto"/>
        <w:ind w:left="709" w:hanging="709"/>
        <w:jc w:val="both"/>
        <w:rPr>
          <w:rFonts w:ascii="Verdana" w:hAnsi="Verdana" w:cs="Arial"/>
          <w:sz w:val="20"/>
          <w:szCs w:val="20"/>
        </w:rPr>
      </w:pPr>
    </w:p>
    <w:p w14:paraId="0723C942" w14:textId="77777777" w:rsidR="00B75AB1" w:rsidRPr="00B75AB1" w:rsidRDefault="00B75AB1" w:rsidP="00B75AB1">
      <w:pPr>
        <w:numPr>
          <w:ilvl w:val="0"/>
          <w:numId w:val="71"/>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Proponer a las autoridades competentes la modificación de normas y procedimientos para facilitar el proceso de donación, extracción y trasplante, además de proponer la realización de actividades educativas, de investigación y difusión de la cultura de la donación de órganos y tejidos;</w:t>
      </w:r>
    </w:p>
    <w:p w14:paraId="02EC9A0F" w14:textId="77777777" w:rsidR="00B75AB1" w:rsidRPr="00B75AB1" w:rsidRDefault="00B75AB1" w:rsidP="00B75AB1">
      <w:pPr>
        <w:spacing w:after="0" w:line="240" w:lineRule="auto"/>
        <w:ind w:left="709" w:hanging="709"/>
        <w:jc w:val="both"/>
        <w:rPr>
          <w:rFonts w:ascii="Verdana" w:hAnsi="Verdana" w:cs="Arial"/>
          <w:sz w:val="20"/>
          <w:szCs w:val="20"/>
        </w:rPr>
      </w:pPr>
    </w:p>
    <w:p w14:paraId="49DEE3F3" w14:textId="77777777" w:rsidR="00B75AB1" w:rsidRPr="00B75AB1" w:rsidRDefault="00B75AB1" w:rsidP="00B75AB1">
      <w:pPr>
        <w:numPr>
          <w:ilvl w:val="0"/>
          <w:numId w:val="71"/>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lastRenderedPageBreak/>
        <w:t>Establecer mecanismos para la sistematización y difusión de la normatividad e información científica y técnica en materia de trasplantes;</w:t>
      </w:r>
    </w:p>
    <w:p w14:paraId="06DBCB75" w14:textId="77777777" w:rsidR="00B75AB1" w:rsidRPr="00B75AB1" w:rsidRDefault="00B75AB1" w:rsidP="00B75AB1">
      <w:pPr>
        <w:spacing w:after="0" w:line="240" w:lineRule="auto"/>
        <w:ind w:left="709" w:hanging="709"/>
        <w:jc w:val="both"/>
        <w:rPr>
          <w:rFonts w:ascii="Verdana" w:hAnsi="Verdana" w:cs="Arial"/>
          <w:sz w:val="20"/>
          <w:szCs w:val="20"/>
        </w:rPr>
      </w:pPr>
    </w:p>
    <w:p w14:paraId="3918FA62" w14:textId="77777777" w:rsidR="00B75AB1" w:rsidRPr="00B75AB1" w:rsidRDefault="00B75AB1" w:rsidP="00B75AB1">
      <w:pPr>
        <w:numPr>
          <w:ilvl w:val="0"/>
          <w:numId w:val="71"/>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Promover la coordinación de acciones de las dependencias y entidades públicas estatales en la instrumentación y evaluación del Programa Estatal de Trasplantes, además de promover la coordinación con las instituciones de los sectores público, social y privado, que lleven a cabo acciones en relación con dicho Programa; y</w:t>
      </w:r>
    </w:p>
    <w:p w14:paraId="0E4A41E5" w14:textId="77777777" w:rsidR="00B75AB1" w:rsidRPr="00B75AB1" w:rsidRDefault="00B75AB1" w:rsidP="00B75AB1">
      <w:pPr>
        <w:spacing w:after="0" w:line="240" w:lineRule="auto"/>
        <w:ind w:left="709" w:hanging="709"/>
        <w:jc w:val="both"/>
        <w:rPr>
          <w:rFonts w:ascii="Verdana" w:hAnsi="Verdana" w:cs="Arial"/>
          <w:sz w:val="20"/>
          <w:szCs w:val="20"/>
        </w:rPr>
      </w:pPr>
    </w:p>
    <w:p w14:paraId="51CE9BD2" w14:textId="77777777" w:rsidR="00B75AB1" w:rsidRPr="00B75AB1" w:rsidRDefault="00B75AB1" w:rsidP="00B75AB1">
      <w:pPr>
        <w:numPr>
          <w:ilvl w:val="0"/>
          <w:numId w:val="71"/>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Las demás que le otorgue esta Ley y otras disposiciones aplicables.</w:t>
      </w:r>
    </w:p>
    <w:p w14:paraId="7E3CB8E0" w14:textId="77777777" w:rsidR="00935ECA" w:rsidRDefault="00935ECA" w:rsidP="00935ECA">
      <w:pPr>
        <w:spacing w:after="0" w:line="240" w:lineRule="auto"/>
        <w:jc w:val="right"/>
        <w:rPr>
          <w:rFonts w:ascii="Verdana" w:hAnsi="Verdana" w:cs="Arial"/>
          <w:iCs/>
          <w:sz w:val="20"/>
          <w:szCs w:val="20"/>
        </w:rPr>
      </w:pPr>
      <w:r>
        <w:rPr>
          <w:rFonts w:ascii="Verdana" w:hAnsi="Verdana"/>
          <w:b/>
          <w:color w:val="FF6699"/>
          <w:sz w:val="16"/>
          <w:szCs w:val="16"/>
        </w:rPr>
        <w:t>Artículo</w:t>
      </w:r>
      <w:r w:rsidRPr="00B3297C">
        <w:rPr>
          <w:rFonts w:ascii="Verdana" w:hAnsi="Verdana"/>
          <w:b/>
          <w:color w:val="FF6699"/>
          <w:sz w:val="16"/>
          <w:szCs w:val="16"/>
        </w:rPr>
        <w:t xml:space="preserve"> adicionad</w:t>
      </w:r>
      <w:r>
        <w:rPr>
          <w:rFonts w:ascii="Verdana" w:hAnsi="Verdana"/>
          <w:b/>
          <w:color w:val="FF6699"/>
          <w:sz w:val="16"/>
          <w:szCs w:val="16"/>
        </w:rPr>
        <w:t>o</w:t>
      </w:r>
      <w:r w:rsidRPr="00B3297C">
        <w:rPr>
          <w:rFonts w:ascii="Verdana" w:hAnsi="Verdana"/>
          <w:b/>
          <w:color w:val="FF6699"/>
          <w:sz w:val="16"/>
          <w:szCs w:val="16"/>
        </w:rPr>
        <w:t xml:space="preserve"> P.O. 2</w:t>
      </w:r>
      <w:r>
        <w:rPr>
          <w:rFonts w:ascii="Verdana" w:hAnsi="Verdana"/>
          <w:b/>
          <w:color w:val="FF6699"/>
          <w:sz w:val="16"/>
          <w:szCs w:val="16"/>
        </w:rPr>
        <w:t>6</w:t>
      </w:r>
      <w:r w:rsidRPr="00B3297C">
        <w:rPr>
          <w:rFonts w:ascii="Verdana" w:hAnsi="Verdana"/>
          <w:b/>
          <w:color w:val="FF6699"/>
          <w:sz w:val="16"/>
          <w:szCs w:val="16"/>
        </w:rPr>
        <w:t>-10</w:t>
      </w:r>
      <w:r w:rsidRPr="00B3297C">
        <w:rPr>
          <w:rFonts w:ascii="Verdana" w:hAnsi="Verdana" w:cs="Arial"/>
          <w:b/>
          <w:color w:val="FF6699"/>
          <w:sz w:val="16"/>
          <w:szCs w:val="16"/>
        </w:rPr>
        <w:t>-</w:t>
      </w:r>
      <w:r w:rsidRPr="00B3297C">
        <w:rPr>
          <w:rFonts w:ascii="Verdana" w:hAnsi="Verdana"/>
          <w:b/>
          <w:color w:val="FF6699"/>
          <w:sz w:val="16"/>
          <w:szCs w:val="16"/>
        </w:rPr>
        <w:t>201</w:t>
      </w:r>
      <w:r>
        <w:rPr>
          <w:rFonts w:ascii="Verdana" w:hAnsi="Verdana"/>
          <w:b/>
          <w:color w:val="FF6699"/>
          <w:sz w:val="16"/>
          <w:szCs w:val="16"/>
        </w:rPr>
        <w:t>7</w:t>
      </w:r>
    </w:p>
    <w:p w14:paraId="7A8D77A9" w14:textId="77777777" w:rsidR="00B75AB1" w:rsidRPr="00B75AB1" w:rsidRDefault="00B75AB1" w:rsidP="00B75AB1">
      <w:pPr>
        <w:spacing w:after="0" w:line="240" w:lineRule="auto"/>
        <w:ind w:firstLine="709"/>
        <w:jc w:val="both"/>
        <w:rPr>
          <w:rFonts w:ascii="Verdana" w:hAnsi="Verdana" w:cs="Arial"/>
          <w:sz w:val="20"/>
          <w:szCs w:val="20"/>
        </w:rPr>
      </w:pPr>
    </w:p>
    <w:p w14:paraId="20348C34" w14:textId="16E5D966" w:rsidR="00B75AB1" w:rsidRPr="00B75AB1" w:rsidRDefault="00B75AB1" w:rsidP="00B75AB1">
      <w:pPr>
        <w:spacing w:after="0" w:line="240" w:lineRule="auto"/>
        <w:ind w:firstLine="709"/>
        <w:jc w:val="both"/>
        <w:rPr>
          <w:rFonts w:ascii="Verdana" w:hAnsi="Verdana" w:cs="Arial"/>
          <w:b/>
          <w:sz w:val="20"/>
          <w:szCs w:val="20"/>
        </w:rPr>
      </w:pPr>
      <w:r w:rsidRPr="00B75AB1">
        <w:rPr>
          <w:rFonts w:ascii="Verdana" w:hAnsi="Verdana" w:cs="Arial"/>
          <w:b/>
          <w:sz w:val="20"/>
          <w:szCs w:val="20"/>
        </w:rPr>
        <w:t xml:space="preserve">Artículo 76 </w:t>
      </w:r>
      <w:proofErr w:type="spellStart"/>
      <w:r w:rsidRPr="00B75AB1">
        <w:rPr>
          <w:rFonts w:ascii="Verdana" w:hAnsi="Verdana" w:cs="Arial"/>
          <w:b/>
          <w:sz w:val="20"/>
          <w:szCs w:val="20"/>
        </w:rPr>
        <w:t>Nonies</w:t>
      </w:r>
      <w:proofErr w:type="spellEnd"/>
      <w:r w:rsidRPr="00B75AB1">
        <w:rPr>
          <w:rFonts w:ascii="Verdana" w:hAnsi="Verdana" w:cs="Arial"/>
          <w:b/>
          <w:sz w:val="20"/>
          <w:szCs w:val="20"/>
        </w:rPr>
        <w:t xml:space="preserve">. </w:t>
      </w:r>
      <w:r w:rsidRPr="00B75AB1">
        <w:rPr>
          <w:rFonts w:ascii="Verdana" w:hAnsi="Verdana" w:cs="Arial"/>
          <w:sz w:val="20"/>
          <w:szCs w:val="20"/>
        </w:rPr>
        <w:t>El Consejo Estatal de Trasplantes se integrará por:</w:t>
      </w:r>
    </w:p>
    <w:p w14:paraId="1AF35978" w14:textId="77777777" w:rsidR="00B75AB1" w:rsidRPr="00B75AB1" w:rsidRDefault="00B75AB1" w:rsidP="00B75AB1">
      <w:pPr>
        <w:spacing w:after="0" w:line="240" w:lineRule="auto"/>
        <w:ind w:firstLine="709"/>
        <w:jc w:val="both"/>
        <w:rPr>
          <w:rFonts w:ascii="Verdana" w:hAnsi="Verdana" w:cs="Arial"/>
          <w:b/>
          <w:sz w:val="20"/>
          <w:szCs w:val="20"/>
        </w:rPr>
      </w:pPr>
    </w:p>
    <w:p w14:paraId="04BC1B60" w14:textId="77777777" w:rsidR="00B75AB1" w:rsidRPr="00B75AB1" w:rsidRDefault="00B75AB1" w:rsidP="00B75AB1">
      <w:pPr>
        <w:numPr>
          <w:ilvl w:val="0"/>
          <w:numId w:val="72"/>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El titular de la Secretaría de Salud, quien será el Presidente;</w:t>
      </w:r>
    </w:p>
    <w:p w14:paraId="3F72EFFE" w14:textId="77777777" w:rsidR="00B75AB1" w:rsidRPr="00B75AB1" w:rsidRDefault="00B75AB1" w:rsidP="00B75AB1">
      <w:pPr>
        <w:spacing w:after="0" w:line="240" w:lineRule="auto"/>
        <w:ind w:left="709" w:hanging="709"/>
        <w:jc w:val="both"/>
        <w:rPr>
          <w:rFonts w:ascii="Verdana" w:hAnsi="Verdana" w:cs="Arial"/>
          <w:sz w:val="20"/>
          <w:szCs w:val="20"/>
        </w:rPr>
      </w:pPr>
    </w:p>
    <w:p w14:paraId="376DAD01" w14:textId="77777777" w:rsidR="00B75AB1" w:rsidRPr="00B75AB1" w:rsidRDefault="00B75AB1" w:rsidP="00B75AB1">
      <w:pPr>
        <w:numPr>
          <w:ilvl w:val="0"/>
          <w:numId w:val="72"/>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 xml:space="preserve">El titular de la XII Región Militar de la Secretaría de la Defensa Nacional; </w:t>
      </w:r>
    </w:p>
    <w:p w14:paraId="0592CF04" w14:textId="77777777" w:rsidR="00B75AB1" w:rsidRPr="00B75AB1" w:rsidRDefault="00B75AB1" w:rsidP="00B75AB1">
      <w:pPr>
        <w:spacing w:after="0" w:line="240" w:lineRule="auto"/>
        <w:ind w:left="709" w:hanging="709"/>
        <w:jc w:val="both"/>
        <w:rPr>
          <w:rFonts w:ascii="Verdana" w:hAnsi="Verdana" w:cs="Arial"/>
          <w:sz w:val="20"/>
          <w:szCs w:val="20"/>
        </w:rPr>
      </w:pPr>
    </w:p>
    <w:p w14:paraId="6C1C8326" w14:textId="77777777" w:rsidR="00B75AB1" w:rsidRPr="00B75AB1" w:rsidRDefault="00B75AB1" w:rsidP="00B75AB1">
      <w:pPr>
        <w:numPr>
          <w:ilvl w:val="0"/>
          <w:numId w:val="72"/>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El titular de la Secretaría de Educación;</w:t>
      </w:r>
    </w:p>
    <w:p w14:paraId="1CE03993" w14:textId="77777777" w:rsidR="00B75AB1" w:rsidRPr="00B75AB1" w:rsidRDefault="00B75AB1" w:rsidP="00B75AB1">
      <w:pPr>
        <w:spacing w:after="0" w:line="240" w:lineRule="auto"/>
        <w:ind w:left="709" w:hanging="709"/>
        <w:jc w:val="both"/>
        <w:rPr>
          <w:rFonts w:ascii="Verdana" w:hAnsi="Verdana" w:cs="Arial"/>
          <w:sz w:val="20"/>
          <w:szCs w:val="20"/>
        </w:rPr>
      </w:pPr>
    </w:p>
    <w:p w14:paraId="610D7E1D" w14:textId="77777777" w:rsidR="00B75AB1" w:rsidRPr="00B75AB1" w:rsidRDefault="00B75AB1" w:rsidP="00B75AB1">
      <w:pPr>
        <w:numPr>
          <w:ilvl w:val="0"/>
          <w:numId w:val="72"/>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El titular de la Secretaría de Innovación, Ciencia y Educación Superior;</w:t>
      </w:r>
    </w:p>
    <w:p w14:paraId="5DAC03D6" w14:textId="77777777" w:rsidR="00B75AB1" w:rsidRPr="00B75AB1" w:rsidRDefault="00B75AB1" w:rsidP="00B75AB1">
      <w:pPr>
        <w:spacing w:after="0" w:line="240" w:lineRule="auto"/>
        <w:ind w:left="709" w:hanging="709"/>
        <w:jc w:val="both"/>
        <w:rPr>
          <w:rFonts w:ascii="Verdana" w:hAnsi="Verdana" w:cs="Arial"/>
          <w:sz w:val="20"/>
          <w:szCs w:val="20"/>
        </w:rPr>
      </w:pPr>
    </w:p>
    <w:p w14:paraId="2B1C18C3" w14:textId="77777777" w:rsidR="00B75AB1" w:rsidRPr="00B75AB1" w:rsidRDefault="00B75AB1" w:rsidP="00B75AB1">
      <w:pPr>
        <w:numPr>
          <w:ilvl w:val="0"/>
          <w:numId w:val="72"/>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El Director de la División de Ciencias de la Salud de la Universidad de Guanajuato;</w:t>
      </w:r>
    </w:p>
    <w:p w14:paraId="6FEEB985" w14:textId="77777777" w:rsidR="00B75AB1" w:rsidRPr="00B75AB1" w:rsidRDefault="00B75AB1" w:rsidP="00B75AB1">
      <w:pPr>
        <w:spacing w:after="0" w:line="240" w:lineRule="auto"/>
        <w:ind w:left="709" w:hanging="709"/>
        <w:jc w:val="both"/>
        <w:rPr>
          <w:rFonts w:ascii="Verdana" w:hAnsi="Verdana" w:cs="Arial"/>
          <w:sz w:val="20"/>
          <w:szCs w:val="20"/>
        </w:rPr>
      </w:pPr>
    </w:p>
    <w:p w14:paraId="34500480" w14:textId="77777777" w:rsidR="00B75AB1" w:rsidRPr="00B75AB1" w:rsidRDefault="00B75AB1" w:rsidP="00B75AB1">
      <w:pPr>
        <w:numPr>
          <w:ilvl w:val="0"/>
          <w:numId w:val="72"/>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El delegado en el Estado de Guanajuato del Instituto Mexicano del Seguro Social;</w:t>
      </w:r>
    </w:p>
    <w:p w14:paraId="7CC96C9A" w14:textId="77777777" w:rsidR="00B75AB1" w:rsidRPr="00B75AB1" w:rsidRDefault="00B75AB1" w:rsidP="00B75AB1">
      <w:pPr>
        <w:spacing w:after="0" w:line="240" w:lineRule="auto"/>
        <w:ind w:left="709" w:hanging="709"/>
        <w:jc w:val="both"/>
        <w:rPr>
          <w:rFonts w:ascii="Verdana" w:hAnsi="Verdana" w:cs="Arial"/>
          <w:sz w:val="20"/>
          <w:szCs w:val="20"/>
        </w:rPr>
      </w:pPr>
    </w:p>
    <w:p w14:paraId="5658426F" w14:textId="77777777" w:rsidR="00B75AB1" w:rsidRPr="00B75AB1" w:rsidRDefault="00B75AB1" w:rsidP="00B75AB1">
      <w:pPr>
        <w:numPr>
          <w:ilvl w:val="0"/>
          <w:numId w:val="72"/>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 xml:space="preserve">El delegado en el Estado de Guanajuato del Instituto de Seguridad y Servicios Sociales de los Trabajadores del Estado; </w:t>
      </w:r>
    </w:p>
    <w:p w14:paraId="12F98B25" w14:textId="77777777" w:rsidR="00B75AB1" w:rsidRPr="00B75AB1" w:rsidRDefault="00B75AB1" w:rsidP="00B75AB1">
      <w:pPr>
        <w:spacing w:after="0" w:line="240" w:lineRule="auto"/>
        <w:ind w:left="709" w:hanging="709"/>
        <w:jc w:val="both"/>
        <w:rPr>
          <w:rFonts w:ascii="Verdana" w:hAnsi="Verdana" w:cs="Arial"/>
          <w:sz w:val="20"/>
          <w:szCs w:val="20"/>
        </w:rPr>
      </w:pPr>
    </w:p>
    <w:p w14:paraId="0A5BD6B9" w14:textId="1D009175" w:rsidR="00B75AB1" w:rsidRPr="0045611A" w:rsidRDefault="007A3E69" w:rsidP="00B75AB1">
      <w:pPr>
        <w:numPr>
          <w:ilvl w:val="0"/>
          <w:numId w:val="72"/>
        </w:numPr>
        <w:autoSpaceDE w:val="0"/>
        <w:autoSpaceDN w:val="0"/>
        <w:spacing w:after="0" w:line="240" w:lineRule="auto"/>
        <w:ind w:left="709" w:hanging="709"/>
        <w:jc w:val="both"/>
        <w:rPr>
          <w:rFonts w:ascii="Verdana" w:hAnsi="Verdana" w:cs="Arial"/>
          <w:sz w:val="20"/>
          <w:szCs w:val="20"/>
        </w:rPr>
      </w:pPr>
      <w:r w:rsidRPr="0045611A">
        <w:rPr>
          <w:rFonts w:ascii="Verdana" w:eastAsia="SimSun" w:hAnsi="Verdana" w:cs="Arial"/>
          <w:bCs/>
          <w:sz w:val="20"/>
          <w:szCs w:val="20"/>
        </w:rPr>
        <w:t>Un representante de la Fiscalía General del Estado Guanajuato;</w:t>
      </w:r>
    </w:p>
    <w:p w14:paraId="0049273E" w14:textId="166C2B1C" w:rsidR="00B75AB1" w:rsidRDefault="007A3E69" w:rsidP="007A3E69">
      <w:pPr>
        <w:spacing w:after="0" w:line="240" w:lineRule="auto"/>
        <w:ind w:left="709" w:hanging="709"/>
        <w:jc w:val="right"/>
        <w:rPr>
          <w:rFonts w:ascii="Verdana" w:hAnsi="Verdana" w:cs="Arial"/>
          <w:sz w:val="20"/>
          <w:szCs w:val="20"/>
        </w:rPr>
      </w:pPr>
      <w:r w:rsidRPr="0045611A">
        <w:rPr>
          <w:rFonts w:ascii="Verdana" w:hAnsi="Verdana"/>
          <w:b/>
          <w:color w:val="FF6699"/>
          <w:sz w:val="16"/>
          <w:szCs w:val="16"/>
        </w:rPr>
        <w:t>Fracción reformada P.O. 11-11</w:t>
      </w:r>
      <w:r w:rsidRPr="0045611A">
        <w:rPr>
          <w:rFonts w:ascii="Verdana" w:hAnsi="Verdana" w:cs="Arial"/>
          <w:b/>
          <w:color w:val="FF6699"/>
          <w:sz w:val="16"/>
          <w:szCs w:val="16"/>
        </w:rPr>
        <w:t>-</w:t>
      </w:r>
      <w:r w:rsidRPr="0045611A">
        <w:rPr>
          <w:rFonts w:ascii="Verdana" w:hAnsi="Verdana"/>
          <w:b/>
          <w:color w:val="FF6699"/>
          <w:sz w:val="16"/>
          <w:szCs w:val="16"/>
        </w:rPr>
        <w:t>2019</w:t>
      </w:r>
    </w:p>
    <w:p w14:paraId="1EAC9398" w14:textId="77777777" w:rsidR="007A3E69" w:rsidRPr="00B75AB1" w:rsidRDefault="007A3E69" w:rsidP="00B75AB1">
      <w:pPr>
        <w:spacing w:after="0" w:line="240" w:lineRule="auto"/>
        <w:ind w:left="709" w:hanging="709"/>
        <w:jc w:val="both"/>
        <w:rPr>
          <w:rFonts w:ascii="Verdana" w:hAnsi="Verdana" w:cs="Arial"/>
          <w:sz w:val="20"/>
          <w:szCs w:val="20"/>
        </w:rPr>
      </w:pPr>
    </w:p>
    <w:p w14:paraId="11731333" w14:textId="77777777" w:rsidR="00B75AB1" w:rsidRPr="00B75AB1" w:rsidRDefault="00B75AB1" w:rsidP="00B75AB1">
      <w:pPr>
        <w:numPr>
          <w:ilvl w:val="0"/>
          <w:numId w:val="72"/>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El titular del Sistema Estatal para el Desarrollo Integral de la Familia;</w:t>
      </w:r>
    </w:p>
    <w:p w14:paraId="06B43C50" w14:textId="77777777" w:rsidR="00B75AB1" w:rsidRPr="00B75AB1" w:rsidRDefault="00B75AB1" w:rsidP="00B75AB1">
      <w:pPr>
        <w:spacing w:after="0" w:line="240" w:lineRule="auto"/>
        <w:ind w:left="709" w:hanging="709"/>
        <w:jc w:val="both"/>
        <w:rPr>
          <w:rFonts w:ascii="Verdana" w:hAnsi="Verdana" w:cs="Arial"/>
          <w:sz w:val="20"/>
          <w:szCs w:val="20"/>
        </w:rPr>
      </w:pPr>
    </w:p>
    <w:p w14:paraId="4B7A6E0F" w14:textId="77777777" w:rsidR="00B75AB1" w:rsidRPr="00B75AB1" w:rsidRDefault="00B75AB1" w:rsidP="00B75AB1">
      <w:pPr>
        <w:numPr>
          <w:ilvl w:val="0"/>
          <w:numId w:val="72"/>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 xml:space="preserve">Un representante de las instituciones privadas de salud del Estado; </w:t>
      </w:r>
    </w:p>
    <w:p w14:paraId="32DD0CCC" w14:textId="77777777" w:rsidR="00B75AB1" w:rsidRPr="00B75AB1" w:rsidRDefault="00B75AB1" w:rsidP="00B75AB1">
      <w:pPr>
        <w:spacing w:after="0" w:line="240" w:lineRule="auto"/>
        <w:ind w:left="709" w:hanging="709"/>
        <w:jc w:val="both"/>
        <w:rPr>
          <w:rFonts w:ascii="Verdana" w:hAnsi="Verdana" w:cs="Arial"/>
          <w:sz w:val="20"/>
          <w:szCs w:val="20"/>
        </w:rPr>
      </w:pPr>
    </w:p>
    <w:p w14:paraId="6540C7DF" w14:textId="77777777" w:rsidR="00B75AB1" w:rsidRPr="00B75AB1" w:rsidRDefault="00B75AB1" w:rsidP="00B75AB1">
      <w:pPr>
        <w:numPr>
          <w:ilvl w:val="0"/>
          <w:numId w:val="72"/>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Un representante de la comunidad médica del Estado;</w:t>
      </w:r>
    </w:p>
    <w:p w14:paraId="0140A715" w14:textId="77777777" w:rsidR="00B75AB1" w:rsidRPr="00B75AB1" w:rsidRDefault="00B75AB1" w:rsidP="00B75AB1">
      <w:pPr>
        <w:spacing w:after="0" w:line="240" w:lineRule="auto"/>
        <w:ind w:left="709" w:hanging="709"/>
        <w:jc w:val="both"/>
        <w:rPr>
          <w:rFonts w:ascii="Verdana" w:hAnsi="Verdana" w:cs="Arial"/>
          <w:sz w:val="20"/>
          <w:szCs w:val="20"/>
        </w:rPr>
      </w:pPr>
    </w:p>
    <w:p w14:paraId="285687C7" w14:textId="77777777" w:rsidR="00B75AB1" w:rsidRPr="00B75AB1" w:rsidRDefault="00B75AB1" w:rsidP="00B75AB1">
      <w:pPr>
        <w:numPr>
          <w:ilvl w:val="0"/>
          <w:numId w:val="72"/>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Un representante de la sociedad civil; y</w:t>
      </w:r>
    </w:p>
    <w:p w14:paraId="1AA3AB26" w14:textId="77777777" w:rsidR="00B75AB1" w:rsidRPr="00B75AB1" w:rsidRDefault="00B75AB1" w:rsidP="00B75AB1">
      <w:pPr>
        <w:spacing w:after="0" w:line="240" w:lineRule="auto"/>
        <w:ind w:left="709" w:hanging="709"/>
        <w:jc w:val="both"/>
        <w:rPr>
          <w:rFonts w:ascii="Verdana" w:hAnsi="Verdana" w:cs="Arial"/>
          <w:sz w:val="20"/>
          <w:szCs w:val="20"/>
        </w:rPr>
      </w:pPr>
    </w:p>
    <w:p w14:paraId="13E98538" w14:textId="77777777" w:rsidR="00B75AB1" w:rsidRPr="00B75AB1" w:rsidRDefault="00B75AB1" w:rsidP="00B75AB1">
      <w:pPr>
        <w:numPr>
          <w:ilvl w:val="0"/>
          <w:numId w:val="72"/>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El titular del Centro Estatal de Trasplantes.</w:t>
      </w:r>
    </w:p>
    <w:p w14:paraId="00A87E37" w14:textId="77777777" w:rsidR="00B75AB1" w:rsidRPr="00B75AB1" w:rsidRDefault="00B75AB1" w:rsidP="00B75AB1">
      <w:pPr>
        <w:spacing w:after="0" w:line="240" w:lineRule="auto"/>
        <w:ind w:firstLine="709"/>
        <w:jc w:val="both"/>
        <w:rPr>
          <w:rFonts w:ascii="Verdana" w:hAnsi="Verdana" w:cs="Arial"/>
          <w:sz w:val="20"/>
          <w:szCs w:val="20"/>
        </w:rPr>
      </w:pPr>
    </w:p>
    <w:p w14:paraId="5AFEBD09"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 xml:space="preserve">La Procuraduría de los Derechos Humanos del Estado será invitada permanente. </w:t>
      </w:r>
    </w:p>
    <w:p w14:paraId="79A6FB8A" w14:textId="77777777" w:rsidR="00B75AB1" w:rsidRPr="00B75AB1" w:rsidRDefault="00B75AB1" w:rsidP="00B75AB1">
      <w:pPr>
        <w:spacing w:after="0" w:line="240" w:lineRule="auto"/>
        <w:ind w:firstLine="709"/>
        <w:jc w:val="both"/>
        <w:rPr>
          <w:rFonts w:ascii="Verdana" w:hAnsi="Verdana" w:cs="Arial"/>
          <w:sz w:val="20"/>
          <w:szCs w:val="20"/>
        </w:rPr>
      </w:pPr>
    </w:p>
    <w:p w14:paraId="160CD519"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 xml:space="preserve">El titular y los delegados referidos en las fracciones II, VI y VII integrarán el Consejo, previa invitación por parte del Presidente.  </w:t>
      </w:r>
    </w:p>
    <w:p w14:paraId="0557CC38" w14:textId="77777777" w:rsidR="00B75AB1" w:rsidRPr="00B75AB1" w:rsidRDefault="00B75AB1" w:rsidP="00B75AB1">
      <w:pPr>
        <w:spacing w:after="0" w:line="240" w:lineRule="auto"/>
        <w:ind w:firstLine="709"/>
        <w:jc w:val="both"/>
        <w:rPr>
          <w:rFonts w:ascii="Verdana" w:hAnsi="Verdana" w:cs="Arial"/>
          <w:sz w:val="20"/>
          <w:szCs w:val="20"/>
        </w:rPr>
      </w:pPr>
    </w:p>
    <w:p w14:paraId="1442334C"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Los representantes referidos en las fracciones X, XI y XII serán nombrados a través del procedimiento de convocatoria pública que se establezca en el reglamento interior.</w:t>
      </w:r>
    </w:p>
    <w:p w14:paraId="4AB6B1DE" w14:textId="77777777" w:rsidR="00B75AB1" w:rsidRPr="00B75AB1" w:rsidRDefault="00B75AB1" w:rsidP="00B75AB1">
      <w:pPr>
        <w:spacing w:after="0" w:line="240" w:lineRule="auto"/>
        <w:ind w:firstLine="709"/>
        <w:jc w:val="both"/>
        <w:rPr>
          <w:rFonts w:ascii="Verdana" w:hAnsi="Verdana" w:cs="Arial"/>
          <w:sz w:val="20"/>
          <w:szCs w:val="20"/>
        </w:rPr>
      </w:pPr>
    </w:p>
    <w:p w14:paraId="5DD26185"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lastRenderedPageBreak/>
        <w:t>El Presidente, atendiendo al tema que se vaya a tratar, podrá invitar a las sesiones del Consejo, a representantes de los sectores público, social o privado, así como a ciudadanos que por su perfil o trayectoria profesional coadyuven al cumplimiento de su objeto, con carácter permanente, previo acuerdo del Consejo, o con carácter transitorio, quienes únicamente tendrán derecho a voz.</w:t>
      </w:r>
    </w:p>
    <w:p w14:paraId="6AF41D48" w14:textId="77777777" w:rsidR="00B75AB1" w:rsidRPr="00B75AB1" w:rsidRDefault="00B75AB1" w:rsidP="00B75AB1">
      <w:pPr>
        <w:spacing w:after="0" w:line="240" w:lineRule="auto"/>
        <w:ind w:firstLine="709"/>
        <w:jc w:val="both"/>
        <w:rPr>
          <w:rFonts w:ascii="Verdana" w:hAnsi="Verdana" w:cs="Arial"/>
          <w:sz w:val="20"/>
          <w:szCs w:val="20"/>
        </w:rPr>
      </w:pPr>
    </w:p>
    <w:p w14:paraId="32143790"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 xml:space="preserve">El Consejo contará además con un Secretario Técnico nombrado con base en las disposiciones y facultades que se establezcan en el reglamento interno. </w:t>
      </w:r>
    </w:p>
    <w:p w14:paraId="4CA45213" w14:textId="77777777" w:rsidR="00935ECA" w:rsidRDefault="00935ECA" w:rsidP="00935ECA">
      <w:pPr>
        <w:spacing w:after="0" w:line="240" w:lineRule="auto"/>
        <w:jc w:val="right"/>
        <w:rPr>
          <w:rFonts w:ascii="Verdana" w:hAnsi="Verdana" w:cs="Arial"/>
          <w:iCs/>
          <w:sz w:val="20"/>
          <w:szCs w:val="20"/>
        </w:rPr>
      </w:pPr>
      <w:r>
        <w:rPr>
          <w:rFonts w:ascii="Verdana" w:hAnsi="Verdana"/>
          <w:b/>
          <w:color w:val="FF6699"/>
          <w:sz w:val="16"/>
          <w:szCs w:val="16"/>
        </w:rPr>
        <w:t>Artículo</w:t>
      </w:r>
      <w:r w:rsidRPr="00B3297C">
        <w:rPr>
          <w:rFonts w:ascii="Verdana" w:hAnsi="Verdana"/>
          <w:b/>
          <w:color w:val="FF6699"/>
          <w:sz w:val="16"/>
          <w:szCs w:val="16"/>
        </w:rPr>
        <w:t xml:space="preserve"> adicionad</w:t>
      </w:r>
      <w:r>
        <w:rPr>
          <w:rFonts w:ascii="Verdana" w:hAnsi="Verdana"/>
          <w:b/>
          <w:color w:val="FF6699"/>
          <w:sz w:val="16"/>
          <w:szCs w:val="16"/>
        </w:rPr>
        <w:t>o</w:t>
      </w:r>
      <w:r w:rsidRPr="00B3297C">
        <w:rPr>
          <w:rFonts w:ascii="Verdana" w:hAnsi="Verdana"/>
          <w:b/>
          <w:color w:val="FF6699"/>
          <w:sz w:val="16"/>
          <w:szCs w:val="16"/>
        </w:rPr>
        <w:t xml:space="preserve"> P.O. 2</w:t>
      </w:r>
      <w:r>
        <w:rPr>
          <w:rFonts w:ascii="Verdana" w:hAnsi="Verdana"/>
          <w:b/>
          <w:color w:val="FF6699"/>
          <w:sz w:val="16"/>
          <w:szCs w:val="16"/>
        </w:rPr>
        <w:t>6</w:t>
      </w:r>
      <w:r w:rsidRPr="00B3297C">
        <w:rPr>
          <w:rFonts w:ascii="Verdana" w:hAnsi="Verdana"/>
          <w:b/>
          <w:color w:val="FF6699"/>
          <w:sz w:val="16"/>
          <w:szCs w:val="16"/>
        </w:rPr>
        <w:t>-10</w:t>
      </w:r>
      <w:r w:rsidRPr="00B3297C">
        <w:rPr>
          <w:rFonts w:ascii="Verdana" w:hAnsi="Verdana" w:cs="Arial"/>
          <w:b/>
          <w:color w:val="FF6699"/>
          <w:sz w:val="16"/>
          <w:szCs w:val="16"/>
        </w:rPr>
        <w:t>-</w:t>
      </w:r>
      <w:r w:rsidRPr="00B3297C">
        <w:rPr>
          <w:rFonts w:ascii="Verdana" w:hAnsi="Verdana"/>
          <w:b/>
          <w:color w:val="FF6699"/>
          <w:sz w:val="16"/>
          <w:szCs w:val="16"/>
        </w:rPr>
        <w:t>201</w:t>
      </w:r>
      <w:r>
        <w:rPr>
          <w:rFonts w:ascii="Verdana" w:hAnsi="Verdana"/>
          <w:b/>
          <w:color w:val="FF6699"/>
          <w:sz w:val="16"/>
          <w:szCs w:val="16"/>
        </w:rPr>
        <w:t>7</w:t>
      </w:r>
    </w:p>
    <w:p w14:paraId="56ED76AC" w14:textId="77777777" w:rsidR="00B75AB1" w:rsidRPr="00B75AB1" w:rsidRDefault="00B75AB1" w:rsidP="00B75AB1">
      <w:pPr>
        <w:spacing w:after="0" w:line="240" w:lineRule="auto"/>
        <w:ind w:firstLine="709"/>
        <w:jc w:val="both"/>
        <w:rPr>
          <w:rFonts w:ascii="Verdana" w:hAnsi="Verdana" w:cs="Arial"/>
          <w:sz w:val="20"/>
          <w:szCs w:val="20"/>
        </w:rPr>
      </w:pPr>
    </w:p>
    <w:p w14:paraId="6EEE812B" w14:textId="0AD1D49B"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b/>
          <w:sz w:val="20"/>
          <w:szCs w:val="20"/>
        </w:rPr>
        <w:t xml:space="preserve">Artículo 76 </w:t>
      </w:r>
      <w:proofErr w:type="spellStart"/>
      <w:r w:rsidRPr="00B75AB1">
        <w:rPr>
          <w:rFonts w:ascii="Verdana" w:hAnsi="Verdana" w:cs="Arial"/>
          <w:b/>
          <w:sz w:val="20"/>
          <w:szCs w:val="20"/>
        </w:rPr>
        <w:t>Decies</w:t>
      </w:r>
      <w:proofErr w:type="spellEnd"/>
      <w:r w:rsidRPr="00B75AB1">
        <w:rPr>
          <w:rFonts w:ascii="Verdana" w:hAnsi="Verdana" w:cs="Arial"/>
          <w:b/>
          <w:sz w:val="20"/>
          <w:szCs w:val="20"/>
        </w:rPr>
        <w:t>.</w:t>
      </w:r>
      <w:r w:rsidRPr="00B75AB1">
        <w:rPr>
          <w:rFonts w:ascii="Verdana" w:hAnsi="Verdana" w:cs="Arial"/>
          <w:sz w:val="20"/>
          <w:szCs w:val="20"/>
        </w:rPr>
        <w:t xml:space="preserve"> Los Comités Internos de Coordinación para la Donación, y de Trasplantes de los establecimientos de salud, según corresponda, serán los responsables de realizar la distribución y la asignación de órganos y tejidos, de acuerdo con lo dispuesto en la Ley General de Salud, sus disposiciones reglamentarias, así como en la presente Ley.</w:t>
      </w:r>
    </w:p>
    <w:p w14:paraId="4EDE42E9" w14:textId="77777777" w:rsidR="00B75AB1" w:rsidRPr="00B75AB1" w:rsidRDefault="00B75AB1" w:rsidP="00B75AB1">
      <w:pPr>
        <w:spacing w:after="0" w:line="240" w:lineRule="auto"/>
        <w:ind w:firstLine="709"/>
        <w:jc w:val="both"/>
        <w:rPr>
          <w:rFonts w:ascii="Verdana" w:hAnsi="Verdana" w:cs="Arial"/>
          <w:sz w:val="20"/>
          <w:szCs w:val="20"/>
        </w:rPr>
      </w:pPr>
    </w:p>
    <w:p w14:paraId="3FB9BAE3"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 xml:space="preserve">Para la asignación de órganos y tejidos de donador fallecido, se tomará en cuenta la gravedad del receptor, la oportunidad del trasplante, los beneficios esperados, la compatibilidad con el receptor y los demás criterios médicos aceptados, así como la ubicación hospitalaria e institucional del donador. </w:t>
      </w:r>
    </w:p>
    <w:p w14:paraId="534372ED" w14:textId="77777777" w:rsidR="00B75AB1" w:rsidRPr="00B75AB1" w:rsidRDefault="00B75AB1" w:rsidP="00B75AB1">
      <w:pPr>
        <w:spacing w:after="0" w:line="240" w:lineRule="auto"/>
        <w:ind w:firstLine="709"/>
        <w:jc w:val="both"/>
        <w:rPr>
          <w:rFonts w:ascii="Verdana" w:hAnsi="Verdana" w:cs="Arial"/>
          <w:sz w:val="20"/>
          <w:szCs w:val="20"/>
        </w:rPr>
      </w:pPr>
    </w:p>
    <w:p w14:paraId="5D9CCD7B"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Cuando no exista urgencia o razón médica para asignar preferentemente un órgano o tejido, ésta se sujetará estrictamente a las bases de datos hospitalarias, institucionales, estatales y nacional, las que se integrarán con los datos de los pacientes registrados en el Centro Nacional de Trasplantes.</w:t>
      </w:r>
    </w:p>
    <w:p w14:paraId="6383CA4A" w14:textId="77777777" w:rsidR="00B75AB1" w:rsidRPr="00B75AB1" w:rsidRDefault="00B75AB1" w:rsidP="00B75AB1">
      <w:pPr>
        <w:spacing w:after="0" w:line="240" w:lineRule="auto"/>
        <w:ind w:firstLine="709"/>
        <w:jc w:val="both"/>
        <w:rPr>
          <w:rFonts w:ascii="Verdana" w:hAnsi="Verdana" w:cs="Arial"/>
          <w:sz w:val="20"/>
          <w:szCs w:val="20"/>
        </w:rPr>
      </w:pPr>
    </w:p>
    <w:p w14:paraId="51F45438"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El principio del interés superior de la niñez será una consideración primordial para estos comités, respecto a la distribución y asignación de órganos y tejidos para trasplantes.</w:t>
      </w:r>
    </w:p>
    <w:p w14:paraId="254FD24B" w14:textId="77777777" w:rsidR="00B75AB1" w:rsidRPr="00B75AB1" w:rsidRDefault="00B75AB1" w:rsidP="00B75AB1">
      <w:pPr>
        <w:spacing w:after="0" w:line="240" w:lineRule="auto"/>
        <w:ind w:firstLine="709"/>
        <w:jc w:val="both"/>
        <w:rPr>
          <w:rFonts w:ascii="Verdana" w:hAnsi="Verdana" w:cs="Arial"/>
          <w:sz w:val="20"/>
          <w:szCs w:val="20"/>
        </w:rPr>
      </w:pPr>
    </w:p>
    <w:p w14:paraId="02435AF2"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 xml:space="preserve">Los Comités Internos de Coordinación para la Donación, y los Comités Internos de Trasplantes, vigilarán que los órganos y tejidos de donadores que hayan perdido la vida teniendo hasta dieciocho años de edad, les sean asignados a receptores que tengan hasta dieciocho años de edad, en caso de que no exista urgencia de trasplante. Así mismo, para la asignación y distribución de órganos y tejidos provenientes de donadores que hayan perdido la vida entre los diecinueve y los treinta y cinco años de edad, serán considerados como receptores los pacientes pediátricos, </w:t>
      </w:r>
      <w:r w:rsidRPr="00B75AB1">
        <w:rPr>
          <w:rFonts w:ascii="Verdana" w:hAnsi="Verdana" w:cs="Arial"/>
          <w:bCs/>
          <w:sz w:val="20"/>
          <w:szCs w:val="20"/>
        </w:rPr>
        <w:t>salvo que exista</w:t>
      </w:r>
      <w:r w:rsidRPr="00B75AB1">
        <w:rPr>
          <w:rFonts w:ascii="Verdana" w:hAnsi="Verdana" w:cs="Arial"/>
          <w:sz w:val="20"/>
          <w:szCs w:val="20"/>
        </w:rPr>
        <w:t xml:space="preserve"> una causa médica debidamente justificada.</w:t>
      </w:r>
    </w:p>
    <w:p w14:paraId="6D04A544" w14:textId="77777777" w:rsidR="00935ECA" w:rsidRDefault="00935ECA" w:rsidP="00935ECA">
      <w:pPr>
        <w:spacing w:after="0" w:line="240" w:lineRule="auto"/>
        <w:jc w:val="right"/>
        <w:rPr>
          <w:rFonts w:ascii="Verdana" w:hAnsi="Verdana" w:cs="Arial"/>
          <w:iCs/>
          <w:sz w:val="20"/>
          <w:szCs w:val="20"/>
        </w:rPr>
      </w:pPr>
      <w:r>
        <w:rPr>
          <w:rFonts w:ascii="Verdana" w:hAnsi="Verdana"/>
          <w:b/>
          <w:color w:val="FF6699"/>
          <w:sz w:val="16"/>
          <w:szCs w:val="16"/>
        </w:rPr>
        <w:t>Artículo</w:t>
      </w:r>
      <w:r w:rsidRPr="00B3297C">
        <w:rPr>
          <w:rFonts w:ascii="Verdana" w:hAnsi="Verdana"/>
          <w:b/>
          <w:color w:val="FF6699"/>
          <w:sz w:val="16"/>
          <w:szCs w:val="16"/>
        </w:rPr>
        <w:t xml:space="preserve"> adicionad</w:t>
      </w:r>
      <w:r>
        <w:rPr>
          <w:rFonts w:ascii="Verdana" w:hAnsi="Verdana"/>
          <w:b/>
          <w:color w:val="FF6699"/>
          <w:sz w:val="16"/>
          <w:szCs w:val="16"/>
        </w:rPr>
        <w:t>o</w:t>
      </w:r>
      <w:r w:rsidRPr="00B3297C">
        <w:rPr>
          <w:rFonts w:ascii="Verdana" w:hAnsi="Verdana"/>
          <w:b/>
          <w:color w:val="FF6699"/>
          <w:sz w:val="16"/>
          <w:szCs w:val="16"/>
        </w:rPr>
        <w:t xml:space="preserve"> P.O. 2</w:t>
      </w:r>
      <w:r>
        <w:rPr>
          <w:rFonts w:ascii="Verdana" w:hAnsi="Verdana"/>
          <w:b/>
          <w:color w:val="FF6699"/>
          <w:sz w:val="16"/>
          <w:szCs w:val="16"/>
        </w:rPr>
        <w:t>6</w:t>
      </w:r>
      <w:r w:rsidRPr="00B3297C">
        <w:rPr>
          <w:rFonts w:ascii="Verdana" w:hAnsi="Verdana"/>
          <w:b/>
          <w:color w:val="FF6699"/>
          <w:sz w:val="16"/>
          <w:szCs w:val="16"/>
        </w:rPr>
        <w:t>-10</w:t>
      </w:r>
      <w:r w:rsidRPr="00B3297C">
        <w:rPr>
          <w:rFonts w:ascii="Verdana" w:hAnsi="Verdana" w:cs="Arial"/>
          <w:b/>
          <w:color w:val="FF6699"/>
          <w:sz w:val="16"/>
          <w:szCs w:val="16"/>
        </w:rPr>
        <w:t>-</w:t>
      </w:r>
      <w:r w:rsidRPr="00B3297C">
        <w:rPr>
          <w:rFonts w:ascii="Verdana" w:hAnsi="Verdana"/>
          <w:b/>
          <w:color w:val="FF6699"/>
          <w:sz w:val="16"/>
          <w:szCs w:val="16"/>
        </w:rPr>
        <w:t>201</w:t>
      </w:r>
      <w:r>
        <w:rPr>
          <w:rFonts w:ascii="Verdana" w:hAnsi="Verdana"/>
          <w:b/>
          <w:color w:val="FF6699"/>
          <w:sz w:val="16"/>
          <w:szCs w:val="16"/>
        </w:rPr>
        <w:t>7</w:t>
      </w:r>
    </w:p>
    <w:p w14:paraId="66451A1D" w14:textId="77777777" w:rsidR="00B75AB1" w:rsidRPr="00B75AB1" w:rsidRDefault="00B75AB1" w:rsidP="00B75AB1">
      <w:pPr>
        <w:spacing w:after="0" w:line="240" w:lineRule="auto"/>
        <w:ind w:firstLine="709"/>
        <w:jc w:val="both"/>
        <w:rPr>
          <w:rFonts w:ascii="Verdana" w:hAnsi="Verdana" w:cs="Arial"/>
          <w:sz w:val="20"/>
          <w:szCs w:val="20"/>
        </w:rPr>
      </w:pPr>
    </w:p>
    <w:p w14:paraId="0407B769" w14:textId="2ED5FAC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b/>
          <w:sz w:val="20"/>
          <w:szCs w:val="20"/>
        </w:rPr>
        <w:t xml:space="preserve">Artículo 76 </w:t>
      </w:r>
      <w:proofErr w:type="spellStart"/>
      <w:r w:rsidRPr="00B75AB1">
        <w:rPr>
          <w:rFonts w:ascii="Verdana" w:hAnsi="Verdana" w:cs="Arial"/>
          <w:b/>
          <w:sz w:val="20"/>
          <w:szCs w:val="20"/>
        </w:rPr>
        <w:t>Undecies</w:t>
      </w:r>
      <w:proofErr w:type="spellEnd"/>
      <w:r w:rsidRPr="00B75AB1">
        <w:rPr>
          <w:rFonts w:ascii="Verdana" w:hAnsi="Verdana" w:cs="Arial"/>
          <w:b/>
          <w:sz w:val="20"/>
          <w:szCs w:val="20"/>
        </w:rPr>
        <w:t>.</w:t>
      </w:r>
      <w:r w:rsidRPr="00B75AB1">
        <w:rPr>
          <w:rFonts w:ascii="Verdana" w:hAnsi="Verdana" w:cs="Arial"/>
          <w:sz w:val="20"/>
          <w:szCs w:val="20"/>
        </w:rPr>
        <w:t xml:space="preserve"> Los coordinadores hospitalarios de la donación y extracción de órganos y tejidos para trasplantes notificarán al Ministerio Público, de manera inmediata la identificación de un donador fallecido, en los casos en que la causa de la pérdida de la vida se presuma vinculada con la comisión de hechos posiblemente constitutivos de delito, así como en los demás supuestos contemplados por la Ley General de Salud y su reglamento en materia de trasplantes.</w:t>
      </w:r>
    </w:p>
    <w:p w14:paraId="3713E7B3"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 xml:space="preserve"> </w:t>
      </w:r>
    </w:p>
    <w:p w14:paraId="11AC8C7B"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Todas las autoridades involucradas, así como el personal sanitario deberán actuar con la debida diligencia y oportunidad que amerita el caso.</w:t>
      </w:r>
    </w:p>
    <w:p w14:paraId="239604FB" w14:textId="77777777" w:rsidR="00935ECA" w:rsidRDefault="00935ECA" w:rsidP="00935ECA">
      <w:pPr>
        <w:spacing w:after="0" w:line="240" w:lineRule="auto"/>
        <w:jc w:val="right"/>
        <w:rPr>
          <w:rFonts w:ascii="Verdana" w:hAnsi="Verdana" w:cs="Arial"/>
          <w:iCs/>
          <w:sz w:val="20"/>
          <w:szCs w:val="20"/>
        </w:rPr>
      </w:pPr>
      <w:r>
        <w:rPr>
          <w:rFonts w:ascii="Verdana" w:hAnsi="Verdana"/>
          <w:b/>
          <w:color w:val="FF6699"/>
          <w:sz w:val="16"/>
          <w:szCs w:val="16"/>
        </w:rPr>
        <w:t>Artículo</w:t>
      </w:r>
      <w:r w:rsidRPr="00B3297C">
        <w:rPr>
          <w:rFonts w:ascii="Verdana" w:hAnsi="Verdana"/>
          <w:b/>
          <w:color w:val="FF6699"/>
          <w:sz w:val="16"/>
          <w:szCs w:val="16"/>
        </w:rPr>
        <w:t xml:space="preserve"> adicionad</w:t>
      </w:r>
      <w:r>
        <w:rPr>
          <w:rFonts w:ascii="Verdana" w:hAnsi="Verdana"/>
          <w:b/>
          <w:color w:val="FF6699"/>
          <w:sz w:val="16"/>
          <w:szCs w:val="16"/>
        </w:rPr>
        <w:t>o</w:t>
      </w:r>
      <w:r w:rsidRPr="00B3297C">
        <w:rPr>
          <w:rFonts w:ascii="Verdana" w:hAnsi="Verdana"/>
          <w:b/>
          <w:color w:val="FF6699"/>
          <w:sz w:val="16"/>
          <w:szCs w:val="16"/>
        </w:rPr>
        <w:t xml:space="preserve"> P.O. 2</w:t>
      </w:r>
      <w:r>
        <w:rPr>
          <w:rFonts w:ascii="Verdana" w:hAnsi="Verdana"/>
          <w:b/>
          <w:color w:val="FF6699"/>
          <w:sz w:val="16"/>
          <w:szCs w:val="16"/>
        </w:rPr>
        <w:t>6</w:t>
      </w:r>
      <w:r w:rsidRPr="00B3297C">
        <w:rPr>
          <w:rFonts w:ascii="Verdana" w:hAnsi="Verdana"/>
          <w:b/>
          <w:color w:val="FF6699"/>
          <w:sz w:val="16"/>
          <w:szCs w:val="16"/>
        </w:rPr>
        <w:t>-10</w:t>
      </w:r>
      <w:r w:rsidRPr="00B3297C">
        <w:rPr>
          <w:rFonts w:ascii="Verdana" w:hAnsi="Verdana" w:cs="Arial"/>
          <w:b/>
          <w:color w:val="FF6699"/>
          <w:sz w:val="16"/>
          <w:szCs w:val="16"/>
        </w:rPr>
        <w:t>-</w:t>
      </w:r>
      <w:r w:rsidRPr="00B3297C">
        <w:rPr>
          <w:rFonts w:ascii="Verdana" w:hAnsi="Verdana"/>
          <w:b/>
          <w:color w:val="FF6699"/>
          <w:sz w:val="16"/>
          <w:szCs w:val="16"/>
        </w:rPr>
        <w:t>201</w:t>
      </w:r>
      <w:r>
        <w:rPr>
          <w:rFonts w:ascii="Verdana" w:hAnsi="Verdana"/>
          <w:b/>
          <w:color w:val="FF6699"/>
          <w:sz w:val="16"/>
          <w:szCs w:val="16"/>
        </w:rPr>
        <w:t>7</w:t>
      </w:r>
    </w:p>
    <w:p w14:paraId="4D49D0CC" w14:textId="77777777" w:rsidR="00B75AB1" w:rsidRPr="00B75AB1" w:rsidRDefault="00B75AB1" w:rsidP="00B75AB1">
      <w:pPr>
        <w:spacing w:after="0" w:line="240" w:lineRule="auto"/>
        <w:ind w:firstLine="709"/>
        <w:jc w:val="both"/>
        <w:rPr>
          <w:rFonts w:ascii="Verdana" w:hAnsi="Verdana" w:cs="Arial"/>
          <w:sz w:val="20"/>
          <w:szCs w:val="20"/>
        </w:rPr>
      </w:pPr>
    </w:p>
    <w:p w14:paraId="23DC041E" w14:textId="62026E2C"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b/>
          <w:sz w:val="20"/>
          <w:szCs w:val="20"/>
        </w:rPr>
        <w:t xml:space="preserve">Artículo 76 </w:t>
      </w:r>
      <w:proofErr w:type="spellStart"/>
      <w:r w:rsidRPr="00B75AB1">
        <w:rPr>
          <w:rFonts w:ascii="Verdana" w:hAnsi="Verdana" w:cs="Arial"/>
          <w:b/>
          <w:sz w:val="20"/>
          <w:szCs w:val="20"/>
        </w:rPr>
        <w:t>Duodecies</w:t>
      </w:r>
      <w:proofErr w:type="spellEnd"/>
      <w:r w:rsidRPr="00B75AB1">
        <w:rPr>
          <w:rFonts w:ascii="Verdana" w:hAnsi="Verdana" w:cs="Arial"/>
          <w:b/>
          <w:sz w:val="20"/>
          <w:szCs w:val="20"/>
        </w:rPr>
        <w:t xml:space="preserve">. </w:t>
      </w:r>
      <w:r w:rsidRPr="00B75AB1">
        <w:rPr>
          <w:rFonts w:ascii="Verdana" w:hAnsi="Verdana" w:cs="Arial"/>
          <w:sz w:val="20"/>
          <w:szCs w:val="20"/>
        </w:rPr>
        <w:t xml:space="preserve">En los casos en que deba intervenir el Ministerio Público con motivo del proceso de donación que se pretenda realizar, conforme a la Ley General de Salud, éste definirá el personal que corresponda para realizar las diligencias respectivas y, acudir con </w:t>
      </w:r>
      <w:r w:rsidRPr="00B75AB1">
        <w:rPr>
          <w:rFonts w:ascii="Verdana" w:hAnsi="Verdana" w:cs="Arial"/>
          <w:sz w:val="20"/>
          <w:szCs w:val="20"/>
        </w:rPr>
        <w:lastRenderedPageBreak/>
        <w:t>carácter prioritario al establecimiento de salud, a fin de contar con los elementos suficientes que permitan emitir la determinación a que haya lugar, y hacerla del conocimiento de la autoridad sanitaria.</w:t>
      </w:r>
    </w:p>
    <w:p w14:paraId="4A96BCDA" w14:textId="77777777" w:rsidR="00B75AB1" w:rsidRPr="00B75AB1" w:rsidRDefault="00B75AB1" w:rsidP="00B75AB1">
      <w:pPr>
        <w:spacing w:after="0" w:line="240" w:lineRule="auto"/>
        <w:ind w:firstLine="709"/>
        <w:jc w:val="both"/>
        <w:rPr>
          <w:rFonts w:ascii="Verdana" w:hAnsi="Verdana" w:cs="Arial"/>
          <w:sz w:val="20"/>
          <w:szCs w:val="20"/>
        </w:rPr>
      </w:pPr>
    </w:p>
    <w:p w14:paraId="13D7DBC1"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Para efectos de lo dispuesto en el párrafo anterior, la autoridad sanitaria deberá proporcionar al Ministerio Público, o a la autoridad jurisdiccional, según corresponda, la siguiente documentación técnico administrativa:</w:t>
      </w:r>
    </w:p>
    <w:p w14:paraId="5B162572" w14:textId="77777777" w:rsidR="00B75AB1" w:rsidRPr="00B75AB1" w:rsidRDefault="00B75AB1" w:rsidP="00B75AB1">
      <w:pPr>
        <w:spacing w:after="0" w:line="240" w:lineRule="auto"/>
        <w:ind w:firstLine="709"/>
        <w:jc w:val="both"/>
        <w:rPr>
          <w:rFonts w:ascii="Verdana" w:hAnsi="Verdana" w:cs="Arial"/>
          <w:sz w:val="20"/>
          <w:szCs w:val="20"/>
        </w:rPr>
      </w:pPr>
    </w:p>
    <w:p w14:paraId="7BA7784D" w14:textId="77777777" w:rsidR="00B75AB1" w:rsidRPr="00B75AB1" w:rsidRDefault="00B75AB1" w:rsidP="00B75AB1">
      <w:pPr>
        <w:numPr>
          <w:ilvl w:val="0"/>
          <w:numId w:val="73"/>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 xml:space="preserve">Electroencefalograma que demuestre ausencia total de actividad eléctrica; </w:t>
      </w:r>
    </w:p>
    <w:p w14:paraId="62BF25C5" w14:textId="77777777" w:rsidR="00B75AB1" w:rsidRPr="00B75AB1" w:rsidRDefault="00B75AB1" w:rsidP="00B75AB1">
      <w:pPr>
        <w:spacing w:after="0" w:line="240" w:lineRule="auto"/>
        <w:ind w:left="709" w:hanging="709"/>
        <w:jc w:val="both"/>
        <w:rPr>
          <w:rFonts w:ascii="Verdana" w:hAnsi="Verdana" w:cs="Arial"/>
          <w:sz w:val="20"/>
          <w:szCs w:val="20"/>
        </w:rPr>
      </w:pPr>
    </w:p>
    <w:p w14:paraId="5A18E3E3" w14:textId="77777777" w:rsidR="00B75AB1" w:rsidRPr="00B75AB1" w:rsidRDefault="00B75AB1" w:rsidP="00B75AB1">
      <w:pPr>
        <w:numPr>
          <w:ilvl w:val="0"/>
          <w:numId w:val="73"/>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 xml:space="preserve">Cualquier otro estudio de gabinete que demuestre la falta de actividad cerebral o ausencia del flujo arterial encefálico o cerebral; </w:t>
      </w:r>
    </w:p>
    <w:p w14:paraId="07EB55D5" w14:textId="77777777" w:rsidR="00B75AB1" w:rsidRPr="00B75AB1" w:rsidRDefault="00B75AB1" w:rsidP="00B75AB1">
      <w:pPr>
        <w:spacing w:after="0" w:line="240" w:lineRule="auto"/>
        <w:ind w:left="709" w:hanging="709"/>
        <w:jc w:val="both"/>
        <w:rPr>
          <w:rFonts w:ascii="Verdana" w:hAnsi="Verdana" w:cs="Arial"/>
          <w:sz w:val="20"/>
          <w:szCs w:val="20"/>
        </w:rPr>
      </w:pPr>
    </w:p>
    <w:p w14:paraId="6A48821A" w14:textId="77777777" w:rsidR="00B75AB1" w:rsidRPr="00B75AB1" w:rsidRDefault="00B75AB1" w:rsidP="00B75AB1">
      <w:pPr>
        <w:numPr>
          <w:ilvl w:val="0"/>
          <w:numId w:val="73"/>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 xml:space="preserve">Certificado de pérdida de la vida; </w:t>
      </w:r>
    </w:p>
    <w:p w14:paraId="7AB40259" w14:textId="77777777" w:rsidR="00B75AB1" w:rsidRPr="00B75AB1" w:rsidRDefault="00B75AB1" w:rsidP="00B75AB1">
      <w:pPr>
        <w:spacing w:after="0" w:line="240" w:lineRule="auto"/>
        <w:ind w:left="709" w:hanging="709"/>
        <w:jc w:val="both"/>
        <w:rPr>
          <w:rFonts w:ascii="Verdana" w:hAnsi="Verdana" w:cs="Arial"/>
          <w:sz w:val="20"/>
          <w:szCs w:val="20"/>
        </w:rPr>
      </w:pPr>
    </w:p>
    <w:p w14:paraId="66CB078A" w14:textId="77777777" w:rsidR="00B75AB1" w:rsidRPr="00B75AB1" w:rsidRDefault="00B75AB1" w:rsidP="00B75AB1">
      <w:pPr>
        <w:numPr>
          <w:ilvl w:val="0"/>
          <w:numId w:val="73"/>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 xml:space="preserve">Consentimiento para disposición de órganos y tejidos de cadáveres con fines de trasplante; </w:t>
      </w:r>
    </w:p>
    <w:p w14:paraId="15ED390A" w14:textId="77777777" w:rsidR="00B75AB1" w:rsidRPr="00B75AB1" w:rsidRDefault="00B75AB1" w:rsidP="00B75AB1">
      <w:pPr>
        <w:spacing w:after="0" w:line="240" w:lineRule="auto"/>
        <w:ind w:left="709" w:hanging="709"/>
        <w:jc w:val="both"/>
        <w:rPr>
          <w:rFonts w:ascii="Verdana" w:hAnsi="Verdana" w:cs="Arial"/>
          <w:sz w:val="20"/>
          <w:szCs w:val="20"/>
        </w:rPr>
      </w:pPr>
    </w:p>
    <w:p w14:paraId="48B1EA6E" w14:textId="77777777" w:rsidR="00B75AB1" w:rsidRPr="00B75AB1" w:rsidRDefault="00B75AB1" w:rsidP="00B75AB1">
      <w:pPr>
        <w:numPr>
          <w:ilvl w:val="0"/>
          <w:numId w:val="73"/>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Estudio e interpretación confirmatorio de muerte encefálica; y</w:t>
      </w:r>
    </w:p>
    <w:p w14:paraId="6C7B67D5" w14:textId="77777777" w:rsidR="00B75AB1" w:rsidRPr="00B75AB1" w:rsidRDefault="00B75AB1" w:rsidP="00B75AB1">
      <w:pPr>
        <w:spacing w:after="0" w:line="240" w:lineRule="auto"/>
        <w:ind w:left="709" w:hanging="709"/>
        <w:jc w:val="both"/>
        <w:rPr>
          <w:rFonts w:ascii="Verdana" w:hAnsi="Verdana" w:cs="Arial"/>
          <w:sz w:val="20"/>
          <w:szCs w:val="20"/>
        </w:rPr>
      </w:pPr>
    </w:p>
    <w:p w14:paraId="554B4978" w14:textId="1533D12D" w:rsidR="00B75AB1" w:rsidRPr="0045611A" w:rsidRDefault="007A3E69" w:rsidP="00B75AB1">
      <w:pPr>
        <w:numPr>
          <w:ilvl w:val="0"/>
          <w:numId w:val="73"/>
        </w:numPr>
        <w:autoSpaceDE w:val="0"/>
        <w:autoSpaceDN w:val="0"/>
        <w:spacing w:after="0" w:line="240" w:lineRule="auto"/>
        <w:ind w:left="709" w:hanging="709"/>
        <w:jc w:val="both"/>
        <w:rPr>
          <w:rFonts w:ascii="Verdana" w:hAnsi="Verdana" w:cs="Arial"/>
          <w:sz w:val="20"/>
          <w:szCs w:val="20"/>
        </w:rPr>
      </w:pPr>
      <w:r w:rsidRPr="0045611A">
        <w:rPr>
          <w:rFonts w:ascii="Verdana" w:eastAsia="SimSun" w:hAnsi="Verdana" w:cs="Arial"/>
          <w:bCs/>
          <w:sz w:val="20"/>
          <w:szCs w:val="20"/>
        </w:rPr>
        <w:t>Las demás que específicamente determine el protocolo de atención que al efecto aplique la Fiscalía General del Estado de Guanajuato.</w:t>
      </w:r>
      <w:r w:rsidR="00B75AB1" w:rsidRPr="0045611A">
        <w:rPr>
          <w:rFonts w:ascii="Verdana" w:hAnsi="Verdana" w:cs="Arial"/>
          <w:sz w:val="20"/>
          <w:szCs w:val="20"/>
        </w:rPr>
        <w:t xml:space="preserve">  </w:t>
      </w:r>
    </w:p>
    <w:p w14:paraId="4F015254" w14:textId="67E83866" w:rsidR="007A3E69" w:rsidRDefault="007A3E69" w:rsidP="00935ECA">
      <w:pPr>
        <w:spacing w:after="0" w:line="240" w:lineRule="auto"/>
        <w:jc w:val="right"/>
        <w:rPr>
          <w:rFonts w:ascii="Verdana" w:hAnsi="Verdana"/>
          <w:b/>
          <w:color w:val="FF6699"/>
          <w:sz w:val="16"/>
          <w:szCs w:val="16"/>
        </w:rPr>
      </w:pPr>
      <w:r w:rsidRPr="0045611A">
        <w:rPr>
          <w:rFonts w:ascii="Verdana" w:hAnsi="Verdana"/>
          <w:b/>
          <w:color w:val="FF6699"/>
          <w:sz w:val="16"/>
          <w:szCs w:val="16"/>
        </w:rPr>
        <w:t>Fracción reformada P.O. 11-11</w:t>
      </w:r>
      <w:r w:rsidRPr="0045611A">
        <w:rPr>
          <w:rFonts w:ascii="Verdana" w:hAnsi="Verdana" w:cs="Arial"/>
          <w:b/>
          <w:color w:val="FF6699"/>
          <w:sz w:val="16"/>
          <w:szCs w:val="16"/>
        </w:rPr>
        <w:t>-</w:t>
      </w:r>
      <w:r w:rsidRPr="0045611A">
        <w:rPr>
          <w:rFonts w:ascii="Verdana" w:hAnsi="Verdana"/>
          <w:b/>
          <w:color w:val="FF6699"/>
          <w:sz w:val="16"/>
          <w:szCs w:val="16"/>
        </w:rPr>
        <w:t>2019</w:t>
      </w:r>
    </w:p>
    <w:p w14:paraId="444E5A6F" w14:textId="441AB0E6" w:rsidR="00935ECA" w:rsidRDefault="00935ECA" w:rsidP="00935ECA">
      <w:pPr>
        <w:spacing w:after="0" w:line="240" w:lineRule="auto"/>
        <w:jc w:val="right"/>
        <w:rPr>
          <w:rFonts w:ascii="Verdana" w:hAnsi="Verdana" w:cs="Arial"/>
          <w:iCs/>
          <w:sz w:val="20"/>
          <w:szCs w:val="20"/>
        </w:rPr>
      </w:pPr>
      <w:r>
        <w:rPr>
          <w:rFonts w:ascii="Verdana" w:hAnsi="Verdana"/>
          <w:b/>
          <w:color w:val="FF6699"/>
          <w:sz w:val="16"/>
          <w:szCs w:val="16"/>
        </w:rPr>
        <w:t>Artículo</w:t>
      </w:r>
      <w:r w:rsidRPr="00B3297C">
        <w:rPr>
          <w:rFonts w:ascii="Verdana" w:hAnsi="Verdana"/>
          <w:b/>
          <w:color w:val="FF6699"/>
          <w:sz w:val="16"/>
          <w:szCs w:val="16"/>
        </w:rPr>
        <w:t xml:space="preserve"> adicionad</w:t>
      </w:r>
      <w:r>
        <w:rPr>
          <w:rFonts w:ascii="Verdana" w:hAnsi="Verdana"/>
          <w:b/>
          <w:color w:val="FF6699"/>
          <w:sz w:val="16"/>
          <w:szCs w:val="16"/>
        </w:rPr>
        <w:t>o</w:t>
      </w:r>
      <w:r w:rsidRPr="00B3297C">
        <w:rPr>
          <w:rFonts w:ascii="Verdana" w:hAnsi="Verdana"/>
          <w:b/>
          <w:color w:val="FF6699"/>
          <w:sz w:val="16"/>
          <w:szCs w:val="16"/>
        </w:rPr>
        <w:t xml:space="preserve"> P.O. 2</w:t>
      </w:r>
      <w:r>
        <w:rPr>
          <w:rFonts w:ascii="Verdana" w:hAnsi="Verdana"/>
          <w:b/>
          <w:color w:val="FF6699"/>
          <w:sz w:val="16"/>
          <w:szCs w:val="16"/>
        </w:rPr>
        <w:t>6</w:t>
      </w:r>
      <w:r w:rsidRPr="00B3297C">
        <w:rPr>
          <w:rFonts w:ascii="Verdana" w:hAnsi="Verdana"/>
          <w:b/>
          <w:color w:val="FF6699"/>
          <w:sz w:val="16"/>
          <w:szCs w:val="16"/>
        </w:rPr>
        <w:t>-10</w:t>
      </w:r>
      <w:r w:rsidRPr="00B3297C">
        <w:rPr>
          <w:rFonts w:ascii="Verdana" w:hAnsi="Verdana" w:cs="Arial"/>
          <w:b/>
          <w:color w:val="FF6699"/>
          <w:sz w:val="16"/>
          <w:szCs w:val="16"/>
        </w:rPr>
        <w:t>-</w:t>
      </w:r>
      <w:r w:rsidRPr="00B3297C">
        <w:rPr>
          <w:rFonts w:ascii="Verdana" w:hAnsi="Verdana"/>
          <w:b/>
          <w:color w:val="FF6699"/>
          <w:sz w:val="16"/>
          <w:szCs w:val="16"/>
        </w:rPr>
        <w:t>201</w:t>
      </w:r>
      <w:r>
        <w:rPr>
          <w:rFonts w:ascii="Verdana" w:hAnsi="Verdana"/>
          <w:b/>
          <w:color w:val="FF6699"/>
          <w:sz w:val="16"/>
          <w:szCs w:val="16"/>
        </w:rPr>
        <w:t>7</w:t>
      </w:r>
    </w:p>
    <w:p w14:paraId="1FD8B7C5" w14:textId="30DD4781" w:rsidR="00935ECA" w:rsidRPr="0045611A" w:rsidRDefault="00B75AB1" w:rsidP="00171F92">
      <w:pPr>
        <w:spacing w:after="0" w:line="240" w:lineRule="auto"/>
        <w:ind w:firstLine="709"/>
        <w:jc w:val="both"/>
        <w:rPr>
          <w:rFonts w:ascii="Verdana" w:hAnsi="Verdana"/>
          <w:b/>
          <w:color w:val="FF6699"/>
          <w:sz w:val="16"/>
          <w:szCs w:val="16"/>
        </w:rPr>
      </w:pPr>
      <w:r w:rsidRPr="00B75AB1">
        <w:rPr>
          <w:rFonts w:ascii="Verdana" w:hAnsi="Verdana" w:cs="Arial"/>
          <w:b/>
          <w:sz w:val="20"/>
          <w:szCs w:val="20"/>
        </w:rPr>
        <w:t xml:space="preserve">Artículo 76 </w:t>
      </w:r>
      <w:proofErr w:type="spellStart"/>
      <w:r w:rsidRPr="00B75AB1">
        <w:rPr>
          <w:rFonts w:ascii="Verdana" w:hAnsi="Verdana" w:cs="Arial"/>
          <w:b/>
          <w:sz w:val="20"/>
          <w:szCs w:val="20"/>
        </w:rPr>
        <w:t>Terdecies</w:t>
      </w:r>
      <w:proofErr w:type="spellEnd"/>
      <w:r w:rsidRPr="00B75AB1">
        <w:rPr>
          <w:rFonts w:ascii="Verdana" w:hAnsi="Verdana" w:cs="Arial"/>
          <w:b/>
          <w:sz w:val="20"/>
          <w:szCs w:val="20"/>
        </w:rPr>
        <w:t xml:space="preserve">. </w:t>
      </w:r>
      <w:r w:rsidR="00A92D6D" w:rsidRPr="0045611A">
        <w:rPr>
          <w:rFonts w:ascii="Verdana" w:eastAsia="SimSun" w:hAnsi="Verdana" w:cs="Arial"/>
          <w:bCs/>
          <w:sz w:val="20"/>
          <w:szCs w:val="20"/>
        </w:rPr>
        <w:t>La Fiscalía General del Estado de Guanajuato y el Centro Estatal de Trasplantes determinarán los lineamientos de actuación para atender las solicitudes de intervención para la donación y extracción de órganos y tejidos de seres humanos con fines de trasplantes, en los casos en que la causa de la pérdida de la vida del donador se presuma vinculada con la comisión de hechos posiblemente constitutivos de delito, así como en los demás supuestos contemplados por la Ley General de Salud y su reglamento en materia de trasplantes.</w:t>
      </w:r>
      <w:r w:rsidRPr="0045611A">
        <w:rPr>
          <w:rFonts w:ascii="Verdana" w:hAnsi="Verdana" w:cs="Arial"/>
          <w:sz w:val="20"/>
          <w:szCs w:val="20"/>
        </w:rPr>
        <w:t xml:space="preserve"> </w:t>
      </w:r>
      <w:r w:rsidR="00171F92">
        <w:rPr>
          <w:rFonts w:ascii="Verdana" w:hAnsi="Verdana" w:cs="Arial"/>
          <w:sz w:val="20"/>
          <w:szCs w:val="20"/>
        </w:rPr>
        <w:tab/>
      </w:r>
      <w:r w:rsidR="00171F92">
        <w:rPr>
          <w:rFonts w:ascii="Verdana" w:hAnsi="Verdana" w:cs="Arial"/>
          <w:sz w:val="20"/>
          <w:szCs w:val="20"/>
        </w:rPr>
        <w:tab/>
      </w:r>
      <w:r w:rsidR="00171F92">
        <w:rPr>
          <w:rFonts w:ascii="Verdana" w:hAnsi="Verdana" w:cs="Arial"/>
          <w:sz w:val="20"/>
          <w:szCs w:val="20"/>
        </w:rPr>
        <w:tab/>
      </w:r>
      <w:r w:rsidR="00171F92">
        <w:rPr>
          <w:rFonts w:ascii="Verdana" w:hAnsi="Verdana" w:cs="Arial"/>
          <w:sz w:val="20"/>
          <w:szCs w:val="20"/>
        </w:rPr>
        <w:tab/>
      </w:r>
      <w:r w:rsidR="00171F92">
        <w:rPr>
          <w:rFonts w:ascii="Verdana" w:hAnsi="Verdana" w:cs="Arial"/>
          <w:sz w:val="20"/>
          <w:szCs w:val="20"/>
        </w:rPr>
        <w:tab/>
      </w:r>
      <w:r w:rsidR="00171F92">
        <w:rPr>
          <w:rFonts w:ascii="Verdana" w:hAnsi="Verdana" w:cs="Arial"/>
          <w:sz w:val="20"/>
          <w:szCs w:val="20"/>
        </w:rPr>
        <w:tab/>
      </w:r>
      <w:r w:rsidR="00171F92">
        <w:rPr>
          <w:rFonts w:ascii="Verdana" w:hAnsi="Verdana" w:cs="Arial"/>
          <w:sz w:val="20"/>
          <w:szCs w:val="20"/>
        </w:rPr>
        <w:tab/>
        <w:t xml:space="preserve">       </w:t>
      </w:r>
      <w:r w:rsidR="00935ECA" w:rsidRPr="0045611A">
        <w:rPr>
          <w:rFonts w:ascii="Verdana" w:hAnsi="Verdana"/>
          <w:b/>
          <w:color w:val="FF6699"/>
          <w:sz w:val="16"/>
          <w:szCs w:val="16"/>
        </w:rPr>
        <w:t>Artículo adicionado P.O. 26-10</w:t>
      </w:r>
      <w:r w:rsidR="00935ECA" w:rsidRPr="0045611A">
        <w:rPr>
          <w:rFonts w:ascii="Verdana" w:hAnsi="Verdana" w:cs="Arial"/>
          <w:b/>
          <w:color w:val="FF6699"/>
          <w:sz w:val="16"/>
          <w:szCs w:val="16"/>
        </w:rPr>
        <w:t>-</w:t>
      </w:r>
      <w:r w:rsidR="00935ECA" w:rsidRPr="0045611A">
        <w:rPr>
          <w:rFonts w:ascii="Verdana" w:hAnsi="Verdana"/>
          <w:b/>
          <w:color w:val="FF6699"/>
          <w:sz w:val="16"/>
          <w:szCs w:val="16"/>
        </w:rPr>
        <w:t>2017</w:t>
      </w:r>
    </w:p>
    <w:p w14:paraId="010DCAE5" w14:textId="1DB9DB35" w:rsidR="00A92D6D" w:rsidRDefault="00A92D6D" w:rsidP="00935ECA">
      <w:pPr>
        <w:spacing w:after="0" w:line="240" w:lineRule="auto"/>
        <w:jc w:val="right"/>
        <w:rPr>
          <w:rFonts w:ascii="Verdana" w:hAnsi="Verdana" w:cs="Arial"/>
          <w:iCs/>
          <w:sz w:val="20"/>
          <w:szCs w:val="20"/>
        </w:rPr>
      </w:pPr>
      <w:r w:rsidRPr="0045611A">
        <w:rPr>
          <w:rFonts w:ascii="Verdana" w:hAnsi="Verdana"/>
          <w:b/>
          <w:color w:val="FF6699"/>
          <w:sz w:val="16"/>
          <w:szCs w:val="16"/>
        </w:rPr>
        <w:t>Artículo reformado P.O. 11-11</w:t>
      </w:r>
      <w:r w:rsidRPr="0045611A">
        <w:rPr>
          <w:rFonts w:ascii="Verdana" w:hAnsi="Verdana" w:cs="Arial"/>
          <w:b/>
          <w:color w:val="FF6699"/>
          <w:sz w:val="16"/>
          <w:szCs w:val="16"/>
        </w:rPr>
        <w:t>-</w:t>
      </w:r>
      <w:r w:rsidRPr="0045611A">
        <w:rPr>
          <w:rFonts w:ascii="Verdana" w:hAnsi="Verdana"/>
          <w:b/>
          <w:color w:val="FF6699"/>
          <w:sz w:val="16"/>
          <w:szCs w:val="16"/>
        </w:rPr>
        <w:t>2019</w:t>
      </w:r>
    </w:p>
    <w:p w14:paraId="580ECC51" w14:textId="77777777" w:rsidR="00B75AB1" w:rsidRPr="00B75AB1" w:rsidRDefault="00B75AB1" w:rsidP="00B75AB1">
      <w:pPr>
        <w:spacing w:after="0" w:line="240" w:lineRule="auto"/>
        <w:ind w:firstLine="709"/>
        <w:jc w:val="both"/>
        <w:rPr>
          <w:rFonts w:ascii="Verdana" w:hAnsi="Verdana" w:cs="Arial"/>
          <w:sz w:val="20"/>
          <w:szCs w:val="20"/>
        </w:rPr>
      </w:pPr>
    </w:p>
    <w:p w14:paraId="4AC131C4" w14:textId="25B094DC" w:rsidR="00B75AB1" w:rsidRPr="00B75AB1" w:rsidRDefault="00B75AB1" w:rsidP="00B75AB1">
      <w:pPr>
        <w:adjustRightInd w:val="0"/>
        <w:spacing w:after="0" w:line="240" w:lineRule="auto"/>
        <w:ind w:firstLine="709"/>
        <w:jc w:val="both"/>
        <w:rPr>
          <w:rFonts w:ascii="Verdana" w:hAnsi="Verdana" w:cs="Arial"/>
          <w:b/>
          <w:sz w:val="20"/>
          <w:szCs w:val="20"/>
        </w:rPr>
      </w:pPr>
      <w:r w:rsidRPr="00B75AB1">
        <w:rPr>
          <w:rFonts w:ascii="Verdana" w:hAnsi="Verdana" w:cs="Arial"/>
          <w:b/>
          <w:sz w:val="20"/>
          <w:szCs w:val="20"/>
        </w:rPr>
        <w:t xml:space="preserve">Artículo 76 </w:t>
      </w:r>
      <w:proofErr w:type="spellStart"/>
      <w:r w:rsidRPr="00B75AB1">
        <w:rPr>
          <w:rFonts w:ascii="Verdana" w:hAnsi="Verdana" w:cs="Arial"/>
          <w:b/>
          <w:sz w:val="20"/>
          <w:szCs w:val="20"/>
        </w:rPr>
        <w:t>Quaterdecies</w:t>
      </w:r>
      <w:proofErr w:type="spellEnd"/>
      <w:r w:rsidRPr="00B75AB1">
        <w:rPr>
          <w:rFonts w:ascii="Verdana" w:hAnsi="Verdana" w:cs="Arial"/>
          <w:b/>
          <w:sz w:val="20"/>
          <w:szCs w:val="20"/>
        </w:rPr>
        <w:t>.</w:t>
      </w:r>
      <w:r w:rsidRPr="00B75AB1">
        <w:rPr>
          <w:rFonts w:ascii="Verdana" w:hAnsi="Verdana" w:cs="Arial"/>
          <w:sz w:val="20"/>
          <w:szCs w:val="20"/>
        </w:rPr>
        <w:t xml:space="preserve"> Si un establecimiento de salud no cuenta con licencia sanitaria para realizar la extracción de órganos y tejidos en términos de la Ley General de Salud, sus disposiciones reglamentarias, la presente Ley y demás normas aplicables, se permitirá el traslado en ambulancia del donador con pérdida de la vida a un establecimiento con licencia, a fin de que se pueda concretar la donación.</w:t>
      </w:r>
    </w:p>
    <w:p w14:paraId="709F0D15" w14:textId="77777777" w:rsidR="00935ECA" w:rsidRDefault="00935ECA" w:rsidP="00935ECA">
      <w:pPr>
        <w:spacing w:after="0" w:line="240" w:lineRule="auto"/>
        <w:jc w:val="right"/>
        <w:rPr>
          <w:rFonts w:ascii="Verdana" w:hAnsi="Verdana" w:cs="Arial"/>
          <w:iCs/>
          <w:sz w:val="20"/>
          <w:szCs w:val="20"/>
        </w:rPr>
      </w:pPr>
      <w:r>
        <w:rPr>
          <w:rFonts w:ascii="Verdana" w:hAnsi="Verdana"/>
          <w:b/>
          <w:color w:val="FF6699"/>
          <w:sz w:val="16"/>
          <w:szCs w:val="16"/>
        </w:rPr>
        <w:t>Artículo</w:t>
      </w:r>
      <w:r w:rsidRPr="00B3297C">
        <w:rPr>
          <w:rFonts w:ascii="Verdana" w:hAnsi="Verdana"/>
          <w:b/>
          <w:color w:val="FF6699"/>
          <w:sz w:val="16"/>
          <w:szCs w:val="16"/>
        </w:rPr>
        <w:t xml:space="preserve"> adicionad</w:t>
      </w:r>
      <w:r>
        <w:rPr>
          <w:rFonts w:ascii="Verdana" w:hAnsi="Verdana"/>
          <w:b/>
          <w:color w:val="FF6699"/>
          <w:sz w:val="16"/>
          <w:szCs w:val="16"/>
        </w:rPr>
        <w:t>o</w:t>
      </w:r>
      <w:r w:rsidRPr="00B3297C">
        <w:rPr>
          <w:rFonts w:ascii="Verdana" w:hAnsi="Verdana"/>
          <w:b/>
          <w:color w:val="FF6699"/>
          <w:sz w:val="16"/>
          <w:szCs w:val="16"/>
        </w:rPr>
        <w:t xml:space="preserve"> P.O. 2</w:t>
      </w:r>
      <w:r>
        <w:rPr>
          <w:rFonts w:ascii="Verdana" w:hAnsi="Verdana"/>
          <w:b/>
          <w:color w:val="FF6699"/>
          <w:sz w:val="16"/>
          <w:szCs w:val="16"/>
        </w:rPr>
        <w:t>6</w:t>
      </w:r>
      <w:r w:rsidRPr="00B3297C">
        <w:rPr>
          <w:rFonts w:ascii="Verdana" w:hAnsi="Verdana"/>
          <w:b/>
          <w:color w:val="FF6699"/>
          <w:sz w:val="16"/>
          <w:szCs w:val="16"/>
        </w:rPr>
        <w:t>-10</w:t>
      </w:r>
      <w:r w:rsidRPr="00B3297C">
        <w:rPr>
          <w:rFonts w:ascii="Verdana" w:hAnsi="Verdana" w:cs="Arial"/>
          <w:b/>
          <w:color w:val="FF6699"/>
          <w:sz w:val="16"/>
          <w:szCs w:val="16"/>
        </w:rPr>
        <w:t>-</w:t>
      </w:r>
      <w:r w:rsidRPr="00B3297C">
        <w:rPr>
          <w:rFonts w:ascii="Verdana" w:hAnsi="Verdana"/>
          <w:b/>
          <w:color w:val="FF6699"/>
          <w:sz w:val="16"/>
          <w:szCs w:val="16"/>
        </w:rPr>
        <w:t>201</w:t>
      </w:r>
      <w:r>
        <w:rPr>
          <w:rFonts w:ascii="Verdana" w:hAnsi="Verdana"/>
          <w:b/>
          <w:color w:val="FF6699"/>
          <w:sz w:val="16"/>
          <w:szCs w:val="16"/>
        </w:rPr>
        <w:t>7</w:t>
      </w:r>
    </w:p>
    <w:p w14:paraId="20C5D983" w14:textId="77777777" w:rsidR="00B75AB1" w:rsidRPr="00B75AB1" w:rsidRDefault="00B75AB1" w:rsidP="00B75AB1">
      <w:pPr>
        <w:spacing w:after="0" w:line="240" w:lineRule="auto"/>
        <w:ind w:firstLine="709"/>
        <w:jc w:val="both"/>
        <w:rPr>
          <w:rFonts w:ascii="Verdana" w:hAnsi="Verdana" w:cs="Arial"/>
          <w:sz w:val="20"/>
          <w:szCs w:val="20"/>
        </w:rPr>
      </w:pPr>
    </w:p>
    <w:p w14:paraId="61364C3B" w14:textId="024B8714"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b/>
          <w:sz w:val="20"/>
          <w:szCs w:val="20"/>
        </w:rPr>
        <w:t xml:space="preserve">Artículo 76 </w:t>
      </w:r>
      <w:proofErr w:type="spellStart"/>
      <w:r w:rsidRPr="00B75AB1">
        <w:rPr>
          <w:rFonts w:ascii="Verdana" w:hAnsi="Verdana" w:cs="Arial"/>
          <w:b/>
          <w:sz w:val="20"/>
          <w:szCs w:val="20"/>
        </w:rPr>
        <w:t>Quindecies</w:t>
      </w:r>
      <w:proofErr w:type="spellEnd"/>
      <w:r w:rsidRPr="00B75AB1">
        <w:rPr>
          <w:rFonts w:ascii="Verdana" w:hAnsi="Verdana" w:cs="Arial"/>
          <w:b/>
          <w:sz w:val="20"/>
          <w:szCs w:val="20"/>
        </w:rPr>
        <w:t>.</w:t>
      </w:r>
      <w:r w:rsidRPr="00B75AB1">
        <w:rPr>
          <w:rFonts w:ascii="Verdana" w:hAnsi="Verdana" w:cs="Arial"/>
          <w:sz w:val="20"/>
          <w:szCs w:val="20"/>
        </w:rPr>
        <w:t xml:space="preserve"> El Centro Estatal de Trasplantes establecerá los mecanismos necesarios que permitan identificar, asesorar y vigilar que todo paciente que se encuentre en los primeros lugares de las bases de datos para trasplante de donador cadavérico, en instituciones de salud tanto públicas como privadas, cumpla con los requisitos legales y administrativos aplicables y cuente con el protocolo de trasplante actualizado, que le permitan encontrarse en igualdad de condiciones para garantizar su acceso efectivo al trasplante.</w:t>
      </w:r>
    </w:p>
    <w:p w14:paraId="7B1764DF" w14:textId="77777777" w:rsidR="00935ECA" w:rsidRDefault="00935ECA" w:rsidP="00935ECA">
      <w:pPr>
        <w:spacing w:after="0" w:line="240" w:lineRule="auto"/>
        <w:jc w:val="right"/>
        <w:rPr>
          <w:rFonts w:ascii="Verdana" w:hAnsi="Verdana" w:cs="Arial"/>
          <w:iCs/>
          <w:sz w:val="20"/>
          <w:szCs w:val="20"/>
        </w:rPr>
      </w:pPr>
      <w:r>
        <w:rPr>
          <w:rFonts w:ascii="Verdana" w:hAnsi="Verdana"/>
          <w:b/>
          <w:color w:val="FF6699"/>
          <w:sz w:val="16"/>
          <w:szCs w:val="16"/>
        </w:rPr>
        <w:t>Artículo</w:t>
      </w:r>
      <w:r w:rsidRPr="00B3297C">
        <w:rPr>
          <w:rFonts w:ascii="Verdana" w:hAnsi="Verdana"/>
          <w:b/>
          <w:color w:val="FF6699"/>
          <w:sz w:val="16"/>
          <w:szCs w:val="16"/>
        </w:rPr>
        <w:t xml:space="preserve"> adicionad</w:t>
      </w:r>
      <w:r>
        <w:rPr>
          <w:rFonts w:ascii="Verdana" w:hAnsi="Verdana"/>
          <w:b/>
          <w:color w:val="FF6699"/>
          <w:sz w:val="16"/>
          <w:szCs w:val="16"/>
        </w:rPr>
        <w:t>o</w:t>
      </w:r>
      <w:r w:rsidRPr="00B3297C">
        <w:rPr>
          <w:rFonts w:ascii="Verdana" w:hAnsi="Verdana"/>
          <w:b/>
          <w:color w:val="FF6699"/>
          <w:sz w:val="16"/>
          <w:szCs w:val="16"/>
        </w:rPr>
        <w:t xml:space="preserve"> P.O. 2</w:t>
      </w:r>
      <w:r>
        <w:rPr>
          <w:rFonts w:ascii="Verdana" w:hAnsi="Verdana"/>
          <w:b/>
          <w:color w:val="FF6699"/>
          <w:sz w:val="16"/>
          <w:szCs w:val="16"/>
        </w:rPr>
        <w:t>6</w:t>
      </w:r>
      <w:r w:rsidRPr="00B3297C">
        <w:rPr>
          <w:rFonts w:ascii="Verdana" w:hAnsi="Verdana"/>
          <w:b/>
          <w:color w:val="FF6699"/>
          <w:sz w:val="16"/>
          <w:szCs w:val="16"/>
        </w:rPr>
        <w:t>-10</w:t>
      </w:r>
      <w:r w:rsidRPr="00B3297C">
        <w:rPr>
          <w:rFonts w:ascii="Verdana" w:hAnsi="Verdana" w:cs="Arial"/>
          <w:b/>
          <w:color w:val="FF6699"/>
          <w:sz w:val="16"/>
          <w:szCs w:val="16"/>
        </w:rPr>
        <w:t>-</w:t>
      </w:r>
      <w:r w:rsidRPr="00B3297C">
        <w:rPr>
          <w:rFonts w:ascii="Verdana" w:hAnsi="Verdana"/>
          <w:b/>
          <w:color w:val="FF6699"/>
          <w:sz w:val="16"/>
          <w:szCs w:val="16"/>
        </w:rPr>
        <w:t>201</w:t>
      </w:r>
      <w:r>
        <w:rPr>
          <w:rFonts w:ascii="Verdana" w:hAnsi="Verdana"/>
          <w:b/>
          <w:color w:val="FF6699"/>
          <w:sz w:val="16"/>
          <w:szCs w:val="16"/>
        </w:rPr>
        <w:t>7</w:t>
      </w:r>
    </w:p>
    <w:p w14:paraId="4B85BF5D" w14:textId="77777777" w:rsidR="00B75AB1" w:rsidRPr="00B75AB1" w:rsidRDefault="00B75AB1" w:rsidP="00B75AB1">
      <w:pPr>
        <w:spacing w:after="0" w:line="240" w:lineRule="auto"/>
        <w:ind w:firstLine="709"/>
        <w:jc w:val="both"/>
        <w:rPr>
          <w:rFonts w:ascii="Verdana" w:hAnsi="Verdana" w:cs="Arial"/>
          <w:sz w:val="20"/>
          <w:szCs w:val="20"/>
        </w:rPr>
      </w:pPr>
    </w:p>
    <w:p w14:paraId="650B3277" w14:textId="2689C4DD"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b/>
          <w:sz w:val="20"/>
          <w:szCs w:val="20"/>
        </w:rPr>
        <w:t xml:space="preserve">Artículo 76 </w:t>
      </w:r>
      <w:proofErr w:type="spellStart"/>
      <w:r w:rsidRPr="00B75AB1">
        <w:rPr>
          <w:rFonts w:ascii="Verdana" w:hAnsi="Verdana" w:cs="Arial"/>
          <w:b/>
          <w:sz w:val="20"/>
          <w:szCs w:val="20"/>
        </w:rPr>
        <w:t>Sexiesdecies</w:t>
      </w:r>
      <w:proofErr w:type="spellEnd"/>
      <w:r w:rsidRPr="00B75AB1">
        <w:rPr>
          <w:rFonts w:ascii="Verdana" w:hAnsi="Verdana" w:cs="Arial"/>
          <w:b/>
          <w:sz w:val="20"/>
          <w:szCs w:val="20"/>
        </w:rPr>
        <w:t>.</w:t>
      </w:r>
      <w:r w:rsidRPr="00B75AB1">
        <w:rPr>
          <w:rFonts w:ascii="Verdana" w:hAnsi="Verdana" w:cs="Arial"/>
          <w:sz w:val="20"/>
          <w:szCs w:val="20"/>
        </w:rPr>
        <w:t xml:space="preserve"> Para efectos de este capítulo, la pérdida de la vida tiene efectos jurídicos similares a los del concepto de muerte, y ocurre cuando se presentan la muerte encefálica o el paro cardíaco irreversible.</w:t>
      </w:r>
    </w:p>
    <w:p w14:paraId="799BFDB5" w14:textId="77777777" w:rsidR="00B75AB1" w:rsidRPr="00B75AB1" w:rsidRDefault="00B75AB1" w:rsidP="00B75AB1">
      <w:pPr>
        <w:spacing w:after="0" w:line="240" w:lineRule="auto"/>
        <w:ind w:firstLine="709"/>
        <w:jc w:val="both"/>
        <w:rPr>
          <w:rFonts w:ascii="Verdana" w:hAnsi="Verdana" w:cs="Arial"/>
          <w:sz w:val="20"/>
          <w:szCs w:val="20"/>
        </w:rPr>
      </w:pPr>
    </w:p>
    <w:p w14:paraId="7060F9F8"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lastRenderedPageBreak/>
        <w:t>La muerte encefálica se determina cuando se verifican los siguientes signos:</w:t>
      </w:r>
    </w:p>
    <w:p w14:paraId="53628A9D" w14:textId="77777777" w:rsidR="00B75AB1" w:rsidRPr="00B75AB1" w:rsidRDefault="00B75AB1" w:rsidP="00B75AB1">
      <w:pPr>
        <w:spacing w:after="0" w:line="240" w:lineRule="auto"/>
        <w:ind w:firstLine="709"/>
        <w:jc w:val="both"/>
        <w:rPr>
          <w:rFonts w:ascii="Verdana" w:hAnsi="Verdana" w:cs="Arial"/>
          <w:sz w:val="20"/>
          <w:szCs w:val="20"/>
        </w:rPr>
      </w:pPr>
    </w:p>
    <w:p w14:paraId="066C9C0E" w14:textId="77777777" w:rsidR="00B75AB1" w:rsidRPr="00B75AB1" w:rsidRDefault="00B75AB1" w:rsidP="00B75AB1">
      <w:pPr>
        <w:numPr>
          <w:ilvl w:val="0"/>
          <w:numId w:val="74"/>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Ausencia completa y permanente de conciencia;</w:t>
      </w:r>
    </w:p>
    <w:p w14:paraId="0FAB7199" w14:textId="77777777" w:rsidR="00B75AB1" w:rsidRPr="00B75AB1" w:rsidRDefault="00B75AB1" w:rsidP="00B75AB1">
      <w:pPr>
        <w:spacing w:after="0" w:line="240" w:lineRule="auto"/>
        <w:ind w:left="709" w:hanging="709"/>
        <w:jc w:val="both"/>
        <w:rPr>
          <w:rFonts w:ascii="Verdana" w:hAnsi="Verdana" w:cs="Arial"/>
          <w:sz w:val="20"/>
          <w:szCs w:val="20"/>
        </w:rPr>
      </w:pPr>
    </w:p>
    <w:p w14:paraId="3F31AA03" w14:textId="77777777" w:rsidR="00B75AB1" w:rsidRPr="00B75AB1" w:rsidRDefault="00B75AB1" w:rsidP="00B75AB1">
      <w:pPr>
        <w:numPr>
          <w:ilvl w:val="0"/>
          <w:numId w:val="74"/>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 xml:space="preserve">Ausencia permanente de respiración espontánea; </w:t>
      </w:r>
    </w:p>
    <w:p w14:paraId="6F540E1A" w14:textId="77777777" w:rsidR="00B75AB1" w:rsidRPr="00B75AB1" w:rsidRDefault="00B75AB1" w:rsidP="00B75AB1">
      <w:pPr>
        <w:spacing w:after="0" w:line="240" w:lineRule="auto"/>
        <w:ind w:left="709" w:hanging="709"/>
        <w:jc w:val="both"/>
        <w:rPr>
          <w:rFonts w:ascii="Verdana" w:hAnsi="Verdana" w:cs="Arial"/>
          <w:sz w:val="20"/>
          <w:szCs w:val="20"/>
        </w:rPr>
      </w:pPr>
    </w:p>
    <w:p w14:paraId="06ADF38F" w14:textId="77777777" w:rsidR="00B75AB1" w:rsidRPr="00B75AB1" w:rsidRDefault="00B75AB1" w:rsidP="00B75AB1">
      <w:pPr>
        <w:numPr>
          <w:ilvl w:val="0"/>
          <w:numId w:val="74"/>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 xml:space="preserve">Ausencia de los reflejos del tallo cerebral, manifestado por arreflexia pupilar, ausencia de movimientos oculares en pruebas vestibulares y ausencia de respuesta a estímulos </w:t>
      </w:r>
      <w:proofErr w:type="spellStart"/>
      <w:r w:rsidRPr="00B75AB1">
        <w:rPr>
          <w:rFonts w:ascii="Verdana" w:hAnsi="Verdana" w:cs="Arial"/>
          <w:sz w:val="20"/>
          <w:szCs w:val="20"/>
        </w:rPr>
        <w:t>nocioceptivos</w:t>
      </w:r>
      <w:proofErr w:type="spellEnd"/>
      <w:r w:rsidRPr="00B75AB1">
        <w:rPr>
          <w:rFonts w:ascii="Verdana" w:hAnsi="Verdana" w:cs="Arial"/>
          <w:sz w:val="20"/>
          <w:szCs w:val="20"/>
        </w:rPr>
        <w:t>; y</w:t>
      </w:r>
    </w:p>
    <w:p w14:paraId="5A656F04" w14:textId="77777777" w:rsidR="00B75AB1" w:rsidRPr="00B75AB1" w:rsidRDefault="00B75AB1" w:rsidP="00B75AB1">
      <w:pPr>
        <w:spacing w:after="0" w:line="240" w:lineRule="auto"/>
        <w:ind w:left="709" w:hanging="709"/>
        <w:jc w:val="both"/>
        <w:rPr>
          <w:rFonts w:ascii="Verdana" w:hAnsi="Verdana" w:cs="Arial"/>
          <w:sz w:val="20"/>
          <w:szCs w:val="20"/>
        </w:rPr>
      </w:pPr>
    </w:p>
    <w:p w14:paraId="0060E3E5" w14:textId="77777777" w:rsidR="00B75AB1" w:rsidRPr="00B75AB1" w:rsidRDefault="00B75AB1" w:rsidP="00B75AB1">
      <w:pPr>
        <w:numPr>
          <w:ilvl w:val="0"/>
          <w:numId w:val="74"/>
        </w:numPr>
        <w:autoSpaceDE w:val="0"/>
        <w:autoSpaceDN w:val="0"/>
        <w:spacing w:after="0" w:line="240" w:lineRule="auto"/>
        <w:ind w:left="709" w:hanging="709"/>
        <w:jc w:val="both"/>
        <w:rPr>
          <w:rFonts w:ascii="Verdana" w:hAnsi="Verdana" w:cs="Arial"/>
          <w:sz w:val="20"/>
          <w:szCs w:val="20"/>
        </w:rPr>
      </w:pPr>
      <w:r w:rsidRPr="00B75AB1">
        <w:rPr>
          <w:rFonts w:ascii="Verdana" w:hAnsi="Verdana" w:cs="Arial"/>
          <w:sz w:val="20"/>
          <w:szCs w:val="20"/>
        </w:rPr>
        <w:t>Los demás supuestos establecidos en la Ley General de Salud.</w:t>
      </w:r>
    </w:p>
    <w:p w14:paraId="201369D6" w14:textId="77777777" w:rsidR="00B75AB1" w:rsidRPr="00B75AB1" w:rsidRDefault="00B75AB1" w:rsidP="00B75AB1">
      <w:pPr>
        <w:spacing w:after="0" w:line="240" w:lineRule="auto"/>
        <w:ind w:firstLine="709"/>
        <w:jc w:val="both"/>
        <w:rPr>
          <w:rFonts w:ascii="Verdana" w:hAnsi="Verdana" w:cs="Arial"/>
          <w:sz w:val="20"/>
          <w:szCs w:val="20"/>
        </w:rPr>
      </w:pPr>
    </w:p>
    <w:p w14:paraId="23CFFF93" w14:textId="77777777" w:rsidR="00B75AB1" w:rsidRPr="00B75AB1" w:rsidRDefault="00B75AB1" w:rsidP="00B75AB1">
      <w:pPr>
        <w:spacing w:after="0" w:line="240" w:lineRule="auto"/>
        <w:ind w:firstLine="709"/>
        <w:jc w:val="both"/>
        <w:rPr>
          <w:rFonts w:ascii="Verdana" w:hAnsi="Verdana" w:cs="Arial"/>
          <w:sz w:val="20"/>
          <w:szCs w:val="20"/>
        </w:rPr>
      </w:pPr>
      <w:r w:rsidRPr="00B75AB1">
        <w:rPr>
          <w:rFonts w:ascii="Verdana" w:hAnsi="Verdana" w:cs="Arial"/>
          <w:sz w:val="20"/>
          <w:szCs w:val="20"/>
        </w:rPr>
        <w:t>Se deberá descartar que dichos signos sean producto de intoxicación aguda por narcóticos, sedantes, barbitúricos o sustancias neurotrópicas.</w:t>
      </w:r>
    </w:p>
    <w:p w14:paraId="7D8C818A" w14:textId="77777777" w:rsidR="0049621A" w:rsidRDefault="0049621A" w:rsidP="0049621A">
      <w:pPr>
        <w:spacing w:after="0" w:line="240" w:lineRule="auto"/>
        <w:jc w:val="right"/>
        <w:rPr>
          <w:rFonts w:ascii="Verdana" w:hAnsi="Verdana" w:cs="Arial"/>
          <w:iCs/>
          <w:sz w:val="20"/>
          <w:szCs w:val="20"/>
        </w:rPr>
      </w:pPr>
      <w:r>
        <w:rPr>
          <w:rFonts w:ascii="Verdana" w:hAnsi="Verdana"/>
          <w:b/>
          <w:color w:val="FF6699"/>
          <w:sz w:val="16"/>
          <w:szCs w:val="16"/>
        </w:rPr>
        <w:t>Artículo</w:t>
      </w:r>
      <w:r w:rsidRPr="00B3297C">
        <w:rPr>
          <w:rFonts w:ascii="Verdana" w:hAnsi="Verdana"/>
          <w:b/>
          <w:color w:val="FF6699"/>
          <w:sz w:val="16"/>
          <w:szCs w:val="16"/>
        </w:rPr>
        <w:t xml:space="preserve"> adicionad</w:t>
      </w:r>
      <w:r>
        <w:rPr>
          <w:rFonts w:ascii="Verdana" w:hAnsi="Verdana"/>
          <w:b/>
          <w:color w:val="FF6699"/>
          <w:sz w:val="16"/>
          <w:szCs w:val="16"/>
        </w:rPr>
        <w:t>o</w:t>
      </w:r>
      <w:r w:rsidRPr="00B3297C">
        <w:rPr>
          <w:rFonts w:ascii="Verdana" w:hAnsi="Verdana"/>
          <w:b/>
          <w:color w:val="FF6699"/>
          <w:sz w:val="16"/>
          <w:szCs w:val="16"/>
        </w:rPr>
        <w:t xml:space="preserve"> P.O. 2</w:t>
      </w:r>
      <w:r>
        <w:rPr>
          <w:rFonts w:ascii="Verdana" w:hAnsi="Verdana"/>
          <w:b/>
          <w:color w:val="FF6699"/>
          <w:sz w:val="16"/>
          <w:szCs w:val="16"/>
        </w:rPr>
        <w:t>6</w:t>
      </w:r>
      <w:r w:rsidRPr="00B3297C">
        <w:rPr>
          <w:rFonts w:ascii="Verdana" w:hAnsi="Verdana"/>
          <w:b/>
          <w:color w:val="FF6699"/>
          <w:sz w:val="16"/>
          <w:szCs w:val="16"/>
        </w:rPr>
        <w:t>-10</w:t>
      </w:r>
      <w:r w:rsidRPr="00B3297C">
        <w:rPr>
          <w:rFonts w:ascii="Verdana" w:hAnsi="Verdana" w:cs="Arial"/>
          <w:b/>
          <w:color w:val="FF6699"/>
          <w:sz w:val="16"/>
          <w:szCs w:val="16"/>
        </w:rPr>
        <w:t>-</w:t>
      </w:r>
      <w:r w:rsidRPr="00B3297C">
        <w:rPr>
          <w:rFonts w:ascii="Verdana" w:hAnsi="Verdana"/>
          <w:b/>
          <w:color w:val="FF6699"/>
          <w:sz w:val="16"/>
          <w:szCs w:val="16"/>
        </w:rPr>
        <w:t>201</w:t>
      </w:r>
      <w:r>
        <w:rPr>
          <w:rFonts w:ascii="Verdana" w:hAnsi="Verdana"/>
          <w:b/>
          <w:color w:val="FF6699"/>
          <w:sz w:val="16"/>
          <w:szCs w:val="16"/>
        </w:rPr>
        <w:t>7</w:t>
      </w:r>
    </w:p>
    <w:p w14:paraId="125294DB" w14:textId="27E75930" w:rsidR="00B75AB1" w:rsidRDefault="00B75AB1" w:rsidP="000C5E21">
      <w:pPr>
        <w:spacing w:after="0" w:line="240" w:lineRule="auto"/>
        <w:jc w:val="both"/>
        <w:rPr>
          <w:rFonts w:ascii="Verdana" w:hAnsi="Verdana" w:cs="Arial"/>
          <w:sz w:val="20"/>
          <w:szCs w:val="20"/>
        </w:rPr>
      </w:pPr>
    </w:p>
    <w:p w14:paraId="71554E84" w14:textId="77777777" w:rsidR="000C5E21" w:rsidRDefault="000C5E21" w:rsidP="000C5E21">
      <w:pPr>
        <w:spacing w:after="0" w:line="240" w:lineRule="auto"/>
        <w:jc w:val="both"/>
        <w:rPr>
          <w:rFonts w:ascii="Verdana" w:hAnsi="Verdana" w:cs="Arial"/>
          <w:sz w:val="20"/>
          <w:szCs w:val="20"/>
        </w:rPr>
      </w:pPr>
    </w:p>
    <w:p w14:paraId="6FFDF5A3" w14:textId="77777777" w:rsidR="000C5E21" w:rsidRPr="003B7E6B" w:rsidRDefault="000C5E21" w:rsidP="000C5E21">
      <w:pPr>
        <w:pStyle w:val="Default"/>
        <w:spacing w:line="276" w:lineRule="auto"/>
        <w:jc w:val="center"/>
        <w:rPr>
          <w:rFonts w:ascii="Verdana" w:hAnsi="Verdana"/>
          <w:b/>
          <w:bCs/>
          <w:sz w:val="20"/>
          <w:szCs w:val="20"/>
        </w:rPr>
      </w:pPr>
      <w:r w:rsidRPr="003B7E6B">
        <w:rPr>
          <w:rFonts w:ascii="Verdana" w:hAnsi="Verdana"/>
          <w:b/>
          <w:bCs/>
          <w:sz w:val="20"/>
          <w:szCs w:val="20"/>
        </w:rPr>
        <w:t>CAPÍTULO X</w:t>
      </w:r>
    </w:p>
    <w:p w14:paraId="7CC565CD" w14:textId="77777777" w:rsidR="000C5E21" w:rsidRPr="003B7E6B" w:rsidRDefault="000C5E21" w:rsidP="000C5E21">
      <w:pPr>
        <w:pStyle w:val="Default"/>
        <w:spacing w:line="276" w:lineRule="auto"/>
        <w:jc w:val="center"/>
        <w:rPr>
          <w:rFonts w:ascii="Verdana" w:hAnsi="Verdana"/>
          <w:b/>
          <w:bCs/>
          <w:sz w:val="20"/>
          <w:szCs w:val="20"/>
        </w:rPr>
      </w:pPr>
      <w:r w:rsidRPr="003B7E6B">
        <w:rPr>
          <w:rFonts w:ascii="Verdana" w:hAnsi="Verdana"/>
          <w:b/>
          <w:bCs/>
          <w:sz w:val="20"/>
          <w:szCs w:val="20"/>
        </w:rPr>
        <w:t>De los Establecimientos donde se realicen procedimientos, cirugía plástica, estética o reconstructiva</w:t>
      </w:r>
    </w:p>
    <w:p w14:paraId="3BDF567E" w14:textId="50D2420D" w:rsidR="000C5E21" w:rsidRPr="003B7E6B" w:rsidRDefault="000C5E21" w:rsidP="000C5E21">
      <w:pPr>
        <w:pStyle w:val="Default"/>
        <w:spacing w:line="276" w:lineRule="auto"/>
        <w:jc w:val="right"/>
        <w:rPr>
          <w:rFonts w:ascii="Verdana" w:hAnsi="Verdana"/>
          <w:color w:val="auto"/>
          <w:sz w:val="20"/>
          <w:szCs w:val="20"/>
        </w:rPr>
      </w:pPr>
      <w:r w:rsidRPr="003B7E6B">
        <w:rPr>
          <w:rFonts w:ascii="Verdana" w:hAnsi="Verdana"/>
          <w:b/>
          <w:color w:val="FF6699"/>
          <w:sz w:val="16"/>
          <w:szCs w:val="16"/>
        </w:rPr>
        <w:t>Capítulo adicionado P.O. 11-11-2019</w:t>
      </w:r>
    </w:p>
    <w:p w14:paraId="60F134E0" w14:textId="77777777" w:rsidR="000C5E21" w:rsidRPr="000C5E21" w:rsidRDefault="000C5E21" w:rsidP="000C5E21">
      <w:pPr>
        <w:pStyle w:val="Default"/>
        <w:spacing w:line="276" w:lineRule="auto"/>
        <w:jc w:val="center"/>
        <w:rPr>
          <w:rFonts w:ascii="Verdana" w:hAnsi="Verdana"/>
          <w:color w:val="auto"/>
          <w:sz w:val="20"/>
          <w:szCs w:val="20"/>
          <w:highlight w:val="yellow"/>
        </w:rPr>
      </w:pPr>
    </w:p>
    <w:p w14:paraId="020604B5" w14:textId="294EBCA6" w:rsidR="000C5E21" w:rsidRPr="003B7E6B" w:rsidRDefault="000C5E21" w:rsidP="000C5E21">
      <w:pPr>
        <w:pStyle w:val="Default"/>
        <w:spacing w:line="276" w:lineRule="auto"/>
        <w:ind w:firstLine="708"/>
        <w:jc w:val="both"/>
        <w:rPr>
          <w:rFonts w:ascii="Verdana" w:hAnsi="Verdana"/>
          <w:color w:val="auto"/>
          <w:sz w:val="20"/>
          <w:szCs w:val="20"/>
        </w:rPr>
      </w:pPr>
      <w:r w:rsidRPr="003B7E6B">
        <w:rPr>
          <w:rFonts w:ascii="Verdana" w:hAnsi="Verdana"/>
          <w:b/>
          <w:bCs/>
          <w:color w:val="auto"/>
          <w:sz w:val="20"/>
          <w:szCs w:val="20"/>
        </w:rPr>
        <w:t xml:space="preserve">Artículo 76 </w:t>
      </w:r>
      <w:proofErr w:type="spellStart"/>
      <w:r w:rsidRPr="003B7E6B">
        <w:rPr>
          <w:rFonts w:ascii="Verdana" w:hAnsi="Verdana"/>
          <w:b/>
          <w:bCs/>
          <w:color w:val="auto"/>
          <w:sz w:val="20"/>
          <w:szCs w:val="20"/>
        </w:rPr>
        <w:t>Septdecies</w:t>
      </w:r>
      <w:proofErr w:type="spellEnd"/>
      <w:r w:rsidRPr="003B7E6B">
        <w:rPr>
          <w:rFonts w:ascii="Verdana" w:hAnsi="Verdana"/>
          <w:b/>
          <w:bCs/>
          <w:color w:val="auto"/>
          <w:sz w:val="20"/>
          <w:szCs w:val="20"/>
        </w:rPr>
        <w:t>.</w:t>
      </w:r>
      <w:r w:rsidRPr="003B7E6B">
        <w:rPr>
          <w:rFonts w:ascii="Verdana" w:hAnsi="Verdana"/>
          <w:color w:val="auto"/>
          <w:sz w:val="20"/>
          <w:szCs w:val="20"/>
        </w:rPr>
        <w:t xml:space="preserve"> Los procedimientos médico quirúrgicos de especialidad correspondientes a las cirugías plástica, estética y reconstructiva, en términos del artículo 272 Bis 1 de la Ley General de Salud, deberán realizarse por profesionales de la salud que cuenten con cédula de especialista legalmente expedida por las autoridades educativas competentes y con certificado vigente de especialista, que acredite capacidad y experiencia en la práctica de los procedimientos y técnicas correspondientes de cada especialidad, de acuerdo con lo que establece el artículo 78 de esta ley.</w:t>
      </w:r>
    </w:p>
    <w:p w14:paraId="3BEF3A91" w14:textId="494B4435" w:rsidR="000C5E21" w:rsidRPr="003B7E6B" w:rsidRDefault="000C5E21" w:rsidP="000C5E21">
      <w:pPr>
        <w:pStyle w:val="Default"/>
        <w:spacing w:line="276" w:lineRule="auto"/>
        <w:jc w:val="right"/>
        <w:rPr>
          <w:rFonts w:ascii="Verdana" w:hAnsi="Verdana"/>
          <w:color w:val="auto"/>
          <w:sz w:val="20"/>
          <w:szCs w:val="20"/>
        </w:rPr>
      </w:pPr>
      <w:r w:rsidRPr="003B7E6B">
        <w:rPr>
          <w:rFonts w:ascii="Verdana" w:hAnsi="Verdana"/>
          <w:b/>
          <w:color w:val="FF6699"/>
          <w:sz w:val="16"/>
          <w:szCs w:val="16"/>
        </w:rPr>
        <w:t>Artículo adicionado P.O. 11-11-2019</w:t>
      </w:r>
    </w:p>
    <w:p w14:paraId="0C50434F" w14:textId="77777777" w:rsidR="000C5E21" w:rsidRPr="000C5E21" w:rsidRDefault="000C5E21" w:rsidP="000C5E21">
      <w:pPr>
        <w:pStyle w:val="Default"/>
        <w:spacing w:line="276" w:lineRule="auto"/>
        <w:jc w:val="both"/>
        <w:rPr>
          <w:rFonts w:ascii="Verdana" w:hAnsi="Verdana"/>
          <w:color w:val="auto"/>
          <w:sz w:val="20"/>
          <w:szCs w:val="20"/>
          <w:highlight w:val="yellow"/>
        </w:rPr>
      </w:pPr>
    </w:p>
    <w:p w14:paraId="63A6A9F6" w14:textId="2EF287C1" w:rsidR="000C5E21" w:rsidRPr="003B7E6B" w:rsidRDefault="000C5E21" w:rsidP="000C5E21">
      <w:pPr>
        <w:pStyle w:val="Default"/>
        <w:spacing w:line="276" w:lineRule="auto"/>
        <w:ind w:firstLine="708"/>
        <w:jc w:val="both"/>
        <w:rPr>
          <w:rFonts w:ascii="Verdana" w:hAnsi="Verdana"/>
          <w:color w:val="auto"/>
          <w:sz w:val="20"/>
          <w:szCs w:val="20"/>
        </w:rPr>
      </w:pPr>
      <w:r w:rsidRPr="003B7E6B">
        <w:rPr>
          <w:rFonts w:ascii="Verdana" w:hAnsi="Verdana"/>
          <w:b/>
          <w:bCs/>
          <w:color w:val="auto"/>
          <w:sz w:val="20"/>
          <w:szCs w:val="20"/>
        </w:rPr>
        <w:t xml:space="preserve">Artículo 76 </w:t>
      </w:r>
      <w:proofErr w:type="spellStart"/>
      <w:r w:rsidRPr="003B7E6B">
        <w:rPr>
          <w:rFonts w:ascii="Verdana" w:hAnsi="Verdana"/>
          <w:b/>
          <w:bCs/>
          <w:color w:val="auto"/>
          <w:sz w:val="20"/>
          <w:szCs w:val="20"/>
        </w:rPr>
        <w:t>Octodecies</w:t>
      </w:r>
      <w:proofErr w:type="spellEnd"/>
      <w:r w:rsidRPr="003B7E6B">
        <w:rPr>
          <w:rFonts w:ascii="Verdana" w:hAnsi="Verdana"/>
          <w:b/>
          <w:bCs/>
          <w:color w:val="auto"/>
          <w:sz w:val="20"/>
          <w:szCs w:val="20"/>
        </w:rPr>
        <w:t>.</w:t>
      </w:r>
      <w:r w:rsidRPr="003B7E6B">
        <w:rPr>
          <w:rFonts w:ascii="Verdana" w:hAnsi="Verdana"/>
          <w:color w:val="auto"/>
          <w:sz w:val="20"/>
          <w:szCs w:val="20"/>
        </w:rPr>
        <w:t xml:space="preserve"> Los procedimientos médico quirúrgicos deberán efectuarse en establecimientos o unidades médicas que cuenten con licencia sanitaria vigente y cumplan con los requisitos legales para su funcionamiento. </w:t>
      </w:r>
    </w:p>
    <w:p w14:paraId="0BD338AF" w14:textId="1C304F1C" w:rsidR="000C5E21" w:rsidRPr="003B7E6B" w:rsidRDefault="000C5E21" w:rsidP="000C5E21">
      <w:pPr>
        <w:pStyle w:val="Default"/>
        <w:spacing w:line="276" w:lineRule="auto"/>
        <w:jc w:val="right"/>
        <w:rPr>
          <w:rFonts w:ascii="Verdana" w:hAnsi="Verdana"/>
          <w:color w:val="auto"/>
          <w:sz w:val="20"/>
          <w:szCs w:val="20"/>
        </w:rPr>
      </w:pPr>
      <w:r w:rsidRPr="003B7E6B">
        <w:rPr>
          <w:rFonts w:ascii="Verdana" w:hAnsi="Verdana"/>
          <w:b/>
          <w:color w:val="FF6699"/>
          <w:sz w:val="16"/>
          <w:szCs w:val="16"/>
        </w:rPr>
        <w:t>Artículo adicionado P.O. 11-11-2019</w:t>
      </w:r>
    </w:p>
    <w:p w14:paraId="7F4BDB7D" w14:textId="77777777" w:rsidR="000C5E21" w:rsidRPr="000C5E21" w:rsidRDefault="000C5E21" w:rsidP="000C5E21">
      <w:pPr>
        <w:pStyle w:val="Default"/>
        <w:spacing w:line="276" w:lineRule="auto"/>
        <w:jc w:val="both"/>
        <w:rPr>
          <w:rFonts w:ascii="Verdana" w:hAnsi="Verdana"/>
          <w:color w:val="auto"/>
          <w:sz w:val="20"/>
          <w:szCs w:val="20"/>
          <w:highlight w:val="yellow"/>
        </w:rPr>
      </w:pPr>
    </w:p>
    <w:p w14:paraId="41323DC8" w14:textId="4A11FBB7" w:rsidR="000C5E21" w:rsidRPr="003B7E6B" w:rsidRDefault="000C5E21" w:rsidP="000C5E21">
      <w:pPr>
        <w:pStyle w:val="Default"/>
        <w:spacing w:line="276" w:lineRule="auto"/>
        <w:ind w:firstLine="708"/>
        <w:jc w:val="both"/>
        <w:rPr>
          <w:rFonts w:ascii="Verdana" w:hAnsi="Verdana"/>
          <w:color w:val="auto"/>
          <w:sz w:val="20"/>
          <w:szCs w:val="20"/>
        </w:rPr>
      </w:pPr>
      <w:r w:rsidRPr="003B7E6B">
        <w:rPr>
          <w:rFonts w:ascii="Verdana" w:hAnsi="Verdana"/>
          <w:b/>
          <w:bCs/>
          <w:color w:val="auto"/>
          <w:sz w:val="20"/>
          <w:szCs w:val="20"/>
        </w:rPr>
        <w:t xml:space="preserve">Artículo 76 </w:t>
      </w:r>
      <w:proofErr w:type="spellStart"/>
      <w:r w:rsidRPr="003B7E6B">
        <w:rPr>
          <w:rFonts w:ascii="Verdana" w:hAnsi="Verdana"/>
          <w:b/>
          <w:bCs/>
          <w:color w:val="auto"/>
          <w:sz w:val="20"/>
          <w:szCs w:val="20"/>
        </w:rPr>
        <w:t>Novodecies</w:t>
      </w:r>
      <w:proofErr w:type="spellEnd"/>
      <w:r w:rsidRPr="003B7E6B">
        <w:rPr>
          <w:rFonts w:ascii="Verdana" w:hAnsi="Verdana"/>
          <w:b/>
          <w:bCs/>
          <w:color w:val="auto"/>
          <w:sz w:val="20"/>
          <w:szCs w:val="20"/>
        </w:rPr>
        <w:t>.</w:t>
      </w:r>
      <w:r w:rsidRPr="003B7E6B">
        <w:rPr>
          <w:rFonts w:ascii="Verdana" w:hAnsi="Verdana"/>
          <w:color w:val="auto"/>
          <w:sz w:val="20"/>
          <w:szCs w:val="20"/>
        </w:rPr>
        <w:t xml:space="preserve"> Quienes realicen estos procedimientos médico quirúrgicos sin contar con los requisitos legales serán sancionados en términos de lo que dispone el artículo 235 del Código Penal del Estado de Guanajuato. </w:t>
      </w:r>
    </w:p>
    <w:p w14:paraId="3F7901F1" w14:textId="7F2ADA1B" w:rsidR="000C5E21" w:rsidRPr="003B7E6B" w:rsidRDefault="000C5E21" w:rsidP="000C5E21">
      <w:pPr>
        <w:pStyle w:val="Default"/>
        <w:spacing w:line="276" w:lineRule="auto"/>
        <w:jc w:val="right"/>
        <w:rPr>
          <w:rFonts w:ascii="Verdana" w:hAnsi="Verdana"/>
          <w:color w:val="auto"/>
          <w:sz w:val="20"/>
          <w:szCs w:val="20"/>
        </w:rPr>
      </w:pPr>
      <w:r w:rsidRPr="003B7E6B">
        <w:rPr>
          <w:rFonts w:ascii="Verdana" w:hAnsi="Verdana"/>
          <w:b/>
          <w:color w:val="FF6699"/>
          <w:sz w:val="16"/>
          <w:szCs w:val="16"/>
        </w:rPr>
        <w:t>Artículo adicionado P.O. 11-11-2019</w:t>
      </w:r>
    </w:p>
    <w:p w14:paraId="7CE52E36" w14:textId="77777777" w:rsidR="000C5E21" w:rsidRPr="000C5E21" w:rsidRDefault="000C5E21" w:rsidP="000C5E21">
      <w:pPr>
        <w:pStyle w:val="Default"/>
        <w:spacing w:line="276" w:lineRule="auto"/>
        <w:jc w:val="both"/>
        <w:rPr>
          <w:rFonts w:ascii="Verdana" w:hAnsi="Verdana"/>
          <w:color w:val="auto"/>
          <w:sz w:val="20"/>
          <w:szCs w:val="20"/>
          <w:highlight w:val="yellow"/>
        </w:rPr>
      </w:pPr>
    </w:p>
    <w:p w14:paraId="204C3DB0" w14:textId="1730E6C6" w:rsidR="000C5E21" w:rsidRPr="003B7E6B" w:rsidRDefault="000C5E21" w:rsidP="000C5E21">
      <w:pPr>
        <w:pStyle w:val="Default"/>
        <w:spacing w:line="276" w:lineRule="auto"/>
        <w:ind w:firstLine="708"/>
        <w:jc w:val="both"/>
        <w:rPr>
          <w:rFonts w:ascii="Verdana" w:hAnsi="Verdana"/>
          <w:color w:val="auto"/>
          <w:sz w:val="20"/>
          <w:szCs w:val="20"/>
        </w:rPr>
      </w:pPr>
      <w:r w:rsidRPr="003B7E6B">
        <w:rPr>
          <w:rFonts w:ascii="Verdana" w:hAnsi="Verdana"/>
          <w:b/>
          <w:bCs/>
          <w:color w:val="auto"/>
          <w:sz w:val="20"/>
          <w:szCs w:val="20"/>
        </w:rPr>
        <w:t xml:space="preserve">Artículo 76 Vicies. </w:t>
      </w:r>
      <w:r w:rsidRPr="003B7E6B">
        <w:rPr>
          <w:rFonts w:ascii="Verdana" w:hAnsi="Verdana"/>
          <w:color w:val="auto"/>
          <w:sz w:val="20"/>
          <w:szCs w:val="20"/>
        </w:rPr>
        <w:t>La publicidad de las instalaciones, servicios y procedimientos señalados en este capítulo, deberán incluir en forma clara, legible y verídica el nombre y número de la cédula del especialista, el nombre de la institución que expidió el título, diploma y certificado de especialidad vigente, en términos de lo establecido en la Ley General de Salud y demás disposiciones aplicables.</w:t>
      </w:r>
    </w:p>
    <w:p w14:paraId="1A520878" w14:textId="29FE2DD4" w:rsidR="000C5E21" w:rsidRDefault="000C5E21" w:rsidP="000C5E21">
      <w:pPr>
        <w:spacing w:after="0" w:line="240" w:lineRule="auto"/>
        <w:jc w:val="right"/>
        <w:rPr>
          <w:rFonts w:ascii="Verdana" w:hAnsi="Verdana" w:cs="Arial"/>
          <w:sz w:val="20"/>
          <w:szCs w:val="20"/>
        </w:rPr>
      </w:pPr>
      <w:r w:rsidRPr="003B7E6B">
        <w:rPr>
          <w:rFonts w:ascii="Verdana" w:hAnsi="Verdana"/>
          <w:b/>
          <w:color w:val="FF6699"/>
          <w:sz w:val="16"/>
          <w:szCs w:val="16"/>
        </w:rPr>
        <w:t>Artículo adicionado P.O. 11-11</w:t>
      </w:r>
      <w:r w:rsidRPr="003B7E6B">
        <w:rPr>
          <w:rFonts w:ascii="Verdana" w:hAnsi="Verdana" w:cs="Arial"/>
          <w:b/>
          <w:color w:val="FF6699"/>
          <w:sz w:val="16"/>
          <w:szCs w:val="16"/>
        </w:rPr>
        <w:t>-</w:t>
      </w:r>
      <w:r w:rsidRPr="003B7E6B">
        <w:rPr>
          <w:rFonts w:ascii="Verdana" w:hAnsi="Verdana"/>
          <w:b/>
          <w:color w:val="FF6699"/>
          <w:sz w:val="16"/>
          <w:szCs w:val="16"/>
        </w:rPr>
        <w:t>2019</w:t>
      </w:r>
    </w:p>
    <w:p w14:paraId="353A6251" w14:textId="4929394E" w:rsidR="000C5E21" w:rsidRDefault="000C5E21" w:rsidP="000C5E21">
      <w:pPr>
        <w:spacing w:after="0" w:line="240" w:lineRule="auto"/>
        <w:jc w:val="both"/>
        <w:rPr>
          <w:rFonts w:ascii="Verdana" w:hAnsi="Verdana" w:cs="Arial"/>
          <w:sz w:val="20"/>
          <w:szCs w:val="20"/>
        </w:rPr>
      </w:pPr>
    </w:p>
    <w:p w14:paraId="0686B55B" w14:textId="77777777" w:rsidR="00DD500A" w:rsidRPr="00DD500A" w:rsidRDefault="00DD500A" w:rsidP="00DD500A">
      <w:pPr>
        <w:shd w:val="clear" w:color="auto" w:fill="FFFFFF"/>
        <w:spacing w:line="276" w:lineRule="auto"/>
        <w:ind w:firstLine="708"/>
        <w:jc w:val="both"/>
        <w:rPr>
          <w:rFonts w:ascii="Verdana" w:hAnsi="Verdana" w:cs="Segoe UI"/>
          <w:bCs/>
          <w:color w:val="000000"/>
          <w:sz w:val="20"/>
          <w:szCs w:val="20"/>
        </w:rPr>
      </w:pPr>
      <w:r w:rsidRPr="00DD500A">
        <w:rPr>
          <w:rFonts w:ascii="Verdana" w:hAnsi="Verdana" w:cs="Segoe UI"/>
          <w:bCs/>
          <w:color w:val="000000"/>
          <w:sz w:val="20"/>
          <w:szCs w:val="20"/>
        </w:rPr>
        <w:lastRenderedPageBreak/>
        <w:t>«</w:t>
      </w:r>
      <w:r w:rsidRPr="00DD500A">
        <w:rPr>
          <w:rFonts w:ascii="Verdana" w:hAnsi="Verdana" w:cs="Segoe UI"/>
          <w:b/>
          <w:color w:val="000000"/>
          <w:sz w:val="20"/>
          <w:szCs w:val="20"/>
        </w:rPr>
        <w:t xml:space="preserve">Artículo 76 </w:t>
      </w:r>
      <w:proofErr w:type="gramStart"/>
      <w:r w:rsidRPr="00DD500A">
        <w:rPr>
          <w:rFonts w:ascii="Verdana" w:hAnsi="Verdana" w:cs="Segoe UI"/>
          <w:b/>
          <w:color w:val="000000"/>
          <w:sz w:val="20"/>
          <w:szCs w:val="20"/>
        </w:rPr>
        <w:t>Unvicies.-</w:t>
      </w:r>
      <w:proofErr w:type="gramEnd"/>
      <w:r w:rsidRPr="00DD500A">
        <w:rPr>
          <w:rFonts w:ascii="Verdana" w:hAnsi="Verdana" w:cs="Segoe UI"/>
          <w:bCs/>
          <w:color w:val="000000"/>
          <w:sz w:val="20"/>
          <w:szCs w:val="20"/>
        </w:rPr>
        <w:t xml:space="preserve"> Para los efectos de esta Ley se entiende por tratamiento estético al procedimiento no quirúrgico, tendiente a cambiar o corregir el contorno o forma de diferentes zonas o regiones de la cara y del cuerpo con el propósito de modificar la apariencia física de las personas con fines estéticos.</w:t>
      </w:r>
    </w:p>
    <w:p w14:paraId="168EF826" w14:textId="77777777" w:rsidR="00171F92" w:rsidRDefault="00DD500A" w:rsidP="00171F92">
      <w:pPr>
        <w:shd w:val="clear" w:color="auto" w:fill="FFFFFF"/>
        <w:spacing w:line="276" w:lineRule="auto"/>
        <w:ind w:left="-142" w:firstLine="851"/>
        <w:jc w:val="both"/>
        <w:rPr>
          <w:rFonts w:ascii="Verdana" w:hAnsi="Verdana" w:cs="Segoe UI"/>
          <w:bCs/>
          <w:color w:val="000000"/>
          <w:sz w:val="20"/>
          <w:szCs w:val="20"/>
        </w:rPr>
      </w:pPr>
      <w:r w:rsidRPr="00DD500A">
        <w:rPr>
          <w:rFonts w:ascii="Verdana" w:hAnsi="Verdana" w:cs="Segoe UI"/>
          <w:bCs/>
          <w:color w:val="000000"/>
          <w:sz w:val="20"/>
          <w:szCs w:val="20"/>
        </w:rPr>
        <w:t xml:space="preserve">Dicho procedimiento se realizará por profesionales de la salud, quienes deberán atender lo establecido en el artículo 76 </w:t>
      </w:r>
      <w:proofErr w:type="spellStart"/>
      <w:r w:rsidRPr="00DD500A">
        <w:rPr>
          <w:rFonts w:ascii="Verdana" w:hAnsi="Verdana" w:cs="Segoe UI"/>
          <w:bCs/>
          <w:color w:val="000000"/>
          <w:sz w:val="20"/>
          <w:szCs w:val="20"/>
        </w:rPr>
        <w:t>Septdecies</w:t>
      </w:r>
      <w:proofErr w:type="spellEnd"/>
      <w:r w:rsidRPr="00DD500A">
        <w:rPr>
          <w:rFonts w:ascii="Verdana" w:hAnsi="Verdana" w:cs="Segoe UI"/>
          <w:bCs/>
          <w:color w:val="000000"/>
          <w:sz w:val="20"/>
          <w:szCs w:val="20"/>
        </w:rPr>
        <w:t xml:space="preserve"> de esta Ley. Los establecimientos o unidades médicas donde se efectúen estos, deberán cumplir con lo dispuesto en el artículo 76 </w:t>
      </w:r>
      <w:proofErr w:type="spellStart"/>
      <w:r w:rsidRPr="00DD500A">
        <w:rPr>
          <w:rFonts w:ascii="Verdana" w:hAnsi="Verdana" w:cs="Segoe UI"/>
          <w:bCs/>
          <w:color w:val="000000"/>
          <w:sz w:val="20"/>
          <w:szCs w:val="20"/>
        </w:rPr>
        <w:t>Octodecies</w:t>
      </w:r>
      <w:proofErr w:type="spellEnd"/>
      <w:r w:rsidRPr="00DD500A">
        <w:rPr>
          <w:rFonts w:ascii="Verdana" w:hAnsi="Verdana" w:cs="Segoe UI"/>
          <w:bCs/>
          <w:color w:val="000000"/>
          <w:sz w:val="20"/>
          <w:szCs w:val="20"/>
        </w:rPr>
        <w:t xml:space="preserve"> de esta Ley, así como en la Ley General de Salud y demás disposiciones aplicables.»</w:t>
      </w:r>
    </w:p>
    <w:p w14:paraId="4D883B0E" w14:textId="65DE271A" w:rsidR="00DD500A" w:rsidRPr="00171F92" w:rsidRDefault="00DD500A" w:rsidP="00171F92">
      <w:pPr>
        <w:shd w:val="clear" w:color="auto" w:fill="FFFFFF"/>
        <w:spacing w:line="276" w:lineRule="auto"/>
        <w:ind w:left="-142" w:firstLine="851"/>
        <w:jc w:val="right"/>
        <w:rPr>
          <w:rFonts w:ascii="Verdana" w:hAnsi="Verdana" w:cs="Segoe UI"/>
          <w:bCs/>
          <w:color w:val="000000"/>
          <w:sz w:val="20"/>
          <w:szCs w:val="20"/>
        </w:rPr>
      </w:pPr>
      <w:r w:rsidRPr="003B7E6B">
        <w:rPr>
          <w:rFonts w:ascii="Verdana" w:hAnsi="Verdana"/>
          <w:b/>
          <w:color w:val="FF6699"/>
          <w:sz w:val="16"/>
          <w:szCs w:val="16"/>
        </w:rPr>
        <w:t xml:space="preserve">Artículo adicionado P.O. </w:t>
      </w:r>
      <w:r>
        <w:rPr>
          <w:rFonts w:ascii="Verdana" w:hAnsi="Verdana"/>
          <w:b/>
          <w:color w:val="FF6699"/>
          <w:sz w:val="16"/>
          <w:szCs w:val="16"/>
        </w:rPr>
        <w:t>2</w:t>
      </w:r>
      <w:r w:rsidRPr="003B7E6B">
        <w:rPr>
          <w:rFonts w:ascii="Verdana" w:hAnsi="Verdana"/>
          <w:b/>
          <w:color w:val="FF6699"/>
          <w:sz w:val="16"/>
          <w:szCs w:val="16"/>
        </w:rPr>
        <w:t>1-1</w:t>
      </w:r>
      <w:r>
        <w:rPr>
          <w:rFonts w:ascii="Verdana" w:hAnsi="Verdana"/>
          <w:b/>
          <w:color w:val="FF6699"/>
          <w:sz w:val="16"/>
          <w:szCs w:val="16"/>
        </w:rPr>
        <w:t>0</w:t>
      </w:r>
      <w:r w:rsidRPr="003B7E6B">
        <w:rPr>
          <w:rFonts w:ascii="Verdana" w:hAnsi="Verdana" w:cs="Arial"/>
          <w:b/>
          <w:color w:val="FF6699"/>
          <w:sz w:val="16"/>
          <w:szCs w:val="16"/>
        </w:rPr>
        <w:t>-</w:t>
      </w:r>
      <w:r w:rsidRPr="003B7E6B">
        <w:rPr>
          <w:rFonts w:ascii="Verdana" w:hAnsi="Verdana"/>
          <w:b/>
          <w:color w:val="FF6699"/>
          <w:sz w:val="16"/>
          <w:szCs w:val="16"/>
        </w:rPr>
        <w:t>20</w:t>
      </w:r>
      <w:r>
        <w:rPr>
          <w:rFonts w:ascii="Verdana" w:hAnsi="Verdana"/>
          <w:b/>
          <w:color w:val="FF6699"/>
          <w:sz w:val="16"/>
          <w:szCs w:val="16"/>
        </w:rPr>
        <w:t>20</w:t>
      </w:r>
    </w:p>
    <w:p w14:paraId="1EE4A039" w14:textId="43E3647A" w:rsidR="00DD500A" w:rsidRDefault="00DD500A" w:rsidP="000C5E21">
      <w:pPr>
        <w:spacing w:after="0" w:line="240" w:lineRule="auto"/>
        <w:jc w:val="both"/>
        <w:rPr>
          <w:rFonts w:ascii="Verdana" w:hAnsi="Verdana" w:cs="Arial"/>
          <w:sz w:val="20"/>
          <w:szCs w:val="20"/>
        </w:rPr>
      </w:pPr>
    </w:p>
    <w:p w14:paraId="01A0B942" w14:textId="77777777" w:rsidR="00471B0C" w:rsidRPr="00471B0C" w:rsidRDefault="00471B0C" w:rsidP="00777137">
      <w:pPr>
        <w:spacing w:after="0" w:line="240" w:lineRule="auto"/>
        <w:jc w:val="center"/>
        <w:rPr>
          <w:rFonts w:ascii="Verdana" w:hAnsi="Verdana" w:cs="Arial"/>
          <w:b/>
          <w:bCs/>
          <w:sz w:val="20"/>
          <w:szCs w:val="20"/>
        </w:rPr>
      </w:pPr>
      <w:r w:rsidRPr="00471B0C">
        <w:rPr>
          <w:rFonts w:ascii="Verdana" w:hAnsi="Verdana" w:cs="Arial"/>
          <w:b/>
          <w:bCs/>
          <w:sz w:val="20"/>
          <w:szCs w:val="20"/>
        </w:rPr>
        <w:t>TÍTULO CUARTO</w:t>
      </w:r>
    </w:p>
    <w:p w14:paraId="0DEFC1D1" w14:textId="77777777" w:rsidR="00471B0C" w:rsidRPr="00471B0C" w:rsidRDefault="00471B0C" w:rsidP="00777137">
      <w:pPr>
        <w:spacing w:after="0" w:line="240" w:lineRule="auto"/>
        <w:jc w:val="center"/>
        <w:rPr>
          <w:rFonts w:ascii="Verdana" w:hAnsi="Verdana" w:cs="Arial"/>
          <w:b/>
          <w:bCs/>
          <w:sz w:val="20"/>
          <w:szCs w:val="20"/>
        </w:rPr>
      </w:pPr>
      <w:r w:rsidRPr="00471B0C">
        <w:rPr>
          <w:rFonts w:ascii="Verdana" w:hAnsi="Verdana" w:cs="Arial"/>
          <w:b/>
          <w:bCs/>
          <w:sz w:val="20"/>
          <w:szCs w:val="20"/>
        </w:rPr>
        <w:t xml:space="preserve">RECURSOS HUMANOS PARA </w:t>
      </w:r>
      <w:smartTag w:uri="urn:schemas-microsoft-com:office:smarttags" w:element="PersonName">
        <w:smartTagPr>
          <w:attr w:name="ProductID" w:val="la Salud"/>
        </w:smartTagPr>
        <w:r w:rsidRPr="00471B0C">
          <w:rPr>
            <w:rFonts w:ascii="Verdana" w:hAnsi="Verdana" w:cs="Arial"/>
            <w:b/>
            <w:bCs/>
            <w:sz w:val="20"/>
            <w:szCs w:val="20"/>
          </w:rPr>
          <w:t>LA SALUD</w:t>
        </w:r>
      </w:smartTag>
    </w:p>
    <w:p w14:paraId="41EB222E" w14:textId="77777777" w:rsidR="00471B0C" w:rsidRPr="00471B0C" w:rsidRDefault="00471B0C" w:rsidP="00777137">
      <w:pPr>
        <w:spacing w:after="0" w:line="240" w:lineRule="auto"/>
        <w:jc w:val="center"/>
        <w:rPr>
          <w:rFonts w:ascii="Verdana" w:hAnsi="Verdana" w:cs="Arial"/>
          <w:b/>
          <w:bCs/>
          <w:sz w:val="20"/>
          <w:szCs w:val="20"/>
        </w:rPr>
      </w:pPr>
    </w:p>
    <w:p w14:paraId="748B06FA" w14:textId="77777777" w:rsidR="00471B0C" w:rsidRPr="00471B0C" w:rsidRDefault="00471B0C" w:rsidP="00777137">
      <w:pPr>
        <w:spacing w:after="0" w:line="240" w:lineRule="auto"/>
        <w:jc w:val="center"/>
        <w:rPr>
          <w:rFonts w:ascii="Verdana" w:hAnsi="Verdana" w:cs="Arial"/>
          <w:b/>
          <w:bCs/>
          <w:sz w:val="20"/>
          <w:szCs w:val="20"/>
        </w:rPr>
      </w:pPr>
      <w:r w:rsidRPr="00471B0C">
        <w:rPr>
          <w:rFonts w:ascii="Verdana" w:hAnsi="Verdana" w:cs="Arial"/>
          <w:b/>
          <w:bCs/>
          <w:sz w:val="20"/>
          <w:szCs w:val="20"/>
        </w:rPr>
        <w:t>Capítulo I</w:t>
      </w:r>
    </w:p>
    <w:p w14:paraId="14979943" w14:textId="77777777" w:rsidR="00471B0C" w:rsidRPr="00471B0C" w:rsidRDefault="00471B0C" w:rsidP="00777137">
      <w:pPr>
        <w:spacing w:after="0" w:line="240" w:lineRule="auto"/>
        <w:jc w:val="center"/>
        <w:rPr>
          <w:rFonts w:ascii="Verdana" w:hAnsi="Verdana" w:cs="Arial"/>
          <w:b/>
          <w:bCs/>
          <w:sz w:val="20"/>
          <w:szCs w:val="20"/>
        </w:rPr>
      </w:pPr>
      <w:r w:rsidRPr="00471B0C">
        <w:rPr>
          <w:rFonts w:ascii="Verdana" w:hAnsi="Verdana" w:cs="Arial"/>
          <w:b/>
          <w:bCs/>
          <w:sz w:val="20"/>
          <w:szCs w:val="20"/>
        </w:rPr>
        <w:t>Profesionales, Técnicos y Auxiliares</w:t>
      </w:r>
    </w:p>
    <w:p w14:paraId="16DF5D4F" w14:textId="77777777" w:rsidR="00471B0C" w:rsidRPr="00471B0C" w:rsidRDefault="00471B0C" w:rsidP="00777137">
      <w:pPr>
        <w:spacing w:after="0" w:line="240" w:lineRule="auto"/>
        <w:ind w:firstLine="709"/>
        <w:jc w:val="center"/>
        <w:rPr>
          <w:rFonts w:ascii="Verdana" w:hAnsi="Verdana" w:cs="Arial"/>
          <w:b/>
          <w:bCs/>
          <w:sz w:val="20"/>
          <w:szCs w:val="20"/>
        </w:rPr>
      </w:pPr>
    </w:p>
    <w:p w14:paraId="120B5B7F"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77.</w:t>
      </w:r>
      <w:r w:rsidR="00471B0C" w:rsidRPr="00471B0C">
        <w:rPr>
          <w:rFonts w:ascii="Verdana" w:hAnsi="Verdana" w:cs="Arial"/>
          <w:sz w:val="20"/>
          <w:szCs w:val="20"/>
        </w:rPr>
        <w:t xml:space="preserve"> En el Estado de Guanajuato el ejercicio de las profesiones, de las actividades técnicas y auxiliares y de las especialidades para la salud, estará sujeto a:</w:t>
      </w:r>
    </w:p>
    <w:p w14:paraId="58C1C8AA" w14:textId="77777777" w:rsidR="00471B0C" w:rsidRPr="00471B0C" w:rsidRDefault="00471B0C" w:rsidP="00471B0C">
      <w:pPr>
        <w:spacing w:after="0" w:line="240" w:lineRule="auto"/>
        <w:ind w:firstLine="709"/>
        <w:jc w:val="both"/>
        <w:rPr>
          <w:rFonts w:ascii="Verdana" w:hAnsi="Verdana" w:cs="Arial"/>
          <w:sz w:val="20"/>
          <w:szCs w:val="20"/>
        </w:rPr>
      </w:pPr>
    </w:p>
    <w:p w14:paraId="1D3BFE12" w14:textId="77777777" w:rsidR="00305C4A" w:rsidRPr="000F44C6" w:rsidRDefault="00305C4A" w:rsidP="00305C4A">
      <w:pPr>
        <w:pStyle w:val="Prrafodelista"/>
        <w:numPr>
          <w:ilvl w:val="0"/>
          <w:numId w:val="28"/>
        </w:numPr>
        <w:ind w:left="709" w:hanging="709"/>
        <w:jc w:val="both"/>
        <w:rPr>
          <w:rFonts w:ascii="Verdana" w:hAnsi="Verdana" w:cs="Arial"/>
          <w:sz w:val="20"/>
          <w:szCs w:val="20"/>
        </w:rPr>
      </w:pPr>
      <w:r w:rsidRPr="000F44C6">
        <w:rPr>
          <w:rFonts w:ascii="Verdana" w:hAnsi="Verdana" w:cs="Arial"/>
          <w:sz w:val="20"/>
          <w:szCs w:val="20"/>
        </w:rPr>
        <w:t>Ley de Profesiones para el Estado de Guanajuato;</w:t>
      </w:r>
    </w:p>
    <w:p w14:paraId="218EC9FD" w14:textId="77777777" w:rsidR="00471B0C" w:rsidRDefault="00305C4A" w:rsidP="00305C4A">
      <w:pPr>
        <w:spacing w:after="0" w:line="240" w:lineRule="auto"/>
        <w:jc w:val="right"/>
        <w:rPr>
          <w:rFonts w:ascii="Verdana" w:hAnsi="Verdana"/>
          <w:b/>
          <w:color w:val="FF6699"/>
          <w:sz w:val="16"/>
          <w:szCs w:val="16"/>
        </w:rPr>
      </w:pPr>
      <w:r w:rsidRPr="000F44C6">
        <w:rPr>
          <w:rFonts w:ascii="Verdana" w:hAnsi="Verdana"/>
          <w:b/>
          <w:color w:val="FF6699"/>
          <w:sz w:val="16"/>
          <w:szCs w:val="16"/>
        </w:rPr>
        <w:t>Fracción reformada P.O. 19-10</w:t>
      </w:r>
      <w:r w:rsidRPr="000F44C6">
        <w:rPr>
          <w:rFonts w:ascii="Verdana" w:hAnsi="Verdana" w:cs="Arial"/>
          <w:b/>
          <w:color w:val="FF6699"/>
          <w:sz w:val="16"/>
          <w:szCs w:val="16"/>
        </w:rPr>
        <w:t>-</w:t>
      </w:r>
      <w:r w:rsidRPr="000F44C6">
        <w:rPr>
          <w:rFonts w:ascii="Verdana" w:hAnsi="Verdana"/>
          <w:b/>
          <w:color w:val="FF6699"/>
          <w:sz w:val="16"/>
          <w:szCs w:val="16"/>
        </w:rPr>
        <w:t>2017</w:t>
      </w:r>
    </w:p>
    <w:p w14:paraId="7DE7B364" w14:textId="77777777" w:rsidR="00305C4A" w:rsidRPr="00305C4A" w:rsidRDefault="00305C4A" w:rsidP="00305C4A">
      <w:pPr>
        <w:spacing w:after="0" w:line="240" w:lineRule="auto"/>
        <w:jc w:val="both"/>
        <w:rPr>
          <w:rFonts w:ascii="Verdana" w:hAnsi="Verdana" w:cs="Arial"/>
          <w:sz w:val="20"/>
          <w:szCs w:val="20"/>
        </w:rPr>
      </w:pPr>
    </w:p>
    <w:p w14:paraId="3CDA0448" w14:textId="77777777" w:rsidR="00471B0C" w:rsidRPr="00777137" w:rsidRDefault="00471B0C" w:rsidP="00305C4A">
      <w:pPr>
        <w:pStyle w:val="Prrafodelista"/>
        <w:numPr>
          <w:ilvl w:val="0"/>
          <w:numId w:val="28"/>
        </w:numPr>
        <w:ind w:left="709" w:hanging="709"/>
        <w:jc w:val="both"/>
        <w:rPr>
          <w:rFonts w:ascii="Verdana" w:hAnsi="Verdana" w:cs="Arial"/>
          <w:sz w:val="20"/>
          <w:szCs w:val="20"/>
        </w:rPr>
      </w:pPr>
      <w:r w:rsidRPr="00777137">
        <w:rPr>
          <w:rFonts w:ascii="Verdana" w:hAnsi="Verdana" w:cs="Arial"/>
          <w:sz w:val="20"/>
          <w:szCs w:val="20"/>
        </w:rPr>
        <w:t xml:space="preserve">Las bases de coordinación que, conforme a </w:t>
      </w:r>
      <w:smartTag w:uri="urn:schemas-microsoft-com:office:smarttags" w:element="PersonName">
        <w:smartTagPr>
          <w:attr w:name="ProductID" w:val="la Ley"/>
        </w:smartTagPr>
        <w:r w:rsidRPr="00777137">
          <w:rPr>
            <w:rFonts w:ascii="Verdana" w:hAnsi="Verdana" w:cs="Arial"/>
            <w:sz w:val="20"/>
            <w:szCs w:val="20"/>
          </w:rPr>
          <w:t>la Ley</w:t>
        </w:r>
      </w:smartTag>
      <w:r w:rsidRPr="00777137">
        <w:rPr>
          <w:rFonts w:ascii="Verdana" w:hAnsi="Verdana" w:cs="Arial"/>
          <w:sz w:val="20"/>
          <w:szCs w:val="20"/>
        </w:rPr>
        <w:t>, se definan entre las autoridades educativas y las autoridades sanitarias del Estado;</w:t>
      </w:r>
    </w:p>
    <w:p w14:paraId="12E308DD" w14:textId="77777777" w:rsidR="00471B0C" w:rsidRPr="00471B0C" w:rsidRDefault="00471B0C" w:rsidP="00305C4A">
      <w:pPr>
        <w:spacing w:after="0" w:line="240" w:lineRule="auto"/>
        <w:ind w:left="709" w:hanging="709"/>
        <w:jc w:val="both"/>
        <w:rPr>
          <w:rFonts w:ascii="Verdana" w:hAnsi="Verdana" w:cs="Arial"/>
          <w:sz w:val="20"/>
          <w:szCs w:val="20"/>
        </w:rPr>
      </w:pPr>
    </w:p>
    <w:p w14:paraId="2AD7BD6F" w14:textId="77777777" w:rsidR="00471B0C" w:rsidRPr="00777137" w:rsidRDefault="00471B0C" w:rsidP="00B33E06">
      <w:pPr>
        <w:pStyle w:val="Prrafodelista"/>
        <w:numPr>
          <w:ilvl w:val="0"/>
          <w:numId w:val="28"/>
        </w:numPr>
        <w:ind w:left="709" w:hanging="709"/>
        <w:jc w:val="both"/>
        <w:rPr>
          <w:rFonts w:ascii="Verdana" w:hAnsi="Verdana" w:cs="Arial"/>
          <w:sz w:val="20"/>
          <w:szCs w:val="20"/>
        </w:rPr>
      </w:pPr>
      <w:r w:rsidRPr="00777137">
        <w:rPr>
          <w:rFonts w:ascii="Verdana" w:hAnsi="Verdana" w:cs="Arial"/>
          <w:sz w:val="20"/>
          <w:szCs w:val="20"/>
        </w:rPr>
        <w:t xml:space="preserve">Los convenios que al efecto se suscriban entre el Gobierno del Estado y </w:t>
      </w:r>
      <w:smartTag w:uri="urn:schemas-microsoft-com:office:smarttags" w:element="PersonName">
        <w:smartTagPr>
          <w:attr w:name="ProductID" w:val="la Federaci￳n"/>
        </w:smartTagPr>
        <w:r w:rsidRPr="00777137">
          <w:rPr>
            <w:rFonts w:ascii="Verdana" w:hAnsi="Verdana" w:cs="Arial"/>
            <w:sz w:val="20"/>
            <w:szCs w:val="20"/>
          </w:rPr>
          <w:t>la Federación</w:t>
        </w:r>
      </w:smartTag>
      <w:r w:rsidRPr="00777137">
        <w:rPr>
          <w:rFonts w:ascii="Verdana" w:hAnsi="Verdana" w:cs="Arial"/>
          <w:sz w:val="20"/>
          <w:szCs w:val="20"/>
        </w:rPr>
        <w:t>; y</w:t>
      </w:r>
    </w:p>
    <w:p w14:paraId="318B192D" w14:textId="77777777" w:rsidR="00471B0C" w:rsidRPr="00471B0C" w:rsidRDefault="00471B0C" w:rsidP="00777137">
      <w:pPr>
        <w:spacing w:after="0" w:line="240" w:lineRule="auto"/>
        <w:ind w:left="709" w:hanging="709"/>
        <w:jc w:val="both"/>
        <w:rPr>
          <w:rFonts w:ascii="Verdana" w:hAnsi="Verdana" w:cs="Arial"/>
          <w:sz w:val="20"/>
          <w:szCs w:val="20"/>
        </w:rPr>
      </w:pPr>
    </w:p>
    <w:p w14:paraId="4051A29F" w14:textId="77777777" w:rsidR="00471B0C" w:rsidRPr="00777137" w:rsidRDefault="00471B0C" w:rsidP="00B33E06">
      <w:pPr>
        <w:pStyle w:val="Prrafodelista"/>
        <w:numPr>
          <w:ilvl w:val="0"/>
          <w:numId w:val="28"/>
        </w:numPr>
        <w:ind w:left="709" w:hanging="709"/>
        <w:jc w:val="both"/>
        <w:rPr>
          <w:rFonts w:ascii="Verdana" w:hAnsi="Verdana" w:cs="Arial"/>
          <w:sz w:val="20"/>
          <w:szCs w:val="20"/>
        </w:rPr>
      </w:pPr>
      <w:r w:rsidRPr="00777137">
        <w:rPr>
          <w:rFonts w:ascii="Verdana" w:hAnsi="Verdana" w:cs="Arial"/>
          <w:sz w:val="20"/>
          <w:szCs w:val="20"/>
        </w:rPr>
        <w:t>Las disposiciones de esta Ley y demás normas jurídicas aplicables.</w:t>
      </w:r>
    </w:p>
    <w:p w14:paraId="16D88E59" w14:textId="77777777" w:rsidR="00471B0C" w:rsidRPr="00471B0C" w:rsidRDefault="00471B0C" w:rsidP="00471B0C">
      <w:pPr>
        <w:spacing w:after="0" w:line="240" w:lineRule="auto"/>
        <w:ind w:firstLine="709"/>
        <w:jc w:val="both"/>
        <w:rPr>
          <w:rFonts w:ascii="Verdana" w:hAnsi="Verdana" w:cs="Arial"/>
          <w:sz w:val="20"/>
          <w:szCs w:val="20"/>
        </w:rPr>
      </w:pPr>
    </w:p>
    <w:p w14:paraId="0CD9A4FB" w14:textId="77777777" w:rsidR="00305C4A" w:rsidRPr="000F44C6" w:rsidRDefault="00D525C8" w:rsidP="00305C4A">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78.</w:t>
      </w:r>
      <w:r w:rsidR="00471B0C" w:rsidRPr="00471B0C">
        <w:rPr>
          <w:rFonts w:ascii="Verdana" w:hAnsi="Verdana" w:cs="Arial"/>
          <w:sz w:val="20"/>
          <w:szCs w:val="20"/>
        </w:rPr>
        <w:t xml:space="preserve"> </w:t>
      </w:r>
      <w:r w:rsidR="00305C4A" w:rsidRPr="000F44C6">
        <w:rPr>
          <w:rFonts w:ascii="Verdana" w:hAnsi="Verdana" w:cs="Arial"/>
          <w:sz w:val="20"/>
          <w:szCs w:val="20"/>
        </w:rPr>
        <w:t>Para el ejercicio de actividades profesionales en el campo de la medicina, optometría, odontología, veterinaria, biología, bacteriología, enfermería, trabajo social, química, psicología, ingeniería sanitaria, nutrición, dietología, patología, y sus ramas, y las demás que establezcan otras disposiciones legales aplicables, se requiere que los títulos profesionales, los certificados de especialización hayan sido legalmente expedidos y registrados por las autoridades educativas competentes.</w:t>
      </w:r>
    </w:p>
    <w:p w14:paraId="149AF0F3" w14:textId="77777777" w:rsidR="00305C4A" w:rsidRPr="000F44C6" w:rsidRDefault="00305C4A" w:rsidP="00305C4A">
      <w:pPr>
        <w:spacing w:after="0" w:line="240" w:lineRule="auto"/>
        <w:ind w:firstLine="709"/>
        <w:jc w:val="both"/>
        <w:rPr>
          <w:rFonts w:ascii="Verdana" w:hAnsi="Verdana" w:cs="Arial"/>
          <w:sz w:val="20"/>
          <w:szCs w:val="20"/>
        </w:rPr>
      </w:pPr>
    </w:p>
    <w:p w14:paraId="6A75B0A2" w14:textId="2CADB6C5" w:rsidR="00305C4A" w:rsidRDefault="00305C4A" w:rsidP="00171F92">
      <w:pPr>
        <w:spacing w:after="0" w:line="240" w:lineRule="auto"/>
        <w:ind w:firstLine="709"/>
        <w:jc w:val="both"/>
        <w:rPr>
          <w:rFonts w:ascii="Verdana" w:hAnsi="Verdana" w:cs="Arial"/>
          <w:sz w:val="20"/>
          <w:szCs w:val="20"/>
        </w:rPr>
      </w:pPr>
      <w:r w:rsidRPr="000F44C6">
        <w:rPr>
          <w:rFonts w:ascii="Verdana" w:hAnsi="Verdana" w:cs="Arial"/>
          <w:sz w:val="20"/>
          <w:szCs w:val="20"/>
        </w:rPr>
        <w:t xml:space="preserve">Para el ejercicio de actividades técnicas y auxiliares que requieran conocimientos específicos en el campo de la medicina, optometría, odontología, veterinaria, enfermería, laboratorio clínico, radiología, terapia física, terapia ocupacional, terapia del lenguaje, prótesis y </w:t>
      </w:r>
      <w:proofErr w:type="spellStart"/>
      <w:r w:rsidRPr="000F44C6">
        <w:rPr>
          <w:rFonts w:ascii="Verdana" w:hAnsi="Verdana" w:cs="Arial"/>
          <w:sz w:val="20"/>
          <w:szCs w:val="20"/>
        </w:rPr>
        <w:t>otesis</w:t>
      </w:r>
      <w:proofErr w:type="spellEnd"/>
      <w:r w:rsidRPr="000F44C6">
        <w:rPr>
          <w:rFonts w:ascii="Verdana" w:hAnsi="Verdana" w:cs="Arial"/>
          <w:sz w:val="20"/>
          <w:szCs w:val="20"/>
        </w:rPr>
        <w:t xml:space="preserve">, trabajo social, nutrición, </w:t>
      </w:r>
      <w:proofErr w:type="spellStart"/>
      <w:r w:rsidRPr="000F44C6">
        <w:rPr>
          <w:rFonts w:ascii="Verdana" w:hAnsi="Verdana" w:cs="Arial"/>
          <w:sz w:val="20"/>
          <w:szCs w:val="20"/>
        </w:rPr>
        <w:t>citotecnología</w:t>
      </w:r>
      <w:proofErr w:type="spellEnd"/>
      <w:r w:rsidRPr="000F44C6">
        <w:rPr>
          <w:rFonts w:ascii="Verdana" w:hAnsi="Verdana" w:cs="Arial"/>
          <w:sz w:val="20"/>
          <w:szCs w:val="20"/>
        </w:rPr>
        <w:t>, patología, bioestadística, codificación clínica, bioterios, farmacia, saneamiento, histopatología, y embalsamiento y sus ramas, requiere que los diplomas correspondientes hayan sido legalmente expedidos y registrados por las autoridades competentes.</w:t>
      </w:r>
      <w:r w:rsidR="00171F92">
        <w:rPr>
          <w:rFonts w:ascii="Verdana" w:hAnsi="Verdana" w:cs="Arial"/>
          <w:sz w:val="20"/>
          <w:szCs w:val="20"/>
        </w:rPr>
        <w:t xml:space="preserve">                                                  </w:t>
      </w:r>
      <w:r w:rsidRPr="000F44C6">
        <w:rPr>
          <w:rFonts w:ascii="Verdana" w:hAnsi="Verdana"/>
          <w:b/>
          <w:color w:val="FF6699"/>
          <w:sz w:val="16"/>
          <w:szCs w:val="16"/>
        </w:rPr>
        <w:t>Artículo reformado P.O. 19-10</w:t>
      </w:r>
      <w:r w:rsidRPr="000F44C6">
        <w:rPr>
          <w:rFonts w:ascii="Verdana" w:hAnsi="Verdana" w:cs="Arial"/>
          <w:b/>
          <w:color w:val="FF6699"/>
          <w:sz w:val="16"/>
          <w:szCs w:val="16"/>
        </w:rPr>
        <w:t>-</w:t>
      </w:r>
      <w:r w:rsidRPr="000F44C6">
        <w:rPr>
          <w:rFonts w:ascii="Verdana" w:hAnsi="Verdana"/>
          <w:b/>
          <w:color w:val="FF6699"/>
          <w:sz w:val="16"/>
          <w:szCs w:val="16"/>
        </w:rPr>
        <w:t>2017</w:t>
      </w:r>
    </w:p>
    <w:p w14:paraId="40061C28" w14:textId="77777777" w:rsidR="00305C4A" w:rsidRPr="00471B0C" w:rsidRDefault="00305C4A" w:rsidP="00305C4A">
      <w:pPr>
        <w:spacing w:after="0" w:line="240" w:lineRule="auto"/>
        <w:ind w:firstLine="709"/>
        <w:jc w:val="both"/>
        <w:rPr>
          <w:rFonts w:ascii="Verdana" w:hAnsi="Verdana" w:cs="Arial"/>
          <w:sz w:val="20"/>
          <w:szCs w:val="20"/>
        </w:rPr>
      </w:pPr>
    </w:p>
    <w:p w14:paraId="4572F430"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79.</w:t>
      </w:r>
      <w:r w:rsidR="00471B0C" w:rsidRPr="00471B0C">
        <w:rPr>
          <w:rFonts w:ascii="Verdana" w:hAnsi="Verdana" w:cs="Arial"/>
          <w:sz w:val="20"/>
          <w:szCs w:val="20"/>
        </w:rPr>
        <w:t xml:space="preserve"> Las autoridades educativas del Estado proporcionarán a las autoridades sanitarias estatales la relación de títulos, diplomas y certificados del área de la salud que </w:t>
      </w:r>
      <w:r w:rsidR="00471B0C" w:rsidRPr="00471B0C">
        <w:rPr>
          <w:rFonts w:ascii="Verdana" w:hAnsi="Verdana" w:cs="Arial"/>
          <w:sz w:val="20"/>
          <w:szCs w:val="20"/>
        </w:rPr>
        <w:lastRenderedPageBreak/>
        <w:t>hayan registrado y la de cédulas profesionales expedidas, así como la información complementaria sobre la materia que sea necesaria.</w:t>
      </w:r>
    </w:p>
    <w:p w14:paraId="660E9E1E" w14:textId="77777777" w:rsidR="00471B0C" w:rsidRPr="00471B0C" w:rsidRDefault="00471B0C" w:rsidP="00471B0C">
      <w:pPr>
        <w:spacing w:after="0" w:line="240" w:lineRule="auto"/>
        <w:ind w:firstLine="709"/>
        <w:jc w:val="both"/>
        <w:rPr>
          <w:rFonts w:ascii="Verdana" w:hAnsi="Verdana" w:cs="Arial"/>
          <w:sz w:val="20"/>
          <w:szCs w:val="20"/>
        </w:rPr>
      </w:pPr>
    </w:p>
    <w:p w14:paraId="59D4C614"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En el caso en que exista convenio entre el Gobierno del Estado y el Ejecutivo Federal en materia de registro profesional y expedición de cédulas profesionales, el Gobierno del Estado cuidará que se proporcione la información a que se refiere el párrafo anterior.</w:t>
      </w:r>
    </w:p>
    <w:p w14:paraId="52BFDDA8" w14:textId="77777777" w:rsidR="00471B0C" w:rsidRPr="00471B0C" w:rsidRDefault="00471B0C" w:rsidP="00471B0C">
      <w:pPr>
        <w:spacing w:after="0" w:line="240" w:lineRule="auto"/>
        <w:ind w:firstLine="709"/>
        <w:jc w:val="both"/>
        <w:rPr>
          <w:rFonts w:ascii="Verdana" w:hAnsi="Verdana" w:cs="Arial"/>
          <w:sz w:val="20"/>
          <w:szCs w:val="20"/>
        </w:rPr>
      </w:pPr>
    </w:p>
    <w:p w14:paraId="25A7618E"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80.</w:t>
      </w:r>
      <w:r w:rsidR="00471B0C" w:rsidRPr="00471B0C">
        <w:rPr>
          <w:rFonts w:ascii="Verdana" w:hAnsi="Verdana" w:cs="Arial"/>
          <w:sz w:val="20"/>
          <w:szCs w:val="20"/>
        </w:rPr>
        <w:t xml:space="preserve"> Quienes ejerzan las actividades profesionales, técnicas y auxiliares, así como las especialidades a que se refiere este Capítulo, deberán poner a la vista del público un anuncio que indique la institución que les expidió el título o constancia de especialidad, en su caso,  el número de su cédula profesional y el registro ante </w:t>
      </w:r>
      <w:smartTag w:uri="urn:schemas-microsoft-com:office:smarttags" w:element="PersonName">
        <w:smartTagPr>
          <w:attr w:name="ProductID" w:val="La Secretar￭a"/>
        </w:smartTagPr>
        <w:r w:rsidR="00471B0C" w:rsidRPr="00471B0C">
          <w:rPr>
            <w:rFonts w:ascii="Verdana" w:hAnsi="Verdana" w:cs="Arial"/>
            <w:sz w:val="20"/>
            <w:szCs w:val="20"/>
          </w:rPr>
          <w:t>la Secretaría</w:t>
        </w:r>
      </w:smartTag>
      <w:r w:rsidR="00471B0C" w:rsidRPr="00471B0C">
        <w:rPr>
          <w:rFonts w:ascii="Verdana" w:hAnsi="Verdana" w:cs="Arial"/>
          <w:sz w:val="20"/>
          <w:szCs w:val="20"/>
        </w:rPr>
        <w:t xml:space="preserve"> de Salud del Estado, así como profesión, horario y domicilio.</w:t>
      </w:r>
    </w:p>
    <w:p w14:paraId="2156512A" w14:textId="77777777" w:rsidR="00471B0C" w:rsidRPr="00471B0C" w:rsidRDefault="00471B0C" w:rsidP="00471B0C">
      <w:pPr>
        <w:spacing w:after="0" w:line="240" w:lineRule="auto"/>
        <w:ind w:firstLine="709"/>
        <w:jc w:val="both"/>
        <w:rPr>
          <w:rFonts w:ascii="Verdana" w:hAnsi="Verdana" w:cs="Arial"/>
          <w:sz w:val="20"/>
          <w:szCs w:val="20"/>
        </w:rPr>
      </w:pPr>
    </w:p>
    <w:p w14:paraId="0774842A" w14:textId="77777777" w:rsidR="00471B0C" w:rsidRPr="00471B0C" w:rsidRDefault="00471B0C" w:rsidP="00471B0C">
      <w:pPr>
        <w:spacing w:after="0" w:line="240" w:lineRule="auto"/>
        <w:ind w:firstLine="709"/>
        <w:jc w:val="both"/>
        <w:rPr>
          <w:rFonts w:ascii="Verdana" w:hAnsi="Verdana" w:cs="Arial"/>
          <w:sz w:val="20"/>
          <w:szCs w:val="20"/>
        </w:rPr>
      </w:pPr>
      <w:r w:rsidRPr="00D47A3D">
        <w:rPr>
          <w:rFonts w:ascii="Verdana" w:hAnsi="Verdana" w:cs="Arial"/>
          <w:sz w:val="20"/>
          <w:szCs w:val="20"/>
        </w:rPr>
        <w:t>Iguales menciones deberán consignarse en los documentos y papelería que utilicen en el ejercicio de tales actividades y en la publicidad que realicen al respecto.</w:t>
      </w:r>
    </w:p>
    <w:p w14:paraId="1BFEF2D0" w14:textId="77777777" w:rsidR="00471B0C" w:rsidRDefault="00D47A3D" w:rsidP="00D47A3D">
      <w:pPr>
        <w:spacing w:after="0" w:line="240" w:lineRule="auto"/>
        <w:jc w:val="right"/>
        <w:rPr>
          <w:rFonts w:ascii="Verdana" w:hAnsi="Verdana" w:cs="Arial"/>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1EB5C7D7" w14:textId="77777777" w:rsidR="00D47A3D" w:rsidRDefault="00D47A3D" w:rsidP="00D47A3D">
      <w:pPr>
        <w:spacing w:after="0" w:line="240" w:lineRule="auto"/>
        <w:jc w:val="both"/>
        <w:rPr>
          <w:rFonts w:ascii="Verdana" w:hAnsi="Verdana" w:cs="Arial"/>
          <w:sz w:val="20"/>
          <w:szCs w:val="20"/>
        </w:rPr>
      </w:pPr>
    </w:p>
    <w:p w14:paraId="740B2979" w14:textId="77777777" w:rsidR="00471B0C" w:rsidRPr="00471B0C" w:rsidRDefault="00471B0C" w:rsidP="00777137">
      <w:pPr>
        <w:spacing w:after="0" w:line="240" w:lineRule="auto"/>
        <w:jc w:val="center"/>
        <w:rPr>
          <w:rFonts w:ascii="Verdana" w:hAnsi="Verdana" w:cs="Arial"/>
          <w:b/>
          <w:bCs/>
          <w:sz w:val="20"/>
          <w:szCs w:val="20"/>
        </w:rPr>
      </w:pPr>
      <w:r w:rsidRPr="00471B0C">
        <w:rPr>
          <w:rFonts w:ascii="Verdana" w:hAnsi="Verdana" w:cs="Arial"/>
          <w:b/>
          <w:bCs/>
          <w:sz w:val="20"/>
          <w:szCs w:val="20"/>
        </w:rPr>
        <w:t>Capítulo II</w:t>
      </w:r>
    </w:p>
    <w:p w14:paraId="6B42F58D" w14:textId="77777777" w:rsidR="00471B0C" w:rsidRPr="00471B0C" w:rsidRDefault="00471B0C" w:rsidP="00777137">
      <w:pPr>
        <w:spacing w:after="0" w:line="240" w:lineRule="auto"/>
        <w:jc w:val="center"/>
        <w:rPr>
          <w:rFonts w:ascii="Verdana" w:hAnsi="Verdana" w:cs="Arial"/>
          <w:b/>
          <w:bCs/>
          <w:sz w:val="20"/>
          <w:szCs w:val="20"/>
        </w:rPr>
      </w:pPr>
      <w:r w:rsidRPr="00471B0C">
        <w:rPr>
          <w:rFonts w:ascii="Verdana" w:hAnsi="Verdana" w:cs="Arial"/>
          <w:b/>
          <w:bCs/>
          <w:sz w:val="20"/>
          <w:szCs w:val="20"/>
        </w:rPr>
        <w:t>Servicio Social de Pasantes y Profesionales</w:t>
      </w:r>
    </w:p>
    <w:p w14:paraId="02D2FFF6" w14:textId="77777777" w:rsidR="00471B0C" w:rsidRPr="00471B0C" w:rsidRDefault="00471B0C" w:rsidP="00471B0C">
      <w:pPr>
        <w:spacing w:after="0" w:line="240" w:lineRule="auto"/>
        <w:ind w:firstLine="709"/>
        <w:jc w:val="both"/>
        <w:rPr>
          <w:rFonts w:ascii="Verdana" w:hAnsi="Verdana" w:cs="Arial"/>
          <w:sz w:val="20"/>
          <w:szCs w:val="20"/>
        </w:rPr>
      </w:pPr>
    </w:p>
    <w:p w14:paraId="73B23CD5"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81.</w:t>
      </w:r>
      <w:r w:rsidR="00471B0C" w:rsidRPr="00471B0C">
        <w:rPr>
          <w:rFonts w:ascii="Verdana" w:hAnsi="Verdana" w:cs="Arial"/>
          <w:sz w:val="20"/>
          <w:szCs w:val="20"/>
        </w:rPr>
        <w:t xml:space="preserve"> Todos los pasantes de las profesiones para la salud y sus ramas deberán prestar el servicio social en los términos de las disposiciones legales aplicables en materia educativa y de las de esta ley.</w:t>
      </w:r>
    </w:p>
    <w:p w14:paraId="542F736D" w14:textId="77777777" w:rsidR="00471B0C" w:rsidRPr="00471B0C" w:rsidRDefault="00D525C8"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82.</w:t>
      </w:r>
      <w:r w:rsidR="00471B0C" w:rsidRPr="00471B0C">
        <w:rPr>
          <w:rFonts w:ascii="Verdana" w:hAnsi="Verdana" w:cs="Arial"/>
          <w:sz w:val="20"/>
          <w:szCs w:val="20"/>
        </w:rPr>
        <w:t xml:space="preserve"> Los aspectos docentes de la prestación del servicio social se regirán por lo que establezcan las instituciones de educación superior, de conformidad con las atribuciones que les otorgan las disposiciones que rigen su organización y funcionamiento y lo que determinen las autoridades educativas competentes.</w:t>
      </w:r>
    </w:p>
    <w:p w14:paraId="3B6BEF52" w14:textId="77777777" w:rsidR="00471B0C" w:rsidRPr="00471B0C" w:rsidRDefault="00471B0C" w:rsidP="00471B0C">
      <w:pPr>
        <w:spacing w:after="0" w:line="240" w:lineRule="auto"/>
        <w:ind w:firstLine="709"/>
        <w:jc w:val="both"/>
        <w:rPr>
          <w:rFonts w:ascii="Verdana" w:hAnsi="Verdana" w:cs="Arial"/>
          <w:sz w:val="20"/>
          <w:szCs w:val="20"/>
        </w:rPr>
      </w:pPr>
    </w:p>
    <w:p w14:paraId="36C8E4A5"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La operación de los programas en los establecimientos de salud del Estado se llevará a cabo de acuerdo a los lineamientos establecidos por cada una de las instituciones de salud y lo que determinen las autoridades sanitarias estatales.</w:t>
      </w:r>
    </w:p>
    <w:p w14:paraId="53F86F33" w14:textId="77777777" w:rsidR="00471B0C" w:rsidRPr="00471B0C" w:rsidRDefault="00471B0C" w:rsidP="00471B0C">
      <w:pPr>
        <w:spacing w:after="0" w:line="240" w:lineRule="auto"/>
        <w:ind w:firstLine="709"/>
        <w:jc w:val="both"/>
        <w:rPr>
          <w:rFonts w:ascii="Verdana" w:hAnsi="Verdana" w:cs="Arial"/>
          <w:b/>
          <w:bCs/>
          <w:sz w:val="20"/>
          <w:szCs w:val="20"/>
        </w:rPr>
      </w:pPr>
    </w:p>
    <w:p w14:paraId="7CCEC885"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83.</w:t>
      </w:r>
      <w:r w:rsidR="00471B0C" w:rsidRPr="00471B0C">
        <w:rPr>
          <w:rFonts w:ascii="Verdana" w:hAnsi="Verdana" w:cs="Arial"/>
          <w:sz w:val="20"/>
          <w:szCs w:val="20"/>
        </w:rPr>
        <w:t xml:space="preserve"> Para los efectos de la eficaz prestación del servicio social de pasantes de las profesiones para la salud, se establecerán mecanismos de coordinación entre las autoridades sanitarias del Estado y las educativas, con la participación que corresponda a otras dependencias competentes.</w:t>
      </w:r>
    </w:p>
    <w:p w14:paraId="23EFA415" w14:textId="77777777" w:rsidR="00471B0C" w:rsidRPr="00471B0C" w:rsidRDefault="00471B0C" w:rsidP="00471B0C">
      <w:pPr>
        <w:spacing w:after="0" w:line="240" w:lineRule="auto"/>
        <w:ind w:firstLine="709"/>
        <w:jc w:val="both"/>
        <w:rPr>
          <w:rFonts w:ascii="Verdana" w:hAnsi="Verdana" w:cs="Arial"/>
          <w:b/>
          <w:bCs/>
          <w:sz w:val="20"/>
          <w:szCs w:val="20"/>
        </w:rPr>
      </w:pPr>
    </w:p>
    <w:p w14:paraId="3B768695"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84.</w:t>
      </w:r>
      <w:r w:rsidR="00471B0C" w:rsidRPr="00471B0C">
        <w:rPr>
          <w:rFonts w:ascii="Verdana" w:hAnsi="Verdana" w:cs="Arial"/>
          <w:sz w:val="20"/>
          <w:szCs w:val="20"/>
        </w:rPr>
        <w:t xml:space="preserve"> La prestación del servicio social de los pasantes de las profesiones para la salud, se llevará a cabo mediante la participación de los mismos en las unidades aplicativas del primer nivel de atención prioritariamente en áreas urbanas y rurales de menor desarrollo económico y social del Estado.</w:t>
      </w:r>
    </w:p>
    <w:p w14:paraId="4D15CA82" w14:textId="77777777" w:rsidR="00471B0C" w:rsidRPr="00471B0C" w:rsidRDefault="00471B0C" w:rsidP="00471B0C">
      <w:pPr>
        <w:spacing w:after="0" w:line="240" w:lineRule="auto"/>
        <w:ind w:firstLine="709"/>
        <w:jc w:val="both"/>
        <w:rPr>
          <w:rFonts w:ascii="Verdana" w:hAnsi="Verdana" w:cs="Arial"/>
          <w:sz w:val="20"/>
          <w:szCs w:val="20"/>
        </w:rPr>
      </w:pPr>
    </w:p>
    <w:p w14:paraId="5806C8E6"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Para los efectos del párrafo anterior, el Gobierno del Estado, en coordinación con las instituciones educativas y de salud, definirán los mecanismos para que los pasantes de las profesiones para la salud participen en la organización y operación de los comités de salud a que alude el Artículo 59 de esta Ley.</w:t>
      </w:r>
    </w:p>
    <w:p w14:paraId="1755FA12" w14:textId="77777777" w:rsidR="00471B0C" w:rsidRPr="00471B0C" w:rsidRDefault="00471B0C" w:rsidP="00471B0C">
      <w:pPr>
        <w:spacing w:after="0" w:line="240" w:lineRule="auto"/>
        <w:ind w:firstLine="709"/>
        <w:jc w:val="both"/>
        <w:rPr>
          <w:rFonts w:ascii="Verdana" w:hAnsi="Verdana" w:cs="Arial"/>
          <w:sz w:val="20"/>
          <w:szCs w:val="20"/>
        </w:rPr>
      </w:pPr>
    </w:p>
    <w:p w14:paraId="58674833"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85.</w:t>
      </w:r>
      <w:r w:rsidR="00471B0C" w:rsidRPr="00471B0C">
        <w:rPr>
          <w:rFonts w:ascii="Verdana" w:hAnsi="Verdana" w:cs="Arial"/>
          <w:sz w:val="20"/>
          <w:szCs w:val="20"/>
        </w:rPr>
        <w:t xml:space="preserve"> Las autoridades sanitarias del Estado, con la participación de las instituciones de educación superior, elaborarán programas de carácter social para los profesionales de la salud, en beneficio de la colectividad del Estado de Guanajuato, de conformidad con las disposiciones legales aplicables al ejercicio profesional.</w:t>
      </w:r>
    </w:p>
    <w:p w14:paraId="0D49A732" w14:textId="77777777" w:rsidR="00471B0C" w:rsidRDefault="00471B0C" w:rsidP="00F93485">
      <w:pPr>
        <w:spacing w:after="0" w:line="240" w:lineRule="auto"/>
        <w:jc w:val="both"/>
        <w:rPr>
          <w:rFonts w:ascii="Verdana" w:hAnsi="Verdana" w:cs="Arial"/>
          <w:sz w:val="20"/>
          <w:szCs w:val="20"/>
        </w:rPr>
      </w:pPr>
    </w:p>
    <w:p w14:paraId="5D9FD465" w14:textId="77777777" w:rsidR="00F93485" w:rsidRPr="00471B0C" w:rsidRDefault="00F93485" w:rsidP="00F93485">
      <w:pPr>
        <w:spacing w:after="0" w:line="240" w:lineRule="auto"/>
        <w:jc w:val="both"/>
        <w:rPr>
          <w:rFonts w:ascii="Verdana" w:hAnsi="Verdana" w:cs="Arial"/>
          <w:sz w:val="20"/>
          <w:szCs w:val="20"/>
        </w:rPr>
      </w:pPr>
    </w:p>
    <w:p w14:paraId="57A41F7A" w14:textId="77777777" w:rsidR="00471B0C" w:rsidRPr="00471B0C" w:rsidRDefault="00471B0C" w:rsidP="00777137">
      <w:pPr>
        <w:spacing w:after="0" w:line="240" w:lineRule="auto"/>
        <w:jc w:val="center"/>
        <w:rPr>
          <w:rFonts w:ascii="Verdana" w:hAnsi="Verdana" w:cs="Arial"/>
          <w:b/>
          <w:bCs/>
          <w:sz w:val="20"/>
          <w:szCs w:val="20"/>
        </w:rPr>
      </w:pPr>
      <w:r w:rsidRPr="00471B0C">
        <w:rPr>
          <w:rFonts w:ascii="Verdana" w:hAnsi="Verdana" w:cs="Arial"/>
          <w:b/>
          <w:bCs/>
          <w:sz w:val="20"/>
          <w:szCs w:val="20"/>
        </w:rPr>
        <w:t>Capítulo III</w:t>
      </w:r>
    </w:p>
    <w:p w14:paraId="4E585DAA" w14:textId="77777777" w:rsidR="002A0720" w:rsidRDefault="00471B0C" w:rsidP="00777137">
      <w:pPr>
        <w:spacing w:after="0" w:line="240" w:lineRule="auto"/>
        <w:jc w:val="center"/>
        <w:rPr>
          <w:rFonts w:ascii="Verdana" w:hAnsi="Verdana" w:cs="Arial"/>
          <w:b/>
          <w:bCs/>
          <w:sz w:val="20"/>
          <w:szCs w:val="20"/>
        </w:rPr>
      </w:pPr>
      <w:r w:rsidRPr="00471B0C">
        <w:rPr>
          <w:rFonts w:ascii="Verdana" w:hAnsi="Verdana" w:cs="Arial"/>
          <w:b/>
          <w:bCs/>
          <w:sz w:val="20"/>
          <w:szCs w:val="20"/>
        </w:rPr>
        <w:t>Formació</w:t>
      </w:r>
      <w:r w:rsidR="00777137">
        <w:rPr>
          <w:rFonts w:ascii="Verdana" w:hAnsi="Verdana" w:cs="Arial"/>
          <w:b/>
          <w:bCs/>
          <w:sz w:val="20"/>
          <w:szCs w:val="20"/>
        </w:rPr>
        <w:t>n, Capacitación y Actualización</w:t>
      </w:r>
      <w:r w:rsidR="002A0720">
        <w:rPr>
          <w:rFonts w:ascii="Verdana" w:hAnsi="Verdana" w:cs="Arial"/>
          <w:b/>
          <w:bCs/>
          <w:sz w:val="20"/>
          <w:szCs w:val="20"/>
        </w:rPr>
        <w:t xml:space="preserve"> </w:t>
      </w:r>
      <w:r w:rsidRPr="00471B0C">
        <w:rPr>
          <w:rFonts w:ascii="Verdana" w:hAnsi="Verdana" w:cs="Arial"/>
          <w:b/>
          <w:bCs/>
          <w:sz w:val="20"/>
          <w:szCs w:val="20"/>
        </w:rPr>
        <w:t>de los Recursos Humanos</w:t>
      </w:r>
    </w:p>
    <w:p w14:paraId="2F0E3480" w14:textId="77777777" w:rsidR="00471B0C" w:rsidRPr="00471B0C" w:rsidRDefault="00471B0C" w:rsidP="00777137">
      <w:pPr>
        <w:spacing w:after="0" w:line="240" w:lineRule="auto"/>
        <w:jc w:val="center"/>
        <w:rPr>
          <w:rFonts w:ascii="Verdana" w:hAnsi="Verdana" w:cs="Arial"/>
          <w:b/>
          <w:bCs/>
          <w:sz w:val="20"/>
          <w:szCs w:val="20"/>
        </w:rPr>
      </w:pPr>
      <w:r w:rsidRPr="00471B0C">
        <w:rPr>
          <w:rFonts w:ascii="Verdana" w:hAnsi="Verdana" w:cs="Arial"/>
          <w:b/>
          <w:bCs/>
          <w:sz w:val="20"/>
          <w:szCs w:val="20"/>
        </w:rPr>
        <w:t>para la Salud</w:t>
      </w:r>
    </w:p>
    <w:p w14:paraId="4F00E200" w14:textId="77777777" w:rsidR="00471B0C" w:rsidRPr="00471B0C" w:rsidRDefault="00471B0C" w:rsidP="00471B0C">
      <w:pPr>
        <w:spacing w:after="0" w:line="240" w:lineRule="auto"/>
        <w:ind w:firstLine="709"/>
        <w:jc w:val="both"/>
        <w:rPr>
          <w:rFonts w:ascii="Verdana" w:hAnsi="Verdana" w:cs="Arial"/>
          <w:b/>
          <w:bCs/>
          <w:sz w:val="20"/>
          <w:szCs w:val="20"/>
        </w:rPr>
      </w:pPr>
    </w:p>
    <w:p w14:paraId="6FEAE91F"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86.</w:t>
      </w:r>
      <w:r w:rsidR="00471B0C" w:rsidRPr="00471B0C">
        <w:rPr>
          <w:rFonts w:ascii="Verdana" w:hAnsi="Verdana" w:cs="Arial"/>
          <w:sz w:val="20"/>
          <w:szCs w:val="20"/>
        </w:rPr>
        <w:t xml:space="preserve"> Las autoridades sanitarias, en coordinación con las autoridades educativas y con la participación de las instituciones de educación superior, recomendarán normas y criterios para la formación de recursos humanos para la salud.</w:t>
      </w:r>
    </w:p>
    <w:p w14:paraId="21FE4346" w14:textId="77777777" w:rsidR="00471B0C" w:rsidRPr="00471B0C" w:rsidRDefault="00471B0C" w:rsidP="00471B0C">
      <w:pPr>
        <w:spacing w:after="0" w:line="240" w:lineRule="auto"/>
        <w:ind w:firstLine="709"/>
        <w:jc w:val="both"/>
        <w:rPr>
          <w:rFonts w:ascii="Verdana" w:hAnsi="Verdana" w:cs="Arial"/>
          <w:sz w:val="20"/>
          <w:szCs w:val="20"/>
        </w:rPr>
      </w:pPr>
    </w:p>
    <w:p w14:paraId="32679565"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Las autoridades sanitarias, sin perjuicio de la competencia que sobre la materia corresponda a las autoridades educativas y en coordinación con ellas, así como con la participación de las instituciones de salud establecerán las normas y criterios para la capacitación y actualización de los recursos humanos para la salud.</w:t>
      </w:r>
    </w:p>
    <w:p w14:paraId="4ADB09AD" w14:textId="77777777" w:rsidR="00471B0C" w:rsidRPr="00471B0C" w:rsidRDefault="00471B0C" w:rsidP="00471B0C">
      <w:pPr>
        <w:spacing w:after="0" w:line="240" w:lineRule="auto"/>
        <w:ind w:firstLine="709"/>
        <w:jc w:val="both"/>
        <w:rPr>
          <w:rFonts w:ascii="Verdana" w:hAnsi="Verdana" w:cs="Arial"/>
          <w:sz w:val="20"/>
          <w:szCs w:val="20"/>
        </w:rPr>
      </w:pPr>
    </w:p>
    <w:p w14:paraId="500EFE59" w14:textId="77777777" w:rsidR="00471B0C" w:rsidRPr="00471B0C" w:rsidRDefault="00F93485"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87.</w:t>
      </w:r>
      <w:r w:rsidR="00471B0C" w:rsidRPr="00471B0C">
        <w:rPr>
          <w:rFonts w:ascii="Verdana" w:hAnsi="Verdana"/>
          <w:b w:val="0"/>
          <w:bCs w:val="0"/>
        </w:rPr>
        <w:t xml:space="preserve"> Corresponde al Gobierno del Estado a través de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 la entidad dentro de su respectivo ámbito de competencia, sin perjuicio de las atribuciones de las autoridades educativas en la materia y en coordinación con éstas:</w:t>
      </w:r>
    </w:p>
    <w:p w14:paraId="6A4087A1" w14:textId="77777777" w:rsidR="00171C27" w:rsidRDefault="00171C27" w:rsidP="00171C27">
      <w:pPr>
        <w:spacing w:after="0" w:line="240" w:lineRule="auto"/>
        <w:jc w:val="right"/>
        <w:rPr>
          <w:rFonts w:ascii="Verdana" w:hAnsi="Verdana" w:cs="Arial"/>
          <w:iCs/>
          <w:sz w:val="20"/>
          <w:szCs w:val="20"/>
          <w:highlight w:val="yellow"/>
        </w:rPr>
      </w:pPr>
      <w:r w:rsidRPr="00171C27">
        <w:rPr>
          <w:rFonts w:ascii="Verdana" w:hAnsi="Verdana"/>
          <w:b/>
          <w:color w:val="FF6699"/>
          <w:sz w:val="16"/>
          <w:szCs w:val="16"/>
        </w:rPr>
        <w:t>Párrafo reformado</w:t>
      </w:r>
      <w:r w:rsidRPr="00171C27">
        <w:rPr>
          <w:rFonts w:ascii="Verdana" w:hAnsi="Verdana" w:cs="Arial"/>
          <w:b/>
          <w:color w:val="FF6699"/>
          <w:sz w:val="16"/>
          <w:szCs w:val="16"/>
        </w:rPr>
        <w:t xml:space="preserve"> P.O. 24-12-2002</w:t>
      </w:r>
    </w:p>
    <w:p w14:paraId="48A00986" w14:textId="77777777" w:rsidR="00471B0C" w:rsidRPr="00471B0C" w:rsidRDefault="00471B0C" w:rsidP="00471B0C">
      <w:pPr>
        <w:spacing w:after="0" w:line="240" w:lineRule="auto"/>
        <w:ind w:firstLine="709"/>
        <w:jc w:val="both"/>
        <w:rPr>
          <w:rFonts w:ascii="Verdana" w:hAnsi="Verdana" w:cs="Arial"/>
          <w:sz w:val="20"/>
          <w:szCs w:val="20"/>
        </w:rPr>
      </w:pPr>
    </w:p>
    <w:p w14:paraId="3E9A31F2" w14:textId="77777777" w:rsidR="00471B0C" w:rsidRPr="00EF2320" w:rsidRDefault="00471B0C" w:rsidP="00B33E06">
      <w:pPr>
        <w:pStyle w:val="Prrafodelista"/>
        <w:numPr>
          <w:ilvl w:val="0"/>
          <w:numId w:val="29"/>
        </w:numPr>
        <w:ind w:left="709" w:hanging="709"/>
        <w:jc w:val="both"/>
        <w:rPr>
          <w:rFonts w:ascii="Verdana" w:hAnsi="Verdana" w:cs="Arial"/>
          <w:sz w:val="20"/>
          <w:szCs w:val="20"/>
        </w:rPr>
      </w:pPr>
      <w:r w:rsidRPr="00EF2320">
        <w:rPr>
          <w:rFonts w:ascii="Verdana" w:hAnsi="Verdana" w:cs="Arial"/>
          <w:sz w:val="20"/>
          <w:szCs w:val="20"/>
        </w:rPr>
        <w:t>Promover actividades tendientes a la formación, capacitación y actualización de los recursos humanos que se requieran para la satisfacción de las necesidades del Estado en materia de salud;</w:t>
      </w:r>
    </w:p>
    <w:p w14:paraId="52648198" w14:textId="77777777" w:rsidR="00471B0C" w:rsidRPr="00EF2320" w:rsidRDefault="00471B0C" w:rsidP="00B33E06">
      <w:pPr>
        <w:pStyle w:val="Prrafodelista"/>
        <w:numPr>
          <w:ilvl w:val="0"/>
          <w:numId w:val="29"/>
        </w:numPr>
        <w:ind w:left="709" w:hanging="709"/>
        <w:jc w:val="both"/>
        <w:rPr>
          <w:rFonts w:ascii="Verdana" w:hAnsi="Verdana" w:cs="Arial"/>
          <w:sz w:val="20"/>
          <w:szCs w:val="20"/>
        </w:rPr>
      </w:pPr>
      <w:r w:rsidRPr="00EF2320">
        <w:rPr>
          <w:rFonts w:ascii="Verdana" w:hAnsi="Verdana" w:cs="Arial"/>
          <w:sz w:val="20"/>
          <w:szCs w:val="20"/>
        </w:rPr>
        <w:t>Apoyar la creación de centros de capacitación y actualización de los recursos humanos para la salud;</w:t>
      </w:r>
    </w:p>
    <w:p w14:paraId="74CC90F0" w14:textId="77777777" w:rsidR="00471B0C" w:rsidRPr="00471B0C" w:rsidRDefault="00471B0C" w:rsidP="00EF2320">
      <w:pPr>
        <w:spacing w:after="0" w:line="240" w:lineRule="auto"/>
        <w:ind w:left="709" w:hanging="709"/>
        <w:jc w:val="both"/>
        <w:rPr>
          <w:rFonts w:ascii="Verdana" w:hAnsi="Verdana" w:cs="Arial"/>
          <w:sz w:val="20"/>
          <w:szCs w:val="20"/>
        </w:rPr>
      </w:pPr>
    </w:p>
    <w:p w14:paraId="66E13687" w14:textId="77777777" w:rsidR="00471B0C" w:rsidRPr="00EF2320" w:rsidRDefault="00471B0C" w:rsidP="00B33E06">
      <w:pPr>
        <w:pStyle w:val="Prrafodelista"/>
        <w:numPr>
          <w:ilvl w:val="0"/>
          <w:numId w:val="29"/>
        </w:numPr>
        <w:ind w:left="709" w:hanging="709"/>
        <w:jc w:val="both"/>
        <w:rPr>
          <w:rFonts w:ascii="Verdana" w:hAnsi="Verdana" w:cs="Arial"/>
          <w:sz w:val="20"/>
          <w:szCs w:val="20"/>
        </w:rPr>
      </w:pPr>
      <w:r w:rsidRPr="00EF2320">
        <w:rPr>
          <w:rFonts w:ascii="Verdana" w:hAnsi="Verdana" w:cs="Arial"/>
          <w:sz w:val="20"/>
          <w:szCs w:val="20"/>
        </w:rPr>
        <w:t>Otorgar facilidades para la enseñanza y adiestramiento en servicio dentro de los establecimientos de salud, a las instituciones que tengan por objeto la formación, capacitación o actualización de profesionales, técnicos y auxiliares de la salud, de conformidad con las normas que rijan el funcionamiento de los primeros; y</w:t>
      </w:r>
    </w:p>
    <w:p w14:paraId="68F5D63F" w14:textId="77777777" w:rsidR="00471B0C" w:rsidRPr="00471B0C" w:rsidRDefault="00471B0C" w:rsidP="00EF2320">
      <w:pPr>
        <w:spacing w:after="0" w:line="240" w:lineRule="auto"/>
        <w:ind w:left="709" w:hanging="709"/>
        <w:jc w:val="both"/>
        <w:rPr>
          <w:rFonts w:ascii="Verdana" w:hAnsi="Verdana" w:cs="Arial"/>
          <w:sz w:val="20"/>
          <w:szCs w:val="20"/>
        </w:rPr>
      </w:pPr>
    </w:p>
    <w:p w14:paraId="3A291CBB" w14:textId="77777777" w:rsidR="00471B0C" w:rsidRPr="00EF2320" w:rsidRDefault="00471B0C" w:rsidP="00B33E06">
      <w:pPr>
        <w:pStyle w:val="Prrafodelista"/>
        <w:numPr>
          <w:ilvl w:val="0"/>
          <w:numId w:val="29"/>
        </w:numPr>
        <w:ind w:left="709" w:hanging="709"/>
        <w:jc w:val="both"/>
        <w:rPr>
          <w:rFonts w:ascii="Verdana" w:hAnsi="Verdana" w:cs="Arial"/>
          <w:sz w:val="20"/>
          <w:szCs w:val="20"/>
        </w:rPr>
      </w:pPr>
      <w:r w:rsidRPr="00EF2320">
        <w:rPr>
          <w:rFonts w:ascii="Verdana" w:hAnsi="Verdana" w:cs="Arial"/>
          <w:sz w:val="20"/>
          <w:szCs w:val="20"/>
        </w:rPr>
        <w:t>Promover la participación voluntaria de profesionales, técnicos y auxiliares de la salud en actividades docentes o técnicas.</w:t>
      </w:r>
    </w:p>
    <w:p w14:paraId="564016B6" w14:textId="77777777" w:rsidR="00471B0C" w:rsidRPr="00471B0C" w:rsidRDefault="00471B0C" w:rsidP="00471B0C">
      <w:pPr>
        <w:spacing w:after="0" w:line="240" w:lineRule="auto"/>
        <w:ind w:firstLine="709"/>
        <w:jc w:val="both"/>
        <w:rPr>
          <w:rFonts w:ascii="Verdana" w:hAnsi="Verdana" w:cs="Arial"/>
          <w:sz w:val="20"/>
          <w:szCs w:val="20"/>
        </w:rPr>
      </w:pPr>
    </w:p>
    <w:p w14:paraId="73B429B8" w14:textId="77777777" w:rsidR="00471B0C" w:rsidRPr="00471B0C" w:rsidRDefault="00F93485"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88.</w:t>
      </w:r>
      <w:r w:rsidR="00471B0C" w:rsidRPr="00471B0C">
        <w:rPr>
          <w:rFonts w:ascii="Verdana" w:hAnsi="Verdana"/>
          <w:b w:val="0"/>
          <w:bCs w:val="0"/>
        </w:rPr>
        <w:t xml:space="preserve">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 </w:t>
      </w:r>
      <w:smartTag w:uri="urn:schemas-microsoft-com:office:smarttags" w:element="PersonName">
        <w:smartTagPr>
          <w:attr w:name="ProductID" w:val="la Entidad"/>
        </w:smartTagPr>
        <w:r w:rsidR="00471B0C" w:rsidRPr="00471B0C">
          <w:rPr>
            <w:rFonts w:ascii="Verdana" w:hAnsi="Verdana"/>
            <w:b w:val="0"/>
            <w:bCs w:val="0"/>
          </w:rPr>
          <w:t>la Entidad</w:t>
        </w:r>
      </w:smartTag>
      <w:r w:rsidR="00471B0C" w:rsidRPr="00471B0C">
        <w:rPr>
          <w:rFonts w:ascii="Verdana" w:hAnsi="Verdana"/>
          <w:b w:val="0"/>
          <w:bCs w:val="0"/>
        </w:rPr>
        <w:t>, sugerirá a las autoridades e instituciones educativas, cuando éstas lo soliciten, criterios sobre:</w:t>
      </w:r>
    </w:p>
    <w:p w14:paraId="61B15D5F" w14:textId="77777777" w:rsidR="00D47A3D" w:rsidRDefault="00D47A3D" w:rsidP="00D47A3D">
      <w:pPr>
        <w:spacing w:after="0" w:line="240" w:lineRule="auto"/>
        <w:jc w:val="right"/>
        <w:rPr>
          <w:rFonts w:ascii="Verdana" w:hAnsi="Verdana" w:cs="Arial"/>
          <w:iCs/>
          <w:sz w:val="20"/>
          <w:szCs w:val="20"/>
        </w:rPr>
      </w:pPr>
      <w:r>
        <w:rPr>
          <w:rFonts w:ascii="Verdana" w:hAnsi="Verdana"/>
          <w:b/>
          <w:color w:val="FF6699"/>
          <w:sz w:val="16"/>
          <w:szCs w:val="16"/>
        </w:rPr>
        <w:t>Párrafo reformado</w:t>
      </w:r>
      <w:r w:rsidRPr="006C420A">
        <w:rPr>
          <w:rFonts w:ascii="Verdana" w:hAnsi="Verdana" w:cs="Arial"/>
          <w:b/>
          <w:color w:val="FF6699"/>
          <w:sz w:val="16"/>
          <w:szCs w:val="16"/>
        </w:rPr>
        <w:t xml:space="preserve"> P.O. 19-11-1993</w:t>
      </w:r>
    </w:p>
    <w:p w14:paraId="6C57E425" w14:textId="77777777" w:rsidR="00471B0C" w:rsidRPr="00471B0C" w:rsidRDefault="00471B0C" w:rsidP="00471B0C">
      <w:pPr>
        <w:spacing w:after="0" w:line="240" w:lineRule="auto"/>
        <w:ind w:firstLine="709"/>
        <w:jc w:val="both"/>
        <w:rPr>
          <w:rFonts w:ascii="Verdana" w:hAnsi="Verdana" w:cs="Arial"/>
          <w:sz w:val="20"/>
          <w:szCs w:val="20"/>
        </w:rPr>
      </w:pPr>
    </w:p>
    <w:p w14:paraId="02D84918" w14:textId="77777777" w:rsidR="00471B0C" w:rsidRPr="00EF2320" w:rsidRDefault="00471B0C" w:rsidP="00B33E06">
      <w:pPr>
        <w:pStyle w:val="Prrafodelista"/>
        <w:numPr>
          <w:ilvl w:val="0"/>
          <w:numId w:val="30"/>
        </w:numPr>
        <w:ind w:left="709" w:hanging="709"/>
        <w:jc w:val="both"/>
        <w:rPr>
          <w:rFonts w:ascii="Verdana" w:hAnsi="Verdana" w:cs="Arial"/>
          <w:sz w:val="20"/>
          <w:szCs w:val="20"/>
        </w:rPr>
      </w:pPr>
      <w:r w:rsidRPr="00EF2320">
        <w:rPr>
          <w:rFonts w:ascii="Verdana" w:hAnsi="Verdana" w:cs="Arial"/>
          <w:sz w:val="20"/>
          <w:szCs w:val="20"/>
        </w:rPr>
        <w:t>Los requisitos para la apertura y funcionamiento de instituciones dedicadas a la formación de recursos humanos para la salud, en los diferentes niveles académicos y técnicos; y</w:t>
      </w:r>
    </w:p>
    <w:p w14:paraId="3E78D5B1" w14:textId="77777777" w:rsidR="00471B0C" w:rsidRPr="00471B0C" w:rsidRDefault="00471B0C" w:rsidP="00EF2320">
      <w:pPr>
        <w:spacing w:after="0" w:line="240" w:lineRule="auto"/>
        <w:ind w:left="709" w:hanging="709"/>
        <w:jc w:val="both"/>
        <w:rPr>
          <w:rFonts w:ascii="Verdana" w:hAnsi="Verdana" w:cs="Arial"/>
          <w:sz w:val="20"/>
          <w:szCs w:val="20"/>
        </w:rPr>
      </w:pPr>
    </w:p>
    <w:p w14:paraId="3CAAB514" w14:textId="77777777" w:rsidR="00471B0C" w:rsidRPr="00EF2320" w:rsidRDefault="00471B0C" w:rsidP="00B33E06">
      <w:pPr>
        <w:pStyle w:val="Prrafodelista"/>
        <w:numPr>
          <w:ilvl w:val="0"/>
          <w:numId w:val="30"/>
        </w:numPr>
        <w:ind w:left="709" w:hanging="709"/>
        <w:jc w:val="both"/>
        <w:rPr>
          <w:rFonts w:ascii="Verdana" w:hAnsi="Verdana" w:cs="Arial"/>
          <w:sz w:val="20"/>
          <w:szCs w:val="20"/>
        </w:rPr>
      </w:pPr>
      <w:r w:rsidRPr="00EF2320">
        <w:rPr>
          <w:rFonts w:ascii="Verdana" w:hAnsi="Verdana" w:cs="Arial"/>
          <w:sz w:val="20"/>
          <w:szCs w:val="20"/>
        </w:rPr>
        <w:t>El perfil de los profesionales para la salud en sus etapas de formación.</w:t>
      </w:r>
    </w:p>
    <w:p w14:paraId="7BF19F92" w14:textId="77777777" w:rsidR="00471B0C" w:rsidRPr="00471B0C" w:rsidRDefault="00471B0C" w:rsidP="00471B0C">
      <w:pPr>
        <w:spacing w:after="0" w:line="240" w:lineRule="auto"/>
        <w:ind w:firstLine="709"/>
        <w:jc w:val="both"/>
        <w:rPr>
          <w:rFonts w:ascii="Verdana" w:hAnsi="Verdana" w:cs="Arial"/>
          <w:sz w:val="20"/>
          <w:szCs w:val="20"/>
        </w:rPr>
      </w:pPr>
    </w:p>
    <w:p w14:paraId="7F83A609"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89.</w:t>
      </w:r>
      <w:r w:rsidR="00471B0C" w:rsidRPr="00471B0C">
        <w:rPr>
          <w:rFonts w:ascii="Verdana" w:hAnsi="Verdana" w:cs="Arial"/>
          <w:sz w:val="20"/>
          <w:szCs w:val="20"/>
        </w:rPr>
        <w:t xml:space="preserve"> </w:t>
      </w:r>
      <w:smartTag w:uri="urn:schemas-microsoft-com:office:smarttags" w:element="PersonName">
        <w:smartTagPr>
          <w:attr w:name="ProductID" w:val="La Secretar￭a"/>
        </w:smartTagPr>
        <w:r w:rsidR="00471B0C" w:rsidRPr="00471B0C">
          <w:rPr>
            <w:rFonts w:ascii="Verdana" w:hAnsi="Verdana" w:cs="Arial"/>
            <w:sz w:val="20"/>
            <w:szCs w:val="20"/>
          </w:rPr>
          <w:t>La Secretaría</w:t>
        </w:r>
      </w:smartTag>
      <w:r w:rsidR="00471B0C" w:rsidRPr="00471B0C">
        <w:rPr>
          <w:rFonts w:ascii="Verdana" w:hAnsi="Verdana" w:cs="Arial"/>
          <w:sz w:val="20"/>
          <w:szCs w:val="20"/>
        </w:rPr>
        <w:t xml:space="preserve"> de Salud de </w:t>
      </w:r>
      <w:smartTag w:uri="urn:schemas-microsoft-com:office:smarttags" w:element="PersonName">
        <w:smartTagPr>
          <w:attr w:name="ProductID" w:val="la Entidad"/>
        </w:smartTagPr>
        <w:r w:rsidR="00471B0C" w:rsidRPr="00471B0C">
          <w:rPr>
            <w:rFonts w:ascii="Verdana" w:hAnsi="Verdana" w:cs="Arial"/>
            <w:sz w:val="20"/>
            <w:szCs w:val="20"/>
          </w:rPr>
          <w:t>la Entidad</w:t>
        </w:r>
      </w:smartTag>
      <w:r w:rsidR="00471B0C" w:rsidRPr="00471B0C">
        <w:rPr>
          <w:rFonts w:ascii="Verdana" w:hAnsi="Verdana" w:cs="Arial"/>
          <w:sz w:val="20"/>
          <w:szCs w:val="20"/>
        </w:rPr>
        <w:t>, en coordinación con las autoridades federales competentes, impulsarán y fomentarán la información, capacitación y actualización de los recursos humanos para los servicios de salud, de conformidad con los objetivos y prioridades de los Sistemas Nacional y Estatal de Salud, de los programas educativos y de las necesidades de salud en el Estado.</w:t>
      </w:r>
    </w:p>
    <w:p w14:paraId="7885AD2A" w14:textId="77777777" w:rsidR="00D47A3D" w:rsidRDefault="00D47A3D" w:rsidP="00D47A3D">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3B5114E0" w14:textId="77777777" w:rsidR="00471B0C" w:rsidRPr="00471B0C" w:rsidRDefault="00471B0C" w:rsidP="00471B0C">
      <w:pPr>
        <w:spacing w:after="0" w:line="240" w:lineRule="auto"/>
        <w:ind w:firstLine="709"/>
        <w:jc w:val="both"/>
        <w:rPr>
          <w:rFonts w:ascii="Verdana" w:hAnsi="Verdana" w:cs="Arial"/>
          <w:sz w:val="20"/>
          <w:szCs w:val="20"/>
        </w:rPr>
      </w:pPr>
    </w:p>
    <w:p w14:paraId="309AAF84"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lastRenderedPageBreak/>
        <w:t xml:space="preserve">Artículo </w:t>
      </w:r>
      <w:r w:rsidR="00471B0C" w:rsidRPr="00471B0C">
        <w:rPr>
          <w:rFonts w:ascii="Verdana" w:hAnsi="Verdana" w:cs="Arial"/>
          <w:b/>
          <w:bCs/>
          <w:sz w:val="20"/>
          <w:szCs w:val="20"/>
        </w:rPr>
        <w:t>90.</w:t>
      </w:r>
      <w:r w:rsidR="00471B0C" w:rsidRPr="00471B0C">
        <w:rPr>
          <w:rFonts w:ascii="Verdana" w:hAnsi="Verdana" w:cs="Arial"/>
          <w:sz w:val="20"/>
          <w:szCs w:val="20"/>
        </w:rPr>
        <w:t xml:space="preserve"> Los aspectos docentes del internado de pregrado y de las residencias de especialización, se regirán por lo que establezcan las instituciones de educación superior, y deberán contribuir al logro de los objetivos de los Sistemas Nacional y Estatal de Salud, de conformidad con las atribuciones que les otorguen las disposiciones que rigen su organización y funcionamiento y lo que determinen las autoridades educativas competentes.</w:t>
      </w:r>
    </w:p>
    <w:p w14:paraId="394C2223" w14:textId="77777777" w:rsidR="00471B0C" w:rsidRPr="00471B0C" w:rsidRDefault="00471B0C" w:rsidP="00471B0C">
      <w:pPr>
        <w:spacing w:after="0" w:line="240" w:lineRule="auto"/>
        <w:ind w:firstLine="709"/>
        <w:jc w:val="both"/>
        <w:rPr>
          <w:rFonts w:ascii="Verdana" w:hAnsi="Verdana" w:cs="Arial"/>
          <w:sz w:val="20"/>
          <w:szCs w:val="20"/>
        </w:rPr>
      </w:pPr>
    </w:p>
    <w:p w14:paraId="38C6619F"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La operación de los programas correspondientes en los establecimientos de salud, se llevará a cabo de acuerdo a los lineamientos establecidos por cada una de las instituciones de salud y lo que determinen las autoridades sanitarias competentes.</w:t>
      </w:r>
    </w:p>
    <w:p w14:paraId="2D9BE07D" w14:textId="77777777" w:rsidR="00471B0C" w:rsidRDefault="00471B0C" w:rsidP="00F93485">
      <w:pPr>
        <w:spacing w:after="0" w:line="240" w:lineRule="auto"/>
        <w:jc w:val="both"/>
        <w:rPr>
          <w:rFonts w:ascii="Verdana" w:hAnsi="Verdana" w:cs="Arial"/>
          <w:sz w:val="20"/>
          <w:szCs w:val="20"/>
        </w:rPr>
      </w:pPr>
    </w:p>
    <w:p w14:paraId="4FFFD913" w14:textId="77777777" w:rsidR="00F93485" w:rsidRPr="00471B0C" w:rsidRDefault="00F93485" w:rsidP="00F93485">
      <w:pPr>
        <w:spacing w:after="0" w:line="240" w:lineRule="auto"/>
        <w:jc w:val="both"/>
        <w:rPr>
          <w:rFonts w:ascii="Verdana" w:hAnsi="Verdana" w:cs="Arial"/>
          <w:sz w:val="20"/>
          <w:szCs w:val="20"/>
        </w:rPr>
      </w:pPr>
    </w:p>
    <w:p w14:paraId="25379A8D" w14:textId="77777777" w:rsidR="00471B0C" w:rsidRPr="00471B0C" w:rsidRDefault="00471B0C" w:rsidP="00EF2320">
      <w:pPr>
        <w:spacing w:after="0" w:line="240" w:lineRule="auto"/>
        <w:jc w:val="center"/>
        <w:rPr>
          <w:rFonts w:ascii="Verdana" w:hAnsi="Verdana" w:cs="Arial"/>
          <w:b/>
          <w:bCs/>
          <w:sz w:val="20"/>
          <w:szCs w:val="20"/>
        </w:rPr>
      </w:pPr>
      <w:r w:rsidRPr="00471B0C">
        <w:rPr>
          <w:rFonts w:ascii="Verdana" w:hAnsi="Verdana" w:cs="Arial"/>
          <w:b/>
          <w:bCs/>
          <w:sz w:val="20"/>
          <w:szCs w:val="20"/>
        </w:rPr>
        <w:t>TÍTULO QUINTO</w:t>
      </w:r>
    </w:p>
    <w:p w14:paraId="6130D53C" w14:textId="77777777" w:rsidR="00471B0C" w:rsidRPr="00471B0C" w:rsidRDefault="00471B0C" w:rsidP="00EF2320">
      <w:pPr>
        <w:spacing w:after="0" w:line="240" w:lineRule="auto"/>
        <w:jc w:val="center"/>
        <w:rPr>
          <w:rFonts w:ascii="Verdana" w:hAnsi="Verdana" w:cs="Arial"/>
          <w:b/>
          <w:bCs/>
          <w:sz w:val="20"/>
          <w:szCs w:val="20"/>
        </w:rPr>
      </w:pPr>
      <w:r w:rsidRPr="00471B0C">
        <w:rPr>
          <w:rFonts w:ascii="Verdana" w:hAnsi="Verdana" w:cs="Arial"/>
          <w:b/>
          <w:bCs/>
          <w:sz w:val="20"/>
          <w:szCs w:val="20"/>
        </w:rPr>
        <w:t xml:space="preserve">INVESTIGACIÓN PARA </w:t>
      </w:r>
      <w:smartTag w:uri="urn:schemas-microsoft-com:office:smarttags" w:element="PersonName">
        <w:smartTagPr>
          <w:attr w:name="ProductID" w:val="la Salud"/>
        </w:smartTagPr>
        <w:r w:rsidRPr="00471B0C">
          <w:rPr>
            <w:rFonts w:ascii="Verdana" w:hAnsi="Verdana" w:cs="Arial"/>
            <w:b/>
            <w:bCs/>
            <w:sz w:val="20"/>
            <w:szCs w:val="20"/>
          </w:rPr>
          <w:t>LA SALUD</w:t>
        </w:r>
      </w:smartTag>
    </w:p>
    <w:p w14:paraId="2971399D" w14:textId="77777777" w:rsidR="00471B0C" w:rsidRPr="00471B0C" w:rsidRDefault="00471B0C" w:rsidP="00EF2320">
      <w:pPr>
        <w:spacing w:after="0" w:line="240" w:lineRule="auto"/>
        <w:jc w:val="center"/>
        <w:rPr>
          <w:rFonts w:ascii="Verdana" w:hAnsi="Verdana" w:cs="Arial"/>
          <w:sz w:val="20"/>
          <w:szCs w:val="20"/>
        </w:rPr>
      </w:pPr>
    </w:p>
    <w:p w14:paraId="77BBF534" w14:textId="77777777" w:rsidR="00471B0C" w:rsidRPr="00471B0C" w:rsidRDefault="00471B0C" w:rsidP="00EF2320">
      <w:pPr>
        <w:spacing w:after="0" w:line="240" w:lineRule="auto"/>
        <w:jc w:val="center"/>
        <w:rPr>
          <w:rFonts w:ascii="Verdana" w:hAnsi="Verdana" w:cs="Arial"/>
          <w:b/>
          <w:bCs/>
          <w:sz w:val="20"/>
          <w:szCs w:val="20"/>
        </w:rPr>
      </w:pPr>
      <w:r w:rsidRPr="00471B0C">
        <w:rPr>
          <w:rFonts w:ascii="Verdana" w:hAnsi="Verdana" w:cs="Arial"/>
          <w:b/>
          <w:bCs/>
          <w:sz w:val="20"/>
          <w:szCs w:val="20"/>
        </w:rPr>
        <w:t>Capítulo Único</w:t>
      </w:r>
    </w:p>
    <w:p w14:paraId="00BABC70" w14:textId="77777777" w:rsidR="00471B0C" w:rsidRPr="00471B0C" w:rsidRDefault="00471B0C" w:rsidP="00471B0C">
      <w:pPr>
        <w:spacing w:after="0" w:line="240" w:lineRule="auto"/>
        <w:ind w:firstLine="709"/>
        <w:jc w:val="both"/>
        <w:rPr>
          <w:rFonts w:ascii="Verdana" w:hAnsi="Verdana" w:cs="Arial"/>
          <w:b/>
          <w:bCs/>
          <w:sz w:val="20"/>
          <w:szCs w:val="20"/>
        </w:rPr>
      </w:pPr>
    </w:p>
    <w:p w14:paraId="16DBC193"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91.</w:t>
      </w:r>
      <w:r w:rsidR="00471B0C" w:rsidRPr="00471B0C">
        <w:rPr>
          <w:rFonts w:ascii="Verdana" w:hAnsi="Verdana" w:cs="Arial"/>
          <w:sz w:val="20"/>
          <w:szCs w:val="20"/>
        </w:rPr>
        <w:t xml:space="preserve"> La investigación para la salud comprende el desarrollo de acciones que contribuyan:</w:t>
      </w:r>
    </w:p>
    <w:p w14:paraId="079DD051" w14:textId="77777777" w:rsidR="00471B0C" w:rsidRPr="00471B0C" w:rsidRDefault="00471B0C" w:rsidP="00471B0C">
      <w:pPr>
        <w:spacing w:after="0" w:line="240" w:lineRule="auto"/>
        <w:ind w:firstLine="709"/>
        <w:jc w:val="both"/>
        <w:rPr>
          <w:rFonts w:ascii="Verdana" w:hAnsi="Verdana" w:cs="Arial"/>
          <w:sz w:val="20"/>
          <w:szCs w:val="20"/>
        </w:rPr>
      </w:pPr>
    </w:p>
    <w:p w14:paraId="4C4D5CF9" w14:textId="77777777" w:rsidR="00471B0C" w:rsidRPr="00EF2320" w:rsidRDefault="00471B0C" w:rsidP="00B33E06">
      <w:pPr>
        <w:pStyle w:val="Prrafodelista"/>
        <w:numPr>
          <w:ilvl w:val="0"/>
          <w:numId w:val="31"/>
        </w:numPr>
        <w:ind w:left="709" w:hanging="709"/>
        <w:jc w:val="both"/>
        <w:rPr>
          <w:rFonts w:ascii="Verdana" w:hAnsi="Verdana" w:cs="Arial"/>
          <w:sz w:val="20"/>
          <w:szCs w:val="20"/>
        </w:rPr>
      </w:pPr>
      <w:r w:rsidRPr="00EF2320">
        <w:rPr>
          <w:rFonts w:ascii="Verdana" w:hAnsi="Verdana" w:cs="Arial"/>
          <w:sz w:val="20"/>
          <w:szCs w:val="20"/>
        </w:rPr>
        <w:t>Al conocimiento de los procesos biológicos y psicológicos en los seres humanos;</w:t>
      </w:r>
    </w:p>
    <w:p w14:paraId="4EF49EBA" w14:textId="77777777" w:rsidR="00471B0C" w:rsidRPr="00471B0C" w:rsidRDefault="00471B0C" w:rsidP="00EF2320">
      <w:pPr>
        <w:spacing w:after="0" w:line="240" w:lineRule="auto"/>
        <w:ind w:left="709" w:hanging="709"/>
        <w:jc w:val="both"/>
        <w:rPr>
          <w:rFonts w:ascii="Verdana" w:hAnsi="Verdana" w:cs="Arial"/>
          <w:sz w:val="20"/>
          <w:szCs w:val="20"/>
        </w:rPr>
      </w:pPr>
    </w:p>
    <w:p w14:paraId="197A14B3" w14:textId="77777777" w:rsidR="00471B0C" w:rsidRPr="00EF2320" w:rsidRDefault="00471B0C" w:rsidP="00B33E06">
      <w:pPr>
        <w:pStyle w:val="Prrafodelista"/>
        <w:numPr>
          <w:ilvl w:val="0"/>
          <w:numId w:val="31"/>
        </w:numPr>
        <w:ind w:left="709" w:hanging="709"/>
        <w:jc w:val="both"/>
        <w:rPr>
          <w:rFonts w:ascii="Verdana" w:hAnsi="Verdana" w:cs="Arial"/>
          <w:sz w:val="20"/>
          <w:szCs w:val="20"/>
        </w:rPr>
      </w:pPr>
      <w:r w:rsidRPr="00EF2320">
        <w:rPr>
          <w:rFonts w:ascii="Verdana" w:hAnsi="Verdana" w:cs="Arial"/>
          <w:sz w:val="20"/>
          <w:szCs w:val="20"/>
        </w:rPr>
        <w:t>Al conocimiento de los vínculos entre las causas de enfermedades, la práctica médica y la estructura social;</w:t>
      </w:r>
    </w:p>
    <w:p w14:paraId="62E994F3" w14:textId="77777777" w:rsidR="00471B0C" w:rsidRPr="00EF2320" w:rsidRDefault="00471B0C" w:rsidP="00B33E06">
      <w:pPr>
        <w:pStyle w:val="Prrafodelista"/>
        <w:numPr>
          <w:ilvl w:val="0"/>
          <w:numId w:val="31"/>
        </w:numPr>
        <w:ind w:left="709" w:hanging="709"/>
        <w:jc w:val="both"/>
        <w:rPr>
          <w:rFonts w:ascii="Verdana" w:hAnsi="Verdana" w:cs="Arial"/>
          <w:sz w:val="20"/>
          <w:szCs w:val="20"/>
        </w:rPr>
      </w:pPr>
      <w:r w:rsidRPr="00EF2320">
        <w:rPr>
          <w:rFonts w:ascii="Verdana" w:hAnsi="Verdana" w:cs="Arial"/>
          <w:sz w:val="20"/>
          <w:szCs w:val="20"/>
        </w:rPr>
        <w:t>A la prevención y control de los problemas de salud que se consideren prioritarios para la población;</w:t>
      </w:r>
    </w:p>
    <w:p w14:paraId="360413CE" w14:textId="77777777" w:rsidR="00471B0C" w:rsidRPr="00471B0C" w:rsidRDefault="00471B0C" w:rsidP="00EF2320">
      <w:pPr>
        <w:spacing w:after="0" w:line="240" w:lineRule="auto"/>
        <w:ind w:left="709" w:hanging="709"/>
        <w:jc w:val="both"/>
        <w:rPr>
          <w:rFonts w:ascii="Verdana" w:hAnsi="Verdana" w:cs="Arial"/>
          <w:sz w:val="20"/>
          <w:szCs w:val="20"/>
        </w:rPr>
      </w:pPr>
    </w:p>
    <w:p w14:paraId="5578A465" w14:textId="77777777" w:rsidR="00471B0C" w:rsidRPr="00EF2320" w:rsidRDefault="00471B0C" w:rsidP="00B33E06">
      <w:pPr>
        <w:pStyle w:val="Prrafodelista"/>
        <w:numPr>
          <w:ilvl w:val="0"/>
          <w:numId w:val="31"/>
        </w:numPr>
        <w:ind w:left="709" w:hanging="709"/>
        <w:jc w:val="both"/>
        <w:rPr>
          <w:rFonts w:ascii="Verdana" w:hAnsi="Verdana" w:cs="Arial"/>
          <w:sz w:val="20"/>
          <w:szCs w:val="20"/>
        </w:rPr>
      </w:pPr>
      <w:r w:rsidRPr="00EF2320">
        <w:rPr>
          <w:rFonts w:ascii="Verdana" w:hAnsi="Verdana" w:cs="Arial"/>
          <w:sz w:val="20"/>
          <w:szCs w:val="20"/>
        </w:rPr>
        <w:t>Al conocimiento y control de los efectos nocivos del ambiente en la salud;</w:t>
      </w:r>
    </w:p>
    <w:p w14:paraId="10479960" w14:textId="77777777" w:rsidR="00471B0C" w:rsidRPr="00471B0C" w:rsidRDefault="00471B0C" w:rsidP="00EF2320">
      <w:pPr>
        <w:spacing w:after="0" w:line="240" w:lineRule="auto"/>
        <w:ind w:left="709" w:hanging="709"/>
        <w:jc w:val="both"/>
        <w:rPr>
          <w:rFonts w:ascii="Verdana" w:hAnsi="Verdana" w:cs="Arial"/>
          <w:iCs/>
          <w:sz w:val="20"/>
          <w:szCs w:val="20"/>
        </w:rPr>
      </w:pPr>
    </w:p>
    <w:p w14:paraId="25D3B3D2" w14:textId="77777777" w:rsidR="00471B0C" w:rsidRPr="00471B0C" w:rsidRDefault="00471B0C" w:rsidP="00B33E06">
      <w:pPr>
        <w:pStyle w:val="Textoindependiente2"/>
        <w:numPr>
          <w:ilvl w:val="0"/>
          <w:numId w:val="31"/>
        </w:numPr>
        <w:ind w:left="709" w:hanging="709"/>
        <w:rPr>
          <w:rFonts w:ascii="Verdana" w:hAnsi="Verdana"/>
          <w:b w:val="0"/>
          <w:bCs w:val="0"/>
        </w:rPr>
      </w:pPr>
      <w:r w:rsidRPr="00471B0C">
        <w:rPr>
          <w:rFonts w:ascii="Verdana" w:hAnsi="Verdana"/>
          <w:b w:val="0"/>
          <w:bCs w:val="0"/>
        </w:rPr>
        <w:t>Al estudio de las técnicas y métodos que se recomienden para la prestación de servicios de la salud, y los aspectos relacionados con su óptima utilización; y</w:t>
      </w:r>
    </w:p>
    <w:p w14:paraId="45A63EC1" w14:textId="77777777" w:rsidR="00171C27" w:rsidRDefault="00171C27" w:rsidP="00171C27">
      <w:pPr>
        <w:spacing w:after="0" w:line="240" w:lineRule="auto"/>
        <w:jc w:val="right"/>
        <w:rPr>
          <w:rFonts w:ascii="Verdana" w:hAnsi="Verdana" w:cs="Arial"/>
          <w:iCs/>
          <w:sz w:val="20"/>
          <w:szCs w:val="20"/>
          <w:highlight w:val="yellow"/>
        </w:rPr>
      </w:pPr>
      <w:r>
        <w:rPr>
          <w:rFonts w:ascii="Verdana" w:hAnsi="Verdana"/>
          <w:b/>
          <w:color w:val="FF6699"/>
          <w:sz w:val="16"/>
          <w:szCs w:val="16"/>
        </w:rPr>
        <w:t xml:space="preserve">Fracción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15C24630" w14:textId="77777777" w:rsidR="00471B0C" w:rsidRPr="00471B0C" w:rsidRDefault="00471B0C" w:rsidP="00EF2320">
      <w:pPr>
        <w:spacing w:after="0" w:line="240" w:lineRule="auto"/>
        <w:ind w:left="709" w:hanging="709"/>
        <w:jc w:val="both"/>
        <w:rPr>
          <w:rFonts w:ascii="Verdana" w:hAnsi="Verdana" w:cs="Arial"/>
          <w:sz w:val="20"/>
          <w:szCs w:val="20"/>
        </w:rPr>
      </w:pPr>
    </w:p>
    <w:p w14:paraId="590B4B45" w14:textId="77777777" w:rsidR="00471B0C" w:rsidRPr="00EF2320" w:rsidRDefault="00471B0C" w:rsidP="00B33E06">
      <w:pPr>
        <w:pStyle w:val="Prrafodelista"/>
        <w:numPr>
          <w:ilvl w:val="0"/>
          <w:numId w:val="31"/>
        </w:numPr>
        <w:ind w:left="709" w:hanging="709"/>
        <w:jc w:val="both"/>
        <w:rPr>
          <w:rFonts w:ascii="Verdana" w:hAnsi="Verdana" w:cs="Arial"/>
          <w:sz w:val="20"/>
          <w:szCs w:val="20"/>
        </w:rPr>
      </w:pPr>
      <w:r w:rsidRPr="00EF2320">
        <w:rPr>
          <w:rFonts w:ascii="Verdana" w:hAnsi="Verdana" w:cs="Arial"/>
          <w:sz w:val="20"/>
          <w:szCs w:val="20"/>
        </w:rPr>
        <w:t>A la producción nacional de insumos para la salud.</w:t>
      </w:r>
    </w:p>
    <w:p w14:paraId="215379E0" w14:textId="77777777" w:rsidR="00471B0C" w:rsidRPr="00471B0C" w:rsidRDefault="00471B0C" w:rsidP="00EF2320">
      <w:pPr>
        <w:spacing w:after="0" w:line="240" w:lineRule="auto"/>
        <w:ind w:firstLine="709"/>
        <w:jc w:val="both"/>
        <w:rPr>
          <w:rFonts w:ascii="Verdana" w:hAnsi="Verdana" w:cs="Arial"/>
          <w:sz w:val="20"/>
          <w:szCs w:val="20"/>
        </w:rPr>
      </w:pPr>
    </w:p>
    <w:p w14:paraId="1A7737C1" w14:textId="77777777" w:rsidR="00471B0C" w:rsidRPr="00471B0C" w:rsidRDefault="00F93485"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92.</w:t>
      </w:r>
      <w:r w:rsidR="00471B0C" w:rsidRPr="00471B0C">
        <w:rPr>
          <w:rFonts w:ascii="Verdana" w:hAnsi="Verdana"/>
          <w:b w:val="0"/>
          <w:bCs w:val="0"/>
        </w:rPr>
        <w:t xml:space="preserve">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Estado apoyará y estimulará el funcionamiento de establecimientos públicos y privados dedicados a la investigación para la salud, por conducto del comité estatal de investigación para la salud.</w:t>
      </w:r>
    </w:p>
    <w:p w14:paraId="6AA2B57C" w14:textId="77777777" w:rsidR="00D47A3D" w:rsidRDefault="00D47A3D" w:rsidP="00D47A3D">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7F195619" w14:textId="77777777" w:rsidR="00471B0C" w:rsidRPr="00471B0C" w:rsidRDefault="00471B0C" w:rsidP="00471B0C">
      <w:pPr>
        <w:spacing w:after="0" w:line="240" w:lineRule="auto"/>
        <w:ind w:firstLine="709"/>
        <w:jc w:val="both"/>
        <w:rPr>
          <w:rFonts w:ascii="Verdana" w:hAnsi="Verdana" w:cs="Arial"/>
          <w:sz w:val="20"/>
          <w:szCs w:val="20"/>
        </w:rPr>
      </w:pPr>
    </w:p>
    <w:p w14:paraId="0A08E72F"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93.</w:t>
      </w:r>
      <w:r w:rsidR="00471B0C" w:rsidRPr="00471B0C">
        <w:rPr>
          <w:rFonts w:ascii="Verdana" w:hAnsi="Verdana" w:cs="Arial"/>
          <w:sz w:val="20"/>
          <w:szCs w:val="20"/>
        </w:rPr>
        <w:t xml:space="preserve"> La investigación en seres humanos, se desarrollará conforme a las siguientes bases:</w:t>
      </w:r>
    </w:p>
    <w:p w14:paraId="1299B158" w14:textId="77777777" w:rsidR="00471B0C" w:rsidRPr="00471B0C" w:rsidRDefault="00471B0C" w:rsidP="00471B0C">
      <w:pPr>
        <w:spacing w:after="0" w:line="240" w:lineRule="auto"/>
        <w:ind w:firstLine="709"/>
        <w:jc w:val="both"/>
        <w:rPr>
          <w:rFonts w:ascii="Verdana" w:hAnsi="Verdana" w:cs="Arial"/>
          <w:sz w:val="20"/>
          <w:szCs w:val="20"/>
        </w:rPr>
      </w:pPr>
    </w:p>
    <w:p w14:paraId="2D354A72" w14:textId="77777777" w:rsidR="00471B0C" w:rsidRPr="00EF2320" w:rsidRDefault="00471B0C" w:rsidP="00B33E06">
      <w:pPr>
        <w:pStyle w:val="Prrafodelista"/>
        <w:numPr>
          <w:ilvl w:val="0"/>
          <w:numId w:val="32"/>
        </w:numPr>
        <w:ind w:hanging="720"/>
        <w:jc w:val="both"/>
        <w:rPr>
          <w:rFonts w:ascii="Verdana" w:hAnsi="Verdana" w:cs="Arial"/>
          <w:sz w:val="20"/>
          <w:szCs w:val="20"/>
        </w:rPr>
      </w:pPr>
      <w:r w:rsidRPr="00EF2320">
        <w:rPr>
          <w:rFonts w:ascii="Verdana" w:hAnsi="Verdana" w:cs="Arial"/>
          <w:sz w:val="20"/>
          <w:szCs w:val="20"/>
        </w:rPr>
        <w:t>Deberá adaptarse a los principios científicos o éticos que justifican la investigación médica, especialmente en lo que se refiere a su posible contribución a la solución de problemas de salud y al desarrollo de nuevos campos de la ciencia médica;</w:t>
      </w:r>
    </w:p>
    <w:p w14:paraId="7075CA35" w14:textId="77777777" w:rsidR="00471B0C" w:rsidRPr="00471B0C" w:rsidRDefault="00471B0C" w:rsidP="00EF2320">
      <w:pPr>
        <w:spacing w:after="0" w:line="240" w:lineRule="auto"/>
        <w:ind w:left="720" w:hanging="720"/>
        <w:jc w:val="both"/>
        <w:rPr>
          <w:rFonts w:ascii="Verdana" w:hAnsi="Verdana" w:cs="Arial"/>
          <w:sz w:val="20"/>
          <w:szCs w:val="20"/>
        </w:rPr>
      </w:pPr>
    </w:p>
    <w:p w14:paraId="71DB4870" w14:textId="77777777" w:rsidR="00471B0C" w:rsidRPr="005E661F" w:rsidRDefault="00471B0C" w:rsidP="00EF2320">
      <w:pPr>
        <w:pStyle w:val="Sangra3detindependiente"/>
        <w:spacing w:after="0" w:line="240" w:lineRule="auto"/>
        <w:ind w:left="720"/>
        <w:jc w:val="both"/>
        <w:rPr>
          <w:rFonts w:ascii="Verdana" w:hAnsi="Verdana"/>
          <w:bCs/>
          <w:sz w:val="20"/>
          <w:szCs w:val="20"/>
        </w:rPr>
      </w:pPr>
      <w:r w:rsidRPr="00EF2320">
        <w:rPr>
          <w:rFonts w:ascii="Verdana" w:hAnsi="Verdana"/>
          <w:bCs/>
          <w:sz w:val="20"/>
          <w:szCs w:val="20"/>
        </w:rPr>
        <w:t xml:space="preserve">Los establecimientos públicos y privados que realicen estudios de investigación en seres humanos, deberán ajustarse a las normas oficiales </w:t>
      </w:r>
      <w:r w:rsidRPr="005E661F">
        <w:rPr>
          <w:rFonts w:ascii="Verdana" w:hAnsi="Verdana"/>
          <w:bCs/>
          <w:sz w:val="20"/>
          <w:szCs w:val="20"/>
        </w:rPr>
        <w:t>mexicanas</w:t>
      </w:r>
      <w:r w:rsidRPr="00EF2320">
        <w:rPr>
          <w:rFonts w:ascii="Verdana" w:hAnsi="Verdana"/>
          <w:bCs/>
          <w:sz w:val="20"/>
          <w:szCs w:val="20"/>
        </w:rPr>
        <w:t xml:space="preserve"> aplicables, incorporarse al sistema estatal de investigación para la salud y registrar, ante </w:t>
      </w:r>
      <w:smartTag w:uri="urn:schemas-microsoft-com:office:smarttags" w:element="PersonName">
        <w:smartTagPr>
          <w:attr w:name="ProductID" w:val="La Secretar￭a"/>
        </w:smartTagPr>
        <w:r w:rsidRPr="00EF2320">
          <w:rPr>
            <w:rFonts w:ascii="Verdana" w:hAnsi="Verdana"/>
            <w:bCs/>
            <w:sz w:val="20"/>
            <w:szCs w:val="20"/>
          </w:rPr>
          <w:t>la Secretaría</w:t>
        </w:r>
      </w:smartTag>
      <w:r w:rsidRPr="00EF2320">
        <w:rPr>
          <w:rFonts w:ascii="Verdana" w:hAnsi="Verdana"/>
          <w:bCs/>
          <w:sz w:val="20"/>
          <w:szCs w:val="20"/>
        </w:rPr>
        <w:t xml:space="preserve"> de Salud Estatal, las comisiones de ética y de bioseguridad. Esta última </w:t>
      </w:r>
      <w:r w:rsidRPr="00EF2320">
        <w:rPr>
          <w:rFonts w:ascii="Verdana" w:hAnsi="Verdana"/>
          <w:bCs/>
          <w:sz w:val="20"/>
          <w:szCs w:val="20"/>
        </w:rPr>
        <w:lastRenderedPageBreak/>
        <w:t xml:space="preserve">estará encargada de regular el uso </w:t>
      </w:r>
      <w:r w:rsidRPr="005E661F">
        <w:rPr>
          <w:rFonts w:ascii="Verdana" w:hAnsi="Verdana"/>
          <w:bCs/>
          <w:sz w:val="20"/>
          <w:szCs w:val="20"/>
        </w:rPr>
        <w:t xml:space="preserve">de </w:t>
      </w:r>
      <w:proofErr w:type="spellStart"/>
      <w:r w:rsidRPr="005E661F">
        <w:rPr>
          <w:rFonts w:ascii="Verdana" w:hAnsi="Verdana"/>
          <w:bCs/>
          <w:sz w:val="20"/>
          <w:szCs w:val="20"/>
        </w:rPr>
        <w:t>radiacines</w:t>
      </w:r>
      <w:proofErr w:type="spellEnd"/>
      <w:r w:rsidRPr="005E661F">
        <w:rPr>
          <w:rFonts w:ascii="Verdana" w:hAnsi="Verdana"/>
          <w:bCs/>
          <w:sz w:val="20"/>
          <w:szCs w:val="20"/>
        </w:rPr>
        <w:t xml:space="preserve"> </w:t>
      </w:r>
      <w:r w:rsidR="005E661F" w:rsidRPr="005E661F">
        <w:rPr>
          <w:rFonts w:ascii="Verdana" w:hAnsi="Verdana"/>
          <w:bCs/>
          <w:sz w:val="20"/>
          <w:szCs w:val="20"/>
        </w:rPr>
        <w:t xml:space="preserve">(sic P.O. 24-12-2002) </w:t>
      </w:r>
      <w:r w:rsidRPr="005E661F">
        <w:rPr>
          <w:rFonts w:ascii="Verdana" w:hAnsi="Verdana"/>
          <w:bCs/>
          <w:sz w:val="20"/>
          <w:szCs w:val="20"/>
        </w:rPr>
        <w:t>ionizantes y de técnicas de ingeniería genética;</w:t>
      </w:r>
    </w:p>
    <w:p w14:paraId="0476F431" w14:textId="77777777" w:rsidR="00D47A3D" w:rsidRDefault="00D47A3D" w:rsidP="00D47A3D">
      <w:pPr>
        <w:spacing w:after="0" w:line="240" w:lineRule="auto"/>
        <w:jc w:val="right"/>
        <w:rPr>
          <w:rFonts w:ascii="Verdana" w:hAnsi="Verdana" w:cs="Arial"/>
          <w:b/>
          <w:color w:val="FF6699"/>
          <w:sz w:val="16"/>
          <w:szCs w:val="16"/>
        </w:rPr>
      </w:pPr>
      <w:r w:rsidRPr="005E661F">
        <w:rPr>
          <w:rFonts w:ascii="Verdana" w:hAnsi="Verdana"/>
          <w:b/>
          <w:color w:val="FF6699"/>
          <w:sz w:val="16"/>
          <w:szCs w:val="16"/>
        </w:rPr>
        <w:t>Párrafo reformado</w:t>
      </w:r>
      <w:r w:rsidRPr="005E661F">
        <w:rPr>
          <w:rFonts w:ascii="Verdana" w:hAnsi="Verdana" w:cs="Arial"/>
          <w:b/>
          <w:color w:val="FF6699"/>
          <w:sz w:val="16"/>
          <w:szCs w:val="16"/>
        </w:rPr>
        <w:t xml:space="preserve"> P.O. 19-11-1993</w:t>
      </w:r>
    </w:p>
    <w:p w14:paraId="6282A6E2" w14:textId="77777777" w:rsidR="005E661F" w:rsidRPr="005E661F" w:rsidRDefault="005E661F" w:rsidP="00D47A3D">
      <w:pPr>
        <w:spacing w:after="0" w:line="240" w:lineRule="auto"/>
        <w:jc w:val="right"/>
        <w:rPr>
          <w:rFonts w:ascii="Verdana" w:hAnsi="Verdana" w:cs="Arial"/>
          <w:iCs/>
          <w:sz w:val="20"/>
          <w:szCs w:val="20"/>
        </w:rPr>
      </w:pPr>
      <w:r w:rsidRPr="00171C27">
        <w:rPr>
          <w:rFonts w:ascii="Verdana" w:hAnsi="Verdana"/>
          <w:b/>
          <w:color w:val="FF6699"/>
          <w:sz w:val="16"/>
          <w:szCs w:val="16"/>
        </w:rPr>
        <w:t>Párrafo reformado</w:t>
      </w:r>
      <w:r w:rsidRPr="00171C27">
        <w:rPr>
          <w:rFonts w:ascii="Verdana" w:hAnsi="Verdana" w:cs="Arial"/>
          <w:b/>
          <w:color w:val="FF6699"/>
          <w:sz w:val="16"/>
          <w:szCs w:val="16"/>
        </w:rPr>
        <w:t xml:space="preserve"> P.O. 24-12-2002</w:t>
      </w:r>
    </w:p>
    <w:p w14:paraId="494916F3" w14:textId="77777777" w:rsidR="00471B0C" w:rsidRPr="00471B0C" w:rsidRDefault="00471B0C" w:rsidP="00EF2320">
      <w:pPr>
        <w:pStyle w:val="Textoindependiente2"/>
        <w:ind w:left="720" w:hanging="720"/>
        <w:rPr>
          <w:rFonts w:ascii="Verdana" w:hAnsi="Verdana"/>
          <w:b w:val="0"/>
          <w:bCs w:val="0"/>
        </w:rPr>
      </w:pPr>
    </w:p>
    <w:p w14:paraId="140242DE" w14:textId="77777777" w:rsidR="00471B0C" w:rsidRPr="00471B0C" w:rsidRDefault="00471B0C" w:rsidP="00B33E06">
      <w:pPr>
        <w:pStyle w:val="Textoindependiente2"/>
        <w:numPr>
          <w:ilvl w:val="0"/>
          <w:numId w:val="32"/>
        </w:numPr>
        <w:ind w:hanging="720"/>
        <w:rPr>
          <w:rFonts w:ascii="Verdana" w:hAnsi="Verdana"/>
          <w:b w:val="0"/>
          <w:bCs w:val="0"/>
        </w:rPr>
      </w:pPr>
      <w:r w:rsidRPr="00471B0C">
        <w:rPr>
          <w:rFonts w:ascii="Verdana" w:hAnsi="Verdana"/>
          <w:b w:val="0"/>
          <w:bCs w:val="0"/>
        </w:rPr>
        <w:t>Podrá realizarse sólo cuando el conocimiento que se pretenda producir, no pueda obtenerse por otro método idóneo;</w:t>
      </w:r>
    </w:p>
    <w:p w14:paraId="35CC0947" w14:textId="77777777" w:rsidR="00471B0C" w:rsidRPr="00471B0C" w:rsidRDefault="00471B0C" w:rsidP="00EF2320">
      <w:pPr>
        <w:spacing w:after="0" w:line="240" w:lineRule="auto"/>
        <w:ind w:left="720" w:hanging="720"/>
        <w:jc w:val="both"/>
        <w:rPr>
          <w:rFonts w:ascii="Verdana" w:hAnsi="Verdana" w:cs="Arial"/>
          <w:sz w:val="20"/>
          <w:szCs w:val="20"/>
        </w:rPr>
      </w:pPr>
    </w:p>
    <w:p w14:paraId="6F8CBF55" w14:textId="77777777" w:rsidR="00471B0C" w:rsidRPr="00EF2320" w:rsidRDefault="00471B0C" w:rsidP="00B33E06">
      <w:pPr>
        <w:pStyle w:val="Prrafodelista"/>
        <w:numPr>
          <w:ilvl w:val="0"/>
          <w:numId w:val="32"/>
        </w:numPr>
        <w:ind w:hanging="720"/>
        <w:jc w:val="both"/>
        <w:rPr>
          <w:rFonts w:ascii="Verdana" w:hAnsi="Verdana" w:cs="Arial"/>
          <w:sz w:val="20"/>
          <w:szCs w:val="20"/>
        </w:rPr>
      </w:pPr>
      <w:r w:rsidRPr="00EF2320">
        <w:rPr>
          <w:rFonts w:ascii="Verdana" w:hAnsi="Verdana" w:cs="Arial"/>
          <w:sz w:val="20"/>
          <w:szCs w:val="20"/>
        </w:rPr>
        <w:t>Podrá efectuarse sólo cuando exista una razonable seguridad de que no expone a riesgos ni daños innecesarios al sujeto en experimentación;</w:t>
      </w:r>
    </w:p>
    <w:p w14:paraId="05951838" w14:textId="77777777" w:rsidR="00471B0C" w:rsidRPr="00471B0C" w:rsidRDefault="00471B0C" w:rsidP="00EF2320">
      <w:pPr>
        <w:spacing w:after="0" w:line="240" w:lineRule="auto"/>
        <w:ind w:left="720" w:hanging="720"/>
        <w:jc w:val="both"/>
        <w:rPr>
          <w:rFonts w:ascii="Verdana" w:hAnsi="Verdana" w:cs="Arial"/>
          <w:iCs/>
          <w:sz w:val="20"/>
          <w:szCs w:val="20"/>
        </w:rPr>
      </w:pPr>
    </w:p>
    <w:p w14:paraId="43CEC508" w14:textId="77777777" w:rsidR="00471B0C" w:rsidRPr="00471B0C" w:rsidRDefault="00471B0C" w:rsidP="00B33E06">
      <w:pPr>
        <w:pStyle w:val="Textoindependiente2"/>
        <w:numPr>
          <w:ilvl w:val="0"/>
          <w:numId w:val="32"/>
        </w:numPr>
        <w:ind w:hanging="720"/>
        <w:rPr>
          <w:rFonts w:ascii="Verdana" w:hAnsi="Verdana"/>
          <w:b w:val="0"/>
          <w:bCs w:val="0"/>
        </w:rPr>
      </w:pPr>
      <w:r w:rsidRPr="00471B0C">
        <w:rPr>
          <w:rFonts w:ascii="Verdana" w:hAnsi="Verdana"/>
          <w:b w:val="0"/>
          <w:bCs w:val="0"/>
        </w:rPr>
        <w:t>Se deberá contar con el consentimiento por escrito del ser humano en quien se realizará la investigación, o de su representante legal en caso de incapacidad legal de aquél, una vez que haya sido enterado por escrito de los objetivos de la experimentación y de las posibles consecuencias positivas o negativas para su salud;</w:t>
      </w:r>
    </w:p>
    <w:p w14:paraId="6E698F95" w14:textId="77777777" w:rsidR="005E661F" w:rsidRDefault="005E661F" w:rsidP="005E661F">
      <w:pPr>
        <w:spacing w:after="0" w:line="240" w:lineRule="auto"/>
        <w:jc w:val="right"/>
        <w:rPr>
          <w:rFonts w:ascii="Verdana" w:hAnsi="Verdana" w:cs="Arial"/>
          <w:iCs/>
          <w:sz w:val="20"/>
          <w:szCs w:val="20"/>
          <w:highlight w:val="yellow"/>
        </w:rPr>
      </w:pPr>
      <w:r>
        <w:rPr>
          <w:rFonts w:ascii="Verdana" w:hAnsi="Verdana"/>
          <w:b/>
          <w:color w:val="FF6699"/>
          <w:sz w:val="16"/>
          <w:szCs w:val="16"/>
        </w:rPr>
        <w:t>Fracción</w:t>
      </w:r>
      <w:r w:rsidRPr="00171C27">
        <w:rPr>
          <w:rFonts w:ascii="Verdana" w:hAnsi="Verdana"/>
          <w:b/>
          <w:color w:val="FF6699"/>
          <w:sz w:val="16"/>
          <w:szCs w:val="16"/>
        </w:rPr>
        <w:t xml:space="preserve"> 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62B63280" w14:textId="77777777" w:rsidR="00153E00" w:rsidRPr="00EF2320" w:rsidRDefault="00153E00" w:rsidP="00153E00">
      <w:pPr>
        <w:spacing w:after="0" w:line="240" w:lineRule="auto"/>
        <w:jc w:val="right"/>
        <w:rPr>
          <w:rFonts w:ascii="Verdana" w:hAnsi="Verdana" w:cs="Arial"/>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02BC3D95" w14:textId="77777777" w:rsidR="00471B0C" w:rsidRPr="00471B0C" w:rsidRDefault="00471B0C" w:rsidP="00EF2320">
      <w:pPr>
        <w:spacing w:after="0" w:line="240" w:lineRule="auto"/>
        <w:ind w:left="720" w:hanging="720"/>
        <w:jc w:val="both"/>
        <w:rPr>
          <w:rFonts w:ascii="Verdana" w:hAnsi="Verdana" w:cs="Arial"/>
          <w:sz w:val="20"/>
          <w:szCs w:val="20"/>
        </w:rPr>
      </w:pPr>
    </w:p>
    <w:p w14:paraId="0A9331E2" w14:textId="77777777" w:rsidR="00471B0C" w:rsidRPr="00EF2320" w:rsidRDefault="00471B0C" w:rsidP="00B33E06">
      <w:pPr>
        <w:pStyle w:val="Prrafodelista"/>
        <w:numPr>
          <w:ilvl w:val="0"/>
          <w:numId w:val="32"/>
        </w:numPr>
        <w:ind w:hanging="720"/>
        <w:jc w:val="both"/>
        <w:rPr>
          <w:rFonts w:ascii="Verdana" w:hAnsi="Verdana" w:cs="Arial"/>
          <w:sz w:val="20"/>
          <w:szCs w:val="20"/>
        </w:rPr>
      </w:pPr>
      <w:r w:rsidRPr="00EF2320">
        <w:rPr>
          <w:rFonts w:ascii="Verdana" w:hAnsi="Verdana" w:cs="Arial"/>
          <w:sz w:val="20"/>
          <w:szCs w:val="20"/>
        </w:rPr>
        <w:t>Sólo podrá realizarse por profesionales de la salud en instituciones médicas que actúen bajo la vigilancia de las autoridades sanitarias competentes;</w:t>
      </w:r>
    </w:p>
    <w:p w14:paraId="4BED59C9" w14:textId="77777777" w:rsidR="00471B0C" w:rsidRPr="00471B0C" w:rsidRDefault="00471B0C" w:rsidP="00EF2320">
      <w:pPr>
        <w:spacing w:after="0" w:line="240" w:lineRule="auto"/>
        <w:ind w:left="720" w:hanging="720"/>
        <w:jc w:val="both"/>
        <w:rPr>
          <w:rFonts w:ascii="Verdana" w:hAnsi="Verdana" w:cs="Arial"/>
          <w:sz w:val="20"/>
          <w:szCs w:val="20"/>
        </w:rPr>
      </w:pPr>
    </w:p>
    <w:p w14:paraId="6B9A44B5" w14:textId="77777777" w:rsidR="00471B0C" w:rsidRPr="00471B0C" w:rsidRDefault="00471B0C" w:rsidP="00B33E06">
      <w:pPr>
        <w:pStyle w:val="Textoindependiente2"/>
        <w:numPr>
          <w:ilvl w:val="0"/>
          <w:numId w:val="32"/>
        </w:numPr>
        <w:ind w:hanging="720"/>
        <w:rPr>
          <w:rFonts w:ascii="Verdana" w:hAnsi="Verdana"/>
          <w:b w:val="0"/>
          <w:bCs w:val="0"/>
        </w:rPr>
      </w:pPr>
      <w:r w:rsidRPr="00471B0C">
        <w:rPr>
          <w:rFonts w:ascii="Verdana" w:hAnsi="Verdana"/>
          <w:b w:val="0"/>
          <w:bCs w:val="0"/>
        </w:rPr>
        <w:t>El profesional responsable suspenderá la investigación en cualquier momento, si sobreviene el riesgo de lesiones graves, discapacidad o muerte del ser humano en quien se realice la investigación; y</w:t>
      </w:r>
    </w:p>
    <w:p w14:paraId="184AB65D" w14:textId="77777777" w:rsidR="005E661F" w:rsidRDefault="005E661F" w:rsidP="005E661F">
      <w:pPr>
        <w:spacing w:after="0" w:line="240" w:lineRule="auto"/>
        <w:jc w:val="right"/>
        <w:rPr>
          <w:rFonts w:ascii="Verdana" w:hAnsi="Verdana" w:cs="Arial"/>
          <w:iCs/>
          <w:sz w:val="20"/>
          <w:szCs w:val="20"/>
          <w:highlight w:val="yellow"/>
        </w:rPr>
      </w:pPr>
      <w:r>
        <w:rPr>
          <w:rFonts w:ascii="Verdana" w:hAnsi="Verdana"/>
          <w:b/>
          <w:color w:val="FF6699"/>
          <w:sz w:val="16"/>
          <w:szCs w:val="16"/>
        </w:rPr>
        <w:t>Fracción</w:t>
      </w:r>
      <w:r w:rsidRPr="00171C27">
        <w:rPr>
          <w:rFonts w:ascii="Verdana" w:hAnsi="Verdana"/>
          <w:b/>
          <w:color w:val="FF6699"/>
          <w:sz w:val="16"/>
          <w:szCs w:val="16"/>
        </w:rPr>
        <w:t xml:space="preserve"> 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6D36766C" w14:textId="77777777" w:rsidR="00471B0C" w:rsidRPr="00EF2320" w:rsidRDefault="00471B0C" w:rsidP="00B33E06">
      <w:pPr>
        <w:pStyle w:val="Prrafodelista"/>
        <w:numPr>
          <w:ilvl w:val="0"/>
          <w:numId w:val="32"/>
        </w:numPr>
        <w:ind w:hanging="720"/>
        <w:jc w:val="both"/>
        <w:rPr>
          <w:rFonts w:ascii="Verdana" w:hAnsi="Verdana" w:cs="Arial"/>
          <w:sz w:val="20"/>
          <w:szCs w:val="20"/>
        </w:rPr>
      </w:pPr>
      <w:r w:rsidRPr="00EF2320">
        <w:rPr>
          <w:rFonts w:ascii="Verdana" w:hAnsi="Verdana" w:cs="Arial"/>
          <w:sz w:val="20"/>
          <w:szCs w:val="20"/>
        </w:rPr>
        <w:t>Las demás que establezca la correspondiente reglamentación.</w:t>
      </w:r>
    </w:p>
    <w:p w14:paraId="5D6A074B" w14:textId="77777777" w:rsidR="00471B0C" w:rsidRPr="00471B0C" w:rsidRDefault="00471B0C" w:rsidP="00471B0C">
      <w:pPr>
        <w:spacing w:after="0" w:line="240" w:lineRule="auto"/>
        <w:ind w:firstLine="709"/>
        <w:jc w:val="both"/>
        <w:rPr>
          <w:rFonts w:ascii="Verdana" w:hAnsi="Verdana" w:cs="Arial"/>
          <w:b/>
          <w:bCs/>
          <w:sz w:val="20"/>
          <w:szCs w:val="20"/>
        </w:rPr>
      </w:pPr>
    </w:p>
    <w:p w14:paraId="47A69E0A"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94.</w:t>
      </w:r>
      <w:r w:rsidR="00471B0C" w:rsidRPr="00471B0C">
        <w:rPr>
          <w:rFonts w:ascii="Verdana" w:hAnsi="Verdana" w:cs="Arial"/>
          <w:sz w:val="20"/>
          <w:szCs w:val="20"/>
        </w:rPr>
        <w:t xml:space="preserve"> Quien realice investigación en seres humanos en contravención a lo dispuesto en esta Ley y demás disposiciones aplicables, se hará acreedor de las sanciones correspondientes.</w:t>
      </w:r>
    </w:p>
    <w:p w14:paraId="5E09BEA5" w14:textId="77777777" w:rsidR="00471B0C" w:rsidRPr="00471B0C" w:rsidRDefault="00471B0C" w:rsidP="00471B0C">
      <w:pPr>
        <w:spacing w:after="0" w:line="240" w:lineRule="auto"/>
        <w:ind w:firstLine="709"/>
        <w:jc w:val="both"/>
        <w:rPr>
          <w:rFonts w:ascii="Verdana" w:hAnsi="Verdana" w:cs="Arial"/>
          <w:sz w:val="20"/>
          <w:szCs w:val="20"/>
        </w:rPr>
      </w:pPr>
    </w:p>
    <w:p w14:paraId="36E3B80D"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95. </w:t>
      </w:r>
      <w:r w:rsidR="00471B0C" w:rsidRPr="00471B0C">
        <w:rPr>
          <w:rFonts w:ascii="Verdana" w:hAnsi="Verdana" w:cs="Arial"/>
          <w:sz w:val="20"/>
          <w:szCs w:val="20"/>
        </w:rPr>
        <w:t xml:space="preserve"> En el tratamiento de una persona enferma, el médico podrá utilizar nuevos recursos terapéuticos o de diagnóstico, cuando exista posibilidad fundada de salvar la vida, restablecer la salud o disminuir el sufrimiento del paciente, siempre que cuente con el consentimiento por escrito de éste, de su representante legal, en su caso, o del familiar más cercano en vínculo, y sin perjuicio de cumplir con los demás requisitos que determine esta Ley y otras disposiciones aplicables.</w:t>
      </w:r>
    </w:p>
    <w:p w14:paraId="5918AB14" w14:textId="77777777" w:rsidR="00471B0C" w:rsidRDefault="00471B0C" w:rsidP="00F93485">
      <w:pPr>
        <w:spacing w:after="0" w:line="240" w:lineRule="auto"/>
        <w:jc w:val="both"/>
        <w:rPr>
          <w:rFonts w:ascii="Verdana" w:hAnsi="Verdana" w:cs="Arial"/>
          <w:sz w:val="20"/>
          <w:szCs w:val="20"/>
        </w:rPr>
      </w:pPr>
    </w:p>
    <w:p w14:paraId="22680EBC" w14:textId="77777777" w:rsidR="00F93485" w:rsidRPr="00471B0C" w:rsidRDefault="00F93485" w:rsidP="00F93485">
      <w:pPr>
        <w:spacing w:after="0" w:line="240" w:lineRule="auto"/>
        <w:jc w:val="both"/>
        <w:rPr>
          <w:rFonts w:ascii="Verdana" w:hAnsi="Verdana" w:cs="Arial"/>
          <w:sz w:val="20"/>
          <w:szCs w:val="20"/>
        </w:rPr>
      </w:pPr>
    </w:p>
    <w:p w14:paraId="0D0A0E6D" w14:textId="77777777" w:rsidR="00471B0C" w:rsidRPr="00471B0C" w:rsidRDefault="00471B0C" w:rsidP="00EF2320">
      <w:pPr>
        <w:spacing w:after="0" w:line="240" w:lineRule="auto"/>
        <w:jc w:val="center"/>
        <w:rPr>
          <w:rFonts w:ascii="Verdana" w:hAnsi="Verdana" w:cs="Arial"/>
          <w:b/>
          <w:bCs/>
          <w:sz w:val="20"/>
          <w:szCs w:val="20"/>
        </w:rPr>
      </w:pPr>
      <w:r w:rsidRPr="00471B0C">
        <w:rPr>
          <w:rFonts w:ascii="Verdana" w:hAnsi="Verdana" w:cs="Arial"/>
          <w:b/>
          <w:bCs/>
          <w:sz w:val="20"/>
          <w:szCs w:val="20"/>
        </w:rPr>
        <w:t>TÍTULO SEXTO</w:t>
      </w:r>
    </w:p>
    <w:p w14:paraId="55D8340D" w14:textId="77777777" w:rsidR="00471B0C" w:rsidRPr="00471B0C" w:rsidRDefault="00471B0C" w:rsidP="00EF2320">
      <w:pPr>
        <w:spacing w:after="0" w:line="240" w:lineRule="auto"/>
        <w:jc w:val="center"/>
        <w:rPr>
          <w:rFonts w:ascii="Verdana" w:hAnsi="Verdana" w:cs="Arial"/>
          <w:b/>
          <w:bCs/>
          <w:sz w:val="20"/>
          <w:szCs w:val="20"/>
        </w:rPr>
      </w:pPr>
      <w:r w:rsidRPr="00471B0C">
        <w:rPr>
          <w:rFonts w:ascii="Verdana" w:hAnsi="Verdana" w:cs="Arial"/>
          <w:b/>
          <w:bCs/>
          <w:sz w:val="20"/>
          <w:szCs w:val="20"/>
        </w:rPr>
        <w:t xml:space="preserve">INFORMACIÓN PARA </w:t>
      </w:r>
      <w:smartTag w:uri="urn:schemas-microsoft-com:office:smarttags" w:element="PersonName">
        <w:smartTagPr>
          <w:attr w:name="ProductID" w:val="la Salud"/>
        </w:smartTagPr>
        <w:r w:rsidRPr="00471B0C">
          <w:rPr>
            <w:rFonts w:ascii="Verdana" w:hAnsi="Verdana" w:cs="Arial"/>
            <w:b/>
            <w:bCs/>
            <w:sz w:val="20"/>
            <w:szCs w:val="20"/>
          </w:rPr>
          <w:t>LA SALUD</w:t>
        </w:r>
      </w:smartTag>
    </w:p>
    <w:p w14:paraId="6251C95C" w14:textId="77777777" w:rsidR="00471B0C" w:rsidRPr="00471B0C" w:rsidRDefault="00471B0C" w:rsidP="00EF2320">
      <w:pPr>
        <w:spacing w:after="0" w:line="240" w:lineRule="auto"/>
        <w:jc w:val="center"/>
        <w:rPr>
          <w:rFonts w:ascii="Verdana" w:hAnsi="Verdana" w:cs="Arial"/>
          <w:b/>
          <w:bCs/>
          <w:sz w:val="20"/>
          <w:szCs w:val="20"/>
        </w:rPr>
      </w:pPr>
    </w:p>
    <w:p w14:paraId="76A6CB2D" w14:textId="77777777" w:rsidR="00471B0C" w:rsidRPr="00471B0C" w:rsidRDefault="00471B0C" w:rsidP="00EF2320">
      <w:pPr>
        <w:spacing w:after="0" w:line="240" w:lineRule="auto"/>
        <w:jc w:val="center"/>
        <w:rPr>
          <w:rFonts w:ascii="Verdana" w:hAnsi="Verdana" w:cs="Arial"/>
          <w:b/>
          <w:bCs/>
          <w:sz w:val="20"/>
          <w:szCs w:val="20"/>
        </w:rPr>
      </w:pPr>
      <w:r w:rsidRPr="00471B0C">
        <w:rPr>
          <w:rFonts w:ascii="Verdana" w:hAnsi="Verdana" w:cs="Arial"/>
          <w:b/>
          <w:bCs/>
          <w:sz w:val="20"/>
          <w:szCs w:val="20"/>
        </w:rPr>
        <w:t>Capítulo Único</w:t>
      </w:r>
    </w:p>
    <w:p w14:paraId="77CD67BE" w14:textId="77777777" w:rsidR="00471B0C" w:rsidRPr="00471B0C" w:rsidRDefault="00471B0C" w:rsidP="00471B0C">
      <w:pPr>
        <w:spacing w:after="0" w:line="240" w:lineRule="auto"/>
        <w:ind w:firstLine="709"/>
        <w:jc w:val="both"/>
        <w:rPr>
          <w:rFonts w:ascii="Verdana" w:hAnsi="Verdana" w:cs="Arial"/>
          <w:sz w:val="20"/>
          <w:szCs w:val="20"/>
        </w:rPr>
      </w:pPr>
    </w:p>
    <w:p w14:paraId="1E11E188" w14:textId="77777777" w:rsidR="00471B0C" w:rsidRPr="00471B0C" w:rsidRDefault="00F93485" w:rsidP="00471B0C">
      <w:pPr>
        <w:adjustRightInd w:val="0"/>
        <w:spacing w:after="0" w:line="240" w:lineRule="auto"/>
        <w:ind w:firstLine="709"/>
        <w:jc w:val="both"/>
        <w:rPr>
          <w:rFonts w:ascii="Verdana" w:hAnsi="Verdana" w:cs="Verdana"/>
          <w:sz w:val="20"/>
          <w:szCs w:val="20"/>
          <w:lang w:eastAsia="es-MX"/>
        </w:rPr>
      </w:pPr>
      <w:r w:rsidRPr="00471B0C">
        <w:rPr>
          <w:rFonts w:ascii="Verdana" w:hAnsi="Verdana" w:cs="Verdana,Bold"/>
          <w:b/>
          <w:bCs/>
          <w:sz w:val="20"/>
          <w:szCs w:val="20"/>
          <w:lang w:eastAsia="es-MX"/>
        </w:rPr>
        <w:t xml:space="preserve">Artículo </w:t>
      </w:r>
      <w:r w:rsidR="00471B0C" w:rsidRPr="00471B0C">
        <w:rPr>
          <w:rFonts w:ascii="Verdana" w:hAnsi="Verdana" w:cs="Verdana,Bold"/>
          <w:b/>
          <w:bCs/>
          <w:sz w:val="20"/>
          <w:szCs w:val="20"/>
          <w:lang w:eastAsia="es-MX"/>
        </w:rPr>
        <w:t xml:space="preserve">96. </w:t>
      </w:r>
      <w:r w:rsidR="00471B0C" w:rsidRPr="00471B0C">
        <w:rPr>
          <w:rFonts w:ascii="Verdana" w:hAnsi="Verdana" w:cs="Verdana"/>
          <w:sz w:val="20"/>
          <w:szCs w:val="20"/>
          <w:lang w:eastAsia="es-MX"/>
        </w:rPr>
        <w:t>La Secretaría de Salud del Estado, de conformidad con la Ley del Sistema Nacional de Información Estadística y Geográfica, y con los criterios de carácter general que emita el Ejecutivo Federal, captará, producirá y procesará la información necesaria para el proceso de planeación, programación, presupuestación y control del Sistema Estatal de Salud, así como sobre el estado</w:t>
      </w:r>
      <w:r>
        <w:rPr>
          <w:rFonts w:ascii="Verdana" w:hAnsi="Verdana" w:cs="Verdana"/>
          <w:sz w:val="20"/>
          <w:szCs w:val="20"/>
          <w:lang w:eastAsia="es-MX"/>
        </w:rPr>
        <w:t xml:space="preserve"> </w:t>
      </w:r>
      <w:r w:rsidR="00471B0C" w:rsidRPr="00471B0C">
        <w:rPr>
          <w:rFonts w:ascii="Verdana" w:hAnsi="Verdana" w:cs="Verdana"/>
          <w:sz w:val="20"/>
          <w:szCs w:val="20"/>
          <w:lang w:eastAsia="es-MX"/>
        </w:rPr>
        <w:t>y evolución de la salud pública en la Entidad.</w:t>
      </w:r>
    </w:p>
    <w:p w14:paraId="2F05DB79" w14:textId="77777777" w:rsidR="00D47A3D" w:rsidRDefault="00D47A3D" w:rsidP="00D47A3D">
      <w:pPr>
        <w:spacing w:after="0" w:line="240" w:lineRule="auto"/>
        <w:jc w:val="right"/>
        <w:rPr>
          <w:rFonts w:ascii="Verdana" w:hAnsi="Verdana" w:cs="Arial"/>
          <w:b/>
          <w:color w:val="FF6699"/>
          <w:sz w:val="16"/>
          <w:szCs w:val="16"/>
        </w:rPr>
      </w:pPr>
      <w:r>
        <w:rPr>
          <w:rFonts w:ascii="Verdana" w:hAnsi="Verdana"/>
          <w:b/>
          <w:color w:val="FF6699"/>
          <w:sz w:val="16"/>
          <w:szCs w:val="16"/>
        </w:rPr>
        <w:t>Párrafo reformado</w:t>
      </w:r>
      <w:r w:rsidRPr="006C420A">
        <w:rPr>
          <w:rFonts w:ascii="Verdana" w:hAnsi="Verdana" w:cs="Arial"/>
          <w:b/>
          <w:color w:val="FF6699"/>
          <w:sz w:val="16"/>
          <w:szCs w:val="16"/>
        </w:rPr>
        <w:t xml:space="preserve"> P.O. 19-11-1993</w:t>
      </w:r>
    </w:p>
    <w:p w14:paraId="0EC18C39" w14:textId="77777777" w:rsidR="00CB4688" w:rsidRDefault="00CB4688" w:rsidP="00D47A3D">
      <w:pPr>
        <w:spacing w:after="0" w:line="240" w:lineRule="auto"/>
        <w:jc w:val="right"/>
        <w:rPr>
          <w:rFonts w:ascii="Verdana" w:hAnsi="Verdana" w:cs="Verdana"/>
          <w:sz w:val="20"/>
          <w:szCs w:val="20"/>
          <w:lang w:eastAsia="es-MX"/>
        </w:rPr>
      </w:pPr>
      <w:r>
        <w:rPr>
          <w:rFonts w:ascii="Verdana" w:hAnsi="Verdana"/>
          <w:b/>
          <w:color w:val="FF6699"/>
          <w:sz w:val="16"/>
          <w:szCs w:val="16"/>
        </w:rPr>
        <w:t>Párrafo reformado</w:t>
      </w:r>
      <w:r>
        <w:rPr>
          <w:rFonts w:ascii="Verdana" w:hAnsi="Verdana" w:cs="Arial"/>
          <w:b/>
          <w:color w:val="FF6699"/>
          <w:sz w:val="16"/>
          <w:szCs w:val="16"/>
        </w:rPr>
        <w:t xml:space="preserve"> P.O. 07-06</w:t>
      </w:r>
      <w:r w:rsidRPr="006C420A">
        <w:rPr>
          <w:rFonts w:ascii="Verdana" w:hAnsi="Verdana" w:cs="Arial"/>
          <w:b/>
          <w:color w:val="FF6699"/>
          <w:sz w:val="16"/>
          <w:szCs w:val="16"/>
        </w:rPr>
        <w:t>-</w:t>
      </w:r>
      <w:r>
        <w:rPr>
          <w:rFonts w:ascii="Verdana" w:hAnsi="Verdana" w:cs="Arial"/>
          <w:b/>
          <w:color w:val="FF6699"/>
          <w:sz w:val="16"/>
          <w:szCs w:val="16"/>
        </w:rPr>
        <w:t>2013</w:t>
      </w:r>
    </w:p>
    <w:p w14:paraId="322D2353" w14:textId="77777777" w:rsidR="00471B0C" w:rsidRPr="00471B0C" w:rsidRDefault="00471B0C" w:rsidP="00471B0C">
      <w:pPr>
        <w:spacing w:after="0" w:line="240" w:lineRule="auto"/>
        <w:ind w:firstLine="709"/>
        <w:jc w:val="both"/>
        <w:rPr>
          <w:rFonts w:ascii="Verdana" w:hAnsi="Verdana" w:cs="Arial"/>
          <w:sz w:val="20"/>
          <w:szCs w:val="20"/>
        </w:rPr>
      </w:pPr>
    </w:p>
    <w:p w14:paraId="08B0FEF9"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lastRenderedPageBreak/>
        <w:t>La información se referirá, fundamentalmente, a los siguientes aspectos:</w:t>
      </w:r>
    </w:p>
    <w:p w14:paraId="09324571" w14:textId="77777777" w:rsidR="00471B0C" w:rsidRPr="00471B0C" w:rsidRDefault="00471B0C" w:rsidP="00471B0C">
      <w:pPr>
        <w:spacing w:after="0" w:line="240" w:lineRule="auto"/>
        <w:ind w:firstLine="709"/>
        <w:jc w:val="both"/>
        <w:rPr>
          <w:rFonts w:ascii="Verdana" w:hAnsi="Verdana" w:cs="Arial"/>
          <w:iCs/>
          <w:sz w:val="20"/>
          <w:szCs w:val="20"/>
        </w:rPr>
      </w:pPr>
    </w:p>
    <w:p w14:paraId="689EAF41" w14:textId="77777777" w:rsidR="00471B0C" w:rsidRPr="00EF2320" w:rsidRDefault="00471B0C" w:rsidP="00B33E06">
      <w:pPr>
        <w:pStyle w:val="Prrafodelista"/>
        <w:numPr>
          <w:ilvl w:val="0"/>
          <w:numId w:val="33"/>
        </w:numPr>
        <w:ind w:hanging="720"/>
        <w:jc w:val="both"/>
        <w:rPr>
          <w:rFonts w:ascii="Verdana" w:hAnsi="Verdana" w:cs="Arial"/>
          <w:sz w:val="20"/>
          <w:szCs w:val="20"/>
        </w:rPr>
      </w:pPr>
      <w:r w:rsidRPr="00EF2320">
        <w:rPr>
          <w:rFonts w:ascii="Verdana" w:hAnsi="Verdana" w:cs="Arial"/>
          <w:sz w:val="20"/>
          <w:szCs w:val="20"/>
        </w:rPr>
        <w:t>Estadísticas de natalidad, mortalidad, morbilidad y discapacidad;</w:t>
      </w:r>
    </w:p>
    <w:p w14:paraId="2AB63B17" w14:textId="77777777" w:rsidR="005E661F" w:rsidRDefault="005E661F" w:rsidP="005E661F">
      <w:pPr>
        <w:spacing w:after="0" w:line="240" w:lineRule="auto"/>
        <w:jc w:val="right"/>
        <w:rPr>
          <w:rFonts w:ascii="Verdana" w:hAnsi="Verdana" w:cs="Arial"/>
          <w:iCs/>
          <w:sz w:val="20"/>
          <w:szCs w:val="20"/>
          <w:highlight w:val="yellow"/>
        </w:rPr>
      </w:pPr>
      <w:r>
        <w:rPr>
          <w:rFonts w:ascii="Verdana" w:hAnsi="Verdana"/>
          <w:b/>
          <w:color w:val="FF6699"/>
          <w:sz w:val="16"/>
          <w:szCs w:val="16"/>
        </w:rPr>
        <w:t>Fracción</w:t>
      </w:r>
      <w:r w:rsidRPr="00171C27">
        <w:rPr>
          <w:rFonts w:ascii="Verdana" w:hAnsi="Verdana"/>
          <w:b/>
          <w:color w:val="FF6699"/>
          <w:sz w:val="16"/>
          <w:szCs w:val="16"/>
        </w:rPr>
        <w:t xml:space="preserve"> 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2C05991B" w14:textId="77777777" w:rsidR="00471B0C" w:rsidRPr="00471B0C" w:rsidRDefault="00471B0C" w:rsidP="00EF2320">
      <w:pPr>
        <w:spacing w:after="0" w:line="240" w:lineRule="auto"/>
        <w:ind w:left="720" w:hanging="720"/>
        <w:jc w:val="both"/>
        <w:rPr>
          <w:rFonts w:ascii="Verdana" w:hAnsi="Verdana" w:cs="Arial"/>
          <w:sz w:val="20"/>
          <w:szCs w:val="20"/>
        </w:rPr>
      </w:pPr>
    </w:p>
    <w:p w14:paraId="6DCF59AD" w14:textId="77777777" w:rsidR="00471B0C" w:rsidRPr="00EF2320" w:rsidRDefault="00471B0C" w:rsidP="00B33E06">
      <w:pPr>
        <w:pStyle w:val="Prrafodelista"/>
        <w:numPr>
          <w:ilvl w:val="0"/>
          <w:numId w:val="33"/>
        </w:numPr>
        <w:ind w:hanging="720"/>
        <w:jc w:val="both"/>
        <w:rPr>
          <w:rFonts w:ascii="Verdana" w:hAnsi="Verdana" w:cs="Arial"/>
          <w:sz w:val="20"/>
          <w:szCs w:val="20"/>
        </w:rPr>
      </w:pPr>
      <w:r w:rsidRPr="00EF2320">
        <w:rPr>
          <w:rFonts w:ascii="Verdana" w:hAnsi="Verdana" w:cs="Arial"/>
          <w:sz w:val="20"/>
          <w:szCs w:val="20"/>
        </w:rPr>
        <w:t>Factores demográficos, económicos, sociales y ambientales vinculados a la salud; y</w:t>
      </w:r>
    </w:p>
    <w:p w14:paraId="46B03CE1" w14:textId="77777777" w:rsidR="00471B0C" w:rsidRPr="00471B0C" w:rsidRDefault="00471B0C" w:rsidP="00EF2320">
      <w:pPr>
        <w:spacing w:after="0" w:line="240" w:lineRule="auto"/>
        <w:ind w:left="720" w:hanging="720"/>
        <w:jc w:val="both"/>
        <w:rPr>
          <w:rFonts w:ascii="Verdana" w:hAnsi="Verdana" w:cs="Arial"/>
          <w:sz w:val="20"/>
          <w:szCs w:val="20"/>
        </w:rPr>
      </w:pPr>
    </w:p>
    <w:p w14:paraId="46BA375E" w14:textId="797A2C45" w:rsidR="005E661F" w:rsidRPr="00171F92" w:rsidRDefault="00471B0C" w:rsidP="00171F92">
      <w:pPr>
        <w:pStyle w:val="Textoindependiente2"/>
        <w:numPr>
          <w:ilvl w:val="0"/>
          <w:numId w:val="33"/>
        </w:numPr>
        <w:ind w:hanging="720"/>
        <w:rPr>
          <w:rFonts w:ascii="Verdana" w:hAnsi="Verdana"/>
          <w:b w:val="0"/>
          <w:bCs w:val="0"/>
        </w:rPr>
      </w:pPr>
      <w:r w:rsidRPr="00471B0C">
        <w:rPr>
          <w:rFonts w:ascii="Verdana" w:hAnsi="Verdana"/>
          <w:b w:val="0"/>
          <w:bCs w:val="0"/>
        </w:rPr>
        <w:t>Recursos humanos, materiales y financieros disponibles para la protección de la salud de la población y su utilización.</w:t>
      </w:r>
      <w:r w:rsidR="00171F92">
        <w:rPr>
          <w:rFonts w:ascii="Verdana" w:hAnsi="Verdana"/>
          <w:b w:val="0"/>
          <w:bCs w:val="0"/>
        </w:rPr>
        <w:t xml:space="preserve">                                </w:t>
      </w:r>
      <w:r w:rsidR="005E661F" w:rsidRPr="00171F92">
        <w:rPr>
          <w:rFonts w:ascii="Verdana" w:hAnsi="Verdana"/>
          <w:color w:val="FF6699"/>
          <w:sz w:val="16"/>
          <w:szCs w:val="16"/>
        </w:rPr>
        <w:t>Fracción reformada P.O. 24-12-2002</w:t>
      </w:r>
    </w:p>
    <w:p w14:paraId="70EAE3CB" w14:textId="77777777" w:rsidR="00471B0C" w:rsidRPr="00471B0C" w:rsidRDefault="00471B0C" w:rsidP="00471B0C">
      <w:pPr>
        <w:spacing w:after="0" w:line="240" w:lineRule="auto"/>
        <w:ind w:firstLine="709"/>
        <w:jc w:val="both"/>
        <w:rPr>
          <w:rFonts w:ascii="Verdana" w:hAnsi="Verdana" w:cs="Arial"/>
          <w:sz w:val="20"/>
          <w:szCs w:val="20"/>
        </w:rPr>
      </w:pPr>
    </w:p>
    <w:p w14:paraId="571F212A" w14:textId="66C68A61" w:rsidR="00471B0C" w:rsidRDefault="00F93485" w:rsidP="00171F92">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97.</w:t>
      </w:r>
      <w:r w:rsidR="00471B0C" w:rsidRPr="00471B0C">
        <w:rPr>
          <w:rFonts w:ascii="Verdana" w:hAnsi="Verdana" w:cs="Arial"/>
          <w:sz w:val="20"/>
          <w:szCs w:val="20"/>
        </w:rPr>
        <w:t xml:space="preserve"> </w:t>
      </w:r>
      <w:r w:rsidR="000C5E21" w:rsidRPr="003B7E6B">
        <w:rPr>
          <w:rFonts w:ascii="Verdana" w:hAnsi="Verdana"/>
          <w:sz w:val="20"/>
          <w:szCs w:val="20"/>
        </w:rPr>
        <w:t>Los establecimientos que presten servicios de salud y los profesionales, los especialistas en procedimientos médico quirúrgicos, los técnicos y auxiliares de la salud del Estado, proporcionarán a éste y a las autoridades federales competentes, la información correspondiente, sin perjuicio de las obligaciones de suministrar información que les señalen otras disposiciones legales.</w:t>
      </w:r>
      <w:r w:rsidR="00171F92">
        <w:rPr>
          <w:rFonts w:ascii="Verdana" w:hAnsi="Verdana" w:cs="Arial"/>
          <w:sz w:val="20"/>
          <w:szCs w:val="20"/>
        </w:rPr>
        <w:t xml:space="preserve">                                                 </w:t>
      </w:r>
      <w:r w:rsidR="000C5E21" w:rsidRPr="003B7E6B">
        <w:rPr>
          <w:rFonts w:ascii="Verdana" w:hAnsi="Verdana"/>
          <w:b/>
          <w:color w:val="FF6699"/>
          <w:sz w:val="16"/>
          <w:szCs w:val="16"/>
        </w:rPr>
        <w:t>Artículo reformado P.O. 11-11</w:t>
      </w:r>
      <w:r w:rsidR="000C5E21" w:rsidRPr="003B7E6B">
        <w:rPr>
          <w:rFonts w:ascii="Verdana" w:hAnsi="Verdana" w:cs="Arial"/>
          <w:b/>
          <w:color w:val="FF6699"/>
          <w:sz w:val="16"/>
          <w:szCs w:val="16"/>
        </w:rPr>
        <w:t>-</w:t>
      </w:r>
      <w:r w:rsidR="000C5E21" w:rsidRPr="003B7E6B">
        <w:rPr>
          <w:rFonts w:ascii="Verdana" w:hAnsi="Verdana"/>
          <w:b/>
          <w:color w:val="FF6699"/>
          <w:sz w:val="16"/>
          <w:szCs w:val="16"/>
        </w:rPr>
        <w:t>2019</w:t>
      </w:r>
    </w:p>
    <w:p w14:paraId="604826E4" w14:textId="2A7067F7" w:rsidR="00F93485" w:rsidRDefault="00F93485" w:rsidP="00F93485">
      <w:pPr>
        <w:spacing w:after="0" w:line="240" w:lineRule="auto"/>
        <w:jc w:val="both"/>
        <w:rPr>
          <w:rFonts w:ascii="Verdana" w:hAnsi="Verdana" w:cs="Arial"/>
          <w:sz w:val="20"/>
          <w:szCs w:val="20"/>
        </w:rPr>
      </w:pPr>
    </w:p>
    <w:p w14:paraId="35513577" w14:textId="77777777" w:rsidR="000C5E21" w:rsidRDefault="000C5E21" w:rsidP="00F93485">
      <w:pPr>
        <w:spacing w:after="0" w:line="240" w:lineRule="auto"/>
        <w:jc w:val="both"/>
        <w:rPr>
          <w:rFonts w:ascii="Verdana" w:hAnsi="Verdana" w:cs="Arial"/>
          <w:sz w:val="20"/>
          <w:szCs w:val="20"/>
        </w:rPr>
      </w:pPr>
    </w:p>
    <w:p w14:paraId="4B08E27A" w14:textId="77777777" w:rsidR="00471B0C" w:rsidRPr="00471B0C" w:rsidRDefault="00471B0C" w:rsidP="00EF2320">
      <w:pPr>
        <w:spacing w:after="0" w:line="240" w:lineRule="auto"/>
        <w:jc w:val="center"/>
        <w:rPr>
          <w:rFonts w:ascii="Verdana" w:hAnsi="Verdana" w:cs="Arial"/>
          <w:b/>
          <w:bCs/>
          <w:sz w:val="20"/>
          <w:szCs w:val="20"/>
        </w:rPr>
      </w:pPr>
      <w:r w:rsidRPr="00471B0C">
        <w:rPr>
          <w:rFonts w:ascii="Verdana" w:hAnsi="Verdana" w:cs="Arial"/>
          <w:b/>
          <w:bCs/>
          <w:sz w:val="20"/>
          <w:szCs w:val="20"/>
        </w:rPr>
        <w:t>TÍTULO SÉPTIMO</w:t>
      </w:r>
    </w:p>
    <w:p w14:paraId="2EE54082" w14:textId="77777777" w:rsidR="00471B0C" w:rsidRPr="00471B0C" w:rsidRDefault="00471B0C" w:rsidP="00EF2320">
      <w:pPr>
        <w:spacing w:after="0" w:line="240" w:lineRule="auto"/>
        <w:jc w:val="center"/>
        <w:rPr>
          <w:rFonts w:ascii="Verdana" w:hAnsi="Verdana" w:cs="Arial"/>
          <w:b/>
          <w:bCs/>
          <w:sz w:val="20"/>
          <w:szCs w:val="20"/>
        </w:rPr>
      </w:pPr>
      <w:r w:rsidRPr="00471B0C">
        <w:rPr>
          <w:rFonts w:ascii="Verdana" w:hAnsi="Verdana" w:cs="Arial"/>
          <w:b/>
          <w:bCs/>
          <w:sz w:val="20"/>
          <w:szCs w:val="20"/>
        </w:rPr>
        <w:t xml:space="preserve">PROMOCIÓN DE </w:t>
      </w:r>
      <w:smartTag w:uri="urn:schemas-microsoft-com:office:smarttags" w:element="PersonName">
        <w:smartTagPr>
          <w:attr w:name="ProductID" w:val="la Salud"/>
        </w:smartTagPr>
        <w:r w:rsidRPr="00471B0C">
          <w:rPr>
            <w:rFonts w:ascii="Verdana" w:hAnsi="Verdana" w:cs="Arial"/>
            <w:b/>
            <w:bCs/>
            <w:sz w:val="20"/>
            <w:szCs w:val="20"/>
          </w:rPr>
          <w:t>LA SALUD</w:t>
        </w:r>
      </w:smartTag>
    </w:p>
    <w:p w14:paraId="2BE87B11" w14:textId="77777777" w:rsidR="00471B0C" w:rsidRPr="00471B0C" w:rsidRDefault="00471B0C" w:rsidP="00EF2320">
      <w:pPr>
        <w:spacing w:after="0" w:line="240" w:lineRule="auto"/>
        <w:jc w:val="center"/>
        <w:rPr>
          <w:rFonts w:ascii="Verdana" w:hAnsi="Verdana" w:cs="Arial"/>
          <w:b/>
          <w:bCs/>
          <w:sz w:val="20"/>
          <w:szCs w:val="20"/>
        </w:rPr>
      </w:pPr>
    </w:p>
    <w:p w14:paraId="10C60BBA" w14:textId="77777777" w:rsidR="00471B0C" w:rsidRPr="00471B0C" w:rsidRDefault="00471B0C" w:rsidP="00EF2320">
      <w:pPr>
        <w:spacing w:after="0" w:line="240" w:lineRule="auto"/>
        <w:jc w:val="center"/>
        <w:rPr>
          <w:rFonts w:ascii="Verdana" w:hAnsi="Verdana" w:cs="Arial"/>
          <w:b/>
          <w:bCs/>
          <w:sz w:val="20"/>
          <w:szCs w:val="20"/>
        </w:rPr>
      </w:pPr>
      <w:r w:rsidRPr="00471B0C">
        <w:rPr>
          <w:rFonts w:ascii="Verdana" w:hAnsi="Verdana" w:cs="Arial"/>
          <w:b/>
          <w:bCs/>
          <w:sz w:val="20"/>
          <w:szCs w:val="20"/>
        </w:rPr>
        <w:t>Capítulo I</w:t>
      </w:r>
    </w:p>
    <w:p w14:paraId="18BC9C2A" w14:textId="77777777" w:rsidR="00471B0C" w:rsidRPr="00471B0C" w:rsidRDefault="00471B0C" w:rsidP="00EF2320">
      <w:pPr>
        <w:spacing w:after="0" w:line="240" w:lineRule="auto"/>
        <w:jc w:val="center"/>
        <w:rPr>
          <w:rFonts w:ascii="Verdana" w:hAnsi="Verdana" w:cs="Arial"/>
          <w:b/>
          <w:bCs/>
          <w:sz w:val="20"/>
          <w:szCs w:val="20"/>
        </w:rPr>
      </w:pPr>
      <w:r w:rsidRPr="00471B0C">
        <w:rPr>
          <w:rFonts w:ascii="Verdana" w:hAnsi="Verdana" w:cs="Arial"/>
          <w:b/>
          <w:bCs/>
          <w:sz w:val="20"/>
          <w:szCs w:val="20"/>
        </w:rPr>
        <w:t>Disposiciones Comunes</w:t>
      </w:r>
    </w:p>
    <w:p w14:paraId="16BFB693" w14:textId="77777777" w:rsidR="00471B0C" w:rsidRPr="00471B0C" w:rsidRDefault="00471B0C" w:rsidP="00471B0C">
      <w:pPr>
        <w:spacing w:after="0" w:line="240" w:lineRule="auto"/>
        <w:ind w:firstLine="709"/>
        <w:jc w:val="both"/>
        <w:rPr>
          <w:rFonts w:ascii="Verdana" w:hAnsi="Verdana" w:cs="Arial"/>
          <w:b/>
          <w:bCs/>
          <w:sz w:val="20"/>
          <w:szCs w:val="20"/>
        </w:rPr>
      </w:pPr>
    </w:p>
    <w:p w14:paraId="53CBEB89" w14:textId="77777777" w:rsidR="00471B0C" w:rsidRPr="00471B0C" w:rsidRDefault="00F93485"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98.</w:t>
      </w:r>
      <w:r w:rsidR="00471B0C" w:rsidRPr="00471B0C">
        <w:rPr>
          <w:rFonts w:ascii="Verdana" w:hAnsi="Verdana"/>
          <w:b w:val="0"/>
          <w:bCs w:val="0"/>
        </w:rPr>
        <w:t xml:space="preserve"> La promoción de la salud tiene por objeto crear, conservar y mejorar las condiciones deseables de salud para toda la población y propiciar en el ser humano las actitudes, valores y conductas adecuados para motivar su participación en beneficio de la salud individual y colectiva.</w:t>
      </w:r>
    </w:p>
    <w:p w14:paraId="5117C135" w14:textId="77777777" w:rsidR="005E661F" w:rsidRDefault="005E661F" w:rsidP="005E661F">
      <w:pPr>
        <w:spacing w:after="0" w:line="240" w:lineRule="auto"/>
        <w:jc w:val="right"/>
        <w:rPr>
          <w:rFonts w:ascii="Verdana" w:hAnsi="Verdana" w:cs="Arial"/>
          <w:iCs/>
          <w:sz w:val="20"/>
          <w:szCs w:val="20"/>
          <w:highlight w:val="yellow"/>
        </w:rPr>
      </w:pPr>
      <w:r>
        <w:rPr>
          <w:rFonts w:ascii="Verdana" w:hAnsi="Verdana"/>
          <w:b/>
          <w:color w:val="FF6699"/>
          <w:sz w:val="16"/>
          <w:szCs w:val="16"/>
        </w:rPr>
        <w:t>Artículo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175BF150" w14:textId="77777777" w:rsidR="00471B0C" w:rsidRPr="00471B0C" w:rsidRDefault="00471B0C" w:rsidP="00471B0C">
      <w:pPr>
        <w:spacing w:after="0" w:line="240" w:lineRule="auto"/>
        <w:ind w:firstLine="709"/>
        <w:jc w:val="both"/>
        <w:rPr>
          <w:rFonts w:ascii="Verdana" w:hAnsi="Verdana" w:cs="Arial"/>
          <w:sz w:val="20"/>
          <w:szCs w:val="20"/>
        </w:rPr>
      </w:pPr>
    </w:p>
    <w:p w14:paraId="3D45427C"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99.</w:t>
      </w:r>
      <w:r w:rsidR="00471B0C" w:rsidRPr="00471B0C">
        <w:rPr>
          <w:rFonts w:ascii="Verdana" w:hAnsi="Verdana" w:cs="Arial"/>
          <w:sz w:val="20"/>
          <w:szCs w:val="20"/>
        </w:rPr>
        <w:t xml:space="preserve"> La promoción de la salud comprende:</w:t>
      </w:r>
    </w:p>
    <w:p w14:paraId="25146045" w14:textId="77777777" w:rsidR="00471B0C" w:rsidRPr="00471B0C" w:rsidRDefault="00471B0C" w:rsidP="00471B0C">
      <w:pPr>
        <w:spacing w:after="0" w:line="240" w:lineRule="auto"/>
        <w:ind w:firstLine="709"/>
        <w:jc w:val="both"/>
        <w:rPr>
          <w:rFonts w:ascii="Verdana" w:hAnsi="Verdana" w:cs="Arial"/>
          <w:sz w:val="20"/>
          <w:szCs w:val="20"/>
        </w:rPr>
      </w:pPr>
    </w:p>
    <w:p w14:paraId="19BE0D03" w14:textId="77777777" w:rsidR="00471B0C" w:rsidRPr="00EF2320" w:rsidRDefault="00471B0C" w:rsidP="00B33E06">
      <w:pPr>
        <w:pStyle w:val="Prrafodelista"/>
        <w:numPr>
          <w:ilvl w:val="0"/>
          <w:numId w:val="34"/>
        </w:numPr>
        <w:ind w:hanging="720"/>
        <w:jc w:val="both"/>
        <w:rPr>
          <w:rFonts w:ascii="Verdana" w:hAnsi="Verdana" w:cs="Arial"/>
          <w:sz w:val="20"/>
          <w:szCs w:val="20"/>
        </w:rPr>
      </w:pPr>
      <w:r w:rsidRPr="00EF2320">
        <w:rPr>
          <w:rFonts w:ascii="Verdana" w:hAnsi="Verdana" w:cs="Arial"/>
          <w:sz w:val="20"/>
          <w:szCs w:val="20"/>
        </w:rPr>
        <w:t>Educación para la salud;</w:t>
      </w:r>
    </w:p>
    <w:p w14:paraId="2B05ECAE" w14:textId="77777777" w:rsidR="00471B0C" w:rsidRPr="00471B0C" w:rsidRDefault="00471B0C" w:rsidP="00EF2320">
      <w:pPr>
        <w:spacing w:after="0" w:line="240" w:lineRule="auto"/>
        <w:ind w:left="720" w:hanging="720"/>
        <w:jc w:val="both"/>
        <w:rPr>
          <w:rFonts w:ascii="Verdana" w:hAnsi="Verdana" w:cs="Arial"/>
          <w:sz w:val="20"/>
          <w:szCs w:val="20"/>
        </w:rPr>
      </w:pPr>
    </w:p>
    <w:p w14:paraId="1D5598B8" w14:textId="77777777" w:rsidR="00471B0C" w:rsidRPr="00EF2320" w:rsidRDefault="00471B0C" w:rsidP="00B33E06">
      <w:pPr>
        <w:pStyle w:val="Prrafodelista"/>
        <w:numPr>
          <w:ilvl w:val="0"/>
          <w:numId w:val="34"/>
        </w:numPr>
        <w:ind w:hanging="720"/>
        <w:jc w:val="both"/>
        <w:rPr>
          <w:rFonts w:ascii="Verdana" w:hAnsi="Verdana" w:cs="Arial"/>
          <w:sz w:val="20"/>
          <w:szCs w:val="20"/>
        </w:rPr>
      </w:pPr>
      <w:r w:rsidRPr="00EF2320">
        <w:rPr>
          <w:rFonts w:ascii="Verdana" w:hAnsi="Verdana" w:cs="Arial"/>
          <w:sz w:val="20"/>
          <w:szCs w:val="20"/>
        </w:rPr>
        <w:t>Nutrición;</w:t>
      </w:r>
    </w:p>
    <w:p w14:paraId="77D08596" w14:textId="77777777" w:rsidR="00471B0C" w:rsidRDefault="00471B0C" w:rsidP="00EF2320">
      <w:pPr>
        <w:spacing w:after="0" w:line="240" w:lineRule="auto"/>
        <w:ind w:left="720" w:hanging="720"/>
        <w:jc w:val="both"/>
        <w:rPr>
          <w:rFonts w:ascii="Verdana" w:hAnsi="Verdana" w:cs="Arial"/>
          <w:sz w:val="20"/>
          <w:szCs w:val="20"/>
        </w:rPr>
      </w:pPr>
    </w:p>
    <w:p w14:paraId="15A1B4EB" w14:textId="77777777" w:rsidR="00871F0B" w:rsidRPr="00CA05E9" w:rsidRDefault="00871F0B" w:rsidP="00871F0B">
      <w:pPr>
        <w:pStyle w:val="Prrafodelista"/>
        <w:numPr>
          <w:ilvl w:val="0"/>
          <w:numId w:val="34"/>
        </w:numPr>
        <w:ind w:hanging="720"/>
        <w:jc w:val="both"/>
        <w:rPr>
          <w:rFonts w:ascii="Verdana" w:hAnsi="Verdana" w:cs="Arial"/>
          <w:sz w:val="20"/>
          <w:szCs w:val="20"/>
        </w:rPr>
      </w:pPr>
      <w:r w:rsidRPr="00CA05E9">
        <w:rPr>
          <w:rFonts w:ascii="Verdana" w:hAnsi="Verdana" w:cs="Arial"/>
          <w:sz w:val="20"/>
          <w:szCs w:val="20"/>
        </w:rPr>
        <w:t xml:space="preserve">Lactancia materna; </w:t>
      </w:r>
    </w:p>
    <w:p w14:paraId="77A664B9" w14:textId="77777777" w:rsidR="00871F0B" w:rsidRPr="00CA05E9" w:rsidRDefault="00871F0B" w:rsidP="00871F0B">
      <w:pPr>
        <w:spacing w:after="0" w:line="240" w:lineRule="auto"/>
        <w:ind w:left="720" w:hanging="720"/>
        <w:jc w:val="right"/>
        <w:rPr>
          <w:rFonts w:ascii="Verdana" w:hAnsi="Verdana" w:cs="Arial"/>
          <w:sz w:val="20"/>
          <w:szCs w:val="20"/>
        </w:rPr>
      </w:pPr>
      <w:r w:rsidRPr="00CA05E9">
        <w:rPr>
          <w:rFonts w:ascii="Verdana" w:hAnsi="Verdana"/>
          <w:b/>
          <w:color w:val="FF6699"/>
          <w:sz w:val="16"/>
          <w:szCs w:val="16"/>
        </w:rPr>
        <w:t xml:space="preserve">Fracción </w:t>
      </w:r>
      <w:r w:rsidR="00CA05E9" w:rsidRPr="00CA05E9">
        <w:rPr>
          <w:rFonts w:ascii="Verdana" w:hAnsi="Verdana"/>
          <w:b/>
          <w:color w:val="FF6699"/>
          <w:sz w:val="16"/>
          <w:szCs w:val="16"/>
        </w:rPr>
        <w:t>adicionada</w:t>
      </w:r>
      <w:r w:rsidRPr="00CA05E9">
        <w:rPr>
          <w:rFonts w:ascii="Verdana" w:hAnsi="Verdana" w:cs="Arial"/>
          <w:b/>
          <w:color w:val="FF6699"/>
          <w:sz w:val="16"/>
          <w:szCs w:val="16"/>
        </w:rPr>
        <w:t xml:space="preserve"> P.O. 19-10-2017</w:t>
      </w:r>
    </w:p>
    <w:p w14:paraId="457306BE" w14:textId="77777777" w:rsidR="00871F0B" w:rsidRPr="00CA05E9" w:rsidRDefault="00871F0B" w:rsidP="00EF2320">
      <w:pPr>
        <w:spacing w:after="0" w:line="240" w:lineRule="auto"/>
        <w:ind w:left="720" w:hanging="720"/>
        <w:jc w:val="both"/>
        <w:rPr>
          <w:rFonts w:ascii="Verdana" w:hAnsi="Verdana" w:cs="Arial"/>
          <w:sz w:val="20"/>
          <w:szCs w:val="20"/>
        </w:rPr>
      </w:pPr>
    </w:p>
    <w:p w14:paraId="68D67279" w14:textId="77777777" w:rsidR="00471B0C" w:rsidRPr="00CA05E9" w:rsidRDefault="00471B0C" w:rsidP="00B33E06">
      <w:pPr>
        <w:pStyle w:val="Prrafodelista"/>
        <w:numPr>
          <w:ilvl w:val="0"/>
          <w:numId w:val="34"/>
        </w:numPr>
        <w:ind w:hanging="720"/>
        <w:jc w:val="both"/>
        <w:rPr>
          <w:rFonts w:ascii="Verdana" w:hAnsi="Verdana" w:cs="Arial"/>
          <w:sz w:val="20"/>
          <w:szCs w:val="20"/>
        </w:rPr>
      </w:pPr>
      <w:r w:rsidRPr="00CA05E9">
        <w:rPr>
          <w:rFonts w:ascii="Verdana" w:hAnsi="Verdana" w:cs="Arial"/>
          <w:sz w:val="20"/>
          <w:szCs w:val="20"/>
        </w:rPr>
        <w:t xml:space="preserve">Control de los efectos nocivos del ambiente en la salud; </w:t>
      </w:r>
    </w:p>
    <w:p w14:paraId="05F288CB" w14:textId="77777777" w:rsidR="00471B0C" w:rsidRPr="00CA05E9" w:rsidRDefault="00871F0B" w:rsidP="00871F0B">
      <w:pPr>
        <w:spacing w:after="0" w:line="240" w:lineRule="auto"/>
        <w:ind w:left="720" w:hanging="720"/>
        <w:jc w:val="right"/>
        <w:rPr>
          <w:rFonts w:ascii="Verdana" w:hAnsi="Verdana" w:cs="Arial"/>
          <w:sz w:val="20"/>
          <w:szCs w:val="20"/>
        </w:rPr>
      </w:pPr>
      <w:r w:rsidRPr="00CA05E9">
        <w:rPr>
          <w:rFonts w:ascii="Verdana" w:hAnsi="Verdana"/>
          <w:b/>
          <w:color w:val="FF6699"/>
          <w:sz w:val="16"/>
          <w:szCs w:val="16"/>
        </w:rPr>
        <w:t>Fracción recorrida en su orden</w:t>
      </w:r>
      <w:r w:rsidRPr="00CA05E9">
        <w:rPr>
          <w:rFonts w:ascii="Verdana" w:hAnsi="Verdana" w:cs="Arial"/>
          <w:b/>
          <w:color w:val="FF6699"/>
          <w:sz w:val="16"/>
          <w:szCs w:val="16"/>
        </w:rPr>
        <w:t xml:space="preserve"> P.O. 19-10-2017</w:t>
      </w:r>
    </w:p>
    <w:p w14:paraId="44767863" w14:textId="77777777" w:rsidR="00871F0B" w:rsidRPr="00CA05E9" w:rsidRDefault="00871F0B" w:rsidP="00EF2320">
      <w:pPr>
        <w:spacing w:after="0" w:line="240" w:lineRule="auto"/>
        <w:ind w:left="720" w:hanging="720"/>
        <w:jc w:val="both"/>
        <w:rPr>
          <w:rFonts w:ascii="Verdana" w:hAnsi="Verdana" w:cs="Arial"/>
          <w:sz w:val="20"/>
          <w:szCs w:val="20"/>
        </w:rPr>
      </w:pPr>
    </w:p>
    <w:p w14:paraId="0FF540FD" w14:textId="77777777" w:rsidR="00471B0C" w:rsidRPr="00CA05E9" w:rsidRDefault="00471B0C" w:rsidP="00B33E06">
      <w:pPr>
        <w:pStyle w:val="Prrafodelista"/>
        <w:numPr>
          <w:ilvl w:val="0"/>
          <w:numId w:val="34"/>
        </w:numPr>
        <w:ind w:hanging="720"/>
        <w:jc w:val="both"/>
        <w:rPr>
          <w:rFonts w:ascii="Verdana" w:hAnsi="Verdana" w:cs="Arial"/>
          <w:sz w:val="20"/>
          <w:szCs w:val="20"/>
        </w:rPr>
      </w:pPr>
      <w:r w:rsidRPr="00CA05E9">
        <w:rPr>
          <w:rFonts w:ascii="Verdana" w:hAnsi="Verdana" w:cs="Arial"/>
          <w:sz w:val="20"/>
          <w:szCs w:val="20"/>
        </w:rPr>
        <w:t>Salud ocupacional; y</w:t>
      </w:r>
    </w:p>
    <w:p w14:paraId="4ECAE747" w14:textId="4C3FD43F" w:rsidR="00471B0C" w:rsidRPr="00CA05E9" w:rsidRDefault="00871F0B" w:rsidP="00871F0B">
      <w:pPr>
        <w:spacing w:after="0" w:line="240" w:lineRule="auto"/>
        <w:ind w:left="720" w:hanging="720"/>
        <w:jc w:val="right"/>
        <w:rPr>
          <w:rFonts w:ascii="Verdana" w:hAnsi="Verdana" w:cs="Arial"/>
          <w:iCs/>
          <w:sz w:val="20"/>
          <w:szCs w:val="20"/>
        </w:rPr>
      </w:pPr>
      <w:r w:rsidRPr="00CA05E9">
        <w:rPr>
          <w:rFonts w:ascii="Verdana" w:hAnsi="Verdana"/>
          <w:b/>
          <w:color w:val="FF6699"/>
          <w:sz w:val="16"/>
          <w:szCs w:val="16"/>
        </w:rPr>
        <w:t xml:space="preserve">Fracción </w:t>
      </w:r>
      <w:r w:rsidR="004C67C3">
        <w:rPr>
          <w:rFonts w:ascii="Verdana" w:hAnsi="Verdana"/>
          <w:b/>
          <w:color w:val="FF6699"/>
          <w:sz w:val="16"/>
          <w:szCs w:val="16"/>
        </w:rPr>
        <w:t>reformada</w:t>
      </w:r>
      <w:r w:rsidRPr="00CA05E9">
        <w:rPr>
          <w:rFonts w:ascii="Verdana" w:hAnsi="Verdana"/>
          <w:b/>
          <w:color w:val="FF6699"/>
          <w:sz w:val="16"/>
          <w:szCs w:val="16"/>
        </w:rPr>
        <w:t xml:space="preserve"> </w:t>
      </w:r>
      <w:r w:rsidRPr="00CA05E9">
        <w:rPr>
          <w:rFonts w:ascii="Verdana" w:hAnsi="Verdana" w:cs="Arial"/>
          <w:b/>
          <w:color w:val="FF6699"/>
          <w:sz w:val="16"/>
          <w:szCs w:val="16"/>
        </w:rPr>
        <w:t xml:space="preserve">P.O. </w:t>
      </w:r>
      <w:r w:rsidR="004C67C3">
        <w:rPr>
          <w:rFonts w:ascii="Verdana" w:hAnsi="Verdana" w:cs="Arial"/>
          <w:b/>
          <w:color w:val="FF6699"/>
          <w:sz w:val="16"/>
          <w:szCs w:val="16"/>
        </w:rPr>
        <w:t>03</w:t>
      </w:r>
      <w:r w:rsidRPr="00CA05E9">
        <w:rPr>
          <w:rFonts w:ascii="Verdana" w:hAnsi="Verdana" w:cs="Arial"/>
          <w:b/>
          <w:color w:val="FF6699"/>
          <w:sz w:val="16"/>
          <w:szCs w:val="16"/>
        </w:rPr>
        <w:t>-1</w:t>
      </w:r>
      <w:r w:rsidR="004C67C3">
        <w:rPr>
          <w:rFonts w:ascii="Verdana" w:hAnsi="Verdana" w:cs="Arial"/>
          <w:b/>
          <w:color w:val="FF6699"/>
          <w:sz w:val="16"/>
          <w:szCs w:val="16"/>
        </w:rPr>
        <w:t>1</w:t>
      </w:r>
      <w:r w:rsidRPr="00CA05E9">
        <w:rPr>
          <w:rFonts w:ascii="Verdana" w:hAnsi="Verdana" w:cs="Arial"/>
          <w:b/>
          <w:color w:val="FF6699"/>
          <w:sz w:val="16"/>
          <w:szCs w:val="16"/>
        </w:rPr>
        <w:t>-20</w:t>
      </w:r>
      <w:r w:rsidR="004C67C3">
        <w:rPr>
          <w:rFonts w:ascii="Verdana" w:hAnsi="Verdana" w:cs="Arial"/>
          <w:b/>
          <w:color w:val="FF6699"/>
          <w:sz w:val="16"/>
          <w:szCs w:val="16"/>
        </w:rPr>
        <w:t>20</w:t>
      </w:r>
    </w:p>
    <w:p w14:paraId="59175F91" w14:textId="77777777" w:rsidR="00871F0B" w:rsidRPr="00CA05E9" w:rsidRDefault="00871F0B" w:rsidP="00EF2320">
      <w:pPr>
        <w:spacing w:after="0" w:line="240" w:lineRule="auto"/>
        <w:ind w:left="720" w:hanging="720"/>
        <w:jc w:val="both"/>
        <w:rPr>
          <w:rFonts w:ascii="Verdana" w:hAnsi="Verdana" w:cs="Arial"/>
          <w:iCs/>
          <w:sz w:val="20"/>
          <w:szCs w:val="20"/>
        </w:rPr>
      </w:pPr>
    </w:p>
    <w:p w14:paraId="70BA102B" w14:textId="77777777" w:rsidR="00471B0C" w:rsidRPr="00CA05E9" w:rsidRDefault="00471B0C" w:rsidP="00B33E06">
      <w:pPr>
        <w:pStyle w:val="Prrafodelista"/>
        <w:numPr>
          <w:ilvl w:val="0"/>
          <w:numId w:val="34"/>
        </w:numPr>
        <w:ind w:hanging="720"/>
        <w:jc w:val="both"/>
        <w:rPr>
          <w:rFonts w:ascii="Verdana" w:hAnsi="Verdana" w:cs="Arial"/>
          <w:sz w:val="20"/>
          <w:szCs w:val="20"/>
        </w:rPr>
      </w:pPr>
      <w:r w:rsidRPr="00CA05E9">
        <w:rPr>
          <w:rFonts w:ascii="Verdana" w:hAnsi="Verdana" w:cs="Arial"/>
          <w:sz w:val="20"/>
          <w:szCs w:val="20"/>
        </w:rPr>
        <w:t>Fomento Sanitario.</w:t>
      </w:r>
    </w:p>
    <w:p w14:paraId="2D0B414D" w14:textId="37B8B794" w:rsidR="005E661F" w:rsidRDefault="004C67C3" w:rsidP="005E661F">
      <w:pPr>
        <w:spacing w:after="0" w:line="240" w:lineRule="auto"/>
        <w:jc w:val="right"/>
        <w:rPr>
          <w:rFonts w:ascii="Verdana" w:hAnsi="Verdana" w:cs="Arial"/>
          <w:b/>
          <w:color w:val="FF6699"/>
          <w:sz w:val="16"/>
          <w:szCs w:val="16"/>
        </w:rPr>
      </w:pPr>
      <w:r w:rsidRPr="00CA05E9">
        <w:rPr>
          <w:rFonts w:ascii="Verdana" w:hAnsi="Verdana"/>
          <w:b/>
          <w:color w:val="FF6699"/>
          <w:sz w:val="16"/>
          <w:szCs w:val="16"/>
        </w:rPr>
        <w:t xml:space="preserve">Fracción </w:t>
      </w:r>
      <w:r>
        <w:rPr>
          <w:rFonts w:ascii="Verdana" w:hAnsi="Verdana"/>
          <w:b/>
          <w:color w:val="FF6699"/>
          <w:sz w:val="16"/>
          <w:szCs w:val="16"/>
        </w:rPr>
        <w:t>reformada</w:t>
      </w:r>
      <w:r w:rsidRPr="00CA05E9">
        <w:rPr>
          <w:rFonts w:ascii="Verdana" w:hAnsi="Verdana"/>
          <w:b/>
          <w:color w:val="FF6699"/>
          <w:sz w:val="16"/>
          <w:szCs w:val="16"/>
        </w:rPr>
        <w:t xml:space="preserve"> </w:t>
      </w:r>
      <w:r w:rsidR="005E661F" w:rsidRPr="00CA05E9">
        <w:rPr>
          <w:rFonts w:ascii="Verdana" w:hAnsi="Verdana" w:cs="Arial"/>
          <w:b/>
          <w:color w:val="FF6699"/>
          <w:sz w:val="16"/>
          <w:szCs w:val="16"/>
        </w:rPr>
        <w:t xml:space="preserve">P.O. </w:t>
      </w:r>
      <w:r>
        <w:rPr>
          <w:rFonts w:ascii="Verdana" w:hAnsi="Verdana" w:cs="Arial"/>
          <w:b/>
          <w:color w:val="FF6699"/>
          <w:sz w:val="16"/>
          <w:szCs w:val="16"/>
        </w:rPr>
        <w:t>03</w:t>
      </w:r>
      <w:r w:rsidRPr="00CA05E9">
        <w:rPr>
          <w:rFonts w:ascii="Verdana" w:hAnsi="Verdana" w:cs="Arial"/>
          <w:b/>
          <w:color w:val="FF6699"/>
          <w:sz w:val="16"/>
          <w:szCs w:val="16"/>
        </w:rPr>
        <w:t>-1</w:t>
      </w:r>
      <w:r>
        <w:rPr>
          <w:rFonts w:ascii="Verdana" w:hAnsi="Verdana" w:cs="Arial"/>
          <w:b/>
          <w:color w:val="FF6699"/>
          <w:sz w:val="16"/>
          <w:szCs w:val="16"/>
        </w:rPr>
        <w:t>1</w:t>
      </w:r>
      <w:r w:rsidRPr="00CA05E9">
        <w:rPr>
          <w:rFonts w:ascii="Verdana" w:hAnsi="Verdana" w:cs="Arial"/>
          <w:b/>
          <w:color w:val="FF6699"/>
          <w:sz w:val="16"/>
          <w:szCs w:val="16"/>
        </w:rPr>
        <w:t>-20</w:t>
      </w:r>
      <w:r>
        <w:rPr>
          <w:rFonts w:ascii="Verdana" w:hAnsi="Verdana" w:cs="Arial"/>
          <w:b/>
          <w:color w:val="FF6699"/>
          <w:sz w:val="16"/>
          <w:szCs w:val="16"/>
        </w:rPr>
        <w:t>20</w:t>
      </w:r>
    </w:p>
    <w:p w14:paraId="44676994" w14:textId="4E4A312D" w:rsidR="004C67C3" w:rsidRDefault="004C67C3" w:rsidP="005E661F">
      <w:pPr>
        <w:spacing w:after="0" w:line="240" w:lineRule="auto"/>
        <w:jc w:val="right"/>
        <w:rPr>
          <w:rFonts w:ascii="Verdana" w:hAnsi="Verdana" w:cs="Arial"/>
          <w:b/>
          <w:color w:val="FF6699"/>
          <w:sz w:val="16"/>
          <w:szCs w:val="16"/>
        </w:rPr>
      </w:pPr>
    </w:p>
    <w:p w14:paraId="0F4D6018" w14:textId="30F0DADD" w:rsidR="004C67C3" w:rsidRPr="00F327C5" w:rsidRDefault="00F327C5" w:rsidP="00F327C5">
      <w:pPr>
        <w:pStyle w:val="Prrafodelista"/>
        <w:numPr>
          <w:ilvl w:val="0"/>
          <w:numId w:val="34"/>
        </w:numPr>
        <w:ind w:left="284"/>
        <w:jc w:val="both"/>
        <w:rPr>
          <w:rFonts w:ascii="Verdana" w:hAnsi="Verdana" w:cs="Arial"/>
          <w:bCs/>
          <w:sz w:val="20"/>
          <w:szCs w:val="20"/>
        </w:rPr>
      </w:pPr>
      <w:r w:rsidRPr="00F327C5">
        <w:rPr>
          <w:rFonts w:ascii="Verdana" w:hAnsi="Verdana" w:cs="Arial"/>
          <w:bCs/>
          <w:sz w:val="20"/>
          <w:szCs w:val="20"/>
        </w:rPr>
        <w:t>Educación para prevenir enfermedades transmisibles.</w:t>
      </w:r>
    </w:p>
    <w:p w14:paraId="3AC41D4F" w14:textId="3A53E829" w:rsidR="00471B0C" w:rsidRDefault="00F327C5" w:rsidP="00F327C5">
      <w:pPr>
        <w:spacing w:after="0" w:line="240" w:lineRule="auto"/>
        <w:jc w:val="right"/>
        <w:rPr>
          <w:rFonts w:ascii="Verdana" w:hAnsi="Verdana" w:cs="Arial"/>
          <w:sz w:val="20"/>
          <w:szCs w:val="20"/>
        </w:rPr>
      </w:pPr>
      <w:r w:rsidRPr="00CA05E9">
        <w:rPr>
          <w:rFonts w:ascii="Verdana" w:hAnsi="Verdana"/>
          <w:b/>
          <w:color w:val="FF6699"/>
          <w:sz w:val="16"/>
          <w:szCs w:val="16"/>
        </w:rPr>
        <w:t xml:space="preserve">Fracción </w:t>
      </w:r>
      <w:r>
        <w:rPr>
          <w:rFonts w:ascii="Verdana" w:hAnsi="Verdana"/>
          <w:b/>
          <w:color w:val="FF6699"/>
          <w:sz w:val="16"/>
          <w:szCs w:val="16"/>
        </w:rPr>
        <w:t>adicionada</w:t>
      </w:r>
      <w:r w:rsidRPr="00CA05E9">
        <w:rPr>
          <w:rFonts w:ascii="Verdana" w:hAnsi="Verdana"/>
          <w:b/>
          <w:color w:val="FF6699"/>
          <w:sz w:val="16"/>
          <w:szCs w:val="16"/>
        </w:rPr>
        <w:t xml:space="preserve"> </w:t>
      </w:r>
      <w:r w:rsidRPr="00CA05E9">
        <w:rPr>
          <w:rFonts w:ascii="Verdana" w:hAnsi="Verdana" w:cs="Arial"/>
          <w:b/>
          <w:color w:val="FF6699"/>
          <w:sz w:val="16"/>
          <w:szCs w:val="16"/>
        </w:rPr>
        <w:t xml:space="preserve">P.O. </w:t>
      </w:r>
      <w:r>
        <w:rPr>
          <w:rFonts w:ascii="Verdana" w:hAnsi="Verdana" w:cs="Arial"/>
          <w:b/>
          <w:color w:val="FF6699"/>
          <w:sz w:val="16"/>
          <w:szCs w:val="16"/>
        </w:rPr>
        <w:t>03</w:t>
      </w:r>
      <w:r w:rsidRPr="00CA05E9">
        <w:rPr>
          <w:rFonts w:ascii="Verdana" w:hAnsi="Verdana" w:cs="Arial"/>
          <w:b/>
          <w:color w:val="FF6699"/>
          <w:sz w:val="16"/>
          <w:szCs w:val="16"/>
        </w:rPr>
        <w:t>-1</w:t>
      </w:r>
      <w:r>
        <w:rPr>
          <w:rFonts w:ascii="Verdana" w:hAnsi="Verdana" w:cs="Arial"/>
          <w:b/>
          <w:color w:val="FF6699"/>
          <w:sz w:val="16"/>
          <w:szCs w:val="16"/>
        </w:rPr>
        <w:t>1</w:t>
      </w:r>
      <w:r w:rsidRPr="00CA05E9">
        <w:rPr>
          <w:rFonts w:ascii="Verdana" w:hAnsi="Verdana" w:cs="Arial"/>
          <w:b/>
          <w:color w:val="FF6699"/>
          <w:sz w:val="16"/>
          <w:szCs w:val="16"/>
        </w:rPr>
        <w:t>-20</w:t>
      </w:r>
      <w:r>
        <w:rPr>
          <w:rFonts w:ascii="Verdana" w:hAnsi="Verdana" w:cs="Arial"/>
          <w:b/>
          <w:color w:val="FF6699"/>
          <w:sz w:val="16"/>
          <w:szCs w:val="16"/>
        </w:rPr>
        <w:t>20</w:t>
      </w:r>
    </w:p>
    <w:p w14:paraId="10A52B4E" w14:textId="3FFE4DED" w:rsidR="00F93485" w:rsidRDefault="00F93485" w:rsidP="00F93485">
      <w:pPr>
        <w:spacing w:after="0" w:line="240" w:lineRule="auto"/>
        <w:jc w:val="both"/>
        <w:rPr>
          <w:rFonts w:ascii="Verdana" w:hAnsi="Verdana" w:cs="Arial"/>
          <w:sz w:val="20"/>
          <w:szCs w:val="20"/>
        </w:rPr>
      </w:pPr>
    </w:p>
    <w:p w14:paraId="1A005F8E" w14:textId="77777777" w:rsidR="00F327C5" w:rsidRPr="00471B0C" w:rsidRDefault="00F327C5" w:rsidP="00F93485">
      <w:pPr>
        <w:spacing w:after="0" w:line="240" w:lineRule="auto"/>
        <w:jc w:val="both"/>
        <w:rPr>
          <w:rFonts w:ascii="Verdana" w:hAnsi="Verdana" w:cs="Arial"/>
          <w:sz w:val="20"/>
          <w:szCs w:val="20"/>
        </w:rPr>
      </w:pPr>
    </w:p>
    <w:p w14:paraId="2B7B0D61" w14:textId="77777777" w:rsidR="00471B0C" w:rsidRPr="00471B0C" w:rsidRDefault="00471B0C" w:rsidP="00EF2320">
      <w:pPr>
        <w:spacing w:after="0" w:line="240" w:lineRule="auto"/>
        <w:jc w:val="center"/>
        <w:rPr>
          <w:rFonts w:ascii="Verdana" w:hAnsi="Verdana" w:cs="Arial"/>
          <w:b/>
          <w:bCs/>
          <w:sz w:val="20"/>
          <w:szCs w:val="20"/>
        </w:rPr>
      </w:pPr>
      <w:r w:rsidRPr="00471B0C">
        <w:rPr>
          <w:rFonts w:ascii="Verdana" w:hAnsi="Verdana" w:cs="Arial"/>
          <w:b/>
          <w:bCs/>
          <w:sz w:val="20"/>
          <w:szCs w:val="20"/>
        </w:rPr>
        <w:t>Capítulo II</w:t>
      </w:r>
    </w:p>
    <w:p w14:paraId="2ABD0500" w14:textId="77777777" w:rsidR="00471B0C" w:rsidRPr="00471B0C" w:rsidRDefault="00471B0C" w:rsidP="00EF2320">
      <w:pPr>
        <w:spacing w:after="0" w:line="240" w:lineRule="auto"/>
        <w:jc w:val="center"/>
        <w:rPr>
          <w:rFonts w:ascii="Verdana" w:hAnsi="Verdana" w:cs="Arial"/>
          <w:b/>
          <w:bCs/>
          <w:sz w:val="20"/>
          <w:szCs w:val="20"/>
        </w:rPr>
      </w:pPr>
      <w:r w:rsidRPr="00471B0C">
        <w:rPr>
          <w:rFonts w:ascii="Verdana" w:hAnsi="Verdana" w:cs="Arial"/>
          <w:b/>
          <w:bCs/>
          <w:sz w:val="20"/>
          <w:szCs w:val="20"/>
        </w:rPr>
        <w:lastRenderedPageBreak/>
        <w:t xml:space="preserve">Educación para </w:t>
      </w:r>
      <w:smartTag w:uri="urn:schemas-microsoft-com:office:smarttags" w:element="PersonName">
        <w:smartTagPr>
          <w:attr w:name="ProductID" w:val="la Salud"/>
        </w:smartTagPr>
        <w:r w:rsidRPr="00471B0C">
          <w:rPr>
            <w:rFonts w:ascii="Verdana" w:hAnsi="Verdana" w:cs="Arial"/>
            <w:b/>
            <w:bCs/>
            <w:sz w:val="20"/>
            <w:szCs w:val="20"/>
          </w:rPr>
          <w:t>la Salud</w:t>
        </w:r>
      </w:smartTag>
    </w:p>
    <w:p w14:paraId="3075A4C5" w14:textId="77777777" w:rsidR="00471B0C" w:rsidRPr="00471B0C" w:rsidRDefault="00471B0C" w:rsidP="00471B0C">
      <w:pPr>
        <w:spacing w:after="0" w:line="240" w:lineRule="auto"/>
        <w:ind w:firstLine="709"/>
        <w:jc w:val="both"/>
        <w:rPr>
          <w:rFonts w:ascii="Verdana" w:hAnsi="Verdana" w:cs="Arial"/>
          <w:b/>
          <w:bCs/>
          <w:sz w:val="20"/>
          <w:szCs w:val="20"/>
        </w:rPr>
      </w:pPr>
    </w:p>
    <w:p w14:paraId="2C3EF641" w14:textId="77777777" w:rsidR="00471B0C" w:rsidRPr="00471B0C" w:rsidRDefault="00F93485" w:rsidP="00471B0C">
      <w:pPr>
        <w:pStyle w:val="Textoindependiente2"/>
        <w:ind w:firstLine="709"/>
        <w:rPr>
          <w:rFonts w:ascii="Verdana" w:hAnsi="Verdana"/>
          <w:b w:val="0"/>
          <w:bCs w:val="0"/>
        </w:rPr>
      </w:pPr>
      <w:r w:rsidRPr="00DC65CF">
        <w:rPr>
          <w:rFonts w:ascii="Verdana" w:hAnsi="Verdana"/>
        </w:rPr>
        <w:t xml:space="preserve">Artículo </w:t>
      </w:r>
      <w:r w:rsidR="00471B0C" w:rsidRPr="00DC65CF">
        <w:rPr>
          <w:rFonts w:ascii="Verdana" w:hAnsi="Verdana"/>
        </w:rPr>
        <w:t>100.</w:t>
      </w:r>
      <w:r w:rsidR="00471B0C" w:rsidRPr="00DC65CF">
        <w:rPr>
          <w:rFonts w:ascii="Verdana" w:hAnsi="Verdana"/>
          <w:b w:val="0"/>
          <w:bCs w:val="0"/>
        </w:rPr>
        <w:t xml:space="preserve"> La educación para la salud tiene por objeto:</w:t>
      </w:r>
    </w:p>
    <w:p w14:paraId="0679E98B" w14:textId="77777777" w:rsidR="00471B0C" w:rsidRPr="00471B0C" w:rsidRDefault="00471B0C" w:rsidP="00471B0C">
      <w:pPr>
        <w:spacing w:after="0" w:line="240" w:lineRule="auto"/>
        <w:ind w:firstLine="709"/>
        <w:jc w:val="both"/>
        <w:rPr>
          <w:rFonts w:ascii="Verdana" w:hAnsi="Verdana" w:cs="Arial"/>
          <w:iCs/>
          <w:sz w:val="20"/>
          <w:szCs w:val="20"/>
        </w:rPr>
      </w:pPr>
    </w:p>
    <w:p w14:paraId="0E012961" w14:textId="4BCE2A3E" w:rsidR="00471B0C" w:rsidRPr="00471B0C" w:rsidRDefault="00F327C5" w:rsidP="00B33E06">
      <w:pPr>
        <w:pStyle w:val="Textoindependiente2"/>
        <w:numPr>
          <w:ilvl w:val="0"/>
          <w:numId w:val="35"/>
        </w:numPr>
        <w:ind w:hanging="720"/>
        <w:rPr>
          <w:rFonts w:ascii="Verdana" w:hAnsi="Verdana"/>
          <w:b w:val="0"/>
          <w:bCs w:val="0"/>
        </w:rPr>
      </w:pPr>
      <w:r w:rsidRPr="00F327C5">
        <w:rPr>
          <w:rFonts w:ascii="Verdana" w:hAnsi="Verdana"/>
          <w:b w:val="0"/>
          <w:bCs w:val="0"/>
        </w:rPr>
        <w:t>Fomentar en la población el desarrollo de estilo de vida saludables y conductas que le permitan participar en la prevención de enfermedades individuales, colectivas, enfermedades transmisibles, accidentes y protegerse de los riesgos que pongan en peligro su salud</w:t>
      </w:r>
      <w:r w:rsidR="00471B0C" w:rsidRPr="00471B0C">
        <w:rPr>
          <w:rFonts w:ascii="Verdana" w:hAnsi="Verdana"/>
          <w:b w:val="0"/>
          <w:bCs w:val="0"/>
        </w:rPr>
        <w:t>;</w:t>
      </w:r>
    </w:p>
    <w:p w14:paraId="5D9D2456" w14:textId="404D9D04" w:rsidR="006D5BFB" w:rsidRDefault="006D5BFB" w:rsidP="006D5BFB">
      <w:pPr>
        <w:spacing w:after="0" w:line="240" w:lineRule="auto"/>
        <w:jc w:val="right"/>
        <w:rPr>
          <w:rFonts w:ascii="Verdana" w:hAnsi="Verdana" w:cs="Arial"/>
          <w:b/>
          <w:color w:val="FF6699"/>
          <w:sz w:val="16"/>
          <w:szCs w:val="16"/>
        </w:rPr>
      </w:pPr>
      <w:r>
        <w:rPr>
          <w:rFonts w:ascii="Verdana" w:hAnsi="Verdana"/>
          <w:b/>
          <w:color w:val="FF6699"/>
          <w:sz w:val="16"/>
          <w:szCs w:val="16"/>
        </w:rPr>
        <w:t>Fracción</w:t>
      </w:r>
      <w:r w:rsidRPr="00171C27">
        <w:rPr>
          <w:rFonts w:ascii="Verdana" w:hAnsi="Verdana"/>
          <w:b/>
          <w:color w:val="FF6699"/>
          <w:sz w:val="16"/>
          <w:szCs w:val="16"/>
        </w:rPr>
        <w:t xml:space="preserve"> reformad</w:t>
      </w:r>
      <w:r>
        <w:rPr>
          <w:rFonts w:ascii="Verdana" w:hAnsi="Verdana"/>
          <w:b/>
          <w:color w:val="FF6699"/>
          <w:sz w:val="16"/>
          <w:szCs w:val="16"/>
        </w:rPr>
        <w:t>a</w:t>
      </w:r>
      <w:r w:rsidRPr="00171C27">
        <w:rPr>
          <w:rFonts w:ascii="Verdana" w:hAnsi="Verdana" w:cs="Arial"/>
          <w:b/>
          <w:color w:val="FF6699"/>
          <w:sz w:val="16"/>
          <w:szCs w:val="16"/>
        </w:rPr>
        <w:t xml:space="preserve"> P.O. </w:t>
      </w:r>
      <w:r w:rsidR="00F327C5">
        <w:rPr>
          <w:rFonts w:ascii="Verdana" w:hAnsi="Verdana" w:cs="Arial"/>
          <w:b/>
          <w:color w:val="FF6699"/>
          <w:sz w:val="16"/>
          <w:szCs w:val="16"/>
        </w:rPr>
        <w:t>03</w:t>
      </w:r>
      <w:r w:rsidRPr="00171C27">
        <w:rPr>
          <w:rFonts w:ascii="Verdana" w:hAnsi="Verdana" w:cs="Arial"/>
          <w:b/>
          <w:color w:val="FF6699"/>
          <w:sz w:val="16"/>
          <w:szCs w:val="16"/>
        </w:rPr>
        <w:t>-1</w:t>
      </w:r>
      <w:r w:rsidR="00F327C5">
        <w:rPr>
          <w:rFonts w:ascii="Verdana" w:hAnsi="Verdana" w:cs="Arial"/>
          <w:b/>
          <w:color w:val="FF6699"/>
          <w:sz w:val="16"/>
          <w:szCs w:val="16"/>
        </w:rPr>
        <w:t>1</w:t>
      </w:r>
      <w:r w:rsidRPr="00171C27">
        <w:rPr>
          <w:rFonts w:ascii="Verdana" w:hAnsi="Verdana" w:cs="Arial"/>
          <w:b/>
          <w:color w:val="FF6699"/>
          <w:sz w:val="16"/>
          <w:szCs w:val="16"/>
        </w:rPr>
        <w:t>-20</w:t>
      </w:r>
      <w:r w:rsidR="00F327C5">
        <w:rPr>
          <w:rFonts w:ascii="Verdana" w:hAnsi="Verdana" w:cs="Arial"/>
          <w:b/>
          <w:color w:val="FF6699"/>
          <w:sz w:val="16"/>
          <w:szCs w:val="16"/>
        </w:rPr>
        <w:t>20</w:t>
      </w:r>
    </w:p>
    <w:p w14:paraId="4DE2B27D" w14:textId="77777777" w:rsidR="00F327C5" w:rsidRDefault="00F327C5" w:rsidP="006D5BFB">
      <w:pPr>
        <w:spacing w:after="0" w:line="240" w:lineRule="auto"/>
        <w:jc w:val="right"/>
        <w:rPr>
          <w:rFonts w:ascii="Verdana" w:hAnsi="Verdana" w:cs="Arial"/>
          <w:iCs/>
          <w:sz w:val="20"/>
          <w:szCs w:val="20"/>
          <w:highlight w:val="yellow"/>
        </w:rPr>
      </w:pPr>
    </w:p>
    <w:p w14:paraId="26419ABC" w14:textId="77777777" w:rsidR="00471B0C" w:rsidRPr="00EF2320" w:rsidRDefault="00471B0C" w:rsidP="00B33E06">
      <w:pPr>
        <w:pStyle w:val="Prrafodelista"/>
        <w:numPr>
          <w:ilvl w:val="0"/>
          <w:numId w:val="35"/>
        </w:numPr>
        <w:ind w:hanging="720"/>
        <w:jc w:val="both"/>
        <w:rPr>
          <w:rFonts w:ascii="Verdana" w:hAnsi="Verdana" w:cs="Arial"/>
          <w:sz w:val="20"/>
          <w:szCs w:val="20"/>
        </w:rPr>
      </w:pPr>
      <w:r w:rsidRPr="00EF2320">
        <w:rPr>
          <w:rFonts w:ascii="Verdana" w:hAnsi="Verdana" w:cs="Arial"/>
          <w:sz w:val="20"/>
          <w:szCs w:val="20"/>
        </w:rPr>
        <w:t>Proporcionar a la población los conocimientos sobre las causas de las enfermedades y de los daños provocados por los efectos nocivos del ambiente en la salud; y</w:t>
      </w:r>
    </w:p>
    <w:p w14:paraId="3DD9D346" w14:textId="77777777" w:rsidR="00471B0C" w:rsidRPr="00471B0C" w:rsidRDefault="00471B0C" w:rsidP="00EF2320">
      <w:pPr>
        <w:spacing w:after="0" w:line="240" w:lineRule="auto"/>
        <w:ind w:left="720" w:hanging="720"/>
        <w:jc w:val="both"/>
        <w:rPr>
          <w:rFonts w:ascii="Verdana" w:hAnsi="Verdana" w:cs="Arial"/>
          <w:iCs/>
          <w:sz w:val="20"/>
          <w:szCs w:val="20"/>
        </w:rPr>
      </w:pPr>
    </w:p>
    <w:p w14:paraId="688AE803" w14:textId="77777777" w:rsidR="00471B0C" w:rsidRPr="006B08C5" w:rsidRDefault="00DD607A" w:rsidP="00DD607A">
      <w:pPr>
        <w:pStyle w:val="Textoindependiente2"/>
        <w:numPr>
          <w:ilvl w:val="0"/>
          <w:numId w:val="35"/>
        </w:numPr>
        <w:ind w:hanging="720"/>
        <w:rPr>
          <w:rFonts w:ascii="Verdana" w:hAnsi="Verdana"/>
          <w:b w:val="0"/>
          <w:bCs w:val="0"/>
        </w:rPr>
      </w:pPr>
      <w:r w:rsidRPr="006B08C5">
        <w:rPr>
          <w:rFonts w:ascii="Verdana" w:hAnsi="Verdana"/>
          <w:b w:val="0"/>
          <w:bCs w:val="0"/>
        </w:rPr>
        <w:t>Orientar y capacitar a la población en materia de nutrición, salud mental, salud bucal, educación sexual, planificación familiar, riesgos de automedicación, prevención de la farmacodependencia, salud ocupacional, uso adecuado de los servicios de salud, lactancia materna, prevención de accidentes, prevención y rehabilitación de las personas con discapacidad y detección oportuna de enfermedades; y</w:t>
      </w:r>
    </w:p>
    <w:p w14:paraId="33F3B526" w14:textId="77777777" w:rsidR="006D5BFB" w:rsidRPr="006B08C5" w:rsidRDefault="006D5BFB" w:rsidP="006D5BFB">
      <w:pPr>
        <w:spacing w:after="0" w:line="240" w:lineRule="auto"/>
        <w:jc w:val="right"/>
        <w:rPr>
          <w:rFonts w:ascii="Verdana" w:hAnsi="Verdana" w:cs="Arial"/>
          <w:b/>
          <w:color w:val="FF6699"/>
          <w:sz w:val="16"/>
          <w:szCs w:val="16"/>
        </w:rPr>
      </w:pPr>
      <w:r w:rsidRPr="006B08C5">
        <w:rPr>
          <w:rFonts w:ascii="Verdana" w:hAnsi="Verdana"/>
          <w:b/>
          <w:color w:val="FF6699"/>
          <w:sz w:val="16"/>
          <w:szCs w:val="16"/>
        </w:rPr>
        <w:t>Fracción reformada</w:t>
      </w:r>
      <w:r w:rsidRPr="006B08C5">
        <w:rPr>
          <w:rFonts w:ascii="Verdana" w:hAnsi="Verdana" w:cs="Arial"/>
          <w:b/>
          <w:color w:val="FF6699"/>
          <w:sz w:val="16"/>
          <w:szCs w:val="16"/>
        </w:rPr>
        <w:t xml:space="preserve"> P.O. 24-12-2002</w:t>
      </w:r>
    </w:p>
    <w:p w14:paraId="27794886" w14:textId="77777777" w:rsidR="00DD607A" w:rsidRPr="006B08C5" w:rsidRDefault="00DD607A" w:rsidP="006D5BFB">
      <w:pPr>
        <w:spacing w:after="0" w:line="240" w:lineRule="auto"/>
        <w:jc w:val="right"/>
        <w:rPr>
          <w:rFonts w:ascii="Verdana" w:hAnsi="Verdana" w:cs="Arial"/>
          <w:iCs/>
          <w:sz w:val="20"/>
          <w:szCs w:val="20"/>
        </w:rPr>
      </w:pPr>
      <w:r w:rsidRPr="006B08C5">
        <w:rPr>
          <w:rFonts w:ascii="Verdana" w:hAnsi="Verdana"/>
          <w:b/>
          <w:color w:val="FF6699"/>
          <w:sz w:val="16"/>
          <w:szCs w:val="16"/>
        </w:rPr>
        <w:t>Fracción reformada</w:t>
      </w:r>
      <w:r w:rsidRPr="006B08C5">
        <w:rPr>
          <w:rFonts w:ascii="Verdana" w:hAnsi="Verdana" w:cs="Arial"/>
          <w:b/>
          <w:color w:val="FF6699"/>
          <w:sz w:val="16"/>
          <w:szCs w:val="16"/>
        </w:rPr>
        <w:t xml:space="preserve"> P.O. 19-10-2017</w:t>
      </w:r>
    </w:p>
    <w:p w14:paraId="72E00EB9" w14:textId="77777777" w:rsidR="00471B0C" w:rsidRPr="006B08C5" w:rsidRDefault="00471B0C" w:rsidP="00471B0C">
      <w:pPr>
        <w:spacing w:after="0" w:line="240" w:lineRule="auto"/>
        <w:ind w:firstLine="709"/>
        <w:jc w:val="both"/>
        <w:rPr>
          <w:rFonts w:ascii="Verdana" w:hAnsi="Verdana" w:cs="Arial"/>
          <w:sz w:val="20"/>
          <w:szCs w:val="20"/>
        </w:rPr>
      </w:pPr>
    </w:p>
    <w:p w14:paraId="18A1CB71" w14:textId="54D9F397" w:rsidR="00DD607A" w:rsidRDefault="00DD607A" w:rsidP="00DD607A">
      <w:pPr>
        <w:pStyle w:val="Prrafodelista"/>
        <w:numPr>
          <w:ilvl w:val="0"/>
          <w:numId w:val="35"/>
        </w:numPr>
        <w:ind w:hanging="720"/>
        <w:jc w:val="both"/>
        <w:rPr>
          <w:rFonts w:ascii="Verdana" w:hAnsi="Verdana" w:cs="Arial"/>
          <w:sz w:val="20"/>
        </w:rPr>
      </w:pPr>
      <w:r w:rsidRPr="006B08C5">
        <w:rPr>
          <w:rFonts w:ascii="Verdana" w:hAnsi="Verdana" w:cs="Arial"/>
          <w:sz w:val="20"/>
        </w:rPr>
        <w:t>Capacitar al personal de las dependencias públicas en materia de lactancia materna y salud materno-infantil a fin de fomentar el funcionamiento óptimo de las salas de lactancia implementadas en cada dependencia.</w:t>
      </w:r>
    </w:p>
    <w:p w14:paraId="4862DCAB" w14:textId="4F640209" w:rsidR="00A92D6D" w:rsidRPr="0045611A" w:rsidRDefault="00A92D6D" w:rsidP="00A92D6D">
      <w:pPr>
        <w:jc w:val="right"/>
        <w:rPr>
          <w:rFonts w:ascii="Verdana" w:hAnsi="Verdana" w:cs="Arial"/>
          <w:sz w:val="20"/>
        </w:rPr>
      </w:pPr>
      <w:r w:rsidRPr="0045611A">
        <w:rPr>
          <w:rFonts w:ascii="Verdana" w:hAnsi="Verdana"/>
          <w:b/>
          <w:color w:val="FF6699"/>
          <w:sz w:val="16"/>
          <w:szCs w:val="16"/>
        </w:rPr>
        <w:t>Fracción adicionada</w:t>
      </w:r>
      <w:r w:rsidRPr="0045611A">
        <w:rPr>
          <w:rFonts w:ascii="Verdana" w:hAnsi="Verdana" w:cs="Arial"/>
          <w:b/>
          <w:color w:val="FF6699"/>
          <w:sz w:val="16"/>
          <w:szCs w:val="16"/>
        </w:rPr>
        <w:t xml:space="preserve"> P.O. 19-10-2017</w:t>
      </w:r>
    </w:p>
    <w:p w14:paraId="74B07DB3" w14:textId="38550F1F" w:rsidR="00A92D6D" w:rsidRPr="0045611A" w:rsidRDefault="00A92D6D" w:rsidP="00DD607A">
      <w:pPr>
        <w:pStyle w:val="Prrafodelista"/>
        <w:numPr>
          <w:ilvl w:val="0"/>
          <w:numId w:val="35"/>
        </w:numPr>
        <w:ind w:hanging="720"/>
        <w:jc w:val="both"/>
        <w:rPr>
          <w:rFonts w:ascii="Verdana" w:hAnsi="Verdana" w:cs="Arial"/>
          <w:sz w:val="20"/>
        </w:rPr>
      </w:pPr>
      <w:r w:rsidRPr="0045611A">
        <w:rPr>
          <w:rFonts w:ascii="Verdana" w:eastAsia="SimSun" w:hAnsi="Verdana" w:cs="Arial"/>
          <w:bCs/>
          <w:sz w:val="20"/>
          <w:szCs w:val="20"/>
        </w:rPr>
        <w:t>Brindar información a los profesionales, técnicos, auxiliares para la salud y, a la población en general, respecto a las enfermedades crónicas, sus factores de riesgo, medidas de prevención, entre ellas, la modificación de hábitos, que permitan una mejor calidad de vida, así como su detección, tratamiento y control; y</w:t>
      </w:r>
    </w:p>
    <w:p w14:paraId="12B4823D" w14:textId="5DA7DE31" w:rsidR="00A92D6D" w:rsidRPr="0045611A" w:rsidRDefault="00A92D6D" w:rsidP="00A92D6D">
      <w:pPr>
        <w:jc w:val="right"/>
        <w:rPr>
          <w:rFonts w:ascii="Verdana" w:hAnsi="Verdana" w:cs="Arial"/>
          <w:sz w:val="20"/>
        </w:rPr>
      </w:pPr>
      <w:r w:rsidRPr="0045611A">
        <w:rPr>
          <w:rFonts w:ascii="Verdana" w:hAnsi="Verdana"/>
          <w:b/>
          <w:color w:val="FF6699"/>
          <w:sz w:val="16"/>
          <w:szCs w:val="16"/>
        </w:rPr>
        <w:t>Fracción adicionada</w:t>
      </w:r>
      <w:r w:rsidRPr="0045611A">
        <w:rPr>
          <w:rFonts w:ascii="Verdana" w:hAnsi="Verdana" w:cs="Arial"/>
          <w:b/>
          <w:color w:val="FF6699"/>
          <w:sz w:val="16"/>
          <w:szCs w:val="16"/>
        </w:rPr>
        <w:t xml:space="preserve"> P.O. 11-11-2019</w:t>
      </w:r>
    </w:p>
    <w:p w14:paraId="33DC5C12" w14:textId="1460C758" w:rsidR="00A92D6D" w:rsidRPr="0045611A" w:rsidRDefault="00A92D6D" w:rsidP="00DD607A">
      <w:pPr>
        <w:pStyle w:val="Prrafodelista"/>
        <w:numPr>
          <w:ilvl w:val="0"/>
          <w:numId w:val="35"/>
        </w:numPr>
        <w:ind w:hanging="720"/>
        <w:jc w:val="both"/>
        <w:rPr>
          <w:rFonts w:ascii="Verdana" w:hAnsi="Verdana" w:cs="Arial"/>
          <w:sz w:val="20"/>
        </w:rPr>
      </w:pPr>
      <w:r w:rsidRPr="0045611A">
        <w:rPr>
          <w:rFonts w:ascii="Verdana" w:eastAsia="SimSun" w:hAnsi="Verdana" w:cs="Arial"/>
          <w:bCs/>
          <w:sz w:val="20"/>
          <w:szCs w:val="20"/>
        </w:rPr>
        <w:t>Aprovechar todos los instrumentos y herramientas digitales para generar una cultura de salud, basada en información certera.</w:t>
      </w:r>
    </w:p>
    <w:p w14:paraId="120667D3" w14:textId="0100227C" w:rsidR="00DD607A" w:rsidRDefault="00A92D6D" w:rsidP="00DD607A">
      <w:pPr>
        <w:spacing w:after="0" w:line="240" w:lineRule="auto"/>
        <w:jc w:val="right"/>
        <w:rPr>
          <w:rFonts w:ascii="Verdana" w:hAnsi="Verdana" w:cs="Arial"/>
          <w:iCs/>
        </w:rPr>
      </w:pPr>
      <w:r w:rsidRPr="0045611A">
        <w:rPr>
          <w:rFonts w:ascii="Verdana" w:hAnsi="Verdana"/>
          <w:b/>
          <w:color w:val="FF6699"/>
          <w:sz w:val="16"/>
          <w:szCs w:val="16"/>
        </w:rPr>
        <w:t>Fracción adicionada</w:t>
      </w:r>
      <w:r w:rsidRPr="0045611A">
        <w:rPr>
          <w:rFonts w:ascii="Verdana" w:hAnsi="Verdana" w:cs="Arial"/>
          <w:b/>
          <w:color w:val="FF6699"/>
          <w:sz w:val="16"/>
          <w:szCs w:val="16"/>
        </w:rPr>
        <w:t xml:space="preserve"> P.O. 11-11-2019</w:t>
      </w:r>
    </w:p>
    <w:p w14:paraId="1AC9BEDB" w14:textId="77777777" w:rsidR="00DD607A" w:rsidRPr="00471B0C" w:rsidRDefault="00DD607A" w:rsidP="00471B0C">
      <w:pPr>
        <w:spacing w:after="0" w:line="240" w:lineRule="auto"/>
        <w:ind w:firstLine="709"/>
        <w:jc w:val="both"/>
        <w:rPr>
          <w:rFonts w:ascii="Verdana" w:hAnsi="Verdana" w:cs="Arial"/>
          <w:sz w:val="20"/>
          <w:szCs w:val="20"/>
        </w:rPr>
      </w:pPr>
    </w:p>
    <w:p w14:paraId="48AB89AF" w14:textId="77777777" w:rsidR="00471B0C" w:rsidRPr="00471B0C" w:rsidRDefault="00F93485"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 xml:space="preserve">101.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en coordinación con las autoridades federales, estatales y municipales competentes, formulará, propondrá, desarrollará y evaluará los programas de educación para la salud, procurando optimizar los recursos y alcanzar una cobertura total de la población.</w:t>
      </w:r>
    </w:p>
    <w:p w14:paraId="77CDEC44" w14:textId="77777777" w:rsidR="005C0F3D" w:rsidRDefault="005C0F3D" w:rsidP="005C0F3D">
      <w:pPr>
        <w:spacing w:after="0" w:line="240" w:lineRule="auto"/>
        <w:jc w:val="right"/>
        <w:rPr>
          <w:rFonts w:ascii="Verdana" w:hAnsi="Verdana"/>
          <w:b/>
          <w:color w:val="FF6699"/>
          <w:sz w:val="16"/>
          <w:szCs w:val="16"/>
        </w:rPr>
      </w:pPr>
      <w:r>
        <w:rPr>
          <w:rFonts w:ascii="Verdana" w:hAnsi="Verdana"/>
          <w:b/>
          <w:color w:val="FF6699"/>
          <w:sz w:val="16"/>
          <w:szCs w:val="16"/>
        </w:rPr>
        <w:t>Párrafo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31EDE9E9" w14:textId="77777777" w:rsidR="00614828" w:rsidRDefault="00614828" w:rsidP="00614828">
      <w:pPr>
        <w:spacing w:after="0" w:line="240" w:lineRule="auto"/>
        <w:jc w:val="right"/>
        <w:rPr>
          <w:rFonts w:ascii="Verdana" w:hAnsi="Verdana" w:cs="Arial"/>
          <w:iCs/>
          <w:sz w:val="20"/>
          <w:szCs w:val="20"/>
        </w:rPr>
      </w:pPr>
      <w:r>
        <w:rPr>
          <w:rFonts w:ascii="Verdana" w:hAnsi="Verdana"/>
          <w:b/>
          <w:color w:val="FF6699"/>
          <w:sz w:val="16"/>
          <w:szCs w:val="16"/>
        </w:rPr>
        <w:t>Párrafo reformado</w:t>
      </w:r>
      <w:r>
        <w:rPr>
          <w:rFonts w:ascii="Verdana" w:hAnsi="Verdana" w:cs="Arial"/>
          <w:b/>
          <w:color w:val="FF6699"/>
          <w:sz w:val="16"/>
          <w:szCs w:val="16"/>
        </w:rPr>
        <w:t xml:space="preserve"> P.O. 15-06</w:t>
      </w:r>
      <w:r w:rsidRPr="006C420A">
        <w:rPr>
          <w:rFonts w:ascii="Verdana" w:hAnsi="Verdana" w:cs="Arial"/>
          <w:b/>
          <w:color w:val="FF6699"/>
          <w:sz w:val="16"/>
          <w:szCs w:val="16"/>
        </w:rPr>
        <w:t>-</w:t>
      </w:r>
      <w:r>
        <w:rPr>
          <w:rFonts w:ascii="Verdana" w:hAnsi="Verdana" w:cs="Arial"/>
          <w:b/>
          <w:color w:val="FF6699"/>
          <w:sz w:val="16"/>
          <w:szCs w:val="16"/>
        </w:rPr>
        <w:t>2007</w:t>
      </w:r>
    </w:p>
    <w:p w14:paraId="665631EC" w14:textId="77777777" w:rsidR="002F2E32" w:rsidRDefault="002F2E32" w:rsidP="005C0F3D">
      <w:pPr>
        <w:adjustRightInd w:val="0"/>
        <w:spacing w:after="0" w:line="240" w:lineRule="auto"/>
        <w:jc w:val="both"/>
        <w:rPr>
          <w:rFonts w:ascii="Verdana" w:hAnsi="Verdana" w:cs="Arial"/>
          <w:sz w:val="20"/>
          <w:szCs w:val="20"/>
        </w:rPr>
      </w:pPr>
    </w:p>
    <w:p w14:paraId="0F335734" w14:textId="3BC09663" w:rsidR="00471B0C" w:rsidRDefault="005C0F3D" w:rsidP="005C0F3D">
      <w:pPr>
        <w:adjustRightInd w:val="0"/>
        <w:spacing w:after="0" w:line="240" w:lineRule="auto"/>
        <w:jc w:val="both"/>
        <w:rPr>
          <w:rFonts w:ascii="Verdana" w:hAnsi="Verdana" w:cs="Arial"/>
          <w:sz w:val="20"/>
          <w:szCs w:val="20"/>
        </w:rPr>
      </w:pPr>
      <w:r>
        <w:rPr>
          <w:rFonts w:ascii="Verdana" w:hAnsi="Verdana" w:cs="Arial"/>
          <w:sz w:val="20"/>
          <w:szCs w:val="20"/>
        </w:rPr>
        <w:t>Derogado.</w:t>
      </w:r>
    </w:p>
    <w:p w14:paraId="3FA52B46" w14:textId="77777777" w:rsidR="005C0F3D" w:rsidRDefault="005C0F3D" w:rsidP="005C0F3D">
      <w:pPr>
        <w:spacing w:after="0" w:line="240" w:lineRule="auto"/>
        <w:jc w:val="right"/>
        <w:rPr>
          <w:rFonts w:ascii="Verdana" w:hAnsi="Verdana"/>
          <w:b/>
          <w:color w:val="FF6699"/>
          <w:sz w:val="16"/>
          <w:szCs w:val="16"/>
        </w:rPr>
      </w:pPr>
      <w:r>
        <w:rPr>
          <w:rFonts w:ascii="Verdana" w:hAnsi="Verdana"/>
          <w:b/>
          <w:color w:val="FF6699"/>
          <w:sz w:val="16"/>
          <w:szCs w:val="16"/>
        </w:rPr>
        <w:t>Párrafo</w:t>
      </w:r>
      <w:r w:rsidRPr="00171C27">
        <w:rPr>
          <w:rFonts w:ascii="Verdana" w:hAnsi="Verdana"/>
          <w:b/>
          <w:color w:val="FF6699"/>
          <w:sz w:val="16"/>
          <w:szCs w:val="16"/>
        </w:rPr>
        <w:t xml:space="preserve"> </w:t>
      </w:r>
      <w:r>
        <w:rPr>
          <w:rFonts w:ascii="Verdana" w:hAnsi="Verdana"/>
          <w:b/>
          <w:color w:val="FF6699"/>
          <w:sz w:val="16"/>
          <w:szCs w:val="16"/>
        </w:rPr>
        <w:t>derogado</w:t>
      </w:r>
      <w:r w:rsidRPr="00171C27">
        <w:rPr>
          <w:rFonts w:ascii="Verdana" w:hAnsi="Verdana" w:cs="Arial"/>
          <w:b/>
          <w:color w:val="FF6699"/>
          <w:sz w:val="16"/>
          <w:szCs w:val="16"/>
        </w:rPr>
        <w:t xml:space="preserve"> P.O. 24-12-2002</w:t>
      </w:r>
    </w:p>
    <w:p w14:paraId="3E79FDE9" w14:textId="77777777" w:rsidR="005C0F3D" w:rsidRPr="00471B0C" w:rsidRDefault="005C0F3D" w:rsidP="005C0F3D">
      <w:pPr>
        <w:adjustRightInd w:val="0"/>
        <w:spacing w:after="0" w:line="240" w:lineRule="auto"/>
        <w:jc w:val="both"/>
        <w:rPr>
          <w:rFonts w:ascii="Verdana" w:hAnsi="Verdana" w:cs="Arial"/>
          <w:sz w:val="20"/>
          <w:szCs w:val="20"/>
        </w:rPr>
      </w:pPr>
    </w:p>
    <w:p w14:paraId="690EB98B" w14:textId="752B201C" w:rsidR="00471B0C" w:rsidRPr="00471B0C" w:rsidRDefault="002F2E32" w:rsidP="00471B0C">
      <w:pPr>
        <w:adjustRightInd w:val="0"/>
        <w:spacing w:after="0" w:line="240" w:lineRule="auto"/>
        <w:ind w:firstLine="709"/>
        <w:jc w:val="both"/>
        <w:rPr>
          <w:rFonts w:ascii="Verdana" w:hAnsi="Verdana" w:cs="Arial"/>
          <w:sz w:val="20"/>
          <w:szCs w:val="20"/>
        </w:rPr>
      </w:pPr>
      <w:bookmarkStart w:id="2" w:name="_Hlk24455108"/>
      <w:r w:rsidRPr="0045611A">
        <w:rPr>
          <w:rFonts w:ascii="Verdana" w:eastAsia="SimSun" w:hAnsi="Verdana" w:cs="Arial"/>
          <w:bCs/>
          <w:sz w:val="20"/>
          <w:szCs w:val="20"/>
        </w:rPr>
        <w:t>La Secretaría de Salud formulará un programa para la salud destinado a la población escolar en todos los niveles educativos, a efecto de combatir la obesidad y el sobrepeso, el cual incluirá entre otras acciones, la medición de la masa corporal, el fomento de una dieta correcta, regular la venta de alimentos no saludables y el fortalecimiento de una adecuada activación física. Para efecto de su ejecución, la Secretaría de Salud se coordinará con las autoridades federales, estatales y municipales que resulten competentes.</w:t>
      </w:r>
      <w:bookmarkEnd w:id="2"/>
    </w:p>
    <w:p w14:paraId="74F10AE5" w14:textId="77777777" w:rsidR="00614828" w:rsidRDefault="00614828" w:rsidP="00614828">
      <w:pPr>
        <w:spacing w:after="0" w:line="240" w:lineRule="auto"/>
        <w:jc w:val="right"/>
        <w:rPr>
          <w:rFonts w:ascii="Verdana" w:hAnsi="Verdana" w:cs="Arial"/>
          <w:b/>
          <w:color w:val="FF6699"/>
          <w:sz w:val="16"/>
          <w:szCs w:val="16"/>
        </w:rPr>
      </w:pPr>
      <w:r>
        <w:rPr>
          <w:rFonts w:ascii="Verdana" w:hAnsi="Verdana"/>
          <w:b/>
          <w:color w:val="FF6699"/>
          <w:sz w:val="16"/>
          <w:szCs w:val="16"/>
        </w:rPr>
        <w:t>Párrafo adicionado</w:t>
      </w:r>
      <w:r>
        <w:rPr>
          <w:rFonts w:ascii="Verdana" w:hAnsi="Verdana" w:cs="Arial"/>
          <w:b/>
          <w:color w:val="FF6699"/>
          <w:sz w:val="16"/>
          <w:szCs w:val="16"/>
        </w:rPr>
        <w:t xml:space="preserve"> P.O. 15-06</w:t>
      </w:r>
      <w:r w:rsidRPr="006C420A">
        <w:rPr>
          <w:rFonts w:ascii="Verdana" w:hAnsi="Verdana" w:cs="Arial"/>
          <w:b/>
          <w:color w:val="FF6699"/>
          <w:sz w:val="16"/>
          <w:szCs w:val="16"/>
        </w:rPr>
        <w:t>-</w:t>
      </w:r>
      <w:r>
        <w:rPr>
          <w:rFonts w:ascii="Verdana" w:hAnsi="Verdana" w:cs="Arial"/>
          <w:b/>
          <w:color w:val="FF6699"/>
          <w:sz w:val="16"/>
          <w:szCs w:val="16"/>
        </w:rPr>
        <w:t>2007</w:t>
      </w:r>
    </w:p>
    <w:p w14:paraId="5E3BE7A1" w14:textId="37F0501F" w:rsidR="00DF520C" w:rsidRDefault="00DF520C" w:rsidP="00614828">
      <w:pPr>
        <w:spacing w:after="0" w:line="240" w:lineRule="auto"/>
        <w:jc w:val="right"/>
        <w:rPr>
          <w:rFonts w:ascii="Verdana" w:hAnsi="Verdana" w:cs="Arial"/>
          <w:b/>
          <w:color w:val="FF6699"/>
          <w:sz w:val="16"/>
          <w:szCs w:val="16"/>
        </w:rPr>
      </w:pPr>
      <w:r>
        <w:rPr>
          <w:rFonts w:ascii="Verdana" w:hAnsi="Verdana"/>
          <w:b/>
          <w:color w:val="FF6699"/>
          <w:sz w:val="16"/>
          <w:szCs w:val="16"/>
        </w:rPr>
        <w:lastRenderedPageBreak/>
        <w:t>Párrafo reformado</w:t>
      </w:r>
      <w:r>
        <w:rPr>
          <w:rFonts w:ascii="Verdana" w:hAnsi="Verdana" w:cs="Arial"/>
          <w:b/>
          <w:color w:val="FF6699"/>
          <w:sz w:val="16"/>
          <w:szCs w:val="16"/>
        </w:rPr>
        <w:t xml:space="preserve"> P.O. 03-09</w:t>
      </w:r>
      <w:r w:rsidRPr="006C420A">
        <w:rPr>
          <w:rFonts w:ascii="Verdana" w:hAnsi="Verdana" w:cs="Arial"/>
          <w:b/>
          <w:color w:val="FF6699"/>
          <w:sz w:val="16"/>
          <w:szCs w:val="16"/>
        </w:rPr>
        <w:t>-</w:t>
      </w:r>
      <w:r>
        <w:rPr>
          <w:rFonts w:ascii="Verdana" w:hAnsi="Verdana" w:cs="Arial"/>
          <w:b/>
          <w:color w:val="FF6699"/>
          <w:sz w:val="16"/>
          <w:szCs w:val="16"/>
        </w:rPr>
        <w:t>2010</w:t>
      </w:r>
    </w:p>
    <w:p w14:paraId="193E7B19" w14:textId="17B2A715" w:rsidR="002F2E32" w:rsidRDefault="002F2E32" w:rsidP="00614828">
      <w:pPr>
        <w:spacing w:after="0" w:line="240" w:lineRule="auto"/>
        <w:jc w:val="right"/>
        <w:rPr>
          <w:rFonts w:ascii="Verdana" w:hAnsi="Verdana" w:cs="Arial"/>
          <w:iCs/>
          <w:sz w:val="20"/>
          <w:szCs w:val="20"/>
        </w:rPr>
      </w:pPr>
      <w:r w:rsidRPr="0045611A">
        <w:rPr>
          <w:rFonts w:ascii="Verdana" w:hAnsi="Verdana"/>
          <w:b/>
          <w:color w:val="FF6699"/>
          <w:sz w:val="16"/>
          <w:szCs w:val="16"/>
        </w:rPr>
        <w:t>Párrafo reformado</w:t>
      </w:r>
      <w:r w:rsidRPr="0045611A">
        <w:rPr>
          <w:rFonts w:ascii="Verdana" w:hAnsi="Verdana" w:cs="Arial"/>
          <w:b/>
          <w:color w:val="FF6699"/>
          <w:sz w:val="16"/>
          <w:szCs w:val="16"/>
        </w:rPr>
        <w:t xml:space="preserve"> P.O. 11-11-2019</w:t>
      </w:r>
    </w:p>
    <w:p w14:paraId="1D5DF4CA" w14:textId="77777777" w:rsidR="00210E0C" w:rsidRDefault="00210E0C" w:rsidP="00210E0C">
      <w:pPr>
        <w:pStyle w:val="Textoindependiente2"/>
        <w:rPr>
          <w:rFonts w:ascii="Verdana" w:hAnsi="Verdana"/>
        </w:rPr>
      </w:pPr>
    </w:p>
    <w:p w14:paraId="0A66754E" w14:textId="77777777" w:rsidR="00210E0C" w:rsidRDefault="00210E0C" w:rsidP="00210E0C">
      <w:pPr>
        <w:spacing w:after="0" w:line="240" w:lineRule="auto"/>
        <w:jc w:val="both"/>
        <w:rPr>
          <w:rFonts w:ascii="Verdana" w:hAnsi="Verdana"/>
          <w:b/>
        </w:rPr>
      </w:pPr>
      <w:r w:rsidRPr="00210E0C">
        <w:rPr>
          <w:rFonts w:ascii="Verdana" w:hAnsi="Verdana"/>
          <w:sz w:val="20"/>
          <w:szCs w:val="20"/>
        </w:rPr>
        <w:t>La Secretaría de Salud formulará un programa para la prevención permanente de enfermedades transmisibles, destinado a la población escolar de los niveles de educación básica, media y media superior.</w:t>
      </w:r>
      <w:r>
        <w:rPr>
          <w:rFonts w:ascii="Verdana" w:hAnsi="Verdana"/>
          <w:b/>
        </w:rPr>
        <w:t xml:space="preserve">   </w:t>
      </w:r>
    </w:p>
    <w:p w14:paraId="60BCD09E" w14:textId="4114F25C" w:rsidR="00210E0C" w:rsidRDefault="00210E0C" w:rsidP="00210E0C">
      <w:pPr>
        <w:spacing w:after="0" w:line="240" w:lineRule="auto"/>
        <w:jc w:val="right"/>
        <w:rPr>
          <w:rFonts w:ascii="Verdana" w:hAnsi="Verdana" w:cs="Arial"/>
          <w:b/>
          <w:color w:val="FF6699"/>
          <w:sz w:val="16"/>
          <w:szCs w:val="16"/>
        </w:rPr>
      </w:pPr>
      <w:r>
        <w:rPr>
          <w:rFonts w:ascii="Verdana" w:hAnsi="Verdana"/>
          <w:b/>
          <w:color w:val="FF6699"/>
          <w:sz w:val="16"/>
          <w:szCs w:val="16"/>
        </w:rPr>
        <w:t>Párrafo adicionado</w:t>
      </w:r>
      <w:r>
        <w:rPr>
          <w:rFonts w:ascii="Verdana" w:hAnsi="Verdana" w:cs="Arial"/>
          <w:b/>
          <w:color w:val="FF6699"/>
          <w:sz w:val="16"/>
          <w:szCs w:val="16"/>
        </w:rPr>
        <w:t xml:space="preserve"> P.O. </w:t>
      </w:r>
      <w:r w:rsidRPr="00210E0C">
        <w:rPr>
          <w:rFonts w:ascii="Verdana" w:hAnsi="Verdana" w:cs="Arial"/>
          <w:b/>
          <w:color w:val="FF6699"/>
          <w:sz w:val="16"/>
          <w:szCs w:val="16"/>
        </w:rPr>
        <w:t>03-11-2020</w:t>
      </w:r>
    </w:p>
    <w:p w14:paraId="05CA0716" w14:textId="3C5C7FC8" w:rsidR="00871F0B" w:rsidRPr="006B08C5" w:rsidRDefault="00871F0B" w:rsidP="00871F0B">
      <w:pPr>
        <w:pStyle w:val="Textoindependiente2"/>
        <w:ind w:firstLine="709"/>
        <w:rPr>
          <w:rFonts w:ascii="Verdana" w:hAnsi="Verdana"/>
          <w:b w:val="0"/>
        </w:rPr>
      </w:pPr>
      <w:r w:rsidRPr="006B08C5">
        <w:rPr>
          <w:rFonts w:ascii="Verdana" w:hAnsi="Verdana"/>
          <w:b w:val="0"/>
        </w:rPr>
        <w:t>La Secretaría de Salud en coordinación con la Secretaría de Gobierno, el Sistema para el Desarrollo Integral de la Familia del Estado de Guanajuato, la Procuraduría de los Derechos Humanos del Estado de Guanajuato y el Instituto para las Mujeres Guanajuatenses, formulará e implementará un Programa Estatal de Lactancia Materna, el cual tendrá como objeto proteger, promover y apoyar la práctica de la lactancia materna como alimento exclusivo durante los primeros seis meses y complementario hasta avanzado el segundo año de vida, a través de políticas públicas.</w:t>
      </w:r>
    </w:p>
    <w:p w14:paraId="327E8885" w14:textId="77777777" w:rsidR="00871F0B" w:rsidRPr="00871F0B" w:rsidRDefault="00871F0B" w:rsidP="00871F0B">
      <w:pPr>
        <w:pStyle w:val="Textoindependiente2"/>
        <w:jc w:val="right"/>
        <w:rPr>
          <w:rFonts w:ascii="Verdana" w:hAnsi="Verdana"/>
        </w:rPr>
      </w:pPr>
      <w:r w:rsidRPr="006B08C5">
        <w:rPr>
          <w:rFonts w:ascii="Verdana" w:hAnsi="Verdana"/>
          <w:color w:val="FF6699"/>
          <w:sz w:val="16"/>
          <w:szCs w:val="16"/>
        </w:rPr>
        <w:t>Párrafo adicionado P.O. 19-10-2017</w:t>
      </w:r>
    </w:p>
    <w:p w14:paraId="6F6D3217" w14:textId="77777777" w:rsidR="00210E0C" w:rsidRDefault="00210E0C" w:rsidP="00210E0C">
      <w:pPr>
        <w:pStyle w:val="Textoindependiente2"/>
        <w:jc w:val="right"/>
        <w:rPr>
          <w:rFonts w:ascii="Verdana" w:hAnsi="Verdana"/>
          <w:color w:val="FF6699"/>
          <w:sz w:val="16"/>
          <w:szCs w:val="16"/>
        </w:rPr>
      </w:pPr>
      <w:r w:rsidRPr="006B08C5">
        <w:rPr>
          <w:rFonts w:ascii="Verdana" w:hAnsi="Verdana"/>
          <w:color w:val="FF6699"/>
          <w:sz w:val="16"/>
          <w:szCs w:val="16"/>
        </w:rPr>
        <w:t xml:space="preserve">Párrafo </w:t>
      </w:r>
      <w:r>
        <w:rPr>
          <w:rFonts w:ascii="Verdana" w:hAnsi="Verdana"/>
          <w:color w:val="FF6699"/>
          <w:sz w:val="16"/>
          <w:szCs w:val="16"/>
        </w:rPr>
        <w:t xml:space="preserve">recorrido en su orden </w:t>
      </w:r>
    </w:p>
    <w:p w14:paraId="3B4832A1" w14:textId="2E6851EE" w:rsidR="00871F0B" w:rsidRDefault="00210E0C" w:rsidP="00210E0C">
      <w:pPr>
        <w:pStyle w:val="Textoindependiente2"/>
        <w:jc w:val="right"/>
        <w:rPr>
          <w:rFonts w:ascii="Verdana" w:hAnsi="Verdana"/>
        </w:rPr>
      </w:pPr>
      <w:r>
        <w:rPr>
          <w:rFonts w:ascii="Verdana" w:hAnsi="Verdana"/>
          <w:color w:val="FF6699"/>
          <w:sz w:val="16"/>
          <w:szCs w:val="16"/>
        </w:rPr>
        <w:t>(antes tercer párrafo)</w:t>
      </w:r>
      <w:r w:rsidRPr="006B08C5">
        <w:rPr>
          <w:rFonts w:ascii="Verdana" w:hAnsi="Verdana"/>
          <w:color w:val="FF6699"/>
          <w:sz w:val="16"/>
          <w:szCs w:val="16"/>
        </w:rPr>
        <w:t xml:space="preserve"> P.O. </w:t>
      </w:r>
      <w:r>
        <w:rPr>
          <w:rFonts w:ascii="Verdana" w:hAnsi="Verdana"/>
          <w:color w:val="FF6699"/>
          <w:sz w:val="16"/>
          <w:szCs w:val="16"/>
        </w:rPr>
        <w:t>03</w:t>
      </w:r>
      <w:r w:rsidRPr="006B08C5">
        <w:rPr>
          <w:rFonts w:ascii="Verdana" w:hAnsi="Verdana"/>
          <w:color w:val="FF6699"/>
          <w:sz w:val="16"/>
          <w:szCs w:val="16"/>
        </w:rPr>
        <w:t>-1</w:t>
      </w:r>
      <w:r>
        <w:rPr>
          <w:rFonts w:ascii="Verdana" w:hAnsi="Verdana"/>
          <w:color w:val="FF6699"/>
          <w:sz w:val="16"/>
          <w:szCs w:val="16"/>
        </w:rPr>
        <w:t>1</w:t>
      </w:r>
      <w:r w:rsidRPr="006B08C5">
        <w:rPr>
          <w:rFonts w:ascii="Verdana" w:hAnsi="Verdana"/>
          <w:color w:val="FF6699"/>
          <w:sz w:val="16"/>
          <w:szCs w:val="16"/>
        </w:rPr>
        <w:t>-20</w:t>
      </w:r>
      <w:r>
        <w:rPr>
          <w:rFonts w:ascii="Verdana" w:hAnsi="Verdana"/>
          <w:color w:val="FF6699"/>
          <w:sz w:val="16"/>
          <w:szCs w:val="16"/>
        </w:rPr>
        <w:t>20</w:t>
      </w:r>
    </w:p>
    <w:p w14:paraId="5BCB1BEF" w14:textId="77777777" w:rsidR="00871F0B" w:rsidRPr="00471B0C" w:rsidRDefault="00871F0B" w:rsidP="00871F0B">
      <w:pPr>
        <w:pStyle w:val="Textoindependiente2"/>
        <w:rPr>
          <w:rFonts w:ascii="Verdana" w:hAnsi="Verdana"/>
        </w:rPr>
      </w:pPr>
    </w:p>
    <w:p w14:paraId="19FB8AAD" w14:textId="77777777" w:rsidR="00471B0C" w:rsidRPr="00471B0C" w:rsidRDefault="00471B0C" w:rsidP="000A5FC8">
      <w:pPr>
        <w:spacing w:after="0" w:line="240" w:lineRule="auto"/>
        <w:jc w:val="center"/>
        <w:rPr>
          <w:rFonts w:ascii="Verdana" w:hAnsi="Verdana" w:cs="Arial"/>
          <w:b/>
          <w:bCs/>
          <w:sz w:val="20"/>
          <w:szCs w:val="20"/>
        </w:rPr>
      </w:pPr>
      <w:r w:rsidRPr="00471B0C">
        <w:rPr>
          <w:rFonts w:ascii="Verdana" w:hAnsi="Verdana" w:cs="Arial"/>
          <w:b/>
          <w:bCs/>
          <w:sz w:val="20"/>
          <w:szCs w:val="20"/>
        </w:rPr>
        <w:t>Capítulo III</w:t>
      </w:r>
    </w:p>
    <w:p w14:paraId="6203C312" w14:textId="77777777" w:rsidR="00471B0C" w:rsidRPr="00471B0C" w:rsidRDefault="00471B0C" w:rsidP="000A5FC8">
      <w:pPr>
        <w:spacing w:after="0" w:line="240" w:lineRule="auto"/>
        <w:jc w:val="center"/>
        <w:rPr>
          <w:rFonts w:ascii="Verdana" w:hAnsi="Verdana" w:cs="Arial"/>
          <w:b/>
          <w:bCs/>
          <w:sz w:val="20"/>
          <w:szCs w:val="20"/>
        </w:rPr>
      </w:pPr>
      <w:r w:rsidRPr="00471B0C">
        <w:rPr>
          <w:rFonts w:ascii="Verdana" w:hAnsi="Verdana" w:cs="Arial"/>
          <w:b/>
          <w:bCs/>
          <w:sz w:val="20"/>
          <w:szCs w:val="20"/>
        </w:rPr>
        <w:t>Nutrición</w:t>
      </w:r>
    </w:p>
    <w:p w14:paraId="455F7A88" w14:textId="77777777" w:rsidR="00471B0C" w:rsidRPr="00471B0C" w:rsidRDefault="00471B0C" w:rsidP="00471B0C">
      <w:pPr>
        <w:spacing w:after="0" w:line="240" w:lineRule="auto"/>
        <w:ind w:firstLine="709"/>
        <w:jc w:val="both"/>
        <w:rPr>
          <w:rFonts w:ascii="Verdana" w:hAnsi="Verdana" w:cs="Arial"/>
          <w:sz w:val="20"/>
          <w:szCs w:val="20"/>
        </w:rPr>
      </w:pPr>
    </w:p>
    <w:p w14:paraId="7AEC89F2"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102.</w:t>
      </w:r>
      <w:r w:rsidR="00471B0C" w:rsidRPr="00471B0C">
        <w:rPr>
          <w:rFonts w:ascii="Verdana" w:hAnsi="Verdana" w:cs="Arial"/>
          <w:sz w:val="20"/>
          <w:szCs w:val="20"/>
        </w:rPr>
        <w:t xml:space="preserve"> El Gobierno del Estado, formulará y desarrollará programas de nutrición estatales promoviendo la participación en los mismos de los organismos cuyas atribuciones tengan relación con los mismos, así como de los sectores social y privado.</w:t>
      </w:r>
    </w:p>
    <w:p w14:paraId="5F75013F" w14:textId="77777777" w:rsidR="00471B0C" w:rsidRPr="00471B0C" w:rsidRDefault="00471B0C" w:rsidP="00471B0C">
      <w:pPr>
        <w:spacing w:after="0" w:line="240" w:lineRule="auto"/>
        <w:ind w:firstLine="709"/>
        <w:jc w:val="both"/>
        <w:rPr>
          <w:rFonts w:ascii="Verdana" w:hAnsi="Verdana" w:cs="Arial"/>
          <w:sz w:val="20"/>
          <w:szCs w:val="20"/>
        </w:rPr>
      </w:pPr>
    </w:p>
    <w:p w14:paraId="26BDC34D" w14:textId="77777777" w:rsidR="00471B0C" w:rsidRPr="00471B0C" w:rsidRDefault="00F93485" w:rsidP="00471B0C">
      <w:pPr>
        <w:pStyle w:val="Textoindependiente3"/>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103.</w:t>
      </w:r>
      <w:r w:rsidR="00471B0C" w:rsidRPr="00471B0C">
        <w:rPr>
          <w:rFonts w:ascii="Verdana" w:hAnsi="Verdana"/>
          <w:sz w:val="20"/>
          <w:szCs w:val="20"/>
        </w:rPr>
        <w:t xml:space="preserve"> En los programas a que se refiere el artículo anterior, se incorporarán acciones que promuevan el consumo de alimentos de producción regional, procurando al efecto la participación de las organizaciones campesinas, ganaderas, cooperativas y otras organizaciones sociales cuyas actividades se relacionen con la producción de alimentos.</w:t>
      </w:r>
    </w:p>
    <w:p w14:paraId="58FA2CA6" w14:textId="77777777" w:rsidR="00471B0C" w:rsidRPr="00471B0C" w:rsidRDefault="00471B0C" w:rsidP="00471B0C">
      <w:pPr>
        <w:pStyle w:val="Textoindependiente3"/>
        <w:spacing w:after="0" w:line="240" w:lineRule="auto"/>
        <w:ind w:firstLine="709"/>
        <w:jc w:val="both"/>
        <w:rPr>
          <w:rFonts w:ascii="Verdana" w:hAnsi="Verdana"/>
          <w:sz w:val="20"/>
          <w:szCs w:val="20"/>
        </w:rPr>
      </w:pPr>
    </w:p>
    <w:p w14:paraId="108FC7AE" w14:textId="7C49E3D8"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103 </w:t>
      </w:r>
      <w:r w:rsidR="0045611A" w:rsidRPr="00471B0C">
        <w:rPr>
          <w:rFonts w:ascii="Verdana" w:hAnsi="Verdana" w:cs="Arial"/>
          <w:b/>
          <w:bCs/>
          <w:sz w:val="20"/>
          <w:szCs w:val="20"/>
        </w:rPr>
        <w:t>Bis</w:t>
      </w:r>
      <w:r w:rsidR="00471B0C" w:rsidRPr="00471B0C">
        <w:rPr>
          <w:rFonts w:ascii="Verdana" w:hAnsi="Verdana" w:cs="Arial"/>
          <w:b/>
          <w:bCs/>
          <w:sz w:val="20"/>
          <w:szCs w:val="20"/>
        </w:rPr>
        <w:t>.</w:t>
      </w:r>
      <w:r w:rsidR="00471B0C" w:rsidRPr="00471B0C">
        <w:rPr>
          <w:rFonts w:ascii="Verdana" w:hAnsi="Verdana" w:cs="Arial"/>
          <w:sz w:val="20"/>
          <w:szCs w:val="20"/>
        </w:rPr>
        <w:t xml:space="preserve"> </w:t>
      </w:r>
      <w:smartTag w:uri="urn:schemas-microsoft-com:office:smarttags" w:element="PersonName">
        <w:smartTagPr>
          <w:attr w:name="ProductID" w:val="La Secretar￭a"/>
        </w:smartTagPr>
        <w:r w:rsidR="00471B0C" w:rsidRPr="00471B0C">
          <w:rPr>
            <w:rFonts w:ascii="Verdana" w:hAnsi="Verdana" w:cs="Arial"/>
            <w:sz w:val="20"/>
            <w:szCs w:val="20"/>
          </w:rPr>
          <w:t>La Secretaría</w:t>
        </w:r>
      </w:smartTag>
      <w:r w:rsidR="00471B0C" w:rsidRPr="00471B0C">
        <w:rPr>
          <w:rFonts w:ascii="Verdana" w:hAnsi="Verdana" w:cs="Arial"/>
          <w:sz w:val="20"/>
          <w:szCs w:val="20"/>
        </w:rPr>
        <w:t xml:space="preserve"> de Salud tendrá a su cargo:</w:t>
      </w:r>
    </w:p>
    <w:p w14:paraId="5B1BAB57" w14:textId="77777777" w:rsidR="00471B0C" w:rsidRPr="000A5FC8" w:rsidRDefault="00471B0C" w:rsidP="00B33E06">
      <w:pPr>
        <w:pStyle w:val="Prrafodelista"/>
        <w:numPr>
          <w:ilvl w:val="0"/>
          <w:numId w:val="36"/>
        </w:numPr>
        <w:ind w:hanging="720"/>
        <w:jc w:val="both"/>
        <w:rPr>
          <w:rFonts w:ascii="Verdana" w:hAnsi="Verdana" w:cs="Arial"/>
          <w:sz w:val="20"/>
          <w:szCs w:val="20"/>
        </w:rPr>
      </w:pPr>
      <w:r w:rsidRPr="000A5FC8">
        <w:rPr>
          <w:rFonts w:ascii="Verdana" w:hAnsi="Verdana" w:cs="Arial"/>
          <w:sz w:val="20"/>
          <w:szCs w:val="20"/>
        </w:rPr>
        <w:t>Operar un sistema permanente de vigilancia epidemiológica de la nutrición de la población;</w:t>
      </w:r>
    </w:p>
    <w:p w14:paraId="4F8901D8" w14:textId="77777777" w:rsidR="00471B0C" w:rsidRPr="00471B0C" w:rsidRDefault="00471B0C" w:rsidP="000A5FC8">
      <w:pPr>
        <w:spacing w:after="0" w:line="240" w:lineRule="auto"/>
        <w:ind w:left="720" w:hanging="720"/>
        <w:jc w:val="both"/>
        <w:rPr>
          <w:rFonts w:ascii="Verdana" w:hAnsi="Verdana" w:cs="Arial"/>
          <w:sz w:val="20"/>
          <w:szCs w:val="20"/>
        </w:rPr>
      </w:pPr>
    </w:p>
    <w:p w14:paraId="5618A21F" w14:textId="77777777" w:rsidR="00471B0C" w:rsidRPr="000A5FC8" w:rsidRDefault="00471B0C" w:rsidP="00B33E06">
      <w:pPr>
        <w:pStyle w:val="Sangra3detindependiente"/>
        <w:numPr>
          <w:ilvl w:val="0"/>
          <w:numId w:val="36"/>
        </w:numPr>
        <w:spacing w:after="0" w:line="240" w:lineRule="auto"/>
        <w:ind w:hanging="720"/>
        <w:jc w:val="both"/>
        <w:rPr>
          <w:rFonts w:ascii="Verdana" w:hAnsi="Verdana"/>
          <w:bCs/>
          <w:sz w:val="20"/>
          <w:szCs w:val="20"/>
        </w:rPr>
      </w:pPr>
      <w:r w:rsidRPr="000A5FC8">
        <w:rPr>
          <w:rFonts w:ascii="Verdana" w:hAnsi="Verdana"/>
          <w:bCs/>
          <w:sz w:val="20"/>
          <w:szCs w:val="20"/>
        </w:rPr>
        <w:t>Coordinar el desarrollo de los programas y actividades de educación en materia de nutrición, encaminados a promover hábitos alimenticios adecuados, preferentemente en los grupos sociales más vulnerables;</w:t>
      </w:r>
    </w:p>
    <w:p w14:paraId="0A105343" w14:textId="77777777" w:rsidR="00471B0C" w:rsidRPr="00471B0C" w:rsidRDefault="00471B0C" w:rsidP="000A5FC8">
      <w:pPr>
        <w:spacing w:after="0" w:line="240" w:lineRule="auto"/>
        <w:ind w:left="720" w:hanging="720"/>
        <w:jc w:val="both"/>
        <w:rPr>
          <w:rFonts w:ascii="Verdana" w:hAnsi="Verdana" w:cs="Arial"/>
          <w:sz w:val="20"/>
          <w:szCs w:val="20"/>
        </w:rPr>
      </w:pPr>
    </w:p>
    <w:p w14:paraId="2F56D635" w14:textId="77777777" w:rsidR="00471B0C" w:rsidRPr="000A5FC8" w:rsidRDefault="00471B0C" w:rsidP="00B33E06">
      <w:pPr>
        <w:pStyle w:val="Prrafodelista"/>
        <w:numPr>
          <w:ilvl w:val="0"/>
          <w:numId w:val="36"/>
        </w:numPr>
        <w:ind w:hanging="720"/>
        <w:jc w:val="both"/>
        <w:rPr>
          <w:rFonts w:ascii="Verdana" w:hAnsi="Verdana" w:cs="Arial"/>
          <w:sz w:val="20"/>
          <w:szCs w:val="20"/>
        </w:rPr>
      </w:pPr>
      <w:r w:rsidRPr="000A5FC8">
        <w:rPr>
          <w:rFonts w:ascii="Verdana" w:hAnsi="Verdana" w:cs="Arial"/>
          <w:sz w:val="20"/>
          <w:szCs w:val="20"/>
        </w:rPr>
        <w:t>Realizar las investigaciones necesarias para determinar qué alimentos y bebidas cumplen con los estándares de nutrición y será la responsable de publicar un listado de alimentos que se podrán vender al interior de las escuelas de educación básica en coordinación con la Secretaria de Educación del Estado de Guanajuato. Dicha lista se publicará en el mes de diciembre de cada año; solamente aquellos productos contenidos en dicha lista serán los únicos que se podrán comercializar al interior de los planteles educativos de educación básica;</w:t>
      </w:r>
    </w:p>
    <w:p w14:paraId="316470D1" w14:textId="77777777" w:rsidR="001D4176" w:rsidRDefault="001D4176" w:rsidP="001D4176">
      <w:pPr>
        <w:spacing w:after="0" w:line="240" w:lineRule="auto"/>
        <w:jc w:val="right"/>
        <w:rPr>
          <w:rFonts w:ascii="Verdana" w:hAnsi="Verdana" w:cs="Arial"/>
          <w:b/>
          <w:color w:val="FF6699"/>
          <w:sz w:val="16"/>
          <w:szCs w:val="16"/>
        </w:rPr>
      </w:pPr>
      <w:r>
        <w:rPr>
          <w:rFonts w:ascii="Verdana" w:hAnsi="Verdana"/>
          <w:b/>
          <w:color w:val="FF6699"/>
          <w:sz w:val="16"/>
          <w:szCs w:val="16"/>
        </w:rPr>
        <w:t>Fracción adicionada</w:t>
      </w:r>
      <w:r>
        <w:rPr>
          <w:rFonts w:ascii="Verdana" w:hAnsi="Verdana" w:cs="Arial"/>
          <w:b/>
          <w:color w:val="FF6699"/>
          <w:sz w:val="16"/>
          <w:szCs w:val="16"/>
        </w:rPr>
        <w:t xml:space="preserve"> P.O. 15-06</w:t>
      </w:r>
      <w:r w:rsidRPr="006C420A">
        <w:rPr>
          <w:rFonts w:ascii="Verdana" w:hAnsi="Verdana" w:cs="Arial"/>
          <w:b/>
          <w:color w:val="FF6699"/>
          <w:sz w:val="16"/>
          <w:szCs w:val="16"/>
        </w:rPr>
        <w:t>-</w:t>
      </w:r>
      <w:r>
        <w:rPr>
          <w:rFonts w:ascii="Verdana" w:hAnsi="Verdana" w:cs="Arial"/>
          <w:b/>
          <w:color w:val="FF6699"/>
          <w:sz w:val="16"/>
          <w:szCs w:val="16"/>
        </w:rPr>
        <w:t>2007</w:t>
      </w:r>
    </w:p>
    <w:p w14:paraId="7548D94A" w14:textId="77777777" w:rsidR="00DF520C" w:rsidRDefault="00DF520C" w:rsidP="001D4176">
      <w:pPr>
        <w:spacing w:after="0" w:line="240" w:lineRule="auto"/>
        <w:jc w:val="right"/>
        <w:rPr>
          <w:rFonts w:ascii="Verdana" w:hAnsi="Verdana" w:cs="Arial"/>
          <w:iCs/>
          <w:sz w:val="20"/>
          <w:szCs w:val="20"/>
        </w:rPr>
      </w:pPr>
      <w:r>
        <w:rPr>
          <w:rFonts w:ascii="Verdana" w:hAnsi="Verdana"/>
          <w:b/>
          <w:color w:val="FF6699"/>
          <w:sz w:val="16"/>
          <w:szCs w:val="16"/>
        </w:rPr>
        <w:t>Fracción reformada</w:t>
      </w:r>
      <w:r>
        <w:rPr>
          <w:rFonts w:ascii="Verdana" w:hAnsi="Verdana" w:cs="Arial"/>
          <w:b/>
          <w:color w:val="FF6699"/>
          <w:sz w:val="16"/>
          <w:szCs w:val="16"/>
        </w:rPr>
        <w:t xml:space="preserve"> P.O. 03-09</w:t>
      </w:r>
      <w:r w:rsidRPr="006C420A">
        <w:rPr>
          <w:rFonts w:ascii="Verdana" w:hAnsi="Verdana" w:cs="Arial"/>
          <w:b/>
          <w:color w:val="FF6699"/>
          <w:sz w:val="16"/>
          <w:szCs w:val="16"/>
        </w:rPr>
        <w:t>-</w:t>
      </w:r>
      <w:r>
        <w:rPr>
          <w:rFonts w:ascii="Verdana" w:hAnsi="Verdana" w:cs="Arial"/>
          <w:b/>
          <w:color w:val="FF6699"/>
          <w:sz w:val="16"/>
          <w:szCs w:val="16"/>
        </w:rPr>
        <w:t>2010</w:t>
      </w:r>
    </w:p>
    <w:p w14:paraId="06C4E426" w14:textId="77777777" w:rsidR="00471B0C" w:rsidRPr="00471B0C" w:rsidRDefault="00471B0C" w:rsidP="000A5FC8">
      <w:pPr>
        <w:spacing w:after="0" w:line="240" w:lineRule="auto"/>
        <w:ind w:left="720" w:hanging="720"/>
        <w:jc w:val="both"/>
        <w:rPr>
          <w:rFonts w:ascii="Verdana" w:hAnsi="Verdana" w:cs="Arial"/>
          <w:sz w:val="20"/>
          <w:szCs w:val="20"/>
        </w:rPr>
      </w:pPr>
    </w:p>
    <w:p w14:paraId="4A712772" w14:textId="77777777" w:rsidR="00471B0C" w:rsidRPr="000A5FC8" w:rsidRDefault="00471B0C" w:rsidP="00B33E06">
      <w:pPr>
        <w:pStyle w:val="Prrafodelista"/>
        <w:numPr>
          <w:ilvl w:val="0"/>
          <w:numId w:val="36"/>
        </w:numPr>
        <w:ind w:hanging="720"/>
        <w:jc w:val="both"/>
        <w:rPr>
          <w:rFonts w:ascii="Verdana" w:hAnsi="Verdana" w:cs="Arial"/>
          <w:b/>
          <w:sz w:val="20"/>
          <w:szCs w:val="20"/>
        </w:rPr>
      </w:pPr>
      <w:r w:rsidRPr="000A5FC8">
        <w:rPr>
          <w:rFonts w:ascii="Verdana" w:hAnsi="Verdana" w:cs="Arial"/>
          <w:sz w:val="20"/>
          <w:szCs w:val="20"/>
        </w:rPr>
        <w:t>Promover investigaciones químicas, biológicas, sociales y económicas, encaminadas a conocer las condiciones de nutrición que prevalecen en la población y establecer las necesidades mínimas de nutrimentos, para el mantenimiento de las buenas condiciones de salud de la población;</w:t>
      </w:r>
    </w:p>
    <w:p w14:paraId="72032F9B" w14:textId="77777777" w:rsidR="00471B0C" w:rsidRDefault="001D4176" w:rsidP="001D4176">
      <w:pPr>
        <w:pStyle w:val="Textoindependiente"/>
        <w:spacing w:after="0" w:line="240" w:lineRule="auto"/>
        <w:ind w:left="720" w:hanging="720"/>
        <w:jc w:val="right"/>
        <w:rPr>
          <w:rFonts w:ascii="Verdana" w:hAnsi="Verdana"/>
          <w:sz w:val="20"/>
          <w:szCs w:val="20"/>
        </w:rPr>
      </w:pPr>
      <w:r>
        <w:rPr>
          <w:rFonts w:ascii="Verdana" w:hAnsi="Verdana"/>
          <w:b/>
          <w:color w:val="FF6699"/>
          <w:sz w:val="16"/>
          <w:szCs w:val="16"/>
        </w:rPr>
        <w:t>Fracción recorrida en su orden</w:t>
      </w:r>
      <w:r>
        <w:rPr>
          <w:rFonts w:ascii="Verdana" w:hAnsi="Verdana" w:cs="Arial"/>
          <w:b/>
          <w:color w:val="FF6699"/>
          <w:sz w:val="16"/>
          <w:szCs w:val="16"/>
        </w:rPr>
        <w:t xml:space="preserve"> P.O. 15-06</w:t>
      </w:r>
      <w:r w:rsidRPr="006C420A">
        <w:rPr>
          <w:rFonts w:ascii="Verdana" w:hAnsi="Verdana" w:cs="Arial"/>
          <w:b/>
          <w:color w:val="FF6699"/>
          <w:sz w:val="16"/>
          <w:szCs w:val="16"/>
        </w:rPr>
        <w:t>-</w:t>
      </w:r>
      <w:r>
        <w:rPr>
          <w:rFonts w:ascii="Verdana" w:hAnsi="Verdana" w:cs="Arial"/>
          <w:b/>
          <w:color w:val="FF6699"/>
          <w:sz w:val="16"/>
          <w:szCs w:val="16"/>
        </w:rPr>
        <w:t>2007</w:t>
      </w:r>
    </w:p>
    <w:p w14:paraId="7F463C6C" w14:textId="77777777" w:rsidR="001D4176" w:rsidRPr="00471B0C" w:rsidRDefault="001D4176" w:rsidP="000A5FC8">
      <w:pPr>
        <w:pStyle w:val="Textoindependiente"/>
        <w:spacing w:after="0" w:line="240" w:lineRule="auto"/>
        <w:ind w:left="720" w:hanging="720"/>
        <w:jc w:val="both"/>
        <w:rPr>
          <w:rFonts w:ascii="Verdana" w:hAnsi="Verdana"/>
          <w:sz w:val="20"/>
          <w:szCs w:val="20"/>
        </w:rPr>
      </w:pPr>
    </w:p>
    <w:p w14:paraId="448909D3" w14:textId="77777777" w:rsidR="00471B0C" w:rsidRPr="00471B0C" w:rsidRDefault="00471B0C" w:rsidP="00B33E06">
      <w:pPr>
        <w:pStyle w:val="Textoindependiente"/>
        <w:numPr>
          <w:ilvl w:val="0"/>
          <w:numId w:val="36"/>
        </w:numPr>
        <w:spacing w:after="0" w:line="240" w:lineRule="auto"/>
        <w:ind w:hanging="720"/>
        <w:jc w:val="both"/>
        <w:rPr>
          <w:rFonts w:ascii="Verdana" w:hAnsi="Verdana" w:cs="Arial Narrow"/>
          <w:b/>
          <w:sz w:val="20"/>
          <w:szCs w:val="20"/>
        </w:rPr>
      </w:pPr>
      <w:r w:rsidRPr="00471B0C">
        <w:rPr>
          <w:rFonts w:ascii="Verdana" w:hAnsi="Verdana"/>
          <w:sz w:val="20"/>
          <w:szCs w:val="20"/>
        </w:rPr>
        <w:t xml:space="preserve">Recomendar las dietas y los procedimientos que conduzcan al consumo efectivo de los mínimos de nutrimentos para la población en general y proveer en la esfera de su competencia a dicho consumo; </w:t>
      </w:r>
    </w:p>
    <w:p w14:paraId="584AB09A" w14:textId="77777777" w:rsidR="00471B0C" w:rsidRDefault="001D4176" w:rsidP="001D4176">
      <w:pPr>
        <w:pStyle w:val="Textoindependiente"/>
        <w:spacing w:after="0" w:line="240" w:lineRule="auto"/>
        <w:ind w:left="720" w:hanging="720"/>
        <w:jc w:val="right"/>
        <w:rPr>
          <w:rFonts w:ascii="Verdana" w:hAnsi="Verdana"/>
          <w:sz w:val="20"/>
          <w:szCs w:val="20"/>
        </w:rPr>
      </w:pPr>
      <w:r>
        <w:rPr>
          <w:rFonts w:ascii="Verdana" w:hAnsi="Verdana"/>
          <w:b/>
          <w:color w:val="FF6699"/>
          <w:sz w:val="16"/>
          <w:szCs w:val="16"/>
        </w:rPr>
        <w:t>Fracción recorrida en su orden</w:t>
      </w:r>
      <w:r>
        <w:rPr>
          <w:rFonts w:ascii="Verdana" w:hAnsi="Verdana" w:cs="Arial"/>
          <w:b/>
          <w:color w:val="FF6699"/>
          <w:sz w:val="16"/>
          <w:szCs w:val="16"/>
        </w:rPr>
        <w:t xml:space="preserve"> P.O. 15-06</w:t>
      </w:r>
      <w:r w:rsidRPr="006C420A">
        <w:rPr>
          <w:rFonts w:ascii="Verdana" w:hAnsi="Verdana" w:cs="Arial"/>
          <w:b/>
          <w:color w:val="FF6699"/>
          <w:sz w:val="16"/>
          <w:szCs w:val="16"/>
        </w:rPr>
        <w:t>-</w:t>
      </w:r>
      <w:r>
        <w:rPr>
          <w:rFonts w:ascii="Verdana" w:hAnsi="Verdana" w:cs="Arial"/>
          <w:b/>
          <w:color w:val="FF6699"/>
          <w:sz w:val="16"/>
          <w:szCs w:val="16"/>
        </w:rPr>
        <w:t>2007</w:t>
      </w:r>
    </w:p>
    <w:p w14:paraId="4465F2B0" w14:textId="77777777" w:rsidR="001D4176" w:rsidRPr="00471B0C" w:rsidRDefault="001D4176" w:rsidP="000A5FC8">
      <w:pPr>
        <w:pStyle w:val="Textoindependiente"/>
        <w:spacing w:after="0" w:line="240" w:lineRule="auto"/>
        <w:ind w:left="720" w:hanging="720"/>
        <w:jc w:val="both"/>
        <w:rPr>
          <w:rFonts w:ascii="Verdana" w:hAnsi="Verdana"/>
          <w:sz w:val="20"/>
          <w:szCs w:val="20"/>
        </w:rPr>
      </w:pPr>
    </w:p>
    <w:p w14:paraId="161C359D" w14:textId="77777777" w:rsidR="00471B0C" w:rsidRPr="00471B0C" w:rsidRDefault="00471B0C" w:rsidP="00B33E06">
      <w:pPr>
        <w:pStyle w:val="Textoindependiente"/>
        <w:numPr>
          <w:ilvl w:val="0"/>
          <w:numId w:val="36"/>
        </w:numPr>
        <w:spacing w:after="0" w:line="240" w:lineRule="auto"/>
        <w:ind w:hanging="720"/>
        <w:jc w:val="both"/>
        <w:rPr>
          <w:rFonts w:ascii="Verdana" w:hAnsi="Verdana"/>
          <w:sz w:val="20"/>
          <w:szCs w:val="20"/>
        </w:rPr>
      </w:pPr>
      <w:r w:rsidRPr="00471B0C">
        <w:rPr>
          <w:rFonts w:ascii="Verdana" w:hAnsi="Verdana"/>
          <w:sz w:val="20"/>
          <w:szCs w:val="20"/>
        </w:rPr>
        <w:t>En coordinación con la Secretaria de Educación del Estado de Guanajuato impartirá, en los meses de enero y septiembre de cada año, pláticas o cursos de capacitación dirigidos a los padres de familia sobre la preparación adecuada de alimentos balanceados y con mayores contenidos nutricionales, por personal capacitado de la Secretaria de Salud y con la especialidad correspondiente, con la finalidad de implementar hábitos, prácticas y una cultura de alimentación sana, en beneficio de los educandos.</w:t>
      </w:r>
    </w:p>
    <w:p w14:paraId="53417C2F" w14:textId="77777777" w:rsidR="00DF520C" w:rsidRDefault="00DF520C" w:rsidP="00DF520C">
      <w:pPr>
        <w:spacing w:after="0" w:line="240" w:lineRule="auto"/>
        <w:jc w:val="right"/>
        <w:rPr>
          <w:rFonts w:ascii="Verdana" w:hAnsi="Verdana" w:cs="Arial"/>
          <w:b/>
          <w:color w:val="FF6699"/>
          <w:sz w:val="16"/>
          <w:szCs w:val="16"/>
        </w:rPr>
      </w:pPr>
      <w:r>
        <w:rPr>
          <w:rFonts w:ascii="Verdana" w:hAnsi="Verdana"/>
          <w:b/>
          <w:color w:val="FF6699"/>
          <w:sz w:val="16"/>
          <w:szCs w:val="16"/>
        </w:rPr>
        <w:t>Fracción adicionada</w:t>
      </w:r>
      <w:r>
        <w:rPr>
          <w:rFonts w:ascii="Verdana" w:hAnsi="Verdana" w:cs="Arial"/>
          <w:b/>
          <w:color w:val="FF6699"/>
          <w:sz w:val="16"/>
          <w:szCs w:val="16"/>
        </w:rPr>
        <w:t xml:space="preserve"> P.O. 03-09</w:t>
      </w:r>
      <w:r w:rsidRPr="006C420A">
        <w:rPr>
          <w:rFonts w:ascii="Verdana" w:hAnsi="Verdana" w:cs="Arial"/>
          <w:b/>
          <w:color w:val="FF6699"/>
          <w:sz w:val="16"/>
          <w:szCs w:val="16"/>
        </w:rPr>
        <w:t>-</w:t>
      </w:r>
      <w:r>
        <w:rPr>
          <w:rFonts w:ascii="Verdana" w:hAnsi="Verdana" w:cs="Arial"/>
          <w:b/>
          <w:color w:val="FF6699"/>
          <w:sz w:val="16"/>
          <w:szCs w:val="16"/>
        </w:rPr>
        <w:t>2010</w:t>
      </w:r>
    </w:p>
    <w:p w14:paraId="1246011A" w14:textId="77777777" w:rsidR="005C0F3D" w:rsidRDefault="005C0F3D" w:rsidP="00DF520C">
      <w:pPr>
        <w:spacing w:after="0" w:line="240" w:lineRule="auto"/>
        <w:jc w:val="right"/>
        <w:rPr>
          <w:rFonts w:ascii="Verdana" w:hAnsi="Verdana" w:cs="Arial"/>
          <w:b/>
          <w:color w:val="FF6699"/>
          <w:sz w:val="16"/>
          <w:szCs w:val="16"/>
        </w:rPr>
      </w:pPr>
    </w:p>
    <w:p w14:paraId="22A4F6BF" w14:textId="77777777" w:rsidR="005C0F3D" w:rsidRDefault="005C0F3D" w:rsidP="005C0F3D">
      <w:pPr>
        <w:spacing w:after="0" w:line="240" w:lineRule="auto"/>
        <w:jc w:val="right"/>
        <w:rPr>
          <w:rFonts w:ascii="Verdana" w:hAnsi="Verdana"/>
          <w:b/>
          <w:color w:val="FF6699"/>
          <w:sz w:val="16"/>
          <w:szCs w:val="16"/>
        </w:rPr>
      </w:pPr>
      <w:r>
        <w:rPr>
          <w:rFonts w:ascii="Verdana" w:hAnsi="Verdana"/>
          <w:b/>
          <w:color w:val="FF6699"/>
          <w:sz w:val="16"/>
          <w:szCs w:val="16"/>
        </w:rPr>
        <w:t>Artículo</w:t>
      </w:r>
      <w:r w:rsidRPr="00171C27">
        <w:rPr>
          <w:rFonts w:ascii="Verdana" w:hAnsi="Verdana"/>
          <w:b/>
          <w:color w:val="FF6699"/>
          <w:sz w:val="16"/>
          <w:szCs w:val="16"/>
        </w:rPr>
        <w:t xml:space="preserve"> </w:t>
      </w:r>
      <w:r>
        <w:rPr>
          <w:rFonts w:ascii="Verdana" w:hAnsi="Verdana"/>
          <w:b/>
          <w:color w:val="FF6699"/>
          <w:sz w:val="16"/>
          <w:szCs w:val="16"/>
        </w:rPr>
        <w:t>adicionado</w:t>
      </w:r>
      <w:r w:rsidRPr="00171C27">
        <w:rPr>
          <w:rFonts w:ascii="Verdana" w:hAnsi="Verdana" w:cs="Arial"/>
          <w:b/>
          <w:color w:val="FF6699"/>
          <w:sz w:val="16"/>
          <w:szCs w:val="16"/>
        </w:rPr>
        <w:t xml:space="preserve"> P.O. 24-12-2002</w:t>
      </w:r>
    </w:p>
    <w:p w14:paraId="2D9ACEFC" w14:textId="77777777" w:rsidR="005C0F3D" w:rsidRDefault="005C0F3D" w:rsidP="00DF520C">
      <w:pPr>
        <w:spacing w:after="0" w:line="240" w:lineRule="auto"/>
        <w:jc w:val="right"/>
        <w:rPr>
          <w:rFonts w:ascii="Verdana" w:hAnsi="Verdana" w:cs="Arial"/>
          <w:iCs/>
          <w:sz w:val="20"/>
          <w:szCs w:val="20"/>
        </w:rPr>
      </w:pPr>
    </w:p>
    <w:p w14:paraId="27036BF8" w14:textId="77777777" w:rsidR="00471B0C" w:rsidRDefault="00471B0C" w:rsidP="00F93485">
      <w:pPr>
        <w:spacing w:after="0" w:line="240" w:lineRule="auto"/>
        <w:jc w:val="both"/>
        <w:rPr>
          <w:rFonts w:ascii="Verdana" w:hAnsi="Verdana" w:cs="Arial"/>
          <w:sz w:val="20"/>
          <w:szCs w:val="20"/>
        </w:rPr>
      </w:pPr>
    </w:p>
    <w:p w14:paraId="4951DB71" w14:textId="77777777" w:rsidR="00471B0C" w:rsidRPr="00471B0C" w:rsidRDefault="00471B0C" w:rsidP="000A5FC8">
      <w:pPr>
        <w:pStyle w:val="Textoindependiente2"/>
        <w:jc w:val="center"/>
        <w:rPr>
          <w:rFonts w:ascii="Verdana" w:hAnsi="Verdana"/>
        </w:rPr>
      </w:pPr>
      <w:r w:rsidRPr="00471B0C">
        <w:rPr>
          <w:rFonts w:ascii="Verdana" w:hAnsi="Verdana"/>
        </w:rPr>
        <w:t>Capítulo IV</w:t>
      </w:r>
    </w:p>
    <w:p w14:paraId="645C496D" w14:textId="77777777" w:rsidR="00471B0C" w:rsidRPr="00471B0C" w:rsidRDefault="00471B0C" w:rsidP="000A5FC8">
      <w:pPr>
        <w:pStyle w:val="Textoindependiente2"/>
        <w:jc w:val="center"/>
        <w:rPr>
          <w:rFonts w:ascii="Verdana" w:hAnsi="Verdana"/>
        </w:rPr>
      </w:pPr>
      <w:r w:rsidRPr="00471B0C">
        <w:rPr>
          <w:rFonts w:ascii="Verdana" w:hAnsi="Verdana"/>
        </w:rPr>
        <w:t xml:space="preserve">Efectos del Ambiente en </w:t>
      </w:r>
      <w:smartTag w:uri="urn:schemas-microsoft-com:office:smarttags" w:element="PersonName">
        <w:smartTagPr>
          <w:attr w:name="ProductID" w:val="la Salud"/>
        </w:smartTagPr>
        <w:r w:rsidRPr="00471B0C">
          <w:rPr>
            <w:rFonts w:ascii="Verdana" w:hAnsi="Verdana"/>
          </w:rPr>
          <w:t>la Salud</w:t>
        </w:r>
      </w:smartTag>
    </w:p>
    <w:p w14:paraId="4379D076" w14:textId="77777777" w:rsidR="00471B0C" w:rsidRPr="00471B0C" w:rsidRDefault="00471B0C" w:rsidP="00471B0C">
      <w:pPr>
        <w:pStyle w:val="Textoindependiente2"/>
        <w:ind w:firstLine="709"/>
        <w:rPr>
          <w:rFonts w:ascii="Verdana" w:hAnsi="Verdana"/>
        </w:rPr>
      </w:pPr>
    </w:p>
    <w:p w14:paraId="333F0DFE" w14:textId="77777777" w:rsidR="00471B0C" w:rsidRPr="00471B0C" w:rsidRDefault="00F93485"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104.</w:t>
      </w:r>
      <w:r w:rsidR="00471B0C" w:rsidRPr="00471B0C">
        <w:rPr>
          <w:rFonts w:ascii="Verdana" w:hAnsi="Verdana"/>
          <w:b w:val="0"/>
          <w:bCs w:val="0"/>
        </w:rPr>
        <w:t xml:space="preserve"> Las autoridades sanitarias del Estado tomarán las medidas y realizarán las actividades a que se refiere esta Ley, tendientes a la protección de la salud humana ante los riesgos y daños derivados de las condiciones del ambiente.</w:t>
      </w:r>
    </w:p>
    <w:p w14:paraId="15089BEC" w14:textId="77777777" w:rsidR="00D47A3D" w:rsidRDefault="00D47A3D" w:rsidP="00D47A3D">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06526DA0" w14:textId="77777777" w:rsidR="00471B0C" w:rsidRPr="00471B0C" w:rsidRDefault="00471B0C" w:rsidP="00471B0C">
      <w:pPr>
        <w:spacing w:after="0" w:line="240" w:lineRule="auto"/>
        <w:ind w:firstLine="709"/>
        <w:jc w:val="both"/>
        <w:rPr>
          <w:rFonts w:ascii="Verdana" w:hAnsi="Verdana"/>
          <w:sz w:val="20"/>
          <w:szCs w:val="20"/>
        </w:rPr>
      </w:pPr>
    </w:p>
    <w:p w14:paraId="23445224"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105.</w:t>
      </w:r>
      <w:r w:rsidR="00471B0C" w:rsidRPr="00471B0C">
        <w:rPr>
          <w:rFonts w:ascii="Verdana" w:hAnsi="Verdana" w:cs="Arial"/>
          <w:sz w:val="20"/>
          <w:szCs w:val="20"/>
        </w:rPr>
        <w:t xml:space="preserve"> Corresponde a </w:t>
      </w:r>
      <w:smartTag w:uri="urn:schemas-microsoft-com:office:smarttags" w:element="PersonName">
        <w:smartTagPr>
          <w:attr w:name="ProductID" w:val="La Secretar￭a"/>
        </w:smartTagPr>
        <w:r w:rsidR="00471B0C" w:rsidRPr="00471B0C">
          <w:rPr>
            <w:rFonts w:ascii="Verdana" w:hAnsi="Verdana" w:cs="Arial"/>
            <w:sz w:val="20"/>
            <w:szCs w:val="20"/>
          </w:rPr>
          <w:t>la Secretaría</w:t>
        </w:r>
      </w:smartTag>
      <w:r w:rsidR="00471B0C" w:rsidRPr="00471B0C">
        <w:rPr>
          <w:rFonts w:ascii="Verdana" w:hAnsi="Verdana" w:cs="Arial"/>
          <w:sz w:val="20"/>
          <w:szCs w:val="20"/>
        </w:rPr>
        <w:t xml:space="preserve"> de Salud del Estado:</w:t>
      </w:r>
    </w:p>
    <w:p w14:paraId="0F0FFFB4" w14:textId="77777777" w:rsidR="00D47A3D" w:rsidRDefault="00D47A3D" w:rsidP="00D47A3D">
      <w:pPr>
        <w:spacing w:after="0" w:line="240" w:lineRule="auto"/>
        <w:jc w:val="right"/>
        <w:rPr>
          <w:rFonts w:ascii="Verdana" w:hAnsi="Verdana" w:cs="Arial"/>
          <w:iCs/>
          <w:sz w:val="20"/>
          <w:szCs w:val="20"/>
        </w:rPr>
      </w:pPr>
      <w:r>
        <w:rPr>
          <w:rFonts w:ascii="Verdana" w:hAnsi="Verdana"/>
          <w:b/>
          <w:color w:val="FF6699"/>
          <w:sz w:val="16"/>
          <w:szCs w:val="16"/>
        </w:rPr>
        <w:t>Párrafo reformado</w:t>
      </w:r>
      <w:r w:rsidRPr="006C420A">
        <w:rPr>
          <w:rFonts w:ascii="Verdana" w:hAnsi="Verdana" w:cs="Arial"/>
          <w:b/>
          <w:color w:val="FF6699"/>
          <w:sz w:val="16"/>
          <w:szCs w:val="16"/>
        </w:rPr>
        <w:t xml:space="preserve"> P.O. 19-11-1993</w:t>
      </w:r>
    </w:p>
    <w:p w14:paraId="73D160F2" w14:textId="77777777" w:rsidR="00471B0C" w:rsidRPr="00471B0C" w:rsidRDefault="00471B0C" w:rsidP="00471B0C">
      <w:pPr>
        <w:spacing w:after="0" w:line="240" w:lineRule="auto"/>
        <w:ind w:firstLine="709"/>
        <w:jc w:val="both"/>
        <w:rPr>
          <w:rFonts w:ascii="Verdana" w:hAnsi="Verdana" w:cs="Arial"/>
          <w:sz w:val="20"/>
          <w:szCs w:val="20"/>
        </w:rPr>
      </w:pPr>
    </w:p>
    <w:p w14:paraId="42812BD6" w14:textId="77777777" w:rsidR="00471B0C" w:rsidRPr="000A5FC8" w:rsidRDefault="00471B0C" w:rsidP="00B33E06">
      <w:pPr>
        <w:pStyle w:val="Prrafodelista"/>
        <w:numPr>
          <w:ilvl w:val="0"/>
          <w:numId w:val="37"/>
        </w:numPr>
        <w:ind w:hanging="720"/>
        <w:jc w:val="both"/>
        <w:rPr>
          <w:rFonts w:ascii="Verdana" w:hAnsi="Verdana" w:cs="Arial"/>
          <w:sz w:val="20"/>
          <w:szCs w:val="20"/>
        </w:rPr>
      </w:pPr>
      <w:r w:rsidRPr="000A5FC8">
        <w:rPr>
          <w:rFonts w:ascii="Verdana" w:hAnsi="Verdana" w:cs="Arial"/>
          <w:sz w:val="20"/>
          <w:szCs w:val="20"/>
        </w:rPr>
        <w:t>Desarrollar investigación permanente y sistemática de los riesgos y daños que para la salud de la población origine la contaminación del ambiente;</w:t>
      </w:r>
    </w:p>
    <w:p w14:paraId="707B7766" w14:textId="77777777" w:rsidR="00471B0C" w:rsidRPr="00471B0C" w:rsidRDefault="00471B0C" w:rsidP="000A5FC8">
      <w:pPr>
        <w:spacing w:after="0" w:line="240" w:lineRule="auto"/>
        <w:ind w:left="720" w:hanging="720"/>
        <w:jc w:val="both"/>
        <w:rPr>
          <w:rFonts w:ascii="Verdana" w:hAnsi="Verdana"/>
          <w:sz w:val="20"/>
          <w:szCs w:val="20"/>
        </w:rPr>
      </w:pPr>
    </w:p>
    <w:p w14:paraId="4BA068E8" w14:textId="77777777" w:rsidR="00471B0C" w:rsidRPr="000A5FC8" w:rsidRDefault="00471B0C" w:rsidP="00B33E06">
      <w:pPr>
        <w:pStyle w:val="Prrafodelista"/>
        <w:numPr>
          <w:ilvl w:val="0"/>
          <w:numId w:val="37"/>
        </w:numPr>
        <w:ind w:hanging="720"/>
        <w:jc w:val="both"/>
        <w:rPr>
          <w:rFonts w:ascii="Verdana" w:hAnsi="Verdana" w:cs="Arial"/>
          <w:sz w:val="20"/>
          <w:szCs w:val="20"/>
        </w:rPr>
      </w:pPr>
      <w:r w:rsidRPr="000A5FC8">
        <w:rPr>
          <w:rFonts w:ascii="Verdana" w:hAnsi="Verdana" w:cs="Arial"/>
          <w:sz w:val="20"/>
          <w:szCs w:val="20"/>
        </w:rPr>
        <w:t xml:space="preserve">Vigilar y certificar la calidad del agua para uso y consumo humano; </w:t>
      </w:r>
    </w:p>
    <w:p w14:paraId="63E57900" w14:textId="77777777" w:rsidR="00E36538" w:rsidRDefault="00E36538" w:rsidP="00E36538">
      <w:pPr>
        <w:spacing w:after="0" w:line="240" w:lineRule="auto"/>
        <w:jc w:val="right"/>
        <w:rPr>
          <w:rFonts w:ascii="Verdana" w:hAnsi="Verdana" w:cs="Arial"/>
          <w:iCs/>
          <w:sz w:val="20"/>
          <w:szCs w:val="20"/>
        </w:rPr>
      </w:pPr>
      <w:r>
        <w:rPr>
          <w:rFonts w:ascii="Verdana" w:hAnsi="Verdana"/>
          <w:b/>
          <w:color w:val="FF6699"/>
          <w:sz w:val="16"/>
          <w:szCs w:val="16"/>
        </w:rPr>
        <w:t>Fracción reformada</w:t>
      </w:r>
      <w:r w:rsidRPr="006C420A">
        <w:rPr>
          <w:rFonts w:ascii="Verdana" w:hAnsi="Verdana" w:cs="Arial"/>
          <w:b/>
          <w:color w:val="FF6699"/>
          <w:sz w:val="16"/>
          <w:szCs w:val="16"/>
        </w:rPr>
        <w:t xml:space="preserve"> P.O. 19-11-1993</w:t>
      </w:r>
    </w:p>
    <w:p w14:paraId="755FE457" w14:textId="77777777" w:rsidR="00471B0C" w:rsidRPr="00471B0C" w:rsidRDefault="00471B0C" w:rsidP="000A5FC8">
      <w:pPr>
        <w:spacing w:after="0" w:line="240" w:lineRule="auto"/>
        <w:ind w:left="720" w:hanging="720"/>
        <w:jc w:val="both"/>
        <w:rPr>
          <w:rFonts w:ascii="Verdana" w:hAnsi="Verdana"/>
          <w:sz w:val="20"/>
          <w:szCs w:val="20"/>
        </w:rPr>
      </w:pPr>
    </w:p>
    <w:p w14:paraId="7AC7DAA8" w14:textId="77777777" w:rsidR="00471B0C" w:rsidRPr="000A5FC8" w:rsidRDefault="00471B0C" w:rsidP="00B33E06">
      <w:pPr>
        <w:pStyle w:val="Prrafodelista"/>
        <w:numPr>
          <w:ilvl w:val="0"/>
          <w:numId w:val="37"/>
        </w:numPr>
        <w:ind w:hanging="720"/>
        <w:jc w:val="both"/>
        <w:rPr>
          <w:rFonts w:ascii="Verdana" w:hAnsi="Verdana" w:cs="Arial"/>
          <w:sz w:val="20"/>
          <w:szCs w:val="20"/>
        </w:rPr>
      </w:pPr>
      <w:r w:rsidRPr="000A5FC8">
        <w:rPr>
          <w:rFonts w:ascii="Verdana" w:hAnsi="Verdana" w:cs="Arial"/>
          <w:sz w:val="20"/>
          <w:szCs w:val="20"/>
        </w:rPr>
        <w:t>Vigilar la seguridad radiológica en el uso y aprovechamiento de las fuentes de radiación, para uso médico, sin perjuicio de la intervención que corresponda a otras autoridades; y</w:t>
      </w:r>
    </w:p>
    <w:p w14:paraId="601C6560" w14:textId="77777777" w:rsidR="00E36538" w:rsidRDefault="00E36538" w:rsidP="00E36538">
      <w:pPr>
        <w:spacing w:after="0" w:line="240" w:lineRule="auto"/>
        <w:jc w:val="right"/>
        <w:rPr>
          <w:rFonts w:ascii="Verdana" w:hAnsi="Verdana" w:cs="Arial"/>
          <w:iCs/>
          <w:sz w:val="20"/>
          <w:szCs w:val="20"/>
          <w:lang w:val="es-ES"/>
        </w:rPr>
      </w:pPr>
      <w:r>
        <w:rPr>
          <w:rFonts w:ascii="Verdana" w:hAnsi="Verdana"/>
          <w:b/>
          <w:color w:val="FF6699"/>
          <w:sz w:val="16"/>
          <w:szCs w:val="16"/>
        </w:rPr>
        <w:t>Fracción reformada</w:t>
      </w:r>
      <w:r w:rsidRPr="006C420A">
        <w:rPr>
          <w:rFonts w:ascii="Verdana" w:hAnsi="Verdana" w:cs="Arial"/>
          <w:b/>
          <w:color w:val="FF6699"/>
          <w:sz w:val="16"/>
          <w:szCs w:val="16"/>
        </w:rPr>
        <w:t xml:space="preserve"> P.O. 19-11-1993</w:t>
      </w:r>
    </w:p>
    <w:p w14:paraId="3C6A07F1" w14:textId="77777777" w:rsidR="00471B0C" w:rsidRPr="00471B0C" w:rsidRDefault="00471B0C" w:rsidP="000A5FC8">
      <w:pPr>
        <w:spacing w:after="0" w:line="240" w:lineRule="auto"/>
        <w:ind w:left="720" w:hanging="720"/>
        <w:jc w:val="both"/>
        <w:rPr>
          <w:rFonts w:ascii="Verdana" w:hAnsi="Verdana" w:cs="Arial"/>
          <w:iCs/>
          <w:sz w:val="20"/>
          <w:szCs w:val="20"/>
        </w:rPr>
      </w:pPr>
    </w:p>
    <w:p w14:paraId="4ABF69E3" w14:textId="77777777" w:rsidR="00471B0C" w:rsidRPr="00471B0C" w:rsidRDefault="00471B0C" w:rsidP="00B33E06">
      <w:pPr>
        <w:pStyle w:val="Textoindependiente"/>
        <w:numPr>
          <w:ilvl w:val="0"/>
          <w:numId w:val="37"/>
        </w:numPr>
        <w:spacing w:after="0" w:line="240" w:lineRule="auto"/>
        <w:ind w:hanging="720"/>
        <w:jc w:val="both"/>
        <w:rPr>
          <w:rFonts w:ascii="Verdana" w:hAnsi="Verdana"/>
          <w:sz w:val="20"/>
          <w:szCs w:val="20"/>
        </w:rPr>
      </w:pPr>
      <w:r w:rsidRPr="00471B0C">
        <w:rPr>
          <w:rFonts w:ascii="Verdana" w:hAnsi="Verdana"/>
          <w:sz w:val="20"/>
          <w:szCs w:val="20"/>
        </w:rPr>
        <w:t>Promover y apoyar el saneamiento básico.</w:t>
      </w:r>
    </w:p>
    <w:p w14:paraId="2C4E124B" w14:textId="77777777" w:rsidR="005C0F3D" w:rsidRPr="005C0F3D" w:rsidRDefault="005C0F3D" w:rsidP="005C0F3D">
      <w:pPr>
        <w:spacing w:after="0" w:line="240" w:lineRule="auto"/>
        <w:jc w:val="right"/>
        <w:rPr>
          <w:rFonts w:ascii="Verdana" w:hAnsi="Verdana"/>
          <w:b/>
          <w:color w:val="FF6699"/>
          <w:sz w:val="16"/>
          <w:szCs w:val="16"/>
        </w:rPr>
      </w:pPr>
      <w:r>
        <w:rPr>
          <w:rFonts w:ascii="Verdana" w:hAnsi="Verdana"/>
          <w:b/>
          <w:color w:val="FF6699"/>
          <w:sz w:val="16"/>
          <w:szCs w:val="16"/>
        </w:rPr>
        <w:t>Fracción</w:t>
      </w:r>
      <w:r w:rsidRPr="005C0F3D">
        <w:rPr>
          <w:rFonts w:ascii="Verdana" w:hAnsi="Verdana"/>
          <w:b/>
          <w:color w:val="FF6699"/>
          <w:sz w:val="16"/>
          <w:szCs w:val="16"/>
        </w:rPr>
        <w:t xml:space="preserve"> </w:t>
      </w:r>
      <w:r w:rsidR="00F320C8">
        <w:rPr>
          <w:rFonts w:ascii="Verdana" w:hAnsi="Verdana"/>
          <w:b/>
          <w:color w:val="FF6699"/>
          <w:sz w:val="16"/>
          <w:szCs w:val="16"/>
        </w:rPr>
        <w:t>adicionada</w:t>
      </w:r>
      <w:r w:rsidRPr="005C0F3D">
        <w:rPr>
          <w:rFonts w:ascii="Verdana" w:hAnsi="Verdana" w:cs="Arial"/>
          <w:b/>
          <w:color w:val="FF6699"/>
          <w:sz w:val="16"/>
          <w:szCs w:val="16"/>
        </w:rPr>
        <w:t xml:space="preserve"> P.O. 24-12-2002</w:t>
      </w:r>
    </w:p>
    <w:p w14:paraId="4A207F24" w14:textId="77777777" w:rsidR="00471B0C" w:rsidRPr="00471B0C" w:rsidRDefault="00471B0C" w:rsidP="00471B0C">
      <w:pPr>
        <w:spacing w:after="0" w:line="240" w:lineRule="auto"/>
        <w:ind w:firstLine="709"/>
        <w:jc w:val="both"/>
        <w:rPr>
          <w:rFonts w:ascii="Verdana" w:hAnsi="Verdana" w:cs="Arial"/>
          <w:sz w:val="20"/>
          <w:szCs w:val="20"/>
        </w:rPr>
      </w:pPr>
    </w:p>
    <w:p w14:paraId="5BBA753F"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106.</w:t>
      </w:r>
      <w:r w:rsidR="00471B0C" w:rsidRPr="00471B0C">
        <w:rPr>
          <w:rFonts w:ascii="Verdana" w:hAnsi="Verdana" w:cs="Arial"/>
          <w:sz w:val="20"/>
          <w:szCs w:val="20"/>
        </w:rPr>
        <w:t xml:space="preserve"> </w:t>
      </w:r>
      <w:smartTag w:uri="urn:schemas-microsoft-com:office:smarttags" w:element="PersonName">
        <w:smartTagPr>
          <w:attr w:name="ProductID" w:val="La Secretar￭a"/>
        </w:smartTagPr>
        <w:r w:rsidR="00471B0C" w:rsidRPr="00471B0C">
          <w:rPr>
            <w:rFonts w:ascii="Verdana" w:hAnsi="Verdana" w:cs="Arial"/>
            <w:sz w:val="20"/>
            <w:szCs w:val="20"/>
          </w:rPr>
          <w:t>La Secretaría</w:t>
        </w:r>
      </w:smartTag>
      <w:r w:rsidR="00471B0C" w:rsidRPr="00471B0C">
        <w:rPr>
          <w:rFonts w:ascii="Verdana" w:hAnsi="Verdana" w:cs="Arial"/>
          <w:sz w:val="20"/>
          <w:szCs w:val="20"/>
        </w:rPr>
        <w:t xml:space="preserve"> de Salud del Estado se coordinará con las dependencias federales competentes, para la prestación de los servicios a que se refiere este Capítulo.</w:t>
      </w:r>
    </w:p>
    <w:p w14:paraId="1B30E4AE" w14:textId="77777777" w:rsidR="00E36538" w:rsidRDefault="00E36538" w:rsidP="00E36538">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3DC1A52D" w14:textId="77777777" w:rsidR="00471B0C" w:rsidRPr="00471B0C" w:rsidRDefault="00471B0C" w:rsidP="00471B0C">
      <w:pPr>
        <w:spacing w:after="0" w:line="240" w:lineRule="auto"/>
        <w:ind w:firstLine="709"/>
        <w:jc w:val="both"/>
        <w:rPr>
          <w:rFonts w:ascii="Verdana" w:hAnsi="Verdana" w:cs="Arial"/>
          <w:sz w:val="20"/>
          <w:szCs w:val="20"/>
        </w:rPr>
      </w:pPr>
    </w:p>
    <w:p w14:paraId="48EA9181" w14:textId="77777777" w:rsidR="00F93485" w:rsidRDefault="00F93485" w:rsidP="00F320C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107.</w:t>
      </w:r>
      <w:r w:rsidR="00471B0C" w:rsidRPr="00471B0C">
        <w:rPr>
          <w:rFonts w:ascii="Verdana" w:hAnsi="Verdana" w:cs="Arial"/>
          <w:sz w:val="20"/>
          <w:szCs w:val="20"/>
        </w:rPr>
        <w:t xml:space="preserve"> </w:t>
      </w:r>
      <w:r w:rsidR="00F320C8">
        <w:rPr>
          <w:rFonts w:ascii="Verdana" w:hAnsi="Verdana" w:cs="Arial"/>
          <w:sz w:val="20"/>
          <w:szCs w:val="20"/>
        </w:rPr>
        <w:t>Se d</w:t>
      </w:r>
      <w:r w:rsidRPr="00471B0C">
        <w:rPr>
          <w:rFonts w:ascii="Verdana" w:hAnsi="Verdana" w:cs="Arial"/>
          <w:iCs/>
          <w:sz w:val="20"/>
          <w:szCs w:val="20"/>
        </w:rPr>
        <w:t>eroga</w:t>
      </w:r>
      <w:r>
        <w:rPr>
          <w:rFonts w:ascii="Verdana" w:hAnsi="Verdana" w:cs="Arial"/>
          <w:iCs/>
          <w:sz w:val="20"/>
          <w:szCs w:val="20"/>
        </w:rPr>
        <w:t>.</w:t>
      </w:r>
    </w:p>
    <w:p w14:paraId="69DCD9C0" w14:textId="77777777" w:rsidR="00F320C8" w:rsidRDefault="00F320C8" w:rsidP="00F320C8">
      <w:pPr>
        <w:spacing w:after="0" w:line="240" w:lineRule="auto"/>
        <w:jc w:val="right"/>
        <w:rPr>
          <w:rFonts w:ascii="Verdana" w:hAnsi="Verdana"/>
          <w:b/>
          <w:color w:val="FF6699"/>
          <w:sz w:val="16"/>
          <w:szCs w:val="16"/>
        </w:rPr>
      </w:pPr>
      <w:r>
        <w:rPr>
          <w:rFonts w:ascii="Verdana" w:hAnsi="Verdana"/>
          <w:b/>
          <w:color w:val="FF6699"/>
          <w:sz w:val="16"/>
          <w:szCs w:val="16"/>
        </w:rPr>
        <w:t>Artículo</w:t>
      </w:r>
      <w:r w:rsidRPr="00171C27">
        <w:rPr>
          <w:rFonts w:ascii="Verdana" w:hAnsi="Verdana"/>
          <w:b/>
          <w:color w:val="FF6699"/>
          <w:sz w:val="16"/>
          <w:szCs w:val="16"/>
        </w:rPr>
        <w:t xml:space="preserve"> </w:t>
      </w:r>
      <w:r>
        <w:rPr>
          <w:rFonts w:ascii="Verdana" w:hAnsi="Verdana"/>
          <w:b/>
          <w:color w:val="FF6699"/>
          <w:sz w:val="16"/>
          <w:szCs w:val="16"/>
        </w:rPr>
        <w:t>derogado</w:t>
      </w:r>
      <w:r w:rsidRPr="00171C27">
        <w:rPr>
          <w:rFonts w:ascii="Verdana" w:hAnsi="Verdana" w:cs="Arial"/>
          <w:b/>
          <w:color w:val="FF6699"/>
          <w:sz w:val="16"/>
          <w:szCs w:val="16"/>
        </w:rPr>
        <w:t xml:space="preserve"> P.O. 24-12-2002</w:t>
      </w:r>
    </w:p>
    <w:p w14:paraId="589A9D6C" w14:textId="77777777" w:rsidR="00471B0C" w:rsidRPr="00471B0C" w:rsidRDefault="00471B0C" w:rsidP="00471B0C">
      <w:pPr>
        <w:spacing w:after="0" w:line="240" w:lineRule="auto"/>
        <w:ind w:firstLine="709"/>
        <w:jc w:val="both"/>
        <w:rPr>
          <w:rFonts w:ascii="Verdana" w:hAnsi="Verdana" w:cs="Arial"/>
          <w:sz w:val="20"/>
          <w:szCs w:val="20"/>
        </w:rPr>
      </w:pPr>
    </w:p>
    <w:p w14:paraId="3E96300C" w14:textId="77777777" w:rsidR="00471B0C" w:rsidRPr="00471B0C" w:rsidRDefault="00F93485"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108.</w:t>
      </w:r>
      <w:r w:rsidR="00471B0C" w:rsidRPr="00471B0C">
        <w:rPr>
          <w:rFonts w:ascii="Verdana" w:hAnsi="Verdana"/>
          <w:b w:val="0"/>
          <w:bCs w:val="0"/>
        </w:rPr>
        <w:t xml:space="preserve"> Queda prohibida la descarga de aguas residuales, sin el tratamiento que satisfaga los criterios sanitarios que rijan las condiciones particulares de descarga, tratamiento </w:t>
      </w:r>
      <w:r w:rsidR="00471B0C" w:rsidRPr="00471B0C">
        <w:rPr>
          <w:rFonts w:ascii="Verdana" w:hAnsi="Verdana"/>
          <w:b w:val="0"/>
          <w:bCs w:val="0"/>
        </w:rPr>
        <w:lastRenderedPageBreak/>
        <w:t>y uso de aguas de residuo. Las normas oficiales ecológicas que emitan las autoridades federales competentes, fijarán estas condiciones.</w:t>
      </w:r>
    </w:p>
    <w:p w14:paraId="22BE00D9" w14:textId="77777777" w:rsidR="00471B0C" w:rsidRPr="00471B0C" w:rsidRDefault="00471B0C" w:rsidP="00471B0C">
      <w:pPr>
        <w:spacing w:after="0" w:line="240" w:lineRule="auto"/>
        <w:ind w:firstLine="709"/>
        <w:jc w:val="both"/>
        <w:rPr>
          <w:rFonts w:ascii="Verdana" w:hAnsi="Verdana" w:cs="Arial"/>
          <w:sz w:val="20"/>
          <w:szCs w:val="20"/>
        </w:rPr>
      </w:pPr>
    </w:p>
    <w:p w14:paraId="6E33390E"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Igualmente queda prohibido descargar residuos peligrosos que conlleven riesgos para la salud pública, a cuerpos de aguas superficiales o subterráneos que se destines para uso y consumo humano.</w:t>
      </w:r>
    </w:p>
    <w:p w14:paraId="3E20BF14" w14:textId="77777777" w:rsidR="00471B0C" w:rsidRPr="00471B0C" w:rsidRDefault="00471B0C" w:rsidP="00471B0C">
      <w:pPr>
        <w:spacing w:after="0" w:line="240" w:lineRule="auto"/>
        <w:ind w:firstLine="709"/>
        <w:jc w:val="both"/>
        <w:rPr>
          <w:rFonts w:ascii="Verdana" w:hAnsi="Verdana" w:cs="Arial"/>
          <w:sz w:val="20"/>
          <w:szCs w:val="20"/>
        </w:rPr>
      </w:pPr>
    </w:p>
    <w:p w14:paraId="094F38D0"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Todo ciudadano tiene la obligación de denunciar, ante las autoridades sanitarias, a la persona que transgreda estas prohibiciones, la cual será sancionada en los términos de esta Ley, sin perjuicio de lo que establezcan otras disposiciones aplicables.</w:t>
      </w:r>
    </w:p>
    <w:p w14:paraId="3F432F2C" w14:textId="77777777" w:rsidR="00E36538" w:rsidRDefault="00E36538" w:rsidP="00E36538">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0F7579E3" w14:textId="77777777" w:rsidR="00471B0C" w:rsidRPr="00471B0C" w:rsidRDefault="00471B0C" w:rsidP="00471B0C">
      <w:pPr>
        <w:spacing w:after="0" w:line="240" w:lineRule="auto"/>
        <w:ind w:firstLine="709"/>
        <w:jc w:val="both"/>
        <w:rPr>
          <w:rFonts w:ascii="Verdana" w:hAnsi="Verdana" w:cs="Arial"/>
          <w:sz w:val="20"/>
          <w:szCs w:val="20"/>
        </w:rPr>
      </w:pPr>
    </w:p>
    <w:p w14:paraId="28D1B735" w14:textId="77777777" w:rsidR="00471B0C" w:rsidRPr="00471B0C" w:rsidRDefault="00F93485"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109.</w:t>
      </w:r>
      <w:r w:rsidR="00471B0C" w:rsidRPr="00471B0C">
        <w:rPr>
          <w:rFonts w:ascii="Verdana" w:hAnsi="Verdana"/>
          <w:sz w:val="20"/>
          <w:szCs w:val="20"/>
        </w:rPr>
        <w:t xml:space="preserve"> </w:t>
      </w:r>
      <w:smartTag w:uri="urn:schemas-microsoft-com:office:smarttags" w:element="PersonName">
        <w:smartTagPr>
          <w:attr w:name="ProductID" w:val="La Secretar￭a"/>
        </w:smartTagPr>
        <w:r w:rsidR="00471B0C" w:rsidRPr="00471B0C">
          <w:rPr>
            <w:rFonts w:ascii="Verdana" w:hAnsi="Verdana"/>
            <w:sz w:val="20"/>
            <w:szCs w:val="20"/>
          </w:rPr>
          <w:t>La Secretaría</w:t>
        </w:r>
      </w:smartTag>
      <w:r w:rsidR="00471B0C" w:rsidRPr="00471B0C">
        <w:rPr>
          <w:rFonts w:ascii="Verdana" w:hAnsi="Verdana"/>
          <w:sz w:val="20"/>
          <w:szCs w:val="20"/>
        </w:rPr>
        <w:t xml:space="preserve"> de Salud del Estado, en coordinación con las autoridades federales y municipales competentes, así como con la autoridad en el Estado encargada de la administración del distrito de riego, orientarán a la población para evitar la contaminación de aguas superficiales y subterráneas, que utilizan para riego o para uso doméstico, originada por plaguicidas, substancias tóxicas y desperdicios de basura.</w:t>
      </w:r>
    </w:p>
    <w:p w14:paraId="106E3982" w14:textId="77777777" w:rsidR="00E36538" w:rsidRDefault="00E36538" w:rsidP="00E36538">
      <w:pPr>
        <w:pStyle w:val="Textoindependiente"/>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6FA0EE1D" w14:textId="77777777" w:rsidR="00DC36F0" w:rsidRDefault="00DC36F0" w:rsidP="00DC36F0">
      <w:pPr>
        <w:spacing w:after="0" w:line="240" w:lineRule="auto"/>
        <w:jc w:val="right"/>
        <w:rPr>
          <w:rFonts w:ascii="Verdana" w:hAnsi="Verdana"/>
          <w:b/>
          <w:color w:val="FF6699"/>
          <w:sz w:val="16"/>
          <w:szCs w:val="16"/>
        </w:rPr>
      </w:pPr>
      <w:r>
        <w:rPr>
          <w:rFonts w:ascii="Verdana" w:hAnsi="Verdana"/>
          <w:b/>
          <w:color w:val="FF6699"/>
          <w:sz w:val="16"/>
          <w:szCs w:val="16"/>
        </w:rPr>
        <w:t>Artículo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0BDBD017" w14:textId="77777777" w:rsidR="00471B0C" w:rsidRDefault="00471B0C" w:rsidP="00F93485">
      <w:pPr>
        <w:spacing w:after="0" w:line="240" w:lineRule="auto"/>
        <w:jc w:val="both"/>
        <w:rPr>
          <w:rFonts w:ascii="Verdana" w:hAnsi="Verdana" w:cs="Arial"/>
          <w:sz w:val="20"/>
          <w:szCs w:val="20"/>
        </w:rPr>
      </w:pPr>
    </w:p>
    <w:p w14:paraId="0ACAB815" w14:textId="77777777" w:rsidR="00F93485" w:rsidRPr="00471B0C" w:rsidRDefault="00F93485" w:rsidP="00F93485">
      <w:pPr>
        <w:spacing w:after="0" w:line="240" w:lineRule="auto"/>
        <w:jc w:val="both"/>
        <w:rPr>
          <w:rFonts w:ascii="Verdana" w:hAnsi="Verdana" w:cs="Arial"/>
          <w:sz w:val="20"/>
          <w:szCs w:val="20"/>
        </w:rPr>
      </w:pPr>
    </w:p>
    <w:p w14:paraId="1E04BA2C" w14:textId="77777777" w:rsidR="00471B0C" w:rsidRPr="00471B0C" w:rsidRDefault="00471B0C" w:rsidP="000A5FC8">
      <w:pPr>
        <w:spacing w:after="0" w:line="240" w:lineRule="auto"/>
        <w:jc w:val="center"/>
        <w:rPr>
          <w:rFonts w:ascii="Verdana" w:hAnsi="Verdana" w:cs="Arial"/>
          <w:b/>
          <w:bCs/>
          <w:sz w:val="20"/>
          <w:szCs w:val="20"/>
        </w:rPr>
      </w:pPr>
      <w:r w:rsidRPr="00471B0C">
        <w:rPr>
          <w:rFonts w:ascii="Verdana" w:hAnsi="Verdana" w:cs="Arial"/>
          <w:b/>
          <w:bCs/>
          <w:sz w:val="20"/>
          <w:szCs w:val="20"/>
        </w:rPr>
        <w:t>Capítulo V</w:t>
      </w:r>
    </w:p>
    <w:p w14:paraId="3666FAD5" w14:textId="77777777" w:rsidR="00471B0C" w:rsidRPr="00471B0C" w:rsidRDefault="00471B0C" w:rsidP="000A5FC8">
      <w:pPr>
        <w:spacing w:after="0" w:line="240" w:lineRule="auto"/>
        <w:jc w:val="center"/>
        <w:rPr>
          <w:rFonts w:ascii="Verdana" w:hAnsi="Verdana" w:cs="Arial"/>
          <w:b/>
          <w:bCs/>
          <w:sz w:val="20"/>
          <w:szCs w:val="20"/>
        </w:rPr>
      </w:pPr>
      <w:r w:rsidRPr="00471B0C">
        <w:rPr>
          <w:rFonts w:ascii="Verdana" w:hAnsi="Verdana" w:cs="Arial"/>
          <w:b/>
          <w:bCs/>
          <w:sz w:val="20"/>
          <w:szCs w:val="20"/>
        </w:rPr>
        <w:t>Salud Ocupacional</w:t>
      </w:r>
    </w:p>
    <w:p w14:paraId="27B196D8" w14:textId="77777777" w:rsidR="00471B0C" w:rsidRPr="00471B0C" w:rsidRDefault="00471B0C" w:rsidP="00471B0C">
      <w:pPr>
        <w:spacing w:after="0" w:line="240" w:lineRule="auto"/>
        <w:ind w:firstLine="709"/>
        <w:jc w:val="both"/>
        <w:rPr>
          <w:rFonts w:ascii="Verdana" w:hAnsi="Verdana" w:cs="Arial"/>
          <w:sz w:val="20"/>
          <w:szCs w:val="20"/>
        </w:rPr>
      </w:pPr>
    </w:p>
    <w:p w14:paraId="62F4B1A9" w14:textId="77777777" w:rsidR="00471B0C" w:rsidRPr="00471B0C" w:rsidRDefault="00F93485"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110.</w:t>
      </w:r>
      <w:r w:rsidR="00471B0C" w:rsidRPr="00471B0C">
        <w:rPr>
          <w:rFonts w:ascii="Verdana" w:hAnsi="Verdana"/>
          <w:b w:val="0"/>
          <w:bCs w:val="0"/>
        </w:rPr>
        <w:t xml:space="preserve">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Estatal, tendrá a su cargo el control sanitario de los establecimientos en los que se desarrollan actividades ocupacionales, para el cumplimiento de los requisitos que en cada caso deberán reunir, de conformidad con lo que establezcan los reglamentos respectivos.</w:t>
      </w:r>
    </w:p>
    <w:p w14:paraId="60508E63" w14:textId="77777777" w:rsidR="00E36538" w:rsidRDefault="00E36538" w:rsidP="00E36538">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0D735EAF" w14:textId="77777777" w:rsidR="00471B0C" w:rsidRPr="00471B0C" w:rsidRDefault="00471B0C" w:rsidP="00471B0C">
      <w:pPr>
        <w:spacing w:after="0" w:line="240" w:lineRule="auto"/>
        <w:ind w:firstLine="709"/>
        <w:jc w:val="both"/>
        <w:rPr>
          <w:rFonts w:ascii="Verdana" w:hAnsi="Verdana" w:cs="Arial"/>
          <w:sz w:val="20"/>
          <w:szCs w:val="20"/>
        </w:rPr>
      </w:pPr>
    </w:p>
    <w:p w14:paraId="1E041693" w14:textId="77777777" w:rsidR="00471B0C" w:rsidRPr="00471B0C" w:rsidRDefault="00F93485" w:rsidP="00471B0C">
      <w:pPr>
        <w:pStyle w:val="Textoindependiente3"/>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111.</w:t>
      </w:r>
      <w:r w:rsidR="00471B0C" w:rsidRPr="00471B0C">
        <w:rPr>
          <w:rFonts w:ascii="Verdana" w:hAnsi="Verdana"/>
          <w:sz w:val="20"/>
          <w:szCs w:val="20"/>
        </w:rPr>
        <w:t xml:space="preserve"> El Gobierno del Estado, en coordinación con las dependencias y entidades federales competentes, desarrollará y difundirá investigación multidisciplinaria que permita prevenir y controlar las enfermedades y accidentes ocupacionales, así como estudios para adecuar los instrumentos y equipos de trabajo a las características del ser humano. </w:t>
      </w:r>
    </w:p>
    <w:p w14:paraId="1DE2C552" w14:textId="77777777" w:rsidR="00DC36F0" w:rsidRDefault="00DC36F0" w:rsidP="00DC36F0">
      <w:pPr>
        <w:spacing w:after="0" w:line="240" w:lineRule="auto"/>
        <w:jc w:val="right"/>
        <w:rPr>
          <w:rFonts w:ascii="Verdana" w:hAnsi="Verdana"/>
          <w:b/>
          <w:color w:val="FF6699"/>
          <w:sz w:val="16"/>
          <w:szCs w:val="16"/>
        </w:rPr>
      </w:pPr>
      <w:r>
        <w:rPr>
          <w:rFonts w:ascii="Verdana" w:hAnsi="Verdana"/>
          <w:b/>
          <w:color w:val="FF6699"/>
          <w:sz w:val="16"/>
          <w:szCs w:val="16"/>
        </w:rPr>
        <w:t>Artículo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1FB88BF2" w14:textId="77777777" w:rsidR="00471B0C" w:rsidRDefault="00471B0C" w:rsidP="00F93485">
      <w:pPr>
        <w:spacing w:after="0" w:line="240" w:lineRule="auto"/>
        <w:jc w:val="both"/>
        <w:rPr>
          <w:rFonts w:ascii="Verdana" w:hAnsi="Verdana" w:cs="Arial"/>
          <w:iCs/>
          <w:sz w:val="20"/>
          <w:szCs w:val="20"/>
        </w:rPr>
      </w:pPr>
    </w:p>
    <w:p w14:paraId="05DD7C63" w14:textId="77777777" w:rsidR="00F93485" w:rsidRPr="00471B0C" w:rsidRDefault="00F93485" w:rsidP="00F93485">
      <w:pPr>
        <w:spacing w:after="0" w:line="240" w:lineRule="auto"/>
        <w:jc w:val="both"/>
        <w:rPr>
          <w:rFonts w:ascii="Verdana" w:hAnsi="Verdana" w:cs="Arial"/>
          <w:iCs/>
          <w:sz w:val="20"/>
          <w:szCs w:val="20"/>
        </w:rPr>
      </w:pPr>
    </w:p>
    <w:p w14:paraId="1CF9A1A8" w14:textId="77777777" w:rsidR="00471B0C" w:rsidRPr="00471B0C" w:rsidRDefault="00471B0C" w:rsidP="000A5FC8">
      <w:pPr>
        <w:pStyle w:val="Textoindependiente"/>
        <w:spacing w:after="0" w:line="240" w:lineRule="auto"/>
        <w:jc w:val="center"/>
        <w:rPr>
          <w:rFonts w:ascii="Verdana" w:hAnsi="Verdana"/>
          <w:b/>
          <w:bCs/>
          <w:sz w:val="20"/>
          <w:szCs w:val="20"/>
        </w:rPr>
      </w:pPr>
      <w:r w:rsidRPr="00471B0C">
        <w:rPr>
          <w:rFonts w:ascii="Verdana" w:hAnsi="Verdana"/>
          <w:b/>
          <w:bCs/>
          <w:sz w:val="20"/>
          <w:szCs w:val="20"/>
        </w:rPr>
        <w:t>Capítulo VI</w:t>
      </w:r>
    </w:p>
    <w:p w14:paraId="2FBB6CA5" w14:textId="77777777" w:rsidR="00471B0C" w:rsidRDefault="00471B0C" w:rsidP="000A5FC8">
      <w:pPr>
        <w:pStyle w:val="Textoindependiente"/>
        <w:spacing w:after="0" w:line="240" w:lineRule="auto"/>
        <w:jc w:val="center"/>
        <w:rPr>
          <w:rFonts w:ascii="Verdana" w:hAnsi="Verdana"/>
          <w:b/>
          <w:bCs/>
          <w:sz w:val="20"/>
          <w:szCs w:val="20"/>
        </w:rPr>
      </w:pPr>
      <w:r w:rsidRPr="00471B0C">
        <w:rPr>
          <w:rFonts w:ascii="Verdana" w:hAnsi="Verdana"/>
          <w:b/>
          <w:bCs/>
          <w:sz w:val="20"/>
          <w:szCs w:val="20"/>
        </w:rPr>
        <w:t>Fomento Sanitario</w:t>
      </w:r>
    </w:p>
    <w:p w14:paraId="4443BBC6" w14:textId="77777777" w:rsidR="00DC36F0" w:rsidRDefault="00DC36F0" w:rsidP="00DC36F0">
      <w:pPr>
        <w:spacing w:after="0" w:line="240" w:lineRule="auto"/>
        <w:jc w:val="right"/>
        <w:rPr>
          <w:rFonts w:ascii="Verdana" w:hAnsi="Verdana"/>
          <w:b/>
          <w:color w:val="FF6699"/>
          <w:sz w:val="16"/>
          <w:szCs w:val="16"/>
        </w:rPr>
      </w:pPr>
      <w:r>
        <w:rPr>
          <w:rFonts w:ascii="Verdana" w:hAnsi="Verdana"/>
          <w:b/>
          <w:color w:val="FF6699"/>
          <w:sz w:val="16"/>
          <w:szCs w:val="16"/>
        </w:rPr>
        <w:t>Capítulo adicionado</w:t>
      </w:r>
      <w:r w:rsidRPr="00171C27">
        <w:rPr>
          <w:rFonts w:ascii="Verdana" w:hAnsi="Verdana" w:cs="Arial"/>
          <w:b/>
          <w:color w:val="FF6699"/>
          <w:sz w:val="16"/>
          <w:szCs w:val="16"/>
        </w:rPr>
        <w:t xml:space="preserve"> P.O. 24-12-2002</w:t>
      </w:r>
    </w:p>
    <w:p w14:paraId="75877FDB" w14:textId="77777777" w:rsidR="00471B0C" w:rsidRPr="00471B0C" w:rsidRDefault="00471B0C" w:rsidP="00471B0C">
      <w:pPr>
        <w:pStyle w:val="Textoindependiente"/>
        <w:spacing w:after="0" w:line="240" w:lineRule="auto"/>
        <w:ind w:firstLine="709"/>
        <w:jc w:val="both"/>
        <w:rPr>
          <w:rFonts w:ascii="Verdana" w:hAnsi="Verdana"/>
          <w:b/>
          <w:bCs/>
          <w:sz w:val="20"/>
          <w:szCs w:val="20"/>
        </w:rPr>
      </w:pPr>
    </w:p>
    <w:p w14:paraId="6A40E819" w14:textId="3606D4E2" w:rsidR="00471B0C" w:rsidRPr="00471B0C" w:rsidRDefault="00F93485"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111 Bis.</w:t>
      </w:r>
      <w:r w:rsidR="00471B0C" w:rsidRPr="00471B0C">
        <w:rPr>
          <w:rFonts w:ascii="Verdana" w:hAnsi="Verdana"/>
          <w:sz w:val="20"/>
          <w:szCs w:val="20"/>
        </w:rPr>
        <w:t xml:space="preserve"> </w:t>
      </w:r>
      <w:r w:rsidR="00F327C5" w:rsidRPr="00F327C5">
        <w:rPr>
          <w:rFonts w:ascii="Verdana" w:hAnsi="Verdana"/>
          <w:sz w:val="20"/>
          <w:szCs w:val="20"/>
        </w:rPr>
        <w:t>La Secretaría de Salud del Estado, en coordinación con las autoridades competentes orientarán sus acciones a la divulgación particularmente en los sectores productivo, comercial y de servicios, respecto a las medidas sanitarias y prevención de enfermedades transmisibles que se deben observar para asegurar la calidad sanitaria de sus establecimientos, productos y servicios durante su proceso</w:t>
      </w:r>
      <w:r w:rsidR="00471B0C" w:rsidRPr="00471B0C">
        <w:rPr>
          <w:rFonts w:ascii="Verdana" w:hAnsi="Verdana"/>
          <w:sz w:val="20"/>
          <w:szCs w:val="20"/>
        </w:rPr>
        <w:t>.</w:t>
      </w:r>
    </w:p>
    <w:p w14:paraId="60EFC7D9" w14:textId="7071C23F" w:rsidR="00F327C5" w:rsidRDefault="00F327C5" w:rsidP="00F327C5">
      <w:pPr>
        <w:spacing w:after="0" w:line="240" w:lineRule="auto"/>
        <w:jc w:val="right"/>
        <w:rPr>
          <w:rFonts w:ascii="Verdana" w:hAnsi="Verdana"/>
          <w:b/>
          <w:color w:val="FF6699"/>
          <w:sz w:val="16"/>
          <w:szCs w:val="16"/>
        </w:rPr>
      </w:pPr>
      <w:r>
        <w:rPr>
          <w:rFonts w:ascii="Verdana" w:hAnsi="Verdana"/>
          <w:b/>
          <w:color w:val="FF6699"/>
          <w:sz w:val="16"/>
          <w:szCs w:val="16"/>
        </w:rPr>
        <w:t>Párrafo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w:t>
      </w:r>
      <w:r>
        <w:rPr>
          <w:rFonts w:ascii="Verdana" w:hAnsi="Verdana" w:cs="Arial"/>
          <w:b/>
          <w:color w:val="FF6699"/>
          <w:sz w:val="16"/>
          <w:szCs w:val="16"/>
        </w:rPr>
        <w:t>03</w:t>
      </w:r>
      <w:r w:rsidRPr="00171C27">
        <w:rPr>
          <w:rFonts w:ascii="Verdana" w:hAnsi="Verdana" w:cs="Arial"/>
          <w:b/>
          <w:color w:val="FF6699"/>
          <w:sz w:val="16"/>
          <w:szCs w:val="16"/>
        </w:rPr>
        <w:t>-1</w:t>
      </w:r>
      <w:r w:rsidR="00210E0C">
        <w:rPr>
          <w:rFonts w:ascii="Verdana" w:hAnsi="Verdana" w:cs="Arial"/>
          <w:b/>
          <w:color w:val="FF6699"/>
          <w:sz w:val="16"/>
          <w:szCs w:val="16"/>
        </w:rPr>
        <w:t>1</w:t>
      </w:r>
      <w:r w:rsidRPr="00171C27">
        <w:rPr>
          <w:rFonts w:ascii="Verdana" w:hAnsi="Verdana" w:cs="Arial"/>
          <w:b/>
          <w:color w:val="FF6699"/>
          <w:sz w:val="16"/>
          <w:szCs w:val="16"/>
        </w:rPr>
        <w:t>-20</w:t>
      </w:r>
      <w:r w:rsidR="00210E0C">
        <w:rPr>
          <w:rFonts w:ascii="Verdana" w:hAnsi="Verdana" w:cs="Arial"/>
          <w:b/>
          <w:color w:val="FF6699"/>
          <w:sz w:val="16"/>
          <w:szCs w:val="16"/>
        </w:rPr>
        <w:t>20</w:t>
      </w:r>
    </w:p>
    <w:p w14:paraId="5714E484" w14:textId="77777777" w:rsidR="00471B0C" w:rsidRPr="00471B0C" w:rsidRDefault="00471B0C" w:rsidP="00F327C5">
      <w:pPr>
        <w:pStyle w:val="Textoindependiente"/>
        <w:spacing w:after="0" w:line="240" w:lineRule="auto"/>
        <w:jc w:val="both"/>
        <w:rPr>
          <w:rFonts w:ascii="Verdana" w:hAnsi="Verdana"/>
          <w:sz w:val="20"/>
          <w:szCs w:val="20"/>
        </w:rPr>
      </w:pPr>
    </w:p>
    <w:p w14:paraId="578F8933" w14:textId="77777777" w:rsidR="00471B0C" w:rsidRPr="00471B0C" w:rsidRDefault="00471B0C" w:rsidP="00471B0C">
      <w:pPr>
        <w:pStyle w:val="Textoindependiente"/>
        <w:spacing w:after="0" w:line="240" w:lineRule="auto"/>
        <w:ind w:firstLine="709"/>
        <w:jc w:val="both"/>
        <w:rPr>
          <w:rFonts w:ascii="Verdana" w:hAnsi="Verdana"/>
          <w:sz w:val="20"/>
          <w:szCs w:val="20"/>
        </w:rPr>
      </w:pPr>
      <w:r w:rsidRPr="00471B0C">
        <w:rPr>
          <w:rFonts w:ascii="Verdana" w:hAnsi="Verdana"/>
          <w:sz w:val="20"/>
          <w:szCs w:val="20"/>
        </w:rPr>
        <w:t>Asimismo, proporcionará a la población información y conocimientos relativos a los daños provocados por el uso y consumo de ciertos productos, los efectos nocivos del ambiente en la salud, los riesgos y daños ocupacionales.</w:t>
      </w:r>
    </w:p>
    <w:p w14:paraId="388F3CEC" w14:textId="77777777" w:rsidR="0063103C" w:rsidRDefault="0063103C" w:rsidP="0063103C">
      <w:pPr>
        <w:spacing w:after="0" w:line="240" w:lineRule="auto"/>
        <w:jc w:val="right"/>
        <w:rPr>
          <w:rFonts w:ascii="Verdana" w:hAnsi="Verdana"/>
          <w:b/>
          <w:color w:val="FF6699"/>
          <w:sz w:val="16"/>
          <w:szCs w:val="16"/>
        </w:rPr>
      </w:pPr>
      <w:r>
        <w:rPr>
          <w:rFonts w:ascii="Verdana" w:hAnsi="Verdana"/>
          <w:b/>
          <w:color w:val="FF6699"/>
          <w:sz w:val="16"/>
          <w:szCs w:val="16"/>
        </w:rPr>
        <w:t>Artículo</w:t>
      </w:r>
      <w:r w:rsidRPr="00171C27">
        <w:rPr>
          <w:rFonts w:ascii="Verdana" w:hAnsi="Verdana"/>
          <w:b/>
          <w:color w:val="FF6699"/>
          <w:sz w:val="16"/>
          <w:szCs w:val="16"/>
        </w:rPr>
        <w:t xml:space="preserve"> </w:t>
      </w:r>
      <w:r>
        <w:rPr>
          <w:rFonts w:ascii="Verdana" w:hAnsi="Verdana"/>
          <w:b/>
          <w:color w:val="FF6699"/>
          <w:sz w:val="16"/>
          <w:szCs w:val="16"/>
        </w:rPr>
        <w:t>adicionado</w:t>
      </w:r>
      <w:r w:rsidRPr="00171C27">
        <w:rPr>
          <w:rFonts w:ascii="Verdana" w:hAnsi="Verdana" w:cs="Arial"/>
          <w:b/>
          <w:color w:val="FF6699"/>
          <w:sz w:val="16"/>
          <w:szCs w:val="16"/>
        </w:rPr>
        <w:t xml:space="preserve"> P.O. 24-12-2002</w:t>
      </w:r>
    </w:p>
    <w:p w14:paraId="6A2109F1" w14:textId="77777777" w:rsidR="00471B0C" w:rsidRDefault="00471B0C" w:rsidP="00471B0C">
      <w:pPr>
        <w:spacing w:after="0" w:line="240" w:lineRule="auto"/>
        <w:ind w:firstLine="709"/>
        <w:jc w:val="both"/>
        <w:rPr>
          <w:rFonts w:ascii="Verdana" w:hAnsi="Verdana" w:cs="Arial"/>
          <w:sz w:val="20"/>
          <w:szCs w:val="20"/>
        </w:rPr>
      </w:pPr>
    </w:p>
    <w:p w14:paraId="10874516" w14:textId="77777777" w:rsidR="00871F0B" w:rsidRPr="006B08C5" w:rsidRDefault="00871F0B" w:rsidP="00871F0B">
      <w:pPr>
        <w:spacing w:after="0" w:line="240" w:lineRule="auto"/>
        <w:jc w:val="center"/>
        <w:rPr>
          <w:rFonts w:ascii="Verdana" w:hAnsi="Verdana" w:cs="Arial"/>
          <w:b/>
          <w:sz w:val="20"/>
        </w:rPr>
      </w:pPr>
      <w:r w:rsidRPr="006B08C5">
        <w:rPr>
          <w:rFonts w:ascii="Verdana" w:hAnsi="Verdana" w:cs="Arial"/>
          <w:b/>
          <w:sz w:val="20"/>
        </w:rPr>
        <w:lastRenderedPageBreak/>
        <w:t>Capítulo VII</w:t>
      </w:r>
    </w:p>
    <w:p w14:paraId="30720B00" w14:textId="77777777" w:rsidR="00871F0B" w:rsidRPr="006B08C5" w:rsidRDefault="00871F0B" w:rsidP="00871F0B">
      <w:pPr>
        <w:spacing w:after="0" w:line="240" w:lineRule="auto"/>
        <w:jc w:val="center"/>
        <w:rPr>
          <w:rFonts w:ascii="Verdana" w:hAnsi="Verdana" w:cs="Arial"/>
          <w:b/>
          <w:sz w:val="20"/>
        </w:rPr>
      </w:pPr>
      <w:r w:rsidRPr="006B08C5">
        <w:rPr>
          <w:rFonts w:ascii="Verdana" w:hAnsi="Verdana" w:cs="Arial"/>
          <w:b/>
          <w:sz w:val="20"/>
        </w:rPr>
        <w:t>Lactancia Materna</w:t>
      </w:r>
    </w:p>
    <w:p w14:paraId="221CC6B5" w14:textId="77777777" w:rsidR="006B08C5" w:rsidRDefault="006B08C5" w:rsidP="006B08C5">
      <w:pPr>
        <w:spacing w:after="0" w:line="240" w:lineRule="auto"/>
        <w:jc w:val="right"/>
        <w:rPr>
          <w:rFonts w:ascii="Verdana" w:hAnsi="Verdana"/>
          <w:iCs/>
          <w:sz w:val="20"/>
          <w:highlight w:val="yellow"/>
        </w:rPr>
      </w:pPr>
      <w:r>
        <w:rPr>
          <w:rFonts w:ascii="Verdana" w:hAnsi="Verdana"/>
          <w:b/>
          <w:color w:val="FF6699"/>
          <w:sz w:val="16"/>
          <w:szCs w:val="16"/>
        </w:rPr>
        <w:t>Capítulo</w:t>
      </w:r>
      <w:r w:rsidRPr="00691608">
        <w:rPr>
          <w:rFonts w:ascii="Verdana" w:hAnsi="Verdana"/>
          <w:b/>
          <w:color w:val="FF6699"/>
          <w:sz w:val="16"/>
          <w:szCs w:val="16"/>
        </w:rPr>
        <w:t xml:space="preserve"> adicionado</w:t>
      </w:r>
      <w:r w:rsidRPr="00691608">
        <w:rPr>
          <w:rFonts w:ascii="Verdana" w:hAnsi="Verdana" w:cs="Arial"/>
          <w:b/>
          <w:color w:val="FF6699"/>
          <w:sz w:val="16"/>
          <w:szCs w:val="16"/>
        </w:rPr>
        <w:t xml:space="preserve"> P.O. 19-10-2017</w:t>
      </w:r>
    </w:p>
    <w:p w14:paraId="44FFE113" w14:textId="77777777" w:rsidR="00871F0B" w:rsidRPr="00871F0B" w:rsidRDefault="00871F0B" w:rsidP="00871F0B">
      <w:pPr>
        <w:spacing w:after="0" w:line="240" w:lineRule="auto"/>
        <w:ind w:firstLine="709"/>
        <w:jc w:val="center"/>
        <w:rPr>
          <w:rFonts w:ascii="Verdana" w:hAnsi="Verdana" w:cs="Arial"/>
          <w:sz w:val="20"/>
          <w:highlight w:val="yellow"/>
        </w:rPr>
      </w:pPr>
    </w:p>
    <w:p w14:paraId="276A6F25" w14:textId="77777777" w:rsidR="00871F0B" w:rsidRPr="006B08C5" w:rsidRDefault="00871F0B" w:rsidP="00871F0B">
      <w:pPr>
        <w:spacing w:after="0" w:line="240" w:lineRule="auto"/>
        <w:ind w:firstLine="709"/>
        <w:jc w:val="both"/>
        <w:rPr>
          <w:rFonts w:ascii="Verdana" w:hAnsi="Verdana" w:cs="Arial"/>
          <w:sz w:val="20"/>
        </w:rPr>
      </w:pPr>
      <w:r w:rsidRPr="006B08C5">
        <w:rPr>
          <w:rFonts w:ascii="Verdana" w:hAnsi="Verdana" w:cs="Arial"/>
          <w:b/>
          <w:sz w:val="20"/>
        </w:rPr>
        <w:t>Artículo 111 Ter.</w:t>
      </w:r>
      <w:r w:rsidRPr="006B08C5">
        <w:rPr>
          <w:rFonts w:ascii="Verdana" w:hAnsi="Verdana" w:cs="Arial"/>
          <w:sz w:val="20"/>
        </w:rPr>
        <w:t xml:space="preserve">  La Secretaría de Salud deberá impulsar la promoción para divulgar la importancia de la nutrición materna, la preparación para la lactancia materna y sus beneficios, dando énfasis a la superioridad de ésta sobre la alimentación con sucedáneos y evitar los mensajes engañosos que desalienten la práctica de la lactancia materna.  </w:t>
      </w:r>
    </w:p>
    <w:p w14:paraId="39369EBB" w14:textId="77777777" w:rsidR="00871F0B" w:rsidRPr="006B08C5" w:rsidRDefault="00871F0B" w:rsidP="00871F0B">
      <w:pPr>
        <w:spacing w:after="0" w:line="240" w:lineRule="auto"/>
        <w:ind w:firstLine="709"/>
        <w:jc w:val="both"/>
        <w:rPr>
          <w:rFonts w:ascii="Verdana" w:hAnsi="Verdana" w:cs="Arial"/>
          <w:sz w:val="20"/>
        </w:rPr>
      </w:pPr>
    </w:p>
    <w:p w14:paraId="7F743FED" w14:textId="77777777" w:rsidR="00871F0B" w:rsidRPr="006B08C5" w:rsidRDefault="00871F0B" w:rsidP="00871F0B">
      <w:pPr>
        <w:spacing w:after="0" w:line="240" w:lineRule="auto"/>
        <w:ind w:firstLine="709"/>
        <w:jc w:val="both"/>
        <w:rPr>
          <w:rFonts w:ascii="Verdana" w:hAnsi="Verdana" w:cs="Arial"/>
          <w:sz w:val="20"/>
        </w:rPr>
      </w:pPr>
      <w:r w:rsidRPr="006B08C5">
        <w:rPr>
          <w:rFonts w:ascii="Verdana" w:hAnsi="Verdana" w:cs="Arial"/>
          <w:sz w:val="20"/>
        </w:rPr>
        <w:t>El Sistema Estatal de Salud, deberá promover la práctica de la lactancia materna.</w:t>
      </w:r>
    </w:p>
    <w:p w14:paraId="29C558B1" w14:textId="77777777" w:rsidR="006B08C5" w:rsidRDefault="006B08C5" w:rsidP="006B08C5">
      <w:pPr>
        <w:spacing w:after="0" w:line="240" w:lineRule="auto"/>
        <w:jc w:val="right"/>
        <w:rPr>
          <w:rFonts w:ascii="Verdana" w:hAnsi="Verdana"/>
          <w:iCs/>
          <w:sz w:val="20"/>
          <w:highlight w:val="yellow"/>
        </w:rPr>
      </w:pPr>
      <w:r w:rsidRPr="00691608">
        <w:rPr>
          <w:rFonts w:ascii="Verdana" w:hAnsi="Verdana"/>
          <w:b/>
          <w:color w:val="FF6699"/>
          <w:sz w:val="16"/>
          <w:szCs w:val="16"/>
        </w:rPr>
        <w:t>Artículo adicionado</w:t>
      </w:r>
      <w:r w:rsidRPr="00691608">
        <w:rPr>
          <w:rFonts w:ascii="Verdana" w:hAnsi="Verdana" w:cs="Arial"/>
          <w:b/>
          <w:color w:val="FF6699"/>
          <w:sz w:val="16"/>
          <w:szCs w:val="16"/>
        </w:rPr>
        <w:t xml:space="preserve"> P.O. 19-10-2017</w:t>
      </w:r>
    </w:p>
    <w:p w14:paraId="12E83FDE" w14:textId="77777777" w:rsidR="00871F0B" w:rsidRPr="00871F0B" w:rsidRDefault="00871F0B" w:rsidP="00871F0B">
      <w:pPr>
        <w:spacing w:after="0" w:line="240" w:lineRule="auto"/>
        <w:ind w:firstLine="709"/>
        <w:jc w:val="both"/>
        <w:rPr>
          <w:rFonts w:ascii="Verdana" w:hAnsi="Verdana" w:cs="Arial"/>
          <w:sz w:val="20"/>
          <w:highlight w:val="yellow"/>
        </w:rPr>
      </w:pPr>
    </w:p>
    <w:p w14:paraId="72E6D8A6" w14:textId="77777777" w:rsidR="00871F0B" w:rsidRPr="006B08C5" w:rsidRDefault="00871F0B" w:rsidP="00871F0B">
      <w:pPr>
        <w:spacing w:after="0" w:line="240" w:lineRule="auto"/>
        <w:ind w:firstLine="709"/>
        <w:jc w:val="both"/>
        <w:rPr>
          <w:rFonts w:ascii="Verdana" w:hAnsi="Verdana" w:cs="Arial"/>
          <w:sz w:val="20"/>
        </w:rPr>
      </w:pPr>
      <w:r w:rsidRPr="006B08C5">
        <w:rPr>
          <w:rFonts w:ascii="Verdana" w:hAnsi="Verdana" w:cs="Arial"/>
          <w:b/>
          <w:sz w:val="20"/>
        </w:rPr>
        <w:t>Artículo 111 Quáter.</w:t>
      </w:r>
      <w:r w:rsidRPr="006B08C5">
        <w:rPr>
          <w:rFonts w:ascii="Verdana" w:hAnsi="Verdana" w:cs="Arial"/>
          <w:sz w:val="20"/>
        </w:rPr>
        <w:t xml:space="preserve"> Corresponde a la Secretaría de Salud del Estado, en materia de lactancia materna:</w:t>
      </w:r>
    </w:p>
    <w:p w14:paraId="1D125091" w14:textId="77777777" w:rsidR="00871F0B" w:rsidRPr="006B08C5" w:rsidRDefault="00871F0B" w:rsidP="00871F0B">
      <w:pPr>
        <w:spacing w:after="0" w:line="240" w:lineRule="auto"/>
        <w:ind w:firstLine="709"/>
        <w:jc w:val="both"/>
        <w:rPr>
          <w:rFonts w:ascii="Verdana" w:hAnsi="Verdana" w:cs="Arial"/>
          <w:sz w:val="20"/>
        </w:rPr>
      </w:pPr>
    </w:p>
    <w:p w14:paraId="62A992AE" w14:textId="77777777" w:rsidR="00871F0B" w:rsidRPr="006B08C5" w:rsidRDefault="00871F0B" w:rsidP="00CA3359">
      <w:pPr>
        <w:pStyle w:val="Prrafodelista"/>
        <w:numPr>
          <w:ilvl w:val="0"/>
          <w:numId w:val="80"/>
        </w:numPr>
        <w:ind w:left="709" w:hanging="709"/>
        <w:jc w:val="both"/>
        <w:rPr>
          <w:rFonts w:ascii="Verdana" w:hAnsi="Verdana" w:cs="Arial"/>
          <w:sz w:val="20"/>
        </w:rPr>
      </w:pPr>
      <w:r w:rsidRPr="006B08C5">
        <w:rPr>
          <w:rFonts w:ascii="Verdana" w:hAnsi="Verdana" w:cs="Arial"/>
          <w:sz w:val="20"/>
        </w:rPr>
        <w:t>Informar, formar y capacitar en materia de lactancia materna al personal del Sistema Estatal de Salud;</w:t>
      </w:r>
    </w:p>
    <w:p w14:paraId="1E6D0C68" w14:textId="77777777" w:rsidR="00871F0B" w:rsidRPr="006B08C5" w:rsidRDefault="00871F0B" w:rsidP="00641E01">
      <w:pPr>
        <w:spacing w:after="0" w:line="240" w:lineRule="auto"/>
        <w:ind w:left="709" w:hanging="709"/>
        <w:jc w:val="both"/>
        <w:rPr>
          <w:rFonts w:ascii="Verdana" w:hAnsi="Verdana" w:cs="Arial"/>
          <w:sz w:val="20"/>
        </w:rPr>
      </w:pPr>
    </w:p>
    <w:p w14:paraId="5881BA89" w14:textId="77777777" w:rsidR="00871F0B" w:rsidRPr="006B08C5" w:rsidRDefault="00871F0B" w:rsidP="00CA3359">
      <w:pPr>
        <w:pStyle w:val="Prrafodelista"/>
        <w:numPr>
          <w:ilvl w:val="0"/>
          <w:numId w:val="80"/>
        </w:numPr>
        <w:ind w:left="709" w:hanging="709"/>
        <w:jc w:val="both"/>
        <w:rPr>
          <w:rFonts w:ascii="Verdana" w:hAnsi="Verdana" w:cs="Arial"/>
          <w:sz w:val="20"/>
        </w:rPr>
      </w:pPr>
      <w:r w:rsidRPr="006B08C5">
        <w:rPr>
          <w:rFonts w:ascii="Verdana" w:hAnsi="Verdana" w:cs="Arial"/>
          <w:sz w:val="20"/>
        </w:rPr>
        <w:t>Difundir y asesorar a las dependencias del Estado para la implementación de las salas de lactancia;</w:t>
      </w:r>
    </w:p>
    <w:p w14:paraId="03DE01ED" w14:textId="77777777" w:rsidR="00871F0B" w:rsidRPr="006B08C5" w:rsidRDefault="00871F0B" w:rsidP="00641E01">
      <w:pPr>
        <w:spacing w:after="0" w:line="240" w:lineRule="auto"/>
        <w:ind w:left="709" w:hanging="709"/>
        <w:jc w:val="both"/>
        <w:rPr>
          <w:rFonts w:ascii="Verdana" w:hAnsi="Verdana" w:cs="Arial"/>
          <w:sz w:val="20"/>
        </w:rPr>
      </w:pPr>
    </w:p>
    <w:p w14:paraId="76FC80A4" w14:textId="77777777" w:rsidR="00871F0B" w:rsidRPr="006B08C5" w:rsidRDefault="00871F0B" w:rsidP="00CA3359">
      <w:pPr>
        <w:pStyle w:val="Prrafodelista"/>
        <w:numPr>
          <w:ilvl w:val="0"/>
          <w:numId w:val="80"/>
        </w:numPr>
        <w:ind w:left="709" w:hanging="709"/>
        <w:jc w:val="both"/>
        <w:rPr>
          <w:rFonts w:ascii="Verdana" w:hAnsi="Verdana" w:cs="Arial"/>
          <w:sz w:val="20"/>
        </w:rPr>
      </w:pPr>
      <w:r w:rsidRPr="006B08C5">
        <w:rPr>
          <w:rFonts w:ascii="Verdana" w:hAnsi="Verdana" w:cs="Arial"/>
          <w:sz w:val="20"/>
        </w:rPr>
        <w:t>Promover la sensibilización y concientización de las familias y la sociedad respecto a los beneficios de la lactancia materna;</w:t>
      </w:r>
    </w:p>
    <w:p w14:paraId="4FDFFF79" w14:textId="77777777" w:rsidR="00871F0B" w:rsidRPr="006B08C5" w:rsidRDefault="00871F0B" w:rsidP="00641E01">
      <w:pPr>
        <w:spacing w:after="0" w:line="240" w:lineRule="auto"/>
        <w:ind w:left="709" w:hanging="709"/>
        <w:jc w:val="both"/>
        <w:rPr>
          <w:rFonts w:ascii="Verdana" w:hAnsi="Verdana" w:cs="Arial"/>
          <w:sz w:val="20"/>
        </w:rPr>
      </w:pPr>
    </w:p>
    <w:p w14:paraId="5F58B460" w14:textId="77777777" w:rsidR="00871F0B" w:rsidRPr="006B08C5" w:rsidRDefault="00871F0B" w:rsidP="00CA3359">
      <w:pPr>
        <w:pStyle w:val="Prrafodelista"/>
        <w:numPr>
          <w:ilvl w:val="0"/>
          <w:numId w:val="80"/>
        </w:numPr>
        <w:ind w:left="709" w:hanging="709"/>
        <w:jc w:val="both"/>
        <w:rPr>
          <w:rFonts w:ascii="Verdana" w:hAnsi="Verdana" w:cs="Arial"/>
          <w:sz w:val="20"/>
        </w:rPr>
      </w:pPr>
      <w:r w:rsidRPr="006B08C5">
        <w:rPr>
          <w:rFonts w:ascii="Verdana" w:hAnsi="Verdana" w:cs="Arial"/>
          <w:sz w:val="20"/>
        </w:rPr>
        <w:t xml:space="preserve">Fomentar la creación y desarrollo de Bancos de Leche Materna como un servicio especializado y responsable de las acciones de promoción, protección y apoyo a la lactancia materna, así como actividades de recolección de la producción láctea de las madres y donantes, de su procesamiento, almacenamiento, control de calidad, distribución para el beneficio de los recién nacidos y como apoyo a hospitales que no cuenten con este servicio para la recolección de leche materna, su procesamiento y devolución; </w:t>
      </w:r>
    </w:p>
    <w:p w14:paraId="690CA488" w14:textId="77777777" w:rsidR="00871F0B" w:rsidRPr="006B08C5" w:rsidRDefault="00871F0B" w:rsidP="00641E01">
      <w:pPr>
        <w:spacing w:after="0" w:line="240" w:lineRule="auto"/>
        <w:ind w:left="709" w:hanging="709"/>
        <w:jc w:val="both"/>
        <w:rPr>
          <w:rFonts w:ascii="Verdana" w:hAnsi="Verdana" w:cs="Arial"/>
          <w:sz w:val="20"/>
        </w:rPr>
      </w:pPr>
    </w:p>
    <w:p w14:paraId="2510F78F" w14:textId="77777777" w:rsidR="00871F0B" w:rsidRPr="006B08C5" w:rsidRDefault="00871F0B" w:rsidP="00CA3359">
      <w:pPr>
        <w:pStyle w:val="Prrafodelista"/>
        <w:numPr>
          <w:ilvl w:val="0"/>
          <w:numId w:val="80"/>
        </w:numPr>
        <w:ind w:left="709" w:hanging="709"/>
        <w:jc w:val="both"/>
        <w:rPr>
          <w:rFonts w:ascii="Verdana" w:hAnsi="Verdana" w:cs="Arial"/>
          <w:sz w:val="20"/>
        </w:rPr>
      </w:pPr>
      <w:r w:rsidRPr="006B08C5">
        <w:rPr>
          <w:rFonts w:ascii="Verdana" w:hAnsi="Verdana" w:cs="Arial"/>
          <w:sz w:val="20"/>
        </w:rPr>
        <w:t>Fomentar la creación y desarrollo de lactarios hospitalarios para formar parte de la red de estatal del Banco de Leche Materna;</w:t>
      </w:r>
    </w:p>
    <w:p w14:paraId="16F5EFFC" w14:textId="77777777" w:rsidR="00871F0B" w:rsidRPr="006B08C5" w:rsidRDefault="00871F0B" w:rsidP="00641E01">
      <w:pPr>
        <w:spacing w:after="0" w:line="240" w:lineRule="auto"/>
        <w:ind w:left="709" w:hanging="709"/>
        <w:jc w:val="both"/>
        <w:rPr>
          <w:rFonts w:ascii="Verdana" w:hAnsi="Verdana" w:cs="Arial"/>
          <w:sz w:val="20"/>
        </w:rPr>
      </w:pPr>
    </w:p>
    <w:p w14:paraId="74045183" w14:textId="77777777" w:rsidR="00871F0B" w:rsidRPr="006B08C5" w:rsidRDefault="00871F0B" w:rsidP="00CA3359">
      <w:pPr>
        <w:pStyle w:val="Prrafodelista"/>
        <w:numPr>
          <w:ilvl w:val="0"/>
          <w:numId w:val="80"/>
        </w:numPr>
        <w:ind w:left="709" w:hanging="709"/>
        <w:jc w:val="both"/>
        <w:rPr>
          <w:rFonts w:ascii="Verdana" w:hAnsi="Verdana" w:cs="Arial"/>
          <w:sz w:val="20"/>
        </w:rPr>
      </w:pPr>
      <w:r w:rsidRPr="006B08C5">
        <w:rPr>
          <w:rFonts w:ascii="Verdana" w:hAnsi="Verdana" w:cs="Arial"/>
          <w:sz w:val="20"/>
        </w:rPr>
        <w:t>Difundir, a través de los medios masivos de comunicación sobre los beneficios de la lactancia materna exclusiva hasta los seis primeros meses y complementaria por lo menos hasta los dos años de vida; y</w:t>
      </w:r>
    </w:p>
    <w:p w14:paraId="64B80CEB" w14:textId="77777777" w:rsidR="00871F0B" w:rsidRPr="006B08C5" w:rsidRDefault="00871F0B" w:rsidP="00641E01">
      <w:pPr>
        <w:spacing w:after="0" w:line="240" w:lineRule="auto"/>
        <w:ind w:left="709" w:hanging="709"/>
        <w:jc w:val="both"/>
        <w:rPr>
          <w:rFonts w:ascii="Verdana" w:hAnsi="Verdana" w:cs="Arial"/>
          <w:sz w:val="20"/>
        </w:rPr>
      </w:pPr>
    </w:p>
    <w:p w14:paraId="03D476CE" w14:textId="77777777" w:rsidR="00871F0B" w:rsidRPr="006B08C5" w:rsidRDefault="00871F0B" w:rsidP="00CA3359">
      <w:pPr>
        <w:pStyle w:val="Prrafodelista"/>
        <w:numPr>
          <w:ilvl w:val="0"/>
          <w:numId w:val="80"/>
        </w:numPr>
        <w:ind w:left="709" w:hanging="709"/>
        <w:jc w:val="both"/>
        <w:rPr>
          <w:rFonts w:ascii="Verdana" w:hAnsi="Verdana" w:cs="Arial"/>
          <w:sz w:val="20"/>
          <w:lang w:val="es-MX"/>
        </w:rPr>
      </w:pPr>
      <w:r w:rsidRPr="006B08C5">
        <w:rPr>
          <w:rFonts w:ascii="Verdana" w:hAnsi="Verdana" w:cs="Arial"/>
          <w:sz w:val="20"/>
        </w:rPr>
        <w:t>Promover en coordinación con el Sistema para el Desarrollo Integral de la Familia del Estado de Guanajuato, la Procuraduría de los Derechos Humanos del Estado de Guanajuato y el Instituto para las Mujeres Guanajuatenses, la lactancia materna como un derecho humano y la no discriminación por lactar en público, a través de una campaña interinstitucional y permanente.</w:t>
      </w:r>
    </w:p>
    <w:p w14:paraId="08DE71BD" w14:textId="77777777" w:rsidR="006B08C5" w:rsidRDefault="006B08C5" w:rsidP="006B08C5">
      <w:pPr>
        <w:spacing w:after="0" w:line="240" w:lineRule="auto"/>
        <w:jc w:val="right"/>
        <w:rPr>
          <w:rFonts w:ascii="Verdana" w:hAnsi="Verdana"/>
          <w:iCs/>
          <w:sz w:val="20"/>
          <w:highlight w:val="yellow"/>
        </w:rPr>
      </w:pPr>
      <w:r w:rsidRPr="00691608">
        <w:rPr>
          <w:rFonts w:ascii="Verdana" w:hAnsi="Verdana"/>
          <w:b/>
          <w:color w:val="FF6699"/>
          <w:sz w:val="16"/>
          <w:szCs w:val="16"/>
        </w:rPr>
        <w:t>Artículo adicionado</w:t>
      </w:r>
      <w:r w:rsidRPr="00691608">
        <w:rPr>
          <w:rFonts w:ascii="Verdana" w:hAnsi="Verdana" w:cs="Arial"/>
          <w:b/>
          <w:color w:val="FF6699"/>
          <w:sz w:val="16"/>
          <w:szCs w:val="16"/>
        </w:rPr>
        <w:t xml:space="preserve"> P.O. 19-10-2017</w:t>
      </w:r>
    </w:p>
    <w:p w14:paraId="58BE1C47" w14:textId="77777777" w:rsidR="00871F0B" w:rsidRDefault="00871F0B" w:rsidP="00471B0C">
      <w:pPr>
        <w:spacing w:after="0" w:line="240" w:lineRule="auto"/>
        <w:ind w:firstLine="709"/>
        <w:jc w:val="both"/>
        <w:rPr>
          <w:rFonts w:ascii="Verdana" w:hAnsi="Verdana" w:cs="Arial"/>
          <w:sz w:val="20"/>
          <w:szCs w:val="20"/>
        </w:rPr>
      </w:pPr>
    </w:p>
    <w:p w14:paraId="104FA79D" w14:textId="77777777" w:rsidR="00871F0B" w:rsidRDefault="00871F0B" w:rsidP="00471B0C">
      <w:pPr>
        <w:spacing w:after="0" w:line="240" w:lineRule="auto"/>
        <w:ind w:firstLine="709"/>
        <w:jc w:val="both"/>
        <w:rPr>
          <w:rFonts w:ascii="Verdana" w:hAnsi="Verdana" w:cs="Arial"/>
          <w:sz w:val="20"/>
          <w:szCs w:val="20"/>
        </w:rPr>
      </w:pPr>
    </w:p>
    <w:p w14:paraId="5ADDE104" w14:textId="77777777" w:rsidR="00471B0C" w:rsidRPr="00471B0C" w:rsidRDefault="00471B0C" w:rsidP="000A5FC8">
      <w:pPr>
        <w:spacing w:after="0" w:line="240" w:lineRule="auto"/>
        <w:jc w:val="center"/>
        <w:rPr>
          <w:rFonts w:ascii="Verdana" w:hAnsi="Verdana" w:cs="Arial"/>
          <w:b/>
          <w:bCs/>
          <w:sz w:val="20"/>
          <w:szCs w:val="20"/>
        </w:rPr>
      </w:pPr>
      <w:r w:rsidRPr="00471B0C">
        <w:rPr>
          <w:rFonts w:ascii="Verdana" w:hAnsi="Verdana" w:cs="Arial"/>
          <w:b/>
          <w:bCs/>
          <w:sz w:val="20"/>
          <w:szCs w:val="20"/>
        </w:rPr>
        <w:t>TÍTULO OCTAVO</w:t>
      </w:r>
    </w:p>
    <w:p w14:paraId="0D0E2C06" w14:textId="77777777" w:rsidR="00471B0C" w:rsidRPr="00471B0C" w:rsidRDefault="00471B0C" w:rsidP="000A5FC8">
      <w:pPr>
        <w:spacing w:after="0" w:line="240" w:lineRule="auto"/>
        <w:jc w:val="center"/>
        <w:rPr>
          <w:rFonts w:ascii="Verdana" w:hAnsi="Verdana" w:cs="Arial"/>
          <w:b/>
          <w:bCs/>
          <w:sz w:val="20"/>
          <w:szCs w:val="20"/>
        </w:rPr>
      </w:pPr>
      <w:r w:rsidRPr="00471B0C">
        <w:rPr>
          <w:rFonts w:ascii="Verdana" w:hAnsi="Verdana" w:cs="Arial"/>
          <w:b/>
          <w:bCs/>
          <w:sz w:val="20"/>
          <w:szCs w:val="20"/>
        </w:rPr>
        <w:t>PREVENCIÓN Y CONTROL DE ENFERMEDADES Y ACCIDENTES</w:t>
      </w:r>
    </w:p>
    <w:p w14:paraId="73BBA649" w14:textId="77777777" w:rsidR="00471B0C" w:rsidRPr="00471B0C" w:rsidRDefault="00471B0C" w:rsidP="000A5FC8">
      <w:pPr>
        <w:spacing w:after="0" w:line="240" w:lineRule="auto"/>
        <w:jc w:val="center"/>
        <w:rPr>
          <w:rFonts w:ascii="Verdana" w:hAnsi="Verdana" w:cs="Arial"/>
          <w:b/>
          <w:bCs/>
          <w:sz w:val="20"/>
          <w:szCs w:val="20"/>
        </w:rPr>
      </w:pPr>
    </w:p>
    <w:p w14:paraId="00E742FF" w14:textId="77777777" w:rsidR="00471B0C" w:rsidRPr="00471B0C" w:rsidRDefault="00471B0C" w:rsidP="000A5FC8">
      <w:pPr>
        <w:spacing w:after="0" w:line="240" w:lineRule="auto"/>
        <w:jc w:val="center"/>
        <w:rPr>
          <w:rFonts w:ascii="Verdana" w:hAnsi="Verdana" w:cs="Arial"/>
          <w:b/>
          <w:bCs/>
          <w:sz w:val="20"/>
          <w:szCs w:val="20"/>
        </w:rPr>
      </w:pPr>
      <w:r w:rsidRPr="00471B0C">
        <w:rPr>
          <w:rFonts w:ascii="Verdana" w:hAnsi="Verdana" w:cs="Arial"/>
          <w:b/>
          <w:bCs/>
          <w:sz w:val="20"/>
          <w:szCs w:val="20"/>
        </w:rPr>
        <w:t>Capítulo I</w:t>
      </w:r>
    </w:p>
    <w:p w14:paraId="4301E982" w14:textId="77777777" w:rsidR="00471B0C" w:rsidRPr="00471B0C" w:rsidRDefault="00471B0C" w:rsidP="000A5FC8">
      <w:pPr>
        <w:spacing w:after="0" w:line="240" w:lineRule="auto"/>
        <w:jc w:val="center"/>
        <w:rPr>
          <w:rFonts w:ascii="Verdana" w:hAnsi="Verdana" w:cs="Arial"/>
          <w:b/>
          <w:bCs/>
          <w:sz w:val="20"/>
          <w:szCs w:val="20"/>
        </w:rPr>
      </w:pPr>
      <w:r w:rsidRPr="00471B0C">
        <w:rPr>
          <w:rFonts w:ascii="Verdana" w:hAnsi="Verdana" w:cs="Arial"/>
          <w:b/>
          <w:bCs/>
          <w:sz w:val="20"/>
          <w:szCs w:val="20"/>
        </w:rPr>
        <w:lastRenderedPageBreak/>
        <w:t>Disposiciones Comunes</w:t>
      </w:r>
    </w:p>
    <w:p w14:paraId="3B67F4E6" w14:textId="77777777" w:rsidR="00471B0C" w:rsidRPr="00471B0C" w:rsidRDefault="00471B0C" w:rsidP="00471B0C">
      <w:pPr>
        <w:spacing w:after="0" w:line="240" w:lineRule="auto"/>
        <w:ind w:firstLine="709"/>
        <w:jc w:val="both"/>
        <w:rPr>
          <w:rFonts w:ascii="Verdana" w:hAnsi="Verdana" w:cs="Arial"/>
          <w:iCs/>
          <w:sz w:val="20"/>
          <w:szCs w:val="20"/>
        </w:rPr>
      </w:pPr>
    </w:p>
    <w:p w14:paraId="1E2AE43D" w14:textId="77777777" w:rsidR="00471B0C" w:rsidRPr="00471B0C" w:rsidRDefault="00F93485"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112.</w:t>
      </w:r>
      <w:r w:rsidR="00471B0C" w:rsidRPr="00471B0C">
        <w:rPr>
          <w:rFonts w:ascii="Verdana" w:hAnsi="Verdana"/>
          <w:sz w:val="20"/>
          <w:szCs w:val="20"/>
        </w:rPr>
        <w:t xml:space="preserve"> El Gobierno del Estado, en coordinación con las autoridades federales, municipales e instituciones competentes, promoverán, desarrollarán y difundirán investigaciones multidisciplinarias que permitan prevenir y controlar las enfermedades y accidentes ocupacionales y estudios para adecuar los instrumentos y equipos de trabajo a las características del ser humano.</w:t>
      </w:r>
    </w:p>
    <w:p w14:paraId="6E82B2FA" w14:textId="77777777" w:rsidR="0063103C" w:rsidRDefault="0063103C" w:rsidP="0063103C">
      <w:pPr>
        <w:spacing w:after="0" w:line="240" w:lineRule="auto"/>
        <w:jc w:val="right"/>
        <w:rPr>
          <w:rFonts w:ascii="Verdana" w:hAnsi="Verdana"/>
          <w:b/>
          <w:color w:val="FF6699"/>
          <w:sz w:val="16"/>
          <w:szCs w:val="16"/>
        </w:rPr>
      </w:pPr>
      <w:r>
        <w:rPr>
          <w:rFonts w:ascii="Verdana" w:hAnsi="Verdana"/>
          <w:b/>
          <w:color w:val="FF6699"/>
          <w:sz w:val="16"/>
          <w:szCs w:val="16"/>
        </w:rPr>
        <w:t>Párrafo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27191137" w14:textId="77777777" w:rsidR="00471B0C" w:rsidRDefault="00471B0C" w:rsidP="00DC65CF">
      <w:pPr>
        <w:spacing w:after="0" w:line="240" w:lineRule="auto"/>
        <w:jc w:val="both"/>
        <w:rPr>
          <w:rFonts w:ascii="Verdana" w:hAnsi="Verdana" w:cs="Arial"/>
          <w:sz w:val="20"/>
          <w:szCs w:val="20"/>
        </w:rPr>
      </w:pPr>
    </w:p>
    <w:p w14:paraId="07B63025" w14:textId="77777777" w:rsidR="00DC65CF" w:rsidRPr="00471B0C" w:rsidRDefault="00DC65CF" w:rsidP="00DC65CF">
      <w:pPr>
        <w:spacing w:after="0" w:line="240" w:lineRule="auto"/>
        <w:jc w:val="both"/>
        <w:rPr>
          <w:rFonts w:ascii="Verdana" w:hAnsi="Verdana" w:cs="Arial"/>
          <w:sz w:val="20"/>
          <w:szCs w:val="20"/>
        </w:rPr>
      </w:pPr>
      <w:r>
        <w:rPr>
          <w:rFonts w:ascii="Verdana" w:hAnsi="Verdana" w:cs="Arial"/>
          <w:sz w:val="20"/>
          <w:szCs w:val="20"/>
        </w:rPr>
        <w:t>Derogado.</w:t>
      </w:r>
    </w:p>
    <w:p w14:paraId="7361A1A7" w14:textId="77777777" w:rsidR="0063103C" w:rsidRDefault="0063103C" w:rsidP="0063103C">
      <w:pPr>
        <w:spacing w:after="0" w:line="240" w:lineRule="auto"/>
        <w:jc w:val="right"/>
        <w:rPr>
          <w:rFonts w:ascii="Verdana" w:hAnsi="Verdana"/>
          <w:b/>
          <w:color w:val="FF6699"/>
          <w:sz w:val="16"/>
          <w:szCs w:val="16"/>
        </w:rPr>
      </w:pPr>
      <w:r>
        <w:rPr>
          <w:rFonts w:ascii="Verdana" w:hAnsi="Verdana"/>
          <w:b/>
          <w:color w:val="FF6699"/>
          <w:sz w:val="16"/>
          <w:szCs w:val="16"/>
        </w:rPr>
        <w:t>Párrafo</w:t>
      </w:r>
      <w:r w:rsidRPr="00171C27">
        <w:rPr>
          <w:rFonts w:ascii="Verdana" w:hAnsi="Verdana"/>
          <w:b/>
          <w:color w:val="FF6699"/>
          <w:sz w:val="16"/>
          <w:szCs w:val="16"/>
        </w:rPr>
        <w:t xml:space="preserve"> </w:t>
      </w:r>
      <w:r>
        <w:rPr>
          <w:rFonts w:ascii="Verdana" w:hAnsi="Verdana"/>
          <w:b/>
          <w:color w:val="FF6699"/>
          <w:sz w:val="16"/>
          <w:szCs w:val="16"/>
        </w:rPr>
        <w:t>derogado</w:t>
      </w:r>
      <w:r w:rsidRPr="00171C27">
        <w:rPr>
          <w:rFonts w:ascii="Verdana" w:hAnsi="Verdana" w:cs="Arial"/>
          <w:b/>
          <w:color w:val="FF6699"/>
          <w:sz w:val="16"/>
          <w:szCs w:val="16"/>
        </w:rPr>
        <w:t xml:space="preserve"> P.O. 24-12-2002</w:t>
      </w:r>
    </w:p>
    <w:p w14:paraId="038375F0" w14:textId="77777777" w:rsidR="0063103C" w:rsidRDefault="0063103C" w:rsidP="00F93485">
      <w:pPr>
        <w:pStyle w:val="Textoindependiente"/>
        <w:spacing w:after="0" w:line="240" w:lineRule="auto"/>
        <w:jc w:val="both"/>
        <w:rPr>
          <w:rFonts w:ascii="Verdana" w:hAnsi="Verdana"/>
          <w:iCs/>
          <w:sz w:val="20"/>
          <w:szCs w:val="20"/>
          <w:highlight w:val="yellow"/>
        </w:rPr>
      </w:pPr>
    </w:p>
    <w:p w14:paraId="65502BD0" w14:textId="77777777" w:rsidR="00471B0C" w:rsidRDefault="00471B0C" w:rsidP="00F93485">
      <w:pPr>
        <w:pStyle w:val="Textoindependiente"/>
        <w:spacing w:after="0" w:line="240" w:lineRule="auto"/>
        <w:jc w:val="both"/>
        <w:rPr>
          <w:rFonts w:ascii="Verdana" w:hAnsi="Verdana"/>
          <w:sz w:val="20"/>
          <w:szCs w:val="20"/>
        </w:rPr>
      </w:pPr>
    </w:p>
    <w:p w14:paraId="4FADAA2C" w14:textId="77777777" w:rsidR="00471B0C" w:rsidRPr="00471B0C" w:rsidRDefault="00471B0C" w:rsidP="000A5FC8">
      <w:pPr>
        <w:pStyle w:val="Textoindependiente"/>
        <w:spacing w:after="0" w:line="240" w:lineRule="auto"/>
        <w:jc w:val="center"/>
        <w:rPr>
          <w:rFonts w:ascii="Verdana" w:hAnsi="Verdana"/>
          <w:b/>
          <w:sz w:val="20"/>
          <w:szCs w:val="20"/>
        </w:rPr>
      </w:pPr>
      <w:r w:rsidRPr="00471B0C">
        <w:rPr>
          <w:rFonts w:ascii="Verdana" w:hAnsi="Verdana"/>
          <w:b/>
          <w:sz w:val="20"/>
          <w:szCs w:val="20"/>
        </w:rPr>
        <w:t>Capítulo II</w:t>
      </w:r>
    </w:p>
    <w:p w14:paraId="54662B21" w14:textId="77777777" w:rsidR="00471B0C" w:rsidRPr="00471B0C" w:rsidRDefault="00471B0C" w:rsidP="000A5FC8">
      <w:pPr>
        <w:pStyle w:val="Textoindependiente"/>
        <w:spacing w:after="0" w:line="240" w:lineRule="auto"/>
        <w:jc w:val="center"/>
        <w:rPr>
          <w:rFonts w:ascii="Verdana" w:hAnsi="Verdana"/>
          <w:b/>
          <w:sz w:val="20"/>
          <w:szCs w:val="20"/>
        </w:rPr>
      </w:pPr>
      <w:r w:rsidRPr="00471B0C">
        <w:rPr>
          <w:rFonts w:ascii="Verdana" w:hAnsi="Verdana"/>
          <w:b/>
          <w:sz w:val="20"/>
          <w:szCs w:val="20"/>
        </w:rPr>
        <w:t>Enfermedades Transmisibles</w:t>
      </w:r>
    </w:p>
    <w:p w14:paraId="6E918653"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5FDB0939"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113.</w:t>
      </w:r>
      <w:r w:rsidR="00471B0C" w:rsidRPr="00471B0C">
        <w:rPr>
          <w:rFonts w:ascii="Verdana" w:hAnsi="Verdana" w:cs="Arial"/>
          <w:sz w:val="20"/>
          <w:szCs w:val="20"/>
        </w:rPr>
        <w:t xml:space="preserve"> El Gobierno del Estado, en coordinación con las autoridades sanitarias federales, estatales y municipales, elaborarán programas o campañas temporales y permanentes, para el control o erradicación de aquellas enfermedades transmisibles que constituyan un problema real o potencial para la protección de la salud general de </w:t>
      </w:r>
      <w:smartTag w:uri="urn:schemas-microsoft-com:office:smarttags" w:element="PersonName">
        <w:smartTagPr>
          <w:attr w:name="ProductID" w:val="la Rep￺blica."/>
        </w:smartTagPr>
        <w:r w:rsidR="00471B0C" w:rsidRPr="00471B0C">
          <w:rPr>
            <w:rFonts w:ascii="Verdana" w:hAnsi="Verdana" w:cs="Arial"/>
            <w:sz w:val="20"/>
            <w:szCs w:val="20"/>
          </w:rPr>
          <w:t>la República.</w:t>
        </w:r>
      </w:smartTag>
    </w:p>
    <w:p w14:paraId="70FDBF46" w14:textId="77777777" w:rsidR="00E36538" w:rsidRDefault="00E36538" w:rsidP="00E36538">
      <w:pPr>
        <w:spacing w:after="0" w:line="240" w:lineRule="auto"/>
        <w:jc w:val="right"/>
        <w:rPr>
          <w:rFonts w:ascii="Verdana" w:hAnsi="Verdana" w:cs="Arial"/>
          <w:iCs/>
          <w:sz w:val="20"/>
          <w:szCs w:val="20"/>
        </w:rPr>
      </w:pPr>
      <w:r>
        <w:rPr>
          <w:rFonts w:ascii="Verdana" w:hAnsi="Verdana"/>
          <w:b/>
          <w:color w:val="FF6699"/>
          <w:sz w:val="16"/>
          <w:szCs w:val="16"/>
        </w:rPr>
        <w:t>Párrafo reformado</w:t>
      </w:r>
      <w:r w:rsidRPr="006C420A">
        <w:rPr>
          <w:rFonts w:ascii="Verdana" w:hAnsi="Verdana" w:cs="Arial"/>
          <w:b/>
          <w:color w:val="FF6699"/>
          <w:sz w:val="16"/>
          <w:szCs w:val="16"/>
        </w:rPr>
        <w:t xml:space="preserve"> P.O. 19-11-1993</w:t>
      </w:r>
    </w:p>
    <w:p w14:paraId="519FCC07" w14:textId="77777777" w:rsidR="00471B0C" w:rsidRPr="00471B0C" w:rsidRDefault="00471B0C" w:rsidP="00471B0C">
      <w:pPr>
        <w:spacing w:after="0" w:line="240" w:lineRule="auto"/>
        <w:ind w:firstLine="709"/>
        <w:jc w:val="both"/>
        <w:rPr>
          <w:rFonts w:ascii="Verdana" w:hAnsi="Verdana" w:cs="Arial"/>
          <w:sz w:val="20"/>
          <w:szCs w:val="20"/>
        </w:rPr>
      </w:pPr>
    </w:p>
    <w:p w14:paraId="7A62FC16"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Asimismo, realizarán actividades de vigilancia epidemiológica, de prevención y control de las siguientes enfermedades transmisibles:</w:t>
      </w:r>
    </w:p>
    <w:p w14:paraId="426DC623" w14:textId="77777777" w:rsidR="00471B0C" w:rsidRPr="00471B0C" w:rsidRDefault="00471B0C" w:rsidP="00471B0C">
      <w:pPr>
        <w:spacing w:after="0" w:line="240" w:lineRule="auto"/>
        <w:ind w:firstLine="709"/>
        <w:jc w:val="both"/>
        <w:rPr>
          <w:rFonts w:ascii="Verdana" w:hAnsi="Verdana" w:cs="Arial"/>
          <w:sz w:val="20"/>
          <w:szCs w:val="20"/>
        </w:rPr>
      </w:pPr>
    </w:p>
    <w:p w14:paraId="08570728" w14:textId="77777777" w:rsidR="00471B0C" w:rsidRPr="000A5FC8" w:rsidRDefault="00471B0C" w:rsidP="00B33E06">
      <w:pPr>
        <w:pStyle w:val="Prrafodelista"/>
        <w:numPr>
          <w:ilvl w:val="0"/>
          <w:numId w:val="38"/>
        </w:numPr>
        <w:ind w:left="709" w:hanging="709"/>
        <w:jc w:val="both"/>
        <w:rPr>
          <w:rFonts w:ascii="Verdana" w:hAnsi="Verdana" w:cs="Arial"/>
          <w:sz w:val="20"/>
          <w:szCs w:val="20"/>
        </w:rPr>
      </w:pPr>
      <w:r w:rsidRPr="000A5FC8">
        <w:rPr>
          <w:rFonts w:ascii="Verdana" w:hAnsi="Verdana" w:cs="Arial"/>
          <w:sz w:val="20"/>
          <w:szCs w:val="20"/>
        </w:rPr>
        <w:t>Cólera, fiebre tifoidea, paratifoidea, shigelosis, amibiasis, hepatitis virales y otras enfermedades del aparato digestivo;</w:t>
      </w:r>
    </w:p>
    <w:p w14:paraId="0DBA463A" w14:textId="77777777" w:rsidR="00471B0C" w:rsidRPr="00471B0C" w:rsidRDefault="00471B0C" w:rsidP="000A5FC8">
      <w:pPr>
        <w:spacing w:after="0" w:line="240" w:lineRule="auto"/>
        <w:ind w:left="709" w:hanging="709"/>
        <w:jc w:val="both"/>
        <w:rPr>
          <w:rFonts w:ascii="Verdana" w:hAnsi="Verdana" w:cs="Arial"/>
          <w:sz w:val="20"/>
          <w:szCs w:val="20"/>
        </w:rPr>
      </w:pPr>
    </w:p>
    <w:p w14:paraId="3E24D77E" w14:textId="4BD89D18" w:rsidR="00471B0C" w:rsidRDefault="00210E0C" w:rsidP="00B33E06">
      <w:pPr>
        <w:pStyle w:val="Prrafodelista"/>
        <w:numPr>
          <w:ilvl w:val="0"/>
          <w:numId w:val="38"/>
        </w:numPr>
        <w:ind w:left="709" w:hanging="709"/>
        <w:jc w:val="both"/>
        <w:rPr>
          <w:rFonts w:ascii="Verdana" w:hAnsi="Verdana" w:cs="Arial"/>
          <w:sz w:val="20"/>
          <w:szCs w:val="20"/>
        </w:rPr>
      </w:pPr>
      <w:r w:rsidRPr="00210E0C">
        <w:rPr>
          <w:rFonts w:ascii="Verdana" w:hAnsi="Verdana" w:cs="Arial"/>
          <w:sz w:val="20"/>
          <w:szCs w:val="20"/>
        </w:rPr>
        <w:t>Influenza epidémica, otras infecciones agudas del aparato respiratorio, infecciones meningocócicas, enfermedades causadas por estreptococos y el COVID-19</w:t>
      </w:r>
      <w:r w:rsidR="00471B0C" w:rsidRPr="000A5FC8">
        <w:rPr>
          <w:rFonts w:ascii="Verdana" w:hAnsi="Verdana" w:cs="Arial"/>
          <w:sz w:val="20"/>
          <w:szCs w:val="20"/>
        </w:rPr>
        <w:t>;</w:t>
      </w:r>
    </w:p>
    <w:p w14:paraId="66FCE312" w14:textId="38F75062" w:rsidR="00210E0C" w:rsidRPr="00210E0C" w:rsidRDefault="00210E0C" w:rsidP="00210E0C">
      <w:pPr>
        <w:jc w:val="right"/>
        <w:rPr>
          <w:rFonts w:ascii="Verdana" w:hAnsi="Verdana"/>
          <w:b/>
          <w:color w:val="FF6699"/>
          <w:sz w:val="16"/>
          <w:szCs w:val="16"/>
        </w:rPr>
      </w:pPr>
      <w:r w:rsidRPr="00210E0C">
        <w:rPr>
          <w:rFonts w:ascii="Verdana" w:hAnsi="Verdana"/>
          <w:b/>
          <w:color w:val="FF6699"/>
          <w:sz w:val="16"/>
          <w:szCs w:val="16"/>
        </w:rPr>
        <w:t>Fracción reformada</w:t>
      </w:r>
      <w:r w:rsidRPr="00210E0C">
        <w:rPr>
          <w:rFonts w:ascii="Verdana" w:hAnsi="Verdana" w:cs="Arial"/>
          <w:b/>
          <w:color w:val="FF6699"/>
          <w:sz w:val="16"/>
          <w:szCs w:val="16"/>
        </w:rPr>
        <w:t xml:space="preserve"> P.O. </w:t>
      </w:r>
      <w:r>
        <w:rPr>
          <w:rFonts w:ascii="Verdana" w:hAnsi="Verdana" w:cs="Arial"/>
          <w:b/>
          <w:color w:val="FF6699"/>
          <w:sz w:val="16"/>
          <w:szCs w:val="16"/>
        </w:rPr>
        <w:t>03</w:t>
      </w:r>
      <w:r w:rsidRPr="00210E0C">
        <w:rPr>
          <w:rFonts w:ascii="Verdana" w:hAnsi="Verdana" w:cs="Arial"/>
          <w:b/>
          <w:color w:val="FF6699"/>
          <w:sz w:val="16"/>
          <w:szCs w:val="16"/>
        </w:rPr>
        <w:t>-1</w:t>
      </w:r>
      <w:r>
        <w:rPr>
          <w:rFonts w:ascii="Verdana" w:hAnsi="Verdana" w:cs="Arial"/>
          <w:b/>
          <w:color w:val="FF6699"/>
          <w:sz w:val="16"/>
          <w:szCs w:val="16"/>
        </w:rPr>
        <w:t>1</w:t>
      </w:r>
      <w:r w:rsidRPr="00210E0C">
        <w:rPr>
          <w:rFonts w:ascii="Verdana" w:hAnsi="Verdana" w:cs="Arial"/>
          <w:b/>
          <w:color w:val="FF6699"/>
          <w:sz w:val="16"/>
          <w:szCs w:val="16"/>
        </w:rPr>
        <w:t>-20</w:t>
      </w:r>
      <w:r>
        <w:rPr>
          <w:rFonts w:ascii="Verdana" w:hAnsi="Verdana" w:cs="Arial"/>
          <w:b/>
          <w:color w:val="FF6699"/>
          <w:sz w:val="16"/>
          <w:szCs w:val="16"/>
        </w:rPr>
        <w:t>20</w:t>
      </w:r>
    </w:p>
    <w:p w14:paraId="10CA8595" w14:textId="77777777" w:rsidR="00471B0C" w:rsidRPr="000A5FC8" w:rsidRDefault="00471B0C" w:rsidP="00B33E06">
      <w:pPr>
        <w:pStyle w:val="Prrafodelista"/>
        <w:numPr>
          <w:ilvl w:val="0"/>
          <w:numId w:val="38"/>
        </w:numPr>
        <w:ind w:left="709" w:hanging="709"/>
        <w:jc w:val="both"/>
        <w:rPr>
          <w:rFonts w:ascii="Verdana" w:hAnsi="Verdana" w:cs="Arial"/>
          <w:sz w:val="20"/>
          <w:szCs w:val="20"/>
        </w:rPr>
      </w:pPr>
      <w:r w:rsidRPr="000A5FC8">
        <w:rPr>
          <w:rFonts w:ascii="Verdana" w:hAnsi="Verdana" w:cs="Arial"/>
          <w:sz w:val="20"/>
          <w:szCs w:val="20"/>
        </w:rPr>
        <w:t>Tuberculosis;</w:t>
      </w:r>
    </w:p>
    <w:p w14:paraId="447365B8" w14:textId="77777777" w:rsidR="00471B0C" w:rsidRPr="00471B0C" w:rsidRDefault="00471B0C" w:rsidP="000A5FC8">
      <w:pPr>
        <w:spacing w:after="0" w:line="240" w:lineRule="auto"/>
        <w:ind w:left="709" w:hanging="709"/>
        <w:jc w:val="both"/>
        <w:rPr>
          <w:rFonts w:ascii="Verdana" w:hAnsi="Verdana" w:cs="Arial"/>
          <w:sz w:val="20"/>
          <w:szCs w:val="20"/>
        </w:rPr>
      </w:pPr>
    </w:p>
    <w:p w14:paraId="1A120D5A" w14:textId="77777777" w:rsidR="00471B0C" w:rsidRPr="000A5FC8" w:rsidRDefault="00471B0C" w:rsidP="00B33E06">
      <w:pPr>
        <w:pStyle w:val="Prrafodelista"/>
        <w:numPr>
          <w:ilvl w:val="0"/>
          <w:numId w:val="38"/>
        </w:numPr>
        <w:ind w:left="709" w:hanging="709"/>
        <w:jc w:val="both"/>
        <w:rPr>
          <w:rFonts w:ascii="Verdana" w:hAnsi="Verdana" w:cs="Arial"/>
          <w:sz w:val="20"/>
          <w:szCs w:val="20"/>
        </w:rPr>
      </w:pPr>
      <w:r w:rsidRPr="000A5FC8">
        <w:rPr>
          <w:rFonts w:ascii="Verdana" w:hAnsi="Verdana" w:cs="Arial"/>
          <w:sz w:val="20"/>
          <w:szCs w:val="20"/>
        </w:rPr>
        <w:t>Difteria, tosferina, tétanos, sarampión, poliomielitis, rubéola y parotiditis infecciosa;</w:t>
      </w:r>
    </w:p>
    <w:p w14:paraId="4196F070" w14:textId="77777777" w:rsidR="00471B0C" w:rsidRPr="00471B0C" w:rsidRDefault="00471B0C" w:rsidP="000A5FC8">
      <w:pPr>
        <w:spacing w:after="0" w:line="240" w:lineRule="auto"/>
        <w:ind w:left="709" w:hanging="709"/>
        <w:jc w:val="both"/>
        <w:rPr>
          <w:rFonts w:ascii="Verdana" w:hAnsi="Verdana" w:cs="Arial"/>
          <w:iCs/>
          <w:sz w:val="20"/>
          <w:szCs w:val="20"/>
        </w:rPr>
      </w:pPr>
    </w:p>
    <w:p w14:paraId="5692E21C" w14:textId="77777777" w:rsidR="00471B0C" w:rsidRPr="00471B0C" w:rsidRDefault="00471B0C" w:rsidP="00B33E06">
      <w:pPr>
        <w:pStyle w:val="Textoindependiente"/>
        <w:numPr>
          <w:ilvl w:val="0"/>
          <w:numId w:val="38"/>
        </w:numPr>
        <w:spacing w:after="0" w:line="240" w:lineRule="auto"/>
        <w:ind w:left="709" w:hanging="709"/>
        <w:jc w:val="both"/>
        <w:rPr>
          <w:rFonts w:ascii="Verdana" w:hAnsi="Verdana"/>
          <w:sz w:val="20"/>
          <w:szCs w:val="20"/>
        </w:rPr>
      </w:pPr>
      <w:r w:rsidRPr="00471B0C">
        <w:rPr>
          <w:rFonts w:ascii="Verdana" w:hAnsi="Verdana"/>
          <w:sz w:val="20"/>
          <w:szCs w:val="20"/>
        </w:rPr>
        <w:t xml:space="preserve">Rabia, brucelosis y otras zoonosis. En estos casos </w:t>
      </w:r>
      <w:smartTag w:uri="urn:schemas-microsoft-com:office:smarttags" w:element="PersonName">
        <w:smartTagPr>
          <w:attr w:name="ProductID" w:val="La Secretar￭a"/>
        </w:smartTagPr>
        <w:r w:rsidRPr="00471B0C">
          <w:rPr>
            <w:rFonts w:ascii="Verdana" w:hAnsi="Verdana"/>
            <w:sz w:val="20"/>
            <w:szCs w:val="20"/>
          </w:rPr>
          <w:t>la Secretaría</w:t>
        </w:r>
      </w:smartTag>
      <w:r w:rsidRPr="00471B0C">
        <w:rPr>
          <w:rFonts w:ascii="Verdana" w:hAnsi="Verdana"/>
          <w:sz w:val="20"/>
          <w:szCs w:val="20"/>
        </w:rPr>
        <w:t xml:space="preserve"> de Salud coordinará sus actividades con las demás dependencias competentes;</w:t>
      </w:r>
    </w:p>
    <w:p w14:paraId="5BF93BD0" w14:textId="77777777" w:rsidR="0063103C" w:rsidRPr="0063103C" w:rsidRDefault="0063103C" w:rsidP="0063103C">
      <w:pPr>
        <w:spacing w:after="0" w:line="240" w:lineRule="auto"/>
        <w:jc w:val="right"/>
        <w:rPr>
          <w:rFonts w:ascii="Verdana" w:hAnsi="Verdana"/>
          <w:b/>
          <w:color w:val="FF6699"/>
          <w:sz w:val="16"/>
          <w:szCs w:val="16"/>
        </w:rPr>
      </w:pPr>
      <w:r>
        <w:rPr>
          <w:rFonts w:ascii="Verdana" w:hAnsi="Verdana"/>
          <w:b/>
          <w:color w:val="FF6699"/>
          <w:sz w:val="16"/>
          <w:szCs w:val="16"/>
        </w:rPr>
        <w:t>Fracción</w:t>
      </w:r>
      <w:r w:rsidRPr="0063103C">
        <w:rPr>
          <w:rFonts w:ascii="Verdana" w:hAnsi="Verdana"/>
          <w:b/>
          <w:color w:val="FF6699"/>
          <w:sz w:val="16"/>
          <w:szCs w:val="16"/>
        </w:rPr>
        <w:t xml:space="preserve"> reformad</w:t>
      </w:r>
      <w:r>
        <w:rPr>
          <w:rFonts w:ascii="Verdana" w:hAnsi="Verdana"/>
          <w:b/>
          <w:color w:val="FF6699"/>
          <w:sz w:val="16"/>
          <w:szCs w:val="16"/>
        </w:rPr>
        <w:t>a</w:t>
      </w:r>
      <w:r w:rsidRPr="0063103C">
        <w:rPr>
          <w:rFonts w:ascii="Verdana" w:hAnsi="Verdana" w:cs="Arial"/>
          <w:b/>
          <w:color w:val="FF6699"/>
          <w:sz w:val="16"/>
          <w:szCs w:val="16"/>
        </w:rPr>
        <w:t xml:space="preserve"> P.O. 24-12-2002</w:t>
      </w:r>
    </w:p>
    <w:p w14:paraId="03788D22" w14:textId="77777777" w:rsidR="00471B0C" w:rsidRPr="00471B0C" w:rsidRDefault="00471B0C" w:rsidP="0063103C">
      <w:pPr>
        <w:spacing w:after="0" w:line="240" w:lineRule="auto"/>
        <w:ind w:left="709" w:hanging="709"/>
        <w:jc w:val="both"/>
        <w:rPr>
          <w:rFonts w:ascii="Verdana" w:hAnsi="Verdana" w:cs="Arial"/>
          <w:sz w:val="20"/>
          <w:szCs w:val="20"/>
        </w:rPr>
      </w:pPr>
    </w:p>
    <w:p w14:paraId="42CAFA6A" w14:textId="77777777" w:rsidR="00471B0C" w:rsidRPr="000A5FC8" w:rsidRDefault="00471B0C" w:rsidP="00B33E06">
      <w:pPr>
        <w:pStyle w:val="Prrafodelista"/>
        <w:numPr>
          <w:ilvl w:val="0"/>
          <w:numId w:val="38"/>
        </w:numPr>
        <w:ind w:left="709" w:hanging="709"/>
        <w:jc w:val="both"/>
        <w:rPr>
          <w:rFonts w:ascii="Verdana" w:hAnsi="Verdana" w:cs="Arial"/>
          <w:sz w:val="20"/>
          <w:szCs w:val="20"/>
        </w:rPr>
      </w:pPr>
      <w:r w:rsidRPr="000A5FC8">
        <w:rPr>
          <w:rFonts w:ascii="Verdana" w:hAnsi="Verdana" w:cs="Arial"/>
          <w:sz w:val="20"/>
          <w:szCs w:val="20"/>
        </w:rPr>
        <w:t>Fiebre amarilla, dengue y otras enfermedades virales transmitidas por artrópodos;</w:t>
      </w:r>
    </w:p>
    <w:p w14:paraId="7FF57CA9" w14:textId="77777777" w:rsidR="00471B0C" w:rsidRPr="00471B0C" w:rsidRDefault="00471B0C" w:rsidP="000A5FC8">
      <w:pPr>
        <w:spacing w:after="0" w:line="240" w:lineRule="auto"/>
        <w:ind w:left="709" w:hanging="709"/>
        <w:jc w:val="both"/>
        <w:rPr>
          <w:rFonts w:ascii="Verdana" w:hAnsi="Verdana" w:cs="Arial"/>
          <w:sz w:val="20"/>
          <w:szCs w:val="20"/>
        </w:rPr>
      </w:pPr>
    </w:p>
    <w:p w14:paraId="07BC5C87" w14:textId="77777777" w:rsidR="00471B0C" w:rsidRPr="000A5FC8" w:rsidRDefault="00471B0C" w:rsidP="00B33E06">
      <w:pPr>
        <w:pStyle w:val="Prrafodelista"/>
        <w:numPr>
          <w:ilvl w:val="0"/>
          <w:numId w:val="38"/>
        </w:numPr>
        <w:ind w:left="709" w:hanging="709"/>
        <w:jc w:val="both"/>
        <w:rPr>
          <w:rFonts w:ascii="Verdana" w:hAnsi="Verdana" w:cs="Arial"/>
          <w:sz w:val="20"/>
          <w:szCs w:val="20"/>
        </w:rPr>
      </w:pPr>
      <w:r w:rsidRPr="000A5FC8">
        <w:rPr>
          <w:rFonts w:ascii="Verdana" w:hAnsi="Verdana" w:cs="Arial"/>
          <w:sz w:val="20"/>
          <w:szCs w:val="20"/>
        </w:rPr>
        <w:t xml:space="preserve">Paludismo, tifo, fiebre recurrente transmitida por piojo, otras rickettsiosis, leishmaniasis, tripanosomiasis, y </w:t>
      </w:r>
      <w:proofErr w:type="spellStart"/>
      <w:r w:rsidRPr="000A5FC8">
        <w:rPr>
          <w:rFonts w:ascii="Verdana" w:hAnsi="Verdana" w:cs="Arial"/>
          <w:sz w:val="20"/>
          <w:szCs w:val="20"/>
        </w:rPr>
        <w:t>onchocercosis</w:t>
      </w:r>
      <w:proofErr w:type="spellEnd"/>
      <w:r w:rsidRPr="000A5FC8">
        <w:rPr>
          <w:rFonts w:ascii="Verdana" w:hAnsi="Verdana" w:cs="Arial"/>
          <w:sz w:val="20"/>
          <w:szCs w:val="20"/>
        </w:rPr>
        <w:t>;</w:t>
      </w:r>
    </w:p>
    <w:p w14:paraId="603667B4" w14:textId="77777777" w:rsidR="00471B0C" w:rsidRPr="00471B0C" w:rsidRDefault="00471B0C" w:rsidP="000A5FC8">
      <w:pPr>
        <w:spacing w:after="0" w:line="240" w:lineRule="auto"/>
        <w:ind w:left="709" w:hanging="709"/>
        <w:jc w:val="both"/>
        <w:rPr>
          <w:rFonts w:ascii="Verdana" w:hAnsi="Verdana" w:cs="Arial"/>
          <w:sz w:val="20"/>
          <w:szCs w:val="20"/>
        </w:rPr>
      </w:pPr>
    </w:p>
    <w:p w14:paraId="22355B3B" w14:textId="77777777" w:rsidR="00471B0C" w:rsidRPr="000A5FC8" w:rsidRDefault="00471B0C" w:rsidP="00B33E06">
      <w:pPr>
        <w:pStyle w:val="Prrafodelista"/>
        <w:numPr>
          <w:ilvl w:val="0"/>
          <w:numId w:val="38"/>
        </w:numPr>
        <w:ind w:left="709" w:hanging="709"/>
        <w:jc w:val="both"/>
        <w:rPr>
          <w:rFonts w:ascii="Verdana" w:hAnsi="Verdana" w:cs="Arial"/>
          <w:sz w:val="20"/>
          <w:szCs w:val="20"/>
        </w:rPr>
      </w:pPr>
      <w:r w:rsidRPr="000A5FC8">
        <w:rPr>
          <w:rFonts w:ascii="Verdana" w:hAnsi="Verdana" w:cs="Arial"/>
          <w:sz w:val="20"/>
          <w:szCs w:val="20"/>
        </w:rPr>
        <w:t xml:space="preserve">Sífilis, infecciones </w:t>
      </w:r>
      <w:proofErr w:type="spellStart"/>
      <w:r w:rsidRPr="000A5FC8">
        <w:rPr>
          <w:rFonts w:ascii="Verdana" w:hAnsi="Verdana" w:cs="Arial"/>
          <w:sz w:val="20"/>
          <w:szCs w:val="20"/>
        </w:rPr>
        <w:t>gonocóccidas</w:t>
      </w:r>
      <w:proofErr w:type="spellEnd"/>
      <w:r w:rsidRPr="000A5FC8">
        <w:rPr>
          <w:rFonts w:ascii="Verdana" w:hAnsi="Verdana" w:cs="Arial"/>
          <w:sz w:val="20"/>
          <w:szCs w:val="20"/>
        </w:rPr>
        <w:t xml:space="preserve"> y otras enfermedades de transmisión sexual;</w:t>
      </w:r>
    </w:p>
    <w:p w14:paraId="73F99D0E" w14:textId="77777777" w:rsidR="00471B0C" w:rsidRPr="00471B0C" w:rsidRDefault="00471B0C" w:rsidP="000A5FC8">
      <w:pPr>
        <w:spacing w:after="0" w:line="240" w:lineRule="auto"/>
        <w:ind w:left="709" w:hanging="709"/>
        <w:jc w:val="both"/>
        <w:rPr>
          <w:rFonts w:ascii="Verdana" w:hAnsi="Verdana" w:cs="Arial"/>
          <w:sz w:val="20"/>
          <w:szCs w:val="20"/>
        </w:rPr>
      </w:pPr>
    </w:p>
    <w:p w14:paraId="4A0B0BE2" w14:textId="77777777" w:rsidR="00471B0C" w:rsidRPr="000A5FC8" w:rsidRDefault="00471B0C" w:rsidP="00B33E06">
      <w:pPr>
        <w:pStyle w:val="Prrafodelista"/>
        <w:numPr>
          <w:ilvl w:val="0"/>
          <w:numId w:val="38"/>
        </w:numPr>
        <w:ind w:left="709" w:hanging="709"/>
        <w:jc w:val="both"/>
        <w:rPr>
          <w:rFonts w:ascii="Verdana" w:hAnsi="Verdana" w:cs="Arial"/>
          <w:sz w:val="20"/>
          <w:szCs w:val="20"/>
        </w:rPr>
      </w:pPr>
      <w:r w:rsidRPr="000A5FC8">
        <w:rPr>
          <w:rFonts w:ascii="Verdana" w:hAnsi="Verdana" w:cs="Arial"/>
          <w:sz w:val="20"/>
          <w:szCs w:val="20"/>
        </w:rPr>
        <w:t>Lepra y mal del pinto;</w:t>
      </w:r>
    </w:p>
    <w:p w14:paraId="24D3C93A" w14:textId="77777777" w:rsidR="00471B0C" w:rsidRPr="00471B0C" w:rsidRDefault="00471B0C" w:rsidP="000A5FC8">
      <w:pPr>
        <w:spacing w:after="0" w:line="240" w:lineRule="auto"/>
        <w:ind w:left="709" w:hanging="709"/>
        <w:jc w:val="both"/>
        <w:rPr>
          <w:rFonts w:ascii="Verdana" w:hAnsi="Verdana" w:cs="Arial"/>
          <w:sz w:val="20"/>
          <w:szCs w:val="20"/>
        </w:rPr>
      </w:pPr>
    </w:p>
    <w:p w14:paraId="6BDB6DAA" w14:textId="77777777" w:rsidR="00471B0C" w:rsidRPr="000A5FC8" w:rsidRDefault="00471B0C" w:rsidP="00B33E06">
      <w:pPr>
        <w:pStyle w:val="Prrafodelista"/>
        <w:numPr>
          <w:ilvl w:val="0"/>
          <w:numId w:val="38"/>
        </w:numPr>
        <w:ind w:left="709" w:hanging="709"/>
        <w:jc w:val="both"/>
        <w:rPr>
          <w:rFonts w:ascii="Verdana" w:hAnsi="Verdana" w:cs="Arial"/>
          <w:sz w:val="20"/>
          <w:szCs w:val="20"/>
        </w:rPr>
      </w:pPr>
      <w:r w:rsidRPr="000A5FC8">
        <w:rPr>
          <w:rFonts w:ascii="Verdana" w:hAnsi="Verdana" w:cs="Arial"/>
          <w:sz w:val="20"/>
          <w:szCs w:val="20"/>
        </w:rPr>
        <w:t>Micosis profundas;</w:t>
      </w:r>
    </w:p>
    <w:p w14:paraId="5C0B0A6B" w14:textId="77777777" w:rsidR="00471B0C" w:rsidRPr="00471B0C" w:rsidRDefault="00471B0C" w:rsidP="000A5FC8">
      <w:pPr>
        <w:spacing w:after="0" w:line="240" w:lineRule="auto"/>
        <w:ind w:left="709" w:hanging="709"/>
        <w:jc w:val="both"/>
        <w:rPr>
          <w:rFonts w:ascii="Verdana" w:hAnsi="Verdana" w:cs="Arial"/>
          <w:sz w:val="20"/>
          <w:szCs w:val="20"/>
        </w:rPr>
      </w:pPr>
    </w:p>
    <w:p w14:paraId="2E9B87DC" w14:textId="77777777" w:rsidR="00471B0C" w:rsidRPr="000A5FC8" w:rsidRDefault="00471B0C" w:rsidP="00B33E06">
      <w:pPr>
        <w:pStyle w:val="Prrafodelista"/>
        <w:numPr>
          <w:ilvl w:val="0"/>
          <w:numId w:val="38"/>
        </w:numPr>
        <w:ind w:left="709" w:hanging="709"/>
        <w:jc w:val="both"/>
        <w:rPr>
          <w:rFonts w:ascii="Verdana" w:hAnsi="Verdana" w:cs="Arial"/>
          <w:sz w:val="20"/>
          <w:szCs w:val="20"/>
        </w:rPr>
      </w:pPr>
      <w:r w:rsidRPr="000A5FC8">
        <w:rPr>
          <w:rFonts w:ascii="Verdana" w:hAnsi="Verdana" w:cs="Arial"/>
          <w:sz w:val="20"/>
          <w:szCs w:val="20"/>
        </w:rPr>
        <w:t>Helmintiasis intestinales y extra intestinales;</w:t>
      </w:r>
    </w:p>
    <w:p w14:paraId="1FB7C65C" w14:textId="77777777" w:rsidR="00471B0C" w:rsidRPr="00471B0C" w:rsidRDefault="00471B0C" w:rsidP="000A5FC8">
      <w:pPr>
        <w:spacing w:after="0" w:line="240" w:lineRule="auto"/>
        <w:ind w:left="709" w:hanging="709"/>
        <w:jc w:val="both"/>
        <w:rPr>
          <w:rFonts w:ascii="Verdana" w:hAnsi="Verdana" w:cs="Arial"/>
          <w:sz w:val="20"/>
          <w:szCs w:val="20"/>
        </w:rPr>
      </w:pPr>
    </w:p>
    <w:p w14:paraId="68417D2E" w14:textId="77777777" w:rsidR="00471B0C" w:rsidRPr="000A5FC8" w:rsidRDefault="00471B0C" w:rsidP="00B33E06">
      <w:pPr>
        <w:pStyle w:val="Prrafodelista"/>
        <w:numPr>
          <w:ilvl w:val="0"/>
          <w:numId w:val="38"/>
        </w:numPr>
        <w:ind w:left="709" w:hanging="709"/>
        <w:jc w:val="both"/>
        <w:rPr>
          <w:rFonts w:ascii="Verdana" w:hAnsi="Verdana" w:cs="Arial"/>
          <w:sz w:val="20"/>
          <w:szCs w:val="20"/>
        </w:rPr>
      </w:pPr>
      <w:r w:rsidRPr="000A5FC8">
        <w:rPr>
          <w:rFonts w:ascii="Verdana" w:hAnsi="Verdana" w:cs="Arial"/>
          <w:sz w:val="20"/>
          <w:szCs w:val="20"/>
        </w:rPr>
        <w:t>Toxoplasmosis;</w:t>
      </w:r>
    </w:p>
    <w:p w14:paraId="336C2BAC" w14:textId="77777777" w:rsidR="00471B0C" w:rsidRPr="00471B0C" w:rsidRDefault="00471B0C" w:rsidP="000A5FC8">
      <w:pPr>
        <w:spacing w:after="0" w:line="240" w:lineRule="auto"/>
        <w:ind w:left="709" w:hanging="709"/>
        <w:jc w:val="both"/>
        <w:rPr>
          <w:rFonts w:ascii="Verdana" w:hAnsi="Verdana" w:cs="Arial"/>
          <w:sz w:val="20"/>
          <w:szCs w:val="20"/>
        </w:rPr>
      </w:pPr>
    </w:p>
    <w:p w14:paraId="57D436C8" w14:textId="77777777" w:rsidR="00471B0C" w:rsidRPr="00471B0C" w:rsidRDefault="00471B0C" w:rsidP="00B33E06">
      <w:pPr>
        <w:pStyle w:val="Ttulo3"/>
        <w:numPr>
          <w:ilvl w:val="0"/>
          <w:numId w:val="38"/>
        </w:numPr>
        <w:ind w:left="709" w:hanging="709"/>
        <w:rPr>
          <w:rFonts w:ascii="Verdana" w:hAnsi="Verdana"/>
          <w:b w:val="0"/>
          <w:bCs w:val="0"/>
          <w:lang w:val="es-MX"/>
        </w:rPr>
      </w:pPr>
      <w:r w:rsidRPr="00471B0C">
        <w:rPr>
          <w:rFonts w:ascii="Verdana" w:hAnsi="Verdana"/>
          <w:b w:val="0"/>
          <w:bCs w:val="0"/>
          <w:lang w:val="es-MX"/>
        </w:rPr>
        <w:t>Síndrome de inmunodeficiencia adquirida (Sida); y</w:t>
      </w:r>
    </w:p>
    <w:p w14:paraId="03467392" w14:textId="77777777" w:rsidR="00E36538" w:rsidRDefault="00E36538" w:rsidP="00E36538">
      <w:pPr>
        <w:spacing w:after="0" w:line="240" w:lineRule="auto"/>
        <w:jc w:val="right"/>
        <w:rPr>
          <w:rFonts w:ascii="Verdana" w:hAnsi="Verdana" w:cs="Arial"/>
          <w:iCs/>
          <w:sz w:val="20"/>
          <w:szCs w:val="20"/>
        </w:rPr>
      </w:pPr>
      <w:r>
        <w:rPr>
          <w:rFonts w:ascii="Verdana" w:hAnsi="Verdana"/>
          <w:b/>
          <w:color w:val="FF6699"/>
          <w:sz w:val="16"/>
          <w:szCs w:val="16"/>
        </w:rPr>
        <w:t>Fracción adicionada</w:t>
      </w:r>
      <w:r w:rsidRPr="006C420A">
        <w:rPr>
          <w:rFonts w:ascii="Verdana" w:hAnsi="Verdana" w:cs="Arial"/>
          <w:b/>
          <w:color w:val="FF6699"/>
          <w:sz w:val="16"/>
          <w:szCs w:val="16"/>
        </w:rPr>
        <w:t xml:space="preserve"> P.O. 19-11-1993</w:t>
      </w:r>
    </w:p>
    <w:p w14:paraId="40CC6482" w14:textId="77777777" w:rsidR="00471B0C" w:rsidRPr="00471B0C" w:rsidRDefault="00471B0C" w:rsidP="000A5FC8">
      <w:pPr>
        <w:spacing w:after="0" w:line="240" w:lineRule="auto"/>
        <w:ind w:left="709" w:hanging="709"/>
        <w:jc w:val="both"/>
        <w:rPr>
          <w:rFonts w:ascii="Verdana" w:hAnsi="Verdana"/>
          <w:sz w:val="20"/>
          <w:szCs w:val="20"/>
        </w:rPr>
      </w:pPr>
    </w:p>
    <w:p w14:paraId="7C38991B" w14:textId="77777777" w:rsidR="00471B0C" w:rsidRPr="000A5FC8" w:rsidRDefault="00471B0C" w:rsidP="00B33E06">
      <w:pPr>
        <w:pStyle w:val="Prrafodelista"/>
        <w:numPr>
          <w:ilvl w:val="0"/>
          <w:numId w:val="38"/>
        </w:numPr>
        <w:ind w:left="709" w:hanging="709"/>
        <w:jc w:val="both"/>
        <w:rPr>
          <w:rFonts w:ascii="Verdana" w:hAnsi="Verdana" w:cs="Arial"/>
          <w:sz w:val="20"/>
          <w:szCs w:val="20"/>
        </w:rPr>
      </w:pPr>
      <w:r w:rsidRPr="000A5FC8">
        <w:rPr>
          <w:rFonts w:ascii="Verdana" w:hAnsi="Verdana" w:cs="Arial"/>
          <w:sz w:val="20"/>
          <w:szCs w:val="20"/>
        </w:rPr>
        <w:t>Las demás que determinen el Consejo de Salubridad General y los tratados y convenciones internacionales, en que los Estados Unidos Mexicanos sean parte.</w:t>
      </w:r>
    </w:p>
    <w:p w14:paraId="22569566" w14:textId="77777777" w:rsidR="00E36538" w:rsidRDefault="00E36538" w:rsidP="00E36538">
      <w:pPr>
        <w:spacing w:after="0" w:line="240" w:lineRule="auto"/>
        <w:jc w:val="right"/>
        <w:rPr>
          <w:rFonts w:ascii="Verdana" w:hAnsi="Verdana" w:cs="Arial"/>
          <w:iCs/>
          <w:sz w:val="20"/>
          <w:szCs w:val="20"/>
          <w:lang w:val="es-ES"/>
        </w:rPr>
      </w:pPr>
      <w:r>
        <w:rPr>
          <w:rFonts w:ascii="Verdana" w:hAnsi="Verdana"/>
          <w:b/>
          <w:color w:val="FF6699"/>
          <w:sz w:val="16"/>
          <w:szCs w:val="16"/>
        </w:rPr>
        <w:t>Fracción recorrida en su orden</w:t>
      </w:r>
      <w:r w:rsidRPr="006C420A">
        <w:rPr>
          <w:rFonts w:ascii="Verdana" w:hAnsi="Verdana" w:cs="Arial"/>
          <w:b/>
          <w:color w:val="FF6699"/>
          <w:sz w:val="16"/>
          <w:szCs w:val="16"/>
        </w:rPr>
        <w:t xml:space="preserve"> P.O. 19-11-1993</w:t>
      </w:r>
    </w:p>
    <w:p w14:paraId="6EAE35CE" w14:textId="77777777" w:rsidR="00471B0C" w:rsidRPr="00471B0C" w:rsidRDefault="00471B0C" w:rsidP="00471B0C">
      <w:pPr>
        <w:spacing w:after="0" w:line="240" w:lineRule="auto"/>
        <w:ind w:firstLine="709"/>
        <w:jc w:val="both"/>
        <w:rPr>
          <w:rFonts w:ascii="Verdana" w:hAnsi="Verdana" w:cs="Arial"/>
          <w:iCs/>
          <w:sz w:val="20"/>
          <w:szCs w:val="20"/>
        </w:rPr>
      </w:pPr>
    </w:p>
    <w:p w14:paraId="2C53122E" w14:textId="77777777" w:rsidR="00471B0C" w:rsidRPr="00471B0C" w:rsidRDefault="00F93485"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113 Bis.</w:t>
      </w:r>
      <w:r w:rsidR="00471B0C" w:rsidRPr="00471B0C">
        <w:rPr>
          <w:rFonts w:ascii="Verdana" w:hAnsi="Verdana"/>
          <w:sz w:val="20"/>
          <w:szCs w:val="20"/>
        </w:rPr>
        <w:t xml:space="preserve"> Para el control de las personas que se dediquen a trabajos o actividades, mediante los cuales se pueda propagar alguna de las enfermedades trasmisibles a que se refiere </w:t>
      </w:r>
      <w:smartTag w:uri="urn:schemas-microsoft-com:office:smarttags" w:element="PersonName">
        <w:smartTagPr>
          <w:attr w:name="ProductID" w:val="la Ley General"/>
        </w:smartTagPr>
        <w:r w:rsidR="00471B0C" w:rsidRPr="00471B0C">
          <w:rPr>
            <w:rFonts w:ascii="Verdana" w:hAnsi="Verdana"/>
            <w:sz w:val="20"/>
            <w:szCs w:val="20"/>
          </w:rPr>
          <w:t>la Ley General</w:t>
        </w:r>
      </w:smartTag>
      <w:r w:rsidR="00471B0C" w:rsidRPr="00471B0C">
        <w:rPr>
          <w:rFonts w:ascii="Verdana" w:hAnsi="Verdana"/>
          <w:sz w:val="20"/>
          <w:szCs w:val="20"/>
        </w:rPr>
        <w:t xml:space="preserve"> de Salud y la presente Ley, se estará a lo que establezca </w:t>
      </w:r>
      <w:smartTag w:uri="urn:schemas-microsoft-com:office:smarttags" w:element="PersonName">
        <w:smartTagPr>
          <w:attr w:name="ProductID" w:val="La Secretar￭a"/>
        </w:smartTagPr>
        <w:r w:rsidR="00471B0C" w:rsidRPr="00471B0C">
          <w:rPr>
            <w:rFonts w:ascii="Verdana" w:hAnsi="Verdana"/>
            <w:sz w:val="20"/>
            <w:szCs w:val="20"/>
          </w:rPr>
          <w:t>la Secretaría</w:t>
        </w:r>
      </w:smartTag>
      <w:r w:rsidR="00471B0C" w:rsidRPr="00471B0C">
        <w:rPr>
          <w:rFonts w:ascii="Verdana" w:hAnsi="Verdana"/>
          <w:sz w:val="20"/>
          <w:szCs w:val="20"/>
        </w:rPr>
        <w:t xml:space="preserve"> de Salud del Ejecutivo Federal.</w:t>
      </w:r>
    </w:p>
    <w:p w14:paraId="09ED2962" w14:textId="77777777" w:rsidR="0063103C" w:rsidRDefault="0063103C" w:rsidP="0063103C">
      <w:pPr>
        <w:spacing w:after="0" w:line="240" w:lineRule="auto"/>
        <w:jc w:val="right"/>
        <w:rPr>
          <w:rFonts w:ascii="Verdana" w:hAnsi="Verdana"/>
          <w:b/>
          <w:color w:val="FF6699"/>
          <w:sz w:val="16"/>
          <w:szCs w:val="16"/>
        </w:rPr>
      </w:pPr>
      <w:r>
        <w:rPr>
          <w:rFonts w:ascii="Verdana" w:hAnsi="Verdana"/>
          <w:b/>
          <w:color w:val="FF6699"/>
          <w:sz w:val="16"/>
          <w:szCs w:val="16"/>
        </w:rPr>
        <w:t>Artículo</w:t>
      </w:r>
      <w:r w:rsidRPr="00171C27">
        <w:rPr>
          <w:rFonts w:ascii="Verdana" w:hAnsi="Verdana"/>
          <w:b/>
          <w:color w:val="FF6699"/>
          <w:sz w:val="16"/>
          <w:szCs w:val="16"/>
        </w:rPr>
        <w:t xml:space="preserve"> </w:t>
      </w:r>
      <w:r>
        <w:rPr>
          <w:rFonts w:ascii="Verdana" w:hAnsi="Verdana"/>
          <w:b/>
          <w:color w:val="FF6699"/>
          <w:sz w:val="16"/>
          <w:szCs w:val="16"/>
        </w:rPr>
        <w:t>adicionado</w:t>
      </w:r>
      <w:r w:rsidRPr="00171C27">
        <w:rPr>
          <w:rFonts w:ascii="Verdana" w:hAnsi="Verdana" w:cs="Arial"/>
          <w:b/>
          <w:color w:val="FF6699"/>
          <w:sz w:val="16"/>
          <w:szCs w:val="16"/>
        </w:rPr>
        <w:t xml:space="preserve"> P.O. 24-12-2002</w:t>
      </w:r>
    </w:p>
    <w:p w14:paraId="6A5950B1" w14:textId="77777777" w:rsidR="00471B0C" w:rsidRPr="00471B0C" w:rsidRDefault="00471B0C" w:rsidP="00471B0C">
      <w:pPr>
        <w:spacing w:after="0" w:line="240" w:lineRule="auto"/>
        <w:ind w:firstLine="709"/>
        <w:jc w:val="both"/>
        <w:rPr>
          <w:rFonts w:ascii="Verdana" w:hAnsi="Verdana" w:cs="Arial"/>
          <w:iCs/>
          <w:sz w:val="20"/>
          <w:szCs w:val="20"/>
        </w:rPr>
      </w:pPr>
    </w:p>
    <w:p w14:paraId="7F798A10" w14:textId="77777777" w:rsidR="00471B0C" w:rsidRPr="00471B0C" w:rsidRDefault="00F93485"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114.</w:t>
      </w:r>
      <w:r w:rsidR="00471B0C" w:rsidRPr="00471B0C">
        <w:rPr>
          <w:rFonts w:ascii="Verdana" w:hAnsi="Verdana"/>
          <w:sz w:val="20"/>
          <w:szCs w:val="20"/>
        </w:rPr>
        <w:t xml:space="preserve"> Es obligatoria la notificación a la autoridad sanitaria más cercana en los términos de </w:t>
      </w:r>
      <w:smartTag w:uri="urn:schemas-microsoft-com:office:smarttags" w:element="PersonName">
        <w:smartTagPr>
          <w:attr w:name="ProductID" w:val="la Ley General"/>
        </w:smartTagPr>
        <w:r w:rsidR="00471B0C" w:rsidRPr="00471B0C">
          <w:rPr>
            <w:rFonts w:ascii="Verdana" w:hAnsi="Verdana"/>
            <w:sz w:val="20"/>
            <w:szCs w:val="20"/>
          </w:rPr>
          <w:t>la Ley General</w:t>
        </w:r>
      </w:smartTag>
      <w:r w:rsidR="00471B0C" w:rsidRPr="00471B0C">
        <w:rPr>
          <w:rFonts w:ascii="Verdana" w:hAnsi="Verdana"/>
          <w:sz w:val="20"/>
          <w:szCs w:val="20"/>
        </w:rPr>
        <w:t xml:space="preserve"> de Salud y demás normatividad aplicable de las siguientes enfermedades:</w:t>
      </w:r>
    </w:p>
    <w:p w14:paraId="74B27A00" w14:textId="77777777" w:rsidR="00471B0C" w:rsidRPr="00471B0C" w:rsidRDefault="00471B0C" w:rsidP="00471B0C">
      <w:pPr>
        <w:spacing w:after="0" w:line="240" w:lineRule="auto"/>
        <w:ind w:firstLine="709"/>
        <w:jc w:val="both"/>
        <w:rPr>
          <w:rFonts w:ascii="Verdana" w:hAnsi="Verdana" w:cs="Arial"/>
          <w:sz w:val="20"/>
          <w:szCs w:val="20"/>
        </w:rPr>
      </w:pPr>
    </w:p>
    <w:p w14:paraId="7DFF4B4E" w14:textId="77777777" w:rsid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Poliomielitis;</w:t>
      </w:r>
    </w:p>
    <w:p w14:paraId="45F8F289" w14:textId="77777777" w:rsidR="007A5C47" w:rsidRPr="00471B0C" w:rsidRDefault="007A5C47" w:rsidP="007A5C47">
      <w:pPr>
        <w:pStyle w:val="Textoindependiente"/>
        <w:autoSpaceDE w:val="0"/>
        <w:autoSpaceDN w:val="0"/>
        <w:spacing w:after="0" w:line="240" w:lineRule="auto"/>
        <w:jc w:val="both"/>
        <w:rPr>
          <w:rFonts w:ascii="Verdana" w:hAnsi="Verdana"/>
          <w:sz w:val="20"/>
          <w:szCs w:val="20"/>
        </w:rPr>
      </w:pPr>
    </w:p>
    <w:p w14:paraId="7A7D4DB4" w14:textId="77777777" w:rsid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Parálisis flácida aguda;</w:t>
      </w:r>
    </w:p>
    <w:p w14:paraId="341AEDB9" w14:textId="77777777" w:rsidR="007A5C47" w:rsidRPr="00471B0C" w:rsidRDefault="007A5C47" w:rsidP="007A5C47">
      <w:pPr>
        <w:pStyle w:val="Textoindependiente"/>
        <w:autoSpaceDE w:val="0"/>
        <w:autoSpaceDN w:val="0"/>
        <w:spacing w:after="0" w:line="240" w:lineRule="auto"/>
        <w:jc w:val="both"/>
        <w:rPr>
          <w:rFonts w:ascii="Verdana" w:hAnsi="Verdana"/>
          <w:sz w:val="20"/>
          <w:szCs w:val="20"/>
        </w:rPr>
      </w:pPr>
    </w:p>
    <w:p w14:paraId="081EAB73" w14:textId="77777777" w:rsid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Sarampión;</w:t>
      </w:r>
    </w:p>
    <w:p w14:paraId="1BA41B12" w14:textId="77777777" w:rsidR="007A5C47" w:rsidRPr="00471B0C" w:rsidRDefault="007A5C47" w:rsidP="007A5C47">
      <w:pPr>
        <w:pStyle w:val="Textoindependiente"/>
        <w:autoSpaceDE w:val="0"/>
        <w:autoSpaceDN w:val="0"/>
        <w:spacing w:after="0" w:line="240" w:lineRule="auto"/>
        <w:jc w:val="both"/>
        <w:rPr>
          <w:rFonts w:ascii="Verdana" w:hAnsi="Verdana"/>
          <w:sz w:val="20"/>
          <w:szCs w:val="20"/>
        </w:rPr>
      </w:pPr>
    </w:p>
    <w:p w14:paraId="01AF2F2D" w14:textId="77777777" w:rsid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Enfermedad febril exantemática;</w:t>
      </w:r>
    </w:p>
    <w:p w14:paraId="38B17637" w14:textId="77777777" w:rsidR="007A5C47" w:rsidRPr="00471B0C" w:rsidRDefault="007A5C47" w:rsidP="007A5C47">
      <w:pPr>
        <w:pStyle w:val="Textoindependiente"/>
        <w:autoSpaceDE w:val="0"/>
        <w:autoSpaceDN w:val="0"/>
        <w:spacing w:after="0" w:line="240" w:lineRule="auto"/>
        <w:jc w:val="both"/>
        <w:rPr>
          <w:rFonts w:ascii="Verdana" w:hAnsi="Verdana"/>
          <w:sz w:val="20"/>
          <w:szCs w:val="20"/>
        </w:rPr>
      </w:pPr>
    </w:p>
    <w:p w14:paraId="0B10DD8C" w14:textId="77777777" w:rsid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Difteria;</w:t>
      </w:r>
    </w:p>
    <w:p w14:paraId="21100BDE" w14:textId="77777777" w:rsidR="007A5C47" w:rsidRPr="00471B0C" w:rsidRDefault="007A5C47" w:rsidP="007A5C47">
      <w:pPr>
        <w:pStyle w:val="Textoindependiente"/>
        <w:autoSpaceDE w:val="0"/>
        <w:autoSpaceDN w:val="0"/>
        <w:spacing w:after="0" w:line="240" w:lineRule="auto"/>
        <w:jc w:val="both"/>
        <w:rPr>
          <w:rFonts w:ascii="Verdana" w:hAnsi="Verdana"/>
          <w:sz w:val="20"/>
          <w:szCs w:val="20"/>
        </w:rPr>
      </w:pPr>
    </w:p>
    <w:p w14:paraId="7FA40C7A" w14:textId="77777777" w:rsid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Tosferina;</w:t>
      </w:r>
    </w:p>
    <w:p w14:paraId="537F9370" w14:textId="77777777" w:rsidR="007A5C47" w:rsidRPr="00471B0C" w:rsidRDefault="007A5C47" w:rsidP="007A5C47">
      <w:pPr>
        <w:pStyle w:val="Textoindependiente"/>
        <w:autoSpaceDE w:val="0"/>
        <w:autoSpaceDN w:val="0"/>
        <w:spacing w:after="0" w:line="240" w:lineRule="auto"/>
        <w:jc w:val="both"/>
        <w:rPr>
          <w:rFonts w:ascii="Verdana" w:hAnsi="Verdana"/>
          <w:sz w:val="20"/>
          <w:szCs w:val="20"/>
        </w:rPr>
      </w:pPr>
    </w:p>
    <w:p w14:paraId="604817E9" w14:textId="77777777" w:rsid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 xml:space="preserve">Síndrome </w:t>
      </w:r>
      <w:proofErr w:type="spellStart"/>
      <w:r w:rsidRPr="00471B0C">
        <w:rPr>
          <w:rFonts w:ascii="Verdana" w:hAnsi="Verdana"/>
          <w:sz w:val="20"/>
          <w:szCs w:val="20"/>
        </w:rPr>
        <w:t>Coqueluchoide</w:t>
      </w:r>
      <w:proofErr w:type="spellEnd"/>
      <w:r w:rsidRPr="00471B0C">
        <w:rPr>
          <w:rFonts w:ascii="Verdana" w:hAnsi="Verdana"/>
          <w:sz w:val="20"/>
          <w:szCs w:val="20"/>
        </w:rPr>
        <w:t>;</w:t>
      </w:r>
    </w:p>
    <w:p w14:paraId="48CA38E2" w14:textId="77777777" w:rsidR="007A5C47" w:rsidRPr="00471B0C" w:rsidRDefault="007A5C47" w:rsidP="007A5C47">
      <w:pPr>
        <w:pStyle w:val="Textoindependiente"/>
        <w:autoSpaceDE w:val="0"/>
        <w:autoSpaceDN w:val="0"/>
        <w:spacing w:after="0" w:line="240" w:lineRule="auto"/>
        <w:jc w:val="both"/>
        <w:rPr>
          <w:rFonts w:ascii="Verdana" w:hAnsi="Verdana"/>
          <w:sz w:val="20"/>
          <w:szCs w:val="20"/>
        </w:rPr>
      </w:pPr>
    </w:p>
    <w:p w14:paraId="10F51DE1" w14:textId="77777777" w:rsid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Cólera;</w:t>
      </w:r>
    </w:p>
    <w:p w14:paraId="26880A2B" w14:textId="77777777" w:rsidR="007A5C47" w:rsidRPr="00471B0C" w:rsidRDefault="007A5C47" w:rsidP="007A5C47">
      <w:pPr>
        <w:pStyle w:val="Textoindependiente"/>
        <w:autoSpaceDE w:val="0"/>
        <w:autoSpaceDN w:val="0"/>
        <w:spacing w:after="0" w:line="240" w:lineRule="auto"/>
        <w:jc w:val="both"/>
        <w:rPr>
          <w:rFonts w:ascii="Verdana" w:hAnsi="Verdana"/>
          <w:sz w:val="20"/>
          <w:szCs w:val="20"/>
        </w:rPr>
      </w:pPr>
    </w:p>
    <w:p w14:paraId="4BFAEDC2" w14:textId="77777777" w:rsid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Tétanos;</w:t>
      </w:r>
    </w:p>
    <w:p w14:paraId="74801905" w14:textId="77777777" w:rsidR="007A5C47" w:rsidRPr="00471B0C" w:rsidRDefault="007A5C47" w:rsidP="007A5C47">
      <w:pPr>
        <w:pStyle w:val="Textoindependiente"/>
        <w:autoSpaceDE w:val="0"/>
        <w:autoSpaceDN w:val="0"/>
        <w:spacing w:after="0" w:line="240" w:lineRule="auto"/>
        <w:jc w:val="both"/>
        <w:rPr>
          <w:rFonts w:ascii="Verdana" w:hAnsi="Verdana"/>
          <w:sz w:val="20"/>
          <w:szCs w:val="20"/>
        </w:rPr>
      </w:pPr>
    </w:p>
    <w:p w14:paraId="714CC415" w14:textId="77777777" w:rsid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Tétanos Neonatal;</w:t>
      </w:r>
    </w:p>
    <w:p w14:paraId="290B4FCB" w14:textId="77777777" w:rsidR="007A5C47" w:rsidRPr="00471B0C" w:rsidRDefault="007A5C47" w:rsidP="007A5C47">
      <w:pPr>
        <w:pStyle w:val="Textoindependiente"/>
        <w:autoSpaceDE w:val="0"/>
        <w:autoSpaceDN w:val="0"/>
        <w:spacing w:after="0" w:line="240" w:lineRule="auto"/>
        <w:jc w:val="both"/>
        <w:rPr>
          <w:rFonts w:ascii="Verdana" w:hAnsi="Verdana"/>
          <w:sz w:val="20"/>
          <w:szCs w:val="20"/>
        </w:rPr>
      </w:pPr>
    </w:p>
    <w:p w14:paraId="3200E375" w14:textId="77777777" w:rsid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Tuberculosis Meníngea;</w:t>
      </w:r>
    </w:p>
    <w:p w14:paraId="6722C8A2" w14:textId="77777777" w:rsidR="007A5C47" w:rsidRPr="00471B0C" w:rsidRDefault="007A5C47" w:rsidP="007A5C47">
      <w:pPr>
        <w:pStyle w:val="Textoindependiente"/>
        <w:autoSpaceDE w:val="0"/>
        <w:autoSpaceDN w:val="0"/>
        <w:spacing w:after="0" w:line="240" w:lineRule="auto"/>
        <w:jc w:val="both"/>
        <w:rPr>
          <w:rFonts w:ascii="Verdana" w:hAnsi="Verdana"/>
          <w:sz w:val="20"/>
          <w:szCs w:val="20"/>
        </w:rPr>
      </w:pPr>
    </w:p>
    <w:p w14:paraId="3C77D37B" w14:textId="77777777" w:rsid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 xml:space="preserve">Meningoencefalitis </w:t>
      </w:r>
      <w:proofErr w:type="spellStart"/>
      <w:r w:rsidRPr="00471B0C">
        <w:rPr>
          <w:rFonts w:ascii="Verdana" w:hAnsi="Verdana"/>
          <w:sz w:val="20"/>
          <w:szCs w:val="20"/>
        </w:rPr>
        <w:t>amibiana</w:t>
      </w:r>
      <w:proofErr w:type="spellEnd"/>
      <w:r w:rsidRPr="00471B0C">
        <w:rPr>
          <w:rFonts w:ascii="Verdana" w:hAnsi="Verdana"/>
          <w:sz w:val="20"/>
          <w:szCs w:val="20"/>
        </w:rPr>
        <w:t xml:space="preserve"> primaria;</w:t>
      </w:r>
    </w:p>
    <w:p w14:paraId="5BF8ED59" w14:textId="77777777" w:rsidR="007A5C47" w:rsidRPr="00471B0C" w:rsidRDefault="007A5C47" w:rsidP="007A5C47">
      <w:pPr>
        <w:pStyle w:val="Textoindependiente"/>
        <w:autoSpaceDE w:val="0"/>
        <w:autoSpaceDN w:val="0"/>
        <w:spacing w:after="0" w:line="240" w:lineRule="auto"/>
        <w:jc w:val="both"/>
        <w:rPr>
          <w:rFonts w:ascii="Verdana" w:hAnsi="Verdana"/>
          <w:sz w:val="20"/>
          <w:szCs w:val="20"/>
        </w:rPr>
      </w:pPr>
    </w:p>
    <w:p w14:paraId="77B65D19" w14:textId="77777777" w:rsid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Fiebre amarilla;</w:t>
      </w:r>
    </w:p>
    <w:p w14:paraId="2A1E8C42" w14:textId="77777777" w:rsidR="007A5C47" w:rsidRPr="00471B0C" w:rsidRDefault="007A5C47" w:rsidP="007A5C47">
      <w:pPr>
        <w:pStyle w:val="Textoindependiente"/>
        <w:autoSpaceDE w:val="0"/>
        <w:autoSpaceDN w:val="0"/>
        <w:spacing w:after="0" w:line="240" w:lineRule="auto"/>
        <w:jc w:val="both"/>
        <w:rPr>
          <w:rFonts w:ascii="Verdana" w:hAnsi="Verdana"/>
          <w:sz w:val="20"/>
          <w:szCs w:val="20"/>
        </w:rPr>
      </w:pPr>
    </w:p>
    <w:p w14:paraId="70F78356" w14:textId="77777777" w:rsid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Peste;</w:t>
      </w:r>
    </w:p>
    <w:p w14:paraId="62765F65" w14:textId="77777777" w:rsidR="007A5C47" w:rsidRPr="00471B0C" w:rsidRDefault="007A5C47" w:rsidP="007A5C47">
      <w:pPr>
        <w:pStyle w:val="Textoindependiente"/>
        <w:autoSpaceDE w:val="0"/>
        <w:autoSpaceDN w:val="0"/>
        <w:spacing w:after="0" w:line="240" w:lineRule="auto"/>
        <w:jc w:val="both"/>
        <w:rPr>
          <w:rFonts w:ascii="Verdana" w:hAnsi="Verdana"/>
          <w:sz w:val="20"/>
          <w:szCs w:val="20"/>
        </w:rPr>
      </w:pPr>
    </w:p>
    <w:p w14:paraId="723687EB" w14:textId="77777777" w:rsidR="00471B0C" w:rsidRP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Fiebre recurrente;</w:t>
      </w:r>
    </w:p>
    <w:p w14:paraId="31094798"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4C0C6A8F" w14:textId="77777777" w:rsid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lastRenderedPageBreak/>
        <w:t>Tifo epidémico;</w:t>
      </w:r>
    </w:p>
    <w:p w14:paraId="1360CFB6" w14:textId="77777777" w:rsidR="00C7238B" w:rsidRDefault="00C7238B" w:rsidP="00C7238B">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040D31D8"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093DCBD7" w14:textId="77777777" w:rsid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Tifo endémico o Murino;</w:t>
      </w:r>
    </w:p>
    <w:p w14:paraId="22C1BC91" w14:textId="77777777" w:rsidR="00C7238B" w:rsidRDefault="00C7238B" w:rsidP="00C7238B">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7D6BC8C2"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2B01C29F" w14:textId="77777777" w:rsidR="00471B0C" w:rsidRP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Fiebre manchada;</w:t>
      </w:r>
    </w:p>
    <w:p w14:paraId="7D94293F" w14:textId="77777777" w:rsidR="00C7238B" w:rsidRDefault="00C7238B" w:rsidP="00C7238B">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37FF4DC6" w14:textId="77777777" w:rsidR="00471B0C" w:rsidRPr="00471B0C" w:rsidRDefault="00471B0C" w:rsidP="007A5C47">
      <w:pPr>
        <w:pStyle w:val="Textoindependiente"/>
        <w:spacing w:after="0" w:line="240" w:lineRule="auto"/>
        <w:ind w:left="720" w:hanging="720"/>
        <w:jc w:val="both"/>
        <w:rPr>
          <w:rFonts w:ascii="Verdana" w:hAnsi="Verdana"/>
          <w:iCs/>
          <w:sz w:val="20"/>
          <w:szCs w:val="20"/>
        </w:rPr>
      </w:pPr>
    </w:p>
    <w:p w14:paraId="58577062" w14:textId="77777777" w:rsidR="00471B0C" w:rsidRP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 xml:space="preserve">Meningitis </w:t>
      </w:r>
      <w:proofErr w:type="spellStart"/>
      <w:r w:rsidRPr="00471B0C">
        <w:rPr>
          <w:rFonts w:ascii="Verdana" w:hAnsi="Verdana"/>
          <w:sz w:val="20"/>
          <w:szCs w:val="20"/>
        </w:rPr>
        <w:t>meningocóccica</w:t>
      </w:r>
      <w:proofErr w:type="spellEnd"/>
      <w:r w:rsidRPr="00471B0C">
        <w:rPr>
          <w:rFonts w:ascii="Verdana" w:hAnsi="Verdana"/>
          <w:sz w:val="20"/>
          <w:szCs w:val="20"/>
        </w:rPr>
        <w:t>;</w:t>
      </w:r>
    </w:p>
    <w:p w14:paraId="2D7F3612" w14:textId="77777777" w:rsidR="00C7238B" w:rsidRDefault="00C7238B" w:rsidP="00C7238B">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044A1B8C"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2A0F7685" w14:textId="77777777" w:rsidR="00471B0C" w:rsidRP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Influenza;</w:t>
      </w:r>
    </w:p>
    <w:p w14:paraId="2E4289AF" w14:textId="77777777" w:rsidR="00C7238B" w:rsidRDefault="00C7238B" w:rsidP="00C7238B">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49A8CF59"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6C275BD3" w14:textId="77777777" w:rsidR="00471B0C" w:rsidRP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Encefalitis equina venezolana;</w:t>
      </w:r>
    </w:p>
    <w:p w14:paraId="3CFAAD55" w14:textId="77777777" w:rsidR="00C7238B" w:rsidRDefault="00C7238B" w:rsidP="00C7238B">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77D85D22"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4279D797" w14:textId="77777777" w:rsidR="00471B0C" w:rsidRP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Sífilis congénita;</w:t>
      </w:r>
    </w:p>
    <w:p w14:paraId="5750879B" w14:textId="77777777" w:rsidR="00C7238B" w:rsidRDefault="00C7238B" w:rsidP="00A66186">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476F37A6"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10B6BC31" w14:textId="77777777" w:rsidR="00471B0C" w:rsidRP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Dengue hemorrágico;</w:t>
      </w:r>
    </w:p>
    <w:p w14:paraId="4D5E51F5" w14:textId="77777777" w:rsidR="00A66186" w:rsidRDefault="00A66186" w:rsidP="00A66186">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367AF9A6"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26C82062" w14:textId="77777777" w:rsidR="00471B0C" w:rsidRP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 xml:space="preserve">Paludismo por </w:t>
      </w:r>
      <w:proofErr w:type="spellStart"/>
      <w:r w:rsidRPr="00471B0C">
        <w:rPr>
          <w:rFonts w:ascii="Verdana" w:hAnsi="Verdana"/>
          <w:sz w:val="20"/>
          <w:szCs w:val="20"/>
        </w:rPr>
        <w:t>plasmodium</w:t>
      </w:r>
      <w:proofErr w:type="spellEnd"/>
      <w:r w:rsidRPr="00471B0C">
        <w:rPr>
          <w:rFonts w:ascii="Verdana" w:hAnsi="Verdana"/>
          <w:sz w:val="20"/>
          <w:szCs w:val="20"/>
        </w:rPr>
        <w:t xml:space="preserve"> </w:t>
      </w:r>
      <w:proofErr w:type="spellStart"/>
      <w:r w:rsidRPr="00471B0C">
        <w:rPr>
          <w:rFonts w:ascii="Verdana" w:hAnsi="Verdana"/>
          <w:sz w:val="20"/>
          <w:szCs w:val="20"/>
        </w:rPr>
        <w:t>falciparum</w:t>
      </w:r>
      <w:proofErr w:type="spellEnd"/>
      <w:r w:rsidRPr="00471B0C">
        <w:rPr>
          <w:rFonts w:ascii="Verdana" w:hAnsi="Verdana"/>
          <w:sz w:val="20"/>
          <w:szCs w:val="20"/>
        </w:rPr>
        <w:t xml:space="preserve"> y otros;</w:t>
      </w:r>
    </w:p>
    <w:p w14:paraId="668F2997" w14:textId="77777777" w:rsidR="00C7238B" w:rsidRDefault="00C7238B" w:rsidP="00A66186">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1D3B6577"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0AB05762" w14:textId="77777777" w:rsidR="00471B0C" w:rsidRP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Rabia humana;</w:t>
      </w:r>
    </w:p>
    <w:p w14:paraId="2A14F337" w14:textId="77777777" w:rsidR="00C7238B" w:rsidRDefault="00C7238B" w:rsidP="00A66186">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00C349B2"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5EEED46E" w14:textId="77777777" w:rsidR="00471B0C" w:rsidRP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Rubéola congénita;</w:t>
      </w:r>
    </w:p>
    <w:p w14:paraId="0B586498" w14:textId="77777777" w:rsidR="00C7238B" w:rsidRDefault="00C7238B" w:rsidP="00A66186">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02C5C44E" w14:textId="77777777" w:rsidR="00471B0C" w:rsidRPr="00471B0C" w:rsidRDefault="00471B0C" w:rsidP="00171F92">
      <w:pPr>
        <w:pStyle w:val="Textoindependiente"/>
        <w:numPr>
          <w:ilvl w:val="0"/>
          <w:numId w:val="39"/>
        </w:numPr>
        <w:autoSpaceDE w:val="0"/>
        <w:autoSpaceDN w:val="0"/>
        <w:spacing w:after="0" w:line="240" w:lineRule="auto"/>
        <w:ind w:left="993" w:hanging="993"/>
        <w:jc w:val="both"/>
        <w:rPr>
          <w:rFonts w:ascii="Verdana" w:hAnsi="Verdana"/>
          <w:sz w:val="20"/>
          <w:szCs w:val="20"/>
        </w:rPr>
      </w:pPr>
      <w:r w:rsidRPr="00471B0C">
        <w:rPr>
          <w:rFonts w:ascii="Verdana" w:hAnsi="Verdana"/>
          <w:sz w:val="20"/>
          <w:szCs w:val="20"/>
        </w:rPr>
        <w:t xml:space="preserve">Eventos adversos temporales asociados a la vacunación y substancias biológicas y medicamentos; </w:t>
      </w:r>
    </w:p>
    <w:p w14:paraId="78088B12" w14:textId="77777777" w:rsidR="00C7238B" w:rsidRDefault="00C7238B" w:rsidP="00A66186">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7ACC2E38"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061614DB" w14:textId="77777777" w:rsidR="00471B0C" w:rsidRPr="00471B0C" w:rsidRDefault="00471B0C" w:rsidP="00171F92">
      <w:pPr>
        <w:pStyle w:val="Textoindependiente"/>
        <w:numPr>
          <w:ilvl w:val="0"/>
          <w:numId w:val="39"/>
        </w:numPr>
        <w:autoSpaceDE w:val="0"/>
        <w:autoSpaceDN w:val="0"/>
        <w:spacing w:after="0" w:line="240" w:lineRule="auto"/>
        <w:ind w:left="426" w:hanging="436"/>
        <w:jc w:val="both"/>
        <w:rPr>
          <w:rFonts w:ascii="Verdana" w:hAnsi="Verdana"/>
          <w:sz w:val="20"/>
          <w:szCs w:val="20"/>
        </w:rPr>
      </w:pPr>
      <w:r w:rsidRPr="00471B0C">
        <w:rPr>
          <w:rFonts w:ascii="Verdana" w:hAnsi="Verdana"/>
          <w:sz w:val="20"/>
          <w:szCs w:val="20"/>
        </w:rPr>
        <w:t>Lesiones por abeja europea africana o africanizada;</w:t>
      </w:r>
    </w:p>
    <w:p w14:paraId="182AC870" w14:textId="77777777" w:rsidR="00C7238B" w:rsidRDefault="00C7238B" w:rsidP="00A66186">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3C5830FA"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1E5BBAD1" w14:textId="77777777" w:rsidR="00471B0C" w:rsidRP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Brucelosis;</w:t>
      </w:r>
    </w:p>
    <w:p w14:paraId="401AAF27" w14:textId="77777777" w:rsidR="00C7238B" w:rsidRDefault="00C7238B" w:rsidP="00A66186">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5ABE5318"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52869716" w14:textId="77777777" w:rsidR="00471B0C" w:rsidRP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Tuberculosis pulmonar;</w:t>
      </w:r>
    </w:p>
    <w:p w14:paraId="105EF8E4" w14:textId="77777777" w:rsidR="00C7238B" w:rsidRDefault="00C7238B" w:rsidP="00A66186">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267F0AC3"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72CC9CB3" w14:textId="77777777" w:rsidR="00471B0C" w:rsidRP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 xml:space="preserve">Síndrome de </w:t>
      </w:r>
      <w:proofErr w:type="spellStart"/>
      <w:r w:rsidRPr="00471B0C">
        <w:rPr>
          <w:rFonts w:ascii="Verdana" w:hAnsi="Verdana"/>
          <w:sz w:val="20"/>
          <w:szCs w:val="20"/>
        </w:rPr>
        <w:t>Inmuno</w:t>
      </w:r>
      <w:proofErr w:type="spellEnd"/>
      <w:r w:rsidRPr="00471B0C">
        <w:rPr>
          <w:rFonts w:ascii="Verdana" w:hAnsi="Verdana"/>
          <w:sz w:val="20"/>
          <w:szCs w:val="20"/>
        </w:rPr>
        <w:t xml:space="preserve"> Deficiencia Adquirida;</w:t>
      </w:r>
    </w:p>
    <w:p w14:paraId="2EA47245" w14:textId="77777777" w:rsidR="00C7238B" w:rsidRDefault="00C7238B" w:rsidP="00A66186">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75C082A0"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756031DA" w14:textId="77777777" w:rsidR="00471B0C" w:rsidRPr="00471B0C" w:rsidRDefault="00471B0C" w:rsidP="00B33E06">
      <w:pPr>
        <w:pStyle w:val="Textoindependiente"/>
        <w:numPr>
          <w:ilvl w:val="0"/>
          <w:numId w:val="39"/>
        </w:numPr>
        <w:autoSpaceDE w:val="0"/>
        <w:autoSpaceDN w:val="0"/>
        <w:spacing w:after="0" w:line="240" w:lineRule="auto"/>
        <w:ind w:hanging="720"/>
        <w:jc w:val="both"/>
        <w:rPr>
          <w:rFonts w:ascii="Verdana" w:hAnsi="Verdana"/>
          <w:sz w:val="20"/>
          <w:szCs w:val="20"/>
        </w:rPr>
      </w:pPr>
      <w:r w:rsidRPr="00471B0C">
        <w:rPr>
          <w:rFonts w:ascii="Verdana" w:hAnsi="Verdana"/>
          <w:sz w:val="20"/>
          <w:szCs w:val="20"/>
        </w:rPr>
        <w:t xml:space="preserve">Infección por virus de </w:t>
      </w:r>
      <w:smartTag w:uri="urn:schemas-microsoft-com:office:smarttags" w:element="PersonName">
        <w:smartTagPr>
          <w:attr w:name="ProductID" w:val="la Inmuno Deficiencia"/>
        </w:smartTagPr>
        <w:r w:rsidRPr="00471B0C">
          <w:rPr>
            <w:rFonts w:ascii="Verdana" w:hAnsi="Verdana"/>
            <w:sz w:val="20"/>
            <w:szCs w:val="20"/>
          </w:rPr>
          <w:t xml:space="preserve">la </w:t>
        </w:r>
        <w:proofErr w:type="spellStart"/>
        <w:r w:rsidRPr="00471B0C">
          <w:rPr>
            <w:rFonts w:ascii="Verdana" w:hAnsi="Verdana"/>
            <w:sz w:val="20"/>
            <w:szCs w:val="20"/>
          </w:rPr>
          <w:t>Inmuno</w:t>
        </w:r>
        <w:proofErr w:type="spellEnd"/>
        <w:r w:rsidRPr="00471B0C">
          <w:rPr>
            <w:rFonts w:ascii="Verdana" w:hAnsi="Verdana"/>
            <w:sz w:val="20"/>
            <w:szCs w:val="20"/>
          </w:rPr>
          <w:t xml:space="preserve"> Deficiencia</w:t>
        </w:r>
      </w:smartTag>
      <w:r w:rsidRPr="00471B0C">
        <w:rPr>
          <w:rFonts w:ascii="Verdana" w:hAnsi="Verdana"/>
          <w:sz w:val="20"/>
          <w:szCs w:val="20"/>
        </w:rPr>
        <w:t xml:space="preserve"> Humana.</w:t>
      </w:r>
    </w:p>
    <w:p w14:paraId="0665709C" w14:textId="77777777" w:rsidR="00C7238B" w:rsidRDefault="00C7238B" w:rsidP="00A66186">
      <w:pPr>
        <w:pStyle w:val="Textoindependiente"/>
        <w:tabs>
          <w:tab w:val="center" w:pos="851"/>
        </w:tabs>
        <w:spacing w:after="0" w:line="240" w:lineRule="auto"/>
        <w:jc w:val="right"/>
        <w:rPr>
          <w:rFonts w:ascii="Verdana" w:hAnsi="Verdana" w:cs="Arial"/>
          <w:b/>
          <w:color w:val="FF6699"/>
          <w:sz w:val="16"/>
          <w:szCs w:val="16"/>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7C9DC03F" w14:textId="77777777" w:rsidR="00471B0C" w:rsidRPr="00471B0C" w:rsidRDefault="00471B0C" w:rsidP="00471B0C">
      <w:pPr>
        <w:pStyle w:val="Textoindependiente"/>
        <w:tabs>
          <w:tab w:val="center" w:pos="851"/>
        </w:tabs>
        <w:spacing w:after="0" w:line="240" w:lineRule="auto"/>
        <w:ind w:firstLine="709"/>
        <w:jc w:val="both"/>
        <w:rPr>
          <w:rFonts w:ascii="Verdana" w:hAnsi="Verdana"/>
          <w:sz w:val="20"/>
          <w:szCs w:val="20"/>
        </w:rPr>
      </w:pPr>
    </w:p>
    <w:p w14:paraId="4AE53E33" w14:textId="77777777" w:rsidR="00471B0C" w:rsidRPr="00471B0C" w:rsidRDefault="00471B0C" w:rsidP="00471B0C">
      <w:pPr>
        <w:spacing w:after="0" w:line="240" w:lineRule="auto"/>
        <w:ind w:firstLine="709"/>
        <w:jc w:val="both"/>
        <w:rPr>
          <w:rFonts w:ascii="Verdana" w:hAnsi="Verdana" w:cs="Arial Narrow"/>
          <w:sz w:val="20"/>
          <w:szCs w:val="20"/>
        </w:rPr>
      </w:pPr>
      <w:r w:rsidRPr="00471B0C">
        <w:rPr>
          <w:rFonts w:ascii="Verdana" w:hAnsi="Verdana" w:cs="Arial"/>
          <w:sz w:val="20"/>
          <w:szCs w:val="20"/>
        </w:rPr>
        <w:t xml:space="preserve">Además, se debe notificar inmediatamente la presencia de brotes o epidemias de cualquier enfermedad, urgencias o emergencias epidemiológicas y desastres, así como los </w:t>
      </w:r>
      <w:r w:rsidRPr="00471B0C">
        <w:rPr>
          <w:rFonts w:ascii="Verdana" w:hAnsi="Verdana" w:cs="Arial"/>
          <w:sz w:val="20"/>
          <w:szCs w:val="20"/>
        </w:rPr>
        <w:lastRenderedPageBreak/>
        <w:t>eventos que considere necesario incluir el órgano normativo, independientemente de aquellos padecimientos de notificación diaria, semanal o mensual que por el mismo se requiera.</w:t>
      </w:r>
    </w:p>
    <w:p w14:paraId="57901A8B" w14:textId="77777777" w:rsidR="00EC69A8" w:rsidRDefault="00EC69A8" w:rsidP="00EC69A8">
      <w:pPr>
        <w:spacing w:after="0" w:line="240" w:lineRule="auto"/>
        <w:jc w:val="right"/>
        <w:rPr>
          <w:rFonts w:ascii="Verdana" w:hAnsi="Verdana"/>
          <w:b/>
          <w:color w:val="FF6699"/>
          <w:sz w:val="16"/>
          <w:szCs w:val="16"/>
        </w:rPr>
      </w:pPr>
      <w:r>
        <w:rPr>
          <w:rFonts w:ascii="Verdana" w:hAnsi="Verdana"/>
          <w:b/>
          <w:color w:val="FF6699"/>
          <w:sz w:val="16"/>
          <w:szCs w:val="16"/>
        </w:rPr>
        <w:t>Artículo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4E57358A" w14:textId="77777777" w:rsidR="00EC69A8" w:rsidRPr="00471B0C" w:rsidRDefault="00EC69A8" w:rsidP="00471B0C">
      <w:pPr>
        <w:spacing w:after="0" w:line="240" w:lineRule="auto"/>
        <w:ind w:firstLine="709"/>
        <w:jc w:val="both"/>
        <w:rPr>
          <w:rFonts w:ascii="Verdana" w:hAnsi="Verdana" w:cs="Arial"/>
          <w:b/>
          <w:bCs/>
          <w:sz w:val="20"/>
          <w:szCs w:val="20"/>
        </w:rPr>
      </w:pPr>
    </w:p>
    <w:p w14:paraId="02ADD052"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115. </w:t>
      </w:r>
      <w:r w:rsidR="00471B0C" w:rsidRPr="00471B0C">
        <w:rPr>
          <w:rFonts w:ascii="Verdana" w:hAnsi="Verdana" w:cs="Arial"/>
          <w:sz w:val="20"/>
          <w:szCs w:val="20"/>
        </w:rPr>
        <w:t>Las personas que ejerzan la medicina o que realicen actividades afines, están obligadas a dar aviso a las autoridades sanitarias de los casos de enfermedades transmisibles, posteriormente a su diagnóstico o sospecha diagnóstica.</w:t>
      </w:r>
    </w:p>
    <w:p w14:paraId="611D7D74" w14:textId="77777777" w:rsidR="00471B0C" w:rsidRPr="00471B0C" w:rsidRDefault="00471B0C" w:rsidP="00471B0C">
      <w:pPr>
        <w:spacing w:after="0" w:line="240" w:lineRule="auto"/>
        <w:ind w:firstLine="709"/>
        <w:jc w:val="both"/>
        <w:rPr>
          <w:rFonts w:ascii="Verdana" w:hAnsi="Verdana" w:cs="Arial"/>
          <w:sz w:val="20"/>
          <w:szCs w:val="20"/>
        </w:rPr>
      </w:pPr>
    </w:p>
    <w:p w14:paraId="4362B6AA" w14:textId="77777777" w:rsidR="00471B0C" w:rsidRPr="00471B0C" w:rsidRDefault="00F93485"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116.</w:t>
      </w:r>
      <w:r w:rsidR="00471B0C" w:rsidRPr="00471B0C">
        <w:rPr>
          <w:rFonts w:ascii="Verdana" w:hAnsi="Verdana" w:cs="Arial"/>
          <w:sz w:val="20"/>
          <w:szCs w:val="20"/>
        </w:rPr>
        <w:t xml:space="preserve"> Están obligados a dar aviso, en los términos del Artículo 114 de esta Ley, los jefes o encargados de laboratorios, los directores de unidades médicas, escuelas, fábricas, talleres, asilos, los jefes de oficinas, establecimientos comerciales o de cualquier otra índole y, en general, toda persona que por circunstancias ordinarias o accidentales tenga conocimiento de alguno de los casos de enfermedades a que se refiere esta Ley.</w:t>
      </w:r>
    </w:p>
    <w:p w14:paraId="3D067B57" w14:textId="77777777" w:rsidR="00471B0C" w:rsidRPr="00471B0C" w:rsidRDefault="00471B0C" w:rsidP="00471B0C">
      <w:pPr>
        <w:spacing w:after="0" w:line="240" w:lineRule="auto"/>
        <w:ind w:firstLine="709"/>
        <w:jc w:val="both"/>
        <w:rPr>
          <w:rFonts w:ascii="Verdana" w:hAnsi="Verdana" w:cs="Arial"/>
          <w:sz w:val="20"/>
          <w:szCs w:val="20"/>
        </w:rPr>
      </w:pPr>
    </w:p>
    <w:p w14:paraId="3CB67B71" w14:textId="77777777" w:rsidR="00471B0C" w:rsidRPr="00471B0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117.</w:t>
      </w:r>
      <w:r w:rsidR="00471B0C" w:rsidRPr="00471B0C">
        <w:rPr>
          <w:rFonts w:ascii="Verdana" w:hAnsi="Verdana" w:cs="Arial"/>
          <w:sz w:val="20"/>
          <w:szCs w:val="20"/>
        </w:rPr>
        <w:t xml:space="preserve"> Las medidas que se requieran para la prevención y el control de las enfermedades que enumera el Artículo 113 de esta Ley, deberán ser observadas por los particulares, el ejercicio de esta acción comprenderá una o más de las siguientes medidas, según el caso de que se trate:</w:t>
      </w:r>
    </w:p>
    <w:p w14:paraId="3FAA78CA" w14:textId="77777777" w:rsidR="00471B0C" w:rsidRPr="00471B0C" w:rsidRDefault="00471B0C" w:rsidP="00471B0C">
      <w:pPr>
        <w:spacing w:after="0" w:line="240" w:lineRule="auto"/>
        <w:ind w:firstLine="709"/>
        <w:jc w:val="both"/>
        <w:rPr>
          <w:rFonts w:ascii="Verdana" w:hAnsi="Verdana" w:cs="Arial"/>
          <w:sz w:val="20"/>
          <w:szCs w:val="20"/>
        </w:rPr>
      </w:pPr>
    </w:p>
    <w:p w14:paraId="09E8B5F4" w14:textId="77777777" w:rsidR="00471B0C" w:rsidRPr="007A5C47" w:rsidRDefault="00471B0C" w:rsidP="00B33E06">
      <w:pPr>
        <w:pStyle w:val="Prrafodelista"/>
        <w:numPr>
          <w:ilvl w:val="0"/>
          <w:numId w:val="40"/>
        </w:numPr>
        <w:ind w:left="709" w:hanging="709"/>
        <w:jc w:val="both"/>
        <w:rPr>
          <w:rFonts w:ascii="Verdana" w:hAnsi="Verdana" w:cs="Arial"/>
          <w:sz w:val="20"/>
          <w:szCs w:val="20"/>
        </w:rPr>
      </w:pPr>
      <w:r w:rsidRPr="007A5C47">
        <w:rPr>
          <w:rFonts w:ascii="Verdana" w:hAnsi="Verdana" w:cs="Arial"/>
          <w:sz w:val="20"/>
          <w:szCs w:val="20"/>
        </w:rPr>
        <w:t>La confirmación de la enfermedad por los medios clínicos disponibles;</w:t>
      </w:r>
    </w:p>
    <w:p w14:paraId="3F98F994" w14:textId="77777777" w:rsidR="00471B0C" w:rsidRPr="00471B0C" w:rsidRDefault="00471B0C" w:rsidP="007A5C47">
      <w:pPr>
        <w:spacing w:after="0" w:line="240" w:lineRule="auto"/>
        <w:ind w:left="709" w:hanging="709"/>
        <w:jc w:val="both"/>
        <w:rPr>
          <w:rFonts w:ascii="Verdana" w:hAnsi="Verdana" w:cs="Arial"/>
          <w:sz w:val="20"/>
          <w:szCs w:val="20"/>
        </w:rPr>
      </w:pPr>
    </w:p>
    <w:p w14:paraId="6AAB757C" w14:textId="77777777" w:rsidR="00471B0C" w:rsidRPr="007A5C47" w:rsidRDefault="00471B0C" w:rsidP="00B33E06">
      <w:pPr>
        <w:pStyle w:val="Prrafodelista"/>
        <w:numPr>
          <w:ilvl w:val="0"/>
          <w:numId w:val="40"/>
        </w:numPr>
        <w:ind w:left="709" w:hanging="709"/>
        <w:jc w:val="both"/>
        <w:rPr>
          <w:rFonts w:ascii="Verdana" w:hAnsi="Verdana" w:cs="Arial"/>
          <w:sz w:val="20"/>
          <w:szCs w:val="20"/>
        </w:rPr>
      </w:pPr>
      <w:r w:rsidRPr="007A5C47">
        <w:rPr>
          <w:rFonts w:ascii="Verdana" w:hAnsi="Verdana" w:cs="Arial"/>
          <w:sz w:val="20"/>
          <w:szCs w:val="20"/>
        </w:rPr>
        <w:t>El aislamiento, por el tiempo estrictamente necesario, de los enfermos, de los sospechosos de padecer la enfermedad y de los portadores de gérmenes de la misma, así como la limitación de sus actividades cuando así se amerite por razones epidemiológicas;</w:t>
      </w:r>
    </w:p>
    <w:p w14:paraId="4EC70444" w14:textId="77777777" w:rsidR="00471B0C" w:rsidRPr="00471B0C" w:rsidRDefault="00471B0C" w:rsidP="007A5C47">
      <w:pPr>
        <w:spacing w:after="0" w:line="240" w:lineRule="auto"/>
        <w:ind w:left="709" w:hanging="709"/>
        <w:jc w:val="both"/>
        <w:rPr>
          <w:rFonts w:ascii="Verdana" w:hAnsi="Verdana" w:cs="Arial"/>
          <w:sz w:val="20"/>
          <w:szCs w:val="20"/>
        </w:rPr>
      </w:pPr>
    </w:p>
    <w:p w14:paraId="43FB85F6" w14:textId="77777777" w:rsidR="00471B0C" w:rsidRPr="007A5C47" w:rsidRDefault="00471B0C" w:rsidP="00B33E06">
      <w:pPr>
        <w:pStyle w:val="Prrafodelista"/>
        <w:numPr>
          <w:ilvl w:val="0"/>
          <w:numId w:val="40"/>
        </w:numPr>
        <w:ind w:left="709" w:hanging="709"/>
        <w:jc w:val="both"/>
        <w:rPr>
          <w:rFonts w:ascii="Verdana" w:hAnsi="Verdana" w:cs="Arial"/>
          <w:sz w:val="20"/>
          <w:szCs w:val="20"/>
        </w:rPr>
      </w:pPr>
      <w:r w:rsidRPr="007A5C47">
        <w:rPr>
          <w:rFonts w:ascii="Verdana" w:hAnsi="Verdana" w:cs="Arial"/>
          <w:sz w:val="20"/>
          <w:szCs w:val="20"/>
        </w:rPr>
        <w:t>La observación, en el grado que se requiera, de los contactos humanos y animales;</w:t>
      </w:r>
    </w:p>
    <w:p w14:paraId="234EFF5E" w14:textId="77777777" w:rsidR="00471B0C" w:rsidRPr="00471B0C" w:rsidRDefault="00471B0C" w:rsidP="007A5C47">
      <w:pPr>
        <w:spacing w:after="0" w:line="240" w:lineRule="auto"/>
        <w:ind w:left="709" w:hanging="709"/>
        <w:jc w:val="both"/>
        <w:rPr>
          <w:rFonts w:ascii="Verdana" w:hAnsi="Verdana" w:cs="Arial"/>
          <w:sz w:val="20"/>
          <w:szCs w:val="20"/>
        </w:rPr>
      </w:pPr>
    </w:p>
    <w:p w14:paraId="28A77A30" w14:textId="77777777" w:rsidR="00471B0C" w:rsidRPr="007A5C47" w:rsidRDefault="00471B0C" w:rsidP="00B33E06">
      <w:pPr>
        <w:pStyle w:val="Prrafodelista"/>
        <w:numPr>
          <w:ilvl w:val="0"/>
          <w:numId w:val="40"/>
        </w:numPr>
        <w:ind w:left="709" w:hanging="709"/>
        <w:jc w:val="both"/>
        <w:rPr>
          <w:rFonts w:ascii="Verdana" w:hAnsi="Verdana" w:cs="Arial"/>
          <w:sz w:val="20"/>
          <w:szCs w:val="20"/>
        </w:rPr>
      </w:pPr>
      <w:r w:rsidRPr="007A5C47">
        <w:rPr>
          <w:rFonts w:ascii="Verdana" w:hAnsi="Verdana" w:cs="Arial"/>
          <w:sz w:val="20"/>
          <w:szCs w:val="20"/>
        </w:rPr>
        <w:t>La aplicación de sueros, vacunas y otros recursos preventivos y terapéuticos;</w:t>
      </w:r>
    </w:p>
    <w:p w14:paraId="3C075064" w14:textId="77777777" w:rsidR="00471B0C" w:rsidRPr="00471B0C" w:rsidRDefault="00471B0C" w:rsidP="007A5C47">
      <w:pPr>
        <w:spacing w:after="0" w:line="240" w:lineRule="auto"/>
        <w:ind w:left="709" w:hanging="709"/>
        <w:jc w:val="both"/>
        <w:rPr>
          <w:rFonts w:ascii="Verdana" w:hAnsi="Verdana" w:cs="Arial"/>
          <w:sz w:val="20"/>
          <w:szCs w:val="20"/>
        </w:rPr>
      </w:pPr>
    </w:p>
    <w:p w14:paraId="7FA3D4B5" w14:textId="77777777" w:rsidR="00471B0C" w:rsidRPr="007A5C47" w:rsidRDefault="00471B0C" w:rsidP="00B33E06">
      <w:pPr>
        <w:pStyle w:val="Prrafodelista"/>
        <w:numPr>
          <w:ilvl w:val="0"/>
          <w:numId w:val="40"/>
        </w:numPr>
        <w:ind w:left="709" w:hanging="709"/>
        <w:jc w:val="both"/>
        <w:rPr>
          <w:rFonts w:ascii="Verdana" w:hAnsi="Verdana" w:cs="Arial"/>
          <w:sz w:val="20"/>
          <w:szCs w:val="20"/>
        </w:rPr>
      </w:pPr>
      <w:r w:rsidRPr="007A5C47">
        <w:rPr>
          <w:rFonts w:ascii="Verdana" w:hAnsi="Verdana" w:cs="Arial"/>
          <w:sz w:val="20"/>
          <w:szCs w:val="20"/>
        </w:rPr>
        <w:t>La descontaminación microbiana o parasitaria, desinfección y desinsectación de zonas, habitaciones, ropas, utensilios y otros objetos expuestos a la contaminación;</w:t>
      </w:r>
    </w:p>
    <w:p w14:paraId="4B240F6D" w14:textId="77777777" w:rsidR="00471B0C" w:rsidRPr="00471B0C" w:rsidRDefault="00471B0C" w:rsidP="007A5C47">
      <w:pPr>
        <w:spacing w:after="0" w:line="240" w:lineRule="auto"/>
        <w:ind w:left="709" w:hanging="709"/>
        <w:jc w:val="both"/>
        <w:rPr>
          <w:rFonts w:ascii="Verdana" w:hAnsi="Verdana" w:cs="Arial"/>
          <w:sz w:val="20"/>
          <w:szCs w:val="20"/>
        </w:rPr>
      </w:pPr>
    </w:p>
    <w:p w14:paraId="4170A330" w14:textId="77777777" w:rsidR="00471B0C" w:rsidRPr="007A5C47" w:rsidRDefault="00471B0C" w:rsidP="00B33E06">
      <w:pPr>
        <w:pStyle w:val="Prrafodelista"/>
        <w:numPr>
          <w:ilvl w:val="0"/>
          <w:numId w:val="40"/>
        </w:numPr>
        <w:ind w:left="709" w:hanging="709"/>
        <w:jc w:val="both"/>
        <w:rPr>
          <w:rFonts w:ascii="Verdana" w:hAnsi="Verdana" w:cs="Arial"/>
          <w:sz w:val="20"/>
          <w:szCs w:val="20"/>
        </w:rPr>
      </w:pPr>
      <w:r w:rsidRPr="007A5C47">
        <w:rPr>
          <w:rFonts w:ascii="Verdana" w:hAnsi="Verdana" w:cs="Arial"/>
          <w:sz w:val="20"/>
          <w:szCs w:val="20"/>
        </w:rPr>
        <w:t>La destrucción o control de vectores y reservorios y de fuentes de infección naturales o artificiales, cuando representen peligro para la salud;</w:t>
      </w:r>
    </w:p>
    <w:p w14:paraId="19313312" w14:textId="77777777" w:rsidR="00471B0C" w:rsidRPr="00471B0C" w:rsidRDefault="00471B0C" w:rsidP="007A5C47">
      <w:pPr>
        <w:spacing w:after="0" w:line="240" w:lineRule="auto"/>
        <w:ind w:left="709" w:hanging="709"/>
        <w:jc w:val="both"/>
        <w:rPr>
          <w:rFonts w:ascii="Verdana" w:hAnsi="Verdana" w:cs="Arial"/>
          <w:sz w:val="20"/>
          <w:szCs w:val="20"/>
        </w:rPr>
      </w:pPr>
    </w:p>
    <w:p w14:paraId="0F80E9B9" w14:textId="77777777" w:rsidR="00471B0C" w:rsidRPr="007A5C47" w:rsidRDefault="00471B0C" w:rsidP="00B33E06">
      <w:pPr>
        <w:pStyle w:val="Prrafodelista"/>
        <w:numPr>
          <w:ilvl w:val="0"/>
          <w:numId w:val="40"/>
        </w:numPr>
        <w:ind w:left="709" w:hanging="709"/>
        <w:jc w:val="both"/>
        <w:rPr>
          <w:rFonts w:ascii="Verdana" w:hAnsi="Verdana" w:cs="Arial"/>
          <w:sz w:val="20"/>
          <w:szCs w:val="20"/>
        </w:rPr>
      </w:pPr>
      <w:r w:rsidRPr="007A5C47">
        <w:rPr>
          <w:rFonts w:ascii="Verdana" w:hAnsi="Verdana" w:cs="Arial"/>
          <w:sz w:val="20"/>
          <w:szCs w:val="20"/>
        </w:rPr>
        <w:t>La inspección de pasajeros que puedan ser portadores de gérmenes, así como la de equipajes, medios de transporte, mercancías y otros objetos que puedan ser fuente o vehículos de agentes patógenos; y</w:t>
      </w:r>
    </w:p>
    <w:p w14:paraId="5F9309D0" w14:textId="77777777" w:rsidR="00471B0C" w:rsidRPr="00471B0C" w:rsidRDefault="00471B0C" w:rsidP="007A5C47">
      <w:pPr>
        <w:spacing w:after="0" w:line="240" w:lineRule="auto"/>
        <w:ind w:left="709" w:hanging="709"/>
        <w:jc w:val="both"/>
        <w:rPr>
          <w:rFonts w:ascii="Verdana" w:hAnsi="Verdana" w:cs="Arial"/>
          <w:sz w:val="20"/>
          <w:szCs w:val="20"/>
        </w:rPr>
      </w:pPr>
    </w:p>
    <w:p w14:paraId="26EC65D4" w14:textId="77777777" w:rsidR="00471B0C" w:rsidRPr="007A5C47" w:rsidRDefault="00471B0C" w:rsidP="00B33E06">
      <w:pPr>
        <w:pStyle w:val="Prrafodelista"/>
        <w:numPr>
          <w:ilvl w:val="0"/>
          <w:numId w:val="40"/>
        </w:numPr>
        <w:ind w:left="709" w:hanging="709"/>
        <w:jc w:val="both"/>
        <w:rPr>
          <w:rFonts w:ascii="Verdana" w:hAnsi="Verdana" w:cs="Arial"/>
          <w:sz w:val="20"/>
          <w:szCs w:val="20"/>
        </w:rPr>
      </w:pPr>
      <w:r w:rsidRPr="007A5C47">
        <w:rPr>
          <w:rFonts w:ascii="Verdana" w:hAnsi="Verdana" w:cs="Arial"/>
          <w:sz w:val="20"/>
          <w:szCs w:val="20"/>
        </w:rPr>
        <w:t xml:space="preserve">Las demás que determine esta Ley, sus reglamentos y </w:t>
      </w:r>
      <w:smartTag w:uri="urn:schemas-microsoft-com:office:smarttags" w:element="PersonName">
        <w:smartTagPr>
          <w:attr w:name="ProductID" w:val="La Secretar￭a"/>
        </w:smartTagPr>
        <w:r w:rsidRPr="007A5C47">
          <w:rPr>
            <w:rFonts w:ascii="Verdana" w:hAnsi="Verdana" w:cs="Arial"/>
            <w:sz w:val="20"/>
            <w:szCs w:val="20"/>
          </w:rPr>
          <w:t>la Secretaría</w:t>
        </w:r>
      </w:smartTag>
      <w:r w:rsidRPr="007A5C47">
        <w:rPr>
          <w:rFonts w:ascii="Verdana" w:hAnsi="Verdana" w:cs="Arial"/>
          <w:sz w:val="20"/>
          <w:szCs w:val="20"/>
        </w:rPr>
        <w:t xml:space="preserve"> de Salud.</w:t>
      </w:r>
    </w:p>
    <w:p w14:paraId="560B33C1" w14:textId="77777777" w:rsidR="00471B0C" w:rsidRPr="00471B0C" w:rsidRDefault="00471B0C" w:rsidP="00471B0C">
      <w:pPr>
        <w:spacing w:after="0" w:line="240" w:lineRule="auto"/>
        <w:ind w:firstLine="709"/>
        <w:jc w:val="both"/>
        <w:rPr>
          <w:rFonts w:ascii="Verdana" w:hAnsi="Verdana" w:cs="Arial"/>
          <w:sz w:val="20"/>
          <w:szCs w:val="20"/>
        </w:rPr>
      </w:pPr>
    </w:p>
    <w:p w14:paraId="06CD66BB" w14:textId="77777777" w:rsidR="00471B0C" w:rsidRPr="00471B0C" w:rsidRDefault="004105CC"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118.</w:t>
      </w:r>
      <w:r w:rsidR="00471B0C" w:rsidRPr="00471B0C">
        <w:rPr>
          <w:rFonts w:ascii="Verdana" w:hAnsi="Verdana"/>
          <w:sz w:val="20"/>
          <w:szCs w:val="20"/>
        </w:rPr>
        <w:t xml:space="preserve"> Las autoridades no sanitarias, cooperarán en el ejercicio de la acción para combatir las enfermedades trasmisibles, estableciendo las medidas que estimen necesarias, sin contravenir las disposiciones de </w:t>
      </w:r>
      <w:smartTag w:uri="urn:schemas-microsoft-com:office:smarttags" w:element="PersonName">
        <w:smartTagPr>
          <w:attr w:name="ProductID" w:val="la Ley General"/>
        </w:smartTagPr>
        <w:r w:rsidR="00471B0C" w:rsidRPr="00471B0C">
          <w:rPr>
            <w:rFonts w:ascii="Verdana" w:hAnsi="Verdana"/>
            <w:sz w:val="20"/>
            <w:szCs w:val="20"/>
          </w:rPr>
          <w:t>la Ley General</w:t>
        </w:r>
      </w:smartTag>
      <w:r w:rsidR="00471B0C" w:rsidRPr="00471B0C">
        <w:rPr>
          <w:rFonts w:ascii="Verdana" w:hAnsi="Verdana"/>
          <w:sz w:val="20"/>
          <w:szCs w:val="20"/>
        </w:rPr>
        <w:t xml:space="preserve"> de Salud y de esta Ley, las que expide el Consejo de Salubridad General y las normas oficiales mexicanas.</w:t>
      </w:r>
    </w:p>
    <w:p w14:paraId="10EAD1D4" w14:textId="77777777" w:rsidR="00EC69A8" w:rsidRDefault="00EC69A8" w:rsidP="00EC69A8">
      <w:pPr>
        <w:spacing w:after="0" w:line="240" w:lineRule="auto"/>
        <w:jc w:val="right"/>
        <w:rPr>
          <w:rFonts w:ascii="Verdana" w:hAnsi="Verdana"/>
          <w:b/>
          <w:color w:val="FF6699"/>
          <w:sz w:val="16"/>
          <w:szCs w:val="16"/>
        </w:rPr>
      </w:pPr>
      <w:r>
        <w:rPr>
          <w:rFonts w:ascii="Verdana" w:hAnsi="Verdana"/>
          <w:b/>
          <w:color w:val="FF6699"/>
          <w:sz w:val="16"/>
          <w:szCs w:val="16"/>
        </w:rPr>
        <w:t>Artículo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1B8066D8"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27F6221F" w14:textId="77777777" w:rsidR="00471B0C" w:rsidRPr="00471B0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119.</w:t>
      </w:r>
      <w:r w:rsidR="00471B0C" w:rsidRPr="00471B0C">
        <w:rPr>
          <w:rFonts w:ascii="Verdana" w:hAnsi="Verdana" w:cs="Arial"/>
          <w:sz w:val="20"/>
          <w:szCs w:val="20"/>
        </w:rPr>
        <w:t xml:space="preserve"> Los profesionales, técnicos y auxiliares de la salud, al tener conocimiento de un caso de enfermedad transmisibles, están obligados a tomar las medidas necesarias de </w:t>
      </w:r>
      <w:r w:rsidR="00471B0C" w:rsidRPr="00471B0C">
        <w:rPr>
          <w:rFonts w:ascii="Verdana" w:hAnsi="Verdana" w:cs="Arial"/>
          <w:sz w:val="20"/>
          <w:szCs w:val="20"/>
        </w:rPr>
        <w:lastRenderedPageBreak/>
        <w:t>acuerdo con la naturaleza y características del padecimiento, aplicando los recursos a su alcance para proteger la salud individual y colectiva.</w:t>
      </w:r>
    </w:p>
    <w:p w14:paraId="2887B4D6" w14:textId="77777777" w:rsidR="00471B0C" w:rsidRPr="00471B0C" w:rsidRDefault="00471B0C" w:rsidP="00471B0C">
      <w:pPr>
        <w:spacing w:after="0" w:line="240" w:lineRule="auto"/>
        <w:ind w:firstLine="709"/>
        <w:jc w:val="both"/>
        <w:rPr>
          <w:rFonts w:ascii="Verdana" w:hAnsi="Verdana" w:cs="Arial"/>
          <w:sz w:val="20"/>
          <w:szCs w:val="20"/>
        </w:rPr>
      </w:pPr>
    </w:p>
    <w:p w14:paraId="79314AB5" w14:textId="77777777" w:rsidR="00471B0C" w:rsidRPr="00471B0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120.</w:t>
      </w:r>
      <w:r w:rsidR="00471B0C" w:rsidRPr="00471B0C">
        <w:rPr>
          <w:rFonts w:ascii="Verdana" w:hAnsi="Verdana" w:cs="Arial"/>
          <w:sz w:val="20"/>
          <w:szCs w:val="20"/>
        </w:rPr>
        <w:t xml:space="preserve"> Los trabajadores de la salud, del Gobierno de esta Entidad Federativa y de los Municipios así como los de otras instituciones autorizadas por las autoridades sanitarias del Estado por necesidades técnicas de los programas específicos de prevención y control de enfermedades y por situaciones que pongan en peligro la salud de la población, podrán acceder al interior de todo tipo de local o casa habitación para el cumplimiento de actividades encomendadas a su responsabilidad, para cuyo fin deberán estar debidamente acreditados por alguna de las autoridades sanitarias competentes, en los términos de las disposiciones aplicables.</w:t>
      </w:r>
    </w:p>
    <w:p w14:paraId="730C0134" w14:textId="77777777" w:rsidR="00471B0C" w:rsidRPr="00471B0C" w:rsidRDefault="00471B0C" w:rsidP="00471B0C">
      <w:pPr>
        <w:pStyle w:val="Textoindependiente"/>
        <w:spacing w:after="0" w:line="240" w:lineRule="auto"/>
        <w:ind w:firstLine="709"/>
        <w:jc w:val="both"/>
        <w:rPr>
          <w:rFonts w:ascii="Verdana" w:hAnsi="Verdana"/>
          <w:b/>
          <w:bCs/>
          <w:sz w:val="20"/>
          <w:szCs w:val="20"/>
        </w:rPr>
      </w:pPr>
    </w:p>
    <w:p w14:paraId="2E97270C" w14:textId="77777777" w:rsidR="00471B0C" w:rsidRPr="00471B0C" w:rsidRDefault="004105CC"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121.</w:t>
      </w:r>
      <w:r w:rsidR="00471B0C" w:rsidRPr="00471B0C">
        <w:rPr>
          <w:rFonts w:ascii="Verdana" w:hAnsi="Verdana"/>
          <w:sz w:val="20"/>
          <w:szCs w:val="20"/>
        </w:rPr>
        <w:t xml:space="preserve"> Quedan facultadas las autoridades sanitarias estatales para utilizar como elementos auxiliares en la lucha contra las epidemias, todos los recursos médicos y de asistencia social de los sectores públicos, que no sean de jurisdicción federal, social y privado existentes en las regiones afectadas y en las colindantes, de conformidad con esta Ley y demás disposiciones legales.</w:t>
      </w:r>
    </w:p>
    <w:p w14:paraId="77C1B446" w14:textId="77777777" w:rsidR="00EC69A8" w:rsidRDefault="00EC69A8" w:rsidP="00EC69A8">
      <w:pPr>
        <w:spacing w:after="0" w:line="240" w:lineRule="auto"/>
        <w:jc w:val="right"/>
        <w:rPr>
          <w:rFonts w:ascii="Verdana" w:hAnsi="Verdana"/>
          <w:b/>
          <w:color w:val="FF6699"/>
          <w:sz w:val="16"/>
          <w:szCs w:val="16"/>
        </w:rPr>
      </w:pPr>
      <w:r>
        <w:rPr>
          <w:rFonts w:ascii="Verdana" w:hAnsi="Verdana"/>
          <w:b/>
          <w:color w:val="FF6699"/>
          <w:sz w:val="16"/>
          <w:szCs w:val="16"/>
        </w:rPr>
        <w:t>Artículo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5D2DD51E" w14:textId="77777777" w:rsidR="00471B0C" w:rsidRPr="00471B0C" w:rsidRDefault="00471B0C" w:rsidP="00471B0C">
      <w:pPr>
        <w:spacing w:after="0" w:line="240" w:lineRule="auto"/>
        <w:ind w:firstLine="709"/>
        <w:jc w:val="both"/>
        <w:rPr>
          <w:rFonts w:ascii="Verdana" w:hAnsi="Verdana" w:cs="Arial"/>
          <w:sz w:val="20"/>
          <w:szCs w:val="20"/>
        </w:rPr>
      </w:pPr>
    </w:p>
    <w:p w14:paraId="4255CB1F" w14:textId="77777777" w:rsidR="00471B0C" w:rsidRPr="00471B0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122.</w:t>
      </w:r>
      <w:r w:rsidR="00471B0C" w:rsidRPr="00471B0C">
        <w:rPr>
          <w:rFonts w:ascii="Verdana" w:hAnsi="Verdana" w:cs="Arial"/>
          <w:sz w:val="20"/>
          <w:szCs w:val="20"/>
        </w:rPr>
        <w:t xml:space="preserve"> Las autoridades sanitarias del Estado, señalarán el tipo de enfermos o portadores de gérmenes que podrán ser excluidos de los sitios de reunión, tales como hoteles, restaurantes, fábricas, talleres, cárceles, oficinas, escuelas, dormitorios, habitaciones colectivas, centros de espectáculos y deportivos.</w:t>
      </w:r>
    </w:p>
    <w:p w14:paraId="705E3B53" w14:textId="77777777" w:rsidR="00471B0C" w:rsidRPr="00471B0C" w:rsidRDefault="00471B0C" w:rsidP="00471B0C">
      <w:pPr>
        <w:spacing w:after="0" w:line="240" w:lineRule="auto"/>
        <w:ind w:firstLine="709"/>
        <w:jc w:val="both"/>
        <w:rPr>
          <w:rFonts w:ascii="Verdana" w:hAnsi="Verdana" w:cs="Arial"/>
          <w:sz w:val="20"/>
          <w:szCs w:val="20"/>
        </w:rPr>
      </w:pPr>
    </w:p>
    <w:p w14:paraId="6A16E1E6" w14:textId="77777777" w:rsidR="00471B0C" w:rsidRPr="00471B0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123.</w:t>
      </w:r>
      <w:r w:rsidR="00471B0C" w:rsidRPr="00471B0C">
        <w:rPr>
          <w:rFonts w:ascii="Verdana" w:hAnsi="Verdana" w:cs="Arial"/>
          <w:sz w:val="20"/>
          <w:szCs w:val="20"/>
        </w:rPr>
        <w:t xml:space="preserve"> El aislamiento de las personas que padezcan enfermedades transmisibles, se llevará a cabo en sitios adecuados, a juicio de la autoridad sanitaria.</w:t>
      </w:r>
    </w:p>
    <w:p w14:paraId="0AE53369" w14:textId="77777777" w:rsidR="00471B0C" w:rsidRPr="00471B0C" w:rsidRDefault="00471B0C" w:rsidP="00471B0C">
      <w:pPr>
        <w:spacing w:after="0" w:line="240" w:lineRule="auto"/>
        <w:ind w:firstLine="709"/>
        <w:jc w:val="both"/>
        <w:rPr>
          <w:rFonts w:ascii="Verdana" w:hAnsi="Verdana" w:cs="Arial"/>
          <w:sz w:val="20"/>
          <w:szCs w:val="20"/>
        </w:rPr>
      </w:pPr>
    </w:p>
    <w:p w14:paraId="15F20A7B" w14:textId="77777777" w:rsidR="00471B0C" w:rsidRPr="00471B0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124.</w:t>
      </w:r>
      <w:r w:rsidR="00471B0C" w:rsidRPr="00471B0C">
        <w:rPr>
          <w:rFonts w:ascii="Verdana" w:hAnsi="Verdana" w:cs="Arial"/>
          <w:sz w:val="20"/>
          <w:szCs w:val="20"/>
        </w:rPr>
        <w:t xml:space="preserve"> Las autoridades sanitarias del Estado podrán ordenar, por causas de epidemia, la clausura temporal de los locales o centros de reunión de cualquier índole.</w:t>
      </w:r>
    </w:p>
    <w:p w14:paraId="0188C12B" w14:textId="77777777" w:rsidR="00471B0C" w:rsidRPr="00471B0C" w:rsidRDefault="00471B0C" w:rsidP="00471B0C">
      <w:pPr>
        <w:spacing w:after="0" w:line="240" w:lineRule="auto"/>
        <w:ind w:firstLine="709"/>
        <w:jc w:val="both"/>
        <w:rPr>
          <w:rFonts w:ascii="Verdana" w:hAnsi="Verdana" w:cs="Arial"/>
          <w:sz w:val="20"/>
          <w:szCs w:val="20"/>
        </w:rPr>
      </w:pPr>
    </w:p>
    <w:p w14:paraId="76672FBD" w14:textId="77777777" w:rsidR="00471B0C" w:rsidRPr="00471B0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125.</w:t>
      </w:r>
      <w:r w:rsidR="00471B0C" w:rsidRPr="00471B0C">
        <w:rPr>
          <w:rFonts w:ascii="Verdana" w:hAnsi="Verdana" w:cs="Arial"/>
          <w:sz w:val="20"/>
          <w:szCs w:val="20"/>
        </w:rPr>
        <w:t xml:space="preserve"> El transporte de enfermos de afecciones transmisibles deberá efectuarse en vehículos acondicionados al efecto, a falta de éstos, podrán utilizarse los que autorice la autoridad sanitaria. Los mismos podrán usarse posteriormente para otros fines, previa la aplicación de las medidas que procedan.</w:t>
      </w:r>
    </w:p>
    <w:p w14:paraId="6F9F4A70" w14:textId="77777777" w:rsidR="00471B0C" w:rsidRPr="00471B0C" w:rsidRDefault="00471B0C" w:rsidP="00471B0C">
      <w:pPr>
        <w:spacing w:after="0" w:line="240" w:lineRule="auto"/>
        <w:ind w:firstLine="709"/>
        <w:jc w:val="both"/>
        <w:rPr>
          <w:rFonts w:ascii="Verdana" w:hAnsi="Verdana" w:cs="Arial"/>
          <w:sz w:val="20"/>
          <w:szCs w:val="20"/>
        </w:rPr>
      </w:pPr>
    </w:p>
    <w:p w14:paraId="4CF79BE7" w14:textId="77777777" w:rsidR="00471B0C" w:rsidRPr="00471B0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126.</w:t>
      </w:r>
      <w:r w:rsidR="00471B0C" w:rsidRPr="00471B0C">
        <w:rPr>
          <w:rFonts w:ascii="Verdana" w:hAnsi="Verdana" w:cs="Arial"/>
          <w:sz w:val="20"/>
          <w:szCs w:val="20"/>
        </w:rPr>
        <w:t xml:space="preserve"> Las autoridades sanitarias determinarán los casos en que se deba proceder a la descontaminación microbiana o parasitaria, desinfección, desinsectación, </w:t>
      </w:r>
      <w:proofErr w:type="spellStart"/>
      <w:r w:rsidR="00471B0C" w:rsidRPr="00471B0C">
        <w:rPr>
          <w:rFonts w:ascii="Verdana" w:hAnsi="Verdana" w:cs="Arial"/>
          <w:sz w:val="20"/>
          <w:szCs w:val="20"/>
        </w:rPr>
        <w:t>desinfestación</w:t>
      </w:r>
      <w:proofErr w:type="spellEnd"/>
      <w:r w:rsidR="00471B0C" w:rsidRPr="00471B0C">
        <w:rPr>
          <w:rFonts w:ascii="Verdana" w:hAnsi="Verdana" w:cs="Arial"/>
          <w:sz w:val="20"/>
          <w:szCs w:val="20"/>
        </w:rPr>
        <w:t xml:space="preserve"> y otras medidas de saneamiento de lugares, edificios, vehículos y objetos.</w:t>
      </w:r>
    </w:p>
    <w:p w14:paraId="5224D870" w14:textId="77777777" w:rsidR="00471B0C" w:rsidRDefault="00471B0C" w:rsidP="004105CC">
      <w:pPr>
        <w:spacing w:after="0" w:line="240" w:lineRule="auto"/>
        <w:jc w:val="both"/>
        <w:rPr>
          <w:rFonts w:ascii="Verdana" w:hAnsi="Verdana" w:cs="Arial"/>
          <w:sz w:val="20"/>
          <w:szCs w:val="20"/>
        </w:rPr>
      </w:pPr>
    </w:p>
    <w:p w14:paraId="6A9033A0" w14:textId="77777777" w:rsidR="004105CC" w:rsidRPr="00471B0C" w:rsidRDefault="004105CC" w:rsidP="004105CC">
      <w:pPr>
        <w:spacing w:after="0" w:line="240" w:lineRule="auto"/>
        <w:jc w:val="both"/>
        <w:rPr>
          <w:rFonts w:ascii="Verdana" w:hAnsi="Verdana" w:cs="Arial"/>
          <w:sz w:val="20"/>
          <w:szCs w:val="20"/>
        </w:rPr>
      </w:pPr>
    </w:p>
    <w:p w14:paraId="39197364" w14:textId="77777777" w:rsidR="00471B0C" w:rsidRPr="00471B0C" w:rsidRDefault="00471B0C" w:rsidP="007A5C47">
      <w:pPr>
        <w:spacing w:after="0" w:line="240" w:lineRule="auto"/>
        <w:jc w:val="center"/>
        <w:rPr>
          <w:rFonts w:ascii="Verdana" w:hAnsi="Verdana" w:cs="Arial"/>
          <w:b/>
          <w:bCs/>
          <w:sz w:val="20"/>
          <w:szCs w:val="20"/>
        </w:rPr>
      </w:pPr>
      <w:r w:rsidRPr="00471B0C">
        <w:rPr>
          <w:rFonts w:ascii="Verdana" w:hAnsi="Verdana" w:cs="Arial"/>
          <w:b/>
          <w:bCs/>
          <w:sz w:val="20"/>
          <w:szCs w:val="20"/>
        </w:rPr>
        <w:t>Capítulo III</w:t>
      </w:r>
    </w:p>
    <w:p w14:paraId="206C9D3F" w14:textId="77777777" w:rsidR="00471B0C" w:rsidRPr="00471B0C" w:rsidRDefault="00471B0C" w:rsidP="007A5C47">
      <w:pPr>
        <w:spacing w:after="0" w:line="240" w:lineRule="auto"/>
        <w:jc w:val="center"/>
        <w:rPr>
          <w:rFonts w:ascii="Verdana" w:hAnsi="Verdana" w:cs="Arial"/>
          <w:b/>
          <w:bCs/>
          <w:sz w:val="20"/>
          <w:szCs w:val="20"/>
        </w:rPr>
      </w:pPr>
      <w:r w:rsidRPr="00471B0C">
        <w:rPr>
          <w:rFonts w:ascii="Verdana" w:hAnsi="Verdana" w:cs="Arial"/>
          <w:b/>
          <w:bCs/>
          <w:sz w:val="20"/>
          <w:szCs w:val="20"/>
        </w:rPr>
        <w:t>Enfermedades no Transmisibles</w:t>
      </w:r>
    </w:p>
    <w:p w14:paraId="01D92C2B" w14:textId="77777777" w:rsidR="00471B0C" w:rsidRPr="00471B0C" w:rsidRDefault="00471B0C" w:rsidP="00471B0C">
      <w:pPr>
        <w:spacing w:after="0" w:line="240" w:lineRule="auto"/>
        <w:ind w:firstLine="709"/>
        <w:jc w:val="both"/>
        <w:rPr>
          <w:rFonts w:ascii="Verdana" w:hAnsi="Verdana" w:cs="Arial"/>
          <w:b/>
          <w:bCs/>
          <w:sz w:val="20"/>
          <w:szCs w:val="20"/>
        </w:rPr>
      </w:pPr>
    </w:p>
    <w:p w14:paraId="03801C88" w14:textId="77777777" w:rsidR="00471B0C" w:rsidRPr="00471B0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127. </w:t>
      </w:r>
      <w:r w:rsidR="00471B0C" w:rsidRPr="00471B0C">
        <w:rPr>
          <w:rFonts w:ascii="Verdana" w:hAnsi="Verdana" w:cs="Arial"/>
          <w:sz w:val="20"/>
          <w:szCs w:val="20"/>
        </w:rPr>
        <w:t>Las autoridades sanitarias del Estado, realizarán actividades de prevención y control de las enfermedades no transmisibles que las propias autoridades sanitarias determinen.</w:t>
      </w:r>
    </w:p>
    <w:p w14:paraId="64D335A5" w14:textId="77777777" w:rsidR="00471B0C" w:rsidRPr="00471B0C" w:rsidRDefault="00471B0C" w:rsidP="00471B0C">
      <w:pPr>
        <w:spacing w:after="0" w:line="240" w:lineRule="auto"/>
        <w:ind w:firstLine="709"/>
        <w:jc w:val="both"/>
        <w:rPr>
          <w:rFonts w:ascii="Verdana" w:hAnsi="Verdana" w:cs="Arial"/>
          <w:sz w:val="20"/>
          <w:szCs w:val="20"/>
        </w:rPr>
      </w:pPr>
    </w:p>
    <w:p w14:paraId="15BDDA2B" w14:textId="77777777" w:rsidR="00471B0C" w:rsidRPr="00471B0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128.</w:t>
      </w:r>
      <w:r w:rsidR="00471B0C" w:rsidRPr="00471B0C">
        <w:rPr>
          <w:rFonts w:ascii="Verdana" w:hAnsi="Verdana" w:cs="Arial"/>
          <w:sz w:val="20"/>
          <w:szCs w:val="20"/>
        </w:rPr>
        <w:t xml:space="preserve"> El ejercicio de la acción de prevención y control de las enfermedades no transmisibles comprenderá una o más de las siguientes medidas, según el caso de que se trate:</w:t>
      </w:r>
    </w:p>
    <w:p w14:paraId="2F676902" w14:textId="77777777" w:rsidR="00471B0C" w:rsidRPr="00471B0C" w:rsidRDefault="00471B0C" w:rsidP="00471B0C">
      <w:pPr>
        <w:spacing w:after="0" w:line="240" w:lineRule="auto"/>
        <w:ind w:firstLine="709"/>
        <w:jc w:val="both"/>
        <w:rPr>
          <w:rFonts w:ascii="Verdana" w:hAnsi="Verdana" w:cs="Arial"/>
          <w:sz w:val="20"/>
          <w:szCs w:val="20"/>
        </w:rPr>
      </w:pPr>
    </w:p>
    <w:p w14:paraId="2D342CD9" w14:textId="77777777" w:rsidR="00471B0C" w:rsidRPr="007A5C47" w:rsidRDefault="00471B0C" w:rsidP="00B33E06">
      <w:pPr>
        <w:pStyle w:val="Prrafodelista"/>
        <w:numPr>
          <w:ilvl w:val="0"/>
          <w:numId w:val="41"/>
        </w:numPr>
        <w:ind w:left="709" w:hanging="709"/>
        <w:jc w:val="both"/>
        <w:rPr>
          <w:rFonts w:ascii="Verdana" w:hAnsi="Verdana" w:cs="Arial"/>
          <w:sz w:val="20"/>
          <w:szCs w:val="20"/>
        </w:rPr>
      </w:pPr>
      <w:r w:rsidRPr="007A5C47">
        <w:rPr>
          <w:rFonts w:ascii="Verdana" w:hAnsi="Verdana" w:cs="Arial"/>
          <w:sz w:val="20"/>
          <w:szCs w:val="20"/>
        </w:rPr>
        <w:lastRenderedPageBreak/>
        <w:t>La detección oportuna de las enfermedades no transmisibles y la evaluación del riesgo de contraerlas;</w:t>
      </w:r>
    </w:p>
    <w:p w14:paraId="45A9405F" w14:textId="77777777" w:rsidR="00471B0C" w:rsidRPr="00471B0C" w:rsidRDefault="00471B0C" w:rsidP="007A5C47">
      <w:pPr>
        <w:spacing w:after="0" w:line="240" w:lineRule="auto"/>
        <w:ind w:left="709" w:hanging="709"/>
        <w:jc w:val="both"/>
        <w:rPr>
          <w:rFonts w:ascii="Verdana" w:hAnsi="Verdana" w:cs="Arial"/>
          <w:sz w:val="20"/>
          <w:szCs w:val="20"/>
        </w:rPr>
      </w:pPr>
    </w:p>
    <w:p w14:paraId="0917578E" w14:textId="77777777" w:rsidR="00471B0C" w:rsidRPr="007A5C47" w:rsidRDefault="00471B0C" w:rsidP="00B33E06">
      <w:pPr>
        <w:pStyle w:val="Prrafodelista"/>
        <w:numPr>
          <w:ilvl w:val="0"/>
          <w:numId w:val="41"/>
        </w:numPr>
        <w:ind w:left="709" w:hanging="709"/>
        <w:jc w:val="both"/>
        <w:rPr>
          <w:rFonts w:ascii="Verdana" w:hAnsi="Verdana" w:cs="Arial"/>
          <w:sz w:val="20"/>
          <w:szCs w:val="20"/>
        </w:rPr>
      </w:pPr>
      <w:r w:rsidRPr="007A5C47">
        <w:rPr>
          <w:rFonts w:ascii="Verdana" w:hAnsi="Verdana" w:cs="Arial"/>
          <w:sz w:val="20"/>
          <w:szCs w:val="20"/>
        </w:rPr>
        <w:t>La divulgación de medidas higiénicas para el control de los padecimientos;</w:t>
      </w:r>
    </w:p>
    <w:p w14:paraId="5F868A4C" w14:textId="77777777" w:rsidR="00471B0C" w:rsidRPr="00471B0C" w:rsidRDefault="00471B0C" w:rsidP="007A5C47">
      <w:pPr>
        <w:spacing w:after="0" w:line="240" w:lineRule="auto"/>
        <w:ind w:left="709" w:hanging="709"/>
        <w:jc w:val="both"/>
        <w:rPr>
          <w:rFonts w:ascii="Verdana" w:hAnsi="Verdana" w:cs="Arial"/>
          <w:sz w:val="20"/>
          <w:szCs w:val="20"/>
        </w:rPr>
      </w:pPr>
    </w:p>
    <w:p w14:paraId="477469CA" w14:textId="77777777" w:rsidR="00471B0C" w:rsidRPr="007A5C47" w:rsidRDefault="00471B0C" w:rsidP="00B33E06">
      <w:pPr>
        <w:pStyle w:val="Prrafodelista"/>
        <w:numPr>
          <w:ilvl w:val="0"/>
          <w:numId w:val="41"/>
        </w:numPr>
        <w:ind w:left="709" w:hanging="709"/>
        <w:jc w:val="both"/>
        <w:rPr>
          <w:rFonts w:ascii="Verdana" w:hAnsi="Verdana" w:cs="Arial"/>
          <w:sz w:val="20"/>
          <w:szCs w:val="20"/>
        </w:rPr>
      </w:pPr>
      <w:r w:rsidRPr="007A5C47">
        <w:rPr>
          <w:rFonts w:ascii="Verdana" w:hAnsi="Verdana" w:cs="Arial"/>
          <w:sz w:val="20"/>
          <w:szCs w:val="20"/>
        </w:rPr>
        <w:t>La prevención específica en cada caso y la vigilancia de su cumplimiento;</w:t>
      </w:r>
    </w:p>
    <w:p w14:paraId="580B3E9A" w14:textId="77777777" w:rsidR="00471B0C" w:rsidRPr="00471B0C" w:rsidRDefault="00471B0C" w:rsidP="007A5C47">
      <w:pPr>
        <w:spacing w:after="0" w:line="240" w:lineRule="auto"/>
        <w:ind w:left="709" w:hanging="709"/>
        <w:jc w:val="both"/>
        <w:rPr>
          <w:rFonts w:ascii="Verdana" w:hAnsi="Verdana" w:cs="Arial"/>
          <w:sz w:val="20"/>
          <w:szCs w:val="20"/>
        </w:rPr>
      </w:pPr>
    </w:p>
    <w:p w14:paraId="426D7A14" w14:textId="77777777" w:rsidR="00471B0C" w:rsidRPr="007A5C47" w:rsidRDefault="00471B0C" w:rsidP="00B33E06">
      <w:pPr>
        <w:pStyle w:val="Prrafodelista"/>
        <w:numPr>
          <w:ilvl w:val="0"/>
          <w:numId w:val="41"/>
        </w:numPr>
        <w:ind w:left="709" w:hanging="709"/>
        <w:jc w:val="both"/>
        <w:rPr>
          <w:rFonts w:ascii="Verdana" w:hAnsi="Verdana" w:cs="Arial"/>
          <w:sz w:val="20"/>
          <w:szCs w:val="20"/>
        </w:rPr>
      </w:pPr>
      <w:r w:rsidRPr="007A5C47">
        <w:rPr>
          <w:rFonts w:ascii="Verdana" w:hAnsi="Verdana" w:cs="Arial"/>
          <w:sz w:val="20"/>
          <w:szCs w:val="20"/>
        </w:rPr>
        <w:t>La realización de estudios epidemiológicos; y</w:t>
      </w:r>
    </w:p>
    <w:p w14:paraId="7CF12CD3" w14:textId="77777777" w:rsidR="00471B0C" w:rsidRPr="00471B0C" w:rsidRDefault="00471B0C" w:rsidP="007A5C47">
      <w:pPr>
        <w:spacing w:after="0" w:line="240" w:lineRule="auto"/>
        <w:ind w:left="709" w:hanging="709"/>
        <w:jc w:val="both"/>
        <w:rPr>
          <w:rFonts w:ascii="Verdana" w:hAnsi="Verdana" w:cs="Arial"/>
          <w:sz w:val="20"/>
          <w:szCs w:val="20"/>
        </w:rPr>
      </w:pPr>
    </w:p>
    <w:p w14:paraId="4B519981" w14:textId="77777777" w:rsidR="00471B0C" w:rsidRPr="007A5C47" w:rsidRDefault="00471B0C" w:rsidP="00B33E06">
      <w:pPr>
        <w:pStyle w:val="Prrafodelista"/>
        <w:numPr>
          <w:ilvl w:val="0"/>
          <w:numId w:val="41"/>
        </w:numPr>
        <w:ind w:left="709" w:hanging="709"/>
        <w:jc w:val="both"/>
        <w:rPr>
          <w:rFonts w:ascii="Verdana" w:hAnsi="Verdana" w:cs="Arial"/>
          <w:sz w:val="20"/>
          <w:szCs w:val="20"/>
        </w:rPr>
      </w:pPr>
      <w:r w:rsidRPr="007A5C47">
        <w:rPr>
          <w:rFonts w:ascii="Verdana" w:hAnsi="Verdana" w:cs="Arial"/>
          <w:sz w:val="20"/>
          <w:szCs w:val="20"/>
        </w:rPr>
        <w:t>Las demás que sean necesarias para la prevención, tratamiento y control de los padecimientos que se presenten en la población.</w:t>
      </w:r>
    </w:p>
    <w:p w14:paraId="147AD7A3" w14:textId="77777777" w:rsidR="00471B0C" w:rsidRPr="00471B0C" w:rsidRDefault="00471B0C" w:rsidP="00471B0C">
      <w:pPr>
        <w:spacing w:after="0" w:line="240" w:lineRule="auto"/>
        <w:ind w:firstLine="709"/>
        <w:jc w:val="both"/>
        <w:rPr>
          <w:rFonts w:ascii="Verdana" w:hAnsi="Verdana" w:cs="Arial"/>
          <w:sz w:val="20"/>
          <w:szCs w:val="20"/>
        </w:rPr>
      </w:pPr>
    </w:p>
    <w:p w14:paraId="47AF3FA9" w14:textId="77777777" w:rsidR="00471B0C" w:rsidRPr="00471B0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129.</w:t>
      </w:r>
      <w:r w:rsidR="00471B0C" w:rsidRPr="00471B0C">
        <w:rPr>
          <w:rFonts w:ascii="Verdana" w:hAnsi="Verdana" w:cs="Arial"/>
          <w:sz w:val="20"/>
          <w:szCs w:val="20"/>
        </w:rPr>
        <w:t xml:space="preserve"> Los profesionales, técnicos y auxiliares de la salud deberán rendir los informes que la autoridad sanitaria requiera acerca de las enfermedades no transmisibles, en los términos de los reglamentos que al efecto se expidan.</w:t>
      </w:r>
    </w:p>
    <w:p w14:paraId="292A201F" w14:textId="59CDCCC9" w:rsidR="00471B0C" w:rsidRDefault="00471B0C" w:rsidP="004105CC">
      <w:pPr>
        <w:spacing w:after="0" w:line="240" w:lineRule="auto"/>
        <w:jc w:val="both"/>
        <w:rPr>
          <w:rFonts w:ascii="Verdana" w:hAnsi="Verdana" w:cs="Arial"/>
          <w:sz w:val="20"/>
          <w:szCs w:val="20"/>
        </w:rPr>
      </w:pPr>
    </w:p>
    <w:p w14:paraId="4736147C" w14:textId="6D8E5DAE" w:rsidR="008E661E" w:rsidRPr="0045611A" w:rsidRDefault="008E661E" w:rsidP="008E661E">
      <w:pPr>
        <w:spacing w:after="0" w:line="240" w:lineRule="auto"/>
        <w:ind w:firstLine="709"/>
        <w:jc w:val="both"/>
        <w:rPr>
          <w:rFonts w:ascii="Verdana" w:eastAsia="SimSun" w:hAnsi="Verdana" w:cs="Arial"/>
          <w:bCs/>
          <w:sz w:val="20"/>
          <w:szCs w:val="20"/>
        </w:rPr>
      </w:pPr>
      <w:r w:rsidRPr="0045611A">
        <w:rPr>
          <w:rFonts w:ascii="Verdana" w:eastAsia="SimSun" w:hAnsi="Verdana" w:cs="Arial"/>
          <w:b/>
          <w:sz w:val="20"/>
          <w:szCs w:val="20"/>
        </w:rPr>
        <w:t>Artículo 129 Bis.</w:t>
      </w:r>
      <w:r w:rsidRPr="0045611A">
        <w:rPr>
          <w:rFonts w:ascii="Verdana" w:eastAsia="SimSun" w:hAnsi="Verdana" w:cs="Arial"/>
          <w:bCs/>
          <w:sz w:val="20"/>
          <w:szCs w:val="20"/>
        </w:rPr>
        <w:t xml:space="preserve"> La Secretaría de Salud formulará y aplicará programas o campañas temporales y permanentes para prevenir enfermedades crónicas, e informar sobre los factores de riesgo y de los mecanismos para generar y mantener adecuados hábitos encaminados a una mejor calidad de vida. Estas acciones estarán construidas a partir de una perspectiva integral, que contemple al paciente, sus cuidadores, familiares y a la comunidad en general.</w:t>
      </w:r>
    </w:p>
    <w:p w14:paraId="09ACC437" w14:textId="43F029F4" w:rsidR="008E661E" w:rsidRPr="0045611A" w:rsidRDefault="008E661E" w:rsidP="008E661E">
      <w:pPr>
        <w:spacing w:after="0" w:line="240" w:lineRule="auto"/>
        <w:ind w:firstLine="709"/>
        <w:jc w:val="both"/>
        <w:rPr>
          <w:rFonts w:ascii="Verdana" w:eastAsia="SimSun" w:hAnsi="Verdana" w:cs="Arial"/>
          <w:bCs/>
          <w:sz w:val="20"/>
          <w:szCs w:val="20"/>
        </w:rPr>
      </w:pPr>
    </w:p>
    <w:p w14:paraId="768629DB" w14:textId="77777777" w:rsidR="008E661E" w:rsidRPr="0045611A" w:rsidRDefault="008E661E" w:rsidP="008E661E">
      <w:pPr>
        <w:pStyle w:val="Textoindependiente"/>
        <w:tabs>
          <w:tab w:val="left" w:pos="1843"/>
        </w:tabs>
        <w:spacing w:after="0" w:line="240" w:lineRule="auto"/>
        <w:ind w:right="-2" w:firstLine="708"/>
        <w:jc w:val="both"/>
        <w:rPr>
          <w:rFonts w:ascii="Verdana" w:eastAsia="SimSun" w:hAnsi="Verdana" w:cs="Arial"/>
          <w:bCs/>
          <w:sz w:val="20"/>
          <w:szCs w:val="20"/>
        </w:rPr>
      </w:pPr>
      <w:r w:rsidRPr="0045611A">
        <w:rPr>
          <w:rFonts w:ascii="Verdana" w:eastAsia="SimSun" w:hAnsi="Verdana" w:cs="Arial"/>
          <w:bCs/>
          <w:sz w:val="20"/>
          <w:szCs w:val="20"/>
        </w:rPr>
        <w:t>Como parte de estas acciones, la Secretaría de Salud se coordinará con las autoridades en materia laboral, con las empresas y trabajadores, con el objeto de que las personas con una enfermedad crónica cuenten con un entorno laboral consciente de sus necesidades y respetuoso de sus derechos.</w:t>
      </w:r>
    </w:p>
    <w:p w14:paraId="1400A35C" w14:textId="77777777" w:rsidR="008E661E" w:rsidRPr="0045611A" w:rsidRDefault="008E661E" w:rsidP="008E661E">
      <w:pPr>
        <w:pStyle w:val="Textoindependiente"/>
        <w:tabs>
          <w:tab w:val="left" w:pos="1843"/>
        </w:tabs>
        <w:spacing w:after="0" w:line="240" w:lineRule="auto"/>
        <w:ind w:right="-2" w:firstLine="708"/>
        <w:jc w:val="both"/>
        <w:rPr>
          <w:rFonts w:ascii="Verdana" w:eastAsia="SimSun" w:hAnsi="Verdana" w:cs="Arial"/>
          <w:bCs/>
          <w:sz w:val="20"/>
          <w:szCs w:val="20"/>
        </w:rPr>
      </w:pPr>
    </w:p>
    <w:p w14:paraId="6F86436A" w14:textId="7787AA01" w:rsidR="008E661E" w:rsidRPr="0045611A" w:rsidRDefault="008E661E" w:rsidP="008E661E">
      <w:pPr>
        <w:spacing w:after="0" w:line="240" w:lineRule="auto"/>
        <w:ind w:firstLine="709"/>
        <w:jc w:val="both"/>
        <w:rPr>
          <w:rFonts w:ascii="Verdana" w:eastAsia="SimSun" w:hAnsi="Verdana" w:cs="Arial"/>
          <w:bCs/>
          <w:sz w:val="20"/>
          <w:szCs w:val="20"/>
        </w:rPr>
      </w:pPr>
      <w:r w:rsidRPr="0045611A">
        <w:rPr>
          <w:rFonts w:ascii="Verdana" w:eastAsia="SimSun" w:hAnsi="Verdana" w:cs="Arial"/>
          <w:bCs/>
          <w:sz w:val="20"/>
          <w:szCs w:val="20"/>
        </w:rPr>
        <w:t>Para los efectos del párrafo anterior, la Secretaría de Salud podrá coordinarse con todas las autoridades competentes, organizaciones de la sociedad civil dedicadas a la prevención y tratamiento de enfermedades crónicas, a efecto de desarrollar campañas y programas conjuntos, que se adapten a las necesidades y circunstancias particulares.</w:t>
      </w:r>
    </w:p>
    <w:p w14:paraId="61754827" w14:textId="488D3DF3" w:rsidR="008E661E" w:rsidRDefault="008E661E" w:rsidP="008E661E">
      <w:pPr>
        <w:spacing w:after="0" w:line="240" w:lineRule="auto"/>
        <w:jc w:val="right"/>
        <w:rPr>
          <w:rFonts w:ascii="Verdana" w:hAnsi="Verdana" w:cs="Arial"/>
          <w:sz w:val="20"/>
          <w:szCs w:val="20"/>
        </w:rPr>
      </w:pPr>
      <w:r w:rsidRPr="0045611A">
        <w:rPr>
          <w:rFonts w:ascii="Verdana" w:hAnsi="Verdana"/>
          <w:b/>
          <w:color w:val="FF6699"/>
          <w:sz w:val="16"/>
          <w:szCs w:val="16"/>
        </w:rPr>
        <w:t>Artículo adicionado</w:t>
      </w:r>
      <w:r w:rsidRPr="0045611A">
        <w:rPr>
          <w:rFonts w:ascii="Verdana" w:hAnsi="Verdana" w:cs="Arial"/>
          <w:b/>
          <w:color w:val="FF6699"/>
          <w:sz w:val="16"/>
          <w:szCs w:val="16"/>
        </w:rPr>
        <w:t xml:space="preserve"> P.O. 11-11-2019</w:t>
      </w:r>
    </w:p>
    <w:p w14:paraId="0E3BB0EE" w14:textId="77777777" w:rsidR="008E661E" w:rsidRDefault="008E661E" w:rsidP="004105CC">
      <w:pPr>
        <w:spacing w:after="0" w:line="240" w:lineRule="auto"/>
        <w:jc w:val="both"/>
        <w:rPr>
          <w:rFonts w:ascii="Verdana" w:hAnsi="Verdana" w:cs="Arial"/>
          <w:sz w:val="20"/>
          <w:szCs w:val="20"/>
        </w:rPr>
      </w:pPr>
    </w:p>
    <w:p w14:paraId="501F040D" w14:textId="77777777" w:rsidR="004105CC" w:rsidRPr="00471B0C" w:rsidRDefault="004105CC" w:rsidP="004105CC">
      <w:pPr>
        <w:spacing w:after="0" w:line="240" w:lineRule="auto"/>
        <w:jc w:val="both"/>
        <w:rPr>
          <w:rFonts w:ascii="Verdana" w:hAnsi="Verdana" w:cs="Arial"/>
          <w:sz w:val="20"/>
          <w:szCs w:val="20"/>
        </w:rPr>
      </w:pPr>
    </w:p>
    <w:p w14:paraId="50EB48CE" w14:textId="77777777" w:rsidR="00471B0C" w:rsidRPr="00471B0C" w:rsidRDefault="00471B0C" w:rsidP="007A5C47">
      <w:pPr>
        <w:spacing w:after="0" w:line="240" w:lineRule="auto"/>
        <w:jc w:val="center"/>
        <w:rPr>
          <w:rFonts w:ascii="Verdana" w:hAnsi="Verdana" w:cs="Arial"/>
          <w:b/>
          <w:bCs/>
          <w:sz w:val="20"/>
          <w:szCs w:val="20"/>
        </w:rPr>
      </w:pPr>
      <w:r w:rsidRPr="00471B0C">
        <w:rPr>
          <w:rFonts w:ascii="Verdana" w:hAnsi="Verdana" w:cs="Arial"/>
          <w:b/>
          <w:bCs/>
          <w:sz w:val="20"/>
          <w:szCs w:val="20"/>
        </w:rPr>
        <w:t>Capítulo IV</w:t>
      </w:r>
    </w:p>
    <w:p w14:paraId="6D54D7C2" w14:textId="77777777" w:rsidR="00471B0C" w:rsidRPr="00471B0C" w:rsidRDefault="00471B0C" w:rsidP="007A5C47">
      <w:pPr>
        <w:spacing w:after="0" w:line="240" w:lineRule="auto"/>
        <w:jc w:val="center"/>
        <w:rPr>
          <w:rFonts w:ascii="Verdana" w:hAnsi="Verdana" w:cs="Arial"/>
          <w:b/>
          <w:bCs/>
          <w:sz w:val="20"/>
          <w:szCs w:val="20"/>
        </w:rPr>
      </w:pPr>
      <w:r w:rsidRPr="00471B0C">
        <w:rPr>
          <w:rFonts w:ascii="Verdana" w:hAnsi="Verdana" w:cs="Arial"/>
          <w:b/>
          <w:bCs/>
          <w:sz w:val="20"/>
          <w:szCs w:val="20"/>
        </w:rPr>
        <w:t>Accidentes</w:t>
      </w:r>
    </w:p>
    <w:p w14:paraId="6AE60DE8" w14:textId="77777777" w:rsidR="00471B0C" w:rsidRPr="00471B0C" w:rsidRDefault="00471B0C" w:rsidP="00471B0C">
      <w:pPr>
        <w:spacing w:after="0" w:line="240" w:lineRule="auto"/>
        <w:ind w:firstLine="709"/>
        <w:jc w:val="both"/>
        <w:rPr>
          <w:rFonts w:ascii="Verdana" w:hAnsi="Verdana" w:cs="Arial"/>
          <w:sz w:val="20"/>
          <w:szCs w:val="20"/>
        </w:rPr>
      </w:pPr>
    </w:p>
    <w:p w14:paraId="16B074CB" w14:textId="77777777" w:rsidR="00471B0C" w:rsidRPr="00471B0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130.</w:t>
      </w:r>
      <w:r w:rsidR="00471B0C" w:rsidRPr="00471B0C">
        <w:rPr>
          <w:rFonts w:ascii="Verdana" w:hAnsi="Verdana" w:cs="Arial"/>
          <w:sz w:val="20"/>
          <w:szCs w:val="20"/>
        </w:rPr>
        <w:t xml:space="preserve"> Para los efectos de esta Ley, se entiende por accidente el hecho súbito que ocasione daños a la salud, y que se produzca por la concurrencia de condiciones potencialmente prevenibles.</w:t>
      </w:r>
    </w:p>
    <w:p w14:paraId="0A7D5ECD" w14:textId="77777777" w:rsidR="00471B0C" w:rsidRPr="00471B0C" w:rsidRDefault="00471B0C" w:rsidP="00471B0C">
      <w:pPr>
        <w:spacing w:after="0" w:line="240" w:lineRule="auto"/>
        <w:ind w:firstLine="709"/>
        <w:jc w:val="both"/>
        <w:rPr>
          <w:rFonts w:ascii="Verdana" w:hAnsi="Verdana" w:cs="Arial"/>
          <w:sz w:val="20"/>
          <w:szCs w:val="20"/>
        </w:rPr>
      </w:pPr>
    </w:p>
    <w:p w14:paraId="06AA83CA" w14:textId="77777777" w:rsidR="00471B0C" w:rsidRPr="00471B0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131.</w:t>
      </w:r>
      <w:r w:rsidR="00471B0C" w:rsidRPr="00471B0C">
        <w:rPr>
          <w:rFonts w:ascii="Verdana" w:hAnsi="Verdana" w:cs="Arial"/>
          <w:sz w:val="20"/>
          <w:szCs w:val="20"/>
        </w:rPr>
        <w:t xml:space="preserve"> La acción en materia de prevención y control de accidentes comprende:</w:t>
      </w:r>
    </w:p>
    <w:p w14:paraId="568EA164" w14:textId="77777777" w:rsidR="00471B0C" w:rsidRPr="00471B0C" w:rsidRDefault="00471B0C" w:rsidP="00471B0C">
      <w:pPr>
        <w:spacing w:after="0" w:line="240" w:lineRule="auto"/>
        <w:ind w:firstLine="709"/>
        <w:jc w:val="both"/>
        <w:rPr>
          <w:rFonts w:ascii="Verdana" w:hAnsi="Verdana" w:cs="Arial"/>
          <w:sz w:val="20"/>
          <w:szCs w:val="20"/>
        </w:rPr>
      </w:pPr>
    </w:p>
    <w:p w14:paraId="38D25E55" w14:textId="77777777" w:rsidR="00471B0C" w:rsidRPr="00DB32C2" w:rsidRDefault="00471B0C" w:rsidP="00B33E06">
      <w:pPr>
        <w:pStyle w:val="Prrafodelista"/>
        <w:numPr>
          <w:ilvl w:val="0"/>
          <w:numId w:val="42"/>
        </w:numPr>
        <w:ind w:left="709" w:hanging="709"/>
        <w:jc w:val="both"/>
        <w:rPr>
          <w:rFonts w:ascii="Verdana" w:hAnsi="Verdana" w:cs="Arial"/>
          <w:sz w:val="20"/>
          <w:szCs w:val="20"/>
        </w:rPr>
      </w:pPr>
      <w:r w:rsidRPr="00DB32C2">
        <w:rPr>
          <w:rFonts w:ascii="Verdana" w:hAnsi="Verdana" w:cs="Arial"/>
          <w:sz w:val="20"/>
          <w:szCs w:val="20"/>
        </w:rPr>
        <w:t xml:space="preserve">El conocimiento de las causas más usuales que generan </w:t>
      </w:r>
      <w:r w:rsidR="00DB32C2" w:rsidRPr="00DB32C2">
        <w:rPr>
          <w:rFonts w:ascii="Verdana" w:hAnsi="Verdana" w:cs="Arial"/>
          <w:sz w:val="20"/>
          <w:szCs w:val="20"/>
        </w:rPr>
        <w:t>accidentes;</w:t>
      </w:r>
    </w:p>
    <w:p w14:paraId="7979B705" w14:textId="77777777" w:rsidR="00471B0C" w:rsidRPr="00471B0C" w:rsidRDefault="00471B0C" w:rsidP="007A5C47">
      <w:pPr>
        <w:spacing w:after="0" w:line="240" w:lineRule="auto"/>
        <w:ind w:left="709" w:hanging="709"/>
        <w:jc w:val="both"/>
        <w:rPr>
          <w:rFonts w:ascii="Verdana" w:hAnsi="Verdana" w:cs="Arial"/>
          <w:sz w:val="20"/>
          <w:szCs w:val="20"/>
        </w:rPr>
      </w:pPr>
    </w:p>
    <w:p w14:paraId="4D6F3A58" w14:textId="77777777" w:rsidR="00471B0C" w:rsidRPr="007A5C47" w:rsidRDefault="00471B0C" w:rsidP="00B33E06">
      <w:pPr>
        <w:pStyle w:val="Prrafodelista"/>
        <w:numPr>
          <w:ilvl w:val="0"/>
          <w:numId w:val="42"/>
        </w:numPr>
        <w:ind w:left="709" w:hanging="709"/>
        <w:jc w:val="both"/>
        <w:rPr>
          <w:rFonts w:ascii="Verdana" w:hAnsi="Verdana" w:cs="Arial"/>
          <w:sz w:val="20"/>
          <w:szCs w:val="20"/>
        </w:rPr>
      </w:pPr>
      <w:r w:rsidRPr="007A5C47">
        <w:rPr>
          <w:rFonts w:ascii="Verdana" w:hAnsi="Verdana" w:cs="Arial"/>
          <w:sz w:val="20"/>
          <w:szCs w:val="20"/>
        </w:rPr>
        <w:t>La adopción de medidas para prevenir accidentes;</w:t>
      </w:r>
    </w:p>
    <w:p w14:paraId="3F1E21CD" w14:textId="77777777" w:rsidR="00471B0C" w:rsidRPr="00471B0C" w:rsidRDefault="00471B0C" w:rsidP="007A5C47">
      <w:pPr>
        <w:spacing w:after="0" w:line="240" w:lineRule="auto"/>
        <w:ind w:left="709" w:hanging="709"/>
        <w:jc w:val="both"/>
        <w:rPr>
          <w:rFonts w:ascii="Verdana" w:hAnsi="Verdana" w:cs="Arial"/>
          <w:sz w:val="20"/>
          <w:szCs w:val="20"/>
        </w:rPr>
      </w:pPr>
    </w:p>
    <w:p w14:paraId="02039B87" w14:textId="77777777" w:rsidR="00471B0C" w:rsidRPr="007A5C47" w:rsidRDefault="00471B0C" w:rsidP="00B33E06">
      <w:pPr>
        <w:pStyle w:val="Prrafodelista"/>
        <w:numPr>
          <w:ilvl w:val="0"/>
          <w:numId w:val="42"/>
        </w:numPr>
        <w:ind w:left="709" w:hanging="709"/>
        <w:jc w:val="both"/>
        <w:rPr>
          <w:rFonts w:ascii="Verdana" w:hAnsi="Verdana" w:cs="Arial"/>
          <w:sz w:val="20"/>
          <w:szCs w:val="20"/>
        </w:rPr>
      </w:pPr>
      <w:r w:rsidRPr="007A5C47">
        <w:rPr>
          <w:rFonts w:ascii="Verdana" w:hAnsi="Verdana" w:cs="Arial"/>
          <w:sz w:val="20"/>
          <w:szCs w:val="20"/>
        </w:rPr>
        <w:t>El desarrollo de investigación para la prevención de los mismos;</w:t>
      </w:r>
    </w:p>
    <w:p w14:paraId="5F724CA7" w14:textId="77777777" w:rsidR="00471B0C" w:rsidRPr="00471B0C" w:rsidRDefault="00471B0C" w:rsidP="007A5C47">
      <w:pPr>
        <w:spacing w:after="0" w:line="240" w:lineRule="auto"/>
        <w:ind w:left="709" w:hanging="709"/>
        <w:jc w:val="both"/>
        <w:rPr>
          <w:rFonts w:ascii="Verdana" w:hAnsi="Verdana" w:cs="Arial"/>
          <w:sz w:val="20"/>
          <w:szCs w:val="20"/>
        </w:rPr>
      </w:pPr>
    </w:p>
    <w:p w14:paraId="3EF38EDE" w14:textId="77777777" w:rsidR="00471B0C" w:rsidRPr="007A5C47" w:rsidRDefault="00471B0C" w:rsidP="00B33E06">
      <w:pPr>
        <w:pStyle w:val="Prrafodelista"/>
        <w:numPr>
          <w:ilvl w:val="0"/>
          <w:numId w:val="42"/>
        </w:numPr>
        <w:ind w:left="709" w:hanging="709"/>
        <w:jc w:val="both"/>
        <w:rPr>
          <w:rFonts w:ascii="Verdana" w:hAnsi="Verdana" w:cs="Arial"/>
          <w:sz w:val="20"/>
          <w:szCs w:val="20"/>
        </w:rPr>
      </w:pPr>
      <w:r w:rsidRPr="007A5C47">
        <w:rPr>
          <w:rFonts w:ascii="Verdana" w:hAnsi="Verdana" w:cs="Arial"/>
          <w:sz w:val="20"/>
          <w:szCs w:val="20"/>
        </w:rPr>
        <w:t>El fomento, dentro de los programas de educación para la salud, de la orientación a la población para la prevención de accidentes;</w:t>
      </w:r>
    </w:p>
    <w:p w14:paraId="20BCB038" w14:textId="77777777" w:rsidR="00471B0C" w:rsidRPr="00471B0C" w:rsidRDefault="00471B0C" w:rsidP="007A5C47">
      <w:pPr>
        <w:spacing w:after="0" w:line="240" w:lineRule="auto"/>
        <w:ind w:left="709" w:hanging="709"/>
        <w:jc w:val="both"/>
        <w:rPr>
          <w:rFonts w:ascii="Verdana" w:hAnsi="Verdana" w:cs="Arial"/>
          <w:sz w:val="20"/>
          <w:szCs w:val="20"/>
        </w:rPr>
      </w:pPr>
    </w:p>
    <w:p w14:paraId="01C11875" w14:textId="77777777" w:rsidR="00471B0C" w:rsidRPr="007A5C47" w:rsidRDefault="00471B0C" w:rsidP="00B33E06">
      <w:pPr>
        <w:pStyle w:val="Prrafodelista"/>
        <w:numPr>
          <w:ilvl w:val="0"/>
          <w:numId w:val="42"/>
        </w:numPr>
        <w:ind w:left="709" w:hanging="709"/>
        <w:jc w:val="both"/>
        <w:rPr>
          <w:rFonts w:ascii="Verdana" w:hAnsi="Verdana" w:cs="Arial"/>
          <w:sz w:val="20"/>
          <w:szCs w:val="20"/>
        </w:rPr>
      </w:pPr>
      <w:r w:rsidRPr="007A5C47">
        <w:rPr>
          <w:rFonts w:ascii="Verdana" w:hAnsi="Verdana" w:cs="Arial"/>
          <w:sz w:val="20"/>
          <w:szCs w:val="20"/>
        </w:rPr>
        <w:t>La atención de los padecimientos que se produzcan como consecuencia de ellos; y</w:t>
      </w:r>
    </w:p>
    <w:p w14:paraId="67D3F840" w14:textId="77777777" w:rsidR="00471B0C" w:rsidRPr="00471B0C" w:rsidRDefault="00471B0C" w:rsidP="007A5C47">
      <w:pPr>
        <w:spacing w:after="0" w:line="240" w:lineRule="auto"/>
        <w:ind w:left="709" w:hanging="709"/>
        <w:jc w:val="both"/>
        <w:rPr>
          <w:rFonts w:ascii="Verdana" w:hAnsi="Verdana" w:cs="Arial"/>
          <w:sz w:val="20"/>
          <w:szCs w:val="20"/>
        </w:rPr>
      </w:pPr>
    </w:p>
    <w:p w14:paraId="49E78E7C" w14:textId="77777777" w:rsidR="00471B0C" w:rsidRPr="007A5C47" w:rsidRDefault="00471B0C" w:rsidP="00B33E06">
      <w:pPr>
        <w:pStyle w:val="Prrafodelista"/>
        <w:numPr>
          <w:ilvl w:val="0"/>
          <w:numId w:val="42"/>
        </w:numPr>
        <w:ind w:left="709" w:hanging="709"/>
        <w:jc w:val="both"/>
        <w:rPr>
          <w:rFonts w:ascii="Verdana" w:hAnsi="Verdana" w:cs="Arial"/>
          <w:sz w:val="20"/>
          <w:szCs w:val="20"/>
        </w:rPr>
      </w:pPr>
      <w:r w:rsidRPr="007A5C47">
        <w:rPr>
          <w:rFonts w:ascii="Verdana" w:hAnsi="Verdana" w:cs="Arial"/>
          <w:sz w:val="20"/>
          <w:szCs w:val="20"/>
        </w:rPr>
        <w:t>La promoción de la participación de la comunidad en la prevención de accidentes.</w:t>
      </w:r>
    </w:p>
    <w:p w14:paraId="535216B8" w14:textId="77777777" w:rsidR="00471B0C" w:rsidRPr="00471B0C" w:rsidRDefault="00471B0C" w:rsidP="00471B0C">
      <w:pPr>
        <w:spacing w:after="0" w:line="240" w:lineRule="auto"/>
        <w:ind w:firstLine="709"/>
        <w:jc w:val="both"/>
        <w:rPr>
          <w:rFonts w:ascii="Verdana" w:hAnsi="Verdana" w:cs="Arial"/>
          <w:sz w:val="20"/>
          <w:szCs w:val="20"/>
        </w:rPr>
      </w:pPr>
    </w:p>
    <w:p w14:paraId="46A43C4B" w14:textId="67462009" w:rsidR="00EC69A8" w:rsidRDefault="00471B0C" w:rsidP="00171F92">
      <w:pPr>
        <w:pStyle w:val="Textoindependiente"/>
        <w:spacing w:after="0" w:line="240" w:lineRule="auto"/>
        <w:ind w:firstLine="709"/>
        <w:jc w:val="both"/>
        <w:rPr>
          <w:rFonts w:ascii="Verdana" w:hAnsi="Verdana"/>
          <w:b/>
          <w:color w:val="FF6699"/>
          <w:sz w:val="16"/>
          <w:szCs w:val="16"/>
        </w:rPr>
      </w:pPr>
      <w:r w:rsidRPr="00471B0C">
        <w:rPr>
          <w:rFonts w:ascii="Verdana" w:hAnsi="Verdana"/>
          <w:sz w:val="20"/>
          <w:szCs w:val="20"/>
        </w:rPr>
        <w:t>Para mayor eficacia de las acciones a las que se refiere este Artículo, el Gobierno del Estado promoverá la participación de representantes de los sectores público, social y privado y procurará la coordinación con el Gobierno Federal dentro del marco de los Sistemas Nacionales y Estatal de Salud.</w:t>
      </w:r>
      <w:r w:rsidR="00171F92">
        <w:rPr>
          <w:rFonts w:ascii="Verdana" w:hAnsi="Verdana"/>
          <w:sz w:val="20"/>
          <w:szCs w:val="20"/>
        </w:rPr>
        <w:t xml:space="preserve">                                             </w:t>
      </w:r>
      <w:r w:rsidR="00EC69A8">
        <w:rPr>
          <w:rFonts w:ascii="Verdana" w:hAnsi="Verdana"/>
          <w:b/>
          <w:color w:val="FF6699"/>
          <w:sz w:val="16"/>
          <w:szCs w:val="16"/>
        </w:rPr>
        <w:t xml:space="preserve">Párrafo </w:t>
      </w:r>
      <w:r w:rsidR="00EC69A8" w:rsidRPr="00171C27">
        <w:rPr>
          <w:rFonts w:ascii="Verdana" w:hAnsi="Verdana"/>
          <w:b/>
          <w:color w:val="FF6699"/>
          <w:sz w:val="16"/>
          <w:szCs w:val="16"/>
        </w:rPr>
        <w:t>reformad</w:t>
      </w:r>
      <w:r w:rsidR="00EC69A8">
        <w:rPr>
          <w:rFonts w:ascii="Verdana" w:hAnsi="Verdana"/>
          <w:b/>
          <w:color w:val="FF6699"/>
          <w:sz w:val="16"/>
          <w:szCs w:val="16"/>
        </w:rPr>
        <w:t>o</w:t>
      </w:r>
      <w:r w:rsidR="00EC69A8" w:rsidRPr="00171C27">
        <w:rPr>
          <w:rFonts w:ascii="Verdana" w:hAnsi="Verdana" w:cs="Arial"/>
          <w:b/>
          <w:color w:val="FF6699"/>
          <w:sz w:val="16"/>
          <w:szCs w:val="16"/>
        </w:rPr>
        <w:t xml:space="preserve"> P.O. 24-12-2002</w:t>
      </w:r>
    </w:p>
    <w:p w14:paraId="25A9DAD8" w14:textId="77777777" w:rsidR="00EC69A8" w:rsidRDefault="00EC69A8" w:rsidP="00FF3C43">
      <w:pPr>
        <w:spacing w:after="0" w:line="240" w:lineRule="auto"/>
        <w:jc w:val="right"/>
        <w:rPr>
          <w:rFonts w:ascii="Verdana" w:hAnsi="Verdana" w:cs="Arial"/>
          <w:iCs/>
          <w:sz w:val="20"/>
          <w:szCs w:val="20"/>
          <w:highlight w:val="yellow"/>
        </w:rPr>
      </w:pPr>
    </w:p>
    <w:p w14:paraId="003D62E5" w14:textId="77777777" w:rsidR="00471B0C" w:rsidRDefault="00471B0C" w:rsidP="004105CC">
      <w:pPr>
        <w:spacing w:after="0" w:line="240" w:lineRule="auto"/>
        <w:jc w:val="both"/>
        <w:rPr>
          <w:rFonts w:ascii="Verdana" w:hAnsi="Verdana" w:cs="Arial"/>
          <w:sz w:val="20"/>
          <w:szCs w:val="20"/>
        </w:rPr>
      </w:pPr>
    </w:p>
    <w:p w14:paraId="4E07972C" w14:textId="77777777" w:rsidR="00471B0C" w:rsidRPr="00471B0C" w:rsidRDefault="00471B0C" w:rsidP="007A5C47">
      <w:pPr>
        <w:spacing w:after="0" w:line="240" w:lineRule="auto"/>
        <w:jc w:val="center"/>
        <w:rPr>
          <w:rFonts w:ascii="Verdana" w:hAnsi="Verdana" w:cs="Arial"/>
          <w:b/>
          <w:bCs/>
          <w:sz w:val="20"/>
          <w:szCs w:val="20"/>
        </w:rPr>
      </w:pPr>
      <w:r w:rsidRPr="00471B0C">
        <w:rPr>
          <w:rFonts w:ascii="Verdana" w:hAnsi="Verdana" w:cs="Arial"/>
          <w:b/>
          <w:bCs/>
          <w:sz w:val="20"/>
          <w:szCs w:val="20"/>
        </w:rPr>
        <w:t>TÍTULO NOVENO</w:t>
      </w:r>
    </w:p>
    <w:p w14:paraId="143F64BB" w14:textId="77777777" w:rsidR="00471B0C" w:rsidRDefault="00471B0C" w:rsidP="007A5C47">
      <w:pPr>
        <w:pStyle w:val="Textoindependiente"/>
        <w:spacing w:after="0" w:line="240" w:lineRule="auto"/>
        <w:jc w:val="center"/>
        <w:rPr>
          <w:rFonts w:ascii="Verdana" w:hAnsi="Verdana"/>
          <w:b/>
          <w:bCs/>
          <w:sz w:val="20"/>
          <w:szCs w:val="20"/>
        </w:rPr>
      </w:pPr>
      <w:r w:rsidRPr="00471B0C">
        <w:rPr>
          <w:rFonts w:ascii="Verdana" w:hAnsi="Verdana"/>
          <w:b/>
          <w:bCs/>
          <w:sz w:val="20"/>
          <w:szCs w:val="20"/>
        </w:rPr>
        <w:t>ASISTENCIA SOCIAL, PREVENCIÓN DE DISCAPACIDAD Y REHABILITACIÓN DE LAS PERSONAS CON DISCAPACIDAD</w:t>
      </w:r>
    </w:p>
    <w:p w14:paraId="5F081174" w14:textId="77777777" w:rsidR="00EC69A8" w:rsidRDefault="00EC69A8" w:rsidP="00EC69A8">
      <w:pPr>
        <w:spacing w:after="0" w:line="240" w:lineRule="auto"/>
        <w:jc w:val="right"/>
        <w:rPr>
          <w:rFonts w:ascii="Verdana" w:hAnsi="Verdana"/>
          <w:b/>
          <w:color w:val="FF6699"/>
          <w:sz w:val="16"/>
          <w:szCs w:val="16"/>
        </w:rPr>
      </w:pPr>
      <w:r>
        <w:rPr>
          <w:rFonts w:ascii="Verdana" w:hAnsi="Verdana"/>
          <w:b/>
          <w:color w:val="FF6699"/>
          <w:sz w:val="16"/>
          <w:szCs w:val="16"/>
        </w:rPr>
        <w:t>Denominación</w:t>
      </w:r>
      <w:r w:rsidRPr="00171C27">
        <w:rPr>
          <w:rFonts w:ascii="Verdana" w:hAnsi="Verdana"/>
          <w:b/>
          <w:color w:val="FF6699"/>
          <w:sz w:val="16"/>
          <w:szCs w:val="16"/>
        </w:rPr>
        <w:t xml:space="preserve"> 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53927FD5" w14:textId="77777777" w:rsidR="00471B0C" w:rsidRPr="00471B0C" w:rsidRDefault="00471B0C" w:rsidP="00471B0C">
      <w:pPr>
        <w:spacing w:after="0" w:line="240" w:lineRule="auto"/>
        <w:ind w:firstLine="709"/>
        <w:jc w:val="both"/>
        <w:rPr>
          <w:rFonts w:ascii="Verdana" w:hAnsi="Verdana" w:cs="Arial"/>
          <w:sz w:val="20"/>
          <w:szCs w:val="20"/>
        </w:rPr>
      </w:pPr>
    </w:p>
    <w:p w14:paraId="363EEF69" w14:textId="77777777" w:rsidR="00471B0C" w:rsidRPr="00471B0C" w:rsidRDefault="00471B0C" w:rsidP="007A5C47">
      <w:pPr>
        <w:spacing w:after="0" w:line="240" w:lineRule="auto"/>
        <w:jc w:val="center"/>
        <w:rPr>
          <w:rFonts w:ascii="Verdana" w:hAnsi="Verdana" w:cs="Arial"/>
          <w:b/>
          <w:bCs/>
          <w:sz w:val="20"/>
          <w:szCs w:val="20"/>
        </w:rPr>
      </w:pPr>
      <w:r w:rsidRPr="00471B0C">
        <w:rPr>
          <w:rFonts w:ascii="Verdana" w:hAnsi="Verdana" w:cs="Arial"/>
          <w:b/>
          <w:bCs/>
          <w:sz w:val="20"/>
          <w:szCs w:val="20"/>
        </w:rPr>
        <w:t>Capítulo Único</w:t>
      </w:r>
    </w:p>
    <w:p w14:paraId="2773719A" w14:textId="77777777" w:rsidR="00471B0C" w:rsidRPr="00471B0C" w:rsidRDefault="00471B0C" w:rsidP="00471B0C">
      <w:pPr>
        <w:spacing w:after="0" w:line="240" w:lineRule="auto"/>
        <w:ind w:firstLine="709"/>
        <w:jc w:val="both"/>
        <w:rPr>
          <w:rFonts w:ascii="Verdana" w:hAnsi="Verdana" w:cs="Arial"/>
          <w:sz w:val="20"/>
          <w:szCs w:val="20"/>
        </w:rPr>
      </w:pPr>
    </w:p>
    <w:p w14:paraId="12D9EE59" w14:textId="77777777" w:rsidR="00471B0C" w:rsidRPr="00471B0C" w:rsidRDefault="004105CC" w:rsidP="00471B0C">
      <w:pPr>
        <w:pStyle w:val="Textoindependiente3"/>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132.</w:t>
      </w:r>
      <w:r w:rsidR="00471B0C" w:rsidRPr="00471B0C">
        <w:rPr>
          <w:rFonts w:ascii="Verdana" w:hAnsi="Verdana"/>
          <w:sz w:val="20"/>
          <w:szCs w:val="20"/>
        </w:rPr>
        <w:t xml:space="preserve"> Se entenderá por Asistencia Social lo establecido en </w:t>
      </w:r>
      <w:smartTag w:uri="urn:schemas-microsoft-com:office:smarttags" w:element="PersonName">
        <w:smartTagPr>
          <w:attr w:name="ProductID" w:val="la Ley"/>
        </w:smartTagPr>
        <w:r w:rsidR="00471B0C" w:rsidRPr="00471B0C">
          <w:rPr>
            <w:rFonts w:ascii="Verdana" w:hAnsi="Verdana"/>
            <w:sz w:val="20"/>
            <w:szCs w:val="20"/>
          </w:rPr>
          <w:t>la Ley</w:t>
        </w:r>
      </w:smartTag>
      <w:r w:rsidR="00471B0C" w:rsidRPr="00471B0C">
        <w:rPr>
          <w:rFonts w:ascii="Verdana" w:hAnsi="Verdana"/>
          <w:sz w:val="20"/>
          <w:szCs w:val="20"/>
        </w:rPr>
        <w:t xml:space="preserve"> sobre el Sistema Estatal de Asistencia Social, cuyo objeto serán los servicios asistenciales que presten tanto las instituciones públicas como las privadas.</w:t>
      </w:r>
    </w:p>
    <w:p w14:paraId="4D999829" w14:textId="77777777" w:rsidR="00EC69A8" w:rsidRDefault="00EC69A8" w:rsidP="00EC69A8">
      <w:pPr>
        <w:spacing w:after="0" w:line="240" w:lineRule="auto"/>
        <w:jc w:val="right"/>
        <w:rPr>
          <w:rFonts w:ascii="Verdana" w:hAnsi="Verdana"/>
          <w:b/>
          <w:color w:val="FF6699"/>
          <w:sz w:val="16"/>
          <w:szCs w:val="16"/>
        </w:rPr>
      </w:pPr>
      <w:r>
        <w:rPr>
          <w:rFonts w:ascii="Verdana" w:hAnsi="Verdana"/>
          <w:b/>
          <w:color w:val="FF6699"/>
          <w:sz w:val="16"/>
          <w:szCs w:val="16"/>
        </w:rPr>
        <w:t>Párrafo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186F2FD8" w14:textId="77777777" w:rsidR="00471B0C" w:rsidRDefault="00471B0C" w:rsidP="00471B0C">
      <w:pPr>
        <w:pStyle w:val="Textoindependiente3"/>
        <w:spacing w:after="0" w:line="240" w:lineRule="auto"/>
        <w:ind w:firstLine="709"/>
        <w:jc w:val="both"/>
        <w:rPr>
          <w:rFonts w:ascii="Verdana" w:hAnsi="Verdana"/>
          <w:sz w:val="20"/>
          <w:szCs w:val="20"/>
        </w:rPr>
      </w:pPr>
    </w:p>
    <w:p w14:paraId="7C8B27DD" w14:textId="77777777" w:rsidR="007A5C47" w:rsidRDefault="007A5C47" w:rsidP="004105CC">
      <w:pPr>
        <w:pStyle w:val="Textoindependiente3"/>
        <w:spacing w:after="0" w:line="240" w:lineRule="auto"/>
        <w:jc w:val="both"/>
        <w:rPr>
          <w:rFonts w:ascii="Verdana" w:hAnsi="Verdana"/>
          <w:iCs/>
          <w:sz w:val="20"/>
          <w:szCs w:val="20"/>
        </w:rPr>
      </w:pPr>
      <w:r>
        <w:rPr>
          <w:rFonts w:ascii="Verdana" w:hAnsi="Verdana"/>
          <w:iCs/>
          <w:sz w:val="20"/>
          <w:szCs w:val="20"/>
        </w:rPr>
        <w:tab/>
      </w:r>
      <w:r w:rsidRPr="00471B0C">
        <w:rPr>
          <w:rFonts w:ascii="Verdana" w:hAnsi="Verdana"/>
          <w:iCs/>
          <w:sz w:val="20"/>
          <w:szCs w:val="20"/>
        </w:rPr>
        <w:t>Derogado</w:t>
      </w:r>
      <w:r>
        <w:rPr>
          <w:rFonts w:ascii="Verdana" w:hAnsi="Verdana"/>
          <w:iCs/>
          <w:sz w:val="20"/>
          <w:szCs w:val="20"/>
        </w:rPr>
        <w:t>.</w:t>
      </w:r>
    </w:p>
    <w:p w14:paraId="0185448C" w14:textId="77777777" w:rsidR="00EC69A8" w:rsidRDefault="00EC69A8" w:rsidP="00EC69A8">
      <w:pPr>
        <w:spacing w:after="0" w:line="240" w:lineRule="auto"/>
        <w:jc w:val="right"/>
        <w:rPr>
          <w:rFonts w:ascii="Verdana" w:hAnsi="Verdana"/>
          <w:b/>
          <w:color w:val="FF6699"/>
          <w:sz w:val="16"/>
          <w:szCs w:val="16"/>
        </w:rPr>
      </w:pPr>
      <w:r>
        <w:rPr>
          <w:rFonts w:ascii="Verdana" w:hAnsi="Verdana"/>
          <w:b/>
          <w:color w:val="FF6699"/>
          <w:sz w:val="16"/>
          <w:szCs w:val="16"/>
        </w:rPr>
        <w:t>Párrafo</w:t>
      </w:r>
      <w:r w:rsidRPr="00171C27">
        <w:rPr>
          <w:rFonts w:ascii="Verdana" w:hAnsi="Verdana"/>
          <w:b/>
          <w:color w:val="FF6699"/>
          <w:sz w:val="16"/>
          <w:szCs w:val="16"/>
        </w:rPr>
        <w:t xml:space="preserve"> </w:t>
      </w:r>
      <w:r>
        <w:rPr>
          <w:rFonts w:ascii="Verdana" w:hAnsi="Verdana"/>
          <w:b/>
          <w:color w:val="FF6699"/>
          <w:sz w:val="16"/>
          <w:szCs w:val="16"/>
        </w:rPr>
        <w:t>derogado</w:t>
      </w:r>
      <w:r w:rsidRPr="00171C27">
        <w:rPr>
          <w:rFonts w:ascii="Verdana" w:hAnsi="Verdana" w:cs="Arial"/>
          <w:b/>
          <w:color w:val="FF6699"/>
          <w:sz w:val="16"/>
          <w:szCs w:val="16"/>
        </w:rPr>
        <w:t xml:space="preserve"> P.O. 24-12-2002</w:t>
      </w:r>
    </w:p>
    <w:p w14:paraId="70A35AB1" w14:textId="77777777" w:rsidR="00471B0C" w:rsidRPr="00471B0C" w:rsidRDefault="00471B0C" w:rsidP="00471B0C">
      <w:pPr>
        <w:pStyle w:val="Textoindependiente3"/>
        <w:spacing w:after="0" w:line="240" w:lineRule="auto"/>
        <w:ind w:firstLine="709"/>
        <w:jc w:val="both"/>
        <w:rPr>
          <w:rFonts w:ascii="Verdana" w:hAnsi="Verdana"/>
          <w:sz w:val="20"/>
          <w:szCs w:val="20"/>
        </w:rPr>
      </w:pPr>
    </w:p>
    <w:p w14:paraId="45DB1C1B" w14:textId="77777777" w:rsidR="00471B0C" w:rsidRPr="00471B0C" w:rsidRDefault="004105CC"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133.</w:t>
      </w:r>
      <w:r w:rsidR="00471B0C" w:rsidRPr="00471B0C">
        <w:rPr>
          <w:rFonts w:ascii="Verdana" w:hAnsi="Verdana"/>
          <w:b w:val="0"/>
          <w:bCs w:val="0"/>
        </w:rPr>
        <w:t xml:space="preserve"> Para los efectos de esta Ley son servicios en materia de asistencia social los previstos en </w:t>
      </w:r>
      <w:smartTag w:uri="urn:schemas-microsoft-com:office:smarttags" w:element="PersonName">
        <w:smartTagPr>
          <w:attr w:name="ProductID" w:val="la Ley"/>
        </w:smartTagPr>
        <w:r w:rsidR="00471B0C" w:rsidRPr="00471B0C">
          <w:rPr>
            <w:rFonts w:ascii="Verdana" w:hAnsi="Verdana"/>
            <w:b w:val="0"/>
            <w:bCs w:val="0"/>
          </w:rPr>
          <w:t>la Ley</w:t>
        </w:r>
      </w:smartTag>
      <w:r w:rsidR="00471B0C" w:rsidRPr="00471B0C">
        <w:rPr>
          <w:rFonts w:ascii="Verdana" w:hAnsi="Verdana"/>
          <w:b w:val="0"/>
          <w:bCs w:val="0"/>
        </w:rPr>
        <w:t xml:space="preserve"> sobre el Sistema Estatal de Asistencia Social.</w:t>
      </w:r>
    </w:p>
    <w:p w14:paraId="01D21B18" w14:textId="77777777" w:rsidR="006D7AD0" w:rsidRDefault="006D7AD0" w:rsidP="006D7AD0">
      <w:pPr>
        <w:spacing w:after="0" w:line="240" w:lineRule="auto"/>
        <w:jc w:val="right"/>
        <w:rPr>
          <w:rFonts w:ascii="Verdana" w:hAnsi="Verdana"/>
          <w:b/>
          <w:color w:val="FF6699"/>
          <w:sz w:val="16"/>
          <w:szCs w:val="16"/>
        </w:rPr>
      </w:pPr>
      <w:r>
        <w:rPr>
          <w:rFonts w:ascii="Verdana" w:hAnsi="Verdana"/>
          <w:b/>
          <w:color w:val="FF6699"/>
          <w:sz w:val="16"/>
          <w:szCs w:val="16"/>
        </w:rPr>
        <w:t>Artículo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74660EAE" w14:textId="77777777" w:rsidR="00471B0C" w:rsidRPr="00471B0C" w:rsidRDefault="00471B0C" w:rsidP="00471B0C">
      <w:pPr>
        <w:spacing w:after="0" w:line="240" w:lineRule="auto"/>
        <w:ind w:firstLine="709"/>
        <w:jc w:val="both"/>
        <w:rPr>
          <w:rFonts w:ascii="Verdana" w:hAnsi="Verdana" w:cs="Arial"/>
          <w:sz w:val="20"/>
          <w:szCs w:val="20"/>
        </w:rPr>
      </w:pPr>
    </w:p>
    <w:p w14:paraId="0A4E1470" w14:textId="77777777" w:rsidR="00471B0C" w:rsidRPr="00471B0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134.</w:t>
      </w:r>
      <w:r w:rsidR="00471B0C" w:rsidRPr="00471B0C">
        <w:rPr>
          <w:rFonts w:ascii="Verdana" w:hAnsi="Verdana" w:cs="Arial"/>
          <w:sz w:val="20"/>
          <w:szCs w:val="20"/>
        </w:rPr>
        <w:t xml:space="preserve"> Dentro del marco del Sistema Estatal de Salud, el Gobierno del Estado y los ayuntamientos fomentarán el desarrollo de un Programa de Estatal de Asistencia Social y de los programas municipales que sean necesarios, con la participación de los sectores público, social y privado, canalizando los recursos y apoyos técnicos que se requieran.</w:t>
      </w:r>
    </w:p>
    <w:p w14:paraId="7072D464" w14:textId="77777777" w:rsidR="00FF3C43" w:rsidRDefault="00FF3C43" w:rsidP="00FF3C43">
      <w:pPr>
        <w:spacing w:after="0" w:line="240" w:lineRule="auto"/>
        <w:jc w:val="right"/>
        <w:rPr>
          <w:rFonts w:ascii="Verdana" w:hAnsi="Verdana" w:cs="Arial"/>
          <w:iCs/>
          <w:sz w:val="20"/>
          <w:szCs w:val="20"/>
        </w:rPr>
      </w:pPr>
      <w:r>
        <w:rPr>
          <w:rFonts w:ascii="Verdana" w:hAnsi="Verdana"/>
          <w:b/>
          <w:color w:val="FF6699"/>
          <w:sz w:val="16"/>
          <w:szCs w:val="16"/>
        </w:rPr>
        <w:t>Párrafo reformado</w:t>
      </w:r>
      <w:r w:rsidRPr="006C420A">
        <w:rPr>
          <w:rFonts w:ascii="Verdana" w:hAnsi="Verdana" w:cs="Arial"/>
          <w:b/>
          <w:color w:val="FF6699"/>
          <w:sz w:val="16"/>
          <w:szCs w:val="16"/>
        </w:rPr>
        <w:t xml:space="preserve"> P.O. 19-11-1993</w:t>
      </w:r>
    </w:p>
    <w:p w14:paraId="004AFA04" w14:textId="77777777" w:rsidR="00471B0C" w:rsidRDefault="00471B0C" w:rsidP="00471B0C">
      <w:pPr>
        <w:spacing w:after="0" w:line="240" w:lineRule="auto"/>
        <w:ind w:firstLine="709"/>
        <w:jc w:val="both"/>
        <w:rPr>
          <w:rFonts w:ascii="Verdana" w:hAnsi="Verdana" w:cs="Arial"/>
          <w:sz w:val="20"/>
          <w:szCs w:val="20"/>
        </w:rPr>
      </w:pPr>
    </w:p>
    <w:p w14:paraId="57661E54" w14:textId="77777777" w:rsidR="007A5C47" w:rsidRPr="00471B0C" w:rsidRDefault="007A5C47" w:rsidP="00471B0C">
      <w:pPr>
        <w:spacing w:after="0" w:line="240" w:lineRule="auto"/>
        <w:ind w:firstLine="709"/>
        <w:jc w:val="both"/>
        <w:rPr>
          <w:rFonts w:ascii="Verdana" w:hAnsi="Verdana" w:cs="Arial"/>
          <w:sz w:val="20"/>
          <w:szCs w:val="20"/>
        </w:rPr>
      </w:pPr>
      <w:r w:rsidRPr="00471B0C">
        <w:rPr>
          <w:rFonts w:ascii="Verdana" w:hAnsi="Verdana"/>
          <w:iCs/>
          <w:sz w:val="20"/>
          <w:szCs w:val="20"/>
        </w:rPr>
        <w:t>Derogado</w:t>
      </w:r>
      <w:r>
        <w:rPr>
          <w:rFonts w:ascii="Verdana" w:hAnsi="Verdana"/>
          <w:iCs/>
          <w:sz w:val="20"/>
          <w:szCs w:val="20"/>
        </w:rPr>
        <w:t>.</w:t>
      </w:r>
    </w:p>
    <w:p w14:paraId="03A6632C" w14:textId="77777777" w:rsidR="00FF3C43" w:rsidRDefault="00FF3C43" w:rsidP="00FF3C43">
      <w:pPr>
        <w:spacing w:after="0" w:line="240" w:lineRule="auto"/>
        <w:jc w:val="right"/>
        <w:rPr>
          <w:rFonts w:ascii="Verdana" w:hAnsi="Verdana" w:cs="Arial"/>
          <w:iCs/>
          <w:sz w:val="20"/>
          <w:szCs w:val="20"/>
        </w:rPr>
      </w:pPr>
      <w:r>
        <w:rPr>
          <w:rFonts w:ascii="Verdana" w:hAnsi="Verdana"/>
          <w:b/>
          <w:color w:val="FF6699"/>
          <w:sz w:val="16"/>
          <w:szCs w:val="16"/>
        </w:rPr>
        <w:t>Párrafo derogado</w:t>
      </w:r>
      <w:r w:rsidRPr="006C420A">
        <w:rPr>
          <w:rFonts w:ascii="Verdana" w:hAnsi="Verdana" w:cs="Arial"/>
          <w:b/>
          <w:color w:val="FF6699"/>
          <w:sz w:val="16"/>
          <w:szCs w:val="16"/>
        </w:rPr>
        <w:t xml:space="preserve"> P.O. 19-11-1993</w:t>
      </w:r>
    </w:p>
    <w:p w14:paraId="21374B01" w14:textId="77777777" w:rsidR="00471B0C" w:rsidRPr="00471B0C" w:rsidRDefault="00471B0C" w:rsidP="00471B0C">
      <w:pPr>
        <w:spacing w:after="0" w:line="240" w:lineRule="auto"/>
        <w:ind w:firstLine="709"/>
        <w:jc w:val="both"/>
        <w:rPr>
          <w:rFonts w:ascii="Verdana" w:hAnsi="Verdana" w:cs="Arial"/>
          <w:sz w:val="20"/>
          <w:szCs w:val="20"/>
        </w:rPr>
      </w:pPr>
    </w:p>
    <w:p w14:paraId="61452BCB" w14:textId="77777777" w:rsidR="00471B0C" w:rsidRPr="00471B0C" w:rsidRDefault="004105CC"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135.</w:t>
      </w:r>
      <w:r w:rsidR="00471B0C" w:rsidRPr="00471B0C">
        <w:rPr>
          <w:rFonts w:ascii="Verdana" w:hAnsi="Verdana"/>
          <w:sz w:val="20"/>
          <w:szCs w:val="20"/>
        </w:rPr>
        <w:t xml:space="preserve"> Los menores de edad, personas con discapacidad y los adultos mayores en estado de desprotección social, tienen derecho a recibir los servicios asistenciales que necesiten en cualquier establecimiento público dependiente del Estado o de los Municipios al que sean enviados para su atención, sin perjuicio de la intervención que corresponda a otras autoridades u organismos.</w:t>
      </w:r>
    </w:p>
    <w:p w14:paraId="35AE010F" w14:textId="77777777" w:rsidR="00FF3C43" w:rsidRDefault="00FF3C43" w:rsidP="00FF3C43">
      <w:pPr>
        <w:pStyle w:val="Textoindependiente"/>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6F6B6F05" w14:textId="77777777" w:rsidR="006D7AD0" w:rsidRDefault="006D7AD0" w:rsidP="006D7AD0">
      <w:pPr>
        <w:spacing w:after="0" w:line="240" w:lineRule="auto"/>
        <w:jc w:val="right"/>
        <w:rPr>
          <w:rFonts w:ascii="Verdana" w:hAnsi="Verdana"/>
          <w:b/>
          <w:color w:val="FF6699"/>
          <w:sz w:val="16"/>
          <w:szCs w:val="16"/>
        </w:rPr>
      </w:pPr>
      <w:r>
        <w:rPr>
          <w:rFonts w:ascii="Verdana" w:hAnsi="Verdana"/>
          <w:b/>
          <w:color w:val="FF6699"/>
          <w:sz w:val="16"/>
          <w:szCs w:val="16"/>
        </w:rPr>
        <w:t>Artículo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078EF31A"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1210EFA9" w14:textId="77777777" w:rsidR="00471B0C" w:rsidRPr="00471B0C" w:rsidRDefault="004105CC" w:rsidP="00471B0C">
      <w:pPr>
        <w:pStyle w:val="Textoindependiente"/>
        <w:spacing w:after="0" w:line="240" w:lineRule="auto"/>
        <w:ind w:firstLine="709"/>
        <w:jc w:val="both"/>
        <w:rPr>
          <w:rFonts w:ascii="Verdana" w:hAnsi="Verdana"/>
          <w:sz w:val="20"/>
          <w:szCs w:val="20"/>
        </w:rPr>
      </w:pPr>
      <w:r w:rsidRPr="00B11B13">
        <w:rPr>
          <w:rFonts w:ascii="Verdana" w:hAnsi="Verdana"/>
          <w:b/>
          <w:bCs/>
          <w:sz w:val="20"/>
          <w:szCs w:val="20"/>
        </w:rPr>
        <w:t xml:space="preserve">Artículo </w:t>
      </w:r>
      <w:r w:rsidR="00471B0C" w:rsidRPr="00B11B13">
        <w:rPr>
          <w:rFonts w:ascii="Verdana" w:hAnsi="Verdana"/>
          <w:b/>
          <w:bCs/>
          <w:sz w:val="20"/>
          <w:szCs w:val="20"/>
        </w:rPr>
        <w:t>136.</w:t>
      </w:r>
      <w:r w:rsidR="00471B0C" w:rsidRPr="00B11B13">
        <w:rPr>
          <w:rFonts w:ascii="Verdana" w:hAnsi="Verdana"/>
          <w:sz w:val="20"/>
          <w:szCs w:val="20"/>
        </w:rPr>
        <w:t xml:space="preserve"> Los</w:t>
      </w:r>
      <w:r w:rsidR="00471B0C" w:rsidRPr="00471B0C">
        <w:rPr>
          <w:rFonts w:ascii="Verdana" w:hAnsi="Verdana"/>
          <w:sz w:val="20"/>
          <w:szCs w:val="20"/>
        </w:rPr>
        <w:t xml:space="preserve"> integrantes del Sistema Estatal de Salud, deberán dar atención preferente inmediata a menores de edad y adultos mayores sometidos a cualquier forma de maltrato que ponga en peligro su salud física y mental. Asimismo, dará esa atención a quienes hayan sido sujetos pasivos de la comisión de delitos que atenten contra la integridad física o mental o el normal desarrollo psico-somático de los seres humanos.</w:t>
      </w:r>
    </w:p>
    <w:p w14:paraId="2EC6D740"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1D3C7636" w14:textId="77777777" w:rsidR="00471B0C" w:rsidRPr="00471B0C" w:rsidRDefault="00471B0C" w:rsidP="00471B0C">
      <w:pPr>
        <w:pStyle w:val="Textoindependiente"/>
        <w:spacing w:after="0" w:line="240" w:lineRule="auto"/>
        <w:ind w:firstLine="709"/>
        <w:jc w:val="both"/>
        <w:rPr>
          <w:rFonts w:ascii="Verdana" w:hAnsi="Verdana"/>
          <w:sz w:val="20"/>
          <w:szCs w:val="20"/>
        </w:rPr>
      </w:pPr>
      <w:r w:rsidRPr="00471B0C">
        <w:rPr>
          <w:rFonts w:ascii="Verdana" w:hAnsi="Verdana"/>
          <w:sz w:val="20"/>
          <w:szCs w:val="20"/>
        </w:rPr>
        <w:lastRenderedPageBreak/>
        <w:t>En estos casos, las instituciones de salud del Estado deberán tomar las medidas inmediatas que sean necesarias para la protección de la salud de los menores de edad y adultos mayores, sin perjuicio de dar intervención a las autoridades competentes.</w:t>
      </w:r>
    </w:p>
    <w:p w14:paraId="338FC5CB" w14:textId="77777777" w:rsidR="006D7AD0" w:rsidRDefault="006D7AD0" w:rsidP="006D7AD0">
      <w:pPr>
        <w:spacing w:after="0" w:line="240" w:lineRule="auto"/>
        <w:jc w:val="right"/>
        <w:rPr>
          <w:rFonts w:ascii="Verdana" w:hAnsi="Verdana"/>
          <w:b/>
          <w:color w:val="FF6699"/>
          <w:sz w:val="16"/>
          <w:szCs w:val="16"/>
        </w:rPr>
      </w:pPr>
      <w:r>
        <w:rPr>
          <w:rFonts w:ascii="Verdana" w:hAnsi="Verdana"/>
          <w:b/>
          <w:color w:val="FF6699"/>
          <w:sz w:val="16"/>
          <w:szCs w:val="16"/>
        </w:rPr>
        <w:t>Artículo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2DA3BDDC" w14:textId="77777777" w:rsidR="00A66186" w:rsidRDefault="00A66186" w:rsidP="00A66186">
      <w:pPr>
        <w:pStyle w:val="Textoindependiente"/>
        <w:spacing w:after="0" w:line="240" w:lineRule="auto"/>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7DB774D7"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020A46BC" w14:textId="77777777" w:rsidR="00471B0C" w:rsidRPr="00471B0C" w:rsidRDefault="004105CC"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137.</w:t>
      </w:r>
      <w:r w:rsidR="00471B0C" w:rsidRPr="00471B0C">
        <w:rPr>
          <w:rFonts w:ascii="Verdana" w:hAnsi="Verdana"/>
          <w:sz w:val="20"/>
          <w:szCs w:val="20"/>
        </w:rPr>
        <w:t xml:space="preserve"> El Gobierno del Estado contará con un organismo público descentralizado con personalidad jurídica y patrimonio propios que se denominará Sistema para el Desarrollo Integral de </w:t>
      </w:r>
      <w:smartTag w:uri="urn:schemas-microsoft-com:office:smarttags" w:element="PersonName">
        <w:smartTagPr>
          <w:attr w:name="ProductID" w:val="la Familia"/>
        </w:smartTagPr>
        <w:r w:rsidR="00471B0C" w:rsidRPr="00471B0C">
          <w:rPr>
            <w:rFonts w:ascii="Verdana" w:hAnsi="Verdana"/>
            <w:sz w:val="20"/>
            <w:szCs w:val="20"/>
          </w:rPr>
          <w:t>la Familia</w:t>
        </w:r>
      </w:smartTag>
      <w:r w:rsidR="00471B0C" w:rsidRPr="00471B0C">
        <w:rPr>
          <w:rFonts w:ascii="Verdana" w:hAnsi="Verdana"/>
          <w:sz w:val="20"/>
          <w:szCs w:val="20"/>
        </w:rPr>
        <w:t xml:space="preserve">, que coordinará el Sistema Estatal de Asistencia Social con la participación de </w:t>
      </w:r>
      <w:smartTag w:uri="urn:schemas-microsoft-com:office:smarttags" w:element="PersonName">
        <w:smartTagPr>
          <w:attr w:name="ProductID" w:val="La Secretar￭a"/>
        </w:smartTagPr>
        <w:r w:rsidR="00471B0C" w:rsidRPr="00471B0C">
          <w:rPr>
            <w:rFonts w:ascii="Verdana" w:hAnsi="Verdana"/>
            <w:sz w:val="20"/>
            <w:szCs w:val="20"/>
          </w:rPr>
          <w:t>la Secretaría</w:t>
        </w:r>
      </w:smartTag>
      <w:r w:rsidR="00471B0C" w:rsidRPr="00471B0C">
        <w:rPr>
          <w:rFonts w:ascii="Verdana" w:hAnsi="Verdana"/>
          <w:sz w:val="20"/>
          <w:szCs w:val="20"/>
        </w:rPr>
        <w:t xml:space="preserve"> de Salud del Estado, los organismos afines de los ámbitos federal y municipal y los sectores social y privado.</w:t>
      </w:r>
    </w:p>
    <w:p w14:paraId="5F4839B1" w14:textId="77777777" w:rsidR="00B11B13" w:rsidRDefault="00B11B13" w:rsidP="00B11B13">
      <w:pPr>
        <w:spacing w:after="0" w:line="240" w:lineRule="auto"/>
        <w:jc w:val="right"/>
        <w:rPr>
          <w:rFonts w:ascii="Verdana" w:hAnsi="Verdana"/>
          <w:b/>
          <w:color w:val="FF6699"/>
          <w:sz w:val="16"/>
          <w:szCs w:val="16"/>
        </w:rPr>
      </w:pPr>
      <w:r>
        <w:rPr>
          <w:rFonts w:ascii="Verdana" w:hAnsi="Verdana"/>
          <w:b/>
          <w:color w:val="FF6699"/>
          <w:sz w:val="16"/>
          <w:szCs w:val="16"/>
        </w:rPr>
        <w:t>Párrafo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70DA1943"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7A0807A3" w14:textId="77777777" w:rsidR="00471B0C" w:rsidRPr="00471B0C" w:rsidRDefault="00471B0C" w:rsidP="00471B0C">
      <w:pPr>
        <w:pStyle w:val="Textoindependiente"/>
        <w:spacing w:after="0" w:line="240" w:lineRule="auto"/>
        <w:ind w:firstLine="709"/>
        <w:jc w:val="both"/>
        <w:rPr>
          <w:rFonts w:ascii="Verdana" w:hAnsi="Verdana"/>
          <w:sz w:val="20"/>
          <w:szCs w:val="20"/>
        </w:rPr>
      </w:pPr>
      <w:r w:rsidRPr="00471B0C">
        <w:rPr>
          <w:rFonts w:ascii="Verdana" w:hAnsi="Verdana"/>
          <w:sz w:val="20"/>
          <w:szCs w:val="20"/>
        </w:rPr>
        <w:t xml:space="preserve">La coordinación se fincará sobre las bases que establece esta Ley, </w:t>
      </w:r>
      <w:smartTag w:uri="urn:schemas-microsoft-com:office:smarttags" w:element="PersonName">
        <w:smartTagPr>
          <w:attr w:name="ProductID" w:val="la Ley"/>
        </w:smartTagPr>
        <w:r w:rsidRPr="00471B0C">
          <w:rPr>
            <w:rFonts w:ascii="Verdana" w:hAnsi="Verdana"/>
            <w:sz w:val="20"/>
            <w:szCs w:val="20"/>
          </w:rPr>
          <w:t>la Ley</w:t>
        </w:r>
      </w:smartTag>
      <w:r w:rsidRPr="00471B0C">
        <w:rPr>
          <w:rFonts w:ascii="Verdana" w:hAnsi="Verdana"/>
          <w:sz w:val="20"/>
          <w:szCs w:val="20"/>
        </w:rPr>
        <w:t xml:space="preserve"> sobre el Sistema Estatal de Asistencia Social y demás ordenamientos aplicables, y se perseguirán como fines últimos la solidaridad social y la dignificación del ser humano.</w:t>
      </w:r>
    </w:p>
    <w:p w14:paraId="2119F26D" w14:textId="77777777" w:rsidR="00471B0C" w:rsidRDefault="00B11B13" w:rsidP="00B11B13">
      <w:pPr>
        <w:pStyle w:val="Textoindependiente"/>
        <w:spacing w:after="0" w:line="240" w:lineRule="auto"/>
        <w:jc w:val="right"/>
        <w:rPr>
          <w:rFonts w:ascii="Verdana" w:hAnsi="Verdana"/>
          <w:sz w:val="20"/>
          <w:szCs w:val="20"/>
        </w:rPr>
      </w:pPr>
      <w:r>
        <w:rPr>
          <w:rFonts w:ascii="Verdana" w:hAnsi="Verdana"/>
          <w:b/>
          <w:color w:val="FF6699"/>
          <w:sz w:val="16"/>
          <w:szCs w:val="16"/>
        </w:rPr>
        <w:t>Párrafo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7B75FCF6" w14:textId="77777777" w:rsidR="00B11B13" w:rsidRDefault="00B11B13" w:rsidP="00471B0C">
      <w:pPr>
        <w:pStyle w:val="Textoindependiente"/>
        <w:spacing w:after="0" w:line="240" w:lineRule="auto"/>
        <w:ind w:firstLine="709"/>
        <w:jc w:val="both"/>
        <w:rPr>
          <w:rFonts w:ascii="Verdana" w:hAnsi="Verdana"/>
          <w:sz w:val="20"/>
          <w:szCs w:val="20"/>
        </w:rPr>
      </w:pPr>
    </w:p>
    <w:p w14:paraId="78766080" w14:textId="77777777" w:rsidR="007A5C47" w:rsidRPr="00471B0C" w:rsidRDefault="007A5C47" w:rsidP="00471B0C">
      <w:pPr>
        <w:pStyle w:val="Textoindependiente"/>
        <w:spacing w:after="0" w:line="240" w:lineRule="auto"/>
        <w:ind w:firstLine="709"/>
        <w:jc w:val="both"/>
        <w:rPr>
          <w:rFonts w:ascii="Verdana" w:hAnsi="Verdana"/>
          <w:sz w:val="20"/>
          <w:szCs w:val="20"/>
        </w:rPr>
      </w:pPr>
      <w:r w:rsidRPr="00471B0C">
        <w:rPr>
          <w:rFonts w:ascii="Verdana" w:hAnsi="Verdana"/>
          <w:iCs/>
          <w:sz w:val="20"/>
          <w:szCs w:val="20"/>
        </w:rPr>
        <w:t>Derogado</w:t>
      </w:r>
      <w:r>
        <w:rPr>
          <w:rFonts w:ascii="Verdana" w:hAnsi="Verdana"/>
          <w:iCs/>
          <w:sz w:val="20"/>
          <w:szCs w:val="20"/>
        </w:rPr>
        <w:t>.</w:t>
      </w:r>
    </w:p>
    <w:p w14:paraId="70610782" w14:textId="77777777" w:rsidR="00B11B13" w:rsidRDefault="00B11B13" w:rsidP="00B11B13">
      <w:pPr>
        <w:pStyle w:val="Textoindependiente"/>
        <w:spacing w:after="0" w:line="240" w:lineRule="auto"/>
        <w:jc w:val="right"/>
        <w:rPr>
          <w:rFonts w:ascii="Verdana" w:hAnsi="Verdana" w:cs="Arial"/>
          <w:b/>
          <w:color w:val="FF6699"/>
          <w:sz w:val="16"/>
          <w:szCs w:val="16"/>
        </w:rPr>
      </w:pPr>
      <w:r>
        <w:rPr>
          <w:rFonts w:ascii="Verdana" w:hAnsi="Verdana"/>
          <w:b/>
          <w:color w:val="FF6699"/>
          <w:sz w:val="16"/>
          <w:szCs w:val="16"/>
        </w:rPr>
        <w:t>Párrafo</w:t>
      </w:r>
      <w:r w:rsidRPr="00171C27">
        <w:rPr>
          <w:rFonts w:ascii="Verdana" w:hAnsi="Verdana"/>
          <w:b/>
          <w:color w:val="FF6699"/>
          <w:sz w:val="16"/>
          <w:szCs w:val="16"/>
        </w:rPr>
        <w:t xml:space="preserve"> </w:t>
      </w:r>
      <w:r>
        <w:rPr>
          <w:rFonts w:ascii="Verdana" w:hAnsi="Verdana"/>
          <w:b/>
          <w:color w:val="FF6699"/>
          <w:sz w:val="16"/>
          <w:szCs w:val="16"/>
        </w:rPr>
        <w:t>derogado</w:t>
      </w:r>
      <w:r w:rsidRPr="00171C27">
        <w:rPr>
          <w:rFonts w:ascii="Verdana" w:hAnsi="Verdana" w:cs="Arial"/>
          <w:b/>
          <w:color w:val="FF6699"/>
          <w:sz w:val="16"/>
          <w:szCs w:val="16"/>
        </w:rPr>
        <w:t xml:space="preserve"> P.O. 24-12-2002</w:t>
      </w:r>
    </w:p>
    <w:p w14:paraId="5569ED8D" w14:textId="77777777" w:rsidR="00B11B13" w:rsidRDefault="00B11B13" w:rsidP="00B11B13">
      <w:pPr>
        <w:pStyle w:val="Textoindependiente"/>
        <w:spacing w:after="0" w:line="240" w:lineRule="auto"/>
        <w:jc w:val="right"/>
        <w:rPr>
          <w:rFonts w:ascii="Verdana" w:hAnsi="Verdana"/>
          <w:iCs/>
          <w:sz w:val="20"/>
          <w:szCs w:val="20"/>
          <w:highlight w:val="yellow"/>
        </w:rPr>
      </w:pPr>
    </w:p>
    <w:p w14:paraId="5BCB26A4" w14:textId="77777777" w:rsidR="00FF3C43" w:rsidRDefault="00FF3C43" w:rsidP="00FF3C43">
      <w:pPr>
        <w:pStyle w:val="Textoindependiente"/>
        <w:spacing w:after="0" w:line="240" w:lineRule="auto"/>
        <w:jc w:val="right"/>
        <w:rPr>
          <w:rFonts w:ascii="Verdana" w:hAnsi="Verdana"/>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1B965B6A" w14:textId="77777777" w:rsidR="00FF3C43" w:rsidRPr="00471B0C" w:rsidRDefault="00FF3C43" w:rsidP="00471B0C">
      <w:pPr>
        <w:pStyle w:val="Textoindependiente"/>
        <w:spacing w:after="0" w:line="240" w:lineRule="auto"/>
        <w:ind w:firstLine="709"/>
        <w:jc w:val="both"/>
        <w:rPr>
          <w:rFonts w:ascii="Verdana" w:hAnsi="Verdana"/>
          <w:sz w:val="20"/>
          <w:szCs w:val="20"/>
        </w:rPr>
      </w:pPr>
    </w:p>
    <w:p w14:paraId="723DB251" w14:textId="77777777" w:rsidR="00471B0C" w:rsidRPr="00471B0C" w:rsidRDefault="004105CC"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138.</w:t>
      </w:r>
      <w:r w:rsidR="00471B0C" w:rsidRPr="00471B0C">
        <w:rPr>
          <w:rFonts w:ascii="Verdana" w:hAnsi="Verdana"/>
          <w:sz w:val="20"/>
          <w:szCs w:val="20"/>
        </w:rPr>
        <w:t xml:space="preserve"> El Gobierno del Estado y los Ayuntamientos proveerán la creación de establecimientos en los que se de atención a personas con discapacidad, a menores de edad desprotegidos y a adultos mayores desamparados.</w:t>
      </w:r>
    </w:p>
    <w:p w14:paraId="43EED233" w14:textId="77777777" w:rsidR="00B11B13" w:rsidRDefault="00B11B13" w:rsidP="00B11B13">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Artículo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3C02C346"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510A189D" w14:textId="77777777" w:rsidR="004105CC" w:rsidRDefault="004105CC"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139.</w:t>
      </w:r>
      <w:r w:rsidR="00471B0C" w:rsidRPr="00471B0C">
        <w:rPr>
          <w:rFonts w:ascii="Verdana" w:hAnsi="Verdana"/>
          <w:sz w:val="20"/>
          <w:szCs w:val="20"/>
        </w:rPr>
        <w:t xml:space="preserve"> </w:t>
      </w:r>
      <w:r w:rsidR="0064292E">
        <w:rPr>
          <w:rFonts w:ascii="Verdana" w:hAnsi="Verdana"/>
          <w:sz w:val="20"/>
          <w:szCs w:val="20"/>
        </w:rPr>
        <w:t>Se d</w:t>
      </w:r>
      <w:r w:rsidRPr="00471B0C">
        <w:rPr>
          <w:rFonts w:ascii="Verdana" w:hAnsi="Verdana"/>
          <w:iCs/>
          <w:sz w:val="20"/>
          <w:szCs w:val="20"/>
        </w:rPr>
        <w:t>eroga.</w:t>
      </w:r>
    </w:p>
    <w:p w14:paraId="0B5F241E" w14:textId="77777777" w:rsidR="00B11B13" w:rsidRDefault="00B11B13" w:rsidP="00B11B13">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Artículo</w:t>
      </w:r>
      <w:r w:rsidRPr="00171C27">
        <w:rPr>
          <w:rFonts w:ascii="Verdana" w:hAnsi="Verdana"/>
          <w:b/>
          <w:color w:val="FF6699"/>
          <w:sz w:val="16"/>
          <w:szCs w:val="16"/>
        </w:rPr>
        <w:t xml:space="preserve"> </w:t>
      </w:r>
      <w:r>
        <w:rPr>
          <w:rFonts w:ascii="Verdana" w:hAnsi="Verdana"/>
          <w:b/>
          <w:color w:val="FF6699"/>
          <w:sz w:val="16"/>
          <w:szCs w:val="16"/>
        </w:rPr>
        <w:t>derogado</w:t>
      </w:r>
      <w:r w:rsidRPr="00171C27">
        <w:rPr>
          <w:rFonts w:ascii="Verdana" w:hAnsi="Verdana" w:cs="Arial"/>
          <w:b/>
          <w:color w:val="FF6699"/>
          <w:sz w:val="16"/>
          <w:szCs w:val="16"/>
        </w:rPr>
        <w:t xml:space="preserve"> P.O. 24-12-2002</w:t>
      </w:r>
    </w:p>
    <w:p w14:paraId="5BF947A6"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053E805A" w14:textId="77777777" w:rsidR="004105CC" w:rsidRDefault="004105CC"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140.</w:t>
      </w:r>
      <w:r w:rsidR="00471B0C" w:rsidRPr="00471B0C">
        <w:rPr>
          <w:rFonts w:ascii="Verdana" w:hAnsi="Verdana"/>
          <w:sz w:val="20"/>
          <w:szCs w:val="20"/>
        </w:rPr>
        <w:t xml:space="preserve"> </w:t>
      </w:r>
      <w:r w:rsidRPr="00471B0C">
        <w:rPr>
          <w:rFonts w:ascii="Verdana" w:hAnsi="Verdana"/>
          <w:iCs/>
          <w:sz w:val="20"/>
          <w:szCs w:val="20"/>
        </w:rPr>
        <w:t>Derogado.</w:t>
      </w:r>
    </w:p>
    <w:p w14:paraId="49CEB664" w14:textId="77777777" w:rsidR="00FF3C43" w:rsidRDefault="00FF3C43" w:rsidP="00FF3C43">
      <w:pPr>
        <w:pStyle w:val="Textoindependiente"/>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1A37EEED" w14:textId="77777777" w:rsidR="0064292E" w:rsidRDefault="0064292E" w:rsidP="00FF3C43">
      <w:pPr>
        <w:pStyle w:val="Textoindependiente"/>
        <w:spacing w:after="0" w:line="240" w:lineRule="auto"/>
        <w:jc w:val="right"/>
        <w:rPr>
          <w:rFonts w:ascii="Verdana" w:hAnsi="Verdana" w:cs="Arial"/>
          <w:b/>
          <w:color w:val="FF6699"/>
          <w:sz w:val="16"/>
          <w:szCs w:val="16"/>
        </w:rPr>
      </w:pPr>
      <w:r>
        <w:rPr>
          <w:rFonts w:ascii="Verdana" w:hAnsi="Verdana"/>
          <w:b/>
          <w:color w:val="FF6699"/>
          <w:sz w:val="16"/>
          <w:szCs w:val="16"/>
        </w:rPr>
        <w:t>Artículo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6ED5B058" w14:textId="77777777" w:rsidR="00A66186" w:rsidRDefault="00A66186" w:rsidP="00FF3C43">
      <w:pPr>
        <w:pStyle w:val="Textoindependiente"/>
        <w:spacing w:after="0" w:line="240" w:lineRule="auto"/>
        <w:jc w:val="right"/>
        <w:rPr>
          <w:rFonts w:ascii="Verdana" w:hAnsi="Verdana" w:cs="Arial"/>
          <w:b/>
          <w:color w:val="FF6699"/>
          <w:sz w:val="16"/>
          <w:szCs w:val="16"/>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16DB0D4B" w14:textId="77777777" w:rsidR="00AF38BC" w:rsidRDefault="00AF38BC" w:rsidP="00FF3C43">
      <w:pPr>
        <w:pStyle w:val="Textoindependiente"/>
        <w:spacing w:after="0" w:line="240" w:lineRule="auto"/>
        <w:jc w:val="right"/>
        <w:rPr>
          <w:rFonts w:ascii="Verdana" w:hAnsi="Verdana"/>
          <w:sz w:val="20"/>
          <w:szCs w:val="20"/>
        </w:rPr>
      </w:pPr>
      <w:r>
        <w:rPr>
          <w:rFonts w:ascii="Verdana" w:hAnsi="Verdana"/>
          <w:b/>
          <w:color w:val="FF6699"/>
          <w:sz w:val="16"/>
          <w:szCs w:val="16"/>
        </w:rPr>
        <w:t>Artículo derogado</w:t>
      </w:r>
      <w:r>
        <w:rPr>
          <w:rFonts w:ascii="Verdana" w:hAnsi="Verdana" w:cs="Arial"/>
          <w:b/>
          <w:color w:val="FF6699"/>
          <w:sz w:val="16"/>
          <w:szCs w:val="16"/>
        </w:rPr>
        <w:t xml:space="preserve"> P.O. 10-06</w:t>
      </w:r>
      <w:r w:rsidRPr="006C420A">
        <w:rPr>
          <w:rFonts w:ascii="Verdana" w:hAnsi="Verdana" w:cs="Arial"/>
          <w:b/>
          <w:color w:val="FF6699"/>
          <w:sz w:val="16"/>
          <w:szCs w:val="16"/>
        </w:rPr>
        <w:t>-</w:t>
      </w:r>
      <w:r>
        <w:rPr>
          <w:rFonts w:ascii="Verdana" w:hAnsi="Verdana" w:cs="Arial"/>
          <w:b/>
          <w:color w:val="FF6699"/>
          <w:sz w:val="16"/>
          <w:szCs w:val="16"/>
        </w:rPr>
        <w:t>2014</w:t>
      </w:r>
    </w:p>
    <w:p w14:paraId="6C99AA52" w14:textId="77777777" w:rsidR="00471B0C" w:rsidRPr="00471B0C" w:rsidRDefault="00471B0C" w:rsidP="00471B0C">
      <w:pPr>
        <w:pStyle w:val="Textoindependiente2"/>
        <w:ind w:firstLine="709"/>
        <w:rPr>
          <w:rFonts w:ascii="Verdana" w:hAnsi="Verdana"/>
          <w:b w:val="0"/>
          <w:bCs w:val="0"/>
        </w:rPr>
      </w:pPr>
    </w:p>
    <w:p w14:paraId="5E27EED8" w14:textId="77777777" w:rsidR="004105C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141.</w:t>
      </w:r>
      <w:r w:rsidR="00471B0C" w:rsidRPr="00471B0C">
        <w:rPr>
          <w:rFonts w:ascii="Verdana" w:hAnsi="Verdana" w:cs="Arial"/>
          <w:sz w:val="20"/>
          <w:szCs w:val="20"/>
        </w:rPr>
        <w:t xml:space="preserve"> </w:t>
      </w:r>
      <w:r w:rsidRPr="00471B0C">
        <w:rPr>
          <w:rFonts w:ascii="Verdana" w:hAnsi="Verdana"/>
          <w:iCs/>
          <w:sz w:val="20"/>
          <w:szCs w:val="20"/>
        </w:rPr>
        <w:t>Derogado.</w:t>
      </w:r>
    </w:p>
    <w:p w14:paraId="3D02B367" w14:textId="77777777" w:rsidR="00FF3C43" w:rsidRDefault="00FF3C43" w:rsidP="00FF3C43">
      <w:pPr>
        <w:spacing w:after="0" w:line="240" w:lineRule="auto"/>
        <w:jc w:val="right"/>
        <w:rPr>
          <w:rFonts w:ascii="Verdana" w:hAnsi="Verdana" w:cs="Arial"/>
          <w:b/>
          <w:color w:val="FF6699"/>
          <w:sz w:val="16"/>
          <w:szCs w:val="16"/>
        </w:rPr>
      </w:pPr>
      <w:r>
        <w:rPr>
          <w:rFonts w:ascii="Verdana" w:hAnsi="Verdana"/>
          <w:b/>
          <w:color w:val="FF6699"/>
          <w:sz w:val="16"/>
          <w:szCs w:val="16"/>
        </w:rPr>
        <w:t>Artículo derogado</w:t>
      </w:r>
      <w:r w:rsidRPr="006C420A">
        <w:rPr>
          <w:rFonts w:ascii="Verdana" w:hAnsi="Verdana" w:cs="Arial"/>
          <w:b/>
          <w:color w:val="FF6699"/>
          <w:sz w:val="16"/>
          <w:szCs w:val="16"/>
        </w:rPr>
        <w:t xml:space="preserve"> P.O. 19-11-1993</w:t>
      </w:r>
    </w:p>
    <w:p w14:paraId="2BA95594" w14:textId="77777777" w:rsidR="00471B0C" w:rsidRPr="00471B0C" w:rsidRDefault="00471B0C" w:rsidP="00471B0C">
      <w:pPr>
        <w:spacing w:after="0" w:line="240" w:lineRule="auto"/>
        <w:ind w:firstLine="709"/>
        <w:jc w:val="both"/>
        <w:rPr>
          <w:rFonts w:ascii="Verdana" w:hAnsi="Verdana" w:cs="Arial"/>
          <w:sz w:val="20"/>
          <w:szCs w:val="20"/>
        </w:rPr>
      </w:pPr>
    </w:p>
    <w:p w14:paraId="1A44DC78" w14:textId="77777777" w:rsidR="004105CC" w:rsidRPr="004105CC" w:rsidRDefault="004105CC"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142.</w:t>
      </w:r>
      <w:r w:rsidR="00471B0C" w:rsidRPr="00471B0C">
        <w:rPr>
          <w:rFonts w:ascii="Verdana" w:hAnsi="Verdana"/>
          <w:b w:val="0"/>
          <w:bCs w:val="0"/>
        </w:rPr>
        <w:t xml:space="preserve"> </w:t>
      </w:r>
      <w:r w:rsidRPr="004105CC">
        <w:rPr>
          <w:rFonts w:ascii="Verdana" w:hAnsi="Verdana"/>
          <w:b w:val="0"/>
          <w:iCs/>
        </w:rPr>
        <w:t>Derogado.</w:t>
      </w:r>
    </w:p>
    <w:p w14:paraId="5ECAA8EE" w14:textId="77777777" w:rsidR="00FF3C43" w:rsidRDefault="00FF3C43" w:rsidP="00FF3C43">
      <w:pPr>
        <w:pStyle w:val="Textoindependiente2"/>
        <w:jc w:val="right"/>
        <w:rPr>
          <w:rFonts w:ascii="Verdana" w:hAnsi="Verdana"/>
          <w:color w:val="FF6699"/>
          <w:sz w:val="16"/>
          <w:szCs w:val="16"/>
        </w:rPr>
      </w:pPr>
      <w:r w:rsidRPr="00FF3C43">
        <w:rPr>
          <w:rFonts w:ascii="Verdana" w:hAnsi="Verdana"/>
          <w:color w:val="FF6699"/>
          <w:sz w:val="16"/>
          <w:szCs w:val="16"/>
        </w:rPr>
        <w:t>Artículo reformado P.O. 19-11-1993</w:t>
      </w:r>
    </w:p>
    <w:p w14:paraId="1FBF9B4A" w14:textId="77777777" w:rsidR="00AF38BC" w:rsidRPr="00AF38BC" w:rsidRDefault="00AF38BC" w:rsidP="00FF3C43">
      <w:pPr>
        <w:pStyle w:val="Textoindependiente2"/>
        <w:jc w:val="right"/>
        <w:rPr>
          <w:rFonts w:ascii="Verdana" w:hAnsi="Verdana"/>
          <w:bCs w:val="0"/>
        </w:rPr>
      </w:pPr>
      <w:r w:rsidRPr="00AF38BC">
        <w:rPr>
          <w:rFonts w:ascii="Verdana" w:hAnsi="Verdana"/>
          <w:color w:val="FF6699"/>
          <w:sz w:val="16"/>
          <w:szCs w:val="16"/>
        </w:rPr>
        <w:t>Artículo derogado P.O. 10-06-2014</w:t>
      </w:r>
    </w:p>
    <w:p w14:paraId="14B51DC8" w14:textId="77777777" w:rsidR="00471B0C" w:rsidRPr="00471B0C" w:rsidRDefault="00471B0C" w:rsidP="00471B0C">
      <w:pPr>
        <w:spacing w:after="0" w:line="240" w:lineRule="auto"/>
        <w:ind w:firstLine="709"/>
        <w:jc w:val="both"/>
        <w:rPr>
          <w:rFonts w:ascii="Verdana" w:hAnsi="Verdana" w:cs="Arial"/>
          <w:sz w:val="20"/>
          <w:szCs w:val="20"/>
        </w:rPr>
      </w:pPr>
    </w:p>
    <w:p w14:paraId="03444878" w14:textId="77777777" w:rsidR="004105CC" w:rsidRPr="004105CC" w:rsidRDefault="004105CC"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143.</w:t>
      </w:r>
      <w:r w:rsidR="00471B0C" w:rsidRPr="00471B0C">
        <w:rPr>
          <w:rFonts w:ascii="Verdana" w:hAnsi="Verdana"/>
          <w:b w:val="0"/>
          <w:bCs w:val="0"/>
        </w:rPr>
        <w:t xml:space="preserve"> </w:t>
      </w:r>
      <w:r w:rsidRPr="004105CC">
        <w:rPr>
          <w:rFonts w:ascii="Verdana" w:hAnsi="Verdana"/>
          <w:b w:val="0"/>
          <w:iCs/>
        </w:rPr>
        <w:t>Derogado.</w:t>
      </w:r>
    </w:p>
    <w:p w14:paraId="6D9CC9A8" w14:textId="77777777" w:rsidR="000951C3" w:rsidRDefault="000951C3" w:rsidP="000951C3">
      <w:pPr>
        <w:pStyle w:val="Textoindependiente2"/>
        <w:jc w:val="right"/>
        <w:rPr>
          <w:rFonts w:ascii="Verdana" w:hAnsi="Verdana"/>
          <w:color w:val="FF6699"/>
          <w:sz w:val="16"/>
          <w:szCs w:val="16"/>
        </w:rPr>
      </w:pPr>
      <w:r w:rsidRPr="000951C3">
        <w:rPr>
          <w:rFonts w:ascii="Verdana" w:hAnsi="Verdana"/>
          <w:color w:val="FF6699"/>
          <w:sz w:val="16"/>
          <w:szCs w:val="16"/>
        </w:rPr>
        <w:t>Artículo reformado P.O. 19-11-1993</w:t>
      </w:r>
    </w:p>
    <w:p w14:paraId="32F1165D" w14:textId="77777777" w:rsidR="0064292E" w:rsidRDefault="0064292E" w:rsidP="000951C3">
      <w:pPr>
        <w:pStyle w:val="Textoindependiente2"/>
        <w:jc w:val="right"/>
        <w:rPr>
          <w:rFonts w:ascii="Verdana" w:hAnsi="Verdana"/>
          <w:color w:val="FF6699"/>
          <w:sz w:val="16"/>
          <w:szCs w:val="16"/>
        </w:rPr>
      </w:pPr>
      <w:r>
        <w:rPr>
          <w:rFonts w:ascii="Verdana" w:hAnsi="Verdana"/>
          <w:color w:val="FF6699"/>
          <w:sz w:val="16"/>
          <w:szCs w:val="16"/>
        </w:rPr>
        <w:t>Artículo</w:t>
      </w:r>
      <w:r w:rsidRPr="00171C27">
        <w:rPr>
          <w:rFonts w:ascii="Verdana" w:hAnsi="Verdana"/>
          <w:color w:val="FF6699"/>
          <w:sz w:val="16"/>
          <w:szCs w:val="16"/>
        </w:rPr>
        <w:t xml:space="preserve"> reformad</w:t>
      </w:r>
      <w:r>
        <w:rPr>
          <w:rFonts w:ascii="Verdana" w:hAnsi="Verdana"/>
          <w:color w:val="FF6699"/>
          <w:sz w:val="16"/>
          <w:szCs w:val="16"/>
        </w:rPr>
        <w:t>o</w:t>
      </w:r>
      <w:r w:rsidRPr="00171C27">
        <w:rPr>
          <w:rFonts w:ascii="Verdana" w:hAnsi="Verdana"/>
          <w:color w:val="FF6699"/>
          <w:sz w:val="16"/>
          <w:szCs w:val="16"/>
        </w:rPr>
        <w:t xml:space="preserve"> P.O. 24-12-2002</w:t>
      </w:r>
    </w:p>
    <w:p w14:paraId="65F3C094" w14:textId="77777777" w:rsidR="00AF38BC" w:rsidRPr="00AF38BC" w:rsidRDefault="00AF38BC" w:rsidP="000951C3">
      <w:pPr>
        <w:pStyle w:val="Textoindependiente2"/>
        <w:jc w:val="right"/>
        <w:rPr>
          <w:rFonts w:ascii="Verdana" w:hAnsi="Verdana"/>
          <w:bCs w:val="0"/>
        </w:rPr>
      </w:pPr>
      <w:r w:rsidRPr="00AF38BC">
        <w:rPr>
          <w:rFonts w:ascii="Verdana" w:hAnsi="Verdana"/>
          <w:color w:val="FF6699"/>
          <w:sz w:val="16"/>
          <w:szCs w:val="16"/>
        </w:rPr>
        <w:t>Artículo derogado P.O. 10-06-2014</w:t>
      </w:r>
    </w:p>
    <w:p w14:paraId="532FE2F4" w14:textId="77777777" w:rsidR="00471B0C" w:rsidRPr="00471B0C" w:rsidRDefault="00471B0C" w:rsidP="00471B0C">
      <w:pPr>
        <w:pStyle w:val="Textoindependiente2"/>
        <w:ind w:firstLine="709"/>
        <w:rPr>
          <w:rFonts w:ascii="Verdana" w:hAnsi="Verdana"/>
          <w:b w:val="0"/>
          <w:bCs w:val="0"/>
          <w:iCs/>
        </w:rPr>
      </w:pPr>
    </w:p>
    <w:p w14:paraId="6F2287C6" w14:textId="77777777" w:rsidR="004105C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144.</w:t>
      </w:r>
      <w:r w:rsidR="00471B0C" w:rsidRPr="00471B0C">
        <w:rPr>
          <w:rFonts w:ascii="Verdana" w:hAnsi="Verdana" w:cs="Arial"/>
          <w:sz w:val="20"/>
          <w:szCs w:val="20"/>
        </w:rPr>
        <w:t xml:space="preserve"> </w:t>
      </w:r>
      <w:r w:rsidRPr="00471B0C">
        <w:rPr>
          <w:rFonts w:ascii="Verdana" w:hAnsi="Verdana"/>
          <w:iCs/>
          <w:sz w:val="20"/>
          <w:szCs w:val="20"/>
        </w:rPr>
        <w:t>Derogado.</w:t>
      </w:r>
    </w:p>
    <w:p w14:paraId="1ABFAEAB" w14:textId="77777777" w:rsidR="000951C3" w:rsidRDefault="000951C3" w:rsidP="000951C3">
      <w:pPr>
        <w:spacing w:after="0" w:line="240" w:lineRule="auto"/>
        <w:jc w:val="right"/>
        <w:rPr>
          <w:rFonts w:ascii="Verdana" w:hAnsi="Verdana" w:cs="Arial"/>
          <w:iCs/>
          <w:sz w:val="20"/>
          <w:szCs w:val="20"/>
        </w:rPr>
      </w:pPr>
      <w:r>
        <w:rPr>
          <w:rFonts w:ascii="Verdana" w:hAnsi="Verdana"/>
          <w:b/>
          <w:color w:val="FF6699"/>
          <w:sz w:val="16"/>
          <w:szCs w:val="16"/>
        </w:rPr>
        <w:t>Artículo derogado</w:t>
      </w:r>
      <w:r w:rsidRPr="006C420A">
        <w:rPr>
          <w:rFonts w:ascii="Verdana" w:hAnsi="Verdana" w:cs="Arial"/>
          <w:b/>
          <w:color w:val="FF6699"/>
          <w:sz w:val="16"/>
          <w:szCs w:val="16"/>
        </w:rPr>
        <w:t xml:space="preserve"> P.O. 19-11-1993</w:t>
      </w:r>
    </w:p>
    <w:p w14:paraId="469C93C9" w14:textId="77777777" w:rsidR="00471B0C" w:rsidRPr="00471B0C" w:rsidRDefault="00471B0C" w:rsidP="00471B0C">
      <w:pPr>
        <w:spacing w:after="0" w:line="240" w:lineRule="auto"/>
        <w:ind w:firstLine="709"/>
        <w:jc w:val="both"/>
        <w:rPr>
          <w:rFonts w:ascii="Verdana" w:hAnsi="Verdana" w:cs="Arial"/>
          <w:sz w:val="20"/>
          <w:szCs w:val="20"/>
        </w:rPr>
      </w:pPr>
    </w:p>
    <w:p w14:paraId="7FDE72A9" w14:textId="77777777" w:rsidR="004105CC" w:rsidRDefault="004105CC"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145.</w:t>
      </w:r>
      <w:r w:rsidR="00471B0C" w:rsidRPr="00471B0C">
        <w:rPr>
          <w:rFonts w:ascii="Verdana" w:hAnsi="Verdana"/>
          <w:b w:val="0"/>
          <w:bCs w:val="0"/>
        </w:rPr>
        <w:t xml:space="preserve"> </w:t>
      </w:r>
      <w:r w:rsidRPr="004105CC">
        <w:rPr>
          <w:rFonts w:ascii="Verdana" w:hAnsi="Verdana"/>
          <w:b w:val="0"/>
          <w:iCs/>
        </w:rPr>
        <w:t>Derogado.</w:t>
      </w:r>
    </w:p>
    <w:p w14:paraId="13E1CC23" w14:textId="77777777" w:rsidR="0064292E" w:rsidRDefault="0064292E" w:rsidP="00AF38BC">
      <w:pPr>
        <w:pStyle w:val="Textoindependiente2"/>
        <w:jc w:val="right"/>
        <w:rPr>
          <w:rFonts w:ascii="Verdana" w:hAnsi="Verdana"/>
          <w:color w:val="FF6699"/>
          <w:sz w:val="16"/>
          <w:szCs w:val="16"/>
        </w:rPr>
      </w:pPr>
      <w:r>
        <w:rPr>
          <w:rFonts w:ascii="Verdana" w:hAnsi="Verdana"/>
          <w:color w:val="FF6699"/>
          <w:sz w:val="16"/>
          <w:szCs w:val="16"/>
        </w:rPr>
        <w:t>Artículo</w:t>
      </w:r>
      <w:r w:rsidRPr="00171C27">
        <w:rPr>
          <w:rFonts w:ascii="Verdana" w:hAnsi="Verdana"/>
          <w:color w:val="FF6699"/>
          <w:sz w:val="16"/>
          <w:szCs w:val="16"/>
        </w:rPr>
        <w:t xml:space="preserve"> reformad</w:t>
      </w:r>
      <w:r>
        <w:rPr>
          <w:rFonts w:ascii="Verdana" w:hAnsi="Verdana"/>
          <w:color w:val="FF6699"/>
          <w:sz w:val="16"/>
          <w:szCs w:val="16"/>
        </w:rPr>
        <w:t>o</w:t>
      </w:r>
      <w:r w:rsidRPr="00171C27">
        <w:rPr>
          <w:rFonts w:ascii="Verdana" w:hAnsi="Verdana"/>
          <w:color w:val="FF6699"/>
          <w:sz w:val="16"/>
          <w:szCs w:val="16"/>
        </w:rPr>
        <w:t xml:space="preserve"> P.O. 24-12-2002</w:t>
      </w:r>
    </w:p>
    <w:p w14:paraId="58610F3D" w14:textId="77777777" w:rsidR="00AF38BC" w:rsidRPr="00AF38BC" w:rsidRDefault="00AF38BC" w:rsidP="00AF38BC">
      <w:pPr>
        <w:pStyle w:val="Textoindependiente2"/>
        <w:jc w:val="right"/>
        <w:rPr>
          <w:rFonts w:ascii="Verdana" w:hAnsi="Verdana"/>
          <w:bCs w:val="0"/>
        </w:rPr>
      </w:pPr>
      <w:r w:rsidRPr="00AF38BC">
        <w:rPr>
          <w:rFonts w:ascii="Verdana" w:hAnsi="Verdana"/>
          <w:color w:val="FF6699"/>
          <w:sz w:val="16"/>
          <w:szCs w:val="16"/>
        </w:rPr>
        <w:t>Artículo derogado P.O. 10-06-2014</w:t>
      </w:r>
    </w:p>
    <w:p w14:paraId="1E927DAA" w14:textId="77777777" w:rsidR="00471B0C" w:rsidRPr="00471B0C" w:rsidRDefault="00471B0C" w:rsidP="00471B0C">
      <w:pPr>
        <w:spacing w:after="0" w:line="240" w:lineRule="auto"/>
        <w:ind w:firstLine="709"/>
        <w:jc w:val="both"/>
        <w:rPr>
          <w:rFonts w:ascii="Verdana" w:hAnsi="Verdana" w:cs="Arial"/>
          <w:sz w:val="20"/>
          <w:szCs w:val="20"/>
        </w:rPr>
      </w:pPr>
    </w:p>
    <w:p w14:paraId="74EBA8D0" w14:textId="77777777" w:rsidR="004105CC" w:rsidRDefault="004105CC"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146.</w:t>
      </w:r>
      <w:r w:rsidR="00471B0C" w:rsidRPr="00471B0C">
        <w:rPr>
          <w:rFonts w:ascii="Verdana" w:hAnsi="Verdana"/>
          <w:b w:val="0"/>
          <w:bCs w:val="0"/>
        </w:rPr>
        <w:t xml:space="preserve"> </w:t>
      </w:r>
      <w:r w:rsidRPr="004105CC">
        <w:rPr>
          <w:rFonts w:ascii="Verdana" w:hAnsi="Verdana"/>
          <w:b w:val="0"/>
          <w:iCs/>
        </w:rPr>
        <w:t>Derogado.</w:t>
      </w:r>
    </w:p>
    <w:p w14:paraId="0FB82D66" w14:textId="77777777" w:rsidR="0064292E" w:rsidRDefault="0064292E" w:rsidP="00AF38BC">
      <w:pPr>
        <w:pStyle w:val="Textoindependiente2"/>
        <w:jc w:val="right"/>
        <w:rPr>
          <w:rFonts w:ascii="Verdana" w:hAnsi="Verdana"/>
          <w:color w:val="FF6699"/>
          <w:sz w:val="16"/>
          <w:szCs w:val="16"/>
        </w:rPr>
      </w:pPr>
      <w:r>
        <w:rPr>
          <w:rFonts w:ascii="Verdana" w:hAnsi="Verdana"/>
          <w:color w:val="FF6699"/>
          <w:sz w:val="16"/>
          <w:szCs w:val="16"/>
        </w:rPr>
        <w:t>Artículo</w:t>
      </w:r>
      <w:r w:rsidRPr="00171C27">
        <w:rPr>
          <w:rFonts w:ascii="Verdana" w:hAnsi="Verdana"/>
          <w:color w:val="FF6699"/>
          <w:sz w:val="16"/>
          <w:szCs w:val="16"/>
        </w:rPr>
        <w:t xml:space="preserve"> reformad</w:t>
      </w:r>
      <w:r>
        <w:rPr>
          <w:rFonts w:ascii="Verdana" w:hAnsi="Verdana"/>
          <w:color w:val="FF6699"/>
          <w:sz w:val="16"/>
          <w:szCs w:val="16"/>
        </w:rPr>
        <w:t>o</w:t>
      </w:r>
      <w:r w:rsidRPr="00171C27">
        <w:rPr>
          <w:rFonts w:ascii="Verdana" w:hAnsi="Verdana"/>
          <w:color w:val="FF6699"/>
          <w:sz w:val="16"/>
          <w:szCs w:val="16"/>
        </w:rPr>
        <w:t xml:space="preserve"> P.O. 24-12-2002</w:t>
      </w:r>
    </w:p>
    <w:p w14:paraId="27B26305" w14:textId="77777777" w:rsidR="00AF38BC" w:rsidRPr="00AF38BC" w:rsidRDefault="00AF38BC" w:rsidP="00AF38BC">
      <w:pPr>
        <w:pStyle w:val="Textoindependiente2"/>
        <w:jc w:val="right"/>
        <w:rPr>
          <w:rFonts w:ascii="Verdana" w:hAnsi="Verdana"/>
          <w:bCs w:val="0"/>
        </w:rPr>
      </w:pPr>
      <w:r w:rsidRPr="00AF38BC">
        <w:rPr>
          <w:rFonts w:ascii="Verdana" w:hAnsi="Verdana"/>
          <w:color w:val="FF6699"/>
          <w:sz w:val="16"/>
          <w:szCs w:val="16"/>
        </w:rPr>
        <w:t>Artículo derogado P.O. 10-06-2014</w:t>
      </w:r>
    </w:p>
    <w:p w14:paraId="018D7CCE" w14:textId="77777777" w:rsidR="00471B0C" w:rsidRPr="00471B0C" w:rsidRDefault="00471B0C" w:rsidP="00471B0C">
      <w:pPr>
        <w:spacing w:after="0" w:line="240" w:lineRule="auto"/>
        <w:ind w:firstLine="709"/>
        <w:jc w:val="both"/>
        <w:rPr>
          <w:rFonts w:ascii="Verdana" w:hAnsi="Verdana" w:cs="Arial"/>
          <w:sz w:val="20"/>
          <w:szCs w:val="20"/>
        </w:rPr>
      </w:pPr>
    </w:p>
    <w:p w14:paraId="2BF990FA" w14:textId="77777777" w:rsidR="004105C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147.</w:t>
      </w:r>
      <w:r w:rsidR="00471B0C" w:rsidRPr="00471B0C">
        <w:rPr>
          <w:rFonts w:ascii="Verdana" w:hAnsi="Verdana" w:cs="Arial"/>
          <w:sz w:val="20"/>
          <w:szCs w:val="20"/>
        </w:rPr>
        <w:t xml:space="preserve"> </w:t>
      </w:r>
      <w:r w:rsidRPr="00471B0C">
        <w:rPr>
          <w:rFonts w:ascii="Verdana" w:hAnsi="Verdana"/>
          <w:iCs/>
          <w:sz w:val="20"/>
          <w:szCs w:val="20"/>
        </w:rPr>
        <w:t>Derogado.</w:t>
      </w:r>
    </w:p>
    <w:p w14:paraId="203B8BC2" w14:textId="77777777" w:rsidR="000951C3" w:rsidRDefault="000951C3" w:rsidP="000951C3">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276D54A7" w14:textId="77777777" w:rsidR="0064292E" w:rsidRDefault="0064292E" w:rsidP="000951C3">
      <w:pPr>
        <w:spacing w:after="0" w:line="240" w:lineRule="auto"/>
        <w:jc w:val="right"/>
        <w:rPr>
          <w:rFonts w:ascii="Verdana" w:hAnsi="Verdana" w:cs="Arial"/>
          <w:b/>
          <w:color w:val="FF6699"/>
          <w:sz w:val="16"/>
          <w:szCs w:val="16"/>
        </w:rPr>
      </w:pPr>
      <w:r>
        <w:rPr>
          <w:rFonts w:ascii="Verdana" w:hAnsi="Verdana"/>
          <w:b/>
          <w:color w:val="FF6699"/>
          <w:sz w:val="16"/>
          <w:szCs w:val="16"/>
        </w:rPr>
        <w:t>Artículo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28554B38" w14:textId="77777777" w:rsidR="00AF38BC" w:rsidRDefault="00AF38BC" w:rsidP="000951C3">
      <w:pPr>
        <w:spacing w:after="0" w:line="240" w:lineRule="auto"/>
        <w:jc w:val="right"/>
        <w:rPr>
          <w:rFonts w:ascii="Verdana" w:hAnsi="Verdana" w:cs="Arial"/>
          <w:sz w:val="20"/>
          <w:szCs w:val="20"/>
        </w:rPr>
      </w:pPr>
      <w:r>
        <w:rPr>
          <w:rFonts w:ascii="Verdana" w:hAnsi="Verdana"/>
          <w:b/>
          <w:color w:val="FF6699"/>
          <w:sz w:val="16"/>
          <w:szCs w:val="16"/>
        </w:rPr>
        <w:t>Artículo derogado</w:t>
      </w:r>
      <w:r>
        <w:rPr>
          <w:rFonts w:ascii="Verdana" w:hAnsi="Verdana" w:cs="Arial"/>
          <w:b/>
          <w:color w:val="FF6699"/>
          <w:sz w:val="16"/>
          <w:szCs w:val="16"/>
        </w:rPr>
        <w:t xml:space="preserve"> P.O. 10-06</w:t>
      </w:r>
      <w:r w:rsidRPr="006C420A">
        <w:rPr>
          <w:rFonts w:ascii="Verdana" w:hAnsi="Verdana" w:cs="Arial"/>
          <w:b/>
          <w:color w:val="FF6699"/>
          <w:sz w:val="16"/>
          <w:szCs w:val="16"/>
        </w:rPr>
        <w:t>-</w:t>
      </w:r>
      <w:r>
        <w:rPr>
          <w:rFonts w:ascii="Verdana" w:hAnsi="Verdana" w:cs="Arial"/>
          <w:b/>
          <w:color w:val="FF6699"/>
          <w:sz w:val="16"/>
          <w:szCs w:val="16"/>
        </w:rPr>
        <w:t>2014</w:t>
      </w:r>
    </w:p>
    <w:p w14:paraId="6B337C8B" w14:textId="77777777" w:rsidR="00471B0C" w:rsidRPr="00471B0C" w:rsidRDefault="00471B0C" w:rsidP="00471B0C">
      <w:pPr>
        <w:spacing w:after="0" w:line="240" w:lineRule="auto"/>
        <w:ind w:firstLine="709"/>
        <w:jc w:val="both"/>
        <w:rPr>
          <w:rFonts w:ascii="Verdana" w:hAnsi="Verdana" w:cs="Arial"/>
          <w:sz w:val="20"/>
          <w:szCs w:val="20"/>
        </w:rPr>
      </w:pPr>
    </w:p>
    <w:p w14:paraId="313DD6D9" w14:textId="77777777" w:rsidR="004105C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148.</w:t>
      </w:r>
      <w:r w:rsidR="00471B0C" w:rsidRPr="00471B0C">
        <w:rPr>
          <w:rFonts w:ascii="Verdana" w:hAnsi="Verdana" w:cs="Arial"/>
          <w:sz w:val="20"/>
          <w:szCs w:val="20"/>
        </w:rPr>
        <w:t xml:space="preserve"> </w:t>
      </w:r>
      <w:r w:rsidRPr="00471B0C">
        <w:rPr>
          <w:rFonts w:ascii="Verdana" w:hAnsi="Verdana"/>
          <w:iCs/>
          <w:sz w:val="20"/>
          <w:szCs w:val="20"/>
        </w:rPr>
        <w:t>Derogado.</w:t>
      </w:r>
    </w:p>
    <w:p w14:paraId="2C6805BF" w14:textId="77777777" w:rsidR="0064292E" w:rsidRDefault="0064292E" w:rsidP="00AF38BC">
      <w:pPr>
        <w:spacing w:after="0" w:line="240" w:lineRule="auto"/>
        <w:jc w:val="right"/>
        <w:rPr>
          <w:rFonts w:ascii="Verdana" w:hAnsi="Verdana"/>
          <w:b/>
          <w:color w:val="FF6699"/>
          <w:sz w:val="16"/>
          <w:szCs w:val="16"/>
        </w:rPr>
      </w:pPr>
      <w:r>
        <w:rPr>
          <w:rFonts w:ascii="Verdana" w:hAnsi="Verdana"/>
          <w:b/>
          <w:color w:val="FF6699"/>
          <w:sz w:val="16"/>
          <w:szCs w:val="16"/>
        </w:rPr>
        <w:t>Artículo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2DB12BBB" w14:textId="77777777" w:rsidR="00AF38BC" w:rsidRDefault="00AF38BC" w:rsidP="00AF38BC">
      <w:pPr>
        <w:spacing w:after="0" w:line="240" w:lineRule="auto"/>
        <w:jc w:val="right"/>
        <w:rPr>
          <w:rFonts w:ascii="Verdana" w:hAnsi="Verdana" w:cs="Arial"/>
          <w:sz w:val="20"/>
          <w:szCs w:val="20"/>
        </w:rPr>
      </w:pPr>
      <w:r>
        <w:rPr>
          <w:rFonts w:ascii="Verdana" w:hAnsi="Verdana"/>
          <w:b/>
          <w:color w:val="FF6699"/>
          <w:sz w:val="16"/>
          <w:szCs w:val="16"/>
        </w:rPr>
        <w:t>Artículo derogado</w:t>
      </w:r>
      <w:r>
        <w:rPr>
          <w:rFonts w:ascii="Verdana" w:hAnsi="Verdana" w:cs="Arial"/>
          <w:b/>
          <w:color w:val="FF6699"/>
          <w:sz w:val="16"/>
          <w:szCs w:val="16"/>
        </w:rPr>
        <w:t xml:space="preserve"> P.O. 10-06</w:t>
      </w:r>
      <w:r w:rsidRPr="006C420A">
        <w:rPr>
          <w:rFonts w:ascii="Verdana" w:hAnsi="Verdana" w:cs="Arial"/>
          <w:b/>
          <w:color w:val="FF6699"/>
          <w:sz w:val="16"/>
          <w:szCs w:val="16"/>
        </w:rPr>
        <w:t>-</w:t>
      </w:r>
      <w:r>
        <w:rPr>
          <w:rFonts w:ascii="Verdana" w:hAnsi="Verdana" w:cs="Arial"/>
          <w:b/>
          <w:color w:val="FF6699"/>
          <w:sz w:val="16"/>
          <w:szCs w:val="16"/>
        </w:rPr>
        <w:t>2014</w:t>
      </w:r>
    </w:p>
    <w:p w14:paraId="00E77962" w14:textId="77777777" w:rsidR="00471B0C" w:rsidRPr="00471B0C" w:rsidRDefault="00471B0C" w:rsidP="00471B0C">
      <w:pPr>
        <w:spacing w:after="0" w:line="240" w:lineRule="auto"/>
        <w:ind w:firstLine="709"/>
        <w:jc w:val="both"/>
        <w:rPr>
          <w:rFonts w:ascii="Verdana" w:hAnsi="Verdana" w:cs="Arial"/>
          <w:sz w:val="20"/>
          <w:szCs w:val="20"/>
        </w:rPr>
      </w:pPr>
    </w:p>
    <w:p w14:paraId="4B284CEA" w14:textId="77777777" w:rsidR="00471B0C" w:rsidRPr="00471B0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149.</w:t>
      </w:r>
      <w:r w:rsidR="00471B0C" w:rsidRPr="00471B0C">
        <w:rPr>
          <w:rFonts w:ascii="Verdana" w:hAnsi="Verdana" w:cs="Arial"/>
          <w:sz w:val="20"/>
          <w:szCs w:val="20"/>
        </w:rPr>
        <w:t xml:space="preserve"> Las autoridades sanitarias del Estado y las educativas, en el ámbito de sus respectivas competencias, colaborarán para proporcionar atención </w:t>
      </w:r>
      <w:proofErr w:type="spellStart"/>
      <w:r w:rsidR="00471B0C" w:rsidRPr="00471B0C">
        <w:rPr>
          <w:rFonts w:ascii="Verdana" w:hAnsi="Verdana" w:cs="Arial"/>
          <w:sz w:val="20"/>
          <w:szCs w:val="20"/>
        </w:rPr>
        <w:t>rehabilitatoria</w:t>
      </w:r>
      <w:proofErr w:type="spellEnd"/>
      <w:r w:rsidR="00471B0C" w:rsidRPr="00471B0C">
        <w:rPr>
          <w:rFonts w:ascii="Verdana" w:hAnsi="Verdana" w:cs="Arial"/>
          <w:sz w:val="20"/>
          <w:szCs w:val="20"/>
        </w:rPr>
        <w:t>, cuando así se requiera.</w:t>
      </w:r>
    </w:p>
    <w:p w14:paraId="641B7C35" w14:textId="77777777" w:rsidR="00471B0C" w:rsidRPr="00471B0C" w:rsidRDefault="00471B0C" w:rsidP="00471B0C">
      <w:pPr>
        <w:spacing w:after="0" w:line="240" w:lineRule="auto"/>
        <w:ind w:firstLine="709"/>
        <w:jc w:val="both"/>
        <w:rPr>
          <w:rFonts w:ascii="Verdana" w:hAnsi="Verdana" w:cs="Arial"/>
          <w:sz w:val="20"/>
          <w:szCs w:val="20"/>
        </w:rPr>
      </w:pPr>
    </w:p>
    <w:p w14:paraId="0D78E256" w14:textId="77777777" w:rsidR="00471B0C" w:rsidRPr="00471B0C" w:rsidRDefault="004105CC"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150.</w:t>
      </w:r>
      <w:r w:rsidR="00471B0C" w:rsidRPr="00471B0C">
        <w:rPr>
          <w:rFonts w:ascii="Verdana" w:hAnsi="Verdana"/>
          <w:b w:val="0"/>
          <w:bCs w:val="0"/>
        </w:rPr>
        <w:t xml:space="preserve">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Estado, en coordinación con otras instituciones públicas, promoverá que en los lugares en que se presten servicios públicos, se dispongan facilidades de accesibilidad para las personas con discapacidad.</w:t>
      </w:r>
    </w:p>
    <w:p w14:paraId="718FB1FD" w14:textId="77777777" w:rsidR="000951C3" w:rsidRDefault="000951C3" w:rsidP="000951C3">
      <w:pPr>
        <w:pStyle w:val="Textoindependiente2"/>
        <w:jc w:val="right"/>
        <w:rPr>
          <w:rFonts w:ascii="Verdana" w:hAnsi="Verdana"/>
          <w:color w:val="FF6699"/>
          <w:sz w:val="16"/>
          <w:szCs w:val="16"/>
        </w:rPr>
      </w:pPr>
      <w:r w:rsidRPr="000951C3">
        <w:rPr>
          <w:rFonts w:ascii="Verdana" w:hAnsi="Verdana"/>
          <w:color w:val="FF6699"/>
          <w:sz w:val="16"/>
          <w:szCs w:val="16"/>
        </w:rPr>
        <w:t>Artículo reformado P.O. 19-11-1993</w:t>
      </w:r>
    </w:p>
    <w:p w14:paraId="30AC3251" w14:textId="77777777" w:rsidR="0064292E" w:rsidRPr="000951C3" w:rsidRDefault="0064292E" w:rsidP="000951C3">
      <w:pPr>
        <w:pStyle w:val="Textoindependiente2"/>
        <w:jc w:val="right"/>
        <w:rPr>
          <w:rFonts w:ascii="Verdana" w:hAnsi="Verdana"/>
          <w:bCs w:val="0"/>
          <w:iCs/>
        </w:rPr>
      </w:pPr>
      <w:r>
        <w:rPr>
          <w:rFonts w:ascii="Verdana" w:hAnsi="Verdana"/>
          <w:color w:val="FF6699"/>
          <w:sz w:val="16"/>
          <w:szCs w:val="16"/>
        </w:rPr>
        <w:t>Artículo</w:t>
      </w:r>
      <w:r w:rsidRPr="00171C27">
        <w:rPr>
          <w:rFonts w:ascii="Verdana" w:hAnsi="Verdana"/>
          <w:color w:val="FF6699"/>
          <w:sz w:val="16"/>
          <w:szCs w:val="16"/>
        </w:rPr>
        <w:t xml:space="preserve"> reformad</w:t>
      </w:r>
      <w:r>
        <w:rPr>
          <w:rFonts w:ascii="Verdana" w:hAnsi="Verdana"/>
          <w:color w:val="FF6699"/>
          <w:sz w:val="16"/>
          <w:szCs w:val="16"/>
        </w:rPr>
        <w:t>o</w:t>
      </w:r>
      <w:r w:rsidRPr="00171C27">
        <w:rPr>
          <w:rFonts w:ascii="Verdana" w:hAnsi="Verdana"/>
          <w:color w:val="FF6699"/>
          <w:sz w:val="16"/>
          <w:szCs w:val="16"/>
        </w:rPr>
        <w:t xml:space="preserve"> P.O. 24-12-2002</w:t>
      </w:r>
    </w:p>
    <w:p w14:paraId="59132D8F" w14:textId="77777777" w:rsidR="00471B0C" w:rsidRPr="00471B0C" w:rsidRDefault="00471B0C" w:rsidP="00471B0C">
      <w:pPr>
        <w:pStyle w:val="Textoindependiente2"/>
        <w:ind w:firstLine="709"/>
        <w:rPr>
          <w:rFonts w:ascii="Verdana" w:hAnsi="Verdana"/>
          <w:b w:val="0"/>
          <w:bCs w:val="0"/>
          <w:iCs/>
        </w:rPr>
      </w:pPr>
    </w:p>
    <w:p w14:paraId="4FC7A283" w14:textId="77777777" w:rsidR="004105C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151.</w:t>
      </w:r>
      <w:r w:rsidR="00471B0C" w:rsidRPr="00471B0C">
        <w:rPr>
          <w:rFonts w:ascii="Verdana" w:hAnsi="Verdana" w:cs="Arial"/>
          <w:sz w:val="20"/>
          <w:szCs w:val="20"/>
        </w:rPr>
        <w:t xml:space="preserve"> </w:t>
      </w:r>
      <w:r w:rsidR="0064292E">
        <w:rPr>
          <w:rFonts w:ascii="Verdana" w:hAnsi="Verdana"/>
          <w:sz w:val="20"/>
          <w:szCs w:val="20"/>
        </w:rPr>
        <w:t>Se d</w:t>
      </w:r>
      <w:r w:rsidR="0064292E" w:rsidRPr="00471B0C">
        <w:rPr>
          <w:rFonts w:ascii="Verdana" w:hAnsi="Verdana"/>
          <w:iCs/>
          <w:sz w:val="20"/>
          <w:szCs w:val="20"/>
        </w:rPr>
        <w:t>eroga</w:t>
      </w:r>
      <w:r w:rsidRPr="00471B0C">
        <w:rPr>
          <w:rFonts w:ascii="Verdana" w:hAnsi="Verdana"/>
          <w:iCs/>
          <w:sz w:val="20"/>
          <w:szCs w:val="20"/>
        </w:rPr>
        <w:t>.</w:t>
      </w:r>
    </w:p>
    <w:p w14:paraId="38B25415" w14:textId="77777777" w:rsidR="0064292E" w:rsidRDefault="0064292E" w:rsidP="0064292E">
      <w:pPr>
        <w:spacing w:after="0" w:line="240" w:lineRule="auto"/>
        <w:jc w:val="right"/>
        <w:rPr>
          <w:rFonts w:ascii="Verdana" w:hAnsi="Verdana" w:cs="Arial"/>
          <w:iCs/>
          <w:sz w:val="20"/>
          <w:szCs w:val="20"/>
          <w:highlight w:val="yellow"/>
        </w:rPr>
      </w:pPr>
      <w:r>
        <w:rPr>
          <w:rFonts w:ascii="Verdana" w:hAnsi="Verdana"/>
          <w:b/>
          <w:color w:val="FF6699"/>
          <w:sz w:val="16"/>
          <w:szCs w:val="16"/>
        </w:rPr>
        <w:t>Artículo</w:t>
      </w:r>
      <w:r w:rsidRPr="00171C27">
        <w:rPr>
          <w:rFonts w:ascii="Verdana" w:hAnsi="Verdana"/>
          <w:b/>
          <w:color w:val="FF6699"/>
          <w:sz w:val="16"/>
          <w:szCs w:val="16"/>
        </w:rPr>
        <w:t xml:space="preserve"> </w:t>
      </w:r>
      <w:r>
        <w:rPr>
          <w:rFonts w:ascii="Verdana" w:hAnsi="Verdana"/>
          <w:b/>
          <w:color w:val="FF6699"/>
          <w:sz w:val="16"/>
          <w:szCs w:val="16"/>
        </w:rPr>
        <w:t>derogado</w:t>
      </w:r>
      <w:r w:rsidRPr="00171C27">
        <w:rPr>
          <w:rFonts w:ascii="Verdana" w:hAnsi="Verdana" w:cs="Arial"/>
          <w:b/>
          <w:color w:val="FF6699"/>
          <w:sz w:val="16"/>
          <w:szCs w:val="16"/>
        </w:rPr>
        <w:t xml:space="preserve"> P.O. 24-12-2002</w:t>
      </w:r>
    </w:p>
    <w:p w14:paraId="2C5070F6" w14:textId="77777777" w:rsidR="00471B0C" w:rsidRPr="00471B0C" w:rsidRDefault="00471B0C" w:rsidP="00471B0C">
      <w:pPr>
        <w:spacing w:after="0" w:line="240" w:lineRule="auto"/>
        <w:ind w:firstLine="709"/>
        <w:jc w:val="both"/>
        <w:rPr>
          <w:rFonts w:ascii="Verdana" w:hAnsi="Verdana" w:cs="Arial"/>
          <w:sz w:val="20"/>
          <w:szCs w:val="20"/>
        </w:rPr>
      </w:pPr>
    </w:p>
    <w:p w14:paraId="250A6436" w14:textId="77777777" w:rsidR="00471B0C" w:rsidRPr="00471B0C" w:rsidRDefault="004105CC"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152.</w:t>
      </w:r>
      <w:r w:rsidR="00471B0C" w:rsidRPr="00471B0C">
        <w:rPr>
          <w:rFonts w:ascii="Verdana" w:hAnsi="Verdana"/>
          <w:sz w:val="20"/>
          <w:szCs w:val="20"/>
        </w:rPr>
        <w:t xml:space="preserve"> Para los efectos de esta Ley, se entiende por discapacidad la limitación en la capacidad de una persona para realizar por sí misma actividades necesarias para su desempeño físico, mental, social, ocupacional y económico como consecuencia de una insuficiencia somática, psicológica o social.</w:t>
      </w:r>
    </w:p>
    <w:p w14:paraId="1AB3331A" w14:textId="77777777" w:rsidR="0064292E" w:rsidRDefault="0064292E" w:rsidP="0064292E">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Artículo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38C51F87" w14:textId="77777777" w:rsidR="00471B0C" w:rsidRPr="00471B0C" w:rsidRDefault="004105CC"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153.</w:t>
      </w:r>
      <w:r w:rsidR="00471B0C" w:rsidRPr="00471B0C">
        <w:rPr>
          <w:rFonts w:ascii="Verdana" w:hAnsi="Verdana"/>
          <w:sz w:val="20"/>
          <w:szCs w:val="20"/>
        </w:rPr>
        <w:t xml:space="preserve"> La atención en materia de prevención de la discapacidad y rehabilitación de personas con discapacidad comprende:</w:t>
      </w:r>
    </w:p>
    <w:p w14:paraId="7D573D34" w14:textId="77777777" w:rsidR="00BA74D4" w:rsidRDefault="00BA74D4" w:rsidP="00BA74D4">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Párrafo</w:t>
      </w:r>
      <w:r w:rsidRPr="00171C27">
        <w:rPr>
          <w:rFonts w:ascii="Verdana" w:hAnsi="Verdana"/>
          <w:b/>
          <w:color w:val="FF6699"/>
          <w:sz w:val="16"/>
          <w:szCs w:val="16"/>
        </w:rPr>
        <w:t xml:space="preserve"> 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16D3F8D1" w14:textId="77777777" w:rsidR="00471B0C" w:rsidRPr="00471B0C" w:rsidRDefault="00471B0C" w:rsidP="00BA74D4">
      <w:pPr>
        <w:pStyle w:val="Textoindependiente"/>
        <w:spacing w:after="0" w:line="240" w:lineRule="auto"/>
        <w:jc w:val="both"/>
        <w:rPr>
          <w:rFonts w:ascii="Verdana" w:hAnsi="Verdana"/>
          <w:sz w:val="20"/>
          <w:szCs w:val="20"/>
        </w:rPr>
      </w:pPr>
    </w:p>
    <w:p w14:paraId="5CFD2664" w14:textId="77777777" w:rsidR="00471B0C" w:rsidRPr="00471B0C" w:rsidRDefault="00471B0C" w:rsidP="00B33E06">
      <w:pPr>
        <w:pStyle w:val="Textoindependiente"/>
        <w:numPr>
          <w:ilvl w:val="0"/>
          <w:numId w:val="43"/>
        </w:numPr>
        <w:spacing w:after="0" w:line="240" w:lineRule="auto"/>
        <w:ind w:hanging="720"/>
        <w:jc w:val="both"/>
        <w:rPr>
          <w:rFonts w:ascii="Verdana" w:hAnsi="Verdana"/>
          <w:sz w:val="20"/>
          <w:szCs w:val="20"/>
        </w:rPr>
      </w:pPr>
      <w:r w:rsidRPr="00471B0C">
        <w:rPr>
          <w:rFonts w:ascii="Verdana" w:hAnsi="Verdana"/>
          <w:sz w:val="20"/>
          <w:szCs w:val="20"/>
        </w:rPr>
        <w:t>La investigación de las causas de la discapacidad y de los factores que la condicionan;</w:t>
      </w:r>
    </w:p>
    <w:p w14:paraId="76B6BA91" w14:textId="77777777" w:rsidR="00BA74D4" w:rsidRDefault="00BA74D4" w:rsidP="00BA74D4">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 xml:space="preserve">Fracción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5B2050A0"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01C1DF06" w14:textId="77777777" w:rsidR="00471B0C" w:rsidRPr="00471B0C" w:rsidRDefault="00471B0C" w:rsidP="00B33E06">
      <w:pPr>
        <w:pStyle w:val="Textoindependiente"/>
        <w:numPr>
          <w:ilvl w:val="0"/>
          <w:numId w:val="43"/>
        </w:numPr>
        <w:spacing w:after="0" w:line="240" w:lineRule="auto"/>
        <w:ind w:hanging="720"/>
        <w:jc w:val="both"/>
        <w:rPr>
          <w:rFonts w:ascii="Verdana" w:hAnsi="Verdana"/>
          <w:sz w:val="20"/>
          <w:szCs w:val="20"/>
        </w:rPr>
      </w:pPr>
      <w:r w:rsidRPr="00471B0C">
        <w:rPr>
          <w:rFonts w:ascii="Verdana" w:hAnsi="Verdana"/>
          <w:sz w:val="20"/>
          <w:szCs w:val="20"/>
        </w:rPr>
        <w:t>La promoción de la participación de la comunidad en la prevención y control de las causas y factores condicionantes de la discapacidad;</w:t>
      </w:r>
    </w:p>
    <w:p w14:paraId="059594F1" w14:textId="77777777" w:rsidR="00BA74D4" w:rsidRDefault="00BA74D4" w:rsidP="00BA74D4">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 xml:space="preserve">Fracción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567F9806"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77F81108" w14:textId="77777777" w:rsidR="00471B0C" w:rsidRPr="00471B0C" w:rsidRDefault="00471B0C" w:rsidP="00B33E06">
      <w:pPr>
        <w:pStyle w:val="Textoindependiente"/>
        <w:numPr>
          <w:ilvl w:val="0"/>
          <w:numId w:val="43"/>
        </w:numPr>
        <w:spacing w:after="0" w:line="240" w:lineRule="auto"/>
        <w:ind w:hanging="720"/>
        <w:jc w:val="both"/>
        <w:rPr>
          <w:rFonts w:ascii="Verdana" w:hAnsi="Verdana"/>
          <w:sz w:val="20"/>
          <w:szCs w:val="20"/>
        </w:rPr>
      </w:pPr>
      <w:r w:rsidRPr="00471B0C">
        <w:rPr>
          <w:rFonts w:ascii="Verdana" w:hAnsi="Verdana"/>
          <w:sz w:val="20"/>
          <w:szCs w:val="20"/>
        </w:rPr>
        <w:t>La identificación temprana y la atención oportuna de procesos físicos, mentales, sociales y del medio ambiente que puedan causar discapacidad;</w:t>
      </w:r>
    </w:p>
    <w:p w14:paraId="02B26249" w14:textId="77777777" w:rsidR="00BA74D4" w:rsidRDefault="00BA74D4" w:rsidP="00BA74D4">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 xml:space="preserve">Fracción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10714019"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63B4ADB0" w14:textId="77777777" w:rsidR="00471B0C" w:rsidRPr="00471B0C" w:rsidRDefault="00471B0C" w:rsidP="00B33E06">
      <w:pPr>
        <w:pStyle w:val="Textoindependiente"/>
        <w:numPr>
          <w:ilvl w:val="0"/>
          <w:numId w:val="43"/>
        </w:numPr>
        <w:spacing w:after="0" w:line="240" w:lineRule="auto"/>
        <w:ind w:hanging="720"/>
        <w:jc w:val="both"/>
        <w:rPr>
          <w:rFonts w:ascii="Verdana" w:hAnsi="Verdana"/>
          <w:sz w:val="20"/>
          <w:szCs w:val="20"/>
        </w:rPr>
      </w:pPr>
      <w:r w:rsidRPr="00471B0C">
        <w:rPr>
          <w:rFonts w:ascii="Verdana" w:hAnsi="Verdana"/>
          <w:sz w:val="20"/>
          <w:szCs w:val="20"/>
        </w:rPr>
        <w:t>La orientación educativa en materia de rehabilitación a la colectividad en general y en particular a las familias que cuenten con alguna persona con discapacidad, promoviendo al efecto la solidaridad social;</w:t>
      </w:r>
    </w:p>
    <w:p w14:paraId="25782908" w14:textId="77777777" w:rsidR="00BA74D4" w:rsidRDefault="00BA74D4" w:rsidP="00BA74D4">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 xml:space="preserve">Fracción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0DCAE78F"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3C220FA6" w14:textId="77777777" w:rsidR="00471B0C" w:rsidRPr="00471B0C" w:rsidRDefault="00471B0C" w:rsidP="00B33E06">
      <w:pPr>
        <w:pStyle w:val="Textoindependiente"/>
        <w:numPr>
          <w:ilvl w:val="0"/>
          <w:numId w:val="43"/>
        </w:numPr>
        <w:spacing w:after="0" w:line="240" w:lineRule="auto"/>
        <w:ind w:hanging="720"/>
        <w:jc w:val="both"/>
        <w:rPr>
          <w:rFonts w:ascii="Verdana" w:hAnsi="Verdana"/>
          <w:sz w:val="20"/>
          <w:szCs w:val="20"/>
        </w:rPr>
      </w:pPr>
      <w:r w:rsidRPr="00471B0C">
        <w:rPr>
          <w:rFonts w:ascii="Verdana" w:hAnsi="Verdana"/>
          <w:sz w:val="20"/>
          <w:szCs w:val="20"/>
        </w:rPr>
        <w:t>La atención integral de las personas con discapacidad, incluyendo la adaptación de las prótesis, órtesis y ayudas funcionales que requieran;</w:t>
      </w:r>
    </w:p>
    <w:p w14:paraId="01BF1DB6" w14:textId="77777777" w:rsidR="00BA74D4" w:rsidRDefault="00BA74D4" w:rsidP="00BA74D4">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lastRenderedPageBreak/>
        <w:t xml:space="preserve">Fracción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1BE390C2" w14:textId="77777777" w:rsidR="00471B0C" w:rsidRPr="00471B0C" w:rsidRDefault="00471B0C" w:rsidP="007A5C47">
      <w:pPr>
        <w:pStyle w:val="Textoindependiente"/>
        <w:spacing w:after="0" w:line="240" w:lineRule="auto"/>
        <w:ind w:left="720" w:hanging="720"/>
        <w:jc w:val="both"/>
        <w:rPr>
          <w:rFonts w:ascii="Verdana" w:hAnsi="Verdana"/>
          <w:sz w:val="20"/>
          <w:szCs w:val="20"/>
        </w:rPr>
      </w:pPr>
    </w:p>
    <w:p w14:paraId="04351A74" w14:textId="77777777" w:rsidR="00471B0C" w:rsidRPr="00471B0C" w:rsidRDefault="00471B0C" w:rsidP="00B33E06">
      <w:pPr>
        <w:pStyle w:val="Textoindependiente"/>
        <w:numPr>
          <w:ilvl w:val="0"/>
          <w:numId w:val="43"/>
        </w:numPr>
        <w:spacing w:after="0" w:line="240" w:lineRule="auto"/>
        <w:ind w:hanging="720"/>
        <w:jc w:val="both"/>
        <w:rPr>
          <w:rFonts w:ascii="Verdana" w:hAnsi="Verdana" w:cs="Arial Narrow"/>
          <w:sz w:val="20"/>
          <w:szCs w:val="20"/>
        </w:rPr>
      </w:pPr>
      <w:r w:rsidRPr="00471B0C">
        <w:rPr>
          <w:rFonts w:ascii="Verdana" w:hAnsi="Verdana"/>
          <w:sz w:val="20"/>
          <w:szCs w:val="20"/>
        </w:rPr>
        <w:t xml:space="preserve">La promoción para adecuar facilidades urbanísticas y arquitectónicas a las necesidades de las personas con discapacidad; y </w:t>
      </w:r>
    </w:p>
    <w:p w14:paraId="0444928F" w14:textId="77777777" w:rsidR="00BA74D4" w:rsidRDefault="00BA74D4" w:rsidP="00BA74D4">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 xml:space="preserve">Fracción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55B73730" w14:textId="77777777" w:rsidR="00471B0C" w:rsidRPr="00471B0C" w:rsidRDefault="00471B0C" w:rsidP="007A5C47">
      <w:pPr>
        <w:spacing w:after="0" w:line="240" w:lineRule="auto"/>
        <w:ind w:left="720" w:hanging="720"/>
        <w:jc w:val="both"/>
        <w:rPr>
          <w:rFonts w:ascii="Verdana" w:hAnsi="Verdana" w:cs="Arial"/>
          <w:sz w:val="20"/>
          <w:szCs w:val="20"/>
        </w:rPr>
      </w:pPr>
    </w:p>
    <w:p w14:paraId="70CD11F6" w14:textId="77777777" w:rsidR="00471B0C" w:rsidRPr="007A5C47" w:rsidRDefault="00471B0C" w:rsidP="00B33E06">
      <w:pPr>
        <w:pStyle w:val="Prrafodelista"/>
        <w:numPr>
          <w:ilvl w:val="0"/>
          <w:numId w:val="43"/>
        </w:numPr>
        <w:ind w:hanging="720"/>
        <w:jc w:val="both"/>
        <w:rPr>
          <w:rFonts w:ascii="Verdana" w:hAnsi="Verdana" w:cs="Arial"/>
          <w:sz w:val="20"/>
          <w:szCs w:val="20"/>
        </w:rPr>
      </w:pPr>
      <w:r w:rsidRPr="007A5C47">
        <w:rPr>
          <w:rFonts w:ascii="Verdana" w:hAnsi="Verdana" w:cs="Arial"/>
          <w:sz w:val="20"/>
          <w:szCs w:val="20"/>
        </w:rPr>
        <w:t>La promoción de la educación. y la capacitación para el trabajo, así como la promoción del empleo de las personas en procesos de rehabilitación.</w:t>
      </w:r>
    </w:p>
    <w:p w14:paraId="06370F4B" w14:textId="77777777" w:rsidR="00471B0C" w:rsidRPr="00471B0C" w:rsidRDefault="00471B0C" w:rsidP="00471B0C">
      <w:pPr>
        <w:spacing w:after="0" w:line="240" w:lineRule="auto"/>
        <w:ind w:firstLine="709"/>
        <w:jc w:val="both"/>
        <w:rPr>
          <w:rFonts w:ascii="Verdana" w:hAnsi="Verdana" w:cs="Arial"/>
          <w:sz w:val="20"/>
          <w:szCs w:val="20"/>
        </w:rPr>
      </w:pPr>
    </w:p>
    <w:p w14:paraId="09526CB8" w14:textId="77777777" w:rsidR="004105CC" w:rsidRDefault="004105CC"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154.</w:t>
      </w:r>
      <w:r w:rsidR="00471B0C" w:rsidRPr="00471B0C">
        <w:rPr>
          <w:rFonts w:ascii="Verdana" w:hAnsi="Verdana"/>
          <w:sz w:val="20"/>
          <w:szCs w:val="20"/>
        </w:rPr>
        <w:t xml:space="preserve"> </w:t>
      </w:r>
      <w:r w:rsidR="0064292E">
        <w:rPr>
          <w:rFonts w:ascii="Verdana" w:hAnsi="Verdana"/>
          <w:sz w:val="20"/>
          <w:szCs w:val="20"/>
        </w:rPr>
        <w:t>Se d</w:t>
      </w:r>
      <w:r w:rsidR="0064292E" w:rsidRPr="00471B0C">
        <w:rPr>
          <w:rFonts w:ascii="Verdana" w:hAnsi="Verdana"/>
          <w:iCs/>
          <w:sz w:val="20"/>
          <w:szCs w:val="20"/>
        </w:rPr>
        <w:t>eroga</w:t>
      </w:r>
      <w:r w:rsidRPr="00471B0C">
        <w:rPr>
          <w:rFonts w:ascii="Verdana" w:hAnsi="Verdana"/>
          <w:iCs/>
          <w:sz w:val="20"/>
          <w:szCs w:val="20"/>
        </w:rPr>
        <w:t>.</w:t>
      </w:r>
    </w:p>
    <w:p w14:paraId="3A21725C" w14:textId="77777777" w:rsidR="0064292E" w:rsidRDefault="0064292E" w:rsidP="0064292E">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Artículo</w:t>
      </w:r>
      <w:r w:rsidRPr="00171C27">
        <w:rPr>
          <w:rFonts w:ascii="Verdana" w:hAnsi="Verdana"/>
          <w:b/>
          <w:color w:val="FF6699"/>
          <w:sz w:val="16"/>
          <w:szCs w:val="16"/>
        </w:rPr>
        <w:t xml:space="preserve"> </w:t>
      </w:r>
      <w:r>
        <w:rPr>
          <w:rFonts w:ascii="Verdana" w:hAnsi="Verdana"/>
          <w:b/>
          <w:color w:val="FF6699"/>
          <w:sz w:val="16"/>
          <w:szCs w:val="16"/>
        </w:rPr>
        <w:t>derogado</w:t>
      </w:r>
      <w:r w:rsidRPr="00171C27">
        <w:rPr>
          <w:rFonts w:ascii="Verdana" w:hAnsi="Verdana" w:cs="Arial"/>
          <w:b/>
          <w:color w:val="FF6699"/>
          <w:sz w:val="16"/>
          <w:szCs w:val="16"/>
        </w:rPr>
        <w:t xml:space="preserve"> P.O. 24-12-2002</w:t>
      </w:r>
    </w:p>
    <w:p w14:paraId="302D1102" w14:textId="77777777" w:rsidR="00471B0C" w:rsidRPr="00471B0C" w:rsidRDefault="00471B0C" w:rsidP="00471B0C">
      <w:pPr>
        <w:spacing w:after="0" w:line="240" w:lineRule="auto"/>
        <w:ind w:firstLine="709"/>
        <w:jc w:val="both"/>
        <w:rPr>
          <w:rFonts w:ascii="Verdana" w:hAnsi="Verdana" w:cs="Arial"/>
          <w:sz w:val="20"/>
          <w:szCs w:val="20"/>
        </w:rPr>
      </w:pPr>
    </w:p>
    <w:p w14:paraId="4BF24E8C" w14:textId="77777777" w:rsidR="004105CC" w:rsidRDefault="004105CC" w:rsidP="00471B0C">
      <w:pPr>
        <w:spacing w:after="0" w:line="240" w:lineRule="auto"/>
        <w:ind w:firstLine="709"/>
        <w:jc w:val="both"/>
        <w:rPr>
          <w:rFonts w:ascii="Verdana" w:hAnsi="Verdana" w:cs="Arial"/>
          <w:b/>
          <w:bCs/>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155. </w:t>
      </w:r>
      <w:r w:rsidR="0064292E">
        <w:rPr>
          <w:rFonts w:ascii="Verdana" w:hAnsi="Verdana"/>
          <w:sz w:val="20"/>
          <w:szCs w:val="20"/>
        </w:rPr>
        <w:t>Se d</w:t>
      </w:r>
      <w:r w:rsidR="0064292E" w:rsidRPr="00471B0C">
        <w:rPr>
          <w:rFonts w:ascii="Verdana" w:hAnsi="Verdana"/>
          <w:iCs/>
          <w:sz w:val="20"/>
          <w:szCs w:val="20"/>
        </w:rPr>
        <w:t>eroga</w:t>
      </w:r>
      <w:r w:rsidRPr="00471B0C">
        <w:rPr>
          <w:rFonts w:ascii="Verdana" w:hAnsi="Verdana"/>
          <w:iCs/>
          <w:sz w:val="20"/>
          <w:szCs w:val="20"/>
        </w:rPr>
        <w:t>.</w:t>
      </w:r>
    </w:p>
    <w:p w14:paraId="29BC1C04" w14:textId="77777777" w:rsidR="0064292E" w:rsidRDefault="0064292E" w:rsidP="0064292E">
      <w:pPr>
        <w:spacing w:after="0" w:line="240" w:lineRule="auto"/>
        <w:jc w:val="right"/>
        <w:rPr>
          <w:rFonts w:ascii="Verdana" w:hAnsi="Verdana" w:cs="Arial"/>
          <w:sz w:val="20"/>
          <w:szCs w:val="20"/>
          <w:highlight w:val="yellow"/>
        </w:rPr>
      </w:pPr>
      <w:r>
        <w:rPr>
          <w:rFonts w:ascii="Verdana" w:hAnsi="Verdana"/>
          <w:b/>
          <w:color w:val="FF6699"/>
          <w:sz w:val="16"/>
          <w:szCs w:val="16"/>
        </w:rPr>
        <w:t>Artículo</w:t>
      </w:r>
      <w:r w:rsidRPr="00171C27">
        <w:rPr>
          <w:rFonts w:ascii="Verdana" w:hAnsi="Verdana"/>
          <w:b/>
          <w:color w:val="FF6699"/>
          <w:sz w:val="16"/>
          <w:szCs w:val="16"/>
        </w:rPr>
        <w:t xml:space="preserve"> </w:t>
      </w:r>
      <w:r>
        <w:rPr>
          <w:rFonts w:ascii="Verdana" w:hAnsi="Verdana"/>
          <w:b/>
          <w:color w:val="FF6699"/>
          <w:sz w:val="16"/>
          <w:szCs w:val="16"/>
        </w:rPr>
        <w:t>derogado</w:t>
      </w:r>
      <w:r w:rsidRPr="00171C27">
        <w:rPr>
          <w:rFonts w:ascii="Verdana" w:hAnsi="Verdana" w:cs="Arial"/>
          <w:b/>
          <w:color w:val="FF6699"/>
          <w:sz w:val="16"/>
          <w:szCs w:val="16"/>
        </w:rPr>
        <w:t xml:space="preserve"> P.O. 24-12-2002</w:t>
      </w:r>
    </w:p>
    <w:p w14:paraId="308B800C" w14:textId="77777777" w:rsidR="00471B0C" w:rsidRPr="00471B0C" w:rsidRDefault="00471B0C" w:rsidP="00471B0C">
      <w:pPr>
        <w:spacing w:after="0" w:line="240" w:lineRule="auto"/>
        <w:ind w:firstLine="709"/>
        <w:jc w:val="both"/>
        <w:rPr>
          <w:rFonts w:ascii="Verdana" w:hAnsi="Verdana" w:cs="Arial"/>
          <w:sz w:val="20"/>
          <w:szCs w:val="20"/>
        </w:rPr>
      </w:pPr>
    </w:p>
    <w:p w14:paraId="72BC27D8" w14:textId="77777777" w:rsidR="00471B0C" w:rsidRPr="00471B0C" w:rsidRDefault="004105CC"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156.</w:t>
      </w:r>
      <w:r w:rsidR="00471B0C" w:rsidRPr="00471B0C">
        <w:rPr>
          <w:rFonts w:ascii="Verdana" w:hAnsi="Verdana"/>
          <w:sz w:val="20"/>
          <w:szCs w:val="20"/>
        </w:rPr>
        <w:t xml:space="preserve"> El organismo del Gobierno Estatal, previsto en el Artículo 137 de esta Ley, tendrá entre sus objetivos operar establecimientos de rehabilitación, realizar estudios e investigaciones en materia de discapacidad y participar en programas de rehabilitación y educación especial. </w:t>
      </w:r>
    </w:p>
    <w:p w14:paraId="3751815B" w14:textId="77777777" w:rsidR="00BA74D4" w:rsidRDefault="00BA74D4" w:rsidP="00BA74D4">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4CDC4B83" w14:textId="77777777" w:rsidR="00471B0C" w:rsidRDefault="00471B0C" w:rsidP="004105CC">
      <w:pPr>
        <w:spacing w:after="0" w:line="240" w:lineRule="auto"/>
        <w:jc w:val="both"/>
        <w:rPr>
          <w:rFonts w:ascii="Verdana" w:hAnsi="Verdana" w:cs="Arial"/>
          <w:sz w:val="20"/>
          <w:szCs w:val="20"/>
        </w:rPr>
      </w:pPr>
    </w:p>
    <w:p w14:paraId="3A49B70F" w14:textId="77777777" w:rsidR="004105CC" w:rsidRPr="00471B0C" w:rsidRDefault="004105CC" w:rsidP="004105CC">
      <w:pPr>
        <w:spacing w:after="0" w:line="240" w:lineRule="auto"/>
        <w:jc w:val="both"/>
        <w:rPr>
          <w:rFonts w:ascii="Verdana" w:hAnsi="Verdana" w:cs="Arial"/>
          <w:sz w:val="20"/>
          <w:szCs w:val="20"/>
        </w:rPr>
      </w:pPr>
    </w:p>
    <w:p w14:paraId="39008574"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TÍTULO DÉCIMO</w:t>
      </w:r>
    </w:p>
    <w:p w14:paraId="640C8629"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PROGRAMAS CONTRA LAS ADICCIONES</w:t>
      </w:r>
    </w:p>
    <w:p w14:paraId="4F83B6A0" w14:textId="77777777" w:rsidR="00471B0C" w:rsidRPr="00471B0C" w:rsidRDefault="00471B0C" w:rsidP="0083555C">
      <w:pPr>
        <w:spacing w:after="0" w:line="240" w:lineRule="auto"/>
        <w:jc w:val="center"/>
        <w:rPr>
          <w:rFonts w:ascii="Verdana" w:hAnsi="Verdana" w:cs="Arial"/>
          <w:b/>
          <w:bCs/>
          <w:sz w:val="20"/>
          <w:szCs w:val="20"/>
        </w:rPr>
      </w:pPr>
    </w:p>
    <w:p w14:paraId="0B01E8E7"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Capítulo I</w:t>
      </w:r>
    </w:p>
    <w:p w14:paraId="6350920D" w14:textId="77777777" w:rsidR="00D8039D"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Programa contra el Alcoholismo y el Abuso de Bebidas</w:t>
      </w:r>
    </w:p>
    <w:p w14:paraId="24FFD60A"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Alcohólicas</w:t>
      </w:r>
    </w:p>
    <w:p w14:paraId="05C304E5" w14:textId="77777777" w:rsidR="00471B0C" w:rsidRPr="00471B0C" w:rsidRDefault="00471B0C" w:rsidP="00471B0C">
      <w:pPr>
        <w:spacing w:after="0" w:line="240" w:lineRule="auto"/>
        <w:ind w:firstLine="709"/>
        <w:jc w:val="both"/>
        <w:rPr>
          <w:rFonts w:ascii="Verdana" w:hAnsi="Verdana" w:cs="Arial"/>
          <w:b/>
          <w:bCs/>
          <w:sz w:val="20"/>
          <w:szCs w:val="20"/>
        </w:rPr>
      </w:pPr>
    </w:p>
    <w:p w14:paraId="259F6EB4" w14:textId="77777777" w:rsidR="00471B0C" w:rsidRPr="00471B0C" w:rsidRDefault="004105CC"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157.</w:t>
      </w:r>
      <w:r w:rsidR="00471B0C" w:rsidRPr="00471B0C">
        <w:rPr>
          <w:rFonts w:ascii="Verdana" w:hAnsi="Verdana"/>
          <w:b w:val="0"/>
          <w:bCs w:val="0"/>
        </w:rPr>
        <w:t xml:space="preserve"> El Gobierno del Estado se coordinará con las autoridades sanitarias federales y municipales para la ejecución, en el Estado, del programa contra el alcoholismo y el abuso de bebidas alcohólicas, que comprenderá las siguientes acciones:</w:t>
      </w:r>
    </w:p>
    <w:p w14:paraId="7066BAFE" w14:textId="77777777" w:rsidR="000951C3" w:rsidRDefault="000951C3" w:rsidP="000951C3">
      <w:pPr>
        <w:spacing w:after="0" w:line="240" w:lineRule="auto"/>
        <w:jc w:val="right"/>
        <w:rPr>
          <w:rFonts w:ascii="Verdana" w:hAnsi="Verdana" w:cs="Arial"/>
          <w:iCs/>
          <w:sz w:val="20"/>
          <w:szCs w:val="20"/>
        </w:rPr>
      </w:pPr>
      <w:r>
        <w:rPr>
          <w:rFonts w:ascii="Verdana" w:hAnsi="Verdana"/>
          <w:b/>
          <w:color w:val="FF6699"/>
          <w:sz w:val="16"/>
          <w:szCs w:val="16"/>
        </w:rPr>
        <w:t>Párrafo reformado</w:t>
      </w:r>
      <w:r w:rsidRPr="006C420A">
        <w:rPr>
          <w:rFonts w:ascii="Verdana" w:hAnsi="Verdana" w:cs="Arial"/>
          <w:b/>
          <w:color w:val="FF6699"/>
          <w:sz w:val="16"/>
          <w:szCs w:val="16"/>
        </w:rPr>
        <w:t xml:space="preserve"> P.O. 19-11-1993</w:t>
      </w:r>
    </w:p>
    <w:p w14:paraId="302086AE" w14:textId="77777777" w:rsidR="00471B0C" w:rsidRPr="00471B0C" w:rsidRDefault="00471B0C" w:rsidP="00471B0C">
      <w:pPr>
        <w:spacing w:after="0" w:line="240" w:lineRule="auto"/>
        <w:ind w:firstLine="709"/>
        <w:jc w:val="both"/>
        <w:rPr>
          <w:rFonts w:ascii="Verdana" w:hAnsi="Verdana" w:cs="Arial"/>
          <w:sz w:val="20"/>
          <w:szCs w:val="20"/>
        </w:rPr>
      </w:pPr>
    </w:p>
    <w:p w14:paraId="6ADB83F8" w14:textId="77777777" w:rsidR="00471B0C" w:rsidRPr="0083555C" w:rsidRDefault="00471B0C" w:rsidP="00B33E06">
      <w:pPr>
        <w:pStyle w:val="Prrafodelista"/>
        <w:numPr>
          <w:ilvl w:val="0"/>
          <w:numId w:val="44"/>
        </w:numPr>
        <w:ind w:hanging="720"/>
        <w:jc w:val="both"/>
        <w:rPr>
          <w:rFonts w:ascii="Verdana" w:hAnsi="Verdana" w:cs="Arial"/>
          <w:sz w:val="20"/>
          <w:szCs w:val="20"/>
        </w:rPr>
      </w:pPr>
      <w:r w:rsidRPr="0083555C">
        <w:rPr>
          <w:rFonts w:ascii="Verdana" w:hAnsi="Verdana" w:cs="Arial"/>
          <w:sz w:val="20"/>
          <w:szCs w:val="20"/>
        </w:rPr>
        <w:t>La prevención y el tratamiento del alcoholismo y, en su caso, la rehabilitación de los alcohólicos;</w:t>
      </w:r>
    </w:p>
    <w:p w14:paraId="0262BB3B" w14:textId="77777777" w:rsidR="00471B0C" w:rsidRPr="00471B0C" w:rsidRDefault="00471B0C" w:rsidP="0083555C">
      <w:pPr>
        <w:spacing w:after="0" w:line="240" w:lineRule="auto"/>
        <w:ind w:left="720" w:hanging="720"/>
        <w:jc w:val="both"/>
        <w:rPr>
          <w:rFonts w:ascii="Verdana" w:hAnsi="Verdana" w:cs="Arial"/>
          <w:sz w:val="20"/>
          <w:szCs w:val="20"/>
        </w:rPr>
      </w:pPr>
    </w:p>
    <w:p w14:paraId="20B57CE9" w14:textId="77777777" w:rsidR="00471B0C" w:rsidRPr="00691608" w:rsidRDefault="00C12267" w:rsidP="00C12267">
      <w:pPr>
        <w:pStyle w:val="Textoindependiente2"/>
        <w:numPr>
          <w:ilvl w:val="0"/>
          <w:numId w:val="44"/>
        </w:numPr>
        <w:ind w:hanging="720"/>
        <w:rPr>
          <w:rFonts w:ascii="Verdana" w:hAnsi="Verdana"/>
          <w:b w:val="0"/>
          <w:bCs w:val="0"/>
        </w:rPr>
      </w:pPr>
      <w:r w:rsidRPr="00691608">
        <w:rPr>
          <w:rFonts w:ascii="Verdana" w:hAnsi="Verdana"/>
          <w:b w:val="0"/>
          <w:bCs w:val="0"/>
        </w:rPr>
        <w:t>La educación sobre los efectos del alcohol en la salud y en las relaciones sociales, dirigida especialmente a menores de edad y grupos vulnerables, a través de métodos individuales, sociales o de comunicación masiva;</w:t>
      </w:r>
    </w:p>
    <w:p w14:paraId="6D85AC25" w14:textId="77777777" w:rsidR="00BA74D4" w:rsidRPr="00691608" w:rsidRDefault="00BA74D4" w:rsidP="00BA74D4">
      <w:pPr>
        <w:spacing w:after="0" w:line="240" w:lineRule="auto"/>
        <w:jc w:val="right"/>
        <w:rPr>
          <w:rFonts w:ascii="Verdana" w:hAnsi="Verdana" w:cs="Arial"/>
          <w:b/>
          <w:color w:val="FF6699"/>
          <w:sz w:val="16"/>
          <w:szCs w:val="16"/>
        </w:rPr>
      </w:pPr>
      <w:r w:rsidRPr="00691608">
        <w:rPr>
          <w:rFonts w:ascii="Verdana" w:hAnsi="Verdana"/>
          <w:b/>
          <w:color w:val="FF6699"/>
          <w:sz w:val="16"/>
          <w:szCs w:val="16"/>
        </w:rPr>
        <w:t>Fracción reformada</w:t>
      </w:r>
      <w:r w:rsidRPr="00691608">
        <w:rPr>
          <w:rFonts w:ascii="Verdana" w:hAnsi="Verdana" w:cs="Arial"/>
          <w:b/>
          <w:color w:val="FF6699"/>
          <w:sz w:val="16"/>
          <w:szCs w:val="16"/>
        </w:rPr>
        <w:t xml:space="preserve"> P.O. 24-12-2002</w:t>
      </w:r>
    </w:p>
    <w:p w14:paraId="3C29EC72" w14:textId="77777777" w:rsidR="00C12267" w:rsidRPr="00691608" w:rsidRDefault="00C12267" w:rsidP="00BA74D4">
      <w:pPr>
        <w:spacing w:after="0" w:line="240" w:lineRule="auto"/>
        <w:jc w:val="right"/>
        <w:rPr>
          <w:rFonts w:ascii="Verdana" w:hAnsi="Verdana" w:cs="Arial"/>
          <w:iCs/>
          <w:sz w:val="20"/>
          <w:szCs w:val="20"/>
        </w:rPr>
      </w:pPr>
      <w:r w:rsidRPr="00691608">
        <w:rPr>
          <w:rFonts w:ascii="Verdana" w:hAnsi="Verdana"/>
          <w:b/>
          <w:color w:val="FF6699"/>
          <w:sz w:val="16"/>
          <w:szCs w:val="16"/>
        </w:rPr>
        <w:t>Fracción reformada</w:t>
      </w:r>
      <w:r w:rsidRPr="00691608">
        <w:rPr>
          <w:rFonts w:ascii="Verdana" w:hAnsi="Verdana" w:cs="Arial"/>
          <w:b/>
          <w:color w:val="FF6699"/>
          <w:sz w:val="16"/>
          <w:szCs w:val="16"/>
        </w:rPr>
        <w:t xml:space="preserve"> P.O. 19-10-2017</w:t>
      </w:r>
    </w:p>
    <w:p w14:paraId="2F60A58F" w14:textId="77777777" w:rsidR="00471B0C" w:rsidRPr="00471B0C" w:rsidRDefault="00471B0C" w:rsidP="000C41D0">
      <w:pPr>
        <w:spacing w:after="0" w:line="240" w:lineRule="auto"/>
        <w:ind w:left="720" w:hanging="720"/>
        <w:jc w:val="both"/>
        <w:rPr>
          <w:rFonts w:ascii="Verdana" w:hAnsi="Verdana" w:cs="Arial"/>
          <w:sz w:val="20"/>
          <w:szCs w:val="20"/>
        </w:rPr>
      </w:pPr>
    </w:p>
    <w:p w14:paraId="29BC381E" w14:textId="77777777" w:rsidR="00471B0C" w:rsidRPr="0083555C" w:rsidRDefault="00471B0C" w:rsidP="000C41D0">
      <w:pPr>
        <w:pStyle w:val="Prrafodelista"/>
        <w:numPr>
          <w:ilvl w:val="0"/>
          <w:numId w:val="44"/>
        </w:numPr>
        <w:ind w:hanging="720"/>
        <w:jc w:val="both"/>
        <w:rPr>
          <w:rFonts w:ascii="Verdana" w:hAnsi="Verdana" w:cs="Arial"/>
          <w:sz w:val="20"/>
          <w:szCs w:val="20"/>
        </w:rPr>
      </w:pPr>
      <w:r w:rsidRPr="0083555C">
        <w:rPr>
          <w:rFonts w:ascii="Verdana" w:hAnsi="Verdana" w:cs="Arial"/>
          <w:sz w:val="20"/>
          <w:szCs w:val="20"/>
        </w:rPr>
        <w:t>El fomento de actividades cívicas, deportivas y culturales que coadyuven en la lucha contra el alcoholismo, especialmente en zonas rurales y en los grupos de población considerados de alto riesgo.</w:t>
      </w:r>
    </w:p>
    <w:p w14:paraId="34C19038" w14:textId="77777777" w:rsidR="00471B0C" w:rsidRPr="00471B0C" w:rsidRDefault="00471B0C" w:rsidP="0083555C">
      <w:pPr>
        <w:spacing w:after="0" w:line="240" w:lineRule="auto"/>
        <w:ind w:left="720" w:hanging="720"/>
        <w:jc w:val="both"/>
        <w:rPr>
          <w:rFonts w:ascii="Verdana" w:hAnsi="Verdana" w:cs="Arial"/>
          <w:sz w:val="20"/>
          <w:szCs w:val="20"/>
        </w:rPr>
      </w:pPr>
    </w:p>
    <w:p w14:paraId="00C68C77" w14:textId="77777777" w:rsidR="00471B0C" w:rsidRPr="00691608" w:rsidRDefault="00C12267" w:rsidP="00C12267">
      <w:pPr>
        <w:pStyle w:val="Textoindependiente2"/>
        <w:numPr>
          <w:ilvl w:val="0"/>
          <w:numId w:val="44"/>
        </w:numPr>
        <w:ind w:hanging="720"/>
        <w:rPr>
          <w:rFonts w:ascii="Verdana" w:hAnsi="Verdana"/>
          <w:b w:val="0"/>
          <w:bCs w:val="0"/>
        </w:rPr>
      </w:pPr>
      <w:r w:rsidRPr="00691608">
        <w:rPr>
          <w:rFonts w:ascii="Verdana" w:hAnsi="Verdana"/>
          <w:b w:val="0"/>
          <w:bCs w:val="0"/>
        </w:rPr>
        <w:t>La promoción de los servicios de prevención, detección temprana, orientación, atención, derivación y tratamiento a personas y grupos con uso nocivo del alcohol;</w:t>
      </w:r>
    </w:p>
    <w:p w14:paraId="5C0755B8" w14:textId="77777777" w:rsidR="000951C3" w:rsidRDefault="000951C3" w:rsidP="000951C3">
      <w:pPr>
        <w:spacing w:after="0" w:line="240" w:lineRule="auto"/>
        <w:jc w:val="right"/>
        <w:rPr>
          <w:rFonts w:ascii="Verdana" w:hAnsi="Verdana" w:cs="Arial"/>
          <w:b/>
          <w:color w:val="FF6699"/>
          <w:sz w:val="16"/>
          <w:szCs w:val="16"/>
        </w:rPr>
      </w:pPr>
      <w:r w:rsidRPr="00691608">
        <w:rPr>
          <w:rFonts w:ascii="Verdana" w:hAnsi="Verdana"/>
          <w:b/>
          <w:color w:val="FF6699"/>
          <w:sz w:val="16"/>
          <w:szCs w:val="16"/>
        </w:rPr>
        <w:t>Fracción adicionada</w:t>
      </w:r>
      <w:r w:rsidRPr="00691608">
        <w:rPr>
          <w:rFonts w:ascii="Verdana" w:hAnsi="Verdana" w:cs="Arial"/>
          <w:b/>
          <w:color w:val="FF6699"/>
          <w:sz w:val="16"/>
          <w:szCs w:val="16"/>
        </w:rPr>
        <w:t xml:space="preserve"> P.O. 19-11-1993</w:t>
      </w:r>
    </w:p>
    <w:p w14:paraId="20705F4B" w14:textId="77777777" w:rsidR="00BA74D4" w:rsidRDefault="00BA74D4" w:rsidP="000951C3">
      <w:pPr>
        <w:spacing w:after="0" w:line="240" w:lineRule="auto"/>
        <w:jc w:val="right"/>
        <w:rPr>
          <w:rFonts w:ascii="Verdana" w:hAnsi="Verdana" w:cs="Arial"/>
          <w:b/>
          <w:color w:val="FF6699"/>
          <w:sz w:val="16"/>
          <w:szCs w:val="16"/>
        </w:rPr>
      </w:pPr>
      <w:r>
        <w:rPr>
          <w:rFonts w:ascii="Verdana" w:hAnsi="Verdana"/>
          <w:b/>
          <w:color w:val="FF6699"/>
          <w:sz w:val="16"/>
          <w:szCs w:val="16"/>
        </w:rPr>
        <w:t xml:space="preserve">Fracción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12049152" w14:textId="77777777" w:rsidR="00A66186" w:rsidRDefault="00A66186" w:rsidP="000951C3">
      <w:pPr>
        <w:spacing w:after="0" w:line="240" w:lineRule="auto"/>
        <w:jc w:val="right"/>
        <w:rPr>
          <w:rFonts w:ascii="Verdana" w:hAnsi="Verdana" w:cs="Arial"/>
          <w:b/>
          <w:color w:val="FF6699"/>
          <w:sz w:val="16"/>
          <w:szCs w:val="16"/>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5447BECB" w14:textId="77777777" w:rsidR="00C12267" w:rsidRPr="00691608" w:rsidRDefault="00C12267" w:rsidP="00C12267">
      <w:pPr>
        <w:spacing w:after="0" w:line="240" w:lineRule="auto"/>
        <w:jc w:val="right"/>
        <w:rPr>
          <w:rFonts w:ascii="Verdana" w:hAnsi="Verdana" w:cs="Arial"/>
          <w:b/>
          <w:color w:val="FF6699"/>
          <w:sz w:val="16"/>
          <w:szCs w:val="16"/>
        </w:rPr>
      </w:pPr>
      <w:r w:rsidRPr="00691608">
        <w:rPr>
          <w:rFonts w:ascii="Verdana" w:hAnsi="Verdana"/>
          <w:b/>
          <w:color w:val="FF6699"/>
          <w:sz w:val="16"/>
          <w:szCs w:val="16"/>
        </w:rPr>
        <w:t>Fracción reformada</w:t>
      </w:r>
      <w:r w:rsidRPr="00691608">
        <w:rPr>
          <w:rFonts w:ascii="Verdana" w:hAnsi="Verdana" w:cs="Arial"/>
          <w:b/>
          <w:color w:val="FF6699"/>
          <w:sz w:val="16"/>
          <w:szCs w:val="16"/>
        </w:rPr>
        <w:t xml:space="preserve"> P.O. 19-10-2017</w:t>
      </w:r>
    </w:p>
    <w:p w14:paraId="5F6F60F0" w14:textId="77777777" w:rsidR="00471B0C" w:rsidRPr="00691608" w:rsidRDefault="00471B0C" w:rsidP="000951C3">
      <w:pPr>
        <w:spacing w:after="0" w:line="240" w:lineRule="auto"/>
        <w:ind w:left="720" w:hanging="720"/>
        <w:jc w:val="both"/>
        <w:rPr>
          <w:rFonts w:ascii="Verdana" w:hAnsi="Verdana"/>
          <w:sz w:val="20"/>
          <w:szCs w:val="20"/>
        </w:rPr>
      </w:pPr>
    </w:p>
    <w:p w14:paraId="4EE6C64E" w14:textId="77777777" w:rsidR="00C12267" w:rsidRPr="00691608" w:rsidRDefault="00C12267" w:rsidP="00C12267">
      <w:pPr>
        <w:pStyle w:val="Prrafodelista"/>
        <w:numPr>
          <w:ilvl w:val="0"/>
          <w:numId w:val="44"/>
        </w:numPr>
        <w:ind w:hanging="720"/>
        <w:jc w:val="both"/>
        <w:rPr>
          <w:rFonts w:ascii="Verdana" w:hAnsi="Verdana"/>
        </w:rPr>
      </w:pPr>
      <w:r w:rsidRPr="00691608">
        <w:rPr>
          <w:rFonts w:ascii="Verdana" w:hAnsi="Verdana"/>
        </w:rPr>
        <w:t>El fomento de la protección de la salud considerando la educación, promoción de actitudes, factores de protección, habilidades y conductas que favorezcan estilos de vida activa y saludable en los individuos, la familia, la escuela, el trabajo y la comunidad; y</w:t>
      </w:r>
    </w:p>
    <w:p w14:paraId="0652867D" w14:textId="77777777" w:rsidR="00C12267" w:rsidRPr="00691608" w:rsidRDefault="00C12267" w:rsidP="00C12267">
      <w:pPr>
        <w:spacing w:after="0" w:line="240" w:lineRule="auto"/>
        <w:jc w:val="right"/>
        <w:rPr>
          <w:rFonts w:ascii="Verdana" w:hAnsi="Verdana" w:cs="Arial"/>
          <w:b/>
          <w:color w:val="FF6699"/>
          <w:sz w:val="16"/>
          <w:szCs w:val="16"/>
        </w:rPr>
      </w:pPr>
      <w:r w:rsidRPr="00691608">
        <w:rPr>
          <w:rFonts w:ascii="Verdana" w:hAnsi="Verdana"/>
          <w:b/>
          <w:color w:val="FF6699"/>
          <w:sz w:val="16"/>
          <w:szCs w:val="16"/>
        </w:rPr>
        <w:t>Fracción adicionada</w:t>
      </w:r>
      <w:r w:rsidRPr="00691608">
        <w:rPr>
          <w:rFonts w:ascii="Verdana" w:hAnsi="Verdana" w:cs="Arial"/>
          <w:b/>
          <w:color w:val="FF6699"/>
          <w:sz w:val="16"/>
          <w:szCs w:val="16"/>
        </w:rPr>
        <w:t xml:space="preserve"> P.O. 19-10-2017</w:t>
      </w:r>
    </w:p>
    <w:p w14:paraId="26FE2F52" w14:textId="77777777" w:rsidR="00C12267" w:rsidRPr="00691608" w:rsidRDefault="00C12267" w:rsidP="00C12267">
      <w:pPr>
        <w:spacing w:after="0" w:line="240" w:lineRule="auto"/>
        <w:ind w:left="720" w:hanging="720"/>
        <w:jc w:val="both"/>
        <w:rPr>
          <w:rFonts w:ascii="Verdana" w:hAnsi="Verdana"/>
          <w:sz w:val="20"/>
          <w:szCs w:val="20"/>
        </w:rPr>
      </w:pPr>
    </w:p>
    <w:p w14:paraId="006A2254" w14:textId="77777777" w:rsidR="00471B0C" w:rsidRPr="00691608" w:rsidRDefault="00471B0C" w:rsidP="00C12267">
      <w:pPr>
        <w:pStyle w:val="Textocomentario"/>
        <w:numPr>
          <w:ilvl w:val="0"/>
          <w:numId w:val="44"/>
        </w:numPr>
        <w:ind w:hanging="720"/>
        <w:jc w:val="both"/>
        <w:rPr>
          <w:rFonts w:ascii="Verdana" w:hAnsi="Verdana"/>
          <w:lang w:val="es-MX"/>
        </w:rPr>
      </w:pPr>
      <w:r w:rsidRPr="00691608">
        <w:rPr>
          <w:rFonts w:ascii="Verdana" w:hAnsi="Verdana" w:cs="Arial"/>
          <w:lang w:val="es-MX"/>
        </w:rPr>
        <w:t>Las demás que determine la legislación aplicable.</w:t>
      </w:r>
    </w:p>
    <w:p w14:paraId="02B39336" w14:textId="77777777" w:rsidR="000951C3" w:rsidRPr="00691608" w:rsidRDefault="000951C3" w:rsidP="00C12267">
      <w:pPr>
        <w:spacing w:after="0" w:line="240" w:lineRule="auto"/>
        <w:jc w:val="right"/>
        <w:rPr>
          <w:rFonts w:ascii="Verdana" w:hAnsi="Verdana" w:cs="Arial"/>
          <w:b/>
          <w:color w:val="FF6699"/>
          <w:sz w:val="16"/>
          <w:szCs w:val="16"/>
        </w:rPr>
      </w:pPr>
      <w:r w:rsidRPr="00691608">
        <w:rPr>
          <w:rFonts w:ascii="Verdana" w:hAnsi="Verdana"/>
          <w:b/>
          <w:color w:val="FF6699"/>
          <w:sz w:val="16"/>
          <w:szCs w:val="16"/>
        </w:rPr>
        <w:t>Fracción adicionada</w:t>
      </w:r>
      <w:r w:rsidRPr="00691608">
        <w:rPr>
          <w:rFonts w:ascii="Verdana" w:hAnsi="Verdana" w:cs="Arial"/>
          <w:b/>
          <w:color w:val="FF6699"/>
          <w:sz w:val="16"/>
          <w:szCs w:val="16"/>
        </w:rPr>
        <w:t xml:space="preserve"> P.O. 19-11-1993</w:t>
      </w:r>
    </w:p>
    <w:p w14:paraId="3E2335EA" w14:textId="77777777" w:rsidR="00C12267" w:rsidRDefault="00C12267" w:rsidP="00C12267">
      <w:pPr>
        <w:spacing w:after="0" w:line="240" w:lineRule="auto"/>
        <w:jc w:val="right"/>
        <w:rPr>
          <w:rFonts w:ascii="Verdana" w:hAnsi="Verdana" w:cs="Arial"/>
          <w:b/>
          <w:color w:val="FF6699"/>
          <w:sz w:val="16"/>
          <w:szCs w:val="16"/>
        </w:rPr>
      </w:pPr>
      <w:r w:rsidRPr="00691608">
        <w:rPr>
          <w:rFonts w:ascii="Verdana" w:hAnsi="Verdana"/>
          <w:b/>
          <w:color w:val="FF6699"/>
          <w:sz w:val="16"/>
          <w:szCs w:val="16"/>
        </w:rPr>
        <w:t>Fracción recorrida en su orden</w:t>
      </w:r>
      <w:r w:rsidRPr="00691608">
        <w:rPr>
          <w:rFonts w:ascii="Verdana" w:hAnsi="Verdana" w:cs="Arial"/>
          <w:b/>
          <w:color w:val="FF6699"/>
          <w:sz w:val="16"/>
          <w:szCs w:val="16"/>
        </w:rPr>
        <w:t xml:space="preserve"> P.O. 19-10-2017</w:t>
      </w:r>
    </w:p>
    <w:p w14:paraId="67D8394B" w14:textId="77777777" w:rsidR="00C12267" w:rsidRDefault="00C12267" w:rsidP="000951C3">
      <w:pPr>
        <w:spacing w:after="0" w:line="240" w:lineRule="auto"/>
        <w:jc w:val="right"/>
        <w:rPr>
          <w:rFonts w:ascii="Verdana" w:hAnsi="Verdana" w:cs="Arial"/>
          <w:iCs/>
          <w:sz w:val="20"/>
          <w:szCs w:val="20"/>
        </w:rPr>
      </w:pPr>
    </w:p>
    <w:p w14:paraId="6D1AD752" w14:textId="77777777" w:rsidR="00C12267" w:rsidRPr="00691608" w:rsidRDefault="00C12267" w:rsidP="00C12267">
      <w:pPr>
        <w:spacing w:after="0" w:line="240" w:lineRule="auto"/>
        <w:ind w:firstLine="709"/>
        <w:jc w:val="both"/>
        <w:rPr>
          <w:rFonts w:ascii="Verdana" w:hAnsi="Verdana" w:cs="Arial"/>
          <w:iCs/>
          <w:sz w:val="20"/>
          <w:szCs w:val="20"/>
        </w:rPr>
      </w:pPr>
      <w:r w:rsidRPr="00691608">
        <w:rPr>
          <w:rFonts w:ascii="Verdana" w:hAnsi="Verdana" w:cs="Arial"/>
          <w:b/>
          <w:iCs/>
          <w:sz w:val="20"/>
          <w:szCs w:val="20"/>
        </w:rPr>
        <w:t>Artículo 157 Bis.</w:t>
      </w:r>
      <w:r w:rsidRPr="00691608">
        <w:rPr>
          <w:rFonts w:ascii="Verdana" w:hAnsi="Verdana" w:cs="Arial"/>
          <w:iCs/>
          <w:sz w:val="20"/>
          <w:szCs w:val="20"/>
        </w:rPr>
        <w:t xml:space="preserve"> Para efectos de esta Ley, se entenderá por uso nocivo del alcohol:</w:t>
      </w:r>
    </w:p>
    <w:p w14:paraId="39C36644" w14:textId="77777777" w:rsidR="00C12267" w:rsidRPr="00691608" w:rsidRDefault="00C12267" w:rsidP="00C12267">
      <w:pPr>
        <w:spacing w:after="0" w:line="240" w:lineRule="auto"/>
        <w:ind w:firstLine="709"/>
        <w:jc w:val="both"/>
        <w:rPr>
          <w:rFonts w:ascii="Verdana" w:hAnsi="Verdana" w:cs="Arial"/>
          <w:iCs/>
          <w:sz w:val="20"/>
          <w:szCs w:val="20"/>
        </w:rPr>
      </w:pPr>
    </w:p>
    <w:p w14:paraId="183713C0" w14:textId="77777777" w:rsidR="00C12267" w:rsidRPr="00691608" w:rsidRDefault="00C12267" w:rsidP="00CA3359">
      <w:pPr>
        <w:pStyle w:val="Prrafodelista"/>
        <w:numPr>
          <w:ilvl w:val="0"/>
          <w:numId w:val="75"/>
        </w:numPr>
        <w:ind w:left="709" w:hanging="709"/>
        <w:jc w:val="both"/>
        <w:rPr>
          <w:rFonts w:ascii="Verdana" w:hAnsi="Verdana" w:cs="Arial"/>
          <w:iCs/>
          <w:sz w:val="20"/>
          <w:szCs w:val="20"/>
        </w:rPr>
      </w:pPr>
      <w:r w:rsidRPr="00691608">
        <w:rPr>
          <w:rFonts w:ascii="Verdana" w:hAnsi="Verdana" w:cs="Arial"/>
          <w:iCs/>
          <w:sz w:val="20"/>
          <w:szCs w:val="20"/>
        </w:rPr>
        <w:t>El consumo de bebidas alcohólicas en cualquier cantidad por menores de edad;</w:t>
      </w:r>
    </w:p>
    <w:p w14:paraId="13FD6673" w14:textId="77777777" w:rsidR="00C12267" w:rsidRPr="00691608" w:rsidRDefault="00C12267" w:rsidP="00C12267">
      <w:pPr>
        <w:spacing w:after="0" w:line="240" w:lineRule="auto"/>
        <w:ind w:left="709" w:hanging="709"/>
        <w:jc w:val="both"/>
        <w:rPr>
          <w:rFonts w:ascii="Verdana" w:hAnsi="Verdana" w:cs="Arial"/>
          <w:iCs/>
          <w:sz w:val="20"/>
          <w:szCs w:val="20"/>
        </w:rPr>
      </w:pPr>
    </w:p>
    <w:p w14:paraId="7B4FF801" w14:textId="77777777" w:rsidR="00C12267" w:rsidRPr="00691608" w:rsidRDefault="00C12267" w:rsidP="00CA3359">
      <w:pPr>
        <w:pStyle w:val="Prrafodelista"/>
        <w:numPr>
          <w:ilvl w:val="0"/>
          <w:numId w:val="75"/>
        </w:numPr>
        <w:ind w:left="709" w:hanging="709"/>
        <w:jc w:val="both"/>
        <w:rPr>
          <w:rFonts w:ascii="Verdana" w:hAnsi="Verdana" w:cs="Arial"/>
          <w:iCs/>
          <w:sz w:val="20"/>
          <w:szCs w:val="20"/>
        </w:rPr>
      </w:pPr>
      <w:r w:rsidRPr="00691608">
        <w:rPr>
          <w:rFonts w:ascii="Verdana" w:hAnsi="Verdana" w:cs="Arial"/>
          <w:iCs/>
          <w:sz w:val="20"/>
          <w:szCs w:val="20"/>
        </w:rPr>
        <w:t>El consumo en exceso de bebidas alcohólicas por mujeres embarazadas;</w:t>
      </w:r>
    </w:p>
    <w:p w14:paraId="45EA4157" w14:textId="77777777" w:rsidR="00C12267" w:rsidRPr="00691608" w:rsidRDefault="00C12267" w:rsidP="00C12267">
      <w:pPr>
        <w:spacing w:after="0" w:line="240" w:lineRule="auto"/>
        <w:ind w:left="709" w:hanging="709"/>
        <w:jc w:val="both"/>
        <w:rPr>
          <w:rFonts w:ascii="Verdana" w:hAnsi="Verdana" w:cs="Arial"/>
          <w:iCs/>
          <w:sz w:val="20"/>
          <w:szCs w:val="20"/>
        </w:rPr>
      </w:pPr>
    </w:p>
    <w:p w14:paraId="46D96D90" w14:textId="77777777" w:rsidR="00C12267" w:rsidRPr="00691608" w:rsidRDefault="00C12267" w:rsidP="00CA3359">
      <w:pPr>
        <w:pStyle w:val="Prrafodelista"/>
        <w:numPr>
          <w:ilvl w:val="0"/>
          <w:numId w:val="75"/>
        </w:numPr>
        <w:ind w:left="709" w:hanging="709"/>
        <w:jc w:val="both"/>
        <w:rPr>
          <w:rFonts w:ascii="Verdana" w:hAnsi="Verdana" w:cs="Arial"/>
          <w:iCs/>
          <w:sz w:val="20"/>
          <w:szCs w:val="20"/>
        </w:rPr>
      </w:pPr>
      <w:r w:rsidRPr="00691608">
        <w:rPr>
          <w:rFonts w:ascii="Verdana" w:hAnsi="Verdana" w:cs="Arial"/>
          <w:iCs/>
          <w:sz w:val="20"/>
          <w:szCs w:val="20"/>
        </w:rPr>
        <w:t>El consumo en cualquier cantidad de alcohol en personas que van a manejar vehículos de transporte público de pasajeros, así como automotores, maquinaria o que se van a desempeñar en tareas que requieren habilidades y destrezas, especialmente las asociadas con el cuidado de la salud o la integridad de terceros;</w:t>
      </w:r>
    </w:p>
    <w:p w14:paraId="1E4D07AE" w14:textId="77777777" w:rsidR="00C12267" w:rsidRPr="00691608" w:rsidRDefault="00C12267" w:rsidP="00C12267">
      <w:pPr>
        <w:spacing w:after="0" w:line="240" w:lineRule="auto"/>
        <w:ind w:left="709" w:hanging="709"/>
        <w:jc w:val="both"/>
        <w:rPr>
          <w:rFonts w:ascii="Verdana" w:hAnsi="Verdana" w:cs="Arial"/>
          <w:iCs/>
          <w:sz w:val="20"/>
          <w:szCs w:val="20"/>
        </w:rPr>
      </w:pPr>
    </w:p>
    <w:p w14:paraId="0C2C53F0" w14:textId="77777777" w:rsidR="00C12267" w:rsidRPr="00691608" w:rsidRDefault="00C12267" w:rsidP="00CA3359">
      <w:pPr>
        <w:pStyle w:val="Prrafodelista"/>
        <w:numPr>
          <w:ilvl w:val="0"/>
          <w:numId w:val="75"/>
        </w:numPr>
        <w:ind w:left="709" w:hanging="709"/>
        <w:jc w:val="both"/>
        <w:rPr>
          <w:rFonts w:ascii="Verdana" w:hAnsi="Verdana" w:cs="Arial"/>
          <w:iCs/>
          <w:sz w:val="20"/>
          <w:szCs w:val="20"/>
        </w:rPr>
      </w:pPr>
      <w:r w:rsidRPr="00691608">
        <w:rPr>
          <w:rFonts w:ascii="Verdana" w:hAnsi="Verdana" w:cs="Arial"/>
          <w:iCs/>
          <w:sz w:val="20"/>
          <w:szCs w:val="20"/>
        </w:rPr>
        <w:t>El consumo de alcohol en exceso, definido en el programa para la prevención, reducción y tratamiento del uso nocivo del alcohol, la atención del alcoholismo y la prevención de enfermedades derivadas del mismo;</w:t>
      </w:r>
    </w:p>
    <w:p w14:paraId="1B9CDABB" w14:textId="77777777" w:rsidR="00C12267" w:rsidRPr="00691608" w:rsidRDefault="00C12267" w:rsidP="00C12267">
      <w:pPr>
        <w:spacing w:after="0" w:line="240" w:lineRule="auto"/>
        <w:ind w:left="709" w:hanging="709"/>
        <w:jc w:val="both"/>
        <w:rPr>
          <w:rFonts w:ascii="Verdana" w:hAnsi="Verdana" w:cs="Arial"/>
          <w:iCs/>
          <w:sz w:val="20"/>
          <w:szCs w:val="20"/>
        </w:rPr>
      </w:pPr>
    </w:p>
    <w:p w14:paraId="6B8008C7" w14:textId="77777777" w:rsidR="00C12267" w:rsidRPr="00691608" w:rsidRDefault="00C12267" w:rsidP="00CA3359">
      <w:pPr>
        <w:pStyle w:val="Prrafodelista"/>
        <w:numPr>
          <w:ilvl w:val="0"/>
          <w:numId w:val="75"/>
        </w:numPr>
        <w:ind w:left="709" w:hanging="709"/>
        <w:jc w:val="both"/>
        <w:rPr>
          <w:rFonts w:ascii="Verdana" w:hAnsi="Verdana" w:cs="Arial"/>
          <w:iCs/>
          <w:sz w:val="20"/>
          <w:szCs w:val="20"/>
        </w:rPr>
      </w:pPr>
      <w:r w:rsidRPr="00691608">
        <w:rPr>
          <w:rFonts w:ascii="Verdana" w:hAnsi="Verdana" w:cs="Arial"/>
          <w:iCs/>
          <w:sz w:val="20"/>
          <w:szCs w:val="20"/>
        </w:rPr>
        <w:t>El consumo en personas con alguna enfermedad crónica como hipertensión, diabetes, enfermedades hepáticas, cáncer y otras, siempre y cuando éste haya sido prohibido por prescripción médica; y</w:t>
      </w:r>
    </w:p>
    <w:p w14:paraId="29DDBA1F" w14:textId="77777777" w:rsidR="00C12267" w:rsidRPr="00691608" w:rsidRDefault="00C12267" w:rsidP="00C12267">
      <w:pPr>
        <w:spacing w:after="0" w:line="240" w:lineRule="auto"/>
        <w:ind w:left="709" w:hanging="709"/>
        <w:jc w:val="both"/>
        <w:rPr>
          <w:rFonts w:ascii="Verdana" w:hAnsi="Verdana" w:cs="Arial"/>
          <w:iCs/>
          <w:sz w:val="20"/>
          <w:szCs w:val="20"/>
        </w:rPr>
      </w:pPr>
    </w:p>
    <w:p w14:paraId="3A3A0C9B" w14:textId="77777777" w:rsidR="00C12267" w:rsidRPr="00691608" w:rsidRDefault="00C12267" w:rsidP="00CA3359">
      <w:pPr>
        <w:pStyle w:val="Prrafodelista"/>
        <w:numPr>
          <w:ilvl w:val="0"/>
          <w:numId w:val="75"/>
        </w:numPr>
        <w:ind w:left="709" w:hanging="709"/>
        <w:jc w:val="both"/>
        <w:rPr>
          <w:rFonts w:ascii="Verdana" w:hAnsi="Verdana" w:cs="Arial"/>
          <w:iCs/>
          <w:sz w:val="20"/>
          <w:szCs w:val="20"/>
        </w:rPr>
      </w:pPr>
      <w:r w:rsidRPr="00691608">
        <w:rPr>
          <w:rFonts w:ascii="Verdana" w:hAnsi="Verdana" w:cs="Arial"/>
          <w:iCs/>
          <w:sz w:val="20"/>
          <w:szCs w:val="20"/>
        </w:rPr>
        <w:t>Aquel que sea determinado por la Secretaría de Salud del Estado o la Secretaría de Salud del Ejecutivo Federal.</w:t>
      </w:r>
    </w:p>
    <w:p w14:paraId="60026BE0" w14:textId="77777777" w:rsidR="00C12267" w:rsidRDefault="00C12267" w:rsidP="00C12267">
      <w:pPr>
        <w:spacing w:after="0" w:line="240" w:lineRule="auto"/>
        <w:jc w:val="right"/>
        <w:rPr>
          <w:rFonts w:ascii="Verdana" w:hAnsi="Verdana" w:cs="Arial"/>
          <w:iCs/>
          <w:sz w:val="20"/>
          <w:szCs w:val="20"/>
        </w:rPr>
      </w:pPr>
      <w:r w:rsidRPr="00691608">
        <w:rPr>
          <w:rFonts w:ascii="Verdana" w:hAnsi="Verdana"/>
          <w:b/>
          <w:color w:val="FF6699"/>
          <w:sz w:val="16"/>
          <w:szCs w:val="16"/>
        </w:rPr>
        <w:t>Artículo adicionado</w:t>
      </w:r>
      <w:r w:rsidRPr="00691608">
        <w:rPr>
          <w:rFonts w:ascii="Verdana" w:hAnsi="Verdana" w:cs="Arial"/>
          <w:b/>
          <w:color w:val="FF6699"/>
          <w:sz w:val="16"/>
          <w:szCs w:val="16"/>
        </w:rPr>
        <w:t xml:space="preserve"> P.O. 19-10-2017</w:t>
      </w:r>
    </w:p>
    <w:p w14:paraId="57F15AD9" w14:textId="77777777" w:rsidR="00471B0C" w:rsidRDefault="00471B0C" w:rsidP="000951C3">
      <w:pPr>
        <w:spacing w:after="0" w:line="240" w:lineRule="auto"/>
        <w:ind w:firstLine="709"/>
        <w:jc w:val="both"/>
        <w:rPr>
          <w:rFonts w:ascii="Verdana" w:hAnsi="Verdana" w:cs="Arial"/>
          <w:sz w:val="20"/>
          <w:szCs w:val="20"/>
        </w:rPr>
      </w:pPr>
    </w:p>
    <w:p w14:paraId="613714F1" w14:textId="77777777" w:rsidR="0043636E" w:rsidRPr="00691608" w:rsidRDefault="0043636E" w:rsidP="0043636E">
      <w:pPr>
        <w:spacing w:after="0" w:line="240" w:lineRule="auto"/>
        <w:ind w:firstLine="709"/>
        <w:jc w:val="both"/>
        <w:rPr>
          <w:rFonts w:ascii="Verdana" w:hAnsi="Verdana" w:cs="Arial"/>
          <w:sz w:val="20"/>
        </w:rPr>
      </w:pPr>
      <w:r w:rsidRPr="00691608">
        <w:rPr>
          <w:rFonts w:ascii="Verdana" w:hAnsi="Verdana" w:cs="Arial"/>
          <w:b/>
          <w:sz w:val="20"/>
        </w:rPr>
        <w:t xml:space="preserve">Artículo 157 Ter. </w:t>
      </w:r>
      <w:r w:rsidRPr="00691608">
        <w:rPr>
          <w:rFonts w:ascii="Verdana" w:hAnsi="Verdana" w:cs="Arial"/>
          <w:sz w:val="20"/>
        </w:rPr>
        <w:t>Las acciones que se desarrollen en la ejecución del programa para la prevención, reducción y tratamiento del uso nocivo del alcohol, la atención del alcoholismo y la prevención de enfermedades derivadas del mismo tendrán las siguientes finalidades:</w:t>
      </w:r>
    </w:p>
    <w:p w14:paraId="192B40CA" w14:textId="77777777" w:rsidR="0043636E" w:rsidRPr="00691608" w:rsidRDefault="0043636E" w:rsidP="0043636E">
      <w:pPr>
        <w:spacing w:after="0" w:line="240" w:lineRule="auto"/>
        <w:ind w:firstLine="288"/>
        <w:jc w:val="both"/>
        <w:rPr>
          <w:rFonts w:ascii="Verdana" w:hAnsi="Verdana" w:cs="Arial"/>
          <w:b/>
          <w:sz w:val="20"/>
        </w:rPr>
      </w:pPr>
    </w:p>
    <w:p w14:paraId="2B6133B1" w14:textId="77777777" w:rsidR="0043636E" w:rsidRPr="00691608" w:rsidRDefault="0043636E" w:rsidP="00CA3359">
      <w:pPr>
        <w:pStyle w:val="Prrafodelista"/>
        <w:numPr>
          <w:ilvl w:val="0"/>
          <w:numId w:val="76"/>
        </w:numPr>
        <w:ind w:left="709" w:hanging="709"/>
        <w:jc w:val="both"/>
        <w:rPr>
          <w:rFonts w:ascii="Verdana" w:hAnsi="Verdana" w:cs="Arial"/>
          <w:sz w:val="20"/>
        </w:rPr>
      </w:pPr>
      <w:r w:rsidRPr="00691608">
        <w:rPr>
          <w:rFonts w:ascii="Verdana" w:hAnsi="Verdana" w:cs="Arial"/>
          <w:sz w:val="20"/>
        </w:rPr>
        <w:t>Proteger la salud y el bienestar de la población frente al uso nocivo del alcohol y prevenir los riesgos a la salud que éste genera;</w:t>
      </w:r>
    </w:p>
    <w:p w14:paraId="4B08CA84" w14:textId="77777777" w:rsidR="0043636E" w:rsidRPr="00691608" w:rsidRDefault="0043636E" w:rsidP="0043636E">
      <w:pPr>
        <w:spacing w:after="0" w:line="240" w:lineRule="auto"/>
        <w:ind w:left="709" w:hanging="709"/>
        <w:jc w:val="both"/>
        <w:rPr>
          <w:rFonts w:ascii="Verdana" w:hAnsi="Verdana" w:cs="Arial"/>
          <w:sz w:val="20"/>
        </w:rPr>
      </w:pPr>
    </w:p>
    <w:p w14:paraId="2B4E1327" w14:textId="77777777" w:rsidR="0043636E" w:rsidRPr="00691608" w:rsidRDefault="0043636E" w:rsidP="00CA3359">
      <w:pPr>
        <w:pStyle w:val="Prrafodelista"/>
        <w:numPr>
          <w:ilvl w:val="0"/>
          <w:numId w:val="76"/>
        </w:numPr>
        <w:ind w:left="709" w:hanging="709"/>
        <w:jc w:val="both"/>
        <w:rPr>
          <w:rFonts w:ascii="Verdana" w:hAnsi="Verdana" w:cs="Arial"/>
          <w:sz w:val="20"/>
        </w:rPr>
      </w:pPr>
      <w:r w:rsidRPr="00691608">
        <w:rPr>
          <w:rFonts w:ascii="Verdana" w:hAnsi="Verdana" w:cs="Arial"/>
          <w:sz w:val="20"/>
        </w:rPr>
        <w:t>Promover medidas para evitar el consumo de bebidas alcohólicas por menores de edad o por personas incapaces, en términos de la legislación civil;</w:t>
      </w:r>
    </w:p>
    <w:p w14:paraId="6D4199E7" w14:textId="77777777" w:rsidR="0043636E" w:rsidRPr="00691608" w:rsidRDefault="0043636E" w:rsidP="0043636E">
      <w:pPr>
        <w:spacing w:after="0" w:line="240" w:lineRule="auto"/>
        <w:ind w:left="709" w:hanging="709"/>
        <w:jc w:val="both"/>
        <w:rPr>
          <w:rFonts w:ascii="Verdana" w:hAnsi="Verdana" w:cs="Arial"/>
          <w:sz w:val="20"/>
        </w:rPr>
      </w:pPr>
    </w:p>
    <w:p w14:paraId="08BA31DA" w14:textId="77777777" w:rsidR="0043636E" w:rsidRPr="00691608" w:rsidRDefault="0043636E" w:rsidP="00CA3359">
      <w:pPr>
        <w:pStyle w:val="Prrafodelista"/>
        <w:numPr>
          <w:ilvl w:val="0"/>
          <w:numId w:val="76"/>
        </w:numPr>
        <w:ind w:left="709" w:hanging="709"/>
        <w:jc w:val="both"/>
        <w:rPr>
          <w:rFonts w:ascii="Verdana" w:hAnsi="Verdana" w:cs="Arial"/>
          <w:sz w:val="20"/>
        </w:rPr>
      </w:pPr>
      <w:r w:rsidRPr="00691608">
        <w:rPr>
          <w:rFonts w:ascii="Verdana" w:hAnsi="Verdana" w:cs="Arial"/>
          <w:sz w:val="20"/>
        </w:rPr>
        <w:t>Promover la detección temprana, la atención oportuna y el tratamiento efectivo en los casos de uso nocivo del alcohol y de su dependencia;</w:t>
      </w:r>
    </w:p>
    <w:p w14:paraId="6A172048" w14:textId="77777777" w:rsidR="0043636E" w:rsidRPr="00691608" w:rsidRDefault="0043636E" w:rsidP="0043636E">
      <w:pPr>
        <w:spacing w:after="0" w:line="240" w:lineRule="auto"/>
        <w:ind w:left="709" w:hanging="709"/>
        <w:jc w:val="both"/>
        <w:rPr>
          <w:rFonts w:ascii="Verdana" w:hAnsi="Verdana" w:cs="Arial"/>
          <w:sz w:val="20"/>
        </w:rPr>
      </w:pPr>
    </w:p>
    <w:p w14:paraId="143E4AD1" w14:textId="77777777" w:rsidR="0043636E" w:rsidRPr="00691608" w:rsidRDefault="0043636E" w:rsidP="00CA3359">
      <w:pPr>
        <w:pStyle w:val="Prrafodelista"/>
        <w:numPr>
          <w:ilvl w:val="0"/>
          <w:numId w:val="76"/>
        </w:numPr>
        <w:ind w:left="709" w:hanging="709"/>
        <w:jc w:val="both"/>
        <w:rPr>
          <w:rFonts w:ascii="Verdana" w:hAnsi="Verdana" w:cs="Arial"/>
          <w:sz w:val="20"/>
        </w:rPr>
      </w:pPr>
      <w:r w:rsidRPr="00691608">
        <w:rPr>
          <w:rFonts w:ascii="Verdana" w:hAnsi="Verdana" w:cs="Arial"/>
          <w:sz w:val="20"/>
        </w:rPr>
        <w:t>Fomentar las acciones de promoción y de educación para conservar y proteger la salud, así como la difusión de la información sobre daños, riesgos y costos atribuibles al uso nocivo del alcohol, con base en evidencia científica;</w:t>
      </w:r>
    </w:p>
    <w:p w14:paraId="34C8F38A" w14:textId="77777777" w:rsidR="0043636E" w:rsidRPr="00691608" w:rsidRDefault="0043636E" w:rsidP="0043636E">
      <w:pPr>
        <w:spacing w:after="0" w:line="240" w:lineRule="auto"/>
        <w:ind w:left="709" w:hanging="709"/>
        <w:jc w:val="both"/>
        <w:rPr>
          <w:rFonts w:ascii="Verdana" w:hAnsi="Verdana" w:cs="Arial"/>
          <w:sz w:val="20"/>
        </w:rPr>
      </w:pPr>
    </w:p>
    <w:p w14:paraId="1C33D724" w14:textId="77777777" w:rsidR="0043636E" w:rsidRPr="00691608" w:rsidRDefault="0043636E" w:rsidP="00CA3359">
      <w:pPr>
        <w:pStyle w:val="Prrafodelista"/>
        <w:numPr>
          <w:ilvl w:val="0"/>
          <w:numId w:val="76"/>
        </w:numPr>
        <w:ind w:left="709" w:hanging="709"/>
        <w:jc w:val="both"/>
        <w:rPr>
          <w:rFonts w:ascii="Verdana" w:hAnsi="Verdana" w:cs="Arial"/>
          <w:sz w:val="20"/>
        </w:rPr>
      </w:pPr>
      <w:r w:rsidRPr="00691608">
        <w:rPr>
          <w:rFonts w:ascii="Verdana" w:hAnsi="Verdana" w:cs="Arial"/>
          <w:sz w:val="20"/>
        </w:rPr>
        <w:t>Fomentar el establecimiento de medidas para prevenir el uso nocivo del alcohol en grupos vulnerables; y</w:t>
      </w:r>
    </w:p>
    <w:p w14:paraId="0BD14A09" w14:textId="77777777" w:rsidR="0043636E" w:rsidRPr="00691608" w:rsidRDefault="0043636E" w:rsidP="0043636E">
      <w:pPr>
        <w:spacing w:after="0" w:line="240" w:lineRule="auto"/>
        <w:ind w:left="709" w:hanging="709"/>
        <w:jc w:val="both"/>
        <w:rPr>
          <w:rFonts w:ascii="Verdana" w:hAnsi="Verdana" w:cs="Arial"/>
          <w:sz w:val="20"/>
        </w:rPr>
      </w:pPr>
    </w:p>
    <w:p w14:paraId="7711F975" w14:textId="77777777" w:rsidR="0043636E" w:rsidRPr="00691608" w:rsidRDefault="0043636E" w:rsidP="00CA3359">
      <w:pPr>
        <w:pStyle w:val="Prrafodelista"/>
        <w:numPr>
          <w:ilvl w:val="0"/>
          <w:numId w:val="76"/>
        </w:numPr>
        <w:ind w:left="709" w:hanging="709"/>
        <w:jc w:val="both"/>
        <w:rPr>
          <w:rFonts w:ascii="Verdana" w:hAnsi="Verdana" w:cs="Arial"/>
          <w:sz w:val="20"/>
        </w:rPr>
      </w:pPr>
      <w:r w:rsidRPr="00691608">
        <w:rPr>
          <w:rFonts w:ascii="Verdana" w:hAnsi="Verdana" w:cs="Arial"/>
          <w:sz w:val="20"/>
        </w:rPr>
        <w:t>Establecer los lineamientos generales para el diseño y evaluación de programas y políticas públicas contra el uso nocivo del alcohol, basadas en evidencia y en experiencia aplicada.</w:t>
      </w:r>
    </w:p>
    <w:p w14:paraId="079BF492" w14:textId="77777777" w:rsidR="0043636E" w:rsidRDefault="0043636E" w:rsidP="0043636E">
      <w:pPr>
        <w:spacing w:after="0" w:line="240" w:lineRule="auto"/>
        <w:jc w:val="right"/>
        <w:rPr>
          <w:rFonts w:ascii="Verdana" w:hAnsi="Verdana" w:cs="Arial"/>
          <w:iCs/>
          <w:sz w:val="20"/>
        </w:rPr>
      </w:pPr>
      <w:r w:rsidRPr="00691608">
        <w:rPr>
          <w:rFonts w:ascii="Verdana" w:hAnsi="Verdana"/>
          <w:b/>
          <w:color w:val="FF6699"/>
          <w:sz w:val="16"/>
          <w:szCs w:val="16"/>
        </w:rPr>
        <w:t>Artículo adicionado</w:t>
      </w:r>
      <w:r w:rsidRPr="00691608">
        <w:rPr>
          <w:rFonts w:ascii="Verdana" w:hAnsi="Verdana" w:cs="Arial"/>
          <w:b/>
          <w:color w:val="FF6699"/>
          <w:sz w:val="16"/>
          <w:szCs w:val="16"/>
        </w:rPr>
        <w:t xml:space="preserve"> P.O. 19-10-2017</w:t>
      </w:r>
    </w:p>
    <w:p w14:paraId="05022A48" w14:textId="77777777" w:rsidR="0043636E" w:rsidRPr="00471B0C" w:rsidRDefault="0043636E" w:rsidP="000951C3">
      <w:pPr>
        <w:spacing w:after="0" w:line="240" w:lineRule="auto"/>
        <w:ind w:firstLine="709"/>
        <w:jc w:val="both"/>
        <w:rPr>
          <w:rFonts w:ascii="Verdana" w:hAnsi="Verdana" w:cs="Arial"/>
          <w:sz w:val="20"/>
          <w:szCs w:val="20"/>
        </w:rPr>
      </w:pPr>
    </w:p>
    <w:p w14:paraId="3F1CCA32" w14:textId="77777777" w:rsidR="00471B0C" w:rsidRPr="00471B0C" w:rsidRDefault="004105CC"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158.</w:t>
      </w:r>
      <w:r w:rsidR="00471B0C" w:rsidRPr="00471B0C">
        <w:rPr>
          <w:rFonts w:ascii="Verdana" w:hAnsi="Verdana" w:cs="Arial"/>
          <w:sz w:val="20"/>
          <w:szCs w:val="20"/>
        </w:rPr>
        <w:t xml:space="preserve"> Para obtener la información que oriente las acciones contra el alcoholismo y el abuso de bebidas alcohólicas, las autoridades sanitarias del Estado, en coordinación con otras dependencias y entidades públicas, realizarán actividades de investigación en los siguientes aspectos:</w:t>
      </w:r>
    </w:p>
    <w:p w14:paraId="4E85C94A" w14:textId="77777777" w:rsidR="00471B0C" w:rsidRPr="00471B0C" w:rsidRDefault="00471B0C" w:rsidP="00471B0C">
      <w:pPr>
        <w:spacing w:after="0" w:line="240" w:lineRule="auto"/>
        <w:ind w:firstLine="709"/>
        <w:jc w:val="both"/>
        <w:rPr>
          <w:rFonts w:ascii="Verdana" w:hAnsi="Verdana" w:cs="Arial"/>
          <w:sz w:val="20"/>
          <w:szCs w:val="20"/>
        </w:rPr>
      </w:pPr>
    </w:p>
    <w:p w14:paraId="7D87EFA6" w14:textId="77777777" w:rsidR="00471B0C" w:rsidRPr="0083555C" w:rsidRDefault="00471B0C" w:rsidP="00B33E06">
      <w:pPr>
        <w:pStyle w:val="Prrafodelista"/>
        <w:numPr>
          <w:ilvl w:val="0"/>
          <w:numId w:val="45"/>
        </w:numPr>
        <w:ind w:left="709" w:hanging="709"/>
        <w:jc w:val="both"/>
        <w:rPr>
          <w:rFonts w:ascii="Verdana" w:hAnsi="Verdana" w:cs="Arial"/>
          <w:sz w:val="20"/>
          <w:szCs w:val="20"/>
        </w:rPr>
      </w:pPr>
      <w:r w:rsidRPr="0083555C">
        <w:rPr>
          <w:rFonts w:ascii="Verdana" w:hAnsi="Verdana" w:cs="Arial"/>
          <w:sz w:val="20"/>
          <w:szCs w:val="20"/>
        </w:rPr>
        <w:t>Causas del alcoholismo y acciones para controlarlas;</w:t>
      </w:r>
    </w:p>
    <w:p w14:paraId="6301B65A" w14:textId="77777777" w:rsidR="00471B0C" w:rsidRPr="00471B0C" w:rsidRDefault="00471B0C" w:rsidP="0083555C">
      <w:pPr>
        <w:spacing w:after="0" w:line="240" w:lineRule="auto"/>
        <w:ind w:left="709" w:hanging="709"/>
        <w:jc w:val="both"/>
        <w:rPr>
          <w:rFonts w:ascii="Verdana" w:hAnsi="Verdana" w:cs="Arial"/>
          <w:sz w:val="20"/>
          <w:szCs w:val="20"/>
        </w:rPr>
      </w:pPr>
    </w:p>
    <w:p w14:paraId="53BD8F0F" w14:textId="77777777" w:rsidR="00471B0C" w:rsidRPr="0083555C" w:rsidRDefault="00471B0C" w:rsidP="00B33E06">
      <w:pPr>
        <w:pStyle w:val="Prrafodelista"/>
        <w:numPr>
          <w:ilvl w:val="0"/>
          <w:numId w:val="45"/>
        </w:numPr>
        <w:ind w:left="709" w:hanging="709"/>
        <w:jc w:val="both"/>
        <w:rPr>
          <w:rFonts w:ascii="Verdana" w:hAnsi="Verdana" w:cs="Arial"/>
          <w:sz w:val="20"/>
          <w:szCs w:val="20"/>
        </w:rPr>
      </w:pPr>
      <w:r w:rsidRPr="0083555C">
        <w:rPr>
          <w:rFonts w:ascii="Verdana" w:hAnsi="Verdana" w:cs="Arial"/>
          <w:sz w:val="20"/>
          <w:szCs w:val="20"/>
        </w:rPr>
        <w:t>Efectos de la publicidad en la incidencia del alcoholismo y en los problemas relacionados con el consumo de bebidas alcohólicas;</w:t>
      </w:r>
    </w:p>
    <w:p w14:paraId="2A260FA9" w14:textId="77777777" w:rsidR="00471B0C" w:rsidRPr="00471B0C" w:rsidRDefault="00471B0C" w:rsidP="0083555C">
      <w:pPr>
        <w:spacing w:after="0" w:line="240" w:lineRule="auto"/>
        <w:ind w:left="709" w:hanging="709"/>
        <w:jc w:val="both"/>
        <w:rPr>
          <w:rFonts w:ascii="Verdana" w:hAnsi="Verdana" w:cs="Arial"/>
          <w:sz w:val="20"/>
          <w:szCs w:val="20"/>
        </w:rPr>
      </w:pPr>
    </w:p>
    <w:p w14:paraId="11339EBD" w14:textId="77777777" w:rsidR="00471B0C" w:rsidRPr="0083555C" w:rsidRDefault="00471B0C" w:rsidP="00B33E06">
      <w:pPr>
        <w:pStyle w:val="Prrafodelista"/>
        <w:numPr>
          <w:ilvl w:val="0"/>
          <w:numId w:val="45"/>
        </w:numPr>
        <w:ind w:left="709" w:hanging="709"/>
        <w:jc w:val="both"/>
        <w:rPr>
          <w:rFonts w:ascii="Verdana" w:hAnsi="Verdana" w:cs="Arial"/>
          <w:sz w:val="20"/>
          <w:szCs w:val="20"/>
        </w:rPr>
      </w:pPr>
      <w:r w:rsidRPr="0083555C">
        <w:rPr>
          <w:rFonts w:ascii="Verdana" w:hAnsi="Verdana" w:cs="Arial"/>
          <w:sz w:val="20"/>
          <w:szCs w:val="20"/>
        </w:rPr>
        <w:t>Hábitos de consumo de alcohol en los diferentes grupos de población; y</w:t>
      </w:r>
    </w:p>
    <w:p w14:paraId="045D720F" w14:textId="77777777" w:rsidR="00471B0C" w:rsidRPr="00471B0C" w:rsidRDefault="00471B0C" w:rsidP="0083555C">
      <w:pPr>
        <w:spacing w:after="0" w:line="240" w:lineRule="auto"/>
        <w:ind w:left="709" w:hanging="709"/>
        <w:jc w:val="both"/>
        <w:rPr>
          <w:rFonts w:ascii="Verdana" w:hAnsi="Verdana" w:cs="Arial"/>
          <w:sz w:val="20"/>
          <w:szCs w:val="20"/>
        </w:rPr>
      </w:pPr>
    </w:p>
    <w:p w14:paraId="0FED622C" w14:textId="77777777" w:rsidR="00471B0C" w:rsidRPr="00471B0C" w:rsidRDefault="00471B0C" w:rsidP="00B33E06">
      <w:pPr>
        <w:pStyle w:val="Textoindependiente3"/>
        <w:numPr>
          <w:ilvl w:val="0"/>
          <w:numId w:val="45"/>
        </w:numPr>
        <w:spacing w:after="0" w:line="240" w:lineRule="auto"/>
        <w:ind w:left="709" w:hanging="709"/>
        <w:jc w:val="both"/>
        <w:rPr>
          <w:rFonts w:ascii="Verdana" w:hAnsi="Verdana"/>
          <w:sz w:val="20"/>
          <w:szCs w:val="20"/>
        </w:rPr>
      </w:pPr>
      <w:r w:rsidRPr="00471B0C">
        <w:rPr>
          <w:rFonts w:ascii="Verdana" w:hAnsi="Verdana"/>
          <w:sz w:val="20"/>
          <w:szCs w:val="20"/>
        </w:rPr>
        <w:t>Efectos del abuso de bebidas alcohólicas en los ámbitos familiar, social, deportivo, de los espectáculos, laboral y educativo.</w:t>
      </w:r>
    </w:p>
    <w:p w14:paraId="20DBF8B8" w14:textId="77777777" w:rsidR="00471B0C" w:rsidRDefault="00471B0C" w:rsidP="004105CC">
      <w:pPr>
        <w:spacing w:after="0" w:line="240" w:lineRule="auto"/>
        <w:jc w:val="both"/>
        <w:rPr>
          <w:rFonts w:ascii="Verdana" w:hAnsi="Verdana" w:cs="Arial"/>
          <w:b/>
          <w:bCs/>
          <w:sz w:val="20"/>
          <w:szCs w:val="20"/>
        </w:rPr>
      </w:pPr>
    </w:p>
    <w:p w14:paraId="31E1704E" w14:textId="77777777" w:rsidR="0043636E" w:rsidRPr="00691608" w:rsidRDefault="0043636E" w:rsidP="0043636E">
      <w:pPr>
        <w:pStyle w:val="Textoindependiente3"/>
        <w:spacing w:after="0" w:line="240" w:lineRule="auto"/>
        <w:ind w:firstLine="709"/>
        <w:jc w:val="both"/>
        <w:rPr>
          <w:rFonts w:ascii="Verdana" w:hAnsi="Verdana"/>
          <w:sz w:val="20"/>
          <w:szCs w:val="20"/>
        </w:rPr>
      </w:pPr>
      <w:r w:rsidRPr="00691608">
        <w:rPr>
          <w:rFonts w:ascii="Verdana" w:hAnsi="Verdana"/>
          <w:b/>
          <w:sz w:val="20"/>
          <w:szCs w:val="20"/>
        </w:rPr>
        <w:t>Artículo 158 Bis.</w:t>
      </w:r>
      <w:r w:rsidRPr="00691608">
        <w:rPr>
          <w:rFonts w:ascii="Verdana" w:hAnsi="Verdana"/>
          <w:sz w:val="20"/>
          <w:szCs w:val="20"/>
        </w:rPr>
        <w:t xml:space="preserve"> Para poner en práctica las acciones del programa para la prevención, reducción y tratamiento del uso nocivo del alcohol, la atención del alcoholismo y la prevención de enfermedades derivadas del mismo, se tendrán en cuenta los siguientes aspectos:</w:t>
      </w:r>
    </w:p>
    <w:p w14:paraId="3D9B6B04" w14:textId="77777777" w:rsidR="0043636E" w:rsidRPr="00691608" w:rsidRDefault="0043636E" w:rsidP="00CA3359">
      <w:pPr>
        <w:pStyle w:val="Textoindependiente3"/>
        <w:numPr>
          <w:ilvl w:val="0"/>
          <w:numId w:val="77"/>
        </w:numPr>
        <w:spacing w:after="0" w:line="240" w:lineRule="auto"/>
        <w:ind w:left="709" w:hanging="709"/>
        <w:jc w:val="both"/>
        <w:rPr>
          <w:rFonts w:ascii="Verdana" w:hAnsi="Verdana"/>
          <w:sz w:val="20"/>
          <w:szCs w:val="20"/>
        </w:rPr>
      </w:pPr>
      <w:r w:rsidRPr="00691608">
        <w:rPr>
          <w:rFonts w:ascii="Verdana" w:hAnsi="Verdana"/>
          <w:sz w:val="20"/>
          <w:szCs w:val="20"/>
        </w:rPr>
        <w:t>El uso de la evidencia científica acumulada a nivel internacional y nacional y la generación del conocimiento sobre las causas y las consecuencias del uso nocivo del alcohol, intervenciones efectivas y evaluación de programas o estrategias;</w:t>
      </w:r>
    </w:p>
    <w:p w14:paraId="0E6553DE" w14:textId="77777777" w:rsidR="0043636E" w:rsidRPr="00691608" w:rsidRDefault="0043636E" w:rsidP="0043636E">
      <w:pPr>
        <w:pStyle w:val="Textoindependiente3"/>
        <w:spacing w:after="0" w:line="240" w:lineRule="auto"/>
        <w:ind w:left="709" w:hanging="709"/>
        <w:jc w:val="both"/>
        <w:rPr>
          <w:rFonts w:ascii="Verdana" w:hAnsi="Verdana"/>
          <w:sz w:val="20"/>
          <w:szCs w:val="20"/>
        </w:rPr>
      </w:pPr>
    </w:p>
    <w:p w14:paraId="604F3633" w14:textId="77777777" w:rsidR="0043636E" w:rsidRPr="00691608" w:rsidRDefault="0043636E" w:rsidP="00CA3359">
      <w:pPr>
        <w:pStyle w:val="Textoindependiente3"/>
        <w:numPr>
          <w:ilvl w:val="0"/>
          <w:numId w:val="77"/>
        </w:numPr>
        <w:spacing w:after="0" w:line="240" w:lineRule="auto"/>
        <w:ind w:left="709" w:hanging="709"/>
        <w:jc w:val="both"/>
        <w:rPr>
          <w:rFonts w:ascii="Verdana" w:hAnsi="Verdana"/>
          <w:sz w:val="20"/>
          <w:szCs w:val="20"/>
        </w:rPr>
      </w:pPr>
      <w:r w:rsidRPr="00691608">
        <w:rPr>
          <w:rFonts w:ascii="Verdana" w:hAnsi="Verdana"/>
          <w:sz w:val="20"/>
          <w:szCs w:val="20"/>
        </w:rPr>
        <w:t>La vulnerabilidad de los diferentes grupos de población, por género, edad y etnicidad; y</w:t>
      </w:r>
    </w:p>
    <w:p w14:paraId="59DF3877" w14:textId="77777777" w:rsidR="0043636E" w:rsidRPr="00691608" w:rsidRDefault="0043636E" w:rsidP="0043636E">
      <w:pPr>
        <w:pStyle w:val="Textoindependiente3"/>
        <w:spacing w:after="0" w:line="240" w:lineRule="auto"/>
        <w:ind w:left="709" w:hanging="709"/>
        <w:jc w:val="both"/>
        <w:rPr>
          <w:rFonts w:ascii="Verdana" w:hAnsi="Verdana"/>
          <w:sz w:val="20"/>
          <w:szCs w:val="20"/>
        </w:rPr>
      </w:pPr>
    </w:p>
    <w:p w14:paraId="63860352" w14:textId="77777777" w:rsidR="0043636E" w:rsidRPr="00691608" w:rsidRDefault="0043636E" w:rsidP="00CA3359">
      <w:pPr>
        <w:pStyle w:val="Textoindependiente3"/>
        <w:numPr>
          <w:ilvl w:val="0"/>
          <w:numId w:val="77"/>
        </w:numPr>
        <w:spacing w:after="0" w:line="240" w:lineRule="auto"/>
        <w:ind w:left="709" w:hanging="709"/>
        <w:jc w:val="both"/>
        <w:rPr>
          <w:rFonts w:ascii="Verdana" w:hAnsi="Verdana"/>
          <w:sz w:val="20"/>
          <w:szCs w:val="20"/>
        </w:rPr>
      </w:pPr>
      <w:r w:rsidRPr="00691608">
        <w:rPr>
          <w:rFonts w:ascii="Verdana" w:hAnsi="Verdana"/>
          <w:sz w:val="20"/>
          <w:szCs w:val="20"/>
        </w:rPr>
        <w:t>La vigilancia e intercambio de información y cumplimiento de normas y acuerdos entre los sectores y órdenes de gobierno involucrados.</w:t>
      </w:r>
    </w:p>
    <w:p w14:paraId="273A55AE" w14:textId="77777777" w:rsidR="0043636E" w:rsidRPr="0043636E" w:rsidRDefault="0043636E" w:rsidP="0043636E">
      <w:pPr>
        <w:spacing w:after="0" w:line="240" w:lineRule="auto"/>
        <w:jc w:val="right"/>
        <w:rPr>
          <w:rFonts w:ascii="Verdana" w:hAnsi="Verdana" w:cs="Arial"/>
          <w:iCs/>
          <w:sz w:val="20"/>
        </w:rPr>
      </w:pPr>
      <w:r w:rsidRPr="00691608">
        <w:rPr>
          <w:rFonts w:ascii="Verdana" w:hAnsi="Verdana"/>
          <w:b/>
          <w:color w:val="FF6699"/>
          <w:sz w:val="16"/>
          <w:szCs w:val="16"/>
        </w:rPr>
        <w:t>Artículo adicionado</w:t>
      </w:r>
      <w:r w:rsidRPr="00691608">
        <w:rPr>
          <w:rFonts w:ascii="Verdana" w:hAnsi="Verdana" w:cs="Arial"/>
          <w:b/>
          <w:color w:val="FF6699"/>
          <w:sz w:val="16"/>
          <w:szCs w:val="16"/>
        </w:rPr>
        <w:t xml:space="preserve"> P.O. 19-10-2017</w:t>
      </w:r>
    </w:p>
    <w:p w14:paraId="03F5B57A" w14:textId="77777777" w:rsidR="0043636E" w:rsidRDefault="0043636E" w:rsidP="0043636E">
      <w:pPr>
        <w:spacing w:after="0" w:line="240" w:lineRule="auto"/>
        <w:jc w:val="both"/>
        <w:rPr>
          <w:rFonts w:ascii="Verdana" w:hAnsi="Verdana" w:cs="Arial"/>
          <w:iCs/>
          <w:sz w:val="20"/>
          <w:szCs w:val="20"/>
        </w:rPr>
      </w:pPr>
    </w:p>
    <w:p w14:paraId="043FC4D1" w14:textId="77777777" w:rsidR="004105CC" w:rsidRDefault="004105CC" w:rsidP="0043636E">
      <w:pPr>
        <w:spacing w:after="0" w:line="240" w:lineRule="auto"/>
        <w:jc w:val="both"/>
        <w:rPr>
          <w:rFonts w:ascii="Verdana" w:hAnsi="Verdana" w:cs="Arial"/>
          <w:b/>
          <w:bCs/>
          <w:sz w:val="20"/>
          <w:szCs w:val="20"/>
        </w:rPr>
      </w:pPr>
    </w:p>
    <w:p w14:paraId="1D6E41F2" w14:textId="77777777" w:rsidR="0043636E" w:rsidRPr="00691608" w:rsidRDefault="0043636E" w:rsidP="0043636E">
      <w:pPr>
        <w:spacing w:after="0" w:line="240" w:lineRule="auto"/>
        <w:jc w:val="center"/>
        <w:rPr>
          <w:rFonts w:ascii="Verdana" w:hAnsi="Verdana" w:cs="Arial"/>
          <w:b/>
          <w:sz w:val="20"/>
          <w:szCs w:val="20"/>
        </w:rPr>
      </w:pPr>
      <w:r w:rsidRPr="00691608">
        <w:rPr>
          <w:rFonts w:ascii="Verdana" w:hAnsi="Verdana" w:cs="Arial"/>
          <w:b/>
          <w:sz w:val="20"/>
          <w:szCs w:val="20"/>
        </w:rPr>
        <w:t>Sección Única</w:t>
      </w:r>
    </w:p>
    <w:p w14:paraId="29E4A759" w14:textId="77777777" w:rsidR="0043636E" w:rsidRPr="00691608" w:rsidRDefault="0043636E" w:rsidP="0043636E">
      <w:pPr>
        <w:spacing w:after="0" w:line="240" w:lineRule="auto"/>
        <w:jc w:val="center"/>
        <w:rPr>
          <w:rFonts w:ascii="Verdana" w:hAnsi="Verdana" w:cs="Arial"/>
          <w:b/>
          <w:sz w:val="20"/>
          <w:szCs w:val="20"/>
        </w:rPr>
      </w:pPr>
      <w:r w:rsidRPr="00691608">
        <w:rPr>
          <w:rFonts w:ascii="Verdana" w:hAnsi="Verdana" w:cs="Arial"/>
          <w:b/>
          <w:sz w:val="20"/>
          <w:szCs w:val="20"/>
        </w:rPr>
        <w:t>Protección de la Salud de Terceros y de la Sociedad</w:t>
      </w:r>
    </w:p>
    <w:p w14:paraId="43F4D148" w14:textId="77777777" w:rsidR="0043636E" w:rsidRPr="00691608" w:rsidRDefault="0043636E" w:rsidP="0043636E">
      <w:pPr>
        <w:spacing w:after="0" w:line="240" w:lineRule="auto"/>
        <w:jc w:val="center"/>
        <w:rPr>
          <w:rFonts w:ascii="Verdana" w:hAnsi="Verdana" w:cs="Arial"/>
          <w:b/>
          <w:sz w:val="20"/>
          <w:szCs w:val="20"/>
        </w:rPr>
      </w:pPr>
      <w:r w:rsidRPr="00691608">
        <w:rPr>
          <w:rFonts w:ascii="Verdana" w:hAnsi="Verdana" w:cs="Arial"/>
          <w:b/>
          <w:sz w:val="20"/>
          <w:szCs w:val="20"/>
        </w:rPr>
        <w:t>frente al Uso Nocivo del Alcohol</w:t>
      </w:r>
    </w:p>
    <w:p w14:paraId="220D89BB" w14:textId="77777777" w:rsidR="00691608" w:rsidRPr="0043636E" w:rsidRDefault="00691608" w:rsidP="00691608">
      <w:pPr>
        <w:spacing w:after="0" w:line="240" w:lineRule="auto"/>
        <w:jc w:val="right"/>
        <w:rPr>
          <w:rFonts w:ascii="Verdana" w:hAnsi="Verdana" w:cs="Arial"/>
          <w:b/>
          <w:sz w:val="20"/>
          <w:szCs w:val="20"/>
          <w:highlight w:val="yellow"/>
        </w:rPr>
      </w:pPr>
      <w:r>
        <w:rPr>
          <w:rFonts w:ascii="Verdana" w:hAnsi="Verdana"/>
          <w:b/>
          <w:color w:val="FF6699"/>
          <w:sz w:val="16"/>
          <w:szCs w:val="16"/>
        </w:rPr>
        <w:t xml:space="preserve">Sección </w:t>
      </w:r>
      <w:r w:rsidRPr="00691608">
        <w:rPr>
          <w:rFonts w:ascii="Verdana" w:hAnsi="Verdana"/>
          <w:b/>
          <w:color w:val="FF6699"/>
          <w:sz w:val="16"/>
          <w:szCs w:val="16"/>
        </w:rPr>
        <w:t>adicionad</w:t>
      </w:r>
      <w:r>
        <w:rPr>
          <w:rFonts w:ascii="Verdana" w:hAnsi="Verdana"/>
          <w:b/>
          <w:color w:val="FF6699"/>
          <w:sz w:val="16"/>
          <w:szCs w:val="16"/>
        </w:rPr>
        <w:t>a</w:t>
      </w:r>
      <w:r w:rsidRPr="00691608">
        <w:rPr>
          <w:rFonts w:ascii="Verdana" w:hAnsi="Verdana" w:cs="Arial"/>
          <w:b/>
          <w:color w:val="FF6699"/>
          <w:sz w:val="16"/>
          <w:szCs w:val="16"/>
        </w:rPr>
        <w:t xml:space="preserve"> P.O. 19-10-2017</w:t>
      </w:r>
    </w:p>
    <w:p w14:paraId="7C6984DA" w14:textId="77777777" w:rsidR="0043636E" w:rsidRPr="0043636E" w:rsidRDefault="0043636E" w:rsidP="0043636E">
      <w:pPr>
        <w:spacing w:after="0" w:line="240" w:lineRule="auto"/>
        <w:ind w:firstLine="709"/>
        <w:jc w:val="both"/>
        <w:rPr>
          <w:rFonts w:ascii="Verdana" w:hAnsi="Verdana" w:cs="Arial"/>
          <w:b/>
          <w:sz w:val="20"/>
          <w:szCs w:val="20"/>
          <w:highlight w:val="yellow"/>
        </w:rPr>
      </w:pPr>
    </w:p>
    <w:p w14:paraId="771A88B1" w14:textId="77777777" w:rsidR="0043636E" w:rsidRPr="00CA05E9" w:rsidRDefault="0043636E" w:rsidP="0043636E">
      <w:pPr>
        <w:pStyle w:val="Textoindependiente3"/>
        <w:spacing w:after="0" w:line="240" w:lineRule="auto"/>
        <w:ind w:firstLine="709"/>
        <w:jc w:val="both"/>
        <w:rPr>
          <w:rFonts w:ascii="Verdana" w:hAnsi="Verdana"/>
          <w:sz w:val="20"/>
          <w:szCs w:val="20"/>
        </w:rPr>
      </w:pPr>
      <w:r w:rsidRPr="00CA05E9">
        <w:rPr>
          <w:rFonts w:ascii="Verdana" w:hAnsi="Verdana"/>
          <w:b/>
          <w:sz w:val="20"/>
          <w:szCs w:val="20"/>
        </w:rPr>
        <w:t xml:space="preserve">Artículo 158 Ter. </w:t>
      </w:r>
      <w:r w:rsidRPr="00CA05E9">
        <w:rPr>
          <w:rFonts w:ascii="Verdana" w:hAnsi="Verdana"/>
          <w:sz w:val="20"/>
          <w:szCs w:val="20"/>
        </w:rPr>
        <w:t>Son facultades de la Secretaría de Salud del Estado en el marco de la protección de la salud de terceros y de la sociedad frente al uso nocivo del alcohol:</w:t>
      </w:r>
    </w:p>
    <w:p w14:paraId="4FFAE4E9" w14:textId="77777777" w:rsidR="0043636E" w:rsidRPr="00CA05E9" w:rsidRDefault="0043636E" w:rsidP="0043636E">
      <w:pPr>
        <w:pStyle w:val="Textoindependiente3"/>
        <w:spacing w:after="0" w:line="240" w:lineRule="auto"/>
        <w:ind w:firstLine="709"/>
        <w:jc w:val="both"/>
        <w:rPr>
          <w:rFonts w:ascii="Verdana" w:hAnsi="Verdana"/>
          <w:sz w:val="20"/>
          <w:szCs w:val="20"/>
        </w:rPr>
      </w:pPr>
    </w:p>
    <w:p w14:paraId="672CAD29" w14:textId="77777777" w:rsidR="0043636E" w:rsidRPr="00CA05E9" w:rsidRDefault="0043636E" w:rsidP="00CA3359">
      <w:pPr>
        <w:pStyle w:val="Textoindependiente3"/>
        <w:numPr>
          <w:ilvl w:val="0"/>
          <w:numId w:val="78"/>
        </w:numPr>
        <w:spacing w:after="0" w:line="240" w:lineRule="auto"/>
        <w:ind w:left="709" w:hanging="709"/>
        <w:jc w:val="both"/>
        <w:rPr>
          <w:rFonts w:ascii="Verdana" w:hAnsi="Verdana"/>
          <w:sz w:val="20"/>
          <w:szCs w:val="20"/>
        </w:rPr>
      </w:pPr>
      <w:r w:rsidRPr="00CA05E9">
        <w:rPr>
          <w:rFonts w:ascii="Verdana" w:hAnsi="Verdana"/>
          <w:sz w:val="20"/>
          <w:szCs w:val="20"/>
        </w:rPr>
        <w:t xml:space="preserve">Establecer los límites de alcohol en sangre y en aire espirado para conducir vehículos automotores, los cuales deberán ser acordes a los que emita la Secretaría de Salud del Ejecutivo Federal y la normatividad en materia de movilidad a nivel estatal. Tratándose de vehículos que presten un servicio público, personas que hagan uso de mecanismos, </w:t>
      </w:r>
      <w:r w:rsidRPr="00CA05E9">
        <w:rPr>
          <w:rFonts w:ascii="Verdana" w:hAnsi="Verdana"/>
          <w:sz w:val="20"/>
          <w:szCs w:val="20"/>
        </w:rPr>
        <w:lastRenderedPageBreak/>
        <w:t>instrumentos, aparatos o substancias peligrosas por sí mismos, por la velocidad que desarrollen, por su naturaleza explosiva o inflamable, por la energía de la corriente eléctrica que conduzcan o por otras causas análogas, así como los profesionales, técnicos y auxiliares de la salud que participen en la atención médico-quirúrgica de un usuario, los límites de alcohol en sangre y aire espirado serán cero;</w:t>
      </w:r>
    </w:p>
    <w:p w14:paraId="37FBFB07" w14:textId="77777777" w:rsidR="0043636E" w:rsidRPr="00CA05E9" w:rsidRDefault="0043636E" w:rsidP="0043636E">
      <w:pPr>
        <w:spacing w:after="0" w:line="240" w:lineRule="auto"/>
        <w:ind w:left="709" w:hanging="709"/>
        <w:jc w:val="both"/>
        <w:rPr>
          <w:rFonts w:ascii="Verdana" w:hAnsi="Verdana" w:cs="Arial"/>
          <w:b/>
          <w:sz w:val="20"/>
          <w:szCs w:val="20"/>
        </w:rPr>
      </w:pPr>
    </w:p>
    <w:p w14:paraId="58D9FC0E" w14:textId="77777777" w:rsidR="0043636E" w:rsidRPr="00CA05E9" w:rsidRDefault="0043636E" w:rsidP="00CA3359">
      <w:pPr>
        <w:pStyle w:val="Prrafodelista"/>
        <w:numPr>
          <w:ilvl w:val="0"/>
          <w:numId w:val="78"/>
        </w:numPr>
        <w:ind w:left="709" w:hanging="709"/>
        <w:jc w:val="both"/>
        <w:rPr>
          <w:rFonts w:ascii="Verdana" w:hAnsi="Verdana" w:cs="Arial"/>
          <w:sz w:val="20"/>
          <w:szCs w:val="20"/>
        </w:rPr>
      </w:pPr>
      <w:r w:rsidRPr="00CA05E9">
        <w:rPr>
          <w:rFonts w:ascii="Verdana" w:hAnsi="Verdana" w:cs="Arial"/>
          <w:sz w:val="20"/>
          <w:szCs w:val="20"/>
        </w:rPr>
        <w:t>Promover la participación de la sociedad civil en la ejecución del programa para la prevención, reducción y tratamiento del uso nocivo del alcohol, la atención del alcoholismo y la prevención de enfermedades derivadas del mismo, con base en las disposiciones que para tales efectos establezca la Secretaría de Salud del Estado;</w:t>
      </w:r>
    </w:p>
    <w:p w14:paraId="3DA78DFC" w14:textId="77777777" w:rsidR="0043636E" w:rsidRPr="00CA05E9" w:rsidRDefault="0043636E" w:rsidP="0043636E">
      <w:pPr>
        <w:spacing w:after="0" w:line="240" w:lineRule="auto"/>
        <w:ind w:left="709" w:hanging="709"/>
        <w:jc w:val="both"/>
        <w:rPr>
          <w:rFonts w:ascii="Verdana" w:hAnsi="Verdana" w:cs="Arial"/>
          <w:sz w:val="20"/>
          <w:szCs w:val="20"/>
        </w:rPr>
      </w:pPr>
    </w:p>
    <w:p w14:paraId="5FFEE1C6" w14:textId="77777777" w:rsidR="0043636E" w:rsidRPr="00CA05E9" w:rsidRDefault="0043636E" w:rsidP="00CA3359">
      <w:pPr>
        <w:pStyle w:val="Prrafodelista"/>
        <w:numPr>
          <w:ilvl w:val="0"/>
          <w:numId w:val="78"/>
        </w:numPr>
        <w:ind w:left="709" w:hanging="709"/>
        <w:jc w:val="both"/>
        <w:rPr>
          <w:rFonts w:ascii="Verdana" w:hAnsi="Verdana" w:cs="Arial"/>
          <w:sz w:val="20"/>
          <w:szCs w:val="20"/>
        </w:rPr>
      </w:pPr>
      <w:r w:rsidRPr="00CA05E9">
        <w:rPr>
          <w:rFonts w:ascii="Verdana" w:hAnsi="Verdana" w:cs="Arial"/>
          <w:sz w:val="20"/>
          <w:szCs w:val="20"/>
        </w:rPr>
        <w:t>Proponer las políticas públicas y fiscales para la prevención y disminución del uso nocivo del alcohol; y</w:t>
      </w:r>
    </w:p>
    <w:p w14:paraId="502851FA" w14:textId="77777777" w:rsidR="0043636E" w:rsidRPr="00CA05E9" w:rsidRDefault="0043636E" w:rsidP="0043636E">
      <w:pPr>
        <w:spacing w:after="0" w:line="240" w:lineRule="auto"/>
        <w:ind w:left="709" w:hanging="709"/>
        <w:jc w:val="both"/>
        <w:rPr>
          <w:rFonts w:ascii="Verdana" w:hAnsi="Verdana" w:cs="Arial"/>
          <w:b/>
          <w:sz w:val="20"/>
          <w:szCs w:val="20"/>
        </w:rPr>
      </w:pPr>
    </w:p>
    <w:p w14:paraId="35DDD6FC" w14:textId="77777777" w:rsidR="0043636E" w:rsidRPr="00CA05E9" w:rsidRDefault="0043636E" w:rsidP="00CA3359">
      <w:pPr>
        <w:pStyle w:val="Prrafodelista"/>
        <w:numPr>
          <w:ilvl w:val="0"/>
          <w:numId w:val="78"/>
        </w:numPr>
        <w:ind w:left="709" w:hanging="709"/>
        <w:jc w:val="both"/>
        <w:rPr>
          <w:rFonts w:ascii="Verdana" w:hAnsi="Verdana" w:cs="Arial"/>
          <w:sz w:val="20"/>
          <w:szCs w:val="20"/>
        </w:rPr>
      </w:pPr>
      <w:r w:rsidRPr="00CA05E9">
        <w:rPr>
          <w:rFonts w:ascii="Verdana" w:hAnsi="Verdana" w:cs="Arial"/>
          <w:sz w:val="20"/>
          <w:szCs w:val="20"/>
        </w:rPr>
        <w:t>Promover ante las autoridades estatales, la implementación de medidas y acciones que favorezcan la disminución del uso nocivo del alcohol y de los efectos de éste en terceros, tales como, limitar los horarios para consumo del alcohol, y otras que sirvan o prevengan los fines a que se refiere este artículo.</w:t>
      </w:r>
    </w:p>
    <w:p w14:paraId="1A8D625B" w14:textId="77777777" w:rsidR="0043636E" w:rsidRPr="00CA05E9" w:rsidRDefault="0043636E" w:rsidP="0043636E">
      <w:pPr>
        <w:spacing w:after="0" w:line="240" w:lineRule="auto"/>
        <w:jc w:val="right"/>
        <w:rPr>
          <w:rFonts w:ascii="Verdana" w:hAnsi="Verdana" w:cs="Arial"/>
          <w:iCs/>
          <w:sz w:val="20"/>
          <w:szCs w:val="20"/>
        </w:rPr>
      </w:pPr>
      <w:r w:rsidRPr="00CA05E9">
        <w:rPr>
          <w:rFonts w:ascii="Verdana" w:hAnsi="Verdana"/>
          <w:b/>
          <w:color w:val="FF6699"/>
          <w:sz w:val="16"/>
          <w:szCs w:val="16"/>
        </w:rPr>
        <w:t>Artículo adicionado</w:t>
      </w:r>
      <w:r w:rsidRPr="00CA05E9">
        <w:rPr>
          <w:rFonts w:ascii="Verdana" w:hAnsi="Verdana" w:cs="Arial"/>
          <w:b/>
          <w:color w:val="FF6699"/>
          <w:sz w:val="16"/>
          <w:szCs w:val="16"/>
        </w:rPr>
        <w:t xml:space="preserve"> P.O. 19-10-2017</w:t>
      </w:r>
    </w:p>
    <w:p w14:paraId="3D030A9C" w14:textId="77777777" w:rsidR="0043636E" w:rsidRPr="0043636E" w:rsidRDefault="0043636E" w:rsidP="0043636E">
      <w:pPr>
        <w:spacing w:after="0" w:line="240" w:lineRule="auto"/>
        <w:ind w:firstLine="709"/>
        <w:jc w:val="both"/>
        <w:rPr>
          <w:rFonts w:ascii="Verdana" w:hAnsi="Verdana" w:cs="Arial"/>
          <w:b/>
          <w:sz w:val="20"/>
          <w:szCs w:val="20"/>
          <w:highlight w:val="yellow"/>
        </w:rPr>
      </w:pPr>
    </w:p>
    <w:p w14:paraId="38BADC70" w14:textId="77777777" w:rsidR="0043636E" w:rsidRPr="00CA05E9" w:rsidRDefault="0043636E" w:rsidP="0043636E">
      <w:pPr>
        <w:spacing w:after="0" w:line="240" w:lineRule="auto"/>
        <w:ind w:firstLine="709"/>
        <w:jc w:val="both"/>
        <w:rPr>
          <w:rFonts w:ascii="Verdana" w:hAnsi="Verdana" w:cs="Arial"/>
          <w:sz w:val="20"/>
          <w:szCs w:val="20"/>
        </w:rPr>
      </w:pPr>
      <w:r w:rsidRPr="00CA05E9">
        <w:rPr>
          <w:rFonts w:ascii="Verdana" w:hAnsi="Verdana" w:cs="Arial"/>
          <w:b/>
          <w:sz w:val="20"/>
          <w:szCs w:val="20"/>
        </w:rPr>
        <w:t xml:space="preserve">Artículo 158 Quáter. </w:t>
      </w:r>
      <w:r w:rsidRPr="00CA05E9">
        <w:rPr>
          <w:rFonts w:ascii="Verdana" w:hAnsi="Verdana" w:cs="Arial"/>
          <w:sz w:val="20"/>
          <w:szCs w:val="20"/>
        </w:rPr>
        <w:t>Para el tratamiento de enfermedades derivadas del alcoholismo, la Secretaría de Salud del Estado fomentará la creación de centros especializados en tratamiento, atención y rehabilitación, con base en sistemas modernos de tratamiento y rehabilitación, fundamentados en el respeto a la integridad y a la libre decisión de la persona que padece alguna enfermedad derivada del alcoholismo.</w:t>
      </w:r>
    </w:p>
    <w:p w14:paraId="73A77F63" w14:textId="77777777" w:rsidR="0043636E" w:rsidRPr="00CA05E9" w:rsidRDefault="0043636E" w:rsidP="0043636E">
      <w:pPr>
        <w:spacing w:after="0" w:line="240" w:lineRule="auto"/>
        <w:ind w:firstLine="709"/>
        <w:jc w:val="both"/>
        <w:rPr>
          <w:rFonts w:ascii="Verdana" w:hAnsi="Verdana" w:cs="Arial"/>
          <w:sz w:val="20"/>
          <w:szCs w:val="20"/>
        </w:rPr>
      </w:pPr>
    </w:p>
    <w:p w14:paraId="7BCEFCD6" w14:textId="77777777" w:rsidR="0043636E" w:rsidRPr="00CA05E9" w:rsidRDefault="0043636E" w:rsidP="0043636E">
      <w:pPr>
        <w:spacing w:after="0" w:line="240" w:lineRule="auto"/>
        <w:ind w:firstLine="709"/>
        <w:jc w:val="both"/>
        <w:rPr>
          <w:rFonts w:ascii="Verdana" w:hAnsi="Verdana" w:cs="Arial"/>
          <w:sz w:val="20"/>
          <w:szCs w:val="20"/>
        </w:rPr>
      </w:pPr>
      <w:r w:rsidRPr="00CA05E9">
        <w:rPr>
          <w:rFonts w:ascii="Verdana" w:hAnsi="Verdana" w:cs="Arial"/>
          <w:sz w:val="20"/>
          <w:szCs w:val="20"/>
        </w:rPr>
        <w:t>Los centros especializados en tratamiento, atención y rehabilitación deberán:</w:t>
      </w:r>
    </w:p>
    <w:p w14:paraId="32DA335B" w14:textId="77777777" w:rsidR="0043636E" w:rsidRPr="00CA05E9" w:rsidRDefault="0043636E" w:rsidP="00CA3359">
      <w:pPr>
        <w:pStyle w:val="Prrafodelista"/>
        <w:numPr>
          <w:ilvl w:val="0"/>
          <w:numId w:val="79"/>
        </w:numPr>
        <w:ind w:left="709" w:hanging="709"/>
        <w:jc w:val="both"/>
        <w:rPr>
          <w:rFonts w:ascii="Verdana" w:hAnsi="Verdana" w:cs="Arial"/>
          <w:sz w:val="20"/>
          <w:szCs w:val="20"/>
        </w:rPr>
      </w:pPr>
      <w:r w:rsidRPr="00CA05E9">
        <w:rPr>
          <w:rFonts w:ascii="Verdana" w:hAnsi="Verdana" w:cs="Arial"/>
          <w:sz w:val="20"/>
          <w:szCs w:val="20"/>
        </w:rPr>
        <w:t>Crear un padrón de instituciones y organismos públicos y privados que realicen actividades de prevención, tratamiento, atención y reinserción social en materia de alcoholismo, que contenga las características de atención, condiciones y requisitos para acceder a los servicios que ofrecen; y</w:t>
      </w:r>
    </w:p>
    <w:p w14:paraId="77F0EB3E" w14:textId="77777777" w:rsidR="0043636E" w:rsidRPr="00CA05E9" w:rsidRDefault="0043636E" w:rsidP="0043636E">
      <w:pPr>
        <w:spacing w:after="0" w:line="240" w:lineRule="auto"/>
        <w:ind w:left="709" w:hanging="709"/>
        <w:jc w:val="both"/>
        <w:rPr>
          <w:rFonts w:ascii="Verdana" w:hAnsi="Verdana" w:cs="Arial"/>
          <w:b/>
          <w:sz w:val="20"/>
          <w:szCs w:val="20"/>
        </w:rPr>
      </w:pPr>
    </w:p>
    <w:p w14:paraId="707DAAC6" w14:textId="77777777" w:rsidR="0043636E" w:rsidRPr="00CA05E9" w:rsidRDefault="0043636E" w:rsidP="00CA3359">
      <w:pPr>
        <w:pStyle w:val="Prrafodelista"/>
        <w:numPr>
          <w:ilvl w:val="0"/>
          <w:numId w:val="79"/>
        </w:numPr>
        <w:ind w:left="709" w:hanging="709"/>
        <w:jc w:val="both"/>
        <w:rPr>
          <w:rFonts w:ascii="Verdana" w:hAnsi="Verdana" w:cs="Arial"/>
          <w:sz w:val="20"/>
          <w:szCs w:val="20"/>
        </w:rPr>
      </w:pPr>
      <w:r w:rsidRPr="00CA05E9">
        <w:rPr>
          <w:rFonts w:ascii="Verdana" w:hAnsi="Verdana" w:cs="Arial"/>
          <w:sz w:val="20"/>
          <w:szCs w:val="20"/>
        </w:rPr>
        <w:t>Celebrar convenios de colaboración con instituciones estatales, nacionales e internacionales de los sectores social y privado, y con personas físicas que se dediquen a la prevención, tratamiento, atención y reinserción social en materia de alcoholismo, con el fin de que quienes requieran de asistencia, puedan, conforme a sus necesidades, características y posibilidades económicas, acceder a los servicios que todas estas instituciones o personas físicas ofrecen.</w:t>
      </w:r>
    </w:p>
    <w:p w14:paraId="200D5482" w14:textId="77777777" w:rsidR="0043636E" w:rsidRPr="00CA05E9" w:rsidRDefault="0043636E" w:rsidP="0043636E">
      <w:pPr>
        <w:spacing w:after="0" w:line="240" w:lineRule="auto"/>
        <w:ind w:firstLine="709"/>
        <w:jc w:val="both"/>
        <w:rPr>
          <w:rFonts w:ascii="Verdana" w:hAnsi="Verdana" w:cs="Arial"/>
          <w:b/>
          <w:sz w:val="20"/>
          <w:szCs w:val="20"/>
        </w:rPr>
      </w:pPr>
    </w:p>
    <w:p w14:paraId="3A6FCC54" w14:textId="77777777" w:rsidR="0043636E" w:rsidRPr="00CA05E9" w:rsidRDefault="0043636E" w:rsidP="0043636E">
      <w:pPr>
        <w:spacing w:after="0" w:line="240" w:lineRule="auto"/>
        <w:ind w:firstLine="709"/>
        <w:jc w:val="both"/>
        <w:rPr>
          <w:rFonts w:ascii="Verdana" w:hAnsi="Verdana" w:cs="Arial"/>
          <w:b/>
          <w:bCs/>
          <w:sz w:val="20"/>
          <w:szCs w:val="20"/>
        </w:rPr>
      </w:pPr>
      <w:r w:rsidRPr="00CA05E9">
        <w:rPr>
          <w:rFonts w:ascii="Verdana" w:hAnsi="Verdana" w:cs="Arial"/>
          <w:sz w:val="20"/>
          <w:szCs w:val="20"/>
        </w:rPr>
        <w:t>La ubicación de los centros, se basará en estudios epidemiológicos de las enfermedades derivadas del alcoholismo en cada región del Estado.</w:t>
      </w:r>
    </w:p>
    <w:p w14:paraId="6DFE88D5" w14:textId="77777777" w:rsidR="0043636E" w:rsidRPr="0043636E" w:rsidRDefault="0043636E" w:rsidP="0043636E">
      <w:pPr>
        <w:spacing w:after="0" w:line="240" w:lineRule="auto"/>
        <w:jc w:val="right"/>
        <w:rPr>
          <w:rFonts w:ascii="Verdana" w:hAnsi="Verdana" w:cs="Arial"/>
          <w:iCs/>
          <w:sz w:val="20"/>
          <w:szCs w:val="20"/>
          <w:highlight w:val="yellow"/>
        </w:rPr>
      </w:pPr>
      <w:r w:rsidRPr="00CA05E9">
        <w:rPr>
          <w:rFonts w:ascii="Verdana" w:hAnsi="Verdana"/>
          <w:b/>
          <w:color w:val="FF6699"/>
          <w:sz w:val="16"/>
          <w:szCs w:val="16"/>
        </w:rPr>
        <w:t>Artículo adicionado</w:t>
      </w:r>
      <w:r w:rsidRPr="00CA05E9">
        <w:rPr>
          <w:rFonts w:ascii="Verdana" w:hAnsi="Verdana" w:cs="Arial"/>
          <w:b/>
          <w:color w:val="FF6699"/>
          <w:sz w:val="16"/>
          <w:szCs w:val="16"/>
        </w:rPr>
        <w:t xml:space="preserve"> P.O. 19-10-2017</w:t>
      </w:r>
    </w:p>
    <w:p w14:paraId="58D436CF" w14:textId="77777777" w:rsidR="0043636E" w:rsidRDefault="0043636E" w:rsidP="0043636E">
      <w:pPr>
        <w:spacing w:after="0" w:line="240" w:lineRule="auto"/>
        <w:jc w:val="both"/>
        <w:rPr>
          <w:rFonts w:ascii="Verdana" w:hAnsi="Verdana" w:cs="Arial"/>
          <w:b/>
          <w:bCs/>
          <w:sz w:val="20"/>
          <w:szCs w:val="20"/>
        </w:rPr>
      </w:pPr>
    </w:p>
    <w:p w14:paraId="60477E89" w14:textId="77777777" w:rsidR="0043636E" w:rsidRDefault="0043636E" w:rsidP="004105CC">
      <w:pPr>
        <w:spacing w:after="0" w:line="240" w:lineRule="auto"/>
        <w:jc w:val="both"/>
        <w:rPr>
          <w:rFonts w:ascii="Verdana" w:hAnsi="Verdana" w:cs="Arial"/>
          <w:b/>
          <w:bCs/>
          <w:sz w:val="20"/>
          <w:szCs w:val="20"/>
        </w:rPr>
      </w:pPr>
    </w:p>
    <w:p w14:paraId="31CE37B8"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Capítulo II</w:t>
      </w:r>
    </w:p>
    <w:p w14:paraId="4F3C618A"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Programa contra el Tabaquismo</w:t>
      </w:r>
    </w:p>
    <w:p w14:paraId="5A76C0D9" w14:textId="77777777" w:rsidR="00471B0C" w:rsidRPr="00471B0C" w:rsidRDefault="00471B0C" w:rsidP="00471B0C">
      <w:pPr>
        <w:spacing w:after="0" w:line="240" w:lineRule="auto"/>
        <w:ind w:firstLine="709"/>
        <w:jc w:val="both"/>
        <w:rPr>
          <w:rFonts w:ascii="Verdana" w:hAnsi="Verdana" w:cs="Arial"/>
          <w:sz w:val="20"/>
          <w:szCs w:val="20"/>
        </w:rPr>
      </w:pPr>
    </w:p>
    <w:p w14:paraId="18D13D3F" w14:textId="77777777" w:rsidR="00471B0C" w:rsidRPr="00471B0C"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159.</w:t>
      </w:r>
      <w:r w:rsidR="00471B0C" w:rsidRPr="00471B0C">
        <w:rPr>
          <w:rFonts w:ascii="Verdana" w:hAnsi="Verdana"/>
          <w:b w:val="0"/>
          <w:bCs w:val="0"/>
        </w:rPr>
        <w:t xml:space="preserve"> El Gobierno del Estado se coordinará con las autoridades sanitarias federales y municipales para la ejecución, en el Estado, del Programa contra el Tabaquismo, que comprenderá las siguientes acciones:</w:t>
      </w:r>
    </w:p>
    <w:p w14:paraId="2E274965" w14:textId="77777777" w:rsidR="000951C3" w:rsidRDefault="000951C3" w:rsidP="000951C3">
      <w:pPr>
        <w:spacing w:after="0" w:line="240" w:lineRule="auto"/>
        <w:jc w:val="right"/>
        <w:rPr>
          <w:rFonts w:ascii="Verdana" w:hAnsi="Verdana" w:cs="Arial"/>
          <w:iCs/>
          <w:sz w:val="20"/>
          <w:szCs w:val="20"/>
        </w:rPr>
      </w:pPr>
      <w:r>
        <w:rPr>
          <w:rFonts w:ascii="Verdana" w:hAnsi="Verdana"/>
          <w:b/>
          <w:color w:val="FF6699"/>
          <w:sz w:val="16"/>
          <w:szCs w:val="16"/>
        </w:rPr>
        <w:t>Párrafo reformado</w:t>
      </w:r>
      <w:r w:rsidRPr="006C420A">
        <w:rPr>
          <w:rFonts w:ascii="Verdana" w:hAnsi="Verdana" w:cs="Arial"/>
          <w:b/>
          <w:color w:val="FF6699"/>
          <w:sz w:val="16"/>
          <w:szCs w:val="16"/>
        </w:rPr>
        <w:t xml:space="preserve"> P.O. 19-11-1993</w:t>
      </w:r>
    </w:p>
    <w:p w14:paraId="34376150" w14:textId="77777777" w:rsidR="00471B0C" w:rsidRPr="00471B0C" w:rsidRDefault="00471B0C" w:rsidP="00471B0C">
      <w:pPr>
        <w:spacing w:after="0" w:line="240" w:lineRule="auto"/>
        <w:ind w:firstLine="709"/>
        <w:jc w:val="both"/>
        <w:rPr>
          <w:rFonts w:ascii="Verdana" w:hAnsi="Verdana" w:cs="Arial"/>
          <w:sz w:val="20"/>
          <w:szCs w:val="20"/>
        </w:rPr>
      </w:pPr>
    </w:p>
    <w:p w14:paraId="4B9D07B0" w14:textId="77777777" w:rsidR="00471B0C" w:rsidRPr="0083555C" w:rsidRDefault="00471B0C" w:rsidP="00B33E06">
      <w:pPr>
        <w:pStyle w:val="Prrafodelista"/>
        <w:numPr>
          <w:ilvl w:val="0"/>
          <w:numId w:val="46"/>
        </w:numPr>
        <w:ind w:left="709" w:hanging="709"/>
        <w:jc w:val="both"/>
        <w:rPr>
          <w:rFonts w:ascii="Verdana" w:hAnsi="Verdana" w:cs="Arial"/>
          <w:sz w:val="20"/>
          <w:szCs w:val="20"/>
        </w:rPr>
      </w:pPr>
      <w:r w:rsidRPr="0083555C">
        <w:rPr>
          <w:rFonts w:ascii="Verdana" w:hAnsi="Verdana" w:cs="Arial"/>
          <w:sz w:val="20"/>
          <w:szCs w:val="20"/>
        </w:rPr>
        <w:t>La prevención y el tratamiento de padecimientos originados por el tabaquismo; y</w:t>
      </w:r>
    </w:p>
    <w:p w14:paraId="623CCBAB" w14:textId="77777777" w:rsidR="00471B0C" w:rsidRPr="00471B0C" w:rsidRDefault="00471B0C" w:rsidP="0083555C">
      <w:pPr>
        <w:spacing w:after="0" w:line="240" w:lineRule="auto"/>
        <w:ind w:left="709" w:hanging="709"/>
        <w:jc w:val="both"/>
        <w:rPr>
          <w:rFonts w:ascii="Verdana" w:hAnsi="Verdana" w:cs="Arial"/>
          <w:sz w:val="20"/>
          <w:szCs w:val="20"/>
        </w:rPr>
      </w:pPr>
    </w:p>
    <w:p w14:paraId="515E4C11" w14:textId="77777777" w:rsidR="00471B0C" w:rsidRPr="00471B0C" w:rsidRDefault="00471B0C" w:rsidP="00B33E06">
      <w:pPr>
        <w:pStyle w:val="Textoindependiente"/>
        <w:numPr>
          <w:ilvl w:val="0"/>
          <w:numId w:val="46"/>
        </w:numPr>
        <w:spacing w:after="0" w:line="240" w:lineRule="auto"/>
        <w:ind w:left="709" w:hanging="709"/>
        <w:jc w:val="both"/>
        <w:rPr>
          <w:rFonts w:ascii="Verdana" w:hAnsi="Verdana"/>
          <w:sz w:val="20"/>
          <w:szCs w:val="20"/>
        </w:rPr>
      </w:pPr>
      <w:r w:rsidRPr="00471B0C">
        <w:rPr>
          <w:rFonts w:ascii="Verdana" w:hAnsi="Verdana"/>
          <w:sz w:val="20"/>
          <w:szCs w:val="20"/>
        </w:rPr>
        <w:t>La educación sobre los efectos del tabaquismo en la salud mediante campañas permanentes de información y orientación en la población, especialmente a la familia, menores de edad, por medio de estrategias individuales, colectivas y de comunicación masiva que desalienten el consumo de tabaco, especialmente en lugares públicos;</w:t>
      </w:r>
    </w:p>
    <w:p w14:paraId="29990610" w14:textId="77777777" w:rsidR="000951C3" w:rsidRDefault="000951C3" w:rsidP="00BA74D4">
      <w:pPr>
        <w:spacing w:after="0" w:line="240" w:lineRule="auto"/>
        <w:jc w:val="right"/>
        <w:rPr>
          <w:rFonts w:ascii="Verdana" w:hAnsi="Verdana" w:cs="Arial"/>
          <w:b/>
          <w:color w:val="FF6699"/>
          <w:sz w:val="16"/>
          <w:szCs w:val="16"/>
        </w:rPr>
      </w:pPr>
      <w:r>
        <w:rPr>
          <w:rFonts w:ascii="Verdana" w:hAnsi="Verdana"/>
          <w:b/>
          <w:color w:val="FF6699"/>
          <w:sz w:val="16"/>
          <w:szCs w:val="16"/>
        </w:rPr>
        <w:t>Fracción reformada</w:t>
      </w:r>
      <w:r w:rsidRPr="006C420A">
        <w:rPr>
          <w:rFonts w:ascii="Verdana" w:hAnsi="Verdana" w:cs="Arial"/>
          <w:b/>
          <w:color w:val="FF6699"/>
          <w:sz w:val="16"/>
          <w:szCs w:val="16"/>
        </w:rPr>
        <w:t xml:space="preserve"> P.O. 19-11-1993</w:t>
      </w:r>
    </w:p>
    <w:p w14:paraId="6E8A5E24" w14:textId="77777777" w:rsidR="00BA74D4" w:rsidRDefault="00BA74D4" w:rsidP="00BA74D4">
      <w:pPr>
        <w:spacing w:after="0" w:line="240" w:lineRule="auto"/>
        <w:jc w:val="right"/>
        <w:rPr>
          <w:rFonts w:ascii="Verdana" w:hAnsi="Verdana" w:cs="Arial"/>
          <w:iCs/>
          <w:sz w:val="20"/>
          <w:szCs w:val="20"/>
        </w:rPr>
      </w:pPr>
      <w:r>
        <w:rPr>
          <w:rFonts w:ascii="Verdana" w:hAnsi="Verdana"/>
          <w:b/>
          <w:color w:val="FF6699"/>
          <w:sz w:val="16"/>
          <w:szCs w:val="16"/>
        </w:rPr>
        <w:t xml:space="preserve">Fracción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4D4A6C1C" w14:textId="77777777" w:rsidR="00471B0C" w:rsidRPr="00471B0C" w:rsidRDefault="00471B0C" w:rsidP="000C41D0">
      <w:pPr>
        <w:pStyle w:val="Textoindependiente"/>
        <w:spacing w:after="0" w:line="240" w:lineRule="auto"/>
        <w:ind w:left="709" w:hanging="709"/>
        <w:jc w:val="both"/>
        <w:rPr>
          <w:rFonts w:ascii="Verdana" w:hAnsi="Verdana"/>
          <w:sz w:val="20"/>
          <w:szCs w:val="20"/>
        </w:rPr>
      </w:pPr>
    </w:p>
    <w:p w14:paraId="3B2250B4" w14:textId="77777777" w:rsidR="00471B0C" w:rsidRPr="00471B0C" w:rsidRDefault="00471B0C" w:rsidP="000C41D0">
      <w:pPr>
        <w:pStyle w:val="Textoindependiente"/>
        <w:numPr>
          <w:ilvl w:val="0"/>
          <w:numId w:val="46"/>
        </w:numPr>
        <w:spacing w:after="0" w:line="240" w:lineRule="auto"/>
        <w:ind w:left="709" w:hanging="709"/>
        <w:jc w:val="both"/>
        <w:rPr>
          <w:rFonts w:ascii="Verdana" w:hAnsi="Verdana"/>
          <w:sz w:val="20"/>
          <w:szCs w:val="20"/>
        </w:rPr>
      </w:pPr>
      <w:r w:rsidRPr="00471B0C">
        <w:rPr>
          <w:rFonts w:ascii="Verdana" w:hAnsi="Verdana"/>
          <w:sz w:val="20"/>
          <w:szCs w:val="20"/>
        </w:rPr>
        <w:t>El ejercicio de medidas de control para prevenir la adquisición y el consumo de tabaco, en cualquiera de sus presentaciones por menores de edad; y</w:t>
      </w:r>
    </w:p>
    <w:p w14:paraId="2E7EDDC3" w14:textId="77777777" w:rsidR="000951C3" w:rsidRDefault="000951C3" w:rsidP="000951C3">
      <w:pPr>
        <w:pStyle w:val="Textoindependiente"/>
        <w:spacing w:after="0" w:line="240" w:lineRule="auto"/>
        <w:jc w:val="right"/>
        <w:rPr>
          <w:rFonts w:ascii="Verdana" w:hAnsi="Verdana" w:cs="Arial"/>
          <w:b/>
          <w:color w:val="FF6699"/>
          <w:sz w:val="16"/>
          <w:szCs w:val="16"/>
        </w:rPr>
      </w:pPr>
      <w:r>
        <w:rPr>
          <w:rFonts w:ascii="Verdana" w:hAnsi="Verdana"/>
          <w:b/>
          <w:color w:val="FF6699"/>
          <w:sz w:val="16"/>
          <w:szCs w:val="16"/>
        </w:rPr>
        <w:t>Fracción adicionada</w:t>
      </w:r>
      <w:r w:rsidRPr="006C420A">
        <w:rPr>
          <w:rFonts w:ascii="Verdana" w:hAnsi="Verdana" w:cs="Arial"/>
          <w:b/>
          <w:color w:val="FF6699"/>
          <w:sz w:val="16"/>
          <w:szCs w:val="16"/>
        </w:rPr>
        <w:t xml:space="preserve"> P.O. 19-11-1993</w:t>
      </w:r>
    </w:p>
    <w:p w14:paraId="540E498C" w14:textId="77777777" w:rsidR="00BA74D4" w:rsidRDefault="00BA74D4" w:rsidP="000951C3">
      <w:pPr>
        <w:pStyle w:val="Textoindependiente"/>
        <w:spacing w:after="0" w:line="240" w:lineRule="auto"/>
        <w:jc w:val="right"/>
        <w:rPr>
          <w:rFonts w:ascii="Verdana" w:hAnsi="Verdana"/>
          <w:iCs/>
          <w:sz w:val="20"/>
          <w:szCs w:val="20"/>
        </w:rPr>
      </w:pPr>
      <w:r>
        <w:rPr>
          <w:rFonts w:ascii="Verdana" w:hAnsi="Verdana"/>
          <w:b/>
          <w:color w:val="FF6699"/>
          <w:sz w:val="16"/>
          <w:szCs w:val="16"/>
        </w:rPr>
        <w:t xml:space="preserve">Fracción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4328532E" w14:textId="77777777" w:rsidR="00471B0C" w:rsidRPr="00471B0C" w:rsidRDefault="00471B0C" w:rsidP="0083555C">
      <w:pPr>
        <w:pStyle w:val="Textoindependiente2"/>
        <w:ind w:left="709" w:hanging="709"/>
        <w:rPr>
          <w:rFonts w:ascii="Verdana" w:hAnsi="Verdana"/>
          <w:b w:val="0"/>
          <w:bCs w:val="0"/>
        </w:rPr>
      </w:pPr>
    </w:p>
    <w:p w14:paraId="7D0BE4F2" w14:textId="77777777" w:rsidR="00471B0C" w:rsidRPr="00471B0C" w:rsidRDefault="00471B0C" w:rsidP="00B33E06">
      <w:pPr>
        <w:pStyle w:val="Textoindependiente2"/>
        <w:numPr>
          <w:ilvl w:val="0"/>
          <w:numId w:val="46"/>
        </w:numPr>
        <w:ind w:left="709" w:hanging="709"/>
        <w:rPr>
          <w:rFonts w:ascii="Verdana" w:hAnsi="Verdana"/>
          <w:b w:val="0"/>
          <w:bCs w:val="0"/>
        </w:rPr>
      </w:pPr>
      <w:r w:rsidRPr="00471B0C">
        <w:rPr>
          <w:rFonts w:ascii="Verdana" w:hAnsi="Verdana"/>
          <w:b w:val="0"/>
          <w:bCs w:val="0"/>
        </w:rPr>
        <w:t>Las demás que determine la legislación aplicable.</w:t>
      </w:r>
    </w:p>
    <w:p w14:paraId="4C5B24EE" w14:textId="77777777" w:rsidR="000951C3" w:rsidRDefault="000951C3" w:rsidP="000951C3">
      <w:pPr>
        <w:spacing w:after="0" w:line="240" w:lineRule="auto"/>
        <w:jc w:val="right"/>
        <w:rPr>
          <w:rFonts w:ascii="Verdana" w:hAnsi="Verdana" w:cs="Arial"/>
          <w:iCs/>
          <w:sz w:val="20"/>
          <w:szCs w:val="20"/>
        </w:rPr>
      </w:pPr>
      <w:r>
        <w:rPr>
          <w:rFonts w:ascii="Verdana" w:hAnsi="Verdana"/>
          <w:b/>
          <w:color w:val="FF6699"/>
          <w:sz w:val="16"/>
          <w:szCs w:val="16"/>
        </w:rPr>
        <w:t>Fracción adicionada</w:t>
      </w:r>
      <w:r w:rsidRPr="006C420A">
        <w:rPr>
          <w:rFonts w:ascii="Verdana" w:hAnsi="Verdana" w:cs="Arial"/>
          <w:b/>
          <w:color w:val="FF6699"/>
          <w:sz w:val="16"/>
          <w:szCs w:val="16"/>
        </w:rPr>
        <w:t xml:space="preserve"> P.O. 19-11-1993</w:t>
      </w:r>
    </w:p>
    <w:p w14:paraId="5FA4929B" w14:textId="77777777" w:rsidR="00471B0C" w:rsidRPr="00471B0C" w:rsidRDefault="00471B0C" w:rsidP="00471B0C">
      <w:pPr>
        <w:spacing w:after="0" w:line="240" w:lineRule="auto"/>
        <w:ind w:firstLine="709"/>
        <w:jc w:val="both"/>
        <w:rPr>
          <w:rFonts w:ascii="Verdana" w:hAnsi="Verdana" w:cs="Arial"/>
          <w:sz w:val="20"/>
          <w:szCs w:val="20"/>
        </w:rPr>
      </w:pPr>
    </w:p>
    <w:p w14:paraId="47991D79"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160.</w:t>
      </w:r>
      <w:r w:rsidR="00471B0C" w:rsidRPr="00471B0C">
        <w:rPr>
          <w:rFonts w:ascii="Verdana" w:hAnsi="Verdana" w:cs="Arial"/>
          <w:sz w:val="20"/>
          <w:szCs w:val="20"/>
        </w:rPr>
        <w:t xml:space="preserve"> Para poner en práctica las acciones contra el tabaquismo, se tendrán en cuentas los siguientes aspectos:</w:t>
      </w:r>
    </w:p>
    <w:p w14:paraId="580C8AA4" w14:textId="77777777" w:rsidR="00471B0C" w:rsidRPr="00471B0C" w:rsidRDefault="00471B0C" w:rsidP="00471B0C">
      <w:pPr>
        <w:spacing w:after="0" w:line="240" w:lineRule="auto"/>
        <w:ind w:firstLine="709"/>
        <w:jc w:val="both"/>
        <w:rPr>
          <w:rFonts w:ascii="Verdana" w:hAnsi="Verdana" w:cs="Arial"/>
          <w:sz w:val="20"/>
          <w:szCs w:val="20"/>
        </w:rPr>
      </w:pPr>
    </w:p>
    <w:p w14:paraId="742F8DB1" w14:textId="77777777" w:rsidR="00471B0C" w:rsidRPr="00471B0C" w:rsidRDefault="00471B0C" w:rsidP="00B33E06">
      <w:pPr>
        <w:pStyle w:val="Textoindependiente"/>
        <w:numPr>
          <w:ilvl w:val="0"/>
          <w:numId w:val="47"/>
        </w:numPr>
        <w:spacing w:after="0" w:line="240" w:lineRule="auto"/>
        <w:ind w:hanging="720"/>
        <w:jc w:val="both"/>
        <w:rPr>
          <w:rFonts w:ascii="Verdana" w:hAnsi="Verdana"/>
          <w:sz w:val="20"/>
          <w:szCs w:val="20"/>
        </w:rPr>
      </w:pPr>
      <w:r w:rsidRPr="00471B0C">
        <w:rPr>
          <w:rFonts w:ascii="Verdana" w:hAnsi="Verdana"/>
          <w:sz w:val="20"/>
          <w:szCs w:val="20"/>
        </w:rPr>
        <w:t>La investigación de las causas y efectos del tabaquismo y de las acciones para controlarlos; y</w:t>
      </w:r>
    </w:p>
    <w:p w14:paraId="5F5BB084" w14:textId="77777777" w:rsidR="00BA74D4" w:rsidRDefault="00BA74D4" w:rsidP="00BA74D4">
      <w:pPr>
        <w:spacing w:after="0" w:line="240" w:lineRule="auto"/>
        <w:jc w:val="right"/>
        <w:rPr>
          <w:rFonts w:ascii="Verdana" w:hAnsi="Verdana" w:cs="Arial"/>
          <w:iCs/>
          <w:sz w:val="20"/>
          <w:szCs w:val="20"/>
          <w:highlight w:val="yellow"/>
        </w:rPr>
      </w:pPr>
      <w:r>
        <w:rPr>
          <w:rFonts w:ascii="Verdana" w:hAnsi="Verdana"/>
          <w:b/>
          <w:color w:val="FF6699"/>
          <w:sz w:val="16"/>
          <w:szCs w:val="16"/>
        </w:rPr>
        <w:t xml:space="preserve">Fracción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5B8FA379" w14:textId="77777777" w:rsidR="00471B0C" w:rsidRPr="00471B0C" w:rsidRDefault="00471B0C" w:rsidP="0083555C">
      <w:pPr>
        <w:spacing w:after="0" w:line="240" w:lineRule="auto"/>
        <w:ind w:left="720" w:hanging="720"/>
        <w:jc w:val="both"/>
        <w:rPr>
          <w:rFonts w:ascii="Verdana" w:hAnsi="Verdana" w:cs="Arial"/>
          <w:sz w:val="20"/>
          <w:szCs w:val="20"/>
        </w:rPr>
      </w:pPr>
    </w:p>
    <w:p w14:paraId="307F4BE6" w14:textId="77777777" w:rsidR="00471B0C" w:rsidRPr="0083555C" w:rsidRDefault="00471B0C" w:rsidP="00B33E06">
      <w:pPr>
        <w:pStyle w:val="Prrafodelista"/>
        <w:numPr>
          <w:ilvl w:val="0"/>
          <w:numId w:val="47"/>
        </w:numPr>
        <w:ind w:hanging="720"/>
        <w:jc w:val="both"/>
        <w:rPr>
          <w:rFonts w:ascii="Verdana" w:hAnsi="Verdana" w:cs="Arial"/>
          <w:sz w:val="20"/>
          <w:szCs w:val="20"/>
        </w:rPr>
      </w:pPr>
      <w:r w:rsidRPr="0083555C">
        <w:rPr>
          <w:rFonts w:ascii="Verdana" w:hAnsi="Verdana" w:cs="Arial"/>
          <w:sz w:val="20"/>
          <w:szCs w:val="20"/>
        </w:rPr>
        <w:t>La educación a la familia para prevenir y disminuir el consumo de tabaco por sus integrantes, especialmente por los menores de edad y adolescentes.</w:t>
      </w:r>
    </w:p>
    <w:p w14:paraId="1E8F8276" w14:textId="77777777" w:rsidR="00BA74D4" w:rsidRDefault="00BA74D4" w:rsidP="00BA74D4">
      <w:pPr>
        <w:spacing w:after="0" w:line="240" w:lineRule="auto"/>
        <w:jc w:val="right"/>
        <w:rPr>
          <w:rFonts w:ascii="Verdana" w:hAnsi="Verdana" w:cs="Arial"/>
          <w:iCs/>
          <w:sz w:val="20"/>
          <w:szCs w:val="20"/>
          <w:highlight w:val="yellow"/>
        </w:rPr>
      </w:pPr>
      <w:r>
        <w:rPr>
          <w:rFonts w:ascii="Verdana" w:hAnsi="Verdana"/>
          <w:b/>
          <w:color w:val="FF6699"/>
          <w:sz w:val="16"/>
          <w:szCs w:val="16"/>
        </w:rPr>
        <w:t xml:space="preserve">Fracción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67598D82" w14:textId="77777777" w:rsidR="00471B0C" w:rsidRPr="00471B0C" w:rsidRDefault="00A05079"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160 Bis.</w:t>
      </w:r>
      <w:r w:rsidR="00471B0C" w:rsidRPr="00471B0C">
        <w:rPr>
          <w:rFonts w:ascii="Verdana" w:hAnsi="Verdana"/>
          <w:sz w:val="20"/>
          <w:szCs w:val="20"/>
        </w:rPr>
        <w:t xml:space="preserve"> El consumo de tabaco se sujetará a lo dispuesto en el reglamento correspondiente y demás normatividad aplicable.</w:t>
      </w:r>
    </w:p>
    <w:p w14:paraId="7196AFDC" w14:textId="1832B928" w:rsidR="00BA74D4" w:rsidRDefault="000673FF" w:rsidP="00BA74D4">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Artículo</w:t>
      </w:r>
      <w:r w:rsidR="00BA74D4">
        <w:rPr>
          <w:rFonts w:ascii="Verdana" w:hAnsi="Verdana"/>
          <w:b/>
          <w:color w:val="FF6699"/>
          <w:sz w:val="16"/>
          <w:szCs w:val="16"/>
        </w:rPr>
        <w:t xml:space="preserve"> adicionado</w:t>
      </w:r>
      <w:r w:rsidR="00BA74D4" w:rsidRPr="00171C27">
        <w:rPr>
          <w:rFonts w:ascii="Verdana" w:hAnsi="Verdana" w:cs="Arial"/>
          <w:b/>
          <w:color w:val="FF6699"/>
          <w:sz w:val="16"/>
          <w:szCs w:val="16"/>
        </w:rPr>
        <w:t xml:space="preserve"> P.O. 24-12-2002</w:t>
      </w:r>
    </w:p>
    <w:p w14:paraId="3CE57086" w14:textId="33CD1E17" w:rsidR="00471B0C" w:rsidRDefault="00471B0C" w:rsidP="00A05079">
      <w:pPr>
        <w:spacing w:after="0" w:line="240" w:lineRule="auto"/>
        <w:jc w:val="both"/>
        <w:rPr>
          <w:rFonts w:ascii="Verdana" w:hAnsi="Verdana" w:cs="Arial"/>
          <w:sz w:val="20"/>
          <w:szCs w:val="20"/>
        </w:rPr>
      </w:pPr>
    </w:p>
    <w:p w14:paraId="5F082AB3" w14:textId="05F3F24E" w:rsidR="000673FF" w:rsidRPr="00813636" w:rsidRDefault="000673FF" w:rsidP="000673FF">
      <w:pPr>
        <w:spacing w:after="0" w:line="240" w:lineRule="auto"/>
        <w:ind w:firstLine="709"/>
        <w:jc w:val="both"/>
        <w:rPr>
          <w:rFonts w:ascii="Verdana" w:hAnsi="Verdana" w:cs="Arial"/>
          <w:sz w:val="20"/>
          <w:szCs w:val="20"/>
        </w:rPr>
      </w:pPr>
      <w:r w:rsidRPr="00813636">
        <w:rPr>
          <w:rFonts w:ascii="Verdana" w:eastAsia="Times New Roman" w:hAnsi="Verdana" w:cs="Segoe UI"/>
          <w:bCs/>
          <w:sz w:val="20"/>
          <w:szCs w:val="20"/>
          <w:lang w:val="es-ES" w:eastAsia="es-ES"/>
        </w:rPr>
        <w:t>En aquella área física cerrada con acceso al público o todo lugar de trabajo físico interior o de transporte público, por razones de orden público e interés social, queda prohibido consumir o tener encendido cualquier dispositivo que use o utilice productos con elementos alusivos al tabaco como el cigarro electrónico, lo anterior de conformidad con los lineamientos que emita la Secretaría de Salud.</w:t>
      </w:r>
    </w:p>
    <w:p w14:paraId="5A1F8310" w14:textId="7B1A94A1" w:rsidR="000673FF" w:rsidRDefault="000673FF" w:rsidP="000673FF">
      <w:pPr>
        <w:spacing w:after="0" w:line="240" w:lineRule="auto"/>
        <w:jc w:val="right"/>
        <w:rPr>
          <w:rFonts w:ascii="Verdana" w:hAnsi="Verdana" w:cs="Arial"/>
          <w:sz w:val="20"/>
          <w:szCs w:val="20"/>
        </w:rPr>
      </w:pPr>
      <w:r w:rsidRPr="00813636">
        <w:rPr>
          <w:rFonts w:ascii="Verdana" w:hAnsi="Verdana"/>
          <w:b/>
          <w:color w:val="FF6699"/>
          <w:sz w:val="16"/>
          <w:szCs w:val="16"/>
        </w:rPr>
        <w:t>Párrafo adicionado</w:t>
      </w:r>
      <w:r w:rsidRPr="00813636">
        <w:rPr>
          <w:rFonts w:ascii="Verdana" w:hAnsi="Verdana" w:cs="Arial"/>
          <w:b/>
          <w:color w:val="FF6699"/>
          <w:sz w:val="16"/>
          <w:szCs w:val="16"/>
        </w:rPr>
        <w:t xml:space="preserve"> P.O. 25-11-2019</w:t>
      </w:r>
    </w:p>
    <w:p w14:paraId="660DC4F0" w14:textId="77777777" w:rsidR="000673FF" w:rsidRDefault="000673FF" w:rsidP="00A05079">
      <w:pPr>
        <w:spacing w:after="0" w:line="240" w:lineRule="auto"/>
        <w:jc w:val="both"/>
        <w:rPr>
          <w:rFonts w:ascii="Verdana" w:hAnsi="Verdana" w:cs="Arial"/>
          <w:sz w:val="20"/>
          <w:szCs w:val="20"/>
        </w:rPr>
      </w:pPr>
    </w:p>
    <w:p w14:paraId="491AAA35" w14:textId="77777777" w:rsidR="00A05079" w:rsidRPr="00471B0C" w:rsidRDefault="00A05079" w:rsidP="00A05079">
      <w:pPr>
        <w:spacing w:after="0" w:line="240" w:lineRule="auto"/>
        <w:jc w:val="both"/>
        <w:rPr>
          <w:rFonts w:ascii="Verdana" w:hAnsi="Verdana" w:cs="Arial"/>
          <w:sz w:val="20"/>
          <w:szCs w:val="20"/>
        </w:rPr>
      </w:pPr>
    </w:p>
    <w:p w14:paraId="1F0091D1"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Capítulo III</w:t>
      </w:r>
    </w:p>
    <w:p w14:paraId="73E6BB3D"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 xml:space="preserve">Programa contra </w:t>
      </w:r>
      <w:smartTag w:uri="urn:schemas-microsoft-com:office:smarttags" w:element="PersonName">
        <w:smartTagPr>
          <w:attr w:name="ProductID" w:val="la Farmacodependencia"/>
        </w:smartTagPr>
        <w:r w:rsidRPr="00471B0C">
          <w:rPr>
            <w:rFonts w:ascii="Verdana" w:hAnsi="Verdana" w:cs="Arial"/>
            <w:b/>
            <w:bCs/>
            <w:sz w:val="20"/>
            <w:szCs w:val="20"/>
          </w:rPr>
          <w:t>la Farmacodependencia</w:t>
        </w:r>
      </w:smartTag>
    </w:p>
    <w:p w14:paraId="75AA1BD4" w14:textId="77777777" w:rsidR="00471B0C" w:rsidRPr="00471B0C" w:rsidRDefault="00471B0C" w:rsidP="00471B0C">
      <w:pPr>
        <w:spacing w:after="0" w:line="240" w:lineRule="auto"/>
        <w:ind w:firstLine="709"/>
        <w:jc w:val="both"/>
        <w:rPr>
          <w:rFonts w:ascii="Verdana" w:hAnsi="Verdana" w:cs="Arial"/>
          <w:b/>
          <w:bCs/>
          <w:sz w:val="20"/>
          <w:szCs w:val="20"/>
        </w:rPr>
      </w:pPr>
    </w:p>
    <w:p w14:paraId="19FA79D9"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161.</w:t>
      </w:r>
      <w:r w:rsidR="00471B0C" w:rsidRPr="00471B0C">
        <w:rPr>
          <w:rFonts w:ascii="Verdana" w:hAnsi="Verdana" w:cs="Arial"/>
          <w:sz w:val="20"/>
          <w:szCs w:val="20"/>
        </w:rPr>
        <w:t xml:space="preserve"> El Gobierno del Estado coadyuvará con </w:t>
      </w:r>
      <w:smartTag w:uri="urn:schemas-microsoft-com:office:smarttags" w:element="PersonName">
        <w:smartTagPr>
          <w:attr w:name="ProductID" w:val="La Secretar￭a"/>
        </w:smartTagPr>
        <w:r w:rsidR="00471B0C" w:rsidRPr="00471B0C">
          <w:rPr>
            <w:rFonts w:ascii="Verdana" w:hAnsi="Verdana" w:cs="Arial"/>
            <w:sz w:val="20"/>
            <w:szCs w:val="20"/>
          </w:rPr>
          <w:t>la Secretaría</w:t>
        </w:r>
      </w:smartTag>
      <w:r w:rsidR="00471B0C" w:rsidRPr="00471B0C">
        <w:rPr>
          <w:rFonts w:ascii="Verdana" w:hAnsi="Verdana" w:cs="Arial"/>
          <w:sz w:val="20"/>
          <w:szCs w:val="20"/>
        </w:rPr>
        <w:t xml:space="preserve"> de Salud en la ejecución, en el territorio del Estado de Guanajuato, del programa nacional contra la farmacodependencia.</w:t>
      </w:r>
    </w:p>
    <w:p w14:paraId="3921279D" w14:textId="77777777" w:rsidR="00471B0C" w:rsidRPr="00471B0C" w:rsidRDefault="00471B0C" w:rsidP="00471B0C">
      <w:pPr>
        <w:spacing w:after="0" w:line="240" w:lineRule="auto"/>
        <w:ind w:firstLine="709"/>
        <w:jc w:val="both"/>
        <w:rPr>
          <w:rFonts w:ascii="Verdana" w:hAnsi="Verdana" w:cs="Arial"/>
          <w:sz w:val="20"/>
          <w:szCs w:val="20"/>
        </w:rPr>
      </w:pPr>
    </w:p>
    <w:p w14:paraId="47F98B33" w14:textId="77777777" w:rsidR="00471B0C" w:rsidRPr="00471B0C" w:rsidRDefault="00A05079"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162.</w:t>
      </w:r>
      <w:r w:rsidR="00471B0C" w:rsidRPr="00471B0C">
        <w:rPr>
          <w:rFonts w:ascii="Verdana" w:hAnsi="Verdana"/>
          <w:sz w:val="20"/>
          <w:szCs w:val="20"/>
        </w:rPr>
        <w:t xml:space="preserve"> El Gobierno del Estado y los Municipios, para evitar y prevenir el consumo de substancias que produzcan efectos psicotrópicos en las personas, se ajustarán a lo siguiente:</w:t>
      </w:r>
    </w:p>
    <w:p w14:paraId="4B5E0336" w14:textId="77777777" w:rsidR="00BA74D4" w:rsidRDefault="00BA74D4" w:rsidP="00BA74D4">
      <w:pPr>
        <w:spacing w:after="0" w:line="240" w:lineRule="auto"/>
        <w:jc w:val="right"/>
        <w:rPr>
          <w:rFonts w:ascii="Verdana" w:hAnsi="Verdana" w:cs="Arial"/>
          <w:iCs/>
          <w:sz w:val="20"/>
          <w:szCs w:val="20"/>
          <w:highlight w:val="yellow"/>
        </w:rPr>
      </w:pPr>
      <w:r>
        <w:rPr>
          <w:rFonts w:ascii="Verdana" w:hAnsi="Verdana"/>
          <w:b/>
          <w:color w:val="FF6699"/>
          <w:sz w:val="16"/>
          <w:szCs w:val="16"/>
        </w:rPr>
        <w:t xml:space="preserve">Párrafo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70AE06BB" w14:textId="77777777" w:rsidR="00471B0C" w:rsidRPr="00471B0C" w:rsidRDefault="00471B0C" w:rsidP="00BA74D4">
      <w:pPr>
        <w:pStyle w:val="Textoindependiente"/>
        <w:spacing w:after="0" w:line="240" w:lineRule="auto"/>
        <w:jc w:val="both"/>
        <w:rPr>
          <w:rFonts w:ascii="Verdana" w:hAnsi="Verdana"/>
          <w:sz w:val="20"/>
          <w:szCs w:val="20"/>
        </w:rPr>
      </w:pPr>
    </w:p>
    <w:p w14:paraId="5F452526" w14:textId="77777777" w:rsidR="00471B0C" w:rsidRPr="00471B0C" w:rsidRDefault="00471B0C" w:rsidP="00B33E06">
      <w:pPr>
        <w:pStyle w:val="Textoindependiente"/>
        <w:numPr>
          <w:ilvl w:val="0"/>
          <w:numId w:val="48"/>
        </w:numPr>
        <w:spacing w:after="0" w:line="240" w:lineRule="auto"/>
        <w:ind w:hanging="720"/>
        <w:jc w:val="both"/>
        <w:rPr>
          <w:rFonts w:ascii="Verdana" w:hAnsi="Verdana"/>
          <w:sz w:val="20"/>
          <w:szCs w:val="20"/>
        </w:rPr>
      </w:pPr>
      <w:r w:rsidRPr="00471B0C">
        <w:rPr>
          <w:rFonts w:ascii="Verdana" w:hAnsi="Verdana"/>
          <w:sz w:val="20"/>
          <w:szCs w:val="20"/>
        </w:rPr>
        <w:lastRenderedPageBreak/>
        <w:t>Determinarán y ejercerán medios de control en el expendio de substancias, para prevenir su consumo por parte de menores de edad y personas con discapacidad;</w:t>
      </w:r>
    </w:p>
    <w:p w14:paraId="7AAF0E53" w14:textId="77777777" w:rsidR="00BA74D4" w:rsidRDefault="00BA74D4" w:rsidP="00BA74D4">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 xml:space="preserve">Fracción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28C57918" w14:textId="77777777" w:rsidR="00471B0C" w:rsidRPr="00471B0C" w:rsidRDefault="00471B0C" w:rsidP="0083555C">
      <w:pPr>
        <w:spacing w:after="0" w:line="240" w:lineRule="auto"/>
        <w:ind w:left="720" w:hanging="720"/>
        <w:jc w:val="both"/>
        <w:rPr>
          <w:rFonts w:ascii="Verdana" w:hAnsi="Verdana" w:cs="Arial"/>
          <w:sz w:val="20"/>
          <w:szCs w:val="20"/>
        </w:rPr>
      </w:pPr>
    </w:p>
    <w:p w14:paraId="3AC359C6" w14:textId="77777777" w:rsidR="00471B0C" w:rsidRPr="0083555C" w:rsidRDefault="00471B0C" w:rsidP="00B33E06">
      <w:pPr>
        <w:pStyle w:val="Prrafodelista"/>
        <w:numPr>
          <w:ilvl w:val="0"/>
          <w:numId w:val="48"/>
        </w:numPr>
        <w:ind w:hanging="720"/>
        <w:jc w:val="both"/>
        <w:rPr>
          <w:rFonts w:ascii="Verdana" w:hAnsi="Verdana" w:cs="Arial"/>
          <w:sz w:val="20"/>
          <w:szCs w:val="20"/>
        </w:rPr>
      </w:pPr>
      <w:r w:rsidRPr="0083555C">
        <w:rPr>
          <w:rFonts w:ascii="Verdana" w:hAnsi="Verdana" w:cs="Arial"/>
          <w:sz w:val="20"/>
          <w:szCs w:val="20"/>
        </w:rPr>
        <w:t>Establecerán sistemas de vigilancia en los establecimientos destinados al expendio y uso de dichas substancias, para evitar el empleo indebido de las mismas;</w:t>
      </w:r>
    </w:p>
    <w:p w14:paraId="7357C26A" w14:textId="77777777" w:rsidR="00471B0C" w:rsidRPr="00471B0C" w:rsidRDefault="00471B0C" w:rsidP="0083555C">
      <w:pPr>
        <w:spacing w:after="0" w:line="240" w:lineRule="auto"/>
        <w:ind w:left="720" w:hanging="720"/>
        <w:jc w:val="both"/>
        <w:rPr>
          <w:rFonts w:ascii="Verdana" w:hAnsi="Verdana" w:cs="Arial"/>
          <w:sz w:val="20"/>
          <w:szCs w:val="20"/>
        </w:rPr>
      </w:pPr>
    </w:p>
    <w:p w14:paraId="08CA5346" w14:textId="77777777" w:rsidR="00471B0C" w:rsidRPr="00471B0C" w:rsidRDefault="00471B0C" w:rsidP="00B33E06">
      <w:pPr>
        <w:pStyle w:val="Textoindependiente"/>
        <w:numPr>
          <w:ilvl w:val="0"/>
          <w:numId w:val="48"/>
        </w:numPr>
        <w:spacing w:after="0" w:line="240" w:lineRule="auto"/>
        <w:ind w:hanging="720"/>
        <w:jc w:val="both"/>
        <w:rPr>
          <w:rFonts w:ascii="Verdana" w:hAnsi="Verdana"/>
          <w:sz w:val="20"/>
          <w:szCs w:val="20"/>
        </w:rPr>
      </w:pPr>
      <w:r w:rsidRPr="00471B0C">
        <w:rPr>
          <w:rFonts w:ascii="Verdana" w:hAnsi="Verdana"/>
          <w:sz w:val="20"/>
          <w:szCs w:val="20"/>
        </w:rPr>
        <w:t>Brindarán la atención médica y rehabilitación que se requiera, a las personas que realicen o hayan realizado el consumo indebido de substancias; y</w:t>
      </w:r>
    </w:p>
    <w:p w14:paraId="54E95428" w14:textId="77777777" w:rsidR="00BA74D4" w:rsidRDefault="00BA74D4" w:rsidP="00BA74D4">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 xml:space="preserve">Fracción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164E776C" w14:textId="77777777" w:rsidR="00471B0C" w:rsidRPr="00471B0C" w:rsidRDefault="00471B0C" w:rsidP="0083555C">
      <w:pPr>
        <w:pStyle w:val="Textoindependiente"/>
        <w:spacing w:after="0" w:line="240" w:lineRule="auto"/>
        <w:ind w:left="720" w:hanging="720"/>
        <w:jc w:val="both"/>
        <w:rPr>
          <w:rFonts w:ascii="Verdana" w:hAnsi="Verdana"/>
          <w:sz w:val="20"/>
          <w:szCs w:val="20"/>
        </w:rPr>
      </w:pPr>
    </w:p>
    <w:p w14:paraId="5B482B7F" w14:textId="77777777" w:rsidR="00471B0C" w:rsidRPr="00471B0C" w:rsidRDefault="00471B0C" w:rsidP="00B33E06">
      <w:pPr>
        <w:pStyle w:val="Textoindependiente"/>
        <w:numPr>
          <w:ilvl w:val="0"/>
          <w:numId w:val="48"/>
        </w:numPr>
        <w:spacing w:after="0" w:line="240" w:lineRule="auto"/>
        <w:ind w:hanging="720"/>
        <w:jc w:val="both"/>
        <w:rPr>
          <w:rFonts w:ascii="Verdana" w:hAnsi="Verdana"/>
          <w:sz w:val="20"/>
          <w:szCs w:val="20"/>
        </w:rPr>
      </w:pPr>
      <w:r w:rsidRPr="00471B0C">
        <w:rPr>
          <w:rFonts w:ascii="Verdana" w:hAnsi="Verdana"/>
          <w:sz w:val="20"/>
          <w:szCs w:val="20"/>
        </w:rPr>
        <w:t>Promoverán y llevarán a cabo campañas permanentes de información y orientación al público, para la prevención de daños a la salud provocados por el consumo indebido de substancias.</w:t>
      </w:r>
    </w:p>
    <w:p w14:paraId="7AB988FD" w14:textId="77777777" w:rsidR="00BA74D4" w:rsidRDefault="00BA74D4" w:rsidP="00BA74D4">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 xml:space="preserve">Fracción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3AC95AA8" w14:textId="77777777" w:rsidR="00471B0C" w:rsidRPr="00471B0C" w:rsidRDefault="00471B0C" w:rsidP="00471B0C">
      <w:pPr>
        <w:spacing w:after="0" w:line="240" w:lineRule="auto"/>
        <w:ind w:firstLine="709"/>
        <w:jc w:val="both"/>
        <w:rPr>
          <w:rFonts w:ascii="Verdana" w:hAnsi="Verdana" w:cs="Arial"/>
          <w:sz w:val="20"/>
          <w:szCs w:val="20"/>
        </w:rPr>
      </w:pPr>
    </w:p>
    <w:p w14:paraId="59A7A58A" w14:textId="77777777" w:rsidR="00471B0C" w:rsidRDefault="00B804D5" w:rsidP="00471B0C">
      <w:pPr>
        <w:spacing w:after="0" w:line="240" w:lineRule="auto"/>
        <w:ind w:firstLine="709"/>
        <w:jc w:val="both"/>
        <w:rPr>
          <w:rFonts w:ascii="Verdana" w:hAnsi="Verdana" w:cs="Arial"/>
          <w:sz w:val="20"/>
          <w:szCs w:val="20"/>
        </w:rPr>
      </w:pPr>
      <w:r>
        <w:rPr>
          <w:rFonts w:ascii="Verdana" w:hAnsi="Verdana" w:cs="Arial"/>
          <w:sz w:val="20"/>
          <w:szCs w:val="20"/>
        </w:rPr>
        <w:t>Derogado.</w:t>
      </w:r>
    </w:p>
    <w:p w14:paraId="0F86760E" w14:textId="77777777" w:rsidR="00B804D5" w:rsidRPr="00471B0C" w:rsidRDefault="00B804D5" w:rsidP="00B804D5">
      <w:pPr>
        <w:spacing w:after="0" w:line="240" w:lineRule="auto"/>
        <w:jc w:val="right"/>
        <w:rPr>
          <w:rFonts w:ascii="Verdana" w:hAnsi="Verdana" w:cs="Arial"/>
          <w:sz w:val="20"/>
          <w:szCs w:val="20"/>
        </w:rPr>
      </w:pPr>
      <w:r>
        <w:rPr>
          <w:rFonts w:ascii="Verdana" w:hAnsi="Verdana"/>
          <w:b/>
          <w:color w:val="FF6699"/>
          <w:sz w:val="16"/>
          <w:szCs w:val="16"/>
        </w:rPr>
        <w:t>Párrafo derogado</w:t>
      </w:r>
      <w:r w:rsidRPr="00171C27">
        <w:rPr>
          <w:rFonts w:ascii="Verdana" w:hAnsi="Verdana" w:cs="Arial"/>
          <w:b/>
          <w:color w:val="FF6699"/>
          <w:sz w:val="16"/>
          <w:szCs w:val="16"/>
        </w:rPr>
        <w:t xml:space="preserve"> P.O. 24-12-2002</w:t>
      </w:r>
    </w:p>
    <w:p w14:paraId="346B9F2C" w14:textId="77777777" w:rsidR="00471B0C" w:rsidRDefault="00471B0C" w:rsidP="00A05079">
      <w:pPr>
        <w:spacing w:after="0" w:line="240" w:lineRule="auto"/>
        <w:jc w:val="both"/>
        <w:rPr>
          <w:rFonts w:ascii="Verdana" w:hAnsi="Verdana" w:cs="Arial"/>
          <w:sz w:val="20"/>
          <w:szCs w:val="20"/>
        </w:rPr>
      </w:pPr>
    </w:p>
    <w:p w14:paraId="1FC63BA5" w14:textId="77777777" w:rsidR="00A05079" w:rsidRPr="00471B0C" w:rsidRDefault="00A05079" w:rsidP="00A05079">
      <w:pPr>
        <w:spacing w:after="0" w:line="240" w:lineRule="auto"/>
        <w:jc w:val="both"/>
        <w:rPr>
          <w:rFonts w:ascii="Verdana" w:hAnsi="Verdana" w:cs="Arial"/>
          <w:sz w:val="20"/>
          <w:szCs w:val="20"/>
        </w:rPr>
      </w:pPr>
    </w:p>
    <w:p w14:paraId="12EAE88F"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TÍTULO DÉCIMO PRIMERO</w:t>
      </w:r>
    </w:p>
    <w:p w14:paraId="58E87197"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SALUBRIDAD LOCAL</w:t>
      </w:r>
    </w:p>
    <w:p w14:paraId="685A9E2C" w14:textId="77777777" w:rsidR="00471B0C" w:rsidRPr="00471B0C" w:rsidRDefault="00471B0C" w:rsidP="0083555C">
      <w:pPr>
        <w:spacing w:after="0" w:line="240" w:lineRule="auto"/>
        <w:jc w:val="center"/>
        <w:rPr>
          <w:rFonts w:ascii="Verdana" w:hAnsi="Verdana" w:cs="Arial"/>
          <w:b/>
          <w:bCs/>
          <w:sz w:val="20"/>
          <w:szCs w:val="20"/>
        </w:rPr>
      </w:pPr>
    </w:p>
    <w:p w14:paraId="7772E289"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Capítulo I</w:t>
      </w:r>
    </w:p>
    <w:p w14:paraId="0D6998D6"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Disposiciones Comunes</w:t>
      </w:r>
    </w:p>
    <w:p w14:paraId="2718EEFC" w14:textId="77777777" w:rsidR="00471B0C" w:rsidRPr="00471B0C" w:rsidRDefault="00471B0C" w:rsidP="00471B0C">
      <w:pPr>
        <w:spacing w:after="0" w:line="240" w:lineRule="auto"/>
        <w:ind w:firstLine="709"/>
        <w:jc w:val="both"/>
        <w:rPr>
          <w:rFonts w:ascii="Verdana" w:hAnsi="Verdana" w:cs="Arial"/>
          <w:sz w:val="20"/>
          <w:szCs w:val="20"/>
        </w:rPr>
      </w:pPr>
    </w:p>
    <w:p w14:paraId="0294F797" w14:textId="77777777" w:rsidR="00471B0C" w:rsidRPr="00471B0C"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163.</w:t>
      </w:r>
      <w:r w:rsidR="00471B0C" w:rsidRPr="00471B0C">
        <w:rPr>
          <w:rFonts w:ascii="Verdana" w:hAnsi="Verdana"/>
          <w:b w:val="0"/>
          <w:bCs w:val="0"/>
        </w:rPr>
        <w:t xml:space="preserve"> Compete al Gobierno del Estado, por conducto de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 </w:t>
      </w:r>
      <w:smartTag w:uri="urn:schemas-microsoft-com:office:smarttags" w:element="PersonName">
        <w:smartTagPr>
          <w:attr w:name="ProductID" w:val="la Entidad"/>
        </w:smartTagPr>
        <w:r w:rsidR="00471B0C" w:rsidRPr="00471B0C">
          <w:rPr>
            <w:rFonts w:ascii="Verdana" w:hAnsi="Verdana"/>
            <w:b w:val="0"/>
            <w:bCs w:val="0"/>
          </w:rPr>
          <w:t>la Entidad</w:t>
        </w:r>
      </w:smartTag>
      <w:r w:rsidR="00471B0C" w:rsidRPr="00471B0C">
        <w:rPr>
          <w:rFonts w:ascii="Verdana" w:hAnsi="Verdana"/>
          <w:b w:val="0"/>
          <w:bCs w:val="0"/>
        </w:rPr>
        <w:t xml:space="preserve"> y de los Ayuntamientos, en el ámbito de sus respectivas competencias, en los términos de esta Ley, de las demás disposiciones aplicables y de los convenios y acuerdos de coordinación que se suscriban, el control sanitario de las materias a que se refiere el artículo 3o. apartado "B" de esta ley.</w:t>
      </w:r>
    </w:p>
    <w:p w14:paraId="27EB1E9E" w14:textId="77777777" w:rsidR="00467BB6" w:rsidRDefault="00467BB6" w:rsidP="00467BB6">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0202672D" w14:textId="77777777" w:rsidR="00471B0C" w:rsidRPr="00471B0C" w:rsidRDefault="00471B0C" w:rsidP="00471B0C">
      <w:pPr>
        <w:spacing w:after="0" w:line="240" w:lineRule="auto"/>
        <w:ind w:firstLine="709"/>
        <w:jc w:val="both"/>
        <w:rPr>
          <w:rFonts w:ascii="Verdana" w:hAnsi="Verdana" w:cs="Arial"/>
          <w:sz w:val="20"/>
          <w:szCs w:val="20"/>
        </w:rPr>
      </w:pPr>
    </w:p>
    <w:p w14:paraId="313CD050" w14:textId="77777777" w:rsidR="00471B0C" w:rsidRPr="00471B0C" w:rsidRDefault="00A05079"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164.</w:t>
      </w:r>
      <w:r w:rsidR="00471B0C" w:rsidRPr="00471B0C">
        <w:rPr>
          <w:rFonts w:ascii="Verdana" w:hAnsi="Verdana"/>
          <w:iCs/>
          <w:sz w:val="20"/>
          <w:szCs w:val="20"/>
        </w:rPr>
        <w:t xml:space="preserve"> </w:t>
      </w:r>
      <w:r w:rsidR="00471B0C" w:rsidRPr="00471B0C">
        <w:rPr>
          <w:rFonts w:ascii="Verdana" w:hAnsi="Verdana"/>
          <w:sz w:val="20"/>
          <w:szCs w:val="20"/>
        </w:rPr>
        <w:t xml:space="preserve">Para los efectos de esta Ley se entiende por regulación, control y fomento sanitario, el conjunto de actos que lleve a cabo la autoridad a fin de prevenir riesgos y daños a la salud de la población que comprende la verificación y la aplicación de sanciones y medidas de seguridad que ejerce </w:t>
      </w:r>
      <w:smartTag w:uri="urn:schemas-microsoft-com:office:smarttags" w:element="PersonName">
        <w:smartTagPr>
          <w:attr w:name="ProductID" w:val="La Secretar￭a"/>
        </w:smartTagPr>
        <w:r w:rsidR="00471B0C" w:rsidRPr="00471B0C">
          <w:rPr>
            <w:rFonts w:ascii="Verdana" w:hAnsi="Verdana"/>
            <w:sz w:val="20"/>
            <w:szCs w:val="20"/>
          </w:rPr>
          <w:t>la Secretaría</w:t>
        </w:r>
      </w:smartTag>
      <w:r w:rsidR="00471B0C" w:rsidRPr="00471B0C">
        <w:rPr>
          <w:rFonts w:ascii="Verdana" w:hAnsi="Verdana"/>
          <w:sz w:val="20"/>
          <w:szCs w:val="20"/>
        </w:rPr>
        <w:t xml:space="preserve"> de Salud del Estado con la participación de los sectores público, social y privado, con base en lo establecido por las normas técnicas sanitarias y otras disposiciones en materia de salubridad local.</w:t>
      </w:r>
    </w:p>
    <w:p w14:paraId="051051EE" w14:textId="77777777" w:rsidR="00467BB6" w:rsidRDefault="00467BB6" w:rsidP="00467BB6">
      <w:pPr>
        <w:pStyle w:val="Textoindependiente"/>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5E23B8CD" w14:textId="77777777" w:rsidR="002B2725" w:rsidRDefault="002B2725" w:rsidP="00467BB6">
      <w:pPr>
        <w:pStyle w:val="Textoindependiente"/>
        <w:spacing w:after="0" w:line="240" w:lineRule="auto"/>
        <w:jc w:val="right"/>
        <w:rPr>
          <w:rFonts w:ascii="Verdana" w:hAnsi="Verdana"/>
          <w:iCs/>
          <w:sz w:val="20"/>
          <w:szCs w:val="20"/>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1B758A29"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0741F9C6" w14:textId="77777777" w:rsidR="00471B0C" w:rsidRPr="00471B0C" w:rsidRDefault="00A05079"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165.</w:t>
      </w:r>
      <w:r w:rsidR="00471B0C" w:rsidRPr="00471B0C">
        <w:rPr>
          <w:rFonts w:ascii="Verdana" w:hAnsi="Verdana"/>
          <w:sz w:val="20"/>
          <w:szCs w:val="20"/>
        </w:rPr>
        <w:t xml:space="preserve"> </w:t>
      </w:r>
      <w:smartTag w:uri="urn:schemas-microsoft-com:office:smarttags" w:element="PersonName">
        <w:smartTagPr>
          <w:attr w:name="ProductID" w:val="La Secretar￭a"/>
        </w:smartTagPr>
        <w:r w:rsidR="00471B0C" w:rsidRPr="00471B0C">
          <w:rPr>
            <w:rFonts w:ascii="Verdana" w:hAnsi="Verdana"/>
            <w:sz w:val="20"/>
            <w:szCs w:val="20"/>
          </w:rPr>
          <w:t>La Secretaría</w:t>
        </w:r>
      </w:smartTag>
      <w:r w:rsidR="00471B0C" w:rsidRPr="00471B0C">
        <w:rPr>
          <w:rFonts w:ascii="Verdana" w:hAnsi="Verdana"/>
          <w:sz w:val="20"/>
          <w:szCs w:val="20"/>
        </w:rPr>
        <w:t xml:space="preserve"> de Salud del Estado, emitirá las normas técnicas sanitarias a que quedará sujeto el control sanitario de las materias de salubridad local. </w:t>
      </w:r>
    </w:p>
    <w:p w14:paraId="0917E139" w14:textId="77777777" w:rsidR="00467BB6" w:rsidRDefault="00467BB6" w:rsidP="00467BB6">
      <w:pPr>
        <w:pStyle w:val="Textoindependiente"/>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7427F556" w14:textId="77777777" w:rsidR="002B2725" w:rsidRDefault="002B2725" w:rsidP="00467BB6">
      <w:pPr>
        <w:pStyle w:val="Textoindependiente"/>
        <w:spacing w:after="0" w:line="240" w:lineRule="auto"/>
        <w:jc w:val="right"/>
        <w:rPr>
          <w:rFonts w:ascii="Verdana" w:hAnsi="Verdana"/>
          <w:iCs/>
          <w:sz w:val="20"/>
          <w:szCs w:val="20"/>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3BFBD5D6"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4747344E" w14:textId="77777777" w:rsidR="00471B0C" w:rsidRPr="00471B0C" w:rsidRDefault="00A05079"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166.</w:t>
      </w:r>
      <w:r w:rsidR="00471B0C" w:rsidRPr="00471B0C">
        <w:rPr>
          <w:rFonts w:ascii="Verdana" w:hAnsi="Verdana"/>
          <w:sz w:val="20"/>
          <w:szCs w:val="20"/>
        </w:rPr>
        <w:t xml:space="preserve"> El propietario de los establecimientos a que se refiere el Artículo Tercero, Apartado “B” de esta Ley, deberán dar aviso de apertura, de cambio de propietario, ubicación, razón social o denominación, suspensión de trabajos o servicios, a </w:t>
      </w:r>
      <w:smartTag w:uri="urn:schemas-microsoft-com:office:smarttags" w:element="PersonName">
        <w:smartTagPr>
          <w:attr w:name="ProductID" w:val="La Secretar￭a"/>
        </w:smartTagPr>
        <w:r w:rsidR="00471B0C" w:rsidRPr="00471B0C">
          <w:rPr>
            <w:rFonts w:ascii="Verdana" w:hAnsi="Verdana"/>
            <w:sz w:val="20"/>
            <w:szCs w:val="20"/>
          </w:rPr>
          <w:t>la Secretaría</w:t>
        </w:r>
      </w:smartTag>
      <w:r w:rsidR="00471B0C" w:rsidRPr="00471B0C">
        <w:rPr>
          <w:rFonts w:ascii="Verdana" w:hAnsi="Verdana"/>
          <w:sz w:val="20"/>
          <w:szCs w:val="20"/>
        </w:rPr>
        <w:t xml:space="preserve"> de Salud del Estado, a los diez días posteriores a su apertura, cambio correspondiente o suspensión respectiva.</w:t>
      </w:r>
    </w:p>
    <w:p w14:paraId="11AE6BB5" w14:textId="77777777" w:rsidR="002B2725" w:rsidRDefault="002B2725" w:rsidP="002B2725">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6B66AA49"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5C9FA0D0" w14:textId="77777777" w:rsidR="00A05079" w:rsidRDefault="00A05079"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167.</w:t>
      </w:r>
      <w:r w:rsidR="00471B0C" w:rsidRPr="00471B0C">
        <w:rPr>
          <w:rFonts w:ascii="Verdana" w:hAnsi="Verdana"/>
          <w:sz w:val="20"/>
          <w:szCs w:val="20"/>
        </w:rPr>
        <w:t xml:space="preserve"> </w:t>
      </w:r>
      <w:r w:rsidR="002B2725">
        <w:rPr>
          <w:rFonts w:ascii="Verdana" w:hAnsi="Verdana"/>
          <w:sz w:val="20"/>
          <w:szCs w:val="20"/>
        </w:rPr>
        <w:t>Se d</w:t>
      </w:r>
      <w:r w:rsidRPr="00471B0C">
        <w:rPr>
          <w:rFonts w:ascii="Verdana" w:hAnsi="Verdana"/>
          <w:iCs/>
          <w:sz w:val="20"/>
          <w:szCs w:val="20"/>
        </w:rPr>
        <w:t>eroga.</w:t>
      </w:r>
    </w:p>
    <w:p w14:paraId="72E933C9" w14:textId="77777777" w:rsidR="00467BB6" w:rsidRDefault="00467BB6" w:rsidP="00467BB6">
      <w:pPr>
        <w:pStyle w:val="Textoindependiente"/>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77749942" w14:textId="77777777" w:rsidR="002B2725" w:rsidRDefault="002B2725" w:rsidP="00467BB6">
      <w:pPr>
        <w:pStyle w:val="Textoindependiente"/>
        <w:spacing w:after="0" w:line="240" w:lineRule="auto"/>
        <w:jc w:val="right"/>
        <w:rPr>
          <w:rFonts w:ascii="Verdana" w:hAnsi="Verdana"/>
          <w:iCs/>
          <w:sz w:val="20"/>
          <w:szCs w:val="20"/>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4F2860E7"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5B1A555C" w14:textId="77777777" w:rsidR="00471B0C" w:rsidRPr="00471B0C" w:rsidRDefault="00A05079" w:rsidP="00471B0C">
      <w:pPr>
        <w:pStyle w:val="Textoindependiente"/>
        <w:spacing w:after="0" w:line="240" w:lineRule="auto"/>
        <w:ind w:firstLine="709"/>
        <w:jc w:val="both"/>
        <w:rPr>
          <w:rFonts w:ascii="Verdana" w:hAnsi="Verdana" w:cs="Arial Narrow"/>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168.</w:t>
      </w:r>
      <w:r w:rsidR="00471B0C" w:rsidRPr="00471B0C">
        <w:rPr>
          <w:rFonts w:ascii="Verdana" w:hAnsi="Verdana"/>
          <w:sz w:val="20"/>
          <w:szCs w:val="20"/>
        </w:rPr>
        <w:t xml:space="preserve"> </w:t>
      </w:r>
      <w:smartTag w:uri="urn:schemas-microsoft-com:office:smarttags" w:element="PersonName">
        <w:smartTagPr>
          <w:attr w:name="ProductID" w:val="La Secretar￭a"/>
        </w:smartTagPr>
        <w:r w:rsidR="00471B0C" w:rsidRPr="00471B0C">
          <w:rPr>
            <w:rFonts w:ascii="Verdana" w:hAnsi="Verdana"/>
            <w:sz w:val="20"/>
            <w:szCs w:val="20"/>
          </w:rPr>
          <w:t>La Secretaría</w:t>
        </w:r>
      </w:smartTag>
      <w:r w:rsidR="00471B0C" w:rsidRPr="00471B0C">
        <w:rPr>
          <w:rFonts w:ascii="Verdana" w:hAnsi="Verdana"/>
          <w:sz w:val="20"/>
          <w:szCs w:val="20"/>
        </w:rPr>
        <w:t xml:space="preserve"> de Salud del Estado, de conformidad con lo dispuesto por esta Ley, deberá publicar en el Periódico Oficial del Gobierno del Estado, las normas técnicas sanitarias que expida, en materia de salubridad local.</w:t>
      </w:r>
    </w:p>
    <w:p w14:paraId="1C49834A" w14:textId="77777777" w:rsidR="00467BB6" w:rsidRDefault="00467BB6" w:rsidP="00467BB6">
      <w:pPr>
        <w:pStyle w:val="Textoindependiente"/>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4B3E71B1" w14:textId="77777777" w:rsidR="002B2725" w:rsidRDefault="002B2725" w:rsidP="00467BB6">
      <w:pPr>
        <w:pStyle w:val="Textoindependiente"/>
        <w:spacing w:after="0" w:line="240" w:lineRule="auto"/>
        <w:jc w:val="right"/>
        <w:rPr>
          <w:rFonts w:ascii="Verdana" w:hAnsi="Verdana"/>
          <w:iCs/>
          <w:sz w:val="20"/>
          <w:szCs w:val="20"/>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359C7BE7" w14:textId="77777777" w:rsidR="00471B0C" w:rsidRDefault="00471B0C" w:rsidP="00A05079">
      <w:pPr>
        <w:spacing w:after="0" w:line="240" w:lineRule="auto"/>
        <w:jc w:val="both"/>
        <w:rPr>
          <w:rFonts w:ascii="Verdana" w:hAnsi="Verdana" w:cs="Arial"/>
          <w:b/>
          <w:bCs/>
          <w:sz w:val="20"/>
          <w:szCs w:val="20"/>
        </w:rPr>
      </w:pPr>
    </w:p>
    <w:p w14:paraId="4F4A1646" w14:textId="77777777" w:rsidR="00A05079" w:rsidRPr="00471B0C" w:rsidRDefault="00A05079" w:rsidP="00A05079">
      <w:pPr>
        <w:spacing w:after="0" w:line="240" w:lineRule="auto"/>
        <w:jc w:val="both"/>
        <w:rPr>
          <w:rFonts w:ascii="Verdana" w:hAnsi="Verdana" w:cs="Arial"/>
          <w:b/>
          <w:bCs/>
          <w:sz w:val="20"/>
          <w:szCs w:val="20"/>
        </w:rPr>
      </w:pPr>
    </w:p>
    <w:p w14:paraId="68454E99"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Capítulo II</w:t>
      </w:r>
    </w:p>
    <w:p w14:paraId="45E53540"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Mercados y Centros de Abasto</w:t>
      </w:r>
    </w:p>
    <w:p w14:paraId="0538A0C9" w14:textId="77777777" w:rsidR="00471B0C" w:rsidRPr="00471B0C" w:rsidRDefault="00471B0C" w:rsidP="00471B0C">
      <w:pPr>
        <w:spacing w:after="0" w:line="240" w:lineRule="auto"/>
        <w:ind w:firstLine="709"/>
        <w:jc w:val="both"/>
        <w:rPr>
          <w:rFonts w:ascii="Verdana" w:hAnsi="Verdana" w:cs="Arial"/>
          <w:sz w:val="20"/>
          <w:szCs w:val="20"/>
        </w:rPr>
      </w:pPr>
    </w:p>
    <w:p w14:paraId="687CEBE6" w14:textId="77777777" w:rsidR="00471B0C" w:rsidRPr="00471B0C"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 xml:space="preserve">169. </w:t>
      </w:r>
      <w:r w:rsidR="00471B0C" w:rsidRPr="00471B0C">
        <w:rPr>
          <w:rFonts w:ascii="Verdana" w:hAnsi="Verdana"/>
          <w:b w:val="0"/>
          <w:bCs w:val="0"/>
        </w:rPr>
        <w:t>Para los efectos de esta Ley, se entiende por:</w:t>
      </w:r>
    </w:p>
    <w:p w14:paraId="1B72CF31" w14:textId="77777777" w:rsidR="00471B0C" w:rsidRPr="00471B0C" w:rsidRDefault="00471B0C" w:rsidP="00471B0C">
      <w:pPr>
        <w:pStyle w:val="Textoindependiente2"/>
        <w:ind w:firstLine="709"/>
        <w:rPr>
          <w:rFonts w:ascii="Verdana" w:hAnsi="Verdana"/>
          <w:b w:val="0"/>
          <w:bCs w:val="0"/>
        </w:rPr>
      </w:pPr>
    </w:p>
    <w:p w14:paraId="1E834F36" w14:textId="77777777" w:rsidR="00471B0C" w:rsidRPr="00471B0C" w:rsidRDefault="00471B0C" w:rsidP="00B33E06">
      <w:pPr>
        <w:pStyle w:val="Textoindependiente2"/>
        <w:numPr>
          <w:ilvl w:val="0"/>
          <w:numId w:val="49"/>
        </w:numPr>
        <w:ind w:hanging="720"/>
        <w:rPr>
          <w:rFonts w:ascii="Verdana" w:hAnsi="Verdana"/>
          <w:b w:val="0"/>
          <w:bCs w:val="0"/>
        </w:rPr>
      </w:pPr>
      <w:r w:rsidRPr="00471B0C">
        <w:rPr>
          <w:rFonts w:ascii="Verdana" w:hAnsi="Verdana"/>
          <w:b w:val="0"/>
          <w:bCs w:val="0"/>
        </w:rPr>
        <w:t>Mercado: El sitio público destinado a la compra y venta de productos en general, preferentemente agrícolas y de primera necesidad, en forma permanente o en días determinados; y</w:t>
      </w:r>
    </w:p>
    <w:p w14:paraId="2E829E3D" w14:textId="77777777" w:rsidR="00471B0C" w:rsidRPr="00471B0C" w:rsidRDefault="00471B0C" w:rsidP="0083555C">
      <w:pPr>
        <w:pStyle w:val="Textoindependiente2"/>
        <w:ind w:left="720" w:hanging="720"/>
        <w:rPr>
          <w:rFonts w:ascii="Verdana" w:hAnsi="Verdana"/>
          <w:b w:val="0"/>
          <w:bCs w:val="0"/>
        </w:rPr>
      </w:pPr>
    </w:p>
    <w:p w14:paraId="63FD58E8" w14:textId="77777777" w:rsidR="00471B0C" w:rsidRPr="00471B0C" w:rsidRDefault="00471B0C" w:rsidP="00B33E06">
      <w:pPr>
        <w:pStyle w:val="Textoindependiente2"/>
        <w:numPr>
          <w:ilvl w:val="0"/>
          <w:numId w:val="49"/>
        </w:numPr>
        <w:ind w:hanging="720"/>
        <w:rPr>
          <w:rFonts w:ascii="Verdana" w:hAnsi="Verdana"/>
          <w:b w:val="0"/>
          <w:bCs w:val="0"/>
        </w:rPr>
      </w:pPr>
      <w:r w:rsidRPr="00471B0C">
        <w:rPr>
          <w:rFonts w:ascii="Verdana" w:hAnsi="Verdana"/>
          <w:b w:val="0"/>
          <w:bCs w:val="0"/>
        </w:rPr>
        <w:t>Centros de Abasto: El sitio destinado al servicio público en maniobras de carga y descarga, la conservación en frío y demás operaciones relativas a la compra-venta al mayoreo y medio mayoreo de productos en general.</w:t>
      </w:r>
    </w:p>
    <w:p w14:paraId="0948B8D1" w14:textId="77777777" w:rsidR="00467BB6" w:rsidRDefault="00467BB6" w:rsidP="00467BB6">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45E6D90E" w14:textId="77777777" w:rsidR="00471B0C" w:rsidRPr="00471B0C" w:rsidRDefault="00471B0C" w:rsidP="00471B0C">
      <w:pPr>
        <w:pStyle w:val="Textoindependiente2"/>
        <w:ind w:firstLine="709"/>
        <w:rPr>
          <w:rFonts w:ascii="Verdana" w:hAnsi="Verdana"/>
          <w:b w:val="0"/>
          <w:bCs w:val="0"/>
        </w:rPr>
      </w:pPr>
    </w:p>
    <w:p w14:paraId="4421D197" w14:textId="77777777" w:rsidR="00471B0C" w:rsidRPr="00471B0C" w:rsidRDefault="00A05079"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170.</w:t>
      </w:r>
      <w:r w:rsidR="00471B0C" w:rsidRPr="00471B0C">
        <w:rPr>
          <w:rFonts w:ascii="Verdana" w:hAnsi="Verdana"/>
          <w:sz w:val="20"/>
          <w:szCs w:val="20"/>
        </w:rPr>
        <w:t xml:space="preserve"> </w:t>
      </w:r>
      <w:smartTag w:uri="urn:schemas-microsoft-com:office:smarttags" w:element="PersonName">
        <w:smartTagPr>
          <w:attr w:name="ProductID" w:val="La Secretar￭a"/>
        </w:smartTagPr>
        <w:r w:rsidR="00471B0C" w:rsidRPr="00471B0C">
          <w:rPr>
            <w:rFonts w:ascii="Verdana" w:hAnsi="Verdana"/>
            <w:sz w:val="20"/>
            <w:szCs w:val="20"/>
          </w:rPr>
          <w:t>La Secretaría</w:t>
        </w:r>
      </w:smartTag>
      <w:r w:rsidR="00471B0C" w:rsidRPr="00471B0C">
        <w:rPr>
          <w:rFonts w:ascii="Verdana" w:hAnsi="Verdana"/>
          <w:sz w:val="20"/>
          <w:szCs w:val="20"/>
        </w:rPr>
        <w:t xml:space="preserve"> de Salud del Estado verificará que los mercados y centros de abasto, sean provisionales o permanentes, cumplan con los requisitos </w:t>
      </w:r>
      <w:r w:rsidR="00471B0C" w:rsidRPr="002B2725">
        <w:rPr>
          <w:rFonts w:ascii="Verdana" w:hAnsi="Verdana"/>
          <w:sz w:val="20"/>
          <w:szCs w:val="20"/>
        </w:rPr>
        <w:t>que establezca esta Ley, las disposiciones reglamentarias aplicables y las normas técnicas sanitarias que emita para tal efecto.</w:t>
      </w:r>
    </w:p>
    <w:p w14:paraId="60727016" w14:textId="77777777" w:rsidR="00467BB6" w:rsidRDefault="00467BB6" w:rsidP="00467BB6">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2142DADB" w14:textId="77777777" w:rsidR="002B2725" w:rsidRDefault="002B2725" w:rsidP="00467BB6">
      <w:pPr>
        <w:spacing w:after="0" w:line="240" w:lineRule="auto"/>
        <w:jc w:val="right"/>
        <w:rPr>
          <w:rFonts w:ascii="Verdana" w:hAnsi="Verdana" w:cs="Arial"/>
          <w:b/>
          <w:color w:val="FF6699"/>
          <w:sz w:val="16"/>
          <w:szCs w:val="16"/>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1CD2B563" w14:textId="77777777" w:rsidR="00A66186" w:rsidRDefault="00A66186" w:rsidP="00467BB6">
      <w:pPr>
        <w:spacing w:after="0" w:line="240" w:lineRule="auto"/>
        <w:jc w:val="right"/>
        <w:rPr>
          <w:rFonts w:ascii="Verdana" w:hAnsi="Verdana" w:cs="Arial"/>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5A8568C9"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4B11CE58"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171.</w:t>
      </w:r>
      <w:r w:rsidR="00471B0C" w:rsidRPr="00471B0C">
        <w:rPr>
          <w:rFonts w:ascii="Verdana" w:hAnsi="Verdana" w:cs="Arial"/>
          <w:sz w:val="20"/>
          <w:szCs w:val="20"/>
        </w:rPr>
        <w:t xml:space="preserve"> Los mercados y centros de abastos serán objeto de verificaciones  sanitarias periódicas por la autoridad sanitaria competente, la cual comprobará que se cumplan  con los requisitos sanitarios establecidos.</w:t>
      </w:r>
    </w:p>
    <w:p w14:paraId="0525F252" w14:textId="77777777" w:rsidR="00467BB6" w:rsidRDefault="00467BB6" w:rsidP="00467BB6">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1BCDD9EE" w14:textId="77777777" w:rsidR="00471B0C" w:rsidRPr="00471B0C" w:rsidRDefault="00471B0C" w:rsidP="00471B0C">
      <w:pPr>
        <w:spacing w:after="0" w:line="240" w:lineRule="auto"/>
        <w:ind w:firstLine="709"/>
        <w:jc w:val="both"/>
        <w:rPr>
          <w:rFonts w:ascii="Verdana" w:hAnsi="Verdana" w:cs="Arial"/>
          <w:sz w:val="20"/>
          <w:szCs w:val="20"/>
        </w:rPr>
      </w:pPr>
    </w:p>
    <w:p w14:paraId="432E4465" w14:textId="77777777" w:rsidR="00471B0C" w:rsidRPr="00471B0C" w:rsidRDefault="00A05079"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172.</w:t>
      </w:r>
      <w:r w:rsidR="00471B0C" w:rsidRPr="00471B0C">
        <w:rPr>
          <w:rFonts w:ascii="Verdana" w:hAnsi="Verdana"/>
          <w:sz w:val="20"/>
          <w:szCs w:val="20"/>
        </w:rPr>
        <w:t xml:space="preserve"> Los vendedores locatarios y personas cuya actividad esté vinculada con los mercados y centros de abasto estarán obligados a conservar las condiciones higiénicas indispensables para el debido mantenimiento de sus locales y el ejercicio de sus actividades, se sujetará a lo que disponga esta Ley, los reglamentos respectivos, otras disposiciones legales aplicables y las normas técnicas sanitarias correspondientes.</w:t>
      </w:r>
    </w:p>
    <w:p w14:paraId="6102B4BA" w14:textId="77777777" w:rsidR="002B2725" w:rsidRDefault="002B2725" w:rsidP="002B2725">
      <w:pPr>
        <w:pStyle w:val="Textoindependiente"/>
        <w:spacing w:after="0" w:line="240" w:lineRule="auto"/>
        <w:jc w:val="right"/>
        <w:rPr>
          <w:rFonts w:ascii="Verdana" w:hAnsi="Verdana"/>
          <w:iCs/>
          <w:sz w:val="20"/>
          <w:szCs w:val="20"/>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3FDC1BD6" w14:textId="77777777" w:rsidR="00471B0C" w:rsidRDefault="00471B0C" w:rsidP="00A05079">
      <w:pPr>
        <w:spacing w:after="0" w:line="240" w:lineRule="auto"/>
        <w:jc w:val="both"/>
        <w:rPr>
          <w:rFonts w:ascii="Verdana" w:hAnsi="Verdana" w:cs="Arial"/>
          <w:sz w:val="20"/>
          <w:szCs w:val="20"/>
        </w:rPr>
      </w:pPr>
    </w:p>
    <w:p w14:paraId="7A24B987" w14:textId="77777777" w:rsidR="00A05079" w:rsidRPr="00471B0C" w:rsidRDefault="00A05079" w:rsidP="00A05079">
      <w:pPr>
        <w:spacing w:after="0" w:line="240" w:lineRule="auto"/>
        <w:jc w:val="both"/>
        <w:rPr>
          <w:rFonts w:ascii="Verdana" w:hAnsi="Verdana" w:cs="Arial"/>
          <w:sz w:val="20"/>
          <w:szCs w:val="20"/>
        </w:rPr>
      </w:pPr>
    </w:p>
    <w:p w14:paraId="6DEE799C"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Capítulo III</w:t>
      </w:r>
    </w:p>
    <w:p w14:paraId="70BC4264"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De las Construcciones</w:t>
      </w:r>
    </w:p>
    <w:p w14:paraId="014BE5C0" w14:textId="77777777" w:rsidR="00471B0C" w:rsidRPr="00471B0C" w:rsidRDefault="00471B0C" w:rsidP="00471B0C">
      <w:pPr>
        <w:spacing w:after="0" w:line="240" w:lineRule="auto"/>
        <w:ind w:firstLine="709"/>
        <w:jc w:val="both"/>
        <w:rPr>
          <w:rFonts w:ascii="Verdana" w:hAnsi="Verdana" w:cs="Arial"/>
          <w:sz w:val="20"/>
          <w:szCs w:val="20"/>
        </w:rPr>
      </w:pPr>
    </w:p>
    <w:p w14:paraId="57B9AE1F"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173. </w:t>
      </w:r>
      <w:r w:rsidR="00471B0C" w:rsidRPr="00471B0C">
        <w:rPr>
          <w:rFonts w:ascii="Verdana" w:hAnsi="Verdana" w:cs="Arial"/>
          <w:sz w:val="20"/>
          <w:szCs w:val="20"/>
        </w:rPr>
        <w:t xml:space="preserve">Para los efectos de esta Ley, se entiende por construcción toda edificación o local que se destine a la habitación, comercio, enseñanza, </w:t>
      </w:r>
      <w:proofErr w:type="spellStart"/>
      <w:r w:rsidR="00471B0C" w:rsidRPr="00471B0C">
        <w:rPr>
          <w:rFonts w:ascii="Verdana" w:hAnsi="Verdana" w:cs="Arial"/>
          <w:sz w:val="20"/>
          <w:szCs w:val="20"/>
        </w:rPr>
        <w:t>recreatividad</w:t>
      </w:r>
      <w:proofErr w:type="spellEnd"/>
      <w:r w:rsidR="00471B0C" w:rsidRPr="00471B0C">
        <w:rPr>
          <w:rFonts w:ascii="Verdana" w:hAnsi="Verdana" w:cs="Arial"/>
          <w:sz w:val="20"/>
          <w:szCs w:val="20"/>
        </w:rPr>
        <w:t>, trabajo o a cualquier otro uso.</w:t>
      </w:r>
    </w:p>
    <w:p w14:paraId="0959BE06" w14:textId="77777777" w:rsidR="00471B0C" w:rsidRPr="00471B0C" w:rsidRDefault="00471B0C" w:rsidP="00471B0C">
      <w:pPr>
        <w:spacing w:after="0" w:line="240" w:lineRule="auto"/>
        <w:ind w:firstLine="709"/>
        <w:jc w:val="both"/>
        <w:rPr>
          <w:rFonts w:ascii="Verdana" w:hAnsi="Verdana" w:cs="Arial"/>
          <w:sz w:val="20"/>
          <w:szCs w:val="20"/>
        </w:rPr>
      </w:pPr>
    </w:p>
    <w:p w14:paraId="52DB9431" w14:textId="77777777" w:rsidR="00471B0C" w:rsidRPr="00471B0C" w:rsidRDefault="00A05079" w:rsidP="00471B0C">
      <w:pPr>
        <w:pStyle w:val="Textoindependiente3"/>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174.</w:t>
      </w:r>
      <w:r w:rsidR="00471B0C" w:rsidRPr="00471B0C">
        <w:rPr>
          <w:rFonts w:ascii="Verdana" w:hAnsi="Verdana"/>
          <w:sz w:val="20"/>
          <w:szCs w:val="20"/>
        </w:rPr>
        <w:t xml:space="preserve"> En los aspectos sanitarios, las construcciones, reconstrucciones, modificaciones y adaptaciones, deberán cumplir con las disposiciones de esta Ley, las demás disposiciones legales aplicables y las normas técnicas sanitarias correspondientes.</w:t>
      </w:r>
    </w:p>
    <w:p w14:paraId="4CD0F57D" w14:textId="77777777" w:rsidR="003055C5" w:rsidRDefault="003055C5" w:rsidP="003055C5">
      <w:pPr>
        <w:spacing w:after="0" w:line="240" w:lineRule="auto"/>
        <w:jc w:val="right"/>
        <w:rPr>
          <w:rFonts w:ascii="Verdana" w:hAnsi="Verdana" w:cs="Arial"/>
          <w:iCs/>
          <w:sz w:val="20"/>
          <w:szCs w:val="20"/>
          <w:highlight w:val="yellow"/>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0766A683" w14:textId="77777777" w:rsidR="00471B0C" w:rsidRPr="00471B0C" w:rsidRDefault="00471B0C" w:rsidP="00471B0C">
      <w:pPr>
        <w:pStyle w:val="Textoindependiente3"/>
        <w:spacing w:after="0" w:line="240" w:lineRule="auto"/>
        <w:ind w:firstLine="709"/>
        <w:jc w:val="both"/>
        <w:rPr>
          <w:rFonts w:ascii="Verdana" w:hAnsi="Verdana"/>
          <w:sz w:val="20"/>
          <w:szCs w:val="20"/>
        </w:rPr>
      </w:pPr>
    </w:p>
    <w:p w14:paraId="080EAADD" w14:textId="77777777" w:rsidR="00471B0C" w:rsidRPr="00471B0C" w:rsidRDefault="00A05079" w:rsidP="00471B0C">
      <w:pPr>
        <w:pStyle w:val="Textoindependiente2"/>
        <w:ind w:firstLine="709"/>
        <w:rPr>
          <w:rFonts w:ascii="Verdana" w:hAnsi="Verdana" w:cs="Arial Narrow"/>
          <w:b w:val="0"/>
          <w:bCs w:val="0"/>
        </w:rPr>
      </w:pPr>
      <w:r w:rsidRPr="00471B0C">
        <w:rPr>
          <w:rFonts w:ascii="Verdana" w:hAnsi="Verdana"/>
        </w:rPr>
        <w:t xml:space="preserve">Artículo </w:t>
      </w:r>
      <w:r w:rsidR="00471B0C" w:rsidRPr="00471B0C">
        <w:rPr>
          <w:rFonts w:ascii="Verdana" w:hAnsi="Verdana"/>
        </w:rPr>
        <w:t>175.</w:t>
      </w:r>
      <w:r w:rsidR="00471B0C" w:rsidRPr="00471B0C">
        <w:rPr>
          <w:rFonts w:ascii="Verdana" w:hAnsi="Verdana"/>
          <w:b w:val="0"/>
          <w:bCs w:val="0"/>
        </w:rPr>
        <w:t xml:space="preserve"> Cuando se trate de iniciar y realizar la construcción, reconstrucción, modificación y acondicionamiento total o parcial de un edificio o local, se requerirá, independientemente de los permisos que exijan otras disposiciones legales, el dictamen de la autoridad sanitaria correspondiente del proyecto en cuanto la iluminación, ventilación, instalaciones sanitarias y contra accidentes, conforme a esta Ley y demás disposiciones aplicables.</w:t>
      </w:r>
    </w:p>
    <w:p w14:paraId="35BD8766" w14:textId="77777777" w:rsidR="00467BB6" w:rsidRDefault="00467BB6" w:rsidP="00467BB6">
      <w:pPr>
        <w:pStyle w:val="Textoindependiente3"/>
        <w:spacing w:after="0" w:line="240" w:lineRule="auto"/>
        <w:jc w:val="right"/>
        <w:rPr>
          <w:rFonts w:ascii="Verdana" w:hAnsi="Verdana" w:cs="Arial"/>
          <w:b/>
          <w:color w:val="FF6699"/>
        </w:rPr>
      </w:pPr>
      <w:r>
        <w:rPr>
          <w:rFonts w:ascii="Verdana" w:hAnsi="Verdana"/>
          <w:b/>
          <w:color w:val="FF6699"/>
        </w:rPr>
        <w:t>Artículo reformado</w:t>
      </w:r>
      <w:r w:rsidRPr="006C420A">
        <w:rPr>
          <w:rFonts w:ascii="Verdana" w:hAnsi="Verdana" w:cs="Arial"/>
          <w:b/>
          <w:color w:val="FF6699"/>
        </w:rPr>
        <w:t xml:space="preserve"> P.O. 19-11-1993</w:t>
      </w:r>
    </w:p>
    <w:p w14:paraId="430026DA" w14:textId="77777777" w:rsidR="003055C5" w:rsidRDefault="003055C5" w:rsidP="00467BB6">
      <w:pPr>
        <w:pStyle w:val="Textoindependiente3"/>
        <w:spacing w:after="0" w:line="240" w:lineRule="auto"/>
        <w:jc w:val="right"/>
        <w:rPr>
          <w:rFonts w:ascii="Verdana" w:hAnsi="Verdana"/>
          <w:iCs/>
          <w:sz w:val="20"/>
          <w:szCs w:val="20"/>
        </w:rPr>
      </w:pPr>
      <w:r>
        <w:rPr>
          <w:rFonts w:ascii="Verdana" w:hAnsi="Verdana"/>
          <w:b/>
          <w:color w:val="FF6699"/>
        </w:rPr>
        <w:t xml:space="preserve">Artículo </w:t>
      </w:r>
      <w:r w:rsidRPr="00171C27">
        <w:rPr>
          <w:rFonts w:ascii="Verdana" w:hAnsi="Verdana"/>
          <w:b/>
          <w:color w:val="FF6699"/>
        </w:rPr>
        <w:t>reformad</w:t>
      </w:r>
      <w:r>
        <w:rPr>
          <w:rFonts w:ascii="Verdana" w:hAnsi="Verdana"/>
          <w:b/>
          <w:color w:val="FF6699"/>
        </w:rPr>
        <w:t>o</w:t>
      </w:r>
      <w:r w:rsidRPr="00171C27">
        <w:rPr>
          <w:rFonts w:ascii="Verdana" w:hAnsi="Verdana" w:cs="Arial"/>
          <w:b/>
          <w:color w:val="FF6699"/>
        </w:rPr>
        <w:t xml:space="preserve"> P.O. 24-12-2002</w:t>
      </w:r>
    </w:p>
    <w:p w14:paraId="77DF4804" w14:textId="77777777" w:rsidR="00471B0C" w:rsidRPr="00471B0C" w:rsidRDefault="00471B0C" w:rsidP="00471B0C">
      <w:pPr>
        <w:spacing w:after="0" w:line="240" w:lineRule="auto"/>
        <w:ind w:firstLine="709"/>
        <w:jc w:val="both"/>
        <w:rPr>
          <w:rFonts w:ascii="Verdana" w:hAnsi="Verdana" w:cs="Arial"/>
          <w:sz w:val="20"/>
          <w:szCs w:val="20"/>
        </w:rPr>
      </w:pPr>
    </w:p>
    <w:p w14:paraId="4BDAC4F4" w14:textId="77777777" w:rsidR="00471B0C" w:rsidRPr="00471B0C" w:rsidRDefault="00A05079" w:rsidP="00471B0C">
      <w:pPr>
        <w:pStyle w:val="Textoindependiente3"/>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 xml:space="preserve">176. </w:t>
      </w:r>
      <w:r w:rsidR="00471B0C" w:rsidRPr="00471B0C">
        <w:rPr>
          <w:rFonts w:ascii="Verdana" w:hAnsi="Verdana"/>
          <w:sz w:val="20"/>
          <w:szCs w:val="20"/>
        </w:rPr>
        <w:t>Cuando el uso que se pretenda dar a un edificio o local sea para la atención del público, además de los requisitos previstos en otras disposiciones aplicables, se deberá contar con agua potable corriente y retretes públicos, los cuales deberán reunir los requisitos que establezcan las normas correspondientes.</w:t>
      </w:r>
    </w:p>
    <w:p w14:paraId="22C29617" w14:textId="77777777" w:rsidR="00471B0C" w:rsidRPr="00471B0C" w:rsidRDefault="00471B0C" w:rsidP="00471B0C">
      <w:pPr>
        <w:spacing w:after="0" w:line="240" w:lineRule="auto"/>
        <w:ind w:firstLine="709"/>
        <w:jc w:val="both"/>
        <w:rPr>
          <w:rFonts w:ascii="Verdana" w:hAnsi="Verdana" w:cs="Arial"/>
          <w:sz w:val="20"/>
          <w:szCs w:val="20"/>
        </w:rPr>
      </w:pPr>
    </w:p>
    <w:p w14:paraId="1E04B4D8" w14:textId="77777777" w:rsidR="00471B0C" w:rsidRPr="00471B0C"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177.</w:t>
      </w:r>
      <w:r w:rsidR="00471B0C" w:rsidRPr="00471B0C">
        <w:rPr>
          <w:rFonts w:ascii="Verdana" w:hAnsi="Verdana"/>
          <w:b w:val="0"/>
          <w:bCs w:val="0"/>
        </w:rPr>
        <w:t xml:space="preserve"> El responsable de la construcción, reconstrucción, modificación o acondicionamiento de cualquiera de los establecimientos a que se refiere este título, deberá dar aviso de inicio y terminación de obra a la autoridad sanitaria respectiva, correspondiéndole al Municipio la vigilancia en el cumplimiento de los requisitos aprobados en el proyecto a que se refiere el artículo 175 de esta Ley y demás disposiciones sanitarias aplicables. </w:t>
      </w:r>
    </w:p>
    <w:p w14:paraId="359A76B2" w14:textId="77777777" w:rsidR="00BC4E5F" w:rsidRDefault="00BC4E5F" w:rsidP="00BC4E5F">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01C8554C" w14:textId="77777777" w:rsidR="003055C5" w:rsidRDefault="003055C5" w:rsidP="00BC4E5F">
      <w:pPr>
        <w:spacing w:after="0" w:line="240" w:lineRule="auto"/>
        <w:jc w:val="right"/>
        <w:rPr>
          <w:rFonts w:ascii="Verdana" w:hAnsi="Verdana" w:cs="Arial"/>
          <w:iCs/>
          <w:sz w:val="20"/>
          <w:szCs w:val="20"/>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7D7CF4C9" w14:textId="77777777" w:rsidR="00471B0C" w:rsidRPr="00471B0C" w:rsidRDefault="00471B0C" w:rsidP="00471B0C">
      <w:pPr>
        <w:pStyle w:val="Textoindependiente2"/>
        <w:ind w:firstLine="709"/>
        <w:rPr>
          <w:rFonts w:ascii="Verdana" w:hAnsi="Verdana"/>
          <w:b w:val="0"/>
          <w:bCs w:val="0"/>
        </w:rPr>
      </w:pPr>
    </w:p>
    <w:p w14:paraId="3DC7BB5B" w14:textId="77777777" w:rsidR="00471B0C" w:rsidRPr="00471B0C" w:rsidRDefault="00A05079"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178.</w:t>
      </w:r>
      <w:r w:rsidR="00471B0C" w:rsidRPr="00471B0C">
        <w:rPr>
          <w:rFonts w:ascii="Verdana" w:hAnsi="Verdana"/>
          <w:sz w:val="20"/>
          <w:szCs w:val="20"/>
        </w:rPr>
        <w:t xml:space="preserve"> Los edificios y locales terminados podrán dedicarse al uso que se destinen, una vez verificados y declarada la conformidad por parte de la autoridad sanitaria competente.</w:t>
      </w:r>
    </w:p>
    <w:p w14:paraId="326B780A" w14:textId="77777777" w:rsidR="00BC4E5F" w:rsidRDefault="00BC4E5F" w:rsidP="00BC4E5F">
      <w:pPr>
        <w:pStyle w:val="Textoindependiente"/>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5FE8D346" w14:textId="77777777" w:rsidR="003055C5" w:rsidRDefault="003055C5" w:rsidP="00BC4E5F">
      <w:pPr>
        <w:pStyle w:val="Textoindependiente"/>
        <w:spacing w:after="0" w:line="240" w:lineRule="auto"/>
        <w:jc w:val="right"/>
        <w:rPr>
          <w:rFonts w:ascii="Verdana" w:hAnsi="Verdana"/>
          <w:iCs/>
          <w:sz w:val="20"/>
          <w:szCs w:val="20"/>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01FE14C0"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0B6EC7F2" w14:textId="77777777" w:rsidR="00471B0C" w:rsidRPr="00471B0C" w:rsidRDefault="00A05079"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179.</w:t>
      </w:r>
      <w:r w:rsidR="00471B0C" w:rsidRPr="00471B0C">
        <w:rPr>
          <w:rFonts w:ascii="Verdana" w:hAnsi="Verdana"/>
          <w:sz w:val="20"/>
          <w:szCs w:val="20"/>
        </w:rPr>
        <w:t xml:space="preserve"> Los edificios, locales, construcciones o terrenos urbanos, podrán ser verificados por las autoridades sanitarias competentes, quienes ordenarán las obras necesarias para satisfacer las condiciones higiénicas y de seguridad en los términos de esta Ley y de las normas técnicas sanitarias.</w:t>
      </w:r>
    </w:p>
    <w:p w14:paraId="33F93941" w14:textId="77777777" w:rsidR="00BC4E5F" w:rsidRDefault="00BC4E5F" w:rsidP="00BC4E5F">
      <w:pPr>
        <w:pStyle w:val="Textoindependiente"/>
        <w:tabs>
          <w:tab w:val="left" w:pos="2562"/>
        </w:tabs>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7B162EC5" w14:textId="77777777" w:rsidR="003055C5" w:rsidRDefault="003055C5" w:rsidP="00BC4E5F">
      <w:pPr>
        <w:pStyle w:val="Textoindependiente"/>
        <w:tabs>
          <w:tab w:val="left" w:pos="2562"/>
        </w:tabs>
        <w:spacing w:after="0" w:line="240" w:lineRule="auto"/>
        <w:jc w:val="right"/>
        <w:rPr>
          <w:rFonts w:ascii="Verdana" w:hAnsi="Verdana"/>
          <w:iCs/>
          <w:sz w:val="20"/>
          <w:szCs w:val="20"/>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1D0D270E"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1C9FFA1D" w14:textId="77777777" w:rsidR="00471B0C" w:rsidRPr="00471B0C" w:rsidRDefault="00A05079"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180.</w:t>
      </w:r>
      <w:r w:rsidR="00471B0C" w:rsidRPr="00471B0C">
        <w:rPr>
          <w:rFonts w:ascii="Verdana" w:hAnsi="Verdana"/>
          <w:sz w:val="20"/>
          <w:szCs w:val="20"/>
        </w:rPr>
        <w:t xml:space="preserve"> Los propietarios o poseedores de los edificios o locales o de los negocios en ellos establecidos, están obligados a ejecutar las obras que se requieran para cumplir con las condiciones de higiene y seguridad que establezcan las disposiciones legales aplicables y normas técnicas sanitarias correspondientes.</w:t>
      </w:r>
    </w:p>
    <w:p w14:paraId="404ADC96" w14:textId="77777777" w:rsidR="003055C5" w:rsidRDefault="003055C5" w:rsidP="003055C5">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12FD4D39"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1A88384F" w14:textId="77777777" w:rsidR="00471B0C" w:rsidRPr="00471B0C"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181.</w:t>
      </w:r>
      <w:r w:rsidR="00471B0C" w:rsidRPr="00471B0C">
        <w:rPr>
          <w:rFonts w:ascii="Verdana" w:hAnsi="Verdana"/>
          <w:b w:val="0"/>
          <w:bCs w:val="0"/>
        </w:rPr>
        <w:t xml:space="preserve"> Cuando los edificios, construcciones o terrenos representen un peligro por su insalubridad o inseguridad, las autoridades sanitarias competentes podrán ordenar la ejecución de las obras que estimen de urgencia, con cargo a sus propietarios, encargados o poseedores, o a los dueños de las negociaciones en ellos establecidos, cuando no las realicen dentro de los plazos concedidos, en cuya notificación se harán los apercibimientos que correspondan.</w:t>
      </w:r>
    </w:p>
    <w:p w14:paraId="76E4F5CE" w14:textId="77777777" w:rsidR="00BC4E5F" w:rsidRDefault="00BC4E5F" w:rsidP="00BC4E5F">
      <w:pPr>
        <w:pStyle w:val="Textoindependiente"/>
        <w:spacing w:after="0" w:line="240" w:lineRule="auto"/>
        <w:jc w:val="right"/>
        <w:rPr>
          <w:rFonts w:ascii="Verdana" w:hAnsi="Verdana" w:cs="Arial"/>
          <w:b/>
          <w:color w:val="FF6699"/>
          <w:sz w:val="16"/>
          <w:szCs w:val="16"/>
        </w:rPr>
      </w:pPr>
      <w:r>
        <w:rPr>
          <w:rFonts w:ascii="Verdana" w:hAnsi="Verdana"/>
          <w:b/>
          <w:color w:val="FF6699"/>
          <w:sz w:val="16"/>
          <w:szCs w:val="16"/>
        </w:rPr>
        <w:lastRenderedPageBreak/>
        <w:t>Artículo reformado</w:t>
      </w:r>
      <w:r w:rsidRPr="006C420A">
        <w:rPr>
          <w:rFonts w:ascii="Verdana" w:hAnsi="Verdana" w:cs="Arial"/>
          <w:b/>
          <w:color w:val="FF6699"/>
          <w:sz w:val="16"/>
          <w:szCs w:val="16"/>
        </w:rPr>
        <w:t xml:space="preserve"> P.O. 19-11-1993</w:t>
      </w:r>
    </w:p>
    <w:p w14:paraId="48B6C823" w14:textId="77777777" w:rsidR="003055C5" w:rsidRDefault="003055C5" w:rsidP="00BC4E5F">
      <w:pPr>
        <w:pStyle w:val="Textoindependiente"/>
        <w:spacing w:after="0" w:line="240" w:lineRule="auto"/>
        <w:jc w:val="right"/>
        <w:rPr>
          <w:rFonts w:ascii="Verdana" w:hAnsi="Verdana"/>
          <w:iCs/>
          <w:sz w:val="20"/>
          <w:szCs w:val="20"/>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2728BA90" w14:textId="77777777" w:rsidR="00471B0C" w:rsidRPr="00471B0C" w:rsidRDefault="00471B0C" w:rsidP="00471B0C">
      <w:pPr>
        <w:pStyle w:val="Textoindependiente"/>
        <w:spacing w:after="0" w:line="240" w:lineRule="auto"/>
        <w:ind w:firstLine="709"/>
        <w:jc w:val="both"/>
        <w:rPr>
          <w:rFonts w:ascii="Verdana" w:hAnsi="Verdana"/>
          <w:b/>
          <w:bCs/>
          <w:sz w:val="20"/>
          <w:szCs w:val="20"/>
        </w:rPr>
      </w:pPr>
    </w:p>
    <w:p w14:paraId="6089E39A" w14:textId="77777777" w:rsidR="00471B0C" w:rsidRPr="00471B0C" w:rsidRDefault="00A05079" w:rsidP="00471B0C">
      <w:pPr>
        <w:pStyle w:val="Textoindependiente"/>
        <w:spacing w:after="0" w:line="240" w:lineRule="auto"/>
        <w:ind w:firstLine="709"/>
        <w:jc w:val="both"/>
        <w:rPr>
          <w:rFonts w:ascii="Verdana" w:hAnsi="Verdana" w:cs="Arial Narrow"/>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182.</w:t>
      </w:r>
      <w:r w:rsidR="00471B0C" w:rsidRPr="00471B0C">
        <w:rPr>
          <w:rFonts w:ascii="Verdana" w:hAnsi="Verdana"/>
          <w:sz w:val="20"/>
          <w:szCs w:val="20"/>
        </w:rPr>
        <w:t xml:space="preserve"> Para la creación, ampliación o modificación de colonias o fraccionamientos, se requiere dictamen sanitario previo de </w:t>
      </w:r>
      <w:smartTag w:uri="urn:schemas-microsoft-com:office:smarttags" w:element="PersonName">
        <w:smartTagPr>
          <w:attr w:name="ProductID" w:val="La Secretar￭a"/>
        </w:smartTagPr>
        <w:r w:rsidR="00471B0C" w:rsidRPr="00471B0C">
          <w:rPr>
            <w:rFonts w:ascii="Verdana" w:hAnsi="Verdana"/>
            <w:sz w:val="20"/>
            <w:szCs w:val="20"/>
          </w:rPr>
          <w:t>la Secretaría</w:t>
        </w:r>
      </w:smartTag>
      <w:r w:rsidR="00471B0C" w:rsidRPr="00471B0C">
        <w:rPr>
          <w:rFonts w:ascii="Verdana" w:hAnsi="Verdana"/>
          <w:sz w:val="20"/>
          <w:szCs w:val="20"/>
        </w:rPr>
        <w:t xml:space="preserve"> de Salud del Estado, quien para expedirlo deberá tomar en consideración la disponibilidad de servicios adecuados de agua potable, disposición sanitaria de excretas, recolección de basura y demás que considere importantes, independientemente de lo que al respecto establezcan otras disposiciones legales aplicables, para el cumplimiento de lo previsto en este Capítulo se coordinarán con las autoridades municipales, estatales y federales en el ámbito de su competencia.</w:t>
      </w:r>
    </w:p>
    <w:p w14:paraId="24ED7B1D" w14:textId="77777777" w:rsidR="00BC4E5F" w:rsidRDefault="00BC4E5F" w:rsidP="00BC4E5F">
      <w:pPr>
        <w:pStyle w:val="Textoindependiente"/>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4598DE27" w14:textId="77777777" w:rsidR="003055C5" w:rsidRDefault="003055C5" w:rsidP="00BC4E5F">
      <w:pPr>
        <w:pStyle w:val="Textoindependiente"/>
        <w:spacing w:after="0" w:line="240" w:lineRule="auto"/>
        <w:jc w:val="right"/>
        <w:rPr>
          <w:rFonts w:ascii="Verdana" w:hAnsi="Verdana"/>
          <w:sz w:val="20"/>
          <w:szCs w:val="20"/>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148F571C" w14:textId="77777777" w:rsidR="00471B0C" w:rsidRPr="00471B0C" w:rsidRDefault="00471B0C" w:rsidP="00A05079">
      <w:pPr>
        <w:spacing w:after="0" w:line="240" w:lineRule="auto"/>
        <w:jc w:val="both"/>
        <w:rPr>
          <w:rFonts w:ascii="Verdana" w:hAnsi="Verdana" w:cs="Arial"/>
          <w:iCs/>
          <w:sz w:val="20"/>
          <w:szCs w:val="20"/>
        </w:rPr>
      </w:pPr>
    </w:p>
    <w:p w14:paraId="5A0D97F3" w14:textId="77777777" w:rsidR="00471B0C" w:rsidRPr="00471B0C" w:rsidRDefault="00471B0C" w:rsidP="00A05079">
      <w:pPr>
        <w:spacing w:after="0" w:line="240" w:lineRule="auto"/>
        <w:jc w:val="both"/>
        <w:rPr>
          <w:rFonts w:ascii="Verdana" w:hAnsi="Verdana" w:cs="Arial"/>
          <w:iCs/>
          <w:sz w:val="20"/>
          <w:szCs w:val="20"/>
        </w:rPr>
      </w:pPr>
    </w:p>
    <w:p w14:paraId="568B29C1" w14:textId="77777777" w:rsidR="00471B0C" w:rsidRPr="00471B0C" w:rsidRDefault="00471B0C" w:rsidP="0083555C">
      <w:pPr>
        <w:pStyle w:val="Textoindependiente"/>
        <w:spacing w:after="0" w:line="240" w:lineRule="auto"/>
        <w:jc w:val="center"/>
        <w:rPr>
          <w:rFonts w:ascii="Verdana" w:hAnsi="Verdana"/>
          <w:b/>
          <w:bCs/>
          <w:sz w:val="20"/>
          <w:szCs w:val="20"/>
        </w:rPr>
      </w:pPr>
      <w:r w:rsidRPr="00471B0C">
        <w:rPr>
          <w:rFonts w:ascii="Verdana" w:hAnsi="Verdana"/>
          <w:b/>
          <w:bCs/>
          <w:sz w:val="20"/>
          <w:szCs w:val="20"/>
        </w:rPr>
        <w:t>Capítulo IV</w:t>
      </w:r>
    </w:p>
    <w:p w14:paraId="33CDC135" w14:textId="77777777" w:rsidR="00471B0C" w:rsidRPr="00471B0C" w:rsidRDefault="00471B0C" w:rsidP="0083555C">
      <w:pPr>
        <w:pStyle w:val="Textoindependiente"/>
        <w:spacing w:after="0" w:line="240" w:lineRule="auto"/>
        <w:jc w:val="center"/>
        <w:rPr>
          <w:rFonts w:ascii="Verdana" w:hAnsi="Verdana"/>
          <w:b/>
          <w:bCs/>
          <w:sz w:val="20"/>
          <w:szCs w:val="20"/>
        </w:rPr>
      </w:pPr>
      <w:r w:rsidRPr="00471B0C">
        <w:rPr>
          <w:rFonts w:ascii="Verdana" w:hAnsi="Verdana"/>
          <w:b/>
          <w:bCs/>
          <w:sz w:val="20"/>
          <w:szCs w:val="20"/>
        </w:rPr>
        <w:t>De los Panteones o Cementerios, Crematorios y Funerarias</w:t>
      </w:r>
    </w:p>
    <w:p w14:paraId="7779DDE6" w14:textId="77777777" w:rsidR="00BC4E5F" w:rsidRDefault="00BC4E5F" w:rsidP="00BC4E5F">
      <w:pPr>
        <w:pStyle w:val="Textoindependiente"/>
        <w:spacing w:after="0" w:line="240" w:lineRule="auto"/>
        <w:jc w:val="right"/>
        <w:rPr>
          <w:rFonts w:ascii="Verdana" w:hAnsi="Verdana"/>
          <w:sz w:val="20"/>
          <w:szCs w:val="20"/>
        </w:rPr>
      </w:pPr>
      <w:r>
        <w:rPr>
          <w:rFonts w:ascii="Verdana" w:hAnsi="Verdana"/>
          <w:b/>
          <w:color w:val="FF6699"/>
          <w:sz w:val="16"/>
          <w:szCs w:val="16"/>
        </w:rPr>
        <w:t>Denominación reformada</w:t>
      </w:r>
      <w:r w:rsidRPr="006C420A">
        <w:rPr>
          <w:rFonts w:ascii="Verdana" w:hAnsi="Verdana" w:cs="Arial"/>
          <w:b/>
          <w:color w:val="FF6699"/>
          <w:sz w:val="16"/>
          <w:szCs w:val="16"/>
        </w:rPr>
        <w:t xml:space="preserve"> P.O. 19-11-1993</w:t>
      </w:r>
    </w:p>
    <w:p w14:paraId="1942C3FB" w14:textId="77777777" w:rsidR="00471B0C" w:rsidRPr="00471B0C" w:rsidRDefault="00471B0C" w:rsidP="00471B0C">
      <w:pPr>
        <w:spacing w:after="0" w:line="240" w:lineRule="auto"/>
        <w:ind w:firstLine="709"/>
        <w:jc w:val="both"/>
        <w:rPr>
          <w:rFonts w:ascii="Verdana" w:hAnsi="Verdana" w:cs="Arial"/>
          <w:sz w:val="20"/>
          <w:szCs w:val="20"/>
        </w:rPr>
      </w:pPr>
    </w:p>
    <w:p w14:paraId="31653EBD" w14:textId="77777777" w:rsidR="00471B0C" w:rsidRPr="00471B0C"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 xml:space="preserve">183. </w:t>
      </w:r>
      <w:r w:rsidR="00471B0C" w:rsidRPr="00471B0C">
        <w:rPr>
          <w:rFonts w:ascii="Verdana" w:hAnsi="Verdana"/>
          <w:b w:val="0"/>
          <w:bCs w:val="0"/>
        </w:rPr>
        <w:t>Para los efectos de esta Ley se considera:</w:t>
      </w:r>
    </w:p>
    <w:p w14:paraId="1424A83D" w14:textId="77777777" w:rsidR="00471B0C" w:rsidRPr="00471B0C" w:rsidRDefault="00471B0C" w:rsidP="00471B0C">
      <w:pPr>
        <w:pStyle w:val="Textoindependiente2"/>
        <w:ind w:firstLine="709"/>
        <w:rPr>
          <w:rFonts w:ascii="Verdana" w:hAnsi="Verdana"/>
          <w:b w:val="0"/>
          <w:bCs w:val="0"/>
        </w:rPr>
      </w:pPr>
    </w:p>
    <w:p w14:paraId="5D56DBE3" w14:textId="77777777" w:rsidR="00471B0C" w:rsidRPr="00471B0C" w:rsidRDefault="00471B0C" w:rsidP="00B33E06">
      <w:pPr>
        <w:pStyle w:val="Textoindependiente2"/>
        <w:numPr>
          <w:ilvl w:val="0"/>
          <w:numId w:val="50"/>
        </w:numPr>
        <w:ind w:left="709" w:hanging="709"/>
        <w:rPr>
          <w:rFonts w:ascii="Verdana" w:hAnsi="Verdana"/>
          <w:b w:val="0"/>
          <w:bCs w:val="0"/>
        </w:rPr>
      </w:pPr>
      <w:r w:rsidRPr="00471B0C">
        <w:rPr>
          <w:rFonts w:ascii="Verdana" w:hAnsi="Verdana"/>
          <w:b w:val="0"/>
          <w:bCs w:val="0"/>
        </w:rPr>
        <w:t>Panteón o cementerio: al lugar destinado a la inhumación, y en su caso, exhumación de restos humanos;</w:t>
      </w:r>
    </w:p>
    <w:p w14:paraId="683E885A" w14:textId="77777777" w:rsidR="00471B0C" w:rsidRPr="00471B0C" w:rsidRDefault="00471B0C" w:rsidP="0083555C">
      <w:pPr>
        <w:pStyle w:val="Textoindependiente2"/>
        <w:ind w:left="709" w:hanging="709"/>
        <w:rPr>
          <w:rFonts w:ascii="Verdana" w:hAnsi="Verdana"/>
          <w:b w:val="0"/>
          <w:bCs w:val="0"/>
        </w:rPr>
      </w:pPr>
    </w:p>
    <w:p w14:paraId="4201CC52" w14:textId="77777777" w:rsidR="00471B0C" w:rsidRPr="00471B0C" w:rsidRDefault="00471B0C" w:rsidP="00B33E06">
      <w:pPr>
        <w:pStyle w:val="Textoindependiente2"/>
        <w:numPr>
          <w:ilvl w:val="0"/>
          <w:numId w:val="50"/>
        </w:numPr>
        <w:ind w:left="709" w:hanging="709"/>
        <w:rPr>
          <w:rFonts w:ascii="Verdana" w:hAnsi="Verdana"/>
          <w:b w:val="0"/>
          <w:bCs w:val="0"/>
        </w:rPr>
      </w:pPr>
      <w:r w:rsidRPr="00471B0C">
        <w:rPr>
          <w:rFonts w:ascii="Verdana" w:hAnsi="Verdana"/>
          <w:b w:val="0"/>
          <w:bCs w:val="0"/>
        </w:rPr>
        <w:t>Crematorio: al lugar destinado a la incineración de cadáveres y restos humanos; y</w:t>
      </w:r>
    </w:p>
    <w:p w14:paraId="5A0847A5" w14:textId="77777777" w:rsidR="00471B0C" w:rsidRPr="00471B0C" w:rsidRDefault="00471B0C" w:rsidP="0083555C">
      <w:pPr>
        <w:pStyle w:val="Textoindependiente2"/>
        <w:ind w:left="709" w:hanging="709"/>
        <w:rPr>
          <w:rFonts w:ascii="Verdana" w:hAnsi="Verdana"/>
          <w:b w:val="0"/>
          <w:bCs w:val="0"/>
        </w:rPr>
      </w:pPr>
    </w:p>
    <w:p w14:paraId="0AB16753" w14:textId="77777777" w:rsidR="00471B0C" w:rsidRPr="00471B0C" w:rsidRDefault="00471B0C" w:rsidP="00B33E06">
      <w:pPr>
        <w:pStyle w:val="Textoindependiente2"/>
        <w:numPr>
          <w:ilvl w:val="0"/>
          <w:numId w:val="50"/>
        </w:numPr>
        <w:ind w:left="709" w:hanging="709"/>
        <w:rPr>
          <w:rFonts w:ascii="Verdana" w:hAnsi="Verdana"/>
          <w:b w:val="0"/>
          <w:bCs w:val="0"/>
        </w:rPr>
      </w:pPr>
      <w:r w:rsidRPr="00471B0C">
        <w:rPr>
          <w:rFonts w:ascii="Verdana" w:hAnsi="Verdana"/>
          <w:b w:val="0"/>
          <w:bCs w:val="0"/>
        </w:rPr>
        <w:t>Funeraria: el establecimiento dedicado a la venta de féretros y a la prestación de servicios de velación y traslado de cadáveres se seres humanos a los panteones, cementerios y crematorios.</w:t>
      </w:r>
    </w:p>
    <w:p w14:paraId="52D5A196" w14:textId="77777777" w:rsidR="00471B0C" w:rsidRDefault="00BC4E5F" w:rsidP="00BC4E5F">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68A4C770" w14:textId="77777777" w:rsidR="00BC4E5F" w:rsidRPr="00471B0C" w:rsidRDefault="00BC4E5F" w:rsidP="00BC4E5F">
      <w:pPr>
        <w:spacing w:after="0" w:line="240" w:lineRule="auto"/>
        <w:jc w:val="both"/>
        <w:rPr>
          <w:rFonts w:ascii="Verdana" w:hAnsi="Verdana" w:cs="Arial"/>
          <w:iCs/>
          <w:sz w:val="20"/>
          <w:szCs w:val="20"/>
        </w:rPr>
      </w:pPr>
    </w:p>
    <w:p w14:paraId="14840CA0" w14:textId="77777777" w:rsidR="00A05079" w:rsidRPr="00A05079"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184.</w:t>
      </w:r>
      <w:r w:rsidR="00471B0C" w:rsidRPr="00471B0C">
        <w:rPr>
          <w:rFonts w:ascii="Verdana" w:hAnsi="Verdana"/>
          <w:b w:val="0"/>
          <w:bCs w:val="0"/>
        </w:rPr>
        <w:t xml:space="preserve"> </w:t>
      </w:r>
      <w:r w:rsidR="003055C5">
        <w:rPr>
          <w:rFonts w:ascii="Verdana" w:hAnsi="Verdana"/>
          <w:b w:val="0"/>
          <w:bCs w:val="0"/>
        </w:rPr>
        <w:t>Se d</w:t>
      </w:r>
      <w:r w:rsidRPr="00A05079">
        <w:rPr>
          <w:rFonts w:ascii="Verdana" w:hAnsi="Verdana"/>
          <w:b w:val="0"/>
          <w:iCs/>
        </w:rPr>
        <w:t>eroga.</w:t>
      </w:r>
    </w:p>
    <w:p w14:paraId="28E5100C" w14:textId="77777777" w:rsidR="00BC4E5F" w:rsidRDefault="00BC4E5F" w:rsidP="00BC4E5F">
      <w:pPr>
        <w:pStyle w:val="Textoindependiente2"/>
        <w:jc w:val="right"/>
        <w:rPr>
          <w:rFonts w:ascii="Verdana" w:hAnsi="Verdana"/>
          <w:color w:val="FF6699"/>
          <w:sz w:val="16"/>
          <w:szCs w:val="16"/>
        </w:rPr>
      </w:pPr>
      <w:r w:rsidRPr="00BC4E5F">
        <w:rPr>
          <w:rFonts w:ascii="Verdana" w:hAnsi="Verdana"/>
          <w:color w:val="FF6699"/>
          <w:sz w:val="16"/>
          <w:szCs w:val="16"/>
        </w:rPr>
        <w:t>Artículo reformado P.O. 19-11-1993</w:t>
      </w:r>
    </w:p>
    <w:p w14:paraId="76A55F7E" w14:textId="77777777" w:rsidR="003055C5" w:rsidRPr="00BC4E5F" w:rsidRDefault="003055C5" w:rsidP="00BC4E5F">
      <w:pPr>
        <w:pStyle w:val="Textoindependiente2"/>
        <w:jc w:val="right"/>
        <w:rPr>
          <w:rFonts w:ascii="Verdana" w:hAnsi="Verdana"/>
          <w:bCs w:val="0"/>
          <w:iCs/>
        </w:rPr>
      </w:pPr>
      <w:r w:rsidRPr="003055C5">
        <w:rPr>
          <w:rFonts w:ascii="Verdana" w:hAnsi="Verdana"/>
          <w:color w:val="FF6699"/>
          <w:sz w:val="16"/>
          <w:szCs w:val="16"/>
        </w:rPr>
        <w:t xml:space="preserve">Artículo </w:t>
      </w:r>
      <w:r>
        <w:rPr>
          <w:rFonts w:ascii="Verdana" w:hAnsi="Verdana"/>
          <w:color w:val="FF6699"/>
          <w:sz w:val="16"/>
          <w:szCs w:val="16"/>
        </w:rPr>
        <w:t>derogado</w:t>
      </w:r>
      <w:r w:rsidRPr="00171C27">
        <w:rPr>
          <w:rFonts w:ascii="Verdana" w:hAnsi="Verdana"/>
          <w:color w:val="FF6699"/>
          <w:sz w:val="16"/>
          <w:szCs w:val="16"/>
        </w:rPr>
        <w:t xml:space="preserve"> P.O. 24-12-2002</w:t>
      </w:r>
    </w:p>
    <w:p w14:paraId="414D5B63" w14:textId="77777777" w:rsidR="00471B0C" w:rsidRPr="00471B0C" w:rsidRDefault="00471B0C" w:rsidP="00471B0C">
      <w:pPr>
        <w:spacing w:after="0" w:line="240" w:lineRule="auto"/>
        <w:ind w:firstLine="709"/>
        <w:jc w:val="both"/>
        <w:rPr>
          <w:rFonts w:ascii="Verdana" w:hAnsi="Verdana" w:cs="Arial"/>
          <w:sz w:val="20"/>
          <w:szCs w:val="20"/>
        </w:rPr>
      </w:pPr>
    </w:p>
    <w:p w14:paraId="4FB7AD1F" w14:textId="77777777" w:rsidR="00471B0C" w:rsidRPr="00471B0C"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185.</w:t>
      </w:r>
      <w:r w:rsidR="00471B0C" w:rsidRPr="00471B0C">
        <w:rPr>
          <w:rFonts w:ascii="Verdana" w:hAnsi="Verdana"/>
          <w:b w:val="0"/>
          <w:bCs w:val="0"/>
        </w:rPr>
        <w:t xml:space="preserve"> Los panteones o cementerios y crematorios estarán sujetos a las condiciones sanitarias que se fijen en esta Ley y demás ordenamientos aplicables, y a la verificación correspondiente por parte de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Estado.</w:t>
      </w:r>
    </w:p>
    <w:p w14:paraId="54795507" w14:textId="77777777" w:rsidR="00BC4E5F" w:rsidRDefault="00BC4E5F" w:rsidP="00BC4E5F">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4DBFD46B" w14:textId="77777777" w:rsidR="00471B0C" w:rsidRPr="00471B0C" w:rsidRDefault="00471B0C" w:rsidP="00471B0C">
      <w:pPr>
        <w:spacing w:after="0" w:line="240" w:lineRule="auto"/>
        <w:ind w:firstLine="709"/>
        <w:jc w:val="both"/>
        <w:rPr>
          <w:rFonts w:ascii="Verdana" w:hAnsi="Verdana" w:cs="Arial"/>
          <w:sz w:val="20"/>
          <w:szCs w:val="20"/>
        </w:rPr>
      </w:pPr>
    </w:p>
    <w:p w14:paraId="5344F5C5" w14:textId="77777777" w:rsidR="00471B0C" w:rsidRPr="00471B0C"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186.</w:t>
      </w:r>
      <w:r w:rsidR="00471B0C" w:rsidRPr="00471B0C">
        <w:rPr>
          <w:rFonts w:ascii="Verdana" w:hAnsi="Verdana"/>
          <w:b w:val="0"/>
          <w:bCs w:val="0"/>
        </w:rPr>
        <w:t xml:space="preserve"> La autoridad sanitaria competente podrá ordenar la ejecución de las obras o trabajos que estime necesarios para satisfacer las condiciones de higiene y seguridad requeridas para los panteones o cementerios y crematorios, así como determinar las medidas de seguridad sanitarias que considere procedentes.</w:t>
      </w:r>
    </w:p>
    <w:p w14:paraId="17956BCC" w14:textId="77777777" w:rsidR="00BC4E5F" w:rsidRDefault="00BC4E5F" w:rsidP="00BC4E5F">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5A5533CB" w14:textId="77777777" w:rsidR="00471B0C" w:rsidRPr="00471B0C" w:rsidRDefault="00471B0C" w:rsidP="00471B0C">
      <w:pPr>
        <w:spacing w:after="0" w:line="240" w:lineRule="auto"/>
        <w:ind w:firstLine="709"/>
        <w:jc w:val="both"/>
        <w:rPr>
          <w:rFonts w:ascii="Verdana" w:hAnsi="Verdana" w:cs="Arial"/>
          <w:sz w:val="20"/>
          <w:szCs w:val="20"/>
        </w:rPr>
      </w:pPr>
    </w:p>
    <w:p w14:paraId="11B0E5EA" w14:textId="77777777" w:rsidR="00471B0C" w:rsidRPr="00471B0C"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187.</w:t>
      </w:r>
      <w:r w:rsidR="00471B0C" w:rsidRPr="00471B0C">
        <w:rPr>
          <w:rFonts w:ascii="Verdana" w:hAnsi="Verdana"/>
          <w:b w:val="0"/>
          <w:bCs w:val="0"/>
        </w:rPr>
        <w:t xml:space="preserve"> La autoridad sanitaria competente hará la declaración del momento en que se encuentre saturado un panteón o cementerio y podrá prohibir que en él se realicen más inhumaciones.</w:t>
      </w:r>
    </w:p>
    <w:p w14:paraId="4A70FC74" w14:textId="77777777" w:rsidR="00BC4E5F" w:rsidRDefault="00BC4E5F" w:rsidP="00BC4E5F">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6B91BBB0" w14:textId="77777777" w:rsidR="00471B0C" w:rsidRPr="00471B0C" w:rsidRDefault="00471B0C" w:rsidP="00471B0C">
      <w:pPr>
        <w:spacing w:after="0" w:line="240" w:lineRule="auto"/>
        <w:ind w:firstLine="709"/>
        <w:jc w:val="both"/>
        <w:rPr>
          <w:rFonts w:ascii="Verdana" w:hAnsi="Verdana" w:cs="Arial"/>
          <w:sz w:val="20"/>
          <w:szCs w:val="20"/>
        </w:rPr>
      </w:pPr>
    </w:p>
    <w:p w14:paraId="50DA4F10" w14:textId="77777777" w:rsidR="00471B0C" w:rsidRPr="00471B0C" w:rsidRDefault="00A05079"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lastRenderedPageBreak/>
        <w:t xml:space="preserve">Artículo </w:t>
      </w:r>
      <w:r w:rsidR="00471B0C" w:rsidRPr="00471B0C">
        <w:rPr>
          <w:rFonts w:ascii="Verdana" w:hAnsi="Verdana"/>
          <w:b/>
          <w:bCs/>
          <w:sz w:val="20"/>
          <w:szCs w:val="20"/>
        </w:rPr>
        <w:t>188.</w:t>
      </w:r>
      <w:r w:rsidR="00471B0C" w:rsidRPr="00471B0C">
        <w:rPr>
          <w:rFonts w:ascii="Verdana" w:hAnsi="Verdana"/>
          <w:sz w:val="20"/>
          <w:szCs w:val="20"/>
        </w:rPr>
        <w:t xml:space="preserve"> Los administradores de los panteones darán aviso a la autoridad sanitaria más próxima de los casos en que se haya violado esta disposición para que, previa investigación, se sancione a los que resulten responsables de la demora.</w:t>
      </w:r>
    </w:p>
    <w:p w14:paraId="62180A07" w14:textId="77777777" w:rsidR="003055C5" w:rsidRDefault="003055C5" w:rsidP="003055C5">
      <w:pPr>
        <w:spacing w:after="0" w:line="240" w:lineRule="auto"/>
        <w:jc w:val="right"/>
        <w:rPr>
          <w:rFonts w:ascii="Verdana" w:hAnsi="Verdana" w:cs="Arial"/>
          <w:iCs/>
          <w:sz w:val="20"/>
          <w:szCs w:val="20"/>
          <w:highlight w:val="yellow"/>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4F4599FD" w14:textId="77777777" w:rsidR="00471B0C" w:rsidRPr="00471B0C" w:rsidRDefault="00471B0C" w:rsidP="00471B0C">
      <w:pPr>
        <w:spacing w:after="0" w:line="240" w:lineRule="auto"/>
        <w:ind w:firstLine="709"/>
        <w:jc w:val="both"/>
        <w:rPr>
          <w:rFonts w:ascii="Verdana" w:hAnsi="Verdana" w:cs="Arial"/>
          <w:sz w:val="20"/>
          <w:szCs w:val="20"/>
        </w:rPr>
      </w:pPr>
    </w:p>
    <w:p w14:paraId="3C316AE2"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189.</w:t>
      </w:r>
      <w:r w:rsidR="00471B0C" w:rsidRPr="00471B0C">
        <w:rPr>
          <w:rFonts w:ascii="Verdana" w:hAnsi="Verdana" w:cs="Arial"/>
          <w:sz w:val="20"/>
          <w:szCs w:val="20"/>
        </w:rPr>
        <w:t xml:space="preserve"> Los reglamentos o a falta de ellos, la autoridad sanitaria competente, determinará el plazo mínimo que han de permanecer los restos en las fosas.</w:t>
      </w:r>
    </w:p>
    <w:p w14:paraId="4EDE3020" w14:textId="77777777" w:rsidR="00471B0C" w:rsidRPr="00471B0C" w:rsidRDefault="00471B0C" w:rsidP="00471B0C">
      <w:pPr>
        <w:spacing w:after="0" w:line="240" w:lineRule="auto"/>
        <w:ind w:firstLine="709"/>
        <w:jc w:val="both"/>
        <w:rPr>
          <w:rFonts w:ascii="Verdana" w:hAnsi="Verdana" w:cs="Arial"/>
          <w:sz w:val="20"/>
          <w:szCs w:val="20"/>
        </w:rPr>
      </w:pPr>
    </w:p>
    <w:p w14:paraId="3CE9152A"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Mientras este plazo no termine sólo podrán efectuarse las exhumaciones autorizadas por las propias autoridades y las ordenadas por la autoridad judicial, mediante los requisitos que se fijen, en su caso, por las autoridades sanitarias.</w:t>
      </w:r>
    </w:p>
    <w:p w14:paraId="54DDC86B" w14:textId="77777777" w:rsidR="00471B0C" w:rsidRDefault="00471B0C" w:rsidP="00A05079">
      <w:pPr>
        <w:spacing w:after="0" w:line="240" w:lineRule="auto"/>
        <w:jc w:val="both"/>
        <w:rPr>
          <w:rFonts w:ascii="Verdana" w:hAnsi="Verdana" w:cs="Arial"/>
          <w:sz w:val="20"/>
          <w:szCs w:val="20"/>
        </w:rPr>
      </w:pPr>
    </w:p>
    <w:p w14:paraId="5B5E9ABE" w14:textId="77777777" w:rsidR="00A05079" w:rsidRPr="00471B0C" w:rsidRDefault="00A05079" w:rsidP="00A05079">
      <w:pPr>
        <w:spacing w:after="0" w:line="240" w:lineRule="auto"/>
        <w:jc w:val="both"/>
        <w:rPr>
          <w:rFonts w:ascii="Verdana" w:hAnsi="Verdana" w:cs="Arial"/>
          <w:sz w:val="20"/>
          <w:szCs w:val="20"/>
        </w:rPr>
      </w:pPr>
    </w:p>
    <w:p w14:paraId="57635E1D"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Capítulo V</w:t>
      </w:r>
    </w:p>
    <w:p w14:paraId="1A1E5860" w14:textId="77777777" w:rsidR="00471B0C" w:rsidRPr="00471B0C" w:rsidRDefault="00471B0C" w:rsidP="0083555C">
      <w:pPr>
        <w:spacing w:after="0" w:line="240" w:lineRule="auto"/>
        <w:jc w:val="center"/>
        <w:rPr>
          <w:rFonts w:ascii="Verdana" w:hAnsi="Verdana"/>
          <w:b/>
          <w:bCs/>
          <w:sz w:val="20"/>
          <w:szCs w:val="20"/>
        </w:rPr>
      </w:pPr>
      <w:r w:rsidRPr="00471B0C">
        <w:rPr>
          <w:rFonts w:ascii="Verdana" w:hAnsi="Verdana"/>
          <w:b/>
          <w:bCs/>
          <w:sz w:val="20"/>
          <w:szCs w:val="20"/>
        </w:rPr>
        <w:t>Disposición Final de Residuos Sólidos Municipales</w:t>
      </w:r>
    </w:p>
    <w:p w14:paraId="19312C8D" w14:textId="77777777" w:rsidR="00BC4E5F" w:rsidRDefault="00BC4E5F" w:rsidP="00BC4E5F">
      <w:pPr>
        <w:spacing w:after="0" w:line="240" w:lineRule="auto"/>
        <w:jc w:val="right"/>
        <w:rPr>
          <w:rFonts w:ascii="Verdana" w:hAnsi="Verdana" w:cs="Arial"/>
          <w:b/>
          <w:color w:val="FF6699"/>
          <w:sz w:val="16"/>
          <w:szCs w:val="16"/>
        </w:rPr>
      </w:pPr>
      <w:r>
        <w:rPr>
          <w:rFonts w:ascii="Verdana" w:hAnsi="Verdana"/>
          <w:b/>
          <w:color w:val="FF6699"/>
          <w:sz w:val="16"/>
          <w:szCs w:val="16"/>
        </w:rPr>
        <w:t>Denominación reformada</w:t>
      </w:r>
      <w:r w:rsidRPr="006C420A">
        <w:rPr>
          <w:rFonts w:ascii="Verdana" w:hAnsi="Verdana" w:cs="Arial"/>
          <w:b/>
          <w:color w:val="FF6699"/>
          <w:sz w:val="16"/>
          <w:szCs w:val="16"/>
        </w:rPr>
        <w:t xml:space="preserve"> P.O. 19-11-1993</w:t>
      </w:r>
    </w:p>
    <w:p w14:paraId="0E86D041" w14:textId="77777777" w:rsidR="003055C5" w:rsidRDefault="003055C5" w:rsidP="00BC4E5F">
      <w:pPr>
        <w:spacing w:after="0" w:line="240" w:lineRule="auto"/>
        <w:jc w:val="right"/>
        <w:rPr>
          <w:rFonts w:ascii="Verdana" w:hAnsi="Verdana" w:cs="Arial"/>
          <w:iCs/>
          <w:sz w:val="20"/>
          <w:szCs w:val="20"/>
        </w:rPr>
      </w:pPr>
      <w:r>
        <w:rPr>
          <w:rFonts w:ascii="Verdana" w:hAnsi="Verdana"/>
          <w:b/>
          <w:color w:val="FF6699"/>
          <w:sz w:val="16"/>
          <w:szCs w:val="16"/>
        </w:rPr>
        <w:t xml:space="preserve">Denominación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64EFF579" w14:textId="77777777" w:rsidR="00471B0C" w:rsidRPr="00471B0C" w:rsidRDefault="00471B0C" w:rsidP="00A05079">
      <w:pPr>
        <w:pStyle w:val="Textoindependiente"/>
        <w:spacing w:after="0" w:line="240" w:lineRule="auto"/>
        <w:jc w:val="both"/>
        <w:rPr>
          <w:rFonts w:ascii="Verdana" w:hAnsi="Verdana"/>
          <w:sz w:val="20"/>
          <w:szCs w:val="20"/>
        </w:rPr>
      </w:pPr>
    </w:p>
    <w:p w14:paraId="64A91512" w14:textId="77777777" w:rsidR="00471B0C" w:rsidRPr="00471B0C" w:rsidRDefault="00A05079"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 xml:space="preserve">190. </w:t>
      </w:r>
      <w:r w:rsidR="00471B0C" w:rsidRPr="00471B0C">
        <w:rPr>
          <w:rFonts w:ascii="Verdana" w:hAnsi="Verdana"/>
          <w:sz w:val="20"/>
          <w:szCs w:val="20"/>
        </w:rPr>
        <w:t>Para Los efectos de esta Ley, se entiende por disposición final de residuos sólidos municipales, su destino y tratamiento, a cargo de los municipios o de los organismos operadores, los que estarán obligados a prestar este servicio de una manera regular y eficiente.</w:t>
      </w:r>
    </w:p>
    <w:p w14:paraId="459A45E1" w14:textId="77777777" w:rsidR="00BC4E5F" w:rsidRDefault="00BC4E5F" w:rsidP="00BC4E5F">
      <w:pPr>
        <w:pStyle w:val="Textoindependiente"/>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4A77A99F" w14:textId="77777777" w:rsidR="009F3706" w:rsidRDefault="009F3706" w:rsidP="00BC4E5F">
      <w:pPr>
        <w:pStyle w:val="Textoindependiente"/>
        <w:spacing w:after="0" w:line="240" w:lineRule="auto"/>
        <w:jc w:val="right"/>
        <w:rPr>
          <w:rFonts w:ascii="Verdana" w:hAnsi="Verdana"/>
          <w:iCs/>
          <w:sz w:val="20"/>
          <w:szCs w:val="20"/>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6BB30D47" w14:textId="77777777" w:rsidR="00471B0C" w:rsidRPr="00471B0C" w:rsidRDefault="00471B0C" w:rsidP="00471B0C">
      <w:pPr>
        <w:spacing w:after="0" w:line="240" w:lineRule="auto"/>
        <w:ind w:firstLine="709"/>
        <w:jc w:val="both"/>
        <w:rPr>
          <w:rFonts w:ascii="Verdana" w:hAnsi="Verdana" w:cs="Arial"/>
          <w:sz w:val="20"/>
          <w:szCs w:val="20"/>
        </w:rPr>
      </w:pPr>
    </w:p>
    <w:p w14:paraId="4F1158CC"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191.</w:t>
      </w:r>
      <w:r w:rsidR="00471B0C" w:rsidRPr="00471B0C">
        <w:rPr>
          <w:rFonts w:ascii="Verdana" w:hAnsi="Verdana" w:cs="Arial"/>
          <w:sz w:val="20"/>
          <w:szCs w:val="20"/>
        </w:rPr>
        <w:t xml:space="preserve"> A la basura deberá darse el tratamiento final adecuado periódicamente o destruirse por otros procedimientos, excepto cuando sea industrializable o tenga empleo útil, siempre que no signifique un peligro para la salud.</w:t>
      </w:r>
    </w:p>
    <w:p w14:paraId="67887BA0" w14:textId="77777777" w:rsidR="00471B0C" w:rsidRPr="00471B0C" w:rsidRDefault="00471B0C" w:rsidP="00471B0C">
      <w:pPr>
        <w:spacing w:after="0" w:line="240" w:lineRule="auto"/>
        <w:ind w:firstLine="709"/>
        <w:jc w:val="both"/>
        <w:rPr>
          <w:rFonts w:ascii="Verdana" w:hAnsi="Verdana" w:cs="Arial"/>
          <w:sz w:val="20"/>
          <w:szCs w:val="20"/>
        </w:rPr>
      </w:pPr>
    </w:p>
    <w:p w14:paraId="79FB8A14"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192.</w:t>
      </w:r>
      <w:r w:rsidR="00471B0C" w:rsidRPr="00471B0C">
        <w:rPr>
          <w:rFonts w:ascii="Verdana" w:hAnsi="Verdana" w:cs="Arial"/>
          <w:sz w:val="20"/>
          <w:szCs w:val="20"/>
        </w:rPr>
        <w:t xml:space="preserve"> Las autoridades municipales, fijarán lugares especiales para depositar la basura, tomando en cuenta, al efecto, </w:t>
      </w:r>
      <w:smartTag w:uri="urn:schemas-microsoft-com:office:smarttags" w:element="PersonName">
        <w:smartTagPr>
          <w:attr w:name="ProductID" w:val="la Legislaci￳n"/>
        </w:smartTagPr>
        <w:r w:rsidR="00471B0C" w:rsidRPr="00471B0C">
          <w:rPr>
            <w:rFonts w:ascii="Verdana" w:hAnsi="Verdana" w:cs="Arial"/>
            <w:sz w:val="20"/>
            <w:szCs w:val="20"/>
          </w:rPr>
          <w:t>la Legislación</w:t>
        </w:r>
      </w:smartTag>
      <w:r w:rsidR="00471B0C" w:rsidRPr="00471B0C">
        <w:rPr>
          <w:rFonts w:ascii="Verdana" w:hAnsi="Verdana" w:cs="Arial"/>
          <w:sz w:val="20"/>
          <w:szCs w:val="20"/>
        </w:rPr>
        <w:t xml:space="preserve"> aplicable en materia de contaminación ambiental.</w:t>
      </w:r>
    </w:p>
    <w:p w14:paraId="41ED231E" w14:textId="77777777" w:rsidR="00471B0C" w:rsidRPr="00471B0C" w:rsidRDefault="00471B0C" w:rsidP="00471B0C">
      <w:pPr>
        <w:spacing w:after="0" w:line="240" w:lineRule="auto"/>
        <w:ind w:firstLine="709"/>
        <w:jc w:val="both"/>
        <w:rPr>
          <w:rFonts w:ascii="Verdana" w:hAnsi="Verdana" w:cs="Arial"/>
          <w:sz w:val="20"/>
          <w:szCs w:val="20"/>
        </w:rPr>
      </w:pPr>
    </w:p>
    <w:p w14:paraId="4169077F"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193. </w:t>
      </w:r>
      <w:r w:rsidR="00471B0C" w:rsidRPr="00471B0C">
        <w:rPr>
          <w:rFonts w:ascii="Verdana" w:hAnsi="Verdana" w:cs="Arial"/>
          <w:sz w:val="20"/>
          <w:szCs w:val="20"/>
        </w:rPr>
        <w:t>Todo particular tiene obligación de poner en conocimiento de la autoridad administrativa municipal más próxima, el hallazgo de animales muertos en la vía pública o predios baldíos.</w:t>
      </w:r>
    </w:p>
    <w:p w14:paraId="7551658E" w14:textId="77777777" w:rsidR="00471B0C" w:rsidRPr="00471B0C" w:rsidRDefault="00471B0C" w:rsidP="00471B0C">
      <w:pPr>
        <w:spacing w:after="0" w:line="240" w:lineRule="auto"/>
        <w:ind w:firstLine="709"/>
        <w:jc w:val="both"/>
        <w:rPr>
          <w:rFonts w:ascii="Verdana" w:hAnsi="Verdana" w:cs="Arial"/>
          <w:sz w:val="20"/>
          <w:szCs w:val="20"/>
        </w:rPr>
      </w:pPr>
    </w:p>
    <w:p w14:paraId="4EB1F14B" w14:textId="77777777" w:rsidR="00471B0C" w:rsidRPr="00471B0C" w:rsidRDefault="00471B0C" w:rsidP="00471B0C">
      <w:pPr>
        <w:pStyle w:val="Textoindependiente2"/>
        <w:ind w:firstLine="709"/>
        <w:rPr>
          <w:rFonts w:ascii="Verdana" w:hAnsi="Verdana"/>
          <w:b w:val="0"/>
          <w:bCs w:val="0"/>
        </w:rPr>
      </w:pPr>
      <w:r w:rsidRPr="00471B0C">
        <w:rPr>
          <w:rFonts w:ascii="Verdana" w:hAnsi="Verdana"/>
          <w:b w:val="0"/>
          <w:bCs w:val="0"/>
        </w:rPr>
        <w:t>La autoridad municipal procederá de inmediato a la recolección del animal muerto y deberá incinerarlo o enterrarlo a la brevedad posible, en el sitio para ello destinado, observando las disposiciones legales aplicables.</w:t>
      </w:r>
    </w:p>
    <w:p w14:paraId="1B82BC11" w14:textId="77777777" w:rsidR="009F3706" w:rsidRPr="009F3706" w:rsidRDefault="009F3706" w:rsidP="009F3706">
      <w:pPr>
        <w:pStyle w:val="Textoindependiente2"/>
        <w:jc w:val="right"/>
        <w:rPr>
          <w:rFonts w:ascii="Verdana" w:hAnsi="Verdana"/>
          <w:bCs w:val="0"/>
          <w:iCs/>
          <w:highlight w:val="yellow"/>
        </w:rPr>
      </w:pPr>
      <w:r>
        <w:rPr>
          <w:rFonts w:ascii="Verdana" w:hAnsi="Verdana"/>
          <w:color w:val="FF6699"/>
          <w:sz w:val="16"/>
          <w:szCs w:val="16"/>
        </w:rPr>
        <w:t>Párrafo</w:t>
      </w:r>
      <w:r w:rsidRPr="009F3706">
        <w:rPr>
          <w:rFonts w:ascii="Verdana" w:hAnsi="Verdana"/>
          <w:color w:val="FF6699"/>
          <w:sz w:val="16"/>
          <w:szCs w:val="16"/>
        </w:rPr>
        <w:t xml:space="preserve"> reformado P.O. 24-12-2002</w:t>
      </w:r>
    </w:p>
    <w:p w14:paraId="01758849" w14:textId="77777777" w:rsidR="00471B0C" w:rsidRPr="00471B0C" w:rsidRDefault="00471B0C" w:rsidP="00471B0C">
      <w:pPr>
        <w:spacing w:after="0" w:line="240" w:lineRule="auto"/>
        <w:ind w:firstLine="709"/>
        <w:jc w:val="both"/>
        <w:rPr>
          <w:rFonts w:ascii="Verdana" w:hAnsi="Verdana" w:cs="Arial"/>
          <w:b/>
          <w:bCs/>
          <w:sz w:val="20"/>
          <w:szCs w:val="20"/>
        </w:rPr>
      </w:pPr>
    </w:p>
    <w:p w14:paraId="14F9FD2A"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194.</w:t>
      </w:r>
      <w:r w:rsidR="00471B0C" w:rsidRPr="00471B0C">
        <w:rPr>
          <w:rFonts w:ascii="Verdana" w:hAnsi="Verdana" w:cs="Arial"/>
          <w:sz w:val="20"/>
          <w:szCs w:val="20"/>
        </w:rPr>
        <w:t xml:space="preserve"> La basura, por ningún motivo, se manipulará, excepto lo estrictamente indispensable para su transporte, antes de llegar a su destino final.</w:t>
      </w:r>
    </w:p>
    <w:p w14:paraId="5571E0EA" w14:textId="77777777" w:rsidR="00471B0C" w:rsidRPr="00471B0C" w:rsidRDefault="00471B0C" w:rsidP="00471B0C">
      <w:pPr>
        <w:spacing w:after="0" w:line="240" w:lineRule="auto"/>
        <w:ind w:firstLine="709"/>
        <w:jc w:val="both"/>
        <w:rPr>
          <w:rFonts w:ascii="Verdana" w:hAnsi="Verdana" w:cs="Arial"/>
          <w:sz w:val="20"/>
          <w:szCs w:val="20"/>
        </w:rPr>
      </w:pPr>
    </w:p>
    <w:p w14:paraId="0CCE603E" w14:textId="77777777" w:rsidR="00471B0C" w:rsidRPr="00471B0C" w:rsidRDefault="00A05079"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195.</w:t>
      </w:r>
      <w:r w:rsidR="00471B0C" w:rsidRPr="00471B0C">
        <w:rPr>
          <w:rFonts w:ascii="Verdana" w:hAnsi="Verdana"/>
          <w:sz w:val="20"/>
          <w:szCs w:val="20"/>
        </w:rPr>
        <w:t xml:space="preserve"> Para toda la actividad relacionada con este capítulo, se estará a lo dispuesto por esta Ley y otras  disposiciones legales aplicables.</w:t>
      </w:r>
    </w:p>
    <w:p w14:paraId="644EE39E" w14:textId="77777777" w:rsidR="009F3706" w:rsidRDefault="009F3706" w:rsidP="009F3706">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417F0DF9" w14:textId="77777777" w:rsidR="00471B0C" w:rsidRDefault="00471B0C" w:rsidP="00A05079">
      <w:pPr>
        <w:spacing w:after="0" w:line="240" w:lineRule="auto"/>
        <w:jc w:val="both"/>
        <w:rPr>
          <w:rFonts w:ascii="Verdana" w:hAnsi="Verdana" w:cs="Arial"/>
          <w:sz w:val="20"/>
          <w:szCs w:val="20"/>
        </w:rPr>
      </w:pPr>
    </w:p>
    <w:p w14:paraId="4247E0AC" w14:textId="77777777" w:rsidR="00A05079" w:rsidRPr="00471B0C" w:rsidRDefault="00A05079" w:rsidP="00A05079">
      <w:pPr>
        <w:spacing w:after="0" w:line="240" w:lineRule="auto"/>
        <w:jc w:val="both"/>
        <w:rPr>
          <w:rFonts w:ascii="Verdana" w:hAnsi="Verdana" w:cs="Arial"/>
          <w:sz w:val="20"/>
          <w:szCs w:val="20"/>
        </w:rPr>
      </w:pPr>
    </w:p>
    <w:p w14:paraId="5A8310CE"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Capítulo VI</w:t>
      </w:r>
    </w:p>
    <w:p w14:paraId="7128A55F"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Rastros</w:t>
      </w:r>
    </w:p>
    <w:p w14:paraId="3F5D14FD" w14:textId="77777777" w:rsidR="00471B0C" w:rsidRPr="00471B0C" w:rsidRDefault="00471B0C" w:rsidP="00471B0C">
      <w:pPr>
        <w:spacing w:after="0" w:line="240" w:lineRule="auto"/>
        <w:ind w:firstLine="709"/>
        <w:jc w:val="both"/>
        <w:rPr>
          <w:rFonts w:ascii="Verdana" w:hAnsi="Verdana" w:cs="Arial"/>
          <w:b/>
          <w:bCs/>
          <w:sz w:val="20"/>
          <w:szCs w:val="20"/>
        </w:rPr>
      </w:pPr>
    </w:p>
    <w:p w14:paraId="70FB01E7"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lastRenderedPageBreak/>
        <w:t xml:space="preserve">Artículo </w:t>
      </w:r>
      <w:r w:rsidR="00471B0C" w:rsidRPr="00471B0C">
        <w:rPr>
          <w:rFonts w:ascii="Verdana" w:hAnsi="Verdana" w:cs="Arial"/>
          <w:b/>
          <w:bCs/>
          <w:sz w:val="20"/>
          <w:szCs w:val="20"/>
        </w:rPr>
        <w:t>196.</w:t>
      </w:r>
      <w:r w:rsidR="00471B0C" w:rsidRPr="00471B0C">
        <w:rPr>
          <w:rFonts w:ascii="Verdana" w:hAnsi="Verdana" w:cs="Arial"/>
          <w:sz w:val="20"/>
          <w:szCs w:val="20"/>
        </w:rPr>
        <w:t xml:space="preserve"> Para los efectos de esta Ley, se entiende por rastro el lugar destinado al servicio de matanza de animales a cargo de los Ayuntamientos, los que están obligados a prestarlo en forma regular, higiénica y eficiente.</w:t>
      </w:r>
    </w:p>
    <w:p w14:paraId="6884EC82" w14:textId="77777777" w:rsidR="00471B0C" w:rsidRPr="00471B0C" w:rsidRDefault="00471B0C" w:rsidP="00471B0C">
      <w:pPr>
        <w:spacing w:after="0" w:line="240" w:lineRule="auto"/>
        <w:ind w:firstLine="709"/>
        <w:jc w:val="both"/>
        <w:rPr>
          <w:rFonts w:ascii="Verdana" w:hAnsi="Verdana" w:cs="Arial"/>
          <w:sz w:val="20"/>
          <w:szCs w:val="20"/>
        </w:rPr>
      </w:pPr>
    </w:p>
    <w:p w14:paraId="4E721F27" w14:textId="77777777" w:rsidR="00471B0C" w:rsidRPr="00471B0C"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197.</w:t>
      </w:r>
      <w:r w:rsidR="00471B0C" w:rsidRPr="00471B0C">
        <w:rPr>
          <w:rFonts w:ascii="Verdana" w:hAnsi="Verdana"/>
          <w:b w:val="0"/>
          <w:bCs w:val="0"/>
        </w:rPr>
        <w:t xml:space="preserve"> El funcionamiento, aseo y conservación de los rastros municipales, quedará a cargo de la autoridad municipal competente. Si estuvieran concesionados a particulares, quedará a cargo de las personas responsables de realizarlo y bajo la supervisión de las autoridades sanitarias con el auxilio de autoridades municipales y del subcomité de salud municipal. En todo caso, quedarán sujetos a lo dispuesto por esta Ley y demás disposiciones legales aplicables. </w:t>
      </w:r>
    </w:p>
    <w:p w14:paraId="0B21F28A" w14:textId="77777777" w:rsidR="00BC4E5F" w:rsidRDefault="00BC4E5F" w:rsidP="00BC4E5F">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306243AB" w14:textId="77777777" w:rsidR="00471B0C" w:rsidRPr="00471B0C" w:rsidRDefault="00471B0C" w:rsidP="00471B0C">
      <w:pPr>
        <w:spacing w:after="0" w:line="240" w:lineRule="auto"/>
        <w:ind w:firstLine="709"/>
        <w:jc w:val="both"/>
        <w:rPr>
          <w:rFonts w:ascii="Verdana" w:hAnsi="Verdana" w:cs="Arial"/>
          <w:sz w:val="20"/>
          <w:szCs w:val="20"/>
        </w:rPr>
      </w:pPr>
    </w:p>
    <w:p w14:paraId="44CABF0D" w14:textId="77777777" w:rsidR="00471B0C" w:rsidRPr="00471B0C" w:rsidRDefault="00A05079"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198.</w:t>
      </w:r>
      <w:r w:rsidR="00471B0C" w:rsidRPr="00471B0C">
        <w:rPr>
          <w:rFonts w:ascii="Verdana" w:hAnsi="Verdana"/>
          <w:sz w:val="20"/>
          <w:szCs w:val="20"/>
        </w:rPr>
        <w:t xml:space="preserve"> Los animales deberán ser examinados en pie veinticuatro horas antes de ser sacrificados y, posteriormente, en canal por un médico veterinario zootecnista titulado designado por el Municipio. Dicho profesional señalará qué carne puede destinarse a la venta pública, colocando el sello sanitario correspondiente.</w:t>
      </w:r>
    </w:p>
    <w:p w14:paraId="31103DF3" w14:textId="77777777" w:rsidR="00BC4E5F" w:rsidRDefault="00BC4E5F" w:rsidP="00BC4E5F">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57256027" w14:textId="77777777" w:rsidR="009F3706" w:rsidRDefault="009F3706" w:rsidP="009F3706">
      <w:pPr>
        <w:spacing w:after="0" w:line="240" w:lineRule="auto"/>
        <w:jc w:val="right"/>
        <w:rPr>
          <w:rFonts w:ascii="Verdana" w:hAnsi="Verdana" w:cs="Arial"/>
          <w:iCs/>
          <w:sz w:val="20"/>
          <w:szCs w:val="20"/>
          <w:highlight w:val="yellow"/>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4FE69FF1" w14:textId="77777777" w:rsidR="00471B0C" w:rsidRPr="00471B0C" w:rsidRDefault="00471B0C" w:rsidP="00471B0C">
      <w:pPr>
        <w:spacing w:after="0" w:line="240" w:lineRule="auto"/>
        <w:ind w:firstLine="709"/>
        <w:jc w:val="both"/>
        <w:rPr>
          <w:rFonts w:ascii="Verdana" w:hAnsi="Verdana" w:cs="Arial"/>
          <w:sz w:val="20"/>
          <w:szCs w:val="20"/>
        </w:rPr>
      </w:pPr>
    </w:p>
    <w:p w14:paraId="5D92D058"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199.</w:t>
      </w:r>
      <w:r w:rsidR="00471B0C" w:rsidRPr="00471B0C">
        <w:rPr>
          <w:rFonts w:ascii="Verdana" w:hAnsi="Verdana" w:cs="Arial"/>
          <w:sz w:val="20"/>
          <w:szCs w:val="20"/>
        </w:rPr>
        <w:t xml:space="preserve"> Queda prohibida la matanza de animales en casas o domicilios particulares, cuando las carnes sean destinadas al comercio y consumo público. Cuando por destinarse la carne y demás productos al consumo humano, la autoridad municipal concederá permiso para el sacrificio de ganado menor a domicilio, dicho permiso será concedido bajo la condición de que el animal y sus carnes sean inspeccionadas por autoridad sanitaria correspondiente.</w:t>
      </w:r>
    </w:p>
    <w:p w14:paraId="644F9A1B" w14:textId="77777777" w:rsidR="00471B0C" w:rsidRPr="00471B0C" w:rsidRDefault="00471B0C" w:rsidP="00471B0C">
      <w:pPr>
        <w:spacing w:after="0" w:line="240" w:lineRule="auto"/>
        <w:ind w:firstLine="709"/>
        <w:jc w:val="both"/>
        <w:rPr>
          <w:rFonts w:ascii="Verdana" w:hAnsi="Verdana" w:cs="Arial"/>
          <w:sz w:val="20"/>
          <w:szCs w:val="20"/>
        </w:rPr>
      </w:pPr>
    </w:p>
    <w:p w14:paraId="5CD7EB5A"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200</w:t>
      </w:r>
      <w:r w:rsidR="00471B0C" w:rsidRPr="00471B0C">
        <w:rPr>
          <w:rFonts w:ascii="Verdana" w:hAnsi="Verdana" w:cs="Arial"/>
          <w:sz w:val="20"/>
          <w:szCs w:val="20"/>
        </w:rPr>
        <w:t xml:space="preserve">. La Matanza de animales en los rastros autorizados se efectuará en los días y horas que fije la autoridad municipal, tomando en consideración las condiciones del lugar y los elementos de que disponga dicha autoridad municipal para realizar las verificaciones a que haya lugar. </w:t>
      </w:r>
    </w:p>
    <w:p w14:paraId="626CCAF6" w14:textId="77777777" w:rsidR="009F3706" w:rsidRDefault="009F3706" w:rsidP="009F3706">
      <w:pPr>
        <w:spacing w:after="0" w:line="240" w:lineRule="auto"/>
        <w:jc w:val="right"/>
        <w:rPr>
          <w:rFonts w:ascii="Verdana" w:hAnsi="Verdana" w:cs="Arial"/>
          <w:iCs/>
          <w:sz w:val="20"/>
          <w:szCs w:val="20"/>
          <w:highlight w:val="yellow"/>
        </w:rPr>
      </w:pPr>
      <w:r>
        <w:rPr>
          <w:rFonts w:ascii="Verdana" w:hAnsi="Verdana"/>
          <w:b/>
          <w:color w:val="FF6699"/>
          <w:sz w:val="16"/>
          <w:szCs w:val="16"/>
        </w:rPr>
        <w:t xml:space="preserve">Párrafo </w:t>
      </w:r>
      <w:r w:rsidRPr="00171C27">
        <w:rPr>
          <w:rFonts w:ascii="Verdana" w:hAnsi="Verdana"/>
          <w:b/>
          <w:color w:val="FF6699"/>
          <w:sz w:val="16"/>
          <w:szCs w:val="16"/>
        </w:rPr>
        <w:t>reformad</w:t>
      </w:r>
      <w:r>
        <w:rPr>
          <w:rFonts w:ascii="Verdana" w:hAnsi="Verdana"/>
          <w:b/>
          <w:color w:val="FF6699"/>
          <w:sz w:val="16"/>
          <w:szCs w:val="16"/>
        </w:rPr>
        <w:t>o</w:t>
      </w:r>
      <w:r>
        <w:rPr>
          <w:rFonts w:ascii="Verdana" w:hAnsi="Verdana" w:cs="Arial"/>
          <w:b/>
          <w:color w:val="FF6699"/>
          <w:sz w:val="16"/>
          <w:szCs w:val="16"/>
        </w:rPr>
        <w:t xml:space="preserve"> P.O. 19</w:t>
      </w:r>
      <w:r w:rsidRPr="00171C27">
        <w:rPr>
          <w:rFonts w:ascii="Verdana" w:hAnsi="Verdana" w:cs="Arial"/>
          <w:b/>
          <w:color w:val="FF6699"/>
          <w:sz w:val="16"/>
          <w:szCs w:val="16"/>
        </w:rPr>
        <w:t>-1</w:t>
      </w:r>
      <w:r>
        <w:rPr>
          <w:rFonts w:ascii="Verdana" w:hAnsi="Verdana" w:cs="Arial"/>
          <w:b/>
          <w:color w:val="FF6699"/>
          <w:sz w:val="16"/>
          <w:szCs w:val="16"/>
        </w:rPr>
        <w:t>1</w:t>
      </w:r>
      <w:r w:rsidRPr="00171C27">
        <w:rPr>
          <w:rFonts w:ascii="Verdana" w:hAnsi="Verdana" w:cs="Arial"/>
          <w:b/>
          <w:color w:val="FF6699"/>
          <w:sz w:val="16"/>
          <w:szCs w:val="16"/>
        </w:rPr>
        <w:t>-</w:t>
      </w:r>
      <w:r>
        <w:rPr>
          <w:rFonts w:ascii="Verdana" w:hAnsi="Verdana" w:cs="Arial"/>
          <w:b/>
          <w:color w:val="FF6699"/>
          <w:sz w:val="16"/>
          <w:szCs w:val="16"/>
        </w:rPr>
        <w:t>1993</w:t>
      </w:r>
    </w:p>
    <w:p w14:paraId="02B33575" w14:textId="77777777" w:rsidR="00471B0C" w:rsidRDefault="00471B0C" w:rsidP="00471B0C">
      <w:pPr>
        <w:spacing w:after="0" w:line="240" w:lineRule="auto"/>
        <w:ind w:firstLine="709"/>
        <w:jc w:val="both"/>
        <w:rPr>
          <w:rFonts w:ascii="Verdana" w:hAnsi="Verdana" w:cs="Arial"/>
          <w:sz w:val="20"/>
          <w:szCs w:val="20"/>
        </w:rPr>
      </w:pPr>
    </w:p>
    <w:p w14:paraId="3016872C" w14:textId="77777777" w:rsidR="00471B0C" w:rsidRPr="00471B0C" w:rsidRDefault="00471B0C" w:rsidP="00471B0C">
      <w:pPr>
        <w:pStyle w:val="Textoindependiente2"/>
        <w:ind w:firstLine="709"/>
        <w:rPr>
          <w:rFonts w:ascii="Verdana" w:hAnsi="Verdana"/>
          <w:b w:val="0"/>
          <w:bCs w:val="0"/>
        </w:rPr>
      </w:pPr>
      <w:r w:rsidRPr="00471B0C">
        <w:rPr>
          <w:rFonts w:ascii="Verdana" w:hAnsi="Verdana"/>
          <w:b w:val="0"/>
          <w:bCs w:val="0"/>
        </w:rPr>
        <w:t xml:space="preserve">El sacrificio de los animales sujetos a aprovechamiento humano, en cualquiera de sus formas, se verificará mediante los métodos científicos y técnicos actualizados que señalen las disposiciones reglamentarias o las normas oficiales mexicanas que al efecto se emitan, con el objeto de impedir toda crueldad que cause sufrimiento excesivo a los animales. </w:t>
      </w:r>
    </w:p>
    <w:p w14:paraId="6B4C6944" w14:textId="77777777" w:rsidR="00BC4E5F" w:rsidRDefault="00BC4E5F" w:rsidP="00BC4E5F">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6D6F5514" w14:textId="77777777" w:rsidR="009F3706" w:rsidRDefault="009F3706" w:rsidP="00BC4E5F">
      <w:pPr>
        <w:spacing w:after="0" w:line="240" w:lineRule="auto"/>
        <w:jc w:val="right"/>
        <w:rPr>
          <w:rFonts w:ascii="Verdana" w:hAnsi="Verdana" w:cs="Arial"/>
          <w:iCs/>
          <w:sz w:val="20"/>
          <w:szCs w:val="20"/>
        </w:rPr>
      </w:pPr>
      <w:r>
        <w:rPr>
          <w:rFonts w:ascii="Verdana" w:hAnsi="Verdana"/>
          <w:b/>
          <w:color w:val="FF6699"/>
          <w:sz w:val="16"/>
          <w:szCs w:val="16"/>
        </w:rPr>
        <w:t xml:space="preserve">Párrafo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631FD860" w14:textId="77777777" w:rsidR="00471B0C" w:rsidRPr="00471B0C" w:rsidRDefault="00471B0C" w:rsidP="00471B0C">
      <w:pPr>
        <w:spacing w:after="0" w:line="240" w:lineRule="auto"/>
        <w:ind w:firstLine="709"/>
        <w:jc w:val="both"/>
        <w:rPr>
          <w:rFonts w:ascii="Verdana" w:hAnsi="Verdana" w:cs="Arial"/>
          <w:sz w:val="20"/>
          <w:szCs w:val="20"/>
        </w:rPr>
      </w:pPr>
    </w:p>
    <w:p w14:paraId="57BCBB4E"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201. </w:t>
      </w:r>
      <w:r w:rsidR="00471B0C" w:rsidRPr="00471B0C">
        <w:rPr>
          <w:rFonts w:ascii="Verdana" w:hAnsi="Verdana" w:cs="Arial"/>
          <w:sz w:val="20"/>
          <w:szCs w:val="20"/>
        </w:rPr>
        <w:t>Queda prohibida en el Estado la venta de carnes para consumo humano, sin que esta haya sido revisada por la autoridad sanitaria competente.</w:t>
      </w:r>
    </w:p>
    <w:p w14:paraId="7E6A96C5" w14:textId="77777777" w:rsidR="00BC4E5F" w:rsidRDefault="00BC4E5F" w:rsidP="00BC4E5F">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5A26F1EF" w14:textId="77777777" w:rsidR="00471B0C" w:rsidRPr="00471B0C" w:rsidRDefault="00471B0C" w:rsidP="00471B0C">
      <w:pPr>
        <w:spacing w:after="0" w:line="240" w:lineRule="auto"/>
        <w:ind w:firstLine="709"/>
        <w:jc w:val="both"/>
        <w:rPr>
          <w:rFonts w:ascii="Verdana" w:hAnsi="Verdana" w:cs="Arial"/>
          <w:sz w:val="20"/>
          <w:szCs w:val="20"/>
        </w:rPr>
      </w:pPr>
    </w:p>
    <w:p w14:paraId="231C4D18"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202. </w:t>
      </w:r>
      <w:r w:rsidR="00471B0C" w:rsidRPr="00471B0C">
        <w:rPr>
          <w:rFonts w:ascii="Verdana" w:hAnsi="Verdana" w:cs="Arial"/>
          <w:sz w:val="20"/>
          <w:szCs w:val="20"/>
        </w:rPr>
        <w:t>El transporte de carne, para el comercio dentro del territorio del Estado, deberá realizarse en los vehículos que cumplan con el reglamento sanitario vigente, previa verificación de la autoridad competente.</w:t>
      </w:r>
    </w:p>
    <w:p w14:paraId="0FC66172" w14:textId="77777777" w:rsidR="002036DA" w:rsidRDefault="002036DA" w:rsidP="002036DA">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48951014" w14:textId="77777777" w:rsidR="00471B0C" w:rsidRDefault="00471B0C" w:rsidP="00A05079">
      <w:pPr>
        <w:spacing w:after="0" w:line="240" w:lineRule="auto"/>
        <w:jc w:val="both"/>
        <w:rPr>
          <w:rFonts w:ascii="Verdana" w:hAnsi="Verdana" w:cs="Arial"/>
          <w:sz w:val="20"/>
          <w:szCs w:val="20"/>
        </w:rPr>
      </w:pPr>
    </w:p>
    <w:p w14:paraId="1996BBEA" w14:textId="77777777" w:rsidR="00A05079" w:rsidRPr="00471B0C" w:rsidRDefault="00A05079" w:rsidP="00A05079">
      <w:pPr>
        <w:spacing w:after="0" w:line="240" w:lineRule="auto"/>
        <w:jc w:val="both"/>
        <w:rPr>
          <w:rFonts w:ascii="Verdana" w:hAnsi="Verdana" w:cs="Arial"/>
          <w:sz w:val="20"/>
          <w:szCs w:val="20"/>
        </w:rPr>
      </w:pPr>
    </w:p>
    <w:p w14:paraId="46B3C205"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Capítulo VII</w:t>
      </w:r>
    </w:p>
    <w:p w14:paraId="792714A0"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Agua Potable y Alcantarillado</w:t>
      </w:r>
    </w:p>
    <w:p w14:paraId="6B4F4405" w14:textId="77777777" w:rsidR="00471B0C" w:rsidRPr="00471B0C" w:rsidRDefault="00471B0C" w:rsidP="00471B0C">
      <w:pPr>
        <w:spacing w:after="0" w:line="240" w:lineRule="auto"/>
        <w:ind w:firstLine="709"/>
        <w:jc w:val="both"/>
        <w:rPr>
          <w:rFonts w:ascii="Verdana" w:hAnsi="Verdana" w:cs="Arial"/>
          <w:sz w:val="20"/>
          <w:szCs w:val="20"/>
        </w:rPr>
      </w:pPr>
    </w:p>
    <w:p w14:paraId="5AF1646F"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lastRenderedPageBreak/>
        <w:t xml:space="preserve">Artículo </w:t>
      </w:r>
      <w:r w:rsidR="00471B0C" w:rsidRPr="00471B0C">
        <w:rPr>
          <w:rFonts w:ascii="Verdana" w:hAnsi="Verdana" w:cs="Arial"/>
          <w:b/>
          <w:bCs/>
          <w:sz w:val="20"/>
          <w:szCs w:val="20"/>
        </w:rPr>
        <w:t>203.</w:t>
      </w:r>
      <w:r w:rsidR="00471B0C" w:rsidRPr="00471B0C">
        <w:rPr>
          <w:rFonts w:ascii="Verdana" w:hAnsi="Verdana" w:cs="Arial"/>
          <w:sz w:val="20"/>
          <w:szCs w:val="20"/>
        </w:rPr>
        <w:t xml:space="preserve"> Los Gobiernos Estatal y Municipal procurarán coordinarse y de conformidad con </w:t>
      </w:r>
      <w:smartTag w:uri="urn:schemas-microsoft-com:office:smarttags" w:element="PersonName">
        <w:smartTagPr>
          <w:attr w:name="ProductID" w:val="la Ley Reglamentaria"/>
        </w:smartTagPr>
        <w:r w:rsidR="00471B0C" w:rsidRPr="00471B0C">
          <w:rPr>
            <w:rFonts w:ascii="Verdana" w:hAnsi="Verdana" w:cs="Arial"/>
            <w:sz w:val="20"/>
            <w:szCs w:val="20"/>
          </w:rPr>
          <w:t>la Ley Reglamentaria</w:t>
        </w:r>
      </w:smartTag>
      <w:r w:rsidR="00471B0C" w:rsidRPr="00471B0C">
        <w:rPr>
          <w:rFonts w:ascii="Verdana" w:hAnsi="Verdana" w:cs="Arial"/>
          <w:sz w:val="20"/>
          <w:szCs w:val="20"/>
        </w:rPr>
        <w:t xml:space="preserve"> del Artículo 115 de </w:t>
      </w:r>
      <w:smartTag w:uri="urn:schemas-microsoft-com:office:smarttags" w:element="PersonName">
        <w:smartTagPr>
          <w:attr w:name="ProductID" w:val="la Constituci￳n Pol￭tica"/>
        </w:smartTagPr>
        <w:r w:rsidR="00471B0C" w:rsidRPr="00471B0C">
          <w:rPr>
            <w:rFonts w:ascii="Verdana" w:hAnsi="Verdana" w:cs="Arial"/>
            <w:sz w:val="20"/>
            <w:szCs w:val="20"/>
          </w:rPr>
          <w:t>la Constitución Política</w:t>
        </w:r>
      </w:smartTag>
      <w:r w:rsidR="00471B0C" w:rsidRPr="00471B0C">
        <w:rPr>
          <w:rFonts w:ascii="Verdana" w:hAnsi="Verdana" w:cs="Arial"/>
          <w:sz w:val="20"/>
          <w:szCs w:val="20"/>
        </w:rPr>
        <w:t xml:space="preserve"> de los Estados Unidos Mexicanos, que las poblaciones tengan servicio regular de aprovisionamiento y distribución de agua potable.</w:t>
      </w:r>
    </w:p>
    <w:p w14:paraId="79A6D076" w14:textId="77777777" w:rsidR="00471B0C" w:rsidRPr="00471B0C" w:rsidRDefault="00471B0C" w:rsidP="00471B0C">
      <w:pPr>
        <w:spacing w:after="0" w:line="240" w:lineRule="auto"/>
        <w:ind w:firstLine="709"/>
        <w:jc w:val="both"/>
        <w:rPr>
          <w:rFonts w:ascii="Verdana" w:hAnsi="Verdana" w:cs="Arial"/>
          <w:sz w:val="20"/>
          <w:szCs w:val="20"/>
        </w:rPr>
      </w:pPr>
    </w:p>
    <w:p w14:paraId="0F982C6A"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204.</w:t>
      </w:r>
      <w:r w:rsidR="00471B0C" w:rsidRPr="00471B0C">
        <w:rPr>
          <w:rFonts w:ascii="Verdana" w:hAnsi="Verdana" w:cs="Arial"/>
          <w:sz w:val="20"/>
          <w:szCs w:val="20"/>
        </w:rPr>
        <w:t xml:space="preserve"> Los proyectos de abastecimiento de agua potable deberán ser sometidos a la consideración de las autoridades sanitarias estatal y municipal. En su caso, para la aprobación del sistema adoptado y para el análisis minucioso de las aguas.</w:t>
      </w:r>
    </w:p>
    <w:p w14:paraId="5BECA790" w14:textId="77777777" w:rsidR="00471B0C" w:rsidRPr="00471B0C" w:rsidRDefault="00471B0C" w:rsidP="00471B0C">
      <w:pPr>
        <w:spacing w:after="0" w:line="240" w:lineRule="auto"/>
        <w:ind w:firstLine="709"/>
        <w:jc w:val="both"/>
        <w:rPr>
          <w:rFonts w:ascii="Verdana" w:hAnsi="Verdana" w:cs="Arial"/>
          <w:sz w:val="20"/>
          <w:szCs w:val="20"/>
        </w:rPr>
      </w:pPr>
    </w:p>
    <w:p w14:paraId="20E51CFA" w14:textId="77777777" w:rsidR="00471B0C" w:rsidRPr="00471B0C"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205.</w:t>
      </w:r>
      <w:r w:rsidR="00471B0C" w:rsidRPr="00471B0C">
        <w:rPr>
          <w:rFonts w:ascii="Verdana" w:hAnsi="Verdana"/>
          <w:b w:val="0"/>
          <w:bCs w:val="0"/>
        </w:rPr>
        <w:t xml:space="preserve"> La autoridad sanitaria estatal o municipal, en su caso, realizará análisis periódicos de la potabilidad de las aguas, en los términos de esta Ley, de otras disposiciones legales aplicables y las normas oficiales mexicanas correspondientes.</w:t>
      </w:r>
    </w:p>
    <w:p w14:paraId="1095583F" w14:textId="77777777" w:rsidR="009F3706" w:rsidRDefault="009F3706" w:rsidP="009F3706">
      <w:pPr>
        <w:spacing w:after="0" w:line="240" w:lineRule="auto"/>
        <w:jc w:val="right"/>
        <w:rPr>
          <w:rFonts w:ascii="Verdana" w:hAnsi="Verdana" w:cs="Arial"/>
          <w:iCs/>
          <w:sz w:val="20"/>
          <w:szCs w:val="20"/>
          <w:highlight w:val="yellow"/>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4C672FEB" w14:textId="77777777" w:rsidR="00471B0C" w:rsidRPr="00471B0C" w:rsidRDefault="00471B0C" w:rsidP="00471B0C">
      <w:pPr>
        <w:spacing w:after="0" w:line="240" w:lineRule="auto"/>
        <w:ind w:firstLine="709"/>
        <w:jc w:val="both"/>
        <w:rPr>
          <w:rFonts w:ascii="Verdana" w:hAnsi="Verdana" w:cs="Arial"/>
          <w:sz w:val="20"/>
          <w:szCs w:val="20"/>
        </w:rPr>
      </w:pPr>
    </w:p>
    <w:p w14:paraId="2DA62BB4" w14:textId="77777777" w:rsidR="00471B0C" w:rsidRPr="00471B0C"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206.</w:t>
      </w:r>
      <w:r w:rsidR="00471B0C" w:rsidRPr="00471B0C">
        <w:rPr>
          <w:rFonts w:ascii="Verdana" w:hAnsi="Verdana"/>
          <w:b w:val="0"/>
          <w:bCs w:val="0"/>
        </w:rPr>
        <w:t xml:space="preserve">  En los poblados que carezcan del sistema de agua potable y alcantarillado, se deberán proteger las fuentes de abastecimiento para prevenir su contaminación, conforme a las normas oficiales mexicanas correspondientes.</w:t>
      </w:r>
    </w:p>
    <w:p w14:paraId="5AE7705B" w14:textId="77777777" w:rsidR="009F3706" w:rsidRDefault="009F3706" w:rsidP="009F3706">
      <w:pPr>
        <w:spacing w:after="0" w:line="240" w:lineRule="auto"/>
        <w:jc w:val="right"/>
        <w:rPr>
          <w:rFonts w:ascii="Verdana" w:hAnsi="Verdana" w:cs="Arial"/>
          <w:iCs/>
          <w:sz w:val="20"/>
          <w:szCs w:val="20"/>
          <w:highlight w:val="yellow"/>
        </w:rPr>
      </w:pPr>
      <w:r>
        <w:rPr>
          <w:rFonts w:ascii="Verdana" w:hAnsi="Verdana"/>
          <w:b/>
          <w:color w:val="FF6699"/>
          <w:sz w:val="16"/>
          <w:szCs w:val="16"/>
        </w:rPr>
        <w:t xml:space="preserve">Párrafo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7BCE3656" w14:textId="77777777" w:rsidR="00471B0C" w:rsidRPr="00471B0C" w:rsidRDefault="00471B0C" w:rsidP="00471B0C">
      <w:pPr>
        <w:pStyle w:val="Textoindependiente2"/>
        <w:ind w:firstLine="709"/>
        <w:rPr>
          <w:rFonts w:ascii="Verdana" w:hAnsi="Verdana"/>
          <w:b w:val="0"/>
          <w:bCs w:val="0"/>
        </w:rPr>
      </w:pPr>
    </w:p>
    <w:p w14:paraId="310774EF" w14:textId="77777777" w:rsidR="00471B0C" w:rsidRPr="00471B0C" w:rsidRDefault="00471B0C" w:rsidP="00471B0C">
      <w:pPr>
        <w:pStyle w:val="Textoindependiente2"/>
        <w:ind w:firstLine="709"/>
        <w:rPr>
          <w:rFonts w:ascii="Verdana" w:hAnsi="Verdana"/>
          <w:b w:val="0"/>
          <w:bCs w:val="0"/>
        </w:rPr>
      </w:pPr>
      <w:r w:rsidRPr="00471B0C">
        <w:rPr>
          <w:rFonts w:ascii="Verdana" w:hAnsi="Verdana"/>
          <w:b w:val="0"/>
          <w:bCs w:val="0"/>
        </w:rPr>
        <w:t xml:space="preserve">Queda prohibido utilizar para el consumo humano, el agua de pozo o </w:t>
      </w:r>
      <w:proofErr w:type="spellStart"/>
      <w:r w:rsidRPr="00471B0C">
        <w:rPr>
          <w:rFonts w:ascii="Verdana" w:hAnsi="Verdana"/>
          <w:b w:val="0"/>
          <w:bCs w:val="0"/>
        </w:rPr>
        <w:t>algibe</w:t>
      </w:r>
      <w:proofErr w:type="spellEnd"/>
      <w:r w:rsidRPr="00471B0C">
        <w:rPr>
          <w:rFonts w:ascii="Verdana" w:hAnsi="Verdana"/>
          <w:b w:val="0"/>
          <w:bCs w:val="0"/>
        </w:rPr>
        <w:t xml:space="preserve"> </w:t>
      </w:r>
      <w:r w:rsidR="00500269">
        <w:rPr>
          <w:rFonts w:ascii="Verdana" w:hAnsi="Verdana"/>
          <w:b w:val="0"/>
          <w:bCs w:val="0"/>
        </w:rPr>
        <w:t xml:space="preserve">(sic P.O. 19-11-1993) </w:t>
      </w:r>
      <w:r w:rsidRPr="00471B0C">
        <w:rPr>
          <w:rFonts w:ascii="Verdana" w:hAnsi="Verdana"/>
          <w:b w:val="0"/>
          <w:bCs w:val="0"/>
        </w:rPr>
        <w:t>que no se encuentre situado a una distancia mínima de quince metros, considerando la corriente o el flujo subterráneo de retretes, alcantarillados, estercoleros o depósitos de desperdicios que puedan contaminarlos.</w:t>
      </w:r>
    </w:p>
    <w:p w14:paraId="061DB9B0" w14:textId="77777777" w:rsidR="00471B0C" w:rsidRDefault="002036DA" w:rsidP="002036DA">
      <w:pPr>
        <w:spacing w:after="0" w:line="240" w:lineRule="auto"/>
        <w:jc w:val="right"/>
        <w:rPr>
          <w:rFonts w:ascii="Verdana" w:hAnsi="Verdana" w:cs="Arial"/>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3D6945A4" w14:textId="77777777" w:rsidR="002036DA" w:rsidRPr="00471B0C" w:rsidRDefault="002036DA" w:rsidP="00471B0C">
      <w:pPr>
        <w:spacing w:after="0" w:line="240" w:lineRule="auto"/>
        <w:ind w:firstLine="709"/>
        <w:jc w:val="both"/>
        <w:rPr>
          <w:rFonts w:ascii="Verdana" w:hAnsi="Verdana" w:cs="Arial"/>
          <w:sz w:val="20"/>
          <w:szCs w:val="20"/>
        </w:rPr>
      </w:pPr>
    </w:p>
    <w:p w14:paraId="0AA180F8"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207. </w:t>
      </w:r>
      <w:r w:rsidR="00471B0C" w:rsidRPr="00471B0C">
        <w:rPr>
          <w:rFonts w:ascii="Verdana" w:hAnsi="Verdana" w:cs="Arial"/>
          <w:sz w:val="20"/>
          <w:szCs w:val="20"/>
        </w:rPr>
        <w:t>Todas las poblaciones del Estado deberán contar con sistemas para el desagüe rápido e higiénico de sus desechos, preferentemente por medio de alcantarillado o fosa séptica.</w:t>
      </w:r>
    </w:p>
    <w:p w14:paraId="70DD5C25" w14:textId="77777777" w:rsidR="00471B0C" w:rsidRPr="00471B0C" w:rsidRDefault="00471B0C" w:rsidP="00471B0C">
      <w:pPr>
        <w:spacing w:after="0" w:line="240" w:lineRule="auto"/>
        <w:ind w:firstLine="709"/>
        <w:jc w:val="both"/>
        <w:rPr>
          <w:rFonts w:ascii="Verdana" w:hAnsi="Verdana" w:cs="Arial"/>
          <w:sz w:val="20"/>
          <w:szCs w:val="20"/>
        </w:rPr>
      </w:pPr>
    </w:p>
    <w:p w14:paraId="7724DE2A" w14:textId="77777777" w:rsidR="00471B0C" w:rsidRPr="00471B0C"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 xml:space="preserve">208. </w:t>
      </w:r>
      <w:r w:rsidR="00471B0C" w:rsidRPr="00471B0C">
        <w:rPr>
          <w:rFonts w:ascii="Verdana" w:hAnsi="Verdana"/>
          <w:b w:val="0"/>
          <w:bCs w:val="0"/>
        </w:rPr>
        <w:t xml:space="preserve">En las poblaciones donde no haya sistemas de alcantarillado, las fosas sépticas y letrinas deberán construirse conforme a las normas técnicas sanitarias que emita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Estado.</w:t>
      </w:r>
    </w:p>
    <w:p w14:paraId="5C6BF2A8" w14:textId="77777777" w:rsidR="002036DA" w:rsidRDefault="002036DA" w:rsidP="002036DA">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34490B8C" w14:textId="77777777" w:rsidR="00500269" w:rsidRDefault="00500269" w:rsidP="002036DA">
      <w:pPr>
        <w:spacing w:after="0" w:line="240" w:lineRule="auto"/>
        <w:jc w:val="right"/>
        <w:rPr>
          <w:rFonts w:ascii="Verdana" w:hAnsi="Verdana" w:cs="Arial"/>
          <w:iCs/>
          <w:sz w:val="20"/>
          <w:szCs w:val="20"/>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714CBEA4" w14:textId="77777777" w:rsidR="00471B0C" w:rsidRPr="00471B0C" w:rsidRDefault="00471B0C" w:rsidP="00471B0C">
      <w:pPr>
        <w:pStyle w:val="Textoindependiente3"/>
        <w:spacing w:after="0" w:line="240" w:lineRule="auto"/>
        <w:ind w:firstLine="709"/>
        <w:jc w:val="both"/>
        <w:rPr>
          <w:rFonts w:ascii="Verdana" w:hAnsi="Verdana"/>
          <w:sz w:val="20"/>
          <w:szCs w:val="20"/>
        </w:rPr>
      </w:pPr>
    </w:p>
    <w:p w14:paraId="283A900B" w14:textId="77777777" w:rsidR="00471B0C" w:rsidRPr="00471B0C" w:rsidRDefault="00A05079" w:rsidP="00471B0C">
      <w:pPr>
        <w:pStyle w:val="Textoindependiente3"/>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209.</w:t>
      </w:r>
      <w:r w:rsidR="00471B0C" w:rsidRPr="00471B0C">
        <w:rPr>
          <w:rFonts w:ascii="Verdana" w:hAnsi="Verdana"/>
          <w:sz w:val="20"/>
          <w:szCs w:val="20"/>
        </w:rPr>
        <w:t xml:space="preserve"> Los proyectos para la construcción de sistemas de alcantarillado deberán ser  aprobados por la autoridad municipal o por los organismos operadores con la intervención que corresponda al Gobierno del Estado, por conducto de </w:t>
      </w:r>
      <w:smartTag w:uri="urn:schemas-microsoft-com:office:smarttags" w:element="PersonName">
        <w:smartTagPr>
          <w:attr w:name="ProductID" w:val="La Secretar￭a"/>
        </w:smartTagPr>
        <w:r w:rsidR="00471B0C" w:rsidRPr="00471B0C">
          <w:rPr>
            <w:rFonts w:ascii="Verdana" w:hAnsi="Verdana"/>
            <w:sz w:val="20"/>
            <w:szCs w:val="20"/>
          </w:rPr>
          <w:t>la Secretaría</w:t>
        </w:r>
      </w:smartTag>
      <w:r w:rsidR="00471B0C" w:rsidRPr="00471B0C">
        <w:rPr>
          <w:rFonts w:ascii="Verdana" w:hAnsi="Verdana"/>
          <w:sz w:val="20"/>
          <w:szCs w:val="20"/>
        </w:rPr>
        <w:t xml:space="preserve"> de Salud de </w:t>
      </w:r>
      <w:smartTag w:uri="urn:schemas-microsoft-com:office:smarttags" w:element="PersonName">
        <w:smartTagPr>
          <w:attr w:name="ProductID" w:val="la Entidad"/>
        </w:smartTagPr>
        <w:r w:rsidR="00471B0C" w:rsidRPr="00471B0C">
          <w:rPr>
            <w:rFonts w:ascii="Verdana" w:hAnsi="Verdana"/>
            <w:sz w:val="20"/>
            <w:szCs w:val="20"/>
          </w:rPr>
          <w:t>la Entidad</w:t>
        </w:r>
      </w:smartTag>
      <w:r w:rsidR="00471B0C" w:rsidRPr="00471B0C">
        <w:rPr>
          <w:rFonts w:ascii="Verdana" w:hAnsi="Verdana"/>
          <w:sz w:val="20"/>
          <w:szCs w:val="20"/>
        </w:rPr>
        <w:t>, quien dictaminará, con base a las disposiciones legales aplicables, su procedencia y viabilidad.</w:t>
      </w:r>
    </w:p>
    <w:p w14:paraId="69B4B037" w14:textId="77777777" w:rsidR="002036DA" w:rsidRDefault="002036DA" w:rsidP="002036DA">
      <w:pPr>
        <w:pStyle w:val="Textoindependiente3"/>
        <w:spacing w:after="0" w:line="240" w:lineRule="auto"/>
        <w:jc w:val="right"/>
        <w:rPr>
          <w:rFonts w:ascii="Verdana" w:hAnsi="Verdana" w:cs="Arial"/>
          <w:b/>
          <w:color w:val="FF6699"/>
        </w:rPr>
      </w:pPr>
      <w:r>
        <w:rPr>
          <w:rFonts w:ascii="Verdana" w:hAnsi="Verdana"/>
          <w:b/>
          <w:color w:val="FF6699"/>
        </w:rPr>
        <w:t>Artículo reformado</w:t>
      </w:r>
      <w:r w:rsidRPr="006C420A">
        <w:rPr>
          <w:rFonts w:ascii="Verdana" w:hAnsi="Verdana" w:cs="Arial"/>
          <w:b/>
          <w:color w:val="FF6699"/>
        </w:rPr>
        <w:t xml:space="preserve"> P.O. 19-11-1993</w:t>
      </w:r>
    </w:p>
    <w:p w14:paraId="53D90CFD" w14:textId="77777777" w:rsidR="00500269" w:rsidRDefault="00500269" w:rsidP="002036DA">
      <w:pPr>
        <w:pStyle w:val="Textoindependiente3"/>
        <w:spacing w:after="0" w:line="240" w:lineRule="auto"/>
        <w:jc w:val="right"/>
        <w:rPr>
          <w:rFonts w:ascii="Verdana" w:hAnsi="Verdana"/>
          <w:iCs/>
          <w:sz w:val="20"/>
          <w:szCs w:val="20"/>
        </w:rPr>
      </w:pPr>
      <w:r>
        <w:rPr>
          <w:rFonts w:ascii="Verdana" w:hAnsi="Verdana"/>
          <w:b/>
          <w:color w:val="FF6699"/>
        </w:rPr>
        <w:t xml:space="preserve">Artículo </w:t>
      </w:r>
      <w:r w:rsidRPr="00171C27">
        <w:rPr>
          <w:rFonts w:ascii="Verdana" w:hAnsi="Verdana"/>
          <w:b/>
          <w:color w:val="FF6699"/>
        </w:rPr>
        <w:t>reformad</w:t>
      </w:r>
      <w:r>
        <w:rPr>
          <w:rFonts w:ascii="Verdana" w:hAnsi="Verdana"/>
          <w:b/>
          <w:color w:val="FF6699"/>
        </w:rPr>
        <w:t>o</w:t>
      </w:r>
      <w:r w:rsidRPr="00171C27">
        <w:rPr>
          <w:rFonts w:ascii="Verdana" w:hAnsi="Verdana" w:cs="Arial"/>
          <w:b/>
          <w:color w:val="FF6699"/>
        </w:rPr>
        <w:t xml:space="preserve"> P.O. 24-12-2002</w:t>
      </w:r>
    </w:p>
    <w:p w14:paraId="48D42C0A" w14:textId="77777777" w:rsidR="00471B0C" w:rsidRPr="00471B0C" w:rsidRDefault="00471B0C" w:rsidP="00471B0C">
      <w:pPr>
        <w:pStyle w:val="Textoindependiente2"/>
        <w:ind w:firstLine="709"/>
        <w:rPr>
          <w:rFonts w:ascii="Verdana" w:hAnsi="Verdana"/>
        </w:rPr>
      </w:pPr>
    </w:p>
    <w:p w14:paraId="0EAA4537" w14:textId="77777777" w:rsidR="00471B0C" w:rsidRPr="00471B0C"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210.</w:t>
      </w:r>
      <w:r w:rsidR="00471B0C" w:rsidRPr="00471B0C">
        <w:rPr>
          <w:rFonts w:ascii="Verdana" w:hAnsi="Verdana"/>
          <w:b w:val="0"/>
          <w:bCs w:val="0"/>
        </w:rPr>
        <w:t xml:space="preserve"> Queda prohibida la descarga de aguas residuales o de contaminantes en cualquier cuerpo de agua superficial o subterráneo, donde fluyen aguas destinadas al uso o consumo humano; en todo caso deberán ser tratadas conforme a las disposiciones legales sanitarias aplicables y demás disposiciones legales en materia de contaminación.</w:t>
      </w:r>
    </w:p>
    <w:p w14:paraId="352E10B2" w14:textId="77777777" w:rsidR="00500269" w:rsidRPr="00500269" w:rsidRDefault="00500269" w:rsidP="00500269">
      <w:pPr>
        <w:pStyle w:val="Textoindependiente2"/>
        <w:jc w:val="right"/>
        <w:rPr>
          <w:rFonts w:ascii="Verdana" w:hAnsi="Verdana"/>
          <w:bCs w:val="0"/>
          <w:iCs/>
          <w:highlight w:val="yellow"/>
        </w:rPr>
      </w:pPr>
      <w:r w:rsidRPr="00500269">
        <w:rPr>
          <w:rFonts w:ascii="Verdana" w:hAnsi="Verdana"/>
          <w:color w:val="FF6699"/>
          <w:sz w:val="16"/>
          <w:szCs w:val="16"/>
        </w:rPr>
        <w:t>Artículo reformado P.O. 24-12-2002</w:t>
      </w:r>
    </w:p>
    <w:p w14:paraId="43433B9B" w14:textId="77777777" w:rsidR="00471B0C" w:rsidRPr="00471B0C" w:rsidRDefault="00471B0C" w:rsidP="00471B0C">
      <w:pPr>
        <w:spacing w:after="0" w:line="240" w:lineRule="auto"/>
        <w:ind w:firstLine="709"/>
        <w:jc w:val="both"/>
        <w:rPr>
          <w:rFonts w:ascii="Verdana" w:hAnsi="Verdana" w:cs="Arial"/>
          <w:sz w:val="20"/>
          <w:szCs w:val="20"/>
        </w:rPr>
      </w:pPr>
    </w:p>
    <w:p w14:paraId="055272F8" w14:textId="77777777" w:rsidR="00471B0C" w:rsidRPr="00471B0C"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211.</w:t>
      </w:r>
      <w:r w:rsidR="00471B0C" w:rsidRPr="00471B0C">
        <w:rPr>
          <w:rFonts w:ascii="Verdana" w:hAnsi="Verdana"/>
          <w:b w:val="0"/>
          <w:bCs w:val="0"/>
        </w:rPr>
        <w:t xml:space="preserve"> En caso de encontrarse anomalías en la calidad del agua de las fuentes de abastecimiento que pongan en peligro la salud,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Estado podrá cancelar de inmediato la utilización de esta fuente, hasta que se verifique por aquella la calidad del agua  para el uso y consumo humano.</w:t>
      </w:r>
    </w:p>
    <w:p w14:paraId="47113669" w14:textId="77777777" w:rsidR="002036DA" w:rsidRDefault="002036DA" w:rsidP="002036DA">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7A613B53" w14:textId="77777777" w:rsidR="00500269" w:rsidRDefault="00500269" w:rsidP="002036DA">
      <w:pPr>
        <w:spacing w:after="0" w:line="240" w:lineRule="auto"/>
        <w:jc w:val="right"/>
        <w:rPr>
          <w:rFonts w:ascii="Verdana" w:hAnsi="Verdana" w:cs="Arial"/>
          <w:iCs/>
          <w:sz w:val="20"/>
          <w:szCs w:val="20"/>
        </w:rPr>
      </w:pPr>
      <w:r>
        <w:rPr>
          <w:rFonts w:ascii="Verdana" w:hAnsi="Verdana"/>
          <w:b/>
          <w:color w:val="FF6699"/>
          <w:sz w:val="16"/>
          <w:szCs w:val="16"/>
        </w:rPr>
        <w:lastRenderedPageBreak/>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7F2DCF8B" w14:textId="77777777" w:rsidR="00471B0C" w:rsidRPr="00471B0C" w:rsidRDefault="00471B0C" w:rsidP="00471B0C">
      <w:pPr>
        <w:pStyle w:val="Textoindependiente2"/>
        <w:ind w:firstLine="709"/>
        <w:rPr>
          <w:rFonts w:ascii="Verdana" w:hAnsi="Verdana"/>
          <w:b w:val="0"/>
          <w:bCs w:val="0"/>
        </w:rPr>
      </w:pPr>
    </w:p>
    <w:p w14:paraId="1B7FF305" w14:textId="77777777" w:rsidR="00471B0C" w:rsidRPr="00471B0C" w:rsidRDefault="00A05079"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212.</w:t>
      </w:r>
      <w:r w:rsidR="00471B0C" w:rsidRPr="00471B0C">
        <w:rPr>
          <w:rFonts w:ascii="Verdana" w:hAnsi="Verdana" w:cs="Arial"/>
          <w:sz w:val="20"/>
          <w:szCs w:val="20"/>
        </w:rPr>
        <w:t xml:space="preserve"> Las personas que intervengan en el abastecimiento de agua no podrán suprimir la dotación de servicios de agua potable y avenamiento de los edificios habitados, excepto en los casos que determinen las disposiciones generales aplicables.</w:t>
      </w:r>
    </w:p>
    <w:p w14:paraId="169AD379" w14:textId="77777777" w:rsidR="00471B0C" w:rsidRPr="00471B0C" w:rsidRDefault="00471B0C" w:rsidP="00471B0C">
      <w:pPr>
        <w:pStyle w:val="Textoindependiente2"/>
        <w:ind w:firstLine="709"/>
        <w:rPr>
          <w:rFonts w:ascii="Verdana" w:hAnsi="Verdana"/>
          <w:b w:val="0"/>
          <w:bCs w:val="0"/>
        </w:rPr>
      </w:pPr>
    </w:p>
    <w:p w14:paraId="4CAF7577" w14:textId="77777777" w:rsidR="00471B0C" w:rsidRPr="00471B0C" w:rsidRDefault="00A05079"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213.</w:t>
      </w:r>
      <w:r w:rsidR="00471B0C" w:rsidRPr="00471B0C">
        <w:rPr>
          <w:rFonts w:ascii="Verdana" w:hAnsi="Verdana"/>
          <w:b w:val="0"/>
          <w:bCs w:val="0"/>
        </w:rPr>
        <w:t xml:space="preserve"> Los pozos o aljibes cuyas aguas se utilicen para el consumo humano, deberán cumplir con las disposiciones legales y los reglamentos y normas oficiales mexicanas que fije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Ejecutivo Federal.</w:t>
      </w:r>
    </w:p>
    <w:p w14:paraId="023A2C07" w14:textId="77777777" w:rsidR="002036DA" w:rsidRDefault="002036DA" w:rsidP="002036DA">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0CB7BB33" w14:textId="77777777" w:rsidR="00500269" w:rsidRDefault="00500269" w:rsidP="002036DA">
      <w:pPr>
        <w:spacing w:after="0" w:line="240" w:lineRule="auto"/>
        <w:jc w:val="right"/>
        <w:rPr>
          <w:rFonts w:ascii="Verdana" w:hAnsi="Verdana" w:cs="Arial"/>
          <w:iCs/>
          <w:sz w:val="20"/>
          <w:szCs w:val="20"/>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7F953EE9" w14:textId="77777777" w:rsidR="00471B0C" w:rsidRDefault="00471B0C" w:rsidP="00A05079">
      <w:pPr>
        <w:pStyle w:val="Textoindependiente2"/>
        <w:rPr>
          <w:rFonts w:ascii="Verdana" w:hAnsi="Verdana" w:cs="Arial Narrow"/>
          <w:b w:val="0"/>
          <w:bCs w:val="0"/>
        </w:rPr>
      </w:pPr>
    </w:p>
    <w:p w14:paraId="1B9B6800" w14:textId="77777777" w:rsidR="00A05079" w:rsidRPr="00471B0C" w:rsidRDefault="00A05079" w:rsidP="00A05079">
      <w:pPr>
        <w:pStyle w:val="Textoindependiente2"/>
        <w:rPr>
          <w:rFonts w:ascii="Verdana" w:hAnsi="Verdana" w:cs="Arial Narrow"/>
          <w:b w:val="0"/>
          <w:bCs w:val="0"/>
        </w:rPr>
      </w:pPr>
    </w:p>
    <w:p w14:paraId="33F179D4"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Capítulo VIII</w:t>
      </w:r>
    </w:p>
    <w:p w14:paraId="51DB8BD6" w14:textId="77777777" w:rsidR="00500269" w:rsidRDefault="00471B0C" w:rsidP="0083555C">
      <w:pPr>
        <w:pStyle w:val="Textoindependiente"/>
        <w:spacing w:after="0" w:line="240" w:lineRule="auto"/>
        <w:jc w:val="center"/>
        <w:rPr>
          <w:rFonts w:ascii="Verdana" w:hAnsi="Verdana"/>
          <w:b/>
          <w:bCs/>
          <w:sz w:val="20"/>
          <w:szCs w:val="20"/>
        </w:rPr>
      </w:pPr>
      <w:r w:rsidRPr="00471B0C">
        <w:rPr>
          <w:rFonts w:ascii="Verdana" w:hAnsi="Verdana"/>
          <w:b/>
          <w:bCs/>
          <w:sz w:val="20"/>
          <w:szCs w:val="20"/>
        </w:rPr>
        <w:t xml:space="preserve">Establos, Granjas Avícolas y </w:t>
      </w:r>
      <w:proofErr w:type="spellStart"/>
      <w:r w:rsidRPr="00471B0C">
        <w:rPr>
          <w:rFonts w:ascii="Verdana" w:hAnsi="Verdana"/>
          <w:b/>
          <w:bCs/>
          <w:sz w:val="20"/>
          <w:szCs w:val="20"/>
        </w:rPr>
        <w:t>Porcicolas</w:t>
      </w:r>
      <w:proofErr w:type="spellEnd"/>
    </w:p>
    <w:p w14:paraId="6E907811" w14:textId="77777777" w:rsidR="00471B0C" w:rsidRPr="00471B0C" w:rsidRDefault="00471B0C" w:rsidP="0083555C">
      <w:pPr>
        <w:pStyle w:val="Textoindependiente"/>
        <w:spacing w:after="0" w:line="240" w:lineRule="auto"/>
        <w:jc w:val="center"/>
        <w:rPr>
          <w:rFonts w:ascii="Verdana" w:hAnsi="Verdana"/>
          <w:b/>
          <w:bCs/>
          <w:sz w:val="20"/>
          <w:szCs w:val="20"/>
        </w:rPr>
      </w:pPr>
      <w:r w:rsidRPr="00471B0C">
        <w:rPr>
          <w:rFonts w:ascii="Verdana" w:hAnsi="Verdana"/>
          <w:b/>
          <w:bCs/>
          <w:sz w:val="20"/>
          <w:szCs w:val="20"/>
        </w:rPr>
        <w:t>y otros Establecimientos Pecuarios</w:t>
      </w:r>
    </w:p>
    <w:p w14:paraId="375B1086" w14:textId="77777777" w:rsidR="00500269" w:rsidRDefault="00500269" w:rsidP="00500269">
      <w:pPr>
        <w:spacing w:after="0" w:line="240" w:lineRule="auto"/>
        <w:jc w:val="right"/>
        <w:rPr>
          <w:rFonts w:ascii="Verdana" w:hAnsi="Verdana" w:cs="Arial"/>
          <w:iCs/>
          <w:sz w:val="20"/>
          <w:szCs w:val="20"/>
          <w:highlight w:val="yellow"/>
        </w:rPr>
      </w:pPr>
      <w:r>
        <w:rPr>
          <w:rFonts w:ascii="Verdana" w:hAnsi="Verdana"/>
          <w:b/>
          <w:color w:val="FF6699"/>
          <w:sz w:val="16"/>
          <w:szCs w:val="16"/>
        </w:rPr>
        <w:t xml:space="preserve">Denominación </w:t>
      </w:r>
      <w:r w:rsidRPr="00171C27">
        <w:rPr>
          <w:rFonts w:ascii="Verdana" w:hAnsi="Verdana"/>
          <w:b/>
          <w:color w:val="FF6699"/>
          <w:sz w:val="16"/>
          <w:szCs w:val="16"/>
        </w:rPr>
        <w:t>reformad</w:t>
      </w:r>
      <w:r>
        <w:rPr>
          <w:rFonts w:ascii="Verdana" w:hAnsi="Verdana"/>
          <w:b/>
          <w:color w:val="FF6699"/>
          <w:sz w:val="16"/>
          <w:szCs w:val="16"/>
        </w:rPr>
        <w:t>a</w:t>
      </w:r>
      <w:r w:rsidRPr="00171C27">
        <w:rPr>
          <w:rFonts w:ascii="Verdana" w:hAnsi="Verdana" w:cs="Arial"/>
          <w:b/>
          <w:color w:val="FF6699"/>
          <w:sz w:val="16"/>
          <w:szCs w:val="16"/>
        </w:rPr>
        <w:t xml:space="preserve"> P.O. 24-12-2002</w:t>
      </w:r>
    </w:p>
    <w:p w14:paraId="3B95B155" w14:textId="77777777" w:rsidR="00471B0C" w:rsidRPr="00471B0C" w:rsidRDefault="00471B0C" w:rsidP="00471B0C">
      <w:pPr>
        <w:spacing w:after="0" w:line="240" w:lineRule="auto"/>
        <w:ind w:firstLine="709"/>
        <w:jc w:val="both"/>
        <w:rPr>
          <w:rFonts w:ascii="Verdana" w:hAnsi="Verdana" w:cs="Arial"/>
          <w:sz w:val="20"/>
          <w:szCs w:val="20"/>
        </w:rPr>
      </w:pPr>
    </w:p>
    <w:p w14:paraId="78C0DCBF" w14:textId="77777777" w:rsidR="00471B0C" w:rsidRPr="00471B0C" w:rsidRDefault="00350504"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214.</w:t>
      </w:r>
      <w:r w:rsidR="00471B0C" w:rsidRPr="00471B0C">
        <w:rPr>
          <w:rFonts w:ascii="Verdana" w:hAnsi="Verdana" w:cs="Arial"/>
          <w:sz w:val="20"/>
          <w:szCs w:val="20"/>
        </w:rPr>
        <w:t xml:space="preserve"> Para los efectos de esta ley se entiende por:</w:t>
      </w:r>
    </w:p>
    <w:p w14:paraId="19E1878C" w14:textId="77777777" w:rsidR="00471B0C" w:rsidRPr="00471B0C" w:rsidRDefault="00471B0C" w:rsidP="00471B0C">
      <w:pPr>
        <w:spacing w:after="0" w:line="240" w:lineRule="auto"/>
        <w:ind w:firstLine="709"/>
        <w:jc w:val="both"/>
        <w:rPr>
          <w:rFonts w:ascii="Verdana" w:hAnsi="Verdana" w:cs="Arial"/>
          <w:sz w:val="20"/>
          <w:szCs w:val="20"/>
        </w:rPr>
      </w:pPr>
    </w:p>
    <w:p w14:paraId="7C19B895" w14:textId="77777777" w:rsidR="00471B0C" w:rsidRPr="0083555C" w:rsidRDefault="00471B0C" w:rsidP="00B33E06">
      <w:pPr>
        <w:pStyle w:val="Prrafodelista"/>
        <w:numPr>
          <w:ilvl w:val="0"/>
          <w:numId w:val="51"/>
        </w:numPr>
        <w:ind w:hanging="720"/>
        <w:jc w:val="both"/>
        <w:rPr>
          <w:rFonts w:ascii="Verdana" w:hAnsi="Verdana" w:cs="Arial"/>
          <w:sz w:val="20"/>
          <w:szCs w:val="20"/>
        </w:rPr>
      </w:pPr>
      <w:r w:rsidRPr="0083555C">
        <w:rPr>
          <w:rFonts w:ascii="Verdana" w:hAnsi="Verdana" w:cs="Arial"/>
          <w:sz w:val="20"/>
          <w:szCs w:val="20"/>
        </w:rPr>
        <w:t>Establos: todos aquellos sitios dedicados a la explotación de animales productores de lácteos u otros productos;</w:t>
      </w:r>
    </w:p>
    <w:p w14:paraId="01CB2B36" w14:textId="77777777" w:rsidR="00471B0C" w:rsidRPr="00471B0C" w:rsidRDefault="00471B0C" w:rsidP="0083555C">
      <w:pPr>
        <w:spacing w:after="0" w:line="240" w:lineRule="auto"/>
        <w:ind w:left="720" w:hanging="720"/>
        <w:jc w:val="both"/>
        <w:rPr>
          <w:rFonts w:ascii="Verdana" w:hAnsi="Verdana" w:cs="Arial"/>
          <w:sz w:val="20"/>
          <w:szCs w:val="20"/>
        </w:rPr>
      </w:pPr>
    </w:p>
    <w:p w14:paraId="6A456C7D" w14:textId="77777777" w:rsidR="00471B0C" w:rsidRPr="0083555C" w:rsidRDefault="00471B0C" w:rsidP="00B33E06">
      <w:pPr>
        <w:pStyle w:val="Prrafodelista"/>
        <w:numPr>
          <w:ilvl w:val="0"/>
          <w:numId w:val="51"/>
        </w:numPr>
        <w:ind w:hanging="720"/>
        <w:jc w:val="both"/>
        <w:rPr>
          <w:rFonts w:ascii="Verdana" w:hAnsi="Verdana" w:cs="Arial"/>
          <w:sz w:val="20"/>
          <w:szCs w:val="20"/>
        </w:rPr>
      </w:pPr>
      <w:r w:rsidRPr="0083555C">
        <w:rPr>
          <w:rFonts w:ascii="Verdana" w:hAnsi="Verdana" w:cs="Arial"/>
          <w:sz w:val="20"/>
          <w:szCs w:val="20"/>
        </w:rPr>
        <w:t>Granjas avícolas: los establecimientos dedicados a la cría, reproducción y explotación de las especies y variedades de aves útiles para la alimentación humana;</w:t>
      </w:r>
    </w:p>
    <w:p w14:paraId="045FE842" w14:textId="77777777" w:rsidR="00471B0C" w:rsidRPr="00471B0C" w:rsidRDefault="00471B0C" w:rsidP="0083555C">
      <w:pPr>
        <w:spacing w:after="0" w:line="240" w:lineRule="auto"/>
        <w:ind w:left="720" w:hanging="720"/>
        <w:jc w:val="both"/>
        <w:rPr>
          <w:rFonts w:ascii="Verdana" w:hAnsi="Verdana" w:cs="Arial"/>
          <w:sz w:val="20"/>
          <w:szCs w:val="20"/>
        </w:rPr>
      </w:pPr>
    </w:p>
    <w:p w14:paraId="6E5DE538" w14:textId="77777777" w:rsidR="00471B0C" w:rsidRPr="0083555C" w:rsidRDefault="00471B0C" w:rsidP="00B33E06">
      <w:pPr>
        <w:pStyle w:val="Prrafodelista"/>
        <w:numPr>
          <w:ilvl w:val="0"/>
          <w:numId w:val="51"/>
        </w:numPr>
        <w:ind w:hanging="720"/>
        <w:jc w:val="both"/>
        <w:rPr>
          <w:rFonts w:ascii="Verdana" w:hAnsi="Verdana" w:cs="Arial"/>
          <w:sz w:val="20"/>
          <w:szCs w:val="20"/>
        </w:rPr>
      </w:pPr>
      <w:r w:rsidRPr="0083555C">
        <w:rPr>
          <w:rFonts w:ascii="Verdana" w:hAnsi="Verdana" w:cs="Arial"/>
          <w:sz w:val="20"/>
          <w:szCs w:val="20"/>
        </w:rPr>
        <w:t>Granjas porcícolas: los establecimientos dedicados a la cría, reproducción, mejoramiento y explotación de cerdos;</w:t>
      </w:r>
    </w:p>
    <w:p w14:paraId="232F8CDB" w14:textId="77777777" w:rsidR="00471B0C" w:rsidRPr="00471B0C" w:rsidRDefault="00471B0C" w:rsidP="0083555C">
      <w:pPr>
        <w:spacing w:after="0" w:line="240" w:lineRule="auto"/>
        <w:ind w:left="720" w:hanging="720"/>
        <w:jc w:val="both"/>
        <w:rPr>
          <w:rFonts w:ascii="Verdana" w:hAnsi="Verdana" w:cs="Arial"/>
          <w:sz w:val="20"/>
          <w:szCs w:val="20"/>
        </w:rPr>
      </w:pPr>
    </w:p>
    <w:p w14:paraId="723B7C9B" w14:textId="77777777" w:rsidR="00350504" w:rsidRPr="0083555C" w:rsidRDefault="00500269" w:rsidP="00B33E06">
      <w:pPr>
        <w:pStyle w:val="Prrafodelista"/>
        <w:numPr>
          <w:ilvl w:val="0"/>
          <w:numId w:val="51"/>
        </w:numPr>
        <w:ind w:hanging="720"/>
        <w:jc w:val="both"/>
        <w:rPr>
          <w:rFonts w:ascii="Verdana" w:hAnsi="Verdana" w:cs="Arial"/>
          <w:sz w:val="20"/>
          <w:szCs w:val="20"/>
        </w:rPr>
      </w:pPr>
      <w:r>
        <w:rPr>
          <w:rFonts w:ascii="Verdana" w:hAnsi="Verdana"/>
          <w:iCs/>
          <w:sz w:val="20"/>
          <w:szCs w:val="20"/>
        </w:rPr>
        <w:t>Se d</w:t>
      </w:r>
      <w:r w:rsidR="00350504" w:rsidRPr="0083555C">
        <w:rPr>
          <w:rFonts w:ascii="Verdana" w:hAnsi="Verdana"/>
          <w:iCs/>
          <w:sz w:val="20"/>
          <w:szCs w:val="20"/>
        </w:rPr>
        <w:t>eroga.</w:t>
      </w:r>
    </w:p>
    <w:p w14:paraId="6F283859" w14:textId="77777777" w:rsidR="00500269" w:rsidRDefault="00500269" w:rsidP="00500269">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750699DA" w14:textId="77777777" w:rsidR="00471B0C" w:rsidRPr="00471B0C" w:rsidRDefault="00471B0C" w:rsidP="0083555C">
      <w:pPr>
        <w:spacing w:after="0" w:line="240" w:lineRule="auto"/>
        <w:ind w:left="720" w:hanging="720"/>
        <w:jc w:val="both"/>
        <w:rPr>
          <w:rFonts w:ascii="Verdana" w:hAnsi="Verdana" w:cs="Arial"/>
          <w:sz w:val="20"/>
          <w:szCs w:val="20"/>
        </w:rPr>
      </w:pPr>
    </w:p>
    <w:p w14:paraId="19493337" w14:textId="77777777" w:rsidR="00471B0C" w:rsidRPr="00471B0C" w:rsidRDefault="00471B0C" w:rsidP="00B33E06">
      <w:pPr>
        <w:pStyle w:val="Textoindependiente2"/>
        <w:numPr>
          <w:ilvl w:val="0"/>
          <w:numId w:val="51"/>
        </w:numPr>
        <w:ind w:hanging="720"/>
        <w:rPr>
          <w:rFonts w:ascii="Verdana" w:hAnsi="Verdana"/>
          <w:b w:val="0"/>
          <w:bCs w:val="0"/>
        </w:rPr>
      </w:pPr>
      <w:r w:rsidRPr="00471B0C">
        <w:rPr>
          <w:rFonts w:ascii="Verdana" w:hAnsi="Verdana"/>
          <w:b w:val="0"/>
          <w:bCs w:val="0"/>
        </w:rPr>
        <w:t>Establecimientos similares: todos aquellos dedicados a la cría reproducción, mejoramiento y explotación de especies animales no incluidas en las fracciones anteriores, pero aptas para el consumo humano.</w:t>
      </w:r>
    </w:p>
    <w:p w14:paraId="283E7191" w14:textId="77777777" w:rsidR="002036DA" w:rsidRDefault="002036DA" w:rsidP="002036DA">
      <w:pPr>
        <w:spacing w:after="0" w:line="240" w:lineRule="auto"/>
        <w:jc w:val="right"/>
        <w:rPr>
          <w:rFonts w:ascii="Verdana" w:hAnsi="Verdana" w:cs="Arial"/>
          <w:iCs/>
          <w:sz w:val="20"/>
          <w:szCs w:val="20"/>
        </w:rPr>
      </w:pPr>
      <w:r>
        <w:rPr>
          <w:rFonts w:ascii="Verdana" w:hAnsi="Verdana"/>
          <w:b/>
          <w:color w:val="FF6699"/>
          <w:sz w:val="16"/>
          <w:szCs w:val="16"/>
        </w:rPr>
        <w:t>Fracción adicionada</w:t>
      </w:r>
      <w:r w:rsidRPr="006C420A">
        <w:rPr>
          <w:rFonts w:ascii="Verdana" w:hAnsi="Verdana" w:cs="Arial"/>
          <w:b/>
          <w:color w:val="FF6699"/>
          <w:sz w:val="16"/>
          <w:szCs w:val="16"/>
        </w:rPr>
        <w:t xml:space="preserve"> P.O. 19-11-1993</w:t>
      </w:r>
    </w:p>
    <w:p w14:paraId="7E977E12" w14:textId="77777777" w:rsidR="00471B0C" w:rsidRPr="00471B0C" w:rsidRDefault="00471B0C" w:rsidP="00471B0C">
      <w:pPr>
        <w:pStyle w:val="Textoindependiente2"/>
        <w:ind w:firstLine="709"/>
        <w:rPr>
          <w:rFonts w:ascii="Verdana" w:hAnsi="Verdana"/>
        </w:rPr>
      </w:pPr>
    </w:p>
    <w:p w14:paraId="14CC73CD" w14:textId="77777777" w:rsidR="00471B0C" w:rsidRPr="00471B0C" w:rsidRDefault="00350504"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215.</w:t>
      </w:r>
      <w:r w:rsidR="00471B0C" w:rsidRPr="00471B0C">
        <w:rPr>
          <w:rFonts w:ascii="Verdana" w:hAnsi="Verdana"/>
          <w:b w:val="0"/>
          <w:bCs w:val="0"/>
        </w:rPr>
        <w:t xml:space="preserve"> Los establos, granjas avícolas y porcícolas y otros establecimientos similares, no podrán estar ubicados en los centros de población o en lugares contiguos a ellos en un radio que delimitará </w:t>
      </w:r>
      <w:smartTag w:uri="urn:schemas-microsoft-com:office:smarttags" w:element="PersonName">
        <w:smartTagPr>
          <w:attr w:name="ProductID" w:val="la Ley Org￡nica"/>
        </w:smartTagPr>
        <w:r w:rsidR="00471B0C" w:rsidRPr="00471B0C">
          <w:rPr>
            <w:rFonts w:ascii="Verdana" w:hAnsi="Verdana"/>
            <w:b w:val="0"/>
            <w:bCs w:val="0"/>
          </w:rPr>
          <w:t>la Ley Orgánica</w:t>
        </w:r>
      </w:smartTag>
      <w:r w:rsidR="00471B0C" w:rsidRPr="00471B0C">
        <w:rPr>
          <w:rFonts w:ascii="Verdana" w:hAnsi="Verdana"/>
          <w:b w:val="0"/>
          <w:bCs w:val="0"/>
        </w:rPr>
        <w:t xml:space="preserve"> Municipal, conforme a las disposiciones legales en vigor. Los que actualmente se localicen en dichos lugares, deberán ser reubicados en un plazo que, previos los estudios técnicos y socioeconómicos necesarios, fijen las autoridades competentes.</w:t>
      </w:r>
    </w:p>
    <w:p w14:paraId="02832B4F" w14:textId="77777777" w:rsidR="000C463A" w:rsidRDefault="000C463A" w:rsidP="000C463A">
      <w:pPr>
        <w:spacing w:after="0" w:line="240" w:lineRule="auto"/>
        <w:jc w:val="right"/>
        <w:rPr>
          <w:rFonts w:ascii="Verdana" w:hAnsi="Verdana" w:cs="Arial"/>
          <w:iCs/>
          <w:sz w:val="20"/>
          <w:szCs w:val="20"/>
          <w:highlight w:val="yellow"/>
        </w:rPr>
      </w:pPr>
      <w:r>
        <w:rPr>
          <w:rFonts w:ascii="Verdana" w:hAnsi="Verdana"/>
          <w:b/>
          <w:color w:val="FF6699"/>
          <w:sz w:val="16"/>
          <w:szCs w:val="16"/>
        </w:rPr>
        <w:t xml:space="preserve">Párrafo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7D213323" w14:textId="77777777" w:rsidR="00471B0C" w:rsidRPr="00471B0C" w:rsidRDefault="00471B0C" w:rsidP="00471B0C">
      <w:pPr>
        <w:spacing w:after="0" w:line="240" w:lineRule="auto"/>
        <w:ind w:firstLine="709"/>
        <w:jc w:val="both"/>
        <w:rPr>
          <w:rFonts w:ascii="Verdana" w:hAnsi="Verdana" w:cs="Arial"/>
          <w:sz w:val="20"/>
          <w:szCs w:val="20"/>
        </w:rPr>
      </w:pPr>
    </w:p>
    <w:p w14:paraId="7DB3C3D1"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Asimismo, los establos, y las granjas avícolas y porcícolas y otros similares, deberán contar con sistema de tratamiento para sus desechos, de tal manera que eviten la contaminación ambiental.</w:t>
      </w:r>
    </w:p>
    <w:p w14:paraId="746C34AA" w14:textId="77777777" w:rsidR="00471B0C" w:rsidRPr="00471B0C" w:rsidRDefault="00471B0C" w:rsidP="00471B0C">
      <w:pPr>
        <w:spacing w:after="0" w:line="240" w:lineRule="auto"/>
        <w:ind w:firstLine="709"/>
        <w:jc w:val="both"/>
        <w:rPr>
          <w:rFonts w:ascii="Verdana" w:hAnsi="Verdana" w:cs="Arial"/>
          <w:sz w:val="20"/>
          <w:szCs w:val="20"/>
        </w:rPr>
      </w:pPr>
    </w:p>
    <w:p w14:paraId="762D54D1" w14:textId="77777777" w:rsidR="00471B0C" w:rsidRPr="00471B0C" w:rsidRDefault="00350504"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216.</w:t>
      </w:r>
      <w:r w:rsidR="00471B0C" w:rsidRPr="00471B0C">
        <w:rPr>
          <w:rFonts w:ascii="Verdana" w:hAnsi="Verdana"/>
          <w:sz w:val="20"/>
          <w:szCs w:val="20"/>
        </w:rPr>
        <w:t xml:space="preserve"> Para el funcionamiento de establos, granjas avícolas y porcícolas, se requiere contar con la aprobación de la autoridad municipal, y demás autoridades competentes, así como cumplir con las disposiciones legales aplicables.</w:t>
      </w:r>
    </w:p>
    <w:p w14:paraId="441BC7E4" w14:textId="77777777" w:rsidR="000C463A" w:rsidRDefault="000C463A" w:rsidP="000C463A">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lastRenderedPageBreak/>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78D05A4E" w14:textId="77777777" w:rsidR="00471B0C" w:rsidRPr="00471B0C" w:rsidRDefault="00471B0C" w:rsidP="00471B0C">
      <w:pPr>
        <w:pStyle w:val="Textoindependiente"/>
        <w:spacing w:after="0" w:line="240" w:lineRule="auto"/>
        <w:ind w:firstLine="709"/>
        <w:jc w:val="both"/>
        <w:rPr>
          <w:rFonts w:ascii="Verdana" w:hAnsi="Verdana"/>
          <w:sz w:val="20"/>
          <w:szCs w:val="20"/>
        </w:rPr>
      </w:pPr>
    </w:p>
    <w:p w14:paraId="6C25526D" w14:textId="77777777" w:rsidR="00471B0C" w:rsidRPr="00471B0C" w:rsidRDefault="00350504"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217.</w:t>
      </w:r>
      <w:r w:rsidR="00471B0C" w:rsidRPr="00471B0C">
        <w:rPr>
          <w:rFonts w:ascii="Verdana" w:hAnsi="Verdana"/>
          <w:sz w:val="20"/>
          <w:szCs w:val="20"/>
        </w:rPr>
        <w:t xml:space="preserve"> Las condiciones necesarias que deben reunir estos establecimientos estarán fijadas por esta Ley y demás disposiciones legales aplicables.</w:t>
      </w:r>
    </w:p>
    <w:p w14:paraId="6ED8159B" w14:textId="77777777" w:rsidR="000C463A" w:rsidRDefault="000C463A" w:rsidP="000C463A">
      <w:pPr>
        <w:pStyle w:val="Textoindependiente"/>
        <w:spacing w:after="0" w:line="240" w:lineRule="auto"/>
        <w:jc w:val="right"/>
        <w:rPr>
          <w:rFonts w:ascii="Verdana" w:hAnsi="Verdana"/>
          <w:iCs/>
          <w:sz w:val="20"/>
          <w:szCs w:val="20"/>
          <w:highlight w:val="yellow"/>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72C1DECE" w14:textId="77777777" w:rsidR="00471B0C" w:rsidRDefault="00471B0C" w:rsidP="00350504">
      <w:pPr>
        <w:pStyle w:val="Textoindependiente"/>
        <w:spacing w:after="0" w:line="240" w:lineRule="auto"/>
        <w:jc w:val="both"/>
        <w:rPr>
          <w:rFonts w:ascii="Verdana" w:hAnsi="Verdana"/>
          <w:sz w:val="20"/>
          <w:szCs w:val="20"/>
        </w:rPr>
      </w:pPr>
    </w:p>
    <w:p w14:paraId="128D7CA6" w14:textId="77777777" w:rsidR="00350504" w:rsidRPr="00471B0C" w:rsidRDefault="00350504" w:rsidP="00350504">
      <w:pPr>
        <w:pStyle w:val="Textoindependiente"/>
        <w:spacing w:after="0" w:line="240" w:lineRule="auto"/>
        <w:jc w:val="both"/>
        <w:rPr>
          <w:rFonts w:ascii="Verdana" w:hAnsi="Verdana"/>
          <w:sz w:val="20"/>
          <w:szCs w:val="20"/>
        </w:rPr>
      </w:pPr>
    </w:p>
    <w:p w14:paraId="58F3B0DD" w14:textId="77777777" w:rsidR="00471B0C" w:rsidRPr="00471B0C" w:rsidRDefault="00471B0C" w:rsidP="0083555C">
      <w:pPr>
        <w:adjustRightInd w:val="0"/>
        <w:spacing w:after="0" w:line="240" w:lineRule="auto"/>
        <w:jc w:val="center"/>
        <w:rPr>
          <w:rFonts w:ascii="Verdana" w:hAnsi="Verdana" w:cs="Verdana,Bold"/>
          <w:b/>
          <w:bCs/>
          <w:sz w:val="20"/>
          <w:szCs w:val="20"/>
          <w:lang w:eastAsia="es-MX"/>
        </w:rPr>
      </w:pPr>
      <w:r w:rsidRPr="00471B0C">
        <w:rPr>
          <w:rFonts w:ascii="Verdana" w:hAnsi="Verdana" w:cs="Verdana,Bold"/>
          <w:b/>
          <w:bCs/>
          <w:sz w:val="20"/>
          <w:szCs w:val="20"/>
          <w:lang w:eastAsia="es-MX"/>
        </w:rPr>
        <w:t>Capítulo IX</w:t>
      </w:r>
    </w:p>
    <w:p w14:paraId="17D4EFD8" w14:textId="77777777" w:rsidR="00471B0C" w:rsidRDefault="00471B0C" w:rsidP="0083555C">
      <w:pPr>
        <w:adjustRightInd w:val="0"/>
        <w:spacing w:after="0" w:line="240" w:lineRule="auto"/>
        <w:jc w:val="center"/>
        <w:rPr>
          <w:rFonts w:ascii="Verdana" w:hAnsi="Verdana" w:cs="Verdana,Bold"/>
          <w:b/>
          <w:bCs/>
          <w:sz w:val="20"/>
          <w:szCs w:val="20"/>
          <w:lang w:eastAsia="es-MX"/>
        </w:rPr>
      </w:pPr>
      <w:r w:rsidRPr="00471B0C">
        <w:rPr>
          <w:rFonts w:ascii="Verdana" w:hAnsi="Verdana" w:cs="Verdana,Bold"/>
          <w:b/>
          <w:bCs/>
          <w:sz w:val="20"/>
          <w:szCs w:val="20"/>
          <w:lang w:eastAsia="es-MX"/>
        </w:rPr>
        <w:t>Centros de Reinserción Social</w:t>
      </w:r>
    </w:p>
    <w:p w14:paraId="5F01F7FA" w14:textId="77777777" w:rsidR="000C463A" w:rsidRDefault="000C463A" w:rsidP="000C463A">
      <w:pPr>
        <w:adjustRightInd w:val="0"/>
        <w:spacing w:after="0" w:line="240" w:lineRule="auto"/>
        <w:jc w:val="right"/>
        <w:rPr>
          <w:rFonts w:ascii="Verdana" w:hAnsi="Verdana" w:cs="Verdana,Bold"/>
          <w:b/>
          <w:bCs/>
          <w:sz w:val="20"/>
          <w:szCs w:val="20"/>
          <w:lang w:eastAsia="es-MX"/>
        </w:rPr>
      </w:pPr>
      <w:r>
        <w:rPr>
          <w:rFonts w:ascii="Verdana" w:hAnsi="Verdana"/>
          <w:b/>
          <w:color w:val="FF6699"/>
          <w:sz w:val="16"/>
          <w:szCs w:val="16"/>
        </w:rPr>
        <w:t xml:space="preserve">Denominación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699308BC" w14:textId="77777777" w:rsidR="00CB4688" w:rsidRPr="00471B0C" w:rsidRDefault="00CB4688" w:rsidP="00CB4688">
      <w:pPr>
        <w:adjustRightInd w:val="0"/>
        <w:spacing w:after="0" w:line="240" w:lineRule="auto"/>
        <w:jc w:val="right"/>
        <w:rPr>
          <w:rFonts w:ascii="Verdana" w:hAnsi="Verdana" w:cs="Verdana,Bold"/>
          <w:b/>
          <w:bCs/>
          <w:sz w:val="20"/>
          <w:szCs w:val="20"/>
          <w:lang w:eastAsia="es-MX"/>
        </w:rPr>
      </w:pPr>
      <w:r>
        <w:rPr>
          <w:rFonts w:ascii="Verdana" w:hAnsi="Verdana"/>
          <w:b/>
          <w:color w:val="FF6699"/>
          <w:sz w:val="16"/>
          <w:szCs w:val="16"/>
        </w:rPr>
        <w:t>Denominación reformada</w:t>
      </w:r>
      <w:r>
        <w:rPr>
          <w:rFonts w:ascii="Verdana" w:hAnsi="Verdana" w:cs="Arial"/>
          <w:b/>
          <w:color w:val="FF6699"/>
          <w:sz w:val="16"/>
          <w:szCs w:val="16"/>
        </w:rPr>
        <w:t xml:space="preserve"> P.O. 07-06</w:t>
      </w:r>
      <w:r w:rsidRPr="006C420A">
        <w:rPr>
          <w:rFonts w:ascii="Verdana" w:hAnsi="Verdana" w:cs="Arial"/>
          <w:b/>
          <w:color w:val="FF6699"/>
          <w:sz w:val="16"/>
          <w:szCs w:val="16"/>
        </w:rPr>
        <w:t>-</w:t>
      </w:r>
      <w:r>
        <w:rPr>
          <w:rFonts w:ascii="Verdana" w:hAnsi="Verdana" w:cs="Arial"/>
          <w:b/>
          <w:color w:val="FF6699"/>
          <w:sz w:val="16"/>
          <w:szCs w:val="16"/>
        </w:rPr>
        <w:t>2013</w:t>
      </w:r>
    </w:p>
    <w:p w14:paraId="48C3091C" w14:textId="77777777" w:rsidR="00471B0C" w:rsidRPr="00471B0C" w:rsidRDefault="00471B0C" w:rsidP="00350504">
      <w:pPr>
        <w:adjustRightInd w:val="0"/>
        <w:spacing w:after="0" w:line="240" w:lineRule="auto"/>
        <w:jc w:val="both"/>
        <w:rPr>
          <w:rFonts w:ascii="Verdana" w:hAnsi="Verdana" w:cs="Verdana"/>
          <w:sz w:val="20"/>
          <w:szCs w:val="20"/>
          <w:lang w:eastAsia="es-MX"/>
        </w:rPr>
      </w:pPr>
    </w:p>
    <w:p w14:paraId="7D4157D3" w14:textId="77777777" w:rsidR="00471B0C" w:rsidRPr="00471B0C" w:rsidRDefault="00350504" w:rsidP="00471B0C">
      <w:pPr>
        <w:adjustRightInd w:val="0"/>
        <w:spacing w:after="0" w:line="240" w:lineRule="auto"/>
        <w:ind w:firstLine="709"/>
        <w:jc w:val="both"/>
        <w:rPr>
          <w:rFonts w:ascii="Verdana" w:hAnsi="Verdana" w:cs="Verdana"/>
          <w:sz w:val="20"/>
          <w:szCs w:val="20"/>
          <w:lang w:eastAsia="es-MX"/>
        </w:rPr>
      </w:pPr>
      <w:r w:rsidRPr="00471B0C">
        <w:rPr>
          <w:rFonts w:ascii="Verdana" w:hAnsi="Verdana" w:cs="Verdana,Bold"/>
          <w:b/>
          <w:bCs/>
          <w:sz w:val="20"/>
          <w:szCs w:val="20"/>
          <w:lang w:eastAsia="es-MX"/>
        </w:rPr>
        <w:t xml:space="preserve">Artículo </w:t>
      </w:r>
      <w:r w:rsidR="00471B0C" w:rsidRPr="00471B0C">
        <w:rPr>
          <w:rFonts w:ascii="Verdana" w:hAnsi="Verdana" w:cs="Verdana,Bold"/>
          <w:b/>
          <w:bCs/>
          <w:sz w:val="20"/>
          <w:szCs w:val="20"/>
          <w:lang w:eastAsia="es-MX"/>
        </w:rPr>
        <w:t xml:space="preserve">218. </w:t>
      </w:r>
      <w:r w:rsidR="00471B0C" w:rsidRPr="00471B0C">
        <w:rPr>
          <w:rFonts w:ascii="Verdana" w:hAnsi="Verdana" w:cs="Verdana"/>
          <w:sz w:val="20"/>
          <w:szCs w:val="20"/>
          <w:lang w:eastAsia="es-MX"/>
        </w:rPr>
        <w:t>Para los efectos de esta Ley, se entiende por centros de reinserción social, el local destinado a la internación de quienes se encuentran restringidos de su libertad corporal por una resolución judicial o administrativa.</w:t>
      </w:r>
    </w:p>
    <w:p w14:paraId="4ED345FE" w14:textId="77777777" w:rsidR="000C463A" w:rsidRDefault="000C463A" w:rsidP="00CB4688">
      <w:pPr>
        <w:spacing w:after="0" w:line="240" w:lineRule="auto"/>
        <w:jc w:val="right"/>
        <w:rPr>
          <w:rFonts w:ascii="Verdana" w:hAnsi="Verdana"/>
          <w:b/>
          <w:color w:val="FF6699"/>
          <w:sz w:val="16"/>
          <w:szCs w:val="16"/>
        </w:rPr>
      </w:pPr>
      <w:r>
        <w:rPr>
          <w:rFonts w:ascii="Verdana" w:hAnsi="Verdana"/>
          <w:b/>
          <w:color w:val="FF6699"/>
          <w:sz w:val="16"/>
          <w:szCs w:val="16"/>
        </w:rPr>
        <w:t xml:space="preserve">Artículo </w:t>
      </w:r>
      <w:r w:rsidRPr="00171C27">
        <w:rPr>
          <w:rFonts w:ascii="Verdana" w:hAnsi="Verdana"/>
          <w:b/>
          <w:color w:val="FF6699"/>
          <w:sz w:val="16"/>
          <w:szCs w:val="16"/>
        </w:rPr>
        <w:t>reformad</w:t>
      </w:r>
      <w:r>
        <w:rPr>
          <w:rFonts w:ascii="Verdana" w:hAnsi="Verdana"/>
          <w:b/>
          <w:color w:val="FF6699"/>
          <w:sz w:val="16"/>
          <w:szCs w:val="16"/>
        </w:rPr>
        <w:t>o</w:t>
      </w:r>
      <w:r w:rsidRPr="00171C27">
        <w:rPr>
          <w:rFonts w:ascii="Verdana" w:hAnsi="Verdana" w:cs="Arial"/>
          <w:b/>
          <w:color w:val="FF6699"/>
          <w:sz w:val="16"/>
          <w:szCs w:val="16"/>
        </w:rPr>
        <w:t xml:space="preserve"> P.O. 24-12-2002</w:t>
      </w:r>
    </w:p>
    <w:p w14:paraId="1A31035B" w14:textId="77777777" w:rsidR="00CB4688" w:rsidRDefault="00CB4688" w:rsidP="00CB4688">
      <w:pPr>
        <w:spacing w:after="0" w:line="240" w:lineRule="auto"/>
        <w:jc w:val="right"/>
        <w:rPr>
          <w:rFonts w:ascii="Verdana" w:hAnsi="Verdana" w:cs="Verdana"/>
          <w:sz w:val="20"/>
          <w:szCs w:val="20"/>
          <w:lang w:eastAsia="es-MX"/>
        </w:rPr>
      </w:pPr>
      <w:r>
        <w:rPr>
          <w:rFonts w:ascii="Verdana" w:hAnsi="Verdana"/>
          <w:b/>
          <w:color w:val="FF6699"/>
          <w:sz w:val="16"/>
          <w:szCs w:val="16"/>
        </w:rPr>
        <w:t>Artículo reformado</w:t>
      </w:r>
      <w:r>
        <w:rPr>
          <w:rFonts w:ascii="Verdana" w:hAnsi="Verdana" w:cs="Arial"/>
          <w:b/>
          <w:color w:val="FF6699"/>
          <w:sz w:val="16"/>
          <w:szCs w:val="16"/>
        </w:rPr>
        <w:t xml:space="preserve"> P.O. 07-06</w:t>
      </w:r>
      <w:r w:rsidRPr="006C420A">
        <w:rPr>
          <w:rFonts w:ascii="Verdana" w:hAnsi="Verdana" w:cs="Arial"/>
          <w:b/>
          <w:color w:val="FF6699"/>
          <w:sz w:val="16"/>
          <w:szCs w:val="16"/>
        </w:rPr>
        <w:t>-</w:t>
      </w:r>
      <w:r>
        <w:rPr>
          <w:rFonts w:ascii="Verdana" w:hAnsi="Verdana" w:cs="Arial"/>
          <w:b/>
          <w:color w:val="FF6699"/>
          <w:sz w:val="16"/>
          <w:szCs w:val="16"/>
        </w:rPr>
        <w:t>2013</w:t>
      </w:r>
    </w:p>
    <w:p w14:paraId="655A8AFB" w14:textId="77777777" w:rsidR="00471B0C" w:rsidRPr="00471B0C" w:rsidRDefault="00471B0C" w:rsidP="00471B0C">
      <w:pPr>
        <w:spacing w:after="0" w:line="240" w:lineRule="auto"/>
        <w:ind w:firstLine="709"/>
        <w:jc w:val="both"/>
        <w:rPr>
          <w:rFonts w:ascii="Verdana" w:hAnsi="Verdana" w:cs="Arial"/>
          <w:sz w:val="20"/>
          <w:szCs w:val="20"/>
        </w:rPr>
      </w:pPr>
    </w:p>
    <w:p w14:paraId="5D929F9D" w14:textId="77777777" w:rsidR="00350504" w:rsidRDefault="00350504"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219.</w:t>
      </w:r>
      <w:r w:rsidR="00471B0C" w:rsidRPr="00471B0C">
        <w:rPr>
          <w:rFonts w:ascii="Verdana" w:hAnsi="Verdana" w:cs="Arial"/>
          <w:sz w:val="20"/>
          <w:szCs w:val="20"/>
        </w:rPr>
        <w:t xml:space="preserve"> </w:t>
      </w:r>
      <w:r w:rsidR="000C463A">
        <w:rPr>
          <w:rFonts w:ascii="Verdana" w:hAnsi="Verdana"/>
          <w:iCs/>
          <w:sz w:val="20"/>
          <w:szCs w:val="20"/>
        </w:rPr>
        <w:t>Se d</w:t>
      </w:r>
      <w:r w:rsidRPr="00471B0C">
        <w:rPr>
          <w:rFonts w:ascii="Verdana" w:hAnsi="Verdana"/>
          <w:iCs/>
          <w:sz w:val="20"/>
          <w:szCs w:val="20"/>
        </w:rPr>
        <w:t>eroga.</w:t>
      </w:r>
    </w:p>
    <w:p w14:paraId="5D024178" w14:textId="77777777" w:rsidR="000C463A" w:rsidRDefault="000C463A" w:rsidP="000C463A">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3A9686F7" w14:textId="77777777" w:rsidR="00471B0C" w:rsidRPr="00471B0C" w:rsidRDefault="00471B0C" w:rsidP="00471B0C">
      <w:pPr>
        <w:spacing w:after="0" w:line="240" w:lineRule="auto"/>
        <w:ind w:firstLine="709"/>
        <w:jc w:val="both"/>
        <w:rPr>
          <w:rFonts w:ascii="Verdana" w:hAnsi="Verdana" w:cs="Arial"/>
          <w:sz w:val="20"/>
          <w:szCs w:val="20"/>
        </w:rPr>
      </w:pPr>
    </w:p>
    <w:p w14:paraId="3BC47A90" w14:textId="77777777" w:rsidR="00471B0C" w:rsidRPr="00471B0C" w:rsidRDefault="00350504" w:rsidP="00471B0C">
      <w:pPr>
        <w:adjustRightInd w:val="0"/>
        <w:spacing w:after="0" w:line="240" w:lineRule="auto"/>
        <w:ind w:firstLine="709"/>
        <w:jc w:val="both"/>
        <w:rPr>
          <w:rFonts w:ascii="Verdana" w:hAnsi="Verdana" w:cs="Verdana"/>
          <w:sz w:val="20"/>
          <w:szCs w:val="20"/>
          <w:lang w:eastAsia="es-MX"/>
        </w:rPr>
      </w:pPr>
      <w:r w:rsidRPr="00471B0C">
        <w:rPr>
          <w:rFonts w:ascii="Verdana" w:hAnsi="Verdana" w:cs="Verdana,Bold"/>
          <w:b/>
          <w:bCs/>
          <w:sz w:val="20"/>
          <w:szCs w:val="20"/>
          <w:lang w:eastAsia="es-MX"/>
        </w:rPr>
        <w:t xml:space="preserve">Artículo </w:t>
      </w:r>
      <w:r w:rsidR="00471B0C" w:rsidRPr="00471B0C">
        <w:rPr>
          <w:rFonts w:ascii="Verdana" w:hAnsi="Verdana" w:cs="Verdana,Bold"/>
          <w:b/>
          <w:bCs/>
          <w:sz w:val="20"/>
          <w:szCs w:val="20"/>
          <w:lang w:eastAsia="es-MX"/>
        </w:rPr>
        <w:t xml:space="preserve">220. </w:t>
      </w:r>
      <w:r w:rsidR="00471B0C" w:rsidRPr="00471B0C">
        <w:rPr>
          <w:rFonts w:ascii="Verdana" w:hAnsi="Verdana" w:cs="Verdana"/>
          <w:sz w:val="20"/>
          <w:szCs w:val="20"/>
          <w:lang w:eastAsia="es-MX"/>
        </w:rPr>
        <w:t>Los centros de reinserción social deberán contar, además de lo previsto por las disposiciones legales aplicables, con una sección de baños de regadera y retretes, una de peluquería y un consultorio médico que cuente con el personal y equipo necesario para la atención de aquellos casos de enfermedad</w:t>
      </w:r>
      <w:r>
        <w:rPr>
          <w:rFonts w:ascii="Verdana" w:hAnsi="Verdana" w:cs="Verdana"/>
          <w:sz w:val="20"/>
          <w:szCs w:val="20"/>
          <w:lang w:eastAsia="es-MX"/>
        </w:rPr>
        <w:t xml:space="preserve"> </w:t>
      </w:r>
      <w:r w:rsidR="00471B0C" w:rsidRPr="00471B0C">
        <w:rPr>
          <w:rFonts w:ascii="Verdana" w:hAnsi="Verdana" w:cs="Verdana"/>
          <w:sz w:val="20"/>
          <w:szCs w:val="20"/>
          <w:lang w:eastAsia="es-MX"/>
        </w:rPr>
        <w:t>de los internos, en los que no sea requerido su traslado a un hospital.</w:t>
      </w:r>
    </w:p>
    <w:p w14:paraId="11AF0754" w14:textId="77777777" w:rsidR="00471B0C" w:rsidRPr="00471B0C" w:rsidRDefault="00471B0C" w:rsidP="00471B0C">
      <w:pPr>
        <w:adjustRightInd w:val="0"/>
        <w:spacing w:after="0" w:line="240" w:lineRule="auto"/>
        <w:ind w:firstLine="709"/>
        <w:jc w:val="both"/>
        <w:rPr>
          <w:rFonts w:ascii="Verdana" w:hAnsi="Verdana" w:cs="Verdana"/>
          <w:sz w:val="20"/>
          <w:szCs w:val="20"/>
          <w:lang w:eastAsia="es-MX"/>
        </w:rPr>
      </w:pPr>
      <w:r w:rsidRPr="00471B0C">
        <w:rPr>
          <w:rFonts w:ascii="Verdana" w:hAnsi="Verdana" w:cs="Verdana"/>
          <w:sz w:val="20"/>
          <w:szCs w:val="20"/>
          <w:lang w:eastAsia="es-MX"/>
        </w:rPr>
        <w:t>Tratándose de enfermedades que por su gravedad o cuando así lo requiera el tratamiento a juicio del personal médico de la institución, sea necesario trasladar a un interno a una unidad hospitalaria, el Director del centro de reinserción social deberá autorizar la transferencia, la cual se ejecutará bajo la vigilancia del médico tratante y del personal de custodia, dando aviso de ello en forma inmediata a la autoridad a cuya disposición se encuentre el enfermo, la cual dictará las medidas necesarias.</w:t>
      </w:r>
    </w:p>
    <w:p w14:paraId="02B8E794" w14:textId="77777777" w:rsidR="00471B0C" w:rsidRPr="00471B0C" w:rsidRDefault="00471B0C" w:rsidP="00471B0C">
      <w:pPr>
        <w:adjustRightInd w:val="0"/>
        <w:spacing w:after="0" w:line="240" w:lineRule="auto"/>
        <w:ind w:firstLine="709"/>
        <w:jc w:val="both"/>
        <w:rPr>
          <w:rFonts w:ascii="Verdana" w:hAnsi="Verdana" w:cs="Verdana"/>
          <w:sz w:val="20"/>
          <w:szCs w:val="20"/>
          <w:lang w:eastAsia="es-MX"/>
        </w:rPr>
      </w:pPr>
    </w:p>
    <w:p w14:paraId="0A98C5E0" w14:textId="77777777" w:rsidR="00471B0C" w:rsidRPr="00471B0C" w:rsidRDefault="00471B0C" w:rsidP="00471B0C">
      <w:pPr>
        <w:adjustRightInd w:val="0"/>
        <w:spacing w:after="0" w:line="240" w:lineRule="auto"/>
        <w:ind w:firstLine="709"/>
        <w:jc w:val="both"/>
        <w:rPr>
          <w:rFonts w:ascii="Verdana" w:hAnsi="Verdana" w:cs="Verdana"/>
          <w:sz w:val="20"/>
          <w:szCs w:val="20"/>
          <w:lang w:eastAsia="es-MX"/>
        </w:rPr>
      </w:pPr>
      <w:r w:rsidRPr="00471B0C">
        <w:rPr>
          <w:rFonts w:ascii="Verdana" w:hAnsi="Verdana" w:cs="Verdana"/>
          <w:sz w:val="20"/>
          <w:szCs w:val="20"/>
          <w:lang w:eastAsia="es-MX"/>
        </w:rPr>
        <w:t>Las personas encargadas de los servicios médicos de los centros de reinserción social, inmediatamente que tengan conocimiento de alguna enfermedad transmisible deberán adoptar las medidas de seguridad sanitarias que procedan para evitar la propagación a otros internos, dando aviso a la autoridad sanitaria.</w:t>
      </w:r>
    </w:p>
    <w:p w14:paraId="21EBE331" w14:textId="77777777" w:rsidR="002036DA" w:rsidRDefault="002036DA" w:rsidP="002036DA">
      <w:pPr>
        <w:adjustRightInd w:val="0"/>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71779DD7" w14:textId="77777777" w:rsidR="00814704" w:rsidRDefault="00814704" w:rsidP="002036DA">
      <w:pPr>
        <w:adjustRightInd w:val="0"/>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Pr>
          <w:rFonts w:ascii="Verdana" w:hAnsi="Verdana" w:cs="Arial"/>
          <w:b/>
          <w:color w:val="FF6699"/>
          <w:sz w:val="16"/>
          <w:szCs w:val="16"/>
        </w:rPr>
        <w:t xml:space="preserve"> P.O. 24</w:t>
      </w:r>
      <w:r w:rsidRPr="00171C27">
        <w:rPr>
          <w:rFonts w:ascii="Verdana" w:hAnsi="Verdana" w:cs="Arial"/>
          <w:b/>
          <w:color w:val="FF6699"/>
          <w:sz w:val="16"/>
          <w:szCs w:val="16"/>
        </w:rPr>
        <w:t>-12-2002</w:t>
      </w:r>
    </w:p>
    <w:p w14:paraId="14EF23E7" w14:textId="77777777" w:rsidR="00CB4688" w:rsidRDefault="00CB4688" w:rsidP="002036DA">
      <w:pPr>
        <w:adjustRightInd w:val="0"/>
        <w:spacing w:after="0" w:line="240" w:lineRule="auto"/>
        <w:jc w:val="right"/>
        <w:rPr>
          <w:rFonts w:ascii="Verdana" w:hAnsi="Verdana" w:cs="Verdana"/>
          <w:sz w:val="20"/>
          <w:szCs w:val="20"/>
          <w:lang w:eastAsia="es-MX"/>
        </w:rPr>
      </w:pPr>
      <w:r>
        <w:rPr>
          <w:rFonts w:ascii="Verdana" w:hAnsi="Verdana"/>
          <w:b/>
          <w:color w:val="FF6699"/>
          <w:sz w:val="16"/>
          <w:szCs w:val="16"/>
        </w:rPr>
        <w:t>Artículo reformado</w:t>
      </w:r>
      <w:r>
        <w:rPr>
          <w:rFonts w:ascii="Verdana" w:hAnsi="Verdana" w:cs="Arial"/>
          <w:b/>
          <w:color w:val="FF6699"/>
          <w:sz w:val="16"/>
          <w:szCs w:val="16"/>
        </w:rPr>
        <w:t xml:space="preserve"> P.O. 07-06</w:t>
      </w:r>
      <w:r w:rsidRPr="006C420A">
        <w:rPr>
          <w:rFonts w:ascii="Verdana" w:hAnsi="Verdana" w:cs="Arial"/>
          <w:b/>
          <w:color w:val="FF6699"/>
          <w:sz w:val="16"/>
          <w:szCs w:val="16"/>
        </w:rPr>
        <w:t>-</w:t>
      </w:r>
      <w:r>
        <w:rPr>
          <w:rFonts w:ascii="Verdana" w:hAnsi="Verdana" w:cs="Arial"/>
          <w:b/>
          <w:color w:val="FF6699"/>
          <w:sz w:val="16"/>
          <w:szCs w:val="16"/>
        </w:rPr>
        <w:t>2013</w:t>
      </w:r>
    </w:p>
    <w:p w14:paraId="3541083F" w14:textId="77777777" w:rsidR="00471B0C" w:rsidRPr="00471B0C" w:rsidRDefault="00471B0C" w:rsidP="00471B0C">
      <w:pPr>
        <w:adjustRightInd w:val="0"/>
        <w:spacing w:after="0" w:line="240" w:lineRule="auto"/>
        <w:ind w:firstLine="709"/>
        <w:jc w:val="both"/>
        <w:rPr>
          <w:rFonts w:ascii="Verdana" w:hAnsi="Verdana" w:cs="Verdana"/>
          <w:sz w:val="20"/>
          <w:szCs w:val="20"/>
          <w:lang w:eastAsia="es-MX"/>
        </w:rPr>
      </w:pPr>
    </w:p>
    <w:p w14:paraId="1AE61CA0" w14:textId="77777777" w:rsidR="00471B0C" w:rsidRPr="00471B0C" w:rsidRDefault="00350504" w:rsidP="00471B0C">
      <w:pPr>
        <w:adjustRightInd w:val="0"/>
        <w:spacing w:after="0" w:line="240" w:lineRule="auto"/>
        <w:ind w:firstLine="709"/>
        <w:jc w:val="both"/>
        <w:rPr>
          <w:rFonts w:ascii="Verdana" w:hAnsi="Verdana" w:cs="Verdana"/>
          <w:sz w:val="20"/>
          <w:szCs w:val="20"/>
          <w:lang w:eastAsia="es-MX"/>
        </w:rPr>
      </w:pPr>
      <w:r w:rsidRPr="00471B0C">
        <w:rPr>
          <w:rFonts w:ascii="Verdana" w:hAnsi="Verdana" w:cs="Verdana,Bold"/>
          <w:b/>
          <w:bCs/>
          <w:sz w:val="20"/>
          <w:szCs w:val="20"/>
          <w:lang w:eastAsia="es-MX"/>
        </w:rPr>
        <w:t xml:space="preserve">Artículo </w:t>
      </w:r>
      <w:r w:rsidR="00471B0C" w:rsidRPr="00471B0C">
        <w:rPr>
          <w:rFonts w:ascii="Verdana" w:hAnsi="Verdana" w:cs="Verdana,Bold"/>
          <w:b/>
          <w:bCs/>
          <w:sz w:val="20"/>
          <w:szCs w:val="20"/>
          <w:lang w:eastAsia="es-MX"/>
        </w:rPr>
        <w:t xml:space="preserve">221. </w:t>
      </w:r>
      <w:r w:rsidR="00471B0C" w:rsidRPr="00471B0C">
        <w:rPr>
          <w:rFonts w:ascii="Verdana" w:hAnsi="Verdana" w:cs="Verdana"/>
          <w:sz w:val="20"/>
          <w:szCs w:val="20"/>
          <w:lang w:eastAsia="es-MX"/>
        </w:rPr>
        <w:t>La Secretaría de Salud del Estado, efectuará el control sanitario en los centros de reinserción social, a fin de percatarse del estado en que se encuentran las instalaciones, proveyendo en la esfera de su competencia y de conformidad con las normas aplicables, lo que corresponda.</w:t>
      </w:r>
    </w:p>
    <w:p w14:paraId="08E4E166" w14:textId="77777777" w:rsidR="002036DA" w:rsidRDefault="002036DA" w:rsidP="002036DA">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4FA7AD2B" w14:textId="77777777" w:rsidR="00814704" w:rsidRDefault="00814704" w:rsidP="002036DA">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Pr>
          <w:rFonts w:ascii="Verdana" w:hAnsi="Verdana" w:cs="Arial"/>
          <w:b/>
          <w:color w:val="FF6699"/>
          <w:sz w:val="16"/>
          <w:szCs w:val="16"/>
        </w:rPr>
        <w:t xml:space="preserve"> P.O. 24</w:t>
      </w:r>
      <w:r w:rsidRPr="00171C27">
        <w:rPr>
          <w:rFonts w:ascii="Verdana" w:hAnsi="Verdana" w:cs="Arial"/>
          <w:b/>
          <w:color w:val="FF6699"/>
          <w:sz w:val="16"/>
          <w:szCs w:val="16"/>
        </w:rPr>
        <w:t>-12-2002</w:t>
      </w:r>
    </w:p>
    <w:p w14:paraId="6EAB1D6A" w14:textId="77777777" w:rsidR="00CB4688" w:rsidRDefault="00CB4688" w:rsidP="002036DA">
      <w:pPr>
        <w:spacing w:after="0" w:line="240" w:lineRule="auto"/>
        <w:jc w:val="right"/>
        <w:rPr>
          <w:rFonts w:ascii="Verdana" w:hAnsi="Verdana" w:cs="Verdana"/>
          <w:sz w:val="20"/>
          <w:szCs w:val="20"/>
          <w:lang w:eastAsia="es-MX"/>
        </w:rPr>
      </w:pPr>
      <w:r>
        <w:rPr>
          <w:rFonts w:ascii="Verdana" w:hAnsi="Verdana"/>
          <w:b/>
          <w:color w:val="FF6699"/>
          <w:sz w:val="16"/>
          <w:szCs w:val="16"/>
        </w:rPr>
        <w:t>Artículo reformado</w:t>
      </w:r>
      <w:r>
        <w:rPr>
          <w:rFonts w:ascii="Verdana" w:hAnsi="Verdana" w:cs="Arial"/>
          <w:b/>
          <w:color w:val="FF6699"/>
          <w:sz w:val="16"/>
          <w:szCs w:val="16"/>
        </w:rPr>
        <w:t xml:space="preserve"> P.O. 07-06</w:t>
      </w:r>
      <w:r w:rsidRPr="006C420A">
        <w:rPr>
          <w:rFonts w:ascii="Verdana" w:hAnsi="Verdana" w:cs="Arial"/>
          <w:b/>
          <w:color w:val="FF6699"/>
          <w:sz w:val="16"/>
          <w:szCs w:val="16"/>
        </w:rPr>
        <w:t>-</w:t>
      </w:r>
      <w:r>
        <w:rPr>
          <w:rFonts w:ascii="Verdana" w:hAnsi="Verdana" w:cs="Arial"/>
          <w:b/>
          <w:color w:val="FF6699"/>
          <w:sz w:val="16"/>
          <w:szCs w:val="16"/>
        </w:rPr>
        <w:t>2013</w:t>
      </w:r>
    </w:p>
    <w:p w14:paraId="359460B2" w14:textId="77777777" w:rsidR="00471B0C" w:rsidRDefault="00471B0C" w:rsidP="00350504">
      <w:pPr>
        <w:spacing w:after="0" w:line="240" w:lineRule="auto"/>
        <w:jc w:val="both"/>
        <w:rPr>
          <w:rFonts w:ascii="Verdana" w:hAnsi="Verdana" w:cs="Arial"/>
          <w:b/>
          <w:bCs/>
          <w:sz w:val="20"/>
          <w:szCs w:val="20"/>
        </w:rPr>
      </w:pPr>
    </w:p>
    <w:p w14:paraId="184E69CD" w14:textId="77777777" w:rsidR="00350504" w:rsidRPr="00471B0C" w:rsidRDefault="00350504" w:rsidP="00350504">
      <w:pPr>
        <w:spacing w:after="0" w:line="240" w:lineRule="auto"/>
        <w:jc w:val="both"/>
        <w:rPr>
          <w:rFonts w:ascii="Verdana" w:hAnsi="Verdana" w:cs="Arial"/>
          <w:b/>
          <w:bCs/>
          <w:sz w:val="20"/>
          <w:szCs w:val="20"/>
        </w:rPr>
      </w:pPr>
    </w:p>
    <w:p w14:paraId="133DAED9"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Capítulo X</w:t>
      </w:r>
    </w:p>
    <w:p w14:paraId="40697859" w14:textId="77777777" w:rsidR="00471B0C" w:rsidRPr="00471B0C" w:rsidRDefault="00471B0C" w:rsidP="0083555C">
      <w:pPr>
        <w:spacing w:after="0" w:line="240" w:lineRule="auto"/>
        <w:jc w:val="center"/>
        <w:rPr>
          <w:rFonts w:ascii="Verdana" w:hAnsi="Verdana" w:cs="Arial"/>
          <w:b/>
          <w:bCs/>
          <w:sz w:val="20"/>
          <w:szCs w:val="20"/>
        </w:rPr>
      </w:pPr>
      <w:r w:rsidRPr="00471B0C">
        <w:rPr>
          <w:rFonts w:ascii="Verdana" w:hAnsi="Verdana" w:cs="Arial"/>
          <w:b/>
          <w:bCs/>
          <w:sz w:val="20"/>
          <w:szCs w:val="20"/>
        </w:rPr>
        <w:t>Baños Públicos y Balneario</w:t>
      </w:r>
    </w:p>
    <w:p w14:paraId="293ACD0B" w14:textId="77777777" w:rsidR="002036DA" w:rsidRDefault="002036DA" w:rsidP="002036DA">
      <w:pPr>
        <w:spacing w:after="0" w:line="240" w:lineRule="auto"/>
        <w:jc w:val="right"/>
        <w:rPr>
          <w:rFonts w:ascii="Verdana" w:hAnsi="Verdana" w:cs="Arial"/>
          <w:iCs/>
          <w:sz w:val="20"/>
          <w:szCs w:val="20"/>
        </w:rPr>
      </w:pPr>
      <w:r>
        <w:rPr>
          <w:rFonts w:ascii="Verdana" w:hAnsi="Verdana"/>
          <w:b/>
          <w:color w:val="FF6699"/>
          <w:sz w:val="16"/>
          <w:szCs w:val="16"/>
        </w:rPr>
        <w:t>Denominación reformada</w:t>
      </w:r>
      <w:r w:rsidRPr="006C420A">
        <w:rPr>
          <w:rFonts w:ascii="Verdana" w:hAnsi="Verdana" w:cs="Arial"/>
          <w:b/>
          <w:color w:val="FF6699"/>
          <w:sz w:val="16"/>
          <w:szCs w:val="16"/>
        </w:rPr>
        <w:t xml:space="preserve"> P.O. 19-11-1993</w:t>
      </w:r>
    </w:p>
    <w:p w14:paraId="4FD8E940" w14:textId="77777777" w:rsidR="00471B0C" w:rsidRPr="00471B0C" w:rsidRDefault="00471B0C" w:rsidP="00471B0C">
      <w:pPr>
        <w:spacing w:after="0" w:line="240" w:lineRule="auto"/>
        <w:ind w:firstLine="709"/>
        <w:jc w:val="both"/>
        <w:rPr>
          <w:rFonts w:ascii="Verdana" w:hAnsi="Verdana" w:cs="Arial"/>
          <w:sz w:val="20"/>
          <w:szCs w:val="20"/>
        </w:rPr>
      </w:pPr>
    </w:p>
    <w:p w14:paraId="4F791650" w14:textId="77777777" w:rsidR="00471B0C" w:rsidRPr="00471B0C" w:rsidRDefault="00350504" w:rsidP="00471B0C">
      <w:pPr>
        <w:pStyle w:val="Textoindependiente2"/>
        <w:ind w:firstLine="709"/>
        <w:rPr>
          <w:rFonts w:ascii="Verdana" w:hAnsi="Verdana"/>
          <w:b w:val="0"/>
          <w:bCs w:val="0"/>
        </w:rPr>
      </w:pPr>
      <w:r w:rsidRPr="00471B0C">
        <w:rPr>
          <w:rFonts w:ascii="Verdana" w:hAnsi="Verdana"/>
        </w:rPr>
        <w:lastRenderedPageBreak/>
        <w:t xml:space="preserve">Artículo </w:t>
      </w:r>
      <w:r w:rsidR="00471B0C" w:rsidRPr="00471B0C">
        <w:rPr>
          <w:rFonts w:ascii="Verdana" w:hAnsi="Verdana"/>
        </w:rPr>
        <w:t>222.</w:t>
      </w:r>
      <w:r w:rsidR="00471B0C" w:rsidRPr="00471B0C">
        <w:rPr>
          <w:rFonts w:ascii="Verdana" w:hAnsi="Verdana"/>
          <w:b w:val="0"/>
          <w:bCs w:val="0"/>
        </w:rPr>
        <w:t xml:space="preserve"> Para los efectos de esta Ley se entiende por:</w:t>
      </w:r>
    </w:p>
    <w:p w14:paraId="7359E1A3" w14:textId="77777777" w:rsidR="00471B0C" w:rsidRPr="00471B0C" w:rsidRDefault="00471B0C" w:rsidP="00471B0C">
      <w:pPr>
        <w:pStyle w:val="Textoindependiente2"/>
        <w:ind w:firstLine="709"/>
        <w:rPr>
          <w:rFonts w:ascii="Verdana" w:hAnsi="Verdana"/>
          <w:b w:val="0"/>
          <w:bCs w:val="0"/>
        </w:rPr>
      </w:pPr>
    </w:p>
    <w:p w14:paraId="5A321D9A" w14:textId="77777777" w:rsidR="00471B0C" w:rsidRPr="00471B0C" w:rsidRDefault="00471B0C" w:rsidP="00B33E06">
      <w:pPr>
        <w:pStyle w:val="Textoindependiente2"/>
        <w:numPr>
          <w:ilvl w:val="0"/>
          <w:numId w:val="52"/>
        </w:numPr>
        <w:ind w:hanging="720"/>
        <w:rPr>
          <w:rFonts w:ascii="Verdana" w:hAnsi="Verdana"/>
          <w:b w:val="0"/>
          <w:bCs w:val="0"/>
        </w:rPr>
      </w:pPr>
      <w:r w:rsidRPr="00471B0C">
        <w:rPr>
          <w:rFonts w:ascii="Verdana" w:hAnsi="Verdana"/>
          <w:b w:val="0"/>
          <w:bCs w:val="0"/>
        </w:rPr>
        <w:t>Baño público: el establecimiento destinado a utilizar el agua para el aseo corporal, bajo la forma de baño y al que puede concurrir el público. Quedan incluidos en este rubro los llamados de vapor y de aire caliente; y</w:t>
      </w:r>
    </w:p>
    <w:p w14:paraId="4FA692A8" w14:textId="77777777" w:rsidR="00471B0C" w:rsidRPr="00471B0C" w:rsidRDefault="00471B0C" w:rsidP="005E5A98">
      <w:pPr>
        <w:pStyle w:val="Textoindependiente2"/>
        <w:ind w:left="720" w:hanging="720"/>
        <w:rPr>
          <w:rFonts w:ascii="Verdana" w:hAnsi="Verdana"/>
          <w:b w:val="0"/>
          <w:bCs w:val="0"/>
        </w:rPr>
      </w:pPr>
    </w:p>
    <w:p w14:paraId="44551E95" w14:textId="77777777" w:rsidR="00471B0C" w:rsidRPr="00471B0C" w:rsidRDefault="00471B0C" w:rsidP="00B33E06">
      <w:pPr>
        <w:pStyle w:val="Textoindependiente2"/>
        <w:numPr>
          <w:ilvl w:val="0"/>
          <w:numId w:val="52"/>
        </w:numPr>
        <w:ind w:hanging="720"/>
        <w:rPr>
          <w:rFonts w:ascii="Verdana" w:hAnsi="Verdana"/>
          <w:b w:val="0"/>
          <w:bCs w:val="0"/>
        </w:rPr>
      </w:pPr>
      <w:r w:rsidRPr="00471B0C">
        <w:rPr>
          <w:rFonts w:ascii="Verdana" w:hAnsi="Verdana"/>
          <w:b w:val="0"/>
          <w:bCs w:val="0"/>
        </w:rPr>
        <w:t>Balneario: el establecimiento destinado al deporte acuático o de uso medicinal de aguas con acceso del público.</w:t>
      </w:r>
    </w:p>
    <w:p w14:paraId="10831505" w14:textId="77777777" w:rsidR="002036DA" w:rsidRDefault="002036DA" w:rsidP="002036DA">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0FCA20F5" w14:textId="77777777" w:rsidR="00471B0C" w:rsidRPr="00471B0C" w:rsidRDefault="00471B0C" w:rsidP="00471B0C">
      <w:pPr>
        <w:spacing w:after="0" w:line="240" w:lineRule="auto"/>
        <w:ind w:firstLine="709"/>
        <w:jc w:val="both"/>
        <w:rPr>
          <w:rFonts w:ascii="Verdana" w:hAnsi="Verdana" w:cs="Arial"/>
          <w:iCs/>
          <w:sz w:val="20"/>
          <w:szCs w:val="20"/>
        </w:rPr>
      </w:pPr>
    </w:p>
    <w:p w14:paraId="585F1D10" w14:textId="77777777" w:rsidR="00350504" w:rsidRDefault="00350504" w:rsidP="00471B0C">
      <w:pPr>
        <w:spacing w:after="0" w:line="240" w:lineRule="auto"/>
        <w:ind w:firstLine="709"/>
        <w:jc w:val="both"/>
        <w:rPr>
          <w:rFonts w:ascii="Verdana" w:hAnsi="Verdana" w:cs="Arial"/>
          <w:b/>
          <w:bCs/>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223. </w:t>
      </w:r>
      <w:r w:rsidRPr="00471B0C">
        <w:rPr>
          <w:rFonts w:ascii="Verdana" w:hAnsi="Verdana"/>
          <w:iCs/>
          <w:sz w:val="20"/>
          <w:szCs w:val="20"/>
        </w:rPr>
        <w:t>Derogado.</w:t>
      </w:r>
    </w:p>
    <w:p w14:paraId="53EAC248" w14:textId="77777777" w:rsidR="002036DA" w:rsidRDefault="002036DA" w:rsidP="002036DA">
      <w:pPr>
        <w:spacing w:after="0" w:line="240" w:lineRule="auto"/>
        <w:jc w:val="right"/>
        <w:rPr>
          <w:rFonts w:ascii="Verdana" w:hAnsi="Verdana" w:cs="Arial"/>
          <w:iCs/>
          <w:sz w:val="20"/>
          <w:szCs w:val="20"/>
        </w:rPr>
      </w:pPr>
      <w:r>
        <w:rPr>
          <w:rFonts w:ascii="Verdana" w:hAnsi="Verdana"/>
          <w:b/>
          <w:color w:val="FF6699"/>
          <w:sz w:val="16"/>
          <w:szCs w:val="16"/>
        </w:rPr>
        <w:t>Artículo derogado</w:t>
      </w:r>
      <w:r w:rsidRPr="006C420A">
        <w:rPr>
          <w:rFonts w:ascii="Verdana" w:hAnsi="Verdana" w:cs="Arial"/>
          <w:b/>
          <w:color w:val="FF6699"/>
          <w:sz w:val="16"/>
          <w:szCs w:val="16"/>
        </w:rPr>
        <w:t xml:space="preserve"> P.O. 19-11-1993</w:t>
      </w:r>
    </w:p>
    <w:p w14:paraId="702C2B54" w14:textId="77777777" w:rsidR="00471B0C" w:rsidRPr="00471B0C" w:rsidRDefault="00471B0C" w:rsidP="00471B0C">
      <w:pPr>
        <w:spacing w:after="0" w:line="240" w:lineRule="auto"/>
        <w:ind w:firstLine="709"/>
        <w:jc w:val="both"/>
        <w:rPr>
          <w:rFonts w:ascii="Verdana" w:hAnsi="Verdana" w:cs="Arial"/>
          <w:sz w:val="20"/>
          <w:szCs w:val="20"/>
        </w:rPr>
      </w:pPr>
    </w:p>
    <w:p w14:paraId="69873A49" w14:textId="77777777" w:rsidR="00471B0C" w:rsidRPr="00471B0C" w:rsidRDefault="00350504"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224.</w:t>
      </w:r>
      <w:r w:rsidR="00471B0C" w:rsidRPr="00471B0C">
        <w:rPr>
          <w:rFonts w:ascii="Verdana" w:hAnsi="Verdana"/>
          <w:b w:val="0"/>
          <w:bCs w:val="0"/>
        </w:rPr>
        <w:t xml:space="preserve"> La actividad de estos establecimientos estará sujeta a lo dispuesto por esta Ley, otras disposiciones legales aplicables y las normas técnicas sanitarias que emita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Estado.</w:t>
      </w:r>
    </w:p>
    <w:p w14:paraId="03D3FDA1" w14:textId="77777777" w:rsidR="002036DA" w:rsidRDefault="002036DA" w:rsidP="002036DA">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76B5CDAC" w14:textId="77777777" w:rsidR="00814704" w:rsidRDefault="00814704" w:rsidP="002036DA">
      <w:pPr>
        <w:spacing w:after="0" w:line="240" w:lineRule="auto"/>
        <w:jc w:val="right"/>
        <w:rPr>
          <w:rFonts w:ascii="Verdana" w:hAnsi="Verdana" w:cs="Arial"/>
          <w:iCs/>
          <w:sz w:val="20"/>
          <w:szCs w:val="20"/>
        </w:rPr>
      </w:pPr>
      <w:r>
        <w:rPr>
          <w:rFonts w:ascii="Verdana" w:hAnsi="Verdana"/>
          <w:b/>
          <w:color w:val="FF6699"/>
          <w:sz w:val="16"/>
          <w:szCs w:val="16"/>
        </w:rPr>
        <w:t>Artículo reformado</w:t>
      </w:r>
      <w:r>
        <w:rPr>
          <w:rFonts w:ascii="Verdana" w:hAnsi="Verdana" w:cs="Arial"/>
          <w:b/>
          <w:color w:val="FF6699"/>
          <w:sz w:val="16"/>
          <w:szCs w:val="16"/>
        </w:rPr>
        <w:t xml:space="preserve"> P.O. 24</w:t>
      </w:r>
      <w:r w:rsidRPr="00171C27">
        <w:rPr>
          <w:rFonts w:ascii="Verdana" w:hAnsi="Verdana" w:cs="Arial"/>
          <w:b/>
          <w:color w:val="FF6699"/>
          <w:sz w:val="16"/>
          <w:szCs w:val="16"/>
        </w:rPr>
        <w:t>-12-2002</w:t>
      </w:r>
    </w:p>
    <w:p w14:paraId="37A02490" w14:textId="77777777" w:rsidR="00471B0C" w:rsidRPr="00471B0C" w:rsidRDefault="00471B0C" w:rsidP="00471B0C">
      <w:pPr>
        <w:pStyle w:val="Textoindependiente2"/>
        <w:ind w:firstLine="709"/>
        <w:rPr>
          <w:rFonts w:ascii="Verdana" w:hAnsi="Verdana"/>
          <w:b w:val="0"/>
          <w:bCs w:val="0"/>
          <w:iCs/>
        </w:rPr>
      </w:pPr>
    </w:p>
    <w:p w14:paraId="15A78381" w14:textId="77777777" w:rsidR="00350504" w:rsidRDefault="00350504"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225.</w:t>
      </w:r>
      <w:r w:rsidR="00471B0C" w:rsidRPr="00471B0C">
        <w:rPr>
          <w:rFonts w:ascii="Verdana" w:hAnsi="Verdana" w:cs="Arial"/>
          <w:sz w:val="20"/>
          <w:szCs w:val="20"/>
        </w:rPr>
        <w:t xml:space="preserve"> </w:t>
      </w:r>
      <w:r w:rsidR="000C463A">
        <w:rPr>
          <w:rFonts w:ascii="Verdana" w:hAnsi="Verdana" w:cs="Arial"/>
          <w:sz w:val="20"/>
          <w:szCs w:val="20"/>
        </w:rPr>
        <w:t>Se d</w:t>
      </w:r>
      <w:r w:rsidRPr="00471B0C">
        <w:rPr>
          <w:rFonts w:ascii="Verdana" w:hAnsi="Verdana"/>
          <w:iCs/>
          <w:sz w:val="20"/>
          <w:szCs w:val="20"/>
        </w:rPr>
        <w:t>eroga.</w:t>
      </w:r>
    </w:p>
    <w:p w14:paraId="566CA183" w14:textId="77777777" w:rsidR="000C463A" w:rsidRDefault="000C463A" w:rsidP="000C463A">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207CFA87" w14:textId="77777777" w:rsidR="00471B0C" w:rsidRDefault="00471B0C" w:rsidP="00350504">
      <w:pPr>
        <w:spacing w:after="0" w:line="240" w:lineRule="auto"/>
        <w:jc w:val="both"/>
        <w:rPr>
          <w:rFonts w:ascii="Verdana" w:hAnsi="Verdana" w:cs="Arial"/>
          <w:b/>
          <w:bCs/>
          <w:sz w:val="20"/>
          <w:szCs w:val="20"/>
        </w:rPr>
      </w:pPr>
    </w:p>
    <w:p w14:paraId="75A3E202" w14:textId="77777777" w:rsidR="00350504" w:rsidRPr="00471B0C" w:rsidRDefault="00350504" w:rsidP="00350504">
      <w:pPr>
        <w:spacing w:after="0" w:line="240" w:lineRule="auto"/>
        <w:jc w:val="both"/>
        <w:rPr>
          <w:rFonts w:ascii="Verdana" w:hAnsi="Verdana" w:cs="Arial"/>
          <w:b/>
          <w:bCs/>
          <w:sz w:val="20"/>
          <w:szCs w:val="20"/>
        </w:rPr>
      </w:pPr>
    </w:p>
    <w:p w14:paraId="2B22662E"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Capítulo XI</w:t>
      </w:r>
    </w:p>
    <w:p w14:paraId="61B6CB80"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Centros de Reunión y Espectáculos</w:t>
      </w:r>
    </w:p>
    <w:p w14:paraId="3CA9D0B5" w14:textId="77777777" w:rsidR="00471B0C" w:rsidRPr="00471B0C" w:rsidRDefault="00471B0C" w:rsidP="00471B0C">
      <w:pPr>
        <w:spacing w:after="0" w:line="240" w:lineRule="auto"/>
        <w:ind w:firstLine="709"/>
        <w:jc w:val="both"/>
        <w:rPr>
          <w:rFonts w:ascii="Verdana" w:hAnsi="Verdana" w:cs="Arial"/>
          <w:sz w:val="20"/>
          <w:szCs w:val="20"/>
        </w:rPr>
      </w:pPr>
    </w:p>
    <w:p w14:paraId="59B8761C" w14:textId="77777777" w:rsidR="00471B0C" w:rsidRPr="00471B0C" w:rsidRDefault="00350504"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226.</w:t>
      </w:r>
      <w:r w:rsidR="00471B0C" w:rsidRPr="00471B0C">
        <w:rPr>
          <w:rFonts w:ascii="Verdana" w:hAnsi="Verdana" w:cs="Arial"/>
          <w:sz w:val="20"/>
          <w:szCs w:val="20"/>
        </w:rPr>
        <w:t xml:space="preserve"> Para los efectos de esta Ley, se entiende por centros de reunión todas aquellas edificaciones destinadas al agrupamiento de personas con fines recreativos, sociales, deportivos y culturales.</w:t>
      </w:r>
    </w:p>
    <w:p w14:paraId="1497FF85" w14:textId="77777777" w:rsidR="00471B0C" w:rsidRPr="00471B0C" w:rsidRDefault="00471B0C" w:rsidP="00471B0C">
      <w:pPr>
        <w:spacing w:after="0" w:line="240" w:lineRule="auto"/>
        <w:ind w:firstLine="709"/>
        <w:jc w:val="both"/>
        <w:rPr>
          <w:rFonts w:ascii="Verdana" w:hAnsi="Verdana" w:cs="Arial"/>
          <w:sz w:val="20"/>
          <w:szCs w:val="20"/>
        </w:rPr>
      </w:pPr>
    </w:p>
    <w:p w14:paraId="263241A6" w14:textId="77777777" w:rsidR="00471B0C" w:rsidRPr="00471B0C" w:rsidRDefault="00350504"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227.</w:t>
      </w:r>
      <w:r w:rsidR="00471B0C" w:rsidRPr="00471B0C">
        <w:rPr>
          <w:rFonts w:ascii="Verdana" w:hAnsi="Verdana"/>
          <w:b w:val="0"/>
          <w:bCs w:val="0"/>
        </w:rPr>
        <w:t xml:space="preserve"> La autoridad sanitaria, una vez terminada la edificación de un centro de reunión o de espectáculos verificará que reúnan las condiciones de seguridad e higiene suficientes para garantizar la vida y la salud de las personas que a ellos concurran.</w:t>
      </w:r>
    </w:p>
    <w:p w14:paraId="710D36D9" w14:textId="77777777" w:rsidR="002036DA" w:rsidRDefault="002036DA" w:rsidP="002036DA">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22FE0FDB" w14:textId="77777777" w:rsidR="00471B0C" w:rsidRPr="00471B0C" w:rsidRDefault="00471B0C" w:rsidP="00471B0C">
      <w:pPr>
        <w:spacing w:after="0" w:line="240" w:lineRule="auto"/>
        <w:ind w:firstLine="709"/>
        <w:jc w:val="both"/>
        <w:rPr>
          <w:rFonts w:ascii="Verdana" w:hAnsi="Verdana" w:cs="Arial"/>
          <w:sz w:val="20"/>
          <w:szCs w:val="20"/>
        </w:rPr>
      </w:pPr>
    </w:p>
    <w:p w14:paraId="07B30321" w14:textId="77777777" w:rsidR="00471B0C" w:rsidRPr="00471B0C" w:rsidRDefault="00350504"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228.</w:t>
      </w:r>
      <w:r w:rsidR="00471B0C" w:rsidRPr="00471B0C">
        <w:rPr>
          <w:rFonts w:ascii="Verdana" w:hAnsi="Verdana"/>
          <w:b w:val="0"/>
          <w:bCs w:val="0"/>
        </w:rPr>
        <w:t xml:space="preserve"> El funcionamiento de los establecimientos a que se refiere este capítulo, deberá sujetarse a lo dispuesto por las disposiciones legales aplicables y contará con los servicios de seguridad e higiene que se establezcan por esta Ley y demás disposiciones legales aplicables.</w:t>
      </w:r>
    </w:p>
    <w:p w14:paraId="798BAFCC" w14:textId="77777777" w:rsidR="00814704" w:rsidRDefault="00814704" w:rsidP="00814704">
      <w:pPr>
        <w:spacing w:after="0" w:line="240" w:lineRule="auto"/>
        <w:jc w:val="right"/>
        <w:rPr>
          <w:rFonts w:ascii="Verdana" w:hAnsi="Verdana" w:cs="Arial"/>
          <w:iCs/>
          <w:sz w:val="20"/>
          <w:szCs w:val="20"/>
          <w:highlight w:val="yellow"/>
        </w:rPr>
      </w:pPr>
      <w:r>
        <w:rPr>
          <w:rFonts w:ascii="Verdana" w:hAnsi="Verdana"/>
          <w:b/>
          <w:color w:val="FF6699"/>
          <w:sz w:val="16"/>
          <w:szCs w:val="16"/>
        </w:rPr>
        <w:t>Artículo reformado</w:t>
      </w:r>
      <w:r>
        <w:rPr>
          <w:rFonts w:ascii="Verdana" w:hAnsi="Verdana" w:cs="Arial"/>
          <w:b/>
          <w:color w:val="FF6699"/>
          <w:sz w:val="16"/>
          <w:szCs w:val="16"/>
        </w:rPr>
        <w:t xml:space="preserve"> P.O. 24</w:t>
      </w:r>
      <w:r w:rsidRPr="00171C27">
        <w:rPr>
          <w:rFonts w:ascii="Verdana" w:hAnsi="Verdana" w:cs="Arial"/>
          <w:b/>
          <w:color w:val="FF6699"/>
          <w:sz w:val="16"/>
          <w:szCs w:val="16"/>
        </w:rPr>
        <w:t>-12-2002</w:t>
      </w:r>
    </w:p>
    <w:p w14:paraId="7EE428C1" w14:textId="77777777" w:rsidR="00471B0C" w:rsidRPr="00471B0C" w:rsidRDefault="00471B0C" w:rsidP="00471B0C">
      <w:pPr>
        <w:spacing w:after="0" w:line="240" w:lineRule="auto"/>
        <w:ind w:firstLine="709"/>
        <w:jc w:val="both"/>
        <w:rPr>
          <w:rFonts w:ascii="Verdana" w:hAnsi="Verdana" w:cs="Arial"/>
          <w:sz w:val="20"/>
          <w:szCs w:val="20"/>
        </w:rPr>
      </w:pPr>
    </w:p>
    <w:p w14:paraId="11FC79DD" w14:textId="77777777" w:rsidR="00471B0C" w:rsidRPr="00471B0C" w:rsidRDefault="00350504"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229.</w:t>
      </w:r>
      <w:r w:rsidR="00471B0C" w:rsidRPr="00471B0C">
        <w:rPr>
          <w:rFonts w:ascii="Verdana" w:hAnsi="Verdana" w:cs="Arial"/>
          <w:sz w:val="20"/>
          <w:szCs w:val="20"/>
        </w:rPr>
        <w:t xml:space="preserve"> Queda estrictamente prohibida la entrada a menores de cinco años a salas cinematográficas, teatros, auditorios y establecimientos similares cubiertos.</w:t>
      </w:r>
    </w:p>
    <w:p w14:paraId="1DDBCF9B" w14:textId="77777777" w:rsidR="00814704" w:rsidRDefault="00814704" w:rsidP="00814704">
      <w:pPr>
        <w:spacing w:after="0" w:line="240" w:lineRule="auto"/>
        <w:jc w:val="right"/>
        <w:rPr>
          <w:rFonts w:ascii="Verdana" w:hAnsi="Verdana" w:cs="Arial"/>
          <w:iCs/>
          <w:sz w:val="20"/>
          <w:szCs w:val="20"/>
          <w:highlight w:val="yellow"/>
        </w:rPr>
      </w:pPr>
      <w:r>
        <w:rPr>
          <w:rFonts w:ascii="Verdana" w:hAnsi="Verdana"/>
          <w:b/>
          <w:color w:val="FF6699"/>
          <w:sz w:val="16"/>
          <w:szCs w:val="16"/>
        </w:rPr>
        <w:t>Artículo reformado</w:t>
      </w:r>
      <w:r>
        <w:rPr>
          <w:rFonts w:ascii="Verdana" w:hAnsi="Verdana" w:cs="Arial"/>
          <w:b/>
          <w:color w:val="FF6699"/>
          <w:sz w:val="16"/>
          <w:szCs w:val="16"/>
        </w:rPr>
        <w:t xml:space="preserve"> P.O. 24</w:t>
      </w:r>
      <w:r w:rsidRPr="00171C27">
        <w:rPr>
          <w:rFonts w:ascii="Verdana" w:hAnsi="Verdana" w:cs="Arial"/>
          <w:b/>
          <w:color w:val="FF6699"/>
          <w:sz w:val="16"/>
          <w:szCs w:val="16"/>
        </w:rPr>
        <w:t>-12-2002</w:t>
      </w:r>
    </w:p>
    <w:p w14:paraId="14B82941" w14:textId="77777777" w:rsidR="00471B0C" w:rsidRPr="00471B0C" w:rsidRDefault="00471B0C" w:rsidP="00471B0C">
      <w:pPr>
        <w:pStyle w:val="Textoindependiente2"/>
        <w:ind w:firstLine="709"/>
        <w:rPr>
          <w:rFonts w:ascii="Verdana" w:hAnsi="Verdana"/>
          <w:b w:val="0"/>
          <w:bCs w:val="0"/>
        </w:rPr>
      </w:pPr>
    </w:p>
    <w:p w14:paraId="78136213" w14:textId="77777777" w:rsidR="00350504" w:rsidRDefault="00350504" w:rsidP="00471B0C">
      <w:pPr>
        <w:pStyle w:val="Textoindependiente2"/>
        <w:ind w:firstLine="709"/>
        <w:rPr>
          <w:rFonts w:ascii="Verdana" w:hAnsi="Verdana"/>
        </w:rPr>
      </w:pPr>
      <w:r w:rsidRPr="00471B0C">
        <w:rPr>
          <w:rFonts w:ascii="Verdana" w:hAnsi="Verdana"/>
        </w:rPr>
        <w:t xml:space="preserve">Artículo </w:t>
      </w:r>
      <w:r w:rsidR="00471B0C" w:rsidRPr="00471B0C">
        <w:rPr>
          <w:rFonts w:ascii="Verdana" w:hAnsi="Verdana"/>
        </w:rPr>
        <w:t xml:space="preserve">230. </w:t>
      </w:r>
      <w:r w:rsidR="00814704">
        <w:rPr>
          <w:rFonts w:ascii="Verdana" w:hAnsi="Verdana"/>
          <w:b w:val="0"/>
        </w:rPr>
        <w:t>Derogado</w:t>
      </w:r>
      <w:r w:rsidRPr="000C463A">
        <w:rPr>
          <w:rFonts w:ascii="Verdana" w:hAnsi="Verdana"/>
          <w:b w:val="0"/>
          <w:iCs/>
        </w:rPr>
        <w:t>.</w:t>
      </w:r>
    </w:p>
    <w:p w14:paraId="1AA66D56" w14:textId="77777777" w:rsidR="002036DA" w:rsidRDefault="002036DA" w:rsidP="002036DA">
      <w:pPr>
        <w:pStyle w:val="Textoindependiente2"/>
        <w:jc w:val="right"/>
        <w:rPr>
          <w:rFonts w:ascii="Verdana" w:hAnsi="Verdana"/>
          <w:color w:val="FF6699"/>
          <w:sz w:val="16"/>
          <w:szCs w:val="16"/>
        </w:rPr>
      </w:pPr>
      <w:r w:rsidRPr="002036DA">
        <w:rPr>
          <w:rFonts w:ascii="Verdana" w:hAnsi="Verdana"/>
          <w:color w:val="FF6699"/>
          <w:sz w:val="16"/>
          <w:szCs w:val="16"/>
        </w:rPr>
        <w:t>Artículo reformado P.O. 19-11-1993</w:t>
      </w:r>
    </w:p>
    <w:p w14:paraId="7DBD4E96" w14:textId="77777777" w:rsidR="000C463A" w:rsidRPr="000C463A" w:rsidRDefault="000C463A" w:rsidP="002036DA">
      <w:pPr>
        <w:pStyle w:val="Textoindependiente2"/>
        <w:jc w:val="right"/>
        <w:rPr>
          <w:rFonts w:ascii="Verdana" w:hAnsi="Verdana"/>
          <w:bCs w:val="0"/>
        </w:rPr>
      </w:pPr>
      <w:r w:rsidRPr="000C463A">
        <w:rPr>
          <w:rFonts w:ascii="Verdana" w:hAnsi="Verdana"/>
          <w:color w:val="FF6699"/>
          <w:sz w:val="16"/>
          <w:szCs w:val="16"/>
        </w:rPr>
        <w:t>Artículo derogado P.O. 24-12-2002</w:t>
      </w:r>
    </w:p>
    <w:p w14:paraId="627CC23B" w14:textId="77777777" w:rsidR="00350504" w:rsidRDefault="00350504" w:rsidP="00350504">
      <w:pPr>
        <w:spacing w:after="0" w:line="240" w:lineRule="auto"/>
        <w:jc w:val="both"/>
        <w:rPr>
          <w:rFonts w:ascii="Verdana" w:hAnsi="Verdana" w:cs="Arial"/>
          <w:b/>
          <w:bCs/>
          <w:sz w:val="20"/>
          <w:szCs w:val="20"/>
        </w:rPr>
      </w:pPr>
    </w:p>
    <w:p w14:paraId="67344772" w14:textId="77777777" w:rsidR="00350504" w:rsidRDefault="00350504" w:rsidP="00350504">
      <w:pPr>
        <w:spacing w:after="0" w:line="240" w:lineRule="auto"/>
        <w:jc w:val="both"/>
        <w:rPr>
          <w:rFonts w:ascii="Verdana" w:hAnsi="Verdana" w:cs="Arial"/>
          <w:b/>
          <w:bCs/>
          <w:sz w:val="20"/>
          <w:szCs w:val="20"/>
        </w:rPr>
      </w:pPr>
    </w:p>
    <w:p w14:paraId="5BA5BD79"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Capítulo XII</w:t>
      </w:r>
    </w:p>
    <w:p w14:paraId="0062BBBA" w14:textId="77777777" w:rsidR="00D351A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Establecimientos Dedicados a la Prestación de Servicios</w:t>
      </w:r>
    </w:p>
    <w:p w14:paraId="66C89035"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como Peluquerías, Salones de Belleza y Otros</w:t>
      </w:r>
    </w:p>
    <w:p w14:paraId="37511F97" w14:textId="77777777" w:rsidR="00471B0C" w:rsidRPr="00471B0C" w:rsidRDefault="00471B0C" w:rsidP="00471B0C">
      <w:pPr>
        <w:spacing w:after="0" w:line="240" w:lineRule="auto"/>
        <w:ind w:firstLine="709"/>
        <w:jc w:val="both"/>
        <w:rPr>
          <w:rFonts w:ascii="Verdana" w:hAnsi="Verdana" w:cs="Arial"/>
          <w:b/>
          <w:bCs/>
          <w:sz w:val="20"/>
          <w:szCs w:val="20"/>
        </w:rPr>
      </w:pPr>
    </w:p>
    <w:p w14:paraId="2F144354" w14:textId="69B0627D" w:rsidR="006534BE" w:rsidRDefault="00350504" w:rsidP="005A1845">
      <w:pPr>
        <w:pStyle w:val="Textoindependiente2"/>
        <w:ind w:firstLine="709"/>
        <w:rPr>
          <w:rFonts w:ascii="Verdana" w:hAnsi="Verdana"/>
          <w:iCs/>
        </w:rPr>
      </w:pPr>
      <w:r w:rsidRPr="00471B0C">
        <w:rPr>
          <w:rFonts w:ascii="Verdana" w:hAnsi="Verdana"/>
        </w:rPr>
        <w:t xml:space="preserve">Artículo </w:t>
      </w:r>
      <w:r w:rsidR="00471B0C" w:rsidRPr="00471B0C">
        <w:rPr>
          <w:rFonts w:ascii="Verdana" w:hAnsi="Verdana"/>
        </w:rPr>
        <w:t>231.</w:t>
      </w:r>
      <w:r w:rsidR="00471B0C" w:rsidRPr="00471B0C">
        <w:rPr>
          <w:rFonts w:ascii="Verdana" w:hAnsi="Verdana"/>
          <w:b w:val="0"/>
          <w:bCs w:val="0"/>
        </w:rPr>
        <w:t xml:space="preserve"> Para los efectos de esta Ley, se entiende por peluquerías, salones de belleza y </w:t>
      </w:r>
      <w:proofErr w:type="gramStart"/>
      <w:r w:rsidR="00471B0C" w:rsidRPr="00471B0C">
        <w:rPr>
          <w:rFonts w:ascii="Verdana" w:hAnsi="Verdana"/>
          <w:b w:val="0"/>
          <w:bCs w:val="0"/>
        </w:rPr>
        <w:t>estéticas,  los</w:t>
      </w:r>
      <w:proofErr w:type="gramEnd"/>
      <w:r w:rsidR="00471B0C" w:rsidRPr="00471B0C">
        <w:rPr>
          <w:rFonts w:ascii="Verdana" w:hAnsi="Verdana"/>
          <w:b w:val="0"/>
          <w:bCs w:val="0"/>
        </w:rPr>
        <w:t xml:space="preserve"> establecimientos dedicados a afeitar, teñir, peinar, cortar, rizar o realizar cualquier actividad similar con el cabello de las personas, al arreglo estético de las uñas de las manos y de los pies, o a la aplicación de tratamientos de belleza en general al público.</w:t>
      </w:r>
      <w:r w:rsidR="005A1845">
        <w:rPr>
          <w:rFonts w:ascii="Verdana" w:hAnsi="Verdana"/>
          <w:b w:val="0"/>
          <w:bCs w:val="0"/>
        </w:rPr>
        <w:t xml:space="preserve">                                                                             </w:t>
      </w:r>
      <w:r w:rsidR="006534BE" w:rsidRPr="005A1845">
        <w:rPr>
          <w:rFonts w:ascii="Verdana" w:hAnsi="Verdana"/>
          <w:bCs w:val="0"/>
          <w:color w:val="FF6699"/>
          <w:sz w:val="16"/>
          <w:szCs w:val="16"/>
        </w:rPr>
        <w:t>Artículo reformado P.O. 19-11-1993</w:t>
      </w:r>
    </w:p>
    <w:p w14:paraId="3767BA3E" w14:textId="77777777" w:rsidR="00471B0C" w:rsidRPr="00471B0C" w:rsidRDefault="00471B0C" w:rsidP="00471B0C">
      <w:pPr>
        <w:spacing w:after="0" w:line="240" w:lineRule="auto"/>
        <w:ind w:firstLine="709"/>
        <w:jc w:val="both"/>
        <w:rPr>
          <w:rFonts w:ascii="Verdana" w:hAnsi="Verdana" w:cs="Arial"/>
          <w:sz w:val="20"/>
          <w:szCs w:val="20"/>
        </w:rPr>
      </w:pPr>
    </w:p>
    <w:p w14:paraId="2160B65D" w14:textId="77777777" w:rsidR="00471B0C" w:rsidRPr="00471B0C" w:rsidRDefault="00350504"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232.</w:t>
      </w:r>
      <w:r w:rsidR="00471B0C" w:rsidRPr="00471B0C">
        <w:rPr>
          <w:rFonts w:ascii="Verdana" w:hAnsi="Verdana"/>
          <w:b w:val="0"/>
          <w:bCs w:val="0"/>
        </w:rPr>
        <w:t xml:space="preserve"> El funcionamiento y personal de los establecimientos señalados en el Artículo anterior, deberán apegarse a lo establecido en esta Ley, y demás disposiciones legales aplicables.</w:t>
      </w:r>
    </w:p>
    <w:p w14:paraId="1640DF76" w14:textId="77777777" w:rsidR="00814704" w:rsidRDefault="00814704" w:rsidP="00814704">
      <w:pPr>
        <w:spacing w:after="0" w:line="240" w:lineRule="auto"/>
        <w:jc w:val="right"/>
        <w:rPr>
          <w:rFonts w:ascii="Verdana" w:hAnsi="Verdana" w:cs="Arial"/>
          <w:iCs/>
          <w:sz w:val="20"/>
          <w:szCs w:val="20"/>
          <w:highlight w:val="yellow"/>
        </w:rPr>
      </w:pPr>
      <w:r>
        <w:rPr>
          <w:rFonts w:ascii="Verdana" w:hAnsi="Verdana"/>
          <w:b/>
          <w:color w:val="FF6699"/>
          <w:sz w:val="16"/>
          <w:szCs w:val="16"/>
        </w:rPr>
        <w:t>Artículo reformado</w:t>
      </w:r>
      <w:r>
        <w:rPr>
          <w:rFonts w:ascii="Verdana" w:hAnsi="Verdana" w:cs="Arial"/>
          <w:b/>
          <w:color w:val="FF6699"/>
          <w:sz w:val="16"/>
          <w:szCs w:val="16"/>
        </w:rPr>
        <w:t xml:space="preserve"> P.O. 24</w:t>
      </w:r>
      <w:r w:rsidRPr="00171C27">
        <w:rPr>
          <w:rFonts w:ascii="Verdana" w:hAnsi="Verdana" w:cs="Arial"/>
          <w:b/>
          <w:color w:val="FF6699"/>
          <w:sz w:val="16"/>
          <w:szCs w:val="16"/>
        </w:rPr>
        <w:t>-12-2002</w:t>
      </w:r>
    </w:p>
    <w:p w14:paraId="51C964E5" w14:textId="77777777" w:rsidR="00471B0C" w:rsidRPr="00471B0C" w:rsidRDefault="00471B0C" w:rsidP="00471B0C">
      <w:pPr>
        <w:spacing w:after="0" w:line="240" w:lineRule="auto"/>
        <w:ind w:firstLine="709"/>
        <w:jc w:val="both"/>
        <w:rPr>
          <w:rFonts w:ascii="Verdana" w:hAnsi="Verdana" w:cs="Arial"/>
          <w:b/>
          <w:bCs/>
          <w:sz w:val="20"/>
          <w:szCs w:val="20"/>
        </w:rPr>
      </w:pPr>
    </w:p>
    <w:p w14:paraId="3630736B" w14:textId="77777777" w:rsidR="00471B0C" w:rsidRPr="00471B0C" w:rsidRDefault="00350504"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233.</w:t>
      </w:r>
      <w:r w:rsidR="00471B0C" w:rsidRPr="00471B0C">
        <w:rPr>
          <w:rFonts w:ascii="Verdana" w:hAnsi="Verdana" w:cs="Arial"/>
          <w:sz w:val="20"/>
          <w:szCs w:val="20"/>
        </w:rPr>
        <w:t xml:space="preserve"> Para los efectos de esta Ley, se entiende por:</w:t>
      </w:r>
    </w:p>
    <w:p w14:paraId="7BC89B9F" w14:textId="77777777" w:rsidR="00471B0C" w:rsidRPr="00471B0C" w:rsidRDefault="00471B0C" w:rsidP="00471B0C">
      <w:pPr>
        <w:spacing w:after="0" w:line="240" w:lineRule="auto"/>
        <w:ind w:firstLine="709"/>
        <w:jc w:val="both"/>
        <w:rPr>
          <w:rFonts w:ascii="Verdana" w:hAnsi="Verdana" w:cs="Arial"/>
          <w:sz w:val="20"/>
          <w:szCs w:val="20"/>
        </w:rPr>
      </w:pPr>
    </w:p>
    <w:p w14:paraId="5A07151A" w14:textId="77777777" w:rsidR="00471B0C" w:rsidRPr="005E5A98" w:rsidRDefault="00471B0C" w:rsidP="00B33E06">
      <w:pPr>
        <w:pStyle w:val="Prrafodelista"/>
        <w:numPr>
          <w:ilvl w:val="0"/>
          <w:numId w:val="53"/>
        </w:numPr>
        <w:ind w:left="709" w:hanging="709"/>
        <w:jc w:val="both"/>
        <w:rPr>
          <w:rFonts w:ascii="Verdana" w:hAnsi="Verdana" w:cs="Arial"/>
          <w:sz w:val="20"/>
          <w:szCs w:val="20"/>
        </w:rPr>
      </w:pPr>
      <w:r w:rsidRPr="005E5A98">
        <w:rPr>
          <w:rFonts w:ascii="Verdana" w:hAnsi="Verdana" w:cs="Arial"/>
          <w:sz w:val="20"/>
          <w:szCs w:val="20"/>
        </w:rPr>
        <w:t>Tintorería: el establecimiento dedicado al lavado y planchado de ropas, independientemente del procedimiento utilizado;</w:t>
      </w:r>
    </w:p>
    <w:p w14:paraId="5CC1677A" w14:textId="77777777" w:rsidR="00471B0C" w:rsidRPr="00471B0C" w:rsidRDefault="00471B0C" w:rsidP="005E5A98">
      <w:pPr>
        <w:spacing w:after="0" w:line="240" w:lineRule="auto"/>
        <w:ind w:left="709" w:hanging="709"/>
        <w:jc w:val="both"/>
        <w:rPr>
          <w:rFonts w:ascii="Verdana" w:hAnsi="Verdana" w:cs="Arial"/>
          <w:sz w:val="20"/>
          <w:szCs w:val="20"/>
        </w:rPr>
      </w:pPr>
    </w:p>
    <w:p w14:paraId="02AB95C8" w14:textId="77777777" w:rsidR="00471B0C" w:rsidRPr="005E5A98" w:rsidRDefault="00471B0C" w:rsidP="00B33E06">
      <w:pPr>
        <w:pStyle w:val="Prrafodelista"/>
        <w:numPr>
          <w:ilvl w:val="0"/>
          <w:numId w:val="53"/>
        </w:numPr>
        <w:ind w:left="709" w:hanging="709"/>
        <w:jc w:val="both"/>
        <w:rPr>
          <w:rFonts w:ascii="Verdana" w:hAnsi="Verdana" w:cs="Arial"/>
          <w:sz w:val="20"/>
          <w:szCs w:val="20"/>
        </w:rPr>
      </w:pPr>
      <w:r w:rsidRPr="005E5A98">
        <w:rPr>
          <w:rFonts w:ascii="Verdana" w:hAnsi="Verdana" w:cs="Arial"/>
          <w:sz w:val="20"/>
          <w:szCs w:val="20"/>
        </w:rPr>
        <w:t>Lavandería: el establecimiento dedicado al lavado de ropa; y</w:t>
      </w:r>
    </w:p>
    <w:p w14:paraId="0B9DC0B3" w14:textId="77777777" w:rsidR="00471B0C" w:rsidRPr="00471B0C" w:rsidRDefault="00471B0C" w:rsidP="005E5A98">
      <w:pPr>
        <w:spacing w:after="0" w:line="240" w:lineRule="auto"/>
        <w:ind w:left="709" w:hanging="709"/>
        <w:jc w:val="both"/>
        <w:rPr>
          <w:rFonts w:ascii="Verdana" w:hAnsi="Verdana" w:cs="Arial"/>
          <w:sz w:val="20"/>
          <w:szCs w:val="20"/>
        </w:rPr>
      </w:pPr>
    </w:p>
    <w:p w14:paraId="3DF6387F" w14:textId="77777777" w:rsidR="00471B0C" w:rsidRPr="005E5A98" w:rsidRDefault="00471B0C" w:rsidP="00B33E06">
      <w:pPr>
        <w:pStyle w:val="Prrafodelista"/>
        <w:numPr>
          <w:ilvl w:val="0"/>
          <w:numId w:val="53"/>
        </w:numPr>
        <w:ind w:left="709" w:hanging="709"/>
        <w:jc w:val="both"/>
        <w:rPr>
          <w:rFonts w:ascii="Verdana" w:hAnsi="Verdana" w:cs="Arial"/>
          <w:sz w:val="20"/>
          <w:szCs w:val="20"/>
        </w:rPr>
      </w:pPr>
      <w:r w:rsidRPr="005E5A98">
        <w:rPr>
          <w:rFonts w:ascii="Verdana" w:hAnsi="Verdana" w:cs="Arial"/>
          <w:sz w:val="20"/>
          <w:szCs w:val="20"/>
        </w:rPr>
        <w:t>Lavadero público: el establecimiento al cual acuden los interesados para realizar personalmente el lavado de ropa.</w:t>
      </w:r>
    </w:p>
    <w:p w14:paraId="29E223B7" w14:textId="77777777" w:rsidR="00471B0C" w:rsidRPr="00471B0C" w:rsidRDefault="00471B0C" w:rsidP="00471B0C">
      <w:pPr>
        <w:spacing w:after="0" w:line="240" w:lineRule="auto"/>
        <w:ind w:firstLine="709"/>
        <w:jc w:val="both"/>
        <w:rPr>
          <w:rFonts w:ascii="Verdana" w:hAnsi="Verdana" w:cs="Arial"/>
          <w:sz w:val="20"/>
          <w:szCs w:val="20"/>
        </w:rPr>
      </w:pPr>
    </w:p>
    <w:p w14:paraId="6380E7E3" w14:textId="77777777" w:rsidR="00350504" w:rsidRDefault="00350504"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234.</w:t>
      </w:r>
      <w:r w:rsidR="00471B0C" w:rsidRPr="00471B0C">
        <w:rPr>
          <w:rFonts w:ascii="Verdana" w:hAnsi="Verdana" w:cs="Arial"/>
          <w:sz w:val="20"/>
          <w:szCs w:val="20"/>
        </w:rPr>
        <w:t xml:space="preserve"> </w:t>
      </w:r>
      <w:r w:rsidRPr="00471B0C">
        <w:rPr>
          <w:rFonts w:ascii="Verdana" w:hAnsi="Verdana"/>
          <w:iCs/>
          <w:sz w:val="20"/>
          <w:szCs w:val="20"/>
        </w:rPr>
        <w:t>Derogado.</w:t>
      </w:r>
    </w:p>
    <w:p w14:paraId="634CE972" w14:textId="77777777" w:rsidR="006534BE" w:rsidRDefault="006534BE" w:rsidP="006534BE">
      <w:pPr>
        <w:spacing w:after="0" w:line="240" w:lineRule="auto"/>
        <w:jc w:val="right"/>
        <w:rPr>
          <w:rFonts w:ascii="Verdana" w:hAnsi="Verdana" w:cs="Arial"/>
          <w:iCs/>
          <w:sz w:val="20"/>
          <w:szCs w:val="20"/>
        </w:rPr>
      </w:pPr>
      <w:r>
        <w:rPr>
          <w:rFonts w:ascii="Verdana" w:hAnsi="Verdana"/>
          <w:b/>
          <w:color w:val="FF6699"/>
          <w:sz w:val="16"/>
          <w:szCs w:val="16"/>
        </w:rPr>
        <w:t>Artículo derogado</w:t>
      </w:r>
      <w:r w:rsidRPr="006C420A">
        <w:rPr>
          <w:rFonts w:ascii="Verdana" w:hAnsi="Verdana" w:cs="Arial"/>
          <w:b/>
          <w:color w:val="FF6699"/>
          <w:sz w:val="16"/>
          <w:szCs w:val="16"/>
        </w:rPr>
        <w:t xml:space="preserve"> P.O. 19-11-1993</w:t>
      </w:r>
    </w:p>
    <w:p w14:paraId="00EEA437" w14:textId="77777777" w:rsidR="00350504" w:rsidRDefault="00350504"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235.</w:t>
      </w:r>
      <w:r w:rsidR="00471B0C" w:rsidRPr="00471B0C">
        <w:rPr>
          <w:rFonts w:ascii="Verdana" w:hAnsi="Verdana" w:cs="Arial"/>
          <w:sz w:val="20"/>
          <w:szCs w:val="20"/>
        </w:rPr>
        <w:t xml:space="preserve"> </w:t>
      </w:r>
      <w:r w:rsidR="00BA38D8">
        <w:rPr>
          <w:rFonts w:ascii="Verdana" w:hAnsi="Verdana" w:cs="Arial"/>
          <w:sz w:val="20"/>
          <w:szCs w:val="20"/>
        </w:rPr>
        <w:t>Se d</w:t>
      </w:r>
      <w:r w:rsidRPr="00471B0C">
        <w:rPr>
          <w:rFonts w:ascii="Verdana" w:hAnsi="Verdana"/>
          <w:iCs/>
          <w:sz w:val="20"/>
          <w:szCs w:val="20"/>
        </w:rPr>
        <w:t>eroga.</w:t>
      </w:r>
    </w:p>
    <w:p w14:paraId="5E1E811C"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534BF2AD" w14:textId="77777777" w:rsidR="00471B0C" w:rsidRDefault="00471B0C" w:rsidP="00471B0C">
      <w:pPr>
        <w:spacing w:after="0" w:line="240" w:lineRule="auto"/>
        <w:ind w:firstLine="709"/>
        <w:jc w:val="both"/>
        <w:rPr>
          <w:rFonts w:ascii="Verdana" w:hAnsi="Verdana" w:cs="Arial"/>
          <w:sz w:val="20"/>
          <w:szCs w:val="20"/>
        </w:rPr>
      </w:pPr>
    </w:p>
    <w:p w14:paraId="23A9C48B" w14:textId="77777777" w:rsidR="00350504" w:rsidRPr="00471B0C" w:rsidRDefault="00350504" w:rsidP="00471B0C">
      <w:pPr>
        <w:spacing w:after="0" w:line="240" w:lineRule="auto"/>
        <w:ind w:firstLine="709"/>
        <w:jc w:val="both"/>
        <w:rPr>
          <w:rFonts w:ascii="Verdana" w:hAnsi="Verdana" w:cs="Arial"/>
          <w:sz w:val="20"/>
          <w:szCs w:val="20"/>
        </w:rPr>
      </w:pPr>
    </w:p>
    <w:p w14:paraId="42E5DF57"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Capítulo XIII</w:t>
      </w:r>
    </w:p>
    <w:p w14:paraId="07B5D417"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Establecimientos de Hospedaje</w:t>
      </w:r>
    </w:p>
    <w:p w14:paraId="659634C5" w14:textId="77777777" w:rsidR="00471B0C" w:rsidRPr="00471B0C" w:rsidRDefault="00471B0C" w:rsidP="00471B0C">
      <w:pPr>
        <w:spacing w:after="0" w:line="240" w:lineRule="auto"/>
        <w:ind w:firstLine="709"/>
        <w:jc w:val="both"/>
        <w:rPr>
          <w:rFonts w:ascii="Verdana" w:hAnsi="Verdana" w:cs="Arial"/>
          <w:b/>
          <w:bCs/>
          <w:sz w:val="20"/>
          <w:szCs w:val="20"/>
        </w:rPr>
      </w:pPr>
    </w:p>
    <w:p w14:paraId="4E734F2B" w14:textId="77777777" w:rsidR="00471B0C" w:rsidRPr="00471B0C" w:rsidRDefault="00350504"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236.</w:t>
      </w:r>
      <w:r w:rsidR="00471B0C" w:rsidRPr="00471B0C">
        <w:rPr>
          <w:rFonts w:ascii="Verdana" w:hAnsi="Verdana" w:cs="Arial"/>
          <w:sz w:val="20"/>
          <w:szCs w:val="20"/>
        </w:rPr>
        <w:t xml:space="preserve"> Para los efectos de esta Ley, se entiende por establecimiento de hospedaje los hoteles, moteles, o casas de huéspedes, así como cualquier edificación que se destine a dar albergue a toda aquella persona que paga por ello.</w:t>
      </w:r>
    </w:p>
    <w:p w14:paraId="38B10A26" w14:textId="77777777" w:rsidR="00471B0C" w:rsidRPr="00471B0C" w:rsidRDefault="00471B0C" w:rsidP="00471B0C">
      <w:pPr>
        <w:spacing w:after="0" w:line="240" w:lineRule="auto"/>
        <w:ind w:firstLine="709"/>
        <w:jc w:val="both"/>
        <w:rPr>
          <w:rFonts w:ascii="Verdana" w:hAnsi="Verdana" w:cs="Arial"/>
          <w:sz w:val="20"/>
          <w:szCs w:val="20"/>
        </w:rPr>
      </w:pPr>
    </w:p>
    <w:p w14:paraId="7ADF325C" w14:textId="77777777" w:rsidR="00471B0C" w:rsidRPr="00471B0C" w:rsidRDefault="00350504"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237.</w:t>
      </w:r>
      <w:r w:rsidR="00471B0C" w:rsidRPr="00471B0C">
        <w:rPr>
          <w:rFonts w:ascii="Verdana" w:hAnsi="Verdana"/>
          <w:b w:val="0"/>
          <w:bCs w:val="0"/>
        </w:rPr>
        <w:t xml:space="preserve"> La autoridad sanitaria realizará las verificaciones que conforme a esta Ley y otras disposiciones legales aplicables le correspondan.</w:t>
      </w:r>
    </w:p>
    <w:p w14:paraId="5F9BFC77" w14:textId="77777777" w:rsidR="006534BE" w:rsidRDefault="006534BE" w:rsidP="006534BE">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7E31439C" w14:textId="77777777" w:rsidR="00471B0C" w:rsidRPr="00471B0C" w:rsidRDefault="00471B0C" w:rsidP="00471B0C">
      <w:pPr>
        <w:spacing w:after="0" w:line="240" w:lineRule="auto"/>
        <w:ind w:firstLine="709"/>
        <w:jc w:val="both"/>
        <w:rPr>
          <w:rFonts w:ascii="Verdana" w:hAnsi="Verdana" w:cs="Arial"/>
          <w:sz w:val="20"/>
          <w:szCs w:val="20"/>
        </w:rPr>
      </w:pPr>
    </w:p>
    <w:p w14:paraId="42FBA478" w14:textId="77777777" w:rsidR="00350504" w:rsidRPr="00350504" w:rsidRDefault="00350504"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238.</w:t>
      </w:r>
      <w:r w:rsidR="00471B0C" w:rsidRPr="00471B0C">
        <w:rPr>
          <w:rFonts w:ascii="Verdana" w:hAnsi="Verdana"/>
          <w:b w:val="0"/>
          <w:bCs w:val="0"/>
        </w:rPr>
        <w:t xml:space="preserve"> </w:t>
      </w:r>
      <w:r w:rsidR="00BA38D8">
        <w:rPr>
          <w:rFonts w:ascii="Verdana" w:hAnsi="Verdana"/>
          <w:b w:val="0"/>
          <w:bCs w:val="0"/>
        </w:rPr>
        <w:t>Se d</w:t>
      </w:r>
      <w:r w:rsidRPr="00350504">
        <w:rPr>
          <w:rFonts w:ascii="Verdana" w:hAnsi="Verdana"/>
          <w:b w:val="0"/>
          <w:iCs/>
        </w:rPr>
        <w:t>eroga.</w:t>
      </w:r>
    </w:p>
    <w:p w14:paraId="4AE15F8B" w14:textId="77777777" w:rsidR="006534BE" w:rsidRDefault="006534BE" w:rsidP="006534BE">
      <w:pPr>
        <w:pStyle w:val="Textoindependiente2"/>
        <w:jc w:val="right"/>
        <w:rPr>
          <w:rFonts w:ascii="Verdana" w:hAnsi="Verdana"/>
          <w:color w:val="FF6699"/>
          <w:sz w:val="16"/>
          <w:szCs w:val="16"/>
        </w:rPr>
      </w:pPr>
      <w:r w:rsidRPr="006534BE">
        <w:rPr>
          <w:rFonts w:ascii="Verdana" w:hAnsi="Verdana"/>
          <w:color w:val="FF6699"/>
          <w:sz w:val="16"/>
          <w:szCs w:val="16"/>
        </w:rPr>
        <w:t>Artículo reformado P.O. 19-11-1993</w:t>
      </w:r>
    </w:p>
    <w:p w14:paraId="431B2A11" w14:textId="77777777" w:rsidR="00BA38D8" w:rsidRPr="00BA38D8" w:rsidRDefault="00BA38D8" w:rsidP="006534BE">
      <w:pPr>
        <w:pStyle w:val="Textoindependiente2"/>
        <w:jc w:val="right"/>
        <w:rPr>
          <w:rFonts w:ascii="Verdana" w:hAnsi="Verdana"/>
          <w:bCs w:val="0"/>
          <w:iCs/>
        </w:rPr>
      </w:pPr>
      <w:r w:rsidRPr="00BA38D8">
        <w:rPr>
          <w:rFonts w:ascii="Verdana" w:hAnsi="Verdana"/>
          <w:color w:val="FF6699"/>
          <w:sz w:val="16"/>
          <w:szCs w:val="16"/>
        </w:rPr>
        <w:t>Artículo derogado P.O. 24-12-2002</w:t>
      </w:r>
    </w:p>
    <w:p w14:paraId="0429AE76" w14:textId="77777777" w:rsidR="00471B0C" w:rsidRPr="00471B0C" w:rsidRDefault="00471B0C" w:rsidP="00471B0C">
      <w:pPr>
        <w:spacing w:after="0" w:line="240" w:lineRule="auto"/>
        <w:ind w:firstLine="709"/>
        <w:jc w:val="both"/>
        <w:rPr>
          <w:rFonts w:ascii="Verdana" w:hAnsi="Verdana" w:cs="Arial"/>
          <w:sz w:val="20"/>
          <w:szCs w:val="20"/>
        </w:rPr>
      </w:pPr>
    </w:p>
    <w:p w14:paraId="4E16A801" w14:textId="77777777" w:rsidR="00350504" w:rsidRDefault="00350504"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239.</w:t>
      </w:r>
      <w:r w:rsidR="00471B0C" w:rsidRPr="00471B0C">
        <w:rPr>
          <w:rFonts w:ascii="Verdana" w:hAnsi="Verdana" w:cs="Arial"/>
          <w:sz w:val="20"/>
          <w:szCs w:val="20"/>
        </w:rPr>
        <w:t xml:space="preserve"> </w:t>
      </w:r>
      <w:r w:rsidR="00BA38D8">
        <w:rPr>
          <w:rFonts w:ascii="Verdana" w:hAnsi="Verdana" w:cs="Arial"/>
          <w:sz w:val="20"/>
          <w:szCs w:val="20"/>
        </w:rPr>
        <w:t>Se d</w:t>
      </w:r>
      <w:r w:rsidRPr="00471B0C">
        <w:rPr>
          <w:rFonts w:ascii="Verdana" w:hAnsi="Verdana"/>
          <w:iCs/>
          <w:sz w:val="20"/>
          <w:szCs w:val="20"/>
        </w:rPr>
        <w:t>eroga.</w:t>
      </w:r>
    </w:p>
    <w:p w14:paraId="5637FE9C"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3D2F951E" w14:textId="77777777" w:rsidR="00471B0C" w:rsidRPr="00471B0C" w:rsidRDefault="00471B0C" w:rsidP="00471B0C">
      <w:pPr>
        <w:spacing w:after="0" w:line="240" w:lineRule="auto"/>
        <w:ind w:firstLine="709"/>
        <w:jc w:val="both"/>
        <w:rPr>
          <w:rFonts w:ascii="Verdana" w:hAnsi="Verdana" w:cs="Arial"/>
          <w:sz w:val="20"/>
          <w:szCs w:val="20"/>
        </w:rPr>
      </w:pPr>
    </w:p>
    <w:p w14:paraId="65786FB2" w14:textId="77777777" w:rsidR="00350504" w:rsidRDefault="00350504" w:rsidP="00471B0C">
      <w:pPr>
        <w:spacing w:after="0" w:line="240" w:lineRule="auto"/>
        <w:ind w:firstLine="709"/>
        <w:jc w:val="both"/>
        <w:rPr>
          <w:rFonts w:ascii="Verdana" w:hAnsi="Verdana" w:cs="Arial"/>
          <w:b/>
          <w:bCs/>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240. </w:t>
      </w:r>
      <w:r w:rsidR="00BA38D8" w:rsidRPr="00BA38D8">
        <w:rPr>
          <w:rFonts w:ascii="Verdana" w:hAnsi="Verdana" w:cs="Arial"/>
          <w:bCs/>
          <w:sz w:val="20"/>
          <w:szCs w:val="20"/>
        </w:rPr>
        <w:t>Se</w:t>
      </w:r>
      <w:r w:rsidR="00BA38D8">
        <w:rPr>
          <w:rFonts w:ascii="Verdana" w:hAnsi="Verdana" w:cs="Arial"/>
          <w:b/>
          <w:bCs/>
          <w:sz w:val="20"/>
          <w:szCs w:val="20"/>
        </w:rPr>
        <w:t xml:space="preserve"> </w:t>
      </w:r>
      <w:r w:rsidR="00BA38D8">
        <w:rPr>
          <w:rFonts w:ascii="Verdana" w:hAnsi="Verdana"/>
          <w:iCs/>
          <w:sz w:val="20"/>
          <w:szCs w:val="20"/>
        </w:rPr>
        <w:t>d</w:t>
      </w:r>
      <w:r w:rsidRPr="00471B0C">
        <w:rPr>
          <w:rFonts w:ascii="Verdana" w:hAnsi="Verdana"/>
          <w:iCs/>
          <w:sz w:val="20"/>
          <w:szCs w:val="20"/>
        </w:rPr>
        <w:t>eroga.</w:t>
      </w:r>
    </w:p>
    <w:p w14:paraId="5861EAA9"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3F743DEB" w14:textId="77777777" w:rsidR="00471B0C" w:rsidRDefault="00471B0C" w:rsidP="00471B0C">
      <w:pPr>
        <w:spacing w:after="0" w:line="240" w:lineRule="auto"/>
        <w:ind w:firstLine="709"/>
        <w:jc w:val="both"/>
        <w:rPr>
          <w:rFonts w:ascii="Verdana" w:hAnsi="Verdana" w:cs="Arial"/>
          <w:sz w:val="20"/>
          <w:szCs w:val="20"/>
        </w:rPr>
      </w:pPr>
    </w:p>
    <w:p w14:paraId="6978491E" w14:textId="77777777" w:rsidR="00350504" w:rsidRPr="00471B0C" w:rsidRDefault="00350504" w:rsidP="00471B0C">
      <w:pPr>
        <w:spacing w:after="0" w:line="240" w:lineRule="auto"/>
        <w:ind w:firstLine="709"/>
        <w:jc w:val="both"/>
        <w:rPr>
          <w:rFonts w:ascii="Verdana" w:hAnsi="Verdana" w:cs="Arial"/>
          <w:sz w:val="20"/>
          <w:szCs w:val="20"/>
        </w:rPr>
      </w:pPr>
    </w:p>
    <w:p w14:paraId="469A018E"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Capítulo XIV</w:t>
      </w:r>
    </w:p>
    <w:p w14:paraId="1D3A6F84"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Transporte Estatal y Municipal</w:t>
      </w:r>
    </w:p>
    <w:p w14:paraId="65D4E701" w14:textId="77777777" w:rsidR="00471B0C" w:rsidRPr="00471B0C" w:rsidRDefault="00471B0C" w:rsidP="00471B0C">
      <w:pPr>
        <w:spacing w:after="0" w:line="240" w:lineRule="auto"/>
        <w:ind w:firstLine="709"/>
        <w:jc w:val="both"/>
        <w:rPr>
          <w:rFonts w:ascii="Verdana" w:hAnsi="Verdana" w:cs="Arial"/>
          <w:sz w:val="20"/>
          <w:szCs w:val="20"/>
        </w:rPr>
      </w:pPr>
    </w:p>
    <w:p w14:paraId="33AEF937" w14:textId="77777777" w:rsidR="00471B0C" w:rsidRPr="00471B0C" w:rsidRDefault="00350504"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241.</w:t>
      </w:r>
      <w:r w:rsidR="00471B0C" w:rsidRPr="00471B0C">
        <w:rPr>
          <w:rFonts w:ascii="Verdana" w:hAnsi="Verdana" w:cs="Arial"/>
          <w:sz w:val="20"/>
          <w:szCs w:val="20"/>
        </w:rPr>
        <w:t xml:space="preserve"> Para los efectos de esta Ley, se entiende por transporte, todo aquel vehículo destinado al traslado de carga o de pasajeros, sea cual fuere su medio de propulsión.</w:t>
      </w:r>
    </w:p>
    <w:p w14:paraId="5A9B8361" w14:textId="77777777" w:rsidR="00FA75FC" w:rsidRDefault="00FA75FC" w:rsidP="00FA75FC">
      <w:pPr>
        <w:spacing w:after="0" w:line="240" w:lineRule="auto"/>
        <w:jc w:val="right"/>
        <w:rPr>
          <w:rFonts w:ascii="Verdana" w:hAnsi="Verdana" w:cs="Arial"/>
          <w:iCs/>
          <w:sz w:val="20"/>
          <w:szCs w:val="20"/>
          <w:highlight w:val="yellow"/>
        </w:rPr>
      </w:pPr>
      <w:r>
        <w:rPr>
          <w:rFonts w:ascii="Verdana" w:hAnsi="Verdana"/>
          <w:b/>
          <w:color w:val="FF6699"/>
          <w:sz w:val="16"/>
          <w:szCs w:val="16"/>
        </w:rPr>
        <w:t>Artículo reformado</w:t>
      </w:r>
      <w:r>
        <w:rPr>
          <w:rFonts w:ascii="Verdana" w:hAnsi="Verdana" w:cs="Arial"/>
          <w:b/>
          <w:color w:val="FF6699"/>
          <w:sz w:val="16"/>
          <w:szCs w:val="16"/>
        </w:rPr>
        <w:t xml:space="preserve"> P.O. 24</w:t>
      </w:r>
      <w:r w:rsidRPr="00171C27">
        <w:rPr>
          <w:rFonts w:ascii="Verdana" w:hAnsi="Verdana" w:cs="Arial"/>
          <w:b/>
          <w:color w:val="FF6699"/>
          <w:sz w:val="16"/>
          <w:szCs w:val="16"/>
        </w:rPr>
        <w:t>-12-2002</w:t>
      </w:r>
    </w:p>
    <w:p w14:paraId="1B0BF642" w14:textId="77777777" w:rsidR="00471B0C" w:rsidRPr="00471B0C" w:rsidRDefault="00471B0C" w:rsidP="00471B0C">
      <w:pPr>
        <w:spacing w:after="0" w:line="240" w:lineRule="auto"/>
        <w:ind w:firstLine="709"/>
        <w:jc w:val="both"/>
        <w:rPr>
          <w:rFonts w:ascii="Verdana" w:hAnsi="Verdana" w:cs="Arial"/>
          <w:sz w:val="20"/>
          <w:szCs w:val="20"/>
        </w:rPr>
      </w:pPr>
    </w:p>
    <w:p w14:paraId="34F30989" w14:textId="77777777" w:rsidR="00471B0C" w:rsidRPr="00471B0C" w:rsidRDefault="00350504"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 xml:space="preserve">242. </w:t>
      </w:r>
      <w:r w:rsidR="00471B0C" w:rsidRPr="00471B0C">
        <w:rPr>
          <w:rFonts w:ascii="Verdana" w:hAnsi="Verdana"/>
          <w:b w:val="0"/>
          <w:bCs w:val="0"/>
        </w:rPr>
        <w:t>Los transportes a que se refiere el artículo anterior y que circulen en  el interior del Estado, deberán cumplir con los requisitos sanitarios que marca esta ley, las demás disposiciones legales aplicables y las normas técnicas sanitarias correspondientes.</w:t>
      </w:r>
    </w:p>
    <w:p w14:paraId="6AC19227" w14:textId="77777777" w:rsidR="006534BE" w:rsidRDefault="006534BE" w:rsidP="006534BE">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1F10C3A7" w14:textId="77777777" w:rsidR="00FA75FC" w:rsidRDefault="00FA75FC" w:rsidP="006534BE">
      <w:pPr>
        <w:spacing w:after="0" w:line="240" w:lineRule="auto"/>
        <w:jc w:val="right"/>
        <w:rPr>
          <w:rFonts w:ascii="Verdana" w:hAnsi="Verdana" w:cs="Arial"/>
          <w:iCs/>
          <w:sz w:val="20"/>
          <w:szCs w:val="20"/>
        </w:rPr>
      </w:pPr>
      <w:r>
        <w:rPr>
          <w:rFonts w:ascii="Verdana" w:hAnsi="Verdana"/>
          <w:b/>
          <w:color w:val="FF6699"/>
          <w:sz w:val="16"/>
          <w:szCs w:val="16"/>
        </w:rPr>
        <w:t>Artículo reformado</w:t>
      </w:r>
      <w:r>
        <w:rPr>
          <w:rFonts w:ascii="Verdana" w:hAnsi="Verdana" w:cs="Arial"/>
          <w:b/>
          <w:color w:val="FF6699"/>
          <w:sz w:val="16"/>
          <w:szCs w:val="16"/>
        </w:rPr>
        <w:t xml:space="preserve"> P.O. 24</w:t>
      </w:r>
      <w:r w:rsidRPr="00171C27">
        <w:rPr>
          <w:rFonts w:ascii="Verdana" w:hAnsi="Verdana" w:cs="Arial"/>
          <w:b/>
          <w:color w:val="FF6699"/>
          <w:sz w:val="16"/>
          <w:szCs w:val="16"/>
        </w:rPr>
        <w:t>-12-2002</w:t>
      </w:r>
    </w:p>
    <w:p w14:paraId="612E9D35" w14:textId="77777777" w:rsidR="00471B0C" w:rsidRDefault="00471B0C" w:rsidP="00350504">
      <w:pPr>
        <w:spacing w:after="0" w:line="240" w:lineRule="auto"/>
        <w:jc w:val="both"/>
        <w:rPr>
          <w:rFonts w:ascii="Verdana" w:hAnsi="Verdana" w:cs="Arial"/>
          <w:sz w:val="20"/>
          <w:szCs w:val="20"/>
        </w:rPr>
      </w:pPr>
    </w:p>
    <w:p w14:paraId="62706C52"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Capítulo XV</w:t>
      </w:r>
    </w:p>
    <w:p w14:paraId="0DF869F9"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Gasolineras</w:t>
      </w:r>
    </w:p>
    <w:p w14:paraId="0E062351" w14:textId="77777777" w:rsidR="00471B0C" w:rsidRPr="00471B0C" w:rsidRDefault="00471B0C" w:rsidP="00471B0C">
      <w:pPr>
        <w:spacing w:after="0" w:line="240" w:lineRule="auto"/>
        <w:ind w:firstLine="709"/>
        <w:jc w:val="both"/>
        <w:rPr>
          <w:rFonts w:ascii="Verdana" w:hAnsi="Verdana" w:cs="Arial"/>
          <w:b/>
          <w:bCs/>
          <w:sz w:val="20"/>
          <w:szCs w:val="20"/>
        </w:rPr>
      </w:pPr>
    </w:p>
    <w:p w14:paraId="1C859433" w14:textId="77777777" w:rsidR="00350504" w:rsidRDefault="00350504"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243.</w:t>
      </w:r>
      <w:r w:rsidR="00471B0C" w:rsidRPr="00471B0C">
        <w:rPr>
          <w:rFonts w:ascii="Verdana" w:hAnsi="Verdana" w:cs="Arial"/>
          <w:sz w:val="20"/>
          <w:szCs w:val="20"/>
        </w:rPr>
        <w:t xml:space="preserve"> </w:t>
      </w:r>
      <w:r w:rsidR="00BA38D8">
        <w:rPr>
          <w:rFonts w:ascii="Verdana" w:hAnsi="Verdana" w:cs="Arial"/>
          <w:sz w:val="20"/>
          <w:szCs w:val="20"/>
        </w:rPr>
        <w:t>Se d</w:t>
      </w:r>
      <w:r w:rsidRPr="00471B0C">
        <w:rPr>
          <w:rFonts w:ascii="Verdana" w:hAnsi="Verdana"/>
          <w:iCs/>
          <w:sz w:val="20"/>
          <w:szCs w:val="20"/>
        </w:rPr>
        <w:t>eroga.</w:t>
      </w:r>
    </w:p>
    <w:p w14:paraId="4B931DBA" w14:textId="77777777" w:rsidR="00BA38D8" w:rsidRDefault="00BA38D8" w:rsidP="00BA38D8">
      <w:pPr>
        <w:spacing w:after="0" w:line="240" w:lineRule="auto"/>
        <w:jc w:val="right"/>
        <w:rPr>
          <w:rFonts w:ascii="Verdana" w:hAnsi="Verdana" w:cs="Arial"/>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65E8410F" w14:textId="77777777" w:rsidR="00471B0C" w:rsidRPr="00471B0C" w:rsidRDefault="00471B0C" w:rsidP="00471B0C">
      <w:pPr>
        <w:spacing w:after="0" w:line="240" w:lineRule="auto"/>
        <w:ind w:firstLine="709"/>
        <w:jc w:val="both"/>
        <w:rPr>
          <w:rFonts w:ascii="Verdana" w:hAnsi="Verdana" w:cs="Arial"/>
          <w:sz w:val="20"/>
          <w:szCs w:val="20"/>
        </w:rPr>
      </w:pPr>
    </w:p>
    <w:p w14:paraId="1A14CA26" w14:textId="77777777" w:rsidR="00350504" w:rsidRDefault="00350504" w:rsidP="00471B0C">
      <w:pPr>
        <w:pStyle w:val="Textoindependiente2"/>
        <w:ind w:firstLine="709"/>
        <w:rPr>
          <w:rFonts w:ascii="Verdana" w:hAnsi="Verdana"/>
          <w:iCs/>
        </w:rPr>
      </w:pPr>
      <w:r w:rsidRPr="00471B0C">
        <w:rPr>
          <w:rFonts w:ascii="Verdana" w:hAnsi="Verdana"/>
        </w:rPr>
        <w:t xml:space="preserve">Artículo </w:t>
      </w:r>
      <w:r w:rsidR="00471B0C" w:rsidRPr="00471B0C">
        <w:rPr>
          <w:rFonts w:ascii="Verdana" w:hAnsi="Verdana"/>
        </w:rPr>
        <w:t>244.</w:t>
      </w:r>
      <w:r w:rsidR="00471B0C" w:rsidRPr="00471B0C">
        <w:rPr>
          <w:rFonts w:ascii="Verdana" w:hAnsi="Verdana"/>
          <w:iCs/>
        </w:rPr>
        <w:t xml:space="preserve"> </w:t>
      </w:r>
      <w:r w:rsidR="00BA38D8" w:rsidRPr="00BA38D8">
        <w:rPr>
          <w:rFonts w:ascii="Verdana" w:hAnsi="Verdana"/>
          <w:b w:val="0"/>
          <w:iCs/>
        </w:rPr>
        <w:t>Se d</w:t>
      </w:r>
      <w:r w:rsidRPr="00BA38D8">
        <w:rPr>
          <w:rFonts w:ascii="Verdana" w:hAnsi="Verdana"/>
          <w:b w:val="0"/>
          <w:iCs/>
        </w:rPr>
        <w:t>eroga.</w:t>
      </w:r>
    </w:p>
    <w:p w14:paraId="2A9BC449" w14:textId="77777777" w:rsidR="006534BE" w:rsidRDefault="006534BE" w:rsidP="006534BE">
      <w:pPr>
        <w:pStyle w:val="Textoindependiente2"/>
        <w:jc w:val="right"/>
        <w:rPr>
          <w:rFonts w:ascii="Verdana" w:hAnsi="Verdana"/>
          <w:color w:val="FF6699"/>
          <w:sz w:val="16"/>
          <w:szCs w:val="16"/>
        </w:rPr>
      </w:pPr>
      <w:r w:rsidRPr="006534BE">
        <w:rPr>
          <w:rFonts w:ascii="Verdana" w:hAnsi="Verdana"/>
          <w:color w:val="FF6699"/>
          <w:sz w:val="16"/>
          <w:szCs w:val="16"/>
        </w:rPr>
        <w:t>Artículo reformado P.O. 19-11-1993</w:t>
      </w:r>
    </w:p>
    <w:p w14:paraId="34C5EC01" w14:textId="77777777" w:rsidR="00BA38D8" w:rsidRPr="00BA38D8" w:rsidRDefault="00BA38D8" w:rsidP="006534BE">
      <w:pPr>
        <w:pStyle w:val="Textoindependiente2"/>
        <w:jc w:val="right"/>
        <w:rPr>
          <w:rFonts w:ascii="Verdana" w:hAnsi="Verdana"/>
          <w:bCs w:val="0"/>
          <w:iCs/>
        </w:rPr>
      </w:pPr>
      <w:r w:rsidRPr="00BA38D8">
        <w:rPr>
          <w:rFonts w:ascii="Verdana" w:hAnsi="Verdana"/>
          <w:color w:val="FF6699"/>
          <w:sz w:val="16"/>
          <w:szCs w:val="16"/>
        </w:rPr>
        <w:t>Artículo derogado P.O. 24-12-2002</w:t>
      </w:r>
    </w:p>
    <w:p w14:paraId="27FBA0C8" w14:textId="77777777" w:rsidR="00471B0C" w:rsidRDefault="00471B0C" w:rsidP="00350504">
      <w:pPr>
        <w:spacing w:after="0" w:line="240" w:lineRule="auto"/>
        <w:jc w:val="both"/>
        <w:rPr>
          <w:rFonts w:ascii="Verdana" w:hAnsi="Verdana" w:cs="Arial"/>
          <w:sz w:val="20"/>
          <w:szCs w:val="20"/>
        </w:rPr>
      </w:pPr>
    </w:p>
    <w:p w14:paraId="7B53D7E4" w14:textId="77777777" w:rsidR="00350504" w:rsidRPr="00471B0C" w:rsidRDefault="00350504" w:rsidP="00350504">
      <w:pPr>
        <w:spacing w:after="0" w:line="240" w:lineRule="auto"/>
        <w:jc w:val="both"/>
        <w:rPr>
          <w:rFonts w:ascii="Verdana" w:hAnsi="Verdana" w:cs="Arial"/>
          <w:sz w:val="20"/>
          <w:szCs w:val="20"/>
        </w:rPr>
      </w:pPr>
    </w:p>
    <w:p w14:paraId="5A8E51B8"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Capítulo XVI</w:t>
      </w:r>
    </w:p>
    <w:p w14:paraId="20E1DE7B" w14:textId="77777777" w:rsidR="000C4B29"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 xml:space="preserve">De los Establecimientos en </w:t>
      </w:r>
      <w:r w:rsidR="000C4B29" w:rsidRPr="00471B0C">
        <w:rPr>
          <w:rFonts w:ascii="Verdana" w:hAnsi="Verdana" w:cs="Arial"/>
          <w:b/>
          <w:bCs/>
          <w:sz w:val="20"/>
          <w:szCs w:val="20"/>
        </w:rPr>
        <w:t xml:space="preserve">donde </w:t>
      </w:r>
      <w:r w:rsidRPr="00471B0C">
        <w:rPr>
          <w:rFonts w:ascii="Verdana" w:hAnsi="Verdana" w:cs="Arial"/>
          <w:b/>
          <w:bCs/>
          <w:sz w:val="20"/>
          <w:szCs w:val="20"/>
        </w:rPr>
        <w:t xml:space="preserve">se </w:t>
      </w:r>
      <w:r w:rsidR="000C4B29" w:rsidRPr="00471B0C">
        <w:rPr>
          <w:rFonts w:ascii="Verdana" w:hAnsi="Verdana" w:cs="Arial"/>
          <w:b/>
          <w:bCs/>
          <w:sz w:val="20"/>
          <w:szCs w:val="20"/>
        </w:rPr>
        <w:t>ejerce</w:t>
      </w:r>
    </w:p>
    <w:p w14:paraId="1420D7F9" w14:textId="77777777" w:rsid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 xml:space="preserve">el </w:t>
      </w:r>
      <w:r w:rsidR="000C4B29" w:rsidRPr="00471B0C">
        <w:rPr>
          <w:rFonts w:ascii="Verdana" w:hAnsi="Verdana" w:cs="Arial"/>
          <w:b/>
          <w:bCs/>
          <w:sz w:val="20"/>
          <w:szCs w:val="20"/>
        </w:rPr>
        <w:t>sexo comercial</w:t>
      </w:r>
    </w:p>
    <w:p w14:paraId="4B0A2347" w14:textId="77777777" w:rsidR="000C4B29" w:rsidRPr="00471B0C" w:rsidRDefault="000C4B29" w:rsidP="000C4B29">
      <w:pPr>
        <w:spacing w:after="0" w:line="240" w:lineRule="auto"/>
        <w:jc w:val="right"/>
        <w:rPr>
          <w:rFonts w:ascii="Verdana" w:hAnsi="Verdana" w:cs="Arial"/>
          <w:b/>
          <w:bCs/>
          <w:sz w:val="20"/>
          <w:szCs w:val="20"/>
        </w:rPr>
      </w:pPr>
      <w:r>
        <w:rPr>
          <w:rFonts w:ascii="Verdana" w:hAnsi="Verdana"/>
          <w:b/>
          <w:color w:val="FF6699"/>
          <w:sz w:val="16"/>
          <w:szCs w:val="16"/>
        </w:rPr>
        <w:t>Capitulo</w:t>
      </w:r>
      <w:r w:rsidRPr="0060722B">
        <w:rPr>
          <w:rFonts w:ascii="Verdana" w:hAnsi="Verdana"/>
          <w:b/>
          <w:color w:val="FF6699"/>
          <w:sz w:val="16"/>
          <w:szCs w:val="16"/>
        </w:rPr>
        <w:t xml:space="preserve"> </w:t>
      </w:r>
      <w:r>
        <w:rPr>
          <w:rFonts w:ascii="Verdana" w:hAnsi="Verdana"/>
          <w:b/>
          <w:color w:val="FF6699"/>
          <w:sz w:val="16"/>
          <w:szCs w:val="16"/>
        </w:rPr>
        <w:t>adicionado</w:t>
      </w:r>
      <w:r>
        <w:rPr>
          <w:rFonts w:ascii="Verdana" w:hAnsi="Verdana" w:cs="Arial"/>
          <w:b/>
          <w:color w:val="FF6699"/>
          <w:sz w:val="16"/>
          <w:szCs w:val="16"/>
        </w:rPr>
        <w:t xml:space="preserve"> P.O. 24</w:t>
      </w:r>
      <w:r w:rsidRPr="0060722B">
        <w:rPr>
          <w:rFonts w:ascii="Verdana" w:hAnsi="Verdana" w:cs="Arial"/>
          <w:b/>
          <w:color w:val="FF6699"/>
          <w:sz w:val="16"/>
          <w:szCs w:val="16"/>
        </w:rPr>
        <w:t>-1</w:t>
      </w:r>
      <w:r>
        <w:rPr>
          <w:rFonts w:ascii="Verdana" w:hAnsi="Verdana" w:cs="Arial"/>
          <w:b/>
          <w:color w:val="FF6699"/>
          <w:sz w:val="16"/>
          <w:szCs w:val="16"/>
        </w:rPr>
        <w:t>2</w:t>
      </w:r>
      <w:r w:rsidRPr="0060722B">
        <w:rPr>
          <w:rFonts w:ascii="Verdana" w:hAnsi="Verdana" w:cs="Arial"/>
          <w:b/>
          <w:color w:val="FF6699"/>
          <w:sz w:val="16"/>
          <w:szCs w:val="16"/>
        </w:rPr>
        <w:t>-199</w:t>
      </w:r>
      <w:r>
        <w:rPr>
          <w:rFonts w:ascii="Verdana" w:hAnsi="Verdana" w:cs="Arial"/>
          <w:b/>
          <w:color w:val="FF6699"/>
          <w:sz w:val="16"/>
          <w:szCs w:val="16"/>
        </w:rPr>
        <w:t>6</w:t>
      </w:r>
    </w:p>
    <w:p w14:paraId="74E2472F" w14:textId="77777777" w:rsidR="00350504" w:rsidRDefault="009174DD"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244.A.</w:t>
      </w:r>
      <w:r w:rsidR="00471B0C" w:rsidRPr="00471B0C">
        <w:rPr>
          <w:rFonts w:ascii="Verdana" w:hAnsi="Verdana" w:cs="Arial"/>
          <w:sz w:val="20"/>
          <w:szCs w:val="20"/>
        </w:rPr>
        <w:t xml:space="preserve"> </w:t>
      </w:r>
      <w:r w:rsidR="00BA38D8">
        <w:rPr>
          <w:rFonts w:ascii="Verdana" w:hAnsi="Verdana" w:cs="Arial"/>
          <w:sz w:val="20"/>
          <w:szCs w:val="20"/>
        </w:rPr>
        <w:t>Se d</w:t>
      </w:r>
      <w:r w:rsidR="00350504" w:rsidRPr="00471B0C">
        <w:rPr>
          <w:rFonts w:ascii="Verdana" w:hAnsi="Verdana"/>
          <w:iCs/>
          <w:sz w:val="20"/>
          <w:szCs w:val="20"/>
        </w:rPr>
        <w:t>eroga.</w:t>
      </w:r>
    </w:p>
    <w:p w14:paraId="27D1BA08" w14:textId="77777777" w:rsidR="000C4B29" w:rsidRDefault="000C4B29" w:rsidP="000C4B29">
      <w:pPr>
        <w:spacing w:after="0" w:line="240" w:lineRule="auto"/>
        <w:jc w:val="right"/>
        <w:rPr>
          <w:rFonts w:ascii="Verdana" w:hAnsi="Verdana" w:cs="Arial"/>
          <w:b/>
          <w:color w:val="FF6699"/>
          <w:sz w:val="16"/>
          <w:szCs w:val="16"/>
        </w:rPr>
      </w:pPr>
      <w:r>
        <w:rPr>
          <w:rFonts w:ascii="Verdana" w:hAnsi="Verdana"/>
          <w:b/>
          <w:color w:val="FF6699"/>
          <w:sz w:val="16"/>
          <w:szCs w:val="16"/>
        </w:rPr>
        <w:t>Artículo</w:t>
      </w:r>
      <w:r w:rsidRPr="0060722B">
        <w:rPr>
          <w:rFonts w:ascii="Verdana" w:hAnsi="Verdana"/>
          <w:b/>
          <w:color w:val="FF6699"/>
          <w:sz w:val="16"/>
          <w:szCs w:val="16"/>
        </w:rPr>
        <w:t xml:space="preserve"> </w:t>
      </w:r>
      <w:r>
        <w:rPr>
          <w:rFonts w:ascii="Verdana" w:hAnsi="Verdana"/>
          <w:b/>
          <w:color w:val="FF6699"/>
          <w:sz w:val="16"/>
          <w:szCs w:val="16"/>
        </w:rPr>
        <w:t>adicionado</w:t>
      </w:r>
      <w:r>
        <w:rPr>
          <w:rFonts w:ascii="Verdana" w:hAnsi="Verdana" w:cs="Arial"/>
          <w:b/>
          <w:color w:val="FF6699"/>
          <w:sz w:val="16"/>
          <w:szCs w:val="16"/>
        </w:rPr>
        <w:t xml:space="preserve"> P.O. 24</w:t>
      </w:r>
      <w:r w:rsidRPr="0060722B">
        <w:rPr>
          <w:rFonts w:ascii="Verdana" w:hAnsi="Verdana" w:cs="Arial"/>
          <w:b/>
          <w:color w:val="FF6699"/>
          <w:sz w:val="16"/>
          <w:szCs w:val="16"/>
        </w:rPr>
        <w:t>-1</w:t>
      </w:r>
      <w:r>
        <w:rPr>
          <w:rFonts w:ascii="Verdana" w:hAnsi="Verdana" w:cs="Arial"/>
          <w:b/>
          <w:color w:val="FF6699"/>
          <w:sz w:val="16"/>
          <w:szCs w:val="16"/>
        </w:rPr>
        <w:t>2</w:t>
      </w:r>
      <w:r w:rsidRPr="0060722B">
        <w:rPr>
          <w:rFonts w:ascii="Verdana" w:hAnsi="Verdana" w:cs="Arial"/>
          <w:b/>
          <w:color w:val="FF6699"/>
          <w:sz w:val="16"/>
          <w:szCs w:val="16"/>
        </w:rPr>
        <w:t>-199</w:t>
      </w:r>
      <w:r>
        <w:rPr>
          <w:rFonts w:ascii="Verdana" w:hAnsi="Verdana" w:cs="Arial"/>
          <w:b/>
          <w:color w:val="FF6699"/>
          <w:sz w:val="16"/>
          <w:szCs w:val="16"/>
        </w:rPr>
        <w:t>6</w:t>
      </w:r>
    </w:p>
    <w:p w14:paraId="33DA845F" w14:textId="77777777" w:rsidR="00BA38D8" w:rsidRDefault="00BA38D8" w:rsidP="000C4B29">
      <w:pPr>
        <w:spacing w:after="0" w:line="240" w:lineRule="auto"/>
        <w:jc w:val="right"/>
        <w:rPr>
          <w:rFonts w:ascii="Verdana" w:hAnsi="Verdana" w:cs="Arial"/>
          <w:iCs/>
          <w:sz w:val="20"/>
          <w:szCs w:val="20"/>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61150494" w14:textId="77777777" w:rsidR="00471B0C" w:rsidRPr="00471B0C" w:rsidRDefault="00471B0C" w:rsidP="00471B0C">
      <w:pPr>
        <w:spacing w:after="0" w:line="240" w:lineRule="auto"/>
        <w:ind w:firstLine="709"/>
        <w:jc w:val="both"/>
        <w:rPr>
          <w:rFonts w:ascii="Verdana" w:hAnsi="Verdana" w:cs="Arial"/>
          <w:sz w:val="20"/>
          <w:szCs w:val="20"/>
        </w:rPr>
      </w:pPr>
    </w:p>
    <w:p w14:paraId="7E5D9A52"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244.B.</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67F645F4" w14:textId="77777777" w:rsidR="000C4B29" w:rsidRDefault="000C4B29" w:rsidP="000C4B29">
      <w:pPr>
        <w:spacing w:after="0" w:line="240" w:lineRule="auto"/>
        <w:jc w:val="right"/>
        <w:rPr>
          <w:rFonts w:ascii="Verdana" w:hAnsi="Verdana" w:cs="Arial"/>
          <w:b/>
          <w:color w:val="FF6699"/>
          <w:sz w:val="16"/>
          <w:szCs w:val="16"/>
        </w:rPr>
      </w:pPr>
      <w:r>
        <w:rPr>
          <w:rFonts w:ascii="Verdana" w:hAnsi="Verdana"/>
          <w:b/>
          <w:color w:val="FF6699"/>
          <w:sz w:val="16"/>
          <w:szCs w:val="16"/>
        </w:rPr>
        <w:t>Artículo</w:t>
      </w:r>
      <w:r w:rsidRPr="0060722B">
        <w:rPr>
          <w:rFonts w:ascii="Verdana" w:hAnsi="Verdana"/>
          <w:b/>
          <w:color w:val="FF6699"/>
          <w:sz w:val="16"/>
          <w:szCs w:val="16"/>
        </w:rPr>
        <w:t xml:space="preserve"> </w:t>
      </w:r>
      <w:r>
        <w:rPr>
          <w:rFonts w:ascii="Verdana" w:hAnsi="Verdana"/>
          <w:b/>
          <w:color w:val="FF6699"/>
          <w:sz w:val="16"/>
          <w:szCs w:val="16"/>
        </w:rPr>
        <w:t>adicionado</w:t>
      </w:r>
      <w:r>
        <w:rPr>
          <w:rFonts w:ascii="Verdana" w:hAnsi="Verdana" w:cs="Arial"/>
          <w:b/>
          <w:color w:val="FF6699"/>
          <w:sz w:val="16"/>
          <w:szCs w:val="16"/>
        </w:rPr>
        <w:t xml:space="preserve"> P.O. 24</w:t>
      </w:r>
      <w:r w:rsidRPr="0060722B">
        <w:rPr>
          <w:rFonts w:ascii="Verdana" w:hAnsi="Verdana" w:cs="Arial"/>
          <w:b/>
          <w:color w:val="FF6699"/>
          <w:sz w:val="16"/>
          <w:szCs w:val="16"/>
        </w:rPr>
        <w:t>-1</w:t>
      </w:r>
      <w:r>
        <w:rPr>
          <w:rFonts w:ascii="Verdana" w:hAnsi="Verdana" w:cs="Arial"/>
          <w:b/>
          <w:color w:val="FF6699"/>
          <w:sz w:val="16"/>
          <w:szCs w:val="16"/>
        </w:rPr>
        <w:t>2</w:t>
      </w:r>
      <w:r w:rsidRPr="0060722B">
        <w:rPr>
          <w:rFonts w:ascii="Verdana" w:hAnsi="Verdana" w:cs="Arial"/>
          <w:b/>
          <w:color w:val="FF6699"/>
          <w:sz w:val="16"/>
          <w:szCs w:val="16"/>
        </w:rPr>
        <w:t>-199</w:t>
      </w:r>
      <w:r>
        <w:rPr>
          <w:rFonts w:ascii="Verdana" w:hAnsi="Verdana" w:cs="Arial"/>
          <w:b/>
          <w:color w:val="FF6699"/>
          <w:sz w:val="16"/>
          <w:szCs w:val="16"/>
        </w:rPr>
        <w:t>6</w:t>
      </w:r>
    </w:p>
    <w:p w14:paraId="6DE69FBE" w14:textId="77777777" w:rsidR="00BA38D8" w:rsidRDefault="00BA38D8" w:rsidP="000C4B29">
      <w:pPr>
        <w:spacing w:after="0" w:line="240" w:lineRule="auto"/>
        <w:jc w:val="right"/>
        <w:rPr>
          <w:rFonts w:ascii="Verdana" w:hAnsi="Verdana" w:cs="Arial"/>
          <w:iCs/>
          <w:sz w:val="20"/>
          <w:szCs w:val="20"/>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438B30C3" w14:textId="77777777" w:rsidR="00471B0C" w:rsidRPr="00471B0C" w:rsidRDefault="00471B0C" w:rsidP="00471B0C">
      <w:pPr>
        <w:spacing w:after="0" w:line="240" w:lineRule="auto"/>
        <w:ind w:firstLine="709"/>
        <w:jc w:val="both"/>
        <w:rPr>
          <w:rFonts w:ascii="Verdana" w:hAnsi="Verdana" w:cs="Arial"/>
          <w:sz w:val="20"/>
          <w:szCs w:val="20"/>
        </w:rPr>
      </w:pPr>
    </w:p>
    <w:p w14:paraId="4DDA82AE"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244.C.</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52D41EE2" w14:textId="77777777" w:rsidR="000C4B29" w:rsidRDefault="000C4B29" w:rsidP="000C4B29">
      <w:pPr>
        <w:spacing w:after="0" w:line="240" w:lineRule="auto"/>
        <w:jc w:val="right"/>
        <w:rPr>
          <w:rFonts w:ascii="Verdana" w:hAnsi="Verdana" w:cs="Arial"/>
          <w:b/>
          <w:color w:val="FF6699"/>
          <w:sz w:val="16"/>
          <w:szCs w:val="16"/>
        </w:rPr>
      </w:pPr>
      <w:r>
        <w:rPr>
          <w:rFonts w:ascii="Verdana" w:hAnsi="Verdana"/>
          <w:b/>
          <w:color w:val="FF6699"/>
          <w:sz w:val="16"/>
          <w:szCs w:val="16"/>
        </w:rPr>
        <w:t>Artículo</w:t>
      </w:r>
      <w:r w:rsidRPr="0060722B">
        <w:rPr>
          <w:rFonts w:ascii="Verdana" w:hAnsi="Verdana"/>
          <w:b/>
          <w:color w:val="FF6699"/>
          <w:sz w:val="16"/>
          <w:szCs w:val="16"/>
        </w:rPr>
        <w:t xml:space="preserve"> </w:t>
      </w:r>
      <w:r>
        <w:rPr>
          <w:rFonts w:ascii="Verdana" w:hAnsi="Verdana"/>
          <w:b/>
          <w:color w:val="FF6699"/>
          <w:sz w:val="16"/>
          <w:szCs w:val="16"/>
        </w:rPr>
        <w:t>adicionado</w:t>
      </w:r>
      <w:r>
        <w:rPr>
          <w:rFonts w:ascii="Verdana" w:hAnsi="Verdana" w:cs="Arial"/>
          <w:b/>
          <w:color w:val="FF6699"/>
          <w:sz w:val="16"/>
          <w:szCs w:val="16"/>
        </w:rPr>
        <w:t xml:space="preserve"> P.O. 24</w:t>
      </w:r>
      <w:r w:rsidRPr="0060722B">
        <w:rPr>
          <w:rFonts w:ascii="Verdana" w:hAnsi="Verdana" w:cs="Arial"/>
          <w:b/>
          <w:color w:val="FF6699"/>
          <w:sz w:val="16"/>
          <w:szCs w:val="16"/>
        </w:rPr>
        <w:t>-1</w:t>
      </w:r>
      <w:r>
        <w:rPr>
          <w:rFonts w:ascii="Verdana" w:hAnsi="Verdana" w:cs="Arial"/>
          <w:b/>
          <w:color w:val="FF6699"/>
          <w:sz w:val="16"/>
          <w:szCs w:val="16"/>
        </w:rPr>
        <w:t>2</w:t>
      </w:r>
      <w:r w:rsidRPr="0060722B">
        <w:rPr>
          <w:rFonts w:ascii="Verdana" w:hAnsi="Verdana" w:cs="Arial"/>
          <w:b/>
          <w:color w:val="FF6699"/>
          <w:sz w:val="16"/>
          <w:szCs w:val="16"/>
        </w:rPr>
        <w:t>-199</w:t>
      </w:r>
      <w:r>
        <w:rPr>
          <w:rFonts w:ascii="Verdana" w:hAnsi="Verdana" w:cs="Arial"/>
          <w:b/>
          <w:color w:val="FF6699"/>
          <w:sz w:val="16"/>
          <w:szCs w:val="16"/>
        </w:rPr>
        <w:t>6</w:t>
      </w:r>
    </w:p>
    <w:p w14:paraId="2EB19D7E" w14:textId="77777777" w:rsidR="00BA38D8" w:rsidRDefault="00BA38D8" w:rsidP="000C4B29">
      <w:pPr>
        <w:spacing w:after="0" w:line="240" w:lineRule="auto"/>
        <w:jc w:val="right"/>
        <w:rPr>
          <w:rFonts w:ascii="Verdana" w:hAnsi="Verdana" w:cs="Arial"/>
          <w:iCs/>
          <w:sz w:val="20"/>
          <w:szCs w:val="20"/>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6EF3B8FF" w14:textId="77777777" w:rsidR="00471B0C" w:rsidRPr="00471B0C" w:rsidRDefault="00471B0C" w:rsidP="00471B0C">
      <w:pPr>
        <w:spacing w:after="0" w:line="240" w:lineRule="auto"/>
        <w:ind w:firstLine="709"/>
        <w:jc w:val="both"/>
        <w:rPr>
          <w:rFonts w:ascii="Verdana" w:hAnsi="Verdana" w:cs="Arial"/>
          <w:iCs/>
          <w:sz w:val="20"/>
          <w:szCs w:val="20"/>
        </w:rPr>
      </w:pPr>
    </w:p>
    <w:p w14:paraId="170D00C1"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244.D.</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68E2B82A" w14:textId="77777777" w:rsidR="000C4B29" w:rsidRDefault="000C4B29" w:rsidP="00BA38D8">
      <w:pPr>
        <w:spacing w:after="0" w:line="240" w:lineRule="auto"/>
        <w:jc w:val="right"/>
        <w:rPr>
          <w:rFonts w:ascii="Verdana" w:hAnsi="Verdana" w:cs="Arial"/>
          <w:b/>
          <w:color w:val="FF6699"/>
          <w:sz w:val="16"/>
          <w:szCs w:val="16"/>
        </w:rPr>
      </w:pPr>
      <w:r>
        <w:rPr>
          <w:rFonts w:ascii="Verdana" w:hAnsi="Verdana"/>
          <w:b/>
          <w:color w:val="FF6699"/>
          <w:sz w:val="16"/>
          <w:szCs w:val="16"/>
        </w:rPr>
        <w:t>Artículo</w:t>
      </w:r>
      <w:r w:rsidRPr="0060722B">
        <w:rPr>
          <w:rFonts w:ascii="Verdana" w:hAnsi="Verdana"/>
          <w:b/>
          <w:color w:val="FF6699"/>
          <w:sz w:val="16"/>
          <w:szCs w:val="16"/>
        </w:rPr>
        <w:t xml:space="preserve"> </w:t>
      </w:r>
      <w:r>
        <w:rPr>
          <w:rFonts w:ascii="Verdana" w:hAnsi="Verdana"/>
          <w:b/>
          <w:color w:val="FF6699"/>
          <w:sz w:val="16"/>
          <w:szCs w:val="16"/>
        </w:rPr>
        <w:t>adicionado</w:t>
      </w:r>
      <w:r>
        <w:rPr>
          <w:rFonts w:ascii="Verdana" w:hAnsi="Verdana" w:cs="Arial"/>
          <w:b/>
          <w:color w:val="FF6699"/>
          <w:sz w:val="16"/>
          <w:szCs w:val="16"/>
        </w:rPr>
        <w:t xml:space="preserve"> P.O. 24</w:t>
      </w:r>
      <w:r w:rsidRPr="0060722B">
        <w:rPr>
          <w:rFonts w:ascii="Verdana" w:hAnsi="Verdana" w:cs="Arial"/>
          <w:b/>
          <w:color w:val="FF6699"/>
          <w:sz w:val="16"/>
          <w:szCs w:val="16"/>
        </w:rPr>
        <w:t>-1</w:t>
      </w:r>
      <w:r>
        <w:rPr>
          <w:rFonts w:ascii="Verdana" w:hAnsi="Verdana" w:cs="Arial"/>
          <w:b/>
          <w:color w:val="FF6699"/>
          <w:sz w:val="16"/>
          <w:szCs w:val="16"/>
        </w:rPr>
        <w:t>2</w:t>
      </w:r>
      <w:r w:rsidRPr="0060722B">
        <w:rPr>
          <w:rFonts w:ascii="Verdana" w:hAnsi="Verdana" w:cs="Arial"/>
          <w:b/>
          <w:color w:val="FF6699"/>
          <w:sz w:val="16"/>
          <w:szCs w:val="16"/>
        </w:rPr>
        <w:t>-199</w:t>
      </w:r>
      <w:r>
        <w:rPr>
          <w:rFonts w:ascii="Verdana" w:hAnsi="Verdana" w:cs="Arial"/>
          <w:b/>
          <w:color w:val="FF6699"/>
          <w:sz w:val="16"/>
          <w:szCs w:val="16"/>
        </w:rPr>
        <w:t>6</w:t>
      </w:r>
    </w:p>
    <w:p w14:paraId="5CC00B1B" w14:textId="77777777" w:rsidR="00BA38D8" w:rsidRDefault="00BA38D8" w:rsidP="000C4B29">
      <w:pPr>
        <w:spacing w:after="0" w:line="240" w:lineRule="auto"/>
        <w:jc w:val="right"/>
        <w:rPr>
          <w:rFonts w:ascii="Verdana" w:hAnsi="Verdana" w:cs="Arial"/>
          <w:iCs/>
          <w:sz w:val="20"/>
          <w:szCs w:val="20"/>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4E770192" w14:textId="77777777" w:rsidR="00471B0C" w:rsidRPr="00471B0C" w:rsidRDefault="00471B0C" w:rsidP="00350504">
      <w:pPr>
        <w:spacing w:after="0" w:line="240" w:lineRule="auto"/>
        <w:jc w:val="both"/>
        <w:rPr>
          <w:rFonts w:ascii="Verdana" w:hAnsi="Verdana" w:cs="Arial"/>
          <w:iCs/>
          <w:sz w:val="20"/>
          <w:szCs w:val="20"/>
        </w:rPr>
      </w:pPr>
    </w:p>
    <w:p w14:paraId="4684140F" w14:textId="77777777" w:rsidR="00471B0C" w:rsidRPr="00471B0C" w:rsidRDefault="00471B0C" w:rsidP="00350504">
      <w:pPr>
        <w:spacing w:after="0" w:line="240" w:lineRule="auto"/>
        <w:jc w:val="both"/>
        <w:rPr>
          <w:rFonts w:ascii="Verdana" w:hAnsi="Verdana" w:cs="Arial"/>
          <w:iCs/>
          <w:sz w:val="20"/>
          <w:szCs w:val="20"/>
        </w:rPr>
      </w:pPr>
    </w:p>
    <w:p w14:paraId="54024B01"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TÍTULO DÉCIMO SEGUNDO</w:t>
      </w:r>
    </w:p>
    <w:p w14:paraId="7704511B" w14:textId="77777777" w:rsidR="00471B0C" w:rsidRPr="00471B0C" w:rsidRDefault="00471B0C" w:rsidP="005E5A98">
      <w:pPr>
        <w:spacing w:after="0" w:line="240" w:lineRule="auto"/>
        <w:jc w:val="center"/>
        <w:rPr>
          <w:rFonts w:ascii="Verdana" w:hAnsi="Verdana" w:cs="Arial"/>
          <w:b/>
          <w:bCs/>
          <w:sz w:val="20"/>
          <w:szCs w:val="20"/>
        </w:rPr>
      </w:pPr>
    </w:p>
    <w:p w14:paraId="7BA880A6"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Capítulo I</w:t>
      </w:r>
    </w:p>
    <w:p w14:paraId="0A5C6CA6"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Autorizaciones</w:t>
      </w:r>
    </w:p>
    <w:p w14:paraId="16C0D806" w14:textId="77777777" w:rsidR="00471B0C" w:rsidRPr="00471B0C" w:rsidRDefault="00471B0C" w:rsidP="00471B0C">
      <w:pPr>
        <w:spacing w:after="0" w:line="240" w:lineRule="auto"/>
        <w:ind w:firstLine="709"/>
        <w:jc w:val="both"/>
        <w:rPr>
          <w:rFonts w:ascii="Verdana" w:hAnsi="Verdana" w:cs="Arial"/>
          <w:b/>
          <w:bCs/>
          <w:sz w:val="20"/>
          <w:szCs w:val="20"/>
        </w:rPr>
      </w:pPr>
    </w:p>
    <w:p w14:paraId="7F2C2F19"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245.</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5D17D8E0"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76E800E2" w14:textId="77777777" w:rsidR="00471B0C" w:rsidRPr="00471B0C" w:rsidRDefault="00471B0C" w:rsidP="00471B0C">
      <w:pPr>
        <w:spacing w:after="0" w:line="240" w:lineRule="auto"/>
        <w:ind w:firstLine="709"/>
        <w:jc w:val="both"/>
        <w:rPr>
          <w:rFonts w:ascii="Verdana" w:hAnsi="Verdana" w:cs="Arial"/>
          <w:sz w:val="20"/>
          <w:szCs w:val="20"/>
        </w:rPr>
      </w:pPr>
    </w:p>
    <w:p w14:paraId="3D76D371"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246. </w:t>
      </w:r>
      <w:r w:rsidR="00BA38D8">
        <w:rPr>
          <w:rFonts w:ascii="Verdana" w:hAnsi="Verdana" w:cs="Arial"/>
          <w:sz w:val="20"/>
          <w:szCs w:val="20"/>
        </w:rPr>
        <w:t>Se d</w:t>
      </w:r>
      <w:r w:rsidR="00BA38D8" w:rsidRPr="00471B0C">
        <w:rPr>
          <w:rFonts w:ascii="Verdana" w:hAnsi="Verdana"/>
          <w:iCs/>
          <w:sz w:val="20"/>
          <w:szCs w:val="20"/>
        </w:rPr>
        <w:t>eroga.</w:t>
      </w:r>
    </w:p>
    <w:p w14:paraId="129A5AEA"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469E73B6" w14:textId="77777777" w:rsidR="00471B0C" w:rsidRPr="00471B0C" w:rsidRDefault="00471B0C" w:rsidP="00471B0C">
      <w:pPr>
        <w:spacing w:after="0" w:line="240" w:lineRule="auto"/>
        <w:ind w:firstLine="709"/>
        <w:jc w:val="both"/>
        <w:rPr>
          <w:rFonts w:ascii="Verdana" w:hAnsi="Verdana" w:cs="Arial"/>
          <w:sz w:val="20"/>
          <w:szCs w:val="20"/>
        </w:rPr>
      </w:pPr>
    </w:p>
    <w:p w14:paraId="47C9E981"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247.</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280FD248"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lastRenderedPageBreak/>
        <w:t>Artículo derogado</w:t>
      </w:r>
      <w:r w:rsidRPr="00171C27">
        <w:rPr>
          <w:rFonts w:ascii="Verdana" w:hAnsi="Verdana" w:cs="Arial"/>
          <w:b/>
          <w:color w:val="FF6699"/>
          <w:sz w:val="16"/>
          <w:szCs w:val="16"/>
        </w:rPr>
        <w:t xml:space="preserve"> P.O. 24-12-2002</w:t>
      </w:r>
    </w:p>
    <w:p w14:paraId="0202D486" w14:textId="77777777" w:rsidR="00471B0C" w:rsidRPr="00471B0C" w:rsidRDefault="00471B0C" w:rsidP="00471B0C">
      <w:pPr>
        <w:spacing w:after="0" w:line="240" w:lineRule="auto"/>
        <w:ind w:firstLine="709"/>
        <w:jc w:val="both"/>
        <w:rPr>
          <w:rFonts w:ascii="Verdana" w:hAnsi="Verdana" w:cs="Arial"/>
          <w:sz w:val="20"/>
          <w:szCs w:val="20"/>
        </w:rPr>
      </w:pPr>
    </w:p>
    <w:p w14:paraId="419FCD48"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248. </w:t>
      </w:r>
      <w:r w:rsidR="00BA38D8">
        <w:rPr>
          <w:rFonts w:ascii="Verdana" w:hAnsi="Verdana" w:cs="Arial"/>
          <w:sz w:val="20"/>
          <w:szCs w:val="20"/>
        </w:rPr>
        <w:t>Se d</w:t>
      </w:r>
      <w:r w:rsidR="00BA38D8" w:rsidRPr="00471B0C">
        <w:rPr>
          <w:rFonts w:ascii="Verdana" w:hAnsi="Verdana"/>
          <w:iCs/>
          <w:sz w:val="20"/>
          <w:szCs w:val="20"/>
        </w:rPr>
        <w:t>eroga.</w:t>
      </w:r>
    </w:p>
    <w:p w14:paraId="2A930A44" w14:textId="77777777" w:rsidR="00814704" w:rsidRDefault="00814704" w:rsidP="00814704">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65FDABA4" w14:textId="77777777" w:rsidR="00471B0C" w:rsidRPr="00471B0C" w:rsidRDefault="00471B0C" w:rsidP="00471B0C">
      <w:pPr>
        <w:spacing w:after="0" w:line="240" w:lineRule="auto"/>
        <w:ind w:firstLine="709"/>
        <w:jc w:val="both"/>
        <w:rPr>
          <w:rFonts w:ascii="Verdana" w:hAnsi="Verdana" w:cs="Arial"/>
          <w:sz w:val="20"/>
          <w:szCs w:val="20"/>
        </w:rPr>
      </w:pPr>
    </w:p>
    <w:p w14:paraId="4FAEA3B8"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249.</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79CBAE52"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15EB6FE2" w14:textId="77777777" w:rsidR="00471B0C" w:rsidRPr="00471B0C" w:rsidRDefault="00471B0C" w:rsidP="009174DD">
      <w:pPr>
        <w:spacing w:after="0" w:line="240" w:lineRule="auto"/>
        <w:jc w:val="both"/>
        <w:rPr>
          <w:rFonts w:ascii="Verdana" w:hAnsi="Verdana" w:cs="Arial"/>
          <w:sz w:val="20"/>
          <w:szCs w:val="20"/>
        </w:rPr>
      </w:pPr>
    </w:p>
    <w:p w14:paraId="043000C1"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250.</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4099A2D0" w14:textId="77777777" w:rsidR="006534BE" w:rsidRDefault="006534BE" w:rsidP="006534BE">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6107CFF7" w14:textId="77777777" w:rsidR="00BA38D8" w:rsidRDefault="00BA38D8" w:rsidP="006534BE">
      <w:pPr>
        <w:spacing w:after="0" w:line="240" w:lineRule="auto"/>
        <w:jc w:val="right"/>
        <w:rPr>
          <w:rFonts w:ascii="Verdana" w:hAnsi="Verdana" w:cs="Arial"/>
          <w:iCs/>
          <w:sz w:val="20"/>
          <w:szCs w:val="20"/>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03C21EBC" w14:textId="77777777" w:rsidR="00471B0C" w:rsidRPr="00471B0C" w:rsidRDefault="00471B0C" w:rsidP="00471B0C">
      <w:pPr>
        <w:spacing w:after="0" w:line="240" w:lineRule="auto"/>
        <w:ind w:firstLine="709"/>
        <w:jc w:val="both"/>
        <w:rPr>
          <w:rFonts w:ascii="Verdana" w:hAnsi="Verdana" w:cs="Arial"/>
          <w:sz w:val="20"/>
          <w:szCs w:val="20"/>
        </w:rPr>
      </w:pPr>
    </w:p>
    <w:p w14:paraId="4921CA45"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251.</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305986D8" w14:textId="77777777" w:rsidR="006534BE" w:rsidRDefault="006534BE" w:rsidP="006534BE">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7596D4C6" w14:textId="77777777" w:rsidR="00BA38D8" w:rsidRDefault="00BA38D8" w:rsidP="006534BE">
      <w:pPr>
        <w:spacing w:after="0" w:line="240" w:lineRule="auto"/>
        <w:jc w:val="right"/>
        <w:rPr>
          <w:rFonts w:ascii="Verdana" w:hAnsi="Verdana" w:cs="Arial"/>
          <w:iCs/>
          <w:sz w:val="20"/>
          <w:szCs w:val="20"/>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366D94A2" w14:textId="77777777" w:rsidR="00471B0C" w:rsidRPr="00471B0C" w:rsidRDefault="00471B0C" w:rsidP="00471B0C">
      <w:pPr>
        <w:spacing w:after="0" w:line="240" w:lineRule="auto"/>
        <w:ind w:firstLine="709"/>
        <w:jc w:val="both"/>
        <w:rPr>
          <w:rFonts w:ascii="Verdana" w:hAnsi="Verdana" w:cs="Arial"/>
          <w:sz w:val="20"/>
          <w:szCs w:val="20"/>
        </w:rPr>
      </w:pPr>
    </w:p>
    <w:p w14:paraId="24EBE97D"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252.</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096923B3"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218B41DA" w14:textId="77777777" w:rsidR="00471B0C" w:rsidRPr="00471B0C" w:rsidRDefault="00471B0C" w:rsidP="00471B0C">
      <w:pPr>
        <w:spacing w:after="0" w:line="240" w:lineRule="auto"/>
        <w:ind w:firstLine="709"/>
        <w:jc w:val="both"/>
        <w:rPr>
          <w:rFonts w:ascii="Verdana" w:hAnsi="Verdana" w:cs="Arial"/>
          <w:b/>
          <w:bCs/>
          <w:sz w:val="20"/>
          <w:szCs w:val="20"/>
        </w:rPr>
      </w:pPr>
    </w:p>
    <w:p w14:paraId="766A0808"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253.</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5CC311D1"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428F62F5" w14:textId="77777777" w:rsidR="00471B0C" w:rsidRPr="00471B0C" w:rsidRDefault="00471B0C" w:rsidP="00471B0C">
      <w:pPr>
        <w:spacing w:after="0" w:line="240" w:lineRule="auto"/>
        <w:ind w:firstLine="709"/>
        <w:jc w:val="both"/>
        <w:rPr>
          <w:rFonts w:ascii="Verdana" w:hAnsi="Verdana" w:cs="Arial"/>
          <w:sz w:val="20"/>
          <w:szCs w:val="20"/>
        </w:rPr>
      </w:pPr>
    </w:p>
    <w:p w14:paraId="11D4174A"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254.</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108E33E6" w14:textId="77777777" w:rsidR="006534BE" w:rsidRDefault="006534BE" w:rsidP="006534BE">
      <w:pPr>
        <w:spacing w:after="0" w:line="240" w:lineRule="auto"/>
        <w:jc w:val="right"/>
        <w:rPr>
          <w:rFonts w:ascii="Verdana" w:hAnsi="Verdana" w:cs="Arial"/>
          <w:b/>
          <w:color w:val="FF6699"/>
          <w:sz w:val="16"/>
          <w:szCs w:val="16"/>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3A69B301" w14:textId="77777777" w:rsidR="00BA38D8" w:rsidRDefault="00BA38D8" w:rsidP="006534BE">
      <w:pPr>
        <w:spacing w:after="0" w:line="240" w:lineRule="auto"/>
        <w:jc w:val="right"/>
        <w:rPr>
          <w:rFonts w:ascii="Verdana" w:hAnsi="Verdana" w:cs="Arial"/>
          <w:iCs/>
          <w:sz w:val="20"/>
          <w:szCs w:val="20"/>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04050CE7" w14:textId="77777777" w:rsidR="00471B0C" w:rsidRPr="00471B0C" w:rsidRDefault="00471B0C" w:rsidP="00471B0C">
      <w:pPr>
        <w:spacing w:after="0" w:line="240" w:lineRule="auto"/>
        <w:ind w:firstLine="709"/>
        <w:jc w:val="both"/>
        <w:rPr>
          <w:rFonts w:ascii="Verdana" w:hAnsi="Verdana" w:cs="Arial"/>
          <w:sz w:val="20"/>
          <w:szCs w:val="20"/>
        </w:rPr>
      </w:pPr>
    </w:p>
    <w:p w14:paraId="50CC9DBC"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255.</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54CC0864"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326ACF07" w14:textId="77777777" w:rsidR="00471B0C" w:rsidRPr="00471B0C" w:rsidRDefault="00471B0C" w:rsidP="00471B0C">
      <w:pPr>
        <w:spacing w:after="0" w:line="240" w:lineRule="auto"/>
        <w:ind w:firstLine="709"/>
        <w:jc w:val="both"/>
        <w:rPr>
          <w:rFonts w:ascii="Verdana" w:hAnsi="Verdana" w:cs="Arial"/>
          <w:b/>
          <w:bCs/>
          <w:sz w:val="20"/>
          <w:szCs w:val="20"/>
        </w:rPr>
      </w:pPr>
    </w:p>
    <w:p w14:paraId="46950C32"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256.</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5F01AD08"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5E580810" w14:textId="77777777" w:rsidR="00471B0C" w:rsidRDefault="00471B0C" w:rsidP="009174DD">
      <w:pPr>
        <w:spacing w:after="0" w:line="240" w:lineRule="auto"/>
        <w:jc w:val="both"/>
        <w:rPr>
          <w:rFonts w:ascii="Verdana" w:hAnsi="Verdana" w:cs="Arial"/>
          <w:sz w:val="20"/>
          <w:szCs w:val="20"/>
        </w:rPr>
      </w:pPr>
    </w:p>
    <w:p w14:paraId="723A26D3" w14:textId="77777777" w:rsidR="009174DD" w:rsidRPr="00471B0C" w:rsidRDefault="009174DD" w:rsidP="009174DD">
      <w:pPr>
        <w:spacing w:after="0" w:line="240" w:lineRule="auto"/>
        <w:jc w:val="both"/>
        <w:rPr>
          <w:rFonts w:ascii="Verdana" w:hAnsi="Verdana" w:cs="Arial"/>
          <w:sz w:val="20"/>
          <w:szCs w:val="20"/>
        </w:rPr>
      </w:pPr>
    </w:p>
    <w:p w14:paraId="3BF064C3"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Capítulo II</w:t>
      </w:r>
    </w:p>
    <w:p w14:paraId="10566D47"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Revocación de Autorizaciones Sanitarias</w:t>
      </w:r>
    </w:p>
    <w:p w14:paraId="5EAAE780" w14:textId="77777777" w:rsidR="00471B0C" w:rsidRPr="00471B0C" w:rsidRDefault="00471B0C" w:rsidP="00471B0C">
      <w:pPr>
        <w:spacing w:after="0" w:line="240" w:lineRule="auto"/>
        <w:ind w:firstLine="709"/>
        <w:jc w:val="both"/>
        <w:rPr>
          <w:rFonts w:ascii="Verdana" w:hAnsi="Verdana" w:cs="Arial"/>
          <w:b/>
          <w:bCs/>
          <w:sz w:val="20"/>
          <w:szCs w:val="20"/>
        </w:rPr>
      </w:pPr>
    </w:p>
    <w:p w14:paraId="5D8007DE"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257.</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13BABED8"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7E382D38" w14:textId="77777777" w:rsidR="00471B0C" w:rsidRPr="00471B0C" w:rsidRDefault="00471B0C" w:rsidP="00471B0C">
      <w:pPr>
        <w:spacing w:after="0" w:line="240" w:lineRule="auto"/>
        <w:ind w:firstLine="709"/>
        <w:jc w:val="both"/>
        <w:rPr>
          <w:rFonts w:ascii="Verdana" w:hAnsi="Verdana" w:cs="Arial"/>
          <w:sz w:val="20"/>
          <w:szCs w:val="20"/>
        </w:rPr>
      </w:pPr>
    </w:p>
    <w:p w14:paraId="4C2BCBDB"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258.</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47387CFB"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5D1F7CA7" w14:textId="77777777" w:rsidR="00471B0C" w:rsidRPr="00471B0C" w:rsidRDefault="00471B0C" w:rsidP="00471B0C">
      <w:pPr>
        <w:spacing w:after="0" w:line="240" w:lineRule="auto"/>
        <w:ind w:firstLine="709"/>
        <w:jc w:val="both"/>
        <w:rPr>
          <w:rFonts w:ascii="Verdana" w:hAnsi="Verdana" w:cs="Arial"/>
          <w:sz w:val="20"/>
          <w:szCs w:val="20"/>
        </w:rPr>
      </w:pPr>
    </w:p>
    <w:p w14:paraId="1BFDF9D9"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259.</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7966B1E0"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73C2D97B" w14:textId="77777777" w:rsidR="00471B0C" w:rsidRPr="00471B0C" w:rsidRDefault="00471B0C" w:rsidP="00471B0C">
      <w:pPr>
        <w:spacing w:after="0" w:line="240" w:lineRule="auto"/>
        <w:ind w:firstLine="709"/>
        <w:jc w:val="both"/>
        <w:rPr>
          <w:rFonts w:ascii="Verdana" w:hAnsi="Verdana" w:cs="Arial"/>
          <w:sz w:val="20"/>
          <w:szCs w:val="20"/>
        </w:rPr>
      </w:pPr>
    </w:p>
    <w:p w14:paraId="151E2E4F"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260.</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41E35275"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48DF3077" w14:textId="77777777" w:rsidR="00471B0C" w:rsidRPr="00471B0C" w:rsidRDefault="00471B0C" w:rsidP="00471B0C">
      <w:pPr>
        <w:spacing w:after="0" w:line="240" w:lineRule="auto"/>
        <w:ind w:firstLine="709"/>
        <w:jc w:val="both"/>
        <w:rPr>
          <w:rFonts w:ascii="Verdana" w:hAnsi="Verdana" w:cs="Arial"/>
          <w:b/>
          <w:bCs/>
          <w:sz w:val="20"/>
          <w:szCs w:val="20"/>
        </w:rPr>
      </w:pPr>
    </w:p>
    <w:p w14:paraId="35531687"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261.</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4F9415F4"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7F1B1478" w14:textId="77777777" w:rsidR="00471B0C" w:rsidRPr="00471B0C" w:rsidRDefault="00471B0C" w:rsidP="00471B0C">
      <w:pPr>
        <w:spacing w:after="0" w:line="240" w:lineRule="auto"/>
        <w:ind w:firstLine="709"/>
        <w:jc w:val="both"/>
        <w:rPr>
          <w:rFonts w:ascii="Verdana" w:hAnsi="Verdana" w:cs="Arial"/>
          <w:b/>
          <w:bCs/>
          <w:sz w:val="20"/>
          <w:szCs w:val="20"/>
        </w:rPr>
      </w:pPr>
    </w:p>
    <w:p w14:paraId="4CED2FD6"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262.</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4251027A"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38D8E514" w14:textId="77777777" w:rsidR="00471B0C" w:rsidRPr="00471B0C" w:rsidRDefault="00471B0C" w:rsidP="00471B0C">
      <w:pPr>
        <w:spacing w:after="0" w:line="240" w:lineRule="auto"/>
        <w:ind w:firstLine="709"/>
        <w:jc w:val="both"/>
        <w:rPr>
          <w:rFonts w:ascii="Verdana" w:hAnsi="Verdana" w:cs="Arial"/>
          <w:sz w:val="20"/>
          <w:szCs w:val="20"/>
        </w:rPr>
      </w:pPr>
    </w:p>
    <w:p w14:paraId="73D8F32C"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263.</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64F5E70D"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lastRenderedPageBreak/>
        <w:t>Artículo derogado</w:t>
      </w:r>
      <w:r w:rsidRPr="00171C27">
        <w:rPr>
          <w:rFonts w:ascii="Verdana" w:hAnsi="Verdana" w:cs="Arial"/>
          <w:b/>
          <w:color w:val="FF6699"/>
          <w:sz w:val="16"/>
          <w:szCs w:val="16"/>
        </w:rPr>
        <w:t xml:space="preserve"> P.O. 24-12-2002</w:t>
      </w:r>
    </w:p>
    <w:p w14:paraId="48ADD888" w14:textId="77777777" w:rsidR="00471B0C" w:rsidRPr="00471B0C" w:rsidRDefault="00471B0C" w:rsidP="00471B0C">
      <w:pPr>
        <w:spacing w:after="0" w:line="240" w:lineRule="auto"/>
        <w:ind w:firstLine="709"/>
        <w:jc w:val="both"/>
        <w:rPr>
          <w:rFonts w:ascii="Verdana" w:hAnsi="Verdana" w:cs="Arial"/>
          <w:sz w:val="20"/>
          <w:szCs w:val="20"/>
        </w:rPr>
      </w:pPr>
    </w:p>
    <w:p w14:paraId="5058A815" w14:textId="77777777" w:rsidR="00BA38D8" w:rsidRDefault="009174DD" w:rsidP="00BA38D8">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264.</w:t>
      </w:r>
      <w:r w:rsidR="00471B0C" w:rsidRPr="00471B0C">
        <w:rPr>
          <w:rFonts w:ascii="Verdana" w:hAnsi="Verdana" w:cs="Arial"/>
          <w:sz w:val="20"/>
          <w:szCs w:val="20"/>
        </w:rPr>
        <w:t xml:space="preserve"> </w:t>
      </w:r>
      <w:r w:rsidR="00BA38D8">
        <w:rPr>
          <w:rFonts w:ascii="Verdana" w:hAnsi="Verdana" w:cs="Arial"/>
          <w:sz w:val="20"/>
          <w:szCs w:val="20"/>
        </w:rPr>
        <w:t>Se d</w:t>
      </w:r>
      <w:r w:rsidR="00BA38D8" w:rsidRPr="00471B0C">
        <w:rPr>
          <w:rFonts w:ascii="Verdana" w:hAnsi="Verdana"/>
          <w:iCs/>
          <w:sz w:val="20"/>
          <w:szCs w:val="20"/>
        </w:rPr>
        <w:t>eroga.</w:t>
      </w:r>
    </w:p>
    <w:p w14:paraId="7434FCD3" w14:textId="77777777" w:rsidR="00BA38D8" w:rsidRDefault="00BA38D8" w:rsidP="00BA38D8">
      <w:pPr>
        <w:spacing w:after="0" w:line="240" w:lineRule="auto"/>
        <w:jc w:val="right"/>
        <w:rPr>
          <w:rFonts w:ascii="Verdana" w:hAnsi="Verdana" w:cs="Arial"/>
          <w:iCs/>
          <w:sz w:val="20"/>
          <w:szCs w:val="20"/>
          <w:highlight w:val="yellow"/>
        </w:rPr>
      </w:pPr>
      <w:r>
        <w:rPr>
          <w:rFonts w:ascii="Verdana" w:hAnsi="Verdana"/>
          <w:b/>
          <w:color w:val="FF6699"/>
          <w:sz w:val="16"/>
          <w:szCs w:val="16"/>
        </w:rPr>
        <w:t>Artículo derogado</w:t>
      </w:r>
      <w:r w:rsidRPr="00171C27">
        <w:rPr>
          <w:rFonts w:ascii="Verdana" w:hAnsi="Verdana" w:cs="Arial"/>
          <w:b/>
          <w:color w:val="FF6699"/>
          <w:sz w:val="16"/>
          <w:szCs w:val="16"/>
        </w:rPr>
        <w:t xml:space="preserve"> P.O. 24-12-2002</w:t>
      </w:r>
    </w:p>
    <w:p w14:paraId="2FD42AA2" w14:textId="77777777" w:rsidR="00471B0C" w:rsidRDefault="00471B0C" w:rsidP="00471B0C">
      <w:pPr>
        <w:spacing w:after="0" w:line="240" w:lineRule="auto"/>
        <w:ind w:firstLine="709"/>
        <w:jc w:val="both"/>
        <w:rPr>
          <w:rFonts w:ascii="Verdana" w:hAnsi="Verdana" w:cs="Arial"/>
          <w:sz w:val="20"/>
          <w:szCs w:val="20"/>
        </w:rPr>
      </w:pPr>
    </w:p>
    <w:p w14:paraId="7974459D" w14:textId="77777777" w:rsidR="009174DD" w:rsidRPr="00471B0C" w:rsidRDefault="009174DD" w:rsidP="00471B0C">
      <w:pPr>
        <w:spacing w:after="0" w:line="240" w:lineRule="auto"/>
        <w:ind w:firstLine="709"/>
        <w:jc w:val="both"/>
        <w:rPr>
          <w:rFonts w:ascii="Verdana" w:hAnsi="Verdana" w:cs="Arial"/>
          <w:sz w:val="20"/>
          <w:szCs w:val="20"/>
        </w:rPr>
      </w:pPr>
    </w:p>
    <w:p w14:paraId="7C9FA426"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Capítulo III</w:t>
      </w:r>
    </w:p>
    <w:p w14:paraId="1369396C"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Certificados</w:t>
      </w:r>
    </w:p>
    <w:p w14:paraId="46CCA233" w14:textId="77777777" w:rsidR="00471B0C" w:rsidRPr="00471B0C" w:rsidRDefault="00471B0C" w:rsidP="00471B0C">
      <w:pPr>
        <w:spacing w:after="0" w:line="240" w:lineRule="auto"/>
        <w:ind w:firstLine="709"/>
        <w:jc w:val="both"/>
        <w:rPr>
          <w:rFonts w:ascii="Verdana" w:hAnsi="Verdana" w:cs="Arial"/>
          <w:b/>
          <w:bCs/>
          <w:sz w:val="20"/>
          <w:szCs w:val="20"/>
        </w:rPr>
      </w:pPr>
    </w:p>
    <w:p w14:paraId="337760AF" w14:textId="77777777" w:rsidR="00471B0C" w:rsidRPr="00471B0C" w:rsidRDefault="009174DD" w:rsidP="009174DD">
      <w:pPr>
        <w:pStyle w:val="Sangra2detindependiente"/>
        <w:spacing w:after="0" w:line="240" w:lineRule="auto"/>
        <w:ind w:left="0"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265.</w:t>
      </w:r>
      <w:r w:rsidR="00471B0C" w:rsidRPr="00471B0C">
        <w:rPr>
          <w:rFonts w:ascii="Verdana" w:hAnsi="Verdana"/>
          <w:sz w:val="20"/>
          <w:szCs w:val="20"/>
        </w:rPr>
        <w:t xml:space="preserve"> Para los efectos de esta Ley, se entiende por certificado la constancia expedida en los términos que establezca </w:t>
      </w:r>
      <w:smartTag w:uri="urn:schemas-microsoft-com:office:smarttags" w:element="PersonName">
        <w:smartTagPr>
          <w:attr w:name="ProductID" w:val="la Ley General"/>
        </w:smartTagPr>
        <w:r w:rsidR="00471B0C" w:rsidRPr="00471B0C">
          <w:rPr>
            <w:rFonts w:ascii="Verdana" w:hAnsi="Verdana"/>
            <w:sz w:val="20"/>
            <w:szCs w:val="20"/>
          </w:rPr>
          <w:t>la Ley General</w:t>
        </w:r>
      </w:smartTag>
      <w:r w:rsidR="00471B0C" w:rsidRPr="00471B0C">
        <w:rPr>
          <w:rFonts w:ascii="Verdana" w:hAnsi="Verdana"/>
          <w:sz w:val="20"/>
          <w:szCs w:val="20"/>
        </w:rPr>
        <w:t xml:space="preserve"> de Salud y demás disposiciones legales aplicables, para la comprobación o información de determinados hechos.</w:t>
      </w:r>
    </w:p>
    <w:p w14:paraId="05C4F178" w14:textId="77777777" w:rsidR="00FA75FC" w:rsidRDefault="00FA75FC" w:rsidP="005F23C8">
      <w:pPr>
        <w:pStyle w:val="Sangra2detindependiente"/>
        <w:spacing w:after="0" w:line="240" w:lineRule="auto"/>
        <w:ind w:left="0"/>
        <w:jc w:val="right"/>
        <w:rPr>
          <w:rFonts w:ascii="Verdana" w:hAnsi="Verdana"/>
          <w:b/>
          <w:color w:val="FF6699"/>
          <w:sz w:val="16"/>
          <w:szCs w:val="16"/>
        </w:rPr>
      </w:pPr>
      <w:r>
        <w:rPr>
          <w:rFonts w:ascii="Verdana" w:hAnsi="Verdana"/>
          <w:b/>
          <w:color w:val="FF6699"/>
          <w:sz w:val="16"/>
          <w:szCs w:val="16"/>
        </w:rPr>
        <w:t>Artículo reformado</w:t>
      </w:r>
      <w:r>
        <w:rPr>
          <w:rFonts w:ascii="Verdana" w:hAnsi="Verdana" w:cs="Arial"/>
          <w:b/>
          <w:color w:val="FF6699"/>
          <w:sz w:val="16"/>
          <w:szCs w:val="16"/>
        </w:rPr>
        <w:t xml:space="preserve"> P.O. 24</w:t>
      </w:r>
      <w:r w:rsidRPr="00171C27">
        <w:rPr>
          <w:rFonts w:ascii="Verdana" w:hAnsi="Verdana" w:cs="Arial"/>
          <w:b/>
          <w:color w:val="FF6699"/>
          <w:sz w:val="16"/>
          <w:szCs w:val="16"/>
        </w:rPr>
        <w:t>-12-2002</w:t>
      </w:r>
    </w:p>
    <w:p w14:paraId="6F703E8A" w14:textId="77777777" w:rsidR="005F23C8" w:rsidRDefault="005F23C8" w:rsidP="005F23C8">
      <w:pPr>
        <w:pStyle w:val="Sangra2detindependiente"/>
        <w:spacing w:after="0" w:line="240" w:lineRule="auto"/>
        <w:ind w:left="0"/>
        <w:jc w:val="right"/>
        <w:rPr>
          <w:rFonts w:ascii="Verdana" w:hAnsi="Verdana"/>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401C2BF2" w14:textId="77777777" w:rsidR="00471B0C" w:rsidRPr="00471B0C" w:rsidRDefault="00471B0C" w:rsidP="00471B0C">
      <w:pPr>
        <w:spacing w:after="0" w:line="240" w:lineRule="auto"/>
        <w:ind w:firstLine="709"/>
        <w:jc w:val="both"/>
        <w:rPr>
          <w:rFonts w:ascii="Verdana" w:hAnsi="Verdana" w:cs="Arial"/>
          <w:sz w:val="20"/>
          <w:szCs w:val="20"/>
        </w:rPr>
      </w:pPr>
    </w:p>
    <w:p w14:paraId="13CEA77A" w14:textId="77777777" w:rsidR="00471B0C" w:rsidRPr="00471B0C" w:rsidRDefault="009174DD"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266.</w:t>
      </w:r>
      <w:r w:rsidR="00471B0C" w:rsidRPr="00471B0C">
        <w:rPr>
          <w:rFonts w:ascii="Verdana" w:hAnsi="Verdana" w:cs="Arial"/>
          <w:sz w:val="20"/>
          <w:szCs w:val="20"/>
        </w:rPr>
        <w:t xml:space="preserve"> Para fines sanitarios, la autoridad competente extenderá los siguientes certificados:</w:t>
      </w:r>
    </w:p>
    <w:p w14:paraId="79FBAE83" w14:textId="77777777" w:rsidR="00471B0C" w:rsidRPr="00471B0C" w:rsidRDefault="00471B0C" w:rsidP="00471B0C">
      <w:pPr>
        <w:spacing w:after="0" w:line="240" w:lineRule="auto"/>
        <w:ind w:firstLine="709"/>
        <w:jc w:val="both"/>
        <w:rPr>
          <w:rFonts w:ascii="Verdana" w:hAnsi="Verdana" w:cs="Arial"/>
          <w:sz w:val="20"/>
          <w:szCs w:val="20"/>
        </w:rPr>
      </w:pPr>
    </w:p>
    <w:p w14:paraId="4762C476" w14:textId="77777777" w:rsidR="00471B0C" w:rsidRPr="005E5A98" w:rsidRDefault="00471B0C" w:rsidP="00B33E06">
      <w:pPr>
        <w:pStyle w:val="Prrafodelista"/>
        <w:numPr>
          <w:ilvl w:val="0"/>
          <w:numId w:val="54"/>
        </w:numPr>
        <w:ind w:left="709" w:hanging="709"/>
        <w:jc w:val="both"/>
        <w:rPr>
          <w:rFonts w:ascii="Verdana" w:hAnsi="Verdana" w:cs="Arial"/>
          <w:sz w:val="20"/>
          <w:szCs w:val="20"/>
        </w:rPr>
      </w:pPr>
      <w:r w:rsidRPr="005E5A98">
        <w:rPr>
          <w:rFonts w:ascii="Verdana" w:hAnsi="Verdana" w:cs="Arial"/>
          <w:sz w:val="20"/>
          <w:szCs w:val="20"/>
        </w:rPr>
        <w:t>Prenupciales;</w:t>
      </w:r>
    </w:p>
    <w:p w14:paraId="3317B9DC" w14:textId="77777777" w:rsidR="00471B0C" w:rsidRPr="00471B0C" w:rsidRDefault="00471B0C" w:rsidP="005E5A98">
      <w:pPr>
        <w:spacing w:after="0" w:line="240" w:lineRule="auto"/>
        <w:ind w:left="709" w:hanging="709"/>
        <w:jc w:val="both"/>
        <w:rPr>
          <w:rFonts w:ascii="Verdana" w:hAnsi="Verdana" w:cs="Arial"/>
          <w:sz w:val="20"/>
          <w:szCs w:val="20"/>
        </w:rPr>
      </w:pPr>
    </w:p>
    <w:p w14:paraId="30420257" w14:textId="77777777" w:rsidR="00471B0C" w:rsidRPr="005E5A98" w:rsidRDefault="00471B0C" w:rsidP="00B33E06">
      <w:pPr>
        <w:pStyle w:val="Prrafodelista"/>
        <w:numPr>
          <w:ilvl w:val="0"/>
          <w:numId w:val="54"/>
        </w:numPr>
        <w:ind w:left="709" w:hanging="709"/>
        <w:jc w:val="both"/>
        <w:rPr>
          <w:rFonts w:ascii="Verdana" w:hAnsi="Verdana" w:cs="Arial"/>
          <w:sz w:val="20"/>
          <w:szCs w:val="20"/>
        </w:rPr>
      </w:pPr>
      <w:r w:rsidRPr="005E5A98">
        <w:rPr>
          <w:rFonts w:ascii="Verdana" w:hAnsi="Verdana" w:cs="Arial"/>
          <w:sz w:val="20"/>
          <w:szCs w:val="20"/>
        </w:rPr>
        <w:t>De defunción;</w:t>
      </w:r>
    </w:p>
    <w:p w14:paraId="6F60A024" w14:textId="77777777" w:rsidR="00471B0C" w:rsidRPr="00471B0C" w:rsidRDefault="00471B0C" w:rsidP="005E5A98">
      <w:pPr>
        <w:spacing w:after="0" w:line="240" w:lineRule="auto"/>
        <w:ind w:left="709" w:hanging="709"/>
        <w:jc w:val="both"/>
        <w:rPr>
          <w:rFonts w:ascii="Verdana" w:hAnsi="Verdana" w:cs="Arial"/>
          <w:sz w:val="20"/>
          <w:szCs w:val="20"/>
        </w:rPr>
      </w:pPr>
    </w:p>
    <w:p w14:paraId="68EC6B6E" w14:textId="6565FB37" w:rsidR="00471B0C" w:rsidRDefault="00471B0C" w:rsidP="00B33E06">
      <w:pPr>
        <w:pStyle w:val="Prrafodelista"/>
        <w:numPr>
          <w:ilvl w:val="0"/>
          <w:numId w:val="54"/>
        </w:numPr>
        <w:ind w:left="709" w:hanging="709"/>
        <w:jc w:val="both"/>
        <w:rPr>
          <w:rFonts w:ascii="Verdana" w:hAnsi="Verdana" w:cs="Arial"/>
          <w:sz w:val="20"/>
          <w:szCs w:val="20"/>
        </w:rPr>
      </w:pPr>
      <w:r w:rsidRPr="005E5A98">
        <w:rPr>
          <w:rFonts w:ascii="Verdana" w:hAnsi="Verdana" w:cs="Arial"/>
          <w:sz w:val="20"/>
          <w:szCs w:val="20"/>
        </w:rPr>
        <w:t>De muerte fetal; y</w:t>
      </w:r>
    </w:p>
    <w:p w14:paraId="446C20BD" w14:textId="77777777" w:rsidR="008E661E" w:rsidRPr="008E661E" w:rsidRDefault="008E661E" w:rsidP="008E661E">
      <w:pPr>
        <w:pStyle w:val="Prrafodelista"/>
        <w:rPr>
          <w:rFonts w:ascii="Verdana" w:hAnsi="Verdana" w:cs="Arial"/>
          <w:sz w:val="20"/>
          <w:szCs w:val="20"/>
        </w:rPr>
      </w:pPr>
    </w:p>
    <w:p w14:paraId="146366D1" w14:textId="58A291FF" w:rsidR="008E661E" w:rsidRPr="006440C8" w:rsidRDefault="008E661E" w:rsidP="00B33E06">
      <w:pPr>
        <w:pStyle w:val="Prrafodelista"/>
        <w:numPr>
          <w:ilvl w:val="0"/>
          <w:numId w:val="54"/>
        </w:numPr>
        <w:ind w:left="709" w:hanging="709"/>
        <w:jc w:val="both"/>
        <w:rPr>
          <w:rFonts w:ascii="Verdana" w:hAnsi="Verdana" w:cs="Arial"/>
          <w:sz w:val="20"/>
          <w:szCs w:val="20"/>
        </w:rPr>
      </w:pPr>
      <w:r w:rsidRPr="006440C8">
        <w:rPr>
          <w:rFonts w:ascii="Verdana" w:eastAsia="SimSun" w:hAnsi="Verdana" w:cs="Arial"/>
          <w:bCs/>
          <w:sz w:val="20"/>
          <w:szCs w:val="20"/>
        </w:rPr>
        <w:t>De discapacidad; y</w:t>
      </w:r>
    </w:p>
    <w:p w14:paraId="50E23998" w14:textId="4C64237D" w:rsidR="00471B0C" w:rsidRDefault="008E661E" w:rsidP="008E661E">
      <w:pPr>
        <w:spacing w:after="0" w:line="240" w:lineRule="auto"/>
        <w:ind w:left="709" w:hanging="709"/>
        <w:jc w:val="right"/>
        <w:rPr>
          <w:rFonts w:ascii="Verdana" w:hAnsi="Verdana" w:cs="Arial"/>
          <w:sz w:val="20"/>
          <w:szCs w:val="20"/>
        </w:rPr>
      </w:pPr>
      <w:r w:rsidRPr="006440C8">
        <w:rPr>
          <w:rFonts w:ascii="Verdana" w:hAnsi="Verdana"/>
          <w:b/>
          <w:color w:val="FF6699"/>
          <w:sz w:val="16"/>
          <w:szCs w:val="16"/>
        </w:rPr>
        <w:t xml:space="preserve">Fracción </w:t>
      </w:r>
      <w:r w:rsidR="006440C8" w:rsidRPr="006440C8">
        <w:rPr>
          <w:rFonts w:ascii="Verdana" w:hAnsi="Verdana"/>
          <w:b/>
          <w:color w:val="FF6699"/>
          <w:sz w:val="16"/>
          <w:szCs w:val="16"/>
        </w:rPr>
        <w:t>adicionada</w:t>
      </w:r>
      <w:r w:rsidRPr="006440C8">
        <w:rPr>
          <w:rFonts w:ascii="Verdana" w:hAnsi="Verdana" w:cs="Arial"/>
          <w:b/>
          <w:color w:val="FF6699"/>
          <w:sz w:val="16"/>
          <w:szCs w:val="16"/>
        </w:rPr>
        <w:t xml:space="preserve"> P.O. 1</w:t>
      </w:r>
      <w:r w:rsidR="003E6B40" w:rsidRPr="006440C8">
        <w:rPr>
          <w:rFonts w:ascii="Verdana" w:hAnsi="Verdana" w:cs="Arial"/>
          <w:b/>
          <w:color w:val="FF6699"/>
          <w:sz w:val="16"/>
          <w:szCs w:val="16"/>
        </w:rPr>
        <w:t>1</w:t>
      </w:r>
      <w:r w:rsidRPr="006440C8">
        <w:rPr>
          <w:rFonts w:ascii="Verdana" w:hAnsi="Verdana" w:cs="Arial"/>
          <w:b/>
          <w:color w:val="FF6699"/>
          <w:sz w:val="16"/>
          <w:szCs w:val="16"/>
        </w:rPr>
        <w:t>-11-</w:t>
      </w:r>
      <w:r w:rsidR="003E6B40" w:rsidRPr="006440C8">
        <w:rPr>
          <w:rFonts w:ascii="Verdana" w:hAnsi="Verdana" w:cs="Arial"/>
          <w:b/>
          <w:color w:val="FF6699"/>
          <w:sz w:val="16"/>
          <w:szCs w:val="16"/>
        </w:rPr>
        <w:t>2019</w:t>
      </w:r>
    </w:p>
    <w:p w14:paraId="6A649EF0" w14:textId="77777777" w:rsidR="008E661E" w:rsidRPr="00471B0C" w:rsidRDefault="008E661E" w:rsidP="005E5A98">
      <w:pPr>
        <w:spacing w:after="0" w:line="240" w:lineRule="auto"/>
        <w:ind w:left="709" w:hanging="709"/>
        <w:jc w:val="both"/>
        <w:rPr>
          <w:rFonts w:ascii="Verdana" w:hAnsi="Verdana" w:cs="Arial"/>
          <w:sz w:val="20"/>
          <w:szCs w:val="20"/>
        </w:rPr>
      </w:pPr>
    </w:p>
    <w:p w14:paraId="11C865DF" w14:textId="1C03C860" w:rsidR="00471B0C" w:rsidRPr="005E5A98" w:rsidRDefault="00471B0C" w:rsidP="00B33E06">
      <w:pPr>
        <w:pStyle w:val="Prrafodelista"/>
        <w:numPr>
          <w:ilvl w:val="0"/>
          <w:numId w:val="54"/>
        </w:numPr>
        <w:ind w:left="709" w:hanging="709"/>
        <w:jc w:val="both"/>
        <w:rPr>
          <w:rFonts w:ascii="Verdana" w:hAnsi="Verdana" w:cs="Arial"/>
          <w:sz w:val="20"/>
          <w:szCs w:val="20"/>
        </w:rPr>
      </w:pPr>
      <w:r w:rsidRPr="005E5A98">
        <w:rPr>
          <w:rFonts w:ascii="Verdana" w:hAnsi="Verdana" w:cs="Arial"/>
          <w:sz w:val="20"/>
          <w:szCs w:val="20"/>
        </w:rPr>
        <w:t xml:space="preserve">Los demás que determine la Ley General de Salud y sus </w:t>
      </w:r>
      <w:r w:rsidR="003E6B40">
        <w:rPr>
          <w:rFonts w:ascii="Verdana" w:hAnsi="Verdana" w:cs="Arial"/>
          <w:sz w:val="20"/>
          <w:szCs w:val="20"/>
        </w:rPr>
        <w:t>r</w:t>
      </w:r>
      <w:r w:rsidRPr="005E5A98">
        <w:rPr>
          <w:rFonts w:ascii="Verdana" w:hAnsi="Verdana" w:cs="Arial"/>
          <w:sz w:val="20"/>
          <w:szCs w:val="20"/>
        </w:rPr>
        <w:t>eglamentos.</w:t>
      </w:r>
    </w:p>
    <w:p w14:paraId="4FF8D3D5" w14:textId="614DAEB3" w:rsidR="00471B0C" w:rsidRDefault="003E6B40" w:rsidP="003E6B40">
      <w:pPr>
        <w:spacing w:after="0" w:line="240" w:lineRule="auto"/>
        <w:jc w:val="right"/>
        <w:rPr>
          <w:rFonts w:ascii="Verdana" w:hAnsi="Verdana" w:cs="Arial"/>
          <w:sz w:val="20"/>
          <w:szCs w:val="20"/>
        </w:rPr>
      </w:pPr>
      <w:r w:rsidRPr="006440C8">
        <w:rPr>
          <w:rFonts w:ascii="Verdana" w:hAnsi="Verdana"/>
          <w:b/>
          <w:color w:val="FF6699"/>
          <w:sz w:val="16"/>
          <w:szCs w:val="16"/>
        </w:rPr>
        <w:t xml:space="preserve">Fracción recorrida en su orden </w:t>
      </w:r>
      <w:r w:rsidRPr="006440C8">
        <w:rPr>
          <w:rFonts w:ascii="Verdana" w:hAnsi="Verdana" w:cs="Arial"/>
          <w:b/>
          <w:color w:val="FF6699"/>
          <w:sz w:val="16"/>
          <w:szCs w:val="16"/>
        </w:rPr>
        <w:t>P.O. 11-11-2019</w:t>
      </w:r>
    </w:p>
    <w:p w14:paraId="7EE025CE" w14:textId="77777777" w:rsidR="003E6B40" w:rsidRPr="00471B0C" w:rsidRDefault="003E6B40" w:rsidP="003E6B40">
      <w:pPr>
        <w:spacing w:after="0" w:line="240" w:lineRule="auto"/>
        <w:jc w:val="both"/>
        <w:rPr>
          <w:rFonts w:ascii="Verdana" w:hAnsi="Verdana" w:cs="Arial"/>
          <w:sz w:val="20"/>
          <w:szCs w:val="20"/>
        </w:rPr>
      </w:pPr>
    </w:p>
    <w:p w14:paraId="17E37895" w14:textId="77777777" w:rsidR="00471B0C" w:rsidRPr="00471B0C" w:rsidRDefault="009174DD"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267.</w:t>
      </w:r>
      <w:r w:rsidR="00471B0C" w:rsidRPr="00471B0C">
        <w:rPr>
          <w:rFonts w:ascii="Verdana" w:hAnsi="Verdana" w:cs="Arial"/>
          <w:sz w:val="20"/>
          <w:szCs w:val="20"/>
        </w:rPr>
        <w:t xml:space="preserve"> El certificado médico prenupcial, será requerido por las autoridades del Registro Civil, a quienes pretendan contraer matrimonio, con las excepciones que establezcan las disposiciones generales aplicables.</w:t>
      </w:r>
    </w:p>
    <w:p w14:paraId="0C95BCAE"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 xml:space="preserve"> </w:t>
      </w:r>
    </w:p>
    <w:p w14:paraId="67741CCD" w14:textId="77777777" w:rsidR="00471B0C" w:rsidRPr="00471B0C" w:rsidRDefault="009174DD"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268.</w:t>
      </w:r>
      <w:r w:rsidR="00471B0C" w:rsidRPr="00471B0C">
        <w:rPr>
          <w:rFonts w:ascii="Verdana" w:hAnsi="Verdana" w:cs="Arial"/>
          <w:sz w:val="20"/>
          <w:szCs w:val="20"/>
        </w:rPr>
        <w:t xml:space="preserve"> Los certificados de defunción y de muerte fetal serán expedidos una vez comprobado el fallecimiento y determinadas sus causas, por profesionales de la medicina o personas autorizadas por la autoridad sanitaria competente.</w:t>
      </w:r>
    </w:p>
    <w:p w14:paraId="6C81CA26" w14:textId="77777777" w:rsidR="00471B0C" w:rsidRPr="00471B0C" w:rsidRDefault="00471B0C" w:rsidP="00471B0C">
      <w:pPr>
        <w:spacing w:after="0" w:line="240" w:lineRule="auto"/>
        <w:ind w:firstLine="709"/>
        <w:jc w:val="both"/>
        <w:rPr>
          <w:rFonts w:ascii="Verdana" w:hAnsi="Verdana" w:cs="Arial"/>
          <w:sz w:val="20"/>
          <w:szCs w:val="20"/>
        </w:rPr>
      </w:pPr>
    </w:p>
    <w:p w14:paraId="4A35004D" w14:textId="77777777" w:rsidR="00471B0C" w:rsidRPr="00471B0C" w:rsidRDefault="009174DD" w:rsidP="00FA75F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269.</w:t>
      </w:r>
      <w:r w:rsidR="00471B0C" w:rsidRPr="00471B0C">
        <w:rPr>
          <w:rFonts w:ascii="Verdana" w:hAnsi="Verdana"/>
          <w:b w:val="0"/>
          <w:bCs w:val="0"/>
        </w:rPr>
        <w:t xml:space="preserve"> Los certificados a que se refiere este capítulo, se extenderán en los modelos aprobados por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Ejecutivo Federal y de conformidad con las normas oficiales mexicanas que la misma emita.</w:t>
      </w:r>
    </w:p>
    <w:p w14:paraId="6E596469" w14:textId="77777777" w:rsidR="006534BE" w:rsidRDefault="006534BE" w:rsidP="00FA75FC">
      <w:pPr>
        <w:spacing w:after="0" w:line="240" w:lineRule="auto"/>
        <w:jc w:val="right"/>
        <w:rPr>
          <w:rFonts w:ascii="Verdana" w:hAnsi="Verdana" w:cs="Arial"/>
          <w:b/>
          <w:color w:val="FF6699"/>
          <w:sz w:val="16"/>
          <w:szCs w:val="16"/>
        </w:rPr>
      </w:pPr>
      <w:r>
        <w:rPr>
          <w:rFonts w:ascii="Verdana" w:hAnsi="Verdana"/>
          <w:b/>
          <w:color w:val="FF6699"/>
          <w:sz w:val="16"/>
          <w:szCs w:val="16"/>
        </w:rPr>
        <w:t>Párrafo reformado</w:t>
      </w:r>
      <w:r w:rsidRPr="006C420A">
        <w:rPr>
          <w:rFonts w:ascii="Verdana" w:hAnsi="Verdana" w:cs="Arial"/>
          <w:b/>
          <w:color w:val="FF6699"/>
          <w:sz w:val="16"/>
          <w:szCs w:val="16"/>
        </w:rPr>
        <w:t xml:space="preserve"> P.O. 19-11-1993</w:t>
      </w:r>
    </w:p>
    <w:p w14:paraId="766DF332" w14:textId="77777777" w:rsidR="00FA75FC" w:rsidRDefault="00FA75FC" w:rsidP="00FA75FC">
      <w:pPr>
        <w:spacing w:after="0" w:line="240" w:lineRule="auto"/>
        <w:jc w:val="right"/>
        <w:rPr>
          <w:rFonts w:ascii="Verdana" w:hAnsi="Verdana" w:cs="Arial"/>
          <w:b/>
          <w:color w:val="FF6699"/>
          <w:sz w:val="16"/>
          <w:szCs w:val="16"/>
        </w:rPr>
      </w:pPr>
      <w:r>
        <w:rPr>
          <w:rFonts w:ascii="Verdana" w:hAnsi="Verdana"/>
          <w:b/>
          <w:color w:val="FF6699"/>
          <w:sz w:val="16"/>
          <w:szCs w:val="16"/>
        </w:rPr>
        <w:t>Párrafo reformado</w:t>
      </w:r>
      <w:r>
        <w:rPr>
          <w:rFonts w:ascii="Verdana" w:hAnsi="Verdana" w:cs="Arial"/>
          <w:b/>
          <w:color w:val="FF6699"/>
          <w:sz w:val="16"/>
          <w:szCs w:val="16"/>
        </w:rPr>
        <w:t xml:space="preserve"> P.O. 24</w:t>
      </w:r>
      <w:r w:rsidRPr="00171C27">
        <w:rPr>
          <w:rFonts w:ascii="Verdana" w:hAnsi="Verdana" w:cs="Arial"/>
          <w:b/>
          <w:color w:val="FF6699"/>
          <w:sz w:val="16"/>
          <w:szCs w:val="16"/>
        </w:rPr>
        <w:t>-12-2002</w:t>
      </w:r>
    </w:p>
    <w:p w14:paraId="7317CA75" w14:textId="77777777" w:rsidR="00471B0C" w:rsidRPr="00471B0C" w:rsidRDefault="005F23C8" w:rsidP="00FA75FC">
      <w:pPr>
        <w:spacing w:after="0" w:line="240" w:lineRule="auto"/>
        <w:jc w:val="both"/>
        <w:rPr>
          <w:rFonts w:ascii="Verdana" w:hAnsi="Verdana" w:cs="Arial"/>
          <w:sz w:val="20"/>
          <w:szCs w:val="20"/>
        </w:rPr>
      </w:pPr>
      <w:r w:rsidRPr="00471B0C">
        <w:rPr>
          <w:rFonts w:ascii="Verdana" w:hAnsi="Verdana" w:cs="Arial"/>
          <w:iCs/>
          <w:sz w:val="20"/>
          <w:szCs w:val="20"/>
        </w:rPr>
        <w:t xml:space="preserve"> </w:t>
      </w:r>
    </w:p>
    <w:p w14:paraId="72BEF019"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Las autoridades judiciales o administrativas sólo admitirán como válidos los certificados que se ajusten a lo dispuesto en el párrafo anterior.</w:t>
      </w:r>
    </w:p>
    <w:p w14:paraId="220DEA31" w14:textId="77777777" w:rsidR="005F23C8" w:rsidRDefault="005F23C8" w:rsidP="005F23C8">
      <w:pPr>
        <w:spacing w:after="0" w:line="240" w:lineRule="auto"/>
        <w:jc w:val="right"/>
        <w:rPr>
          <w:rFonts w:ascii="Verdana" w:hAnsi="Verdana" w:cs="Arial"/>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0ADE1E10" w14:textId="77777777" w:rsidR="00471B0C" w:rsidRDefault="00471B0C" w:rsidP="009174DD">
      <w:pPr>
        <w:spacing w:after="0" w:line="240" w:lineRule="auto"/>
        <w:jc w:val="both"/>
        <w:rPr>
          <w:rFonts w:ascii="Verdana" w:hAnsi="Verdana" w:cs="Arial"/>
          <w:sz w:val="20"/>
          <w:szCs w:val="20"/>
        </w:rPr>
      </w:pPr>
    </w:p>
    <w:p w14:paraId="06341180" w14:textId="77777777" w:rsidR="005F23C8" w:rsidRDefault="005F23C8" w:rsidP="009174DD">
      <w:pPr>
        <w:spacing w:after="0" w:line="240" w:lineRule="auto"/>
        <w:jc w:val="both"/>
        <w:rPr>
          <w:rFonts w:ascii="Verdana" w:hAnsi="Verdana" w:cs="Arial"/>
          <w:sz w:val="20"/>
          <w:szCs w:val="20"/>
        </w:rPr>
      </w:pPr>
    </w:p>
    <w:p w14:paraId="16900C22"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TÍTULO DÉCIMO TERCERO</w:t>
      </w:r>
    </w:p>
    <w:p w14:paraId="2F2E2368" w14:textId="77777777" w:rsidR="00471B0C" w:rsidRPr="00471B0C" w:rsidRDefault="00471B0C" w:rsidP="005E5A98">
      <w:pPr>
        <w:spacing w:after="0" w:line="240" w:lineRule="auto"/>
        <w:jc w:val="center"/>
        <w:rPr>
          <w:rFonts w:ascii="Verdana" w:hAnsi="Verdana" w:cs="Arial"/>
          <w:sz w:val="20"/>
          <w:szCs w:val="20"/>
        </w:rPr>
      </w:pPr>
    </w:p>
    <w:p w14:paraId="18112952"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Capítulo Único</w:t>
      </w:r>
    </w:p>
    <w:p w14:paraId="656AEEC7"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Vigilancia Sanitaria</w:t>
      </w:r>
    </w:p>
    <w:p w14:paraId="525726C7" w14:textId="77777777" w:rsidR="00471B0C" w:rsidRPr="00471B0C" w:rsidRDefault="00471B0C" w:rsidP="00471B0C">
      <w:pPr>
        <w:spacing w:after="0" w:line="240" w:lineRule="auto"/>
        <w:ind w:firstLine="709"/>
        <w:jc w:val="both"/>
        <w:rPr>
          <w:rFonts w:ascii="Verdana" w:hAnsi="Verdana" w:cs="Arial"/>
          <w:sz w:val="20"/>
          <w:szCs w:val="20"/>
        </w:rPr>
      </w:pPr>
    </w:p>
    <w:p w14:paraId="74777C01" w14:textId="77777777" w:rsidR="00471B0C" w:rsidRPr="00471B0C" w:rsidRDefault="009174DD"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270.</w:t>
      </w:r>
      <w:r w:rsidR="00471B0C" w:rsidRPr="00471B0C">
        <w:rPr>
          <w:rFonts w:ascii="Verdana" w:hAnsi="Verdana"/>
          <w:b w:val="0"/>
          <w:bCs w:val="0"/>
        </w:rPr>
        <w:t xml:space="preserve"> Corresponde a las autoridades sanitarias del Estado, en sus respectivos ámbitos de competencia, la vigilancia del cumplimiento de esta Ley y las demás disposiciones que se dicten con base en ella, respecto a las funciones de regulación, control y fomento sanitarios que se descentralicen a los municipios. Estos podrán desarrollar acciones para evitar riesgos o daños a la salud de la población. En todos los casos, la propia Secretaría de Salud del Estado hará del conocimiento de las autoridades municipales, las acciones que lleve a cabo.</w:t>
      </w:r>
    </w:p>
    <w:p w14:paraId="26DD18CB" w14:textId="77777777" w:rsidR="006534BE" w:rsidRDefault="006534BE" w:rsidP="006534BE">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0B0CE2EA" w14:textId="77777777" w:rsidR="00471B0C" w:rsidRPr="00471B0C" w:rsidRDefault="00471B0C" w:rsidP="00471B0C">
      <w:pPr>
        <w:spacing w:after="0" w:line="240" w:lineRule="auto"/>
        <w:ind w:firstLine="709"/>
        <w:jc w:val="both"/>
        <w:rPr>
          <w:rFonts w:ascii="Verdana" w:hAnsi="Verdana" w:cs="Arial"/>
          <w:sz w:val="20"/>
          <w:szCs w:val="20"/>
        </w:rPr>
      </w:pPr>
    </w:p>
    <w:p w14:paraId="0869E335" w14:textId="77777777" w:rsidR="00471B0C" w:rsidRPr="00471B0C" w:rsidRDefault="009174DD"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271.</w:t>
      </w:r>
      <w:r w:rsidR="00471B0C" w:rsidRPr="00471B0C">
        <w:rPr>
          <w:rFonts w:ascii="Verdana" w:hAnsi="Verdana" w:cs="Arial"/>
          <w:sz w:val="20"/>
          <w:szCs w:val="20"/>
        </w:rPr>
        <w:t xml:space="preserve"> Las demás dependencias y entidades públicas coadyuvarán a la vigilancia del cumplimiento de las normas sanitarias y, cuando encontraren irregularidades que a su juicio constituyan violaciones a las mismas, lo harán del conocimiento de las autoridades sanitarias competentes.</w:t>
      </w:r>
    </w:p>
    <w:p w14:paraId="613E2492" w14:textId="77777777" w:rsidR="00471B0C" w:rsidRPr="00471B0C" w:rsidRDefault="00471B0C" w:rsidP="00471B0C">
      <w:pPr>
        <w:spacing w:after="0" w:line="240" w:lineRule="auto"/>
        <w:ind w:firstLine="709"/>
        <w:jc w:val="both"/>
        <w:rPr>
          <w:rFonts w:ascii="Verdana" w:hAnsi="Verdana" w:cs="Arial"/>
          <w:sz w:val="20"/>
          <w:szCs w:val="20"/>
        </w:rPr>
      </w:pPr>
    </w:p>
    <w:p w14:paraId="280DD759" w14:textId="77777777" w:rsidR="00471B0C" w:rsidRPr="00471B0C" w:rsidRDefault="009174DD"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272.</w:t>
      </w:r>
      <w:r w:rsidR="00471B0C" w:rsidRPr="00471B0C">
        <w:rPr>
          <w:rFonts w:ascii="Verdana" w:hAnsi="Verdana"/>
          <w:b w:val="0"/>
          <w:bCs w:val="0"/>
        </w:rPr>
        <w:t xml:space="preserve"> El acto u omisión contrario a los preceptos de esta Ley y a las disposiciones que de ella emanen, podrá ser objeto, previo dictamen, de orientación y educación a los infractores con independencia de que se apliquen, si procedieren, las medidas de seguridad y las sanciones correspondientes a esos casos.</w:t>
      </w:r>
    </w:p>
    <w:p w14:paraId="360B30CC" w14:textId="77777777" w:rsidR="00FA75FC" w:rsidRDefault="00FA75FC" w:rsidP="00FA75FC">
      <w:pPr>
        <w:spacing w:after="0" w:line="240" w:lineRule="auto"/>
        <w:jc w:val="right"/>
        <w:rPr>
          <w:rFonts w:ascii="Verdana" w:hAnsi="Verdana" w:cs="Arial"/>
          <w:iCs/>
          <w:sz w:val="20"/>
          <w:szCs w:val="20"/>
          <w:highlight w:val="yellow"/>
        </w:rPr>
      </w:pPr>
      <w:r>
        <w:rPr>
          <w:rFonts w:ascii="Verdana" w:hAnsi="Verdana"/>
          <w:b/>
          <w:color w:val="FF6699"/>
          <w:sz w:val="16"/>
          <w:szCs w:val="16"/>
        </w:rPr>
        <w:t>Artículo reformado</w:t>
      </w:r>
      <w:r>
        <w:rPr>
          <w:rFonts w:ascii="Verdana" w:hAnsi="Verdana" w:cs="Arial"/>
          <w:b/>
          <w:color w:val="FF6699"/>
          <w:sz w:val="16"/>
          <w:szCs w:val="16"/>
        </w:rPr>
        <w:t xml:space="preserve"> P.O. 24</w:t>
      </w:r>
      <w:r w:rsidRPr="00171C27">
        <w:rPr>
          <w:rFonts w:ascii="Verdana" w:hAnsi="Verdana" w:cs="Arial"/>
          <w:b/>
          <w:color w:val="FF6699"/>
          <w:sz w:val="16"/>
          <w:szCs w:val="16"/>
        </w:rPr>
        <w:t>-12-2002</w:t>
      </w:r>
    </w:p>
    <w:p w14:paraId="665BD62D" w14:textId="77777777" w:rsidR="00471B0C" w:rsidRPr="00471B0C" w:rsidRDefault="00471B0C" w:rsidP="00471B0C">
      <w:pPr>
        <w:spacing w:after="0" w:line="240" w:lineRule="auto"/>
        <w:ind w:firstLine="709"/>
        <w:jc w:val="both"/>
        <w:rPr>
          <w:rFonts w:ascii="Verdana" w:hAnsi="Verdana" w:cs="Arial"/>
          <w:sz w:val="20"/>
          <w:szCs w:val="20"/>
        </w:rPr>
      </w:pPr>
    </w:p>
    <w:p w14:paraId="6C3474E8" w14:textId="77777777" w:rsidR="00471B0C" w:rsidRPr="00471B0C" w:rsidRDefault="009174DD"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273.</w:t>
      </w:r>
      <w:r w:rsidR="00471B0C" w:rsidRPr="00471B0C">
        <w:rPr>
          <w:rFonts w:ascii="Verdana" w:hAnsi="Verdana"/>
          <w:b w:val="0"/>
          <w:bCs w:val="0"/>
        </w:rPr>
        <w:t xml:space="preserve"> La vigilancia sanitaria se llevará a cabo mediante visitas de verificación a cargo del personal expresamente autorizado por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Estado, quienes deberán realizar las respectivas diligencias, de conformidad con las prescripciones de esta Ley y demás disposiciones aplicables.</w:t>
      </w:r>
    </w:p>
    <w:p w14:paraId="3375CC16" w14:textId="77777777" w:rsidR="006534BE" w:rsidRDefault="006534BE" w:rsidP="006534BE">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49233FBC" w14:textId="77777777" w:rsidR="00471B0C" w:rsidRPr="00471B0C" w:rsidRDefault="00471B0C" w:rsidP="00471B0C">
      <w:pPr>
        <w:spacing w:after="0" w:line="240" w:lineRule="auto"/>
        <w:ind w:firstLine="709"/>
        <w:jc w:val="both"/>
        <w:rPr>
          <w:rFonts w:ascii="Verdana" w:hAnsi="Verdana" w:cs="Arial"/>
          <w:sz w:val="20"/>
          <w:szCs w:val="20"/>
        </w:rPr>
      </w:pPr>
    </w:p>
    <w:p w14:paraId="6850DDAB" w14:textId="77777777" w:rsidR="00471B0C" w:rsidRPr="00471B0C" w:rsidRDefault="009174DD"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274.</w:t>
      </w:r>
      <w:r w:rsidR="00471B0C" w:rsidRPr="00471B0C">
        <w:rPr>
          <w:rFonts w:ascii="Verdana" w:hAnsi="Verdana"/>
          <w:b w:val="0"/>
          <w:bCs w:val="0"/>
        </w:rPr>
        <w:t xml:space="preserve"> Las autoridades sanitarias del Estado podrán también encomendar a sus verificadores,  actividades de orientación, educación y, en su caso, de aplicación, de las medidas de seguridad a que se refiere el Artículo 280 de esta Ley.</w:t>
      </w:r>
    </w:p>
    <w:p w14:paraId="0154E92D" w14:textId="77777777" w:rsidR="006534BE" w:rsidRDefault="006534BE" w:rsidP="006534BE">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31822716" w14:textId="77777777" w:rsidR="00471B0C" w:rsidRPr="00471B0C" w:rsidRDefault="00471B0C" w:rsidP="00471B0C">
      <w:pPr>
        <w:spacing w:after="0" w:line="240" w:lineRule="auto"/>
        <w:ind w:firstLine="709"/>
        <w:jc w:val="both"/>
        <w:rPr>
          <w:rFonts w:ascii="Verdana" w:hAnsi="Verdana" w:cs="Arial"/>
          <w:sz w:val="20"/>
          <w:szCs w:val="20"/>
        </w:rPr>
      </w:pPr>
    </w:p>
    <w:p w14:paraId="69223242" w14:textId="77777777" w:rsidR="00471B0C" w:rsidRPr="00471B0C" w:rsidRDefault="009174DD"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275.</w:t>
      </w:r>
      <w:r w:rsidR="00471B0C" w:rsidRPr="00471B0C">
        <w:rPr>
          <w:rFonts w:ascii="Verdana" w:hAnsi="Verdana"/>
          <w:b w:val="0"/>
          <w:bCs w:val="0"/>
        </w:rPr>
        <w:t xml:space="preserve"> Las verificaciones podrán ser ordinarias y extraordinarias. Las primeras se efectuarán en días y horas hábiles y las segundas en cualquier tiempo para los efectos de esta Ley, tratándose de establecimientos industriales, comerciales o de servicio, se considerarán horas hábiles las de su funcionamiento habitual o autorizados.</w:t>
      </w:r>
    </w:p>
    <w:p w14:paraId="5FEF0D51" w14:textId="77777777" w:rsidR="006534BE" w:rsidRDefault="006534BE" w:rsidP="006534BE">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70DEBDD4" w14:textId="77777777" w:rsidR="00471B0C" w:rsidRPr="00471B0C" w:rsidRDefault="00471B0C" w:rsidP="00471B0C">
      <w:pPr>
        <w:spacing w:after="0" w:line="240" w:lineRule="auto"/>
        <w:ind w:firstLine="709"/>
        <w:jc w:val="both"/>
        <w:rPr>
          <w:rFonts w:ascii="Verdana" w:hAnsi="Verdana" w:cs="Arial"/>
          <w:sz w:val="20"/>
          <w:szCs w:val="20"/>
        </w:rPr>
      </w:pPr>
    </w:p>
    <w:p w14:paraId="2C257351" w14:textId="77777777" w:rsidR="00471B0C" w:rsidRPr="00471B0C" w:rsidRDefault="009174DD"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276.</w:t>
      </w:r>
      <w:r w:rsidR="00471B0C" w:rsidRPr="00471B0C">
        <w:rPr>
          <w:rFonts w:ascii="Verdana" w:hAnsi="Verdana"/>
          <w:b w:val="0"/>
          <w:bCs w:val="0"/>
        </w:rPr>
        <w:t xml:space="preserve"> Los verificadores sanitarios, en el ejercicio de sus funciones, tendrán libre acceso a los edificios, establecimientos comerciales y de servicio y, en general, a todos los lugares a que hace referencia esta Ley.</w:t>
      </w:r>
    </w:p>
    <w:p w14:paraId="33C5A34C" w14:textId="77777777" w:rsidR="00471B0C" w:rsidRPr="00471B0C" w:rsidRDefault="00471B0C" w:rsidP="00471B0C">
      <w:pPr>
        <w:spacing w:after="0" w:line="240" w:lineRule="auto"/>
        <w:ind w:firstLine="709"/>
        <w:jc w:val="both"/>
        <w:rPr>
          <w:rFonts w:ascii="Verdana" w:hAnsi="Verdana" w:cs="Arial"/>
          <w:sz w:val="20"/>
          <w:szCs w:val="20"/>
        </w:rPr>
      </w:pPr>
    </w:p>
    <w:p w14:paraId="40166F47" w14:textId="77777777" w:rsidR="00471B0C" w:rsidRPr="00471B0C" w:rsidRDefault="00471B0C" w:rsidP="00471B0C">
      <w:pPr>
        <w:pStyle w:val="Textoindependiente2"/>
        <w:ind w:firstLine="709"/>
        <w:rPr>
          <w:rFonts w:ascii="Verdana" w:hAnsi="Verdana"/>
          <w:b w:val="0"/>
          <w:bCs w:val="0"/>
        </w:rPr>
      </w:pPr>
      <w:r w:rsidRPr="00471B0C">
        <w:rPr>
          <w:rFonts w:ascii="Verdana" w:hAnsi="Verdana"/>
          <w:b w:val="0"/>
          <w:bCs w:val="0"/>
        </w:rPr>
        <w:t>Los propietarios, responsables, encargados y ocupantes de establecimientos objeto de verificación, estarán obligados a permitir el acceso y  dar facilidades a los verificadores para el desarrollo de su labor.</w:t>
      </w:r>
    </w:p>
    <w:p w14:paraId="37B7DA60" w14:textId="77777777" w:rsidR="006534BE" w:rsidRDefault="006534BE" w:rsidP="006534BE">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234157B7" w14:textId="77777777" w:rsidR="00471B0C" w:rsidRPr="00471B0C" w:rsidRDefault="00471B0C" w:rsidP="00471B0C">
      <w:pPr>
        <w:spacing w:after="0" w:line="240" w:lineRule="auto"/>
        <w:ind w:firstLine="709"/>
        <w:jc w:val="both"/>
        <w:rPr>
          <w:rFonts w:ascii="Verdana" w:hAnsi="Verdana" w:cs="Arial"/>
          <w:sz w:val="20"/>
          <w:szCs w:val="20"/>
        </w:rPr>
      </w:pPr>
    </w:p>
    <w:p w14:paraId="1CCEBBDC" w14:textId="77777777" w:rsidR="00471B0C" w:rsidRPr="00471B0C" w:rsidRDefault="009174DD"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277.</w:t>
      </w:r>
      <w:r w:rsidR="00471B0C" w:rsidRPr="00471B0C">
        <w:rPr>
          <w:rFonts w:ascii="Verdana" w:hAnsi="Verdana"/>
          <w:b w:val="0"/>
          <w:bCs w:val="0"/>
        </w:rPr>
        <w:t xml:space="preserve"> Los verificadores, para practicar visitas, deberán contar con órdenes escritas y credenciales que los identifiquen; dichas credenciales tendrán vigencia mínima de un año y serán expedidas por la autoridad sanitaria competente. En las órdenes deberá precisarse el nombre, denominación o razón social del titular del establecimiento o giro, el </w:t>
      </w:r>
      <w:r w:rsidR="00471B0C" w:rsidRPr="00471B0C">
        <w:rPr>
          <w:rFonts w:ascii="Verdana" w:hAnsi="Verdana"/>
          <w:b w:val="0"/>
          <w:bCs w:val="0"/>
        </w:rPr>
        <w:lastRenderedPageBreak/>
        <w:t>domicilio en que habrá de practicarse la visita, precisando el lugar o zona que ha de verificarse, el objeto de la visita y su alcance y las disposiciones legales que la funden y motiven.</w:t>
      </w:r>
    </w:p>
    <w:p w14:paraId="42099920" w14:textId="77777777" w:rsidR="006534BE" w:rsidRDefault="006534BE" w:rsidP="006534BE">
      <w:pPr>
        <w:spacing w:after="0" w:line="240" w:lineRule="auto"/>
        <w:jc w:val="right"/>
        <w:rPr>
          <w:rFonts w:ascii="Verdana" w:hAnsi="Verdana" w:cs="Arial"/>
          <w:iCs/>
          <w:sz w:val="20"/>
          <w:szCs w:val="20"/>
        </w:rPr>
      </w:pPr>
      <w:r>
        <w:rPr>
          <w:rFonts w:ascii="Verdana" w:hAnsi="Verdana"/>
          <w:b/>
          <w:color w:val="FF6699"/>
          <w:sz w:val="16"/>
          <w:szCs w:val="16"/>
        </w:rPr>
        <w:t>Párrafo reformado</w:t>
      </w:r>
      <w:r w:rsidRPr="006C420A">
        <w:rPr>
          <w:rFonts w:ascii="Verdana" w:hAnsi="Verdana" w:cs="Arial"/>
          <w:b/>
          <w:color w:val="FF6699"/>
          <w:sz w:val="16"/>
          <w:szCs w:val="16"/>
        </w:rPr>
        <w:t xml:space="preserve"> P.O. 19-11-1993</w:t>
      </w:r>
    </w:p>
    <w:p w14:paraId="05442EEE" w14:textId="77777777" w:rsidR="00471B0C" w:rsidRPr="00471B0C" w:rsidRDefault="00471B0C" w:rsidP="00471B0C">
      <w:pPr>
        <w:spacing w:after="0" w:line="240" w:lineRule="auto"/>
        <w:ind w:firstLine="709"/>
        <w:jc w:val="both"/>
        <w:rPr>
          <w:rFonts w:ascii="Verdana" w:hAnsi="Verdana" w:cs="Arial"/>
          <w:sz w:val="20"/>
          <w:szCs w:val="20"/>
        </w:rPr>
      </w:pPr>
    </w:p>
    <w:p w14:paraId="23C90CD2" w14:textId="77777777" w:rsidR="00471B0C" w:rsidRPr="00471B0C" w:rsidRDefault="00471B0C" w:rsidP="00471B0C">
      <w:pPr>
        <w:pStyle w:val="Textoindependiente2"/>
        <w:ind w:firstLine="709"/>
        <w:rPr>
          <w:rFonts w:ascii="Verdana" w:hAnsi="Verdana"/>
          <w:b w:val="0"/>
          <w:bCs w:val="0"/>
        </w:rPr>
      </w:pPr>
      <w:r w:rsidRPr="00471B0C">
        <w:rPr>
          <w:rFonts w:ascii="Verdana" w:hAnsi="Verdana"/>
          <w:b w:val="0"/>
          <w:bCs w:val="0"/>
        </w:rPr>
        <w:t>La orden de verificación deberá ser exhibida a la persona con quien se entiende la diligencia, a quien se le entregará una copia de la misma.</w:t>
      </w:r>
    </w:p>
    <w:p w14:paraId="72FD9C24" w14:textId="77777777" w:rsidR="006534BE" w:rsidRDefault="006534BE" w:rsidP="006534BE">
      <w:pPr>
        <w:spacing w:after="0" w:line="240" w:lineRule="auto"/>
        <w:jc w:val="right"/>
        <w:rPr>
          <w:rFonts w:ascii="Verdana" w:hAnsi="Verdana" w:cs="Arial"/>
          <w:iCs/>
          <w:sz w:val="20"/>
          <w:szCs w:val="20"/>
        </w:rPr>
      </w:pPr>
      <w:r>
        <w:rPr>
          <w:rFonts w:ascii="Verdana" w:hAnsi="Verdana"/>
          <w:b/>
          <w:color w:val="FF6699"/>
          <w:sz w:val="16"/>
          <w:szCs w:val="16"/>
        </w:rPr>
        <w:t>Párrafo reformado</w:t>
      </w:r>
      <w:r w:rsidRPr="006C420A">
        <w:rPr>
          <w:rFonts w:ascii="Verdana" w:hAnsi="Verdana" w:cs="Arial"/>
          <w:b/>
          <w:color w:val="FF6699"/>
          <w:sz w:val="16"/>
          <w:szCs w:val="16"/>
        </w:rPr>
        <w:t xml:space="preserve"> P.O. 19-11-1993</w:t>
      </w:r>
    </w:p>
    <w:p w14:paraId="065C18B4" w14:textId="77777777" w:rsidR="00471B0C" w:rsidRPr="00471B0C" w:rsidRDefault="00471B0C" w:rsidP="00471B0C">
      <w:pPr>
        <w:spacing w:after="0" w:line="240" w:lineRule="auto"/>
        <w:ind w:firstLine="709"/>
        <w:jc w:val="both"/>
        <w:rPr>
          <w:rFonts w:ascii="Verdana" w:hAnsi="Verdana" w:cs="Arial"/>
          <w:sz w:val="20"/>
          <w:szCs w:val="20"/>
        </w:rPr>
      </w:pPr>
    </w:p>
    <w:p w14:paraId="162C5C2D" w14:textId="77777777" w:rsidR="00471B0C" w:rsidRPr="00471B0C" w:rsidRDefault="00471B0C" w:rsidP="00471B0C">
      <w:pPr>
        <w:pStyle w:val="Textoindependiente2"/>
        <w:ind w:firstLine="709"/>
        <w:rPr>
          <w:rFonts w:ascii="Verdana" w:hAnsi="Verdana"/>
          <w:b w:val="0"/>
          <w:bCs w:val="0"/>
        </w:rPr>
      </w:pPr>
      <w:r w:rsidRPr="00471B0C">
        <w:rPr>
          <w:rFonts w:ascii="Verdana" w:hAnsi="Verdana"/>
          <w:b w:val="0"/>
          <w:bCs w:val="0"/>
        </w:rPr>
        <w:t>Las órdenes podrán expedirse para visitar establecimientos de una misma rama de actividades o señalar al verificador la zona en la que se vigilará el cumplimiento de las disposiciones sanitarias  por todos los obligados a observarlas.</w:t>
      </w:r>
    </w:p>
    <w:p w14:paraId="3ED8F953" w14:textId="77777777" w:rsidR="006534BE" w:rsidRDefault="006534BE" w:rsidP="006534BE">
      <w:pPr>
        <w:spacing w:after="0" w:line="240" w:lineRule="auto"/>
        <w:jc w:val="right"/>
        <w:rPr>
          <w:rFonts w:ascii="Verdana" w:hAnsi="Verdana" w:cs="Arial"/>
          <w:iCs/>
          <w:sz w:val="20"/>
          <w:szCs w:val="20"/>
        </w:rPr>
      </w:pPr>
      <w:r>
        <w:rPr>
          <w:rFonts w:ascii="Verdana" w:hAnsi="Verdana"/>
          <w:b/>
          <w:color w:val="FF6699"/>
          <w:sz w:val="16"/>
          <w:szCs w:val="16"/>
        </w:rPr>
        <w:t>Párrafo reformado</w:t>
      </w:r>
      <w:r w:rsidRPr="006C420A">
        <w:rPr>
          <w:rFonts w:ascii="Verdana" w:hAnsi="Verdana" w:cs="Arial"/>
          <w:b/>
          <w:color w:val="FF6699"/>
          <w:sz w:val="16"/>
          <w:szCs w:val="16"/>
        </w:rPr>
        <w:t xml:space="preserve"> P.O. 19-11-1993</w:t>
      </w:r>
    </w:p>
    <w:p w14:paraId="24E1A9DD" w14:textId="77777777" w:rsidR="00471B0C" w:rsidRPr="00471B0C" w:rsidRDefault="00471B0C" w:rsidP="00471B0C">
      <w:pPr>
        <w:spacing w:after="0" w:line="240" w:lineRule="auto"/>
        <w:ind w:firstLine="709"/>
        <w:jc w:val="both"/>
        <w:rPr>
          <w:rFonts w:ascii="Verdana" w:hAnsi="Verdana" w:cs="Arial"/>
          <w:sz w:val="20"/>
          <w:szCs w:val="20"/>
        </w:rPr>
      </w:pPr>
    </w:p>
    <w:p w14:paraId="003E4C6B"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Tratándose de actividades que se realicen en la vía pública, las órdenes podrán darse para vigilar una rama determinada de actividades o una zona que se delimitará en la misma orden.</w:t>
      </w:r>
    </w:p>
    <w:p w14:paraId="71066322" w14:textId="77777777" w:rsidR="00471B0C" w:rsidRPr="00471B0C" w:rsidRDefault="00471B0C" w:rsidP="00471B0C">
      <w:pPr>
        <w:spacing w:after="0" w:line="240" w:lineRule="auto"/>
        <w:ind w:firstLine="709"/>
        <w:jc w:val="both"/>
        <w:rPr>
          <w:rFonts w:ascii="Verdana" w:hAnsi="Verdana" w:cs="Arial"/>
          <w:sz w:val="20"/>
          <w:szCs w:val="20"/>
        </w:rPr>
      </w:pPr>
    </w:p>
    <w:p w14:paraId="1D160D63" w14:textId="77777777" w:rsidR="00471B0C" w:rsidRPr="00471B0C" w:rsidRDefault="009174DD"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278.</w:t>
      </w:r>
      <w:r w:rsidR="00471B0C" w:rsidRPr="00471B0C">
        <w:rPr>
          <w:rFonts w:ascii="Verdana" w:hAnsi="Verdana"/>
          <w:b w:val="0"/>
          <w:bCs w:val="0"/>
        </w:rPr>
        <w:t xml:space="preserve"> En la diligencia de verificación sanitaria se deberán observar las siguientes reglas:</w:t>
      </w:r>
    </w:p>
    <w:p w14:paraId="720C3E64" w14:textId="77777777" w:rsidR="006534BE" w:rsidRDefault="006534BE" w:rsidP="00532422">
      <w:pPr>
        <w:spacing w:after="0" w:line="240" w:lineRule="auto"/>
        <w:jc w:val="right"/>
        <w:rPr>
          <w:rFonts w:ascii="Verdana" w:hAnsi="Verdana" w:cs="Arial"/>
          <w:iCs/>
          <w:sz w:val="20"/>
          <w:szCs w:val="20"/>
        </w:rPr>
      </w:pPr>
      <w:r>
        <w:rPr>
          <w:rFonts w:ascii="Verdana" w:hAnsi="Verdana"/>
          <w:b/>
          <w:color w:val="FF6699"/>
          <w:sz w:val="16"/>
          <w:szCs w:val="16"/>
        </w:rPr>
        <w:t>Párrafo reformado</w:t>
      </w:r>
      <w:r w:rsidRPr="006C420A">
        <w:rPr>
          <w:rFonts w:ascii="Verdana" w:hAnsi="Verdana" w:cs="Arial"/>
          <w:b/>
          <w:color w:val="FF6699"/>
          <w:sz w:val="16"/>
          <w:szCs w:val="16"/>
        </w:rPr>
        <w:t xml:space="preserve"> P.O. 19-11-1993</w:t>
      </w:r>
    </w:p>
    <w:p w14:paraId="5AC281B4" w14:textId="77777777" w:rsidR="00471B0C" w:rsidRPr="00471B0C" w:rsidRDefault="00471B0C" w:rsidP="00471B0C">
      <w:pPr>
        <w:spacing w:after="0" w:line="240" w:lineRule="auto"/>
        <w:ind w:firstLine="709"/>
        <w:jc w:val="both"/>
        <w:rPr>
          <w:rFonts w:ascii="Verdana" w:hAnsi="Verdana" w:cs="Arial"/>
          <w:sz w:val="20"/>
          <w:szCs w:val="20"/>
        </w:rPr>
      </w:pPr>
    </w:p>
    <w:p w14:paraId="72F6CE7F" w14:textId="77777777" w:rsidR="00471B0C" w:rsidRPr="00471B0C" w:rsidRDefault="00471B0C" w:rsidP="00B33E06">
      <w:pPr>
        <w:pStyle w:val="Textoindependiente2"/>
        <w:numPr>
          <w:ilvl w:val="0"/>
          <w:numId w:val="55"/>
        </w:numPr>
        <w:ind w:hanging="720"/>
        <w:rPr>
          <w:rFonts w:ascii="Verdana" w:hAnsi="Verdana"/>
          <w:b w:val="0"/>
          <w:bCs w:val="0"/>
        </w:rPr>
      </w:pPr>
      <w:r w:rsidRPr="00471B0C">
        <w:rPr>
          <w:rFonts w:ascii="Verdana" w:hAnsi="Verdana"/>
          <w:b w:val="0"/>
          <w:bCs w:val="0"/>
        </w:rPr>
        <w:t>Al iniciar la visita, el verificador deberá exhibir la credencial vigente, que lo acredite legalmente para desempeñar dicha función, expedida por la autoridad sanitaria competente. Esta circunstancia  deberá anotarse en el acta correspondiente;</w:t>
      </w:r>
    </w:p>
    <w:p w14:paraId="015CE4DD" w14:textId="77777777" w:rsidR="006534BE" w:rsidRDefault="006534BE" w:rsidP="00532422">
      <w:pPr>
        <w:spacing w:after="0" w:line="240" w:lineRule="auto"/>
        <w:jc w:val="right"/>
        <w:rPr>
          <w:rFonts w:ascii="Verdana" w:hAnsi="Verdana" w:cs="Arial"/>
          <w:iCs/>
          <w:sz w:val="20"/>
          <w:szCs w:val="20"/>
        </w:rPr>
      </w:pPr>
      <w:r>
        <w:rPr>
          <w:rFonts w:ascii="Verdana" w:hAnsi="Verdana"/>
          <w:b/>
          <w:color w:val="FF6699"/>
          <w:sz w:val="16"/>
          <w:szCs w:val="16"/>
        </w:rPr>
        <w:t>Fracción reformada</w:t>
      </w:r>
      <w:r w:rsidRPr="006C420A">
        <w:rPr>
          <w:rFonts w:ascii="Verdana" w:hAnsi="Verdana" w:cs="Arial"/>
          <w:b/>
          <w:color w:val="FF6699"/>
          <w:sz w:val="16"/>
          <w:szCs w:val="16"/>
        </w:rPr>
        <w:t xml:space="preserve"> P.O. 19-11-1993</w:t>
      </w:r>
    </w:p>
    <w:p w14:paraId="07C2166B" w14:textId="77777777" w:rsidR="00471B0C" w:rsidRPr="00471B0C" w:rsidRDefault="00471B0C" w:rsidP="00B33E06">
      <w:pPr>
        <w:pStyle w:val="Textoindependiente2"/>
        <w:numPr>
          <w:ilvl w:val="0"/>
          <w:numId w:val="55"/>
        </w:numPr>
        <w:ind w:hanging="720"/>
        <w:rPr>
          <w:rFonts w:ascii="Verdana" w:hAnsi="Verdana"/>
          <w:b w:val="0"/>
          <w:bCs w:val="0"/>
        </w:rPr>
      </w:pPr>
      <w:r w:rsidRPr="00471B0C">
        <w:rPr>
          <w:rFonts w:ascii="Verdana" w:hAnsi="Verdana"/>
          <w:b w:val="0"/>
          <w:bCs w:val="0"/>
        </w:rPr>
        <w:t>Al inicio de la visita, se deberá requerir al propietario, responsable, encargado u ocupante del establecimiento o conductor del vehículo, que proponga dos testigos que deberán permanecer durante el desarrollo de la visita. Ante la negativa o ausencia del visitado, los designará la autoridad que practique la verificación. Estas circunstancias, el nombre, domicilio y firma de testigos, se harán constar en el acta;</w:t>
      </w:r>
    </w:p>
    <w:p w14:paraId="3BE2AC30" w14:textId="77777777" w:rsidR="006534BE" w:rsidRDefault="006534BE" w:rsidP="00532422">
      <w:pPr>
        <w:spacing w:after="0" w:line="240" w:lineRule="auto"/>
        <w:jc w:val="right"/>
        <w:rPr>
          <w:rFonts w:ascii="Verdana" w:hAnsi="Verdana" w:cs="Arial"/>
          <w:iCs/>
          <w:sz w:val="20"/>
          <w:szCs w:val="20"/>
        </w:rPr>
      </w:pPr>
      <w:r>
        <w:rPr>
          <w:rFonts w:ascii="Verdana" w:hAnsi="Verdana"/>
          <w:b/>
          <w:color w:val="FF6699"/>
          <w:sz w:val="16"/>
          <w:szCs w:val="16"/>
        </w:rPr>
        <w:t>Fracción reformada</w:t>
      </w:r>
      <w:r w:rsidRPr="006C420A">
        <w:rPr>
          <w:rFonts w:ascii="Verdana" w:hAnsi="Verdana" w:cs="Arial"/>
          <w:b/>
          <w:color w:val="FF6699"/>
          <w:sz w:val="16"/>
          <w:szCs w:val="16"/>
        </w:rPr>
        <w:t xml:space="preserve"> P.O. 19-11-1993</w:t>
      </w:r>
    </w:p>
    <w:p w14:paraId="01F47273" w14:textId="77777777" w:rsidR="00471B0C" w:rsidRPr="00471B0C" w:rsidRDefault="00471B0C" w:rsidP="005E5A98">
      <w:pPr>
        <w:spacing w:after="0" w:line="240" w:lineRule="auto"/>
        <w:ind w:left="720" w:hanging="720"/>
        <w:jc w:val="both"/>
        <w:rPr>
          <w:rFonts w:ascii="Verdana" w:hAnsi="Verdana" w:cs="Arial"/>
          <w:sz w:val="20"/>
          <w:szCs w:val="20"/>
        </w:rPr>
      </w:pPr>
    </w:p>
    <w:p w14:paraId="19D7646C" w14:textId="77777777" w:rsidR="00471B0C" w:rsidRPr="00471B0C" w:rsidRDefault="00471B0C" w:rsidP="00B33E06">
      <w:pPr>
        <w:pStyle w:val="Textoindependiente2"/>
        <w:numPr>
          <w:ilvl w:val="0"/>
          <w:numId w:val="55"/>
        </w:numPr>
        <w:ind w:hanging="720"/>
        <w:rPr>
          <w:rFonts w:ascii="Verdana" w:hAnsi="Verdana"/>
          <w:b w:val="0"/>
          <w:bCs w:val="0"/>
        </w:rPr>
      </w:pPr>
      <w:r w:rsidRPr="00471B0C">
        <w:rPr>
          <w:rFonts w:ascii="Verdana" w:hAnsi="Verdana"/>
          <w:b w:val="0"/>
          <w:bCs w:val="0"/>
        </w:rPr>
        <w:t>En el acta que se levante con motivo de la verificación, se harán constar las circunstancias, las deficiencias o anomalías sanitarias observadas, y, en su caso, las medidas de seguridad que se ejecuten; y</w:t>
      </w:r>
    </w:p>
    <w:p w14:paraId="77343104" w14:textId="77777777" w:rsidR="006534BE" w:rsidRDefault="006534BE" w:rsidP="00532422">
      <w:pPr>
        <w:spacing w:after="0" w:line="240" w:lineRule="auto"/>
        <w:jc w:val="right"/>
        <w:rPr>
          <w:rFonts w:ascii="Verdana" w:hAnsi="Verdana" w:cs="Arial"/>
          <w:iCs/>
          <w:sz w:val="20"/>
          <w:szCs w:val="20"/>
        </w:rPr>
      </w:pPr>
      <w:r>
        <w:rPr>
          <w:rFonts w:ascii="Verdana" w:hAnsi="Verdana"/>
          <w:b/>
          <w:color w:val="FF6699"/>
          <w:sz w:val="16"/>
          <w:szCs w:val="16"/>
        </w:rPr>
        <w:t>Fracción reformada</w:t>
      </w:r>
      <w:r w:rsidRPr="006C420A">
        <w:rPr>
          <w:rFonts w:ascii="Verdana" w:hAnsi="Verdana" w:cs="Arial"/>
          <w:b/>
          <w:color w:val="FF6699"/>
          <w:sz w:val="16"/>
          <w:szCs w:val="16"/>
        </w:rPr>
        <w:t xml:space="preserve"> P.O. 19-11-1993</w:t>
      </w:r>
    </w:p>
    <w:p w14:paraId="2849569F" w14:textId="77777777" w:rsidR="00471B0C" w:rsidRPr="00471B0C" w:rsidRDefault="00471B0C" w:rsidP="005E5A98">
      <w:pPr>
        <w:spacing w:after="0" w:line="240" w:lineRule="auto"/>
        <w:ind w:left="720" w:hanging="720"/>
        <w:jc w:val="both"/>
        <w:rPr>
          <w:rFonts w:ascii="Verdana" w:hAnsi="Verdana" w:cs="Arial"/>
          <w:sz w:val="20"/>
          <w:szCs w:val="20"/>
        </w:rPr>
      </w:pPr>
    </w:p>
    <w:p w14:paraId="208CE875" w14:textId="77777777" w:rsidR="00471B0C" w:rsidRPr="00471B0C" w:rsidRDefault="00471B0C" w:rsidP="00B33E06">
      <w:pPr>
        <w:pStyle w:val="Textoindependiente2"/>
        <w:numPr>
          <w:ilvl w:val="0"/>
          <w:numId w:val="55"/>
        </w:numPr>
        <w:ind w:hanging="720"/>
        <w:rPr>
          <w:rFonts w:ascii="Verdana" w:hAnsi="Verdana"/>
          <w:b w:val="0"/>
          <w:bCs w:val="0"/>
        </w:rPr>
      </w:pPr>
      <w:r w:rsidRPr="00471B0C">
        <w:rPr>
          <w:rFonts w:ascii="Verdana" w:hAnsi="Verdana"/>
          <w:b w:val="0"/>
          <w:bCs w:val="0"/>
        </w:rPr>
        <w:t>Al concluir la verificación, se dará oportunidad al propietario, responsable, encargado u ocupante del establecimiento o al conductor del vehículo, de manifestar lo que a su derecho convenga, asentando su dicho en el acta respectiva y recabando su firma en el propio documento, del que se le entregará una copia.</w:t>
      </w:r>
    </w:p>
    <w:p w14:paraId="58BE8A0C" w14:textId="77777777" w:rsidR="00471B0C" w:rsidRDefault="00532422" w:rsidP="00532422">
      <w:pPr>
        <w:spacing w:after="0" w:line="240" w:lineRule="auto"/>
        <w:jc w:val="right"/>
        <w:rPr>
          <w:rFonts w:ascii="Verdana" w:hAnsi="Verdana" w:cs="Arial"/>
          <w:sz w:val="20"/>
          <w:szCs w:val="20"/>
        </w:rPr>
      </w:pPr>
      <w:r>
        <w:rPr>
          <w:rFonts w:ascii="Verdana" w:hAnsi="Verdana"/>
          <w:b/>
          <w:color w:val="FF6699"/>
          <w:sz w:val="16"/>
          <w:szCs w:val="16"/>
        </w:rPr>
        <w:t>Fracción reformada</w:t>
      </w:r>
      <w:r w:rsidRPr="006C420A">
        <w:rPr>
          <w:rFonts w:ascii="Verdana" w:hAnsi="Verdana" w:cs="Arial"/>
          <w:b/>
          <w:color w:val="FF6699"/>
          <w:sz w:val="16"/>
          <w:szCs w:val="16"/>
        </w:rPr>
        <w:t xml:space="preserve"> P.O. 19-11-1993</w:t>
      </w:r>
    </w:p>
    <w:p w14:paraId="20C2DB62" w14:textId="77777777" w:rsidR="00532422" w:rsidRPr="00471B0C" w:rsidRDefault="00532422" w:rsidP="005E5A98">
      <w:pPr>
        <w:spacing w:after="0" w:line="240" w:lineRule="auto"/>
        <w:ind w:firstLine="709"/>
        <w:jc w:val="both"/>
        <w:rPr>
          <w:rFonts w:ascii="Verdana" w:hAnsi="Verdana" w:cs="Arial"/>
          <w:sz w:val="20"/>
          <w:szCs w:val="20"/>
        </w:rPr>
      </w:pPr>
    </w:p>
    <w:p w14:paraId="6E66FD17" w14:textId="77777777" w:rsidR="00471B0C" w:rsidRPr="00471B0C" w:rsidRDefault="00471B0C" w:rsidP="005E5A98">
      <w:pPr>
        <w:spacing w:after="0" w:line="240" w:lineRule="auto"/>
        <w:ind w:firstLine="709"/>
        <w:jc w:val="both"/>
        <w:rPr>
          <w:rFonts w:ascii="Verdana" w:hAnsi="Verdana" w:cs="Arial"/>
          <w:sz w:val="20"/>
          <w:szCs w:val="20"/>
        </w:rPr>
      </w:pPr>
      <w:r w:rsidRPr="00471B0C">
        <w:rPr>
          <w:rFonts w:ascii="Verdana" w:hAnsi="Verdana" w:cs="Arial"/>
          <w:sz w:val="20"/>
          <w:szCs w:val="20"/>
        </w:rPr>
        <w:t>La negativa a firmar el acta o recibir copia de la misma o de la orden de visita, se deberá hacer constar en el referido documento y no afectará su validez ni la de la diligencia practicada.</w:t>
      </w:r>
    </w:p>
    <w:p w14:paraId="000847EE" w14:textId="77777777" w:rsidR="00532422" w:rsidRPr="00471B0C" w:rsidRDefault="00532422" w:rsidP="00471B0C">
      <w:pPr>
        <w:spacing w:after="0" w:line="240" w:lineRule="auto"/>
        <w:ind w:firstLine="709"/>
        <w:jc w:val="both"/>
        <w:rPr>
          <w:rFonts w:ascii="Verdana" w:hAnsi="Verdana" w:cs="Arial"/>
          <w:sz w:val="20"/>
          <w:szCs w:val="20"/>
        </w:rPr>
      </w:pPr>
    </w:p>
    <w:p w14:paraId="58BC3094" w14:textId="4BEE02E3" w:rsidR="00471B0C" w:rsidRPr="00471B0C" w:rsidRDefault="009174DD"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 xml:space="preserve">278 </w:t>
      </w:r>
      <w:r w:rsidR="00AC1C91" w:rsidRPr="00471B0C">
        <w:rPr>
          <w:rFonts w:ascii="Verdana" w:hAnsi="Verdana"/>
        </w:rPr>
        <w:t>Bis</w:t>
      </w:r>
      <w:r w:rsidR="00471B0C" w:rsidRPr="00471B0C">
        <w:rPr>
          <w:rFonts w:ascii="Verdana" w:hAnsi="Verdana"/>
        </w:rPr>
        <w:t>.</w:t>
      </w:r>
      <w:r w:rsidR="00471B0C" w:rsidRPr="00471B0C">
        <w:rPr>
          <w:rFonts w:ascii="Verdana" w:hAnsi="Verdana"/>
          <w:b w:val="0"/>
          <w:bCs w:val="0"/>
        </w:rPr>
        <w:t xml:space="preserve"> La recolección de muestras se efectuará en los términos establecidos por </w:t>
      </w:r>
      <w:smartTag w:uri="urn:schemas-microsoft-com:office:smarttags" w:element="PersonName">
        <w:smartTagPr>
          <w:attr w:name="ProductID" w:val="la Ley General"/>
        </w:smartTagPr>
        <w:r w:rsidR="00471B0C" w:rsidRPr="00471B0C">
          <w:rPr>
            <w:rFonts w:ascii="Verdana" w:hAnsi="Verdana"/>
            <w:b w:val="0"/>
            <w:bCs w:val="0"/>
          </w:rPr>
          <w:t>la Ley General</w:t>
        </w:r>
      </w:smartTag>
      <w:r w:rsidR="00471B0C" w:rsidRPr="00471B0C">
        <w:rPr>
          <w:rFonts w:ascii="Verdana" w:hAnsi="Verdana"/>
          <w:b w:val="0"/>
          <w:bCs w:val="0"/>
        </w:rPr>
        <w:t xml:space="preserve"> de Salud y demás disposiciones legales aplicables.</w:t>
      </w:r>
    </w:p>
    <w:p w14:paraId="46A083AB" w14:textId="77777777" w:rsidR="00532422" w:rsidRDefault="00532422" w:rsidP="00532422">
      <w:pPr>
        <w:spacing w:after="0" w:line="240" w:lineRule="auto"/>
        <w:jc w:val="right"/>
        <w:rPr>
          <w:rFonts w:ascii="Verdana" w:hAnsi="Verdana" w:cs="Arial"/>
          <w:b/>
          <w:color w:val="FF6699"/>
          <w:sz w:val="16"/>
          <w:szCs w:val="16"/>
        </w:rPr>
      </w:pPr>
      <w:r>
        <w:rPr>
          <w:rFonts w:ascii="Verdana" w:hAnsi="Verdana"/>
          <w:b/>
          <w:color w:val="FF6699"/>
          <w:sz w:val="16"/>
          <w:szCs w:val="16"/>
        </w:rPr>
        <w:t>Artículo adicionado</w:t>
      </w:r>
      <w:r w:rsidRPr="006C420A">
        <w:rPr>
          <w:rFonts w:ascii="Verdana" w:hAnsi="Verdana" w:cs="Arial"/>
          <w:b/>
          <w:color w:val="FF6699"/>
          <w:sz w:val="16"/>
          <w:szCs w:val="16"/>
        </w:rPr>
        <w:t xml:space="preserve"> P.O. 19-11-1993</w:t>
      </w:r>
    </w:p>
    <w:p w14:paraId="16E81FCC" w14:textId="77777777" w:rsidR="00FA75FC" w:rsidRDefault="00FA75FC" w:rsidP="00532422">
      <w:pPr>
        <w:spacing w:after="0" w:line="240" w:lineRule="auto"/>
        <w:jc w:val="right"/>
        <w:rPr>
          <w:rFonts w:ascii="Verdana" w:hAnsi="Verdana" w:cs="Arial"/>
          <w:iCs/>
          <w:sz w:val="20"/>
          <w:szCs w:val="20"/>
        </w:rPr>
      </w:pPr>
      <w:r>
        <w:rPr>
          <w:rFonts w:ascii="Verdana" w:hAnsi="Verdana"/>
          <w:b/>
          <w:color w:val="FF6699"/>
          <w:sz w:val="16"/>
          <w:szCs w:val="16"/>
        </w:rPr>
        <w:t>Artículo reformado</w:t>
      </w:r>
      <w:r>
        <w:rPr>
          <w:rFonts w:ascii="Verdana" w:hAnsi="Verdana" w:cs="Arial"/>
          <w:b/>
          <w:color w:val="FF6699"/>
          <w:sz w:val="16"/>
          <w:szCs w:val="16"/>
        </w:rPr>
        <w:t xml:space="preserve"> P.O. 24</w:t>
      </w:r>
      <w:r w:rsidRPr="00171C27">
        <w:rPr>
          <w:rFonts w:ascii="Verdana" w:hAnsi="Verdana" w:cs="Arial"/>
          <w:b/>
          <w:color w:val="FF6699"/>
          <w:sz w:val="16"/>
          <w:szCs w:val="16"/>
        </w:rPr>
        <w:t>-12-2002</w:t>
      </w:r>
    </w:p>
    <w:p w14:paraId="6218A56E" w14:textId="77777777" w:rsidR="00471B0C" w:rsidRPr="00471B0C" w:rsidRDefault="00471B0C" w:rsidP="00471B0C">
      <w:pPr>
        <w:spacing w:after="0" w:line="240" w:lineRule="auto"/>
        <w:ind w:firstLine="709"/>
        <w:jc w:val="both"/>
        <w:rPr>
          <w:rFonts w:ascii="Verdana" w:hAnsi="Verdana" w:cs="Arial"/>
          <w:iCs/>
          <w:sz w:val="20"/>
          <w:szCs w:val="20"/>
        </w:rPr>
      </w:pPr>
    </w:p>
    <w:p w14:paraId="668F625F" w14:textId="5FC0FD6C" w:rsidR="009174DD" w:rsidRPr="009174DD" w:rsidRDefault="009174DD"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 xml:space="preserve">278 </w:t>
      </w:r>
      <w:r w:rsidR="00AC1C91" w:rsidRPr="00471B0C">
        <w:rPr>
          <w:rFonts w:ascii="Verdana" w:hAnsi="Verdana"/>
        </w:rPr>
        <w:t>Bis</w:t>
      </w:r>
      <w:r w:rsidR="00471B0C" w:rsidRPr="00471B0C">
        <w:rPr>
          <w:rFonts w:ascii="Verdana" w:hAnsi="Verdana"/>
        </w:rPr>
        <w:t>-1.</w:t>
      </w:r>
      <w:r w:rsidR="00471B0C" w:rsidRPr="00471B0C">
        <w:rPr>
          <w:rFonts w:ascii="Verdana" w:hAnsi="Verdana"/>
          <w:b w:val="0"/>
          <w:bCs w:val="0"/>
        </w:rPr>
        <w:t xml:space="preserve"> </w:t>
      </w:r>
      <w:r w:rsidR="00FA75FC">
        <w:rPr>
          <w:rFonts w:ascii="Verdana" w:hAnsi="Verdana"/>
          <w:b w:val="0"/>
          <w:bCs w:val="0"/>
        </w:rPr>
        <w:t xml:space="preserve">Se </w:t>
      </w:r>
      <w:r w:rsidR="00FA75FC">
        <w:rPr>
          <w:rFonts w:ascii="Verdana" w:hAnsi="Verdana"/>
          <w:b w:val="0"/>
          <w:iCs/>
        </w:rPr>
        <w:t>d</w:t>
      </w:r>
      <w:r w:rsidRPr="009174DD">
        <w:rPr>
          <w:rFonts w:ascii="Verdana" w:hAnsi="Verdana"/>
          <w:b w:val="0"/>
          <w:iCs/>
        </w:rPr>
        <w:t>eroga.</w:t>
      </w:r>
    </w:p>
    <w:p w14:paraId="25BDC88E" w14:textId="77777777" w:rsidR="00532422" w:rsidRDefault="00532422" w:rsidP="00532422">
      <w:pPr>
        <w:pStyle w:val="Textoindependiente2"/>
        <w:jc w:val="right"/>
        <w:rPr>
          <w:rFonts w:ascii="Verdana" w:hAnsi="Verdana"/>
          <w:color w:val="FF6699"/>
          <w:sz w:val="16"/>
          <w:szCs w:val="16"/>
        </w:rPr>
      </w:pPr>
      <w:r w:rsidRPr="00532422">
        <w:rPr>
          <w:rFonts w:ascii="Verdana" w:hAnsi="Verdana"/>
          <w:color w:val="FF6699"/>
          <w:sz w:val="16"/>
          <w:szCs w:val="16"/>
        </w:rPr>
        <w:lastRenderedPageBreak/>
        <w:t>Artículo adicionado P.O. 19-11-1993</w:t>
      </w:r>
    </w:p>
    <w:p w14:paraId="7CC3B497" w14:textId="77777777" w:rsidR="00FA75FC" w:rsidRPr="00FA75FC" w:rsidRDefault="00FA75FC" w:rsidP="00532422">
      <w:pPr>
        <w:pStyle w:val="Textoindependiente2"/>
        <w:jc w:val="right"/>
        <w:rPr>
          <w:rFonts w:ascii="Verdana" w:hAnsi="Verdana"/>
          <w:bCs w:val="0"/>
          <w:iCs/>
        </w:rPr>
      </w:pPr>
      <w:r w:rsidRPr="00FA75FC">
        <w:rPr>
          <w:rFonts w:ascii="Verdana" w:hAnsi="Verdana"/>
          <w:color w:val="FF6699"/>
          <w:sz w:val="16"/>
          <w:szCs w:val="16"/>
        </w:rPr>
        <w:t>Artículo derogado P.O. 24-12-2002</w:t>
      </w:r>
    </w:p>
    <w:p w14:paraId="7AF41038" w14:textId="77777777" w:rsidR="00471B0C" w:rsidRPr="00471B0C" w:rsidRDefault="00471B0C" w:rsidP="00471B0C">
      <w:pPr>
        <w:spacing w:after="0" w:line="240" w:lineRule="auto"/>
        <w:ind w:firstLine="709"/>
        <w:jc w:val="both"/>
        <w:rPr>
          <w:rFonts w:ascii="Verdana" w:hAnsi="Verdana" w:cs="Arial"/>
          <w:sz w:val="20"/>
          <w:szCs w:val="20"/>
        </w:rPr>
      </w:pPr>
    </w:p>
    <w:p w14:paraId="001F2EDB" w14:textId="0B63F8E8" w:rsidR="009174DD" w:rsidRPr="009174DD" w:rsidRDefault="009174DD"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 xml:space="preserve">278 </w:t>
      </w:r>
      <w:r w:rsidR="00AC1C91" w:rsidRPr="00471B0C">
        <w:rPr>
          <w:rFonts w:ascii="Verdana" w:hAnsi="Verdana"/>
        </w:rPr>
        <w:t>Bis</w:t>
      </w:r>
      <w:r w:rsidR="00471B0C" w:rsidRPr="00471B0C">
        <w:rPr>
          <w:rFonts w:ascii="Verdana" w:hAnsi="Verdana"/>
        </w:rPr>
        <w:t>-2.</w:t>
      </w:r>
      <w:r w:rsidR="00471B0C" w:rsidRPr="00471B0C">
        <w:rPr>
          <w:rFonts w:ascii="Verdana" w:hAnsi="Verdana"/>
          <w:b w:val="0"/>
          <w:bCs w:val="0"/>
        </w:rPr>
        <w:t xml:space="preserve"> </w:t>
      </w:r>
      <w:r w:rsidR="00FA75FC">
        <w:rPr>
          <w:rFonts w:ascii="Verdana" w:hAnsi="Verdana"/>
          <w:b w:val="0"/>
          <w:bCs w:val="0"/>
        </w:rPr>
        <w:t xml:space="preserve">Se </w:t>
      </w:r>
      <w:r w:rsidR="00FA75FC">
        <w:rPr>
          <w:rFonts w:ascii="Verdana" w:hAnsi="Verdana"/>
          <w:b w:val="0"/>
          <w:iCs/>
        </w:rPr>
        <w:t>d</w:t>
      </w:r>
      <w:r w:rsidR="00FA75FC" w:rsidRPr="009174DD">
        <w:rPr>
          <w:rFonts w:ascii="Verdana" w:hAnsi="Verdana"/>
          <w:b w:val="0"/>
          <w:iCs/>
        </w:rPr>
        <w:t>eroga.</w:t>
      </w:r>
    </w:p>
    <w:p w14:paraId="47553A6F" w14:textId="77777777" w:rsidR="00532422" w:rsidRDefault="00532422" w:rsidP="00532422">
      <w:pPr>
        <w:pStyle w:val="Textoindependiente2"/>
        <w:jc w:val="right"/>
        <w:rPr>
          <w:rFonts w:ascii="Verdana" w:hAnsi="Verdana"/>
          <w:color w:val="FF6699"/>
          <w:sz w:val="16"/>
          <w:szCs w:val="16"/>
        </w:rPr>
      </w:pPr>
      <w:r w:rsidRPr="00532422">
        <w:rPr>
          <w:rFonts w:ascii="Verdana" w:hAnsi="Verdana"/>
          <w:color w:val="FF6699"/>
          <w:sz w:val="16"/>
          <w:szCs w:val="16"/>
        </w:rPr>
        <w:t>Artículo adicionado P.O. 19-11-1993</w:t>
      </w:r>
    </w:p>
    <w:p w14:paraId="2BAF9AFB" w14:textId="77777777" w:rsidR="00FA75FC" w:rsidRPr="00532422" w:rsidRDefault="00FA75FC" w:rsidP="00532422">
      <w:pPr>
        <w:pStyle w:val="Textoindependiente2"/>
        <w:jc w:val="right"/>
        <w:rPr>
          <w:rFonts w:ascii="Verdana" w:hAnsi="Verdana"/>
          <w:bCs w:val="0"/>
          <w:iCs/>
        </w:rPr>
      </w:pPr>
      <w:r w:rsidRPr="00FA75FC">
        <w:rPr>
          <w:rFonts w:ascii="Verdana" w:hAnsi="Verdana"/>
          <w:color w:val="FF6699"/>
          <w:sz w:val="16"/>
          <w:szCs w:val="16"/>
        </w:rPr>
        <w:t>Artículo derogado P.O. 24-12-2002</w:t>
      </w:r>
    </w:p>
    <w:p w14:paraId="0AD94B34" w14:textId="77777777" w:rsidR="00471B0C" w:rsidRDefault="00471B0C" w:rsidP="009174DD">
      <w:pPr>
        <w:spacing w:after="0" w:line="240" w:lineRule="auto"/>
        <w:jc w:val="both"/>
        <w:rPr>
          <w:rFonts w:ascii="Verdana" w:hAnsi="Verdana" w:cs="Arial"/>
          <w:sz w:val="20"/>
          <w:szCs w:val="20"/>
        </w:rPr>
      </w:pPr>
    </w:p>
    <w:p w14:paraId="4D26D053" w14:textId="77777777" w:rsidR="009174DD" w:rsidRPr="00471B0C" w:rsidRDefault="009174DD" w:rsidP="009174DD">
      <w:pPr>
        <w:spacing w:after="0" w:line="240" w:lineRule="auto"/>
        <w:jc w:val="both"/>
        <w:rPr>
          <w:rFonts w:ascii="Verdana" w:hAnsi="Verdana" w:cs="Arial"/>
          <w:sz w:val="20"/>
          <w:szCs w:val="20"/>
        </w:rPr>
      </w:pPr>
    </w:p>
    <w:p w14:paraId="6512D019"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TÍTULO DÉCIMO CUARTO</w:t>
      </w:r>
    </w:p>
    <w:p w14:paraId="1DC64805"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MEDIDAS DE SEGURIDAD SANITA</w:t>
      </w:r>
      <w:r w:rsidR="009174DD">
        <w:rPr>
          <w:rFonts w:ascii="Verdana" w:hAnsi="Verdana" w:cs="Arial"/>
          <w:b/>
          <w:bCs/>
          <w:sz w:val="20"/>
          <w:szCs w:val="20"/>
        </w:rPr>
        <w:t>RIA Y SANCIONES ADMINISTRATIVAS</w:t>
      </w:r>
    </w:p>
    <w:p w14:paraId="5AC5A1BC" w14:textId="77777777" w:rsidR="009174DD" w:rsidRDefault="009174DD" w:rsidP="005E5A98">
      <w:pPr>
        <w:spacing w:after="0" w:line="240" w:lineRule="auto"/>
        <w:jc w:val="center"/>
        <w:rPr>
          <w:rFonts w:ascii="Verdana" w:hAnsi="Verdana" w:cs="Arial"/>
          <w:b/>
          <w:bCs/>
          <w:sz w:val="20"/>
          <w:szCs w:val="20"/>
        </w:rPr>
      </w:pPr>
    </w:p>
    <w:p w14:paraId="6ADA92CB"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Capítulo I</w:t>
      </w:r>
    </w:p>
    <w:p w14:paraId="5E3E6C5B"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Medidas de Seguridad Sanitaria</w:t>
      </w:r>
    </w:p>
    <w:p w14:paraId="1BCFCD95" w14:textId="77777777" w:rsidR="00471B0C" w:rsidRPr="00471B0C" w:rsidRDefault="00471B0C" w:rsidP="00471B0C">
      <w:pPr>
        <w:spacing w:after="0" w:line="240" w:lineRule="auto"/>
        <w:ind w:firstLine="709"/>
        <w:jc w:val="both"/>
        <w:rPr>
          <w:rFonts w:ascii="Verdana" w:hAnsi="Verdana" w:cs="Arial"/>
          <w:sz w:val="20"/>
          <w:szCs w:val="20"/>
        </w:rPr>
      </w:pPr>
    </w:p>
    <w:p w14:paraId="0E0E7D89" w14:textId="77777777" w:rsidR="00471B0C" w:rsidRPr="00471B0C" w:rsidRDefault="009174DD"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279.</w:t>
      </w:r>
      <w:r w:rsidR="00471B0C" w:rsidRPr="00471B0C">
        <w:rPr>
          <w:rFonts w:ascii="Verdana" w:hAnsi="Verdana"/>
          <w:b w:val="0"/>
          <w:bCs w:val="0"/>
        </w:rPr>
        <w:t xml:space="preserve"> Se consideran medidas de seguridad aquellas disposiciones de inmediata ejecución que dicte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Estado y los municipios de conformidad con los preceptos de esta Ley y demás disposiciones aplicables, para proteger la salud de la población. Las medidas de seguridad se aplicarán sin perjuicio de las sanciones que, en su caso, correspondieren.</w:t>
      </w:r>
    </w:p>
    <w:p w14:paraId="5CF2B148" w14:textId="77777777" w:rsidR="00532422" w:rsidRDefault="00532422" w:rsidP="00532422">
      <w:pPr>
        <w:spacing w:after="0" w:line="240" w:lineRule="auto"/>
        <w:jc w:val="right"/>
        <w:rPr>
          <w:rFonts w:ascii="Verdana" w:hAnsi="Verdana" w:cs="Arial"/>
          <w:iCs/>
          <w:sz w:val="20"/>
          <w:szCs w:val="20"/>
        </w:rPr>
      </w:pPr>
      <w:r>
        <w:rPr>
          <w:rFonts w:ascii="Verdana" w:hAnsi="Verdana"/>
          <w:b/>
          <w:color w:val="FF6699"/>
          <w:sz w:val="16"/>
          <w:szCs w:val="16"/>
        </w:rPr>
        <w:t>Párrafo reformado</w:t>
      </w:r>
      <w:r w:rsidRPr="006C420A">
        <w:rPr>
          <w:rFonts w:ascii="Verdana" w:hAnsi="Verdana" w:cs="Arial"/>
          <w:b/>
          <w:color w:val="FF6699"/>
          <w:sz w:val="16"/>
          <w:szCs w:val="16"/>
        </w:rPr>
        <w:t xml:space="preserve"> P.O. 19-11-1993</w:t>
      </w:r>
    </w:p>
    <w:p w14:paraId="6588000E" w14:textId="77777777" w:rsidR="00471B0C" w:rsidRPr="00471B0C" w:rsidRDefault="00471B0C" w:rsidP="00471B0C">
      <w:pPr>
        <w:spacing w:after="0" w:line="240" w:lineRule="auto"/>
        <w:ind w:firstLine="709"/>
        <w:jc w:val="both"/>
        <w:rPr>
          <w:rFonts w:ascii="Verdana" w:hAnsi="Verdana" w:cs="Arial"/>
          <w:sz w:val="20"/>
          <w:szCs w:val="20"/>
        </w:rPr>
      </w:pPr>
    </w:p>
    <w:p w14:paraId="2D76FE51"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Son competentes para ordenar y ejecutar medidas de seguridad las autoridades sanitarias del Estado, en el ámbito de sus competencias.</w:t>
      </w:r>
    </w:p>
    <w:p w14:paraId="49072C1D" w14:textId="77777777" w:rsidR="00471B0C" w:rsidRPr="00471B0C" w:rsidRDefault="00471B0C" w:rsidP="00471B0C">
      <w:pPr>
        <w:spacing w:after="0" w:line="240" w:lineRule="auto"/>
        <w:ind w:firstLine="709"/>
        <w:jc w:val="both"/>
        <w:rPr>
          <w:rFonts w:ascii="Verdana" w:hAnsi="Verdana" w:cs="Arial"/>
          <w:sz w:val="20"/>
          <w:szCs w:val="20"/>
        </w:rPr>
      </w:pPr>
    </w:p>
    <w:p w14:paraId="33342156" w14:textId="77777777" w:rsidR="00471B0C" w:rsidRPr="00471B0C" w:rsidRDefault="009174DD"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280.</w:t>
      </w:r>
      <w:r w:rsidR="00471B0C" w:rsidRPr="00471B0C">
        <w:rPr>
          <w:rFonts w:ascii="Verdana" w:hAnsi="Verdana" w:cs="Arial"/>
          <w:sz w:val="20"/>
          <w:szCs w:val="20"/>
        </w:rPr>
        <w:t xml:space="preserve"> Son medidas de seguridad sanitaria, las siguientes:</w:t>
      </w:r>
    </w:p>
    <w:p w14:paraId="15CDDD47" w14:textId="77777777" w:rsidR="00471B0C" w:rsidRPr="005E5A98" w:rsidRDefault="00471B0C" w:rsidP="00B33E06">
      <w:pPr>
        <w:pStyle w:val="Prrafodelista"/>
        <w:numPr>
          <w:ilvl w:val="0"/>
          <w:numId w:val="56"/>
        </w:numPr>
        <w:ind w:left="709" w:hanging="709"/>
        <w:jc w:val="both"/>
        <w:rPr>
          <w:rFonts w:ascii="Verdana" w:hAnsi="Verdana" w:cs="Arial"/>
          <w:sz w:val="20"/>
          <w:szCs w:val="20"/>
        </w:rPr>
      </w:pPr>
      <w:r w:rsidRPr="005E5A98">
        <w:rPr>
          <w:rFonts w:ascii="Verdana" w:hAnsi="Verdana" w:cs="Arial"/>
          <w:sz w:val="20"/>
          <w:szCs w:val="20"/>
        </w:rPr>
        <w:t>El aislamiento;</w:t>
      </w:r>
    </w:p>
    <w:p w14:paraId="15AEA046" w14:textId="77777777" w:rsidR="00471B0C" w:rsidRPr="00471B0C" w:rsidRDefault="00471B0C" w:rsidP="005E5A98">
      <w:pPr>
        <w:spacing w:after="0" w:line="240" w:lineRule="auto"/>
        <w:ind w:left="709" w:hanging="709"/>
        <w:jc w:val="both"/>
        <w:rPr>
          <w:rFonts w:ascii="Verdana" w:hAnsi="Verdana" w:cs="Arial"/>
          <w:sz w:val="20"/>
          <w:szCs w:val="20"/>
        </w:rPr>
      </w:pPr>
    </w:p>
    <w:p w14:paraId="674748BC" w14:textId="77777777" w:rsidR="00471B0C" w:rsidRPr="005E5A98" w:rsidRDefault="00471B0C" w:rsidP="00B33E06">
      <w:pPr>
        <w:pStyle w:val="Prrafodelista"/>
        <w:numPr>
          <w:ilvl w:val="0"/>
          <w:numId w:val="56"/>
        </w:numPr>
        <w:ind w:left="709" w:hanging="709"/>
        <w:jc w:val="both"/>
        <w:rPr>
          <w:rFonts w:ascii="Verdana" w:hAnsi="Verdana" w:cs="Arial"/>
          <w:sz w:val="20"/>
          <w:szCs w:val="20"/>
        </w:rPr>
      </w:pPr>
      <w:r w:rsidRPr="005E5A98">
        <w:rPr>
          <w:rFonts w:ascii="Verdana" w:hAnsi="Verdana" w:cs="Arial"/>
          <w:sz w:val="20"/>
          <w:szCs w:val="20"/>
        </w:rPr>
        <w:t>La cuarentena;</w:t>
      </w:r>
    </w:p>
    <w:p w14:paraId="34BE540D" w14:textId="77777777" w:rsidR="00471B0C" w:rsidRPr="00471B0C" w:rsidRDefault="00471B0C" w:rsidP="005E5A98">
      <w:pPr>
        <w:spacing w:after="0" w:line="240" w:lineRule="auto"/>
        <w:ind w:left="709" w:hanging="709"/>
        <w:jc w:val="both"/>
        <w:rPr>
          <w:rFonts w:ascii="Verdana" w:hAnsi="Verdana" w:cs="Arial"/>
          <w:sz w:val="20"/>
          <w:szCs w:val="20"/>
        </w:rPr>
      </w:pPr>
    </w:p>
    <w:p w14:paraId="04AB44F4" w14:textId="77777777" w:rsidR="00471B0C" w:rsidRPr="005E5A98" w:rsidRDefault="00471B0C" w:rsidP="00B33E06">
      <w:pPr>
        <w:pStyle w:val="Prrafodelista"/>
        <w:numPr>
          <w:ilvl w:val="0"/>
          <w:numId w:val="56"/>
        </w:numPr>
        <w:ind w:left="709" w:hanging="709"/>
        <w:jc w:val="both"/>
        <w:rPr>
          <w:rFonts w:ascii="Verdana" w:hAnsi="Verdana" w:cs="Arial"/>
          <w:sz w:val="20"/>
          <w:szCs w:val="20"/>
        </w:rPr>
      </w:pPr>
      <w:r w:rsidRPr="005E5A98">
        <w:rPr>
          <w:rFonts w:ascii="Verdana" w:hAnsi="Verdana" w:cs="Arial"/>
          <w:sz w:val="20"/>
          <w:szCs w:val="20"/>
        </w:rPr>
        <w:t>La observación personal;</w:t>
      </w:r>
    </w:p>
    <w:p w14:paraId="3980EA08" w14:textId="77777777" w:rsidR="00471B0C" w:rsidRPr="00471B0C" w:rsidRDefault="00471B0C" w:rsidP="005E5A98">
      <w:pPr>
        <w:spacing w:after="0" w:line="240" w:lineRule="auto"/>
        <w:ind w:left="709" w:hanging="709"/>
        <w:jc w:val="both"/>
        <w:rPr>
          <w:rFonts w:ascii="Verdana" w:hAnsi="Verdana" w:cs="Arial"/>
          <w:sz w:val="20"/>
          <w:szCs w:val="20"/>
        </w:rPr>
      </w:pPr>
    </w:p>
    <w:p w14:paraId="219F00E3" w14:textId="77777777" w:rsidR="00471B0C" w:rsidRPr="005E5A98" w:rsidRDefault="00471B0C" w:rsidP="00B33E06">
      <w:pPr>
        <w:pStyle w:val="Prrafodelista"/>
        <w:numPr>
          <w:ilvl w:val="0"/>
          <w:numId w:val="56"/>
        </w:numPr>
        <w:ind w:left="709" w:hanging="709"/>
        <w:jc w:val="both"/>
        <w:rPr>
          <w:rFonts w:ascii="Verdana" w:hAnsi="Verdana" w:cs="Arial"/>
          <w:sz w:val="20"/>
          <w:szCs w:val="20"/>
        </w:rPr>
      </w:pPr>
      <w:r w:rsidRPr="005E5A98">
        <w:rPr>
          <w:rFonts w:ascii="Verdana" w:hAnsi="Verdana" w:cs="Arial"/>
          <w:sz w:val="20"/>
          <w:szCs w:val="20"/>
        </w:rPr>
        <w:t>La vacunación de personas;</w:t>
      </w:r>
    </w:p>
    <w:p w14:paraId="6BF1BEFB" w14:textId="77777777" w:rsidR="00471B0C" w:rsidRPr="00471B0C" w:rsidRDefault="00471B0C" w:rsidP="005E5A98">
      <w:pPr>
        <w:spacing w:after="0" w:line="240" w:lineRule="auto"/>
        <w:ind w:left="709" w:hanging="709"/>
        <w:jc w:val="both"/>
        <w:rPr>
          <w:rFonts w:ascii="Verdana" w:hAnsi="Verdana" w:cs="Arial"/>
          <w:sz w:val="20"/>
          <w:szCs w:val="20"/>
        </w:rPr>
      </w:pPr>
    </w:p>
    <w:p w14:paraId="34389E11" w14:textId="77777777" w:rsidR="00471B0C" w:rsidRPr="005E5A98" w:rsidRDefault="00471B0C" w:rsidP="00B33E06">
      <w:pPr>
        <w:pStyle w:val="Prrafodelista"/>
        <w:numPr>
          <w:ilvl w:val="0"/>
          <w:numId w:val="56"/>
        </w:numPr>
        <w:ind w:left="709" w:hanging="709"/>
        <w:jc w:val="both"/>
        <w:rPr>
          <w:rFonts w:ascii="Verdana" w:hAnsi="Verdana" w:cs="Arial"/>
          <w:sz w:val="20"/>
          <w:szCs w:val="20"/>
        </w:rPr>
      </w:pPr>
      <w:r w:rsidRPr="005E5A98">
        <w:rPr>
          <w:rFonts w:ascii="Verdana" w:hAnsi="Verdana" w:cs="Arial"/>
          <w:sz w:val="20"/>
          <w:szCs w:val="20"/>
        </w:rPr>
        <w:t>La vacunación de animales;</w:t>
      </w:r>
    </w:p>
    <w:p w14:paraId="7B14C7D1" w14:textId="77777777" w:rsidR="00471B0C" w:rsidRPr="00471B0C" w:rsidRDefault="00471B0C" w:rsidP="005E5A98">
      <w:pPr>
        <w:spacing w:after="0" w:line="240" w:lineRule="auto"/>
        <w:ind w:left="709" w:hanging="709"/>
        <w:jc w:val="both"/>
        <w:rPr>
          <w:rFonts w:ascii="Verdana" w:hAnsi="Verdana" w:cs="Arial"/>
          <w:sz w:val="20"/>
          <w:szCs w:val="20"/>
        </w:rPr>
      </w:pPr>
    </w:p>
    <w:p w14:paraId="67428E5D" w14:textId="77777777" w:rsidR="00471B0C" w:rsidRPr="005E5A98" w:rsidRDefault="00471B0C" w:rsidP="00B33E06">
      <w:pPr>
        <w:pStyle w:val="Prrafodelista"/>
        <w:numPr>
          <w:ilvl w:val="0"/>
          <w:numId w:val="56"/>
        </w:numPr>
        <w:ind w:left="709" w:hanging="709"/>
        <w:jc w:val="both"/>
        <w:rPr>
          <w:rFonts w:ascii="Verdana" w:hAnsi="Verdana" w:cs="Arial"/>
          <w:sz w:val="20"/>
          <w:szCs w:val="20"/>
        </w:rPr>
      </w:pPr>
      <w:r w:rsidRPr="005E5A98">
        <w:rPr>
          <w:rFonts w:ascii="Verdana" w:hAnsi="Verdana" w:cs="Arial"/>
          <w:sz w:val="20"/>
          <w:szCs w:val="20"/>
        </w:rPr>
        <w:t>La destrucción o control de insectos u otras faunas transmisoras y nocivas;</w:t>
      </w:r>
    </w:p>
    <w:p w14:paraId="7F5C8649" w14:textId="77777777" w:rsidR="00471B0C" w:rsidRPr="00471B0C" w:rsidRDefault="00471B0C" w:rsidP="005E5A98">
      <w:pPr>
        <w:spacing w:after="0" w:line="240" w:lineRule="auto"/>
        <w:ind w:left="709" w:hanging="709"/>
        <w:jc w:val="both"/>
        <w:rPr>
          <w:rFonts w:ascii="Verdana" w:hAnsi="Verdana" w:cs="Arial"/>
          <w:sz w:val="20"/>
          <w:szCs w:val="20"/>
        </w:rPr>
      </w:pPr>
    </w:p>
    <w:p w14:paraId="1B988C11" w14:textId="77777777" w:rsidR="00471B0C" w:rsidRPr="005E5A98" w:rsidRDefault="00471B0C" w:rsidP="00B33E06">
      <w:pPr>
        <w:pStyle w:val="Prrafodelista"/>
        <w:numPr>
          <w:ilvl w:val="0"/>
          <w:numId w:val="56"/>
        </w:numPr>
        <w:ind w:left="709" w:hanging="709"/>
        <w:jc w:val="both"/>
        <w:rPr>
          <w:rFonts w:ascii="Verdana" w:hAnsi="Verdana" w:cs="Arial"/>
          <w:sz w:val="20"/>
          <w:szCs w:val="20"/>
        </w:rPr>
      </w:pPr>
      <w:r w:rsidRPr="005E5A98">
        <w:rPr>
          <w:rFonts w:ascii="Verdana" w:hAnsi="Verdana" w:cs="Arial"/>
          <w:sz w:val="20"/>
          <w:szCs w:val="20"/>
        </w:rPr>
        <w:t>La suspensión de trabajos o servicios;</w:t>
      </w:r>
    </w:p>
    <w:p w14:paraId="4642313B" w14:textId="77777777" w:rsidR="00471B0C" w:rsidRPr="00471B0C" w:rsidRDefault="00471B0C" w:rsidP="005E5A98">
      <w:pPr>
        <w:spacing w:after="0" w:line="240" w:lineRule="auto"/>
        <w:ind w:left="709" w:hanging="709"/>
        <w:jc w:val="both"/>
        <w:rPr>
          <w:rFonts w:ascii="Verdana" w:hAnsi="Verdana" w:cs="Arial"/>
          <w:sz w:val="20"/>
          <w:szCs w:val="20"/>
        </w:rPr>
      </w:pPr>
    </w:p>
    <w:p w14:paraId="74678217" w14:textId="77777777" w:rsidR="00471B0C" w:rsidRPr="005E5A98" w:rsidRDefault="00471B0C" w:rsidP="00B33E06">
      <w:pPr>
        <w:pStyle w:val="Prrafodelista"/>
        <w:numPr>
          <w:ilvl w:val="0"/>
          <w:numId w:val="56"/>
        </w:numPr>
        <w:ind w:left="709" w:hanging="709"/>
        <w:jc w:val="both"/>
        <w:rPr>
          <w:rFonts w:ascii="Verdana" w:hAnsi="Verdana" w:cs="Arial"/>
          <w:sz w:val="20"/>
          <w:szCs w:val="20"/>
        </w:rPr>
      </w:pPr>
      <w:r w:rsidRPr="005E5A98">
        <w:rPr>
          <w:rFonts w:ascii="Verdana" w:hAnsi="Verdana" w:cs="Arial"/>
          <w:sz w:val="20"/>
          <w:szCs w:val="20"/>
        </w:rPr>
        <w:t>El aseguramiento y destrucción de objetos, productos o substancias;</w:t>
      </w:r>
    </w:p>
    <w:p w14:paraId="41F6AE82" w14:textId="77777777" w:rsidR="00471B0C" w:rsidRPr="00471B0C" w:rsidRDefault="00471B0C" w:rsidP="005E5A98">
      <w:pPr>
        <w:spacing w:after="0" w:line="240" w:lineRule="auto"/>
        <w:ind w:left="709" w:hanging="709"/>
        <w:jc w:val="both"/>
        <w:rPr>
          <w:rFonts w:ascii="Verdana" w:hAnsi="Verdana" w:cs="Arial"/>
          <w:sz w:val="20"/>
          <w:szCs w:val="20"/>
        </w:rPr>
      </w:pPr>
    </w:p>
    <w:p w14:paraId="2F917856" w14:textId="77777777" w:rsidR="00471B0C" w:rsidRPr="005E5A98" w:rsidRDefault="00471B0C" w:rsidP="00B33E06">
      <w:pPr>
        <w:pStyle w:val="Prrafodelista"/>
        <w:numPr>
          <w:ilvl w:val="0"/>
          <w:numId w:val="56"/>
        </w:numPr>
        <w:ind w:left="709" w:hanging="709"/>
        <w:jc w:val="both"/>
        <w:rPr>
          <w:rFonts w:ascii="Verdana" w:hAnsi="Verdana" w:cs="Arial"/>
          <w:sz w:val="20"/>
          <w:szCs w:val="20"/>
        </w:rPr>
      </w:pPr>
      <w:r w:rsidRPr="005E5A98">
        <w:rPr>
          <w:rFonts w:ascii="Verdana" w:hAnsi="Verdana" w:cs="Arial"/>
          <w:sz w:val="20"/>
          <w:szCs w:val="20"/>
        </w:rPr>
        <w:t>La desocupación o desalojo de casas, edificios, establecimientos y, en general, de cualquier predio;</w:t>
      </w:r>
    </w:p>
    <w:p w14:paraId="7AC23D2D" w14:textId="77777777" w:rsidR="00471B0C" w:rsidRPr="00471B0C" w:rsidRDefault="00471B0C" w:rsidP="005E5A98">
      <w:pPr>
        <w:spacing w:after="0" w:line="240" w:lineRule="auto"/>
        <w:ind w:left="709" w:hanging="709"/>
        <w:jc w:val="both"/>
        <w:rPr>
          <w:rFonts w:ascii="Verdana" w:hAnsi="Verdana" w:cs="Arial"/>
          <w:sz w:val="20"/>
          <w:szCs w:val="20"/>
        </w:rPr>
      </w:pPr>
    </w:p>
    <w:p w14:paraId="08B1E18F" w14:textId="77777777" w:rsidR="00471B0C" w:rsidRPr="005E5A98" w:rsidRDefault="00471B0C" w:rsidP="00B33E06">
      <w:pPr>
        <w:pStyle w:val="Prrafodelista"/>
        <w:numPr>
          <w:ilvl w:val="0"/>
          <w:numId w:val="56"/>
        </w:numPr>
        <w:ind w:left="709" w:hanging="709"/>
        <w:jc w:val="both"/>
        <w:rPr>
          <w:rFonts w:ascii="Verdana" w:hAnsi="Verdana" w:cs="Arial"/>
          <w:sz w:val="20"/>
          <w:szCs w:val="20"/>
        </w:rPr>
      </w:pPr>
      <w:r w:rsidRPr="005E5A98">
        <w:rPr>
          <w:rFonts w:ascii="Verdana" w:hAnsi="Verdana" w:cs="Arial"/>
          <w:sz w:val="20"/>
          <w:szCs w:val="20"/>
        </w:rPr>
        <w:t>La prohibición de actos de uso; y</w:t>
      </w:r>
    </w:p>
    <w:p w14:paraId="2B26E851" w14:textId="77777777" w:rsidR="00471B0C" w:rsidRPr="00471B0C" w:rsidRDefault="00471B0C" w:rsidP="005E5A98">
      <w:pPr>
        <w:spacing w:after="0" w:line="240" w:lineRule="auto"/>
        <w:ind w:left="709" w:hanging="709"/>
        <w:jc w:val="both"/>
        <w:rPr>
          <w:rFonts w:ascii="Verdana" w:hAnsi="Verdana" w:cs="Arial"/>
          <w:sz w:val="20"/>
          <w:szCs w:val="20"/>
        </w:rPr>
      </w:pPr>
    </w:p>
    <w:p w14:paraId="0EAB3C34" w14:textId="77777777" w:rsidR="00471B0C" w:rsidRPr="005E5A98" w:rsidRDefault="00471B0C" w:rsidP="00B33E06">
      <w:pPr>
        <w:pStyle w:val="Prrafodelista"/>
        <w:numPr>
          <w:ilvl w:val="0"/>
          <w:numId w:val="56"/>
        </w:numPr>
        <w:ind w:left="709" w:hanging="709"/>
        <w:jc w:val="both"/>
        <w:rPr>
          <w:rFonts w:ascii="Verdana" w:hAnsi="Verdana" w:cs="Arial"/>
          <w:sz w:val="20"/>
          <w:szCs w:val="20"/>
        </w:rPr>
      </w:pPr>
      <w:r w:rsidRPr="005E5A98">
        <w:rPr>
          <w:rFonts w:ascii="Verdana" w:hAnsi="Verdana" w:cs="Arial"/>
          <w:sz w:val="20"/>
          <w:szCs w:val="20"/>
        </w:rPr>
        <w:t>Las demás de índole sanitario que determinen las autoridades sanitarias del Estado, que pueden evitar que causen o continúen causando riesgos o daños a la salud.</w:t>
      </w:r>
    </w:p>
    <w:p w14:paraId="5A314306" w14:textId="77777777" w:rsidR="00471B0C" w:rsidRPr="00471B0C" w:rsidRDefault="00471B0C" w:rsidP="00471B0C">
      <w:pPr>
        <w:spacing w:after="0" w:line="240" w:lineRule="auto"/>
        <w:ind w:firstLine="709"/>
        <w:jc w:val="both"/>
        <w:rPr>
          <w:rFonts w:ascii="Verdana" w:hAnsi="Verdana" w:cs="Arial"/>
          <w:sz w:val="20"/>
          <w:szCs w:val="20"/>
        </w:rPr>
      </w:pPr>
    </w:p>
    <w:p w14:paraId="2EE5167F" w14:textId="77777777" w:rsidR="00471B0C" w:rsidRPr="00471B0C" w:rsidRDefault="009174DD"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lastRenderedPageBreak/>
        <w:t xml:space="preserve">Artículo </w:t>
      </w:r>
      <w:r w:rsidR="00471B0C" w:rsidRPr="00471B0C">
        <w:rPr>
          <w:rFonts w:ascii="Verdana" w:hAnsi="Verdana" w:cs="Arial"/>
          <w:b/>
          <w:bCs/>
          <w:sz w:val="20"/>
          <w:szCs w:val="20"/>
        </w:rPr>
        <w:t>281.</w:t>
      </w:r>
      <w:r w:rsidR="00471B0C" w:rsidRPr="00471B0C">
        <w:rPr>
          <w:rFonts w:ascii="Verdana" w:hAnsi="Verdana" w:cs="Arial"/>
          <w:sz w:val="20"/>
          <w:szCs w:val="20"/>
        </w:rPr>
        <w:t xml:space="preserve"> Se entiende por aislamiento la separación de personas infectadas, durante el período de transmisibilidad en lugares y condiciones que eviten el peligro de contagio.</w:t>
      </w:r>
    </w:p>
    <w:p w14:paraId="259CCD65" w14:textId="77777777" w:rsidR="00471B0C" w:rsidRPr="00471B0C" w:rsidRDefault="00471B0C" w:rsidP="00471B0C">
      <w:pPr>
        <w:spacing w:after="0" w:line="240" w:lineRule="auto"/>
        <w:ind w:firstLine="709"/>
        <w:jc w:val="both"/>
        <w:rPr>
          <w:rFonts w:ascii="Verdana" w:hAnsi="Verdana" w:cs="Arial"/>
          <w:sz w:val="20"/>
          <w:szCs w:val="20"/>
        </w:rPr>
      </w:pPr>
    </w:p>
    <w:p w14:paraId="0B806B92"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El aislamiento se ordenará por escrito, previo dictamen médico y durará el tiempo estrictamente necesario para que desaparezca el peligro.</w:t>
      </w:r>
    </w:p>
    <w:p w14:paraId="58AB6547" w14:textId="77777777" w:rsidR="00471B0C" w:rsidRPr="00471B0C" w:rsidRDefault="00471B0C" w:rsidP="00471B0C">
      <w:pPr>
        <w:spacing w:after="0" w:line="240" w:lineRule="auto"/>
        <w:ind w:firstLine="709"/>
        <w:jc w:val="both"/>
        <w:rPr>
          <w:rFonts w:ascii="Verdana" w:hAnsi="Verdana" w:cs="Arial"/>
          <w:b/>
          <w:bCs/>
          <w:sz w:val="20"/>
          <w:szCs w:val="20"/>
        </w:rPr>
      </w:pPr>
    </w:p>
    <w:p w14:paraId="42593932" w14:textId="77777777" w:rsidR="00471B0C" w:rsidRPr="00471B0C" w:rsidRDefault="009174DD"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282.</w:t>
      </w:r>
      <w:r w:rsidR="00471B0C" w:rsidRPr="00471B0C">
        <w:rPr>
          <w:rFonts w:ascii="Verdana" w:hAnsi="Verdana" w:cs="Arial"/>
          <w:sz w:val="20"/>
          <w:szCs w:val="20"/>
        </w:rPr>
        <w:t xml:space="preserve"> Se entiende por cuarentena la limitación a la libertad de tránsito de personas sanas que hubieren estado expuestas a una enfermedad transmisible, por el tiempo estrictamente necesario para controlar el riesgo de contagio.</w:t>
      </w:r>
    </w:p>
    <w:p w14:paraId="73F41C49" w14:textId="77777777" w:rsidR="00471B0C" w:rsidRPr="00471B0C" w:rsidRDefault="00471B0C" w:rsidP="00471B0C">
      <w:pPr>
        <w:spacing w:after="0" w:line="240" w:lineRule="auto"/>
        <w:ind w:firstLine="709"/>
        <w:jc w:val="both"/>
        <w:rPr>
          <w:rFonts w:ascii="Verdana" w:hAnsi="Verdana" w:cs="Arial"/>
          <w:sz w:val="20"/>
          <w:szCs w:val="20"/>
        </w:rPr>
      </w:pPr>
    </w:p>
    <w:p w14:paraId="76EE16A6"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La cuarentena se ordenará por escrito, previo dictamen médico y consistirá en que las personas expuestas no abandonen determinado sitio o se restrinja su asistencia a determinados lugares.</w:t>
      </w:r>
    </w:p>
    <w:p w14:paraId="26E7E182" w14:textId="77777777" w:rsidR="00471B0C" w:rsidRPr="00471B0C" w:rsidRDefault="00471B0C" w:rsidP="00471B0C">
      <w:pPr>
        <w:spacing w:after="0" w:line="240" w:lineRule="auto"/>
        <w:ind w:firstLine="709"/>
        <w:jc w:val="both"/>
        <w:rPr>
          <w:rFonts w:ascii="Verdana" w:hAnsi="Verdana" w:cs="Arial"/>
          <w:sz w:val="20"/>
          <w:szCs w:val="20"/>
        </w:rPr>
      </w:pPr>
    </w:p>
    <w:p w14:paraId="28C2EDCD" w14:textId="77777777" w:rsidR="00471B0C" w:rsidRPr="00471B0C" w:rsidRDefault="009174DD"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283.</w:t>
      </w:r>
      <w:r w:rsidR="00471B0C" w:rsidRPr="00471B0C">
        <w:rPr>
          <w:rFonts w:ascii="Verdana" w:hAnsi="Verdana" w:cs="Arial"/>
          <w:sz w:val="20"/>
          <w:szCs w:val="20"/>
        </w:rPr>
        <w:t xml:space="preserve"> La observación personal, consiste en la estrecha supervisión sanitaria de los presuntos portadores, sin limitar su libertad de tránsito, con el fin de facilitar la rápida identificación de la infección o enfermedad transmisible.</w:t>
      </w:r>
    </w:p>
    <w:p w14:paraId="5929A671" w14:textId="77777777" w:rsidR="00471B0C" w:rsidRPr="00471B0C" w:rsidRDefault="00471B0C" w:rsidP="00471B0C">
      <w:pPr>
        <w:spacing w:after="0" w:line="240" w:lineRule="auto"/>
        <w:ind w:firstLine="709"/>
        <w:jc w:val="both"/>
        <w:rPr>
          <w:rFonts w:ascii="Verdana" w:hAnsi="Verdana" w:cs="Arial"/>
          <w:b/>
          <w:bCs/>
          <w:sz w:val="20"/>
          <w:szCs w:val="20"/>
        </w:rPr>
      </w:pPr>
    </w:p>
    <w:p w14:paraId="2DE31624" w14:textId="77777777" w:rsidR="00471B0C" w:rsidRPr="00471B0C" w:rsidRDefault="009174DD"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284.</w:t>
      </w:r>
      <w:r w:rsidR="00471B0C" w:rsidRPr="00471B0C">
        <w:rPr>
          <w:rFonts w:ascii="Verdana" w:hAnsi="Verdana" w:cs="Arial"/>
          <w:sz w:val="20"/>
          <w:szCs w:val="20"/>
        </w:rPr>
        <w:t xml:space="preserve"> Se ordenará la vacunación de personas expuestas a contraer enfermedades transmisibles, en los siguientes casos:</w:t>
      </w:r>
    </w:p>
    <w:p w14:paraId="7BD53BCA" w14:textId="77777777" w:rsidR="00471B0C" w:rsidRPr="00471B0C" w:rsidRDefault="00471B0C" w:rsidP="00471B0C">
      <w:pPr>
        <w:spacing w:after="0" w:line="240" w:lineRule="auto"/>
        <w:ind w:firstLine="709"/>
        <w:jc w:val="both"/>
        <w:rPr>
          <w:rFonts w:ascii="Verdana" w:hAnsi="Verdana" w:cs="Arial"/>
          <w:sz w:val="20"/>
          <w:szCs w:val="20"/>
        </w:rPr>
      </w:pPr>
    </w:p>
    <w:p w14:paraId="3E63B6FC" w14:textId="77777777" w:rsidR="00471B0C" w:rsidRPr="005E5A98" w:rsidRDefault="00471B0C" w:rsidP="00B33E06">
      <w:pPr>
        <w:pStyle w:val="Prrafodelista"/>
        <w:numPr>
          <w:ilvl w:val="0"/>
          <w:numId w:val="57"/>
        </w:numPr>
        <w:ind w:left="709" w:hanging="709"/>
        <w:jc w:val="both"/>
        <w:rPr>
          <w:rFonts w:ascii="Verdana" w:hAnsi="Verdana" w:cs="Arial"/>
          <w:sz w:val="20"/>
          <w:szCs w:val="20"/>
        </w:rPr>
      </w:pPr>
      <w:r w:rsidRPr="005E5A98">
        <w:rPr>
          <w:rFonts w:ascii="Verdana" w:hAnsi="Verdana" w:cs="Arial"/>
          <w:sz w:val="20"/>
          <w:szCs w:val="20"/>
        </w:rPr>
        <w:t>Cuando no hayan sido vacunadas contra la tosferina, difteria, el tétanos, la tuberculosis, la poliomielitis, el sarampión y demás enfermedades transmisibles cuya vacunación se estime obligatoria;</w:t>
      </w:r>
    </w:p>
    <w:p w14:paraId="126FAC1B" w14:textId="77777777" w:rsidR="00471B0C" w:rsidRPr="00471B0C" w:rsidRDefault="00471B0C" w:rsidP="005E5A98">
      <w:pPr>
        <w:spacing w:after="0" w:line="240" w:lineRule="auto"/>
        <w:ind w:left="709" w:hanging="709"/>
        <w:jc w:val="both"/>
        <w:rPr>
          <w:rFonts w:ascii="Verdana" w:hAnsi="Verdana" w:cs="Arial"/>
          <w:sz w:val="20"/>
          <w:szCs w:val="20"/>
        </w:rPr>
      </w:pPr>
    </w:p>
    <w:p w14:paraId="612A3104" w14:textId="77777777" w:rsidR="00471B0C" w:rsidRPr="005E5A98" w:rsidRDefault="00471B0C" w:rsidP="00B33E06">
      <w:pPr>
        <w:pStyle w:val="Prrafodelista"/>
        <w:numPr>
          <w:ilvl w:val="0"/>
          <w:numId w:val="57"/>
        </w:numPr>
        <w:ind w:left="709" w:hanging="709"/>
        <w:jc w:val="both"/>
        <w:rPr>
          <w:rFonts w:ascii="Verdana" w:hAnsi="Verdana" w:cs="Arial"/>
          <w:sz w:val="20"/>
          <w:szCs w:val="20"/>
        </w:rPr>
      </w:pPr>
      <w:r w:rsidRPr="005E5A98">
        <w:rPr>
          <w:rFonts w:ascii="Verdana" w:hAnsi="Verdana" w:cs="Arial"/>
          <w:sz w:val="20"/>
          <w:szCs w:val="20"/>
        </w:rPr>
        <w:t>En caso de epidemia grave; y</w:t>
      </w:r>
    </w:p>
    <w:p w14:paraId="2AA762E9" w14:textId="77777777" w:rsidR="00471B0C" w:rsidRPr="00471B0C" w:rsidRDefault="00471B0C" w:rsidP="005E5A98">
      <w:pPr>
        <w:spacing w:after="0" w:line="240" w:lineRule="auto"/>
        <w:ind w:left="709" w:hanging="709"/>
        <w:jc w:val="both"/>
        <w:rPr>
          <w:rFonts w:ascii="Verdana" w:hAnsi="Verdana" w:cs="Arial"/>
          <w:sz w:val="20"/>
          <w:szCs w:val="20"/>
        </w:rPr>
      </w:pPr>
    </w:p>
    <w:p w14:paraId="728A532B" w14:textId="77777777" w:rsidR="00471B0C" w:rsidRPr="005E5A98" w:rsidRDefault="00471B0C" w:rsidP="00B33E06">
      <w:pPr>
        <w:pStyle w:val="Prrafodelista"/>
        <w:numPr>
          <w:ilvl w:val="0"/>
          <w:numId w:val="57"/>
        </w:numPr>
        <w:ind w:left="709" w:hanging="709"/>
        <w:jc w:val="both"/>
        <w:rPr>
          <w:rFonts w:ascii="Verdana" w:hAnsi="Verdana" w:cs="Arial"/>
          <w:sz w:val="20"/>
          <w:szCs w:val="20"/>
        </w:rPr>
      </w:pPr>
      <w:r w:rsidRPr="005E5A98">
        <w:rPr>
          <w:rFonts w:ascii="Verdana" w:hAnsi="Verdana" w:cs="Arial"/>
          <w:sz w:val="20"/>
          <w:szCs w:val="20"/>
        </w:rPr>
        <w:t>Si existiere peligro de invasión de dichos padecimientos en el Estado.</w:t>
      </w:r>
    </w:p>
    <w:p w14:paraId="3FA5803F" w14:textId="77777777" w:rsidR="00471B0C" w:rsidRPr="00471B0C" w:rsidRDefault="00471B0C" w:rsidP="00471B0C">
      <w:pPr>
        <w:spacing w:after="0" w:line="240" w:lineRule="auto"/>
        <w:ind w:firstLine="709"/>
        <w:jc w:val="both"/>
        <w:rPr>
          <w:rFonts w:ascii="Verdana" w:hAnsi="Verdana" w:cs="Arial"/>
          <w:sz w:val="20"/>
          <w:szCs w:val="20"/>
        </w:rPr>
      </w:pPr>
    </w:p>
    <w:p w14:paraId="4B35D2D1" w14:textId="77777777" w:rsidR="00471B0C" w:rsidRPr="00471B0C" w:rsidRDefault="009174DD"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285.</w:t>
      </w:r>
      <w:r w:rsidR="00471B0C" w:rsidRPr="00471B0C">
        <w:rPr>
          <w:rFonts w:ascii="Verdana" w:hAnsi="Verdana"/>
          <w:b w:val="0"/>
          <w:bCs w:val="0"/>
        </w:rPr>
        <w:t xml:space="preserve"> El Gobierno del Estado podrá ordenar o proceder a la vacunación de animales que puedan constituirse en transmisores de enfermedades al ser humano o que pongan en riesgo su salud en coordinación, en su caso, con las dependencias encargadas de la sanidad animal.</w:t>
      </w:r>
    </w:p>
    <w:p w14:paraId="6AE58546" w14:textId="77777777" w:rsidR="00FA75FC" w:rsidRPr="00FA75FC" w:rsidRDefault="00FA75FC" w:rsidP="00FA75FC">
      <w:pPr>
        <w:spacing w:after="0" w:line="240" w:lineRule="auto"/>
        <w:jc w:val="right"/>
        <w:rPr>
          <w:rFonts w:ascii="Verdana" w:hAnsi="Verdana" w:cs="Arial"/>
          <w:b/>
          <w:iCs/>
          <w:sz w:val="20"/>
          <w:szCs w:val="20"/>
          <w:highlight w:val="yellow"/>
        </w:rPr>
      </w:pPr>
      <w:r w:rsidRPr="00FA75FC">
        <w:rPr>
          <w:rFonts w:ascii="Verdana" w:hAnsi="Verdana"/>
          <w:b/>
          <w:color w:val="FF6699"/>
          <w:sz w:val="16"/>
          <w:szCs w:val="16"/>
        </w:rPr>
        <w:t xml:space="preserve">Artículo </w:t>
      </w:r>
      <w:r>
        <w:rPr>
          <w:rFonts w:ascii="Verdana" w:hAnsi="Verdana"/>
          <w:b/>
          <w:color w:val="FF6699"/>
          <w:sz w:val="16"/>
          <w:szCs w:val="16"/>
        </w:rPr>
        <w:t>reformado</w:t>
      </w:r>
      <w:r w:rsidRPr="00FA75FC">
        <w:rPr>
          <w:rFonts w:ascii="Verdana" w:hAnsi="Verdana" w:cs="Arial"/>
          <w:b/>
          <w:color w:val="FF6699"/>
          <w:sz w:val="16"/>
          <w:szCs w:val="16"/>
        </w:rPr>
        <w:t xml:space="preserve"> P.O. 24-12-2002</w:t>
      </w:r>
    </w:p>
    <w:p w14:paraId="0236B71C" w14:textId="77777777" w:rsidR="00471B0C" w:rsidRPr="00471B0C" w:rsidRDefault="00471B0C" w:rsidP="00471B0C">
      <w:pPr>
        <w:spacing w:after="0" w:line="240" w:lineRule="auto"/>
        <w:ind w:firstLine="709"/>
        <w:jc w:val="both"/>
        <w:rPr>
          <w:rFonts w:ascii="Verdana" w:hAnsi="Verdana" w:cs="Arial"/>
          <w:b/>
          <w:bCs/>
          <w:sz w:val="20"/>
          <w:szCs w:val="20"/>
        </w:rPr>
      </w:pPr>
    </w:p>
    <w:p w14:paraId="081B5736" w14:textId="77777777" w:rsidR="00471B0C" w:rsidRPr="00471B0C" w:rsidRDefault="009174DD"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286.</w:t>
      </w:r>
      <w:r w:rsidR="00471B0C" w:rsidRPr="00471B0C">
        <w:rPr>
          <w:rFonts w:ascii="Verdana" w:hAnsi="Verdana" w:cs="Arial"/>
          <w:sz w:val="20"/>
          <w:szCs w:val="20"/>
        </w:rPr>
        <w:t xml:space="preserve"> El Gobierno del Estado y los municipios, ejecutarán las medidas necesarias para la destrucción o control de insectos u otra fauna transmisora y nociva, cuando éstos constituyan un peligro grave para la salud de las personas, en todo caso, se dará a las dependencias encargadas de la sanidad animal la intervención que corresponda.</w:t>
      </w:r>
    </w:p>
    <w:p w14:paraId="1BED6247" w14:textId="77777777" w:rsidR="00471B0C" w:rsidRPr="00471B0C" w:rsidRDefault="00471B0C" w:rsidP="00471B0C">
      <w:pPr>
        <w:spacing w:after="0" w:line="240" w:lineRule="auto"/>
        <w:ind w:firstLine="709"/>
        <w:jc w:val="both"/>
        <w:rPr>
          <w:rFonts w:ascii="Verdana" w:hAnsi="Verdana" w:cs="Arial"/>
          <w:sz w:val="20"/>
          <w:szCs w:val="20"/>
        </w:rPr>
      </w:pPr>
    </w:p>
    <w:p w14:paraId="7CDFF5FA" w14:textId="77777777" w:rsidR="00471B0C" w:rsidRPr="00471B0C" w:rsidRDefault="009174DD"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287.</w:t>
      </w:r>
      <w:r w:rsidR="00471B0C" w:rsidRPr="00471B0C">
        <w:rPr>
          <w:rFonts w:ascii="Verdana" w:hAnsi="Verdana"/>
          <w:b w:val="0"/>
          <w:bCs w:val="0"/>
        </w:rPr>
        <w:t xml:space="preserve"> </w:t>
      </w:r>
      <w:smartTag w:uri="urn:schemas-microsoft-com:office:smarttags" w:element="PersonName">
        <w:smartTagPr>
          <w:attr w:name="ProductID" w:val="La Secretar￭a"/>
        </w:smartTagPr>
        <w:r w:rsidR="00471B0C" w:rsidRPr="00471B0C">
          <w:rPr>
            <w:rFonts w:ascii="Verdana" w:hAnsi="Verdana"/>
            <w:b w:val="0"/>
            <w:bCs w:val="0"/>
          </w:rPr>
          <w:t>La Secretaría</w:t>
        </w:r>
      </w:smartTag>
      <w:r w:rsidR="00471B0C" w:rsidRPr="00471B0C">
        <w:rPr>
          <w:rFonts w:ascii="Verdana" w:hAnsi="Verdana"/>
          <w:b w:val="0"/>
          <w:bCs w:val="0"/>
        </w:rPr>
        <w:t xml:space="preserve"> de Salud del Estado y los municipios podrán ordenar la inmediata suspensión de trabajo o de servicios o la prohibición de actos de uso, cuando de continuar aquellos se pongan en peligro la salud de las personas.</w:t>
      </w:r>
    </w:p>
    <w:p w14:paraId="36EC719E" w14:textId="77777777" w:rsidR="00532422" w:rsidRDefault="00532422" w:rsidP="00532422">
      <w:pPr>
        <w:spacing w:after="0" w:line="240" w:lineRule="auto"/>
        <w:jc w:val="right"/>
        <w:rPr>
          <w:rFonts w:ascii="Verdana" w:hAnsi="Verdana" w:cs="Arial"/>
          <w:iCs/>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27CF8AF3" w14:textId="77777777" w:rsidR="00471B0C" w:rsidRPr="00471B0C" w:rsidRDefault="00471B0C" w:rsidP="00471B0C">
      <w:pPr>
        <w:spacing w:after="0" w:line="240" w:lineRule="auto"/>
        <w:ind w:firstLine="709"/>
        <w:jc w:val="both"/>
        <w:rPr>
          <w:rFonts w:ascii="Verdana" w:hAnsi="Verdana" w:cs="Arial"/>
          <w:sz w:val="20"/>
          <w:szCs w:val="20"/>
        </w:rPr>
      </w:pPr>
    </w:p>
    <w:p w14:paraId="601249DE" w14:textId="77777777" w:rsidR="00471B0C" w:rsidRPr="00471B0C" w:rsidRDefault="009174DD"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288.</w:t>
      </w:r>
      <w:r w:rsidR="00471B0C" w:rsidRPr="00471B0C">
        <w:rPr>
          <w:rFonts w:ascii="Verdana" w:hAnsi="Verdana" w:cs="Arial"/>
          <w:sz w:val="20"/>
          <w:szCs w:val="20"/>
        </w:rPr>
        <w:t xml:space="preserve"> La suspensión de trabajos o servicios será temporal, podrá ser total o parcial y se aplicará por el tiempo estrictamente necesario para corregir las irregularidades que pongan en peligro la salud de las personas. Se ejecutarán las acciones necesarias que permitan la referida suspensión.</w:t>
      </w:r>
    </w:p>
    <w:p w14:paraId="38A8AF54" w14:textId="77777777" w:rsidR="00471B0C" w:rsidRPr="00471B0C" w:rsidRDefault="00471B0C" w:rsidP="00471B0C">
      <w:pPr>
        <w:spacing w:after="0" w:line="240" w:lineRule="auto"/>
        <w:ind w:firstLine="709"/>
        <w:jc w:val="both"/>
        <w:rPr>
          <w:rFonts w:ascii="Verdana" w:hAnsi="Verdana" w:cs="Arial"/>
          <w:sz w:val="20"/>
          <w:szCs w:val="20"/>
        </w:rPr>
      </w:pPr>
    </w:p>
    <w:p w14:paraId="3A5AEFA6"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lastRenderedPageBreak/>
        <w:t>Durante la suspensión se podrá permitir el acceso de las personas que tengan encomendada la corrección de las irregularidades que la motivaron.</w:t>
      </w:r>
    </w:p>
    <w:p w14:paraId="4DA88DBE" w14:textId="77777777" w:rsidR="00471B0C" w:rsidRPr="00471B0C" w:rsidRDefault="00471B0C" w:rsidP="00471B0C">
      <w:pPr>
        <w:spacing w:after="0" w:line="240" w:lineRule="auto"/>
        <w:ind w:firstLine="709"/>
        <w:jc w:val="both"/>
        <w:rPr>
          <w:rFonts w:ascii="Verdana" w:hAnsi="Verdana" w:cs="Arial"/>
          <w:sz w:val="20"/>
          <w:szCs w:val="20"/>
        </w:rPr>
      </w:pPr>
    </w:p>
    <w:p w14:paraId="56529514" w14:textId="77777777" w:rsidR="00471B0C" w:rsidRPr="00471B0C" w:rsidRDefault="009174DD"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289.</w:t>
      </w:r>
      <w:r w:rsidR="00471B0C" w:rsidRPr="00471B0C">
        <w:rPr>
          <w:rFonts w:ascii="Verdana" w:hAnsi="Verdana"/>
          <w:b w:val="0"/>
          <w:bCs w:val="0"/>
        </w:rPr>
        <w:t xml:space="preserve"> El aseguramiento de objetos, productos o substancias, tendrá lugar cuando se presuma que pueden ser nocivos para la salud de las personas o carezcan de los requisitos esenciales que se establezcan en las disposiciones generales aplicables, la autoridad sanitaria competente podrán retenerlos o dejarlos en depósito hasta en tanto se determine, previo dictamen, su destino.</w:t>
      </w:r>
    </w:p>
    <w:p w14:paraId="392DFF0D" w14:textId="77777777" w:rsidR="005F23C8" w:rsidRDefault="005F23C8" w:rsidP="005F23C8">
      <w:pPr>
        <w:spacing w:after="0" w:line="240" w:lineRule="auto"/>
        <w:jc w:val="right"/>
        <w:rPr>
          <w:rFonts w:ascii="Verdana" w:hAnsi="Verdana" w:cs="Arial"/>
          <w:iCs/>
          <w:sz w:val="20"/>
          <w:szCs w:val="20"/>
        </w:rPr>
      </w:pPr>
      <w:r>
        <w:rPr>
          <w:rFonts w:ascii="Verdana" w:hAnsi="Verdana"/>
          <w:b/>
          <w:color w:val="FF6699"/>
          <w:sz w:val="16"/>
          <w:szCs w:val="16"/>
        </w:rPr>
        <w:t>Fe de erratas</w:t>
      </w:r>
      <w:r w:rsidRPr="006C420A">
        <w:rPr>
          <w:rFonts w:ascii="Verdana" w:hAnsi="Verdana" w:cs="Arial"/>
          <w:b/>
          <w:color w:val="FF6699"/>
          <w:sz w:val="16"/>
          <w:szCs w:val="16"/>
        </w:rPr>
        <w:t xml:space="preserve"> P.O. 1</w:t>
      </w:r>
      <w:r>
        <w:rPr>
          <w:rFonts w:ascii="Verdana" w:hAnsi="Verdana" w:cs="Arial"/>
          <w:b/>
          <w:color w:val="FF6699"/>
          <w:sz w:val="16"/>
          <w:szCs w:val="16"/>
        </w:rPr>
        <w:t>8-02</w:t>
      </w:r>
      <w:r w:rsidRPr="006C420A">
        <w:rPr>
          <w:rFonts w:ascii="Verdana" w:hAnsi="Verdana" w:cs="Arial"/>
          <w:b/>
          <w:color w:val="FF6699"/>
          <w:sz w:val="16"/>
          <w:szCs w:val="16"/>
        </w:rPr>
        <w:t>-</w:t>
      </w:r>
      <w:r>
        <w:rPr>
          <w:rFonts w:ascii="Verdana" w:hAnsi="Verdana" w:cs="Arial"/>
          <w:b/>
          <w:color w:val="FF6699"/>
          <w:sz w:val="16"/>
          <w:szCs w:val="16"/>
        </w:rPr>
        <w:t>200</w:t>
      </w:r>
      <w:r w:rsidRPr="006C420A">
        <w:rPr>
          <w:rFonts w:ascii="Verdana" w:hAnsi="Verdana" w:cs="Arial"/>
          <w:b/>
          <w:color w:val="FF6699"/>
          <w:sz w:val="16"/>
          <w:szCs w:val="16"/>
        </w:rPr>
        <w:t>3</w:t>
      </w:r>
    </w:p>
    <w:p w14:paraId="349E66F2" w14:textId="77777777" w:rsidR="005F23C8" w:rsidRPr="00471B0C" w:rsidRDefault="005F23C8" w:rsidP="00471B0C">
      <w:pPr>
        <w:spacing w:after="0" w:line="240" w:lineRule="auto"/>
        <w:ind w:firstLine="709"/>
        <w:jc w:val="both"/>
        <w:rPr>
          <w:rFonts w:ascii="Verdana" w:hAnsi="Verdana" w:cs="Arial"/>
          <w:sz w:val="20"/>
          <w:szCs w:val="20"/>
        </w:rPr>
      </w:pPr>
    </w:p>
    <w:p w14:paraId="3BE027DB"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Si el dictamen indicara que el bien asegurado no es nocivo para la salud pero carece de los requisitos esenciales establecidos en las disposiciones legales correspondientes, la autoridad sanitaria competente concederá al interesado un plazo hasta de treinta días hábiles, para que tramite el cumplimiento de los requisitos omitidos. Si en este plazo el interesado no realizara el trámite indicado o no gestionara la recuperación acreditando el cumplimiento de lo ordenado por la autoridad sanitaria, se entenderá que la materia del aseguramiento causa abandono y quedará a disposición de la autoridad sanitaria competente para su aprovechamiento lícito.</w:t>
      </w:r>
    </w:p>
    <w:p w14:paraId="2165E383" w14:textId="77777777" w:rsidR="00471B0C" w:rsidRPr="00471B0C" w:rsidRDefault="00471B0C" w:rsidP="00471B0C">
      <w:pPr>
        <w:spacing w:after="0" w:line="240" w:lineRule="auto"/>
        <w:ind w:firstLine="709"/>
        <w:jc w:val="both"/>
        <w:rPr>
          <w:rFonts w:ascii="Verdana" w:hAnsi="Verdana" w:cs="Arial"/>
          <w:sz w:val="20"/>
          <w:szCs w:val="20"/>
        </w:rPr>
      </w:pPr>
    </w:p>
    <w:p w14:paraId="5CD5E218"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Si del dictamen resultara que el bien asegurado es nocivo, la autoridad sanitaria dentro del plazo establecido en el párrafo anterior y previa la observancia de la garantía de audiencia, podrá determinar que el interesado y bajo la vigilancia de aquella, somete el bien asegurado a un  tratamiento que haga posible su legal aprovechamiento, de ser posible, en cuyo caso y previo dictamen de la autoridad sanitaria, el interesado podrá disponer de los bienes que haya sometido a tratamiento para destinarlos a los fines que la propia autoridad le señale.</w:t>
      </w:r>
    </w:p>
    <w:p w14:paraId="144F93D4" w14:textId="77777777" w:rsidR="00470BEB" w:rsidRDefault="00470BEB" w:rsidP="00470BEB">
      <w:pPr>
        <w:pStyle w:val="Textoindependiente2"/>
        <w:jc w:val="right"/>
        <w:rPr>
          <w:rFonts w:ascii="Verdana" w:hAnsi="Verdana"/>
          <w:b w:val="0"/>
          <w:bCs w:val="0"/>
          <w:iCs/>
        </w:rPr>
      </w:pPr>
      <w:r w:rsidRPr="00FA75FC">
        <w:rPr>
          <w:rFonts w:ascii="Verdana" w:hAnsi="Verdana"/>
          <w:color w:val="FF6699"/>
          <w:sz w:val="16"/>
          <w:szCs w:val="16"/>
        </w:rPr>
        <w:t xml:space="preserve">Artículo </w:t>
      </w:r>
      <w:r>
        <w:rPr>
          <w:rFonts w:ascii="Verdana" w:hAnsi="Verdana"/>
          <w:color w:val="FF6699"/>
          <w:sz w:val="16"/>
          <w:szCs w:val="16"/>
        </w:rPr>
        <w:t>reformado</w:t>
      </w:r>
      <w:r w:rsidRPr="00FA75FC">
        <w:rPr>
          <w:rFonts w:ascii="Verdana" w:hAnsi="Verdana"/>
          <w:color w:val="FF6699"/>
          <w:sz w:val="16"/>
          <w:szCs w:val="16"/>
        </w:rPr>
        <w:t xml:space="preserve"> P.O. 24-12-2002</w:t>
      </w:r>
    </w:p>
    <w:p w14:paraId="4BE6EF13" w14:textId="77777777" w:rsidR="00471B0C" w:rsidRPr="00471B0C" w:rsidRDefault="00471B0C" w:rsidP="00471B0C">
      <w:pPr>
        <w:spacing w:after="0" w:line="240" w:lineRule="auto"/>
        <w:ind w:firstLine="709"/>
        <w:jc w:val="both"/>
        <w:rPr>
          <w:rFonts w:ascii="Verdana" w:hAnsi="Verdana" w:cs="Arial"/>
          <w:sz w:val="20"/>
          <w:szCs w:val="20"/>
        </w:rPr>
      </w:pPr>
    </w:p>
    <w:p w14:paraId="756E9B8B" w14:textId="77777777" w:rsidR="00471B0C" w:rsidRPr="00471B0C" w:rsidRDefault="00991D20" w:rsidP="00471B0C">
      <w:pPr>
        <w:spacing w:after="0" w:line="240" w:lineRule="auto"/>
        <w:ind w:firstLine="709"/>
        <w:jc w:val="both"/>
        <w:rPr>
          <w:rFonts w:ascii="Verdana" w:hAnsi="Verdana" w:cs="Arial Narrow"/>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290.</w:t>
      </w:r>
      <w:r w:rsidR="00471B0C" w:rsidRPr="00471B0C">
        <w:rPr>
          <w:rFonts w:ascii="Verdana" w:hAnsi="Verdana" w:cs="Arial"/>
          <w:sz w:val="20"/>
          <w:szCs w:val="20"/>
        </w:rPr>
        <w:t xml:space="preserve"> La desocupación o desalojo de casas, edificios, establecimientos y, en general, de cualquier predio, se ordenará, previa la observancia de la garantía de audiencia y de dictamen pericial, cuando, a juicio de las autoridades sanitarias, se considere que es indispensable para evitar un daño grave a la salud del ser humano.</w:t>
      </w:r>
    </w:p>
    <w:p w14:paraId="2F521610" w14:textId="77777777" w:rsidR="00470BEB" w:rsidRPr="00470BEB" w:rsidRDefault="00470BEB" w:rsidP="00470BEB">
      <w:pPr>
        <w:spacing w:after="0" w:line="240" w:lineRule="auto"/>
        <w:jc w:val="right"/>
        <w:rPr>
          <w:rFonts w:ascii="Verdana" w:hAnsi="Verdana" w:cs="Arial"/>
          <w:b/>
          <w:iCs/>
          <w:sz w:val="20"/>
          <w:szCs w:val="20"/>
          <w:highlight w:val="yellow"/>
        </w:rPr>
      </w:pPr>
      <w:r w:rsidRPr="00470BEB">
        <w:rPr>
          <w:rFonts w:ascii="Verdana" w:hAnsi="Verdana"/>
          <w:b/>
          <w:color w:val="FF6699"/>
          <w:sz w:val="16"/>
          <w:szCs w:val="16"/>
        </w:rPr>
        <w:t>Artículo reformado</w:t>
      </w:r>
      <w:r w:rsidRPr="00470BEB">
        <w:rPr>
          <w:rFonts w:ascii="Verdana" w:hAnsi="Verdana" w:cs="Arial"/>
          <w:b/>
          <w:color w:val="FF6699"/>
          <w:sz w:val="16"/>
          <w:szCs w:val="16"/>
        </w:rPr>
        <w:t xml:space="preserve"> P.O. 24-12-2002</w:t>
      </w:r>
    </w:p>
    <w:p w14:paraId="7B25334F" w14:textId="77777777" w:rsidR="00471B0C" w:rsidRDefault="00471B0C" w:rsidP="00991D20">
      <w:pPr>
        <w:spacing w:after="0" w:line="240" w:lineRule="auto"/>
        <w:jc w:val="both"/>
        <w:rPr>
          <w:rFonts w:ascii="Verdana" w:hAnsi="Verdana" w:cs="Arial"/>
          <w:sz w:val="20"/>
          <w:szCs w:val="20"/>
        </w:rPr>
      </w:pPr>
    </w:p>
    <w:p w14:paraId="5D2E532F" w14:textId="77777777" w:rsidR="00991D20" w:rsidRPr="00471B0C" w:rsidRDefault="00991D20" w:rsidP="00991D20">
      <w:pPr>
        <w:spacing w:after="0" w:line="240" w:lineRule="auto"/>
        <w:jc w:val="both"/>
        <w:rPr>
          <w:rFonts w:ascii="Verdana" w:hAnsi="Verdana" w:cs="Arial"/>
          <w:sz w:val="20"/>
          <w:szCs w:val="20"/>
        </w:rPr>
      </w:pPr>
    </w:p>
    <w:p w14:paraId="553A2B15"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Capítulo II</w:t>
      </w:r>
    </w:p>
    <w:p w14:paraId="3393ABE2" w14:textId="77777777" w:rsidR="00471B0C" w:rsidRPr="00471B0C" w:rsidRDefault="00471B0C" w:rsidP="005E5A98">
      <w:pPr>
        <w:spacing w:after="0" w:line="240" w:lineRule="auto"/>
        <w:jc w:val="center"/>
        <w:rPr>
          <w:rFonts w:ascii="Verdana" w:hAnsi="Verdana" w:cs="Arial"/>
          <w:b/>
          <w:bCs/>
          <w:sz w:val="20"/>
          <w:szCs w:val="20"/>
        </w:rPr>
      </w:pPr>
      <w:r w:rsidRPr="00471B0C">
        <w:rPr>
          <w:rFonts w:ascii="Verdana" w:hAnsi="Verdana" w:cs="Arial"/>
          <w:b/>
          <w:bCs/>
          <w:sz w:val="20"/>
          <w:szCs w:val="20"/>
        </w:rPr>
        <w:t>Sanciones Administrativas</w:t>
      </w:r>
    </w:p>
    <w:p w14:paraId="4335BC1E" w14:textId="77777777" w:rsidR="00471B0C" w:rsidRPr="00471B0C" w:rsidRDefault="00471B0C" w:rsidP="00471B0C">
      <w:pPr>
        <w:spacing w:after="0" w:line="240" w:lineRule="auto"/>
        <w:ind w:firstLine="709"/>
        <w:jc w:val="both"/>
        <w:rPr>
          <w:rFonts w:ascii="Verdana" w:hAnsi="Verdana" w:cs="Arial"/>
          <w:b/>
          <w:bCs/>
          <w:sz w:val="20"/>
          <w:szCs w:val="20"/>
        </w:rPr>
      </w:pPr>
    </w:p>
    <w:p w14:paraId="7F7E9B85"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291.</w:t>
      </w:r>
      <w:r w:rsidR="00471B0C" w:rsidRPr="00471B0C">
        <w:rPr>
          <w:rFonts w:ascii="Verdana" w:hAnsi="Verdana" w:cs="Arial"/>
          <w:sz w:val="20"/>
          <w:szCs w:val="20"/>
        </w:rPr>
        <w:t xml:space="preserve"> Las violaciones a los preceptos de esta Ley, sus reglamentos y demás disposiciones que emanen de ella, serán sancionadas administrativamente por las autoridades sanitarias correspondientes, en los términos que al efecto establezca </w:t>
      </w:r>
      <w:smartTag w:uri="urn:schemas-microsoft-com:office:smarttags" w:element="PersonName">
        <w:smartTagPr>
          <w:attr w:name="ProductID" w:val="la Ley General"/>
        </w:smartTagPr>
        <w:r w:rsidR="00471B0C" w:rsidRPr="00471B0C">
          <w:rPr>
            <w:rFonts w:ascii="Verdana" w:hAnsi="Verdana" w:cs="Arial"/>
            <w:sz w:val="20"/>
            <w:szCs w:val="20"/>
          </w:rPr>
          <w:t>la Ley General</w:t>
        </w:r>
      </w:smartTag>
      <w:r w:rsidR="00471B0C" w:rsidRPr="00471B0C">
        <w:rPr>
          <w:rFonts w:ascii="Verdana" w:hAnsi="Verdana" w:cs="Arial"/>
          <w:sz w:val="20"/>
          <w:szCs w:val="20"/>
        </w:rPr>
        <w:t xml:space="preserve"> de Salud y </w:t>
      </w:r>
      <w:smartTag w:uri="urn:schemas-microsoft-com:office:smarttags" w:element="PersonName">
        <w:smartTagPr>
          <w:attr w:name="ProductID" w:val="la Ley"/>
        </w:smartTagPr>
        <w:r w:rsidR="00471B0C" w:rsidRPr="00471B0C">
          <w:rPr>
            <w:rFonts w:ascii="Verdana" w:hAnsi="Verdana" w:cs="Arial"/>
            <w:sz w:val="20"/>
            <w:szCs w:val="20"/>
          </w:rPr>
          <w:t>la Ley</w:t>
        </w:r>
      </w:smartTag>
      <w:r w:rsidR="00471B0C" w:rsidRPr="00471B0C">
        <w:rPr>
          <w:rFonts w:ascii="Verdana" w:hAnsi="Verdana" w:cs="Arial"/>
          <w:sz w:val="20"/>
          <w:szCs w:val="20"/>
        </w:rPr>
        <w:t xml:space="preserve"> de Salud del Estado, según corresponda, sin perjuicio de las penas que implique cuando sean constitutivas de delitos.</w:t>
      </w:r>
    </w:p>
    <w:p w14:paraId="3721283D" w14:textId="77777777" w:rsidR="00470BEB" w:rsidRPr="00470BEB" w:rsidRDefault="00470BEB" w:rsidP="00470BEB">
      <w:pPr>
        <w:spacing w:after="0" w:line="240" w:lineRule="auto"/>
        <w:jc w:val="right"/>
        <w:rPr>
          <w:rFonts w:ascii="Verdana" w:hAnsi="Verdana" w:cs="Arial"/>
          <w:b/>
          <w:iCs/>
          <w:sz w:val="20"/>
          <w:szCs w:val="20"/>
          <w:highlight w:val="yellow"/>
        </w:rPr>
      </w:pPr>
      <w:r w:rsidRPr="00470BEB">
        <w:rPr>
          <w:rFonts w:ascii="Verdana" w:hAnsi="Verdana"/>
          <w:b/>
          <w:color w:val="FF6699"/>
          <w:sz w:val="16"/>
          <w:szCs w:val="16"/>
        </w:rPr>
        <w:t>Artículo reformado</w:t>
      </w:r>
      <w:r w:rsidRPr="00470BEB">
        <w:rPr>
          <w:rFonts w:ascii="Verdana" w:hAnsi="Verdana" w:cs="Arial"/>
          <w:b/>
          <w:color w:val="FF6699"/>
          <w:sz w:val="16"/>
          <w:szCs w:val="16"/>
        </w:rPr>
        <w:t xml:space="preserve"> P.O. 24-12-2002</w:t>
      </w:r>
    </w:p>
    <w:p w14:paraId="0E118DCC" w14:textId="77777777" w:rsidR="00471B0C" w:rsidRPr="00471B0C" w:rsidRDefault="00471B0C" w:rsidP="00471B0C">
      <w:pPr>
        <w:spacing w:after="0" w:line="240" w:lineRule="auto"/>
        <w:ind w:firstLine="709"/>
        <w:jc w:val="both"/>
        <w:rPr>
          <w:rFonts w:ascii="Verdana" w:hAnsi="Verdana" w:cs="Arial"/>
          <w:sz w:val="20"/>
          <w:szCs w:val="20"/>
        </w:rPr>
      </w:pPr>
    </w:p>
    <w:p w14:paraId="52797239"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292.</w:t>
      </w:r>
      <w:r w:rsidR="00471B0C" w:rsidRPr="00471B0C">
        <w:rPr>
          <w:rFonts w:ascii="Verdana" w:hAnsi="Verdana" w:cs="Arial"/>
          <w:sz w:val="20"/>
          <w:szCs w:val="20"/>
        </w:rPr>
        <w:t xml:space="preserve"> Por violaciones a lo establecido en esta Ley en materia de salubridad local, podrán aplicarse las siguientes sanciones:</w:t>
      </w:r>
    </w:p>
    <w:p w14:paraId="181FC781" w14:textId="77777777" w:rsidR="00470BEB" w:rsidRPr="00470BEB" w:rsidRDefault="00470BEB" w:rsidP="00470BEB">
      <w:pPr>
        <w:spacing w:after="0" w:line="240" w:lineRule="auto"/>
        <w:jc w:val="right"/>
        <w:rPr>
          <w:rFonts w:ascii="Verdana" w:hAnsi="Verdana" w:cs="Arial"/>
          <w:b/>
          <w:iCs/>
          <w:sz w:val="20"/>
          <w:szCs w:val="20"/>
          <w:highlight w:val="yellow"/>
        </w:rPr>
      </w:pPr>
      <w:r>
        <w:rPr>
          <w:rFonts w:ascii="Verdana" w:hAnsi="Verdana"/>
          <w:b/>
          <w:color w:val="FF6699"/>
          <w:sz w:val="16"/>
          <w:szCs w:val="16"/>
        </w:rPr>
        <w:t>Párrafo</w:t>
      </w:r>
      <w:r w:rsidRPr="00470BEB">
        <w:rPr>
          <w:rFonts w:ascii="Verdana" w:hAnsi="Verdana"/>
          <w:b/>
          <w:color w:val="FF6699"/>
          <w:sz w:val="16"/>
          <w:szCs w:val="16"/>
        </w:rPr>
        <w:t xml:space="preserve"> reformado</w:t>
      </w:r>
      <w:r w:rsidRPr="00470BEB">
        <w:rPr>
          <w:rFonts w:ascii="Verdana" w:hAnsi="Verdana" w:cs="Arial"/>
          <w:b/>
          <w:color w:val="FF6699"/>
          <w:sz w:val="16"/>
          <w:szCs w:val="16"/>
        </w:rPr>
        <w:t xml:space="preserve"> P.O. 24-12-2002</w:t>
      </w:r>
    </w:p>
    <w:p w14:paraId="16356EB1" w14:textId="77777777" w:rsidR="00471B0C" w:rsidRPr="00471B0C" w:rsidRDefault="00471B0C" w:rsidP="00471B0C">
      <w:pPr>
        <w:pStyle w:val="Textoindependiente2"/>
        <w:ind w:firstLine="709"/>
        <w:rPr>
          <w:rFonts w:ascii="Verdana" w:hAnsi="Verdana"/>
          <w:b w:val="0"/>
          <w:bCs w:val="0"/>
        </w:rPr>
      </w:pPr>
    </w:p>
    <w:p w14:paraId="1AE43313" w14:textId="77777777" w:rsidR="00471B0C" w:rsidRPr="005E5A98" w:rsidRDefault="00471B0C" w:rsidP="00B33E06">
      <w:pPr>
        <w:pStyle w:val="Prrafodelista"/>
        <w:numPr>
          <w:ilvl w:val="0"/>
          <w:numId w:val="58"/>
        </w:numPr>
        <w:ind w:hanging="720"/>
        <w:jc w:val="both"/>
        <w:rPr>
          <w:rFonts w:ascii="Verdana" w:hAnsi="Verdana" w:cs="Arial"/>
          <w:sz w:val="20"/>
          <w:szCs w:val="20"/>
        </w:rPr>
      </w:pPr>
      <w:r w:rsidRPr="005E5A98">
        <w:rPr>
          <w:rFonts w:ascii="Verdana" w:hAnsi="Verdana" w:cs="Arial"/>
          <w:sz w:val="20"/>
          <w:szCs w:val="20"/>
        </w:rPr>
        <w:t>Amonestación con apercibimiento;</w:t>
      </w:r>
    </w:p>
    <w:p w14:paraId="3F883146" w14:textId="77777777" w:rsidR="00471B0C" w:rsidRPr="00471B0C" w:rsidRDefault="00471B0C" w:rsidP="005E5A98">
      <w:pPr>
        <w:spacing w:after="0" w:line="240" w:lineRule="auto"/>
        <w:ind w:left="720" w:hanging="720"/>
        <w:jc w:val="both"/>
        <w:rPr>
          <w:rFonts w:ascii="Verdana" w:hAnsi="Verdana" w:cs="Arial"/>
          <w:sz w:val="20"/>
          <w:szCs w:val="20"/>
        </w:rPr>
      </w:pPr>
    </w:p>
    <w:p w14:paraId="66D72E4F" w14:textId="77777777" w:rsidR="00471B0C" w:rsidRPr="005E5A98" w:rsidRDefault="00471B0C" w:rsidP="00B33E06">
      <w:pPr>
        <w:pStyle w:val="Prrafodelista"/>
        <w:numPr>
          <w:ilvl w:val="0"/>
          <w:numId w:val="58"/>
        </w:numPr>
        <w:ind w:hanging="720"/>
        <w:jc w:val="both"/>
        <w:rPr>
          <w:rFonts w:ascii="Verdana" w:hAnsi="Verdana" w:cs="Arial"/>
          <w:sz w:val="20"/>
          <w:szCs w:val="20"/>
        </w:rPr>
      </w:pPr>
      <w:r w:rsidRPr="005E5A98">
        <w:rPr>
          <w:rFonts w:ascii="Verdana" w:hAnsi="Verdana" w:cs="Arial"/>
          <w:sz w:val="20"/>
          <w:szCs w:val="20"/>
        </w:rPr>
        <w:t>Multa;</w:t>
      </w:r>
    </w:p>
    <w:p w14:paraId="68186B68" w14:textId="77777777" w:rsidR="00471B0C" w:rsidRPr="00471B0C" w:rsidRDefault="00471B0C" w:rsidP="005E5A98">
      <w:pPr>
        <w:spacing w:after="0" w:line="240" w:lineRule="auto"/>
        <w:ind w:left="720" w:hanging="720"/>
        <w:jc w:val="both"/>
        <w:rPr>
          <w:rFonts w:ascii="Verdana" w:hAnsi="Verdana" w:cs="Arial"/>
          <w:sz w:val="20"/>
          <w:szCs w:val="20"/>
        </w:rPr>
      </w:pPr>
    </w:p>
    <w:p w14:paraId="0BDD6567" w14:textId="77777777" w:rsidR="00471B0C" w:rsidRPr="00471B0C" w:rsidRDefault="00471B0C" w:rsidP="00B33E06">
      <w:pPr>
        <w:pStyle w:val="Ttulo3"/>
        <w:numPr>
          <w:ilvl w:val="0"/>
          <w:numId w:val="58"/>
        </w:numPr>
        <w:ind w:hanging="720"/>
        <w:rPr>
          <w:rFonts w:ascii="Verdana" w:hAnsi="Verdana"/>
          <w:b w:val="0"/>
          <w:bCs w:val="0"/>
          <w:lang w:val="es-MX"/>
        </w:rPr>
      </w:pPr>
      <w:r w:rsidRPr="00471B0C">
        <w:rPr>
          <w:rFonts w:ascii="Verdana" w:hAnsi="Verdana"/>
          <w:b w:val="0"/>
          <w:bCs w:val="0"/>
          <w:lang w:val="es-MX"/>
        </w:rPr>
        <w:lastRenderedPageBreak/>
        <w:t>Clausura temporal o definitiva, que podrá ser parcial o total; y</w:t>
      </w:r>
    </w:p>
    <w:p w14:paraId="4787D41E" w14:textId="77777777" w:rsidR="00471B0C" w:rsidRPr="00471B0C" w:rsidRDefault="00471B0C" w:rsidP="005E5A98">
      <w:pPr>
        <w:spacing w:after="0" w:line="240" w:lineRule="auto"/>
        <w:ind w:left="720" w:hanging="720"/>
        <w:jc w:val="both"/>
        <w:rPr>
          <w:rFonts w:ascii="Verdana" w:hAnsi="Verdana" w:cs="Arial"/>
          <w:sz w:val="20"/>
          <w:szCs w:val="20"/>
        </w:rPr>
      </w:pPr>
    </w:p>
    <w:p w14:paraId="40E1697A" w14:textId="77777777" w:rsidR="00471B0C" w:rsidRPr="00471B0C" w:rsidRDefault="00471B0C" w:rsidP="00B33E06">
      <w:pPr>
        <w:pStyle w:val="Textoindependiente2"/>
        <w:numPr>
          <w:ilvl w:val="0"/>
          <w:numId w:val="58"/>
        </w:numPr>
        <w:ind w:hanging="720"/>
        <w:rPr>
          <w:rFonts w:ascii="Verdana" w:hAnsi="Verdana"/>
          <w:b w:val="0"/>
          <w:bCs w:val="0"/>
        </w:rPr>
      </w:pPr>
      <w:r w:rsidRPr="00471B0C">
        <w:rPr>
          <w:rFonts w:ascii="Verdana" w:hAnsi="Verdana"/>
          <w:b w:val="0"/>
          <w:bCs w:val="0"/>
        </w:rPr>
        <w:t>Arresto hasta por treinta y seis horas.</w:t>
      </w:r>
    </w:p>
    <w:p w14:paraId="22983A59" w14:textId="77777777" w:rsidR="00471B0C" w:rsidRDefault="00532422" w:rsidP="00532422">
      <w:pPr>
        <w:spacing w:after="0" w:line="240" w:lineRule="auto"/>
        <w:jc w:val="right"/>
        <w:rPr>
          <w:rFonts w:ascii="Verdana" w:hAnsi="Verdana" w:cs="Arial"/>
          <w:sz w:val="20"/>
          <w:szCs w:val="20"/>
        </w:rPr>
      </w:pPr>
      <w:r>
        <w:rPr>
          <w:rFonts w:ascii="Verdana" w:hAnsi="Verdana"/>
          <w:b/>
          <w:color w:val="FF6699"/>
          <w:sz w:val="16"/>
          <w:szCs w:val="16"/>
        </w:rPr>
        <w:t>Artículo reformado</w:t>
      </w:r>
      <w:r w:rsidRPr="006C420A">
        <w:rPr>
          <w:rFonts w:ascii="Verdana" w:hAnsi="Verdana" w:cs="Arial"/>
          <w:b/>
          <w:color w:val="FF6699"/>
          <w:sz w:val="16"/>
          <w:szCs w:val="16"/>
        </w:rPr>
        <w:t xml:space="preserve"> P.O. 19-11-1993</w:t>
      </w:r>
    </w:p>
    <w:p w14:paraId="450337AE" w14:textId="77777777" w:rsidR="00532422" w:rsidRPr="00471B0C" w:rsidRDefault="00532422" w:rsidP="00471B0C">
      <w:pPr>
        <w:spacing w:after="0" w:line="240" w:lineRule="auto"/>
        <w:ind w:firstLine="709"/>
        <w:jc w:val="both"/>
        <w:rPr>
          <w:rFonts w:ascii="Verdana" w:hAnsi="Verdana" w:cs="Arial"/>
          <w:sz w:val="20"/>
          <w:szCs w:val="20"/>
        </w:rPr>
      </w:pPr>
    </w:p>
    <w:p w14:paraId="277BF5C3"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293.</w:t>
      </w:r>
      <w:r w:rsidR="00471B0C" w:rsidRPr="00471B0C">
        <w:rPr>
          <w:rFonts w:ascii="Verdana" w:hAnsi="Verdana" w:cs="Arial"/>
          <w:sz w:val="20"/>
          <w:szCs w:val="20"/>
        </w:rPr>
        <w:t xml:space="preserve"> Al imponerse una sanción, se fundará y motivará la resolución, tomando en cuenta:</w:t>
      </w:r>
    </w:p>
    <w:p w14:paraId="599014BA" w14:textId="77777777" w:rsidR="00471B0C" w:rsidRPr="00471B0C" w:rsidRDefault="00471B0C" w:rsidP="00471B0C">
      <w:pPr>
        <w:spacing w:after="0" w:line="240" w:lineRule="auto"/>
        <w:ind w:firstLine="709"/>
        <w:jc w:val="both"/>
        <w:rPr>
          <w:rFonts w:ascii="Verdana" w:hAnsi="Verdana" w:cs="Arial"/>
          <w:sz w:val="20"/>
          <w:szCs w:val="20"/>
        </w:rPr>
      </w:pPr>
    </w:p>
    <w:p w14:paraId="07780A13" w14:textId="77777777" w:rsidR="00471B0C" w:rsidRPr="005E5A98" w:rsidRDefault="00471B0C" w:rsidP="00B33E06">
      <w:pPr>
        <w:pStyle w:val="Prrafodelista"/>
        <w:numPr>
          <w:ilvl w:val="0"/>
          <w:numId w:val="59"/>
        </w:numPr>
        <w:ind w:hanging="720"/>
        <w:jc w:val="both"/>
        <w:rPr>
          <w:rFonts w:ascii="Verdana" w:hAnsi="Verdana" w:cs="Arial"/>
          <w:sz w:val="20"/>
          <w:szCs w:val="20"/>
        </w:rPr>
      </w:pPr>
      <w:r w:rsidRPr="005E5A98">
        <w:rPr>
          <w:rFonts w:ascii="Verdana" w:hAnsi="Verdana" w:cs="Arial"/>
          <w:sz w:val="20"/>
          <w:szCs w:val="20"/>
        </w:rPr>
        <w:t>Los daños que se hayan producido o puedan producirse en la salud de las personas;</w:t>
      </w:r>
    </w:p>
    <w:p w14:paraId="232740F6" w14:textId="77777777" w:rsidR="00471B0C" w:rsidRPr="00471B0C" w:rsidRDefault="00471B0C" w:rsidP="005E5A98">
      <w:pPr>
        <w:spacing w:after="0" w:line="240" w:lineRule="auto"/>
        <w:ind w:left="720" w:hanging="720"/>
        <w:jc w:val="both"/>
        <w:rPr>
          <w:rFonts w:ascii="Verdana" w:hAnsi="Verdana" w:cs="Arial"/>
          <w:sz w:val="20"/>
          <w:szCs w:val="20"/>
        </w:rPr>
      </w:pPr>
    </w:p>
    <w:p w14:paraId="33F3F0D7" w14:textId="77777777" w:rsidR="00471B0C" w:rsidRPr="005E5A98" w:rsidRDefault="00471B0C" w:rsidP="00B33E06">
      <w:pPr>
        <w:pStyle w:val="Prrafodelista"/>
        <w:numPr>
          <w:ilvl w:val="0"/>
          <w:numId w:val="59"/>
        </w:numPr>
        <w:ind w:hanging="720"/>
        <w:jc w:val="both"/>
        <w:rPr>
          <w:rFonts w:ascii="Verdana" w:hAnsi="Verdana" w:cs="Arial"/>
          <w:sz w:val="20"/>
          <w:szCs w:val="20"/>
        </w:rPr>
      </w:pPr>
      <w:r w:rsidRPr="005E5A98">
        <w:rPr>
          <w:rFonts w:ascii="Verdana" w:hAnsi="Verdana" w:cs="Arial"/>
          <w:sz w:val="20"/>
          <w:szCs w:val="20"/>
        </w:rPr>
        <w:t>La gravedad de la infracción;</w:t>
      </w:r>
    </w:p>
    <w:p w14:paraId="306B28EB" w14:textId="77777777" w:rsidR="00471B0C" w:rsidRPr="00471B0C" w:rsidRDefault="00471B0C" w:rsidP="005E5A98">
      <w:pPr>
        <w:spacing w:after="0" w:line="240" w:lineRule="auto"/>
        <w:ind w:left="720" w:hanging="720"/>
        <w:jc w:val="both"/>
        <w:rPr>
          <w:rFonts w:ascii="Verdana" w:hAnsi="Verdana" w:cs="Arial"/>
          <w:sz w:val="20"/>
          <w:szCs w:val="20"/>
        </w:rPr>
      </w:pPr>
    </w:p>
    <w:p w14:paraId="1A0D9DC9" w14:textId="77777777" w:rsidR="00471B0C" w:rsidRPr="005E5A98" w:rsidRDefault="00471B0C" w:rsidP="00B33E06">
      <w:pPr>
        <w:pStyle w:val="Prrafodelista"/>
        <w:numPr>
          <w:ilvl w:val="0"/>
          <w:numId w:val="59"/>
        </w:numPr>
        <w:ind w:hanging="720"/>
        <w:jc w:val="both"/>
        <w:rPr>
          <w:rFonts w:ascii="Verdana" w:hAnsi="Verdana" w:cs="Arial"/>
          <w:sz w:val="20"/>
          <w:szCs w:val="20"/>
        </w:rPr>
      </w:pPr>
      <w:r w:rsidRPr="005E5A98">
        <w:rPr>
          <w:rFonts w:ascii="Verdana" w:hAnsi="Verdana" w:cs="Arial"/>
          <w:sz w:val="20"/>
          <w:szCs w:val="20"/>
        </w:rPr>
        <w:t xml:space="preserve">Las condiciones socioeconómicas del infractor; </w:t>
      </w:r>
    </w:p>
    <w:p w14:paraId="176AD667" w14:textId="77777777" w:rsidR="00471B0C" w:rsidRPr="00471B0C" w:rsidRDefault="00471B0C" w:rsidP="005E5A98">
      <w:pPr>
        <w:spacing w:after="0" w:line="240" w:lineRule="auto"/>
        <w:ind w:left="720" w:hanging="720"/>
        <w:jc w:val="both"/>
        <w:rPr>
          <w:rFonts w:ascii="Verdana" w:hAnsi="Verdana" w:cs="Arial"/>
          <w:sz w:val="20"/>
          <w:szCs w:val="20"/>
        </w:rPr>
      </w:pPr>
    </w:p>
    <w:p w14:paraId="78AFF199" w14:textId="77777777" w:rsidR="00471B0C" w:rsidRPr="005E5A98" w:rsidRDefault="00471B0C" w:rsidP="00B33E06">
      <w:pPr>
        <w:pStyle w:val="Prrafodelista"/>
        <w:numPr>
          <w:ilvl w:val="0"/>
          <w:numId w:val="59"/>
        </w:numPr>
        <w:ind w:hanging="720"/>
        <w:jc w:val="both"/>
        <w:rPr>
          <w:rFonts w:ascii="Verdana" w:hAnsi="Verdana" w:cs="Arial"/>
          <w:sz w:val="20"/>
          <w:szCs w:val="20"/>
        </w:rPr>
      </w:pPr>
      <w:r w:rsidRPr="005E5A98">
        <w:rPr>
          <w:rFonts w:ascii="Verdana" w:hAnsi="Verdana" w:cs="Arial"/>
          <w:sz w:val="20"/>
          <w:szCs w:val="20"/>
        </w:rPr>
        <w:t>La calidad de reincidente del infractor; y</w:t>
      </w:r>
    </w:p>
    <w:p w14:paraId="10D48607" w14:textId="77777777" w:rsidR="00471B0C" w:rsidRPr="00471B0C" w:rsidRDefault="00471B0C" w:rsidP="005E5A98">
      <w:pPr>
        <w:spacing w:after="0" w:line="240" w:lineRule="auto"/>
        <w:ind w:left="720" w:hanging="720"/>
        <w:jc w:val="both"/>
        <w:rPr>
          <w:rFonts w:ascii="Verdana" w:hAnsi="Verdana" w:cs="Arial"/>
          <w:sz w:val="20"/>
          <w:szCs w:val="20"/>
        </w:rPr>
      </w:pPr>
    </w:p>
    <w:p w14:paraId="44266F5E" w14:textId="77777777" w:rsidR="00471B0C" w:rsidRPr="00471B0C" w:rsidRDefault="00471B0C" w:rsidP="00B33E06">
      <w:pPr>
        <w:pStyle w:val="Textoindependiente2"/>
        <w:numPr>
          <w:ilvl w:val="0"/>
          <w:numId w:val="59"/>
        </w:numPr>
        <w:ind w:hanging="720"/>
        <w:rPr>
          <w:rFonts w:ascii="Verdana" w:hAnsi="Verdana"/>
          <w:b w:val="0"/>
          <w:bCs w:val="0"/>
        </w:rPr>
      </w:pPr>
      <w:r w:rsidRPr="00471B0C">
        <w:rPr>
          <w:rFonts w:ascii="Verdana" w:hAnsi="Verdana"/>
          <w:b w:val="0"/>
          <w:bCs w:val="0"/>
        </w:rPr>
        <w:t>El beneficio obtenido por el infractor como resultado de la infracción.</w:t>
      </w:r>
    </w:p>
    <w:p w14:paraId="118B452A" w14:textId="77777777" w:rsidR="00470BEB" w:rsidRPr="00470BEB" w:rsidRDefault="00470BEB" w:rsidP="00470BEB">
      <w:pPr>
        <w:spacing w:after="0" w:line="240" w:lineRule="auto"/>
        <w:jc w:val="right"/>
        <w:rPr>
          <w:rFonts w:ascii="Verdana" w:hAnsi="Verdana" w:cs="Arial"/>
          <w:b/>
          <w:iCs/>
          <w:sz w:val="20"/>
          <w:szCs w:val="20"/>
          <w:highlight w:val="yellow"/>
        </w:rPr>
      </w:pPr>
      <w:r w:rsidRPr="00470BEB">
        <w:rPr>
          <w:rFonts w:ascii="Verdana" w:hAnsi="Verdana"/>
          <w:b/>
          <w:color w:val="FF6699"/>
          <w:sz w:val="16"/>
          <w:szCs w:val="16"/>
        </w:rPr>
        <w:t xml:space="preserve">Artículo </w:t>
      </w:r>
      <w:r>
        <w:rPr>
          <w:rFonts w:ascii="Verdana" w:hAnsi="Verdana"/>
          <w:b/>
          <w:color w:val="FF6699"/>
          <w:sz w:val="16"/>
          <w:szCs w:val="16"/>
        </w:rPr>
        <w:t>adiciona</w:t>
      </w:r>
      <w:r w:rsidR="000A3AAC">
        <w:rPr>
          <w:rFonts w:ascii="Verdana" w:hAnsi="Verdana"/>
          <w:b/>
          <w:color w:val="FF6699"/>
          <w:sz w:val="16"/>
          <w:szCs w:val="16"/>
        </w:rPr>
        <w:t>do</w:t>
      </w:r>
      <w:r w:rsidRPr="00470BEB">
        <w:rPr>
          <w:rFonts w:ascii="Verdana" w:hAnsi="Verdana" w:cs="Arial"/>
          <w:b/>
          <w:color w:val="FF6699"/>
          <w:sz w:val="16"/>
          <w:szCs w:val="16"/>
        </w:rPr>
        <w:t xml:space="preserve"> P.O. 24-12-2002</w:t>
      </w:r>
    </w:p>
    <w:p w14:paraId="26E911D5" w14:textId="77777777" w:rsidR="00471B0C" w:rsidRPr="00471B0C" w:rsidRDefault="00471B0C" w:rsidP="00470BEB">
      <w:pPr>
        <w:pStyle w:val="Textoindependiente2"/>
        <w:rPr>
          <w:rFonts w:ascii="Verdana" w:hAnsi="Verdana"/>
          <w:b w:val="0"/>
          <w:bCs w:val="0"/>
        </w:rPr>
      </w:pPr>
    </w:p>
    <w:p w14:paraId="565DED59" w14:textId="0453DFB3" w:rsidR="00471B0C" w:rsidRPr="00AC0771" w:rsidRDefault="00991D20"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294.</w:t>
      </w:r>
      <w:r w:rsidR="00471B0C" w:rsidRPr="00471B0C">
        <w:rPr>
          <w:rFonts w:ascii="Verdana" w:hAnsi="Verdana"/>
          <w:b w:val="0"/>
          <w:bCs w:val="0"/>
        </w:rPr>
        <w:t xml:space="preserve"> </w:t>
      </w:r>
      <w:r w:rsidR="00AC0771" w:rsidRPr="00AC1C91">
        <w:rPr>
          <w:rFonts w:ascii="Verdana" w:eastAsia="SimSun" w:hAnsi="Verdana"/>
          <w:b w:val="0"/>
        </w:rPr>
        <w:t>Se sancionará con multa equivalente hasta mil veces el valor diario de la Unidad de Medida y Actualización, la violación a las disposiciones contenidas en los artículos 166, 172, 174, 175, 176, 180, 193, 211, 216, 228 y 232 de esta ley.</w:t>
      </w:r>
    </w:p>
    <w:p w14:paraId="6C67486B" w14:textId="77777777" w:rsidR="00532422" w:rsidRDefault="00532422" w:rsidP="00532422">
      <w:pPr>
        <w:pStyle w:val="Textoindependiente2"/>
        <w:jc w:val="right"/>
        <w:rPr>
          <w:rFonts w:ascii="Verdana" w:hAnsi="Verdana"/>
          <w:color w:val="FF6699"/>
          <w:sz w:val="16"/>
          <w:szCs w:val="16"/>
        </w:rPr>
      </w:pPr>
      <w:r w:rsidRPr="00532422">
        <w:rPr>
          <w:rFonts w:ascii="Verdana" w:hAnsi="Verdana"/>
          <w:color w:val="FF6699"/>
          <w:sz w:val="16"/>
          <w:szCs w:val="16"/>
        </w:rPr>
        <w:t xml:space="preserve">Artículo </w:t>
      </w:r>
      <w:r>
        <w:rPr>
          <w:rFonts w:ascii="Verdana" w:hAnsi="Verdana"/>
          <w:color w:val="FF6699"/>
          <w:sz w:val="16"/>
          <w:szCs w:val="16"/>
        </w:rPr>
        <w:t>reformado</w:t>
      </w:r>
      <w:r w:rsidRPr="00532422">
        <w:rPr>
          <w:rFonts w:ascii="Verdana" w:hAnsi="Verdana"/>
          <w:color w:val="FF6699"/>
          <w:sz w:val="16"/>
          <w:szCs w:val="16"/>
        </w:rPr>
        <w:t xml:space="preserve"> P.O. 19-11-1993</w:t>
      </w:r>
    </w:p>
    <w:p w14:paraId="51522FF3" w14:textId="77777777" w:rsidR="00470BEB" w:rsidRDefault="00470BEB" w:rsidP="00532422">
      <w:pPr>
        <w:pStyle w:val="Textoindependiente2"/>
        <w:jc w:val="right"/>
        <w:rPr>
          <w:rFonts w:ascii="Verdana" w:hAnsi="Verdana"/>
          <w:color w:val="FF6699"/>
          <w:sz w:val="16"/>
          <w:szCs w:val="16"/>
        </w:rPr>
      </w:pPr>
      <w:r w:rsidRPr="00FA75FC">
        <w:rPr>
          <w:rFonts w:ascii="Verdana" w:hAnsi="Verdana"/>
          <w:color w:val="FF6699"/>
          <w:sz w:val="16"/>
          <w:szCs w:val="16"/>
        </w:rPr>
        <w:t xml:space="preserve">Artículo </w:t>
      </w:r>
      <w:r>
        <w:rPr>
          <w:rFonts w:ascii="Verdana" w:hAnsi="Verdana"/>
          <w:color w:val="FF6699"/>
          <w:sz w:val="16"/>
          <w:szCs w:val="16"/>
        </w:rPr>
        <w:t>reformado</w:t>
      </w:r>
      <w:r w:rsidRPr="00FA75FC">
        <w:rPr>
          <w:rFonts w:ascii="Verdana" w:hAnsi="Verdana"/>
          <w:color w:val="FF6699"/>
          <w:sz w:val="16"/>
          <w:szCs w:val="16"/>
        </w:rPr>
        <w:t xml:space="preserve"> P.O. 24-12-2002</w:t>
      </w:r>
    </w:p>
    <w:p w14:paraId="59065983" w14:textId="5568F9A3" w:rsidR="00D2062C" w:rsidRDefault="00D2062C" w:rsidP="00532422">
      <w:pPr>
        <w:pStyle w:val="Textoindependiente2"/>
        <w:jc w:val="right"/>
        <w:rPr>
          <w:rFonts w:ascii="Verdana" w:hAnsi="Verdana"/>
          <w:color w:val="FF6699"/>
          <w:sz w:val="16"/>
          <w:szCs w:val="16"/>
        </w:rPr>
      </w:pPr>
      <w:r>
        <w:rPr>
          <w:rFonts w:ascii="Verdana" w:hAnsi="Verdana"/>
          <w:color w:val="FF6699"/>
          <w:sz w:val="16"/>
          <w:szCs w:val="16"/>
        </w:rPr>
        <w:t>Artículo reformado P.O. 01-07</w:t>
      </w:r>
      <w:r w:rsidRPr="006C420A">
        <w:rPr>
          <w:rFonts w:ascii="Verdana" w:hAnsi="Verdana"/>
          <w:color w:val="FF6699"/>
          <w:sz w:val="16"/>
          <w:szCs w:val="16"/>
        </w:rPr>
        <w:t>-</w:t>
      </w:r>
      <w:r>
        <w:rPr>
          <w:rFonts w:ascii="Verdana" w:hAnsi="Verdana"/>
          <w:color w:val="FF6699"/>
          <w:sz w:val="16"/>
          <w:szCs w:val="16"/>
        </w:rPr>
        <w:t>2016</w:t>
      </w:r>
    </w:p>
    <w:p w14:paraId="373DCF3D" w14:textId="67D1F137" w:rsidR="00AC0771" w:rsidRPr="00532422" w:rsidRDefault="00AC0771" w:rsidP="00532422">
      <w:pPr>
        <w:pStyle w:val="Textoindependiente2"/>
        <w:jc w:val="right"/>
        <w:rPr>
          <w:rFonts w:ascii="Verdana" w:hAnsi="Verdana"/>
          <w:bCs w:val="0"/>
          <w:iCs/>
        </w:rPr>
      </w:pPr>
      <w:r w:rsidRPr="00AC1C91">
        <w:rPr>
          <w:rFonts w:ascii="Verdana" w:hAnsi="Verdana"/>
          <w:color w:val="FF6699"/>
          <w:sz w:val="16"/>
          <w:szCs w:val="16"/>
        </w:rPr>
        <w:t>Artículo reformado P.O. 11-11-2019</w:t>
      </w:r>
    </w:p>
    <w:p w14:paraId="63A4E76E" w14:textId="77777777" w:rsidR="00471B0C" w:rsidRPr="00471B0C" w:rsidRDefault="00471B0C" w:rsidP="00471B0C">
      <w:pPr>
        <w:pStyle w:val="Textoindependiente2"/>
        <w:ind w:firstLine="709"/>
        <w:rPr>
          <w:rFonts w:ascii="Verdana" w:hAnsi="Verdana"/>
        </w:rPr>
      </w:pPr>
    </w:p>
    <w:p w14:paraId="484F55EE" w14:textId="7F8E5803" w:rsidR="00471B0C" w:rsidRPr="00471B0C" w:rsidRDefault="00991D20"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295.</w:t>
      </w:r>
      <w:r w:rsidR="00471B0C" w:rsidRPr="00471B0C">
        <w:rPr>
          <w:rFonts w:ascii="Verdana" w:hAnsi="Verdana"/>
          <w:b w:val="0"/>
          <w:bCs w:val="0"/>
        </w:rPr>
        <w:t xml:space="preserve"> </w:t>
      </w:r>
      <w:r w:rsidR="00AC0771" w:rsidRPr="00AC1C91">
        <w:rPr>
          <w:rFonts w:ascii="Verdana" w:eastAsia="SimSun" w:hAnsi="Verdana"/>
          <w:b w:val="0"/>
        </w:rPr>
        <w:t>Se sancionará con multa equivalente de mil hasta cuatro mil veces el valor diario de la Unidad de Medida y Actualización, la violación a las disposiciones contenidas en los artículos 212 y 276 de esta ley.</w:t>
      </w:r>
    </w:p>
    <w:p w14:paraId="26A065AD" w14:textId="77777777" w:rsidR="00532422" w:rsidRDefault="00532422" w:rsidP="00532422">
      <w:pPr>
        <w:pStyle w:val="Textoindependiente2"/>
        <w:jc w:val="right"/>
        <w:rPr>
          <w:rFonts w:ascii="Verdana" w:hAnsi="Verdana"/>
          <w:color w:val="FF6699"/>
          <w:sz w:val="16"/>
          <w:szCs w:val="16"/>
        </w:rPr>
      </w:pPr>
      <w:r w:rsidRPr="00532422">
        <w:rPr>
          <w:rFonts w:ascii="Verdana" w:hAnsi="Verdana"/>
          <w:color w:val="FF6699"/>
          <w:sz w:val="16"/>
          <w:szCs w:val="16"/>
        </w:rPr>
        <w:t xml:space="preserve">Artículo </w:t>
      </w:r>
      <w:r>
        <w:rPr>
          <w:rFonts w:ascii="Verdana" w:hAnsi="Verdana"/>
          <w:color w:val="FF6699"/>
          <w:sz w:val="16"/>
          <w:szCs w:val="16"/>
        </w:rPr>
        <w:t>reformado</w:t>
      </w:r>
      <w:r w:rsidRPr="00532422">
        <w:rPr>
          <w:rFonts w:ascii="Verdana" w:hAnsi="Verdana"/>
          <w:color w:val="FF6699"/>
          <w:sz w:val="16"/>
          <w:szCs w:val="16"/>
        </w:rPr>
        <w:t xml:space="preserve"> P.O. 19-11-1993</w:t>
      </w:r>
    </w:p>
    <w:p w14:paraId="72696BFF" w14:textId="77777777" w:rsidR="00470BEB" w:rsidRDefault="00470BEB" w:rsidP="00532422">
      <w:pPr>
        <w:pStyle w:val="Textoindependiente2"/>
        <w:jc w:val="right"/>
        <w:rPr>
          <w:rFonts w:ascii="Verdana" w:hAnsi="Verdana"/>
          <w:color w:val="FF6699"/>
          <w:sz w:val="16"/>
          <w:szCs w:val="16"/>
        </w:rPr>
      </w:pPr>
      <w:r w:rsidRPr="00FA75FC">
        <w:rPr>
          <w:rFonts w:ascii="Verdana" w:hAnsi="Verdana"/>
          <w:color w:val="FF6699"/>
          <w:sz w:val="16"/>
          <w:szCs w:val="16"/>
        </w:rPr>
        <w:t xml:space="preserve">Artículo </w:t>
      </w:r>
      <w:r>
        <w:rPr>
          <w:rFonts w:ascii="Verdana" w:hAnsi="Verdana"/>
          <w:color w:val="FF6699"/>
          <w:sz w:val="16"/>
          <w:szCs w:val="16"/>
        </w:rPr>
        <w:t>reformado</w:t>
      </w:r>
      <w:r w:rsidRPr="00FA75FC">
        <w:rPr>
          <w:rFonts w:ascii="Verdana" w:hAnsi="Verdana"/>
          <w:color w:val="FF6699"/>
          <w:sz w:val="16"/>
          <w:szCs w:val="16"/>
        </w:rPr>
        <w:t xml:space="preserve"> P.O. 24-12-2002</w:t>
      </w:r>
    </w:p>
    <w:p w14:paraId="516100C9" w14:textId="7CF08489" w:rsidR="00D2062C" w:rsidRDefault="00D2062C" w:rsidP="00532422">
      <w:pPr>
        <w:pStyle w:val="Textoindependiente2"/>
        <w:jc w:val="right"/>
        <w:rPr>
          <w:rFonts w:ascii="Verdana" w:hAnsi="Verdana"/>
          <w:color w:val="FF6699"/>
          <w:sz w:val="16"/>
          <w:szCs w:val="16"/>
        </w:rPr>
      </w:pPr>
      <w:r>
        <w:rPr>
          <w:rFonts w:ascii="Verdana" w:hAnsi="Verdana"/>
          <w:color w:val="FF6699"/>
          <w:sz w:val="16"/>
          <w:szCs w:val="16"/>
        </w:rPr>
        <w:t>Artículo reformado P.O. 01-07</w:t>
      </w:r>
      <w:r w:rsidRPr="006C420A">
        <w:rPr>
          <w:rFonts w:ascii="Verdana" w:hAnsi="Verdana"/>
          <w:color w:val="FF6699"/>
          <w:sz w:val="16"/>
          <w:szCs w:val="16"/>
        </w:rPr>
        <w:t>-</w:t>
      </w:r>
      <w:r>
        <w:rPr>
          <w:rFonts w:ascii="Verdana" w:hAnsi="Verdana"/>
          <w:color w:val="FF6699"/>
          <w:sz w:val="16"/>
          <w:szCs w:val="16"/>
        </w:rPr>
        <w:t>2016</w:t>
      </w:r>
    </w:p>
    <w:p w14:paraId="32196964" w14:textId="13ECF148" w:rsidR="00AC0771" w:rsidRDefault="00AC0771" w:rsidP="00532422">
      <w:pPr>
        <w:pStyle w:val="Textoindependiente2"/>
        <w:jc w:val="right"/>
        <w:rPr>
          <w:rFonts w:ascii="Verdana" w:hAnsi="Verdana"/>
          <w:b w:val="0"/>
          <w:bCs w:val="0"/>
          <w:iCs/>
        </w:rPr>
      </w:pPr>
      <w:r w:rsidRPr="00AC1C91">
        <w:rPr>
          <w:rFonts w:ascii="Verdana" w:hAnsi="Verdana"/>
          <w:color w:val="FF6699"/>
          <w:sz w:val="16"/>
          <w:szCs w:val="16"/>
        </w:rPr>
        <w:t>Artículo reformado P.O. 11-11-2019</w:t>
      </w:r>
    </w:p>
    <w:p w14:paraId="1167EF45" w14:textId="77777777" w:rsidR="00471B0C" w:rsidRPr="00471B0C" w:rsidRDefault="00471B0C" w:rsidP="00471B0C">
      <w:pPr>
        <w:spacing w:after="0" w:line="240" w:lineRule="auto"/>
        <w:ind w:firstLine="709"/>
        <w:jc w:val="both"/>
        <w:rPr>
          <w:rFonts w:ascii="Verdana" w:hAnsi="Verdana" w:cs="Arial"/>
          <w:sz w:val="20"/>
          <w:szCs w:val="20"/>
        </w:rPr>
      </w:pPr>
    </w:p>
    <w:p w14:paraId="5B52F225" w14:textId="77777777" w:rsidR="005E5A98" w:rsidRPr="005E5A98" w:rsidRDefault="00991D20" w:rsidP="00471B0C">
      <w:pPr>
        <w:pStyle w:val="Textoindependiente2"/>
        <w:ind w:firstLine="709"/>
        <w:rPr>
          <w:rFonts w:ascii="Verdana" w:hAnsi="Verdana"/>
          <w:b w:val="0"/>
        </w:rPr>
      </w:pPr>
      <w:r w:rsidRPr="00471B0C">
        <w:rPr>
          <w:rFonts w:ascii="Verdana" w:hAnsi="Verdana"/>
        </w:rPr>
        <w:t xml:space="preserve">Artículo </w:t>
      </w:r>
      <w:r w:rsidR="00471B0C" w:rsidRPr="00471B0C">
        <w:rPr>
          <w:rFonts w:ascii="Verdana" w:hAnsi="Verdana"/>
        </w:rPr>
        <w:t xml:space="preserve">296. </w:t>
      </w:r>
      <w:r w:rsidR="00470BEB" w:rsidRPr="00470BEB">
        <w:rPr>
          <w:rFonts w:ascii="Verdana" w:hAnsi="Verdana"/>
          <w:b w:val="0"/>
        </w:rPr>
        <w:t>Se d</w:t>
      </w:r>
      <w:r w:rsidR="005E5A98" w:rsidRPr="00470BEB">
        <w:rPr>
          <w:rFonts w:ascii="Verdana" w:hAnsi="Verdana"/>
          <w:b w:val="0"/>
          <w:iCs/>
        </w:rPr>
        <w:t>eroga</w:t>
      </w:r>
      <w:r w:rsidR="005E5A98" w:rsidRPr="005E5A98">
        <w:rPr>
          <w:rFonts w:ascii="Verdana" w:hAnsi="Verdana"/>
          <w:b w:val="0"/>
          <w:iCs/>
        </w:rPr>
        <w:t>.</w:t>
      </w:r>
    </w:p>
    <w:p w14:paraId="18206B9B" w14:textId="77777777" w:rsidR="00532422" w:rsidRDefault="00532422" w:rsidP="00532422">
      <w:pPr>
        <w:pStyle w:val="Textoindependiente2"/>
        <w:jc w:val="right"/>
        <w:rPr>
          <w:rFonts w:ascii="Verdana" w:hAnsi="Verdana"/>
          <w:color w:val="FF6699"/>
          <w:sz w:val="16"/>
          <w:szCs w:val="16"/>
        </w:rPr>
      </w:pPr>
      <w:r w:rsidRPr="00532422">
        <w:rPr>
          <w:rFonts w:ascii="Verdana" w:hAnsi="Verdana"/>
          <w:color w:val="FF6699"/>
          <w:sz w:val="16"/>
          <w:szCs w:val="16"/>
        </w:rPr>
        <w:t xml:space="preserve">Artículo </w:t>
      </w:r>
      <w:r>
        <w:rPr>
          <w:rFonts w:ascii="Verdana" w:hAnsi="Verdana"/>
          <w:color w:val="FF6699"/>
          <w:sz w:val="16"/>
          <w:szCs w:val="16"/>
        </w:rPr>
        <w:t>reformado</w:t>
      </w:r>
      <w:r w:rsidRPr="00532422">
        <w:rPr>
          <w:rFonts w:ascii="Verdana" w:hAnsi="Verdana"/>
          <w:color w:val="FF6699"/>
          <w:sz w:val="16"/>
          <w:szCs w:val="16"/>
        </w:rPr>
        <w:t xml:space="preserve"> P.O. 19-11-1993</w:t>
      </w:r>
    </w:p>
    <w:p w14:paraId="2ECCDDF2" w14:textId="77777777" w:rsidR="00470BEB" w:rsidRDefault="00470BEB" w:rsidP="00532422">
      <w:pPr>
        <w:pStyle w:val="Textoindependiente2"/>
        <w:jc w:val="right"/>
        <w:rPr>
          <w:rFonts w:ascii="Verdana" w:hAnsi="Verdana"/>
          <w:b w:val="0"/>
          <w:bCs w:val="0"/>
          <w:iCs/>
        </w:rPr>
      </w:pPr>
      <w:r w:rsidRPr="00FA75FC">
        <w:rPr>
          <w:rFonts w:ascii="Verdana" w:hAnsi="Verdana"/>
          <w:color w:val="FF6699"/>
          <w:sz w:val="16"/>
          <w:szCs w:val="16"/>
        </w:rPr>
        <w:t xml:space="preserve">Artículo </w:t>
      </w:r>
      <w:r>
        <w:rPr>
          <w:rFonts w:ascii="Verdana" w:hAnsi="Verdana"/>
          <w:color w:val="FF6699"/>
          <w:sz w:val="16"/>
          <w:szCs w:val="16"/>
        </w:rPr>
        <w:t>derogado</w:t>
      </w:r>
      <w:r w:rsidRPr="00FA75FC">
        <w:rPr>
          <w:rFonts w:ascii="Verdana" w:hAnsi="Verdana"/>
          <w:color w:val="FF6699"/>
          <w:sz w:val="16"/>
          <w:szCs w:val="16"/>
        </w:rPr>
        <w:t xml:space="preserve"> P.O. 24-12-2002</w:t>
      </w:r>
    </w:p>
    <w:p w14:paraId="046B4F14" w14:textId="77777777" w:rsidR="00471B0C" w:rsidRPr="00471B0C" w:rsidRDefault="00471B0C" w:rsidP="00471B0C">
      <w:pPr>
        <w:pStyle w:val="Textoindependiente2"/>
        <w:ind w:firstLine="709"/>
        <w:rPr>
          <w:rFonts w:ascii="Verdana" w:hAnsi="Verdana"/>
          <w:b w:val="0"/>
          <w:bCs w:val="0"/>
        </w:rPr>
      </w:pPr>
    </w:p>
    <w:p w14:paraId="23C574A7" w14:textId="74AE6B0E" w:rsidR="00471B0C" w:rsidRPr="00471B0C" w:rsidRDefault="00991D20"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297.</w:t>
      </w:r>
      <w:r w:rsidR="00471B0C" w:rsidRPr="00471B0C">
        <w:rPr>
          <w:rFonts w:ascii="Verdana" w:hAnsi="Verdana"/>
          <w:b w:val="0"/>
          <w:bCs w:val="0"/>
        </w:rPr>
        <w:t xml:space="preserve"> </w:t>
      </w:r>
      <w:r w:rsidR="00AC0771" w:rsidRPr="00AC1C91">
        <w:rPr>
          <w:rFonts w:ascii="Verdana" w:eastAsia="SimSun" w:hAnsi="Verdana"/>
          <w:b w:val="0"/>
        </w:rPr>
        <w:t>Las infracciones no previstas en este capítulo en lo que respecta a salubridad local serán sancionadas con multa equivalente hasta por quinientas veces el valor diario de la Unidad de Medida y Actualización, atendiendo a lo establecido en el artículo 293 de esta Ley.</w:t>
      </w:r>
    </w:p>
    <w:p w14:paraId="691901F5" w14:textId="77777777" w:rsidR="0060722B" w:rsidRDefault="0060722B" w:rsidP="0060722B">
      <w:pPr>
        <w:pStyle w:val="Textoindependiente2"/>
        <w:jc w:val="right"/>
        <w:rPr>
          <w:rFonts w:ascii="Verdana" w:hAnsi="Verdana"/>
          <w:color w:val="FF6699"/>
          <w:sz w:val="16"/>
          <w:szCs w:val="16"/>
        </w:rPr>
      </w:pPr>
      <w:r w:rsidRPr="00532422">
        <w:rPr>
          <w:rFonts w:ascii="Verdana" w:hAnsi="Verdana"/>
          <w:color w:val="FF6699"/>
          <w:sz w:val="16"/>
          <w:szCs w:val="16"/>
        </w:rPr>
        <w:t xml:space="preserve">Artículo </w:t>
      </w:r>
      <w:r>
        <w:rPr>
          <w:rFonts w:ascii="Verdana" w:hAnsi="Verdana"/>
          <w:color w:val="FF6699"/>
          <w:sz w:val="16"/>
          <w:szCs w:val="16"/>
        </w:rPr>
        <w:t>reformado</w:t>
      </w:r>
      <w:r w:rsidRPr="00532422">
        <w:rPr>
          <w:rFonts w:ascii="Verdana" w:hAnsi="Verdana"/>
          <w:color w:val="FF6699"/>
          <w:sz w:val="16"/>
          <w:szCs w:val="16"/>
        </w:rPr>
        <w:t xml:space="preserve"> P.O. 19-11-1993</w:t>
      </w:r>
    </w:p>
    <w:p w14:paraId="7F6D054B" w14:textId="77777777" w:rsidR="00470BEB" w:rsidRDefault="00470BEB" w:rsidP="0060722B">
      <w:pPr>
        <w:pStyle w:val="Textoindependiente2"/>
        <w:jc w:val="right"/>
        <w:rPr>
          <w:rFonts w:ascii="Verdana" w:hAnsi="Verdana"/>
          <w:color w:val="FF6699"/>
          <w:sz w:val="16"/>
          <w:szCs w:val="16"/>
        </w:rPr>
      </w:pPr>
      <w:r w:rsidRPr="00FA75FC">
        <w:rPr>
          <w:rFonts w:ascii="Verdana" w:hAnsi="Verdana"/>
          <w:color w:val="FF6699"/>
          <w:sz w:val="16"/>
          <w:szCs w:val="16"/>
        </w:rPr>
        <w:t xml:space="preserve">Artículo </w:t>
      </w:r>
      <w:r>
        <w:rPr>
          <w:rFonts w:ascii="Verdana" w:hAnsi="Verdana"/>
          <w:color w:val="FF6699"/>
          <w:sz w:val="16"/>
          <w:szCs w:val="16"/>
        </w:rPr>
        <w:t>reformado</w:t>
      </w:r>
      <w:r w:rsidRPr="00FA75FC">
        <w:rPr>
          <w:rFonts w:ascii="Verdana" w:hAnsi="Verdana"/>
          <w:color w:val="FF6699"/>
          <w:sz w:val="16"/>
          <w:szCs w:val="16"/>
        </w:rPr>
        <w:t xml:space="preserve"> P.O. 24-12-2002</w:t>
      </w:r>
    </w:p>
    <w:p w14:paraId="147100AA" w14:textId="0B53B3B1" w:rsidR="00D2062C" w:rsidRDefault="00D2062C" w:rsidP="0060722B">
      <w:pPr>
        <w:pStyle w:val="Textoindependiente2"/>
        <w:jc w:val="right"/>
        <w:rPr>
          <w:rFonts w:ascii="Verdana" w:hAnsi="Verdana"/>
          <w:color w:val="FF6699"/>
          <w:sz w:val="16"/>
          <w:szCs w:val="16"/>
        </w:rPr>
      </w:pPr>
      <w:r>
        <w:rPr>
          <w:rFonts w:ascii="Verdana" w:hAnsi="Verdana"/>
          <w:color w:val="FF6699"/>
          <w:sz w:val="16"/>
          <w:szCs w:val="16"/>
        </w:rPr>
        <w:t>Artículo reformado P.O. 01-07</w:t>
      </w:r>
      <w:r w:rsidRPr="006C420A">
        <w:rPr>
          <w:rFonts w:ascii="Verdana" w:hAnsi="Verdana"/>
          <w:color w:val="FF6699"/>
          <w:sz w:val="16"/>
          <w:szCs w:val="16"/>
        </w:rPr>
        <w:t>-</w:t>
      </w:r>
      <w:r>
        <w:rPr>
          <w:rFonts w:ascii="Verdana" w:hAnsi="Verdana"/>
          <w:color w:val="FF6699"/>
          <w:sz w:val="16"/>
          <w:szCs w:val="16"/>
        </w:rPr>
        <w:t>2016</w:t>
      </w:r>
    </w:p>
    <w:p w14:paraId="252132FE" w14:textId="05ADFBC4" w:rsidR="00AC0771" w:rsidRDefault="00AC0771" w:rsidP="0060722B">
      <w:pPr>
        <w:pStyle w:val="Textoindependiente2"/>
        <w:jc w:val="right"/>
        <w:rPr>
          <w:rFonts w:ascii="Verdana" w:hAnsi="Verdana"/>
          <w:b w:val="0"/>
          <w:bCs w:val="0"/>
          <w:iCs/>
        </w:rPr>
      </w:pPr>
      <w:r w:rsidRPr="00AC1C91">
        <w:rPr>
          <w:rFonts w:ascii="Verdana" w:hAnsi="Verdana"/>
          <w:color w:val="FF6699"/>
          <w:sz w:val="16"/>
          <w:szCs w:val="16"/>
        </w:rPr>
        <w:t>Artículo reformado P.O. 11-11-2019</w:t>
      </w:r>
    </w:p>
    <w:p w14:paraId="4E333B52" w14:textId="77777777" w:rsidR="00471B0C" w:rsidRPr="00471B0C" w:rsidRDefault="00471B0C" w:rsidP="00471B0C">
      <w:pPr>
        <w:spacing w:after="0" w:line="240" w:lineRule="auto"/>
        <w:ind w:firstLine="709"/>
        <w:jc w:val="both"/>
        <w:rPr>
          <w:rFonts w:ascii="Verdana" w:hAnsi="Verdana" w:cs="Arial"/>
          <w:sz w:val="20"/>
          <w:szCs w:val="20"/>
        </w:rPr>
      </w:pPr>
    </w:p>
    <w:p w14:paraId="1E779028"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298.</w:t>
      </w:r>
      <w:r w:rsidR="00471B0C" w:rsidRPr="00471B0C">
        <w:rPr>
          <w:rFonts w:ascii="Verdana" w:hAnsi="Verdana" w:cs="Arial"/>
          <w:sz w:val="20"/>
          <w:szCs w:val="20"/>
        </w:rPr>
        <w:t xml:space="preserve"> En caso de reincidencia se duplicará el monto de la multa que corresponda. Para los efectos de este capítulo se entiende por reincidencia, que el infractor cometa la misma violación a las disposiciones de esta Ley dos o más veces, dentro del </w:t>
      </w:r>
      <w:proofErr w:type="spellStart"/>
      <w:r w:rsidR="00471B0C" w:rsidRPr="00471B0C">
        <w:rPr>
          <w:rFonts w:ascii="Verdana" w:hAnsi="Verdana" w:cs="Arial"/>
          <w:sz w:val="20"/>
          <w:szCs w:val="20"/>
        </w:rPr>
        <w:t>periódo</w:t>
      </w:r>
      <w:proofErr w:type="spellEnd"/>
      <w:r w:rsidR="00471B0C" w:rsidRPr="00471B0C">
        <w:rPr>
          <w:rFonts w:ascii="Verdana" w:hAnsi="Verdana" w:cs="Arial"/>
          <w:sz w:val="20"/>
          <w:szCs w:val="20"/>
        </w:rPr>
        <w:t xml:space="preserve"> de un año, contado a partir de la fecha en que se hubiere notificado la sanción inmediata anterior.</w:t>
      </w:r>
    </w:p>
    <w:p w14:paraId="6BE2206D" w14:textId="77777777" w:rsidR="00471B0C" w:rsidRPr="00471B0C" w:rsidRDefault="00471B0C" w:rsidP="00471B0C">
      <w:pPr>
        <w:spacing w:after="0" w:line="240" w:lineRule="auto"/>
        <w:ind w:firstLine="709"/>
        <w:jc w:val="both"/>
        <w:rPr>
          <w:rFonts w:ascii="Verdana" w:hAnsi="Verdana" w:cs="Arial"/>
          <w:sz w:val="20"/>
          <w:szCs w:val="20"/>
        </w:rPr>
      </w:pPr>
    </w:p>
    <w:p w14:paraId="5D02E3E4"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lastRenderedPageBreak/>
        <w:t xml:space="preserve">Artículo </w:t>
      </w:r>
      <w:r w:rsidR="00471B0C" w:rsidRPr="00471B0C">
        <w:rPr>
          <w:rFonts w:ascii="Verdana" w:hAnsi="Verdana" w:cs="Arial"/>
          <w:b/>
          <w:bCs/>
          <w:sz w:val="20"/>
          <w:szCs w:val="20"/>
        </w:rPr>
        <w:t>299.</w:t>
      </w:r>
      <w:r w:rsidR="00471B0C" w:rsidRPr="00471B0C">
        <w:rPr>
          <w:rFonts w:ascii="Verdana" w:hAnsi="Verdana" w:cs="Arial"/>
          <w:sz w:val="20"/>
          <w:szCs w:val="20"/>
        </w:rPr>
        <w:t xml:space="preserve"> La aplicación de las multas serán sin perjuicio de que la autoridad sanitaria dicte las medidas de seguridad que procedan, hasta en tanto se subsanen las irregularidades.</w:t>
      </w:r>
    </w:p>
    <w:p w14:paraId="52ED8A0D" w14:textId="77777777" w:rsidR="00471B0C" w:rsidRPr="00471B0C" w:rsidRDefault="00471B0C" w:rsidP="00471B0C">
      <w:pPr>
        <w:spacing w:after="0" w:line="240" w:lineRule="auto"/>
        <w:ind w:firstLine="709"/>
        <w:jc w:val="both"/>
        <w:rPr>
          <w:rFonts w:ascii="Verdana" w:hAnsi="Verdana" w:cs="Arial"/>
          <w:sz w:val="20"/>
          <w:szCs w:val="20"/>
        </w:rPr>
      </w:pPr>
    </w:p>
    <w:p w14:paraId="7DD607F5"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300.</w:t>
      </w:r>
      <w:r w:rsidR="00471B0C" w:rsidRPr="00471B0C">
        <w:rPr>
          <w:rFonts w:ascii="Verdana" w:hAnsi="Verdana" w:cs="Arial"/>
          <w:sz w:val="20"/>
          <w:szCs w:val="20"/>
        </w:rPr>
        <w:t xml:space="preserve"> Procederá la clausura temporal o definitiva, parcial o total, según la gravedad de la infracción y las características de la actividad o establecimiento, en los siguientes casos:</w:t>
      </w:r>
    </w:p>
    <w:p w14:paraId="16FC5025" w14:textId="77777777" w:rsidR="00471B0C" w:rsidRPr="00471B0C" w:rsidRDefault="00471B0C" w:rsidP="00471B0C">
      <w:pPr>
        <w:spacing w:after="0" w:line="240" w:lineRule="auto"/>
        <w:ind w:firstLine="709"/>
        <w:jc w:val="both"/>
        <w:rPr>
          <w:rFonts w:ascii="Verdana" w:hAnsi="Verdana" w:cs="Arial"/>
          <w:sz w:val="20"/>
          <w:szCs w:val="20"/>
        </w:rPr>
      </w:pPr>
    </w:p>
    <w:p w14:paraId="689B64F2" w14:textId="77777777" w:rsidR="00991D20" w:rsidRPr="005E5A98" w:rsidRDefault="00991D20" w:rsidP="00B33E06">
      <w:pPr>
        <w:pStyle w:val="Prrafodelista"/>
        <w:numPr>
          <w:ilvl w:val="0"/>
          <w:numId w:val="60"/>
        </w:numPr>
        <w:ind w:hanging="720"/>
        <w:jc w:val="both"/>
        <w:rPr>
          <w:rFonts w:ascii="Verdana" w:hAnsi="Verdana" w:cs="Arial"/>
          <w:sz w:val="20"/>
          <w:szCs w:val="20"/>
        </w:rPr>
      </w:pPr>
      <w:r w:rsidRPr="005E5A98">
        <w:rPr>
          <w:rFonts w:ascii="Verdana" w:hAnsi="Verdana"/>
          <w:iCs/>
          <w:sz w:val="20"/>
          <w:szCs w:val="20"/>
        </w:rPr>
        <w:t>Derogada.</w:t>
      </w:r>
    </w:p>
    <w:p w14:paraId="2C7C7906" w14:textId="77777777" w:rsidR="0060722B" w:rsidRPr="0060722B" w:rsidRDefault="0060722B" w:rsidP="0060722B">
      <w:pPr>
        <w:spacing w:after="0" w:line="240" w:lineRule="auto"/>
        <w:jc w:val="right"/>
        <w:rPr>
          <w:rFonts w:ascii="Verdana" w:hAnsi="Verdana" w:cs="Arial"/>
          <w:b/>
          <w:iCs/>
          <w:sz w:val="20"/>
          <w:szCs w:val="20"/>
        </w:rPr>
      </w:pPr>
      <w:r>
        <w:rPr>
          <w:rFonts w:ascii="Verdana" w:hAnsi="Verdana"/>
          <w:b/>
          <w:color w:val="FF6699"/>
          <w:sz w:val="16"/>
          <w:szCs w:val="16"/>
        </w:rPr>
        <w:t>Fracción derogada</w:t>
      </w:r>
      <w:r w:rsidRPr="0060722B">
        <w:rPr>
          <w:rFonts w:ascii="Verdana" w:hAnsi="Verdana" w:cs="Arial"/>
          <w:b/>
          <w:color w:val="FF6699"/>
          <w:sz w:val="16"/>
          <w:szCs w:val="16"/>
        </w:rPr>
        <w:t xml:space="preserve"> P.O. 19-11-1993</w:t>
      </w:r>
    </w:p>
    <w:p w14:paraId="3E3B9E3E" w14:textId="77777777" w:rsidR="00471B0C" w:rsidRPr="00471B0C" w:rsidRDefault="00471B0C" w:rsidP="005E5A98">
      <w:pPr>
        <w:spacing w:after="0" w:line="240" w:lineRule="auto"/>
        <w:ind w:left="720" w:hanging="720"/>
        <w:jc w:val="both"/>
        <w:rPr>
          <w:rFonts w:ascii="Verdana" w:hAnsi="Verdana" w:cs="Arial"/>
          <w:sz w:val="20"/>
          <w:szCs w:val="20"/>
        </w:rPr>
      </w:pPr>
    </w:p>
    <w:p w14:paraId="103279CE" w14:textId="77777777" w:rsidR="00471B0C" w:rsidRPr="005E5A98" w:rsidRDefault="00471B0C" w:rsidP="00B33E06">
      <w:pPr>
        <w:pStyle w:val="Prrafodelista"/>
        <w:numPr>
          <w:ilvl w:val="0"/>
          <w:numId w:val="60"/>
        </w:numPr>
        <w:ind w:hanging="720"/>
        <w:jc w:val="both"/>
        <w:rPr>
          <w:rFonts w:ascii="Verdana" w:hAnsi="Verdana" w:cs="Arial"/>
          <w:sz w:val="20"/>
          <w:szCs w:val="20"/>
        </w:rPr>
      </w:pPr>
      <w:r w:rsidRPr="005E5A98">
        <w:rPr>
          <w:rFonts w:ascii="Verdana" w:hAnsi="Verdana" w:cs="Arial"/>
          <w:sz w:val="20"/>
          <w:szCs w:val="20"/>
        </w:rPr>
        <w:t>Cuando el peligro para la salud de las personas se origine por la violación reiterada de los preceptos de esta Ley y de las disposiciones que de ella emanen, constituyendo rebeldía a cumplir los requerimientos y disposiciones de la autoridad sanitaria;</w:t>
      </w:r>
    </w:p>
    <w:p w14:paraId="7B77A009" w14:textId="77777777" w:rsidR="00471B0C" w:rsidRPr="00471B0C" w:rsidRDefault="00471B0C" w:rsidP="005E5A98">
      <w:pPr>
        <w:spacing w:after="0" w:line="240" w:lineRule="auto"/>
        <w:ind w:left="720" w:hanging="720"/>
        <w:jc w:val="both"/>
        <w:rPr>
          <w:rFonts w:ascii="Verdana" w:hAnsi="Verdana" w:cs="Arial"/>
          <w:sz w:val="20"/>
          <w:szCs w:val="20"/>
        </w:rPr>
      </w:pPr>
    </w:p>
    <w:p w14:paraId="37436F0F" w14:textId="77777777" w:rsidR="00471B0C" w:rsidRPr="005E5A98" w:rsidRDefault="00471B0C" w:rsidP="00B33E06">
      <w:pPr>
        <w:pStyle w:val="Prrafodelista"/>
        <w:numPr>
          <w:ilvl w:val="0"/>
          <w:numId w:val="60"/>
        </w:numPr>
        <w:ind w:hanging="720"/>
        <w:jc w:val="both"/>
        <w:rPr>
          <w:rFonts w:ascii="Verdana" w:hAnsi="Verdana" w:cs="Arial"/>
          <w:sz w:val="20"/>
          <w:szCs w:val="20"/>
        </w:rPr>
      </w:pPr>
      <w:r w:rsidRPr="005E5A98">
        <w:rPr>
          <w:rFonts w:ascii="Verdana" w:hAnsi="Verdana" w:cs="Arial"/>
          <w:sz w:val="20"/>
          <w:szCs w:val="20"/>
        </w:rPr>
        <w:t>Cuando después de la reapertura de un establecimiento, local, fábrica, construcción o edificio, por motivo de suspensión de trabajos o actividades, o clausura temporal, las actividades que en él se realicen sigan constituyendo un peligro para la salud;</w:t>
      </w:r>
    </w:p>
    <w:p w14:paraId="31085A9B" w14:textId="77777777" w:rsidR="00471B0C" w:rsidRPr="00471B0C" w:rsidRDefault="00471B0C" w:rsidP="005E5A98">
      <w:pPr>
        <w:spacing w:after="0" w:line="240" w:lineRule="auto"/>
        <w:ind w:left="720" w:hanging="720"/>
        <w:jc w:val="both"/>
        <w:rPr>
          <w:rFonts w:ascii="Verdana" w:hAnsi="Verdana" w:cs="Arial"/>
          <w:sz w:val="20"/>
          <w:szCs w:val="20"/>
        </w:rPr>
      </w:pPr>
    </w:p>
    <w:p w14:paraId="2888C314" w14:textId="77777777" w:rsidR="00471B0C" w:rsidRPr="005E5A98" w:rsidRDefault="00471B0C" w:rsidP="00B33E06">
      <w:pPr>
        <w:pStyle w:val="Prrafodelista"/>
        <w:numPr>
          <w:ilvl w:val="0"/>
          <w:numId w:val="60"/>
        </w:numPr>
        <w:ind w:hanging="720"/>
        <w:jc w:val="both"/>
        <w:rPr>
          <w:rFonts w:ascii="Verdana" w:hAnsi="Verdana" w:cs="Arial"/>
          <w:sz w:val="20"/>
          <w:szCs w:val="20"/>
        </w:rPr>
      </w:pPr>
      <w:r w:rsidRPr="005E5A98">
        <w:rPr>
          <w:rFonts w:ascii="Verdana" w:hAnsi="Verdana" w:cs="Arial"/>
          <w:sz w:val="20"/>
          <w:szCs w:val="20"/>
        </w:rPr>
        <w:t xml:space="preserve">Cuando por la peligrosidad de las actividades que se realicen o por naturaleza del establecimiento, local, fábrica, construcción o edificio de que se trate, sea necesario proteger la salud de la población; </w:t>
      </w:r>
    </w:p>
    <w:p w14:paraId="21B096C8" w14:textId="77777777" w:rsidR="00471B0C" w:rsidRPr="00471B0C" w:rsidRDefault="00471B0C" w:rsidP="005E5A98">
      <w:pPr>
        <w:spacing w:after="0" w:line="240" w:lineRule="auto"/>
        <w:ind w:left="720" w:hanging="720"/>
        <w:jc w:val="both"/>
        <w:rPr>
          <w:rFonts w:ascii="Verdana" w:hAnsi="Verdana" w:cs="Arial"/>
          <w:sz w:val="20"/>
          <w:szCs w:val="20"/>
        </w:rPr>
      </w:pPr>
    </w:p>
    <w:p w14:paraId="0E953932" w14:textId="77777777" w:rsidR="00471B0C" w:rsidRPr="005E5A98" w:rsidRDefault="00471B0C" w:rsidP="00B33E06">
      <w:pPr>
        <w:pStyle w:val="Prrafodelista"/>
        <w:numPr>
          <w:ilvl w:val="0"/>
          <w:numId w:val="60"/>
        </w:numPr>
        <w:ind w:hanging="720"/>
        <w:jc w:val="both"/>
        <w:rPr>
          <w:rFonts w:ascii="Verdana" w:hAnsi="Verdana" w:cs="Arial"/>
          <w:sz w:val="20"/>
          <w:szCs w:val="20"/>
        </w:rPr>
      </w:pPr>
      <w:r w:rsidRPr="005E5A98">
        <w:rPr>
          <w:rFonts w:ascii="Verdana" w:hAnsi="Verdana" w:cs="Arial"/>
          <w:sz w:val="20"/>
          <w:szCs w:val="20"/>
        </w:rPr>
        <w:t>Cuando se compruebe que las actividades que se realizan en un establecimiento violen las disposiciones sanitarias, constituyendo un peligro grave para la salud; y</w:t>
      </w:r>
    </w:p>
    <w:p w14:paraId="0DBFF208" w14:textId="77777777" w:rsidR="00471B0C" w:rsidRPr="00471B0C" w:rsidRDefault="00471B0C" w:rsidP="005E5A98">
      <w:pPr>
        <w:spacing w:after="0" w:line="240" w:lineRule="auto"/>
        <w:ind w:left="720" w:hanging="720"/>
        <w:jc w:val="both"/>
        <w:rPr>
          <w:rFonts w:ascii="Verdana" w:hAnsi="Verdana" w:cs="Arial"/>
          <w:sz w:val="20"/>
          <w:szCs w:val="20"/>
        </w:rPr>
      </w:pPr>
    </w:p>
    <w:p w14:paraId="17B4DF98" w14:textId="77777777" w:rsidR="00471B0C" w:rsidRPr="00471B0C" w:rsidRDefault="00471B0C" w:rsidP="00B33E06">
      <w:pPr>
        <w:pStyle w:val="Textoindependiente2"/>
        <w:numPr>
          <w:ilvl w:val="0"/>
          <w:numId w:val="60"/>
        </w:numPr>
        <w:ind w:hanging="720"/>
        <w:rPr>
          <w:rFonts w:ascii="Verdana" w:hAnsi="Verdana"/>
          <w:b w:val="0"/>
          <w:bCs w:val="0"/>
        </w:rPr>
      </w:pPr>
      <w:r w:rsidRPr="00471B0C">
        <w:rPr>
          <w:rFonts w:ascii="Verdana" w:hAnsi="Verdana"/>
          <w:b w:val="0"/>
          <w:bCs w:val="0"/>
        </w:rPr>
        <w:t>Por reincidencia en tercera ocasión.</w:t>
      </w:r>
    </w:p>
    <w:p w14:paraId="10F29706" w14:textId="77777777" w:rsidR="00F7257D" w:rsidRPr="00F7257D" w:rsidRDefault="00F7257D" w:rsidP="00F7257D">
      <w:pPr>
        <w:spacing w:after="0" w:line="240" w:lineRule="auto"/>
        <w:jc w:val="right"/>
        <w:rPr>
          <w:rFonts w:ascii="Verdana" w:hAnsi="Verdana" w:cs="Arial"/>
          <w:b/>
          <w:iCs/>
          <w:sz w:val="20"/>
          <w:szCs w:val="20"/>
          <w:highlight w:val="yellow"/>
        </w:rPr>
      </w:pPr>
      <w:r>
        <w:rPr>
          <w:rFonts w:ascii="Verdana" w:hAnsi="Verdana"/>
          <w:b/>
          <w:color w:val="FF6699"/>
          <w:sz w:val="16"/>
          <w:szCs w:val="16"/>
        </w:rPr>
        <w:t>Fracción adicionada</w:t>
      </w:r>
      <w:r w:rsidRPr="00F7257D">
        <w:rPr>
          <w:rFonts w:ascii="Verdana" w:hAnsi="Verdana" w:cs="Arial"/>
          <w:b/>
          <w:color w:val="FF6699"/>
          <w:sz w:val="16"/>
          <w:szCs w:val="16"/>
        </w:rPr>
        <w:t xml:space="preserve"> P.O. 24-12-2002</w:t>
      </w:r>
    </w:p>
    <w:p w14:paraId="45987BA0" w14:textId="77777777" w:rsidR="00471B0C" w:rsidRPr="00471B0C" w:rsidRDefault="00471B0C" w:rsidP="00471B0C">
      <w:pPr>
        <w:spacing w:after="0" w:line="240" w:lineRule="auto"/>
        <w:ind w:firstLine="709"/>
        <w:jc w:val="both"/>
        <w:rPr>
          <w:rFonts w:ascii="Verdana" w:hAnsi="Verdana" w:cs="Arial"/>
          <w:b/>
          <w:bCs/>
          <w:sz w:val="20"/>
          <w:szCs w:val="20"/>
        </w:rPr>
      </w:pPr>
    </w:p>
    <w:p w14:paraId="05CB76AE" w14:textId="77777777" w:rsidR="00991D20"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301.</w:t>
      </w:r>
      <w:r w:rsidR="00471B0C" w:rsidRPr="00471B0C">
        <w:rPr>
          <w:rFonts w:ascii="Verdana" w:hAnsi="Verdana" w:cs="Arial"/>
          <w:sz w:val="20"/>
          <w:szCs w:val="20"/>
        </w:rPr>
        <w:t xml:space="preserve"> </w:t>
      </w:r>
      <w:r w:rsidR="00F7257D">
        <w:rPr>
          <w:rFonts w:ascii="Verdana" w:hAnsi="Verdana" w:cs="Arial"/>
          <w:sz w:val="20"/>
          <w:szCs w:val="20"/>
        </w:rPr>
        <w:t>Se d</w:t>
      </w:r>
      <w:r w:rsidRPr="00471B0C">
        <w:rPr>
          <w:rFonts w:ascii="Verdana" w:hAnsi="Verdana"/>
          <w:iCs/>
          <w:sz w:val="20"/>
          <w:szCs w:val="20"/>
        </w:rPr>
        <w:t>eroga.</w:t>
      </w:r>
    </w:p>
    <w:p w14:paraId="6994A49C" w14:textId="77777777" w:rsidR="00F7257D" w:rsidRPr="00F7257D" w:rsidRDefault="00F7257D" w:rsidP="00F7257D">
      <w:pPr>
        <w:spacing w:after="0" w:line="240" w:lineRule="auto"/>
        <w:jc w:val="right"/>
        <w:rPr>
          <w:rFonts w:ascii="Verdana" w:hAnsi="Verdana" w:cs="Arial"/>
          <w:b/>
          <w:iCs/>
          <w:sz w:val="20"/>
          <w:szCs w:val="20"/>
          <w:highlight w:val="yellow"/>
        </w:rPr>
      </w:pPr>
      <w:r w:rsidRPr="00F7257D">
        <w:rPr>
          <w:rFonts w:ascii="Verdana" w:hAnsi="Verdana"/>
          <w:b/>
          <w:color w:val="FF6699"/>
          <w:sz w:val="16"/>
          <w:szCs w:val="16"/>
        </w:rPr>
        <w:t xml:space="preserve">Artículo </w:t>
      </w:r>
      <w:r>
        <w:rPr>
          <w:rFonts w:ascii="Verdana" w:hAnsi="Verdana"/>
          <w:b/>
          <w:color w:val="FF6699"/>
          <w:sz w:val="16"/>
          <w:szCs w:val="16"/>
        </w:rPr>
        <w:t>derogado</w:t>
      </w:r>
      <w:r w:rsidRPr="00F7257D">
        <w:rPr>
          <w:rFonts w:ascii="Verdana" w:hAnsi="Verdana" w:cs="Arial"/>
          <w:b/>
          <w:color w:val="FF6699"/>
          <w:sz w:val="16"/>
          <w:szCs w:val="16"/>
        </w:rPr>
        <w:t xml:space="preserve"> P.O. 24-12-2002</w:t>
      </w:r>
    </w:p>
    <w:p w14:paraId="067BE5BE" w14:textId="77777777" w:rsidR="00471B0C" w:rsidRPr="00471B0C" w:rsidRDefault="00471B0C" w:rsidP="00471B0C">
      <w:pPr>
        <w:spacing w:after="0" w:line="240" w:lineRule="auto"/>
        <w:ind w:firstLine="709"/>
        <w:jc w:val="both"/>
        <w:rPr>
          <w:rFonts w:ascii="Verdana" w:hAnsi="Verdana" w:cs="Arial"/>
          <w:sz w:val="20"/>
          <w:szCs w:val="20"/>
        </w:rPr>
      </w:pPr>
    </w:p>
    <w:p w14:paraId="5A29612B"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 xml:space="preserve">302. </w:t>
      </w:r>
      <w:r w:rsidR="00471B0C" w:rsidRPr="00471B0C">
        <w:rPr>
          <w:rFonts w:ascii="Verdana" w:hAnsi="Verdana" w:cs="Arial"/>
          <w:sz w:val="20"/>
          <w:szCs w:val="20"/>
        </w:rPr>
        <w:t>Se sancionará con arresto hasta por treinta y seis horas:</w:t>
      </w:r>
    </w:p>
    <w:p w14:paraId="0081A2D7" w14:textId="77777777" w:rsidR="00471B0C" w:rsidRPr="00471B0C" w:rsidRDefault="00471B0C" w:rsidP="00471B0C">
      <w:pPr>
        <w:spacing w:after="0" w:line="240" w:lineRule="auto"/>
        <w:ind w:firstLine="709"/>
        <w:jc w:val="both"/>
        <w:rPr>
          <w:rFonts w:ascii="Verdana" w:hAnsi="Verdana" w:cs="Arial"/>
          <w:sz w:val="20"/>
          <w:szCs w:val="20"/>
        </w:rPr>
      </w:pPr>
    </w:p>
    <w:p w14:paraId="0850BB05" w14:textId="77777777" w:rsidR="00471B0C" w:rsidRPr="005E5A98" w:rsidRDefault="00471B0C" w:rsidP="00B33E06">
      <w:pPr>
        <w:pStyle w:val="Prrafodelista"/>
        <w:numPr>
          <w:ilvl w:val="0"/>
          <w:numId w:val="61"/>
        </w:numPr>
        <w:ind w:left="709" w:hanging="709"/>
        <w:jc w:val="both"/>
        <w:rPr>
          <w:rFonts w:ascii="Verdana" w:hAnsi="Verdana" w:cs="Arial"/>
          <w:sz w:val="20"/>
          <w:szCs w:val="20"/>
        </w:rPr>
      </w:pPr>
      <w:r w:rsidRPr="005E5A98">
        <w:rPr>
          <w:rFonts w:ascii="Verdana" w:hAnsi="Verdana" w:cs="Arial"/>
          <w:sz w:val="20"/>
          <w:szCs w:val="20"/>
        </w:rPr>
        <w:t>A la persona que interfiera u oponga al ejercicio de las funciones de la autoridad sanitaria; y</w:t>
      </w:r>
    </w:p>
    <w:p w14:paraId="1C23690A" w14:textId="77777777" w:rsidR="00471B0C" w:rsidRPr="00471B0C" w:rsidRDefault="00471B0C" w:rsidP="005E5A98">
      <w:pPr>
        <w:spacing w:after="0" w:line="240" w:lineRule="auto"/>
        <w:ind w:left="709" w:hanging="709"/>
        <w:jc w:val="both"/>
        <w:rPr>
          <w:rFonts w:ascii="Verdana" w:hAnsi="Verdana" w:cs="Arial"/>
          <w:sz w:val="20"/>
          <w:szCs w:val="20"/>
        </w:rPr>
      </w:pPr>
    </w:p>
    <w:p w14:paraId="158168C8" w14:textId="77777777" w:rsidR="00471B0C" w:rsidRPr="005E5A98" w:rsidRDefault="00471B0C" w:rsidP="00B33E06">
      <w:pPr>
        <w:pStyle w:val="Prrafodelista"/>
        <w:numPr>
          <w:ilvl w:val="0"/>
          <w:numId w:val="61"/>
        </w:numPr>
        <w:ind w:left="709" w:hanging="709"/>
        <w:jc w:val="both"/>
        <w:rPr>
          <w:rFonts w:ascii="Verdana" w:hAnsi="Verdana" w:cs="Arial"/>
          <w:sz w:val="20"/>
          <w:szCs w:val="20"/>
        </w:rPr>
      </w:pPr>
      <w:r w:rsidRPr="005E5A98">
        <w:rPr>
          <w:rFonts w:ascii="Verdana" w:hAnsi="Verdana" w:cs="Arial"/>
          <w:sz w:val="20"/>
          <w:szCs w:val="20"/>
        </w:rPr>
        <w:t>A la persona que en rebeldía se niegue a cumplir los requerimientos y disposiciones de la autoridad sanitaria, provocando con ello un peligro a la salud de las personas.</w:t>
      </w:r>
    </w:p>
    <w:p w14:paraId="209D8F12" w14:textId="77777777" w:rsidR="00471B0C" w:rsidRPr="00471B0C" w:rsidRDefault="00471B0C" w:rsidP="00471B0C">
      <w:pPr>
        <w:spacing w:after="0" w:line="240" w:lineRule="auto"/>
        <w:ind w:firstLine="709"/>
        <w:jc w:val="both"/>
        <w:rPr>
          <w:rFonts w:ascii="Verdana" w:hAnsi="Verdana" w:cs="Arial"/>
          <w:sz w:val="20"/>
          <w:szCs w:val="20"/>
        </w:rPr>
      </w:pPr>
    </w:p>
    <w:p w14:paraId="57866F88"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Sólo procederá esta sanción, si previamente se dictó cualquiera otra de las sanciones a que se refiere este capítulo y no se logró vencer la contumacia del infractor.</w:t>
      </w:r>
    </w:p>
    <w:p w14:paraId="5B718943" w14:textId="77777777" w:rsidR="00471B0C" w:rsidRPr="00471B0C" w:rsidRDefault="00471B0C" w:rsidP="00471B0C">
      <w:pPr>
        <w:spacing w:after="0" w:line="240" w:lineRule="auto"/>
        <w:ind w:firstLine="709"/>
        <w:jc w:val="both"/>
        <w:rPr>
          <w:rFonts w:ascii="Verdana" w:hAnsi="Verdana" w:cs="Arial"/>
          <w:sz w:val="20"/>
          <w:szCs w:val="20"/>
        </w:rPr>
      </w:pPr>
    </w:p>
    <w:p w14:paraId="2DABB133"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Impuesto el arresto, se comunicará la resolución a la autoridad correspondiente para que la ejecute.</w:t>
      </w:r>
    </w:p>
    <w:p w14:paraId="2EB9AD8C" w14:textId="77777777" w:rsidR="00471B0C" w:rsidRDefault="00471B0C" w:rsidP="00991D20">
      <w:pPr>
        <w:spacing w:after="0" w:line="240" w:lineRule="auto"/>
        <w:jc w:val="both"/>
        <w:rPr>
          <w:rFonts w:ascii="Verdana" w:hAnsi="Verdana" w:cs="Arial"/>
          <w:sz w:val="20"/>
          <w:szCs w:val="20"/>
        </w:rPr>
      </w:pPr>
    </w:p>
    <w:p w14:paraId="24439A4B" w14:textId="77777777" w:rsidR="00991D20" w:rsidRPr="00471B0C" w:rsidRDefault="00991D20" w:rsidP="00991D20">
      <w:pPr>
        <w:spacing w:after="0" w:line="240" w:lineRule="auto"/>
        <w:jc w:val="both"/>
        <w:rPr>
          <w:rFonts w:ascii="Verdana" w:hAnsi="Verdana" w:cs="Arial"/>
          <w:sz w:val="20"/>
          <w:szCs w:val="20"/>
        </w:rPr>
      </w:pPr>
    </w:p>
    <w:p w14:paraId="5082FF32" w14:textId="77777777" w:rsidR="00471B0C" w:rsidRPr="00471B0C" w:rsidRDefault="00471B0C" w:rsidP="00710BF2">
      <w:pPr>
        <w:spacing w:after="0" w:line="240" w:lineRule="auto"/>
        <w:jc w:val="center"/>
        <w:rPr>
          <w:rFonts w:ascii="Verdana" w:hAnsi="Verdana" w:cs="Arial"/>
          <w:b/>
          <w:bCs/>
          <w:sz w:val="20"/>
          <w:szCs w:val="20"/>
        </w:rPr>
      </w:pPr>
      <w:r w:rsidRPr="00471B0C">
        <w:rPr>
          <w:rFonts w:ascii="Verdana" w:hAnsi="Verdana" w:cs="Arial"/>
          <w:b/>
          <w:bCs/>
          <w:sz w:val="20"/>
          <w:szCs w:val="20"/>
        </w:rPr>
        <w:t>Capítulo III</w:t>
      </w:r>
    </w:p>
    <w:p w14:paraId="4C84F3BC" w14:textId="77777777" w:rsidR="00382363" w:rsidRDefault="00471B0C" w:rsidP="00710BF2">
      <w:pPr>
        <w:spacing w:after="0" w:line="240" w:lineRule="auto"/>
        <w:jc w:val="center"/>
        <w:rPr>
          <w:rFonts w:ascii="Verdana" w:hAnsi="Verdana" w:cs="Arial"/>
          <w:b/>
          <w:bCs/>
          <w:sz w:val="20"/>
          <w:szCs w:val="20"/>
        </w:rPr>
      </w:pPr>
      <w:r w:rsidRPr="00471B0C">
        <w:rPr>
          <w:rFonts w:ascii="Verdana" w:hAnsi="Verdana" w:cs="Arial"/>
          <w:b/>
          <w:bCs/>
          <w:sz w:val="20"/>
          <w:szCs w:val="20"/>
        </w:rPr>
        <w:t>Procedimiento para Aplicar las Medidas de</w:t>
      </w:r>
    </w:p>
    <w:p w14:paraId="23875395" w14:textId="77777777" w:rsidR="00471B0C" w:rsidRPr="00471B0C" w:rsidRDefault="00471B0C" w:rsidP="00710BF2">
      <w:pPr>
        <w:spacing w:after="0" w:line="240" w:lineRule="auto"/>
        <w:jc w:val="center"/>
        <w:rPr>
          <w:rFonts w:ascii="Verdana" w:hAnsi="Verdana" w:cs="Arial"/>
          <w:b/>
          <w:bCs/>
          <w:sz w:val="20"/>
          <w:szCs w:val="20"/>
        </w:rPr>
      </w:pPr>
      <w:r w:rsidRPr="00471B0C">
        <w:rPr>
          <w:rFonts w:ascii="Verdana" w:hAnsi="Verdana" w:cs="Arial"/>
          <w:b/>
          <w:bCs/>
          <w:sz w:val="20"/>
          <w:szCs w:val="20"/>
        </w:rPr>
        <w:t>Seguridad y Sanciones</w:t>
      </w:r>
    </w:p>
    <w:p w14:paraId="199E3E44" w14:textId="77777777" w:rsidR="00471B0C" w:rsidRPr="00471B0C" w:rsidRDefault="00471B0C" w:rsidP="00471B0C">
      <w:pPr>
        <w:spacing w:after="0" w:line="240" w:lineRule="auto"/>
        <w:ind w:firstLine="709"/>
        <w:jc w:val="both"/>
        <w:rPr>
          <w:rFonts w:ascii="Verdana" w:hAnsi="Verdana" w:cs="Arial"/>
          <w:sz w:val="20"/>
          <w:szCs w:val="20"/>
        </w:rPr>
      </w:pPr>
    </w:p>
    <w:p w14:paraId="66C786F3"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lastRenderedPageBreak/>
        <w:t xml:space="preserve">Artículo </w:t>
      </w:r>
      <w:r w:rsidR="00471B0C" w:rsidRPr="00471B0C">
        <w:rPr>
          <w:rFonts w:ascii="Verdana" w:hAnsi="Verdana" w:cs="Arial"/>
          <w:b/>
          <w:bCs/>
          <w:sz w:val="20"/>
          <w:szCs w:val="20"/>
        </w:rPr>
        <w:t>303.</w:t>
      </w:r>
      <w:r w:rsidR="00471B0C" w:rsidRPr="00471B0C">
        <w:rPr>
          <w:rFonts w:ascii="Verdana" w:hAnsi="Verdana" w:cs="Arial"/>
          <w:sz w:val="20"/>
          <w:szCs w:val="20"/>
        </w:rPr>
        <w:t xml:space="preserve"> Para los efectos de esta Ley, sus Reglamentos y disposiciones aplicables, en ejercicio de las facultades discrecionales por parte de la autoridad sanitaria competente, se sujetará a los siguientes criterios:</w:t>
      </w:r>
    </w:p>
    <w:p w14:paraId="0F9106BA" w14:textId="77777777" w:rsidR="00471B0C" w:rsidRPr="00471B0C" w:rsidRDefault="00471B0C" w:rsidP="00471B0C">
      <w:pPr>
        <w:spacing w:after="0" w:line="240" w:lineRule="auto"/>
        <w:ind w:firstLine="709"/>
        <w:jc w:val="both"/>
        <w:rPr>
          <w:rFonts w:ascii="Verdana" w:hAnsi="Verdana" w:cs="Arial"/>
          <w:sz w:val="20"/>
          <w:szCs w:val="20"/>
        </w:rPr>
      </w:pPr>
    </w:p>
    <w:p w14:paraId="49BBB701" w14:textId="77777777" w:rsidR="00471B0C" w:rsidRPr="00710BF2" w:rsidRDefault="00471B0C" w:rsidP="00B33E06">
      <w:pPr>
        <w:pStyle w:val="Prrafodelista"/>
        <w:numPr>
          <w:ilvl w:val="0"/>
          <w:numId w:val="62"/>
        </w:numPr>
        <w:ind w:left="709" w:hanging="709"/>
        <w:jc w:val="both"/>
        <w:rPr>
          <w:rFonts w:ascii="Verdana" w:hAnsi="Verdana" w:cs="Arial"/>
          <w:sz w:val="20"/>
          <w:szCs w:val="20"/>
        </w:rPr>
      </w:pPr>
      <w:r w:rsidRPr="00710BF2">
        <w:rPr>
          <w:rFonts w:ascii="Verdana" w:hAnsi="Verdana" w:cs="Arial"/>
          <w:sz w:val="20"/>
          <w:szCs w:val="20"/>
        </w:rPr>
        <w:t xml:space="preserve">Se fundará y motivará en los términos de los artículos 14 y 16 de </w:t>
      </w:r>
      <w:smartTag w:uri="urn:schemas-microsoft-com:office:smarttags" w:element="PersonName">
        <w:smartTagPr>
          <w:attr w:name="ProductID" w:val="la Constituci￳n Pol￭tica"/>
        </w:smartTagPr>
        <w:r w:rsidRPr="00710BF2">
          <w:rPr>
            <w:rFonts w:ascii="Verdana" w:hAnsi="Verdana" w:cs="Arial"/>
            <w:sz w:val="20"/>
            <w:szCs w:val="20"/>
          </w:rPr>
          <w:t>la Constitución Política</w:t>
        </w:r>
      </w:smartTag>
      <w:r w:rsidRPr="00710BF2">
        <w:rPr>
          <w:rFonts w:ascii="Verdana" w:hAnsi="Verdana" w:cs="Arial"/>
          <w:sz w:val="20"/>
          <w:szCs w:val="20"/>
        </w:rPr>
        <w:t xml:space="preserve"> de los Estados Unidos Mexicanos;</w:t>
      </w:r>
    </w:p>
    <w:p w14:paraId="41688C5C" w14:textId="77777777" w:rsidR="00471B0C" w:rsidRPr="00471B0C" w:rsidRDefault="00471B0C" w:rsidP="00710BF2">
      <w:pPr>
        <w:spacing w:after="0" w:line="240" w:lineRule="auto"/>
        <w:ind w:left="709" w:hanging="709"/>
        <w:jc w:val="both"/>
        <w:rPr>
          <w:rFonts w:ascii="Verdana" w:hAnsi="Verdana" w:cs="Arial"/>
          <w:sz w:val="20"/>
          <w:szCs w:val="20"/>
        </w:rPr>
      </w:pPr>
    </w:p>
    <w:p w14:paraId="62DD8DF2" w14:textId="77777777" w:rsidR="00471B0C" w:rsidRPr="00710BF2" w:rsidRDefault="00471B0C" w:rsidP="00B33E06">
      <w:pPr>
        <w:pStyle w:val="Prrafodelista"/>
        <w:numPr>
          <w:ilvl w:val="0"/>
          <w:numId w:val="62"/>
        </w:numPr>
        <w:ind w:left="709" w:hanging="709"/>
        <w:jc w:val="both"/>
        <w:rPr>
          <w:rFonts w:ascii="Verdana" w:hAnsi="Verdana" w:cs="Arial"/>
          <w:sz w:val="20"/>
          <w:szCs w:val="20"/>
        </w:rPr>
      </w:pPr>
      <w:r w:rsidRPr="00710BF2">
        <w:rPr>
          <w:rFonts w:ascii="Verdana" w:hAnsi="Verdana" w:cs="Arial"/>
          <w:sz w:val="20"/>
          <w:szCs w:val="20"/>
        </w:rPr>
        <w:t>Se tomarán en cuenta las necesidades sociales y estatales, y, en general, los derechos e intereses de la sociedad;</w:t>
      </w:r>
    </w:p>
    <w:p w14:paraId="689B65A9" w14:textId="77777777" w:rsidR="00471B0C" w:rsidRPr="00471B0C" w:rsidRDefault="00471B0C" w:rsidP="00710BF2">
      <w:pPr>
        <w:spacing w:after="0" w:line="240" w:lineRule="auto"/>
        <w:ind w:left="709" w:hanging="709"/>
        <w:jc w:val="both"/>
        <w:rPr>
          <w:rFonts w:ascii="Verdana" w:hAnsi="Verdana" w:cs="Arial"/>
          <w:sz w:val="20"/>
          <w:szCs w:val="20"/>
        </w:rPr>
      </w:pPr>
    </w:p>
    <w:p w14:paraId="2C98020D" w14:textId="77777777" w:rsidR="00471B0C" w:rsidRPr="00710BF2" w:rsidRDefault="00471B0C" w:rsidP="00B33E06">
      <w:pPr>
        <w:pStyle w:val="Prrafodelista"/>
        <w:numPr>
          <w:ilvl w:val="0"/>
          <w:numId w:val="62"/>
        </w:numPr>
        <w:ind w:left="709" w:hanging="709"/>
        <w:jc w:val="both"/>
        <w:rPr>
          <w:rFonts w:ascii="Verdana" w:hAnsi="Verdana" w:cs="Arial"/>
          <w:sz w:val="20"/>
          <w:szCs w:val="20"/>
        </w:rPr>
      </w:pPr>
      <w:r w:rsidRPr="00710BF2">
        <w:rPr>
          <w:rFonts w:ascii="Verdana" w:hAnsi="Verdana" w:cs="Arial"/>
          <w:sz w:val="20"/>
          <w:szCs w:val="20"/>
        </w:rPr>
        <w:t>Se considerarán los precedentes que se hayan dado en el ejercicio de las facultades específicas que van a ser usadas, así como la experiencia acumulada a ese respecto;</w:t>
      </w:r>
    </w:p>
    <w:p w14:paraId="5E9377A6" w14:textId="77777777" w:rsidR="00471B0C" w:rsidRPr="00471B0C" w:rsidRDefault="00471B0C" w:rsidP="00710BF2">
      <w:pPr>
        <w:spacing w:after="0" w:line="240" w:lineRule="auto"/>
        <w:ind w:left="709" w:hanging="709"/>
        <w:jc w:val="both"/>
        <w:rPr>
          <w:rFonts w:ascii="Verdana" w:hAnsi="Verdana" w:cs="Arial"/>
          <w:sz w:val="20"/>
          <w:szCs w:val="20"/>
        </w:rPr>
      </w:pPr>
    </w:p>
    <w:p w14:paraId="5A620DB8" w14:textId="77777777" w:rsidR="00471B0C" w:rsidRPr="00710BF2" w:rsidRDefault="00471B0C" w:rsidP="00B33E06">
      <w:pPr>
        <w:pStyle w:val="Prrafodelista"/>
        <w:numPr>
          <w:ilvl w:val="0"/>
          <w:numId w:val="62"/>
        </w:numPr>
        <w:ind w:left="709" w:hanging="709"/>
        <w:jc w:val="both"/>
        <w:rPr>
          <w:rFonts w:ascii="Verdana" w:hAnsi="Verdana" w:cs="Arial"/>
          <w:sz w:val="20"/>
          <w:szCs w:val="20"/>
        </w:rPr>
      </w:pPr>
      <w:r w:rsidRPr="00710BF2">
        <w:rPr>
          <w:rFonts w:ascii="Verdana" w:hAnsi="Verdana" w:cs="Arial"/>
          <w:sz w:val="20"/>
          <w:szCs w:val="20"/>
        </w:rPr>
        <w:t>Los demás que establezca el superior jerárquico tendientes a la predictibilidad de la resolución de los funcionarios; y</w:t>
      </w:r>
    </w:p>
    <w:p w14:paraId="7EB533B1" w14:textId="77777777" w:rsidR="00471B0C" w:rsidRPr="00471B0C" w:rsidRDefault="00471B0C" w:rsidP="00710BF2">
      <w:pPr>
        <w:spacing w:after="0" w:line="240" w:lineRule="auto"/>
        <w:ind w:left="709" w:hanging="709"/>
        <w:jc w:val="both"/>
        <w:rPr>
          <w:rFonts w:ascii="Verdana" w:hAnsi="Verdana" w:cs="Arial"/>
          <w:sz w:val="20"/>
          <w:szCs w:val="20"/>
        </w:rPr>
      </w:pPr>
    </w:p>
    <w:p w14:paraId="088D0411" w14:textId="77777777" w:rsidR="00471B0C" w:rsidRPr="00710BF2" w:rsidRDefault="00471B0C" w:rsidP="00B33E06">
      <w:pPr>
        <w:pStyle w:val="Prrafodelista"/>
        <w:numPr>
          <w:ilvl w:val="0"/>
          <w:numId w:val="62"/>
        </w:numPr>
        <w:ind w:left="709" w:hanging="709"/>
        <w:jc w:val="both"/>
        <w:rPr>
          <w:rFonts w:ascii="Verdana" w:hAnsi="Verdana" w:cs="Arial"/>
          <w:sz w:val="20"/>
          <w:szCs w:val="20"/>
        </w:rPr>
      </w:pPr>
      <w:r w:rsidRPr="00710BF2">
        <w:rPr>
          <w:rFonts w:ascii="Verdana" w:hAnsi="Verdana" w:cs="Arial"/>
          <w:sz w:val="20"/>
          <w:szCs w:val="20"/>
        </w:rPr>
        <w:t>La resolución que se adopte, se hará saber por escrito al interesado, dentro de un plazo no mayor de 4 meses contado a partir de la recepción de la solicitud del particular.</w:t>
      </w:r>
    </w:p>
    <w:p w14:paraId="24E1AFE8" w14:textId="77777777" w:rsidR="00471B0C" w:rsidRPr="00471B0C" w:rsidRDefault="00471B0C" w:rsidP="00471B0C">
      <w:pPr>
        <w:spacing w:after="0" w:line="240" w:lineRule="auto"/>
        <w:ind w:firstLine="709"/>
        <w:jc w:val="both"/>
        <w:rPr>
          <w:rFonts w:ascii="Verdana" w:hAnsi="Verdana" w:cs="Arial"/>
          <w:sz w:val="20"/>
          <w:szCs w:val="20"/>
        </w:rPr>
      </w:pPr>
    </w:p>
    <w:p w14:paraId="012625CF"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304.</w:t>
      </w:r>
      <w:r w:rsidR="00471B0C" w:rsidRPr="00471B0C">
        <w:rPr>
          <w:rFonts w:ascii="Verdana" w:hAnsi="Verdana" w:cs="Arial"/>
          <w:sz w:val="20"/>
          <w:szCs w:val="20"/>
        </w:rPr>
        <w:t xml:space="preserve"> La definición, observancia e instrucción de los procedimientos que se establecen en esta Ley, se sujetarán a los siguientes principios jurídicos y administrativos:</w:t>
      </w:r>
    </w:p>
    <w:p w14:paraId="2F853777" w14:textId="77777777" w:rsidR="00471B0C" w:rsidRPr="00471B0C" w:rsidRDefault="00471B0C" w:rsidP="00471B0C">
      <w:pPr>
        <w:spacing w:after="0" w:line="240" w:lineRule="auto"/>
        <w:ind w:firstLine="709"/>
        <w:jc w:val="both"/>
        <w:rPr>
          <w:rFonts w:ascii="Verdana" w:hAnsi="Verdana" w:cs="Arial"/>
          <w:sz w:val="20"/>
          <w:szCs w:val="20"/>
        </w:rPr>
      </w:pPr>
    </w:p>
    <w:p w14:paraId="24AD8BBA" w14:textId="77777777" w:rsidR="00471B0C" w:rsidRPr="00710BF2" w:rsidRDefault="00471B0C" w:rsidP="00B33E06">
      <w:pPr>
        <w:pStyle w:val="Prrafodelista"/>
        <w:numPr>
          <w:ilvl w:val="0"/>
          <w:numId w:val="63"/>
        </w:numPr>
        <w:ind w:left="709" w:hanging="709"/>
        <w:jc w:val="both"/>
        <w:rPr>
          <w:rFonts w:ascii="Verdana" w:hAnsi="Verdana" w:cs="Arial"/>
          <w:sz w:val="20"/>
          <w:szCs w:val="20"/>
        </w:rPr>
      </w:pPr>
      <w:r w:rsidRPr="00710BF2">
        <w:rPr>
          <w:rFonts w:ascii="Verdana" w:hAnsi="Verdana" w:cs="Arial"/>
          <w:sz w:val="20"/>
          <w:szCs w:val="20"/>
        </w:rPr>
        <w:t>Legalidad;</w:t>
      </w:r>
    </w:p>
    <w:p w14:paraId="30D62617" w14:textId="77777777" w:rsidR="00471B0C" w:rsidRPr="00471B0C" w:rsidRDefault="00471B0C" w:rsidP="00710BF2">
      <w:pPr>
        <w:spacing w:after="0" w:line="240" w:lineRule="auto"/>
        <w:ind w:left="709" w:hanging="709"/>
        <w:jc w:val="both"/>
        <w:rPr>
          <w:rFonts w:ascii="Verdana" w:hAnsi="Verdana" w:cs="Arial"/>
          <w:sz w:val="20"/>
          <w:szCs w:val="20"/>
        </w:rPr>
      </w:pPr>
    </w:p>
    <w:p w14:paraId="22801570" w14:textId="77777777" w:rsidR="00471B0C" w:rsidRPr="00710BF2" w:rsidRDefault="00471B0C" w:rsidP="00B33E06">
      <w:pPr>
        <w:pStyle w:val="Prrafodelista"/>
        <w:numPr>
          <w:ilvl w:val="0"/>
          <w:numId w:val="63"/>
        </w:numPr>
        <w:ind w:left="709" w:hanging="709"/>
        <w:jc w:val="both"/>
        <w:rPr>
          <w:rFonts w:ascii="Verdana" w:hAnsi="Verdana" w:cs="Arial"/>
          <w:sz w:val="20"/>
          <w:szCs w:val="20"/>
        </w:rPr>
      </w:pPr>
      <w:r w:rsidRPr="00710BF2">
        <w:rPr>
          <w:rFonts w:ascii="Verdana" w:hAnsi="Verdana" w:cs="Arial"/>
          <w:sz w:val="20"/>
          <w:szCs w:val="20"/>
        </w:rPr>
        <w:t>Imparcialidad;</w:t>
      </w:r>
    </w:p>
    <w:p w14:paraId="26C33A0D" w14:textId="77777777" w:rsidR="00471B0C" w:rsidRPr="00471B0C" w:rsidRDefault="00471B0C" w:rsidP="00710BF2">
      <w:pPr>
        <w:spacing w:after="0" w:line="240" w:lineRule="auto"/>
        <w:ind w:left="709" w:hanging="709"/>
        <w:jc w:val="both"/>
        <w:rPr>
          <w:rFonts w:ascii="Verdana" w:hAnsi="Verdana" w:cs="Arial"/>
          <w:sz w:val="20"/>
          <w:szCs w:val="20"/>
        </w:rPr>
      </w:pPr>
    </w:p>
    <w:p w14:paraId="2A96C413" w14:textId="77777777" w:rsidR="00471B0C" w:rsidRPr="00710BF2" w:rsidRDefault="00471B0C" w:rsidP="00B33E06">
      <w:pPr>
        <w:pStyle w:val="Prrafodelista"/>
        <w:numPr>
          <w:ilvl w:val="0"/>
          <w:numId w:val="63"/>
        </w:numPr>
        <w:ind w:left="709" w:hanging="709"/>
        <w:jc w:val="both"/>
        <w:rPr>
          <w:rFonts w:ascii="Verdana" w:hAnsi="Verdana" w:cs="Arial"/>
          <w:sz w:val="20"/>
          <w:szCs w:val="20"/>
        </w:rPr>
      </w:pPr>
      <w:r w:rsidRPr="00710BF2">
        <w:rPr>
          <w:rFonts w:ascii="Verdana" w:hAnsi="Verdana" w:cs="Arial"/>
          <w:sz w:val="20"/>
          <w:szCs w:val="20"/>
        </w:rPr>
        <w:t>Eficacia;</w:t>
      </w:r>
    </w:p>
    <w:p w14:paraId="74ECE9B3" w14:textId="77777777" w:rsidR="00471B0C" w:rsidRPr="00471B0C" w:rsidRDefault="00471B0C" w:rsidP="00710BF2">
      <w:pPr>
        <w:spacing w:after="0" w:line="240" w:lineRule="auto"/>
        <w:ind w:left="709" w:hanging="709"/>
        <w:jc w:val="both"/>
        <w:rPr>
          <w:rFonts w:ascii="Verdana" w:hAnsi="Verdana" w:cs="Arial"/>
          <w:sz w:val="20"/>
          <w:szCs w:val="20"/>
        </w:rPr>
      </w:pPr>
    </w:p>
    <w:p w14:paraId="3FCE6396" w14:textId="77777777" w:rsidR="00471B0C" w:rsidRPr="00710BF2" w:rsidRDefault="00471B0C" w:rsidP="00B33E06">
      <w:pPr>
        <w:pStyle w:val="Prrafodelista"/>
        <w:numPr>
          <w:ilvl w:val="0"/>
          <w:numId w:val="63"/>
        </w:numPr>
        <w:ind w:left="709" w:hanging="709"/>
        <w:jc w:val="both"/>
        <w:rPr>
          <w:rFonts w:ascii="Verdana" w:hAnsi="Verdana" w:cs="Arial"/>
          <w:sz w:val="20"/>
          <w:szCs w:val="20"/>
        </w:rPr>
      </w:pPr>
      <w:r w:rsidRPr="00710BF2">
        <w:rPr>
          <w:rFonts w:ascii="Verdana" w:hAnsi="Verdana" w:cs="Arial"/>
          <w:sz w:val="20"/>
          <w:szCs w:val="20"/>
        </w:rPr>
        <w:t>Economía;</w:t>
      </w:r>
    </w:p>
    <w:p w14:paraId="6BCF54C5" w14:textId="77777777" w:rsidR="00471B0C" w:rsidRPr="00471B0C" w:rsidRDefault="00471B0C" w:rsidP="00710BF2">
      <w:pPr>
        <w:spacing w:after="0" w:line="240" w:lineRule="auto"/>
        <w:ind w:left="709" w:hanging="709"/>
        <w:jc w:val="both"/>
        <w:rPr>
          <w:rFonts w:ascii="Verdana" w:hAnsi="Verdana" w:cs="Arial"/>
          <w:sz w:val="20"/>
          <w:szCs w:val="20"/>
        </w:rPr>
      </w:pPr>
    </w:p>
    <w:p w14:paraId="0BF3FD42" w14:textId="77777777" w:rsidR="00471B0C" w:rsidRPr="00710BF2" w:rsidRDefault="00471B0C" w:rsidP="00B33E06">
      <w:pPr>
        <w:pStyle w:val="Prrafodelista"/>
        <w:numPr>
          <w:ilvl w:val="0"/>
          <w:numId w:val="63"/>
        </w:numPr>
        <w:ind w:left="709" w:hanging="709"/>
        <w:jc w:val="both"/>
        <w:rPr>
          <w:rFonts w:ascii="Verdana" w:hAnsi="Verdana" w:cs="Arial"/>
          <w:sz w:val="20"/>
          <w:szCs w:val="20"/>
        </w:rPr>
      </w:pPr>
      <w:r w:rsidRPr="00710BF2">
        <w:rPr>
          <w:rFonts w:ascii="Verdana" w:hAnsi="Verdana" w:cs="Arial"/>
          <w:sz w:val="20"/>
          <w:szCs w:val="20"/>
        </w:rPr>
        <w:t>Probidad;</w:t>
      </w:r>
    </w:p>
    <w:p w14:paraId="2A4791D6" w14:textId="77777777" w:rsidR="00471B0C" w:rsidRPr="00471B0C" w:rsidRDefault="00471B0C" w:rsidP="00710BF2">
      <w:pPr>
        <w:spacing w:after="0" w:line="240" w:lineRule="auto"/>
        <w:ind w:left="709" w:hanging="709"/>
        <w:jc w:val="both"/>
        <w:rPr>
          <w:rFonts w:ascii="Verdana" w:hAnsi="Verdana" w:cs="Arial"/>
          <w:sz w:val="20"/>
          <w:szCs w:val="20"/>
        </w:rPr>
      </w:pPr>
    </w:p>
    <w:p w14:paraId="16B295D0" w14:textId="77777777" w:rsidR="00471B0C" w:rsidRPr="00710BF2" w:rsidRDefault="00471B0C" w:rsidP="00B33E06">
      <w:pPr>
        <w:pStyle w:val="Prrafodelista"/>
        <w:numPr>
          <w:ilvl w:val="0"/>
          <w:numId w:val="63"/>
        </w:numPr>
        <w:ind w:left="709" w:hanging="709"/>
        <w:jc w:val="both"/>
        <w:rPr>
          <w:rFonts w:ascii="Verdana" w:hAnsi="Verdana" w:cs="Arial"/>
          <w:sz w:val="20"/>
          <w:szCs w:val="20"/>
        </w:rPr>
      </w:pPr>
      <w:r w:rsidRPr="00710BF2">
        <w:rPr>
          <w:rFonts w:ascii="Verdana" w:hAnsi="Verdana" w:cs="Arial"/>
          <w:sz w:val="20"/>
          <w:szCs w:val="20"/>
        </w:rPr>
        <w:t>Participación;</w:t>
      </w:r>
    </w:p>
    <w:p w14:paraId="5C2A0296" w14:textId="77777777" w:rsidR="00471B0C" w:rsidRPr="00471B0C" w:rsidRDefault="00471B0C" w:rsidP="00710BF2">
      <w:pPr>
        <w:spacing w:after="0" w:line="240" w:lineRule="auto"/>
        <w:ind w:left="709" w:hanging="709"/>
        <w:jc w:val="both"/>
        <w:rPr>
          <w:rFonts w:ascii="Verdana" w:hAnsi="Verdana" w:cs="Arial"/>
          <w:sz w:val="20"/>
          <w:szCs w:val="20"/>
        </w:rPr>
      </w:pPr>
    </w:p>
    <w:p w14:paraId="52B20CE8" w14:textId="77777777" w:rsidR="00471B0C" w:rsidRPr="00710BF2" w:rsidRDefault="00471B0C" w:rsidP="00B33E06">
      <w:pPr>
        <w:pStyle w:val="Prrafodelista"/>
        <w:numPr>
          <w:ilvl w:val="0"/>
          <w:numId w:val="63"/>
        </w:numPr>
        <w:ind w:left="709" w:hanging="709"/>
        <w:jc w:val="both"/>
        <w:rPr>
          <w:rFonts w:ascii="Verdana" w:hAnsi="Verdana" w:cs="Arial"/>
          <w:sz w:val="20"/>
          <w:szCs w:val="20"/>
        </w:rPr>
      </w:pPr>
      <w:r w:rsidRPr="00710BF2">
        <w:rPr>
          <w:rFonts w:ascii="Verdana" w:hAnsi="Verdana" w:cs="Arial"/>
          <w:sz w:val="20"/>
          <w:szCs w:val="20"/>
        </w:rPr>
        <w:t>Publicidad;</w:t>
      </w:r>
    </w:p>
    <w:p w14:paraId="13A60703" w14:textId="77777777" w:rsidR="00471B0C" w:rsidRPr="00471B0C" w:rsidRDefault="00471B0C" w:rsidP="00710BF2">
      <w:pPr>
        <w:spacing w:after="0" w:line="240" w:lineRule="auto"/>
        <w:ind w:left="709" w:hanging="709"/>
        <w:jc w:val="both"/>
        <w:rPr>
          <w:rFonts w:ascii="Verdana" w:hAnsi="Verdana" w:cs="Arial"/>
          <w:sz w:val="20"/>
          <w:szCs w:val="20"/>
        </w:rPr>
      </w:pPr>
    </w:p>
    <w:p w14:paraId="6367B2B0" w14:textId="77777777" w:rsidR="00471B0C" w:rsidRPr="00710BF2" w:rsidRDefault="00471B0C" w:rsidP="00B33E06">
      <w:pPr>
        <w:pStyle w:val="Prrafodelista"/>
        <w:numPr>
          <w:ilvl w:val="0"/>
          <w:numId w:val="63"/>
        </w:numPr>
        <w:ind w:left="709" w:hanging="709"/>
        <w:jc w:val="both"/>
        <w:rPr>
          <w:rFonts w:ascii="Verdana" w:hAnsi="Verdana" w:cs="Arial"/>
          <w:sz w:val="20"/>
          <w:szCs w:val="20"/>
        </w:rPr>
      </w:pPr>
      <w:r w:rsidRPr="00710BF2">
        <w:rPr>
          <w:rFonts w:ascii="Verdana" w:hAnsi="Verdana" w:cs="Arial"/>
          <w:sz w:val="20"/>
          <w:szCs w:val="20"/>
        </w:rPr>
        <w:t>Coordinación;</w:t>
      </w:r>
    </w:p>
    <w:p w14:paraId="1C3EF769" w14:textId="77777777" w:rsidR="00471B0C" w:rsidRPr="00471B0C" w:rsidRDefault="00471B0C" w:rsidP="00710BF2">
      <w:pPr>
        <w:spacing w:after="0" w:line="240" w:lineRule="auto"/>
        <w:ind w:left="709" w:hanging="709"/>
        <w:jc w:val="both"/>
        <w:rPr>
          <w:rFonts w:ascii="Verdana" w:hAnsi="Verdana" w:cs="Arial"/>
          <w:sz w:val="20"/>
          <w:szCs w:val="20"/>
        </w:rPr>
      </w:pPr>
    </w:p>
    <w:p w14:paraId="36A63915" w14:textId="77777777" w:rsidR="00471B0C" w:rsidRPr="00710BF2" w:rsidRDefault="00471B0C" w:rsidP="00B33E06">
      <w:pPr>
        <w:pStyle w:val="Prrafodelista"/>
        <w:numPr>
          <w:ilvl w:val="0"/>
          <w:numId w:val="63"/>
        </w:numPr>
        <w:ind w:left="709" w:hanging="709"/>
        <w:jc w:val="both"/>
        <w:rPr>
          <w:rFonts w:ascii="Verdana" w:hAnsi="Verdana" w:cs="Arial"/>
          <w:sz w:val="20"/>
          <w:szCs w:val="20"/>
        </w:rPr>
      </w:pPr>
      <w:r w:rsidRPr="00710BF2">
        <w:rPr>
          <w:rFonts w:ascii="Verdana" w:hAnsi="Verdana" w:cs="Arial"/>
          <w:sz w:val="20"/>
          <w:szCs w:val="20"/>
        </w:rPr>
        <w:t>Eficiencia;</w:t>
      </w:r>
    </w:p>
    <w:p w14:paraId="21E8AE7A" w14:textId="77777777" w:rsidR="00471B0C" w:rsidRPr="00471B0C" w:rsidRDefault="00471B0C" w:rsidP="00710BF2">
      <w:pPr>
        <w:spacing w:after="0" w:line="240" w:lineRule="auto"/>
        <w:ind w:left="709" w:hanging="709"/>
        <w:jc w:val="both"/>
        <w:rPr>
          <w:rFonts w:ascii="Verdana" w:hAnsi="Verdana" w:cs="Arial"/>
          <w:sz w:val="20"/>
          <w:szCs w:val="20"/>
        </w:rPr>
      </w:pPr>
    </w:p>
    <w:p w14:paraId="767A3B9C" w14:textId="77777777" w:rsidR="00471B0C" w:rsidRPr="00710BF2" w:rsidRDefault="00471B0C" w:rsidP="00B33E06">
      <w:pPr>
        <w:pStyle w:val="Prrafodelista"/>
        <w:numPr>
          <w:ilvl w:val="0"/>
          <w:numId w:val="63"/>
        </w:numPr>
        <w:ind w:left="709" w:hanging="709"/>
        <w:jc w:val="both"/>
        <w:rPr>
          <w:rFonts w:ascii="Verdana" w:hAnsi="Verdana" w:cs="Arial"/>
          <w:sz w:val="20"/>
          <w:szCs w:val="20"/>
        </w:rPr>
      </w:pPr>
      <w:r w:rsidRPr="00710BF2">
        <w:rPr>
          <w:rFonts w:ascii="Verdana" w:hAnsi="Verdana" w:cs="Arial"/>
          <w:sz w:val="20"/>
          <w:szCs w:val="20"/>
        </w:rPr>
        <w:t>Jerarquía; y</w:t>
      </w:r>
    </w:p>
    <w:p w14:paraId="4A4DBFD7" w14:textId="77777777" w:rsidR="00471B0C" w:rsidRPr="00471B0C" w:rsidRDefault="00471B0C" w:rsidP="00710BF2">
      <w:pPr>
        <w:spacing w:after="0" w:line="240" w:lineRule="auto"/>
        <w:ind w:left="709" w:hanging="709"/>
        <w:jc w:val="both"/>
        <w:rPr>
          <w:rFonts w:ascii="Verdana" w:hAnsi="Verdana" w:cs="Arial"/>
          <w:sz w:val="20"/>
          <w:szCs w:val="20"/>
        </w:rPr>
      </w:pPr>
    </w:p>
    <w:p w14:paraId="23C571CD" w14:textId="77777777" w:rsidR="00471B0C" w:rsidRPr="00710BF2" w:rsidRDefault="00471B0C" w:rsidP="00B33E06">
      <w:pPr>
        <w:pStyle w:val="Prrafodelista"/>
        <w:numPr>
          <w:ilvl w:val="0"/>
          <w:numId w:val="63"/>
        </w:numPr>
        <w:ind w:left="709" w:hanging="709"/>
        <w:jc w:val="both"/>
        <w:rPr>
          <w:rFonts w:ascii="Verdana" w:hAnsi="Verdana" w:cs="Arial"/>
          <w:sz w:val="20"/>
          <w:szCs w:val="20"/>
        </w:rPr>
      </w:pPr>
      <w:r w:rsidRPr="00710BF2">
        <w:rPr>
          <w:rFonts w:ascii="Verdana" w:hAnsi="Verdana" w:cs="Arial"/>
          <w:sz w:val="20"/>
          <w:szCs w:val="20"/>
        </w:rPr>
        <w:t>Buena fe.</w:t>
      </w:r>
    </w:p>
    <w:p w14:paraId="68AB7F04" w14:textId="77777777" w:rsidR="00471B0C" w:rsidRPr="00471B0C" w:rsidRDefault="00471B0C" w:rsidP="00471B0C">
      <w:pPr>
        <w:spacing w:after="0" w:line="240" w:lineRule="auto"/>
        <w:ind w:firstLine="709"/>
        <w:jc w:val="both"/>
        <w:rPr>
          <w:rFonts w:ascii="Verdana" w:hAnsi="Verdana" w:cs="Arial"/>
          <w:sz w:val="20"/>
          <w:szCs w:val="20"/>
        </w:rPr>
      </w:pPr>
    </w:p>
    <w:p w14:paraId="1634A97A" w14:textId="77777777" w:rsidR="00471B0C" w:rsidRPr="00471B0C" w:rsidRDefault="00991D20"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305.</w:t>
      </w:r>
      <w:r w:rsidR="00471B0C" w:rsidRPr="00471B0C">
        <w:rPr>
          <w:rFonts w:ascii="Verdana" w:hAnsi="Verdana"/>
          <w:b w:val="0"/>
          <w:bCs w:val="0"/>
        </w:rPr>
        <w:t xml:space="preserve"> Las autoridades sanitarias competentes con base en el resultado de la verificación, dictarán las medidas necesarias para corregir, en su caso, las irregularidades que hubieren encontrado, notificándolas al interesado y dándole un plazo adecuado para su  corrección, apercibiéndole que de no acatar las medidas recomendadas, se aplicarán las sanciones que establece </w:t>
      </w:r>
      <w:smartTag w:uri="urn:schemas-microsoft-com:office:smarttags" w:element="PersonName">
        <w:smartTagPr>
          <w:attr w:name="ProductID" w:val="la Ley."/>
        </w:smartTagPr>
        <w:r w:rsidR="00471B0C" w:rsidRPr="00471B0C">
          <w:rPr>
            <w:rFonts w:ascii="Verdana" w:hAnsi="Verdana"/>
            <w:b w:val="0"/>
            <w:bCs w:val="0"/>
          </w:rPr>
          <w:t>la Ley.</w:t>
        </w:r>
      </w:smartTag>
    </w:p>
    <w:p w14:paraId="7D566BCF" w14:textId="77777777" w:rsidR="0060722B" w:rsidRDefault="0060722B" w:rsidP="0060722B">
      <w:pPr>
        <w:spacing w:after="0" w:line="240" w:lineRule="auto"/>
        <w:jc w:val="right"/>
        <w:rPr>
          <w:rFonts w:ascii="Verdana" w:hAnsi="Verdana" w:cs="Arial"/>
          <w:b/>
          <w:color w:val="FF6699"/>
          <w:sz w:val="16"/>
          <w:szCs w:val="16"/>
        </w:rPr>
      </w:pPr>
      <w:r w:rsidRPr="0060722B">
        <w:rPr>
          <w:rFonts w:ascii="Verdana" w:hAnsi="Verdana"/>
          <w:b/>
          <w:color w:val="FF6699"/>
          <w:sz w:val="16"/>
          <w:szCs w:val="16"/>
        </w:rPr>
        <w:t>Artículo reformado</w:t>
      </w:r>
      <w:r w:rsidRPr="0060722B">
        <w:rPr>
          <w:rFonts w:ascii="Verdana" w:hAnsi="Verdana" w:cs="Arial"/>
          <w:b/>
          <w:color w:val="FF6699"/>
          <w:sz w:val="16"/>
          <w:szCs w:val="16"/>
        </w:rPr>
        <w:t xml:space="preserve"> P.O. 19-11-1993</w:t>
      </w:r>
    </w:p>
    <w:p w14:paraId="7772D0C4" w14:textId="77777777" w:rsidR="00F7257D" w:rsidRPr="00F7257D" w:rsidRDefault="00F7257D" w:rsidP="0060722B">
      <w:pPr>
        <w:spacing w:after="0" w:line="240" w:lineRule="auto"/>
        <w:jc w:val="right"/>
        <w:rPr>
          <w:rFonts w:ascii="Verdana" w:hAnsi="Verdana" w:cs="Arial"/>
          <w:b/>
          <w:iCs/>
          <w:sz w:val="20"/>
          <w:szCs w:val="20"/>
        </w:rPr>
      </w:pPr>
      <w:r w:rsidRPr="00F7257D">
        <w:rPr>
          <w:rFonts w:ascii="Verdana" w:hAnsi="Verdana"/>
          <w:b/>
          <w:color w:val="FF6699"/>
          <w:sz w:val="16"/>
          <w:szCs w:val="16"/>
        </w:rPr>
        <w:lastRenderedPageBreak/>
        <w:t>Artículo reformado</w:t>
      </w:r>
      <w:r w:rsidRPr="00F7257D">
        <w:rPr>
          <w:rFonts w:ascii="Verdana" w:hAnsi="Verdana" w:cs="Arial"/>
          <w:b/>
          <w:color w:val="FF6699"/>
          <w:sz w:val="16"/>
          <w:szCs w:val="16"/>
        </w:rPr>
        <w:t xml:space="preserve"> P.O. 24-12-2002</w:t>
      </w:r>
    </w:p>
    <w:p w14:paraId="0ABFF70D" w14:textId="77777777" w:rsidR="00471B0C" w:rsidRPr="00471B0C" w:rsidRDefault="00471B0C" w:rsidP="00471B0C">
      <w:pPr>
        <w:pStyle w:val="Textoindependiente2"/>
        <w:ind w:firstLine="709"/>
        <w:rPr>
          <w:rFonts w:ascii="Verdana" w:hAnsi="Verdana"/>
          <w:b w:val="0"/>
          <w:bCs w:val="0"/>
          <w:iCs/>
        </w:rPr>
      </w:pPr>
    </w:p>
    <w:p w14:paraId="01756D57"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306.</w:t>
      </w:r>
      <w:r w:rsidR="00471B0C" w:rsidRPr="00471B0C">
        <w:rPr>
          <w:rFonts w:ascii="Verdana" w:hAnsi="Verdana" w:cs="Arial"/>
          <w:sz w:val="20"/>
          <w:szCs w:val="20"/>
        </w:rPr>
        <w:t xml:space="preserve"> Las autoridades sanitarias competentes harán uso de las medidas legales necesarias, incluyendo auxilio de la fuerza pública, para lograr la ejecución de las sanciones y medidas de seguridad que procedan.</w:t>
      </w:r>
    </w:p>
    <w:p w14:paraId="10F05E40" w14:textId="77777777" w:rsidR="00471B0C" w:rsidRPr="00471B0C" w:rsidRDefault="00471B0C" w:rsidP="00471B0C">
      <w:pPr>
        <w:spacing w:after="0" w:line="240" w:lineRule="auto"/>
        <w:ind w:firstLine="709"/>
        <w:jc w:val="both"/>
        <w:rPr>
          <w:rFonts w:ascii="Verdana" w:hAnsi="Verdana" w:cs="Arial"/>
          <w:sz w:val="20"/>
          <w:szCs w:val="20"/>
        </w:rPr>
      </w:pPr>
    </w:p>
    <w:p w14:paraId="705C8734" w14:textId="77777777" w:rsidR="00471B0C" w:rsidRPr="00471B0C" w:rsidRDefault="00991D20" w:rsidP="00471B0C">
      <w:pPr>
        <w:pStyle w:val="Textoindependiente"/>
        <w:spacing w:after="0" w:line="240" w:lineRule="auto"/>
        <w:ind w:firstLine="709"/>
        <w:jc w:val="both"/>
        <w:rPr>
          <w:rFonts w:ascii="Verdana" w:hAnsi="Verdana"/>
          <w:sz w:val="20"/>
          <w:szCs w:val="20"/>
        </w:rPr>
      </w:pPr>
      <w:r w:rsidRPr="00471B0C">
        <w:rPr>
          <w:rFonts w:ascii="Verdana" w:hAnsi="Verdana"/>
          <w:b/>
          <w:bCs/>
          <w:sz w:val="20"/>
          <w:szCs w:val="20"/>
        </w:rPr>
        <w:t xml:space="preserve">Artículo </w:t>
      </w:r>
      <w:r w:rsidR="00471B0C" w:rsidRPr="00471B0C">
        <w:rPr>
          <w:rFonts w:ascii="Verdana" w:hAnsi="Verdana"/>
          <w:b/>
          <w:bCs/>
          <w:sz w:val="20"/>
          <w:szCs w:val="20"/>
        </w:rPr>
        <w:t>307.</w:t>
      </w:r>
      <w:r w:rsidR="00471B0C" w:rsidRPr="00471B0C">
        <w:rPr>
          <w:rFonts w:ascii="Verdana" w:hAnsi="Verdana"/>
          <w:sz w:val="20"/>
          <w:szCs w:val="20"/>
        </w:rPr>
        <w:t xml:space="preserve"> Turnada un acta de verificación, la autoridad sanitaria competente citará al interesado personalmente o por correo certificado con acuse de recibo, para que dentro de un plazo no menor de cinco días ni mayor de quince, comparezca a manifestar lo que a su derecho convenga y ofrezca las pruebas que estime procedentes, en relación con los hechos asentados en la propia acta.</w:t>
      </w:r>
    </w:p>
    <w:p w14:paraId="28BBC5F3" w14:textId="77777777" w:rsidR="00613217" w:rsidRDefault="00613217" w:rsidP="00613217">
      <w:pPr>
        <w:spacing w:after="0" w:line="240" w:lineRule="auto"/>
        <w:jc w:val="right"/>
        <w:rPr>
          <w:rFonts w:ascii="Verdana" w:hAnsi="Verdana" w:cs="Arial"/>
          <w:iCs/>
          <w:sz w:val="20"/>
          <w:szCs w:val="20"/>
        </w:rPr>
      </w:pPr>
      <w:r w:rsidRPr="0060722B">
        <w:rPr>
          <w:rFonts w:ascii="Verdana" w:hAnsi="Verdana"/>
          <w:b/>
          <w:color w:val="FF6699"/>
          <w:sz w:val="16"/>
          <w:szCs w:val="16"/>
        </w:rPr>
        <w:t>Artículo reformado</w:t>
      </w:r>
      <w:r w:rsidRPr="0060722B">
        <w:rPr>
          <w:rFonts w:ascii="Verdana" w:hAnsi="Verdana" w:cs="Arial"/>
          <w:b/>
          <w:color w:val="FF6699"/>
          <w:sz w:val="16"/>
          <w:szCs w:val="16"/>
        </w:rPr>
        <w:t xml:space="preserve"> P.O. 19-11-1993</w:t>
      </w:r>
    </w:p>
    <w:p w14:paraId="46A5B44C" w14:textId="77777777" w:rsidR="00471B0C" w:rsidRPr="00471B0C" w:rsidRDefault="00471B0C" w:rsidP="00471B0C">
      <w:pPr>
        <w:spacing w:after="0" w:line="240" w:lineRule="auto"/>
        <w:ind w:firstLine="709"/>
        <w:jc w:val="both"/>
        <w:rPr>
          <w:rFonts w:ascii="Verdana" w:hAnsi="Verdana" w:cs="Arial"/>
          <w:sz w:val="20"/>
          <w:szCs w:val="20"/>
        </w:rPr>
      </w:pPr>
    </w:p>
    <w:p w14:paraId="5E02AA37" w14:textId="77777777" w:rsidR="00471B0C" w:rsidRPr="00471B0C" w:rsidRDefault="00991D20"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308.</w:t>
      </w:r>
      <w:r w:rsidR="00471B0C" w:rsidRPr="00471B0C">
        <w:rPr>
          <w:rFonts w:ascii="Verdana" w:hAnsi="Verdana"/>
          <w:b w:val="0"/>
          <w:bCs w:val="0"/>
        </w:rPr>
        <w:t xml:space="preserve"> El cómputo de los plazos que señale la autoridad sanitaria competente para el cumplimiento de sus disposiciones, se hará entendiendo los días como naturales, con las excepciones que esta ley establezca.</w:t>
      </w:r>
    </w:p>
    <w:p w14:paraId="2748DB52" w14:textId="77777777" w:rsidR="00613217" w:rsidRDefault="00613217" w:rsidP="00613217">
      <w:pPr>
        <w:spacing w:after="0" w:line="240" w:lineRule="auto"/>
        <w:jc w:val="right"/>
        <w:rPr>
          <w:rFonts w:ascii="Verdana" w:hAnsi="Verdana" w:cs="Arial"/>
          <w:iCs/>
          <w:sz w:val="20"/>
          <w:szCs w:val="20"/>
        </w:rPr>
      </w:pPr>
      <w:r w:rsidRPr="0060722B">
        <w:rPr>
          <w:rFonts w:ascii="Verdana" w:hAnsi="Verdana"/>
          <w:b/>
          <w:color w:val="FF6699"/>
          <w:sz w:val="16"/>
          <w:szCs w:val="16"/>
        </w:rPr>
        <w:t>Artículo reformado</w:t>
      </w:r>
      <w:r w:rsidRPr="0060722B">
        <w:rPr>
          <w:rFonts w:ascii="Verdana" w:hAnsi="Verdana" w:cs="Arial"/>
          <w:b/>
          <w:color w:val="FF6699"/>
          <w:sz w:val="16"/>
          <w:szCs w:val="16"/>
        </w:rPr>
        <w:t xml:space="preserve"> P.O. 19-11-1993</w:t>
      </w:r>
    </w:p>
    <w:p w14:paraId="31129C60" w14:textId="77777777" w:rsidR="00471B0C" w:rsidRPr="00471B0C" w:rsidRDefault="00471B0C" w:rsidP="00471B0C">
      <w:pPr>
        <w:spacing w:after="0" w:line="240" w:lineRule="auto"/>
        <w:ind w:firstLine="709"/>
        <w:jc w:val="both"/>
        <w:rPr>
          <w:rFonts w:ascii="Verdana" w:hAnsi="Verdana" w:cs="Arial"/>
          <w:sz w:val="20"/>
          <w:szCs w:val="20"/>
        </w:rPr>
      </w:pPr>
    </w:p>
    <w:p w14:paraId="3205E292"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309.</w:t>
      </w:r>
      <w:r w:rsidR="00471B0C" w:rsidRPr="00471B0C">
        <w:rPr>
          <w:rFonts w:ascii="Verdana" w:hAnsi="Verdana" w:cs="Arial"/>
          <w:sz w:val="20"/>
          <w:szCs w:val="20"/>
        </w:rPr>
        <w:t xml:space="preserve"> Una vez oído al presunto infractor o a su representante legal y desahogadas las pruebas que ofreciere y fueren admitidas, se procederá dentro de los cinco días hábiles siguientes, a dictar, por escrito, la resolución que proceda, la cual será notificada en forma personal o por correo certificado con acuse de recibo al interesado o a su representante legal.</w:t>
      </w:r>
    </w:p>
    <w:p w14:paraId="26D1D0C2" w14:textId="77777777" w:rsidR="00471B0C" w:rsidRPr="00471B0C" w:rsidRDefault="00471B0C" w:rsidP="00471B0C">
      <w:pPr>
        <w:spacing w:after="0" w:line="240" w:lineRule="auto"/>
        <w:ind w:firstLine="709"/>
        <w:jc w:val="both"/>
        <w:rPr>
          <w:rFonts w:ascii="Verdana" w:hAnsi="Verdana" w:cs="Arial"/>
          <w:sz w:val="20"/>
          <w:szCs w:val="20"/>
        </w:rPr>
      </w:pPr>
    </w:p>
    <w:p w14:paraId="5A427486"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310.</w:t>
      </w:r>
      <w:r w:rsidR="00471B0C" w:rsidRPr="00471B0C">
        <w:rPr>
          <w:rFonts w:ascii="Verdana" w:hAnsi="Verdana" w:cs="Arial"/>
          <w:sz w:val="20"/>
          <w:szCs w:val="20"/>
        </w:rPr>
        <w:t xml:space="preserve"> En caso de que el presunto infractor no compareciera dentro del plazo fijado por el Artículo 307 se procederá a dictar, en rebeldía, la resolución definitiva y a notificarla personalmente o por correo certificado con acuse de recibo. '</w:t>
      </w:r>
    </w:p>
    <w:p w14:paraId="52A3F0D7" w14:textId="77777777" w:rsidR="00471B0C" w:rsidRPr="00471B0C" w:rsidRDefault="00991D20"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311.</w:t>
      </w:r>
      <w:r w:rsidR="00471B0C" w:rsidRPr="00471B0C">
        <w:rPr>
          <w:rFonts w:ascii="Verdana" w:hAnsi="Verdana"/>
          <w:b w:val="0"/>
          <w:bCs w:val="0"/>
        </w:rPr>
        <w:t xml:space="preserve"> En los casos de suspensión de trabajos o de servicios o de clausura temporal o definitiva, parcial o total, el personal comisionado para su ejecución procederá a levantar el acta circunstanciada de la diligencia, siguiendo para ello los requisitos y lineamientos generales establecidos para las verificaciones.</w:t>
      </w:r>
    </w:p>
    <w:p w14:paraId="765B5C17" w14:textId="77777777" w:rsidR="00613217" w:rsidRDefault="00613217" w:rsidP="00613217">
      <w:pPr>
        <w:spacing w:after="0" w:line="240" w:lineRule="auto"/>
        <w:jc w:val="right"/>
        <w:rPr>
          <w:rFonts w:ascii="Verdana" w:hAnsi="Verdana" w:cs="Arial"/>
          <w:iCs/>
          <w:sz w:val="20"/>
          <w:szCs w:val="20"/>
        </w:rPr>
      </w:pPr>
      <w:r w:rsidRPr="0060722B">
        <w:rPr>
          <w:rFonts w:ascii="Verdana" w:hAnsi="Verdana"/>
          <w:b/>
          <w:color w:val="FF6699"/>
          <w:sz w:val="16"/>
          <w:szCs w:val="16"/>
        </w:rPr>
        <w:t>Artículo reformado</w:t>
      </w:r>
      <w:r w:rsidRPr="0060722B">
        <w:rPr>
          <w:rFonts w:ascii="Verdana" w:hAnsi="Verdana" w:cs="Arial"/>
          <w:b/>
          <w:color w:val="FF6699"/>
          <w:sz w:val="16"/>
          <w:szCs w:val="16"/>
        </w:rPr>
        <w:t xml:space="preserve"> P.O. 19-11-1993</w:t>
      </w:r>
    </w:p>
    <w:p w14:paraId="29E8E574" w14:textId="77777777" w:rsidR="00471B0C" w:rsidRPr="00471B0C" w:rsidRDefault="00471B0C" w:rsidP="00471B0C">
      <w:pPr>
        <w:spacing w:after="0" w:line="240" w:lineRule="auto"/>
        <w:ind w:firstLine="709"/>
        <w:jc w:val="both"/>
        <w:rPr>
          <w:rFonts w:ascii="Verdana" w:hAnsi="Verdana" w:cs="Arial"/>
          <w:sz w:val="20"/>
          <w:szCs w:val="20"/>
        </w:rPr>
      </w:pPr>
    </w:p>
    <w:p w14:paraId="66B759CC" w14:textId="77777777" w:rsidR="00471B0C" w:rsidRPr="00471B0C" w:rsidRDefault="00991D20"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312.</w:t>
      </w:r>
      <w:r w:rsidR="00471B0C" w:rsidRPr="00471B0C">
        <w:rPr>
          <w:rFonts w:ascii="Verdana" w:hAnsi="Verdana"/>
          <w:b w:val="0"/>
          <w:bCs w:val="0"/>
        </w:rPr>
        <w:t xml:space="preserve"> Cuando del contenido de un acta de verificación se desprenda la posible comisión de uno o varios delitos, la autoridad sanitaria competente formulará la denuncia correspondiente ante el Ministerio Público, sin perjuicio de la aplicación de las sanciones administrativas que procedan.</w:t>
      </w:r>
    </w:p>
    <w:p w14:paraId="22FCCBF7" w14:textId="77777777" w:rsidR="00613217" w:rsidRDefault="00613217" w:rsidP="00613217">
      <w:pPr>
        <w:spacing w:after="0" w:line="240" w:lineRule="auto"/>
        <w:jc w:val="right"/>
        <w:rPr>
          <w:rFonts w:ascii="Verdana" w:hAnsi="Verdana" w:cs="Arial"/>
          <w:iCs/>
          <w:sz w:val="20"/>
          <w:szCs w:val="20"/>
        </w:rPr>
      </w:pPr>
      <w:r w:rsidRPr="0060722B">
        <w:rPr>
          <w:rFonts w:ascii="Verdana" w:hAnsi="Verdana"/>
          <w:b/>
          <w:color w:val="FF6699"/>
          <w:sz w:val="16"/>
          <w:szCs w:val="16"/>
        </w:rPr>
        <w:t>Artículo reformado</w:t>
      </w:r>
      <w:r w:rsidRPr="0060722B">
        <w:rPr>
          <w:rFonts w:ascii="Verdana" w:hAnsi="Verdana" w:cs="Arial"/>
          <w:b/>
          <w:color w:val="FF6699"/>
          <w:sz w:val="16"/>
          <w:szCs w:val="16"/>
        </w:rPr>
        <w:t xml:space="preserve"> P.O. 19-11-1993</w:t>
      </w:r>
    </w:p>
    <w:p w14:paraId="572988F0" w14:textId="77777777" w:rsidR="00471B0C" w:rsidRDefault="00471B0C" w:rsidP="00471B0C">
      <w:pPr>
        <w:spacing w:after="0" w:line="240" w:lineRule="auto"/>
        <w:ind w:firstLine="709"/>
        <w:jc w:val="both"/>
        <w:rPr>
          <w:rFonts w:ascii="Verdana" w:hAnsi="Verdana" w:cs="Arial"/>
          <w:sz w:val="20"/>
          <w:szCs w:val="20"/>
        </w:rPr>
      </w:pPr>
    </w:p>
    <w:p w14:paraId="6F774097" w14:textId="77777777" w:rsidR="00991D20" w:rsidRPr="00471B0C" w:rsidRDefault="00991D20" w:rsidP="00471B0C">
      <w:pPr>
        <w:spacing w:after="0" w:line="240" w:lineRule="auto"/>
        <w:ind w:firstLine="709"/>
        <w:jc w:val="both"/>
        <w:rPr>
          <w:rFonts w:ascii="Verdana" w:hAnsi="Verdana" w:cs="Arial"/>
          <w:sz w:val="20"/>
          <w:szCs w:val="20"/>
        </w:rPr>
      </w:pPr>
    </w:p>
    <w:p w14:paraId="4CF5E627" w14:textId="77777777" w:rsidR="00471B0C" w:rsidRPr="00471B0C" w:rsidRDefault="00471B0C" w:rsidP="00710BF2">
      <w:pPr>
        <w:spacing w:after="0" w:line="240" w:lineRule="auto"/>
        <w:jc w:val="center"/>
        <w:rPr>
          <w:rFonts w:ascii="Verdana" w:hAnsi="Verdana" w:cs="Arial"/>
          <w:b/>
          <w:bCs/>
          <w:sz w:val="20"/>
          <w:szCs w:val="20"/>
        </w:rPr>
      </w:pPr>
      <w:r w:rsidRPr="00471B0C">
        <w:rPr>
          <w:rFonts w:ascii="Verdana" w:hAnsi="Verdana" w:cs="Arial"/>
          <w:b/>
          <w:bCs/>
          <w:sz w:val="20"/>
          <w:szCs w:val="20"/>
        </w:rPr>
        <w:t>Capítulo IV</w:t>
      </w:r>
    </w:p>
    <w:p w14:paraId="108B4568" w14:textId="77777777" w:rsidR="00471B0C" w:rsidRPr="00471B0C" w:rsidRDefault="00471B0C" w:rsidP="00710BF2">
      <w:pPr>
        <w:spacing w:after="0" w:line="240" w:lineRule="auto"/>
        <w:jc w:val="center"/>
        <w:rPr>
          <w:rFonts w:ascii="Verdana" w:hAnsi="Verdana" w:cs="Arial"/>
          <w:b/>
          <w:bCs/>
          <w:sz w:val="20"/>
          <w:szCs w:val="20"/>
        </w:rPr>
      </w:pPr>
      <w:r w:rsidRPr="00471B0C">
        <w:rPr>
          <w:rFonts w:ascii="Verdana" w:hAnsi="Verdana" w:cs="Arial"/>
          <w:b/>
          <w:bCs/>
          <w:sz w:val="20"/>
          <w:szCs w:val="20"/>
        </w:rPr>
        <w:t>Recurso de Inconformidad</w:t>
      </w:r>
    </w:p>
    <w:p w14:paraId="49F25516" w14:textId="77777777" w:rsidR="00471B0C" w:rsidRPr="00471B0C" w:rsidRDefault="00471B0C" w:rsidP="00471B0C">
      <w:pPr>
        <w:spacing w:after="0" w:line="240" w:lineRule="auto"/>
        <w:ind w:firstLine="709"/>
        <w:jc w:val="both"/>
        <w:rPr>
          <w:rFonts w:ascii="Verdana" w:hAnsi="Verdana" w:cs="Arial"/>
          <w:b/>
          <w:bCs/>
          <w:sz w:val="20"/>
          <w:szCs w:val="20"/>
        </w:rPr>
      </w:pPr>
    </w:p>
    <w:p w14:paraId="70B71092"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313.</w:t>
      </w:r>
      <w:r w:rsidR="00471B0C" w:rsidRPr="00471B0C">
        <w:rPr>
          <w:rFonts w:ascii="Verdana" w:hAnsi="Verdana" w:cs="Arial"/>
          <w:sz w:val="20"/>
          <w:szCs w:val="20"/>
        </w:rPr>
        <w:t xml:space="preserve"> Contra actos y resoluciones de las autoridades sanitarias que con motivo de la aplicación de esta Ley, den fin a una instancia o resuelvan un expediente, los interesados podrán interponer el recurso de inconformidad.</w:t>
      </w:r>
    </w:p>
    <w:p w14:paraId="3A039A3D" w14:textId="77777777" w:rsidR="00471B0C" w:rsidRPr="00471B0C" w:rsidRDefault="00471B0C" w:rsidP="00471B0C">
      <w:pPr>
        <w:spacing w:after="0" w:line="240" w:lineRule="auto"/>
        <w:ind w:firstLine="709"/>
        <w:jc w:val="both"/>
        <w:rPr>
          <w:rFonts w:ascii="Verdana" w:hAnsi="Verdana" w:cs="Arial"/>
          <w:b/>
          <w:bCs/>
          <w:sz w:val="20"/>
          <w:szCs w:val="20"/>
        </w:rPr>
      </w:pPr>
    </w:p>
    <w:p w14:paraId="3740F0E6"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314.</w:t>
      </w:r>
      <w:r w:rsidR="00471B0C" w:rsidRPr="00471B0C">
        <w:rPr>
          <w:rFonts w:ascii="Verdana" w:hAnsi="Verdana" w:cs="Arial"/>
          <w:sz w:val="20"/>
          <w:szCs w:val="20"/>
        </w:rPr>
        <w:t xml:space="preserve"> El plazo para interponer el recurso, será de quince días hábiles, contados a partir del día siguiente a aquel en que se hubiere notificado la resolución o acto contra el que se pretenda inconformar.</w:t>
      </w:r>
    </w:p>
    <w:p w14:paraId="5166801F" w14:textId="77777777" w:rsidR="00471B0C" w:rsidRPr="00471B0C" w:rsidRDefault="00471B0C" w:rsidP="00471B0C">
      <w:pPr>
        <w:spacing w:after="0" w:line="240" w:lineRule="auto"/>
        <w:ind w:firstLine="709"/>
        <w:jc w:val="both"/>
        <w:rPr>
          <w:rFonts w:ascii="Verdana" w:hAnsi="Verdana" w:cs="Arial"/>
          <w:sz w:val="20"/>
          <w:szCs w:val="20"/>
        </w:rPr>
      </w:pPr>
    </w:p>
    <w:p w14:paraId="644DF38F"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lastRenderedPageBreak/>
        <w:t xml:space="preserve">Artículo </w:t>
      </w:r>
      <w:r w:rsidR="00471B0C" w:rsidRPr="00471B0C">
        <w:rPr>
          <w:rFonts w:ascii="Verdana" w:hAnsi="Verdana" w:cs="Arial"/>
          <w:b/>
          <w:bCs/>
          <w:sz w:val="20"/>
          <w:szCs w:val="20"/>
        </w:rPr>
        <w:t>315.</w:t>
      </w:r>
      <w:r w:rsidR="00471B0C" w:rsidRPr="00471B0C">
        <w:rPr>
          <w:rFonts w:ascii="Verdana" w:hAnsi="Verdana" w:cs="Arial"/>
          <w:sz w:val="20"/>
          <w:szCs w:val="20"/>
        </w:rPr>
        <w:t xml:space="preserve"> El recurso se interpondrá ante la autoridad administrativa que hubiere dictado la resolución o acto combatido, directamente o por correo certificado con acuse de recibo, si el recurrente tiene su domicilio fuera de la ciudad donde resida la autoridad, en este último caso, se tendrá como fecha de presentación la del día de su depósito en la oficina de correos.</w:t>
      </w:r>
    </w:p>
    <w:p w14:paraId="1D85AE09" w14:textId="77777777" w:rsidR="00F7257D" w:rsidRPr="00F7257D" w:rsidRDefault="00F7257D" w:rsidP="00F7257D">
      <w:pPr>
        <w:spacing w:after="0" w:line="240" w:lineRule="auto"/>
        <w:jc w:val="right"/>
        <w:rPr>
          <w:rFonts w:ascii="Verdana" w:hAnsi="Verdana" w:cs="Arial"/>
          <w:b/>
          <w:iCs/>
          <w:sz w:val="20"/>
          <w:szCs w:val="20"/>
          <w:highlight w:val="yellow"/>
        </w:rPr>
      </w:pPr>
      <w:r w:rsidRPr="00F7257D">
        <w:rPr>
          <w:rFonts w:ascii="Verdana" w:hAnsi="Verdana"/>
          <w:b/>
          <w:color w:val="FF6699"/>
          <w:sz w:val="16"/>
          <w:szCs w:val="16"/>
        </w:rPr>
        <w:t>Artículo reformado</w:t>
      </w:r>
      <w:r w:rsidRPr="00F7257D">
        <w:rPr>
          <w:rFonts w:ascii="Verdana" w:hAnsi="Verdana" w:cs="Arial"/>
          <w:b/>
          <w:color w:val="FF6699"/>
          <w:sz w:val="16"/>
          <w:szCs w:val="16"/>
        </w:rPr>
        <w:t xml:space="preserve"> P.O. 24-12-2002</w:t>
      </w:r>
    </w:p>
    <w:p w14:paraId="2C725721" w14:textId="77777777" w:rsidR="00471B0C" w:rsidRPr="00471B0C" w:rsidRDefault="00471B0C" w:rsidP="00471B0C">
      <w:pPr>
        <w:spacing w:after="0" w:line="240" w:lineRule="auto"/>
        <w:ind w:firstLine="709"/>
        <w:jc w:val="both"/>
        <w:rPr>
          <w:rFonts w:ascii="Verdana" w:hAnsi="Verdana" w:cs="Arial"/>
          <w:sz w:val="20"/>
          <w:szCs w:val="20"/>
        </w:rPr>
      </w:pPr>
    </w:p>
    <w:p w14:paraId="398547E2"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316.</w:t>
      </w:r>
      <w:r w:rsidR="00471B0C" w:rsidRPr="00471B0C">
        <w:rPr>
          <w:rFonts w:ascii="Verdana" w:hAnsi="Verdana" w:cs="Arial"/>
          <w:sz w:val="20"/>
          <w:szCs w:val="20"/>
        </w:rPr>
        <w:t xml:space="preserve"> El recurso deberá formularse por escrito y contener los siguientes requisitos:</w:t>
      </w:r>
    </w:p>
    <w:p w14:paraId="49237A19" w14:textId="77777777" w:rsidR="00471B0C" w:rsidRPr="00471B0C" w:rsidRDefault="00471B0C" w:rsidP="00471B0C">
      <w:pPr>
        <w:spacing w:after="0" w:line="240" w:lineRule="auto"/>
        <w:ind w:firstLine="709"/>
        <w:jc w:val="both"/>
        <w:rPr>
          <w:rFonts w:ascii="Verdana" w:hAnsi="Verdana" w:cs="Arial"/>
          <w:sz w:val="20"/>
          <w:szCs w:val="20"/>
        </w:rPr>
      </w:pPr>
    </w:p>
    <w:p w14:paraId="710FF87B" w14:textId="77777777" w:rsidR="00471B0C" w:rsidRPr="00471B0C" w:rsidRDefault="00471B0C" w:rsidP="00B33E06">
      <w:pPr>
        <w:pStyle w:val="Textoindependiente2"/>
        <w:numPr>
          <w:ilvl w:val="0"/>
          <w:numId w:val="64"/>
        </w:numPr>
        <w:ind w:left="709" w:hanging="709"/>
        <w:rPr>
          <w:rFonts w:ascii="Verdana" w:hAnsi="Verdana"/>
          <w:b w:val="0"/>
          <w:bCs w:val="0"/>
        </w:rPr>
      </w:pPr>
      <w:r w:rsidRPr="00471B0C">
        <w:rPr>
          <w:rFonts w:ascii="Verdana" w:hAnsi="Verdana"/>
          <w:b w:val="0"/>
          <w:bCs w:val="0"/>
        </w:rPr>
        <w:t>Nombre, denominación o razón social y domicilio del recurrente o representante legal. Señalar domicilio para recibir notificaciones;</w:t>
      </w:r>
    </w:p>
    <w:p w14:paraId="0CBC7A00" w14:textId="77777777" w:rsidR="00471B0C" w:rsidRPr="00471B0C" w:rsidRDefault="00471B0C" w:rsidP="00710BF2">
      <w:pPr>
        <w:spacing w:after="0" w:line="240" w:lineRule="auto"/>
        <w:ind w:left="709" w:hanging="709"/>
        <w:jc w:val="both"/>
        <w:rPr>
          <w:rFonts w:ascii="Verdana" w:hAnsi="Verdana" w:cs="Arial"/>
          <w:sz w:val="20"/>
          <w:szCs w:val="20"/>
        </w:rPr>
      </w:pPr>
    </w:p>
    <w:p w14:paraId="35A11A75" w14:textId="77777777" w:rsidR="00471B0C" w:rsidRPr="00710BF2" w:rsidRDefault="00471B0C" w:rsidP="00B33E06">
      <w:pPr>
        <w:pStyle w:val="Prrafodelista"/>
        <w:numPr>
          <w:ilvl w:val="0"/>
          <w:numId w:val="64"/>
        </w:numPr>
        <w:ind w:left="709" w:hanging="709"/>
        <w:jc w:val="both"/>
        <w:rPr>
          <w:rFonts w:ascii="Verdana" w:hAnsi="Verdana" w:cs="Arial"/>
          <w:sz w:val="20"/>
          <w:szCs w:val="20"/>
        </w:rPr>
      </w:pPr>
      <w:r w:rsidRPr="00710BF2">
        <w:rPr>
          <w:rFonts w:ascii="Verdana" w:hAnsi="Verdana" w:cs="Arial"/>
          <w:sz w:val="20"/>
          <w:szCs w:val="20"/>
        </w:rPr>
        <w:t>Acto o resolución que se impugna y la fecha de notificación o bajo protesta de decir verdad, aquélla en la que tuvo conocimiento del mismo;</w:t>
      </w:r>
    </w:p>
    <w:p w14:paraId="0080C6C9" w14:textId="77777777" w:rsidR="00471B0C" w:rsidRPr="00471B0C" w:rsidRDefault="00471B0C" w:rsidP="00710BF2">
      <w:pPr>
        <w:spacing w:after="0" w:line="240" w:lineRule="auto"/>
        <w:ind w:left="709" w:hanging="709"/>
        <w:jc w:val="both"/>
        <w:rPr>
          <w:rFonts w:ascii="Verdana" w:hAnsi="Verdana" w:cs="Arial"/>
          <w:sz w:val="20"/>
          <w:szCs w:val="20"/>
        </w:rPr>
      </w:pPr>
    </w:p>
    <w:p w14:paraId="6756BD0C" w14:textId="77777777" w:rsidR="00471B0C" w:rsidRPr="00710BF2" w:rsidRDefault="00471B0C" w:rsidP="00B33E06">
      <w:pPr>
        <w:pStyle w:val="Prrafodelista"/>
        <w:numPr>
          <w:ilvl w:val="0"/>
          <w:numId w:val="64"/>
        </w:numPr>
        <w:ind w:left="709" w:hanging="709"/>
        <w:jc w:val="both"/>
        <w:rPr>
          <w:rFonts w:ascii="Verdana" w:hAnsi="Verdana" w:cs="Arial"/>
          <w:sz w:val="20"/>
          <w:szCs w:val="20"/>
        </w:rPr>
      </w:pPr>
      <w:r w:rsidRPr="00710BF2">
        <w:rPr>
          <w:rFonts w:ascii="Verdana" w:hAnsi="Verdana" w:cs="Arial"/>
          <w:sz w:val="20"/>
          <w:szCs w:val="20"/>
        </w:rPr>
        <w:t>Nombre de la autoridad que emitió, ordenó o ejecutó el acto o resolución que se impugna;</w:t>
      </w:r>
    </w:p>
    <w:p w14:paraId="059F5FC3" w14:textId="77777777" w:rsidR="00471B0C" w:rsidRPr="00471B0C" w:rsidRDefault="00471B0C" w:rsidP="00710BF2">
      <w:pPr>
        <w:spacing w:after="0" w:line="240" w:lineRule="auto"/>
        <w:ind w:left="709" w:hanging="709"/>
        <w:jc w:val="both"/>
        <w:rPr>
          <w:rFonts w:ascii="Verdana" w:hAnsi="Verdana" w:cs="Arial"/>
          <w:sz w:val="20"/>
          <w:szCs w:val="20"/>
        </w:rPr>
      </w:pPr>
    </w:p>
    <w:p w14:paraId="4E297815" w14:textId="77777777" w:rsidR="00471B0C" w:rsidRPr="00710BF2" w:rsidRDefault="00471B0C" w:rsidP="00B33E06">
      <w:pPr>
        <w:pStyle w:val="Prrafodelista"/>
        <w:numPr>
          <w:ilvl w:val="0"/>
          <w:numId w:val="64"/>
        </w:numPr>
        <w:ind w:left="709" w:hanging="709"/>
        <w:jc w:val="both"/>
        <w:rPr>
          <w:rFonts w:ascii="Verdana" w:hAnsi="Verdana" w:cs="Arial"/>
          <w:sz w:val="20"/>
          <w:szCs w:val="20"/>
        </w:rPr>
      </w:pPr>
      <w:r w:rsidRPr="00710BF2">
        <w:rPr>
          <w:rFonts w:ascii="Verdana" w:hAnsi="Verdana" w:cs="Arial"/>
          <w:sz w:val="20"/>
          <w:szCs w:val="20"/>
        </w:rPr>
        <w:t>Los hechos objeto del recurso;</w:t>
      </w:r>
    </w:p>
    <w:p w14:paraId="27F098F8" w14:textId="77777777" w:rsidR="00471B0C" w:rsidRPr="00471B0C" w:rsidRDefault="00471B0C" w:rsidP="00710BF2">
      <w:pPr>
        <w:spacing w:after="0" w:line="240" w:lineRule="auto"/>
        <w:ind w:left="709" w:hanging="709"/>
        <w:jc w:val="both"/>
        <w:rPr>
          <w:rFonts w:ascii="Verdana" w:hAnsi="Verdana" w:cs="Arial"/>
          <w:sz w:val="20"/>
          <w:szCs w:val="20"/>
        </w:rPr>
      </w:pPr>
    </w:p>
    <w:p w14:paraId="542925AE" w14:textId="77777777" w:rsidR="00471B0C" w:rsidRPr="00710BF2" w:rsidRDefault="00471B0C" w:rsidP="00B33E06">
      <w:pPr>
        <w:pStyle w:val="Prrafodelista"/>
        <w:numPr>
          <w:ilvl w:val="0"/>
          <w:numId w:val="64"/>
        </w:numPr>
        <w:ind w:left="709" w:hanging="709"/>
        <w:jc w:val="both"/>
        <w:rPr>
          <w:rFonts w:ascii="Verdana" w:hAnsi="Verdana" w:cs="Arial"/>
          <w:sz w:val="20"/>
          <w:szCs w:val="20"/>
        </w:rPr>
      </w:pPr>
      <w:r w:rsidRPr="00710BF2">
        <w:rPr>
          <w:rFonts w:ascii="Verdana" w:hAnsi="Verdana" w:cs="Arial"/>
          <w:sz w:val="20"/>
          <w:szCs w:val="20"/>
        </w:rPr>
        <w:t>Los agravios que le causa el acto o resolución que se impugna; así como los conceptos de violación que le causen;</w:t>
      </w:r>
    </w:p>
    <w:p w14:paraId="499757E8" w14:textId="77777777" w:rsidR="00471B0C" w:rsidRPr="00471B0C" w:rsidRDefault="00471B0C" w:rsidP="00710BF2">
      <w:pPr>
        <w:spacing w:after="0" w:line="240" w:lineRule="auto"/>
        <w:ind w:left="709" w:hanging="709"/>
        <w:jc w:val="both"/>
        <w:rPr>
          <w:rFonts w:ascii="Verdana" w:hAnsi="Verdana" w:cs="Arial"/>
          <w:sz w:val="20"/>
          <w:szCs w:val="20"/>
        </w:rPr>
      </w:pPr>
    </w:p>
    <w:p w14:paraId="4E143500" w14:textId="77777777" w:rsidR="00471B0C" w:rsidRPr="00710BF2" w:rsidRDefault="00471B0C" w:rsidP="00B33E06">
      <w:pPr>
        <w:pStyle w:val="Prrafodelista"/>
        <w:numPr>
          <w:ilvl w:val="0"/>
          <w:numId w:val="64"/>
        </w:numPr>
        <w:ind w:left="709" w:hanging="709"/>
        <w:jc w:val="both"/>
        <w:rPr>
          <w:rFonts w:ascii="Verdana" w:hAnsi="Verdana" w:cs="Arial"/>
          <w:sz w:val="20"/>
          <w:szCs w:val="20"/>
        </w:rPr>
      </w:pPr>
      <w:r w:rsidRPr="00710BF2">
        <w:rPr>
          <w:rFonts w:ascii="Verdana" w:hAnsi="Verdana" w:cs="Arial"/>
          <w:sz w:val="20"/>
          <w:szCs w:val="20"/>
        </w:rPr>
        <w:t>El ofrecimiento de las pruebas que considere pertinentes; y</w:t>
      </w:r>
    </w:p>
    <w:p w14:paraId="7842130B" w14:textId="77777777" w:rsidR="00471B0C" w:rsidRPr="00471B0C" w:rsidRDefault="00471B0C" w:rsidP="00710BF2">
      <w:pPr>
        <w:spacing w:after="0" w:line="240" w:lineRule="auto"/>
        <w:ind w:left="709" w:hanging="709"/>
        <w:jc w:val="both"/>
        <w:rPr>
          <w:rFonts w:ascii="Verdana" w:hAnsi="Verdana" w:cs="Arial"/>
          <w:sz w:val="20"/>
          <w:szCs w:val="20"/>
        </w:rPr>
      </w:pPr>
    </w:p>
    <w:p w14:paraId="19E1893B" w14:textId="77777777" w:rsidR="00471B0C" w:rsidRPr="00710BF2" w:rsidRDefault="00471B0C" w:rsidP="00B33E06">
      <w:pPr>
        <w:pStyle w:val="Prrafodelista"/>
        <w:numPr>
          <w:ilvl w:val="0"/>
          <w:numId w:val="64"/>
        </w:numPr>
        <w:ind w:left="709" w:hanging="709"/>
        <w:jc w:val="both"/>
        <w:rPr>
          <w:rFonts w:ascii="Verdana" w:hAnsi="Verdana" w:cs="Arial"/>
          <w:sz w:val="20"/>
          <w:szCs w:val="20"/>
        </w:rPr>
      </w:pPr>
      <w:r w:rsidRPr="00710BF2">
        <w:rPr>
          <w:rFonts w:ascii="Verdana" w:hAnsi="Verdana" w:cs="Arial"/>
          <w:sz w:val="20"/>
          <w:szCs w:val="20"/>
        </w:rPr>
        <w:t>La firma del recurrente o representante legal, a menos que no sepa o no pueda firmar, caso en el que se imprimirá su huella digital y firmará otra persona a su ruego.</w:t>
      </w:r>
    </w:p>
    <w:p w14:paraId="7C5A5633" w14:textId="77777777" w:rsidR="00471B0C" w:rsidRPr="00F7257D" w:rsidRDefault="00F7257D" w:rsidP="00F7257D">
      <w:pPr>
        <w:spacing w:after="0" w:line="240" w:lineRule="auto"/>
        <w:jc w:val="right"/>
        <w:rPr>
          <w:rFonts w:ascii="Verdana" w:hAnsi="Verdana" w:cs="Arial"/>
          <w:b/>
          <w:sz w:val="20"/>
          <w:szCs w:val="20"/>
        </w:rPr>
      </w:pPr>
      <w:r w:rsidRPr="00F7257D">
        <w:rPr>
          <w:rFonts w:ascii="Verdana" w:hAnsi="Verdana"/>
          <w:b/>
          <w:color w:val="FF6699"/>
          <w:sz w:val="16"/>
          <w:szCs w:val="16"/>
        </w:rPr>
        <w:t>Artículo reformado</w:t>
      </w:r>
      <w:r w:rsidRPr="00F7257D">
        <w:rPr>
          <w:rFonts w:ascii="Verdana" w:hAnsi="Verdana" w:cs="Arial"/>
          <w:b/>
          <w:color w:val="FF6699"/>
          <w:sz w:val="16"/>
          <w:szCs w:val="16"/>
        </w:rPr>
        <w:t xml:space="preserve"> P.O. 24-12-2002</w:t>
      </w:r>
    </w:p>
    <w:p w14:paraId="30A9E474" w14:textId="77777777" w:rsidR="00F7257D" w:rsidRPr="00471B0C" w:rsidRDefault="00F7257D" w:rsidP="00471B0C">
      <w:pPr>
        <w:spacing w:after="0" w:line="240" w:lineRule="auto"/>
        <w:ind w:firstLine="709"/>
        <w:jc w:val="both"/>
        <w:rPr>
          <w:rFonts w:ascii="Verdana" w:hAnsi="Verdana" w:cs="Arial"/>
          <w:sz w:val="20"/>
          <w:szCs w:val="20"/>
        </w:rPr>
      </w:pPr>
    </w:p>
    <w:p w14:paraId="00AE0EC9"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316 BIS.</w:t>
      </w:r>
      <w:r w:rsidR="00471B0C" w:rsidRPr="00471B0C">
        <w:rPr>
          <w:rFonts w:ascii="Verdana" w:hAnsi="Verdana" w:cs="Arial"/>
          <w:sz w:val="20"/>
          <w:szCs w:val="20"/>
        </w:rPr>
        <w:t xml:space="preserve"> El escrito mediante el cual se haga valer el recurso deberá acompañarse de los siguientes documentos:</w:t>
      </w:r>
    </w:p>
    <w:p w14:paraId="3079E3ED" w14:textId="77777777" w:rsidR="00471B0C" w:rsidRPr="00471B0C" w:rsidRDefault="00471B0C" w:rsidP="00471B0C">
      <w:pPr>
        <w:pStyle w:val="Textoindependiente2"/>
        <w:ind w:firstLine="709"/>
        <w:rPr>
          <w:rFonts w:ascii="Verdana" w:hAnsi="Verdana"/>
          <w:b w:val="0"/>
          <w:bCs w:val="0"/>
          <w:iCs/>
        </w:rPr>
      </w:pPr>
      <w:r w:rsidRPr="00471B0C">
        <w:rPr>
          <w:rFonts w:ascii="Verdana" w:hAnsi="Verdana"/>
          <w:b w:val="0"/>
          <w:bCs w:val="0"/>
          <w:iCs/>
        </w:rPr>
        <w:t xml:space="preserve"> </w:t>
      </w:r>
    </w:p>
    <w:p w14:paraId="4F29C9B3" w14:textId="77777777" w:rsidR="00471B0C" w:rsidRPr="00471B0C" w:rsidRDefault="00471B0C" w:rsidP="00F7257D">
      <w:pPr>
        <w:pStyle w:val="Textoindependiente2"/>
        <w:numPr>
          <w:ilvl w:val="0"/>
          <w:numId w:val="65"/>
        </w:numPr>
        <w:ind w:hanging="720"/>
        <w:rPr>
          <w:rFonts w:ascii="Verdana" w:hAnsi="Verdana"/>
          <w:b w:val="0"/>
          <w:bCs w:val="0"/>
        </w:rPr>
      </w:pPr>
      <w:r w:rsidRPr="00471B0C">
        <w:rPr>
          <w:rFonts w:ascii="Verdana" w:hAnsi="Verdana"/>
          <w:b w:val="0"/>
          <w:bCs w:val="0"/>
        </w:rPr>
        <w:t>Los que acrediten la personalidad del promovente, siempre que no sea el directamente afectado y cuando dicha personalidad no hubiere sido reconocida con anterioridad por las autoridades sanitarias correspondientes, en la instancia o expediente que concluyó con la resolución impugnada;</w:t>
      </w:r>
    </w:p>
    <w:p w14:paraId="112BABC3" w14:textId="77777777" w:rsidR="005F23C8" w:rsidRPr="005F23C8" w:rsidRDefault="005F23C8" w:rsidP="00F7257D">
      <w:pPr>
        <w:spacing w:after="0" w:line="240" w:lineRule="auto"/>
        <w:jc w:val="right"/>
        <w:rPr>
          <w:rFonts w:ascii="Verdana" w:hAnsi="Verdana" w:cs="Arial"/>
          <w:iCs/>
          <w:sz w:val="20"/>
          <w:szCs w:val="20"/>
        </w:rPr>
      </w:pPr>
      <w:r w:rsidRPr="005F23C8">
        <w:rPr>
          <w:rFonts w:ascii="Verdana" w:hAnsi="Verdana"/>
          <w:b/>
          <w:color w:val="FF6699"/>
          <w:sz w:val="16"/>
          <w:szCs w:val="16"/>
        </w:rPr>
        <w:t>Fe de erratas</w:t>
      </w:r>
      <w:r w:rsidRPr="005F23C8">
        <w:rPr>
          <w:rFonts w:ascii="Verdana" w:hAnsi="Verdana" w:cs="Arial"/>
          <w:b/>
          <w:color w:val="FF6699"/>
          <w:sz w:val="16"/>
          <w:szCs w:val="16"/>
        </w:rPr>
        <w:t xml:space="preserve"> P.O. 18-02-2003</w:t>
      </w:r>
    </w:p>
    <w:p w14:paraId="53691DD2" w14:textId="77777777" w:rsidR="00471B0C" w:rsidRPr="00471B0C" w:rsidRDefault="00471B0C" w:rsidP="00F7257D">
      <w:pPr>
        <w:pStyle w:val="Textoindependiente2"/>
        <w:ind w:left="720" w:hanging="720"/>
        <w:rPr>
          <w:rFonts w:ascii="Verdana" w:hAnsi="Verdana"/>
          <w:b w:val="0"/>
          <w:bCs w:val="0"/>
        </w:rPr>
      </w:pPr>
    </w:p>
    <w:p w14:paraId="02A9F428" w14:textId="77777777" w:rsidR="00471B0C" w:rsidRPr="00710BF2" w:rsidRDefault="00471B0C" w:rsidP="00F7257D">
      <w:pPr>
        <w:pStyle w:val="Prrafodelista"/>
        <w:numPr>
          <w:ilvl w:val="0"/>
          <w:numId w:val="65"/>
        </w:numPr>
        <w:ind w:hanging="720"/>
        <w:jc w:val="both"/>
        <w:rPr>
          <w:rFonts w:ascii="Verdana" w:hAnsi="Verdana" w:cs="Arial"/>
          <w:sz w:val="20"/>
          <w:szCs w:val="20"/>
        </w:rPr>
      </w:pPr>
      <w:r w:rsidRPr="00710BF2">
        <w:rPr>
          <w:rFonts w:ascii="Verdana" w:hAnsi="Verdana" w:cs="Arial"/>
          <w:sz w:val="20"/>
          <w:szCs w:val="20"/>
        </w:rPr>
        <w:t>Los documentos que el recurrente ofrezca como prueba y que tengan relación inmediata y directa con la resolución o acto impugnado;</w:t>
      </w:r>
    </w:p>
    <w:p w14:paraId="4D086777" w14:textId="77777777" w:rsidR="004C5249" w:rsidRPr="004C5249" w:rsidRDefault="004C5249" w:rsidP="00F7257D">
      <w:pPr>
        <w:spacing w:after="0" w:line="240" w:lineRule="auto"/>
        <w:jc w:val="right"/>
        <w:rPr>
          <w:rFonts w:ascii="Verdana" w:hAnsi="Verdana" w:cs="Arial"/>
          <w:iCs/>
          <w:sz w:val="20"/>
          <w:szCs w:val="20"/>
        </w:rPr>
      </w:pPr>
      <w:r w:rsidRPr="004C5249">
        <w:rPr>
          <w:rFonts w:ascii="Verdana" w:hAnsi="Verdana"/>
          <w:b/>
          <w:color w:val="FF6699"/>
          <w:sz w:val="16"/>
          <w:szCs w:val="16"/>
        </w:rPr>
        <w:t>Fe de erratas</w:t>
      </w:r>
      <w:r w:rsidRPr="004C5249">
        <w:rPr>
          <w:rFonts w:ascii="Verdana" w:hAnsi="Verdana" w:cs="Arial"/>
          <w:b/>
          <w:color w:val="FF6699"/>
          <w:sz w:val="16"/>
          <w:szCs w:val="16"/>
        </w:rPr>
        <w:t xml:space="preserve"> P.O. 18-02-2003</w:t>
      </w:r>
    </w:p>
    <w:p w14:paraId="56761E44" w14:textId="77777777" w:rsidR="00471B0C" w:rsidRPr="00471B0C" w:rsidRDefault="00471B0C" w:rsidP="00F7257D">
      <w:pPr>
        <w:spacing w:after="0" w:line="240" w:lineRule="auto"/>
        <w:ind w:left="720" w:hanging="720"/>
        <w:jc w:val="both"/>
        <w:rPr>
          <w:rFonts w:ascii="Verdana" w:hAnsi="Verdana" w:cs="Arial"/>
          <w:sz w:val="20"/>
          <w:szCs w:val="20"/>
        </w:rPr>
      </w:pPr>
    </w:p>
    <w:p w14:paraId="0C7405FA" w14:textId="77777777" w:rsidR="00471B0C" w:rsidRPr="00710BF2" w:rsidRDefault="00471B0C" w:rsidP="00F7257D">
      <w:pPr>
        <w:pStyle w:val="Prrafodelista"/>
        <w:numPr>
          <w:ilvl w:val="0"/>
          <w:numId w:val="65"/>
        </w:numPr>
        <w:ind w:hanging="720"/>
        <w:jc w:val="both"/>
        <w:rPr>
          <w:rFonts w:ascii="Verdana" w:hAnsi="Verdana" w:cs="Arial"/>
          <w:sz w:val="20"/>
          <w:szCs w:val="20"/>
        </w:rPr>
      </w:pPr>
      <w:r w:rsidRPr="00710BF2">
        <w:rPr>
          <w:rFonts w:ascii="Verdana" w:hAnsi="Verdana" w:cs="Arial"/>
          <w:sz w:val="20"/>
          <w:szCs w:val="20"/>
        </w:rPr>
        <w:t>Original o copia del acto o resolución que se impugna; y</w:t>
      </w:r>
    </w:p>
    <w:p w14:paraId="5A15F12E" w14:textId="77777777" w:rsidR="00471B0C" w:rsidRPr="00471B0C" w:rsidRDefault="00471B0C" w:rsidP="00F7257D">
      <w:pPr>
        <w:spacing w:after="0" w:line="240" w:lineRule="auto"/>
        <w:ind w:left="720" w:hanging="720"/>
        <w:jc w:val="both"/>
        <w:rPr>
          <w:rFonts w:ascii="Verdana" w:hAnsi="Verdana" w:cs="Arial"/>
          <w:sz w:val="20"/>
          <w:szCs w:val="20"/>
        </w:rPr>
      </w:pPr>
    </w:p>
    <w:p w14:paraId="16D255BE" w14:textId="77777777" w:rsidR="00471B0C" w:rsidRPr="00710BF2" w:rsidRDefault="00471B0C" w:rsidP="00F7257D">
      <w:pPr>
        <w:pStyle w:val="Prrafodelista"/>
        <w:numPr>
          <w:ilvl w:val="0"/>
          <w:numId w:val="65"/>
        </w:numPr>
        <w:ind w:hanging="720"/>
        <w:jc w:val="both"/>
        <w:rPr>
          <w:rFonts w:ascii="Verdana" w:hAnsi="Verdana" w:cs="Arial"/>
          <w:sz w:val="20"/>
          <w:szCs w:val="20"/>
        </w:rPr>
      </w:pPr>
      <w:r w:rsidRPr="00710BF2">
        <w:rPr>
          <w:rFonts w:ascii="Verdana" w:hAnsi="Verdana" w:cs="Arial"/>
          <w:sz w:val="20"/>
          <w:szCs w:val="20"/>
        </w:rPr>
        <w:t>El documento en que conste la notificación del acto o resolución, excepto cuando el promovente declare bajo protesta de decir verdad que no recibió la misma.</w:t>
      </w:r>
    </w:p>
    <w:p w14:paraId="1E30204F" w14:textId="77777777" w:rsidR="00F7257D" w:rsidRPr="00F7257D" w:rsidRDefault="00F7257D" w:rsidP="00F7257D">
      <w:pPr>
        <w:spacing w:after="0" w:line="240" w:lineRule="auto"/>
        <w:jc w:val="right"/>
        <w:rPr>
          <w:rFonts w:ascii="Verdana" w:hAnsi="Verdana" w:cs="Arial"/>
          <w:b/>
          <w:iCs/>
          <w:sz w:val="20"/>
          <w:szCs w:val="20"/>
          <w:highlight w:val="yellow"/>
        </w:rPr>
      </w:pPr>
      <w:r w:rsidRPr="00F7257D">
        <w:rPr>
          <w:rFonts w:ascii="Verdana" w:hAnsi="Verdana"/>
          <w:b/>
          <w:color w:val="FF6699"/>
          <w:sz w:val="16"/>
          <w:szCs w:val="16"/>
        </w:rPr>
        <w:t xml:space="preserve">Artículo </w:t>
      </w:r>
      <w:r>
        <w:rPr>
          <w:rFonts w:ascii="Verdana" w:hAnsi="Verdana"/>
          <w:b/>
          <w:color w:val="FF6699"/>
          <w:sz w:val="16"/>
          <w:szCs w:val="16"/>
        </w:rPr>
        <w:t>adicionado</w:t>
      </w:r>
      <w:r w:rsidRPr="00F7257D">
        <w:rPr>
          <w:rFonts w:ascii="Verdana" w:hAnsi="Verdana" w:cs="Arial"/>
          <w:b/>
          <w:color w:val="FF6699"/>
          <w:sz w:val="16"/>
          <w:szCs w:val="16"/>
        </w:rPr>
        <w:t xml:space="preserve"> P.O. 24-12-2002</w:t>
      </w:r>
    </w:p>
    <w:p w14:paraId="375438B6" w14:textId="77777777" w:rsidR="00471B0C" w:rsidRPr="00471B0C" w:rsidRDefault="00471B0C" w:rsidP="004C5249">
      <w:pPr>
        <w:spacing w:after="0" w:line="240" w:lineRule="auto"/>
        <w:ind w:firstLine="709"/>
        <w:jc w:val="both"/>
        <w:rPr>
          <w:rFonts w:ascii="Verdana" w:hAnsi="Verdana" w:cs="Arial"/>
          <w:sz w:val="20"/>
          <w:szCs w:val="20"/>
        </w:rPr>
      </w:pPr>
    </w:p>
    <w:p w14:paraId="351078EE"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317.</w:t>
      </w:r>
      <w:r w:rsidR="00471B0C" w:rsidRPr="00471B0C">
        <w:rPr>
          <w:rFonts w:ascii="Verdana" w:hAnsi="Verdana" w:cs="Arial"/>
          <w:sz w:val="20"/>
          <w:szCs w:val="20"/>
        </w:rPr>
        <w:t xml:space="preserve"> En la tramitación de recursos se admitirá toda clase de medios probatorios, excepto la confesional.</w:t>
      </w:r>
    </w:p>
    <w:p w14:paraId="53FC21FE" w14:textId="77777777" w:rsidR="00471B0C" w:rsidRPr="00471B0C" w:rsidRDefault="00471B0C" w:rsidP="00471B0C">
      <w:pPr>
        <w:spacing w:after="0" w:line="240" w:lineRule="auto"/>
        <w:ind w:firstLine="709"/>
        <w:jc w:val="both"/>
        <w:rPr>
          <w:rFonts w:ascii="Verdana" w:hAnsi="Verdana" w:cs="Arial"/>
          <w:sz w:val="20"/>
          <w:szCs w:val="20"/>
        </w:rPr>
      </w:pPr>
    </w:p>
    <w:p w14:paraId="0AB0FDD2"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318.</w:t>
      </w:r>
      <w:r w:rsidR="00471B0C" w:rsidRPr="00471B0C">
        <w:rPr>
          <w:rFonts w:ascii="Verdana" w:hAnsi="Verdana" w:cs="Arial"/>
          <w:sz w:val="20"/>
          <w:szCs w:val="20"/>
        </w:rPr>
        <w:t xml:space="preserve"> Al recibir el recurso, la autoridad respectiva verificará si éste es procedente, y si fue interpuesto en tiempo debe admitirlo, para el caso de no cumplir con algún requisito de los previstos por el Artículo 316 de esta Ley, o, requerir al promovente para que lo aclare, concediéndole al efecto un término de cinco días hábiles, si no se cumple con los requisitos antes citados, dentro del término indicado, se desechará el recurso.</w:t>
      </w:r>
    </w:p>
    <w:p w14:paraId="43060E05" w14:textId="77777777" w:rsidR="00471B0C" w:rsidRPr="00471B0C" w:rsidRDefault="00471B0C" w:rsidP="00471B0C">
      <w:pPr>
        <w:spacing w:after="0" w:line="240" w:lineRule="auto"/>
        <w:ind w:firstLine="709"/>
        <w:jc w:val="both"/>
        <w:rPr>
          <w:rFonts w:ascii="Verdana" w:hAnsi="Verdana" w:cs="Arial"/>
          <w:sz w:val="20"/>
          <w:szCs w:val="20"/>
        </w:rPr>
      </w:pPr>
    </w:p>
    <w:p w14:paraId="5A54C083"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 xml:space="preserve">En el caso de que la unidad citada consideré, previo estudio de los antecedentes respectivos, que procede su </w:t>
      </w:r>
      <w:proofErr w:type="spellStart"/>
      <w:r w:rsidRPr="00471B0C">
        <w:rPr>
          <w:rFonts w:ascii="Verdana" w:hAnsi="Verdana" w:cs="Arial"/>
          <w:sz w:val="20"/>
          <w:szCs w:val="20"/>
        </w:rPr>
        <w:t>desechamiento</w:t>
      </w:r>
      <w:proofErr w:type="spellEnd"/>
      <w:r w:rsidRPr="00471B0C">
        <w:rPr>
          <w:rFonts w:ascii="Verdana" w:hAnsi="Verdana" w:cs="Arial"/>
          <w:sz w:val="20"/>
          <w:szCs w:val="20"/>
        </w:rPr>
        <w:t>, emitirá opinión técnica en tal sentido.</w:t>
      </w:r>
    </w:p>
    <w:p w14:paraId="006A549C" w14:textId="77777777" w:rsidR="00471B0C" w:rsidRPr="00471B0C" w:rsidRDefault="00471B0C" w:rsidP="00471B0C">
      <w:pPr>
        <w:spacing w:after="0" w:line="240" w:lineRule="auto"/>
        <w:ind w:firstLine="709"/>
        <w:jc w:val="both"/>
        <w:rPr>
          <w:rFonts w:ascii="Verdana" w:hAnsi="Verdana" w:cs="Arial"/>
          <w:sz w:val="20"/>
          <w:szCs w:val="20"/>
        </w:rPr>
      </w:pPr>
    </w:p>
    <w:p w14:paraId="0A3C912F" w14:textId="77777777" w:rsidR="00471B0C" w:rsidRPr="00471B0C" w:rsidRDefault="00991D20"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319.</w:t>
      </w:r>
      <w:r w:rsidR="00471B0C" w:rsidRPr="00471B0C">
        <w:rPr>
          <w:rFonts w:ascii="Verdana" w:hAnsi="Verdana"/>
          <w:b w:val="0"/>
          <w:bCs w:val="0"/>
        </w:rPr>
        <w:t xml:space="preserve"> En la substanciación del recurso sólo procederán las pruebas que se hayan ofrecido y acompañado con el escrito de interposición del recurso y las supervenientes, siempre que no se haya dictado sentencia.</w:t>
      </w:r>
    </w:p>
    <w:p w14:paraId="509A6781" w14:textId="77777777" w:rsidR="00F7257D" w:rsidRPr="00F7257D" w:rsidRDefault="00F7257D" w:rsidP="00F7257D">
      <w:pPr>
        <w:spacing w:after="0" w:line="240" w:lineRule="auto"/>
        <w:jc w:val="right"/>
        <w:rPr>
          <w:rFonts w:ascii="Verdana" w:hAnsi="Verdana" w:cs="Arial"/>
          <w:b/>
          <w:iCs/>
          <w:sz w:val="20"/>
          <w:szCs w:val="20"/>
          <w:highlight w:val="yellow"/>
        </w:rPr>
      </w:pPr>
      <w:r>
        <w:rPr>
          <w:rFonts w:ascii="Verdana" w:hAnsi="Verdana"/>
          <w:b/>
          <w:color w:val="FF6699"/>
          <w:sz w:val="16"/>
          <w:szCs w:val="16"/>
        </w:rPr>
        <w:t>Párrafo</w:t>
      </w:r>
      <w:r w:rsidRPr="00F7257D">
        <w:rPr>
          <w:rFonts w:ascii="Verdana" w:hAnsi="Verdana"/>
          <w:b/>
          <w:color w:val="FF6699"/>
          <w:sz w:val="16"/>
          <w:szCs w:val="16"/>
        </w:rPr>
        <w:t xml:space="preserve"> reformado</w:t>
      </w:r>
      <w:r w:rsidRPr="00F7257D">
        <w:rPr>
          <w:rFonts w:ascii="Verdana" w:hAnsi="Verdana" w:cs="Arial"/>
          <w:b/>
          <w:color w:val="FF6699"/>
          <w:sz w:val="16"/>
          <w:szCs w:val="16"/>
        </w:rPr>
        <w:t xml:space="preserve"> P.O. 24-12-2002</w:t>
      </w:r>
    </w:p>
    <w:p w14:paraId="4E81A461" w14:textId="77777777" w:rsidR="00471B0C" w:rsidRPr="00471B0C" w:rsidRDefault="00471B0C" w:rsidP="00471B0C">
      <w:pPr>
        <w:spacing w:after="0" w:line="240" w:lineRule="auto"/>
        <w:ind w:firstLine="709"/>
        <w:jc w:val="both"/>
        <w:rPr>
          <w:rFonts w:ascii="Verdana" w:hAnsi="Verdana" w:cs="Arial"/>
          <w:sz w:val="20"/>
          <w:szCs w:val="20"/>
        </w:rPr>
      </w:pPr>
    </w:p>
    <w:p w14:paraId="5E8BFD98"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Las pruebas ofrecidas que procedan, se admitirán por el área competente que deba continuar el trámite del recurso y para su desahogo, en su caso, se dispondrá de un término de treinta días hábiles contados a partir de la fecha en que hayan sido admitidas.</w:t>
      </w:r>
    </w:p>
    <w:p w14:paraId="3B8CA0B0" w14:textId="77777777" w:rsidR="00471B0C" w:rsidRPr="00471B0C" w:rsidRDefault="00471B0C" w:rsidP="00471B0C">
      <w:pPr>
        <w:spacing w:after="0" w:line="240" w:lineRule="auto"/>
        <w:ind w:firstLine="709"/>
        <w:jc w:val="both"/>
        <w:rPr>
          <w:rFonts w:ascii="Verdana" w:hAnsi="Verdana" w:cs="Arial"/>
          <w:b/>
          <w:bCs/>
          <w:sz w:val="20"/>
          <w:szCs w:val="20"/>
        </w:rPr>
      </w:pPr>
    </w:p>
    <w:p w14:paraId="1CFD4C11"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320.</w:t>
      </w:r>
      <w:r w:rsidR="00471B0C" w:rsidRPr="00471B0C">
        <w:rPr>
          <w:rFonts w:ascii="Verdana" w:hAnsi="Verdana" w:cs="Arial"/>
          <w:sz w:val="20"/>
          <w:szCs w:val="20"/>
        </w:rPr>
        <w:t xml:space="preserve"> En el caso de que el recurso fuere admitido, la unidad respectiva, sin resolver en lo relativo a la admisión de las pruebas que se ofrezcan, emitirá una opinión técnica del asunto dentro de un plazo de treinta días hábiles contados a partir del auto admisorio, y de inmediato remitirá el recurso y el expediente, que contenga los antecedentes del caso, al área competente de la autoridad sanitaria que corresponda y que deba continuar el trámite del recurso.</w:t>
      </w:r>
    </w:p>
    <w:p w14:paraId="3C5BF0A2" w14:textId="77777777" w:rsidR="00471B0C" w:rsidRPr="00471B0C" w:rsidRDefault="00471B0C" w:rsidP="00471B0C">
      <w:pPr>
        <w:spacing w:after="0" w:line="240" w:lineRule="auto"/>
        <w:ind w:firstLine="709"/>
        <w:jc w:val="both"/>
        <w:rPr>
          <w:rFonts w:ascii="Verdana" w:hAnsi="Verdana" w:cs="Arial"/>
          <w:sz w:val="20"/>
          <w:szCs w:val="20"/>
        </w:rPr>
      </w:pPr>
    </w:p>
    <w:p w14:paraId="2E2B4321" w14:textId="77777777" w:rsidR="00471B0C" w:rsidRP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 xml:space="preserve">El Titular del Poder Ejecutivo y </w:t>
      </w:r>
      <w:smartTag w:uri="urn:schemas-microsoft-com:office:smarttags" w:element="PersonName">
        <w:smartTagPr>
          <w:attr w:name="ProductID" w:val="la Secretaria"/>
        </w:smartTagPr>
        <w:r w:rsidRPr="00471B0C">
          <w:rPr>
            <w:rFonts w:ascii="Verdana" w:hAnsi="Verdana" w:cs="Arial"/>
            <w:sz w:val="20"/>
            <w:szCs w:val="20"/>
          </w:rPr>
          <w:t>la Secretaria</w:t>
        </w:r>
      </w:smartTag>
      <w:r w:rsidRPr="00471B0C">
        <w:rPr>
          <w:rFonts w:ascii="Verdana" w:hAnsi="Verdana" w:cs="Arial"/>
          <w:sz w:val="20"/>
          <w:szCs w:val="20"/>
        </w:rPr>
        <w:t xml:space="preserve"> de Salud, en su caso, resolverán los recursos que se interpongan con base en esta Ley, esta facultad podrá ser delegada en acuerdo que se publique en el Periódico Oficial del Estado.</w:t>
      </w:r>
    </w:p>
    <w:p w14:paraId="4CBB1F61" w14:textId="77777777" w:rsidR="00471B0C" w:rsidRPr="00471B0C" w:rsidRDefault="00471B0C" w:rsidP="00471B0C">
      <w:pPr>
        <w:spacing w:after="0" w:line="240" w:lineRule="auto"/>
        <w:ind w:firstLine="709"/>
        <w:jc w:val="both"/>
        <w:rPr>
          <w:rFonts w:ascii="Verdana" w:hAnsi="Verdana" w:cs="Arial"/>
          <w:sz w:val="20"/>
          <w:szCs w:val="20"/>
        </w:rPr>
      </w:pPr>
    </w:p>
    <w:p w14:paraId="41AFB6A3"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321.</w:t>
      </w:r>
      <w:r w:rsidR="00471B0C" w:rsidRPr="00471B0C">
        <w:rPr>
          <w:rFonts w:ascii="Verdana" w:hAnsi="Verdana" w:cs="Arial"/>
          <w:sz w:val="20"/>
          <w:szCs w:val="20"/>
        </w:rPr>
        <w:t xml:space="preserve"> A solicitud de los particulares que se consideren afectados por alguna resolución o acto de la autoridad sanitaria, ésta los orientará sobre el derecho que tienen de recurrir la resolución o acto de que se trate y sobre la tramitación del recurso.</w:t>
      </w:r>
    </w:p>
    <w:p w14:paraId="0CFE625C" w14:textId="77777777" w:rsidR="00471B0C" w:rsidRPr="00471B0C" w:rsidRDefault="00471B0C" w:rsidP="00471B0C">
      <w:pPr>
        <w:spacing w:after="0" w:line="240" w:lineRule="auto"/>
        <w:ind w:firstLine="709"/>
        <w:jc w:val="both"/>
        <w:rPr>
          <w:rFonts w:ascii="Verdana" w:hAnsi="Verdana" w:cs="Arial"/>
          <w:sz w:val="20"/>
          <w:szCs w:val="20"/>
        </w:rPr>
      </w:pPr>
    </w:p>
    <w:p w14:paraId="1610206B"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322.</w:t>
      </w:r>
      <w:r w:rsidR="00471B0C" w:rsidRPr="00471B0C">
        <w:rPr>
          <w:rFonts w:ascii="Verdana" w:hAnsi="Verdana" w:cs="Arial"/>
          <w:sz w:val="20"/>
          <w:szCs w:val="20"/>
        </w:rPr>
        <w:t xml:space="preserve"> La interposición del recurso suspenderá la ejecución de las sanciones pecuniarias, sí el infractor garantiza el interés fiscal.</w:t>
      </w:r>
    </w:p>
    <w:p w14:paraId="03B856CE" w14:textId="77777777" w:rsidR="00471B0C" w:rsidRPr="00471B0C" w:rsidRDefault="00471B0C" w:rsidP="00471B0C">
      <w:pPr>
        <w:spacing w:after="0" w:line="240" w:lineRule="auto"/>
        <w:ind w:firstLine="709"/>
        <w:jc w:val="both"/>
        <w:rPr>
          <w:rFonts w:ascii="Verdana" w:hAnsi="Verdana" w:cs="Arial"/>
          <w:sz w:val="20"/>
          <w:szCs w:val="20"/>
        </w:rPr>
      </w:pPr>
    </w:p>
    <w:p w14:paraId="51E6DD93" w14:textId="77777777" w:rsidR="00471B0C" w:rsidRDefault="00471B0C" w:rsidP="00471B0C">
      <w:pPr>
        <w:spacing w:after="0" w:line="240" w:lineRule="auto"/>
        <w:ind w:firstLine="709"/>
        <w:jc w:val="both"/>
        <w:rPr>
          <w:rFonts w:ascii="Verdana" w:hAnsi="Verdana" w:cs="Arial"/>
          <w:sz w:val="20"/>
          <w:szCs w:val="20"/>
        </w:rPr>
      </w:pPr>
      <w:r w:rsidRPr="00471B0C">
        <w:rPr>
          <w:rFonts w:ascii="Verdana" w:hAnsi="Verdana" w:cs="Arial"/>
          <w:sz w:val="20"/>
          <w:szCs w:val="20"/>
        </w:rPr>
        <w:t>Tratándose de otro tipo de actos o resoluciones, la interposición del recurso suspenderá su ejecución, siempre y cuándo se satisfagan los siguientes requisitos:</w:t>
      </w:r>
    </w:p>
    <w:p w14:paraId="20CF27D9" w14:textId="77777777" w:rsidR="00991D20" w:rsidRPr="00471B0C" w:rsidRDefault="00991D20" w:rsidP="00471B0C">
      <w:pPr>
        <w:spacing w:after="0" w:line="240" w:lineRule="auto"/>
        <w:ind w:firstLine="709"/>
        <w:jc w:val="both"/>
        <w:rPr>
          <w:rFonts w:ascii="Verdana" w:hAnsi="Verdana" w:cs="Arial"/>
          <w:sz w:val="20"/>
          <w:szCs w:val="20"/>
        </w:rPr>
      </w:pPr>
    </w:p>
    <w:p w14:paraId="46386255" w14:textId="77777777" w:rsidR="00471B0C" w:rsidRPr="00710BF2" w:rsidRDefault="00471B0C" w:rsidP="00B33E06">
      <w:pPr>
        <w:pStyle w:val="Prrafodelista"/>
        <w:numPr>
          <w:ilvl w:val="0"/>
          <w:numId w:val="66"/>
        </w:numPr>
        <w:ind w:left="709" w:hanging="709"/>
        <w:jc w:val="both"/>
        <w:rPr>
          <w:rFonts w:ascii="Verdana" w:hAnsi="Verdana" w:cs="Arial"/>
          <w:sz w:val="20"/>
          <w:szCs w:val="20"/>
        </w:rPr>
      </w:pPr>
      <w:r w:rsidRPr="00710BF2">
        <w:rPr>
          <w:rFonts w:ascii="Verdana" w:hAnsi="Verdana" w:cs="Arial"/>
          <w:sz w:val="20"/>
          <w:szCs w:val="20"/>
        </w:rPr>
        <w:t>Que los solicite el recurrente;</w:t>
      </w:r>
    </w:p>
    <w:p w14:paraId="7C21410D" w14:textId="77777777" w:rsidR="00471B0C" w:rsidRPr="00471B0C" w:rsidRDefault="00471B0C" w:rsidP="00710BF2">
      <w:pPr>
        <w:spacing w:after="0" w:line="240" w:lineRule="auto"/>
        <w:ind w:left="709" w:hanging="709"/>
        <w:jc w:val="both"/>
        <w:rPr>
          <w:rFonts w:ascii="Verdana" w:hAnsi="Verdana" w:cs="Arial"/>
          <w:sz w:val="20"/>
          <w:szCs w:val="20"/>
        </w:rPr>
      </w:pPr>
    </w:p>
    <w:p w14:paraId="22C97853" w14:textId="77777777" w:rsidR="00471B0C" w:rsidRPr="00710BF2" w:rsidRDefault="00471B0C" w:rsidP="00B33E06">
      <w:pPr>
        <w:pStyle w:val="Prrafodelista"/>
        <w:numPr>
          <w:ilvl w:val="0"/>
          <w:numId w:val="66"/>
        </w:numPr>
        <w:ind w:left="709" w:hanging="709"/>
        <w:jc w:val="both"/>
        <w:rPr>
          <w:rFonts w:ascii="Verdana" w:hAnsi="Verdana" w:cs="Arial"/>
          <w:sz w:val="20"/>
          <w:szCs w:val="20"/>
        </w:rPr>
      </w:pPr>
      <w:r w:rsidRPr="00710BF2">
        <w:rPr>
          <w:rFonts w:ascii="Verdana" w:hAnsi="Verdana" w:cs="Arial"/>
          <w:sz w:val="20"/>
          <w:szCs w:val="20"/>
        </w:rPr>
        <w:t>Que no se siga perjuicio al interés social, ni se contravengan disposiciones de orden público; y</w:t>
      </w:r>
    </w:p>
    <w:p w14:paraId="2619D182" w14:textId="77777777" w:rsidR="00471B0C" w:rsidRPr="00471B0C" w:rsidRDefault="00471B0C" w:rsidP="00710BF2">
      <w:pPr>
        <w:spacing w:after="0" w:line="240" w:lineRule="auto"/>
        <w:ind w:left="709" w:hanging="709"/>
        <w:jc w:val="both"/>
        <w:rPr>
          <w:rFonts w:ascii="Verdana" w:hAnsi="Verdana" w:cs="Arial"/>
          <w:sz w:val="20"/>
          <w:szCs w:val="20"/>
        </w:rPr>
      </w:pPr>
    </w:p>
    <w:p w14:paraId="47873B66" w14:textId="77777777" w:rsidR="00471B0C" w:rsidRPr="00710BF2" w:rsidRDefault="00471B0C" w:rsidP="00B33E06">
      <w:pPr>
        <w:pStyle w:val="Prrafodelista"/>
        <w:numPr>
          <w:ilvl w:val="0"/>
          <w:numId w:val="66"/>
        </w:numPr>
        <w:ind w:left="709" w:hanging="709"/>
        <w:jc w:val="both"/>
        <w:rPr>
          <w:rFonts w:ascii="Verdana" w:hAnsi="Verdana" w:cs="Arial"/>
          <w:sz w:val="20"/>
          <w:szCs w:val="20"/>
        </w:rPr>
      </w:pPr>
      <w:r w:rsidRPr="00710BF2">
        <w:rPr>
          <w:rFonts w:ascii="Verdana" w:hAnsi="Verdana" w:cs="Arial"/>
          <w:sz w:val="20"/>
          <w:szCs w:val="20"/>
        </w:rPr>
        <w:t>Que fueren de difícil reparación los daños y perjuicios que se causen al recurrente, con la ejecución del acto o resolución combatida.</w:t>
      </w:r>
    </w:p>
    <w:p w14:paraId="29FE835C" w14:textId="77777777" w:rsidR="00471B0C" w:rsidRPr="00471B0C" w:rsidRDefault="00471B0C" w:rsidP="00471B0C">
      <w:pPr>
        <w:spacing w:after="0" w:line="240" w:lineRule="auto"/>
        <w:ind w:firstLine="709"/>
        <w:jc w:val="both"/>
        <w:rPr>
          <w:rFonts w:ascii="Verdana" w:hAnsi="Verdana" w:cs="Arial"/>
          <w:sz w:val="20"/>
          <w:szCs w:val="20"/>
        </w:rPr>
      </w:pPr>
    </w:p>
    <w:p w14:paraId="240228F4" w14:textId="77777777" w:rsidR="00471B0C" w:rsidRPr="00471B0C" w:rsidRDefault="00991D20" w:rsidP="00471B0C">
      <w:pPr>
        <w:pStyle w:val="Textoindependiente2"/>
        <w:ind w:firstLine="709"/>
        <w:rPr>
          <w:rFonts w:ascii="Verdana" w:hAnsi="Verdana"/>
          <w:b w:val="0"/>
          <w:bCs w:val="0"/>
        </w:rPr>
      </w:pPr>
      <w:r w:rsidRPr="00471B0C">
        <w:rPr>
          <w:rFonts w:ascii="Verdana" w:hAnsi="Verdana"/>
        </w:rPr>
        <w:t xml:space="preserve">Artículo </w:t>
      </w:r>
      <w:r w:rsidR="00471B0C" w:rsidRPr="00471B0C">
        <w:rPr>
          <w:rFonts w:ascii="Verdana" w:hAnsi="Verdana"/>
        </w:rPr>
        <w:t>322 A.</w:t>
      </w:r>
      <w:r w:rsidR="00471B0C" w:rsidRPr="00471B0C">
        <w:rPr>
          <w:rFonts w:ascii="Verdana" w:hAnsi="Verdana"/>
          <w:b w:val="0"/>
          <w:bCs w:val="0"/>
        </w:rPr>
        <w:t xml:space="preserve"> El recurso se tendrá por no interpuesto y se desechará cuando:</w:t>
      </w:r>
    </w:p>
    <w:p w14:paraId="01E9EBE4" w14:textId="77777777" w:rsidR="00471B0C" w:rsidRPr="00471B0C" w:rsidRDefault="00471B0C" w:rsidP="00B334AE">
      <w:pPr>
        <w:spacing w:after="0" w:line="240" w:lineRule="auto"/>
        <w:jc w:val="both"/>
        <w:rPr>
          <w:rFonts w:ascii="Verdana" w:hAnsi="Verdana" w:cs="Arial"/>
          <w:sz w:val="20"/>
          <w:szCs w:val="20"/>
        </w:rPr>
      </w:pPr>
    </w:p>
    <w:p w14:paraId="060B35BD" w14:textId="77777777" w:rsidR="00471B0C" w:rsidRPr="00710BF2" w:rsidRDefault="00471B0C" w:rsidP="00B33E06">
      <w:pPr>
        <w:pStyle w:val="Prrafodelista"/>
        <w:numPr>
          <w:ilvl w:val="0"/>
          <w:numId w:val="67"/>
        </w:numPr>
        <w:ind w:left="709" w:hanging="709"/>
        <w:jc w:val="both"/>
        <w:rPr>
          <w:rFonts w:ascii="Verdana" w:hAnsi="Verdana" w:cs="Arial"/>
          <w:sz w:val="20"/>
          <w:szCs w:val="20"/>
        </w:rPr>
      </w:pPr>
      <w:r w:rsidRPr="00710BF2">
        <w:rPr>
          <w:rFonts w:ascii="Verdana" w:hAnsi="Verdana" w:cs="Arial"/>
          <w:sz w:val="20"/>
          <w:szCs w:val="20"/>
        </w:rPr>
        <w:t>Se presente fuera del plazo;</w:t>
      </w:r>
    </w:p>
    <w:p w14:paraId="77195812" w14:textId="77777777" w:rsidR="00471B0C" w:rsidRPr="00471B0C" w:rsidRDefault="00471B0C" w:rsidP="00710BF2">
      <w:pPr>
        <w:spacing w:after="0" w:line="240" w:lineRule="auto"/>
        <w:ind w:left="709" w:hanging="709"/>
        <w:jc w:val="both"/>
        <w:rPr>
          <w:rFonts w:ascii="Verdana" w:hAnsi="Verdana" w:cs="Arial"/>
          <w:sz w:val="20"/>
          <w:szCs w:val="20"/>
        </w:rPr>
      </w:pPr>
    </w:p>
    <w:p w14:paraId="22549528" w14:textId="77777777" w:rsidR="00471B0C" w:rsidRPr="00471B0C" w:rsidRDefault="00471B0C" w:rsidP="00B33E06">
      <w:pPr>
        <w:pStyle w:val="Textoindependiente2"/>
        <w:numPr>
          <w:ilvl w:val="0"/>
          <w:numId w:val="67"/>
        </w:numPr>
        <w:ind w:left="709" w:hanging="709"/>
        <w:rPr>
          <w:rFonts w:ascii="Verdana" w:hAnsi="Verdana"/>
          <w:b w:val="0"/>
          <w:bCs w:val="0"/>
        </w:rPr>
      </w:pPr>
      <w:r w:rsidRPr="00471B0C">
        <w:rPr>
          <w:rFonts w:ascii="Verdana" w:hAnsi="Verdana"/>
          <w:b w:val="0"/>
          <w:bCs w:val="0"/>
        </w:rPr>
        <w:t>Cuando después de haberse requerido como lo establece esta Ley, no se haya acompañado la documentación que acredite la personalidad del recurrente; y</w:t>
      </w:r>
    </w:p>
    <w:p w14:paraId="21EAD602" w14:textId="77777777" w:rsidR="00471B0C" w:rsidRPr="00471B0C" w:rsidRDefault="00471B0C" w:rsidP="00710BF2">
      <w:pPr>
        <w:spacing w:after="0" w:line="240" w:lineRule="auto"/>
        <w:ind w:left="709" w:hanging="709"/>
        <w:jc w:val="both"/>
        <w:rPr>
          <w:rFonts w:ascii="Verdana" w:hAnsi="Verdana" w:cs="Arial"/>
          <w:sz w:val="20"/>
          <w:szCs w:val="20"/>
        </w:rPr>
      </w:pPr>
    </w:p>
    <w:p w14:paraId="4920C03A" w14:textId="77777777" w:rsidR="00471B0C" w:rsidRPr="00710BF2" w:rsidRDefault="00471B0C" w:rsidP="00B33E06">
      <w:pPr>
        <w:pStyle w:val="Prrafodelista"/>
        <w:numPr>
          <w:ilvl w:val="0"/>
          <w:numId w:val="67"/>
        </w:numPr>
        <w:ind w:left="709" w:hanging="709"/>
        <w:jc w:val="both"/>
        <w:rPr>
          <w:rFonts w:ascii="Verdana" w:hAnsi="Verdana" w:cs="Arial"/>
          <w:sz w:val="20"/>
          <w:szCs w:val="20"/>
        </w:rPr>
      </w:pPr>
      <w:r w:rsidRPr="00710BF2">
        <w:rPr>
          <w:rFonts w:ascii="Verdana" w:hAnsi="Verdana" w:cs="Arial"/>
          <w:sz w:val="20"/>
          <w:szCs w:val="20"/>
        </w:rPr>
        <w:t>No aparezca suscrito por quien deba hacerlo, antes del vencimiento del plazo.</w:t>
      </w:r>
    </w:p>
    <w:p w14:paraId="087B3F13" w14:textId="77777777" w:rsidR="00471B0C" w:rsidRDefault="00B334AE" w:rsidP="00B334AE">
      <w:pPr>
        <w:spacing w:after="0" w:line="240" w:lineRule="auto"/>
        <w:jc w:val="right"/>
        <w:rPr>
          <w:rFonts w:ascii="Verdana" w:hAnsi="Verdana" w:cs="Arial"/>
          <w:sz w:val="20"/>
          <w:szCs w:val="20"/>
        </w:rPr>
      </w:pPr>
      <w:r w:rsidRPr="00B334AE">
        <w:rPr>
          <w:rFonts w:ascii="Verdana" w:hAnsi="Verdana"/>
          <w:b/>
          <w:color w:val="FF6699"/>
          <w:sz w:val="16"/>
          <w:szCs w:val="16"/>
        </w:rPr>
        <w:t xml:space="preserve">Artículo </w:t>
      </w:r>
      <w:r>
        <w:rPr>
          <w:rFonts w:ascii="Verdana" w:hAnsi="Verdana"/>
          <w:b/>
          <w:color w:val="FF6699"/>
          <w:sz w:val="16"/>
          <w:szCs w:val="16"/>
        </w:rPr>
        <w:t>adicionado</w:t>
      </w:r>
      <w:r w:rsidRPr="00B334AE">
        <w:rPr>
          <w:rFonts w:ascii="Verdana" w:hAnsi="Verdana" w:cs="Arial"/>
          <w:b/>
          <w:color w:val="FF6699"/>
          <w:sz w:val="16"/>
          <w:szCs w:val="16"/>
        </w:rPr>
        <w:t xml:space="preserve"> P.O. 24-12-2002</w:t>
      </w:r>
    </w:p>
    <w:p w14:paraId="7B2F72BF" w14:textId="77777777" w:rsidR="00B334AE" w:rsidRPr="00471B0C" w:rsidRDefault="00B334AE" w:rsidP="00B334AE">
      <w:pPr>
        <w:spacing w:after="0" w:line="240" w:lineRule="auto"/>
        <w:jc w:val="both"/>
        <w:rPr>
          <w:rFonts w:ascii="Verdana" w:hAnsi="Verdana" w:cs="Arial"/>
          <w:sz w:val="20"/>
          <w:szCs w:val="20"/>
        </w:rPr>
      </w:pPr>
    </w:p>
    <w:p w14:paraId="66520817"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322 B.</w:t>
      </w:r>
      <w:r w:rsidR="00471B0C" w:rsidRPr="00471B0C">
        <w:rPr>
          <w:rFonts w:ascii="Verdana" w:hAnsi="Verdana" w:cs="Arial"/>
          <w:sz w:val="20"/>
          <w:szCs w:val="20"/>
        </w:rPr>
        <w:t xml:space="preserve"> Será sobreseído el recurso cuando:</w:t>
      </w:r>
    </w:p>
    <w:p w14:paraId="740D3A30" w14:textId="77777777" w:rsidR="00471B0C" w:rsidRPr="00471B0C" w:rsidRDefault="00471B0C" w:rsidP="00471B0C">
      <w:pPr>
        <w:spacing w:after="0" w:line="240" w:lineRule="auto"/>
        <w:ind w:firstLine="709"/>
        <w:jc w:val="both"/>
        <w:rPr>
          <w:rFonts w:ascii="Verdana" w:hAnsi="Verdana" w:cs="Arial"/>
          <w:sz w:val="20"/>
          <w:szCs w:val="20"/>
        </w:rPr>
      </w:pPr>
    </w:p>
    <w:p w14:paraId="3A7E297E" w14:textId="77777777" w:rsidR="00471B0C" w:rsidRPr="00710BF2" w:rsidRDefault="00471B0C" w:rsidP="00B33E06">
      <w:pPr>
        <w:pStyle w:val="Prrafodelista"/>
        <w:numPr>
          <w:ilvl w:val="0"/>
          <w:numId w:val="68"/>
        </w:numPr>
        <w:ind w:left="709" w:hanging="709"/>
        <w:jc w:val="both"/>
        <w:rPr>
          <w:rFonts w:ascii="Verdana" w:hAnsi="Verdana" w:cs="Arial"/>
          <w:sz w:val="20"/>
          <w:szCs w:val="20"/>
        </w:rPr>
      </w:pPr>
      <w:r w:rsidRPr="00710BF2">
        <w:rPr>
          <w:rFonts w:ascii="Verdana" w:hAnsi="Verdana" w:cs="Arial"/>
          <w:sz w:val="20"/>
          <w:szCs w:val="20"/>
        </w:rPr>
        <w:t>El promovente se desista expresamente del recurso;</w:t>
      </w:r>
    </w:p>
    <w:p w14:paraId="150A898A" w14:textId="77777777" w:rsidR="00471B0C" w:rsidRPr="00471B0C" w:rsidRDefault="00471B0C" w:rsidP="00710BF2">
      <w:pPr>
        <w:spacing w:after="0" w:line="240" w:lineRule="auto"/>
        <w:ind w:left="709" w:hanging="709"/>
        <w:jc w:val="both"/>
        <w:rPr>
          <w:rFonts w:ascii="Verdana" w:hAnsi="Verdana" w:cs="Arial"/>
          <w:sz w:val="20"/>
          <w:szCs w:val="20"/>
        </w:rPr>
      </w:pPr>
    </w:p>
    <w:p w14:paraId="504B208A" w14:textId="77777777" w:rsidR="00471B0C" w:rsidRPr="00710BF2" w:rsidRDefault="00471B0C" w:rsidP="00B33E06">
      <w:pPr>
        <w:pStyle w:val="Prrafodelista"/>
        <w:numPr>
          <w:ilvl w:val="0"/>
          <w:numId w:val="68"/>
        </w:numPr>
        <w:ind w:left="709" w:hanging="709"/>
        <w:jc w:val="both"/>
        <w:rPr>
          <w:rFonts w:ascii="Verdana" w:hAnsi="Verdana" w:cs="Arial"/>
          <w:sz w:val="20"/>
          <w:szCs w:val="20"/>
        </w:rPr>
      </w:pPr>
      <w:r w:rsidRPr="00710BF2">
        <w:rPr>
          <w:rFonts w:ascii="Verdana" w:hAnsi="Verdana" w:cs="Arial"/>
          <w:sz w:val="20"/>
          <w:szCs w:val="20"/>
        </w:rPr>
        <w:t>El agraviado fallezca durante el procedimiento si el acto respectivo sólo afecta a su persona;</w:t>
      </w:r>
    </w:p>
    <w:p w14:paraId="6D2C2AD1" w14:textId="77777777" w:rsidR="00471B0C" w:rsidRPr="00471B0C" w:rsidRDefault="00471B0C" w:rsidP="00710BF2">
      <w:pPr>
        <w:spacing w:after="0" w:line="240" w:lineRule="auto"/>
        <w:ind w:left="709" w:hanging="709"/>
        <w:jc w:val="both"/>
        <w:rPr>
          <w:rFonts w:ascii="Verdana" w:hAnsi="Verdana" w:cs="Arial"/>
          <w:sz w:val="20"/>
          <w:szCs w:val="20"/>
        </w:rPr>
      </w:pPr>
    </w:p>
    <w:p w14:paraId="52738837" w14:textId="77777777" w:rsidR="00471B0C" w:rsidRPr="00710BF2" w:rsidRDefault="00471B0C" w:rsidP="00B33E06">
      <w:pPr>
        <w:pStyle w:val="Prrafodelista"/>
        <w:numPr>
          <w:ilvl w:val="0"/>
          <w:numId w:val="68"/>
        </w:numPr>
        <w:ind w:left="709" w:hanging="709"/>
        <w:jc w:val="both"/>
        <w:rPr>
          <w:rFonts w:ascii="Verdana" w:hAnsi="Verdana" w:cs="Arial"/>
          <w:sz w:val="20"/>
          <w:szCs w:val="20"/>
        </w:rPr>
      </w:pPr>
      <w:r w:rsidRPr="00710BF2">
        <w:rPr>
          <w:rFonts w:ascii="Verdana" w:hAnsi="Verdana" w:cs="Arial"/>
          <w:sz w:val="20"/>
          <w:szCs w:val="20"/>
        </w:rPr>
        <w:t>Durante el procedimiento sobrevenga alguna de las causas a que se refiere el Artículo anterior;</w:t>
      </w:r>
    </w:p>
    <w:p w14:paraId="353D7C39" w14:textId="77777777" w:rsidR="00471B0C" w:rsidRPr="00471B0C" w:rsidRDefault="00471B0C" w:rsidP="00710BF2">
      <w:pPr>
        <w:spacing w:after="0" w:line="240" w:lineRule="auto"/>
        <w:ind w:left="709" w:hanging="709"/>
        <w:jc w:val="both"/>
        <w:rPr>
          <w:rFonts w:ascii="Verdana" w:hAnsi="Verdana" w:cs="Arial"/>
          <w:sz w:val="20"/>
          <w:szCs w:val="20"/>
        </w:rPr>
      </w:pPr>
    </w:p>
    <w:p w14:paraId="12D3732C" w14:textId="77777777" w:rsidR="00471B0C" w:rsidRPr="00710BF2" w:rsidRDefault="00471B0C" w:rsidP="00B33E06">
      <w:pPr>
        <w:pStyle w:val="Prrafodelista"/>
        <w:numPr>
          <w:ilvl w:val="0"/>
          <w:numId w:val="68"/>
        </w:numPr>
        <w:ind w:left="709" w:hanging="709"/>
        <w:jc w:val="both"/>
        <w:rPr>
          <w:rFonts w:ascii="Verdana" w:hAnsi="Verdana" w:cs="Arial"/>
          <w:sz w:val="20"/>
          <w:szCs w:val="20"/>
        </w:rPr>
      </w:pPr>
      <w:r w:rsidRPr="00710BF2">
        <w:rPr>
          <w:rFonts w:ascii="Verdana" w:hAnsi="Verdana" w:cs="Arial"/>
          <w:sz w:val="20"/>
          <w:szCs w:val="20"/>
        </w:rPr>
        <w:t>Cuando hayan cesado los efectos del acto respectivo; y</w:t>
      </w:r>
    </w:p>
    <w:p w14:paraId="54F61801" w14:textId="77777777" w:rsidR="00471B0C" w:rsidRPr="00471B0C" w:rsidRDefault="00471B0C" w:rsidP="00710BF2">
      <w:pPr>
        <w:spacing w:after="0" w:line="240" w:lineRule="auto"/>
        <w:ind w:left="709" w:hanging="709"/>
        <w:jc w:val="both"/>
        <w:rPr>
          <w:rFonts w:ascii="Verdana" w:hAnsi="Verdana" w:cs="Arial"/>
          <w:sz w:val="20"/>
          <w:szCs w:val="20"/>
        </w:rPr>
      </w:pPr>
    </w:p>
    <w:p w14:paraId="0003C0F9" w14:textId="77777777" w:rsidR="00471B0C" w:rsidRPr="00710BF2" w:rsidRDefault="00471B0C" w:rsidP="00B33E06">
      <w:pPr>
        <w:pStyle w:val="Prrafodelista"/>
        <w:numPr>
          <w:ilvl w:val="0"/>
          <w:numId w:val="68"/>
        </w:numPr>
        <w:ind w:left="709" w:hanging="709"/>
        <w:jc w:val="both"/>
        <w:rPr>
          <w:rFonts w:ascii="Verdana" w:hAnsi="Verdana" w:cs="Arial"/>
          <w:sz w:val="20"/>
          <w:szCs w:val="20"/>
        </w:rPr>
      </w:pPr>
      <w:r w:rsidRPr="00710BF2">
        <w:rPr>
          <w:rFonts w:ascii="Verdana" w:hAnsi="Verdana" w:cs="Arial"/>
          <w:sz w:val="20"/>
          <w:szCs w:val="20"/>
        </w:rPr>
        <w:t>Por falta de objeto o materia del acto respectivo.</w:t>
      </w:r>
    </w:p>
    <w:p w14:paraId="2B0EC56F" w14:textId="77777777" w:rsidR="00471B0C" w:rsidRDefault="00B334AE" w:rsidP="00B334AE">
      <w:pPr>
        <w:spacing w:after="0" w:line="240" w:lineRule="auto"/>
        <w:jc w:val="right"/>
        <w:rPr>
          <w:rFonts w:ascii="Verdana" w:hAnsi="Verdana" w:cs="Arial"/>
          <w:sz w:val="20"/>
          <w:szCs w:val="20"/>
        </w:rPr>
      </w:pPr>
      <w:r w:rsidRPr="00B334AE">
        <w:rPr>
          <w:rFonts w:ascii="Verdana" w:hAnsi="Verdana"/>
          <w:b/>
          <w:color w:val="FF6699"/>
          <w:sz w:val="16"/>
          <w:szCs w:val="16"/>
        </w:rPr>
        <w:t xml:space="preserve">Artículo </w:t>
      </w:r>
      <w:r>
        <w:rPr>
          <w:rFonts w:ascii="Verdana" w:hAnsi="Verdana"/>
          <w:b/>
          <w:color w:val="FF6699"/>
          <w:sz w:val="16"/>
          <w:szCs w:val="16"/>
        </w:rPr>
        <w:t>adicionado</w:t>
      </w:r>
      <w:r w:rsidRPr="00B334AE">
        <w:rPr>
          <w:rFonts w:ascii="Verdana" w:hAnsi="Verdana" w:cs="Arial"/>
          <w:b/>
          <w:color w:val="FF6699"/>
          <w:sz w:val="16"/>
          <w:szCs w:val="16"/>
        </w:rPr>
        <w:t xml:space="preserve"> P.O. 24-12-2002</w:t>
      </w:r>
    </w:p>
    <w:p w14:paraId="70B8F6E9" w14:textId="77777777" w:rsidR="00B334AE" w:rsidRPr="00471B0C" w:rsidRDefault="00B334AE" w:rsidP="00B334AE">
      <w:pPr>
        <w:spacing w:after="0" w:line="240" w:lineRule="auto"/>
        <w:jc w:val="both"/>
        <w:rPr>
          <w:rFonts w:ascii="Verdana" w:hAnsi="Verdana" w:cs="Arial"/>
          <w:sz w:val="20"/>
          <w:szCs w:val="20"/>
        </w:rPr>
      </w:pPr>
    </w:p>
    <w:p w14:paraId="02E52A2B"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322 C.</w:t>
      </w:r>
      <w:r w:rsidR="00471B0C" w:rsidRPr="00471B0C">
        <w:rPr>
          <w:rFonts w:ascii="Verdana" w:hAnsi="Verdana" w:cs="Arial"/>
          <w:sz w:val="20"/>
          <w:szCs w:val="20"/>
        </w:rPr>
        <w:t xml:space="preserve"> La autoridad encargada de resolver el recurso podrá:</w:t>
      </w:r>
    </w:p>
    <w:p w14:paraId="2C8F6380" w14:textId="77777777" w:rsidR="00471B0C" w:rsidRPr="00471B0C" w:rsidRDefault="00471B0C" w:rsidP="00471B0C">
      <w:pPr>
        <w:spacing w:after="0" w:line="240" w:lineRule="auto"/>
        <w:ind w:firstLine="709"/>
        <w:jc w:val="both"/>
        <w:rPr>
          <w:rFonts w:ascii="Verdana" w:hAnsi="Verdana" w:cs="Arial"/>
          <w:sz w:val="20"/>
          <w:szCs w:val="20"/>
        </w:rPr>
      </w:pPr>
    </w:p>
    <w:p w14:paraId="13E901F8" w14:textId="77777777" w:rsidR="00471B0C" w:rsidRPr="00710BF2" w:rsidRDefault="00471B0C" w:rsidP="00B33E06">
      <w:pPr>
        <w:pStyle w:val="Prrafodelista"/>
        <w:numPr>
          <w:ilvl w:val="0"/>
          <w:numId w:val="69"/>
        </w:numPr>
        <w:ind w:left="709" w:hanging="709"/>
        <w:jc w:val="both"/>
        <w:rPr>
          <w:rFonts w:ascii="Verdana" w:hAnsi="Verdana" w:cs="Arial"/>
          <w:sz w:val="20"/>
          <w:szCs w:val="20"/>
        </w:rPr>
      </w:pPr>
      <w:r w:rsidRPr="00710BF2">
        <w:rPr>
          <w:rFonts w:ascii="Verdana" w:hAnsi="Verdana" w:cs="Arial"/>
          <w:sz w:val="20"/>
          <w:szCs w:val="20"/>
        </w:rPr>
        <w:t>Desecharlo por improcedente o sobreseerlo;</w:t>
      </w:r>
    </w:p>
    <w:p w14:paraId="6CFD30C0" w14:textId="77777777" w:rsidR="00471B0C" w:rsidRPr="00471B0C" w:rsidRDefault="00471B0C" w:rsidP="00710BF2">
      <w:pPr>
        <w:spacing w:after="0" w:line="240" w:lineRule="auto"/>
        <w:ind w:left="709" w:hanging="709"/>
        <w:jc w:val="both"/>
        <w:rPr>
          <w:rFonts w:ascii="Verdana" w:hAnsi="Verdana" w:cs="Arial"/>
          <w:sz w:val="20"/>
          <w:szCs w:val="20"/>
        </w:rPr>
      </w:pPr>
    </w:p>
    <w:p w14:paraId="484435A7" w14:textId="77777777" w:rsidR="00471B0C" w:rsidRPr="00710BF2" w:rsidRDefault="00471B0C" w:rsidP="00B33E06">
      <w:pPr>
        <w:pStyle w:val="Prrafodelista"/>
        <w:numPr>
          <w:ilvl w:val="0"/>
          <w:numId w:val="69"/>
        </w:numPr>
        <w:ind w:left="709" w:hanging="709"/>
        <w:jc w:val="both"/>
        <w:rPr>
          <w:rFonts w:ascii="Verdana" w:hAnsi="Verdana" w:cs="Arial"/>
          <w:sz w:val="20"/>
          <w:szCs w:val="20"/>
        </w:rPr>
      </w:pPr>
      <w:r w:rsidRPr="00710BF2">
        <w:rPr>
          <w:rFonts w:ascii="Verdana" w:hAnsi="Verdana" w:cs="Arial"/>
          <w:sz w:val="20"/>
          <w:szCs w:val="20"/>
        </w:rPr>
        <w:t>Confirmar el acto impugnado; o</w:t>
      </w:r>
    </w:p>
    <w:p w14:paraId="7BCB23E7" w14:textId="77777777" w:rsidR="00471B0C" w:rsidRPr="00471B0C" w:rsidRDefault="00471B0C" w:rsidP="00710BF2">
      <w:pPr>
        <w:spacing w:after="0" w:line="240" w:lineRule="auto"/>
        <w:ind w:left="709" w:hanging="709"/>
        <w:jc w:val="both"/>
        <w:rPr>
          <w:rFonts w:ascii="Verdana" w:hAnsi="Verdana" w:cs="Arial"/>
          <w:sz w:val="20"/>
          <w:szCs w:val="20"/>
        </w:rPr>
      </w:pPr>
    </w:p>
    <w:p w14:paraId="3B2D45C3" w14:textId="77777777" w:rsidR="00471B0C" w:rsidRPr="00710BF2" w:rsidRDefault="00471B0C" w:rsidP="00B33E06">
      <w:pPr>
        <w:pStyle w:val="Prrafodelista"/>
        <w:numPr>
          <w:ilvl w:val="0"/>
          <w:numId w:val="69"/>
        </w:numPr>
        <w:ind w:left="709" w:hanging="709"/>
        <w:jc w:val="both"/>
        <w:rPr>
          <w:rFonts w:ascii="Verdana" w:hAnsi="Verdana" w:cs="Arial Narrow"/>
          <w:sz w:val="20"/>
          <w:szCs w:val="20"/>
        </w:rPr>
      </w:pPr>
      <w:r w:rsidRPr="00710BF2">
        <w:rPr>
          <w:rFonts w:ascii="Verdana" w:hAnsi="Verdana" w:cs="Arial"/>
          <w:sz w:val="20"/>
          <w:szCs w:val="20"/>
        </w:rPr>
        <w:t>Modificar u ordenar el acto impugnado, o bien dictar u ordenar expedir uno nuevo que lo sustituya, cuando el recurso interpuesto sea total o parcialmente resuelto a favor del recurrente.</w:t>
      </w:r>
    </w:p>
    <w:p w14:paraId="52DA1298" w14:textId="77777777" w:rsidR="00B334AE" w:rsidRDefault="00B334AE" w:rsidP="00B334AE">
      <w:pPr>
        <w:spacing w:after="0" w:line="240" w:lineRule="auto"/>
        <w:jc w:val="right"/>
        <w:rPr>
          <w:rFonts w:ascii="Verdana" w:hAnsi="Verdana" w:cs="Arial"/>
          <w:sz w:val="20"/>
          <w:szCs w:val="20"/>
        </w:rPr>
      </w:pPr>
      <w:r w:rsidRPr="00B334AE">
        <w:rPr>
          <w:rFonts w:ascii="Verdana" w:hAnsi="Verdana"/>
          <w:b/>
          <w:color w:val="FF6699"/>
          <w:sz w:val="16"/>
          <w:szCs w:val="16"/>
        </w:rPr>
        <w:t xml:space="preserve">Artículo </w:t>
      </w:r>
      <w:r>
        <w:rPr>
          <w:rFonts w:ascii="Verdana" w:hAnsi="Verdana"/>
          <w:b/>
          <w:color w:val="FF6699"/>
          <w:sz w:val="16"/>
          <w:szCs w:val="16"/>
        </w:rPr>
        <w:t>adicionado</w:t>
      </w:r>
      <w:r w:rsidRPr="00B334AE">
        <w:rPr>
          <w:rFonts w:ascii="Verdana" w:hAnsi="Verdana" w:cs="Arial"/>
          <w:b/>
          <w:color w:val="FF6699"/>
          <w:sz w:val="16"/>
          <w:szCs w:val="16"/>
        </w:rPr>
        <w:t xml:space="preserve"> P.O. 24-12-2002</w:t>
      </w:r>
    </w:p>
    <w:p w14:paraId="1308395F" w14:textId="77777777" w:rsidR="00B334AE" w:rsidRPr="00471B0C" w:rsidRDefault="00B334AE" w:rsidP="00471B0C">
      <w:pPr>
        <w:spacing w:after="0" w:line="240" w:lineRule="auto"/>
        <w:ind w:firstLine="709"/>
        <w:jc w:val="both"/>
        <w:rPr>
          <w:rFonts w:ascii="Verdana" w:hAnsi="Verdana" w:cs="Arial"/>
          <w:sz w:val="20"/>
          <w:szCs w:val="20"/>
        </w:rPr>
      </w:pPr>
    </w:p>
    <w:p w14:paraId="3D8DB76C"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323.</w:t>
      </w:r>
      <w:r w:rsidR="00471B0C" w:rsidRPr="00471B0C">
        <w:rPr>
          <w:rFonts w:ascii="Verdana" w:hAnsi="Verdana" w:cs="Arial"/>
          <w:sz w:val="20"/>
          <w:szCs w:val="20"/>
        </w:rPr>
        <w:t xml:space="preserve"> En la tramitación del recurso de inconformidad, se aplicará supletoriamente el Código de Procedimientos Civiles del Estado.</w:t>
      </w:r>
    </w:p>
    <w:p w14:paraId="00C26FC6" w14:textId="77777777" w:rsidR="00471B0C" w:rsidRDefault="00471B0C" w:rsidP="00991D20">
      <w:pPr>
        <w:spacing w:after="0" w:line="240" w:lineRule="auto"/>
        <w:jc w:val="both"/>
        <w:rPr>
          <w:rFonts w:ascii="Verdana" w:hAnsi="Verdana" w:cs="Arial"/>
          <w:sz w:val="20"/>
          <w:szCs w:val="20"/>
        </w:rPr>
      </w:pPr>
    </w:p>
    <w:p w14:paraId="3E46A19F" w14:textId="77777777" w:rsidR="00991D20" w:rsidRPr="00471B0C" w:rsidRDefault="00991D20" w:rsidP="00991D20">
      <w:pPr>
        <w:spacing w:after="0" w:line="240" w:lineRule="auto"/>
        <w:jc w:val="both"/>
        <w:rPr>
          <w:rFonts w:ascii="Verdana" w:hAnsi="Verdana" w:cs="Arial"/>
          <w:sz w:val="20"/>
          <w:szCs w:val="20"/>
        </w:rPr>
      </w:pPr>
    </w:p>
    <w:p w14:paraId="36B32E6D" w14:textId="77777777" w:rsidR="00471B0C" w:rsidRPr="00471B0C" w:rsidRDefault="00471B0C" w:rsidP="00710BF2">
      <w:pPr>
        <w:spacing w:after="0" w:line="240" w:lineRule="auto"/>
        <w:jc w:val="center"/>
        <w:rPr>
          <w:rFonts w:ascii="Verdana" w:hAnsi="Verdana" w:cs="Arial"/>
          <w:b/>
          <w:bCs/>
          <w:sz w:val="20"/>
          <w:szCs w:val="20"/>
        </w:rPr>
      </w:pPr>
      <w:r w:rsidRPr="00471B0C">
        <w:rPr>
          <w:rFonts w:ascii="Verdana" w:hAnsi="Verdana" w:cs="Arial"/>
          <w:b/>
          <w:bCs/>
          <w:sz w:val="20"/>
          <w:szCs w:val="20"/>
        </w:rPr>
        <w:t>Capítulo V</w:t>
      </w:r>
    </w:p>
    <w:p w14:paraId="1308CC7D" w14:textId="77777777" w:rsidR="00471B0C" w:rsidRPr="00471B0C" w:rsidRDefault="00471B0C" w:rsidP="00710BF2">
      <w:pPr>
        <w:spacing w:after="0" w:line="240" w:lineRule="auto"/>
        <w:jc w:val="center"/>
        <w:rPr>
          <w:rFonts w:ascii="Verdana" w:hAnsi="Verdana" w:cs="Arial"/>
          <w:b/>
          <w:bCs/>
          <w:sz w:val="20"/>
          <w:szCs w:val="20"/>
        </w:rPr>
      </w:pPr>
      <w:r w:rsidRPr="00471B0C">
        <w:rPr>
          <w:rFonts w:ascii="Verdana" w:hAnsi="Verdana" w:cs="Arial"/>
          <w:b/>
          <w:bCs/>
          <w:sz w:val="20"/>
          <w:szCs w:val="20"/>
        </w:rPr>
        <w:t>Prescripción</w:t>
      </w:r>
    </w:p>
    <w:p w14:paraId="5399966D" w14:textId="77777777" w:rsidR="00471B0C" w:rsidRPr="00471B0C" w:rsidRDefault="00471B0C" w:rsidP="00471B0C">
      <w:pPr>
        <w:spacing w:after="0" w:line="240" w:lineRule="auto"/>
        <w:ind w:firstLine="709"/>
        <w:jc w:val="both"/>
        <w:rPr>
          <w:rFonts w:ascii="Verdana" w:hAnsi="Verdana" w:cs="Arial"/>
          <w:sz w:val="20"/>
          <w:szCs w:val="20"/>
        </w:rPr>
      </w:pPr>
    </w:p>
    <w:p w14:paraId="462CA438"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324.</w:t>
      </w:r>
      <w:r w:rsidR="00471B0C" w:rsidRPr="00471B0C">
        <w:rPr>
          <w:rFonts w:ascii="Verdana" w:hAnsi="Verdana" w:cs="Arial"/>
          <w:sz w:val="20"/>
          <w:szCs w:val="20"/>
        </w:rPr>
        <w:t xml:space="preserve"> El ejercicio de la facultad para imponer las sanciones administrativas previstas en la presente Ley, prescribirá en el término de cinco años.</w:t>
      </w:r>
    </w:p>
    <w:p w14:paraId="39A4E344" w14:textId="77777777" w:rsidR="00471B0C" w:rsidRPr="00471B0C" w:rsidRDefault="00471B0C" w:rsidP="00471B0C">
      <w:pPr>
        <w:spacing w:after="0" w:line="240" w:lineRule="auto"/>
        <w:ind w:firstLine="709"/>
        <w:jc w:val="both"/>
        <w:rPr>
          <w:rFonts w:ascii="Verdana" w:hAnsi="Verdana" w:cs="Arial"/>
          <w:sz w:val="20"/>
          <w:szCs w:val="20"/>
        </w:rPr>
      </w:pPr>
    </w:p>
    <w:p w14:paraId="05AF8943"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325.</w:t>
      </w:r>
      <w:r w:rsidR="00471B0C" w:rsidRPr="00471B0C">
        <w:rPr>
          <w:rFonts w:ascii="Verdana" w:hAnsi="Verdana" w:cs="Arial"/>
          <w:sz w:val="20"/>
          <w:szCs w:val="20"/>
        </w:rPr>
        <w:t xml:space="preserve"> Los términos para la prescripción serán continuos y se contarán desde el día en que se cometió la falta o infracción administrativa, si fuere consumada, o desde que cesó, si fuere continua.</w:t>
      </w:r>
    </w:p>
    <w:p w14:paraId="3A3195D9" w14:textId="77777777" w:rsidR="00471B0C" w:rsidRPr="00471B0C" w:rsidRDefault="00471B0C" w:rsidP="00471B0C">
      <w:pPr>
        <w:spacing w:after="0" w:line="240" w:lineRule="auto"/>
        <w:ind w:firstLine="709"/>
        <w:jc w:val="both"/>
        <w:rPr>
          <w:rFonts w:ascii="Verdana" w:hAnsi="Verdana" w:cs="Arial"/>
          <w:sz w:val="20"/>
          <w:szCs w:val="20"/>
        </w:rPr>
      </w:pPr>
    </w:p>
    <w:p w14:paraId="1B4E7CC0"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t xml:space="preserve">Artículo </w:t>
      </w:r>
      <w:r w:rsidR="00471B0C" w:rsidRPr="00471B0C">
        <w:rPr>
          <w:rFonts w:ascii="Verdana" w:hAnsi="Verdana" w:cs="Arial"/>
          <w:b/>
          <w:bCs/>
          <w:sz w:val="20"/>
          <w:szCs w:val="20"/>
        </w:rPr>
        <w:t>326.</w:t>
      </w:r>
      <w:r w:rsidR="00471B0C" w:rsidRPr="00471B0C">
        <w:rPr>
          <w:rFonts w:ascii="Verdana" w:hAnsi="Verdana" w:cs="Arial"/>
          <w:sz w:val="20"/>
          <w:szCs w:val="20"/>
        </w:rPr>
        <w:t xml:space="preserve"> Cuando el presunto infractor impugne los actos de la autoridad sanitaria competente, se interrumpirá la prescripción hasta en tanto la resolución definitiva que se dicte no admita ulterior recurso.</w:t>
      </w:r>
    </w:p>
    <w:p w14:paraId="2D14A034" w14:textId="77777777" w:rsidR="00471B0C" w:rsidRPr="00471B0C" w:rsidRDefault="00471B0C" w:rsidP="00471B0C">
      <w:pPr>
        <w:spacing w:after="0" w:line="240" w:lineRule="auto"/>
        <w:ind w:firstLine="709"/>
        <w:jc w:val="both"/>
        <w:rPr>
          <w:rFonts w:ascii="Verdana" w:hAnsi="Verdana" w:cs="Arial"/>
          <w:sz w:val="20"/>
          <w:szCs w:val="20"/>
        </w:rPr>
      </w:pPr>
    </w:p>
    <w:p w14:paraId="0B52A530" w14:textId="77777777" w:rsidR="00471B0C" w:rsidRPr="00471B0C" w:rsidRDefault="00991D20" w:rsidP="00471B0C">
      <w:pPr>
        <w:spacing w:after="0" w:line="240" w:lineRule="auto"/>
        <w:ind w:firstLine="709"/>
        <w:jc w:val="both"/>
        <w:rPr>
          <w:rFonts w:ascii="Verdana" w:hAnsi="Verdana" w:cs="Arial"/>
          <w:sz w:val="20"/>
          <w:szCs w:val="20"/>
        </w:rPr>
      </w:pPr>
      <w:r w:rsidRPr="00471B0C">
        <w:rPr>
          <w:rFonts w:ascii="Verdana" w:hAnsi="Verdana" w:cs="Arial"/>
          <w:b/>
          <w:bCs/>
          <w:sz w:val="20"/>
          <w:szCs w:val="20"/>
        </w:rPr>
        <w:lastRenderedPageBreak/>
        <w:t xml:space="preserve">Artículo </w:t>
      </w:r>
      <w:r w:rsidR="00471B0C" w:rsidRPr="00471B0C">
        <w:rPr>
          <w:rFonts w:ascii="Verdana" w:hAnsi="Verdana" w:cs="Arial"/>
          <w:b/>
          <w:bCs/>
          <w:sz w:val="20"/>
          <w:szCs w:val="20"/>
        </w:rPr>
        <w:t>327.</w:t>
      </w:r>
      <w:r w:rsidR="00471B0C" w:rsidRPr="00471B0C">
        <w:rPr>
          <w:rFonts w:ascii="Verdana" w:hAnsi="Verdana" w:cs="Arial"/>
          <w:sz w:val="20"/>
          <w:szCs w:val="20"/>
        </w:rPr>
        <w:t xml:space="preserve"> La autoridad deberá declarar de oficio la prescripción, sin perjuicio de que los interesados la hagan valer.</w:t>
      </w:r>
    </w:p>
    <w:p w14:paraId="7C97E20C" w14:textId="77777777" w:rsidR="00471B0C" w:rsidRDefault="00471B0C" w:rsidP="00471B0C">
      <w:pPr>
        <w:spacing w:after="0" w:line="240" w:lineRule="auto"/>
        <w:jc w:val="both"/>
        <w:rPr>
          <w:rFonts w:ascii="Verdana" w:hAnsi="Verdana" w:cs="Arial"/>
          <w:sz w:val="20"/>
          <w:szCs w:val="20"/>
        </w:rPr>
      </w:pPr>
    </w:p>
    <w:p w14:paraId="69C7EEBA" w14:textId="77777777" w:rsidR="00991D20" w:rsidRPr="00471B0C" w:rsidRDefault="00991D20" w:rsidP="00471B0C">
      <w:pPr>
        <w:spacing w:after="0" w:line="240" w:lineRule="auto"/>
        <w:jc w:val="both"/>
        <w:rPr>
          <w:rFonts w:ascii="Verdana" w:hAnsi="Verdana" w:cs="Arial"/>
          <w:sz w:val="20"/>
          <w:szCs w:val="20"/>
        </w:rPr>
      </w:pPr>
    </w:p>
    <w:p w14:paraId="361E45E4" w14:textId="77777777" w:rsidR="00471B0C" w:rsidRPr="00382363" w:rsidRDefault="00471B0C" w:rsidP="00471B0C">
      <w:pPr>
        <w:spacing w:after="0" w:line="240" w:lineRule="auto"/>
        <w:jc w:val="center"/>
        <w:rPr>
          <w:rFonts w:ascii="Verdana" w:hAnsi="Verdana" w:cs="Arial"/>
          <w:b/>
          <w:bCs/>
          <w:sz w:val="20"/>
          <w:szCs w:val="20"/>
          <w:lang w:val="en-US"/>
        </w:rPr>
      </w:pPr>
      <w:r w:rsidRPr="00382363">
        <w:rPr>
          <w:rFonts w:ascii="Verdana" w:hAnsi="Verdana" w:cs="Arial"/>
          <w:b/>
          <w:bCs/>
          <w:sz w:val="20"/>
          <w:szCs w:val="20"/>
          <w:lang w:val="en-US"/>
        </w:rPr>
        <w:t>T</w:t>
      </w:r>
      <w:r w:rsidR="00382363" w:rsidRPr="00382363">
        <w:rPr>
          <w:rFonts w:ascii="Verdana" w:hAnsi="Verdana" w:cs="Arial"/>
          <w:b/>
          <w:bCs/>
          <w:sz w:val="20"/>
          <w:szCs w:val="20"/>
          <w:lang w:val="en-US"/>
        </w:rPr>
        <w:t xml:space="preserve"> </w:t>
      </w:r>
      <w:r w:rsidRPr="00382363">
        <w:rPr>
          <w:rFonts w:ascii="Verdana" w:hAnsi="Verdana" w:cs="Arial"/>
          <w:b/>
          <w:bCs/>
          <w:sz w:val="20"/>
          <w:szCs w:val="20"/>
          <w:lang w:val="en-US"/>
        </w:rPr>
        <w:t>R</w:t>
      </w:r>
      <w:r w:rsidR="00382363" w:rsidRPr="00382363">
        <w:rPr>
          <w:rFonts w:ascii="Verdana" w:hAnsi="Verdana" w:cs="Arial"/>
          <w:b/>
          <w:bCs/>
          <w:sz w:val="20"/>
          <w:szCs w:val="20"/>
          <w:lang w:val="en-US"/>
        </w:rPr>
        <w:t xml:space="preserve"> </w:t>
      </w:r>
      <w:r w:rsidRPr="00382363">
        <w:rPr>
          <w:rFonts w:ascii="Verdana" w:hAnsi="Verdana" w:cs="Arial"/>
          <w:b/>
          <w:bCs/>
          <w:sz w:val="20"/>
          <w:szCs w:val="20"/>
          <w:lang w:val="en-US"/>
        </w:rPr>
        <w:t>A</w:t>
      </w:r>
      <w:r w:rsidR="00382363" w:rsidRPr="00382363">
        <w:rPr>
          <w:rFonts w:ascii="Verdana" w:hAnsi="Verdana" w:cs="Arial"/>
          <w:b/>
          <w:bCs/>
          <w:sz w:val="20"/>
          <w:szCs w:val="20"/>
          <w:lang w:val="en-US"/>
        </w:rPr>
        <w:t xml:space="preserve"> </w:t>
      </w:r>
      <w:r w:rsidRPr="00382363">
        <w:rPr>
          <w:rFonts w:ascii="Verdana" w:hAnsi="Verdana" w:cs="Arial"/>
          <w:b/>
          <w:bCs/>
          <w:sz w:val="20"/>
          <w:szCs w:val="20"/>
          <w:lang w:val="en-US"/>
        </w:rPr>
        <w:t>N</w:t>
      </w:r>
      <w:r w:rsidR="00382363" w:rsidRPr="00382363">
        <w:rPr>
          <w:rFonts w:ascii="Verdana" w:hAnsi="Verdana" w:cs="Arial"/>
          <w:b/>
          <w:bCs/>
          <w:sz w:val="20"/>
          <w:szCs w:val="20"/>
          <w:lang w:val="en-US"/>
        </w:rPr>
        <w:t xml:space="preserve"> </w:t>
      </w:r>
      <w:r w:rsidRPr="00382363">
        <w:rPr>
          <w:rFonts w:ascii="Verdana" w:hAnsi="Verdana" w:cs="Arial"/>
          <w:b/>
          <w:bCs/>
          <w:sz w:val="20"/>
          <w:szCs w:val="20"/>
          <w:lang w:val="en-US"/>
        </w:rPr>
        <w:t>S</w:t>
      </w:r>
      <w:r w:rsidR="00382363" w:rsidRPr="00382363">
        <w:rPr>
          <w:rFonts w:ascii="Verdana" w:hAnsi="Verdana" w:cs="Arial"/>
          <w:b/>
          <w:bCs/>
          <w:sz w:val="20"/>
          <w:szCs w:val="20"/>
          <w:lang w:val="en-US"/>
        </w:rPr>
        <w:t xml:space="preserve"> </w:t>
      </w:r>
      <w:r w:rsidRPr="00382363">
        <w:rPr>
          <w:rFonts w:ascii="Verdana" w:hAnsi="Verdana" w:cs="Arial"/>
          <w:b/>
          <w:bCs/>
          <w:sz w:val="20"/>
          <w:szCs w:val="20"/>
          <w:lang w:val="en-US"/>
        </w:rPr>
        <w:t>I</w:t>
      </w:r>
      <w:r w:rsidR="00382363" w:rsidRPr="00382363">
        <w:rPr>
          <w:rFonts w:ascii="Verdana" w:hAnsi="Verdana" w:cs="Arial"/>
          <w:b/>
          <w:bCs/>
          <w:sz w:val="20"/>
          <w:szCs w:val="20"/>
          <w:lang w:val="en-US"/>
        </w:rPr>
        <w:t xml:space="preserve"> </w:t>
      </w:r>
      <w:r w:rsidRPr="00382363">
        <w:rPr>
          <w:rFonts w:ascii="Verdana" w:hAnsi="Verdana" w:cs="Arial"/>
          <w:b/>
          <w:bCs/>
          <w:sz w:val="20"/>
          <w:szCs w:val="20"/>
          <w:lang w:val="en-US"/>
        </w:rPr>
        <w:t>T</w:t>
      </w:r>
      <w:r w:rsidR="00382363" w:rsidRPr="00382363">
        <w:rPr>
          <w:rFonts w:ascii="Verdana" w:hAnsi="Verdana" w:cs="Arial"/>
          <w:b/>
          <w:bCs/>
          <w:sz w:val="20"/>
          <w:szCs w:val="20"/>
          <w:lang w:val="en-US"/>
        </w:rPr>
        <w:t xml:space="preserve"> </w:t>
      </w:r>
      <w:r w:rsidRPr="00382363">
        <w:rPr>
          <w:rFonts w:ascii="Verdana" w:hAnsi="Verdana" w:cs="Arial"/>
          <w:b/>
          <w:bCs/>
          <w:sz w:val="20"/>
          <w:szCs w:val="20"/>
          <w:lang w:val="en-US"/>
        </w:rPr>
        <w:t>O</w:t>
      </w:r>
      <w:r w:rsidR="00382363" w:rsidRPr="00382363">
        <w:rPr>
          <w:rFonts w:ascii="Verdana" w:hAnsi="Verdana" w:cs="Arial"/>
          <w:b/>
          <w:bCs/>
          <w:sz w:val="20"/>
          <w:szCs w:val="20"/>
          <w:lang w:val="en-US"/>
        </w:rPr>
        <w:t xml:space="preserve"> </w:t>
      </w:r>
      <w:r w:rsidRPr="00382363">
        <w:rPr>
          <w:rFonts w:ascii="Verdana" w:hAnsi="Verdana" w:cs="Arial"/>
          <w:b/>
          <w:bCs/>
          <w:sz w:val="20"/>
          <w:szCs w:val="20"/>
          <w:lang w:val="en-US"/>
        </w:rPr>
        <w:t>R</w:t>
      </w:r>
      <w:r w:rsidR="00382363" w:rsidRPr="00382363">
        <w:rPr>
          <w:rFonts w:ascii="Verdana" w:hAnsi="Verdana" w:cs="Arial"/>
          <w:b/>
          <w:bCs/>
          <w:sz w:val="20"/>
          <w:szCs w:val="20"/>
          <w:lang w:val="en-US"/>
        </w:rPr>
        <w:t xml:space="preserve"> </w:t>
      </w:r>
      <w:r w:rsidRPr="00382363">
        <w:rPr>
          <w:rFonts w:ascii="Verdana" w:hAnsi="Verdana" w:cs="Arial"/>
          <w:b/>
          <w:bCs/>
          <w:sz w:val="20"/>
          <w:szCs w:val="20"/>
          <w:lang w:val="en-US"/>
        </w:rPr>
        <w:t>I</w:t>
      </w:r>
      <w:r w:rsidR="00382363" w:rsidRPr="00382363">
        <w:rPr>
          <w:rFonts w:ascii="Verdana" w:hAnsi="Verdana" w:cs="Arial"/>
          <w:b/>
          <w:bCs/>
          <w:sz w:val="20"/>
          <w:szCs w:val="20"/>
          <w:lang w:val="en-US"/>
        </w:rPr>
        <w:t xml:space="preserve"> </w:t>
      </w:r>
      <w:r w:rsidRPr="00382363">
        <w:rPr>
          <w:rFonts w:ascii="Verdana" w:hAnsi="Verdana" w:cs="Arial"/>
          <w:b/>
          <w:bCs/>
          <w:sz w:val="20"/>
          <w:szCs w:val="20"/>
          <w:lang w:val="en-US"/>
        </w:rPr>
        <w:t>O</w:t>
      </w:r>
      <w:r w:rsidR="00382363" w:rsidRPr="00382363">
        <w:rPr>
          <w:rFonts w:ascii="Verdana" w:hAnsi="Verdana" w:cs="Arial"/>
          <w:b/>
          <w:bCs/>
          <w:sz w:val="20"/>
          <w:szCs w:val="20"/>
          <w:lang w:val="en-US"/>
        </w:rPr>
        <w:t xml:space="preserve"> </w:t>
      </w:r>
      <w:r w:rsidRPr="00382363">
        <w:rPr>
          <w:rFonts w:ascii="Verdana" w:hAnsi="Verdana" w:cs="Arial"/>
          <w:b/>
          <w:bCs/>
          <w:sz w:val="20"/>
          <w:szCs w:val="20"/>
          <w:lang w:val="en-US"/>
        </w:rPr>
        <w:t>S</w:t>
      </w:r>
    </w:p>
    <w:p w14:paraId="426BFA05" w14:textId="77777777" w:rsidR="00471B0C" w:rsidRPr="00382363" w:rsidRDefault="00471B0C" w:rsidP="00471B0C">
      <w:pPr>
        <w:spacing w:after="0" w:line="240" w:lineRule="auto"/>
        <w:jc w:val="both"/>
        <w:rPr>
          <w:rFonts w:ascii="Verdana" w:hAnsi="Verdana" w:cs="Arial"/>
          <w:b/>
          <w:bCs/>
          <w:sz w:val="20"/>
          <w:szCs w:val="20"/>
          <w:lang w:val="en-US"/>
        </w:rPr>
      </w:pPr>
    </w:p>
    <w:p w14:paraId="43636284" w14:textId="77777777" w:rsidR="00471B0C" w:rsidRPr="00471B0C" w:rsidRDefault="00991D20" w:rsidP="00991D20">
      <w:pPr>
        <w:spacing w:after="0" w:line="240" w:lineRule="auto"/>
        <w:ind w:firstLine="709"/>
        <w:jc w:val="both"/>
        <w:rPr>
          <w:rFonts w:ascii="Verdana" w:hAnsi="Verdana" w:cs="Arial"/>
          <w:sz w:val="20"/>
          <w:szCs w:val="20"/>
        </w:rPr>
      </w:pPr>
      <w:r w:rsidRPr="00471B0C">
        <w:rPr>
          <w:rFonts w:ascii="Verdana" w:hAnsi="Verdana" w:cs="Arial"/>
          <w:b/>
          <w:bCs/>
          <w:sz w:val="20"/>
          <w:szCs w:val="20"/>
        </w:rPr>
        <w:t>Artículo Primero</w:t>
      </w:r>
      <w:r w:rsidR="00471B0C" w:rsidRPr="00471B0C">
        <w:rPr>
          <w:rFonts w:ascii="Verdana" w:hAnsi="Verdana" w:cs="Arial"/>
          <w:b/>
          <w:bCs/>
          <w:sz w:val="20"/>
          <w:szCs w:val="20"/>
        </w:rPr>
        <w:t>.</w:t>
      </w:r>
      <w:r w:rsidR="00471B0C" w:rsidRPr="00471B0C">
        <w:rPr>
          <w:rFonts w:ascii="Verdana" w:hAnsi="Verdana" w:cs="Arial"/>
          <w:sz w:val="20"/>
          <w:szCs w:val="20"/>
        </w:rPr>
        <w:t xml:space="preserve"> Esta Ley entrará en vigor al décimo quinto día siguiente al de su publicación en el Periódico Oficial del Gobierno del Estado.</w:t>
      </w:r>
    </w:p>
    <w:p w14:paraId="56C72D7B" w14:textId="77777777" w:rsidR="00471B0C" w:rsidRPr="00471B0C" w:rsidRDefault="00471B0C" w:rsidP="00991D20">
      <w:pPr>
        <w:spacing w:after="0" w:line="240" w:lineRule="auto"/>
        <w:ind w:firstLine="709"/>
        <w:jc w:val="both"/>
        <w:rPr>
          <w:rFonts w:ascii="Verdana" w:hAnsi="Verdana" w:cs="Arial"/>
          <w:b/>
          <w:bCs/>
          <w:sz w:val="20"/>
          <w:szCs w:val="20"/>
        </w:rPr>
      </w:pPr>
    </w:p>
    <w:p w14:paraId="3228A51F" w14:textId="77777777" w:rsidR="00471B0C" w:rsidRPr="00471B0C" w:rsidRDefault="00991D20" w:rsidP="00991D20">
      <w:pPr>
        <w:spacing w:after="0" w:line="240" w:lineRule="auto"/>
        <w:ind w:firstLine="709"/>
        <w:jc w:val="both"/>
        <w:rPr>
          <w:rFonts w:ascii="Verdana" w:hAnsi="Verdana" w:cs="Arial"/>
          <w:sz w:val="20"/>
          <w:szCs w:val="20"/>
        </w:rPr>
      </w:pPr>
      <w:r w:rsidRPr="00471B0C">
        <w:rPr>
          <w:rFonts w:ascii="Verdana" w:hAnsi="Verdana" w:cs="Arial"/>
          <w:b/>
          <w:bCs/>
          <w:sz w:val="20"/>
          <w:szCs w:val="20"/>
        </w:rPr>
        <w:t>Artículo Segundo</w:t>
      </w:r>
      <w:r w:rsidR="00471B0C" w:rsidRPr="00471B0C">
        <w:rPr>
          <w:rFonts w:ascii="Verdana" w:hAnsi="Verdana" w:cs="Arial"/>
          <w:b/>
          <w:bCs/>
          <w:sz w:val="20"/>
          <w:szCs w:val="20"/>
        </w:rPr>
        <w:t>.</w:t>
      </w:r>
      <w:r w:rsidR="00471B0C" w:rsidRPr="00471B0C">
        <w:rPr>
          <w:rFonts w:ascii="Verdana" w:hAnsi="Verdana" w:cs="Arial"/>
          <w:sz w:val="20"/>
          <w:szCs w:val="20"/>
        </w:rPr>
        <w:t xml:space="preserve"> Se abroga el Código Sanitario para el Estado de Guanajuato y se derogan las demás disposiciones legales en lo que se opongan a las de la presente Ley.</w:t>
      </w:r>
    </w:p>
    <w:p w14:paraId="5C535D24" w14:textId="77777777" w:rsidR="00471B0C" w:rsidRPr="00471B0C" w:rsidRDefault="00471B0C" w:rsidP="00991D20">
      <w:pPr>
        <w:spacing w:after="0" w:line="240" w:lineRule="auto"/>
        <w:ind w:firstLine="709"/>
        <w:jc w:val="both"/>
        <w:rPr>
          <w:rFonts w:ascii="Verdana" w:hAnsi="Verdana" w:cs="Arial"/>
          <w:b/>
          <w:bCs/>
          <w:sz w:val="20"/>
          <w:szCs w:val="20"/>
        </w:rPr>
      </w:pPr>
    </w:p>
    <w:p w14:paraId="052927D7" w14:textId="77777777" w:rsidR="00471B0C" w:rsidRPr="00471B0C" w:rsidRDefault="00991D20" w:rsidP="00991D20">
      <w:pPr>
        <w:spacing w:after="0" w:line="240" w:lineRule="auto"/>
        <w:ind w:firstLine="709"/>
        <w:jc w:val="both"/>
        <w:rPr>
          <w:rFonts w:ascii="Verdana" w:hAnsi="Verdana" w:cs="Arial"/>
          <w:sz w:val="20"/>
          <w:szCs w:val="20"/>
        </w:rPr>
      </w:pPr>
      <w:r w:rsidRPr="00471B0C">
        <w:rPr>
          <w:rFonts w:ascii="Verdana" w:hAnsi="Verdana" w:cs="Arial"/>
          <w:b/>
          <w:bCs/>
          <w:sz w:val="20"/>
          <w:szCs w:val="20"/>
        </w:rPr>
        <w:t>Artículo Tercero</w:t>
      </w:r>
      <w:r w:rsidR="00471B0C" w:rsidRPr="00471B0C">
        <w:rPr>
          <w:rFonts w:ascii="Verdana" w:hAnsi="Verdana" w:cs="Arial"/>
          <w:b/>
          <w:bCs/>
          <w:sz w:val="20"/>
          <w:szCs w:val="20"/>
        </w:rPr>
        <w:t>.</w:t>
      </w:r>
      <w:r w:rsidR="00471B0C" w:rsidRPr="00471B0C">
        <w:rPr>
          <w:rFonts w:ascii="Verdana" w:hAnsi="Verdana" w:cs="Arial"/>
          <w:sz w:val="20"/>
          <w:szCs w:val="20"/>
        </w:rPr>
        <w:t xml:space="preserve"> Todos los actos, procedimientos y recursos administrativos relacionados con esta Ley, que se hubieren iniciado bajo la vigencia del Código Sanitario para el Estado de Guanajuato que se abroga, se tramitarán y resolverán conforme a las disposiciones del citado Código.</w:t>
      </w:r>
    </w:p>
    <w:p w14:paraId="16EA1CF4" w14:textId="77777777" w:rsidR="00471B0C" w:rsidRPr="00471B0C" w:rsidRDefault="00471B0C" w:rsidP="00991D20">
      <w:pPr>
        <w:spacing w:after="0" w:line="240" w:lineRule="auto"/>
        <w:ind w:firstLine="709"/>
        <w:jc w:val="both"/>
        <w:rPr>
          <w:rFonts w:ascii="Verdana" w:hAnsi="Verdana" w:cs="Arial"/>
          <w:sz w:val="20"/>
          <w:szCs w:val="20"/>
        </w:rPr>
      </w:pPr>
    </w:p>
    <w:p w14:paraId="2E6578CF" w14:textId="77777777" w:rsidR="00471B0C" w:rsidRPr="00471B0C" w:rsidRDefault="00991D20" w:rsidP="00991D20">
      <w:pPr>
        <w:spacing w:after="0" w:line="240" w:lineRule="auto"/>
        <w:ind w:firstLine="709"/>
        <w:jc w:val="both"/>
        <w:rPr>
          <w:rFonts w:ascii="Verdana" w:hAnsi="Verdana" w:cs="Arial"/>
          <w:sz w:val="20"/>
          <w:szCs w:val="20"/>
        </w:rPr>
      </w:pPr>
      <w:r w:rsidRPr="00471B0C">
        <w:rPr>
          <w:rFonts w:ascii="Verdana" w:hAnsi="Verdana" w:cs="Arial"/>
          <w:b/>
          <w:bCs/>
          <w:sz w:val="20"/>
          <w:szCs w:val="20"/>
        </w:rPr>
        <w:t>Artículo Cuarto</w:t>
      </w:r>
      <w:r w:rsidR="00471B0C" w:rsidRPr="00471B0C">
        <w:rPr>
          <w:rFonts w:ascii="Verdana" w:hAnsi="Verdana" w:cs="Arial"/>
          <w:b/>
          <w:bCs/>
          <w:sz w:val="20"/>
          <w:szCs w:val="20"/>
        </w:rPr>
        <w:t>.</w:t>
      </w:r>
      <w:r w:rsidR="00471B0C" w:rsidRPr="00471B0C">
        <w:rPr>
          <w:rFonts w:ascii="Verdana" w:hAnsi="Verdana" w:cs="Arial"/>
          <w:sz w:val="20"/>
          <w:szCs w:val="20"/>
        </w:rPr>
        <w:t xml:space="preserve"> De conformidad con las disposiciones legales aplicables y con los acuerdos de coordinación respectivos, el Gobierno del Estado podrá ejercer, por conducto de los Servicios Coordinados de Salud Pública en </w:t>
      </w:r>
      <w:smartTag w:uri="urn:schemas-microsoft-com:office:smarttags" w:element="PersonName">
        <w:smartTagPr>
          <w:attr w:name="ProductID" w:val="la Entidad"/>
        </w:smartTagPr>
        <w:r w:rsidR="00471B0C" w:rsidRPr="00471B0C">
          <w:rPr>
            <w:rFonts w:ascii="Verdana" w:hAnsi="Verdana" w:cs="Arial"/>
            <w:sz w:val="20"/>
            <w:szCs w:val="20"/>
          </w:rPr>
          <w:t>la Entidad</w:t>
        </w:r>
      </w:smartTag>
      <w:r w:rsidR="00471B0C" w:rsidRPr="00471B0C">
        <w:rPr>
          <w:rFonts w:ascii="Verdana" w:hAnsi="Verdana" w:cs="Arial"/>
          <w:sz w:val="20"/>
          <w:szCs w:val="20"/>
        </w:rPr>
        <w:t xml:space="preserve">, hasta en tanto se concluya el proceso de descentralización respectivo, las facultades que le otorga esta Ley, las que le confiere de manera directa a </w:t>
      </w:r>
      <w:smartTag w:uri="urn:schemas-microsoft-com:office:smarttags" w:element="PersonName">
        <w:smartTagPr>
          <w:attr w:name="ProductID" w:val="la Ley General"/>
        </w:smartTagPr>
        <w:r w:rsidR="00471B0C" w:rsidRPr="00471B0C">
          <w:rPr>
            <w:rFonts w:ascii="Verdana" w:hAnsi="Verdana" w:cs="Arial"/>
            <w:sz w:val="20"/>
            <w:szCs w:val="20"/>
          </w:rPr>
          <w:t>la Ley General</w:t>
        </w:r>
      </w:smartTag>
      <w:r w:rsidR="00471B0C" w:rsidRPr="00471B0C">
        <w:rPr>
          <w:rFonts w:ascii="Verdana" w:hAnsi="Verdana" w:cs="Arial"/>
          <w:sz w:val="20"/>
          <w:szCs w:val="20"/>
        </w:rPr>
        <w:t xml:space="preserve"> de Salud y las que le descentralice </w:t>
      </w:r>
      <w:smartTag w:uri="urn:schemas-microsoft-com:office:smarttags" w:element="PersonName">
        <w:smartTagPr>
          <w:attr w:name="ProductID" w:val="La Secretar￭a"/>
        </w:smartTagPr>
        <w:r w:rsidR="00471B0C" w:rsidRPr="00471B0C">
          <w:rPr>
            <w:rFonts w:ascii="Verdana" w:hAnsi="Verdana" w:cs="Arial"/>
            <w:sz w:val="20"/>
            <w:szCs w:val="20"/>
          </w:rPr>
          <w:t>la Secretaría</w:t>
        </w:r>
      </w:smartTag>
      <w:r w:rsidR="00471B0C" w:rsidRPr="00471B0C">
        <w:rPr>
          <w:rFonts w:ascii="Verdana" w:hAnsi="Verdana" w:cs="Arial"/>
          <w:sz w:val="20"/>
          <w:szCs w:val="20"/>
        </w:rPr>
        <w:t xml:space="preserve"> de Salud.</w:t>
      </w:r>
    </w:p>
    <w:p w14:paraId="05D87193" w14:textId="77777777" w:rsidR="00471B0C" w:rsidRPr="00471B0C" w:rsidRDefault="00471B0C" w:rsidP="00991D20">
      <w:pPr>
        <w:spacing w:after="0" w:line="240" w:lineRule="auto"/>
        <w:ind w:firstLine="709"/>
        <w:jc w:val="both"/>
        <w:rPr>
          <w:rFonts w:ascii="Verdana" w:hAnsi="Verdana" w:cs="Arial"/>
          <w:sz w:val="20"/>
          <w:szCs w:val="20"/>
        </w:rPr>
      </w:pPr>
    </w:p>
    <w:p w14:paraId="5B89B5BE" w14:textId="77777777" w:rsidR="00471B0C" w:rsidRPr="00471B0C" w:rsidRDefault="00991D20" w:rsidP="00991D20">
      <w:pPr>
        <w:spacing w:after="0" w:line="240" w:lineRule="auto"/>
        <w:ind w:firstLine="709"/>
        <w:jc w:val="both"/>
        <w:rPr>
          <w:rFonts w:ascii="Verdana" w:hAnsi="Verdana" w:cs="Arial"/>
          <w:sz w:val="20"/>
          <w:szCs w:val="20"/>
        </w:rPr>
      </w:pPr>
      <w:r w:rsidRPr="00471B0C">
        <w:rPr>
          <w:rFonts w:ascii="Verdana" w:hAnsi="Verdana" w:cs="Arial"/>
          <w:b/>
          <w:bCs/>
          <w:sz w:val="20"/>
          <w:szCs w:val="20"/>
        </w:rPr>
        <w:t>Artículo Quinto</w:t>
      </w:r>
      <w:r w:rsidR="00471B0C" w:rsidRPr="00471B0C">
        <w:rPr>
          <w:rFonts w:ascii="Verdana" w:hAnsi="Verdana" w:cs="Arial"/>
          <w:b/>
          <w:bCs/>
          <w:sz w:val="20"/>
          <w:szCs w:val="20"/>
        </w:rPr>
        <w:t>.</w:t>
      </w:r>
      <w:r w:rsidR="00471B0C" w:rsidRPr="00471B0C">
        <w:rPr>
          <w:rFonts w:ascii="Verdana" w:hAnsi="Verdana" w:cs="Arial"/>
          <w:sz w:val="20"/>
          <w:szCs w:val="20"/>
        </w:rPr>
        <w:t xml:space="preserve"> Las autorizaciones que se hubieren expedido con anterioridad a la fecha de entrada en vigor de la presente Ley, seguirán siendo válidas hasta su vencimiento. Las nuevas autorizaciones que se expidan a partir de la vigencia de esta Ley, se otorgarán de acuerdo a sus disposiciones.</w:t>
      </w:r>
    </w:p>
    <w:p w14:paraId="4D0E33B5" w14:textId="77777777" w:rsidR="00471B0C" w:rsidRPr="00471B0C" w:rsidRDefault="00471B0C" w:rsidP="00991D20">
      <w:pPr>
        <w:spacing w:after="0" w:line="240" w:lineRule="auto"/>
        <w:ind w:firstLine="709"/>
        <w:jc w:val="both"/>
        <w:rPr>
          <w:rFonts w:ascii="Verdana" w:hAnsi="Verdana" w:cs="Arial"/>
          <w:sz w:val="20"/>
          <w:szCs w:val="20"/>
        </w:rPr>
      </w:pPr>
    </w:p>
    <w:p w14:paraId="34E27FFF" w14:textId="77777777" w:rsidR="00471B0C" w:rsidRPr="00471B0C" w:rsidRDefault="00991D20" w:rsidP="00991D20">
      <w:pPr>
        <w:spacing w:after="0" w:line="240" w:lineRule="auto"/>
        <w:ind w:firstLine="709"/>
        <w:jc w:val="both"/>
        <w:rPr>
          <w:rFonts w:ascii="Verdana" w:hAnsi="Verdana" w:cs="Arial"/>
          <w:sz w:val="20"/>
          <w:szCs w:val="20"/>
        </w:rPr>
      </w:pPr>
      <w:r w:rsidRPr="00471B0C">
        <w:rPr>
          <w:rFonts w:ascii="Verdana" w:hAnsi="Verdana" w:cs="Arial"/>
          <w:b/>
          <w:bCs/>
          <w:sz w:val="20"/>
          <w:szCs w:val="20"/>
        </w:rPr>
        <w:t>Artículo Sexto</w:t>
      </w:r>
      <w:r w:rsidR="00471B0C" w:rsidRPr="00471B0C">
        <w:rPr>
          <w:rFonts w:ascii="Verdana" w:hAnsi="Verdana" w:cs="Arial"/>
          <w:b/>
          <w:bCs/>
          <w:sz w:val="20"/>
          <w:szCs w:val="20"/>
        </w:rPr>
        <w:t>.</w:t>
      </w:r>
      <w:r w:rsidR="00471B0C" w:rsidRPr="00471B0C">
        <w:rPr>
          <w:rFonts w:ascii="Verdana" w:hAnsi="Verdana" w:cs="Arial"/>
          <w:sz w:val="20"/>
          <w:szCs w:val="20"/>
        </w:rPr>
        <w:t xml:space="preserve"> En tanto se expidan los reglamentos y normas técnicas que se deriven de esta Ley, seguirán aplicándose los reglamentos federales y las normas técnicas que la autoridad sanitaria federal haya expedido.</w:t>
      </w:r>
    </w:p>
    <w:p w14:paraId="705519EC" w14:textId="77777777" w:rsidR="00471B0C" w:rsidRPr="00471B0C" w:rsidRDefault="00471B0C" w:rsidP="00991D20">
      <w:pPr>
        <w:spacing w:after="0" w:line="240" w:lineRule="auto"/>
        <w:ind w:firstLine="709"/>
        <w:jc w:val="both"/>
        <w:rPr>
          <w:rFonts w:ascii="Verdana" w:hAnsi="Verdana" w:cs="Arial"/>
          <w:b/>
          <w:bCs/>
          <w:sz w:val="20"/>
          <w:szCs w:val="20"/>
        </w:rPr>
      </w:pPr>
    </w:p>
    <w:p w14:paraId="0BD06D19" w14:textId="77777777" w:rsidR="00471B0C" w:rsidRPr="00471B0C" w:rsidRDefault="00991D20" w:rsidP="00991D20">
      <w:pPr>
        <w:spacing w:after="0" w:line="240" w:lineRule="auto"/>
        <w:ind w:firstLine="709"/>
        <w:jc w:val="both"/>
        <w:rPr>
          <w:rFonts w:ascii="Verdana" w:hAnsi="Verdana" w:cs="Arial"/>
          <w:sz w:val="20"/>
          <w:szCs w:val="20"/>
        </w:rPr>
      </w:pPr>
      <w:r w:rsidRPr="00471B0C">
        <w:rPr>
          <w:rFonts w:ascii="Verdana" w:hAnsi="Verdana" w:cs="Arial"/>
          <w:b/>
          <w:bCs/>
          <w:sz w:val="20"/>
          <w:szCs w:val="20"/>
        </w:rPr>
        <w:t>Artículo Séptimo</w:t>
      </w:r>
      <w:r w:rsidR="00471B0C" w:rsidRPr="00471B0C">
        <w:rPr>
          <w:rFonts w:ascii="Verdana" w:hAnsi="Verdana" w:cs="Arial"/>
          <w:b/>
          <w:bCs/>
          <w:sz w:val="20"/>
          <w:szCs w:val="20"/>
        </w:rPr>
        <w:t xml:space="preserve">. </w:t>
      </w:r>
      <w:r w:rsidR="00471B0C" w:rsidRPr="00471B0C">
        <w:rPr>
          <w:rFonts w:ascii="Verdana" w:hAnsi="Verdana" w:cs="Arial"/>
          <w:sz w:val="20"/>
          <w:szCs w:val="20"/>
        </w:rPr>
        <w:t>Los establos y granjas avícolas y porcícolas que no cuenten con sistema de tratamiento para sus desechos que exige el artículo 215 de esta Ley, contarán con un plazo de doce meses para su instalación a partir de la fecha en que entre en vigor esta Ley.</w:t>
      </w:r>
    </w:p>
    <w:p w14:paraId="55F5FD05" w14:textId="77777777" w:rsidR="00471B0C" w:rsidRPr="00471B0C" w:rsidRDefault="00471B0C" w:rsidP="00471B0C">
      <w:pPr>
        <w:spacing w:after="0" w:line="240" w:lineRule="auto"/>
        <w:jc w:val="both"/>
        <w:rPr>
          <w:rFonts w:ascii="Verdana" w:hAnsi="Verdana" w:cs="Arial"/>
          <w:sz w:val="20"/>
          <w:szCs w:val="20"/>
        </w:rPr>
      </w:pPr>
    </w:p>
    <w:p w14:paraId="58F897B6" w14:textId="77777777" w:rsidR="00471B0C" w:rsidRPr="00471B0C" w:rsidRDefault="00471B0C" w:rsidP="00471B0C">
      <w:pPr>
        <w:adjustRightInd w:val="0"/>
        <w:spacing w:after="0" w:line="240" w:lineRule="auto"/>
        <w:jc w:val="both"/>
        <w:rPr>
          <w:rFonts w:ascii="Verdana" w:hAnsi="Verdana" w:cs="Verdana,Bold"/>
          <w:b/>
          <w:bCs/>
          <w:sz w:val="20"/>
          <w:szCs w:val="20"/>
          <w:lang w:eastAsia="es-MX"/>
        </w:rPr>
      </w:pPr>
      <w:r w:rsidRPr="00471B0C">
        <w:rPr>
          <w:rFonts w:ascii="Verdana" w:hAnsi="Verdana" w:cs="Verdana,Bold"/>
          <w:b/>
          <w:bCs/>
          <w:sz w:val="20"/>
          <w:szCs w:val="20"/>
          <w:lang w:eastAsia="es-MX"/>
        </w:rPr>
        <w:t>LO TENDRÁ ENTENDIDO EL CIUDADANO GOBERNADOR  CONSTITUCIONAL DEL ESTADO Y DISPONDRÁ QUE SE IMPRIMA, PUBLIQUE, CIRCULE Y SE LE DÉ EL DEBIDO CUMPLIMIENTO.- GUANAJUATO, GTO., A 30 DE JULIO DE 1986.- LUIS FELIPE SÁNCHEZ HERNÁNDEZ, D.P.- DIMAS RANGEL FERNÁNDEZ, D.S.- FRANCISCO MORELOS GONZÁLEZ, D.S.- RÚBRICAS.</w:t>
      </w:r>
    </w:p>
    <w:p w14:paraId="53E0F45D" w14:textId="77777777" w:rsidR="00471B0C" w:rsidRPr="00471B0C" w:rsidRDefault="00471B0C" w:rsidP="00471B0C">
      <w:pPr>
        <w:adjustRightInd w:val="0"/>
        <w:spacing w:after="0" w:line="240" w:lineRule="auto"/>
        <w:jc w:val="both"/>
        <w:rPr>
          <w:rFonts w:ascii="Verdana" w:hAnsi="Verdana" w:cs="Verdana,Bold"/>
          <w:b/>
          <w:bCs/>
          <w:sz w:val="20"/>
          <w:szCs w:val="20"/>
          <w:lang w:eastAsia="es-MX"/>
        </w:rPr>
      </w:pPr>
    </w:p>
    <w:p w14:paraId="780B660E" w14:textId="77777777" w:rsidR="00471B0C" w:rsidRPr="00471B0C" w:rsidRDefault="00471B0C" w:rsidP="00991D20">
      <w:pPr>
        <w:adjustRightInd w:val="0"/>
        <w:spacing w:after="0" w:line="240" w:lineRule="auto"/>
        <w:ind w:firstLine="708"/>
        <w:jc w:val="both"/>
        <w:rPr>
          <w:rFonts w:ascii="Verdana" w:hAnsi="Verdana" w:cs="Verdana"/>
          <w:sz w:val="20"/>
          <w:szCs w:val="20"/>
          <w:lang w:eastAsia="es-MX"/>
        </w:rPr>
      </w:pPr>
      <w:r w:rsidRPr="00471B0C">
        <w:rPr>
          <w:rFonts w:ascii="Verdana" w:hAnsi="Verdana" w:cs="Verdana"/>
          <w:sz w:val="20"/>
          <w:szCs w:val="20"/>
          <w:lang w:eastAsia="es-MX"/>
        </w:rPr>
        <w:t>Por tanto, mando se imprima, publique, circule y se le dé el debido cumplimiento.</w:t>
      </w:r>
    </w:p>
    <w:p w14:paraId="685711DB" w14:textId="77777777" w:rsidR="00471B0C" w:rsidRPr="00471B0C" w:rsidRDefault="00471B0C" w:rsidP="00471B0C">
      <w:pPr>
        <w:adjustRightInd w:val="0"/>
        <w:spacing w:after="0" w:line="240" w:lineRule="auto"/>
        <w:jc w:val="both"/>
        <w:rPr>
          <w:rFonts w:ascii="Verdana" w:hAnsi="Verdana" w:cs="Verdana"/>
          <w:sz w:val="20"/>
          <w:szCs w:val="20"/>
          <w:lang w:eastAsia="es-MX"/>
        </w:rPr>
      </w:pPr>
    </w:p>
    <w:p w14:paraId="6F54F89D" w14:textId="77777777" w:rsidR="00471B0C" w:rsidRPr="00471B0C" w:rsidRDefault="00471B0C" w:rsidP="00991D20">
      <w:pPr>
        <w:adjustRightInd w:val="0"/>
        <w:spacing w:after="0" w:line="240" w:lineRule="auto"/>
        <w:ind w:firstLine="708"/>
        <w:jc w:val="both"/>
        <w:rPr>
          <w:rFonts w:ascii="Verdana" w:hAnsi="Verdana" w:cs="Verdana"/>
          <w:sz w:val="20"/>
          <w:szCs w:val="20"/>
          <w:lang w:eastAsia="es-MX"/>
        </w:rPr>
      </w:pPr>
      <w:r w:rsidRPr="00471B0C">
        <w:rPr>
          <w:rFonts w:ascii="Verdana" w:hAnsi="Verdana" w:cs="Verdana"/>
          <w:sz w:val="20"/>
          <w:szCs w:val="20"/>
          <w:lang w:eastAsia="es-MX"/>
        </w:rPr>
        <w:t xml:space="preserve">Dado en la residencia del Poder Ejecutivo del Estado, en la ciudad de Guanajuato, </w:t>
      </w:r>
      <w:proofErr w:type="spellStart"/>
      <w:r w:rsidRPr="00471B0C">
        <w:rPr>
          <w:rFonts w:ascii="Verdana" w:hAnsi="Verdana" w:cs="Verdana"/>
          <w:sz w:val="20"/>
          <w:szCs w:val="20"/>
          <w:lang w:eastAsia="es-MX"/>
        </w:rPr>
        <w:t>Gto</w:t>
      </w:r>
      <w:proofErr w:type="spellEnd"/>
      <w:r w:rsidRPr="00471B0C">
        <w:rPr>
          <w:rFonts w:ascii="Verdana" w:hAnsi="Verdana" w:cs="Verdana"/>
          <w:sz w:val="20"/>
          <w:szCs w:val="20"/>
          <w:lang w:eastAsia="es-MX"/>
        </w:rPr>
        <w:t>., a los 6 seis días del mes de agosto de 1986 mil novecientos ochenta y seis.</w:t>
      </w:r>
    </w:p>
    <w:p w14:paraId="29D29B1E" w14:textId="77777777" w:rsidR="00471B0C" w:rsidRPr="00471B0C" w:rsidRDefault="00471B0C" w:rsidP="00471B0C">
      <w:pPr>
        <w:adjustRightInd w:val="0"/>
        <w:spacing w:after="0" w:line="240" w:lineRule="auto"/>
        <w:jc w:val="both"/>
        <w:rPr>
          <w:rFonts w:ascii="Verdana" w:hAnsi="Verdana" w:cs="Verdana"/>
          <w:sz w:val="20"/>
          <w:szCs w:val="20"/>
          <w:lang w:eastAsia="es-MX"/>
        </w:rPr>
      </w:pPr>
    </w:p>
    <w:p w14:paraId="0F959FF3" w14:textId="77777777" w:rsidR="00471B0C" w:rsidRDefault="00471B0C" w:rsidP="00471B0C">
      <w:pPr>
        <w:adjustRightInd w:val="0"/>
        <w:spacing w:after="0" w:line="240" w:lineRule="auto"/>
        <w:jc w:val="both"/>
        <w:rPr>
          <w:rFonts w:ascii="Verdana" w:hAnsi="Verdana" w:cs="Verdana"/>
          <w:sz w:val="20"/>
          <w:szCs w:val="20"/>
          <w:lang w:eastAsia="es-MX"/>
        </w:rPr>
      </w:pPr>
    </w:p>
    <w:p w14:paraId="7A25DCC7" w14:textId="77777777" w:rsidR="00991D20" w:rsidRDefault="00991D20" w:rsidP="00471B0C">
      <w:pPr>
        <w:adjustRightInd w:val="0"/>
        <w:spacing w:after="0" w:line="240" w:lineRule="auto"/>
        <w:jc w:val="both"/>
        <w:rPr>
          <w:rFonts w:ascii="Verdana" w:hAnsi="Verdana" w:cs="Verdana"/>
          <w:sz w:val="20"/>
          <w:szCs w:val="20"/>
          <w:lang w:eastAsia="es-MX"/>
        </w:rPr>
      </w:pPr>
    </w:p>
    <w:p w14:paraId="1993C4A4" w14:textId="77777777" w:rsidR="00991D20" w:rsidRDefault="00991D20" w:rsidP="00471B0C">
      <w:pPr>
        <w:adjustRightInd w:val="0"/>
        <w:spacing w:after="0" w:line="240" w:lineRule="auto"/>
        <w:jc w:val="both"/>
        <w:rPr>
          <w:rFonts w:ascii="Verdana" w:hAnsi="Verdana" w:cs="Verdana"/>
          <w:sz w:val="20"/>
          <w:szCs w:val="20"/>
          <w:lang w:eastAsia="es-MX"/>
        </w:rPr>
      </w:pPr>
    </w:p>
    <w:p w14:paraId="54EB9547" w14:textId="77777777" w:rsidR="00991D20" w:rsidRPr="00471B0C" w:rsidRDefault="00991D20" w:rsidP="00471B0C">
      <w:pPr>
        <w:adjustRightInd w:val="0"/>
        <w:spacing w:after="0" w:line="240" w:lineRule="auto"/>
        <w:jc w:val="both"/>
        <w:rPr>
          <w:rFonts w:ascii="Verdana" w:hAnsi="Verdana" w:cs="Verdana"/>
          <w:sz w:val="20"/>
          <w:szCs w:val="20"/>
          <w:lang w:eastAsia="es-MX"/>
        </w:rPr>
      </w:pPr>
    </w:p>
    <w:p w14:paraId="6CCAAC7E" w14:textId="77777777" w:rsidR="00471B0C" w:rsidRPr="00471B0C" w:rsidRDefault="00471B0C" w:rsidP="00991D20">
      <w:pPr>
        <w:adjustRightInd w:val="0"/>
        <w:spacing w:after="0" w:line="240" w:lineRule="auto"/>
        <w:jc w:val="right"/>
        <w:rPr>
          <w:rFonts w:ascii="Verdana" w:hAnsi="Verdana" w:cs="Verdana,Bold"/>
          <w:b/>
          <w:bCs/>
          <w:sz w:val="20"/>
          <w:szCs w:val="20"/>
          <w:lang w:eastAsia="es-MX"/>
        </w:rPr>
      </w:pPr>
      <w:r w:rsidRPr="00471B0C">
        <w:rPr>
          <w:rFonts w:ascii="Verdana" w:hAnsi="Verdana" w:cs="Verdana,Bold"/>
          <w:b/>
          <w:bCs/>
          <w:sz w:val="20"/>
          <w:szCs w:val="20"/>
          <w:lang w:eastAsia="es-MX"/>
        </w:rPr>
        <w:t>LIC. RAFAEL CORRALES AYALA</w:t>
      </w:r>
    </w:p>
    <w:p w14:paraId="36484699" w14:textId="77777777" w:rsidR="00471B0C" w:rsidRPr="00471B0C" w:rsidRDefault="00471B0C" w:rsidP="00471B0C">
      <w:pPr>
        <w:adjustRightInd w:val="0"/>
        <w:spacing w:after="0" w:line="240" w:lineRule="auto"/>
        <w:jc w:val="both"/>
        <w:rPr>
          <w:rFonts w:ascii="Verdana" w:hAnsi="Verdana" w:cs="Verdana,Bold"/>
          <w:b/>
          <w:bCs/>
          <w:sz w:val="20"/>
          <w:szCs w:val="20"/>
          <w:lang w:eastAsia="es-MX"/>
        </w:rPr>
      </w:pPr>
    </w:p>
    <w:p w14:paraId="0DC939EC" w14:textId="77777777" w:rsidR="00471B0C" w:rsidRDefault="00471B0C" w:rsidP="00471B0C">
      <w:pPr>
        <w:adjustRightInd w:val="0"/>
        <w:spacing w:after="0" w:line="240" w:lineRule="auto"/>
        <w:jc w:val="both"/>
        <w:rPr>
          <w:rFonts w:ascii="Verdana" w:hAnsi="Verdana" w:cs="Verdana,Bold"/>
          <w:b/>
          <w:bCs/>
          <w:sz w:val="20"/>
          <w:szCs w:val="20"/>
          <w:lang w:eastAsia="es-MX"/>
        </w:rPr>
      </w:pPr>
    </w:p>
    <w:p w14:paraId="7BBFBA25" w14:textId="77777777" w:rsidR="00991D20" w:rsidRDefault="00991D20" w:rsidP="00471B0C">
      <w:pPr>
        <w:adjustRightInd w:val="0"/>
        <w:spacing w:after="0" w:line="240" w:lineRule="auto"/>
        <w:jc w:val="both"/>
        <w:rPr>
          <w:rFonts w:ascii="Verdana" w:hAnsi="Verdana" w:cs="Verdana,Bold"/>
          <w:b/>
          <w:bCs/>
          <w:sz w:val="20"/>
          <w:szCs w:val="20"/>
          <w:lang w:eastAsia="es-MX"/>
        </w:rPr>
      </w:pPr>
    </w:p>
    <w:p w14:paraId="05550C1D" w14:textId="77777777" w:rsidR="00991D20" w:rsidRPr="00471B0C" w:rsidRDefault="00991D20" w:rsidP="00471B0C">
      <w:pPr>
        <w:adjustRightInd w:val="0"/>
        <w:spacing w:after="0" w:line="240" w:lineRule="auto"/>
        <w:jc w:val="both"/>
        <w:rPr>
          <w:rFonts w:ascii="Verdana" w:hAnsi="Verdana" w:cs="Verdana,Bold"/>
          <w:b/>
          <w:bCs/>
          <w:sz w:val="20"/>
          <w:szCs w:val="20"/>
          <w:lang w:eastAsia="es-MX"/>
        </w:rPr>
      </w:pPr>
    </w:p>
    <w:p w14:paraId="2ABE72F4" w14:textId="77777777" w:rsidR="00471B0C" w:rsidRPr="00471B0C" w:rsidRDefault="00471B0C" w:rsidP="00471B0C">
      <w:pPr>
        <w:adjustRightInd w:val="0"/>
        <w:spacing w:after="0" w:line="240" w:lineRule="auto"/>
        <w:jc w:val="both"/>
        <w:rPr>
          <w:rFonts w:ascii="Verdana" w:hAnsi="Verdana" w:cs="Verdana,Bold"/>
          <w:b/>
          <w:bCs/>
          <w:sz w:val="20"/>
          <w:szCs w:val="20"/>
          <w:lang w:eastAsia="es-MX"/>
        </w:rPr>
      </w:pPr>
      <w:r w:rsidRPr="00471B0C">
        <w:rPr>
          <w:rFonts w:ascii="Verdana" w:hAnsi="Verdana" w:cs="Verdana,Bold"/>
          <w:b/>
          <w:bCs/>
          <w:sz w:val="20"/>
          <w:szCs w:val="20"/>
          <w:lang w:eastAsia="es-MX"/>
        </w:rPr>
        <w:t>EL SECRETARIO DE GOBIERNO</w:t>
      </w:r>
    </w:p>
    <w:p w14:paraId="674CB9E1" w14:textId="77777777" w:rsidR="00471B0C" w:rsidRPr="00471B0C" w:rsidRDefault="00471B0C" w:rsidP="00471B0C">
      <w:pPr>
        <w:adjustRightInd w:val="0"/>
        <w:spacing w:after="0" w:line="240" w:lineRule="auto"/>
        <w:jc w:val="both"/>
        <w:rPr>
          <w:rFonts w:ascii="Verdana" w:hAnsi="Verdana" w:cs="Verdana,Bold"/>
          <w:b/>
          <w:bCs/>
          <w:sz w:val="20"/>
          <w:szCs w:val="20"/>
          <w:lang w:eastAsia="es-MX"/>
        </w:rPr>
      </w:pPr>
    </w:p>
    <w:p w14:paraId="0583D245" w14:textId="77777777" w:rsidR="00471B0C" w:rsidRPr="00471B0C" w:rsidRDefault="00471B0C" w:rsidP="00471B0C">
      <w:pPr>
        <w:adjustRightInd w:val="0"/>
        <w:spacing w:after="0" w:line="240" w:lineRule="auto"/>
        <w:jc w:val="both"/>
        <w:rPr>
          <w:rFonts w:ascii="Verdana" w:hAnsi="Verdana" w:cs="Verdana,Bold"/>
          <w:b/>
          <w:bCs/>
          <w:sz w:val="20"/>
          <w:szCs w:val="20"/>
          <w:lang w:eastAsia="es-MX"/>
        </w:rPr>
      </w:pPr>
      <w:r w:rsidRPr="00471B0C">
        <w:rPr>
          <w:rFonts w:ascii="Verdana" w:hAnsi="Verdana" w:cs="Verdana,Bold"/>
          <w:b/>
          <w:bCs/>
          <w:sz w:val="20"/>
          <w:szCs w:val="20"/>
          <w:lang w:eastAsia="es-MX"/>
        </w:rPr>
        <w:t>LIC. JOSÉ HUERTA ABOYTES</w:t>
      </w:r>
    </w:p>
    <w:p w14:paraId="2D265944" w14:textId="77777777" w:rsidR="00471B0C" w:rsidRPr="00471B0C" w:rsidRDefault="00471B0C" w:rsidP="00471B0C">
      <w:pPr>
        <w:adjustRightInd w:val="0"/>
        <w:spacing w:after="0" w:line="240" w:lineRule="auto"/>
        <w:jc w:val="both"/>
        <w:rPr>
          <w:rFonts w:ascii="Verdana" w:hAnsi="Verdana" w:cs="Verdana,Bold"/>
          <w:b/>
          <w:bCs/>
          <w:sz w:val="20"/>
          <w:szCs w:val="20"/>
          <w:lang w:eastAsia="es-MX"/>
        </w:rPr>
      </w:pPr>
    </w:p>
    <w:p w14:paraId="333B4206" w14:textId="77777777" w:rsidR="00471B0C" w:rsidRPr="00471B0C" w:rsidRDefault="00471B0C" w:rsidP="00471B0C">
      <w:pPr>
        <w:adjustRightInd w:val="0"/>
        <w:spacing w:after="0" w:line="240" w:lineRule="auto"/>
        <w:jc w:val="both"/>
        <w:rPr>
          <w:rFonts w:ascii="Verdana" w:hAnsi="Verdana" w:cs="Verdana,Bold"/>
          <w:b/>
          <w:bCs/>
          <w:sz w:val="20"/>
          <w:szCs w:val="20"/>
          <w:lang w:eastAsia="es-MX"/>
        </w:rPr>
      </w:pPr>
    </w:p>
    <w:p w14:paraId="03609C20" w14:textId="77777777" w:rsidR="00471B0C" w:rsidRPr="00471B0C" w:rsidRDefault="00471B0C" w:rsidP="00471B0C">
      <w:pPr>
        <w:adjustRightInd w:val="0"/>
        <w:spacing w:after="0" w:line="240" w:lineRule="auto"/>
        <w:jc w:val="both"/>
        <w:rPr>
          <w:rFonts w:ascii="Verdana" w:hAnsi="Verdana" w:cs="Verdana,Bold"/>
          <w:b/>
          <w:bCs/>
          <w:sz w:val="20"/>
          <w:szCs w:val="20"/>
          <w:lang w:eastAsia="es-MX"/>
        </w:rPr>
      </w:pPr>
    </w:p>
    <w:p w14:paraId="2C523717" w14:textId="77777777" w:rsidR="00471B0C" w:rsidRPr="00471B0C" w:rsidRDefault="00471B0C" w:rsidP="00471B0C">
      <w:pPr>
        <w:adjustRightInd w:val="0"/>
        <w:spacing w:after="0" w:line="240" w:lineRule="auto"/>
        <w:jc w:val="both"/>
        <w:rPr>
          <w:rFonts w:ascii="Verdana" w:hAnsi="Verdana" w:cs="Verdana,Bold"/>
          <w:b/>
          <w:bCs/>
          <w:sz w:val="20"/>
          <w:szCs w:val="20"/>
          <w:lang w:eastAsia="es-MX"/>
        </w:rPr>
      </w:pPr>
      <w:r w:rsidRPr="00471B0C">
        <w:rPr>
          <w:rFonts w:ascii="Verdana" w:hAnsi="Verdana" w:cs="Verdana,Bold"/>
          <w:b/>
          <w:bCs/>
          <w:sz w:val="20"/>
          <w:szCs w:val="20"/>
          <w:lang w:eastAsia="es-MX"/>
        </w:rPr>
        <w:t>EL SECRETARIO DE SALUD Y SEGURIDAD SOCIAL</w:t>
      </w:r>
    </w:p>
    <w:p w14:paraId="6918416C" w14:textId="77777777" w:rsidR="00471B0C" w:rsidRPr="00471B0C" w:rsidRDefault="00471B0C" w:rsidP="00471B0C">
      <w:pPr>
        <w:adjustRightInd w:val="0"/>
        <w:spacing w:after="0" w:line="240" w:lineRule="auto"/>
        <w:jc w:val="both"/>
        <w:rPr>
          <w:rFonts w:ascii="Verdana" w:hAnsi="Verdana" w:cs="Verdana,Bold"/>
          <w:b/>
          <w:bCs/>
          <w:sz w:val="20"/>
          <w:szCs w:val="20"/>
          <w:lang w:eastAsia="es-MX"/>
        </w:rPr>
      </w:pPr>
    </w:p>
    <w:p w14:paraId="6292C4CB" w14:textId="77777777" w:rsidR="00471B0C" w:rsidRPr="00471B0C" w:rsidRDefault="00471B0C" w:rsidP="00471B0C">
      <w:pPr>
        <w:adjustRightInd w:val="0"/>
        <w:spacing w:after="0" w:line="240" w:lineRule="auto"/>
        <w:jc w:val="both"/>
        <w:rPr>
          <w:rFonts w:ascii="Verdana" w:hAnsi="Verdana" w:cs="Verdana,Bold"/>
          <w:b/>
          <w:bCs/>
          <w:sz w:val="20"/>
          <w:szCs w:val="20"/>
          <w:lang w:eastAsia="es-MX"/>
        </w:rPr>
      </w:pPr>
    </w:p>
    <w:p w14:paraId="3394838D" w14:textId="77777777" w:rsidR="00471B0C" w:rsidRPr="00471B0C" w:rsidRDefault="00471B0C" w:rsidP="00471B0C">
      <w:pPr>
        <w:adjustRightInd w:val="0"/>
        <w:spacing w:after="0" w:line="240" w:lineRule="auto"/>
        <w:jc w:val="both"/>
        <w:rPr>
          <w:rFonts w:ascii="Verdana" w:hAnsi="Verdana" w:cs="Verdana,Bold"/>
          <w:b/>
          <w:bCs/>
          <w:sz w:val="20"/>
          <w:szCs w:val="20"/>
          <w:lang w:eastAsia="es-MX"/>
        </w:rPr>
      </w:pPr>
      <w:r w:rsidRPr="00471B0C">
        <w:rPr>
          <w:rFonts w:ascii="Verdana" w:hAnsi="Verdana" w:cs="Verdana,Bold"/>
          <w:b/>
          <w:bCs/>
          <w:sz w:val="20"/>
          <w:szCs w:val="20"/>
          <w:lang w:eastAsia="es-MX"/>
        </w:rPr>
        <w:t>DR. DAVID CADENA BURQUIN</w:t>
      </w:r>
    </w:p>
    <w:p w14:paraId="63878FF6" w14:textId="77777777" w:rsidR="00471B0C" w:rsidRPr="00471B0C" w:rsidRDefault="00471B0C" w:rsidP="00471B0C">
      <w:pPr>
        <w:adjustRightInd w:val="0"/>
        <w:spacing w:after="0" w:line="240" w:lineRule="auto"/>
        <w:jc w:val="both"/>
        <w:rPr>
          <w:rFonts w:ascii="Verdana" w:hAnsi="Verdana" w:cs="Verdana,Bold"/>
          <w:b/>
          <w:bCs/>
          <w:sz w:val="20"/>
          <w:szCs w:val="20"/>
          <w:lang w:eastAsia="es-MX"/>
        </w:rPr>
      </w:pPr>
    </w:p>
    <w:p w14:paraId="62AAC51B" w14:textId="77777777" w:rsidR="00471B0C" w:rsidRPr="00471B0C" w:rsidRDefault="00471B0C" w:rsidP="00471B0C">
      <w:pPr>
        <w:adjustRightInd w:val="0"/>
        <w:spacing w:after="0" w:line="240" w:lineRule="auto"/>
        <w:jc w:val="both"/>
        <w:rPr>
          <w:rFonts w:ascii="Verdana" w:hAnsi="Verdana" w:cs="Verdana,Bold"/>
          <w:b/>
          <w:bCs/>
          <w:sz w:val="20"/>
          <w:szCs w:val="20"/>
          <w:lang w:eastAsia="es-MX"/>
        </w:rPr>
      </w:pPr>
    </w:p>
    <w:p w14:paraId="4C58767F" w14:textId="77777777" w:rsidR="00471B0C" w:rsidRPr="00471B0C" w:rsidRDefault="00471B0C" w:rsidP="00471B0C">
      <w:pPr>
        <w:adjustRightInd w:val="0"/>
        <w:spacing w:after="0" w:line="240" w:lineRule="auto"/>
        <w:jc w:val="both"/>
        <w:rPr>
          <w:rFonts w:ascii="Verdana" w:hAnsi="Verdana" w:cs="Verdana,Bold"/>
          <w:b/>
          <w:bCs/>
          <w:sz w:val="20"/>
          <w:szCs w:val="20"/>
          <w:lang w:eastAsia="es-MX"/>
        </w:rPr>
      </w:pPr>
    </w:p>
    <w:p w14:paraId="7B0DF32E" w14:textId="77777777" w:rsidR="005A1845" w:rsidRDefault="005A1845" w:rsidP="00471B0C">
      <w:pPr>
        <w:adjustRightInd w:val="0"/>
        <w:spacing w:after="0" w:line="240" w:lineRule="auto"/>
        <w:jc w:val="both"/>
        <w:rPr>
          <w:rFonts w:ascii="Verdana" w:hAnsi="Verdana" w:cs="Verdana,Bold"/>
          <w:b/>
          <w:bCs/>
          <w:sz w:val="20"/>
          <w:szCs w:val="20"/>
          <w:lang w:eastAsia="es-MX"/>
        </w:rPr>
      </w:pPr>
    </w:p>
    <w:p w14:paraId="1D79D7B9" w14:textId="77777777" w:rsidR="005A1845" w:rsidRDefault="005A1845" w:rsidP="00471B0C">
      <w:pPr>
        <w:adjustRightInd w:val="0"/>
        <w:spacing w:after="0" w:line="240" w:lineRule="auto"/>
        <w:jc w:val="both"/>
        <w:rPr>
          <w:rFonts w:ascii="Verdana" w:hAnsi="Verdana" w:cs="Verdana,Bold"/>
          <w:b/>
          <w:bCs/>
          <w:sz w:val="20"/>
          <w:szCs w:val="20"/>
          <w:lang w:eastAsia="es-MX"/>
        </w:rPr>
      </w:pPr>
    </w:p>
    <w:p w14:paraId="7E6206C8" w14:textId="77777777" w:rsidR="005A1845" w:rsidRDefault="005A1845" w:rsidP="00471B0C">
      <w:pPr>
        <w:adjustRightInd w:val="0"/>
        <w:spacing w:after="0" w:line="240" w:lineRule="auto"/>
        <w:jc w:val="both"/>
        <w:rPr>
          <w:rFonts w:ascii="Verdana" w:hAnsi="Verdana" w:cs="Verdana,Bold"/>
          <w:b/>
          <w:bCs/>
          <w:sz w:val="20"/>
          <w:szCs w:val="20"/>
          <w:lang w:eastAsia="es-MX"/>
        </w:rPr>
      </w:pPr>
    </w:p>
    <w:p w14:paraId="6B7D946E" w14:textId="77777777" w:rsidR="005A1845" w:rsidRDefault="005A1845" w:rsidP="00471B0C">
      <w:pPr>
        <w:adjustRightInd w:val="0"/>
        <w:spacing w:after="0" w:line="240" w:lineRule="auto"/>
        <w:jc w:val="both"/>
        <w:rPr>
          <w:rFonts w:ascii="Verdana" w:hAnsi="Verdana" w:cs="Verdana,Bold"/>
          <w:b/>
          <w:bCs/>
          <w:sz w:val="20"/>
          <w:szCs w:val="20"/>
          <w:lang w:eastAsia="es-MX"/>
        </w:rPr>
      </w:pPr>
    </w:p>
    <w:p w14:paraId="5CBB00D4" w14:textId="77777777" w:rsidR="005A1845" w:rsidRDefault="005A1845" w:rsidP="00471B0C">
      <w:pPr>
        <w:adjustRightInd w:val="0"/>
        <w:spacing w:after="0" w:line="240" w:lineRule="auto"/>
        <w:jc w:val="both"/>
        <w:rPr>
          <w:rFonts w:ascii="Verdana" w:hAnsi="Verdana" w:cs="Verdana,Bold"/>
          <w:b/>
          <w:bCs/>
          <w:sz w:val="20"/>
          <w:szCs w:val="20"/>
          <w:lang w:eastAsia="es-MX"/>
        </w:rPr>
      </w:pPr>
    </w:p>
    <w:p w14:paraId="7A590A51" w14:textId="77777777" w:rsidR="005A1845" w:rsidRDefault="005A1845" w:rsidP="00471B0C">
      <w:pPr>
        <w:adjustRightInd w:val="0"/>
        <w:spacing w:after="0" w:line="240" w:lineRule="auto"/>
        <w:jc w:val="both"/>
        <w:rPr>
          <w:rFonts w:ascii="Verdana" w:hAnsi="Verdana" w:cs="Verdana,Bold"/>
          <w:b/>
          <w:bCs/>
          <w:sz w:val="20"/>
          <w:szCs w:val="20"/>
          <w:lang w:eastAsia="es-MX"/>
        </w:rPr>
      </w:pPr>
    </w:p>
    <w:p w14:paraId="78C6D03B" w14:textId="0D1BB0C4" w:rsidR="00471B0C" w:rsidRPr="00471B0C" w:rsidRDefault="00471B0C" w:rsidP="00471B0C">
      <w:pPr>
        <w:adjustRightInd w:val="0"/>
        <w:spacing w:after="0" w:line="240" w:lineRule="auto"/>
        <w:jc w:val="both"/>
        <w:rPr>
          <w:rFonts w:ascii="Verdana" w:hAnsi="Verdana" w:cs="Verdana,Bold"/>
          <w:b/>
          <w:bCs/>
          <w:sz w:val="20"/>
          <w:szCs w:val="20"/>
          <w:lang w:eastAsia="es-MX"/>
        </w:rPr>
      </w:pPr>
      <w:r w:rsidRPr="00471B0C">
        <w:rPr>
          <w:rFonts w:ascii="Verdana" w:hAnsi="Verdana" w:cs="Verdana,Bold"/>
          <w:b/>
          <w:bCs/>
          <w:sz w:val="20"/>
          <w:szCs w:val="20"/>
          <w:lang w:eastAsia="es-MX"/>
        </w:rPr>
        <w:t>N. DE E. A CONTINUACIÓN SE TRANSCRIBEN LOS ARTÍCULOS TRANSITORIOS DE LOS DECRETOS DE REFORMAS A LA PRESENTE LEY.</w:t>
      </w:r>
    </w:p>
    <w:p w14:paraId="7E2F6F6D" w14:textId="77777777" w:rsidR="00471B0C" w:rsidRDefault="00471B0C" w:rsidP="00471B0C">
      <w:pPr>
        <w:spacing w:after="0" w:line="240" w:lineRule="auto"/>
        <w:jc w:val="both"/>
        <w:rPr>
          <w:rFonts w:ascii="Verdana" w:hAnsi="Verdana" w:cs="Arial"/>
          <w:sz w:val="20"/>
          <w:szCs w:val="20"/>
        </w:rPr>
      </w:pPr>
    </w:p>
    <w:p w14:paraId="7CD29C82" w14:textId="77777777" w:rsidR="00991D20" w:rsidRPr="00471B0C" w:rsidRDefault="00991D20" w:rsidP="00471B0C">
      <w:pPr>
        <w:spacing w:after="0" w:line="240" w:lineRule="auto"/>
        <w:jc w:val="both"/>
        <w:rPr>
          <w:rFonts w:ascii="Verdana" w:hAnsi="Verdana" w:cs="Arial"/>
          <w:sz w:val="20"/>
          <w:szCs w:val="20"/>
        </w:rPr>
      </w:pPr>
    </w:p>
    <w:p w14:paraId="36CB276E" w14:textId="77777777" w:rsidR="00471B0C" w:rsidRPr="00991D20" w:rsidRDefault="00471B0C" w:rsidP="00991D20">
      <w:pPr>
        <w:spacing w:after="0" w:line="240" w:lineRule="auto"/>
        <w:jc w:val="center"/>
        <w:rPr>
          <w:rFonts w:ascii="Verdana" w:hAnsi="Verdana" w:cs="Arial"/>
          <w:b/>
          <w:iCs/>
          <w:sz w:val="20"/>
          <w:szCs w:val="20"/>
        </w:rPr>
      </w:pPr>
      <w:r w:rsidRPr="00D216A5">
        <w:rPr>
          <w:rFonts w:ascii="Verdana" w:hAnsi="Verdana" w:cs="Arial"/>
          <w:b/>
          <w:iCs/>
          <w:sz w:val="20"/>
          <w:szCs w:val="20"/>
        </w:rPr>
        <w:t>P. O. 19 de noviembre de 1993</w:t>
      </w:r>
    </w:p>
    <w:p w14:paraId="2AB478B6" w14:textId="77777777" w:rsidR="00471B0C" w:rsidRPr="00471B0C" w:rsidRDefault="00471B0C" w:rsidP="00471B0C">
      <w:pPr>
        <w:spacing w:after="0" w:line="240" w:lineRule="auto"/>
        <w:jc w:val="both"/>
        <w:rPr>
          <w:rFonts w:ascii="Verdana" w:hAnsi="Verdana" w:cs="Arial"/>
          <w:sz w:val="20"/>
          <w:szCs w:val="20"/>
        </w:rPr>
      </w:pPr>
    </w:p>
    <w:p w14:paraId="6887981C" w14:textId="77777777" w:rsidR="00471B0C" w:rsidRPr="00471B0C" w:rsidRDefault="00991D20" w:rsidP="00991D20">
      <w:pPr>
        <w:spacing w:after="0" w:line="240" w:lineRule="auto"/>
        <w:ind w:firstLine="709"/>
        <w:jc w:val="both"/>
        <w:rPr>
          <w:rFonts w:ascii="Verdana" w:hAnsi="Verdana" w:cs="Arial"/>
          <w:sz w:val="20"/>
          <w:szCs w:val="20"/>
        </w:rPr>
      </w:pPr>
      <w:r w:rsidRPr="00471B0C">
        <w:rPr>
          <w:rFonts w:ascii="Verdana" w:hAnsi="Verdana" w:cs="Arial"/>
          <w:b/>
          <w:bCs/>
          <w:sz w:val="20"/>
          <w:szCs w:val="20"/>
        </w:rPr>
        <w:t>Artículo Único</w:t>
      </w:r>
      <w:r w:rsidR="00471B0C" w:rsidRPr="00471B0C">
        <w:rPr>
          <w:rFonts w:ascii="Verdana" w:hAnsi="Verdana" w:cs="Arial"/>
          <w:b/>
          <w:bCs/>
          <w:sz w:val="20"/>
          <w:szCs w:val="20"/>
        </w:rPr>
        <w:t xml:space="preserve">. </w:t>
      </w:r>
      <w:r w:rsidR="00471B0C" w:rsidRPr="00471B0C">
        <w:rPr>
          <w:rFonts w:ascii="Verdana" w:hAnsi="Verdana" w:cs="Arial"/>
          <w:sz w:val="20"/>
          <w:szCs w:val="20"/>
        </w:rPr>
        <w:t xml:space="preserve">El presente Decreto entrará en vigor el cuarto día siguiente al de su publicación en el Periódico Oficial del Gobierno del Estado. </w:t>
      </w:r>
    </w:p>
    <w:p w14:paraId="34E35AA4" w14:textId="77777777" w:rsidR="00471B0C" w:rsidRPr="00471B0C" w:rsidRDefault="00471B0C" w:rsidP="00471B0C">
      <w:pPr>
        <w:spacing w:after="0" w:line="240" w:lineRule="auto"/>
        <w:jc w:val="both"/>
        <w:rPr>
          <w:rFonts w:ascii="Verdana" w:hAnsi="Verdana" w:cs="Arial"/>
          <w:iCs/>
          <w:sz w:val="20"/>
          <w:szCs w:val="20"/>
        </w:rPr>
      </w:pPr>
    </w:p>
    <w:p w14:paraId="111911B5" w14:textId="77777777" w:rsidR="00471B0C" w:rsidRPr="00471B0C" w:rsidRDefault="00471B0C" w:rsidP="00471B0C">
      <w:pPr>
        <w:spacing w:after="0" w:line="240" w:lineRule="auto"/>
        <w:jc w:val="both"/>
        <w:rPr>
          <w:rFonts w:ascii="Verdana" w:hAnsi="Verdana" w:cs="Arial"/>
          <w:iCs/>
          <w:sz w:val="20"/>
          <w:szCs w:val="20"/>
        </w:rPr>
      </w:pPr>
    </w:p>
    <w:p w14:paraId="09C91537" w14:textId="77777777" w:rsidR="00471B0C" w:rsidRPr="00991D20" w:rsidRDefault="00471B0C" w:rsidP="00991D20">
      <w:pPr>
        <w:spacing w:after="0" w:line="240" w:lineRule="auto"/>
        <w:jc w:val="center"/>
        <w:rPr>
          <w:rFonts w:ascii="Verdana" w:hAnsi="Verdana" w:cs="Arial"/>
          <w:b/>
          <w:iCs/>
          <w:sz w:val="20"/>
          <w:szCs w:val="20"/>
        </w:rPr>
      </w:pPr>
      <w:r w:rsidRPr="000C4B29">
        <w:rPr>
          <w:rFonts w:ascii="Verdana" w:hAnsi="Verdana" w:cs="Arial"/>
          <w:b/>
          <w:iCs/>
          <w:sz w:val="20"/>
          <w:szCs w:val="20"/>
        </w:rPr>
        <w:t>P. O. 24 de diciembre de 1996</w:t>
      </w:r>
    </w:p>
    <w:p w14:paraId="023F84E6" w14:textId="77777777" w:rsidR="00471B0C" w:rsidRPr="00471B0C" w:rsidRDefault="00471B0C" w:rsidP="00471B0C">
      <w:pPr>
        <w:spacing w:after="0" w:line="240" w:lineRule="auto"/>
        <w:jc w:val="both"/>
        <w:rPr>
          <w:rFonts w:ascii="Verdana" w:hAnsi="Verdana" w:cs="Arial"/>
          <w:b/>
          <w:bCs/>
          <w:sz w:val="20"/>
          <w:szCs w:val="20"/>
        </w:rPr>
      </w:pPr>
    </w:p>
    <w:p w14:paraId="59DA1B95" w14:textId="77777777" w:rsidR="00471B0C" w:rsidRPr="00471B0C" w:rsidRDefault="00991D20" w:rsidP="00991D20">
      <w:pPr>
        <w:spacing w:after="0" w:line="240" w:lineRule="auto"/>
        <w:ind w:firstLine="709"/>
        <w:jc w:val="both"/>
        <w:rPr>
          <w:rFonts w:ascii="Verdana" w:hAnsi="Verdana" w:cs="Arial"/>
          <w:sz w:val="20"/>
          <w:szCs w:val="20"/>
        </w:rPr>
      </w:pPr>
      <w:r w:rsidRPr="00471B0C">
        <w:rPr>
          <w:rFonts w:ascii="Verdana" w:hAnsi="Verdana" w:cs="Arial"/>
          <w:b/>
          <w:bCs/>
          <w:sz w:val="20"/>
          <w:szCs w:val="20"/>
        </w:rPr>
        <w:t>Artículo Único</w:t>
      </w:r>
      <w:r w:rsidR="00471B0C" w:rsidRPr="00471B0C">
        <w:rPr>
          <w:rFonts w:ascii="Verdana" w:hAnsi="Verdana" w:cs="Arial"/>
          <w:b/>
          <w:bCs/>
          <w:sz w:val="20"/>
          <w:szCs w:val="20"/>
        </w:rPr>
        <w:t xml:space="preserve">. </w:t>
      </w:r>
      <w:r w:rsidR="00471B0C" w:rsidRPr="00471B0C">
        <w:rPr>
          <w:rFonts w:ascii="Verdana" w:hAnsi="Verdana" w:cs="Arial"/>
          <w:sz w:val="20"/>
          <w:szCs w:val="20"/>
        </w:rPr>
        <w:t xml:space="preserve">El presente Decreto entrará en vigor el día primero de enero de mil novecientos noventa y siete, previa su publicación en el Periódico Oficial del Gobierno del Estado. </w:t>
      </w:r>
    </w:p>
    <w:p w14:paraId="1F610D88" w14:textId="77777777" w:rsidR="00471B0C" w:rsidRDefault="00471B0C" w:rsidP="00471B0C">
      <w:pPr>
        <w:spacing w:after="0" w:line="240" w:lineRule="auto"/>
        <w:jc w:val="both"/>
        <w:rPr>
          <w:rFonts w:ascii="Verdana" w:hAnsi="Verdana" w:cs="Arial"/>
          <w:sz w:val="20"/>
          <w:szCs w:val="20"/>
        </w:rPr>
      </w:pPr>
    </w:p>
    <w:p w14:paraId="6950E22F" w14:textId="77777777" w:rsidR="00991D20" w:rsidRPr="00471B0C" w:rsidRDefault="00991D20" w:rsidP="00471B0C">
      <w:pPr>
        <w:spacing w:after="0" w:line="240" w:lineRule="auto"/>
        <w:jc w:val="both"/>
        <w:rPr>
          <w:rFonts w:ascii="Verdana" w:hAnsi="Verdana" w:cs="Arial"/>
          <w:sz w:val="20"/>
          <w:szCs w:val="20"/>
        </w:rPr>
      </w:pPr>
    </w:p>
    <w:p w14:paraId="5F0225B9" w14:textId="77777777" w:rsidR="00471B0C" w:rsidRPr="006115F2" w:rsidRDefault="00471B0C" w:rsidP="00991D20">
      <w:pPr>
        <w:spacing w:after="0" w:line="240" w:lineRule="auto"/>
        <w:jc w:val="center"/>
        <w:rPr>
          <w:rFonts w:ascii="Verdana" w:hAnsi="Verdana" w:cs="Arial"/>
          <w:b/>
          <w:iCs/>
          <w:sz w:val="20"/>
          <w:szCs w:val="20"/>
        </w:rPr>
      </w:pPr>
      <w:r w:rsidRPr="006115F2">
        <w:rPr>
          <w:rFonts w:ascii="Verdana" w:hAnsi="Verdana" w:cs="Arial"/>
          <w:b/>
          <w:iCs/>
          <w:sz w:val="20"/>
          <w:szCs w:val="20"/>
        </w:rPr>
        <w:t>P.O. 24 de diciembre de 2002</w:t>
      </w:r>
    </w:p>
    <w:p w14:paraId="706E25B0" w14:textId="77777777" w:rsidR="00471B0C" w:rsidRPr="006115F2" w:rsidRDefault="00471B0C" w:rsidP="00471B0C">
      <w:pPr>
        <w:spacing w:after="0" w:line="240" w:lineRule="auto"/>
        <w:jc w:val="both"/>
        <w:rPr>
          <w:rFonts w:ascii="Verdana" w:hAnsi="Verdana" w:cs="Arial"/>
          <w:iCs/>
          <w:sz w:val="20"/>
          <w:szCs w:val="20"/>
        </w:rPr>
      </w:pPr>
    </w:p>
    <w:p w14:paraId="4CA8B7F7" w14:textId="77777777" w:rsidR="00471B0C" w:rsidRPr="00471B0C" w:rsidRDefault="00991D20" w:rsidP="00991D20">
      <w:pPr>
        <w:pStyle w:val="Textoindependiente2"/>
        <w:ind w:firstLine="709"/>
        <w:rPr>
          <w:rFonts w:ascii="Verdana" w:hAnsi="Verdana"/>
          <w:b w:val="0"/>
          <w:bCs w:val="0"/>
        </w:rPr>
      </w:pPr>
      <w:r w:rsidRPr="006115F2">
        <w:rPr>
          <w:rFonts w:ascii="Verdana" w:hAnsi="Verdana"/>
        </w:rPr>
        <w:t>Artículo Único</w:t>
      </w:r>
      <w:r w:rsidR="00471B0C" w:rsidRPr="006115F2">
        <w:rPr>
          <w:rFonts w:ascii="Verdana" w:hAnsi="Verdana"/>
        </w:rPr>
        <w:t>.</w:t>
      </w:r>
      <w:r w:rsidR="00471B0C" w:rsidRPr="006115F2">
        <w:rPr>
          <w:rFonts w:ascii="Verdana" w:hAnsi="Verdana"/>
          <w:b w:val="0"/>
          <w:bCs w:val="0"/>
        </w:rPr>
        <w:t xml:space="preserve"> El presente Decreto entrará en vigor al cuarto día siguiente al de su publicación en el Periódico Oficial del Gobierno del Estado.</w:t>
      </w:r>
      <w:r w:rsidR="00471B0C" w:rsidRPr="00471B0C">
        <w:rPr>
          <w:rFonts w:ascii="Verdana" w:hAnsi="Verdana"/>
          <w:b w:val="0"/>
          <w:bCs w:val="0"/>
        </w:rPr>
        <w:t xml:space="preserve"> </w:t>
      </w:r>
    </w:p>
    <w:p w14:paraId="7FA64F46" w14:textId="77777777" w:rsidR="00471B0C" w:rsidRPr="00471B0C" w:rsidRDefault="00471B0C" w:rsidP="00471B0C">
      <w:pPr>
        <w:pStyle w:val="Textoindependiente2"/>
        <w:rPr>
          <w:rFonts w:ascii="Verdana" w:hAnsi="Verdana"/>
          <w:b w:val="0"/>
          <w:bCs w:val="0"/>
        </w:rPr>
      </w:pPr>
    </w:p>
    <w:p w14:paraId="2A3C3AC0" w14:textId="77777777" w:rsidR="00471B0C" w:rsidRPr="00471B0C" w:rsidRDefault="00471B0C" w:rsidP="00471B0C">
      <w:pPr>
        <w:pStyle w:val="Textoindependiente2"/>
        <w:rPr>
          <w:rFonts w:ascii="Verdana" w:hAnsi="Verdana"/>
          <w:b w:val="0"/>
          <w:bCs w:val="0"/>
        </w:rPr>
      </w:pPr>
    </w:p>
    <w:p w14:paraId="63A69736" w14:textId="77777777" w:rsidR="00471B0C" w:rsidRPr="00AF38BC" w:rsidRDefault="00471B0C" w:rsidP="00471B0C">
      <w:pPr>
        <w:pStyle w:val="Textoindependiente2"/>
        <w:rPr>
          <w:rFonts w:ascii="Verdana" w:hAnsi="Verdana"/>
          <w:bCs w:val="0"/>
          <w:iCs/>
        </w:rPr>
      </w:pPr>
      <w:r w:rsidRPr="00AF38BC">
        <w:rPr>
          <w:rFonts w:ascii="Verdana" w:hAnsi="Verdana"/>
          <w:bCs w:val="0"/>
          <w:iCs/>
        </w:rPr>
        <w:t xml:space="preserve">N. DE E. A CONTINUACION SE TRANSCRIBE </w:t>
      </w:r>
      <w:smartTag w:uri="urn:schemas-microsoft-com:office:smarttags" w:element="PersonName">
        <w:smartTagPr>
          <w:attr w:name="ProductID" w:val="LA REFERENCIA DE"/>
        </w:smartTagPr>
        <w:r w:rsidRPr="00AF38BC">
          <w:rPr>
            <w:rFonts w:ascii="Verdana" w:hAnsi="Verdana"/>
            <w:bCs w:val="0"/>
            <w:iCs/>
          </w:rPr>
          <w:t>LA REFERENCIA DE</w:t>
        </w:r>
      </w:smartTag>
      <w:r w:rsidRPr="00AF38BC">
        <w:rPr>
          <w:rFonts w:ascii="Verdana" w:hAnsi="Verdana"/>
          <w:bCs w:val="0"/>
          <w:iCs/>
        </w:rPr>
        <w:t xml:space="preserve"> </w:t>
      </w:r>
      <w:smartTag w:uri="urn:schemas-microsoft-com:office:smarttags" w:element="PersonName">
        <w:smartTagPr>
          <w:attr w:name="ProductID" w:val="LA FE DE"/>
        </w:smartTagPr>
        <w:r w:rsidRPr="00AF38BC">
          <w:rPr>
            <w:rFonts w:ascii="Verdana" w:hAnsi="Verdana"/>
            <w:bCs w:val="0"/>
            <w:iCs/>
          </w:rPr>
          <w:t>LA FE DE</w:t>
        </w:r>
      </w:smartTag>
      <w:r w:rsidRPr="00AF38BC">
        <w:rPr>
          <w:rFonts w:ascii="Verdana" w:hAnsi="Verdana"/>
          <w:bCs w:val="0"/>
          <w:iCs/>
        </w:rPr>
        <w:t xml:space="preserve"> ERRATAS A </w:t>
      </w:r>
      <w:smartTag w:uri="urn:schemas-microsoft-com:office:smarttags" w:element="PersonName">
        <w:smartTagPr>
          <w:attr w:name="ProductID" w:val="LA PRESENTE LEY."/>
        </w:smartTagPr>
        <w:r w:rsidRPr="00AF38BC">
          <w:rPr>
            <w:rFonts w:ascii="Verdana" w:hAnsi="Verdana"/>
            <w:bCs w:val="0"/>
            <w:iCs/>
          </w:rPr>
          <w:t>LA PRESENTE LEY.</w:t>
        </w:r>
      </w:smartTag>
    </w:p>
    <w:p w14:paraId="0903ED0E" w14:textId="77777777" w:rsidR="00471B0C" w:rsidRPr="00AF38BC" w:rsidRDefault="00471B0C" w:rsidP="00471B0C">
      <w:pPr>
        <w:spacing w:after="0" w:line="240" w:lineRule="auto"/>
        <w:jc w:val="both"/>
        <w:rPr>
          <w:rFonts w:ascii="Verdana" w:hAnsi="Verdana" w:cs="Arial"/>
          <w:iCs/>
          <w:sz w:val="20"/>
          <w:szCs w:val="20"/>
        </w:rPr>
      </w:pPr>
    </w:p>
    <w:p w14:paraId="76A9DDEA" w14:textId="77777777" w:rsidR="00471B0C" w:rsidRPr="00715CDC" w:rsidRDefault="00471B0C" w:rsidP="00715CDC">
      <w:pPr>
        <w:spacing w:after="0" w:line="240" w:lineRule="auto"/>
        <w:jc w:val="center"/>
        <w:rPr>
          <w:rFonts w:ascii="Verdana" w:hAnsi="Verdana" w:cs="Arial"/>
          <w:b/>
          <w:iCs/>
          <w:sz w:val="20"/>
          <w:szCs w:val="20"/>
        </w:rPr>
      </w:pPr>
      <w:r w:rsidRPr="00AF38BC">
        <w:rPr>
          <w:rFonts w:ascii="Verdana" w:hAnsi="Verdana" w:cs="Arial"/>
          <w:b/>
          <w:iCs/>
          <w:sz w:val="20"/>
          <w:szCs w:val="20"/>
        </w:rPr>
        <w:lastRenderedPageBreak/>
        <w:t>P.O. 28, Segunda parte 18 de febrero de 2003</w:t>
      </w:r>
    </w:p>
    <w:p w14:paraId="6DB3642C" w14:textId="77777777" w:rsidR="00471B0C" w:rsidRPr="00471B0C" w:rsidRDefault="00471B0C" w:rsidP="00471B0C">
      <w:pPr>
        <w:spacing w:after="0" w:line="240" w:lineRule="auto"/>
        <w:jc w:val="both"/>
        <w:rPr>
          <w:rFonts w:ascii="Verdana" w:hAnsi="Verdana" w:cs="Arial"/>
          <w:iCs/>
          <w:sz w:val="20"/>
          <w:szCs w:val="20"/>
        </w:rPr>
      </w:pPr>
    </w:p>
    <w:p w14:paraId="1616EA17" w14:textId="77777777" w:rsidR="00471B0C" w:rsidRPr="00471B0C" w:rsidRDefault="00471B0C" w:rsidP="00471B0C">
      <w:pPr>
        <w:spacing w:after="0" w:line="240" w:lineRule="auto"/>
        <w:jc w:val="both"/>
        <w:rPr>
          <w:rFonts w:ascii="Verdana" w:hAnsi="Verdana" w:cs="Arial"/>
          <w:iCs/>
          <w:sz w:val="20"/>
          <w:szCs w:val="20"/>
        </w:rPr>
      </w:pPr>
    </w:p>
    <w:p w14:paraId="081F42CF" w14:textId="77777777" w:rsidR="00471B0C" w:rsidRPr="00715CDC" w:rsidRDefault="00471B0C" w:rsidP="00715CDC">
      <w:pPr>
        <w:spacing w:after="0" w:line="240" w:lineRule="auto"/>
        <w:jc w:val="center"/>
        <w:rPr>
          <w:rFonts w:ascii="Verdana" w:hAnsi="Verdana"/>
          <w:b/>
          <w:iCs/>
          <w:sz w:val="20"/>
          <w:szCs w:val="20"/>
        </w:rPr>
      </w:pPr>
      <w:r w:rsidRPr="00893ED3">
        <w:rPr>
          <w:rFonts w:ascii="Verdana" w:hAnsi="Verdana" w:cs="Arial"/>
          <w:b/>
          <w:iCs/>
          <w:sz w:val="20"/>
          <w:szCs w:val="20"/>
        </w:rPr>
        <w:t>P.O. 96, 15 de junio de 2007</w:t>
      </w:r>
    </w:p>
    <w:p w14:paraId="3252B97F" w14:textId="77777777" w:rsidR="00471B0C" w:rsidRPr="00471B0C" w:rsidRDefault="00471B0C" w:rsidP="00471B0C">
      <w:pPr>
        <w:pStyle w:val="Textoindependiente2"/>
        <w:rPr>
          <w:rFonts w:ascii="Verdana" w:hAnsi="Verdana"/>
          <w:b w:val="0"/>
          <w:bCs w:val="0"/>
        </w:rPr>
      </w:pPr>
    </w:p>
    <w:p w14:paraId="2AA2FCC1" w14:textId="77777777" w:rsidR="00471B0C" w:rsidRPr="00471B0C" w:rsidRDefault="00715CDC" w:rsidP="00715CDC">
      <w:pPr>
        <w:pStyle w:val="Textoindependiente2"/>
        <w:ind w:firstLine="709"/>
        <w:rPr>
          <w:rFonts w:ascii="Verdana" w:hAnsi="Verdana"/>
          <w:b w:val="0"/>
          <w:bCs w:val="0"/>
        </w:rPr>
      </w:pPr>
      <w:r w:rsidRPr="00471B0C">
        <w:rPr>
          <w:rFonts w:ascii="Verdana" w:hAnsi="Verdana"/>
        </w:rPr>
        <w:t xml:space="preserve">Artículo Único. </w:t>
      </w:r>
      <w:r w:rsidR="00471B0C" w:rsidRPr="00471B0C">
        <w:rPr>
          <w:rFonts w:ascii="Verdana" w:hAnsi="Verdana"/>
          <w:b w:val="0"/>
          <w:bCs w:val="0"/>
        </w:rPr>
        <w:t xml:space="preserve">El presente </w:t>
      </w:r>
      <w:r w:rsidR="00893ED3" w:rsidRPr="00471B0C">
        <w:rPr>
          <w:rFonts w:ascii="Verdana" w:hAnsi="Verdana"/>
          <w:b w:val="0"/>
          <w:bCs w:val="0"/>
        </w:rPr>
        <w:t xml:space="preserve">Decreto </w:t>
      </w:r>
      <w:r w:rsidR="00471B0C" w:rsidRPr="00471B0C">
        <w:rPr>
          <w:rFonts w:ascii="Verdana" w:hAnsi="Verdana"/>
          <w:b w:val="0"/>
          <w:bCs w:val="0"/>
        </w:rPr>
        <w:t>entrará en vigor al cuarto día siguiente al de su publicación en el Periódico Oficial de Gobierno del Estado.</w:t>
      </w:r>
    </w:p>
    <w:p w14:paraId="49C733C2" w14:textId="77777777" w:rsidR="00471B0C" w:rsidRDefault="00471B0C" w:rsidP="00471B0C">
      <w:pPr>
        <w:spacing w:after="0" w:line="240" w:lineRule="auto"/>
        <w:jc w:val="both"/>
        <w:rPr>
          <w:rFonts w:ascii="Verdana" w:hAnsi="Verdana" w:cs="Arial"/>
          <w:sz w:val="20"/>
          <w:szCs w:val="20"/>
        </w:rPr>
      </w:pPr>
    </w:p>
    <w:p w14:paraId="7A19636D" w14:textId="77777777" w:rsidR="00715CDC" w:rsidRPr="00471B0C" w:rsidRDefault="00715CDC" w:rsidP="00471B0C">
      <w:pPr>
        <w:spacing w:after="0" w:line="240" w:lineRule="auto"/>
        <w:jc w:val="both"/>
        <w:rPr>
          <w:rFonts w:ascii="Verdana" w:hAnsi="Verdana" w:cs="Arial"/>
          <w:sz w:val="20"/>
          <w:szCs w:val="20"/>
        </w:rPr>
      </w:pPr>
    </w:p>
    <w:p w14:paraId="3B085784" w14:textId="77777777" w:rsidR="00471B0C" w:rsidRPr="00715CDC" w:rsidRDefault="00471B0C" w:rsidP="00715CDC">
      <w:pPr>
        <w:spacing w:after="0" w:line="240" w:lineRule="auto"/>
        <w:jc w:val="center"/>
        <w:rPr>
          <w:rFonts w:ascii="Verdana" w:hAnsi="Verdana" w:cs="Arial"/>
          <w:b/>
          <w:sz w:val="20"/>
          <w:szCs w:val="20"/>
        </w:rPr>
      </w:pPr>
      <w:r w:rsidRPr="003F5A1D">
        <w:rPr>
          <w:rFonts w:ascii="Verdana" w:hAnsi="Verdana" w:cs="Arial"/>
          <w:b/>
          <w:sz w:val="20"/>
          <w:szCs w:val="20"/>
        </w:rPr>
        <w:t>P.O. 03 de septiembre de 2010</w:t>
      </w:r>
    </w:p>
    <w:p w14:paraId="4A1233CD" w14:textId="77777777" w:rsidR="00471B0C" w:rsidRPr="00471B0C" w:rsidRDefault="00471B0C" w:rsidP="00471B0C">
      <w:pPr>
        <w:spacing w:after="0" w:line="240" w:lineRule="auto"/>
        <w:jc w:val="both"/>
        <w:rPr>
          <w:rFonts w:ascii="Verdana" w:hAnsi="Verdana" w:cs="Arial"/>
          <w:bCs/>
          <w:sz w:val="20"/>
          <w:szCs w:val="20"/>
        </w:rPr>
      </w:pPr>
    </w:p>
    <w:p w14:paraId="375A18F0" w14:textId="77777777" w:rsidR="00471B0C" w:rsidRPr="00471B0C" w:rsidRDefault="00715CDC" w:rsidP="00715CDC">
      <w:pPr>
        <w:adjustRightInd w:val="0"/>
        <w:spacing w:after="0" w:line="240" w:lineRule="auto"/>
        <w:ind w:firstLine="709"/>
        <w:jc w:val="both"/>
        <w:rPr>
          <w:rFonts w:ascii="Verdana" w:hAnsi="Verdana" w:cs="Arial"/>
          <w:sz w:val="20"/>
          <w:szCs w:val="20"/>
        </w:rPr>
      </w:pPr>
      <w:r w:rsidRPr="00471B0C">
        <w:rPr>
          <w:rFonts w:ascii="Verdana" w:hAnsi="Verdana" w:cs="Arial"/>
          <w:b/>
          <w:sz w:val="20"/>
          <w:szCs w:val="20"/>
        </w:rPr>
        <w:t>Artículo Primero</w:t>
      </w:r>
      <w:r w:rsidR="00471B0C" w:rsidRPr="00471B0C">
        <w:rPr>
          <w:rFonts w:ascii="Verdana" w:hAnsi="Verdana" w:cs="Arial"/>
          <w:b/>
          <w:sz w:val="20"/>
          <w:szCs w:val="20"/>
        </w:rPr>
        <w:t>.</w:t>
      </w:r>
      <w:r w:rsidR="00471B0C" w:rsidRPr="00471B0C">
        <w:rPr>
          <w:rFonts w:ascii="Verdana" w:hAnsi="Verdana" w:cs="Arial"/>
          <w:sz w:val="20"/>
          <w:szCs w:val="20"/>
        </w:rPr>
        <w:t xml:space="preserve"> El presente Decreto entrará en vigor al cuarto día siguiente a su publicación en el Periódico Oficial del Gobierno del Estado Libre y Soberano de Guanajuato.</w:t>
      </w:r>
    </w:p>
    <w:p w14:paraId="167B8462" w14:textId="77777777" w:rsidR="00471B0C" w:rsidRPr="00471B0C" w:rsidRDefault="00471B0C" w:rsidP="00471B0C">
      <w:pPr>
        <w:adjustRightInd w:val="0"/>
        <w:spacing w:after="0" w:line="240" w:lineRule="auto"/>
        <w:ind w:firstLine="708"/>
        <w:jc w:val="both"/>
        <w:rPr>
          <w:rFonts w:ascii="Verdana" w:hAnsi="Verdana" w:cs="Arial"/>
          <w:sz w:val="20"/>
          <w:szCs w:val="20"/>
        </w:rPr>
      </w:pPr>
    </w:p>
    <w:p w14:paraId="1B926B3C" w14:textId="77777777" w:rsidR="00471B0C" w:rsidRPr="00471B0C" w:rsidRDefault="00715CDC" w:rsidP="00715CDC">
      <w:pPr>
        <w:adjustRightInd w:val="0"/>
        <w:spacing w:after="0" w:line="240" w:lineRule="auto"/>
        <w:ind w:firstLine="709"/>
        <w:jc w:val="both"/>
        <w:rPr>
          <w:rFonts w:ascii="Verdana" w:hAnsi="Verdana" w:cs="Arial"/>
          <w:sz w:val="20"/>
          <w:szCs w:val="20"/>
        </w:rPr>
      </w:pPr>
      <w:r w:rsidRPr="00471B0C">
        <w:rPr>
          <w:rFonts w:ascii="Verdana" w:hAnsi="Verdana" w:cs="Arial"/>
          <w:b/>
          <w:sz w:val="20"/>
          <w:szCs w:val="20"/>
        </w:rPr>
        <w:t>Artículo Segundo</w:t>
      </w:r>
      <w:r w:rsidR="00471B0C" w:rsidRPr="00471B0C">
        <w:rPr>
          <w:rFonts w:ascii="Verdana" w:hAnsi="Verdana" w:cs="Arial"/>
          <w:b/>
          <w:sz w:val="20"/>
          <w:szCs w:val="20"/>
        </w:rPr>
        <w:t xml:space="preserve">. </w:t>
      </w:r>
      <w:r w:rsidR="00471B0C" w:rsidRPr="00471B0C">
        <w:rPr>
          <w:rFonts w:ascii="Verdana" w:hAnsi="Verdana" w:cs="Arial"/>
          <w:sz w:val="20"/>
          <w:szCs w:val="20"/>
        </w:rPr>
        <w:t>Dentro de los noventa días siguientes a la entrada en vigor del presente decreto, la Secretaría de Educación del Estado de Guanajuato, en coordinación con la Secretaria de Salud del Estado, emitirán los lineamientos normativos relativos al tipo de productos que se puedan comercializar en las cooperativas escolares o cualesquiera otra denominación que se otorgue, a fin de controlar el valor nutricional de los productos que ahí se ofrezcan, mismos que estarán contenidos en el listado que al efecto emita la Secretaría de Salud del Estado de Guanajuato.</w:t>
      </w:r>
    </w:p>
    <w:p w14:paraId="5B28A926" w14:textId="77777777" w:rsidR="00471B0C" w:rsidRPr="00471B0C" w:rsidRDefault="00471B0C" w:rsidP="00715CDC">
      <w:pPr>
        <w:adjustRightInd w:val="0"/>
        <w:spacing w:after="0" w:line="240" w:lineRule="auto"/>
        <w:ind w:firstLine="709"/>
        <w:jc w:val="both"/>
        <w:rPr>
          <w:rFonts w:ascii="Verdana" w:hAnsi="Verdana" w:cs="Arial"/>
          <w:sz w:val="20"/>
          <w:szCs w:val="20"/>
        </w:rPr>
      </w:pPr>
    </w:p>
    <w:p w14:paraId="41EDF42A" w14:textId="77777777" w:rsidR="00471B0C" w:rsidRPr="00471B0C" w:rsidRDefault="00715CDC" w:rsidP="00715CDC">
      <w:pPr>
        <w:adjustRightInd w:val="0"/>
        <w:spacing w:after="0" w:line="240" w:lineRule="auto"/>
        <w:ind w:firstLine="709"/>
        <w:jc w:val="both"/>
        <w:rPr>
          <w:rFonts w:ascii="Verdana" w:hAnsi="Verdana" w:cs="Arial"/>
          <w:sz w:val="20"/>
          <w:szCs w:val="20"/>
        </w:rPr>
      </w:pPr>
      <w:r w:rsidRPr="00471B0C">
        <w:rPr>
          <w:rFonts w:ascii="Verdana" w:hAnsi="Verdana" w:cs="Arial"/>
          <w:b/>
          <w:sz w:val="20"/>
          <w:szCs w:val="20"/>
        </w:rPr>
        <w:t>Artículo Tercero</w:t>
      </w:r>
      <w:r w:rsidR="00471B0C" w:rsidRPr="00471B0C">
        <w:rPr>
          <w:rFonts w:ascii="Verdana" w:hAnsi="Verdana" w:cs="Arial"/>
          <w:b/>
          <w:sz w:val="20"/>
          <w:szCs w:val="20"/>
        </w:rPr>
        <w:t xml:space="preserve">. </w:t>
      </w:r>
      <w:r w:rsidR="00471B0C" w:rsidRPr="00471B0C">
        <w:rPr>
          <w:rFonts w:ascii="Verdana" w:hAnsi="Verdana" w:cs="Arial"/>
          <w:sz w:val="20"/>
          <w:szCs w:val="20"/>
        </w:rPr>
        <w:t>Se derogan las disposiciones que se opongan al presente Decreto.</w:t>
      </w:r>
    </w:p>
    <w:p w14:paraId="60BCD589" w14:textId="77777777" w:rsidR="00471B0C" w:rsidRPr="00471B0C" w:rsidRDefault="00471B0C" w:rsidP="00715CDC">
      <w:pPr>
        <w:adjustRightInd w:val="0"/>
        <w:spacing w:after="0" w:line="240" w:lineRule="auto"/>
        <w:ind w:firstLine="709"/>
        <w:jc w:val="both"/>
        <w:rPr>
          <w:rFonts w:ascii="Verdana" w:hAnsi="Verdana" w:cs="Arial"/>
          <w:sz w:val="20"/>
          <w:szCs w:val="20"/>
        </w:rPr>
      </w:pPr>
    </w:p>
    <w:p w14:paraId="4758C049" w14:textId="77777777" w:rsidR="00471B0C" w:rsidRPr="00471B0C" w:rsidRDefault="00715CDC" w:rsidP="00715CDC">
      <w:pPr>
        <w:adjustRightInd w:val="0"/>
        <w:spacing w:after="0" w:line="240" w:lineRule="auto"/>
        <w:ind w:firstLine="709"/>
        <w:jc w:val="both"/>
        <w:rPr>
          <w:rFonts w:ascii="Verdana" w:hAnsi="Verdana" w:cs="Arial"/>
          <w:sz w:val="20"/>
          <w:szCs w:val="20"/>
        </w:rPr>
      </w:pPr>
      <w:r w:rsidRPr="00471B0C">
        <w:rPr>
          <w:rFonts w:ascii="Verdana" w:hAnsi="Verdana" w:cs="Arial"/>
          <w:b/>
          <w:sz w:val="20"/>
          <w:szCs w:val="20"/>
        </w:rPr>
        <w:t>Artículo Cuarto</w:t>
      </w:r>
      <w:r w:rsidR="00471B0C" w:rsidRPr="00471B0C">
        <w:rPr>
          <w:rFonts w:ascii="Verdana" w:hAnsi="Verdana" w:cs="Arial"/>
          <w:b/>
          <w:sz w:val="20"/>
          <w:szCs w:val="20"/>
        </w:rPr>
        <w:t xml:space="preserve">. </w:t>
      </w:r>
      <w:r w:rsidR="00471B0C" w:rsidRPr="00471B0C">
        <w:rPr>
          <w:rFonts w:ascii="Verdana" w:hAnsi="Verdana" w:cs="Arial"/>
          <w:sz w:val="20"/>
          <w:szCs w:val="20"/>
        </w:rPr>
        <w:t>La Secretaría de Educación del Estado de Guanajuato y la Secretaría de Salud de Guanajuato, en el ámbito de su competencia, deberán proveer lo conducente, para que a partir del 1° primero de enero de 2011 dos mil once, se apliquen las disposiciones contenidas en el presente Decreto.</w:t>
      </w:r>
    </w:p>
    <w:p w14:paraId="32D5905B" w14:textId="77777777" w:rsidR="00471B0C" w:rsidRDefault="00471B0C" w:rsidP="00471B0C">
      <w:pPr>
        <w:spacing w:after="0" w:line="240" w:lineRule="auto"/>
        <w:jc w:val="both"/>
        <w:rPr>
          <w:rFonts w:ascii="Verdana" w:hAnsi="Verdana" w:cs="Arial"/>
          <w:b/>
          <w:bCs/>
          <w:sz w:val="20"/>
          <w:szCs w:val="20"/>
        </w:rPr>
      </w:pPr>
    </w:p>
    <w:p w14:paraId="460FB2BF" w14:textId="77777777" w:rsidR="00715CDC" w:rsidRPr="00471B0C" w:rsidRDefault="00715CDC" w:rsidP="00471B0C">
      <w:pPr>
        <w:spacing w:after="0" w:line="240" w:lineRule="auto"/>
        <w:jc w:val="both"/>
        <w:rPr>
          <w:rFonts w:ascii="Verdana" w:hAnsi="Verdana" w:cs="Arial"/>
          <w:b/>
          <w:bCs/>
          <w:sz w:val="20"/>
          <w:szCs w:val="20"/>
        </w:rPr>
      </w:pPr>
    </w:p>
    <w:p w14:paraId="6349325C" w14:textId="77777777" w:rsidR="00471B0C" w:rsidRPr="00715CDC" w:rsidRDefault="00471B0C" w:rsidP="00715CDC">
      <w:pPr>
        <w:adjustRightInd w:val="0"/>
        <w:spacing w:after="0" w:line="240" w:lineRule="auto"/>
        <w:jc w:val="center"/>
        <w:rPr>
          <w:rFonts w:ascii="Verdana" w:hAnsi="Verdana" w:cs="Verdana"/>
          <w:b/>
          <w:sz w:val="20"/>
          <w:szCs w:val="20"/>
          <w:lang w:eastAsia="es-MX"/>
        </w:rPr>
      </w:pPr>
      <w:r w:rsidRPr="00AF38BC">
        <w:rPr>
          <w:rFonts w:ascii="Verdana" w:hAnsi="Verdana" w:cs="Verdana"/>
          <w:b/>
          <w:sz w:val="20"/>
          <w:szCs w:val="20"/>
          <w:lang w:eastAsia="es-MX"/>
        </w:rPr>
        <w:t>P.O. 7 de junio de 2013</w:t>
      </w:r>
    </w:p>
    <w:p w14:paraId="0A1DDF9F" w14:textId="77777777" w:rsidR="00471B0C" w:rsidRPr="00471B0C" w:rsidRDefault="00471B0C" w:rsidP="00471B0C">
      <w:pPr>
        <w:adjustRightInd w:val="0"/>
        <w:spacing w:after="0" w:line="240" w:lineRule="auto"/>
        <w:jc w:val="both"/>
        <w:rPr>
          <w:rFonts w:ascii="Verdana" w:hAnsi="Verdana" w:cs="Verdana"/>
          <w:sz w:val="20"/>
          <w:szCs w:val="20"/>
          <w:lang w:eastAsia="es-MX"/>
        </w:rPr>
      </w:pPr>
    </w:p>
    <w:p w14:paraId="37189554" w14:textId="77777777" w:rsidR="00471B0C" w:rsidRPr="00471B0C" w:rsidRDefault="00471B0C" w:rsidP="00715CDC">
      <w:pPr>
        <w:adjustRightInd w:val="0"/>
        <w:spacing w:after="0" w:line="240" w:lineRule="auto"/>
        <w:ind w:firstLine="709"/>
        <w:jc w:val="both"/>
        <w:rPr>
          <w:rFonts w:ascii="Verdana" w:hAnsi="Verdana" w:cs="Verdana"/>
          <w:sz w:val="20"/>
          <w:szCs w:val="20"/>
          <w:lang w:eastAsia="es-MX"/>
        </w:rPr>
      </w:pPr>
      <w:r w:rsidRPr="00471B0C">
        <w:rPr>
          <w:rFonts w:ascii="Verdana" w:hAnsi="Verdana" w:cs="Verdana,Bold"/>
          <w:b/>
          <w:bCs/>
          <w:sz w:val="20"/>
          <w:szCs w:val="20"/>
          <w:lang w:eastAsia="es-MX"/>
        </w:rPr>
        <w:t xml:space="preserve">Artículo Primero. </w:t>
      </w:r>
      <w:r w:rsidRPr="00471B0C">
        <w:rPr>
          <w:rFonts w:ascii="Verdana" w:hAnsi="Verdana" w:cs="Verdana"/>
          <w:sz w:val="20"/>
          <w:szCs w:val="20"/>
          <w:lang w:eastAsia="es-MX"/>
        </w:rPr>
        <w:t>El presente decreto entrará en vigencia el cuarto día siguiente al de su publicación en el Periódico Oficial del Gobierno del Estado.</w:t>
      </w:r>
    </w:p>
    <w:p w14:paraId="452584B1" w14:textId="77777777" w:rsidR="00471B0C" w:rsidRPr="00471B0C" w:rsidRDefault="00471B0C" w:rsidP="00715CDC">
      <w:pPr>
        <w:adjustRightInd w:val="0"/>
        <w:spacing w:after="0" w:line="240" w:lineRule="auto"/>
        <w:ind w:firstLine="709"/>
        <w:jc w:val="both"/>
        <w:rPr>
          <w:rFonts w:ascii="Verdana" w:hAnsi="Verdana" w:cs="Verdana"/>
          <w:sz w:val="20"/>
          <w:szCs w:val="20"/>
          <w:lang w:eastAsia="es-MX"/>
        </w:rPr>
      </w:pPr>
    </w:p>
    <w:p w14:paraId="4B605796" w14:textId="77777777" w:rsidR="00471B0C" w:rsidRPr="00471B0C" w:rsidRDefault="00471B0C" w:rsidP="00715CDC">
      <w:pPr>
        <w:adjustRightInd w:val="0"/>
        <w:spacing w:after="0" w:line="240" w:lineRule="auto"/>
        <w:ind w:firstLine="709"/>
        <w:jc w:val="both"/>
        <w:rPr>
          <w:rFonts w:ascii="Verdana" w:hAnsi="Verdana" w:cs="Verdana"/>
          <w:sz w:val="20"/>
          <w:szCs w:val="20"/>
          <w:lang w:eastAsia="es-MX"/>
        </w:rPr>
      </w:pPr>
      <w:r w:rsidRPr="00471B0C">
        <w:rPr>
          <w:rFonts w:ascii="Verdana" w:hAnsi="Verdana" w:cs="Verdana,Bold"/>
          <w:b/>
          <w:bCs/>
          <w:sz w:val="20"/>
          <w:szCs w:val="20"/>
          <w:lang w:eastAsia="es-MX"/>
        </w:rPr>
        <w:t xml:space="preserve">Artículo Segundo. </w:t>
      </w:r>
      <w:r w:rsidRPr="00471B0C">
        <w:rPr>
          <w:rFonts w:ascii="Verdana" w:hAnsi="Verdana" w:cs="Verdana"/>
          <w:sz w:val="20"/>
          <w:szCs w:val="20"/>
          <w:lang w:eastAsia="es-MX"/>
        </w:rPr>
        <w:t>El Ejecutivo del Estado deberá realizar los ajustes en los reglamentos y decretos que deriven del presente Decreto Legislativo en un término de seis meses, contados a partir del inicio de vigencia del presente Decreto.</w:t>
      </w:r>
    </w:p>
    <w:p w14:paraId="4A0CF4CD" w14:textId="77777777" w:rsidR="00471B0C" w:rsidRDefault="00471B0C" w:rsidP="00471B0C">
      <w:pPr>
        <w:adjustRightInd w:val="0"/>
        <w:spacing w:after="0" w:line="240" w:lineRule="auto"/>
        <w:jc w:val="both"/>
        <w:rPr>
          <w:rFonts w:ascii="Verdana" w:hAnsi="Verdana" w:cs="Verdana"/>
          <w:sz w:val="20"/>
          <w:szCs w:val="20"/>
          <w:lang w:eastAsia="es-MX"/>
        </w:rPr>
      </w:pPr>
    </w:p>
    <w:p w14:paraId="6E18381C" w14:textId="77777777" w:rsidR="00AF38BC" w:rsidRPr="00471B0C" w:rsidRDefault="00AF38BC" w:rsidP="00471B0C">
      <w:pPr>
        <w:adjustRightInd w:val="0"/>
        <w:spacing w:after="0" w:line="240" w:lineRule="auto"/>
        <w:jc w:val="both"/>
        <w:rPr>
          <w:rFonts w:ascii="Verdana" w:hAnsi="Verdana" w:cs="Verdana"/>
          <w:sz w:val="20"/>
          <w:szCs w:val="20"/>
          <w:lang w:eastAsia="es-MX"/>
        </w:rPr>
      </w:pPr>
    </w:p>
    <w:p w14:paraId="322D69A2" w14:textId="77777777" w:rsidR="00471B0C" w:rsidRPr="00715CDC" w:rsidRDefault="00471B0C" w:rsidP="00715CDC">
      <w:pPr>
        <w:adjustRightInd w:val="0"/>
        <w:spacing w:after="0" w:line="240" w:lineRule="auto"/>
        <w:jc w:val="center"/>
        <w:rPr>
          <w:rFonts w:ascii="Verdana" w:hAnsi="Verdana" w:cs="Verdana"/>
          <w:b/>
          <w:sz w:val="20"/>
          <w:szCs w:val="20"/>
          <w:lang w:eastAsia="es-MX"/>
        </w:rPr>
      </w:pPr>
      <w:r w:rsidRPr="00A8007F">
        <w:rPr>
          <w:rFonts w:ascii="Verdana" w:hAnsi="Verdana" w:cs="Verdana"/>
          <w:b/>
          <w:sz w:val="20"/>
          <w:szCs w:val="20"/>
          <w:lang w:eastAsia="es-MX"/>
        </w:rPr>
        <w:t>P.O. 10 de junio de 2014</w:t>
      </w:r>
    </w:p>
    <w:p w14:paraId="133A2F37" w14:textId="77777777" w:rsidR="00A8007F" w:rsidRDefault="00A8007F" w:rsidP="00471B0C">
      <w:pPr>
        <w:adjustRightInd w:val="0"/>
        <w:spacing w:after="0" w:line="240" w:lineRule="auto"/>
        <w:jc w:val="both"/>
        <w:rPr>
          <w:rFonts w:ascii="Verdana" w:hAnsi="Verdana" w:cs="Verdana"/>
          <w:sz w:val="20"/>
          <w:szCs w:val="20"/>
          <w:lang w:eastAsia="es-MX"/>
        </w:rPr>
      </w:pPr>
    </w:p>
    <w:p w14:paraId="3A320FC5" w14:textId="77777777" w:rsidR="00471B0C" w:rsidRPr="00A8007F" w:rsidRDefault="00A8007F" w:rsidP="00A8007F">
      <w:pPr>
        <w:adjustRightInd w:val="0"/>
        <w:spacing w:after="0" w:line="240" w:lineRule="auto"/>
        <w:jc w:val="right"/>
        <w:rPr>
          <w:rFonts w:ascii="Verdana" w:hAnsi="Verdana" w:cs="Verdana"/>
          <w:b/>
          <w:i/>
          <w:sz w:val="20"/>
          <w:szCs w:val="20"/>
          <w:lang w:eastAsia="es-MX"/>
        </w:rPr>
      </w:pPr>
      <w:r w:rsidRPr="00A8007F">
        <w:rPr>
          <w:rFonts w:ascii="Verdana" w:hAnsi="Verdana" w:cs="Verdana"/>
          <w:b/>
          <w:i/>
          <w:sz w:val="20"/>
          <w:szCs w:val="20"/>
          <w:lang w:eastAsia="es-MX"/>
        </w:rPr>
        <w:t>Inicio de vigencia del Decreto de derogación</w:t>
      </w:r>
    </w:p>
    <w:p w14:paraId="2D93DAA6" w14:textId="77777777" w:rsidR="00471B0C" w:rsidRPr="00471B0C" w:rsidRDefault="00471B0C" w:rsidP="00715CDC">
      <w:pPr>
        <w:adjustRightInd w:val="0"/>
        <w:spacing w:after="0" w:line="240" w:lineRule="auto"/>
        <w:ind w:firstLine="709"/>
        <w:jc w:val="both"/>
        <w:rPr>
          <w:rFonts w:ascii="Verdana" w:hAnsi="Verdana" w:cs="Verdana"/>
          <w:sz w:val="20"/>
          <w:szCs w:val="20"/>
          <w:lang w:eastAsia="es-MX"/>
        </w:rPr>
      </w:pPr>
      <w:r w:rsidRPr="00471B0C">
        <w:rPr>
          <w:rFonts w:ascii="Verdana" w:hAnsi="Verdana" w:cs="Verdana"/>
          <w:b/>
          <w:sz w:val="20"/>
          <w:szCs w:val="20"/>
          <w:lang w:eastAsia="es-MX"/>
        </w:rPr>
        <w:t>Artículo Único.</w:t>
      </w:r>
      <w:r w:rsidRPr="00471B0C">
        <w:rPr>
          <w:rFonts w:ascii="Verdana" w:hAnsi="Verdana" w:cs="Verdana"/>
          <w:sz w:val="20"/>
          <w:szCs w:val="20"/>
          <w:lang w:eastAsia="es-MX"/>
        </w:rPr>
        <w:t xml:space="preserve"> El </w:t>
      </w:r>
      <w:r w:rsidR="00AF38BC" w:rsidRPr="00471B0C">
        <w:rPr>
          <w:rFonts w:ascii="Verdana" w:hAnsi="Verdana" w:cs="Verdana"/>
          <w:sz w:val="20"/>
          <w:szCs w:val="20"/>
          <w:lang w:eastAsia="es-MX"/>
        </w:rPr>
        <w:t xml:space="preserve">Decreto </w:t>
      </w:r>
      <w:r w:rsidRPr="00471B0C">
        <w:rPr>
          <w:rFonts w:ascii="Verdana" w:hAnsi="Verdana" w:cs="Verdana"/>
          <w:sz w:val="20"/>
          <w:szCs w:val="20"/>
          <w:lang w:eastAsia="es-MX"/>
        </w:rPr>
        <w:t>de derogación de diversos artículos de la Ley de Salud del Estado de Guanajuato, iniciará su vigencia a los ciento veinte días al de su publicación en el Periódico Oficial del Gobierno del Estado.</w:t>
      </w:r>
    </w:p>
    <w:p w14:paraId="1C37E33B" w14:textId="77777777" w:rsidR="00471B0C" w:rsidRDefault="00471B0C" w:rsidP="00471B0C">
      <w:pPr>
        <w:adjustRightInd w:val="0"/>
        <w:spacing w:after="0" w:line="240" w:lineRule="auto"/>
        <w:jc w:val="both"/>
        <w:rPr>
          <w:rFonts w:ascii="Verdana" w:hAnsi="Verdana" w:cs="Verdana"/>
          <w:sz w:val="20"/>
          <w:szCs w:val="20"/>
          <w:lang w:eastAsia="es-MX"/>
        </w:rPr>
      </w:pPr>
    </w:p>
    <w:p w14:paraId="27150881" w14:textId="77777777" w:rsidR="00AF38BC" w:rsidRPr="00AF38BC" w:rsidRDefault="00AF38BC" w:rsidP="00AF38BC">
      <w:pPr>
        <w:adjustRightInd w:val="0"/>
        <w:spacing w:after="0" w:line="240" w:lineRule="auto"/>
        <w:jc w:val="center"/>
        <w:rPr>
          <w:rFonts w:ascii="Verdana" w:hAnsi="Verdana" w:cs="Verdana"/>
          <w:b/>
          <w:sz w:val="20"/>
          <w:szCs w:val="20"/>
          <w:lang w:eastAsia="es-MX"/>
        </w:rPr>
      </w:pPr>
      <w:r w:rsidRPr="00AF38BC">
        <w:rPr>
          <w:rFonts w:ascii="Verdana" w:hAnsi="Verdana" w:cs="Verdana"/>
          <w:b/>
          <w:sz w:val="20"/>
          <w:szCs w:val="20"/>
          <w:lang w:eastAsia="es-MX"/>
        </w:rPr>
        <w:t>TRANSITORIOS DEL DECRETO</w:t>
      </w:r>
    </w:p>
    <w:p w14:paraId="6CF40DEF" w14:textId="77777777" w:rsidR="00AF38BC" w:rsidRDefault="00AF38BC" w:rsidP="00471B0C">
      <w:pPr>
        <w:adjustRightInd w:val="0"/>
        <w:spacing w:after="0" w:line="240" w:lineRule="auto"/>
        <w:jc w:val="both"/>
        <w:rPr>
          <w:rFonts w:ascii="Verdana" w:hAnsi="Verdana" w:cs="Verdana"/>
          <w:sz w:val="20"/>
          <w:szCs w:val="20"/>
          <w:lang w:eastAsia="es-MX"/>
        </w:rPr>
      </w:pPr>
    </w:p>
    <w:p w14:paraId="69C77831" w14:textId="77777777" w:rsidR="00A8007F" w:rsidRDefault="00A8007F" w:rsidP="00A8007F">
      <w:pPr>
        <w:adjustRightInd w:val="0"/>
        <w:spacing w:after="0" w:line="240" w:lineRule="auto"/>
        <w:jc w:val="right"/>
        <w:rPr>
          <w:rFonts w:ascii="Verdana" w:hAnsi="Verdana" w:cs="Verdana"/>
          <w:sz w:val="20"/>
          <w:szCs w:val="20"/>
          <w:lang w:eastAsia="es-MX"/>
        </w:rPr>
      </w:pPr>
      <w:r w:rsidRPr="00A8007F">
        <w:rPr>
          <w:rFonts w:ascii="Verdana" w:hAnsi="Verdana" w:cs="Verdana"/>
          <w:b/>
          <w:i/>
          <w:sz w:val="20"/>
          <w:szCs w:val="20"/>
          <w:lang w:eastAsia="es-MX"/>
        </w:rPr>
        <w:t>In</w:t>
      </w:r>
      <w:r>
        <w:rPr>
          <w:rFonts w:ascii="Verdana" w:hAnsi="Verdana" w:cs="Verdana"/>
          <w:b/>
          <w:i/>
          <w:sz w:val="20"/>
          <w:szCs w:val="20"/>
          <w:lang w:eastAsia="es-MX"/>
        </w:rPr>
        <w:t>icio de vigencia del Decreto</w:t>
      </w:r>
    </w:p>
    <w:p w14:paraId="245ADF12" w14:textId="77777777" w:rsidR="00AF38BC" w:rsidRDefault="00AF38BC" w:rsidP="00A8007F">
      <w:pPr>
        <w:adjustRightInd w:val="0"/>
        <w:spacing w:after="0" w:line="240" w:lineRule="auto"/>
        <w:ind w:firstLine="709"/>
        <w:jc w:val="both"/>
        <w:rPr>
          <w:rFonts w:ascii="Verdana" w:hAnsi="Verdana" w:cs="Verdana"/>
          <w:sz w:val="20"/>
          <w:szCs w:val="20"/>
          <w:lang w:eastAsia="es-MX"/>
        </w:rPr>
      </w:pPr>
      <w:r w:rsidRPr="00A8007F">
        <w:rPr>
          <w:rFonts w:ascii="Verdana" w:hAnsi="Verdana" w:cs="Verdana"/>
          <w:b/>
          <w:sz w:val="20"/>
          <w:szCs w:val="20"/>
          <w:lang w:eastAsia="es-MX"/>
        </w:rPr>
        <w:lastRenderedPageBreak/>
        <w:t>Artículo Único.</w:t>
      </w:r>
      <w:r w:rsidR="00A8007F">
        <w:rPr>
          <w:rFonts w:ascii="Verdana" w:hAnsi="Verdana" w:cs="Verdana"/>
          <w:sz w:val="20"/>
          <w:szCs w:val="20"/>
          <w:lang w:eastAsia="es-MX"/>
        </w:rPr>
        <w:t xml:space="preserve"> El presente Decreto iniciará</w:t>
      </w:r>
      <w:r>
        <w:rPr>
          <w:rFonts w:ascii="Verdana" w:hAnsi="Verdana" w:cs="Verdana"/>
          <w:sz w:val="20"/>
          <w:szCs w:val="20"/>
          <w:lang w:eastAsia="es-MX"/>
        </w:rPr>
        <w:t xml:space="preserve"> su vigencia a los ciento veinte días al de su publicación en el Periódico Oficial de Gobierno del Estado.</w:t>
      </w:r>
    </w:p>
    <w:p w14:paraId="4D2C8543" w14:textId="77777777" w:rsidR="00AF38BC" w:rsidRPr="00471B0C" w:rsidRDefault="00AF38BC" w:rsidP="00471B0C">
      <w:pPr>
        <w:adjustRightInd w:val="0"/>
        <w:spacing w:after="0" w:line="240" w:lineRule="auto"/>
        <w:jc w:val="both"/>
        <w:rPr>
          <w:rFonts w:ascii="Verdana" w:hAnsi="Verdana" w:cs="Verdana"/>
          <w:sz w:val="20"/>
          <w:szCs w:val="20"/>
          <w:lang w:eastAsia="es-MX"/>
        </w:rPr>
      </w:pPr>
    </w:p>
    <w:p w14:paraId="40013F5F" w14:textId="77777777" w:rsidR="00471B0C" w:rsidRPr="00471B0C" w:rsidRDefault="00471B0C" w:rsidP="00471B0C">
      <w:pPr>
        <w:adjustRightInd w:val="0"/>
        <w:spacing w:after="0" w:line="240" w:lineRule="auto"/>
        <w:jc w:val="both"/>
        <w:rPr>
          <w:rFonts w:ascii="Verdana" w:hAnsi="Verdana" w:cs="Verdana"/>
          <w:sz w:val="20"/>
          <w:szCs w:val="20"/>
          <w:lang w:eastAsia="es-MX"/>
        </w:rPr>
      </w:pPr>
    </w:p>
    <w:p w14:paraId="0AE8E5CC" w14:textId="77777777" w:rsidR="00471B0C" w:rsidRPr="00715CDC" w:rsidRDefault="00471B0C" w:rsidP="00715CDC">
      <w:pPr>
        <w:adjustRightInd w:val="0"/>
        <w:spacing w:after="0" w:line="240" w:lineRule="auto"/>
        <w:jc w:val="center"/>
        <w:rPr>
          <w:rFonts w:ascii="Verdana" w:hAnsi="Verdana" w:cs="Verdana"/>
          <w:b/>
          <w:sz w:val="20"/>
          <w:szCs w:val="20"/>
          <w:lang w:eastAsia="es-MX"/>
        </w:rPr>
      </w:pPr>
      <w:r w:rsidRPr="00CC3393">
        <w:rPr>
          <w:rFonts w:ascii="Verdana" w:hAnsi="Verdana" w:cs="Verdana"/>
          <w:b/>
          <w:sz w:val="20"/>
          <w:szCs w:val="20"/>
          <w:lang w:eastAsia="es-MX"/>
        </w:rPr>
        <w:t>P.O. 1 de julio de 2016</w:t>
      </w:r>
    </w:p>
    <w:p w14:paraId="23C48520" w14:textId="77777777" w:rsidR="00471B0C" w:rsidRPr="00471B0C" w:rsidRDefault="00471B0C" w:rsidP="00471B0C">
      <w:pPr>
        <w:adjustRightInd w:val="0"/>
        <w:spacing w:after="0" w:line="240" w:lineRule="auto"/>
        <w:jc w:val="both"/>
        <w:rPr>
          <w:rFonts w:ascii="Verdana" w:hAnsi="Verdana" w:cs="Verdana"/>
          <w:sz w:val="20"/>
          <w:szCs w:val="20"/>
          <w:lang w:eastAsia="es-MX"/>
        </w:rPr>
      </w:pPr>
    </w:p>
    <w:p w14:paraId="4533D113" w14:textId="77777777" w:rsidR="00471B0C" w:rsidRPr="00471B0C" w:rsidRDefault="00471B0C" w:rsidP="00715CDC">
      <w:pPr>
        <w:spacing w:after="0" w:line="240" w:lineRule="auto"/>
        <w:ind w:firstLine="709"/>
        <w:jc w:val="both"/>
        <w:rPr>
          <w:rFonts w:ascii="Verdana" w:hAnsi="Verdana" w:cs="Arial"/>
          <w:iCs/>
          <w:sz w:val="20"/>
          <w:szCs w:val="20"/>
        </w:rPr>
      </w:pPr>
      <w:r w:rsidRPr="00471B0C">
        <w:rPr>
          <w:rFonts w:ascii="Verdana" w:hAnsi="Verdana" w:cs="Arial"/>
          <w:b/>
          <w:iCs/>
          <w:sz w:val="20"/>
          <w:szCs w:val="20"/>
        </w:rPr>
        <w:t xml:space="preserve">Artículo Único. </w:t>
      </w:r>
      <w:r w:rsidRPr="00471B0C">
        <w:rPr>
          <w:rFonts w:ascii="Verdana" w:hAnsi="Verdana" w:cs="Arial"/>
          <w:iCs/>
          <w:sz w:val="20"/>
          <w:szCs w:val="20"/>
        </w:rPr>
        <w:t>El presente decreto entrará en vigor el día siguiente al de su publicación en el Periódico Oficial del Gobierno del Estado.</w:t>
      </w:r>
    </w:p>
    <w:p w14:paraId="6FE8A56F" w14:textId="77777777" w:rsidR="00471B0C" w:rsidRPr="00471B0C" w:rsidRDefault="00471B0C" w:rsidP="00471B0C">
      <w:pPr>
        <w:adjustRightInd w:val="0"/>
        <w:spacing w:after="0" w:line="240" w:lineRule="auto"/>
        <w:jc w:val="both"/>
        <w:rPr>
          <w:rFonts w:ascii="Verdana" w:hAnsi="Verdana" w:cs="Arial"/>
          <w:b/>
          <w:bCs/>
          <w:sz w:val="20"/>
          <w:szCs w:val="20"/>
        </w:rPr>
      </w:pPr>
    </w:p>
    <w:p w14:paraId="4B1F83DE" w14:textId="77777777" w:rsidR="00471B0C" w:rsidRPr="00471B0C" w:rsidRDefault="00471B0C" w:rsidP="00471B0C">
      <w:pPr>
        <w:adjustRightInd w:val="0"/>
        <w:spacing w:after="0" w:line="240" w:lineRule="auto"/>
        <w:jc w:val="both"/>
        <w:rPr>
          <w:rFonts w:ascii="Verdana" w:hAnsi="Verdana" w:cs="Arial"/>
          <w:b/>
          <w:bCs/>
          <w:sz w:val="20"/>
          <w:szCs w:val="20"/>
        </w:rPr>
      </w:pPr>
    </w:p>
    <w:p w14:paraId="1312AEE6" w14:textId="77777777" w:rsidR="00471B0C" w:rsidRPr="00715CDC" w:rsidRDefault="00471B0C" w:rsidP="00715CDC">
      <w:pPr>
        <w:adjustRightInd w:val="0"/>
        <w:spacing w:after="0" w:line="240" w:lineRule="auto"/>
        <w:jc w:val="center"/>
        <w:rPr>
          <w:rFonts w:ascii="Verdana" w:hAnsi="Verdana" w:cs="Verdana"/>
          <w:b/>
          <w:sz w:val="20"/>
          <w:szCs w:val="20"/>
          <w:lang w:eastAsia="es-MX"/>
        </w:rPr>
      </w:pPr>
      <w:r w:rsidRPr="00715CDC">
        <w:rPr>
          <w:rFonts w:ascii="Verdana" w:hAnsi="Verdana" w:cs="Verdana"/>
          <w:b/>
          <w:sz w:val="20"/>
          <w:szCs w:val="20"/>
          <w:lang w:eastAsia="es-MX"/>
        </w:rPr>
        <w:t>P.O. 25 de octubre de 2016</w:t>
      </w:r>
    </w:p>
    <w:p w14:paraId="4ECC5976" w14:textId="77777777" w:rsidR="00471B0C" w:rsidRPr="00471B0C" w:rsidRDefault="00471B0C" w:rsidP="00471B0C">
      <w:pPr>
        <w:spacing w:after="0" w:line="240" w:lineRule="auto"/>
        <w:jc w:val="both"/>
        <w:rPr>
          <w:rFonts w:ascii="Verdana" w:hAnsi="Verdana" w:cs="Arial"/>
          <w:sz w:val="20"/>
          <w:szCs w:val="20"/>
        </w:rPr>
      </w:pPr>
    </w:p>
    <w:p w14:paraId="1090EEA5" w14:textId="77777777" w:rsidR="00471B0C" w:rsidRDefault="00471B0C" w:rsidP="00715CDC">
      <w:pPr>
        <w:spacing w:after="0" w:line="240" w:lineRule="auto"/>
        <w:ind w:firstLine="709"/>
        <w:jc w:val="both"/>
        <w:rPr>
          <w:rFonts w:ascii="Verdana" w:hAnsi="Verdana" w:cs="Arial"/>
          <w:lang w:val="es-ES_tradnl"/>
        </w:rPr>
      </w:pPr>
      <w:r w:rsidRPr="00471B0C">
        <w:rPr>
          <w:rFonts w:ascii="Verdana" w:hAnsi="Verdana" w:cs="Arial"/>
          <w:b/>
          <w:sz w:val="20"/>
          <w:szCs w:val="20"/>
          <w:lang w:val="es-ES_tradnl"/>
        </w:rPr>
        <w:t>Artículo Único.</w:t>
      </w:r>
      <w:r w:rsidRPr="00471B0C">
        <w:rPr>
          <w:rFonts w:ascii="Verdana" w:hAnsi="Verdana" w:cs="Arial"/>
          <w:sz w:val="20"/>
          <w:szCs w:val="20"/>
          <w:lang w:val="es-ES_tradnl"/>
        </w:rPr>
        <w:t xml:space="preserve"> El presente Decreto entrará en vigencia al día siguiente al de su publicación en el Periódico Oficial del Gobierno del Estado.</w:t>
      </w:r>
    </w:p>
    <w:p w14:paraId="231FDD33" w14:textId="77777777" w:rsidR="00471B0C" w:rsidRPr="0049621A" w:rsidRDefault="00471B0C" w:rsidP="0049621A">
      <w:pPr>
        <w:spacing w:after="0" w:line="240" w:lineRule="auto"/>
        <w:jc w:val="both"/>
        <w:rPr>
          <w:sz w:val="20"/>
          <w:szCs w:val="20"/>
          <w:lang w:val="es-ES_tradnl"/>
        </w:rPr>
      </w:pPr>
    </w:p>
    <w:p w14:paraId="1875BC48" w14:textId="77777777" w:rsidR="0049621A" w:rsidRPr="0049621A" w:rsidRDefault="0049621A" w:rsidP="0049621A">
      <w:pPr>
        <w:spacing w:after="0" w:line="240" w:lineRule="auto"/>
        <w:jc w:val="both"/>
        <w:rPr>
          <w:sz w:val="20"/>
          <w:szCs w:val="20"/>
          <w:lang w:val="es-ES_tradnl"/>
        </w:rPr>
      </w:pPr>
    </w:p>
    <w:p w14:paraId="77C4C5F5" w14:textId="77777777" w:rsidR="0049621A" w:rsidRPr="000F44C6" w:rsidRDefault="0049621A" w:rsidP="0049621A">
      <w:pPr>
        <w:adjustRightInd w:val="0"/>
        <w:spacing w:after="0" w:line="240" w:lineRule="auto"/>
        <w:jc w:val="center"/>
        <w:rPr>
          <w:rFonts w:ascii="Verdana" w:hAnsi="Verdana" w:cs="Arial"/>
          <w:b/>
          <w:bCs/>
          <w:sz w:val="20"/>
          <w:szCs w:val="20"/>
          <w:lang w:val="es-ES_tradnl"/>
        </w:rPr>
      </w:pPr>
      <w:r w:rsidRPr="000F44C6">
        <w:rPr>
          <w:rFonts w:ascii="Verdana" w:hAnsi="Verdana" w:cs="Verdana"/>
          <w:b/>
          <w:sz w:val="20"/>
          <w:szCs w:val="20"/>
          <w:lang w:eastAsia="es-MX"/>
        </w:rPr>
        <w:t>Decreto Núm. 212, P.O. 19 de octubre de 2017</w:t>
      </w:r>
    </w:p>
    <w:p w14:paraId="52EB43DC" w14:textId="77777777" w:rsidR="0049621A" w:rsidRPr="000F44C6" w:rsidRDefault="0049621A" w:rsidP="0049621A">
      <w:pPr>
        <w:adjustRightInd w:val="0"/>
        <w:spacing w:after="0" w:line="240" w:lineRule="auto"/>
        <w:jc w:val="both"/>
        <w:rPr>
          <w:rFonts w:ascii="Verdana" w:hAnsi="Verdana" w:cs="Arial"/>
          <w:b/>
          <w:bCs/>
          <w:sz w:val="20"/>
          <w:szCs w:val="20"/>
          <w:lang w:val="es-ES_tradnl"/>
        </w:rPr>
      </w:pPr>
    </w:p>
    <w:p w14:paraId="26973281" w14:textId="77777777" w:rsidR="0049621A" w:rsidRPr="000F44C6" w:rsidRDefault="0049621A" w:rsidP="00CA05E9">
      <w:pPr>
        <w:pStyle w:val="Texto"/>
        <w:spacing w:after="0" w:line="240" w:lineRule="auto"/>
        <w:ind w:firstLine="709"/>
        <w:rPr>
          <w:rFonts w:ascii="Verdana" w:eastAsia="SimSun" w:hAnsi="Verdana"/>
          <w:sz w:val="20"/>
          <w:szCs w:val="20"/>
        </w:rPr>
      </w:pPr>
      <w:r w:rsidRPr="000F44C6">
        <w:rPr>
          <w:rFonts w:ascii="Verdana" w:eastAsia="SimSun" w:hAnsi="Verdana"/>
          <w:b/>
          <w:sz w:val="20"/>
          <w:szCs w:val="20"/>
        </w:rPr>
        <w:t>Artículo Primero.</w:t>
      </w:r>
      <w:r w:rsidRPr="000F44C6">
        <w:rPr>
          <w:rFonts w:ascii="Verdana" w:eastAsia="SimSun" w:hAnsi="Verdana"/>
          <w:sz w:val="20"/>
          <w:szCs w:val="20"/>
        </w:rPr>
        <w:t xml:space="preserve"> El presente decreto entrará en vigor al día siguiente al de su publicación en el Periódico Oficial del Gobierno del Estado de Guanajuato.</w:t>
      </w:r>
    </w:p>
    <w:p w14:paraId="117941B4" w14:textId="77777777" w:rsidR="0049621A" w:rsidRPr="000F44C6" w:rsidRDefault="0049621A" w:rsidP="00CA05E9">
      <w:pPr>
        <w:pStyle w:val="Texto"/>
        <w:spacing w:after="0" w:line="240" w:lineRule="auto"/>
        <w:ind w:firstLine="709"/>
        <w:rPr>
          <w:rFonts w:ascii="Verdana" w:eastAsia="SimSun" w:hAnsi="Verdana"/>
          <w:sz w:val="20"/>
          <w:szCs w:val="20"/>
        </w:rPr>
      </w:pPr>
    </w:p>
    <w:p w14:paraId="73DA4AC3" w14:textId="77777777" w:rsidR="0049621A" w:rsidRPr="000F44C6" w:rsidRDefault="0049621A" w:rsidP="00CA05E9">
      <w:pPr>
        <w:adjustRightInd w:val="0"/>
        <w:spacing w:after="0" w:line="240" w:lineRule="auto"/>
        <w:ind w:firstLine="709"/>
        <w:jc w:val="both"/>
        <w:rPr>
          <w:rFonts w:ascii="Verdana" w:eastAsia="SimSun" w:hAnsi="Verdana"/>
          <w:sz w:val="20"/>
          <w:szCs w:val="20"/>
        </w:rPr>
      </w:pPr>
      <w:r w:rsidRPr="000F44C6">
        <w:rPr>
          <w:rFonts w:ascii="Verdana" w:eastAsia="SimSun" w:hAnsi="Verdana"/>
          <w:b/>
          <w:sz w:val="20"/>
          <w:szCs w:val="20"/>
        </w:rPr>
        <w:t>Artículo Segundo.</w:t>
      </w:r>
      <w:r w:rsidRPr="000F44C6">
        <w:rPr>
          <w:rFonts w:ascii="Verdana" w:eastAsia="SimSun" w:hAnsi="Verdana"/>
          <w:sz w:val="20"/>
          <w:szCs w:val="20"/>
        </w:rPr>
        <w:t xml:space="preserve"> El Ejecutivo del Estado efectuará la actualización de la Reglamentación que derive del presente Decreto dentro de los sesenta días siguientes al inicio de su vigencia.</w:t>
      </w:r>
    </w:p>
    <w:p w14:paraId="187319C5" w14:textId="77777777" w:rsidR="0049621A" w:rsidRPr="0049621A" w:rsidRDefault="0049621A" w:rsidP="0049621A">
      <w:pPr>
        <w:adjustRightInd w:val="0"/>
        <w:spacing w:after="0" w:line="240" w:lineRule="auto"/>
        <w:jc w:val="both"/>
        <w:rPr>
          <w:rFonts w:ascii="Verdana" w:eastAsia="SimSun" w:hAnsi="Verdana"/>
          <w:sz w:val="20"/>
          <w:szCs w:val="20"/>
          <w:highlight w:val="yellow"/>
        </w:rPr>
      </w:pPr>
    </w:p>
    <w:p w14:paraId="12B06905" w14:textId="77777777" w:rsidR="0049621A" w:rsidRPr="0049621A" w:rsidRDefault="0049621A" w:rsidP="0049621A">
      <w:pPr>
        <w:adjustRightInd w:val="0"/>
        <w:spacing w:after="0" w:line="240" w:lineRule="auto"/>
        <w:jc w:val="both"/>
        <w:rPr>
          <w:rFonts w:ascii="Verdana" w:eastAsia="SimSun" w:hAnsi="Verdana"/>
          <w:sz w:val="20"/>
          <w:szCs w:val="20"/>
          <w:highlight w:val="yellow"/>
        </w:rPr>
      </w:pPr>
    </w:p>
    <w:p w14:paraId="14B99F1D" w14:textId="77777777" w:rsidR="0049621A" w:rsidRPr="00CA05E9" w:rsidRDefault="0049621A" w:rsidP="0049621A">
      <w:pPr>
        <w:adjustRightInd w:val="0"/>
        <w:spacing w:after="0" w:line="240" w:lineRule="auto"/>
        <w:jc w:val="center"/>
        <w:rPr>
          <w:rFonts w:ascii="Verdana" w:hAnsi="Verdana" w:cs="Verdana"/>
          <w:b/>
          <w:sz w:val="20"/>
          <w:szCs w:val="20"/>
          <w:lang w:eastAsia="es-MX"/>
        </w:rPr>
      </w:pPr>
      <w:r w:rsidRPr="00CA05E9">
        <w:rPr>
          <w:rFonts w:ascii="Verdana" w:hAnsi="Verdana" w:cs="Verdana"/>
          <w:b/>
          <w:sz w:val="20"/>
          <w:szCs w:val="20"/>
          <w:lang w:eastAsia="es-MX"/>
        </w:rPr>
        <w:t>Decreto Núm. 213, P.O. 19 de octubre de 2017</w:t>
      </w:r>
    </w:p>
    <w:p w14:paraId="3019DB27" w14:textId="77777777" w:rsidR="0049621A" w:rsidRPr="0049621A" w:rsidRDefault="0049621A" w:rsidP="0049621A">
      <w:pPr>
        <w:adjustRightInd w:val="0"/>
        <w:spacing w:after="0" w:line="240" w:lineRule="auto"/>
        <w:jc w:val="both"/>
        <w:rPr>
          <w:rFonts w:ascii="Verdana" w:hAnsi="Verdana" w:cs="Verdana"/>
          <w:sz w:val="20"/>
          <w:szCs w:val="20"/>
          <w:highlight w:val="yellow"/>
          <w:lang w:eastAsia="es-MX"/>
        </w:rPr>
      </w:pPr>
    </w:p>
    <w:p w14:paraId="6AF922CF" w14:textId="77777777" w:rsidR="0049621A" w:rsidRPr="00CA05E9" w:rsidRDefault="0049621A" w:rsidP="00CA05E9">
      <w:pPr>
        <w:spacing w:after="0" w:line="240" w:lineRule="auto"/>
        <w:ind w:firstLine="709"/>
        <w:jc w:val="both"/>
        <w:rPr>
          <w:rFonts w:ascii="Verdana" w:hAnsi="Verdana" w:cs="Arial"/>
          <w:sz w:val="20"/>
          <w:szCs w:val="20"/>
        </w:rPr>
      </w:pPr>
      <w:r w:rsidRPr="00CA05E9">
        <w:rPr>
          <w:rFonts w:ascii="Verdana" w:hAnsi="Verdana" w:cs="Arial"/>
          <w:b/>
          <w:sz w:val="20"/>
          <w:szCs w:val="20"/>
        </w:rPr>
        <w:t xml:space="preserve">Artículo Único. </w:t>
      </w:r>
      <w:r w:rsidRPr="00CA05E9">
        <w:rPr>
          <w:rFonts w:ascii="Verdana" w:hAnsi="Verdana" w:cs="Arial"/>
          <w:sz w:val="20"/>
          <w:szCs w:val="20"/>
        </w:rPr>
        <w:t>El presente Decreto entrará en vigor al día siguiente de su publicación en el Periódico Oficial de Gobierno del Estado de Guanajuato.</w:t>
      </w:r>
    </w:p>
    <w:p w14:paraId="72B94F84" w14:textId="77777777" w:rsidR="0049621A" w:rsidRPr="0049621A" w:rsidRDefault="0049621A" w:rsidP="0049621A">
      <w:pPr>
        <w:adjustRightInd w:val="0"/>
        <w:spacing w:after="0" w:line="240" w:lineRule="auto"/>
        <w:jc w:val="both"/>
        <w:rPr>
          <w:rFonts w:ascii="Verdana" w:hAnsi="Verdana" w:cs="Arial"/>
          <w:b/>
          <w:bCs/>
          <w:sz w:val="20"/>
          <w:szCs w:val="20"/>
          <w:highlight w:val="yellow"/>
        </w:rPr>
      </w:pPr>
    </w:p>
    <w:p w14:paraId="4A2C5F95" w14:textId="77777777" w:rsidR="0049621A" w:rsidRPr="0049621A" w:rsidRDefault="0049621A" w:rsidP="0049621A">
      <w:pPr>
        <w:adjustRightInd w:val="0"/>
        <w:spacing w:after="0" w:line="240" w:lineRule="auto"/>
        <w:jc w:val="both"/>
        <w:rPr>
          <w:rFonts w:ascii="Verdana" w:hAnsi="Verdana" w:cs="Arial"/>
          <w:b/>
          <w:bCs/>
          <w:sz w:val="20"/>
          <w:szCs w:val="20"/>
          <w:highlight w:val="yellow"/>
        </w:rPr>
      </w:pPr>
    </w:p>
    <w:p w14:paraId="235BAEDF" w14:textId="77777777" w:rsidR="0049621A" w:rsidRPr="00D869ED" w:rsidRDefault="0049621A" w:rsidP="0049621A">
      <w:pPr>
        <w:adjustRightInd w:val="0"/>
        <w:spacing w:after="0" w:line="240" w:lineRule="auto"/>
        <w:jc w:val="center"/>
        <w:rPr>
          <w:rFonts w:ascii="Verdana" w:hAnsi="Verdana" w:cs="Verdana"/>
          <w:b/>
          <w:sz w:val="20"/>
          <w:szCs w:val="20"/>
          <w:lang w:eastAsia="es-MX"/>
        </w:rPr>
      </w:pPr>
      <w:r w:rsidRPr="00D869ED">
        <w:rPr>
          <w:rFonts w:ascii="Verdana" w:hAnsi="Verdana" w:cs="Verdana"/>
          <w:b/>
          <w:sz w:val="20"/>
          <w:szCs w:val="20"/>
          <w:lang w:eastAsia="es-MX"/>
        </w:rPr>
        <w:t>Decreto Núm. 215, P.O. 19 de octubre de 2017</w:t>
      </w:r>
    </w:p>
    <w:p w14:paraId="0F506F64" w14:textId="77777777" w:rsidR="0049621A" w:rsidRPr="00D869ED" w:rsidRDefault="0049621A" w:rsidP="0049621A">
      <w:pPr>
        <w:adjustRightInd w:val="0"/>
        <w:spacing w:after="0" w:line="240" w:lineRule="auto"/>
        <w:jc w:val="both"/>
        <w:rPr>
          <w:rFonts w:ascii="Verdana" w:hAnsi="Verdana" w:cs="Verdana"/>
          <w:sz w:val="20"/>
          <w:szCs w:val="20"/>
          <w:lang w:eastAsia="es-MX"/>
        </w:rPr>
      </w:pPr>
    </w:p>
    <w:p w14:paraId="1BCE02A8" w14:textId="77777777" w:rsidR="0049621A" w:rsidRPr="00D869ED" w:rsidRDefault="0049621A" w:rsidP="0049621A">
      <w:pPr>
        <w:adjustRightInd w:val="0"/>
        <w:spacing w:after="0" w:line="240" w:lineRule="auto"/>
        <w:jc w:val="both"/>
        <w:rPr>
          <w:rFonts w:ascii="Verdana" w:hAnsi="Verdana" w:cs="Arial"/>
          <w:bCs/>
          <w:sz w:val="20"/>
          <w:szCs w:val="20"/>
        </w:rPr>
      </w:pPr>
      <w:r w:rsidRPr="00D869ED">
        <w:rPr>
          <w:rFonts w:ascii="Verdana" w:hAnsi="Verdana" w:cs="Arial"/>
          <w:b/>
          <w:bCs/>
          <w:sz w:val="20"/>
          <w:szCs w:val="20"/>
        </w:rPr>
        <w:t>Artículo Primero.</w:t>
      </w:r>
      <w:r w:rsidRPr="00D869ED">
        <w:rPr>
          <w:rFonts w:ascii="Verdana" w:hAnsi="Verdana" w:cs="Arial"/>
          <w:bCs/>
          <w:sz w:val="20"/>
          <w:szCs w:val="20"/>
        </w:rPr>
        <w:t xml:space="preserve"> El presente decreto entrará en vigor el día siguiente al de su publicación en el Periódico Oficial del Gobierno del Estado.</w:t>
      </w:r>
    </w:p>
    <w:p w14:paraId="4948AAC4" w14:textId="77777777" w:rsidR="0049621A" w:rsidRPr="00D869ED" w:rsidRDefault="0049621A" w:rsidP="0049621A">
      <w:pPr>
        <w:adjustRightInd w:val="0"/>
        <w:spacing w:after="0" w:line="240" w:lineRule="auto"/>
        <w:jc w:val="both"/>
        <w:rPr>
          <w:rFonts w:ascii="Verdana" w:hAnsi="Verdana" w:cs="Arial"/>
          <w:bCs/>
          <w:sz w:val="20"/>
          <w:szCs w:val="20"/>
        </w:rPr>
      </w:pPr>
    </w:p>
    <w:p w14:paraId="03CC02D7" w14:textId="77777777" w:rsidR="0049621A" w:rsidRPr="0049621A" w:rsidRDefault="0049621A" w:rsidP="0049621A">
      <w:pPr>
        <w:adjustRightInd w:val="0"/>
        <w:spacing w:after="0" w:line="240" w:lineRule="auto"/>
        <w:jc w:val="both"/>
        <w:rPr>
          <w:rFonts w:ascii="Verdana" w:hAnsi="Verdana" w:cs="Arial"/>
          <w:bCs/>
          <w:sz w:val="20"/>
          <w:szCs w:val="20"/>
        </w:rPr>
      </w:pPr>
      <w:r w:rsidRPr="00D869ED">
        <w:rPr>
          <w:rFonts w:ascii="Verdana" w:hAnsi="Verdana" w:cs="Arial"/>
          <w:b/>
          <w:bCs/>
          <w:sz w:val="20"/>
          <w:szCs w:val="20"/>
        </w:rPr>
        <w:t>Artículo Segundo.</w:t>
      </w:r>
      <w:r w:rsidRPr="00D869ED">
        <w:rPr>
          <w:rFonts w:ascii="Verdana" w:hAnsi="Verdana" w:cs="Arial"/>
          <w:bCs/>
          <w:sz w:val="20"/>
          <w:szCs w:val="20"/>
        </w:rPr>
        <w:t xml:space="preserve"> Las instituciones y dependencias deberán habilitar su sala de lactancia a más tardar dentro de los 270 días siguientes al inicio de vigencia del presente decreto para ello podrán celebrar convenios para la habilitación conjunta de los mismos, cuando la distancia física entre las instituciones y dependencias así lo permita.</w:t>
      </w:r>
    </w:p>
    <w:p w14:paraId="44959938" w14:textId="77777777" w:rsidR="0049621A" w:rsidRPr="0049621A" w:rsidRDefault="0049621A" w:rsidP="0049621A">
      <w:pPr>
        <w:adjustRightInd w:val="0"/>
        <w:spacing w:after="0" w:line="240" w:lineRule="auto"/>
        <w:jc w:val="both"/>
        <w:rPr>
          <w:rFonts w:ascii="Verdana" w:hAnsi="Verdana" w:cs="Arial"/>
          <w:bCs/>
          <w:sz w:val="20"/>
          <w:szCs w:val="20"/>
        </w:rPr>
      </w:pPr>
    </w:p>
    <w:p w14:paraId="3A23CC24" w14:textId="77777777" w:rsidR="0049621A" w:rsidRPr="0049621A" w:rsidRDefault="0049621A" w:rsidP="0049621A">
      <w:pPr>
        <w:adjustRightInd w:val="0"/>
        <w:spacing w:after="0" w:line="240" w:lineRule="auto"/>
        <w:jc w:val="both"/>
        <w:rPr>
          <w:rFonts w:ascii="Verdana" w:hAnsi="Verdana" w:cs="Arial"/>
          <w:bCs/>
          <w:sz w:val="20"/>
          <w:szCs w:val="20"/>
        </w:rPr>
      </w:pPr>
      <w:r w:rsidRPr="0049621A">
        <w:rPr>
          <w:rFonts w:ascii="Verdana" w:hAnsi="Verdana" w:cs="Arial"/>
          <w:b/>
          <w:bCs/>
          <w:sz w:val="20"/>
          <w:szCs w:val="20"/>
        </w:rPr>
        <w:t>Artículo Tercero.</w:t>
      </w:r>
      <w:r w:rsidRPr="0049621A">
        <w:rPr>
          <w:rFonts w:ascii="Verdana" w:hAnsi="Verdana" w:cs="Arial"/>
          <w:bCs/>
          <w:sz w:val="20"/>
          <w:szCs w:val="20"/>
        </w:rPr>
        <w:t xml:space="preserve"> El Programa Estatal de Lactancia Materna deberá ser publicado a más tardar dentro de los 180 días posteriores a la entrada en vigencia del presente decreto.</w:t>
      </w:r>
    </w:p>
    <w:p w14:paraId="0A5B4FE8" w14:textId="77777777" w:rsidR="0049621A" w:rsidRPr="0049621A" w:rsidRDefault="0049621A" w:rsidP="0049621A">
      <w:pPr>
        <w:adjustRightInd w:val="0"/>
        <w:spacing w:after="0" w:line="240" w:lineRule="auto"/>
        <w:jc w:val="both"/>
        <w:rPr>
          <w:rFonts w:ascii="Verdana" w:hAnsi="Verdana" w:cs="Arial"/>
          <w:bCs/>
          <w:sz w:val="20"/>
          <w:szCs w:val="20"/>
        </w:rPr>
      </w:pPr>
    </w:p>
    <w:p w14:paraId="6C152E0D" w14:textId="77777777" w:rsidR="0049621A" w:rsidRPr="0049621A" w:rsidRDefault="0049621A" w:rsidP="0049621A">
      <w:pPr>
        <w:adjustRightInd w:val="0"/>
        <w:spacing w:after="0" w:line="240" w:lineRule="auto"/>
        <w:jc w:val="both"/>
        <w:rPr>
          <w:rFonts w:ascii="Verdana" w:hAnsi="Verdana" w:cs="Arial"/>
          <w:bCs/>
          <w:sz w:val="20"/>
          <w:szCs w:val="20"/>
        </w:rPr>
      </w:pPr>
    </w:p>
    <w:p w14:paraId="0394A076" w14:textId="77777777" w:rsidR="0049621A" w:rsidRPr="0049621A" w:rsidRDefault="0049621A" w:rsidP="0049621A">
      <w:pPr>
        <w:adjustRightInd w:val="0"/>
        <w:spacing w:after="0" w:line="240" w:lineRule="auto"/>
        <w:jc w:val="center"/>
        <w:rPr>
          <w:rFonts w:ascii="Verdana" w:hAnsi="Verdana" w:cs="Verdana"/>
          <w:b/>
          <w:sz w:val="20"/>
          <w:szCs w:val="20"/>
          <w:lang w:eastAsia="es-MX"/>
        </w:rPr>
      </w:pPr>
      <w:r w:rsidRPr="0049621A">
        <w:rPr>
          <w:rFonts w:ascii="Verdana" w:hAnsi="Verdana" w:cs="Verdana"/>
          <w:b/>
          <w:sz w:val="20"/>
          <w:szCs w:val="20"/>
          <w:lang w:eastAsia="es-MX"/>
        </w:rPr>
        <w:t>Decreto Núm. 222, P.O. 26 de octubre de 2017</w:t>
      </w:r>
    </w:p>
    <w:p w14:paraId="77DC8C88" w14:textId="77777777" w:rsidR="0049621A" w:rsidRPr="0049621A" w:rsidRDefault="0049621A" w:rsidP="0049621A">
      <w:pPr>
        <w:adjustRightInd w:val="0"/>
        <w:spacing w:after="0" w:line="240" w:lineRule="auto"/>
        <w:jc w:val="both"/>
        <w:rPr>
          <w:rFonts w:ascii="Verdana" w:hAnsi="Verdana" w:cs="Arial"/>
          <w:bCs/>
          <w:sz w:val="20"/>
          <w:szCs w:val="20"/>
        </w:rPr>
      </w:pPr>
    </w:p>
    <w:p w14:paraId="63082A0D" w14:textId="77777777" w:rsidR="0049621A" w:rsidRPr="0049621A" w:rsidRDefault="0049621A" w:rsidP="0049621A">
      <w:pPr>
        <w:spacing w:after="0" w:line="240" w:lineRule="auto"/>
        <w:ind w:firstLine="708"/>
        <w:jc w:val="both"/>
        <w:rPr>
          <w:rFonts w:ascii="Verdana" w:hAnsi="Verdana" w:cs="Arial"/>
          <w:sz w:val="20"/>
          <w:szCs w:val="20"/>
        </w:rPr>
      </w:pPr>
      <w:r w:rsidRPr="0049621A">
        <w:rPr>
          <w:rFonts w:ascii="Verdana" w:hAnsi="Verdana" w:cs="Arial"/>
          <w:b/>
          <w:sz w:val="20"/>
          <w:szCs w:val="20"/>
        </w:rPr>
        <w:t>Artículo Primero.</w:t>
      </w:r>
      <w:r w:rsidRPr="0049621A">
        <w:rPr>
          <w:rFonts w:ascii="Verdana" w:hAnsi="Verdana" w:cs="Arial"/>
          <w:sz w:val="20"/>
          <w:szCs w:val="20"/>
        </w:rPr>
        <w:t xml:space="preserve"> El presente Decreto entrará en vigencia al día siguiente al de su publicación en el Periódico Oficial del Gobierno del Estado.</w:t>
      </w:r>
    </w:p>
    <w:p w14:paraId="4B421D3F" w14:textId="77777777" w:rsidR="0049621A" w:rsidRPr="0049621A" w:rsidRDefault="0049621A" w:rsidP="0049621A">
      <w:pPr>
        <w:spacing w:after="0" w:line="240" w:lineRule="auto"/>
        <w:jc w:val="both"/>
        <w:rPr>
          <w:rFonts w:ascii="Verdana" w:hAnsi="Verdana" w:cs="Arial"/>
          <w:sz w:val="20"/>
          <w:szCs w:val="20"/>
        </w:rPr>
      </w:pPr>
    </w:p>
    <w:p w14:paraId="4268E2A3" w14:textId="77777777" w:rsidR="0049621A" w:rsidRPr="0049621A" w:rsidRDefault="0049621A" w:rsidP="0049621A">
      <w:pPr>
        <w:spacing w:after="0" w:line="240" w:lineRule="auto"/>
        <w:ind w:firstLine="708"/>
        <w:jc w:val="both"/>
        <w:rPr>
          <w:rFonts w:ascii="Verdana" w:hAnsi="Verdana" w:cs="Arial"/>
          <w:sz w:val="20"/>
          <w:szCs w:val="20"/>
        </w:rPr>
      </w:pPr>
      <w:r w:rsidRPr="0049621A">
        <w:rPr>
          <w:rFonts w:ascii="Verdana" w:hAnsi="Verdana" w:cs="Arial"/>
          <w:b/>
          <w:sz w:val="20"/>
          <w:szCs w:val="20"/>
        </w:rPr>
        <w:lastRenderedPageBreak/>
        <w:t>Artículo Segundo.</w:t>
      </w:r>
      <w:r w:rsidRPr="0049621A">
        <w:rPr>
          <w:rFonts w:ascii="Verdana" w:hAnsi="Verdana" w:cs="Arial"/>
          <w:sz w:val="20"/>
          <w:szCs w:val="20"/>
        </w:rPr>
        <w:t xml:space="preserve"> El Ejecutivo del Estado deberá realizar los ajustes en los reglamentos y decretos que deriven del presente Decreto Legislativo en un término de noventa días, contados a partir del inicio de vigencia del presente Decreto.</w:t>
      </w:r>
    </w:p>
    <w:p w14:paraId="4CCB5E81" w14:textId="77777777" w:rsidR="0049621A" w:rsidRPr="0049621A" w:rsidRDefault="0049621A" w:rsidP="0049621A">
      <w:pPr>
        <w:spacing w:after="0" w:line="240" w:lineRule="auto"/>
        <w:ind w:firstLine="708"/>
        <w:jc w:val="both"/>
        <w:rPr>
          <w:rFonts w:ascii="Verdana" w:hAnsi="Verdana" w:cs="Arial"/>
          <w:sz w:val="20"/>
          <w:szCs w:val="20"/>
        </w:rPr>
      </w:pPr>
    </w:p>
    <w:p w14:paraId="30F56C28" w14:textId="77777777" w:rsidR="0049621A" w:rsidRDefault="0049621A" w:rsidP="0049621A">
      <w:pPr>
        <w:spacing w:after="0" w:line="240" w:lineRule="auto"/>
        <w:ind w:firstLine="708"/>
        <w:jc w:val="both"/>
        <w:rPr>
          <w:rFonts w:ascii="Verdana" w:hAnsi="Verdana" w:cs="Arial"/>
          <w:sz w:val="20"/>
          <w:szCs w:val="20"/>
        </w:rPr>
      </w:pPr>
      <w:r w:rsidRPr="0049621A">
        <w:rPr>
          <w:rFonts w:ascii="Verdana" w:hAnsi="Verdana" w:cs="Arial"/>
          <w:b/>
          <w:sz w:val="20"/>
          <w:szCs w:val="20"/>
        </w:rPr>
        <w:t>Artículo Tercero.</w:t>
      </w:r>
      <w:r w:rsidRPr="0049621A">
        <w:rPr>
          <w:rFonts w:ascii="Verdana" w:hAnsi="Verdana" w:cs="Arial"/>
          <w:sz w:val="20"/>
          <w:szCs w:val="20"/>
        </w:rPr>
        <w:t xml:space="preserve"> El Consejo Estatal de Trasplantes deberá celebrar su primera sesión ordinaria dentro de los treinta días posteriores a la entrada en vigor del presente Decreto.</w:t>
      </w:r>
    </w:p>
    <w:p w14:paraId="52430695" w14:textId="77777777" w:rsidR="004D45DC" w:rsidRDefault="004D45DC" w:rsidP="0049621A">
      <w:pPr>
        <w:spacing w:after="0" w:line="240" w:lineRule="auto"/>
        <w:ind w:firstLine="708"/>
        <w:jc w:val="both"/>
        <w:rPr>
          <w:rFonts w:ascii="Verdana" w:hAnsi="Verdana" w:cs="Arial"/>
          <w:sz w:val="20"/>
          <w:szCs w:val="20"/>
        </w:rPr>
      </w:pPr>
    </w:p>
    <w:p w14:paraId="706069FA" w14:textId="77777777" w:rsidR="004D45DC" w:rsidRDefault="004D45DC" w:rsidP="0049621A">
      <w:pPr>
        <w:spacing w:after="0" w:line="240" w:lineRule="auto"/>
        <w:ind w:firstLine="708"/>
        <w:jc w:val="both"/>
        <w:rPr>
          <w:rFonts w:ascii="Verdana" w:hAnsi="Verdana" w:cs="Arial"/>
          <w:sz w:val="20"/>
          <w:szCs w:val="20"/>
        </w:rPr>
      </w:pPr>
    </w:p>
    <w:p w14:paraId="3DCE9295" w14:textId="77777777" w:rsidR="004D45DC" w:rsidRPr="00384A76" w:rsidRDefault="004D45DC" w:rsidP="004D45DC">
      <w:pPr>
        <w:adjustRightInd w:val="0"/>
        <w:spacing w:after="0" w:line="240" w:lineRule="auto"/>
        <w:jc w:val="center"/>
        <w:rPr>
          <w:rFonts w:ascii="Verdana" w:hAnsi="Verdana" w:cs="Verdana"/>
          <w:b/>
          <w:sz w:val="20"/>
          <w:szCs w:val="20"/>
          <w:lang w:eastAsia="es-MX"/>
        </w:rPr>
      </w:pPr>
      <w:r w:rsidRPr="00384A76">
        <w:rPr>
          <w:rFonts w:ascii="Verdana" w:hAnsi="Verdana" w:cs="Verdana"/>
          <w:b/>
          <w:sz w:val="20"/>
          <w:szCs w:val="20"/>
          <w:lang w:eastAsia="es-MX"/>
        </w:rPr>
        <w:t>Decreto Núm. 294, P.O. 16 de marzo de 2018</w:t>
      </w:r>
    </w:p>
    <w:p w14:paraId="38DA3439" w14:textId="77777777" w:rsidR="004D45DC" w:rsidRPr="00384A76" w:rsidRDefault="004D45DC" w:rsidP="004D45DC">
      <w:pPr>
        <w:adjustRightInd w:val="0"/>
        <w:spacing w:after="0" w:line="240" w:lineRule="auto"/>
        <w:jc w:val="both"/>
        <w:rPr>
          <w:rFonts w:ascii="Verdana" w:hAnsi="Verdana" w:cs="Arial"/>
          <w:bCs/>
          <w:sz w:val="20"/>
          <w:szCs w:val="20"/>
        </w:rPr>
      </w:pPr>
    </w:p>
    <w:p w14:paraId="26123D3C" w14:textId="77777777" w:rsidR="004D45DC" w:rsidRDefault="004D45DC" w:rsidP="004D45DC">
      <w:pPr>
        <w:spacing w:after="0" w:line="240" w:lineRule="auto"/>
        <w:ind w:firstLine="708"/>
        <w:jc w:val="both"/>
        <w:rPr>
          <w:rFonts w:ascii="Verdana" w:hAnsi="Verdana" w:cs="Arial"/>
          <w:sz w:val="20"/>
          <w:szCs w:val="20"/>
        </w:rPr>
      </w:pPr>
      <w:r w:rsidRPr="00384A76">
        <w:rPr>
          <w:rFonts w:ascii="Verdana" w:hAnsi="Verdana" w:cs="Arial"/>
          <w:b/>
          <w:sz w:val="20"/>
          <w:szCs w:val="20"/>
        </w:rPr>
        <w:t>Artículo Único.</w:t>
      </w:r>
      <w:r w:rsidRPr="00384A76">
        <w:rPr>
          <w:rFonts w:ascii="Verdana" w:hAnsi="Verdana" w:cs="Arial"/>
          <w:sz w:val="20"/>
          <w:szCs w:val="20"/>
        </w:rPr>
        <w:t xml:space="preserve"> El presente Decreto entrará en vigor al día siguiente de su publicación en el Periódico Oficial del Gobierno del Estado de Guanajuato.</w:t>
      </w:r>
    </w:p>
    <w:p w14:paraId="24C3E810" w14:textId="77777777" w:rsidR="00926BF9" w:rsidRDefault="00926BF9" w:rsidP="004D45DC">
      <w:pPr>
        <w:spacing w:after="0" w:line="240" w:lineRule="auto"/>
        <w:ind w:firstLine="708"/>
        <w:jc w:val="both"/>
        <w:rPr>
          <w:rFonts w:ascii="Verdana" w:hAnsi="Verdana" w:cs="Arial"/>
          <w:sz w:val="20"/>
          <w:szCs w:val="20"/>
        </w:rPr>
      </w:pPr>
    </w:p>
    <w:p w14:paraId="0AAA694F" w14:textId="77777777" w:rsidR="00926BF9" w:rsidRDefault="00926BF9" w:rsidP="004D45DC">
      <w:pPr>
        <w:spacing w:after="0" w:line="240" w:lineRule="auto"/>
        <w:ind w:firstLine="708"/>
        <w:jc w:val="both"/>
        <w:rPr>
          <w:rFonts w:ascii="Verdana" w:hAnsi="Verdana" w:cs="Arial"/>
          <w:sz w:val="20"/>
          <w:szCs w:val="20"/>
        </w:rPr>
      </w:pPr>
    </w:p>
    <w:p w14:paraId="4696B7B7" w14:textId="77777777" w:rsidR="00926BF9" w:rsidRPr="00DF6C58" w:rsidRDefault="00926BF9" w:rsidP="00926BF9">
      <w:pPr>
        <w:spacing w:after="0" w:line="240" w:lineRule="auto"/>
        <w:jc w:val="center"/>
        <w:rPr>
          <w:rFonts w:ascii="Verdana" w:hAnsi="Verdana" w:cs="Verdana"/>
          <w:b/>
          <w:sz w:val="20"/>
          <w:szCs w:val="20"/>
          <w:lang w:eastAsia="es-MX"/>
        </w:rPr>
      </w:pPr>
      <w:r w:rsidRPr="00DF6C58">
        <w:rPr>
          <w:rFonts w:ascii="Verdana" w:hAnsi="Verdana" w:cs="Verdana"/>
          <w:b/>
          <w:sz w:val="20"/>
          <w:szCs w:val="20"/>
          <w:lang w:eastAsia="es-MX"/>
        </w:rPr>
        <w:t>Decreto Núm. 55, P.O. 12 de marzo de 2019</w:t>
      </w:r>
    </w:p>
    <w:p w14:paraId="1F12D447" w14:textId="77777777" w:rsidR="00926BF9" w:rsidRPr="00DF6C58" w:rsidRDefault="00926BF9" w:rsidP="00926BF9">
      <w:pPr>
        <w:spacing w:after="0" w:line="240" w:lineRule="auto"/>
        <w:jc w:val="center"/>
        <w:rPr>
          <w:rFonts w:ascii="Verdana" w:hAnsi="Verdana" w:cs="Arial"/>
          <w:sz w:val="20"/>
          <w:szCs w:val="20"/>
        </w:rPr>
      </w:pPr>
    </w:p>
    <w:p w14:paraId="306677BE" w14:textId="40C7D2BF" w:rsidR="00926BF9" w:rsidRDefault="00926BF9" w:rsidP="00926BF9">
      <w:pPr>
        <w:spacing w:after="0" w:line="240" w:lineRule="auto"/>
        <w:ind w:firstLine="709"/>
        <w:jc w:val="both"/>
        <w:rPr>
          <w:rFonts w:ascii="Verdana" w:hAnsi="Verdana" w:cs="Arial"/>
          <w:sz w:val="20"/>
          <w:szCs w:val="20"/>
        </w:rPr>
      </w:pPr>
      <w:r w:rsidRPr="00DF6C58">
        <w:rPr>
          <w:rFonts w:ascii="Verdana" w:hAnsi="Verdana" w:cs="Arial"/>
          <w:b/>
          <w:sz w:val="20"/>
          <w:szCs w:val="20"/>
        </w:rPr>
        <w:t>Artículo único.</w:t>
      </w:r>
      <w:r w:rsidRPr="00DF6C58">
        <w:rPr>
          <w:rFonts w:ascii="Verdana" w:hAnsi="Verdana" w:cs="Arial"/>
          <w:sz w:val="20"/>
          <w:szCs w:val="20"/>
        </w:rPr>
        <w:t xml:space="preserve"> El presente Decreto entrará en vigencia el día siguiente al de su publicación en el Periódico Oficial del Gobierno del Estado.</w:t>
      </w:r>
    </w:p>
    <w:p w14:paraId="2353DCEA" w14:textId="40B18DFD" w:rsidR="000C5E21" w:rsidRPr="00435CEA" w:rsidRDefault="000C5E21" w:rsidP="000C5E21">
      <w:pPr>
        <w:spacing w:after="0" w:line="240" w:lineRule="auto"/>
        <w:jc w:val="center"/>
        <w:rPr>
          <w:rFonts w:ascii="Verdana" w:hAnsi="Verdana" w:cs="Arial"/>
          <w:sz w:val="20"/>
          <w:szCs w:val="20"/>
        </w:rPr>
      </w:pPr>
      <w:r w:rsidRPr="00435CEA">
        <w:rPr>
          <w:rFonts w:ascii="Verdana" w:hAnsi="Verdana" w:cs="Verdana"/>
          <w:b/>
          <w:sz w:val="20"/>
          <w:szCs w:val="20"/>
          <w:lang w:eastAsia="es-MX"/>
        </w:rPr>
        <w:t>Decreto Núm. 102, P.O. 11 de noviembre de 2019</w:t>
      </w:r>
    </w:p>
    <w:p w14:paraId="5CAD1887" w14:textId="7792DFC3" w:rsidR="000C5E21" w:rsidRPr="00435CEA" w:rsidRDefault="000C5E21" w:rsidP="000C5E21">
      <w:pPr>
        <w:spacing w:after="0" w:line="240" w:lineRule="auto"/>
        <w:jc w:val="both"/>
        <w:rPr>
          <w:rFonts w:ascii="Verdana" w:hAnsi="Verdana" w:cs="Arial"/>
          <w:sz w:val="20"/>
          <w:szCs w:val="20"/>
        </w:rPr>
      </w:pPr>
    </w:p>
    <w:p w14:paraId="589F2B2F" w14:textId="63C9C70A" w:rsidR="000C5E21" w:rsidRDefault="000C5E21" w:rsidP="000C5E21">
      <w:pPr>
        <w:spacing w:after="0" w:line="240" w:lineRule="auto"/>
        <w:ind w:firstLine="709"/>
        <w:jc w:val="both"/>
        <w:rPr>
          <w:rFonts w:ascii="Verdana" w:hAnsi="Verdana" w:cs="Arial"/>
          <w:sz w:val="20"/>
          <w:szCs w:val="20"/>
        </w:rPr>
      </w:pPr>
      <w:r w:rsidRPr="00435CEA">
        <w:rPr>
          <w:rFonts w:ascii="Verdana" w:eastAsia="Times New Roman" w:hAnsi="Verdana" w:cs="Segoe UI"/>
          <w:b/>
          <w:bCs/>
          <w:sz w:val="20"/>
          <w:szCs w:val="20"/>
          <w:lang w:val="es-ES" w:eastAsia="es-ES"/>
        </w:rPr>
        <w:t>Artículo único.</w:t>
      </w:r>
      <w:r w:rsidRPr="00435CEA">
        <w:rPr>
          <w:rFonts w:ascii="Verdana" w:eastAsia="Times New Roman" w:hAnsi="Verdana" w:cs="Segoe UI"/>
          <w:bCs/>
          <w:sz w:val="20"/>
          <w:szCs w:val="20"/>
          <w:lang w:val="es-ES" w:eastAsia="es-ES"/>
        </w:rPr>
        <w:t xml:space="preserve"> El presente Decreto entrará en vigor al día siguiente de su publicación en el Periódico Oficial del Gobierno del Estado de Guanajuato.</w:t>
      </w:r>
    </w:p>
    <w:p w14:paraId="1957E010" w14:textId="24859C23" w:rsidR="000C5E21" w:rsidRDefault="000C5E21" w:rsidP="000C5E21">
      <w:pPr>
        <w:spacing w:after="0" w:line="240" w:lineRule="auto"/>
        <w:jc w:val="both"/>
        <w:rPr>
          <w:rFonts w:ascii="Verdana" w:hAnsi="Verdana" w:cs="Arial"/>
          <w:sz w:val="20"/>
          <w:szCs w:val="20"/>
        </w:rPr>
      </w:pPr>
    </w:p>
    <w:p w14:paraId="34C3B2CC" w14:textId="52AF0BE8" w:rsidR="00572420" w:rsidRDefault="00572420" w:rsidP="000C5E21">
      <w:pPr>
        <w:spacing w:after="0" w:line="240" w:lineRule="auto"/>
        <w:jc w:val="both"/>
        <w:rPr>
          <w:rFonts w:ascii="Verdana" w:hAnsi="Verdana" w:cs="Arial"/>
          <w:sz w:val="20"/>
          <w:szCs w:val="20"/>
        </w:rPr>
      </w:pPr>
    </w:p>
    <w:p w14:paraId="2068AE48" w14:textId="7BB3BBED" w:rsidR="00572420" w:rsidRPr="00435CEA" w:rsidRDefault="00572420" w:rsidP="00572420">
      <w:pPr>
        <w:spacing w:after="0" w:line="240" w:lineRule="auto"/>
        <w:jc w:val="center"/>
        <w:rPr>
          <w:rFonts w:ascii="Verdana" w:hAnsi="Verdana" w:cs="Arial"/>
          <w:sz w:val="20"/>
          <w:szCs w:val="20"/>
        </w:rPr>
      </w:pPr>
      <w:r w:rsidRPr="00435CEA">
        <w:rPr>
          <w:rFonts w:ascii="Verdana" w:hAnsi="Verdana" w:cs="Verdana"/>
          <w:b/>
          <w:sz w:val="20"/>
          <w:szCs w:val="20"/>
          <w:lang w:eastAsia="es-MX"/>
        </w:rPr>
        <w:t>Decreto Núm. 103, P.O. 11 de noviembre de 2019</w:t>
      </w:r>
    </w:p>
    <w:p w14:paraId="11867EDB" w14:textId="6FBD561F" w:rsidR="000C5E21" w:rsidRPr="00435CEA" w:rsidRDefault="000C5E21" w:rsidP="000C5E21">
      <w:pPr>
        <w:spacing w:after="0" w:line="240" w:lineRule="auto"/>
        <w:jc w:val="both"/>
        <w:rPr>
          <w:rFonts w:ascii="Verdana" w:hAnsi="Verdana" w:cs="Arial"/>
          <w:sz w:val="20"/>
          <w:szCs w:val="20"/>
        </w:rPr>
      </w:pPr>
    </w:p>
    <w:p w14:paraId="5A8049D6" w14:textId="77777777" w:rsidR="00435CEA" w:rsidRPr="00435CEA" w:rsidRDefault="00435CEA" w:rsidP="00435CEA">
      <w:pPr>
        <w:pStyle w:val="Sinespaciado"/>
        <w:tabs>
          <w:tab w:val="left" w:pos="851"/>
        </w:tabs>
        <w:spacing w:line="276" w:lineRule="auto"/>
        <w:ind w:firstLine="709"/>
        <w:jc w:val="both"/>
        <w:rPr>
          <w:rFonts w:ascii="Century Gothic" w:eastAsia="Times New Roman" w:hAnsi="Century Gothic" w:cs="Segoe UI"/>
          <w:bCs/>
          <w:sz w:val="20"/>
          <w:szCs w:val="20"/>
          <w:lang w:val="es-ES" w:eastAsia="es-ES"/>
        </w:rPr>
      </w:pPr>
      <w:r w:rsidRPr="00435CEA">
        <w:rPr>
          <w:rFonts w:ascii="Verdana" w:eastAsia="Times New Roman" w:hAnsi="Verdana" w:cs="Segoe UI"/>
          <w:b/>
          <w:bCs/>
          <w:sz w:val="20"/>
          <w:szCs w:val="20"/>
          <w:lang w:val="es-ES" w:eastAsia="es-ES"/>
        </w:rPr>
        <w:t>Artículo Único.</w:t>
      </w:r>
      <w:r w:rsidRPr="00435CEA">
        <w:rPr>
          <w:rFonts w:ascii="Verdana" w:eastAsia="Times New Roman" w:hAnsi="Verdana" w:cs="Segoe UI"/>
          <w:bCs/>
          <w:sz w:val="20"/>
          <w:szCs w:val="20"/>
          <w:lang w:val="es-ES" w:eastAsia="es-ES"/>
        </w:rPr>
        <w:t xml:space="preserve"> El presente Decreto entrará en vigor el día siguiente al de su publicación en el Periódico Oficial del Gobierno del Estado.</w:t>
      </w:r>
    </w:p>
    <w:p w14:paraId="4D9DD6CD" w14:textId="3B4653E9" w:rsidR="000C5E21" w:rsidRDefault="000C5E21" w:rsidP="000C5E21">
      <w:pPr>
        <w:spacing w:after="0" w:line="240" w:lineRule="auto"/>
        <w:jc w:val="both"/>
        <w:rPr>
          <w:rFonts w:ascii="Verdana" w:hAnsi="Verdana" w:cs="Arial"/>
          <w:sz w:val="20"/>
          <w:szCs w:val="20"/>
        </w:rPr>
      </w:pPr>
    </w:p>
    <w:p w14:paraId="140DD888" w14:textId="7238866F" w:rsidR="000C5E21" w:rsidRDefault="000C5E21" w:rsidP="000C5E21">
      <w:pPr>
        <w:spacing w:after="0" w:line="240" w:lineRule="auto"/>
        <w:jc w:val="both"/>
        <w:rPr>
          <w:rFonts w:ascii="Verdana" w:hAnsi="Verdana" w:cs="Arial"/>
          <w:sz w:val="20"/>
          <w:szCs w:val="20"/>
        </w:rPr>
      </w:pPr>
    </w:p>
    <w:p w14:paraId="7D8A56E4" w14:textId="6FAE17E9" w:rsidR="000C5E21" w:rsidRPr="00AC1C91" w:rsidRDefault="007A3E69" w:rsidP="007A3E69">
      <w:pPr>
        <w:spacing w:after="0" w:line="240" w:lineRule="auto"/>
        <w:jc w:val="center"/>
        <w:rPr>
          <w:rFonts w:ascii="Verdana" w:hAnsi="Verdana" w:cs="Arial"/>
          <w:sz w:val="20"/>
          <w:szCs w:val="20"/>
        </w:rPr>
      </w:pPr>
      <w:r w:rsidRPr="00AC1C91">
        <w:rPr>
          <w:rFonts w:ascii="Verdana" w:hAnsi="Verdana" w:cs="Verdana"/>
          <w:b/>
          <w:sz w:val="20"/>
          <w:szCs w:val="20"/>
          <w:lang w:eastAsia="es-MX"/>
        </w:rPr>
        <w:t>Decreto Núm. 104, P.O. 11 de noviembre de 2019</w:t>
      </w:r>
    </w:p>
    <w:p w14:paraId="7489EF34" w14:textId="6AAA9CD1" w:rsidR="007A3E69" w:rsidRPr="007A3E69" w:rsidRDefault="007A3E69" w:rsidP="000C5E21">
      <w:pPr>
        <w:spacing w:after="0" w:line="240" w:lineRule="auto"/>
        <w:jc w:val="both"/>
        <w:rPr>
          <w:rFonts w:ascii="Verdana" w:hAnsi="Verdana" w:cs="Arial"/>
          <w:sz w:val="20"/>
          <w:szCs w:val="20"/>
          <w:highlight w:val="yellow"/>
        </w:rPr>
      </w:pPr>
    </w:p>
    <w:p w14:paraId="2923E782" w14:textId="08F280DD" w:rsidR="007A3E69" w:rsidRPr="00AC1C91" w:rsidRDefault="007A3E69" w:rsidP="007A3E69">
      <w:pPr>
        <w:pStyle w:val="Textoindependiente"/>
        <w:spacing w:line="276" w:lineRule="auto"/>
        <w:ind w:firstLine="709"/>
        <w:rPr>
          <w:rFonts w:ascii="Verdana" w:eastAsia="SimSun" w:hAnsi="Verdana" w:cs="Arial"/>
          <w:bCs/>
          <w:sz w:val="20"/>
          <w:szCs w:val="20"/>
        </w:rPr>
      </w:pPr>
      <w:r w:rsidRPr="00AC1C91">
        <w:rPr>
          <w:rFonts w:ascii="Verdana" w:eastAsia="SimSun" w:hAnsi="Verdana" w:cs="Arial"/>
          <w:b/>
          <w:sz w:val="20"/>
          <w:szCs w:val="20"/>
        </w:rPr>
        <w:t>Artículo primero.</w:t>
      </w:r>
      <w:r w:rsidRPr="00AC1C91">
        <w:rPr>
          <w:rFonts w:ascii="Verdana" w:eastAsia="SimSun" w:hAnsi="Verdana" w:cs="Arial"/>
          <w:bCs/>
          <w:sz w:val="20"/>
          <w:szCs w:val="20"/>
        </w:rPr>
        <w:t xml:space="preserve"> El presente Decreto entrará en vigor el día siguiente al de su publicación en el Periódico Oficial de Gobierno del Estado de Guanajuato.</w:t>
      </w:r>
    </w:p>
    <w:p w14:paraId="5A4654E8" w14:textId="77777777" w:rsidR="007A3E69" w:rsidRPr="00AC1C91" w:rsidRDefault="007A3E69" w:rsidP="007A3E69">
      <w:pPr>
        <w:pStyle w:val="Textoindependiente"/>
        <w:spacing w:line="276" w:lineRule="auto"/>
        <w:ind w:firstLine="709"/>
        <w:rPr>
          <w:rFonts w:ascii="Verdana" w:eastAsia="SimSun" w:hAnsi="Verdana" w:cs="Arial"/>
          <w:bCs/>
          <w:sz w:val="20"/>
          <w:szCs w:val="20"/>
        </w:rPr>
      </w:pPr>
    </w:p>
    <w:p w14:paraId="2E4EF2BE" w14:textId="2D05C9C3" w:rsidR="007A3E69" w:rsidRDefault="007A3E69" w:rsidP="007A3E69">
      <w:pPr>
        <w:spacing w:after="0" w:line="240" w:lineRule="auto"/>
        <w:ind w:firstLine="709"/>
        <w:jc w:val="both"/>
        <w:rPr>
          <w:rFonts w:ascii="Verdana" w:eastAsia="SimSun" w:hAnsi="Verdana" w:cs="Arial"/>
          <w:bCs/>
          <w:sz w:val="20"/>
          <w:szCs w:val="20"/>
        </w:rPr>
      </w:pPr>
      <w:r w:rsidRPr="00AC1C91">
        <w:rPr>
          <w:rFonts w:ascii="Verdana" w:eastAsia="SimSun" w:hAnsi="Verdana" w:cs="Arial"/>
          <w:b/>
          <w:sz w:val="20"/>
          <w:szCs w:val="20"/>
        </w:rPr>
        <w:t>Artículo segundo.</w:t>
      </w:r>
      <w:r w:rsidRPr="00AC1C91">
        <w:rPr>
          <w:rFonts w:ascii="Verdana" w:eastAsia="SimSun" w:hAnsi="Verdana" w:cs="Arial"/>
          <w:bCs/>
          <w:sz w:val="20"/>
          <w:szCs w:val="20"/>
        </w:rPr>
        <w:t xml:space="preserve"> El Poder Ejecutivo del Estado deberá establecer los programas y acciones a que se refiere el artículo 101 del presente Decreto, en un plazo de 180 días posteriores a su entrada en vigor.</w:t>
      </w:r>
    </w:p>
    <w:p w14:paraId="521A0DA3" w14:textId="4C8A1136" w:rsidR="000673FF" w:rsidRDefault="000673FF" w:rsidP="000673FF">
      <w:pPr>
        <w:spacing w:after="0" w:line="240" w:lineRule="auto"/>
        <w:jc w:val="both"/>
        <w:rPr>
          <w:rFonts w:ascii="Verdana" w:eastAsia="SimSun" w:hAnsi="Verdana" w:cs="Arial"/>
          <w:bCs/>
          <w:sz w:val="20"/>
          <w:szCs w:val="20"/>
        </w:rPr>
      </w:pPr>
    </w:p>
    <w:p w14:paraId="67C32D24" w14:textId="45A7A6D4" w:rsidR="000673FF" w:rsidRDefault="000673FF" w:rsidP="000673FF">
      <w:pPr>
        <w:spacing w:after="0" w:line="240" w:lineRule="auto"/>
        <w:jc w:val="both"/>
        <w:rPr>
          <w:rFonts w:ascii="Verdana" w:eastAsia="SimSun" w:hAnsi="Verdana" w:cs="Arial"/>
          <w:bCs/>
          <w:sz w:val="20"/>
          <w:szCs w:val="20"/>
        </w:rPr>
      </w:pPr>
    </w:p>
    <w:p w14:paraId="4BB7EA4F" w14:textId="484A0A6D" w:rsidR="000673FF" w:rsidRPr="00BA620D" w:rsidRDefault="000673FF" w:rsidP="000673FF">
      <w:pPr>
        <w:spacing w:after="0" w:line="240" w:lineRule="auto"/>
        <w:jc w:val="center"/>
        <w:rPr>
          <w:rFonts w:ascii="Verdana" w:eastAsia="SimSun" w:hAnsi="Verdana" w:cs="Arial"/>
          <w:bCs/>
          <w:sz w:val="20"/>
          <w:szCs w:val="20"/>
        </w:rPr>
      </w:pPr>
      <w:r w:rsidRPr="00BA620D">
        <w:rPr>
          <w:rFonts w:ascii="Verdana" w:hAnsi="Verdana" w:cs="Verdana"/>
          <w:b/>
          <w:sz w:val="20"/>
          <w:szCs w:val="20"/>
          <w:lang w:eastAsia="es-MX"/>
        </w:rPr>
        <w:t>Decreto Núm. 108, P.O. 25 de noviembre de 2019</w:t>
      </w:r>
    </w:p>
    <w:p w14:paraId="214C3019" w14:textId="02DDECAD" w:rsidR="000673FF" w:rsidRPr="00BA620D" w:rsidRDefault="000673FF" w:rsidP="000673FF">
      <w:pPr>
        <w:spacing w:after="0" w:line="240" w:lineRule="auto"/>
        <w:jc w:val="both"/>
        <w:rPr>
          <w:rFonts w:ascii="Verdana" w:eastAsia="SimSun" w:hAnsi="Verdana" w:cs="Arial"/>
          <w:bCs/>
          <w:sz w:val="20"/>
          <w:szCs w:val="20"/>
        </w:rPr>
      </w:pPr>
    </w:p>
    <w:p w14:paraId="1E6DF1B2" w14:textId="77777777" w:rsidR="000673FF" w:rsidRPr="00BA620D" w:rsidRDefault="000673FF" w:rsidP="000673FF">
      <w:pPr>
        <w:pStyle w:val="Sinespaciado"/>
        <w:tabs>
          <w:tab w:val="left" w:pos="851"/>
        </w:tabs>
        <w:ind w:firstLine="709"/>
        <w:jc w:val="both"/>
        <w:rPr>
          <w:rFonts w:ascii="Verdana" w:eastAsia="Times New Roman" w:hAnsi="Verdana" w:cs="Segoe UI"/>
          <w:bCs/>
          <w:sz w:val="20"/>
          <w:szCs w:val="20"/>
          <w:lang w:val="es-ES" w:eastAsia="es-ES"/>
        </w:rPr>
      </w:pPr>
      <w:r w:rsidRPr="00BA620D">
        <w:rPr>
          <w:rFonts w:ascii="Verdana" w:eastAsia="Times New Roman" w:hAnsi="Verdana" w:cs="Segoe UI"/>
          <w:b/>
          <w:bCs/>
          <w:sz w:val="20"/>
          <w:szCs w:val="20"/>
          <w:lang w:val="es-ES" w:eastAsia="es-ES"/>
        </w:rPr>
        <w:t>Artículo primero.</w:t>
      </w:r>
      <w:r w:rsidRPr="00BA620D">
        <w:rPr>
          <w:rFonts w:ascii="Verdana" w:eastAsia="Times New Roman" w:hAnsi="Verdana" w:cs="Segoe UI"/>
          <w:bCs/>
          <w:sz w:val="20"/>
          <w:szCs w:val="20"/>
          <w:lang w:val="es-ES" w:eastAsia="es-ES"/>
        </w:rPr>
        <w:t xml:space="preserve"> El presente Decreto entrará en vigor al día siguiente al de su publicación en el Periódico Oficial del Gobierno del Estado de Guanajuato.</w:t>
      </w:r>
    </w:p>
    <w:p w14:paraId="7ADDF3BB" w14:textId="77777777" w:rsidR="000673FF" w:rsidRPr="00BA620D" w:rsidRDefault="000673FF" w:rsidP="000673FF">
      <w:pPr>
        <w:pStyle w:val="Sinespaciado"/>
        <w:tabs>
          <w:tab w:val="left" w:pos="851"/>
        </w:tabs>
        <w:ind w:firstLine="709"/>
        <w:jc w:val="both"/>
        <w:rPr>
          <w:rFonts w:ascii="Verdana" w:eastAsia="Times New Roman" w:hAnsi="Verdana" w:cs="Segoe UI"/>
          <w:bCs/>
          <w:sz w:val="20"/>
          <w:szCs w:val="20"/>
          <w:lang w:val="es-ES" w:eastAsia="es-ES"/>
        </w:rPr>
      </w:pPr>
    </w:p>
    <w:p w14:paraId="2FDC445F" w14:textId="77777777" w:rsidR="000673FF" w:rsidRPr="00D0046E" w:rsidRDefault="000673FF" w:rsidP="000673FF">
      <w:pPr>
        <w:pStyle w:val="Sinespaciado"/>
        <w:tabs>
          <w:tab w:val="left" w:pos="851"/>
        </w:tabs>
        <w:ind w:firstLine="709"/>
        <w:jc w:val="both"/>
        <w:rPr>
          <w:rFonts w:ascii="Verdana" w:eastAsia="Times New Roman" w:hAnsi="Verdana" w:cs="Segoe UI"/>
          <w:b/>
          <w:sz w:val="20"/>
          <w:szCs w:val="20"/>
          <w:lang w:val="es-ES" w:eastAsia="es-ES"/>
        </w:rPr>
      </w:pPr>
      <w:r w:rsidRPr="00BA620D">
        <w:rPr>
          <w:rFonts w:ascii="Verdana" w:eastAsia="Times New Roman" w:hAnsi="Verdana" w:cs="Segoe UI"/>
          <w:b/>
          <w:sz w:val="20"/>
          <w:szCs w:val="20"/>
          <w:lang w:val="es-ES" w:eastAsia="es-ES"/>
        </w:rPr>
        <w:t xml:space="preserve">Artículo segundo. </w:t>
      </w:r>
      <w:r w:rsidRPr="00BA620D">
        <w:rPr>
          <w:rFonts w:ascii="Verdana" w:eastAsia="Times New Roman" w:hAnsi="Verdana" w:cs="Segoe UI"/>
          <w:bCs/>
          <w:sz w:val="20"/>
          <w:szCs w:val="20"/>
          <w:lang w:val="es-ES" w:eastAsia="es-ES"/>
        </w:rPr>
        <w:t>El Poder Ejecutivo del Estado deberá emitir los lineamientos a efecto de dar cumplimiento al presente Decreto en un término de 90 días contados a partir de su vigencia.</w:t>
      </w:r>
    </w:p>
    <w:p w14:paraId="16CD682A" w14:textId="6121D964" w:rsidR="000673FF" w:rsidRDefault="000673FF" w:rsidP="000673FF">
      <w:pPr>
        <w:spacing w:after="0" w:line="240" w:lineRule="auto"/>
        <w:jc w:val="both"/>
        <w:rPr>
          <w:rFonts w:ascii="Verdana" w:eastAsia="SimSun" w:hAnsi="Verdana" w:cs="Arial"/>
          <w:bCs/>
          <w:sz w:val="20"/>
          <w:szCs w:val="20"/>
        </w:rPr>
      </w:pPr>
    </w:p>
    <w:p w14:paraId="6A9DC2C4" w14:textId="00231BBA" w:rsidR="000673FF" w:rsidRDefault="000673FF" w:rsidP="000673FF">
      <w:pPr>
        <w:spacing w:after="0" w:line="240" w:lineRule="auto"/>
        <w:jc w:val="both"/>
        <w:rPr>
          <w:rFonts w:ascii="Verdana" w:eastAsia="SimSun" w:hAnsi="Verdana" w:cs="Arial"/>
          <w:bCs/>
          <w:sz w:val="20"/>
          <w:szCs w:val="20"/>
        </w:rPr>
      </w:pPr>
    </w:p>
    <w:p w14:paraId="5DEB6365" w14:textId="6570DA94" w:rsidR="00A63193" w:rsidRPr="00F02415" w:rsidRDefault="00A63193" w:rsidP="00A63193">
      <w:pPr>
        <w:spacing w:after="0" w:line="240" w:lineRule="auto"/>
        <w:jc w:val="center"/>
        <w:rPr>
          <w:rFonts w:ascii="Verdana" w:hAnsi="Verdana" w:cs="Verdana"/>
          <w:b/>
          <w:sz w:val="20"/>
          <w:szCs w:val="20"/>
          <w:lang w:eastAsia="es-MX"/>
        </w:rPr>
      </w:pPr>
      <w:r w:rsidRPr="00F02415">
        <w:rPr>
          <w:rFonts w:ascii="Verdana" w:hAnsi="Verdana" w:cs="Verdana"/>
          <w:b/>
          <w:sz w:val="20"/>
          <w:szCs w:val="20"/>
          <w:lang w:eastAsia="es-MX"/>
        </w:rPr>
        <w:t>Decreto Núm. 1</w:t>
      </w:r>
      <w:r w:rsidR="004F0696">
        <w:rPr>
          <w:rFonts w:ascii="Verdana" w:hAnsi="Verdana" w:cs="Verdana"/>
          <w:b/>
          <w:sz w:val="20"/>
          <w:szCs w:val="20"/>
          <w:lang w:eastAsia="es-MX"/>
        </w:rPr>
        <w:t>90</w:t>
      </w:r>
      <w:r w:rsidRPr="00F02415">
        <w:rPr>
          <w:rFonts w:ascii="Verdana" w:hAnsi="Verdana" w:cs="Verdana"/>
          <w:b/>
          <w:sz w:val="20"/>
          <w:szCs w:val="20"/>
          <w:lang w:eastAsia="es-MX"/>
        </w:rPr>
        <w:t>, P.O. 25 de junio de 2020</w:t>
      </w:r>
    </w:p>
    <w:p w14:paraId="4B61F27E" w14:textId="07A0A41E" w:rsidR="00A63193" w:rsidRPr="00F02415" w:rsidRDefault="00A63193" w:rsidP="00A63193">
      <w:pPr>
        <w:spacing w:after="0" w:line="240" w:lineRule="auto"/>
        <w:jc w:val="center"/>
        <w:rPr>
          <w:rFonts w:ascii="Verdana" w:hAnsi="Verdana" w:cs="Verdana"/>
          <w:b/>
          <w:sz w:val="20"/>
          <w:szCs w:val="20"/>
          <w:lang w:eastAsia="es-MX"/>
        </w:rPr>
      </w:pPr>
    </w:p>
    <w:p w14:paraId="32ACDB7F" w14:textId="77777777" w:rsidR="00A63193" w:rsidRPr="005D69BC" w:rsidRDefault="00A63193" w:rsidP="00A63193">
      <w:pPr>
        <w:pStyle w:val="Textoindependiente"/>
        <w:spacing w:after="0" w:line="240" w:lineRule="auto"/>
        <w:ind w:firstLine="709"/>
        <w:rPr>
          <w:rFonts w:ascii="Verdana" w:eastAsia="SimSun" w:hAnsi="Verdana" w:cs="Arial"/>
          <w:bCs/>
          <w:sz w:val="20"/>
          <w:szCs w:val="20"/>
        </w:rPr>
      </w:pPr>
      <w:r w:rsidRPr="00F02415">
        <w:rPr>
          <w:rFonts w:ascii="Verdana" w:eastAsia="SimSun" w:hAnsi="Verdana" w:cs="Arial"/>
          <w:b/>
          <w:sz w:val="20"/>
          <w:szCs w:val="20"/>
        </w:rPr>
        <w:t>Artículo Único.</w:t>
      </w:r>
      <w:r w:rsidRPr="00F02415">
        <w:rPr>
          <w:rFonts w:ascii="Verdana" w:eastAsia="SimSun" w:hAnsi="Verdana" w:cs="Arial"/>
          <w:bCs/>
          <w:sz w:val="20"/>
          <w:szCs w:val="20"/>
        </w:rPr>
        <w:t xml:space="preserve"> El presente Decreto entrará en vigencia el día siguiente al de su publicación en el Periódico Oficial del Gobierno del Estado de Guanajuato.</w:t>
      </w:r>
    </w:p>
    <w:p w14:paraId="38C4CC4B" w14:textId="77777777" w:rsidR="00A63193" w:rsidRDefault="00A63193" w:rsidP="00A63193">
      <w:pPr>
        <w:spacing w:after="0" w:line="240" w:lineRule="auto"/>
        <w:jc w:val="center"/>
        <w:rPr>
          <w:rFonts w:ascii="Verdana" w:eastAsia="SimSun" w:hAnsi="Verdana" w:cs="Arial"/>
          <w:bCs/>
          <w:sz w:val="20"/>
          <w:szCs w:val="20"/>
        </w:rPr>
      </w:pPr>
    </w:p>
    <w:p w14:paraId="2FB7FC32" w14:textId="0B66BF22" w:rsidR="000673FF" w:rsidRDefault="000673FF" w:rsidP="000673FF">
      <w:pPr>
        <w:spacing w:after="0" w:line="240" w:lineRule="auto"/>
        <w:jc w:val="both"/>
        <w:rPr>
          <w:rFonts w:ascii="Verdana" w:hAnsi="Verdana" w:cs="Arial"/>
          <w:sz w:val="20"/>
          <w:szCs w:val="20"/>
        </w:rPr>
      </w:pPr>
    </w:p>
    <w:p w14:paraId="7FBF3950" w14:textId="6FBBF946" w:rsidR="004F0696" w:rsidRPr="004F0696" w:rsidRDefault="004F0696" w:rsidP="004F0696">
      <w:pPr>
        <w:spacing w:after="0" w:line="240" w:lineRule="auto"/>
        <w:jc w:val="center"/>
        <w:rPr>
          <w:rFonts w:ascii="Verdana" w:hAnsi="Verdana" w:cs="Verdana"/>
          <w:b/>
          <w:sz w:val="20"/>
          <w:szCs w:val="20"/>
          <w:lang w:eastAsia="es-MX"/>
        </w:rPr>
      </w:pPr>
      <w:r w:rsidRPr="004F0696">
        <w:rPr>
          <w:rFonts w:ascii="Verdana" w:hAnsi="Verdana" w:cs="Verdana"/>
          <w:b/>
          <w:sz w:val="20"/>
          <w:szCs w:val="20"/>
          <w:lang w:eastAsia="es-MX"/>
        </w:rPr>
        <w:t>Decreto Núm. 189, P.O. 30 de junio de 2020</w:t>
      </w:r>
    </w:p>
    <w:p w14:paraId="1956E2AD" w14:textId="3542BE38" w:rsidR="004F0696" w:rsidRPr="004F0696" w:rsidRDefault="004F0696" w:rsidP="004F0696">
      <w:pPr>
        <w:spacing w:after="0" w:line="240" w:lineRule="auto"/>
        <w:jc w:val="center"/>
        <w:rPr>
          <w:rFonts w:ascii="Verdana" w:hAnsi="Verdana" w:cs="Verdana"/>
          <w:b/>
          <w:sz w:val="20"/>
          <w:szCs w:val="20"/>
          <w:lang w:eastAsia="es-MX"/>
        </w:rPr>
      </w:pPr>
    </w:p>
    <w:p w14:paraId="748276B0" w14:textId="77777777" w:rsidR="004F0696" w:rsidRPr="007B1C81" w:rsidRDefault="004F0696" w:rsidP="004F0696">
      <w:pPr>
        <w:pStyle w:val="Textoindependiente"/>
        <w:spacing w:after="0" w:line="240" w:lineRule="auto"/>
        <w:ind w:firstLine="709"/>
        <w:jc w:val="both"/>
        <w:rPr>
          <w:rFonts w:ascii="Verdana" w:eastAsia="SimSun" w:hAnsi="Verdana" w:cs="Arial"/>
          <w:bCs/>
          <w:sz w:val="20"/>
          <w:szCs w:val="20"/>
        </w:rPr>
      </w:pPr>
      <w:r w:rsidRPr="004F0696">
        <w:rPr>
          <w:rFonts w:ascii="Verdana" w:eastAsia="SimSun" w:hAnsi="Verdana" w:cs="Arial"/>
          <w:b/>
          <w:sz w:val="20"/>
          <w:szCs w:val="20"/>
        </w:rPr>
        <w:t>Artículo Único.</w:t>
      </w:r>
      <w:r w:rsidRPr="004F0696">
        <w:rPr>
          <w:rFonts w:ascii="Verdana" w:eastAsia="SimSun" w:hAnsi="Verdana" w:cs="Arial"/>
          <w:bCs/>
          <w:sz w:val="20"/>
          <w:szCs w:val="20"/>
        </w:rPr>
        <w:t xml:space="preserve"> El presente Decreto entrará en vigencia el día siguiente al de su publicación en el Periódico Oficial de Gobierno del Estado de Guanajuato.</w:t>
      </w:r>
    </w:p>
    <w:p w14:paraId="5C884D19" w14:textId="27E13789" w:rsidR="004F0696" w:rsidRDefault="004F0696" w:rsidP="004F0696">
      <w:pPr>
        <w:spacing w:after="0" w:line="240" w:lineRule="auto"/>
        <w:jc w:val="center"/>
        <w:rPr>
          <w:rFonts w:ascii="Verdana" w:hAnsi="Verdana" w:cs="Arial"/>
          <w:sz w:val="20"/>
          <w:szCs w:val="20"/>
        </w:rPr>
      </w:pPr>
    </w:p>
    <w:p w14:paraId="061C5019" w14:textId="073993F2" w:rsidR="00DD500A" w:rsidRDefault="00DD500A" w:rsidP="004F0696">
      <w:pPr>
        <w:spacing w:after="0" w:line="240" w:lineRule="auto"/>
        <w:jc w:val="center"/>
        <w:rPr>
          <w:rFonts w:ascii="Verdana" w:hAnsi="Verdana" w:cs="Arial"/>
          <w:sz w:val="20"/>
          <w:szCs w:val="20"/>
        </w:rPr>
      </w:pPr>
    </w:p>
    <w:p w14:paraId="2CF29C0D" w14:textId="036900D1" w:rsidR="00DD500A" w:rsidRPr="004F0696" w:rsidRDefault="00DD500A" w:rsidP="00DD500A">
      <w:pPr>
        <w:spacing w:after="0" w:line="240" w:lineRule="auto"/>
        <w:jc w:val="center"/>
        <w:rPr>
          <w:rFonts w:ascii="Verdana" w:hAnsi="Verdana" w:cs="Verdana"/>
          <w:b/>
          <w:sz w:val="20"/>
          <w:szCs w:val="20"/>
          <w:lang w:eastAsia="es-MX"/>
        </w:rPr>
      </w:pPr>
      <w:r w:rsidRPr="004F0696">
        <w:rPr>
          <w:rFonts w:ascii="Verdana" w:hAnsi="Verdana" w:cs="Verdana"/>
          <w:b/>
          <w:sz w:val="20"/>
          <w:szCs w:val="20"/>
          <w:lang w:eastAsia="es-MX"/>
        </w:rPr>
        <w:t xml:space="preserve">Decreto Núm. </w:t>
      </w:r>
      <w:r>
        <w:rPr>
          <w:rFonts w:ascii="Verdana" w:hAnsi="Verdana" w:cs="Verdana"/>
          <w:b/>
          <w:sz w:val="20"/>
          <w:szCs w:val="20"/>
          <w:lang w:eastAsia="es-MX"/>
        </w:rPr>
        <w:t>2</w:t>
      </w:r>
      <w:r w:rsidR="002B719F">
        <w:rPr>
          <w:rFonts w:ascii="Verdana" w:hAnsi="Verdana" w:cs="Verdana"/>
          <w:b/>
          <w:sz w:val="20"/>
          <w:szCs w:val="20"/>
          <w:lang w:eastAsia="es-MX"/>
        </w:rPr>
        <w:t>20</w:t>
      </w:r>
      <w:r w:rsidRPr="004F0696">
        <w:rPr>
          <w:rFonts w:ascii="Verdana" w:hAnsi="Verdana" w:cs="Verdana"/>
          <w:b/>
          <w:sz w:val="20"/>
          <w:szCs w:val="20"/>
          <w:lang w:eastAsia="es-MX"/>
        </w:rPr>
        <w:t xml:space="preserve">, P.O. </w:t>
      </w:r>
      <w:r>
        <w:rPr>
          <w:rFonts w:ascii="Verdana" w:hAnsi="Verdana" w:cs="Verdana"/>
          <w:b/>
          <w:sz w:val="20"/>
          <w:szCs w:val="20"/>
          <w:lang w:eastAsia="es-MX"/>
        </w:rPr>
        <w:t>21</w:t>
      </w:r>
      <w:r w:rsidRPr="004F0696">
        <w:rPr>
          <w:rFonts w:ascii="Verdana" w:hAnsi="Verdana" w:cs="Verdana"/>
          <w:b/>
          <w:sz w:val="20"/>
          <w:szCs w:val="20"/>
          <w:lang w:eastAsia="es-MX"/>
        </w:rPr>
        <w:t xml:space="preserve"> de </w:t>
      </w:r>
      <w:r>
        <w:rPr>
          <w:rFonts w:ascii="Verdana" w:hAnsi="Verdana" w:cs="Verdana"/>
          <w:b/>
          <w:sz w:val="20"/>
          <w:szCs w:val="20"/>
          <w:lang w:eastAsia="es-MX"/>
        </w:rPr>
        <w:t>octubre</w:t>
      </w:r>
      <w:r w:rsidRPr="004F0696">
        <w:rPr>
          <w:rFonts w:ascii="Verdana" w:hAnsi="Verdana" w:cs="Verdana"/>
          <w:b/>
          <w:sz w:val="20"/>
          <w:szCs w:val="20"/>
          <w:lang w:eastAsia="es-MX"/>
        </w:rPr>
        <w:t xml:space="preserve"> de 2020</w:t>
      </w:r>
    </w:p>
    <w:p w14:paraId="46ED5B9E" w14:textId="1AE098CA" w:rsidR="00DD500A" w:rsidRDefault="00DD500A" w:rsidP="004F0696">
      <w:pPr>
        <w:spacing w:after="0" w:line="240" w:lineRule="auto"/>
        <w:jc w:val="center"/>
        <w:rPr>
          <w:rFonts w:ascii="Verdana" w:hAnsi="Verdana" w:cs="Arial"/>
          <w:sz w:val="20"/>
          <w:szCs w:val="20"/>
        </w:rPr>
      </w:pPr>
    </w:p>
    <w:p w14:paraId="49FD162E" w14:textId="77777777" w:rsidR="00DD500A" w:rsidRPr="007B1C81" w:rsidRDefault="00DD500A" w:rsidP="00DD500A">
      <w:pPr>
        <w:pStyle w:val="Textoindependiente"/>
        <w:spacing w:after="0" w:line="240" w:lineRule="auto"/>
        <w:ind w:firstLine="709"/>
        <w:jc w:val="both"/>
        <w:rPr>
          <w:rFonts w:ascii="Verdana" w:eastAsia="SimSun" w:hAnsi="Verdana" w:cs="Arial"/>
          <w:bCs/>
          <w:sz w:val="20"/>
          <w:szCs w:val="20"/>
        </w:rPr>
      </w:pPr>
      <w:r w:rsidRPr="004F0696">
        <w:rPr>
          <w:rFonts w:ascii="Verdana" w:eastAsia="SimSun" w:hAnsi="Verdana" w:cs="Arial"/>
          <w:b/>
          <w:sz w:val="20"/>
          <w:szCs w:val="20"/>
        </w:rPr>
        <w:t>Artículo Único.</w:t>
      </w:r>
      <w:r w:rsidRPr="004F0696">
        <w:rPr>
          <w:rFonts w:ascii="Verdana" w:eastAsia="SimSun" w:hAnsi="Verdana" w:cs="Arial"/>
          <w:bCs/>
          <w:sz w:val="20"/>
          <w:szCs w:val="20"/>
        </w:rPr>
        <w:t xml:space="preserve"> El presente Decreto entrará en vigencia el día siguiente al de su publicación en el Periódico Oficial de Gobierno del Estado de Guanajuato.</w:t>
      </w:r>
    </w:p>
    <w:p w14:paraId="27AD8918" w14:textId="77777777" w:rsidR="00F30DB4" w:rsidRDefault="00F30DB4" w:rsidP="004D36E5">
      <w:pPr>
        <w:spacing w:after="0" w:line="240" w:lineRule="auto"/>
        <w:jc w:val="center"/>
        <w:rPr>
          <w:rFonts w:ascii="Verdana" w:hAnsi="Verdana" w:cs="Verdana"/>
          <w:b/>
          <w:sz w:val="20"/>
          <w:szCs w:val="20"/>
          <w:lang w:eastAsia="es-MX"/>
        </w:rPr>
      </w:pPr>
    </w:p>
    <w:p w14:paraId="5FCED8BF" w14:textId="70CA9B1D" w:rsidR="004D36E5" w:rsidRDefault="004D36E5" w:rsidP="004D36E5">
      <w:pPr>
        <w:spacing w:after="0" w:line="240" w:lineRule="auto"/>
        <w:jc w:val="center"/>
        <w:rPr>
          <w:rFonts w:ascii="Verdana" w:hAnsi="Verdana" w:cs="Verdana"/>
          <w:b/>
          <w:sz w:val="20"/>
          <w:szCs w:val="20"/>
          <w:lang w:eastAsia="es-MX"/>
        </w:rPr>
      </w:pPr>
      <w:r w:rsidRPr="004F0696">
        <w:rPr>
          <w:rFonts w:ascii="Verdana" w:hAnsi="Verdana" w:cs="Verdana"/>
          <w:b/>
          <w:sz w:val="20"/>
          <w:szCs w:val="20"/>
          <w:lang w:eastAsia="es-MX"/>
        </w:rPr>
        <w:t xml:space="preserve">Decreto Núm. </w:t>
      </w:r>
      <w:r>
        <w:rPr>
          <w:rFonts w:ascii="Verdana" w:hAnsi="Verdana" w:cs="Verdana"/>
          <w:b/>
          <w:sz w:val="20"/>
          <w:szCs w:val="20"/>
          <w:lang w:eastAsia="es-MX"/>
        </w:rPr>
        <w:t>22</w:t>
      </w:r>
      <w:r w:rsidR="00185ADE">
        <w:rPr>
          <w:rFonts w:ascii="Verdana" w:hAnsi="Verdana" w:cs="Verdana"/>
          <w:b/>
          <w:sz w:val="20"/>
          <w:szCs w:val="20"/>
          <w:lang w:eastAsia="es-MX"/>
        </w:rPr>
        <w:t>9</w:t>
      </w:r>
      <w:r w:rsidRPr="004F0696">
        <w:rPr>
          <w:rFonts w:ascii="Verdana" w:hAnsi="Verdana" w:cs="Verdana"/>
          <w:b/>
          <w:sz w:val="20"/>
          <w:szCs w:val="20"/>
          <w:lang w:eastAsia="es-MX"/>
        </w:rPr>
        <w:t xml:space="preserve">, P.O. </w:t>
      </w:r>
      <w:r w:rsidR="00185ADE">
        <w:rPr>
          <w:rFonts w:ascii="Verdana" w:hAnsi="Verdana" w:cs="Verdana"/>
          <w:b/>
          <w:sz w:val="20"/>
          <w:szCs w:val="20"/>
          <w:lang w:eastAsia="es-MX"/>
        </w:rPr>
        <w:t>03</w:t>
      </w:r>
      <w:r w:rsidRPr="004F0696">
        <w:rPr>
          <w:rFonts w:ascii="Verdana" w:hAnsi="Verdana" w:cs="Verdana"/>
          <w:b/>
          <w:sz w:val="20"/>
          <w:szCs w:val="20"/>
          <w:lang w:eastAsia="es-MX"/>
        </w:rPr>
        <w:t xml:space="preserve"> de </w:t>
      </w:r>
      <w:r w:rsidR="00185ADE">
        <w:rPr>
          <w:rFonts w:ascii="Verdana" w:hAnsi="Verdana" w:cs="Verdana"/>
          <w:b/>
          <w:sz w:val="20"/>
          <w:szCs w:val="20"/>
          <w:lang w:eastAsia="es-MX"/>
        </w:rPr>
        <w:t>noviembre</w:t>
      </w:r>
      <w:r w:rsidRPr="004F0696">
        <w:rPr>
          <w:rFonts w:ascii="Verdana" w:hAnsi="Verdana" w:cs="Verdana"/>
          <w:b/>
          <w:sz w:val="20"/>
          <w:szCs w:val="20"/>
          <w:lang w:eastAsia="es-MX"/>
        </w:rPr>
        <w:t xml:space="preserve"> de 2020</w:t>
      </w:r>
    </w:p>
    <w:p w14:paraId="2AA9B9D7" w14:textId="4C4B4080" w:rsidR="00185ADE" w:rsidRDefault="00185ADE" w:rsidP="004D36E5">
      <w:pPr>
        <w:spacing w:after="0" w:line="240" w:lineRule="auto"/>
        <w:jc w:val="center"/>
        <w:rPr>
          <w:rFonts w:ascii="Verdana" w:hAnsi="Verdana" w:cs="Verdana"/>
          <w:b/>
          <w:sz w:val="20"/>
          <w:szCs w:val="20"/>
          <w:lang w:eastAsia="es-MX"/>
        </w:rPr>
      </w:pPr>
    </w:p>
    <w:p w14:paraId="3DB69C00" w14:textId="77777777" w:rsidR="00185ADE" w:rsidRPr="00185ADE" w:rsidRDefault="00185ADE" w:rsidP="00185ADE">
      <w:pPr>
        <w:spacing w:after="0" w:line="240" w:lineRule="auto"/>
        <w:jc w:val="both"/>
        <w:rPr>
          <w:rFonts w:ascii="Verdana" w:hAnsi="Verdana" w:cs="Verdana"/>
          <w:bCs/>
          <w:sz w:val="20"/>
          <w:szCs w:val="20"/>
          <w:lang w:eastAsia="es-MX"/>
        </w:rPr>
      </w:pPr>
      <w:r w:rsidRPr="00185ADE">
        <w:rPr>
          <w:rFonts w:ascii="Verdana" w:hAnsi="Verdana" w:cs="Verdana"/>
          <w:b/>
          <w:sz w:val="20"/>
          <w:szCs w:val="20"/>
          <w:lang w:eastAsia="es-MX"/>
        </w:rPr>
        <w:t>Artículo Primero.</w:t>
      </w:r>
      <w:r w:rsidRPr="00185ADE">
        <w:rPr>
          <w:rFonts w:ascii="Verdana" w:hAnsi="Verdana" w:cs="Verdana"/>
          <w:bCs/>
          <w:sz w:val="20"/>
          <w:szCs w:val="20"/>
          <w:lang w:eastAsia="es-MX"/>
        </w:rPr>
        <w:t xml:space="preserve"> El presente decreto entrará en vigor el día siguiente al de su publicación en el Periódico Oficial del Gobierno del Estado de Guanajuato.</w:t>
      </w:r>
    </w:p>
    <w:p w14:paraId="218B9161" w14:textId="77777777" w:rsidR="00185ADE" w:rsidRPr="00185ADE" w:rsidRDefault="00185ADE" w:rsidP="00185ADE">
      <w:pPr>
        <w:spacing w:after="0" w:line="240" w:lineRule="auto"/>
        <w:jc w:val="both"/>
        <w:rPr>
          <w:rFonts w:ascii="Verdana" w:hAnsi="Verdana" w:cs="Verdana"/>
          <w:bCs/>
          <w:sz w:val="20"/>
          <w:szCs w:val="20"/>
          <w:lang w:eastAsia="es-MX"/>
        </w:rPr>
      </w:pPr>
    </w:p>
    <w:p w14:paraId="7DF64EB4" w14:textId="025506DD" w:rsidR="00185ADE" w:rsidRPr="00185ADE" w:rsidRDefault="00185ADE" w:rsidP="00185ADE">
      <w:pPr>
        <w:spacing w:after="0" w:line="240" w:lineRule="auto"/>
        <w:jc w:val="both"/>
        <w:rPr>
          <w:rFonts w:ascii="Verdana" w:hAnsi="Verdana" w:cs="Verdana"/>
          <w:bCs/>
          <w:sz w:val="20"/>
          <w:szCs w:val="20"/>
          <w:lang w:eastAsia="es-MX"/>
        </w:rPr>
      </w:pPr>
      <w:r w:rsidRPr="00185ADE">
        <w:rPr>
          <w:rFonts w:ascii="Verdana" w:hAnsi="Verdana" w:cs="Verdana"/>
          <w:b/>
          <w:sz w:val="20"/>
          <w:szCs w:val="20"/>
          <w:lang w:eastAsia="es-MX"/>
        </w:rPr>
        <w:t>Artículo Segundo.</w:t>
      </w:r>
      <w:r w:rsidRPr="00185ADE">
        <w:rPr>
          <w:rFonts w:ascii="Verdana" w:hAnsi="Verdana" w:cs="Verdana"/>
          <w:bCs/>
          <w:sz w:val="20"/>
          <w:szCs w:val="20"/>
          <w:lang w:eastAsia="es-MX"/>
        </w:rPr>
        <w:t xml:space="preserve"> Los ayuntamientos deberán expedir o adecuar los bandos de policía y buen gobierno, reglamentos, circulares y demás disposiciones administrativas, relacionadas con este decreto, dentro de los diez días posteriores a su entrada en vigencia.</w:t>
      </w:r>
    </w:p>
    <w:p w14:paraId="1BC7ECA9" w14:textId="337D68E6" w:rsidR="004D36E5" w:rsidRDefault="004D36E5" w:rsidP="004F0696">
      <w:pPr>
        <w:spacing w:after="0" w:line="240" w:lineRule="auto"/>
        <w:jc w:val="center"/>
        <w:rPr>
          <w:rFonts w:ascii="Verdana" w:hAnsi="Verdana" w:cs="Arial"/>
          <w:sz w:val="20"/>
          <w:szCs w:val="20"/>
        </w:rPr>
      </w:pPr>
    </w:p>
    <w:p w14:paraId="6D2E120C" w14:textId="1B77560A" w:rsidR="00210E0C" w:rsidRDefault="00210E0C" w:rsidP="004F0696">
      <w:pPr>
        <w:spacing w:after="0" w:line="240" w:lineRule="auto"/>
        <w:jc w:val="center"/>
        <w:rPr>
          <w:rFonts w:ascii="Verdana" w:hAnsi="Verdana" w:cs="Arial"/>
          <w:sz w:val="20"/>
          <w:szCs w:val="20"/>
        </w:rPr>
      </w:pPr>
    </w:p>
    <w:p w14:paraId="62F2EEB3" w14:textId="30EDD64B" w:rsidR="00210E0C" w:rsidRDefault="00210E0C" w:rsidP="00210E0C">
      <w:pPr>
        <w:spacing w:after="0" w:line="240" w:lineRule="auto"/>
        <w:jc w:val="center"/>
        <w:rPr>
          <w:rFonts w:ascii="Verdana" w:hAnsi="Verdana" w:cs="Verdana"/>
          <w:b/>
          <w:sz w:val="20"/>
          <w:szCs w:val="20"/>
          <w:lang w:eastAsia="es-MX"/>
        </w:rPr>
      </w:pPr>
      <w:r w:rsidRPr="004F0696">
        <w:rPr>
          <w:rFonts w:ascii="Verdana" w:hAnsi="Verdana" w:cs="Verdana"/>
          <w:b/>
          <w:sz w:val="20"/>
          <w:szCs w:val="20"/>
          <w:lang w:eastAsia="es-MX"/>
        </w:rPr>
        <w:t xml:space="preserve">Decreto Núm. </w:t>
      </w:r>
      <w:r>
        <w:rPr>
          <w:rFonts w:ascii="Verdana" w:hAnsi="Verdana" w:cs="Verdana"/>
          <w:b/>
          <w:sz w:val="20"/>
          <w:szCs w:val="20"/>
          <w:lang w:eastAsia="es-MX"/>
        </w:rPr>
        <w:t>230</w:t>
      </w:r>
      <w:r w:rsidRPr="004F0696">
        <w:rPr>
          <w:rFonts w:ascii="Verdana" w:hAnsi="Verdana" w:cs="Verdana"/>
          <w:b/>
          <w:sz w:val="20"/>
          <w:szCs w:val="20"/>
          <w:lang w:eastAsia="es-MX"/>
        </w:rPr>
        <w:t xml:space="preserve">, P.O. </w:t>
      </w:r>
      <w:r>
        <w:rPr>
          <w:rFonts w:ascii="Verdana" w:hAnsi="Verdana" w:cs="Verdana"/>
          <w:b/>
          <w:sz w:val="20"/>
          <w:szCs w:val="20"/>
          <w:lang w:eastAsia="es-MX"/>
        </w:rPr>
        <w:t>03</w:t>
      </w:r>
      <w:r w:rsidRPr="004F0696">
        <w:rPr>
          <w:rFonts w:ascii="Verdana" w:hAnsi="Verdana" w:cs="Verdana"/>
          <w:b/>
          <w:sz w:val="20"/>
          <w:szCs w:val="20"/>
          <w:lang w:eastAsia="es-MX"/>
        </w:rPr>
        <w:t xml:space="preserve"> de </w:t>
      </w:r>
      <w:r>
        <w:rPr>
          <w:rFonts w:ascii="Verdana" w:hAnsi="Verdana" w:cs="Verdana"/>
          <w:b/>
          <w:sz w:val="20"/>
          <w:szCs w:val="20"/>
          <w:lang w:eastAsia="es-MX"/>
        </w:rPr>
        <w:t>noviembre</w:t>
      </w:r>
      <w:r w:rsidRPr="004F0696">
        <w:rPr>
          <w:rFonts w:ascii="Verdana" w:hAnsi="Verdana" w:cs="Verdana"/>
          <w:b/>
          <w:sz w:val="20"/>
          <w:szCs w:val="20"/>
          <w:lang w:eastAsia="es-MX"/>
        </w:rPr>
        <w:t xml:space="preserve"> de 2020</w:t>
      </w:r>
    </w:p>
    <w:p w14:paraId="1CBC3AFF" w14:textId="77777777" w:rsidR="00210E0C" w:rsidRDefault="00210E0C" w:rsidP="00210E0C">
      <w:pPr>
        <w:spacing w:after="0" w:line="240" w:lineRule="auto"/>
        <w:jc w:val="center"/>
        <w:rPr>
          <w:rFonts w:ascii="Verdana" w:hAnsi="Verdana" w:cs="Verdana"/>
          <w:b/>
          <w:sz w:val="20"/>
          <w:szCs w:val="20"/>
          <w:lang w:eastAsia="es-MX"/>
        </w:rPr>
      </w:pPr>
    </w:p>
    <w:p w14:paraId="7C3006AD" w14:textId="7C7CF079" w:rsidR="00210E0C" w:rsidRPr="00185ADE" w:rsidRDefault="00210E0C" w:rsidP="00210E0C">
      <w:pPr>
        <w:spacing w:after="0" w:line="240" w:lineRule="auto"/>
        <w:jc w:val="both"/>
        <w:rPr>
          <w:rFonts w:ascii="Verdana" w:hAnsi="Verdana" w:cs="Verdana"/>
          <w:bCs/>
          <w:sz w:val="20"/>
          <w:szCs w:val="20"/>
          <w:lang w:eastAsia="es-MX"/>
        </w:rPr>
      </w:pPr>
      <w:r w:rsidRPr="00185ADE">
        <w:rPr>
          <w:rFonts w:ascii="Verdana" w:hAnsi="Verdana" w:cs="Verdana"/>
          <w:b/>
          <w:sz w:val="20"/>
          <w:szCs w:val="20"/>
          <w:lang w:eastAsia="es-MX"/>
        </w:rPr>
        <w:t xml:space="preserve">Artículo </w:t>
      </w:r>
      <w:r w:rsidR="00746BD0">
        <w:rPr>
          <w:rFonts w:ascii="Verdana" w:hAnsi="Verdana" w:cs="Verdana"/>
          <w:b/>
          <w:sz w:val="20"/>
          <w:szCs w:val="20"/>
          <w:lang w:eastAsia="es-MX"/>
        </w:rPr>
        <w:t>Único</w:t>
      </w:r>
      <w:r w:rsidRPr="00185ADE">
        <w:rPr>
          <w:rFonts w:ascii="Verdana" w:hAnsi="Verdana" w:cs="Verdana"/>
          <w:b/>
          <w:sz w:val="20"/>
          <w:szCs w:val="20"/>
          <w:lang w:eastAsia="es-MX"/>
        </w:rPr>
        <w:t>.</w:t>
      </w:r>
      <w:r w:rsidRPr="00185ADE">
        <w:rPr>
          <w:rFonts w:ascii="Verdana" w:hAnsi="Verdana" w:cs="Verdana"/>
          <w:bCs/>
          <w:sz w:val="20"/>
          <w:szCs w:val="20"/>
          <w:lang w:eastAsia="es-MX"/>
        </w:rPr>
        <w:t xml:space="preserve"> El presente decreto entrará en vigor el día siguiente al de su publicación en el Periódico Oficial del Gobierno del Estado de Guanajuato.</w:t>
      </w:r>
    </w:p>
    <w:p w14:paraId="4C2C84E4" w14:textId="55704056" w:rsidR="00210E0C" w:rsidRDefault="00210E0C" w:rsidP="004F0696">
      <w:pPr>
        <w:spacing w:after="0" w:line="240" w:lineRule="auto"/>
        <w:jc w:val="center"/>
        <w:rPr>
          <w:rFonts w:ascii="Verdana" w:hAnsi="Verdana" w:cs="Arial"/>
          <w:sz w:val="20"/>
          <w:szCs w:val="20"/>
        </w:rPr>
      </w:pPr>
    </w:p>
    <w:p w14:paraId="4E61119C" w14:textId="77777777" w:rsidR="00746BD0" w:rsidRDefault="00746BD0" w:rsidP="004F0696">
      <w:pPr>
        <w:spacing w:after="0" w:line="240" w:lineRule="auto"/>
        <w:jc w:val="center"/>
        <w:rPr>
          <w:rFonts w:ascii="Verdana" w:hAnsi="Verdana" w:cs="Arial"/>
          <w:sz w:val="20"/>
          <w:szCs w:val="20"/>
        </w:rPr>
      </w:pPr>
    </w:p>
    <w:p w14:paraId="16BE8878" w14:textId="7CED7CDD" w:rsidR="000342C2" w:rsidRDefault="000342C2" w:rsidP="004F0696">
      <w:pPr>
        <w:spacing w:after="0" w:line="240" w:lineRule="auto"/>
        <w:jc w:val="center"/>
        <w:rPr>
          <w:rFonts w:ascii="Verdana" w:hAnsi="Verdana" w:cs="Arial"/>
          <w:b/>
          <w:bCs/>
          <w:sz w:val="20"/>
          <w:szCs w:val="20"/>
        </w:rPr>
      </w:pPr>
      <w:bookmarkStart w:id="3" w:name="_Hlk77682851"/>
      <w:r w:rsidRPr="00746BD0">
        <w:rPr>
          <w:rFonts w:ascii="Verdana" w:hAnsi="Verdana" w:cs="Arial"/>
          <w:b/>
          <w:bCs/>
          <w:sz w:val="20"/>
          <w:szCs w:val="20"/>
        </w:rPr>
        <w:t xml:space="preserve">Decreto </w:t>
      </w:r>
      <w:proofErr w:type="spellStart"/>
      <w:r w:rsidRPr="00746BD0">
        <w:rPr>
          <w:rFonts w:ascii="Verdana" w:hAnsi="Verdana" w:cs="Arial"/>
          <w:b/>
          <w:bCs/>
          <w:sz w:val="20"/>
          <w:szCs w:val="20"/>
        </w:rPr>
        <w:t>Núm</w:t>
      </w:r>
      <w:proofErr w:type="spellEnd"/>
      <w:r w:rsidRPr="00746BD0">
        <w:rPr>
          <w:rFonts w:ascii="Verdana" w:hAnsi="Verdana" w:cs="Arial"/>
          <w:b/>
          <w:bCs/>
          <w:sz w:val="20"/>
          <w:szCs w:val="20"/>
        </w:rPr>
        <w:t xml:space="preserve"> 325, P.O. 19 de Julio del 2021</w:t>
      </w:r>
    </w:p>
    <w:bookmarkEnd w:id="3"/>
    <w:p w14:paraId="3DDC1967" w14:textId="3FC76CA5" w:rsidR="00746BD0" w:rsidRDefault="00746BD0" w:rsidP="004F0696">
      <w:pPr>
        <w:spacing w:after="0" w:line="240" w:lineRule="auto"/>
        <w:jc w:val="center"/>
        <w:rPr>
          <w:rFonts w:ascii="Verdana" w:hAnsi="Verdana" w:cs="Arial"/>
          <w:b/>
          <w:bCs/>
          <w:sz w:val="20"/>
          <w:szCs w:val="20"/>
        </w:rPr>
      </w:pPr>
    </w:p>
    <w:p w14:paraId="7BE7C295" w14:textId="77777777" w:rsidR="00746BD0" w:rsidRPr="00185ADE" w:rsidRDefault="00746BD0" w:rsidP="00746BD0">
      <w:pPr>
        <w:spacing w:after="0" w:line="240" w:lineRule="auto"/>
        <w:jc w:val="both"/>
        <w:rPr>
          <w:rFonts w:ascii="Verdana" w:hAnsi="Verdana" w:cs="Verdana"/>
          <w:bCs/>
          <w:sz w:val="20"/>
          <w:szCs w:val="20"/>
          <w:lang w:eastAsia="es-MX"/>
        </w:rPr>
      </w:pPr>
      <w:r w:rsidRPr="00185ADE">
        <w:rPr>
          <w:rFonts w:ascii="Verdana" w:hAnsi="Verdana" w:cs="Verdana"/>
          <w:b/>
          <w:sz w:val="20"/>
          <w:szCs w:val="20"/>
          <w:lang w:eastAsia="es-MX"/>
        </w:rPr>
        <w:t xml:space="preserve">Artículo </w:t>
      </w:r>
      <w:r>
        <w:rPr>
          <w:rFonts w:ascii="Verdana" w:hAnsi="Verdana" w:cs="Verdana"/>
          <w:b/>
          <w:sz w:val="20"/>
          <w:szCs w:val="20"/>
          <w:lang w:eastAsia="es-MX"/>
        </w:rPr>
        <w:t>Único</w:t>
      </w:r>
      <w:r w:rsidRPr="00185ADE">
        <w:rPr>
          <w:rFonts w:ascii="Verdana" w:hAnsi="Verdana" w:cs="Verdana"/>
          <w:b/>
          <w:sz w:val="20"/>
          <w:szCs w:val="20"/>
          <w:lang w:eastAsia="es-MX"/>
        </w:rPr>
        <w:t>.</w:t>
      </w:r>
      <w:r w:rsidRPr="00185ADE">
        <w:rPr>
          <w:rFonts w:ascii="Verdana" w:hAnsi="Verdana" w:cs="Verdana"/>
          <w:bCs/>
          <w:sz w:val="20"/>
          <w:szCs w:val="20"/>
          <w:lang w:eastAsia="es-MX"/>
        </w:rPr>
        <w:t xml:space="preserve"> El presente decreto entrará en vigor el día siguiente al de su publicación en el Periódico Oficial del Gobierno del Estado de Guanajuato.</w:t>
      </w:r>
    </w:p>
    <w:p w14:paraId="609FC2D1" w14:textId="16AD642C" w:rsidR="00746BD0" w:rsidRDefault="00746BD0" w:rsidP="004F0696">
      <w:pPr>
        <w:spacing w:after="0" w:line="240" w:lineRule="auto"/>
        <w:jc w:val="center"/>
        <w:rPr>
          <w:rFonts w:ascii="Verdana" w:hAnsi="Verdana" w:cs="Arial"/>
          <w:b/>
          <w:bCs/>
          <w:sz w:val="20"/>
          <w:szCs w:val="20"/>
        </w:rPr>
      </w:pPr>
    </w:p>
    <w:p w14:paraId="14E8BC3C" w14:textId="77777777" w:rsidR="00746BD0" w:rsidRDefault="00746BD0" w:rsidP="004F0696">
      <w:pPr>
        <w:spacing w:after="0" w:line="240" w:lineRule="auto"/>
        <w:jc w:val="center"/>
        <w:rPr>
          <w:rFonts w:ascii="Verdana" w:hAnsi="Verdana" w:cs="Arial"/>
          <w:b/>
          <w:bCs/>
          <w:sz w:val="20"/>
          <w:szCs w:val="20"/>
        </w:rPr>
      </w:pPr>
    </w:p>
    <w:p w14:paraId="3704985C" w14:textId="7CFAB435" w:rsidR="00746BD0" w:rsidRDefault="00746BD0" w:rsidP="00746BD0">
      <w:pPr>
        <w:spacing w:after="0" w:line="240" w:lineRule="auto"/>
        <w:jc w:val="center"/>
        <w:rPr>
          <w:rFonts w:ascii="Verdana" w:hAnsi="Verdana" w:cs="Arial"/>
          <w:b/>
          <w:bCs/>
          <w:sz w:val="20"/>
          <w:szCs w:val="20"/>
        </w:rPr>
      </w:pPr>
      <w:r w:rsidRPr="00746BD0">
        <w:rPr>
          <w:rFonts w:ascii="Verdana" w:hAnsi="Verdana" w:cs="Arial"/>
          <w:b/>
          <w:bCs/>
          <w:sz w:val="20"/>
          <w:szCs w:val="20"/>
        </w:rPr>
        <w:t xml:space="preserve">Decreto </w:t>
      </w:r>
      <w:proofErr w:type="spellStart"/>
      <w:r w:rsidRPr="00746BD0">
        <w:rPr>
          <w:rFonts w:ascii="Verdana" w:hAnsi="Verdana" w:cs="Arial"/>
          <w:b/>
          <w:bCs/>
          <w:sz w:val="20"/>
          <w:szCs w:val="20"/>
        </w:rPr>
        <w:t>Núm</w:t>
      </w:r>
      <w:proofErr w:type="spellEnd"/>
      <w:r w:rsidRPr="00746BD0">
        <w:rPr>
          <w:rFonts w:ascii="Verdana" w:hAnsi="Verdana" w:cs="Arial"/>
          <w:b/>
          <w:bCs/>
          <w:sz w:val="20"/>
          <w:szCs w:val="20"/>
        </w:rPr>
        <w:t xml:space="preserve"> 32</w:t>
      </w:r>
      <w:r>
        <w:rPr>
          <w:rFonts w:ascii="Verdana" w:hAnsi="Verdana" w:cs="Arial"/>
          <w:b/>
          <w:bCs/>
          <w:sz w:val="20"/>
          <w:szCs w:val="20"/>
        </w:rPr>
        <w:t>6</w:t>
      </w:r>
      <w:r w:rsidRPr="00746BD0">
        <w:rPr>
          <w:rFonts w:ascii="Verdana" w:hAnsi="Verdana" w:cs="Arial"/>
          <w:b/>
          <w:bCs/>
          <w:sz w:val="20"/>
          <w:szCs w:val="20"/>
        </w:rPr>
        <w:t>, P.O. 19 de Julio del 2021</w:t>
      </w:r>
    </w:p>
    <w:p w14:paraId="38E043B3" w14:textId="0E91F9FB" w:rsidR="00746BD0" w:rsidRDefault="00746BD0" w:rsidP="00746BD0">
      <w:pPr>
        <w:spacing w:after="0" w:line="240" w:lineRule="auto"/>
        <w:jc w:val="center"/>
        <w:rPr>
          <w:rFonts w:ascii="Verdana" w:hAnsi="Verdana" w:cs="Arial"/>
          <w:b/>
          <w:bCs/>
          <w:sz w:val="20"/>
          <w:szCs w:val="20"/>
        </w:rPr>
      </w:pPr>
    </w:p>
    <w:p w14:paraId="6FA7E29C" w14:textId="3F8A11E1" w:rsidR="00746BD0" w:rsidRDefault="00746BD0" w:rsidP="00746BD0">
      <w:pPr>
        <w:spacing w:after="0" w:line="240" w:lineRule="auto"/>
        <w:jc w:val="both"/>
        <w:rPr>
          <w:rFonts w:ascii="Verdana" w:hAnsi="Verdana" w:cs="Verdana"/>
          <w:bCs/>
          <w:sz w:val="20"/>
          <w:szCs w:val="20"/>
          <w:lang w:eastAsia="es-MX"/>
        </w:rPr>
      </w:pPr>
      <w:r w:rsidRPr="00185ADE">
        <w:rPr>
          <w:rFonts w:ascii="Verdana" w:hAnsi="Verdana" w:cs="Verdana"/>
          <w:b/>
          <w:sz w:val="20"/>
          <w:szCs w:val="20"/>
          <w:lang w:eastAsia="es-MX"/>
        </w:rPr>
        <w:t xml:space="preserve">Artículo </w:t>
      </w:r>
      <w:r>
        <w:rPr>
          <w:rFonts w:ascii="Verdana" w:hAnsi="Verdana" w:cs="Verdana"/>
          <w:b/>
          <w:sz w:val="20"/>
          <w:szCs w:val="20"/>
          <w:lang w:eastAsia="es-MX"/>
        </w:rPr>
        <w:t>Único</w:t>
      </w:r>
      <w:r w:rsidRPr="00185ADE">
        <w:rPr>
          <w:rFonts w:ascii="Verdana" w:hAnsi="Verdana" w:cs="Verdana"/>
          <w:b/>
          <w:sz w:val="20"/>
          <w:szCs w:val="20"/>
          <w:lang w:eastAsia="es-MX"/>
        </w:rPr>
        <w:t>.</w:t>
      </w:r>
      <w:r w:rsidRPr="00185ADE">
        <w:rPr>
          <w:rFonts w:ascii="Verdana" w:hAnsi="Verdana" w:cs="Verdana"/>
          <w:bCs/>
          <w:sz w:val="20"/>
          <w:szCs w:val="20"/>
          <w:lang w:eastAsia="es-MX"/>
        </w:rPr>
        <w:t xml:space="preserve"> El presente decreto entrará en vigor el día siguiente al de su publicación en el Periódico Oficial del Gobierno del Estado de Guanajuato.</w:t>
      </w:r>
    </w:p>
    <w:p w14:paraId="2EDCB48A" w14:textId="6406D6C4" w:rsidR="00746BD0" w:rsidRDefault="00746BD0" w:rsidP="00746BD0">
      <w:pPr>
        <w:spacing w:after="0" w:line="240" w:lineRule="auto"/>
        <w:jc w:val="both"/>
        <w:rPr>
          <w:rFonts w:ascii="Verdana" w:hAnsi="Verdana" w:cs="Verdana"/>
          <w:bCs/>
          <w:sz w:val="20"/>
          <w:szCs w:val="20"/>
          <w:lang w:eastAsia="es-MX"/>
        </w:rPr>
      </w:pPr>
    </w:p>
    <w:p w14:paraId="756A05BA" w14:textId="77777777" w:rsidR="00746BD0" w:rsidRPr="00185ADE" w:rsidRDefault="00746BD0" w:rsidP="00746BD0">
      <w:pPr>
        <w:spacing w:after="0" w:line="240" w:lineRule="auto"/>
        <w:jc w:val="both"/>
        <w:rPr>
          <w:rFonts w:ascii="Verdana" w:hAnsi="Verdana" w:cs="Verdana"/>
          <w:bCs/>
          <w:sz w:val="20"/>
          <w:szCs w:val="20"/>
          <w:lang w:eastAsia="es-MX"/>
        </w:rPr>
      </w:pPr>
    </w:p>
    <w:p w14:paraId="7CD103A6" w14:textId="3D52DE52" w:rsidR="00746BD0" w:rsidRDefault="00746BD0" w:rsidP="00746BD0">
      <w:pPr>
        <w:spacing w:after="0" w:line="240" w:lineRule="auto"/>
        <w:jc w:val="center"/>
        <w:rPr>
          <w:rFonts w:ascii="Verdana" w:hAnsi="Verdana" w:cs="Arial"/>
          <w:b/>
          <w:bCs/>
          <w:sz w:val="20"/>
          <w:szCs w:val="20"/>
        </w:rPr>
      </w:pPr>
      <w:r w:rsidRPr="00746BD0">
        <w:rPr>
          <w:rFonts w:ascii="Verdana" w:hAnsi="Verdana" w:cs="Arial"/>
          <w:b/>
          <w:bCs/>
          <w:sz w:val="20"/>
          <w:szCs w:val="20"/>
        </w:rPr>
        <w:t xml:space="preserve">Decreto </w:t>
      </w:r>
      <w:proofErr w:type="spellStart"/>
      <w:r w:rsidRPr="00746BD0">
        <w:rPr>
          <w:rFonts w:ascii="Verdana" w:hAnsi="Verdana" w:cs="Arial"/>
          <w:b/>
          <w:bCs/>
          <w:sz w:val="20"/>
          <w:szCs w:val="20"/>
        </w:rPr>
        <w:t>Núm</w:t>
      </w:r>
      <w:proofErr w:type="spellEnd"/>
      <w:r w:rsidRPr="00746BD0">
        <w:rPr>
          <w:rFonts w:ascii="Verdana" w:hAnsi="Verdana" w:cs="Arial"/>
          <w:b/>
          <w:bCs/>
          <w:sz w:val="20"/>
          <w:szCs w:val="20"/>
        </w:rPr>
        <w:t xml:space="preserve"> 32</w:t>
      </w:r>
      <w:r>
        <w:rPr>
          <w:rFonts w:ascii="Verdana" w:hAnsi="Verdana" w:cs="Arial"/>
          <w:b/>
          <w:bCs/>
          <w:sz w:val="20"/>
          <w:szCs w:val="20"/>
        </w:rPr>
        <w:t>7</w:t>
      </w:r>
      <w:r w:rsidRPr="00746BD0">
        <w:rPr>
          <w:rFonts w:ascii="Verdana" w:hAnsi="Verdana" w:cs="Arial"/>
          <w:b/>
          <w:bCs/>
          <w:sz w:val="20"/>
          <w:szCs w:val="20"/>
        </w:rPr>
        <w:t>, P.O. 19 de Julio del 2021</w:t>
      </w:r>
    </w:p>
    <w:p w14:paraId="06CE785E" w14:textId="77777777" w:rsidR="00746BD0" w:rsidRDefault="00746BD0" w:rsidP="00746BD0">
      <w:pPr>
        <w:spacing w:after="0" w:line="240" w:lineRule="auto"/>
        <w:jc w:val="both"/>
        <w:rPr>
          <w:rFonts w:ascii="Verdana" w:hAnsi="Verdana" w:cs="Verdana"/>
          <w:b/>
          <w:sz w:val="20"/>
          <w:szCs w:val="20"/>
          <w:lang w:eastAsia="es-MX"/>
        </w:rPr>
      </w:pPr>
    </w:p>
    <w:p w14:paraId="7F6A9951" w14:textId="12C3CE60" w:rsidR="00746BD0" w:rsidRPr="00185ADE" w:rsidRDefault="00746BD0" w:rsidP="00746BD0">
      <w:pPr>
        <w:spacing w:after="0" w:line="240" w:lineRule="auto"/>
        <w:jc w:val="both"/>
        <w:rPr>
          <w:rFonts w:ascii="Verdana" w:hAnsi="Verdana" w:cs="Verdana"/>
          <w:bCs/>
          <w:sz w:val="20"/>
          <w:szCs w:val="20"/>
          <w:lang w:eastAsia="es-MX"/>
        </w:rPr>
      </w:pPr>
      <w:r w:rsidRPr="00185ADE">
        <w:rPr>
          <w:rFonts w:ascii="Verdana" w:hAnsi="Verdana" w:cs="Verdana"/>
          <w:b/>
          <w:sz w:val="20"/>
          <w:szCs w:val="20"/>
          <w:lang w:eastAsia="es-MX"/>
        </w:rPr>
        <w:t xml:space="preserve">Artículo </w:t>
      </w:r>
      <w:r>
        <w:rPr>
          <w:rFonts w:ascii="Verdana" w:hAnsi="Verdana" w:cs="Verdana"/>
          <w:b/>
          <w:sz w:val="20"/>
          <w:szCs w:val="20"/>
          <w:lang w:eastAsia="es-MX"/>
        </w:rPr>
        <w:t>Único</w:t>
      </w:r>
      <w:r w:rsidRPr="00185ADE">
        <w:rPr>
          <w:rFonts w:ascii="Verdana" w:hAnsi="Verdana" w:cs="Verdana"/>
          <w:b/>
          <w:sz w:val="20"/>
          <w:szCs w:val="20"/>
          <w:lang w:eastAsia="es-MX"/>
        </w:rPr>
        <w:t>.</w:t>
      </w:r>
      <w:r w:rsidRPr="00185ADE">
        <w:rPr>
          <w:rFonts w:ascii="Verdana" w:hAnsi="Verdana" w:cs="Verdana"/>
          <w:bCs/>
          <w:sz w:val="20"/>
          <w:szCs w:val="20"/>
          <w:lang w:eastAsia="es-MX"/>
        </w:rPr>
        <w:t xml:space="preserve"> El presente decreto entrará en vigor el día siguiente al de su publicación en el Periódico Oficial del Gobierno del Estado de Guanajuato.</w:t>
      </w:r>
    </w:p>
    <w:p w14:paraId="112FBE65" w14:textId="77777777" w:rsidR="00746BD0" w:rsidRDefault="00746BD0" w:rsidP="00746BD0">
      <w:pPr>
        <w:spacing w:after="0" w:line="240" w:lineRule="auto"/>
        <w:jc w:val="center"/>
        <w:rPr>
          <w:rFonts w:ascii="Verdana" w:hAnsi="Verdana" w:cs="Arial"/>
          <w:b/>
          <w:bCs/>
          <w:sz w:val="20"/>
          <w:szCs w:val="20"/>
        </w:rPr>
      </w:pPr>
    </w:p>
    <w:p w14:paraId="0CEB5D63" w14:textId="5A397296" w:rsidR="00746BD0" w:rsidRDefault="00746BD0" w:rsidP="00746BD0">
      <w:pPr>
        <w:spacing w:after="0" w:line="240" w:lineRule="auto"/>
        <w:jc w:val="center"/>
        <w:rPr>
          <w:rFonts w:ascii="Verdana" w:hAnsi="Verdana" w:cs="Arial"/>
          <w:b/>
          <w:bCs/>
          <w:sz w:val="20"/>
          <w:szCs w:val="20"/>
        </w:rPr>
      </w:pPr>
      <w:r w:rsidRPr="00746BD0">
        <w:rPr>
          <w:rFonts w:ascii="Verdana" w:hAnsi="Verdana" w:cs="Arial"/>
          <w:b/>
          <w:bCs/>
          <w:sz w:val="20"/>
          <w:szCs w:val="20"/>
        </w:rPr>
        <w:lastRenderedPageBreak/>
        <w:t xml:space="preserve">Decreto </w:t>
      </w:r>
      <w:proofErr w:type="spellStart"/>
      <w:r w:rsidRPr="00746BD0">
        <w:rPr>
          <w:rFonts w:ascii="Verdana" w:hAnsi="Verdana" w:cs="Arial"/>
          <w:b/>
          <w:bCs/>
          <w:sz w:val="20"/>
          <w:szCs w:val="20"/>
        </w:rPr>
        <w:t>Núm</w:t>
      </w:r>
      <w:proofErr w:type="spellEnd"/>
      <w:r w:rsidRPr="00746BD0">
        <w:rPr>
          <w:rFonts w:ascii="Verdana" w:hAnsi="Verdana" w:cs="Arial"/>
          <w:b/>
          <w:bCs/>
          <w:sz w:val="20"/>
          <w:szCs w:val="20"/>
        </w:rPr>
        <w:t xml:space="preserve"> 3</w:t>
      </w:r>
      <w:r>
        <w:rPr>
          <w:rFonts w:ascii="Verdana" w:hAnsi="Verdana" w:cs="Arial"/>
          <w:b/>
          <w:bCs/>
          <w:sz w:val="20"/>
          <w:szCs w:val="20"/>
        </w:rPr>
        <w:t>30</w:t>
      </w:r>
      <w:r w:rsidRPr="00746BD0">
        <w:rPr>
          <w:rFonts w:ascii="Verdana" w:hAnsi="Verdana" w:cs="Arial"/>
          <w:b/>
          <w:bCs/>
          <w:sz w:val="20"/>
          <w:szCs w:val="20"/>
        </w:rPr>
        <w:t>, P.O. 19 de Julio del 2021</w:t>
      </w:r>
    </w:p>
    <w:p w14:paraId="3C6A4674" w14:textId="77777777" w:rsidR="00746BD0" w:rsidRDefault="00746BD0" w:rsidP="00746BD0">
      <w:pPr>
        <w:spacing w:after="0" w:line="240" w:lineRule="auto"/>
        <w:jc w:val="both"/>
        <w:rPr>
          <w:rFonts w:ascii="Verdana" w:hAnsi="Verdana" w:cs="Verdana"/>
          <w:b/>
          <w:sz w:val="20"/>
          <w:szCs w:val="20"/>
          <w:lang w:eastAsia="es-MX"/>
        </w:rPr>
      </w:pPr>
    </w:p>
    <w:p w14:paraId="541D9F6A" w14:textId="77777777" w:rsidR="00746BD0" w:rsidRPr="00185ADE" w:rsidRDefault="00746BD0" w:rsidP="00746BD0">
      <w:pPr>
        <w:spacing w:after="0" w:line="240" w:lineRule="auto"/>
        <w:jc w:val="both"/>
        <w:rPr>
          <w:rFonts w:ascii="Verdana" w:hAnsi="Verdana" w:cs="Verdana"/>
          <w:bCs/>
          <w:sz w:val="20"/>
          <w:szCs w:val="20"/>
          <w:lang w:eastAsia="es-MX"/>
        </w:rPr>
      </w:pPr>
      <w:r w:rsidRPr="00185ADE">
        <w:rPr>
          <w:rFonts w:ascii="Verdana" w:hAnsi="Verdana" w:cs="Verdana"/>
          <w:b/>
          <w:sz w:val="20"/>
          <w:szCs w:val="20"/>
          <w:lang w:eastAsia="es-MX"/>
        </w:rPr>
        <w:t xml:space="preserve">Artículo </w:t>
      </w:r>
      <w:r>
        <w:rPr>
          <w:rFonts w:ascii="Verdana" w:hAnsi="Verdana" w:cs="Verdana"/>
          <w:b/>
          <w:sz w:val="20"/>
          <w:szCs w:val="20"/>
          <w:lang w:eastAsia="es-MX"/>
        </w:rPr>
        <w:t>Único</w:t>
      </w:r>
      <w:r w:rsidRPr="00185ADE">
        <w:rPr>
          <w:rFonts w:ascii="Verdana" w:hAnsi="Verdana" w:cs="Verdana"/>
          <w:b/>
          <w:sz w:val="20"/>
          <w:szCs w:val="20"/>
          <w:lang w:eastAsia="es-MX"/>
        </w:rPr>
        <w:t>.</w:t>
      </w:r>
      <w:r w:rsidRPr="00185ADE">
        <w:rPr>
          <w:rFonts w:ascii="Verdana" w:hAnsi="Verdana" w:cs="Verdana"/>
          <w:bCs/>
          <w:sz w:val="20"/>
          <w:szCs w:val="20"/>
          <w:lang w:eastAsia="es-MX"/>
        </w:rPr>
        <w:t xml:space="preserve"> El presente decreto entrará en vigor el día siguiente al de su publicación en el Periódico Oficial del Gobierno del Estado de Guanajuato.</w:t>
      </w:r>
    </w:p>
    <w:p w14:paraId="550036FD" w14:textId="77777777" w:rsidR="00746BD0" w:rsidRPr="00746BD0" w:rsidRDefault="00746BD0" w:rsidP="004F0696">
      <w:pPr>
        <w:spacing w:after="0" w:line="240" w:lineRule="auto"/>
        <w:jc w:val="center"/>
        <w:rPr>
          <w:rFonts w:ascii="Verdana" w:hAnsi="Verdana" w:cs="Arial"/>
          <w:b/>
          <w:bCs/>
          <w:sz w:val="20"/>
          <w:szCs w:val="20"/>
        </w:rPr>
      </w:pPr>
    </w:p>
    <w:sectPr w:rsidR="00746BD0" w:rsidRPr="00746BD0" w:rsidSect="00DD500A">
      <w:headerReference w:type="even" r:id="rId8"/>
      <w:headerReference w:type="default" r:id="rId9"/>
      <w:footerReference w:type="default" r:id="rId10"/>
      <w:headerReference w:type="first" r:id="rId11"/>
      <w:pgSz w:w="12240" w:h="15840"/>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984FD" w14:textId="77777777" w:rsidR="00E92ED6" w:rsidRDefault="00E92ED6" w:rsidP="00471B0C">
      <w:pPr>
        <w:spacing w:after="0" w:line="240" w:lineRule="auto"/>
      </w:pPr>
      <w:r>
        <w:separator/>
      </w:r>
    </w:p>
  </w:endnote>
  <w:endnote w:type="continuationSeparator" w:id="0">
    <w:p w14:paraId="602B8051" w14:textId="77777777" w:rsidR="00E92ED6" w:rsidRDefault="00E92ED6" w:rsidP="0047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126093971"/>
      <w:docPartObj>
        <w:docPartGallery w:val="Page Numbers (Bottom of Page)"/>
        <w:docPartUnique/>
      </w:docPartObj>
    </w:sdtPr>
    <w:sdtContent>
      <w:sdt>
        <w:sdtPr>
          <w:rPr>
            <w:rFonts w:ascii="Verdana" w:hAnsi="Verdana"/>
            <w:sz w:val="18"/>
            <w:szCs w:val="18"/>
          </w:rPr>
          <w:id w:val="1728636285"/>
          <w:docPartObj>
            <w:docPartGallery w:val="Page Numbers (Top of Page)"/>
            <w:docPartUnique/>
          </w:docPartObj>
        </w:sdtPr>
        <w:sdtContent>
          <w:p w14:paraId="4F3A5EB6" w14:textId="77777777" w:rsidR="000342C2" w:rsidRPr="00D2062C" w:rsidRDefault="000342C2">
            <w:pPr>
              <w:pStyle w:val="Piedepgina"/>
              <w:jc w:val="center"/>
              <w:rPr>
                <w:rFonts w:ascii="Verdana" w:hAnsi="Verdana"/>
                <w:sz w:val="18"/>
                <w:szCs w:val="18"/>
              </w:rPr>
            </w:pPr>
            <w:r w:rsidRPr="00D2062C">
              <w:rPr>
                <w:rFonts w:ascii="Verdana" w:hAnsi="Verdana"/>
                <w:sz w:val="18"/>
                <w:szCs w:val="18"/>
                <w:lang w:val="es-ES"/>
              </w:rPr>
              <w:t xml:space="preserve">Página </w:t>
            </w:r>
            <w:r w:rsidRPr="00D2062C">
              <w:rPr>
                <w:rFonts w:ascii="Verdana" w:hAnsi="Verdana"/>
                <w:b/>
                <w:bCs/>
                <w:sz w:val="18"/>
                <w:szCs w:val="18"/>
              </w:rPr>
              <w:fldChar w:fldCharType="begin"/>
            </w:r>
            <w:r w:rsidRPr="00D2062C">
              <w:rPr>
                <w:rFonts w:ascii="Verdana" w:hAnsi="Verdana"/>
                <w:b/>
                <w:bCs/>
                <w:sz w:val="18"/>
                <w:szCs w:val="18"/>
              </w:rPr>
              <w:instrText>PAGE</w:instrText>
            </w:r>
            <w:r w:rsidRPr="00D2062C">
              <w:rPr>
                <w:rFonts w:ascii="Verdana" w:hAnsi="Verdana"/>
                <w:b/>
                <w:bCs/>
                <w:sz w:val="18"/>
                <w:szCs w:val="18"/>
              </w:rPr>
              <w:fldChar w:fldCharType="separate"/>
            </w:r>
            <w:r>
              <w:rPr>
                <w:rFonts w:ascii="Verdana" w:hAnsi="Verdana"/>
                <w:b/>
                <w:bCs/>
                <w:noProof/>
                <w:sz w:val="18"/>
                <w:szCs w:val="18"/>
              </w:rPr>
              <w:t>21</w:t>
            </w:r>
            <w:r w:rsidRPr="00D2062C">
              <w:rPr>
                <w:rFonts w:ascii="Verdana" w:hAnsi="Verdana"/>
                <w:b/>
                <w:bCs/>
                <w:sz w:val="18"/>
                <w:szCs w:val="18"/>
              </w:rPr>
              <w:fldChar w:fldCharType="end"/>
            </w:r>
            <w:r w:rsidRPr="00D2062C">
              <w:rPr>
                <w:rFonts w:ascii="Verdana" w:hAnsi="Verdana"/>
                <w:sz w:val="18"/>
                <w:szCs w:val="18"/>
                <w:lang w:val="es-ES"/>
              </w:rPr>
              <w:t xml:space="preserve"> de </w:t>
            </w:r>
            <w:r w:rsidRPr="00D2062C">
              <w:rPr>
                <w:rFonts w:ascii="Verdana" w:hAnsi="Verdana"/>
                <w:b/>
                <w:bCs/>
                <w:sz w:val="18"/>
                <w:szCs w:val="18"/>
              </w:rPr>
              <w:fldChar w:fldCharType="begin"/>
            </w:r>
            <w:r w:rsidRPr="00D2062C">
              <w:rPr>
                <w:rFonts w:ascii="Verdana" w:hAnsi="Verdana"/>
                <w:b/>
                <w:bCs/>
                <w:sz w:val="18"/>
                <w:szCs w:val="18"/>
              </w:rPr>
              <w:instrText>NUMPAGES</w:instrText>
            </w:r>
            <w:r w:rsidRPr="00D2062C">
              <w:rPr>
                <w:rFonts w:ascii="Verdana" w:hAnsi="Verdana"/>
                <w:b/>
                <w:bCs/>
                <w:sz w:val="18"/>
                <w:szCs w:val="18"/>
              </w:rPr>
              <w:fldChar w:fldCharType="separate"/>
            </w:r>
            <w:r>
              <w:rPr>
                <w:rFonts w:ascii="Verdana" w:hAnsi="Verdana"/>
                <w:b/>
                <w:bCs/>
                <w:noProof/>
                <w:sz w:val="18"/>
                <w:szCs w:val="18"/>
              </w:rPr>
              <w:t>86</w:t>
            </w:r>
            <w:r w:rsidRPr="00D2062C">
              <w:rPr>
                <w:rFonts w:ascii="Verdana" w:hAnsi="Verdana"/>
                <w:b/>
                <w:bCs/>
                <w:sz w:val="18"/>
                <w:szCs w:val="18"/>
              </w:rPr>
              <w:fldChar w:fldCharType="end"/>
            </w:r>
          </w:p>
        </w:sdtContent>
      </w:sdt>
    </w:sdtContent>
  </w:sdt>
  <w:p w14:paraId="0D50401D" w14:textId="77777777" w:rsidR="000342C2" w:rsidRDefault="000342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EE78C" w14:textId="77777777" w:rsidR="00E92ED6" w:rsidRDefault="00E92ED6" w:rsidP="00471B0C">
      <w:pPr>
        <w:spacing w:after="0" w:line="240" w:lineRule="auto"/>
      </w:pPr>
      <w:r>
        <w:separator/>
      </w:r>
    </w:p>
  </w:footnote>
  <w:footnote w:type="continuationSeparator" w:id="0">
    <w:p w14:paraId="4D2A777E" w14:textId="77777777" w:rsidR="00E92ED6" w:rsidRDefault="00E92ED6" w:rsidP="00471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6207" w14:textId="77777777" w:rsidR="000342C2" w:rsidRDefault="000342C2">
    <w:pPr>
      <w:pStyle w:val="Encabezado"/>
    </w:pPr>
    <w:r>
      <w:rPr>
        <w:noProof/>
        <w:lang w:eastAsia="es-MX"/>
      </w:rPr>
      <w:pict w14:anchorId="567001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13336" o:spid="_x0000_s2050" type="#_x0000_t75" style="position:absolute;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838"/>
      <w:gridCol w:w="3544"/>
      <w:gridCol w:w="3969"/>
    </w:tblGrid>
    <w:tr w:rsidR="000342C2" w14:paraId="3B84BD42" w14:textId="77777777" w:rsidTr="00BA0529">
      <w:tc>
        <w:tcPr>
          <w:tcW w:w="1838" w:type="dxa"/>
          <w:vMerge w:val="restart"/>
        </w:tcPr>
        <w:p w14:paraId="01AAE00F" w14:textId="77777777" w:rsidR="000342C2" w:rsidRDefault="000342C2" w:rsidP="00BA0529">
          <w:pPr>
            <w:spacing w:after="0" w:line="240" w:lineRule="auto"/>
            <w:rPr>
              <w:color w:val="FF0000"/>
            </w:rPr>
          </w:pPr>
        </w:p>
      </w:tc>
      <w:tc>
        <w:tcPr>
          <w:tcW w:w="7513" w:type="dxa"/>
          <w:gridSpan w:val="2"/>
        </w:tcPr>
        <w:p w14:paraId="136241D8" w14:textId="77777777" w:rsidR="000342C2" w:rsidRPr="00AC6B57" w:rsidRDefault="000342C2" w:rsidP="00BA0529">
          <w:pPr>
            <w:spacing w:after="0" w:line="240" w:lineRule="auto"/>
            <w:jc w:val="right"/>
            <w:rPr>
              <w:rFonts w:ascii="Tahoma" w:hAnsi="Tahoma" w:cs="Tahoma"/>
              <w:b/>
              <w:color w:val="FF0000"/>
            </w:rPr>
          </w:pPr>
          <w:r>
            <w:rPr>
              <w:rFonts w:ascii="Tahoma" w:hAnsi="Tahoma" w:cs="Tahoma"/>
              <w:b/>
              <w:color w:val="000000" w:themeColor="text1"/>
              <w:sz w:val="16"/>
            </w:rPr>
            <w:t>Ley de Salud del Estado d</w:t>
          </w:r>
          <w:r w:rsidRPr="00471B0C">
            <w:rPr>
              <w:rFonts w:ascii="Tahoma" w:hAnsi="Tahoma" w:cs="Tahoma"/>
              <w:b/>
              <w:color w:val="000000" w:themeColor="text1"/>
              <w:sz w:val="16"/>
            </w:rPr>
            <w:t>e Guanajuato</w:t>
          </w:r>
        </w:p>
      </w:tc>
    </w:tr>
    <w:tr w:rsidR="000342C2" w14:paraId="279C3E59" w14:textId="77777777" w:rsidTr="00BA0529">
      <w:trPr>
        <w:trHeight w:val="226"/>
      </w:trPr>
      <w:tc>
        <w:tcPr>
          <w:tcW w:w="1838" w:type="dxa"/>
          <w:vMerge/>
        </w:tcPr>
        <w:p w14:paraId="6E5D69E3" w14:textId="77777777" w:rsidR="000342C2" w:rsidRDefault="000342C2" w:rsidP="00BA0529">
          <w:pPr>
            <w:spacing w:after="0" w:line="240" w:lineRule="auto"/>
            <w:rPr>
              <w:color w:val="FF0000"/>
            </w:rPr>
          </w:pPr>
        </w:p>
      </w:tc>
      <w:tc>
        <w:tcPr>
          <w:tcW w:w="3544" w:type="dxa"/>
          <w:vAlign w:val="center"/>
        </w:tcPr>
        <w:p w14:paraId="10B40C4C" w14:textId="77777777" w:rsidR="000342C2" w:rsidRPr="00AC6B57" w:rsidRDefault="000342C2" w:rsidP="00BA0529">
          <w:pPr>
            <w:spacing w:after="0" w:line="240" w:lineRule="auto"/>
            <w:ind w:left="176"/>
            <w:rPr>
              <w:rFonts w:ascii="Arial Narrow" w:hAnsi="Arial Narrow"/>
              <w:color w:val="000000" w:themeColor="text1"/>
              <w:sz w:val="13"/>
              <w:szCs w:val="13"/>
            </w:rPr>
          </w:pPr>
        </w:p>
        <w:p w14:paraId="66488990" w14:textId="77777777" w:rsidR="000342C2" w:rsidRPr="00AC6B57" w:rsidRDefault="000342C2" w:rsidP="00BA0529">
          <w:pPr>
            <w:spacing w:after="0" w:line="240" w:lineRule="auto"/>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14:paraId="07D23DDF" w14:textId="77777777" w:rsidR="000342C2" w:rsidRPr="00844EC6" w:rsidRDefault="000342C2" w:rsidP="00BA0529">
          <w:pPr>
            <w:spacing w:after="0" w:line="240" w:lineRule="auto"/>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LIII Legislatura</w:t>
          </w:r>
        </w:p>
      </w:tc>
    </w:tr>
    <w:tr w:rsidR="000342C2" w14:paraId="152753BC" w14:textId="77777777" w:rsidTr="00BA0529">
      <w:trPr>
        <w:trHeight w:val="177"/>
      </w:trPr>
      <w:tc>
        <w:tcPr>
          <w:tcW w:w="1838" w:type="dxa"/>
          <w:vMerge/>
        </w:tcPr>
        <w:p w14:paraId="3010A7DC" w14:textId="77777777" w:rsidR="000342C2" w:rsidRDefault="000342C2" w:rsidP="00BA0529">
          <w:pPr>
            <w:spacing w:after="0" w:line="240" w:lineRule="auto"/>
            <w:rPr>
              <w:color w:val="FF0000"/>
            </w:rPr>
          </w:pPr>
        </w:p>
      </w:tc>
      <w:tc>
        <w:tcPr>
          <w:tcW w:w="3544" w:type="dxa"/>
          <w:vAlign w:val="center"/>
        </w:tcPr>
        <w:p w14:paraId="0A04805C" w14:textId="77777777" w:rsidR="000342C2" w:rsidRPr="00AC6B57" w:rsidRDefault="000342C2" w:rsidP="00BA0529">
          <w:pPr>
            <w:spacing w:after="0" w:line="240" w:lineRule="auto"/>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14:paraId="69BD104D" w14:textId="77777777" w:rsidR="000342C2" w:rsidRPr="00844EC6" w:rsidRDefault="000342C2" w:rsidP="00BA0529">
          <w:pPr>
            <w:spacing w:after="0" w:line="240" w:lineRule="auto"/>
            <w:jc w:val="right"/>
            <w:rPr>
              <w:rFonts w:ascii="Arial Narrow" w:hAnsi="Arial Narrow"/>
              <w:i/>
              <w:color w:val="000000" w:themeColor="text1"/>
              <w:sz w:val="13"/>
              <w:szCs w:val="13"/>
            </w:rPr>
          </w:pPr>
          <w:r>
            <w:rPr>
              <w:rFonts w:ascii="Arial Narrow" w:hAnsi="Arial Narrow"/>
              <w:i/>
              <w:color w:val="000000" w:themeColor="text1"/>
              <w:sz w:val="13"/>
              <w:szCs w:val="13"/>
            </w:rPr>
            <w:t>Publicada: P.O. Núm. 63, Segunda Parte, 08-08-1986</w:t>
          </w:r>
        </w:p>
      </w:tc>
    </w:tr>
    <w:tr w:rsidR="000342C2" w14:paraId="14D4AEB5" w14:textId="77777777" w:rsidTr="00BA0529">
      <w:trPr>
        <w:trHeight w:val="223"/>
      </w:trPr>
      <w:tc>
        <w:tcPr>
          <w:tcW w:w="1838" w:type="dxa"/>
          <w:vMerge/>
        </w:tcPr>
        <w:p w14:paraId="20C40D25" w14:textId="77777777" w:rsidR="000342C2" w:rsidRDefault="000342C2" w:rsidP="00BA0529">
          <w:pPr>
            <w:spacing w:after="0" w:line="240" w:lineRule="auto"/>
            <w:rPr>
              <w:color w:val="FF0000"/>
            </w:rPr>
          </w:pPr>
        </w:p>
      </w:tc>
      <w:tc>
        <w:tcPr>
          <w:tcW w:w="3544" w:type="dxa"/>
          <w:vAlign w:val="center"/>
        </w:tcPr>
        <w:p w14:paraId="1C39009D" w14:textId="77777777" w:rsidR="000342C2" w:rsidRPr="00AC6B57" w:rsidRDefault="000342C2" w:rsidP="00BA0529">
          <w:pPr>
            <w:spacing w:after="0" w:line="240" w:lineRule="auto"/>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14:paraId="51D9350A" w14:textId="7D34E8E9" w:rsidR="000342C2" w:rsidRPr="00F02415" w:rsidRDefault="000342C2" w:rsidP="0049621A">
          <w:pPr>
            <w:spacing w:after="0" w:line="240" w:lineRule="auto"/>
            <w:jc w:val="right"/>
            <w:rPr>
              <w:rFonts w:ascii="Arial Narrow" w:hAnsi="Arial Narrow"/>
              <w:i/>
              <w:color w:val="000000" w:themeColor="text1"/>
              <w:sz w:val="13"/>
              <w:szCs w:val="13"/>
            </w:rPr>
          </w:pPr>
          <w:r w:rsidRPr="00F02415">
            <w:rPr>
              <w:rFonts w:ascii="Arial Narrow" w:hAnsi="Arial Narrow"/>
              <w:i/>
              <w:color w:val="000000" w:themeColor="text1"/>
              <w:sz w:val="13"/>
              <w:szCs w:val="13"/>
            </w:rPr>
            <w:t>Última Reforma: P.O. Núm.</w:t>
          </w:r>
          <w:r>
            <w:rPr>
              <w:rFonts w:ascii="Arial Narrow" w:hAnsi="Arial Narrow"/>
              <w:i/>
              <w:color w:val="000000" w:themeColor="text1"/>
              <w:sz w:val="13"/>
              <w:szCs w:val="13"/>
            </w:rPr>
            <w:t>142</w:t>
          </w:r>
          <w:r w:rsidRPr="00F02415">
            <w:rPr>
              <w:rFonts w:ascii="Arial Narrow" w:hAnsi="Arial Narrow"/>
              <w:i/>
              <w:color w:val="000000" w:themeColor="text1"/>
              <w:sz w:val="13"/>
              <w:szCs w:val="13"/>
            </w:rPr>
            <w:t xml:space="preserve">, Segunda Parte, </w:t>
          </w:r>
          <w:r>
            <w:rPr>
              <w:rFonts w:ascii="Arial Narrow" w:hAnsi="Arial Narrow"/>
              <w:i/>
              <w:color w:val="000000" w:themeColor="text1"/>
              <w:sz w:val="13"/>
              <w:szCs w:val="13"/>
            </w:rPr>
            <w:t>19</w:t>
          </w:r>
          <w:r w:rsidRPr="00F02415">
            <w:rPr>
              <w:rFonts w:ascii="Arial Narrow" w:hAnsi="Arial Narrow"/>
              <w:i/>
              <w:color w:val="000000" w:themeColor="text1"/>
              <w:sz w:val="13"/>
              <w:szCs w:val="13"/>
            </w:rPr>
            <w:t>-</w:t>
          </w:r>
          <w:r>
            <w:rPr>
              <w:rFonts w:ascii="Arial Narrow" w:hAnsi="Arial Narrow"/>
              <w:i/>
              <w:color w:val="000000" w:themeColor="text1"/>
              <w:sz w:val="13"/>
              <w:szCs w:val="13"/>
            </w:rPr>
            <w:t>07</w:t>
          </w:r>
          <w:r w:rsidRPr="00F02415">
            <w:rPr>
              <w:rFonts w:ascii="Arial Narrow" w:hAnsi="Arial Narrow"/>
              <w:i/>
              <w:color w:val="000000" w:themeColor="text1"/>
              <w:sz w:val="13"/>
              <w:szCs w:val="13"/>
            </w:rPr>
            <w:t>-202</w:t>
          </w:r>
          <w:r>
            <w:rPr>
              <w:rFonts w:ascii="Arial Narrow" w:hAnsi="Arial Narrow"/>
              <w:i/>
              <w:color w:val="000000" w:themeColor="text1"/>
              <w:sz w:val="13"/>
              <w:szCs w:val="13"/>
            </w:rPr>
            <w:t>1</w:t>
          </w:r>
        </w:p>
      </w:tc>
    </w:tr>
  </w:tbl>
  <w:p w14:paraId="3E3F02B6" w14:textId="5EA814E5" w:rsidR="000342C2" w:rsidRDefault="000342C2">
    <w:pPr>
      <w:pStyle w:val="Encabezado"/>
    </w:pPr>
    <w:r>
      <w:rPr>
        <w:noProof/>
        <w:color w:val="FF0000"/>
        <w:lang w:eastAsia="es-MX"/>
      </w:rPr>
      <w:drawing>
        <wp:anchor distT="0" distB="0" distL="114300" distR="114300" simplePos="0" relativeHeight="251659264" behindDoc="1" locked="0" layoutInCell="1" allowOverlap="1" wp14:anchorId="04B7BFAC" wp14:editId="036EB067">
          <wp:simplePos x="0" y="0"/>
          <wp:positionH relativeFrom="margin">
            <wp:posOffset>259080</wp:posOffset>
          </wp:positionH>
          <wp:positionV relativeFrom="margin">
            <wp:posOffset>-920115</wp:posOffset>
          </wp:positionV>
          <wp:extent cx="962025" cy="80962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r>
      <w:rPr>
        <w:noProof/>
        <w:color w:val="FF0000"/>
        <w:lang w:eastAsia="es-MX"/>
      </w:rPr>
      <w:pict w14:anchorId="220714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13337" o:spid="_x0000_s2051" type="#_x0000_t75" style="position:absolute;margin-left:0;margin-top:0;width:470.15pt;height:395.8pt;z-index:-251654144;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817C3" w14:textId="77777777" w:rsidR="000342C2" w:rsidRDefault="000342C2">
    <w:pPr>
      <w:pStyle w:val="Encabezado"/>
    </w:pPr>
    <w:r>
      <w:rPr>
        <w:noProof/>
        <w:lang w:eastAsia="es-MX"/>
      </w:rPr>
      <w:pict w14:anchorId="0BE255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13335" o:spid="_x0000_s2049" type="#_x0000_t75" style="position:absolute;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355D"/>
    <w:multiLevelType w:val="hybridMultilevel"/>
    <w:tmpl w:val="E4E2651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37C6DDC"/>
    <w:multiLevelType w:val="hybridMultilevel"/>
    <w:tmpl w:val="E402C30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5245534"/>
    <w:multiLevelType w:val="hybridMultilevel"/>
    <w:tmpl w:val="0D722D3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DF620A"/>
    <w:multiLevelType w:val="hybridMultilevel"/>
    <w:tmpl w:val="C9BCD61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7574F4A"/>
    <w:multiLevelType w:val="hybridMultilevel"/>
    <w:tmpl w:val="0B30B5C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0AA93951"/>
    <w:multiLevelType w:val="hybridMultilevel"/>
    <w:tmpl w:val="2A64AE7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B806502"/>
    <w:multiLevelType w:val="hybridMultilevel"/>
    <w:tmpl w:val="9B64C31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0C606C9C"/>
    <w:multiLevelType w:val="hybridMultilevel"/>
    <w:tmpl w:val="CF382F1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0ECF4140"/>
    <w:multiLevelType w:val="hybridMultilevel"/>
    <w:tmpl w:val="C7F6AD7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0EDF3584"/>
    <w:multiLevelType w:val="hybridMultilevel"/>
    <w:tmpl w:val="CDAAB034"/>
    <w:lvl w:ilvl="0" w:tplc="2C6E05C6">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B27394"/>
    <w:multiLevelType w:val="hybridMultilevel"/>
    <w:tmpl w:val="8F5A182C"/>
    <w:lvl w:ilvl="0" w:tplc="1D721616">
      <w:start w:val="1"/>
      <w:numFmt w:val="upperLetter"/>
      <w:lvlText w:val="%1."/>
      <w:lvlJc w:val="left"/>
      <w:pPr>
        <w:ind w:left="1429" w:hanging="360"/>
      </w:pPr>
      <w:rPr>
        <w:rFonts w:hint="default"/>
        <w:b/>
        <w:i w:val="0"/>
      </w:rPr>
    </w:lvl>
    <w:lvl w:ilvl="1" w:tplc="080A0019">
      <w:start w:val="1"/>
      <w:numFmt w:val="lowerLetter"/>
      <w:lvlText w:val="%2."/>
      <w:lvlJc w:val="left"/>
      <w:pPr>
        <w:ind w:left="2149" w:hanging="360"/>
      </w:pPr>
    </w:lvl>
    <w:lvl w:ilvl="2" w:tplc="CECAD81A">
      <w:start w:val="1"/>
      <w:numFmt w:val="upperRoman"/>
      <w:lvlText w:val="%3."/>
      <w:lvlJc w:val="left"/>
      <w:pPr>
        <w:ind w:left="3409" w:hanging="720"/>
      </w:pPr>
      <w:rPr>
        <w:rFonts w:hint="default"/>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156747A1"/>
    <w:multiLevelType w:val="hybridMultilevel"/>
    <w:tmpl w:val="831EBFA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5C01745"/>
    <w:multiLevelType w:val="hybridMultilevel"/>
    <w:tmpl w:val="EF68087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1607414F"/>
    <w:multiLevelType w:val="hybridMultilevel"/>
    <w:tmpl w:val="48B4AA4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16707281"/>
    <w:multiLevelType w:val="hybridMultilevel"/>
    <w:tmpl w:val="02221BF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194C3D96"/>
    <w:multiLevelType w:val="hybridMultilevel"/>
    <w:tmpl w:val="06CAADB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D2C6A1B0">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A5B58F1"/>
    <w:multiLevelType w:val="hybridMultilevel"/>
    <w:tmpl w:val="C2EECA9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1CA35F62"/>
    <w:multiLevelType w:val="hybridMultilevel"/>
    <w:tmpl w:val="FA0423A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1E321BCF"/>
    <w:multiLevelType w:val="hybridMultilevel"/>
    <w:tmpl w:val="03AAF61E"/>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E8C2943"/>
    <w:multiLevelType w:val="hybridMultilevel"/>
    <w:tmpl w:val="316C6EC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1FC34517"/>
    <w:multiLevelType w:val="hybridMultilevel"/>
    <w:tmpl w:val="A7D8816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233446C5"/>
    <w:multiLevelType w:val="hybridMultilevel"/>
    <w:tmpl w:val="5E72B97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336138D"/>
    <w:multiLevelType w:val="hybridMultilevel"/>
    <w:tmpl w:val="7CB8402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26803E91"/>
    <w:multiLevelType w:val="hybridMultilevel"/>
    <w:tmpl w:val="B5146082"/>
    <w:lvl w:ilvl="0" w:tplc="B11AD3FE">
      <w:start w:val="1"/>
      <w:numFmt w:val="upperRoman"/>
      <w:lvlText w:val="%1."/>
      <w:lvlJc w:val="left"/>
      <w:pPr>
        <w:ind w:left="720"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6A07448"/>
    <w:multiLevelType w:val="hybridMultilevel"/>
    <w:tmpl w:val="6846DF1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15:restartNumberingAfterBreak="0">
    <w:nsid w:val="2B18041D"/>
    <w:multiLevelType w:val="hybridMultilevel"/>
    <w:tmpl w:val="0B2C0F76"/>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D781BA5"/>
    <w:multiLevelType w:val="hybridMultilevel"/>
    <w:tmpl w:val="A4828BE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7" w15:restartNumberingAfterBreak="0">
    <w:nsid w:val="2ED446BD"/>
    <w:multiLevelType w:val="hybridMultilevel"/>
    <w:tmpl w:val="22D0F8AC"/>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49F7218"/>
    <w:multiLevelType w:val="hybridMultilevel"/>
    <w:tmpl w:val="9B5C8336"/>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4DC0EB6"/>
    <w:multiLevelType w:val="hybridMultilevel"/>
    <w:tmpl w:val="FB6C1FF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3545665D"/>
    <w:multiLevelType w:val="hybridMultilevel"/>
    <w:tmpl w:val="773A8902"/>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6ED67A3"/>
    <w:multiLevelType w:val="hybridMultilevel"/>
    <w:tmpl w:val="353A839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15:restartNumberingAfterBreak="0">
    <w:nsid w:val="36F91FEA"/>
    <w:multiLevelType w:val="hybridMultilevel"/>
    <w:tmpl w:val="014E6ABA"/>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7E227E6"/>
    <w:multiLevelType w:val="hybridMultilevel"/>
    <w:tmpl w:val="C3D2094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38C76A08"/>
    <w:multiLevelType w:val="hybridMultilevel"/>
    <w:tmpl w:val="EDD6B24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15:restartNumberingAfterBreak="0">
    <w:nsid w:val="3E42190F"/>
    <w:multiLevelType w:val="hybridMultilevel"/>
    <w:tmpl w:val="1EB09138"/>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F086A0F"/>
    <w:multiLevelType w:val="hybridMultilevel"/>
    <w:tmpl w:val="2C2CFDAA"/>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F573C49"/>
    <w:multiLevelType w:val="hybridMultilevel"/>
    <w:tmpl w:val="0966CD8E"/>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0F06805"/>
    <w:multiLevelType w:val="hybridMultilevel"/>
    <w:tmpl w:val="84FE76F8"/>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1076485"/>
    <w:multiLevelType w:val="hybridMultilevel"/>
    <w:tmpl w:val="1E4EF7A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41D4CF1"/>
    <w:multiLevelType w:val="hybridMultilevel"/>
    <w:tmpl w:val="0086774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15:restartNumberingAfterBreak="0">
    <w:nsid w:val="4467662E"/>
    <w:multiLevelType w:val="hybridMultilevel"/>
    <w:tmpl w:val="A130589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4787CA3"/>
    <w:multiLevelType w:val="hybridMultilevel"/>
    <w:tmpl w:val="7F0A128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45255B68"/>
    <w:multiLevelType w:val="hybridMultilevel"/>
    <w:tmpl w:val="F4CA968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4" w15:restartNumberingAfterBreak="0">
    <w:nsid w:val="49870FC7"/>
    <w:multiLevelType w:val="hybridMultilevel"/>
    <w:tmpl w:val="E08278C4"/>
    <w:lvl w:ilvl="0" w:tplc="FB662C0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B4272B6"/>
    <w:multiLevelType w:val="hybridMultilevel"/>
    <w:tmpl w:val="17A20E1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6" w15:restartNumberingAfterBreak="0">
    <w:nsid w:val="4C760DA0"/>
    <w:multiLevelType w:val="hybridMultilevel"/>
    <w:tmpl w:val="ABD215A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15:restartNumberingAfterBreak="0">
    <w:nsid w:val="4D97525C"/>
    <w:multiLevelType w:val="hybridMultilevel"/>
    <w:tmpl w:val="1A103514"/>
    <w:lvl w:ilvl="0" w:tplc="9EE07372">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8" w15:restartNumberingAfterBreak="0">
    <w:nsid w:val="4F646CEF"/>
    <w:multiLevelType w:val="hybridMultilevel"/>
    <w:tmpl w:val="B5A0677C"/>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0243CF9"/>
    <w:multiLevelType w:val="hybridMultilevel"/>
    <w:tmpl w:val="94980B72"/>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2490886"/>
    <w:multiLevelType w:val="hybridMultilevel"/>
    <w:tmpl w:val="7674E05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29855B2"/>
    <w:multiLevelType w:val="hybridMultilevel"/>
    <w:tmpl w:val="8580F99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42E1F4C"/>
    <w:multiLevelType w:val="hybridMultilevel"/>
    <w:tmpl w:val="CE22856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3" w15:restartNumberingAfterBreak="0">
    <w:nsid w:val="558E71D0"/>
    <w:multiLevelType w:val="hybridMultilevel"/>
    <w:tmpl w:val="F45024E2"/>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7CB5BB7"/>
    <w:multiLevelType w:val="hybridMultilevel"/>
    <w:tmpl w:val="6EB4765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5" w15:restartNumberingAfterBreak="0">
    <w:nsid w:val="597070FC"/>
    <w:multiLevelType w:val="hybridMultilevel"/>
    <w:tmpl w:val="8D4C316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6" w15:restartNumberingAfterBreak="0">
    <w:nsid w:val="59751502"/>
    <w:multiLevelType w:val="hybridMultilevel"/>
    <w:tmpl w:val="28A6F05E"/>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A8E3587"/>
    <w:multiLevelType w:val="hybridMultilevel"/>
    <w:tmpl w:val="88E6711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8" w15:restartNumberingAfterBreak="0">
    <w:nsid w:val="5BCD1785"/>
    <w:multiLevelType w:val="hybridMultilevel"/>
    <w:tmpl w:val="EC5633F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9" w15:restartNumberingAfterBreak="0">
    <w:nsid w:val="5E4A133E"/>
    <w:multiLevelType w:val="hybridMultilevel"/>
    <w:tmpl w:val="E2183A2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0" w15:restartNumberingAfterBreak="0">
    <w:nsid w:val="5E8A2380"/>
    <w:multiLevelType w:val="hybridMultilevel"/>
    <w:tmpl w:val="4B3C8B0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1" w15:restartNumberingAfterBreak="0">
    <w:nsid w:val="60EF0460"/>
    <w:multiLevelType w:val="hybridMultilevel"/>
    <w:tmpl w:val="07349736"/>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54271CC"/>
    <w:multiLevelType w:val="hybridMultilevel"/>
    <w:tmpl w:val="D6201C22"/>
    <w:lvl w:ilvl="0" w:tplc="1AB4EBBC">
      <w:start w:val="1"/>
      <w:numFmt w:val="lowerLetter"/>
      <w:lvlText w:val="%1)"/>
      <w:lvlJc w:val="left"/>
      <w:pPr>
        <w:ind w:left="720" w:hanging="360"/>
      </w:pPr>
      <w:rPr>
        <w:rFonts w:ascii="Verdana" w:hAnsi="Verdana" w:cs="Arial" w:hint="default"/>
        <w:b/>
        <w:bCs/>
        <w:i w:val="0"/>
        <w:snapToGrid/>
        <w:spacing w:val="12"/>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6D304D1"/>
    <w:multiLevelType w:val="hybridMultilevel"/>
    <w:tmpl w:val="FB989EF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4" w15:restartNumberingAfterBreak="0">
    <w:nsid w:val="670B53C3"/>
    <w:multiLevelType w:val="hybridMultilevel"/>
    <w:tmpl w:val="A9A6D980"/>
    <w:lvl w:ilvl="0" w:tplc="BF083D0E">
      <w:start w:val="1"/>
      <w:numFmt w:val="upperRoman"/>
      <w:lvlText w:val="%1."/>
      <w:lvlJc w:val="left"/>
      <w:pPr>
        <w:ind w:left="1429" w:hanging="360"/>
      </w:pPr>
      <w:rPr>
        <w:rFonts w:ascii="Verdana" w:hAnsi="Verdana" w:cs="Tahoma" w:hint="default"/>
        <w:b/>
        <w:bCs/>
        <w:i w:val="0"/>
        <w:snapToGrid/>
        <w:color w:val="auto"/>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5" w15:restartNumberingAfterBreak="0">
    <w:nsid w:val="671D063F"/>
    <w:multiLevelType w:val="hybridMultilevel"/>
    <w:tmpl w:val="9FC242D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7557121"/>
    <w:multiLevelType w:val="hybridMultilevel"/>
    <w:tmpl w:val="9CFA94D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7" w15:restartNumberingAfterBreak="0">
    <w:nsid w:val="678A7007"/>
    <w:multiLevelType w:val="hybridMultilevel"/>
    <w:tmpl w:val="F4761388"/>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697033AE"/>
    <w:multiLevelType w:val="hybridMultilevel"/>
    <w:tmpl w:val="BBDA469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9" w15:restartNumberingAfterBreak="0">
    <w:nsid w:val="6C722100"/>
    <w:multiLevelType w:val="hybridMultilevel"/>
    <w:tmpl w:val="6A223B9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0" w15:restartNumberingAfterBreak="0">
    <w:nsid w:val="708C0631"/>
    <w:multiLevelType w:val="hybridMultilevel"/>
    <w:tmpl w:val="866C5D3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1" w15:restartNumberingAfterBreak="0">
    <w:nsid w:val="72184087"/>
    <w:multiLevelType w:val="hybridMultilevel"/>
    <w:tmpl w:val="64A8EBCA"/>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3264118"/>
    <w:multiLevelType w:val="hybridMultilevel"/>
    <w:tmpl w:val="D3A2790A"/>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34D1B55"/>
    <w:multiLevelType w:val="hybridMultilevel"/>
    <w:tmpl w:val="7BFA990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4A11F53"/>
    <w:multiLevelType w:val="hybridMultilevel"/>
    <w:tmpl w:val="D438DE1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5" w15:restartNumberingAfterBreak="0">
    <w:nsid w:val="775C5B60"/>
    <w:multiLevelType w:val="hybridMultilevel"/>
    <w:tmpl w:val="5FA6DED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6" w15:restartNumberingAfterBreak="0">
    <w:nsid w:val="77A07A83"/>
    <w:multiLevelType w:val="hybridMultilevel"/>
    <w:tmpl w:val="6FAC8CBC"/>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82F6893"/>
    <w:multiLevelType w:val="hybridMultilevel"/>
    <w:tmpl w:val="39F8712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8" w15:restartNumberingAfterBreak="0">
    <w:nsid w:val="7BB0517D"/>
    <w:multiLevelType w:val="hybridMultilevel"/>
    <w:tmpl w:val="19BCC93C"/>
    <w:lvl w:ilvl="0" w:tplc="B73C087E">
      <w:start w:val="1"/>
      <w:numFmt w:val="upperLetter"/>
      <w:lvlText w:val="%1)"/>
      <w:lvlJc w:val="left"/>
      <w:pPr>
        <w:ind w:left="1429" w:hanging="360"/>
      </w:pPr>
      <w:rPr>
        <w:rFonts w:hint="default"/>
        <w:b/>
        <w:i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9" w15:restartNumberingAfterBreak="0">
    <w:nsid w:val="7D7D691C"/>
    <w:multiLevelType w:val="hybridMultilevel"/>
    <w:tmpl w:val="7C2E8856"/>
    <w:lvl w:ilvl="0" w:tplc="D82EE1BC">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0"/>
  </w:num>
  <w:num w:numId="3">
    <w:abstractNumId w:val="47"/>
  </w:num>
  <w:num w:numId="4">
    <w:abstractNumId w:val="36"/>
  </w:num>
  <w:num w:numId="5">
    <w:abstractNumId w:val="7"/>
  </w:num>
  <w:num w:numId="6">
    <w:abstractNumId w:val="30"/>
  </w:num>
  <w:num w:numId="7">
    <w:abstractNumId w:val="48"/>
  </w:num>
  <w:num w:numId="8">
    <w:abstractNumId w:val="62"/>
  </w:num>
  <w:num w:numId="9">
    <w:abstractNumId w:val="76"/>
  </w:num>
  <w:num w:numId="10">
    <w:abstractNumId w:val="78"/>
  </w:num>
  <w:num w:numId="11">
    <w:abstractNumId w:val="51"/>
  </w:num>
  <w:num w:numId="12">
    <w:abstractNumId w:val="25"/>
  </w:num>
  <w:num w:numId="13">
    <w:abstractNumId w:val="35"/>
  </w:num>
  <w:num w:numId="14">
    <w:abstractNumId w:val="50"/>
  </w:num>
  <w:num w:numId="15">
    <w:abstractNumId w:val="21"/>
  </w:num>
  <w:num w:numId="16">
    <w:abstractNumId w:val="45"/>
  </w:num>
  <w:num w:numId="17">
    <w:abstractNumId w:val="20"/>
  </w:num>
  <w:num w:numId="18">
    <w:abstractNumId w:val="26"/>
  </w:num>
  <w:num w:numId="19">
    <w:abstractNumId w:val="72"/>
  </w:num>
  <w:num w:numId="20">
    <w:abstractNumId w:val="52"/>
  </w:num>
  <w:num w:numId="21">
    <w:abstractNumId w:val="4"/>
  </w:num>
  <w:num w:numId="22">
    <w:abstractNumId w:val="79"/>
  </w:num>
  <w:num w:numId="23">
    <w:abstractNumId w:val="70"/>
  </w:num>
  <w:num w:numId="24">
    <w:abstractNumId w:val="64"/>
  </w:num>
  <w:num w:numId="25">
    <w:abstractNumId w:val="17"/>
  </w:num>
  <w:num w:numId="26">
    <w:abstractNumId w:val="2"/>
  </w:num>
  <w:num w:numId="27">
    <w:abstractNumId w:val="56"/>
  </w:num>
  <w:num w:numId="28">
    <w:abstractNumId w:val="16"/>
  </w:num>
  <w:num w:numId="29">
    <w:abstractNumId w:val="40"/>
  </w:num>
  <w:num w:numId="30">
    <w:abstractNumId w:val="46"/>
  </w:num>
  <w:num w:numId="31">
    <w:abstractNumId w:val="55"/>
  </w:num>
  <w:num w:numId="32">
    <w:abstractNumId w:val="49"/>
  </w:num>
  <w:num w:numId="33">
    <w:abstractNumId w:val="61"/>
  </w:num>
  <w:num w:numId="34">
    <w:abstractNumId w:val="23"/>
  </w:num>
  <w:num w:numId="35">
    <w:abstractNumId w:val="9"/>
  </w:num>
  <w:num w:numId="36">
    <w:abstractNumId w:val="67"/>
  </w:num>
  <w:num w:numId="37">
    <w:abstractNumId w:val="65"/>
  </w:num>
  <w:num w:numId="38">
    <w:abstractNumId w:val="66"/>
  </w:num>
  <w:num w:numId="39">
    <w:abstractNumId w:val="53"/>
  </w:num>
  <w:num w:numId="40">
    <w:abstractNumId w:val="31"/>
  </w:num>
  <w:num w:numId="41">
    <w:abstractNumId w:val="34"/>
  </w:num>
  <w:num w:numId="42">
    <w:abstractNumId w:val="3"/>
  </w:num>
  <w:num w:numId="43">
    <w:abstractNumId w:val="39"/>
  </w:num>
  <w:num w:numId="44">
    <w:abstractNumId w:val="44"/>
  </w:num>
  <w:num w:numId="45">
    <w:abstractNumId w:val="0"/>
  </w:num>
  <w:num w:numId="46">
    <w:abstractNumId w:val="75"/>
  </w:num>
  <w:num w:numId="47">
    <w:abstractNumId w:val="38"/>
  </w:num>
  <w:num w:numId="48">
    <w:abstractNumId w:val="41"/>
  </w:num>
  <w:num w:numId="49">
    <w:abstractNumId w:val="18"/>
  </w:num>
  <w:num w:numId="50">
    <w:abstractNumId w:val="14"/>
  </w:num>
  <w:num w:numId="51">
    <w:abstractNumId w:val="71"/>
  </w:num>
  <w:num w:numId="52">
    <w:abstractNumId w:val="27"/>
  </w:num>
  <w:num w:numId="53">
    <w:abstractNumId w:val="57"/>
  </w:num>
  <w:num w:numId="54">
    <w:abstractNumId w:val="63"/>
  </w:num>
  <w:num w:numId="55">
    <w:abstractNumId w:val="28"/>
  </w:num>
  <w:num w:numId="56">
    <w:abstractNumId w:val="6"/>
  </w:num>
  <w:num w:numId="57">
    <w:abstractNumId w:val="54"/>
  </w:num>
  <w:num w:numId="58">
    <w:abstractNumId w:val="11"/>
  </w:num>
  <w:num w:numId="59">
    <w:abstractNumId w:val="73"/>
  </w:num>
  <w:num w:numId="60">
    <w:abstractNumId w:val="37"/>
  </w:num>
  <w:num w:numId="61">
    <w:abstractNumId w:val="33"/>
  </w:num>
  <w:num w:numId="62">
    <w:abstractNumId w:val="42"/>
  </w:num>
  <w:num w:numId="63">
    <w:abstractNumId w:val="43"/>
  </w:num>
  <w:num w:numId="64">
    <w:abstractNumId w:val="60"/>
  </w:num>
  <w:num w:numId="65">
    <w:abstractNumId w:val="32"/>
  </w:num>
  <w:num w:numId="66">
    <w:abstractNumId w:val="29"/>
  </w:num>
  <w:num w:numId="67">
    <w:abstractNumId w:val="1"/>
  </w:num>
  <w:num w:numId="68">
    <w:abstractNumId w:val="13"/>
  </w:num>
  <w:num w:numId="69">
    <w:abstractNumId w:val="74"/>
  </w:num>
  <w:num w:numId="70">
    <w:abstractNumId w:val="12"/>
  </w:num>
  <w:num w:numId="71">
    <w:abstractNumId w:val="77"/>
  </w:num>
  <w:num w:numId="72">
    <w:abstractNumId w:val="58"/>
  </w:num>
  <w:num w:numId="73">
    <w:abstractNumId w:val="59"/>
  </w:num>
  <w:num w:numId="74">
    <w:abstractNumId w:val="22"/>
  </w:num>
  <w:num w:numId="75">
    <w:abstractNumId w:val="68"/>
  </w:num>
  <w:num w:numId="76">
    <w:abstractNumId w:val="8"/>
  </w:num>
  <w:num w:numId="77">
    <w:abstractNumId w:val="19"/>
  </w:num>
  <w:num w:numId="78">
    <w:abstractNumId w:val="5"/>
  </w:num>
  <w:num w:numId="79">
    <w:abstractNumId w:val="24"/>
  </w:num>
  <w:num w:numId="80">
    <w:abstractNumId w:val="6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B0C"/>
    <w:rsid w:val="000342C2"/>
    <w:rsid w:val="00035918"/>
    <w:rsid w:val="00056DE0"/>
    <w:rsid w:val="000673FF"/>
    <w:rsid w:val="000674F7"/>
    <w:rsid w:val="000951C3"/>
    <w:rsid w:val="000A3AAC"/>
    <w:rsid w:val="000A5FC8"/>
    <w:rsid w:val="000C1806"/>
    <w:rsid w:val="000C41D0"/>
    <w:rsid w:val="000C463A"/>
    <w:rsid w:val="000C4B29"/>
    <w:rsid w:val="000C5E21"/>
    <w:rsid w:val="000F44C6"/>
    <w:rsid w:val="00153E00"/>
    <w:rsid w:val="00171C27"/>
    <w:rsid w:val="00171F92"/>
    <w:rsid w:val="0017532B"/>
    <w:rsid w:val="00185ADE"/>
    <w:rsid w:val="001928B8"/>
    <w:rsid w:val="001D4176"/>
    <w:rsid w:val="001F39D9"/>
    <w:rsid w:val="002036DA"/>
    <w:rsid w:val="00210E0C"/>
    <w:rsid w:val="00253707"/>
    <w:rsid w:val="00275773"/>
    <w:rsid w:val="00286E69"/>
    <w:rsid w:val="002A0720"/>
    <w:rsid w:val="002B2725"/>
    <w:rsid w:val="002B719F"/>
    <w:rsid w:val="002F2E32"/>
    <w:rsid w:val="003055C5"/>
    <w:rsid w:val="00305C4A"/>
    <w:rsid w:val="0031025A"/>
    <w:rsid w:val="00321652"/>
    <w:rsid w:val="00322831"/>
    <w:rsid w:val="0032686D"/>
    <w:rsid w:val="00333DD3"/>
    <w:rsid w:val="00336CED"/>
    <w:rsid w:val="00350504"/>
    <w:rsid w:val="00363092"/>
    <w:rsid w:val="00382363"/>
    <w:rsid w:val="00384A76"/>
    <w:rsid w:val="00397406"/>
    <w:rsid w:val="003A5950"/>
    <w:rsid w:val="003B6B7D"/>
    <w:rsid w:val="003B7E6B"/>
    <w:rsid w:val="003C2D8C"/>
    <w:rsid w:val="003E6B40"/>
    <w:rsid w:val="003F5A1D"/>
    <w:rsid w:val="00406350"/>
    <w:rsid w:val="004105CC"/>
    <w:rsid w:val="00435CEA"/>
    <w:rsid w:val="0043636E"/>
    <w:rsid w:val="00446172"/>
    <w:rsid w:val="00455EF6"/>
    <w:rsid w:val="0045611A"/>
    <w:rsid w:val="00467BB6"/>
    <w:rsid w:val="00467CC2"/>
    <w:rsid w:val="00470BEB"/>
    <w:rsid w:val="00470C0F"/>
    <w:rsid w:val="00471B0C"/>
    <w:rsid w:val="0049621A"/>
    <w:rsid w:val="00496C6C"/>
    <w:rsid w:val="004C5249"/>
    <w:rsid w:val="004C67C3"/>
    <w:rsid w:val="004D20A9"/>
    <w:rsid w:val="004D36E5"/>
    <w:rsid w:val="004D45DC"/>
    <w:rsid w:val="004F0696"/>
    <w:rsid w:val="00500269"/>
    <w:rsid w:val="005016F0"/>
    <w:rsid w:val="00531215"/>
    <w:rsid w:val="00531DD7"/>
    <w:rsid w:val="00532422"/>
    <w:rsid w:val="00534EC5"/>
    <w:rsid w:val="005608B3"/>
    <w:rsid w:val="00572420"/>
    <w:rsid w:val="005A1845"/>
    <w:rsid w:val="005B74FF"/>
    <w:rsid w:val="005C0F3D"/>
    <w:rsid w:val="005E5A98"/>
    <w:rsid w:val="005E661F"/>
    <w:rsid w:val="005F23C8"/>
    <w:rsid w:val="006030CA"/>
    <w:rsid w:val="006048C5"/>
    <w:rsid w:val="0060722B"/>
    <w:rsid w:val="006115F2"/>
    <w:rsid w:val="00613217"/>
    <w:rsid w:val="00614828"/>
    <w:rsid w:val="00621BC3"/>
    <w:rsid w:val="0063103C"/>
    <w:rsid w:val="00641E01"/>
    <w:rsid w:val="0064292E"/>
    <w:rsid w:val="006440C8"/>
    <w:rsid w:val="00651BC1"/>
    <w:rsid w:val="006534BE"/>
    <w:rsid w:val="00672F73"/>
    <w:rsid w:val="00675D4B"/>
    <w:rsid w:val="00691608"/>
    <w:rsid w:val="006A51CB"/>
    <w:rsid w:val="006B08C5"/>
    <w:rsid w:val="006B4707"/>
    <w:rsid w:val="006C420A"/>
    <w:rsid w:val="006D5BFB"/>
    <w:rsid w:val="006D7AD0"/>
    <w:rsid w:val="00703824"/>
    <w:rsid w:val="00710BF2"/>
    <w:rsid w:val="0071182F"/>
    <w:rsid w:val="00715CDC"/>
    <w:rsid w:val="007210A4"/>
    <w:rsid w:val="00746BD0"/>
    <w:rsid w:val="00777137"/>
    <w:rsid w:val="00792155"/>
    <w:rsid w:val="00793F3C"/>
    <w:rsid w:val="007A3E69"/>
    <w:rsid w:val="007A5C47"/>
    <w:rsid w:val="007F5D59"/>
    <w:rsid w:val="007F6ABE"/>
    <w:rsid w:val="0081274E"/>
    <w:rsid w:val="00813636"/>
    <w:rsid w:val="00814704"/>
    <w:rsid w:val="0083555C"/>
    <w:rsid w:val="00852AD5"/>
    <w:rsid w:val="00853239"/>
    <w:rsid w:val="00871F0B"/>
    <w:rsid w:val="0088739E"/>
    <w:rsid w:val="00893ED3"/>
    <w:rsid w:val="008B396C"/>
    <w:rsid w:val="008C12B2"/>
    <w:rsid w:val="008C5306"/>
    <w:rsid w:val="008C6891"/>
    <w:rsid w:val="008E661E"/>
    <w:rsid w:val="009174DD"/>
    <w:rsid w:val="00926BF9"/>
    <w:rsid w:val="00935ECA"/>
    <w:rsid w:val="00991D20"/>
    <w:rsid w:val="009A4226"/>
    <w:rsid w:val="009B07C1"/>
    <w:rsid w:val="009E2089"/>
    <w:rsid w:val="009F3706"/>
    <w:rsid w:val="00A05079"/>
    <w:rsid w:val="00A150CD"/>
    <w:rsid w:val="00A4085E"/>
    <w:rsid w:val="00A63193"/>
    <w:rsid w:val="00A66186"/>
    <w:rsid w:val="00A8007F"/>
    <w:rsid w:val="00A92D6D"/>
    <w:rsid w:val="00A95249"/>
    <w:rsid w:val="00AB57DE"/>
    <w:rsid w:val="00AC0771"/>
    <w:rsid w:val="00AC1C91"/>
    <w:rsid w:val="00AF38BC"/>
    <w:rsid w:val="00B10D9C"/>
    <w:rsid w:val="00B11B13"/>
    <w:rsid w:val="00B30621"/>
    <w:rsid w:val="00B3297C"/>
    <w:rsid w:val="00B334AE"/>
    <w:rsid w:val="00B33E06"/>
    <w:rsid w:val="00B50907"/>
    <w:rsid w:val="00B673DA"/>
    <w:rsid w:val="00B75AB1"/>
    <w:rsid w:val="00B804D5"/>
    <w:rsid w:val="00BA0529"/>
    <w:rsid w:val="00BA1635"/>
    <w:rsid w:val="00BA19C0"/>
    <w:rsid w:val="00BA38D8"/>
    <w:rsid w:val="00BA620D"/>
    <w:rsid w:val="00BA74D4"/>
    <w:rsid w:val="00BB2BEC"/>
    <w:rsid w:val="00BC4E5F"/>
    <w:rsid w:val="00BD0760"/>
    <w:rsid w:val="00BE6A75"/>
    <w:rsid w:val="00BF19BE"/>
    <w:rsid w:val="00C01844"/>
    <w:rsid w:val="00C12267"/>
    <w:rsid w:val="00C25EBC"/>
    <w:rsid w:val="00C336F6"/>
    <w:rsid w:val="00C421FE"/>
    <w:rsid w:val="00C66C12"/>
    <w:rsid w:val="00C7238B"/>
    <w:rsid w:val="00C81444"/>
    <w:rsid w:val="00C94F28"/>
    <w:rsid w:val="00CA05E9"/>
    <w:rsid w:val="00CA3359"/>
    <w:rsid w:val="00CB4688"/>
    <w:rsid w:val="00CC3393"/>
    <w:rsid w:val="00CC69DD"/>
    <w:rsid w:val="00D0772E"/>
    <w:rsid w:val="00D2062C"/>
    <w:rsid w:val="00D216A5"/>
    <w:rsid w:val="00D23F46"/>
    <w:rsid w:val="00D351AC"/>
    <w:rsid w:val="00D47A3D"/>
    <w:rsid w:val="00D525C8"/>
    <w:rsid w:val="00D8039D"/>
    <w:rsid w:val="00D869ED"/>
    <w:rsid w:val="00DB32C2"/>
    <w:rsid w:val="00DC36F0"/>
    <w:rsid w:val="00DC65CF"/>
    <w:rsid w:val="00DD500A"/>
    <w:rsid w:val="00DD607A"/>
    <w:rsid w:val="00DF520C"/>
    <w:rsid w:val="00DF6C58"/>
    <w:rsid w:val="00E042C0"/>
    <w:rsid w:val="00E11BE5"/>
    <w:rsid w:val="00E22685"/>
    <w:rsid w:val="00E36538"/>
    <w:rsid w:val="00E711AD"/>
    <w:rsid w:val="00E7472C"/>
    <w:rsid w:val="00E92ED6"/>
    <w:rsid w:val="00EA5A9C"/>
    <w:rsid w:val="00EB427D"/>
    <w:rsid w:val="00EC6592"/>
    <w:rsid w:val="00EC69A8"/>
    <w:rsid w:val="00ED70FF"/>
    <w:rsid w:val="00EE21F3"/>
    <w:rsid w:val="00EE7715"/>
    <w:rsid w:val="00EF2320"/>
    <w:rsid w:val="00EF355F"/>
    <w:rsid w:val="00F02415"/>
    <w:rsid w:val="00F309C3"/>
    <w:rsid w:val="00F30DB4"/>
    <w:rsid w:val="00F320C8"/>
    <w:rsid w:val="00F327C5"/>
    <w:rsid w:val="00F6323B"/>
    <w:rsid w:val="00F7257D"/>
    <w:rsid w:val="00F93485"/>
    <w:rsid w:val="00FA75FC"/>
    <w:rsid w:val="00FD0A49"/>
    <w:rsid w:val="00FD5C90"/>
    <w:rsid w:val="00FE6248"/>
    <w:rsid w:val="00FE7EFD"/>
    <w:rsid w:val="00FF37B3"/>
    <w:rsid w:val="00FF3C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4:docId w14:val="2D58E4EC"/>
  <w15:chartTrackingRefBased/>
  <w15:docId w15:val="{2C9490A2-DACC-44B7-B9C7-EDEE4DE3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471B0C"/>
    <w:pPr>
      <w:keepNext/>
      <w:autoSpaceDE w:val="0"/>
      <w:autoSpaceDN w:val="0"/>
      <w:spacing w:after="0" w:line="240" w:lineRule="auto"/>
      <w:jc w:val="both"/>
      <w:outlineLvl w:val="0"/>
    </w:pPr>
    <w:rPr>
      <w:rFonts w:ascii="Arial" w:eastAsia="Times New Roman" w:hAnsi="Arial" w:cs="Arial"/>
      <w:i/>
      <w:iCs/>
      <w:sz w:val="20"/>
      <w:szCs w:val="20"/>
      <w:lang w:val="es-ES" w:eastAsia="es-ES"/>
    </w:rPr>
  </w:style>
  <w:style w:type="paragraph" w:styleId="Ttulo2">
    <w:name w:val="heading 2"/>
    <w:basedOn w:val="Normal"/>
    <w:next w:val="Normal"/>
    <w:link w:val="Ttulo2Car"/>
    <w:uiPriority w:val="99"/>
    <w:qFormat/>
    <w:rsid w:val="00471B0C"/>
    <w:pPr>
      <w:keepNext/>
      <w:autoSpaceDE w:val="0"/>
      <w:autoSpaceDN w:val="0"/>
      <w:spacing w:after="0" w:line="240" w:lineRule="auto"/>
      <w:jc w:val="center"/>
      <w:outlineLvl w:val="1"/>
    </w:pPr>
    <w:rPr>
      <w:rFonts w:ascii="Arial" w:eastAsia="Times New Roman" w:hAnsi="Arial" w:cs="Arial"/>
      <w:b/>
      <w:bCs/>
      <w:sz w:val="20"/>
      <w:szCs w:val="20"/>
      <w:lang w:val="es-ES" w:eastAsia="es-ES"/>
    </w:rPr>
  </w:style>
  <w:style w:type="paragraph" w:styleId="Ttulo3">
    <w:name w:val="heading 3"/>
    <w:basedOn w:val="Normal"/>
    <w:next w:val="Normal"/>
    <w:link w:val="Ttulo3Car"/>
    <w:uiPriority w:val="99"/>
    <w:qFormat/>
    <w:rsid w:val="00471B0C"/>
    <w:pPr>
      <w:keepNext/>
      <w:autoSpaceDE w:val="0"/>
      <w:autoSpaceDN w:val="0"/>
      <w:spacing w:after="0" w:line="240" w:lineRule="auto"/>
      <w:jc w:val="both"/>
      <w:outlineLvl w:val="2"/>
    </w:pPr>
    <w:rPr>
      <w:rFonts w:ascii="Arial" w:eastAsia="Times New Roman" w:hAnsi="Arial" w:cs="Arial"/>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71B0C"/>
    <w:rPr>
      <w:rFonts w:ascii="Arial" w:eastAsia="Times New Roman" w:hAnsi="Arial" w:cs="Arial"/>
      <w:i/>
      <w:iCs/>
      <w:sz w:val="20"/>
      <w:szCs w:val="20"/>
      <w:lang w:val="es-ES" w:eastAsia="es-ES"/>
    </w:rPr>
  </w:style>
  <w:style w:type="character" w:customStyle="1" w:styleId="Ttulo2Car">
    <w:name w:val="Título 2 Car"/>
    <w:basedOn w:val="Fuentedeprrafopredeter"/>
    <w:link w:val="Ttulo2"/>
    <w:uiPriority w:val="99"/>
    <w:rsid w:val="00471B0C"/>
    <w:rPr>
      <w:rFonts w:ascii="Arial" w:eastAsia="Times New Roman" w:hAnsi="Arial" w:cs="Arial"/>
      <w:b/>
      <w:bCs/>
      <w:sz w:val="20"/>
      <w:szCs w:val="20"/>
      <w:lang w:val="es-ES" w:eastAsia="es-ES"/>
    </w:rPr>
  </w:style>
  <w:style w:type="character" w:customStyle="1" w:styleId="Ttulo3Car">
    <w:name w:val="Título 3 Car"/>
    <w:basedOn w:val="Fuentedeprrafopredeter"/>
    <w:link w:val="Ttulo3"/>
    <w:uiPriority w:val="99"/>
    <w:rsid w:val="00471B0C"/>
    <w:rPr>
      <w:rFonts w:ascii="Arial" w:eastAsia="Times New Roman" w:hAnsi="Arial" w:cs="Arial"/>
      <w:b/>
      <w:bCs/>
      <w:sz w:val="20"/>
      <w:szCs w:val="20"/>
      <w:lang w:val="es-ES" w:eastAsia="es-ES"/>
    </w:rPr>
  </w:style>
  <w:style w:type="paragraph" w:styleId="Encabezado">
    <w:name w:val="header"/>
    <w:basedOn w:val="Normal"/>
    <w:link w:val="EncabezadoCar"/>
    <w:uiPriority w:val="99"/>
    <w:unhideWhenUsed/>
    <w:rsid w:val="00471B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B0C"/>
  </w:style>
  <w:style w:type="paragraph" w:styleId="Piedepgina">
    <w:name w:val="footer"/>
    <w:basedOn w:val="Normal"/>
    <w:link w:val="PiedepginaCar"/>
    <w:uiPriority w:val="99"/>
    <w:unhideWhenUsed/>
    <w:rsid w:val="00471B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B0C"/>
  </w:style>
  <w:style w:type="table" w:styleId="Tablaconcuadrcula">
    <w:name w:val="Table Grid"/>
    <w:basedOn w:val="Tablanormal"/>
    <w:uiPriority w:val="39"/>
    <w:rsid w:val="00471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rsid w:val="00471B0C"/>
    <w:pPr>
      <w:autoSpaceDE w:val="0"/>
      <w:autoSpaceDN w:val="0"/>
      <w:spacing w:after="0" w:line="240" w:lineRule="auto"/>
      <w:jc w:val="both"/>
    </w:pPr>
    <w:rPr>
      <w:rFonts w:ascii="Arial" w:eastAsia="Times New Roman" w:hAnsi="Arial" w:cs="Arial"/>
      <w:b/>
      <w:bCs/>
      <w:sz w:val="20"/>
      <w:szCs w:val="20"/>
      <w:lang w:eastAsia="es-ES"/>
    </w:rPr>
  </w:style>
  <w:style w:type="character" w:customStyle="1" w:styleId="Textoindependiente2Car">
    <w:name w:val="Texto independiente 2 Car"/>
    <w:basedOn w:val="Fuentedeprrafopredeter"/>
    <w:link w:val="Textoindependiente2"/>
    <w:uiPriority w:val="99"/>
    <w:rsid w:val="00471B0C"/>
    <w:rPr>
      <w:rFonts w:ascii="Arial" w:eastAsia="Times New Roman" w:hAnsi="Arial" w:cs="Arial"/>
      <w:b/>
      <w:bCs/>
      <w:sz w:val="20"/>
      <w:szCs w:val="20"/>
      <w:lang w:eastAsia="es-ES"/>
    </w:rPr>
  </w:style>
  <w:style w:type="paragraph" w:styleId="Textoindependiente">
    <w:name w:val="Body Text"/>
    <w:basedOn w:val="Normal"/>
    <w:link w:val="TextoindependienteCar"/>
    <w:uiPriority w:val="99"/>
    <w:unhideWhenUsed/>
    <w:rsid w:val="00471B0C"/>
    <w:pPr>
      <w:spacing w:after="120"/>
    </w:pPr>
  </w:style>
  <w:style w:type="character" w:customStyle="1" w:styleId="TextoindependienteCar">
    <w:name w:val="Texto independiente Car"/>
    <w:basedOn w:val="Fuentedeprrafopredeter"/>
    <w:link w:val="Textoindependiente"/>
    <w:uiPriority w:val="99"/>
    <w:semiHidden/>
    <w:rsid w:val="00471B0C"/>
  </w:style>
  <w:style w:type="paragraph" w:styleId="Textoindependiente3">
    <w:name w:val="Body Text 3"/>
    <w:basedOn w:val="Normal"/>
    <w:link w:val="Textoindependiente3Car"/>
    <w:uiPriority w:val="99"/>
    <w:unhideWhenUsed/>
    <w:rsid w:val="00471B0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71B0C"/>
    <w:rPr>
      <w:sz w:val="16"/>
      <w:szCs w:val="16"/>
    </w:rPr>
  </w:style>
  <w:style w:type="paragraph" w:styleId="Sangra2detindependiente">
    <w:name w:val="Body Text Indent 2"/>
    <w:basedOn w:val="Normal"/>
    <w:link w:val="Sangra2detindependienteCar"/>
    <w:uiPriority w:val="99"/>
    <w:unhideWhenUsed/>
    <w:rsid w:val="00471B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71B0C"/>
  </w:style>
  <w:style w:type="paragraph" w:styleId="Sangra3detindependiente">
    <w:name w:val="Body Text Indent 3"/>
    <w:basedOn w:val="Normal"/>
    <w:link w:val="Sangra3detindependienteCar"/>
    <w:uiPriority w:val="99"/>
    <w:unhideWhenUsed/>
    <w:rsid w:val="00471B0C"/>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71B0C"/>
    <w:rPr>
      <w:sz w:val="16"/>
      <w:szCs w:val="16"/>
    </w:rPr>
  </w:style>
  <w:style w:type="paragraph" w:customStyle="1" w:styleId="a">
    <w:basedOn w:val="Normal"/>
    <w:next w:val="Ttulo"/>
    <w:link w:val="TtuloCar"/>
    <w:uiPriority w:val="10"/>
    <w:qFormat/>
    <w:rsid w:val="00471B0C"/>
    <w:pPr>
      <w:autoSpaceDE w:val="0"/>
      <w:autoSpaceDN w:val="0"/>
      <w:spacing w:after="0" w:line="240" w:lineRule="auto"/>
      <w:jc w:val="center"/>
    </w:pPr>
    <w:rPr>
      <w:rFonts w:ascii="Cambria" w:eastAsia="Times New Roman" w:hAnsi="Cambria" w:cs="Times New Roman"/>
      <w:b/>
      <w:bCs/>
      <w:kern w:val="28"/>
      <w:sz w:val="32"/>
      <w:szCs w:val="32"/>
    </w:rPr>
  </w:style>
  <w:style w:type="paragraph" w:styleId="Ttulo">
    <w:name w:val="Title"/>
    <w:basedOn w:val="Normal"/>
    <w:next w:val="Normal"/>
    <w:link w:val="TtuloCar1"/>
    <w:uiPriority w:val="10"/>
    <w:qFormat/>
    <w:rsid w:val="00471B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471B0C"/>
    <w:rPr>
      <w:rFonts w:asciiTheme="majorHAnsi" w:eastAsiaTheme="majorEastAsia" w:hAnsiTheme="majorHAnsi" w:cstheme="majorBidi"/>
      <w:spacing w:val="-10"/>
      <w:kern w:val="28"/>
      <w:sz w:val="56"/>
      <w:szCs w:val="56"/>
    </w:rPr>
  </w:style>
  <w:style w:type="character" w:customStyle="1" w:styleId="TtuloCar">
    <w:name w:val="Título Car"/>
    <w:link w:val="a"/>
    <w:uiPriority w:val="10"/>
    <w:rsid w:val="00471B0C"/>
    <w:rPr>
      <w:rFonts w:ascii="Cambria" w:eastAsia="Times New Roman" w:hAnsi="Cambria" w:cs="Times New Roman"/>
      <w:b/>
      <w:bCs/>
      <w:kern w:val="28"/>
      <w:sz w:val="32"/>
      <w:szCs w:val="32"/>
    </w:rPr>
  </w:style>
  <w:style w:type="paragraph" w:styleId="Textocomentario">
    <w:name w:val="annotation text"/>
    <w:basedOn w:val="Normal"/>
    <w:link w:val="TextocomentarioCar"/>
    <w:uiPriority w:val="99"/>
    <w:semiHidden/>
    <w:rsid w:val="00471B0C"/>
    <w:pPr>
      <w:autoSpaceDE w:val="0"/>
      <w:autoSpaceDN w:val="0"/>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471B0C"/>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471B0C"/>
  </w:style>
  <w:style w:type="paragraph" w:customStyle="1" w:styleId="Fechadecreacin">
    <w:name w:val="Fecha de creación"/>
    <w:uiPriority w:val="99"/>
    <w:rsid w:val="00471B0C"/>
    <w:pPr>
      <w:spacing w:after="0" w:line="240" w:lineRule="auto"/>
    </w:pPr>
    <w:rPr>
      <w:rFonts w:ascii="Times New Roman" w:eastAsia="Times New Roman" w:hAnsi="Times New Roman" w:cs="Times New Roman"/>
      <w:sz w:val="24"/>
      <w:szCs w:val="24"/>
      <w:lang w:val="es-ES" w:eastAsia="es-ES"/>
    </w:rPr>
  </w:style>
  <w:style w:type="paragraph" w:customStyle="1" w:styleId="ConfidencialPginaFecha">
    <w:name w:val="Confidencial  Página  Fecha"/>
    <w:uiPriority w:val="99"/>
    <w:rsid w:val="00471B0C"/>
    <w:pPr>
      <w:spacing w:after="0" w:line="240" w:lineRule="auto"/>
    </w:pPr>
    <w:rPr>
      <w:rFonts w:ascii="Times New Roman" w:eastAsia="Times New Roman" w:hAnsi="Times New Roman" w:cs="Times New Roman"/>
      <w:sz w:val="24"/>
      <w:szCs w:val="24"/>
      <w:lang w:val="es-ES" w:eastAsia="es-ES"/>
    </w:rPr>
  </w:style>
  <w:style w:type="paragraph" w:customStyle="1" w:styleId="AutorPginaFecha">
    <w:name w:val="Autor  Página  Fecha"/>
    <w:uiPriority w:val="99"/>
    <w:rsid w:val="00471B0C"/>
    <w:pPr>
      <w:spacing w:after="0" w:line="240" w:lineRule="auto"/>
    </w:pPr>
    <w:rPr>
      <w:rFonts w:ascii="Times New Roman" w:eastAsia="Times New Roman" w:hAnsi="Times New Roman" w:cs="Times New Roman"/>
      <w:sz w:val="24"/>
      <w:szCs w:val="24"/>
      <w:lang w:val="es-ES" w:eastAsia="es-ES"/>
    </w:rPr>
  </w:style>
  <w:style w:type="paragraph" w:customStyle="1" w:styleId="Nombrearchivoyrutaacceso">
    <w:name w:val="Nombre archivo y ruta acceso"/>
    <w:uiPriority w:val="99"/>
    <w:rsid w:val="00471B0C"/>
    <w:pPr>
      <w:spacing w:after="0" w:line="240" w:lineRule="auto"/>
    </w:pPr>
    <w:rPr>
      <w:rFonts w:ascii="Times New Roman" w:eastAsia="Times New Roman" w:hAnsi="Times New Roman" w:cs="Times New Roman"/>
      <w:sz w:val="24"/>
      <w:szCs w:val="24"/>
      <w:lang w:val="es-ES" w:eastAsia="es-ES"/>
    </w:rPr>
  </w:style>
  <w:style w:type="paragraph" w:customStyle="1" w:styleId="Autocorreccin">
    <w:name w:val="Autocorrección"/>
    <w:uiPriority w:val="99"/>
    <w:rsid w:val="00471B0C"/>
    <w:pPr>
      <w:spacing w:after="0" w:line="240" w:lineRule="auto"/>
    </w:pPr>
    <w:rPr>
      <w:rFonts w:ascii="Times New Roman" w:eastAsia="Times New Roman" w:hAnsi="Times New Roman" w:cs="Times New Roman"/>
      <w:sz w:val="24"/>
      <w:szCs w:val="24"/>
      <w:lang w:val="es-ES" w:eastAsia="es-ES"/>
    </w:rPr>
  </w:style>
  <w:style w:type="character" w:customStyle="1" w:styleId="TextoCar">
    <w:name w:val="Texto Car"/>
    <w:link w:val="Texto"/>
    <w:locked/>
    <w:rsid w:val="00471B0C"/>
    <w:rPr>
      <w:rFonts w:ascii="Arial" w:hAnsi="Arial" w:cs="Arial"/>
      <w:sz w:val="18"/>
    </w:rPr>
  </w:style>
  <w:style w:type="paragraph" w:customStyle="1" w:styleId="Texto">
    <w:name w:val="Texto"/>
    <w:basedOn w:val="Normal"/>
    <w:link w:val="TextoCar"/>
    <w:rsid w:val="00471B0C"/>
    <w:pPr>
      <w:spacing w:after="101" w:line="216" w:lineRule="exact"/>
      <w:ind w:firstLine="288"/>
      <w:jc w:val="both"/>
    </w:pPr>
    <w:rPr>
      <w:rFonts w:ascii="Arial" w:hAnsi="Arial" w:cs="Arial"/>
      <w:sz w:val="18"/>
    </w:rPr>
  </w:style>
  <w:style w:type="paragraph" w:styleId="Prrafodelista">
    <w:name w:val="List Paragraph"/>
    <w:basedOn w:val="Normal"/>
    <w:uiPriority w:val="34"/>
    <w:qFormat/>
    <w:rsid w:val="00471B0C"/>
    <w:pPr>
      <w:spacing w:after="0" w:line="240" w:lineRule="auto"/>
      <w:ind w:left="708"/>
    </w:pPr>
    <w:rPr>
      <w:rFonts w:ascii="Times New Roman" w:eastAsia="Times New Roman" w:hAnsi="Times New Roman" w:cs="Times New Roman"/>
      <w:sz w:val="24"/>
      <w:szCs w:val="24"/>
      <w:lang w:val="es-ES" w:eastAsia="es-ES"/>
    </w:rPr>
  </w:style>
  <w:style w:type="paragraph" w:customStyle="1" w:styleId="Default">
    <w:name w:val="Default"/>
    <w:rsid w:val="000C5E2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435CEA"/>
    <w:pPr>
      <w:spacing w:after="0" w:line="240" w:lineRule="auto"/>
    </w:pPr>
    <w:rPr>
      <w:rFonts w:ascii="Calibri" w:eastAsia="Calibri" w:hAnsi="Calibri" w:cs="Times New Roman"/>
    </w:rPr>
  </w:style>
  <w:style w:type="character" w:styleId="Hipervnculo">
    <w:name w:val="Hyperlink"/>
    <w:uiPriority w:val="99"/>
    <w:unhideWhenUsed/>
    <w:rsid w:val="00435C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CE9F2-2821-495E-BEDE-8174451C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30863</Words>
  <Characters>169748</Characters>
  <Application>Microsoft Office Word</Application>
  <DocSecurity>0</DocSecurity>
  <Lines>1414</Lines>
  <Paragraphs>400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de Investigaciones Legislativas</dc:creator>
  <cp:keywords/>
  <dc:description/>
  <cp:lastModifiedBy>Rene Denis Estrada Sotelo</cp:lastModifiedBy>
  <cp:revision>2</cp:revision>
  <cp:lastPrinted>2020-11-11T07:47:00Z</cp:lastPrinted>
  <dcterms:created xsi:type="dcterms:W3CDTF">2021-07-20T19:30:00Z</dcterms:created>
  <dcterms:modified xsi:type="dcterms:W3CDTF">2021-07-20T19:30:00Z</dcterms:modified>
</cp:coreProperties>
</file>