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11D70733" w:rsidR="004B35F0" w:rsidRPr="000F1F10" w:rsidRDefault="004B2814" w:rsidP="00876BFF">
      <w:pPr>
        <w:ind w:firstLine="720"/>
        <w:jc w:val="both"/>
        <w:rPr>
          <w:rFonts w:ascii="Abadi" w:hAnsi="Abadi"/>
          <w:sz w:val="21"/>
          <w:szCs w:val="21"/>
        </w:rPr>
      </w:pPr>
      <w:r w:rsidRPr="000F1F10">
        <w:rPr>
          <w:rFonts w:ascii="Abadi" w:hAnsi="Abadi"/>
          <w:sz w:val="21"/>
          <w:szCs w:val="21"/>
        </w:rPr>
        <w:t xml:space="preserve"> </w:t>
      </w:r>
    </w:p>
    <w:p w14:paraId="44744982" w14:textId="77777777" w:rsidR="002463F1" w:rsidRPr="000F1F10" w:rsidRDefault="002463F1" w:rsidP="00876BFF">
      <w:pPr>
        <w:ind w:left="720"/>
        <w:jc w:val="both"/>
        <w:rPr>
          <w:rFonts w:ascii="Abadi" w:hAnsi="Abadi"/>
          <w:b/>
          <w:sz w:val="21"/>
          <w:szCs w:val="21"/>
        </w:rPr>
        <w:sectPr w:rsidR="002463F1" w:rsidRPr="000F1F10"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3AA894F7" w:rsidR="0024733C" w:rsidRPr="000F1F10" w:rsidRDefault="00272068" w:rsidP="00876BFF">
      <w:pPr>
        <w:ind w:firstLine="709"/>
        <w:jc w:val="both"/>
        <w:rPr>
          <w:rFonts w:ascii="Abadi" w:hAnsi="Abadi"/>
          <w:b/>
          <w:sz w:val="21"/>
          <w:szCs w:val="21"/>
        </w:rPr>
      </w:pPr>
      <w:bookmarkStart w:id="0" w:name="_Hlk532918255"/>
      <w:r w:rsidRPr="000F1F10">
        <w:rPr>
          <w:rFonts w:ascii="Abadi" w:hAnsi="Abadi"/>
          <w:b/>
          <w:sz w:val="21"/>
          <w:szCs w:val="21"/>
        </w:rPr>
        <w:t xml:space="preserve">SEXAGÉSIMA CUARTA LEGISLATURA DEL CONGRESO DEL ESTADO DE GUANAJUATO. SESIÓN ORDINARIA. PRIMER AÑO DE EJERCICIO CONSTITUCIONAL. </w:t>
      </w:r>
      <w:r w:rsidR="00B3055E" w:rsidRPr="000F1F10">
        <w:rPr>
          <w:rFonts w:ascii="Abadi" w:hAnsi="Abadi"/>
          <w:b/>
          <w:sz w:val="21"/>
          <w:szCs w:val="21"/>
        </w:rPr>
        <w:t>SEGUNDO</w:t>
      </w:r>
      <w:r w:rsidRPr="000F1F10">
        <w:rPr>
          <w:rFonts w:ascii="Abadi" w:hAnsi="Abadi"/>
          <w:b/>
          <w:sz w:val="21"/>
          <w:szCs w:val="21"/>
        </w:rPr>
        <w:t xml:space="preserve"> PERIODO ORDINARIO. </w:t>
      </w:r>
      <w:r w:rsidR="00EE2169" w:rsidRPr="000F1F10">
        <w:rPr>
          <w:rFonts w:ascii="Abadi" w:hAnsi="Abadi"/>
          <w:b/>
          <w:sz w:val="21"/>
          <w:szCs w:val="21"/>
        </w:rPr>
        <w:t>25</w:t>
      </w:r>
      <w:r w:rsidR="00137F72" w:rsidRPr="000F1F10">
        <w:rPr>
          <w:rFonts w:ascii="Abadi" w:hAnsi="Abadi"/>
          <w:b/>
          <w:sz w:val="21"/>
          <w:szCs w:val="21"/>
        </w:rPr>
        <w:t xml:space="preserve"> DE ABRIL </w:t>
      </w:r>
      <w:r w:rsidR="00B3055E" w:rsidRPr="000F1F10">
        <w:rPr>
          <w:rFonts w:ascii="Abadi" w:hAnsi="Abadi"/>
          <w:b/>
          <w:sz w:val="21"/>
          <w:szCs w:val="21"/>
        </w:rPr>
        <w:t>DE 2019</w:t>
      </w:r>
      <w:r w:rsidR="00F671D0" w:rsidRPr="000F1F10">
        <w:rPr>
          <w:rFonts w:ascii="Abadi" w:hAnsi="Abadi"/>
          <w:b/>
          <w:sz w:val="21"/>
          <w:szCs w:val="21"/>
        </w:rPr>
        <w:t xml:space="preserve">.  </w:t>
      </w:r>
      <w:r w:rsidR="0024733C" w:rsidRPr="000F1F10">
        <w:rPr>
          <w:rFonts w:ascii="Abadi" w:hAnsi="Abadi"/>
          <w:b/>
          <w:sz w:val="21"/>
          <w:szCs w:val="21"/>
        </w:rPr>
        <w:t>[</w:t>
      </w:r>
      <w:r w:rsidR="0024733C" w:rsidRPr="000F1F10">
        <w:rPr>
          <w:rFonts w:ascii="Abadi" w:hAnsi="Abadi"/>
          <w:b/>
          <w:sz w:val="21"/>
          <w:szCs w:val="21"/>
        </w:rPr>
        <w:footnoteReference w:id="1"/>
      </w:r>
      <w:r w:rsidR="0024733C" w:rsidRPr="000F1F10">
        <w:rPr>
          <w:rFonts w:ascii="Abadi" w:hAnsi="Abadi"/>
          <w:b/>
          <w:sz w:val="21"/>
          <w:szCs w:val="21"/>
        </w:rPr>
        <w:t>]</w:t>
      </w:r>
    </w:p>
    <w:p w14:paraId="52B812AC" w14:textId="77777777" w:rsidR="0024733C" w:rsidRPr="000F1F10" w:rsidRDefault="0024733C" w:rsidP="00876BFF">
      <w:pPr>
        <w:jc w:val="both"/>
        <w:rPr>
          <w:rFonts w:ascii="Abadi" w:hAnsi="Abadi"/>
          <w:b/>
          <w:sz w:val="21"/>
          <w:szCs w:val="21"/>
        </w:rPr>
      </w:pPr>
    </w:p>
    <w:p w14:paraId="7AB1290C" w14:textId="77777777" w:rsidR="0024733C" w:rsidRPr="000F1F10" w:rsidRDefault="00416BF4" w:rsidP="00876BFF">
      <w:pPr>
        <w:jc w:val="center"/>
        <w:rPr>
          <w:rFonts w:ascii="Abadi" w:hAnsi="Abadi"/>
          <w:b/>
          <w:sz w:val="21"/>
          <w:szCs w:val="21"/>
        </w:rPr>
      </w:pPr>
      <w:r w:rsidRPr="000F1F10">
        <w:rPr>
          <w:rFonts w:ascii="Abadi" w:hAnsi="Abadi"/>
          <w:b/>
          <w:sz w:val="21"/>
          <w:szCs w:val="21"/>
        </w:rPr>
        <w:t>ORDEN DEL DÍA</w:t>
      </w:r>
    </w:p>
    <w:p w14:paraId="7980A605" w14:textId="77777777" w:rsidR="0024733C" w:rsidRPr="000F1F10" w:rsidRDefault="0024733C" w:rsidP="00876BFF">
      <w:pPr>
        <w:jc w:val="both"/>
        <w:rPr>
          <w:rFonts w:ascii="Abadi" w:hAnsi="Abadi"/>
          <w:b/>
          <w:sz w:val="21"/>
          <w:szCs w:val="21"/>
        </w:rPr>
      </w:pPr>
    </w:p>
    <w:p w14:paraId="394FD4ED" w14:textId="25A9B4A3" w:rsidR="00B239D0" w:rsidRPr="000F1F10" w:rsidRDefault="0024733C" w:rsidP="003A77E7">
      <w:pPr>
        <w:numPr>
          <w:ilvl w:val="0"/>
          <w:numId w:val="6"/>
        </w:numPr>
        <w:tabs>
          <w:tab w:val="right" w:pos="4059"/>
        </w:tabs>
        <w:ind w:right="639"/>
        <w:jc w:val="both"/>
        <w:rPr>
          <w:rFonts w:ascii="Abadi" w:hAnsi="Abadi"/>
          <w:b/>
          <w:bCs/>
          <w:iCs/>
          <w:sz w:val="21"/>
          <w:szCs w:val="21"/>
        </w:rPr>
      </w:pPr>
      <w:bookmarkStart w:id="1" w:name="_Hlk535838905"/>
      <w:r w:rsidRPr="000F1F10">
        <w:rPr>
          <w:rFonts w:ascii="Abadi" w:hAnsi="Abadi"/>
          <w:b/>
          <w:bCs/>
          <w:iCs/>
          <w:sz w:val="21"/>
          <w:szCs w:val="21"/>
        </w:rPr>
        <w:t>Lista de asistencia y comprobación del quórum.</w:t>
      </w:r>
      <w:r w:rsidR="00C44BCF" w:rsidRPr="000F1F10">
        <w:rPr>
          <w:rFonts w:ascii="Abadi" w:hAnsi="Abadi"/>
          <w:b/>
          <w:bCs/>
          <w:iCs/>
          <w:sz w:val="21"/>
          <w:szCs w:val="21"/>
        </w:rPr>
        <w:tab/>
      </w:r>
      <w:r w:rsidR="005B0399" w:rsidRPr="000F1F10">
        <w:rPr>
          <w:rFonts w:ascii="Abadi" w:hAnsi="Abadi"/>
          <w:b/>
          <w:bCs/>
          <w:iCs/>
          <w:sz w:val="21"/>
          <w:szCs w:val="21"/>
        </w:rPr>
        <w:t>3</w:t>
      </w:r>
      <w:r w:rsidR="0009166E" w:rsidRPr="000F1F10">
        <w:rPr>
          <w:rFonts w:ascii="Abadi" w:hAnsi="Abadi"/>
          <w:b/>
          <w:bCs/>
          <w:iCs/>
          <w:sz w:val="21"/>
          <w:szCs w:val="21"/>
        </w:rPr>
        <w:tab/>
      </w:r>
      <w:r w:rsidR="00B239D0" w:rsidRPr="000F1F10">
        <w:rPr>
          <w:rFonts w:ascii="Abadi" w:hAnsi="Abadi"/>
          <w:b/>
          <w:bCs/>
          <w:iCs/>
          <w:sz w:val="21"/>
          <w:szCs w:val="21"/>
        </w:rPr>
        <w:tab/>
      </w:r>
    </w:p>
    <w:p w14:paraId="16F09114" w14:textId="77777777" w:rsidR="00B239D0" w:rsidRPr="000F1F10" w:rsidRDefault="00B239D0" w:rsidP="00876BFF">
      <w:pPr>
        <w:pStyle w:val="Estilo1"/>
        <w:numPr>
          <w:ilvl w:val="0"/>
          <w:numId w:val="0"/>
        </w:numPr>
        <w:ind w:left="284"/>
        <w:rPr>
          <w:rFonts w:ascii="Abadi" w:hAnsi="Abadi"/>
          <w:sz w:val="21"/>
          <w:szCs w:val="21"/>
        </w:rPr>
      </w:pPr>
      <w:bookmarkStart w:id="2" w:name="_Hlk5184508"/>
    </w:p>
    <w:p w14:paraId="25FA5FD1" w14:textId="234F82EC" w:rsidR="00B239D0" w:rsidRPr="000F1F10" w:rsidRDefault="00B239D0" w:rsidP="003A77E7">
      <w:pPr>
        <w:pStyle w:val="Estilo1"/>
        <w:numPr>
          <w:ilvl w:val="0"/>
          <w:numId w:val="6"/>
        </w:numPr>
        <w:rPr>
          <w:rFonts w:ascii="Abadi" w:hAnsi="Abadi"/>
          <w:sz w:val="21"/>
          <w:szCs w:val="21"/>
        </w:rPr>
      </w:pPr>
      <w:r w:rsidRPr="000F1F10">
        <w:rPr>
          <w:rFonts w:ascii="Abadi" w:hAnsi="Abadi"/>
          <w:sz w:val="21"/>
          <w:szCs w:val="21"/>
        </w:rPr>
        <w:t>Lectura y, en su caso, aprobación del orden del día.</w:t>
      </w:r>
      <w:r w:rsidR="0009166E" w:rsidRPr="000F1F10">
        <w:rPr>
          <w:rFonts w:ascii="Abadi" w:hAnsi="Abadi"/>
          <w:sz w:val="21"/>
          <w:szCs w:val="21"/>
        </w:rPr>
        <w:tab/>
      </w:r>
      <w:r w:rsidR="005B0399" w:rsidRPr="000F1F10">
        <w:rPr>
          <w:rFonts w:ascii="Abadi" w:hAnsi="Abadi"/>
          <w:sz w:val="21"/>
          <w:szCs w:val="21"/>
        </w:rPr>
        <w:t>4</w:t>
      </w:r>
      <w:r w:rsidR="005B15AD" w:rsidRPr="000F1F10">
        <w:rPr>
          <w:rFonts w:ascii="Abadi" w:hAnsi="Abadi"/>
          <w:sz w:val="21"/>
          <w:szCs w:val="21"/>
        </w:rPr>
        <w:tab/>
      </w:r>
    </w:p>
    <w:p w14:paraId="2757695A" w14:textId="77777777" w:rsidR="001E6CF4" w:rsidRPr="000F1F10" w:rsidRDefault="001E6CF4" w:rsidP="001E6CF4">
      <w:pPr>
        <w:ind w:firstLine="709"/>
        <w:jc w:val="both"/>
        <w:rPr>
          <w:rFonts w:ascii="Abadi" w:hAnsi="Abadi"/>
          <w:sz w:val="21"/>
          <w:szCs w:val="21"/>
        </w:rPr>
      </w:pPr>
    </w:p>
    <w:p w14:paraId="5F716C2C" w14:textId="0D9C4115"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Lectura y, en su caso, aprobación del acta de la sesión ordinaria celebrada el 11 de abril del año en curso.</w:t>
      </w:r>
      <w:r w:rsidR="00DD579D" w:rsidRPr="000F1F10">
        <w:rPr>
          <w:rFonts w:ascii="Abadi" w:hAnsi="Abadi"/>
          <w:sz w:val="21"/>
          <w:szCs w:val="21"/>
        </w:rPr>
        <w:tab/>
      </w:r>
      <w:r w:rsidR="005B0399" w:rsidRPr="000F1F10">
        <w:rPr>
          <w:rFonts w:ascii="Abadi" w:hAnsi="Abadi"/>
          <w:sz w:val="21"/>
          <w:szCs w:val="21"/>
        </w:rPr>
        <w:t>6</w:t>
      </w:r>
    </w:p>
    <w:p w14:paraId="1D4FC2F5" w14:textId="77777777" w:rsidR="001E6CF4" w:rsidRPr="000F1F10" w:rsidRDefault="001E6CF4" w:rsidP="001E6CF4">
      <w:pPr>
        <w:ind w:firstLine="709"/>
        <w:jc w:val="both"/>
        <w:rPr>
          <w:rFonts w:ascii="Abadi" w:hAnsi="Abadi"/>
          <w:sz w:val="21"/>
          <w:szCs w:val="21"/>
        </w:rPr>
      </w:pPr>
    </w:p>
    <w:p w14:paraId="17F6E4DB" w14:textId="76C85B68"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Dar cuenta con las comunicaciones y correspondencia recibidas.</w:t>
      </w:r>
      <w:r w:rsidR="00CF1CEF" w:rsidRPr="000F1F10">
        <w:rPr>
          <w:rFonts w:ascii="Abadi" w:hAnsi="Abadi"/>
          <w:sz w:val="21"/>
          <w:szCs w:val="21"/>
        </w:rPr>
        <w:tab/>
      </w:r>
      <w:r w:rsidR="005B0399" w:rsidRPr="000F1F10">
        <w:rPr>
          <w:rFonts w:ascii="Abadi" w:hAnsi="Abadi"/>
          <w:sz w:val="21"/>
          <w:szCs w:val="21"/>
        </w:rPr>
        <w:t>10</w:t>
      </w:r>
    </w:p>
    <w:p w14:paraId="75B673B5" w14:textId="77777777" w:rsidR="001E6CF4" w:rsidRPr="000F1F10" w:rsidRDefault="001E6CF4" w:rsidP="001E6CF4">
      <w:pPr>
        <w:ind w:firstLine="709"/>
        <w:jc w:val="both"/>
        <w:rPr>
          <w:rFonts w:ascii="Abadi" w:hAnsi="Abadi"/>
          <w:sz w:val="21"/>
          <w:szCs w:val="21"/>
        </w:rPr>
      </w:pPr>
    </w:p>
    <w:p w14:paraId="7381D1E6" w14:textId="478FD984"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 xml:space="preserve">Presentación de la iniciativa formulada por la diputada María de Jesús Eunices Reveles Conejo de la Representación Parlamentaria del Partido del Trabajo por la que se reforman las fracciones VII y X, y se adicionan una fracción XII, recorriéndose la subsecuente, del artículo 5 y un artículo 41 Bis a la Ley de Acceso de las Mujeres a una Vida Libre de </w:t>
      </w:r>
      <w:r w:rsidRPr="000F1F10">
        <w:rPr>
          <w:rFonts w:ascii="Abadi" w:hAnsi="Abadi"/>
          <w:sz w:val="21"/>
          <w:szCs w:val="21"/>
        </w:rPr>
        <w:t>Violencia para el Estado de Guanajuato.</w:t>
      </w:r>
      <w:r w:rsidR="001E002E" w:rsidRPr="000F1F10">
        <w:rPr>
          <w:rFonts w:ascii="Abadi" w:hAnsi="Abadi"/>
          <w:sz w:val="21"/>
          <w:szCs w:val="21"/>
        </w:rPr>
        <w:tab/>
        <w:t>1</w:t>
      </w:r>
      <w:r w:rsidR="005B0399" w:rsidRPr="000F1F10">
        <w:rPr>
          <w:rFonts w:ascii="Abadi" w:hAnsi="Abadi"/>
          <w:sz w:val="21"/>
          <w:szCs w:val="21"/>
        </w:rPr>
        <w:t>2</w:t>
      </w:r>
    </w:p>
    <w:p w14:paraId="565E5B2A" w14:textId="77777777" w:rsidR="001E6CF4" w:rsidRPr="000F1F10" w:rsidRDefault="001E6CF4" w:rsidP="001E6CF4">
      <w:pPr>
        <w:ind w:firstLine="709"/>
        <w:jc w:val="both"/>
        <w:rPr>
          <w:rFonts w:ascii="Abadi" w:hAnsi="Abadi"/>
          <w:sz w:val="21"/>
          <w:szCs w:val="21"/>
        </w:rPr>
      </w:pPr>
    </w:p>
    <w:p w14:paraId="7CDC48C6" w14:textId="1873D706"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Presentación de la iniciativa formulada por el diputado Ernesto Alejandro Prieto Gallardo integrante del Grupo Parlamentario del Partido Morena por la cual se reforman las fracciones I y IV del artículo 103 de la Ley de Movilidad del Estado de Guanajuato y sus Municipios.</w:t>
      </w:r>
      <w:r w:rsidR="001A0995" w:rsidRPr="000F1F10">
        <w:rPr>
          <w:rFonts w:ascii="Abadi" w:hAnsi="Abadi"/>
          <w:sz w:val="21"/>
          <w:szCs w:val="21"/>
        </w:rPr>
        <w:tab/>
        <w:t>1</w:t>
      </w:r>
      <w:r w:rsidR="005B0399" w:rsidRPr="000F1F10">
        <w:rPr>
          <w:rFonts w:ascii="Abadi" w:hAnsi="Abadi"/>
          <w:sz w:val="21"/>
          <w:szCs w:val="21"/>
        </w:rPr>
        <w:t>7</w:t>
      </w:r>
    </w:p>
    <w:p w14:paraId="29E0D110" w14:textId="77777777" w:rsidR="001E6CF4" w:rsidRPr="000F1F10" w:rsidRDefault="001E6CF4" w:rsidP="001E6CF4">
      <w:pPr>
        <w:ind w:firstLine="709"/>
        <w:jc w:val="both"/>
        <w:rPr>
          <w:rFonts w:ascii="Abadi" w:hAnsi="Abadi"/>
          <w:sz w:val="21"/>
          <w:szCs w:val="21"/>
        </w:rPr>
      </w:pPr>
    </w:p>
    <w:p w14:paraId="7A14FFCA" w14:textId="539A55D9" w:rsidR="001E6CF4" w:rsidRPr="000F1F10" w:rsidRDefault="001E6CF4" w:rsidP="00273E12">
      <w:pPr>
        <w:pStyle w:val="Estilo1"/>
        <w:numPr>
          <w:ilvl w:val="0"/>
          <w:numId w:val="6"/>
        </w:numPr>
        <w:rPr>
          <w:rFonts w:ascii="Abadi" w:hAnsi="Abadi"/>
          <w:sz w:val="21"/>
          <w:szCs w:val="21"/>
        </w:rPr>
      </w:pPr>
      <w:r w:rsidRPr="000F1F10">
        <w:rPr>
          <w:rFonts w:ascii="Abadi" w:hAnsi="Abadi"/>
          <w:sz w:val="21"/>
          <w:szCs w:val="21"/>
        </w:rPr>
        <w:t>Presentación de la iniciativa formulada por las diputadas y los diputados integrantes del Grupo</w:t>
      </w:r>
      <w:r w:rsidR="00C84264" w:rsidRPr="000F1F10">
        <w:rPr>
          <w:rFonts w:ascii="Abadi" w:hAnsi="Abadi"/>
          <w:sz w:val="21"/>
          <w:szCs w:val="21"/>
        </w:rPr>
        <w:t xml:space="preserve"> </w:t>
      </w:r>
      <w:r w:rsidRPr="000F1F10">
        <w:rPr>
          <w:rFonts w:ascii="Abadi" w:hAnsi="Abadi"/>
          <w:sz w:val="21"/>
          <w:szCs w:val="21"/>
        </w:rPr>
        <w:t>Parlamentario del Partido Revolucionario Institucional, mediante la cual se reforman y adicionan diversas disposiciones de la Ley Orgánica del Poder Judicial del Estado de Guanajuato.</w:t>
      </w:r>
      <w:r w:rsidR="007344EA" w:rsidRPr="000F1F10">
        <w:rPr>
          <w:rFonts w:ascii="Abadi" w:hAnsi="Abadi"/>
          <w:sz w:val="21"/>
          <w:szCs w:val="21"/>
        </w:rPr>
        <w:tab/>
        <w:t>19</w:t>
      </w:r>
    </w:p>
    <w:p w14:paraId="12A5EBBC" w14:textId="77777777" w:rsidR="001E6CF4" w:rsidRPr="000F1F10" w:rsidRDefault="001E6CF4" w:rsidP="001E6CF4">
      <w:pPr>
        <w:ind w:firstLine="709"/>
        <w:jc w:val="both"/>
        <w:rPr>
          <w:rFonts w:ascii="Abadi" w:hAnsi="Abadi"/>
          <w:sz w:val="21"/>
          <w:szCs w:val="21"/>
        </w:rPr>
      </w:pPr>
    </w:p>
    <w:p w14:paraId="02514ED0" w14:textId="1769CC76"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Presentación de la iniciativa formulada por diputadas y diputados integrantes del Grupo Parlamentario del Partido Acción Nacional a efecto de adicionar una fracción XI al artículo 45 de la Ley del Sistema de Seguridad Pública del Estado de Guanajuato.</w:t>
      </w:r>
      <w:r w:rsidR="00FD03D2" w:rsidRPr="000F1F10">
        <w:rPr>
          <w:rFonts w:ascii="Abadi" w:hAnsi="Abadi"/>
          <w:sz w:val="21"/>
          <w:szCs w:val="21"/>
        </w:rPr>
        <w:tab/>
        <w:t>2</w:t>
      </w:r>
      <w:r w:rsidR="005B0399" w:rsidRPr="000F1F10">
        <w:rPr>
          <w:rFonts w:ascii="Abadi" w:hAnsi="Abadi"/>
          <w:sz w:val="21"/>
          <w:szCs w:val="21"/>
        </w:rPr>
        <w:t>8</w:t>
      </w:r>
    </w:p>
    <w:p w14:paraId="0425EF09" w14:textId="77777777" w:rsidR="001E6CF4" w:rsidRPr="000F1F10" w:rsidRDefault="001E6CF4" w:rsidP="001E6CF4">
      <w:pPr>
        <w:ind w:firstLine="709"/>
        <w:jc w:val="both"/>
        <w:rPr>
          <w:rFonts w:ascii="Abadi" w:hAnsi="Abadi"/>
          <w:sz w:val="21"/>
          <w:szCs w:val="21"/>
        </w:rPr>
      </w:pPr>
    </w:p>
    <w:p w14:paraId="058D88F1" w14:textId="1CCCF86D"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 xml:space="preserve">Presentación de la iniciativa formulada por diputadas y diputados integrantes del Grupo Parlamentario del Partido Acción Nacional por la que se adiciona el inciso l a la fracción V del artículo 76, las fracciones XXIII y XXIV al artículo 77 y un Capítulo Segundo que comprende los artículos 240-6, 240-7 y 240-8 al Título Décimo denominado «Del Sistema Municipal de Protección de </w:t>
      </w:r>
      <w:r w:rsidRPr="000F1F10">
        <w:rPr>
          <w:rFonts w:ascii="Abadi" w:hAnsi="Abadi"/>
          <w:sz w:val="21"/>
          <w:szCs w:val="21"/>
        </w:rPr>
        <w:lastRenderedPageBreak/>
        <w:t>los Derechos de las Niñas, Niños y Adolescentes» a la Ley Orgánica Municipal para el Estado de Guanajuato.</w:t>
      </w:r>
      <w:r w:rsidR="00600852" w:rsidRPr="000F1F10">
        <w:rPr>
          <w:rFonts w:ascii="Abadi" w:hAnsi="Abadi"/>
          <w:sz w:val="21"/>
          <w:szCs w:val="21"/>
        </w:rPr>
        <w:tab/>
      </w:r>
      <w:r w:rsidR="005B0399" w:rsidRPr="000F1F10">
        <w:rPr>
          <w:rFonts w:ascii="Abadi" w:hAnsi="Abadi"/>
          <w:sz w:val="21"/>
          <w:szCs w:val="21"/>
        </w:rPr>
        <w:t>30</w:t>
      </w:r>
    </w:p>
    <w:p w14:paraId="2F29F9AB" w14:textId="77777777" w:rsidR="001E6CF4" w:rsidRPr="000F1F10" w:rsidRDefault="001E6CF4" w:rsidP="001E6CF4">
      <w:pPr>
        <w:ind w:firstLine="709"/>
        <w:jc w:val="both"/>
        <w:rPr>
          <w:rFonts w:ascii="Abadi" w:hAnsi="Abadi"/>
          <w:sz w:val="21"/>
          <w:szCs w:val="21"/>
        </w:rPr>
      </w:pPr>
    </w:p>
    <w:p w14:paraId="21CB47DB" w14:textId="3F684000"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Presentación de la iniciativa formulada por diputadas y diputados integrantes del Grupo Parlamentario del Partido Acción Nacional mediante la cual se adiciona un párrafo al artículo 357 y se reforma el artículo 1257 del Código Civil para el Estado de Guanajuato.</w:t>
      </w:r>
      <w:r w:rsidR="002A2B76" w:rsidRPr="000F1F10">
        <w:rPr>
          <w:rFonts w:ascii="Abadi" w:hAnsi="Abadi"/>
          <w:sz w:val="21"/>
          <w:szCs w:val="21"/>
        </w:rPr>
        <w:tab/>
        <w:t>3</w:t>
      </w:r>
      <w:r w:rsidR="005B0399" w:rsidRPr="000F1F10">
        <w:rPr>
          <w:rFonts w:ascii="Abadi" w:hAnsi="Abadi"/>
          <w:sz w:val="21"/>
          <w:szCs w:val="21"/>
        </w:rPr>
        <w:t>5</w:t>
      </w:r>
    </w:p>
    <w:p w14:paraId="22D7AA6D" w14:textId="77777777" w:rsidR="001E6CF4" w:rsidRPr="000F1F10" w:rsidRDefault="001E6CF4" w:rsidP="001E6CF4">
      <w:pPr>
        <w:ind w:firstLine="709"/>
        <w:jc w:val="both"/>
        <w:rPr>
          <w:rFonts w:ascii="Abadi" w:hAnsi="Abadi"/>
          <w:sz w:val="21"/>
          <w:szCs w:val="21"/>
        </w:rPr>
      </w:pPr>
    </w:p>
    <w:p w14:paraId="0E905DA1" w14:textId="54B1EF9B"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Discusión y, en su caso, aprobación del dictamen emitido por la Comisión de Hacienda y Fiscalización relativo al informe de resultados de la revisión practicada por la Auditoría Superior del Estado de Guanajuato a la cuenta pública municipal de Salvatierra, Gto., correspondiente al ejercicio fiscal del año 2016.</w:t>
      </w:r>
      <w:r w:rsidR="00467452" w:rsidRPr="000F1F10">
        <w:rPr>
          <w:rFonts w:ascii="Abadi" w:hAnsi="Abadi"/>
          <w:sz w:val="21"/>
          <w:szCs w:val="21"/>
        </w:rPr>
        <w:tab/>
        <w:t>3</w:t>
      </w:r>
      <w:r w:rsidR="00C40495" w:rsidRPr="000F1F10">
        <w:rPr>
          <w:rFonts w:ascii="Abadi" w:hAnsi="Abadi"/>
          <w:sz w:val="21"/>
          <w:szCs w:val="21"/>
        </w:rPr>
        <w:t>9</w:t>
      </w:r>
    </w:p>
    <w:p w14:paraId="72DFB4A2" w14:textId="77777777" w:rsidR="001E6CF4" w:rsidRPr="000F1F10" w:rsidRDefault="001E6CF4" w:rsidP="001E6CF4">
      <w:pPr>
        <w:ind w:firstLine="709"/>
        <w:jc w:val="both"/>
        <w:rPr>
          <w:rFonts w:ascii="Abadi" w:hAnsi="Abadi"/>
          <w:sz w:val="21"/>
          <w:szCs w:val="21"/>
        </w:rPr>
      </w:pPr>
    </w:p>
    <w:p w14:paraId="5364977E" w14:textId="3D8CFF49"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Salvatierra, Gto., correspondiente al ejercicio fiscal del año 2017.</w:t>
      </w:r>
      <w:r w:rsidR="006D0BBE" w:rsidRPr="000F1F10">
        <w:rPr>
          <w:rFonts w:ascii="Abadi" w:hAnsi="Abadi"/>
          <w:sz w:val="21"/>
          <w:szCs w:val="21"/>
        </w:rPr>
        <w:tab/>
      </w:r>
      <w:r w:rsidR="00C40495" w:rsidRPr="000F1F10">
        <w:rPr>
          <w:rFonts w:ascii="Abadi" w:hAnsi="Abadi"/>
          <w:sz w:val="21"/>
          <w:szCs w:val="21"/>
        </w:rPr>
        <w:t>50</w:t>
      </w:r>
    </w:p>
    <w:p w14:paraId="6402F55D" w14:textId="77777777" w:rsidR="001E6CF4" w:rsidRPr="000F1F10" w:rsidRDefault="001E6CF4" w:rsidP="001E6CF4">
      <w:pPr>
        <w:ind w:firstLine="709"/>
        <w:jc w:val="both"/>
        <w:rPr>
          <w:rFonts w:ascii="Abadi" w:hAnsi="Abadi"/>
          <w:sz w:val="21"/>
          <w:szCs w:val="21"/>
        </w:rPr>
      </w:pPr>
    </w:p>
    <w:p w14:paraId="5514AAD8" w14:textId="28DD26A5"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 xml:space="preserve">Discusión y, en su caso, aprobación del dictamen formulado por la Comisión de Hacienda y Fiscalización relativo al informe de resultados de la revisión practicada por la Auditoría Superior del Estado de Guanajuato a la cuenta pública municipal de Doctor Mora, Gto., correspondiente </w:t>
      </w:r>
      <w:r w:rsidRPr="000F1F10">
        <w:rPr>
          <w:rFonts w:ascii="Abadi" w:hAnsi="Abadi"/>
          <w:sz w:val="21"/>
          <w:szCs w:val="21"/>
        </w:rPr>
        <w:t>al ejercicio fiscal del año 2017.</w:t>
      </w:r>
      <w:r w:rsidR="006D0BBE" w:rsidRPr="000F1F10">
        <w:rPr>
          <w:rFonts w:ascii="Abadi" w:hAnsi="Abadi"/>
          <w:sz w:val="21"/>
          <w:szCs w:val="21"/>
        </w:rPr>
        <w:tab/>
      </w:r>
      <w:r w:rsidR="00597F00" w:rsidRPr="000F1F10">
        <w:rPr>
          <w:rFonts w:ascii="Abadi" w:hAnsi="Abadi"/>
          <w:sz w:val="21"/>
          <w:szCs w:val="21"/>
        </w:rPr>
        <w:t>5</w:t>
      </w:r>
      <w:r w:rsidR="00C40495" w:rsidRPr="000F1F10">
        <w:rPr>
          <w:rFonts w:ascii="Abadi" w:hAnsi="Abadi"/>
          <w:sz w:val="21"/>
          <w:szCs w:val="21"/>
        </w:rPr>
        <w:t>8</w:t>
      </w:r>
      <w:r w:rsidR="006D0BBE" w:rsidRPr="000F1F10">
        <w:rPr>
          <w:rFonts w:ascii="Abadi" w:hAnsi="Abadi"/>
          <w:sz w:val="21"/>
          <w:szCs w:val="21"/>
        </w:rPr>
        <w:tab/>
      </w:r>
    </w:p>
    <w:p w14:paraId="241D83D0" w14:textId="77777777" w:rsidR="001E6CF4" w:rsidRPr="000F1F10" w:rsidRDefault="001E6CF4" w:rsidP="001E6CF4">
      <w:pPr>
        <w:ind w:firstLine="709"/>
        <w:jc w:val="both"/>
        <w:rPr>
          <w:rFonts w:ascii="Abadi" w:hAnsi="Abadi"/>
          <w:sz w:val="21"/>
          <w:szCs w:val="21"/>
        </w:rPr>
      </w:pPr>
    </w:p>
    <w:p w14:paraId="14EAF3CB" w14:textId="17FB5F8C"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Romita, Gto., correspondiente al ejercicio fiscal del año 2017.</w:t>
      </w:r>
      <w:r w:rsidR="00597F00" w:rsidRPr="000F1F10">
        <w:rPr>
          <w:rFonts w:ascii="Abadi" w:hAnsi="Abadi"/>
          <w:sz w:val="21"/>
          <w:szCs w:val="21"/>
        </w:rPr>
        <w:tab/>
        <w:t>6</w:t>
      </w:r>
      <w:r w:rsidR="00926AA3" w:rsidRPr="000F1F10">
        <w:rPr>
          <w:rFonts w:ascii="Abadi" w:hAnsi="Abadi"/>
          <w:sz w:val="21"/>
          <w:szCs w:val="21"/>
        </w:rPr>
        <w:t>6</w:t>
      </w:r>
    </w:p>
    <w:p w14:paraId="13E54078" w14:textId="77777777" w:rsidR="001E6CF4" w:rsidRPr="000F1F10" w:rsidRDefault="001E6CF4" w:rsidP="001E6CF4">
      <w:pPr>
        <w:ind w:firstLine="709"/>
        <w:jc w:val="both"/>
        <w:rPr>
          <w:rFonts w:ascii="Abadi" w:hAnsi="Abadi"/>
          <w:sz w:val="21"/>
          <w:szCs w:val="21"/>
        </w:rPr>
      </w:pPr>
    </w:p>
    <w:p w14:paraId="149765A0" w14:textId="440E9ADC"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San José Iturbide, Gto., correspondiente al ejercicio fiscal del año 2017.</w:t>
      </w:r>
      <w:r w:rsidR="00597F00" w:rsidRPr="000F1F10">
        <w:rPr>
          <w:rFonts w:ascii="Abadi" w:hAnsi="Abadi"/>
          <w:sz w:val="21"/>
          <w:szCs w:val="21"/>
        </w:rPr>
        <w:tab/>
        <w:t>7</w:t>
      </w:r>
      <w:r w:rsidR="00926AA3" w:rsidRPr="000F1F10">
        <w:rPr>
          <w:rFonts w:ascii="Abadi" w:hAnsi="Abadi"/>
          <w:sz w:val="21"/>
          <w:szCs w:val="21"/>
        </w:rPr>
        <w:t>4</w:t>
      </w:r>
    </w:p>
    <w:p w14:paraId="0F226B6B" w14:textId="77777777" w:rsidR="001E6CF4" w:rsidRPr="000F1F10" w:rsidRDefault="001E6CF4" w:rsidP="001E6CF4">
      <w:pPr>
        <w:ind w:firstLine="709"/>
        <w:jc w:val="both"/>
        <w:rPr>
          <w:rFonts w:ascii="Abadi" w:hAnsi="Abadi"/>
          <w:sz w:val="21"/>
          <w:szCs w:val="21"/>
        </w:rPr>
      </w:pPr>
    </w:p>
    <w:p w14:paraId="367F9581" w14:textId="76816BF4" w:rsidR="001E6CF4" w:rsidRPr="000F1F10" w:rsidRDefault="001E6CF4" w:rsidP="003A77E7">
      <w:pPr>
        <w:pStyle w:val="Estilo1"/>
        <w:numPr>
          <w:ilvl w:val="0"/>
          <w:numId w:val="6"/>
        </w:numPr>
        <w:rPr>
          <w:rFonts w:ascii="Abadi" w:hAnsi="Abadi"/>
          <w:sz w:val="21"/>
          <w:szCs w:val="21"/>
        </w:rPr>
      </w:pPr>
      <w:r w:rsidRPr="000F1F10">
        <w:rPr>
          <w:rFonts w:ascii="Abadi" w:hAnsi="Abadi"/>
          <w:sz w:val="21"/>
          <w:szCs w:val="21"/>
        </w:rPr>
        <w:t>Discusión y, en su caso, aprobación del dictamen emitido por la Comisión de Gobernación y Puntos Constitucionales relativo a la designación de dos ciudadanos que se integrarán a la Comisión de Selección del Comité de Participación Ciudadana del Sistema Estatal Anticorrupción.</w:t>
      </w:r>
      <w:r w:rsidR="00C84C4C" w:rsidRPr="000F1F10">
        <w:rPr>
          <w:rFonts w:ascii="Abadi" w:hAnsi="Abadi"/>
          <w:sz w:val="21"/>
          <w:szCs w:val="21"/>
        </w:rPr>
        <w:tab/>
        <w:t>8</w:t>
      </w:r>
      <w:r w:rsidR="004F321A" w:rsidRPr="000F1F10">
        <w:rPr>
          <w:rFonts w:ascii="Abadi" w:hAnsi="Abadi"/>
          <w:sz w:val="21"/>
          <w:szCs w:val="21"/>
        </w:rPr>
        <w:t>2</w:t>
      </w:r>
    </w:p>
    <w:p w14:paraId="27E9BFB3" w14:textId="77777777" w:rsidR="001E6CF4" w:rsidRPr="000F1F10" w:rsidRDefault="001E6CF4" w:rsidP="001E6CF4">
      <w:pPr>
        <w:ind w:firstLine="709"/>
        <w:jc w:val="both"/>
        <w:rPr>
          <w:rFonts w:ascii="Abadi" w:hAnsi="Abadi"/>
          <w:sz w:val="21"/>
          <w:szCs w:val="21"/>
        </w:rPr>
      </w:pPr>
    </w:p>
    <w:p w14:paraId="5FDF1B53" w14:textId="426A1764" w:rsidR="00F5203F" w:rsidRPr="000F1F10" w:rsidRDefault="00F5203F" w:rsidP="003A77E7">
      <w:pPr>
        <w:pStyle w:val="Estilo1"/>
        <w:numPr>
          <w:ilvl w:val="0"/>
          <w:numId w:val="6"/>
        </w:numPr>
        <w:rPr>
          <w:rFonts w:ascii="Abadi" w:hAnsi="Abadi"/>
          <w:sz w:val="21"/>
          <w:szCs w:val="21"/>
        </w:rPr>
      </w:pPr>
      <w:r w:rsidRPr="000F1F10">
        <w:rPr>
          <w:rFonts w:ascii="Abadi" w:hAnsi="Abadi"/>
          <w:sz w:val="21"/>
          <w:szCs w:val="21"/>
        </w:rPr>
        <w:t xml:space="preserve">Asuntos generales. </w:t>
      </w:r>
      <w:r w:rsidR="001842BC" w:rsidRPr="000F1F10">
        <w:rPr>
          <w:rFonts w:ascii="Abadi" w:hAnsi="Abadi"/>
          <w:sz w:val="21"/>
          <w:szCs w:val="21"/>
        </w:rPr>
        <w:tab/>
        <w:t>8</w:t>
      </w:r>
      <w:r w:rsidR="004F321A" w:rsidRPr="000F1F10">
        <w:rPr>
          <w:rFonts w:ascii="Abadi" w:hAnsi="Abadi"/>
          <w:sz w:val="21"/>
          <w:szCs w:val="21"/>
        </w:rPr>
        <w:t>9</w:t>
      </w:r>
    </w:p>
    <w:p w14:paraId="60E4F301" w14:textId="77777777" w:rsidR="001842BC" w:rsidRPr="000F1F10" w:rsidRDefault="001842BC" w:rsidP="001842BC">
      <w:pPr>
        <w:pStyle w:val="Prrafodelista"/>
        <w:rPr>
          <w:rFonts w:ascii="Abadi" w:hAnsi="Abadi"/>
          <w:sz w:val="21"/>
          <w:szCs w:val="21"/>
        </w:rPr>
      </w:pPr>
    </w:p>
    <w:p w14:paraId="467C11EC" w14:textId="7FBF98C1" w:rsidR="001842BC" w:rsidRPr="000F1F10" w:rsidRDefault="001842BC" w:rsidP="003A77E7">
      <w:pPr>
        <w:pStyle w:val="Estilo1"/>
        <w:numPr>
          <w:ilvl w:val="0"/>
          <w:numId w:val="6"/>
        </w:numPr>
        <w:rPr>
          <w:rFonts w:ascii="Abadi" w:hAnsi="Abadi"/>
          <w:sz w:val="21"/>
          <w:szCs w:val="21"/>
        </w:rPr>
      </w:pPr>
      <w:r w:rsidRPr="000F1F10">
        <w:rPr>
          <w:rFonts w:ascii="Abadi" w:hAnsi="Abadi"/>
          <w:sz w:val="21"/>
          <w:szCs w:val="21"/>
        </w:rPr>
        <w:t xml:space="preserve">Intervención de la diputada Claudia Silva Campos con el tema </w:t>
      </w:r>
      <w:r w:rsidRPr="000F1F10">
        <w:rPr>
          <w:rFonts w:ascii="Abadi" w:hAnsi="Abadi"/>
          <w:i/>
          <w:sz w:val="21"/>
          <w:szCs w:val="21"/>
        </w:rPr>
        <w:t>Día Internacional de la Lucha Contra la Violencia Infantil.</w:t>
      </w:r>
      <w:r w:rsidRPr="000F1F10">
        <w:rPr>
          <w:rFonts w:ascii="Abadi" w:hAnsi="Abadi"/>
          <w:i/>
          <w:sz w:val="21"/>
          <w:szCs w:val="21"/>
        </w:rPr>
        <w:tab/>
      </w:r>
      <w:r w:rsidR="004F321A" w:rsidRPr="000F1F10">
        <w:rPr>
          <w:rFonts w:ascii="Abadi" w:hAnsi="Abadi"/>
          <w:sz w:val="21"/>
          <w:szCs w:val="21"/>
        </w:rPr>
        <w:t>90</w:t>
      </w:r>
    </w:p>
    <w:p w14:paraId="6E351EBF" w14:textId="77777777" w:rsidR="002829B1" w:rsidRPr="000F1F10" w:rsidRDefault="002829B1" w:rsidP="002829B1">
      <w:pPr>
        <w:pStyle w:val="Prrafodelista"/>
        <w:rPr>
          <w:rFonts w:ascii="Abadi" w:hAnsi="Abadi"/>
          <w:sz w:val="21"/>
          <w:szCs w:val="21"/>
        </w:rPr>
      </w:pPr>
    </w:p>
    <w:p w14:paraId="67540089" w14:textId="583C090A" w:rsidR="001842BC" w:rsidRPr="000F1F10" w:rsidRDefault="001842BC" w:rsidP="003A77E7">
      <w:pPr>
        <w:pStyle w:val="Estilo1"/>
        <w:numPr>
          <w:ilvl w:val="0"/>
          <w:numId w:val="6"/>
        </w:numPr>
        <w:rPr>
          <w:rFonts w:ascii="Abadi" w:hAnsi="Abadi"/>
          <w:sz w:val="21"/>
          <w:szCs w:val="21"/>
        </w:rPr>
      </w:pPr>
      <w:r w:rsidRPr="000F1F10">
        <w:rPr>
          <w:rFonts w:ascii="Abadi" w:hAnsi="Abadi"/>
          <w:sz w:val="21"/>
          <w:szCs w:val="21"/>
        </w:rPr>
        <w:t>Tratando s</w:t>
      </w:r>
      <w:r w:rsidR="002829B1" w:rsidRPr="000F1F10">
        <w:rPr>
          <w:rFonts w:ascii="Abadi" w:hAnsi="Abadi"/>
          <w:sz w:val="21"/>
          <w:szCs w:val="21"/>
        </w:rPr>
        <w:t>o</w:t>
      </w:r>
      <w:r w:rsidRPr="000F1F10">
        <w:rPr>
          <w:rFonts w:ascii="Abadi" w:hAnsi="Abadi"/>
          <w:sz w:val="21"/>
          <w:szCs w:val="21"/>
        </w:rPr>
        <w:t>bre el Día de la Educadora, interviene el diputado Juan Elías Chávez.</w:t>
      </w:r>
      <w:r w:rsidRPr="000F1F10">
        <w:rPr>
          <w:rFonts w:ascii="Abadi" w:hAnsi="Abadi"/>
          <w:sz w:val="21"/>
          <w:szCs w:val="21"/>
        </w:rPr>
        <w:tab/>
        <w:t>9</w:t>
      </w:r>
      <w:r w:rsidR="004F321A" w:rsidRPr="000F1F10">
        <w:rPr>
          <w:rFonts w:ascii="Abadi" w:hAnsi="Abadi"/>
          <w:sz w:val="21"/>
          <w:szCs w:val="21"/>
        </w:rPr>
        <w:t>3</w:t>
      </w:r>
    </w:p>
    <w:p w14:paraId="2B38C3EB" w14:textId="77777777" w:rsidR="002829B1" w:rsidRPr="000F1F10" w:rsidRDefault="002829B1" w:rsidP="002829B1">
      <w:pPr>
        <w:pStyle w:val="Prrafodelista"/>
        <w:rPr>
          <w:rFonts w:ascii="Abadi" w:hAnsi="Abadi"/>
          <w:sz w:val="21"/>
          <w:szCs w:val="21"/>
        </w:rPr>
      </w:pPr>
    </w:p>
    <w:p w14:paraId="3BC0C7EB" w14:textId="6455B6F8" w:rsidR="002829B1" w:rsidRPr="000F1F10" w:rsidRDefault="002829B1" w:rsidP="002829B1">
      <w:pPr>
        <w:pStyle w:val="Estilo1"/>
        <w:numPr>
          <w:ilvl w:val="0"/>
          <w:numId w:val="6"/>
        </w:numPr>
        <w:rPr>
          <w:rFonts w:ascii="Abadi" w:hAnsi="Abadi"/>
          <w:sz w:val="21"/>
          <w:szCs w:val="21"/>
        </w:rPr>
      </w:pPr>
      <w:r w:rsidRPr="000F1F10">
        <w:rPr>
          <w:rFonts w:ascii="Abadi" w:hAnsi="Abadi"/>
          <w:sz w:val="21"/>
          <w:szCs w:val="21"/>
        </w:rPr>
        <w:lastRenderedPageBreak/>
        <w:t>Tratando sobre  Sistema Municipal de Protección de Niñas, Niños y Adolescentes, participa la diputada Claudia Silva Campos.</w:t>
      </w:r>
      <w:r w:rsidRPr="000F1F10">
        <w:rPr>
          <w:rFonts w:ascii="Abadi" w:hAnsi="Abadi"/>
          <w:sz w:val="21"/>
          <w:szCs w:val="21"/>
        </w:rPr>
        <w:tab/>
      </w:r>
      <w:r w:rsidR="00103E6C" w:rsidRPr="000F1F10">
        <w:rPr>
          <w:rFonts w:ascii="Abadi" w:hAnsi="Abadi"/>
          <w:sz w:val="21"/>
          <w:szCs w:val="21"/>
        </w:rPr>
        <w:t>9</w:t>
      </w:r>
      <w:r w:rsidR="004F321A" w:rsidRPr="000F1F10">
        <w:rPr>
          <w:rFonts w:ascii="Abadi" w:hAnsi="Abadi"/>
          <w:sz w:val="21"/>
          <w:szCs w:val="21"/>
        </w:rPr>
        <w:t>4</w:t>
      </w:r>
    </w:p>
    <w:p w14:paraId="74A0AF1A" w14:textId="77777777" w:rsidR="00103E6C" w:rsidRPr="000F1F10" w:rsidRDefault="00103E6C" w:rsidP="00103E6C">
      <w:pPr>
        <w:pStyle w:val="Prrafodelista"/>
        <w:rPr>
          <w:rFonts w:ascii="Abadi" w:hAnsi="Abadi"/>
          <w:sz w:val="21"/>
          <w:szCs w:val="21"/>
        </w:rPr>
      </w:pPr>
    </w:p>
    <w:p w14:paraId="1DFB3556" w14:textId="429CD24E" w:rsidR="00103E6C" w:rsidRPr="000F1F10" w:rsidRDefault="00103E6C" w:rsidP="00103E6C">
      <w:pPr>
        <w:pStyle w:val="Estilo1"/>
        <w:numPr>
          <w:ilvl w:val="0"/>
          <w:numId w:val="6"/>
        </w:numPr>
        <w:rPr>
          <w:rFonts w:ascii="Abadi" w:hAnsi="Abadi" w:cs="Arial"/>
          <w:sz w:val="21"/>
          <w:szCs w:val="21"/>
        </w:rPr>
      </w:pPr>
      <w:r w:rsidRPr="000F1F10">
        <w:rPr>
          <w:rFonts w:ascii="Abadi" w:hAnsi="Abadi" w:cs="Arial"/>
          <w:sz w:val="21"/>
          <w:szCs w:val="21"/>
        </w:rPr>
        <w:t>Participación de la diputada Ma. Guadalupe Josefina Salas Bustamante, presenta un exhorto al Titular de la Procuraduría de los Derechos Humanos en el Estado de Guanajuato.</w:t>
      </w:r>
      <w:r w:rsidR="00A9310B" w:rsidRPr="000F1F10">
        <w:rPr>
          <w:rFonts w:ascii="Abadi" w:hAnsi="Abadi" w:cs="Arial"/>
          <w:sz w:val="21"/>
          <w:szCs w:val="21"/>
        </w:rPr>
        <w:tab/>
        <w:t>9</w:t>
      </w:r>
      <w:r w:rsidR="004F321A" w:rsidRPr="000F1F10">
        <w:rPr>
          <w:rFonts w:ascii="Abadi" w:hAnsi="Abadi" w:cs="Arial"/>
          <w:sz w:val="21"/>
          <w:szCs w:val="21"/>
        </w:rPr>
        <w:t>6</w:t>
      </w:r>
    </w:p>
    <w:p w14:paraId="55E72097" w14:textId="77777777" w:rsidR="00A9310B" w:rsidRPr="000F1F10" w:rsidRDefault="00A9310B" w:rsidP="00A9310B">
      <w:pPr>
        <w:pStyle w:val="Prrafodelista"/>
        <w:rPr>
          <w:rFonts w:ascii="Abadi" w:hAnsi="Abadi" w:cs="Arial"/>
          <w:sz w:val="21"/>
          <w:szCs w:val="21"/>
        </w:rPr>
      </w:pPr>
    </w:p>
    <w:p w14:paraId="3340BEDE" w14:textId="59D291F3" w:rsidR="00A9310B" w:rsidRPr="000F1F10" w:rsidRDefault="00A9310B" w:rsidP="00103E6C">
      <w:pPr>
        <w:pStyle w:val="Estilo1"/>
        <w:numPr>
          <w:ilvl w:val="0"/>
          <w:numId w:val="6"/>
        </w:numPr>
        <w:rPr>
          <w:rFonts w:ascii="Abadi" w:hAnsi="Abadi" w:cs="Arial"/>
          <w:sz w:val="21"/>
          <w:szCs w:val="21"/>
        </w:rPr>
      </w:pPr>
      <w:r w:rsidRPr="000F1F10">
        <w:rPr>
          <w:rFonts w:ascii="Abadi" w:hAnsi="Abadi"/>
          <w:sz w:val="21"/>
          <w:szCs w:val="21"/>
          <w:lang w:val="es-MX"/>
        </w:rPr>
        <w:t>Participación de la diputada Martha Isabel  Delgado Zárate, relativa a los libros de texto gratuito.</w:t>
      </w:r>
      <w:r w:rsidRPr="000F1F10">
        <w:rPr>
          <w:rFonts w:ascii="Abadi" w:hAnsi="Abadi"/>
          <w:sz w:val="21"/>
          <w:szCs w:val="21"/>
          <w:lang w:val="es-MX"/>
        </w:rPr>
        <w:tab/>
        <w:t>9</w:t>
      </w:r>
      <w:r w:rsidR="004F321A" w:rsidRPr="000F1F10">
        <w:rPr>
          <w:rFonts w:ascii="Abadi" w:hAnsi="Abadi"/>
          <w:sz w:val="21"/>
          <w:szCs w:val="21"/>
          <w:lang w:val="es-MX"/>
        </w:rPr>
        <w:t>9</w:t>
      </w:r>
    </w:p>
    <w:p w14:paraId="30A6B986" w14:textId="77777777" w:rsidR="008469CA" w:rsidRPr="000F1F10" w:rsidRDefault="008469CA" w:rsidP="008469CA">
      <w:pPr>
        <w:pStyle w:val="Prrafodelista"/>
        <w:rPr>
          <w:rFonts w:ascii="Abadi" w:hAnsi="Abadi" w:cs="Arial"/>
          <w:sz w:val="21"/>
          <w:szCs w:val="21"/>
        </w:rPr>
      </w:pPr>
    </w:p>
    <w:p w14:paraId="07281B81" w14:textId="1478B170" w:rsidR="008469CA" w:rsidRPr="000F1F10" w:rsidRDefault="008469CA" w:rsidP="008469CA">
      <w:pPr>
        <w:pStyle w:val="Estilo1"/>
        <w:numPr>
          <w:ilvl w:val="0"/>
          <w:numId w:val="6"/>
        </w:numPr>
        <w:rPr>
          <w:rFonts w:ascii="Abadi" w:hAnsi="Abadi"/>
          <w:sz w:val="21"/>
          <w:szCs w:val="21"/>
          <w:lang w:val="es-MX"/>
        </w:rPr>
      </w:pPr>
      <w:r w:rsidRPr="000F1F10">
        <w:rPr>
          <w:rFonts w:ascii="Abadi" w:hAnsi="Abadi"/>
          <w:sz w:val="21"/>
          <w:szCs w:val="21"/>
          <w:lang w:val="es-MX"/>
        </w:rPr>
        <w:t>Tratando el tema de seguridad, interviene la diputada Vanesa Sánchez Cordero.</w:t>
      </w:r>
      <w:r w:rsidR="003017FB" w:rsidRPr="000F1F10">
        <w:rPr>
          <w:rFonts w:ascii="Abadi" w:hAnsi="Abadi"/>
          <w:sz w:val="21"/>
          <w:szCs w:val="21"/>
          <w:lang w:val="es-MX"/>
        </w:rPr>
        <w:tab/>
      </w:r>
      <w:r w:rsidR="004F321A" w:rsidRPr="000F1F10">
        <w:rPr>
          <w:rFonts w:ascii="Abadi" w:hAnsi="Abadi"/>
          <w:sz w:val="21"/>
          <w:szCs w:val="21"/>
          <w:lang w:val="es-MX"/>
        </w:rPr>
        <w:t>100</w:t>
      </w:r>
    </w:p>
    <w:p w14:paraId="4B0562D2" w14:textId="77777777" w:rsidR="00920A56" w:rsidRPr="000F1F10" w:rsidRDefault="00920A56" w:rsidP="00920A56">
      <w:pPr>
        <w:pStyle w:val="Prrafodelista"/>
        <w:rPr>
          <w:rFonts w:ascii="Abadi" w:hAnsi="Abadi"/>
          <w:sz w:val="21"/>
          <w:szCs w:val="21"/>
          <w:lang w:val="es-MX"/>
        </w:rPr>
      </w:pPr>
    </w:p>
    <w:p w14:paraId="7181ECB1" w14:textId="1F974531" w:rsidR="006F6481" w:rsidRPr="000F1F10" w:rsidRDefault="006F6481" w:rsidP="006F6481">
      <w:pPr>
        <w:pStyle w:val="Estilo1"/>
        <w:numPr>
          <w:ilvl w:val="0"/>
          <w:numId w:val="6"/>
        </w:numPr>
        <w:rPr>
          <w:rFonts w:ascii="Abadi" w:hAnsi="Abadi"/>
          <w:sz w:val="21"/>
          <w:szCs w:val="21"/>
          <w:lang w:val="es-MX"/>
        </w:rPr>
      </w:pPr>
      <w:r w:rsidRPr="000F1F10">
        <w:rPr>
          <w:rFonts w:ascii="Abadi" w:hAnsi="Abadi"/>
          <w:sz w:val="21"/>
          <w:szCs w:val="21"/>
          <w:lang w:val="es-MX"/>
        </w:rPr>
        <w:t>Intervención de la diputada Laura Cristina Márquez Alcalá, rectificando hechos  a la diputada Vanesa Sánchez Cordero, en cuanto a la creación de la Unidad de Inteligencia Financiera.</w:t>
      </w:r>
      <w:r w:rsidRPr="000F1F10">
        <w:rPr>
          <w:rFonts w:ascii="Abadi" w:hAnsi="Abadi"/>
          <w:sz w:val="21"/>
          <w:szCs w:val="21"/>
          <w:lang w:val="es-MX"/>
        </w:rPr>
        <w:tab/>
        <w:t>10</w:t>
      </w:r>
      <w:r w:rsidR="004F321A" w:rsidRPr="000F1F10">
        <w:rPr>
          <w:rFonts w:ascii="Abadi" w:hAnsi="Abadi"/>
          <w:sz w:val="21"/>
          <w:szCs w:val="21"/>
          <w:lang w:val="es-MX"/>
        </w:rPr>
        <w:t>2</w:t>
      </w:r>
    </w:p>
    <w:p w14:paraId="6FA4C6E1" w14:textId="77777777" w:rsidR="00F0112E" w:rsidRPr="000F1F10" w:rsidRDefault="00F0112E" w:rsidP="00F0112E">
      <w:pPr>
        <w:pStyle w:val="Prrafodelista"/>
        <w:rPr>
          <w:rFonts w:ascii="Abadi" w:hAnsi="Abadi"/>
          <w:sz w:val="21"/>
          <w:szCs w:val="21"/>
          <w:lang w:val="es-MX"/>
        </w:rPr>
      </w:pPr>
    </w:p>
    <w:p w14:paraId="1F6E89C5" w14:textId="06340BE5" w:rsidR="00F0112E" w:rsidRPr="000F1F10" w:rsidRDefault="00F0112E" w:rsidP="00F0112E">
      <w:pPr>
        <w:pStyle w:val="Estilo1"/>
        <w:numPr>
          <w:ilvl w:val="0"/>
          <w:numId w:val="6"/>
        </w:numPr>
        <w:rPr>
          <w:rFonts w:ascii="Abadi" w:hAnsi="Abadi"/>
          <w:sz w:val="21"/>
          <w:szCs w:val="21"/>
          <w:lang w:val="es-MX"/>
        </w:rPr>
      </w:pPr>
      <w:r w:rsidRPr="000F1F10">
        <w:rPr>
          <w:rFonts w:ascii="Abadi" w:hAnsi="Abadi"/>
          <w:sz w:val="21"/>
          <w:szCs w:val="21"/>
          <w:lang w:val="es-MX"/>
        </w:rPr>
        <w:t>Tratando sobre retroceso educativo, interviene el diputado Armando Rangel Hernández.</w:t>
      </w:r>
      <w:r w:rsidRPr="000F1F10">
        <w:rPr>
          <w:rFonts w:ascii="Abadi" w:hAnsi="Abadi"/>
          <w:sz w:val="21"/>
          <w:szCs w:val="21"/>
          <w:lang w:val="es-MX"/>
        </w:rPr>
        <w:tab/>
        <w:t>102</w:t>
      </w:r>
    </w:p>
    <w:p w14:paraId="77557734" w14:textId="77777777" w:rsidR="001821CC" w:rsidRPr="000F1F10" w:rsidRDefault="001821CC" w:rsidP="001821CC">
      <w:pPr>
        <w:pStyle w:val="Prrafodelista"/>
        <w:rPr>
          <w:rFonts w:ascii="Abadi" w:hAnsi="Abadi"/>
          <w:sz w:val="21"/>
          <w:szCs w:val="21"/>
          <w:lang w:val="es-MX"/>
        </w:rPr>
      </w:pPr>
    </w:p>
    <w:p w14:paraId="24CAEE45" w14:textId="36B10C5A" w:rsidR="001821CC" w:rsidRPr="000F1F10" w:rsidRDefault="001821CC" w:rsidP="001821CC">
      <w:pPr>
        <w:pStyle w:val="Estilo1"/>
        <w:numPr>
          <w:ilvl w:val="0"/>
          <w:numId w:val="6"/>
        </w:numPr>
        <w:rPr>
          <w:rFonts w:ascii="Abadi" w:hAnsi="Abadi" w:cs="Tahoma"/>
          <w:sz w:val="21"/>
          <w:szCs w:val="21"/>
          <w:lang w:val="es-MX"/>
        </w:rPr>
      </w:pPr>
      <w:r w:rsidRPr="000F1F10">
        <w:rPr>
          <w:rFonts w:ascii="Abadi" w:hAnsi="Abadi" w:cs="Tahoma"/>
          <w:sz w:val="21"/>
          <w:szCs w:val="21"/>
          <w:lang w:val="es-MX"/>
        </w:rPr>
        <w:t>Intervención del diputado Juan Elías Chávez, rectificando hechos al diputado Armando Rangel Hernández.</w:t>
      </w:r>
      <w:r w:rsidRPr="000F1F10">
        <w:rPr>
          <w:rFonts w:ascii="Abadi" w:hAnsi="Abadi" w:cs="Tahoma"/>
          <w:sz w:val="21"/>
          <w:szCs w:val="21"/>
          <w:lang w:val="es-MX"/>
        </w:rPr>
        <w:tab/>
        <w:t>104</w:t>
      </w:r>
    </w:p>
    <w:p w14:paraId="752D1C45" w14:textId="77777777" w:rsidR="00CE584C" w:rsidRPr="000F1F10" w:rsidRDefault="00CE584C" w:rsidP="00CE584C">
      <w:pPr>
        <w:pStyle w:val="Prrafodelista"/>
        <w:rPr>
          <w:rFonts w:ascii="Abadi" w:hAnsi="Abadi" w:cs="Tahoma"/>
          <w:sz w:val="21"/>
          <w:szCs w:val="21"/>
          <w:lang w:val="es-MX"/>
        </w:rPr>
      </w:pPr>
    </w:p>
    <w:p w14:paraId="5B7CCC39" w14:textId="63D12947" w:rsidR="00B21D66" w:rsidRPr="000F1F10" w:rsidRDefault="00CE584C" w:rsidP="00CE584C">
      <w:pPr>
        <w:pStyle w:val="Estilo1"/>
        <w:numPr>
          <w:ilvl w:val="0"/>
          <w:numId w:val="6"/>
        </w:numPr>
        <w:rPr>
          <w:rFonts w:ascii="Abadi" w:hAnsi="Abadi"/>
          <w:b w:val="0"/>
          <w:sz w:val="21"/>
          <w:szCs w:val="21"/>
          <w:lang w:val="es-MX"/>
        </w:rPr>
      </w:pPr>
      <w:r w:rsidRPr="000F1F10">
        <w:rPr>
          <w:rFonts w:ascii="Abadi" w:hAnsi="Abadi" w:cs="Tahoma"/>
          <w:sz w:val="21"/>
          <w:szCs w:val="21"/>
          <w:lang w:val="es-MX"/>
        </w:rPr>
        <w:t>Participación del diputado Armando Rangel Hernández, ratificando los hechos mencionado</w:t>
      </w:r>
      <w:r w:rsidR="00465DDA" w:rsidRPr="000F1F10">
        <w:rPr>
          <w:rFonts w:ascii="Abadi" w:hAnsi="Abadi" w:cs="Tahoma"/>
          <w:sz w:val="21"/>
          <w:szCs w:val="21"/>
          <w:lang w:val="es-MX"/>
        </w:rPr>
        <w:t>s</w:t>
      </w:r>
      <w:r w:rsidRPr="000F1F10">
        <w:rPr>
          <w:rFonts w:ascii="Abadi" w:hAnsi="Abadi" w:cs="Tahoma"/>
          <w:sz w:val="21"/>
          <w:szCs w:val="21"/>
          <w:lang w:val="es-MX"/>
        </w:rPr>
        <w:t xml:space="preserve"> por el diputado Juan Elías Chávez.</w:t>
      </w:r>
      <w:r w:rsidRPr="000F1F10">
        <w:rPr>
          <w:rFonts w:ascii="Abadi" w:hAnsi="Abadi" w:cs="Tahoma"/>
          <w:sz w:val="21"/>
          <w:szCs w:val="21"/>
          <w:lang w:val="es-MX"/>
        </w:rPr>
        <w:tab/>
      </w:r>
      <w:r w:rsidR="00465DDA" w:rsidRPr="000F1F10">
        <w:rPr>
          <w:rFonts w:ascii="Abadi" w:hAnsi="Abadi" w:cs="Tahoma"/>
          <w:sz w:val="21"/>
          <w:szCs w:val="21"/>
          <w:lang w:val="es-MX"/>
        </w:rPr>
        <w:t>10</w:t>
      </w:r>
      <w:r w:rsidR="004F321A" w:rsidRPr="000F1F10">
        <w:rPr>
          <w:rFonts w:ascii="Abadi" w:hAnsi="Abadi" w:cs="Tahoma"/>
          <w:sz w:val="21"/>
          <w:szCs w:val="21"/>
          <w:lang w:val="es-MX"/>
        </w:rPr>
        <w:t>6</w:t>
      </w:r>
    </w:p>
    <w:p w14:paraId="5DB3808B" w14:textId="77777777" w:rsidR="00B21D66" w:rsidRPr="000F1F10" w:rsidRDefault="00B21D66" w:rsidP="00B21D66">
      <w:pPr>
        <w:pStyle w:val="Prrafodelista"/>
        <w:rPr>
          <w:rFonts w:ascii="Abadi" w:hAnsi="Abadi"/>
          <w:b/>
          <w:sz w:val="21"/>
          <w:szCs w:val="21"/>
          <w:lang w:val="es-MX"/>
        </w:rPr>
      </w:pPr>
    </w:p>
    <w:p w14:paraId="4A574C88" w14:textId="55E6D6E7" w:rsidR="00B21D66" w:rsidRPr="000F1F10" w:rsidRDefault="00B21D66" w:rsidP="00B21D66">
      <w:pPr>
        <w:pStyle w:val="Estilo1"/>
        <w:numPr>
          <w:ilvl w:val="0"/>
          <w:numId w:val="6"/>
        </w:numPr>
        <w:rPr>
          <w:rFonts w:ascii="Abadi" w:hAnsi="Abadi"/>
          <w:sz w:val="21"/>
          <w:szCs w:val="21"/>
          <w:lang w:val="es-MX"/>
        </w:rPr>
      </w:pPr>
      <w:r w:rsidRPr="000F1F10">
        <w:rPr>
          <w:rFonts w:ascii="Abadi" w:hAnsi="Abadi"/>
          <w:sz w:val="21"/>
          <w:szCs w:val="21"/>
          <w:lang w:val="es-MX"/>
        </w:rPr>
        <w:t>Rectificando hechos en el tema, interviene el diputado Juan Elías Chávez.</w:t>
      </w:r>
      <w:r w:rsidRPr="000F1F10">
        <w:rPr>
          <w:rFonts w:ascii="Abadi" w:hAnsi="Abadi"/>
          <w:sz w:val="21"/>
          <w:szCs w:val="21"/>
          <w:lang w:val="es-MX"/>
        </w:rPr>
        <w:tab/>
      </w:r>
      <w:r w:rsidR="00465DDA" w:rsidRPr="000F1F10">
        <w:rPr>
          <w:rFonts w:ascii="Abadi" w:hAnsi="Abadi"/>
          <w:sz w:val="21"/>
          <w:szCs w:val="21"/>
          <w:lang w:val="es-MX"/>
        </w:rPr>
        <w:t>10</w:t>
      </w:r>
      <w:r w:rsidR="004F321A" w:rsidRPr="000F1F10">
        <w:rPr>
          <w:rFonts w:ascii="Abadi" w:hAnsi="Abadi"/>
          <w:sz w:val="21"/>
          <w:szCs w:val="21"/>
          <w:lang w:val="es-MX"/>
        </w:rPr>
        <w:t>7</w:t>
      </w:r>
    </w:p>
    <w:p w14:paraId="3063BB76" w14:textId="77777777" w:rsidR="00465DDA" w:rsidRPr="000F1F10" w:rsidRDefault="00465DDA" w:rsidP="00465DDA">
      <w:pPr>
        <w:pStyle w:val="Prrafodelista"/>
        <w:rPr>
          <w:rFonts w:ascii="Abadi" w:hAnsi="Abadi"/>
          <w:sz w:val="21"/>
          <w:szCs w:val="21"/>
          <w:lang w:val="es-MX"/>
        </w:rPr>
      </w:pPr>
    </w:p>
    <w:p w14:paraId="14D8480A" w14:textId="11FD263E" w:rsidR="00465DDA" w:rsidRPr="000F1F10" w:rsidRDefault="00465DDA" w:rsidP="00465DDA">
      <w:pPr>
        <w:pStyle w:val="Estilo1"/>
        <w:numPr>
          <w:ilvl w:val="0"/>
          <w:numId w:val="6"/>
        </w:numPr>
        <w:rPr>
          <w:rFonts w:ascii="Abadi" w:hAnsi="Abadi"/>
          <w:sz w:val="21"/>
          <w:szCs w:val="21"/>
          <w:lang w:val="es-MX"/>
        </w:rPr>
      </w:pPr>
      <w:r w:rsidRPr="000F1F10">
        <w:rPr>
          <w:rFonts w:ascii="Abadi" w:hAnsi="Abadi"/>
          <w:sz w:val="21"/>
          <w:szCs w:val="21"/>
          <w:lang w:val="es-MX"/>
        </w:rPr>
        <w:t xml:space="preserve">La diputada María Magdalena Rosales Cruz participa rectificando hechos al </w:t>
      </w:r>
      <w:r w:rsidRPr="000F1F10">
        <w:rPr>
          <w:rFonts w:ascii="Abadi" w:hAnsi="Abadi"/>
          <w:sz w:val="21"/>
          <w:szCs w:val="21"/>
          <w:lang w:val="es-MX"/>
        </w:rPr>
        <w:t>diputado Armando Rangel Hernández relativos a cuotas de poder.</w:t>
      </w:r>
      <w:r w:rsidRPr="000F1F10">
        <w:rPr>
          <w:rFonts w:ascii="Abadi" w:hAnsi="Abadi"/>
          <w:sz w:val="21"/>
          <w:szCs w:val="21"/>
          <w:lang w:val="es-MX"/>
        </w:rPr>
        <w:tab/>
      </w:r>
      <w:r w:rsidR="00A9668F" w:rsidRPr="000F1F10">
        <w:rPr>
          <w:rFonts w:ascii="Abadi" w:hAnsi="Abadi"/>
          <w:sz w:val="21"/>
          <w:szCs w:val="21"/>
          <w:lang w:val="es-MX"/>
        </w:rPr>
        <w:t>10</w:t>
      </w:r>
      <w:r w:rsidR="004F321A" w:rsidRPr="000F1F10">
        <w:rPr>
          <w:rFonts w:ascii="Abadi" w:hAnsi="Abadi"/>
          <w:sz w:val="21"/>
          <w:szCs w:val="21"/>
          <w:lang w:val="es-MX"/>
        </w:rPr>
        <w:t>8</w:t>
      </w:r>
    </w:p>
    <w:p w14:paraId="6A2C5D96" w14:textId="77777777" w:rsidR="00A9668F" w:rsidRPr="000F1F10" w:rsidRDefault="00A9668F" w:rsidP="00A9668F">
      <w:pPr>
        <w:pStyle w:val="Prrafodelista"/>
        <w:rPr>
          <w:rFonts w:ascii="Abadi" w:hAnsi="Abadi"/>
          <w:sz w:val="21"/>
          <w:szCs w:val="21"/>
          <w:lang w:val="es-MX"/>
        </w:rPr>
      </w:pPr>
    </w:p>
    <w:p w14:paraId="60CD0D64" w14:textId="165DB8DA" w:rsidR="007F4D7F" w:rsidRPr="000F1F10" w:rsidRDefault="007F4D7F" w:rsidP="007F4D7F">
      <w:pPr>
        <w:pStyle w:val="Estilo1"/>
        <w:numPr>
          <w:ilvl w:val="0"/>
          <w:numId w:val="6"/>
        </w:numPr>
        <w:rPr>
          <w:rFonts w:ascii="Abadi" w:hAnsi="Abadi"/>
          <w:sz w:val="21"/>
          <w:szCs w:val="21"/>
          <w:lang w:val="es-MX"/>
        </w:rPr>
      </w:pPr>
      <w:r w:rsidRPr="000F1F10">
        <w:rPr>
          <w:rFonts w:ascii="Abadi" w:hAnsi="Abadi"/>
          <w:sz w:val="21"/>
          <w:szCs w:val="21"/>
          <w:lang w:val="es-MX"/>
        </w:rPr>
        <w:t>El diputado Armando Rangel Hernández rectifica hechos en el tema a la diputada María Magdalena Rosales Cruz.</w:t>
      </w:r>
      <w:r w:rsidRPr="000F1F10">
        <w:rPr>
          <w:rFonts w:ascii="Abadi" w:hAnsi="Abadi"/>
          <w:sz w:val="21"/>
          <w:szCs w:val="21"/>
          <w:lang w:val="es-MX"/>
        </w:rPr>
        <w:tab/>
        <w:t>10</w:t>
      </w:r>
      <w:r w:rsidR="004F321A" w:rsidRPr="000F1F10">
        <w:rPr>
          <w:rFonts w:ascii="Abadi" w:hAnsi="Abadi"/>
          <w:sz w:val="21"/>
          <w:szCs w:val="21"/>
          <w:lang w:val="es-MX"/>
        </w:rPr>
        <w:t>9</w:t>
      </w:r>
    </w:p>
    <w:p w14:paraId="36C8B6DE" w14:textId="77777777" w:rsidR="00F60760" w:rsidRPr="000F1F10" w:rsidRDefault="00F60760" w:rsidP="00F60760">
      <w:pPr>
        <w:pStyle w:val="Prrafodelista"/>
        <w:rPr>
          <w:rFonts w:ascii="Abadi" w:hAnsi="Abadi"/>
          <w:sz w:val="21"/>
          <w:szCs w:val="21"/>
          <w:lang w:val="es-MX"/>
        </w:rPr>
      </w:pPr>
    </w:p>
    <w:p w14:paraId="4D1C3F42" w14:textId="7E542A53" w:rsidR="00F60760" w:rsidRPr="000F1F10" w:rsidRDefault="00F60760" w:rsidP="00F60760">
      <w:pPr>
        <w:pStyle w:val="Estilo1"/>
        <w:numPr>
          <w:ilvl w:val="0"/>
          <w:numId w:val="6"/>
        </w:numPr>
        <w:rPr>
          <w:rFonts w:ascii="Abadi" w:hAnsi="Abadi"/>
          <w:sz w:val="21"/>
          <w:szCs w:val="21"/>
          <w:lang w:val="es-MX"/>
        </w:rPr>
      </w:pPr>
      <w:r w:rsidRPr="000F1F10">
        <w:rPr>
          <w:rFonts w:ascii="Abadi" w:hAnsi="Abadi"/>
          <w:sz w:val="21"/>
          <w:szCs w:val="21"/>
          <w:lang w:val="es-MX"/>
        </w:rPr>
        <w:t>La diputada María Magdalena Rosales Cruz interviene tratando sobre Día Internacional de la Tierra.</w:t>
      </w:r>
      <w:r w:rsidRPr="000F1F10">
        <w:rPr>
          <w:rFonts w:ascii="Abadi" w:hAnsi="Abadi"/>
          <w:sz w:val="21"/>
          <w:szCs w:val="21"/>
          <w:lang w:val="es-MX"/>
        </w:rPr>
        <w:tab/>
        <w:t>109</w:t>
      </w:r>
    </w:p>
    <w:p w14:paraId="62C4622B" w14:textId="77777777" w:rsidR="00897203" w:rsidRPr="000F1F10" w:rsidRDefault="00897203" w:rsidP="00897203">
      <w:pPr>
        <w:pStyle w:val="Prrafodelista"/>
        <w:rPr>
          <w:rFonts w:ascii="Abadi" w:hAnsi="Abadi"/>
          <w:sz w:val="21"/>
          <w:szCs w:val="21"/>
          <w:lang w:val="es-MX"/>
        </w:rPr>
      </w:pPr>
    </w:p>
    <w:p w14:paraId="22F6E41D" w14:textId="1F5F2A1D" w:rsidR="00897203" w:rsidRPr="000F1F10" w:rsidRDefault="00897203" w:rsidP="00897203">
      <w:pPr>
        <w:pStyle w:val="Estilo1"/>
        <w:numPr>
          <w:ilvl w:val="0"/>
          <w:numId w:val="6"/>
        </w:numPr>
        <w:rPr>
          <w:rFonts w:ascii="Abadi" w:hAnsi="Abadi"/>
          <w:sz w:val="21"/>
          <w:szCs w:val="21"/>
          <w:lang w:val="es-MX"/>
        </w:rPr>
      </w:pPr>
      <w:r w:rsidRPr="000F1F10">
        <w:rPr>
          <w:rFonts w:ascii="Abadi" w:hAnsi="Abadi"/>
          <w:sz w:val="21"/>
          <w:szCs w:val="21"/>
          <w:lang w:val="es-MX"/>
        </w:rPr>
        <w:t xml:space="preserve">Intervención del </w:t>
      </w:r>
      <w:r w:rsidR="00526515" w:rsidRPr="000F1F10">
        <w:rPr>
          <w:rFonts w:ascii="Abadi" w:hAnsi="Abadi"/>
          <w:sz w:val="21"/>
          <w:szCs w:val="21"/>
          <w:lang w:val="es-MX"/>
        </w:rPr>
        <w:t xml:space="preserve">diputado </w:t>
      </w:r>
      <w:r w:rsidR="004F321A" w:rsidRPr="000F1F10">
        <w:rPr>
          <w:rFonts w:ascii="Abadi" w:hAnsi="Abadi"/>
          <w:sz w:val="21"/>
          <w:szCs w:val="21"/>
          <w:lang w:val="es-MX"/>
        </w:rPr>
        <w:t>Ernesto Alejandro Prieto Gallardo</w:t>
      </w:r>
      <w:r w:rsidRPr="000F1F10">
        <w:rPr>
          <w:rFonts w:ascii="Abadi" w:hAnsi="Abadi"/>
          <w:sz w:val="21"/>
          <w:szCs w:val="21"/>
          <w:lang w:val="es-MX"/>
        </w:rPr>
        <w:t xml:space="preserve">, tratando sobre </w:t>
      </w:r>
      <w:r w:rsidRPr="000F1F10">
        <w:rPr>
          <w:rFonts w:ascii="Abadi" w:hAnsi="Abadi"/>
          <w:i/>
          <w:sz w:val="21"/>
          <w:szCs w:val="21"/>
          <w:lang w:val="es-MX"/>
        </w:rPr>
        <w:t>Diego Sinhué Rodríguez Vallejo, la falta de austeridad en su gobierno y clase política guanajuatense obligada a la justa medianía.</w:t>
      </w:r>
      <w:r w:rsidRPr="000F1F10">
        <w:rPr>
          <w:rFonts w:ascii="Abadi" w:hAnsi="Abadi"/>
          <w:sz w:val="21"/>
          <w:szCs w:val="21"/>
          <w:lang w:val="es-MX"/>
        </w:rPr>
        <w:tab/>
        <w:t>110</w:t>
      </w:r>
    </w:p>
    <w:p w14:paraId="3AD67F9E" w14:textId="77777777" w:rsidR="00B350D6" w:rsidRPr="000F1F10" w:rsidRDefault="00B350D6" w:rsidP="00B350D6">
      <w:pPr>
        <w:pStyle w:val="Prrafodelista"/>
        <w:rPr>
          <w:rFonts w:ascii="Abadi" w:hAnsi="Abadi"/>
          <w:sz w:val="21"/>
          <w:szCs w:val="21"/>
          <w:lang w:val="es-MX"/>
        </w:rPr>
      </w:pPr>
    </w:p>
    <w:p w14:paraId="51EAB5B3" w14:textId="4BFBBF42" w:rsidR="00B350D6" w:rsidRPr="000F1F10" w:rsidRDefault="00B350D6" w:rsidP="00B350D6">
      <w:pPr>
        <w:pStyle w:val="Estilo1"/>
        <w:numPr>
          <w:ilvl w:val="0"/>
          <w:numId w:val="6"/>
        </w:numPr>
        <w:rPr>
          <w:rFonts w:ascii="Abadi" w:hAnsi="Abadi"/>
          <w:sz w:val="21"/>
          <w:szCs w:val="21"/>
          <w:lang w:val="es-MX"/>
        </w:rPr>
      </w:pPr>
      <w:r w:rsidRPr="000F1F10">
        <w:rPr>
          <w:rFonts w:ascii="Abadi" w:hAnsi="Abadi"/>
          <w:sz w:val="21"/>
          <w:szCs w:val="21"/>
          <w:lang w:val="es-MX"/>
        </w:rPr>
        <w:t>Tratando sobre la política de austeridad del gobierno federal, interviene el diputado Armando Rangel Hernández.</w:t>
      </w:r>
      <w:r w:rsidRPr="000F1F10">
        <w:rPr>
          <w:rFonts w:ascii="Abadi" w:hAnsi="Abadi"/>
          <w:sz w:val="21"/>
          <w:szCs w:val="21"/>
          <w:lang w:val="es-MX"/>
        </w:rPr>
        <w:tab/>
        <w:t>11</w:t>
      </w:r>
      <w:r w:rsidR="00526515" w:rsidRPr="000F1F10">
        <w:rPr>
          <w:rFonts w:ascii="Abadi" w:hAnsi="Abadi"/>
          <w:sz w:val="21"/>
          <w:szCs w:val="21"/>
          <w:lang w:val="es-MX"/>
        </w:rPr>
        <w:t>2</w:t>
      </w:r>
    </w:p>
    <w:p w14:paraId="536A7FB1" w14:textId="3235F9B4" w:rsidR="00103E6C" w:rsidRPr="000F1F10" w:rsidRDefault="00103E6C" w:rsidP="00A9310B">
      <w:pPr>
        <w:pStyle w:val="Estilo1"/>
        <w:numPr>
          <w:ilvl w:val="0"/>
          <w:numId w:val="0"/>
        </w:numPr>
        <w:ind w:left="284"/>
        <w:rPr>
          <w:rFonts w:ascii="Abadi" w:hAnsi="Abadi"/>
          <w:sz w:val="21"/>
          <w:szCs w:val="21"/>
        </w:rPr>
      </w:pPr>
      <w:r w:rsidRPr="000F1F10">
        <w:rPr>
          <w:rFonts w:ascii="Abadi" w:hAnsi="Abadi"/>
          <w:sz w:val="21"/>
          <w:szCs w:val="21"/>
        </w:rPr>
        <w:tab/>
      </w:r>
    </w:p>
    <w:p w14:paraId="6BBF02BA" w14:textId="52A4B9CC" w:rsidR="00E9712D" w:rsidRPr="000F1F10" w:rsidRDefault="00E9712D" w:rsidP="003A77E7">
      <w:pPr>
        <w:pStyle w:val="Estilo1"/>
        <w:numPr>
          <w:ilvl w:val="0"/>
          <w:numId w:val="6"/>
        </w:numPr>
        <w:rPr>
          <w:rFonts w:ascii="Abadi" w:hAnsi="Abadi"/>
          <w:sz w:val="21"/>
          <w:szCs w:val="21"/>
        </w:rPr>
      </w:pPr>
      <w:bookmarkStart w:id="3" w:name="_Hlk528409451"/>
      <w:bookmarkEnd w:id="2"/>
      <w:r w:rsidRPr="000F1F10">
        <w:rPr>
          <w:rFonts w:ascii="Abadi" w:hAnsi="Abadi"/>
          <w:sz w:val="21"/>
          <w:szCs w:val="21"/>
        </w:rPr>
        <w:t>Clausura de la sesión.</w:t>
      </w:r>
      <w:r w:rsidR="003017FB" w:rsidRPr="000F1F10">
        <w:rPr>
          <w:rFonts w:ascii="Abadi" w:hAnsi="Abadi"/>
          <w:sz w:val="21"/>
          <w:szCs w:val="21"/>
        </w:rPr>
        <w:tab/>
        <w:t>113</w:t>
      </w:r>
    </w:p>
    <w:p w14:paraId="19D89AD3" w14:textId="77777777" w:rsidR="00F0214D" w:rsidRPr="000F1F10" w:rsidRDefault="00F0214D" w:rsidP="00876BFF">
      <w:pPr>
        <w:pStyle w:val="Prrafodelista"/>
        <w:rPr>
          <w:rFonts w:ascii="Abadi" w:hAnsi="Abadi"/>
          <w:sz w:val="21"/>
          <w:szCs w:val="21"/>
        </w:rPr>
      </w:pPr>
    </w:p>
    <w:bookmarkEnd w:id="3"/>
    <w:p w14:paraId="25B850DE" w14:textId="1E977131" w:rsidR="008133FC" w:rsidRPr="000F1F10" w:rsidRDefault="0048547A" w:rsidP="00876BFF">
      <w:pPr>
        <w:ind w:firstLine="720"/>
        <w:jc w:val="both"/>
        <w:rPr>
          <w:rFonts w:ascii="Abadi" w:hAnsi="Abadi"/>
          <w:b/>
          <w:sz w:val="21"/>
          <w:szCs w:val="21"/>
        </w:rPr>
      </w:pPr>
      <w:r w:rsidRPr="000F1F10">
        <w:rPr>
          <w:rFonts w:ascii="Abadi" w:hAnsi="Abadi"/>
          <w:b/>
          <w:sz w:val="21"/>
          <w:szCs w:val="21"/>
        </w:rPr>
        <w:t xml:space="preserve">PRESIDENCIA </w:t>
      </w:r>
      <w:bookmarkEnd w:id="1"/>
      <w:r w:rsidRPr="000F1F10">
        <w:rPr>
          <w:rFonts w:ascii="Abadi" w:hAnsi="Abadi"/>
          <w:b/>
          <w:sz w:val="21"/>
          <w:szCs w:val="21"/>
        </w:rPr>
        <w:t>DEL DIPUTADO JUAN ANTONIO ACOSTA CANO.</w:t>
      </w:r>
    </w:p>
    <w:p w14:paraId="2B0321AD" w14:textId="77777777" w:rsidR="008133FC" w:rsidRPr="000F1F10" w:rsidRDefault="008133FC" w:rsidP="00876BFF">
      <w:pPr>
        <w:ind w:firstLine="720"/>
        <w:jc w:val="both"/>
        <w:rPr>
          <w:rFonts w:ascii="Abadi" w:hAnsi="Abadi"/>
          <w:b/>
          <w:sz w:val="21"/>
          <w:szCs w:val="21"/>
        </w:rPr>
      </w:pPr>
    </w:p>
    <w:p w14:paraId="322FB933" w14:textId="77777777" w:rsidR="008133FC" w:rsidRPr="000F1F10" w:rsidRDefault="008133FC" w:rsidP="00876BFF">
      <w:pPr>
        <w:ind w:firstLine="720"/>
        <w:jc w:val="both"/>
        <w:rPr>
          <w:rFonts w:ascii="Abadi" w:hAnsi="Abadi"/>
          <w:b/>
          <w:sz w:val="21"/>
          <w:szCs w:val="21"/>
        </w:rPr>
      </w:pPr>
      <w:r w:rsidRPr="000F1F10">
        <w:rPr>
          <w:rFonts w:ascii="Abadi" w:hAnsi="Abadi"/>
          <w:b/>
          <w:sz w:val="21"/>
          <w:szCs w:val="21"/>
        </w:rPr>
        <w:t>LISTA DE ASISTENCIA Y COMPROBACIÓN DEL QUÓRUM.</w:t>
      </w:r>
    </w:p>
    <w:p w14:paraId="6BE09AB6" w14:textId="77777777" w:rsidR="008133FC" w:rsidRPr="000F1F10" w:rsidRDefault="008133FC" w:rsidP="00876BFF">
      <w:pPr>
        <w:ind w:firstLine="720"/>
        <w:jc w:val="both"/>
        <w:rPr>
          <w:rFonts w:ascii="Abadi" w:hAnsi="Abadi"/>
          <w:sz w:val="21"/>
          <w:szCs w:val="21"/>
        </w:rPr>
      </w:pPr>
    </w:p>
    <w:p w14:paraId="1F12B2F5" w14:textId="36137AB4" w:rsidR="00867014" w:rsidRPr="000F1F10" w:rsidRDefault="009105F8" w:rsidP="00876BFF">
      <w:pPr>
        <w:ind w:firstLine="720"/>
        <w:jc w:val="both"/>
        <w:rPr>
          <w:rFonts w:ascii="Abadi" w:hAnsi="Abadi"/>
          <w:sz w:val="21"/>
          <w:szCs w:val="21"/>
        </w:rPr>
      </w:pPr>
      <w:r w:rsidRPr="000F1F10">
        <w:rPr>
          <w:rFonts w:ascii="Abadi" w:hAnsi="Abadi"/>
          <w:b/>
          <w:sz w:val="21"/>
          <w:szCs w:val="21"/>
        </w:rPr>
        <w:t>-El C. Presidente:</w:t>
      </w:r>
      <w:r w:rsidR="00BA15A8" w:rsidRPr="000F1F10">
        <w:rPr>
          <w:rFonts w:ascii="Abadi" w:hAnsi="Abadi"/>
          <w:sz w:val="21"/>
          <w:szCs w:val="21"/>
        </w:rPr>
        <w:t xml:space="preserve"> </w:t>
      </w:r>
      <w:r w:rsidR="00E95C1B" w:rsidRPr="000F1F10">
        <w:rPr>
          <w:rFonts w:ascii="Abadi" w:hAnsi="Abadi"/>
          <w:sz w:val="21"/>
          <w:szCs w:val="21"/>
        </w:rPr>
        <w:t xml:space="preserve">Buenos días a </w:t>
      </w:r>
      <w:r w:rsidR="00867014" w:rsidRPr="000F1F10">
        <w:rPr>
          <w:rFonts w:ascii="Abadi" w:hAnsi="Abadi"/>
          <w:sz w:val="21"/>
          <w:szCs w:val="21"/>
        </w:rPr>
        <w:t>todas las diputadas, diputados y al público que nos acompaña</w:t>
      </w:r>
      <w:r w:rsidR="00E95C1B" w:rsidRPr="000F1F10">
        <w:rPr>
          <w:rFonts w:ascii="Abadi" w:hAnsi="Abadi"/>
          <w:sz w:val="21"/>
          <w:szCs w:val="21"/>
        </w:rPr>
        <w:t xml:space="preserve"> </w:t>
      </w:r>
      <w:r w:rsidR="00867014" w:rsidRPr="000F1F10">
        <w:rPr>
          <w:rFonts w:ascii="Abadi" w:hAnsi="Abadi"/>
          <w:sz w:val="21"/>
          <w:szCs w:val="21"/>
        </w:rPr>
        <w:t xml:space="preserve">este jueves 25; los invitamos a que tomen sus lugares para dar comienzo a esta </w:t>
      </w:r>
      <w:r w:rsidR="00B44F2D" w:rsidRPr="000F1F10">
        <w:rPr>
          <w:rFonts w:ascii="Abadi" w:hAnsi="Abadi"/>
          <w:sz w:val="21"/>
          <w:szCs w:val="21"/>
        </w:rPr>
        <w:t xml:space="preserve">sesión, darle agilidad y agotar los puntos lo más pronto posible. </w:t>
      </w:r>
    </w:p>
    <w:p w14:paraId="24572B87" w14:textId="3F2D8F3E" w:rsidR="00E87EE7" w:rsidRPr="000F1F10" w:rsidRDefault="00E87EE7" w:rsidP="00876BFF">
      <w:pPr>
        <w:ind w:firstLine="720"/>
        <w:jc w:val="both"/>
        <w:rPr>
          <w:rFonts w:ascii="Abadi" w:hAnsi="Abadi"/>
          <w:sz w:val="21"/>
          <w:szCs w:val="21"/>
        </w:rPr>
      </w:pPr>
    </w:p>
    <w:p w14:paraId="7F1BF998" w14:textId="37140285" w:rsidR="007357CA" w:rsidRPr="000F1F10" w:rsidRDefault="00570CC5" w:rsidP="00876BFF">
      <w:pPr>
        <w:ind w:firstLine="720"/>
        <w:jc w:val="both"/>
        <w:rPr>
          <w:rFonts w:ascii="Abadi" w:hAnsi="Abadi"/>
          <w:sz w:val="21"/>
          <w:szCs w:val="21"/>
        </w:rPr>
      </w:pPr>
      <w:r w:rsidRPr="000F1F10">
        <w:rPr>
          <w:rFonts w:ascii="Abadi" w:hAnsi="Abadi"/>
          <w:sz w:val="21"/>
          <w:szCs w:val="21"/>
        </w:rPr>
        <w:t>S</w:t>
      </w:r>
      <w:r w:rsidR="00E95C1B" w:rsidRPr="000F1F10">
        <w:rPr>
          <w:rFonts w:ascii="Abadi" w:hAnsi="Abadi"/>
          <w:sz w:val="21"/>
          <w:szCs w:val="21"/>
        </w:rPr>
        <w:t xml:space="preserve">e </w:t>
      </w:r>
      <w:r w:rsidR="00157F66" w:rsidRPr="000F1F10">
        <w:rPr>
          <w:rFonts w:ascii="Abadi" w:hAnsi="Abadi"/>
          <w:sz w:val="21"/>
          <w:szCs w:val="21"/>
        </w:rPr>
        <w:t xml:space="preserve">pide a la secretaría certificar el quórum </w:t>
      </w:r>
      <w:r w:rsidR="00B60A26" w:rsidRPr="000F1F10">
        <w:rPr>
          <w:rFonts w:ascii="Abadi" w:hAnsi="Abadi"/>
          <w:sz w:val="21"/>
          <w:szCs w:val="21"/>
        </w:rPr>
        <w:t>conforme al registro de asistencia</w:t>
      </w:r>
      <w:r w:rsidR="00EE0FCA" w:rsidRPr="000F1F10">
        <w:rPr>
          <w:rFonts w:ascii="Abadi" w:hAnsi="Abadi"/>
          <w:sz w:val="21"/>
          <w:szCs w:val="21"/>
        </w:rPr>
        <w:t xml:space="preserve"> del sistema electrónico.</w:t>
      </w:r>
    </w:p>
    <w:p w14:paraId="15B1756C" w14:textId="53F26030" w:rsidR="005E4AE7" w:rsidRPr="000F1F10" w:rsidRDefault="005E4AE7" w:rsidP="00876BFF">
      <w:pPr>
        <w:ind w:firstLine="720"/>
        <w:jc w:val="both"/>
        <w:rPr>
          <w:rFonts w:ascii="Abadi" w:hAnsi="Abadi"/>
          <w:sz w:val="21"/>
          <w:szCs w:val="21"/>
        </w:rPr>
      </w:pPr>
    </w:p>
    <w:p w14:paraId="1460F4DF" w14:textId="33BE0E88" w:rsidR="005E4AE7" w:rsidRPr="000F1F10" w:rsidRDefault="005E4AE7" w:rsidP="00876BFF">
      <w:pPr>
        <w:ind w:firstLine="720"/>
        <w:jc w:val="both"/>
        <w:rPr>
          <w:rFonts w:ascii="Abadi" w:hAnsi="Abadi"/>
          <w:sz w:val="21"/>
          <w:szCs w:val="21"/>
        </w:rPr>
      </w:pPr>
      <w:r w:rsidRPr="000F1F10">
        <w:rPr>
          <w:rFonts w:ascii="Abadi" w:hAnsi="Abadi"/>
          <w:sz w:val="21"/>
          <w:szCs w:val="21"/>
        </w:rPr>
        <w:t>Informo a la Asamblea que el diputado Jaime Hernández Centeno no estará presente en esta sesión, tal como se manifestó en el escrito remitido previamente a esta presidencia, de conformidad con el artículo 28 de nuestra Ley Orgánica; en consecuencia, se tiene por justificada su inasistencia.</w:t>
      </w:r>
    </w:p>
    <w:p w14:paraId="1D404AE1" w14:textId="77777777" w:rsidR="005E4AE7" w:rsidRPr="000F1F10" w:rsidRDefault="005E4AE7" w:rsidP="00876BFF">
      <w:pPr>
        <w:ind w:firstLine="720"/>
        <w:jc w:val="both"/>
        <w:rPr>
          <w:rFonts w:ascii="Abadi" w:hAnsi="Abadi"/>
          <w:sz w:val="21"/>
          <w:szCs w:val="21"/>
        </w:rPr>
      </w:pPr>
    </w:p>
    <w:p w14:paraId="1A93D0CD" w14:textId="73AA6913" w:rsidR="005E4AE7" w:rsidRPr="000F1F10" w:rsidRDefault="005E4AE7" w:rsidP="005E4AE7">
      <w:pPr>
        <w:ind w:firstLine="720"/>
        <w:jc w:val="both"/>
        <w:rPr>
          <w:rFonts w:ascii="Abadi" w:hAnsi="Abadi"/>
          <w:sz w:val="21"/>
          <w:szCs w:val="21"/>
        </w:rPr>
      </w:pPr>
      <w:r w:rsidRPr="000F1F10">
        <w:rPr>
          <w:rFonts w:ascii="Abadi" w:hAnsi="Abadi"/>
          <w:sz w:val="21"/>
          <w:szCs w:val="21"/>
        </w:rPr>
        <w:lastRenderedPageBreak/>
        <w:t>(Lista de asistencia)</w:t>
      </w:r>
    </w:p>
    <w:p w14:paraId="0743372A" w14:textId="77777777" w:rsidR="008133FC" w:rsidRPr="000F1F10" w:rsidRDefault="008133FC" w:rsidP="00876BFF">
      <w:pPr>
        <w:ind w:firstLine="720"/>
        <w:jc w:val="both"/>
        <w:rPr>
          <w:rFonts w:ascii="Abadi" w:hAnsi="Abadi"/>
          <w:sz w:val="21"/>
          <w:szCs w:val="21"/>
        </w:rPr>
      </w:pPr>
    </w:p>
    <w:p w14:paraId="1CA92F8D" w14:textId="1B9CF9A4" w:rsidR="008133FC" w:rsidRPr="000F1F10" w:rsidRDefault="00A66D30" w:rsidP="00876BFF">
      <w:pPr>
        <w:ind w:firstLine="720"/>
        <w:jc w:val="both"/>
        <w:rPr>
          <w:rFonts w:ascii="Abadi" w:hAnsi="Abadi"/>
          <w:sz w:val="21"/>
          <w:szCs w:val="21"/>
        </w:rPr>
      </w:pPr>
      <w:r w:rsidRPr="000F1F10">
        <w:rPr>
          <w:rFonts w:ascii="Abadi" w:hAnsi="Abadi"/>
          <w:b/>
          <w:sz w:val="21"/>
          <w:szCs w:val="21"/>
        </w:rPr>
        <w:t>-La Secretaría:</w:t>
      </w:r>
      <w:r w:rsidR="007355C4" w:rsidRPr="000F1F10">
        <w:rPr>
          <w:rFonts w:ascii="Abadi" w:hAnsi="Abadi"/>
          <w:b/>
          <w:sz w:val="21"/>
          <w:szCs w:val="21"/>
        </w:rPr>
        <w:t xml:space="preserve"> </w:t>
      </w:r>
      <w:r w:rsidR="00C34977" w:rsidRPr="000F1F10">
        <w:rPr>
          <w:rFonts w:ascii="Abadi" w:hAnsi="Abadi"/>
          <w:sz w:val="21"/>
          <w:szCs w:val="21"/>
        </w:rPr>
        <w:t>La</w:t>
      </w:r>
      <w:r w:rsidR="008133FC" w:rsidRPr="000F1F10">
        <w:rPr>
          <w:rFonts w:ascii="Abadi" w:hAnsi="Abadi"/>
          <w:sz w:val="21"/>
          <w:szCs w:val="21"/>
        </w:rPr>
        <w:t xml:space="preserve"> asistencia es de </w:t>
      </w:r>
      <w:r w:rsidR="00FD54F0" w:rsidRPr="000F1F10">
        <w:rPr>
          <w:rFonts w:ascii="Abadi" w:hAnsi="Abadi"/>
          <w:b/>
          <w:sz w:val="21"/>
          <w:szCs w:val="21"/>
        </w:rPr>
        <w:t>veinti</w:t>
      </w:r>
      <w:r w:rsidR="005E4AE7" w:rsidRPr="000F1F10">
        <w:rPr>
          <w:rFonts w:ascii="Abadi" w:hAnsi="Abadi"/>
          <w:b/>
          <w:sz w:val="21"/>
          <w:szCs w:val="21"/>
        </w:rPr>
        <w:t>nueve</w:t>
      </w:r>
      <w:r w:rsidR="00360C99" w:rsidRPr="000F1F10">
        <w:rPr>
          <w:rFonts w:ascii="Abadi" w:hAnsi="Abadi"/>
          <w:b/>
          <w:sz w:val="21"/>
          <w:szCs w:val="21"/>
        </w:rPr>
        <w:t xml:space="preserve"> </w:t>
      </w:r>
      <w:r w:rsidR="00903070" w:rsidRPr="000F1F10">
        <w:rPr>
          <w:rFonts w:ascii="Abadi" w:hAnsi="Abadi"/>
          <w:b/>
          <w:sz w:val="21"/>
          <w:szCs w:val="21"/>
        </w:rPr>
        <w:t>diputadas y diputados</w:t>
      </w:r>
      <w:r w:rsidR="005E4AE7" w:rsidRPr="000F1F10">
        <w:rPr>
          <w:rFonts w:ascii="Abadi" w:hAnsi="Abadi"/>
          <w:b/>
          <w:sz w:val="21"/>
          <w:szCs w:val="21"/>
        </w:rPr>
        <w:t xml:space="preserve"> </w:t>
      </w:r>
      <w:r w:rsidR="005E4AE7" w:rsidRPr="000F1F10">
        <w:rPr>
          <w:rFonts w:ascii="Abadi" w:hAnsi="Abadi"/>
          <w:sz w:val="21"/>
          <w:szCs w:val="21"/>
        </w:rPr>
        <w:t>señor presidente, hay quórum.</w:t>
      </w:r>
    </w:p>
    <w:p w14:paraId="5810E79B" w14:textId="77777777" w:rsidR="005E4AE7" w:rsidRPr="000F1F10" w:rsidRDefault="005E4AE7" w:rsidP="005E4AE7">
      <w:pPr>
        <w:ind w:firstLine="720"/>
        <w:jc w:val="both"/>
        <w:rPr>
          <w:rFonts w:ascii="Abadi" w:hAnsi="Abadi"/>
          <w:sz w:val="21"/>
          <w:szCs w:val="21"/>
        </w:rPr>
      </w:pPr>
    </w:p>
    <w:p w14:paraId="79A2BF75" w14:textId="46515EA2" w:rsidR="008133FC" w:rsidRPr="000F1F10" w:rsidRDefault="009105F8" w:rsidP="00876BFF">
      <w:pPr>
        <w:ind w:firstLine="720"/>
        <w:jc w:val="both"/>
        <w:rPr>
          <w:rFonts w:ascii="Abadi" w:hAnsi="Abadi"/>
          <w:sz w:val="21"/>
          <w:szCs w:val="21"/>
        </w:rPr>
      </w:pPr>
      <w:r w:rsidRPr="000F1F10">
        <w:rPr>
          <w:rFonts w:ascii="Abadi" w:hAnsi="Abadi"/>
          <w:b/>
          <w:sz w:val="21"/>
          <w:szCs w:val="21"/>
        </w:rPr>
        <w:t>-El C. Presidente:</w:t>
      </w:r>
      <w:r w:rsidR="00BA15A8" w:rsidRPr="000F1F10">
        <w:rPr>
          <w:rFonts w:ascii="Abadi" w:hAnsi="Abadi"/>
          <w:sz w:val="21"/>
          <w:szCs w:val="21"/>
        </w:rPr>
        <w:t xml:space="preserve"> </w:t>
      </w:r>
      <w:r w:rsidR="008133FC" w:rsidRPr="000F1F10">
        <w:rPr>
          <w:rFonts w:ascii="Abadi" w:hAnsi="Abadi"/>
          <w:sz w:val="21"/>
          <w:szCs w:val="21"/>
        </w:rPr>
        <w:t xml:space="preserve"> </w:t>
      </w:r>
      <w:r w:rsidR="00360C99" w:rsidRPr="000F1F10">
        <w:rPr>
          <w:rFonts w:ascii="Abadi" w:hAnsi="Abadi"/>
          <w:b/>
          <w:sz w:val="21"/>
          <w:szCs w:val="21"/>
        </w:rPr>
        <w:t>S</w:t>
      </w:r>
      <w:r w:rsidR="007355C4" w:rsidRPr="000F1F10">
        <w:rPr>
          <w:rFonts w:ascii="Abadi" w:hAnsi="Abadi"/>
          <w:sz w:val="21"/>
          <w:szCs w:val="21"/>
        </w:rPr>
        <w:t xml:space="preserve">iendo las </w:t>
      </w:r>
      <w:r w:rsidR="00360C99" w:rsidRPr="000F1F10">
        <w:rPr>
          <w:rFonts w:ascii="Abadi" w:hAnsi="Abadi"/>
          <w:b/>
          <w:sz w:val="21"/>
          <w:szCs w:val="21"/>
        </w:rPr>
        <w:t>once</w:t>
      </w:r>
      <w:r w:rsidR="00714544" w:rsidRPr="000F1F10">
        <w:rPr>
          <w:rFonts w:ascii="Abadi" w:hAnsi="Abadi"/>
          <w:b/>
          <w:sz w:val="21"/>
          <w:szCs w:val="21"/>
        </w:rPr>
        <w:t xml:space="preserve"> </w:t>
      </w:r>
      <w:r w:rsidR="004F2E18" w:rsidRPr="000F1F10">
        <w:rPr>
          <w:rFonts w:ascii="Abadi" w:hAnsi="Abadi"/>
          <w:b/>
          <w:sz w:val="21"/>
          <w:szCs w:val="21"/>
        </w:rPr>
        <w:t>horas</w:t>
      </w:r>
      <w:r w:rsidR="00360C99" w:rsidRPr="000F1F10">
        <w:rPr>
          <w:rFonts w:ascii="Abadi" w:hAnsi="Abadi"/>
          <w:b/>
          <w:sz w:val="21"/>
          <w:szCs w:val="21"/>
        </w:rPr>
        <w:t xml:space="preserve"> con </w:t>
      </w:r>
      <w:r w:rsidR="00FD54F0" w:rsidRPr="000F1F10">
        <w:rPr>
          <w:rFonts w:ascii="Abadi" w:hAnsi="Abadi"/>
          <w:b/>
          <w:sz w:val="21"/>
          <w:szCs w:val="21"/>
        </w:rPr>
        <w:t>veinti</w:t>
      </w:r>
      <w:r w:rsidR="005E4AE7" w:rsidRPr="000F1F10">
        <w:rPr>
          <w:rFonts w:ascii="Abadi" w:hAnsi="Abadi"/>
          <w:b/>
          <w:sz w:val="21"/>
          <w:szCs w:val="21"/>
        </w:rPr>
        <w:t>siete</w:t>
      </w:r>
      <w:r w:rsidR="00360C99" w:rsidRPr="000F1F10">
        <w:rPr>
          <w:rFonts w:ascii="Abadi" w:hAnsi="Abadi"/>
          <w:b/>
          <w:sz w:val="21"/>
          <w:szCs w:val="21"/>
        </w:rPr>
        <w:t xml:space="preserve"> minutos,</w:t>
      </w:r>
      <w:r w:rsidR="00714544" w:rsidRPr="000F1F10">
        <w:rPr>
          <w:rFonts w:ascii="Abadi" w:hAnsi="Abadi"/>
          <w:b/>
          <w:sz w:val="21"/>
          <w:szCs w:val="21"/>
        </w:rPr>
        <w:t xml:space="preserve"> </w:t>
      </w:r>
      <w:r w:rsidR="00284B7F" w:rsidRPr="000F1F10">
        <w:rPr>
          <w:rFonts w:ascii="Abadi" w:hAnsi="Abadi"/>
          <w:sz w:val="21"/>
          <w:szCs w:val="21"/>
        </w:rPr>
        <w:t>se abre la sesión.</w:t>
      </w:r>
    </w:p>
    <w:p w14:paraId="107CF749" w14:textId="25275D20" w:rsidR="00360C99" w:rsidRPr="000F1F10" w:rsidRDefault="00360C99" w:rsidP="00876BFF">
      <w:pPr>
        <w:ind w:firstLine="720"/>
        <w:jc w:val="both"/>
        <w:rPr>
          <w:rFonts w:ascii="Abadi" w:hAnsi="Abadi"/>
          <w:sz w:val="21"/>
          <w:szCs w:val="21"/>
        </w:rPr>
      </w:pPr>
    </w:p>
    <w:p w14:paraId="17CC8453" w14:textId="59CBA6C5" w:rsidR="0006319D" w:rsidRPr="000F1F10" w:rsidRDefault="0006319D" w:rsidP="00876BFF">
      <w:pPr>
        <w:ind w:firstLine="720"/>
        <w:jc w:val="both"/>
        <w:rPr>
          <w:rFonts w:ascii="Abadi" w:hAnsi="Abadi"/>
          <w:sz w:val="21"/>
          <w:szCs w:val="21"/>
        </w:rPr>
      </w:pPr>
      <w:r w:rsidRPr="000F1F10">
        <w:rPr>
          <w:rFonts w:ascii="Abadi" w:hAnsi="Abadi"/>
          <w:sz w:val="21"/>
          <w:szCs w:val="21"/>
        </w:rPr>
        <w:t>Se instruye a la secretaría a dar lectura al orden del día.</w:t>
      </w:r>
    </w:p>
    <w:p w14:paraId="78A9660D" w14:textId="15BCE820" w:rsidR="001E1297" w:rsidRPr="000F1F10" w:rsidRDefault="001E1297" w:rsidP="00876BFF">
      <w:pPr>
        <w:ind w:firstLine="720"/>
        <w:jc w:val="both"/>
        <w:rPr>
          <w:rFonts w:ascii="Abadi" w:hAnsi="Abadi"/>
          <w:sz w:val="21"/>
          <w:szCs w:val="21"/>
        </w:rPr>
      </w:pPr>
    </w:p>
    <w:p w14:paraId="5FD01979" w14:textId="77777777" w:rsidR="008133FC" w:rsidRPr="000F1F10" w:rsidRDefault="008133FC" w:rsidP="00876BFF">
      <w:pPr>
        <w:ind w:firstLine="720"/>
        <w:jc w:val="both"/>
        <w:rPr>
          <w:rFonts w:ascii="Abadi" w:hAnsi="Abadi"/>
          <w:b/>
          <w:sz w:val="21"/>
          <w:szCs w:val="21"/>
        </w:rPr>
      </w:pPr>
      <w:r w:rsidRPr="000F1F10">
        <w:rPr>
          <w:rFonts w:ascii="Abadi" w:hAnsi="Abadi"/>
          <w:b/>
          <w:sz w:val="21"/>
          <w:szCs w:val="21"/>
        </w:rPr>
        <w:t>LECTURA Y EN SU CASO APROBACIÓN DEL ORDEN DEL DIA.</w:t>
      </w:r>
    </w:p>
    <w:p w14:paraId="4D6E1CC9" w14:textId="77777777" w:rsidR="00D73B73" w:rsidRPr="000F1F10" w:rsidRDefault="00D73B73" w:rsidP="00876BFF">
      <w:pPr>
        <w:ind w:firstLine="720"/>
        <w:jc w:val="both"/>
        <w:rPr>
          <w:rFonts w:ascii="Abadi" w:hAnsi="Abadi"/>
          <w:sz w:val="21"/>
          <w:szCs w:val="21"/>
        </w:rPr>
      </w:pPr>
    </w:p>
    <w:p w14:paraId="14531F18" w14:textId="6470DC87" w:rsidR="008133FC" w:rsidRPr="000F1F10" w:rsidRDefault="00A66D30" w:rsidP="00876BFF">
      <w:pPr>
        <w:ind w:firstLine="720"/>
        <w:jc w:val="both"/>
        <w:rPr>
          <w:rFonts w:ascii="Abadi" w:hAnsi="Abadi"/>
          <w:b/>
          <w:sz w:val="21"/>
          <w:szCs w:val="21"/>
        </w:rPr>
      </w:pPr>
      <w:r w:rsidRPr="000F1F10">
        <w:rPr>
          <w:rFonts w:ascii="Abadi" w:hAnsi="Abadi"/>
          <w:b/>
          <w:sz w:val="21"/>
          <w:szCs w:val="21"/>
        </w:rPr>
        <w:t>-La Secretaría:</w:t>
      </w:r>
      <w:r w:rsidR="005A7E77" w:rsidRPr="000F1F10">
        <w:rPr>
          <w:rFonts w:ascii="Abadi" w:hAnsi="Abadi"/>
          <w:sz w:val="21"/>
          <w:szCs w:val="21"/>
        </w:rPr>
        <w:t xml:space="preserve"> </w:t>
      </w:r>
      <w:r w:rsidR="00AB1073" w:rsidRPr="000F1F10">
        <w:rPr>
          <w:rFonts w:ascii="Abadi" w:hAnsi="Abadi"/>
          <w:sz w:val="21"/>
          <w:szCs w:val="21"/>
        </w:rPr>
        <w:t xml:space="preserve"> </w:t>
      </w:r>
      <w:r w:rsidR="008133FC" w:rsidRPr="000F1F10">
        <w:rPr>
          <w:rFonts w:ascii="Abadi" w:hAnsi="Abadi"/>
          <w:sz w:val="21"/>
          <w:szCs w:val="21"/>
        </w:rPr>
        <w:t xml:space="preserve"> (Leyendo) </w:t>
      </w:r>
      <w:r w:rsidR="008133FC" w:rsidRPr="000F1F10">
        <w:rPr>
          <w:rFonts w:ascii="Abadi" w:hAnsi="Abadi"/>
          <w:b/>
          <w:sz w:val="21"/>
          <w:szCs w:val="21"/>
        </w:rPr>
        <w:t>»</w:t>
      </w:r>
      <w:r w:rsidR="00DA0652" w:rsidRPr="000F1F10">
        <w:rPr>
          <w:rFonts w:ascii="Abadi" w:hAnsi="Abadi"/>
          <w:b/>
          <w:sz w:val="21"/>
          <w:szCs w:val="21"/>
        </w:rPr>
        <w:t xml:space="preserve">SEXAGÉSIMA CUARTA LEGISLATURA DEL CONGRESO DEL ESTADO DE GUANAJUATO. SESIÓN ORDINARIA. PRIMER AÑO DE EJERCICIO CONSTITUCIONAL. SEGUNDO PERIODO ORDINARIO. </w:t>
      </w:r>
      <w:r w:rsidR="005E4AE7" w:rsidRPr="000F1F10">
        <w:rPr>
          <w:rFonts w:ascii="Abadi" w:hAnsi="Abadi"/>
          <w:b/>
          <w:sz w:val="21"/>
          <w:szCs w:val="21"/>
        </w:rPr>
        <w:t>25</w:t>
      </w:r>
      <w:r w:rsidR="00BD7F5A" w:rsidRPr="000F1F10">
        <w:rPr>
          <w:rFonts w:ascii="Abadi" w:hAnsi="Abadi"/>
          <w:b/>
          <w:sz w:val="21"/>
          <w:szCs w:val="21"/>
        </w:rPr>
        <w:t xml:space="preserve"> DE ABRIL</w:t>
      </w:r>
      <w:r w:rsidR="00DA0652" w:rsidRPr="000F1F10">
        <w:rPr>
          <w:rFonts w:ascii="Abadi" w:hAnsi="Abadi"/>
          <w:b/>
          <w:sz w:val="21"/>
          <w:szCs w:val="21"/>
        </w:rPr>
        <w:t xml:space="preserve"> DE 2019.  </w:t>
      </w:r>
    </w:p>
    <w:p w14:paraId="53DC878D" w14:textId="77777777" w:rsidR="00BF293E" w:rsidRPr="000F1F10" w:rsidRDefault="00BF293E" w:rsidP="00876BFF">
      <w:pPr>
        <w:ind w:firstLine="720"/>
        <w:jc w:val="both"/>
        <w:rPr>
          <w:rFonts w:ascii="Abadi" w:hAnsi="Abadi"/>
          <w:sz w:val="21"/>
          <w:szCs w:val="21"/>
        </w:rPr>
      </w:pPr>
    </w:p>
    <w:p w14:paraId="6CAE51AD" w14:textId="3F8EE940" w:rsidR="009B4ACF" w:rsidRPr="000F1F10" w:rsidRDefault="008133FC" w:rsidP="00876BFF">
      <w:pPr>
        <w:ind w:firstLine="709"/>
        <w:jc w:val="both"/>
        <w:rPr>
          <w:rFonts w:ascii="Abadi" w:hAnsi="Abadi"/>
          <w:sz w:val="21"/>
          <w:szCs w:val="21"/>
        </w:rPr>
      </w:pPr>
      <w:r w:rsidRPr="000F1F10">
        <w:rPr>
          <w:rFonts w:ascii="Abadi" w:hAnsi="Abadi"/>
          <w:b/>
          <w:sz w:val="21"/>
          <w:szCs w:val="21"/>
        </w:rPr>
        <w:t xml:space="preserve">Orden del día: </w:t>
      </w:r>
      <w:r w:rsidR="00D66AD9" w:rsidRPr="000F1F10">
        <w:rPr>
          <w:rFonts w:ascii="Abadi" w:hAnsi="Abadi"/>
          <w:b/>
          <w:sz w:val="21"/>
          <w:szCs w:val="21"/>
        </w:rPr>
        <w:t>I</w:t>
      </w:r>
      <w:r w:rsidR="006536F5" w:rsidRPr="000F1F10">
        <w:rPr>
          <w:rFonts w:ascii="Abadi" w:hAnsi="Abadi"/>
          <w:b/>
          <w:sz w:val="21"/>
          <w:szCs w:val="21"/>
        </w:rPr>
        <w:t>.</w:t>
      </w:r>
      <w:r w:rsidR="006536F5" w:rsidRPr="000F1F10">
        <w:rPr>
          <w:rFonts w:ascii="Abadi" w:hAnsi="Abadi"/>
          <w:sz w:val="21"/>
          <w:szCs w:val="21"/>
        </w:rPr>
        <w:t xml:space="preserve"> </w:t>
      </w:r>
      <w:bookmarkStart w:id="4" w:name="_Hlk7451755"/>
      <w:bookmarkStart w:id="5" w:name="_Hlk1653306"/>
      <w:bookmarkStart w:id="6" w:name="_Hlk2759568"/>
      <w:r w:rsidR="00FD54F0" w:rsidRPr="000F1F10">
        <w:rPr>
          <w:rFonts w:ascii="Abadi" w:hAnsi="Abadi"/>
          <w:sz w:val="21"/>
          <w:szCs w:val="21"/>
          <w:lang w:val="es-MX"/>
        </w:rPr>
        <w:t xml:space="preserve">Lectura y, en su caso, aprobación del orden del día. </w:t>
      </w:r>
      <w:r w:rsidR="00FD54F0" w:rsidRPr="000F1F10">
        <w:rPr>
          <w:rFonts w:ascii="Abadi" w:hAnsi="Abadi"/>
          <w:b/>
          <w:sz w:val="21"/>
          <w:szCs w:val="21"/>
          <w:lang w:val="es-MX"/>
        </w:rPr>
        <w:t xml:space="preserve">II. </w:t>
      </w:r>
      <w:r w:rsidR="00FD54F0" w:rsidRPr="000F1F10">
        <w:rPr>
          <w:rFonts w:ascii="Abadi" w:hAnsi="Abadi"/>
          <w:sz w:val="21"/>
          <w:szCs w:val="21"/>
        </w:rPr>
        <w:t xml:space="preserve">Lectura y, en su caso, aprobación del acta de la sesión ordinaria celebrada el </w:t>
      </w:r>
      <w:r w:rsidR="005E4AE7" w:rsidRPr="000F1F10">
        <w:rPr>
          <w:rFonts w:ascii="Abadi" w:hAnsi="Abadi"/>
          <w:sz w:val="21"/>
          <w:szCs w:val="21"/>
        </w:rPr>
        <w:t>11</w:t>
      </w:r>
      <w:r w:rsidR="00FD54F0" w:rsidRPr="000F1F10">
        <w:rPr>
          <w:rFonts w:ascii="Abadi" w:hAnsi="Abadi"/>
          <w:sz w:val="21"/>
          <w:szCs w:val="21"/>
        </w:rPr>
        <w:t xml:space="preserve"> de abril del año en curso. </w:t>
      </w:r>
      <w:bookmarkEnd w:id="4"/>
      <w:r w:rsidR="00CE1445" w:rsidRPr="000F1F10">
        <w:rPr>
          <w:rFonts w:ascii="Abadi" w:hAnsi="Abadi"/>
          <w:b/>
          <w:sz w:val="21"/>
          <w:szCs w:val="21"/>
        </w:rPr>
        <w:t xml:space="preserve">III. </w:t>
      </w:r>
      <w:r w:rsidR="00CE1445" w:rsidRPr="000F1F10">
        <w:rPr>
          <w:rFonts w:ascii="Abadi" w:hAnsi="Abadi"/>
          <w:sz w:val="21"/>
          <w:szCs w:val="21"/>
        </w:rPr>
        <w:t>Dar cuenta con las comunicaciones y correspondencia recibidas.</w:t>
      </w:r>
      <w:r w:rsidR="00CE1445" w:rsidRPr="000F1F10">
        <w:rPr>
          <w:rFonts w:ascii="Abadi" w:hAnsi="Abadi"/>
          <w:b/>
          <w:sz w:val="21"/>
          <w:szCs w:val="21"/>
        </w:rPr>
        <w:t xml:space="preserve"> IV. </w:t>
      </w:r>
      <w:r w:rsidR="0024434A" w:rsidRPr="000F1F10">
        <w:rPr>
          <w:rFonts w:ascii="Abadi" w:hAnsi="Abadi"/>
          <w:sz w:val="21"/>
          <w:szCs w:val="21"/>
        </w:rPr>
        <w:t xml:space="preserve">Presentación de la iniciativa formulada por la diputada </w:t>
      </w:r>
      <w:r w:rsidR="00CE1445" w:rsidRPr="000F1F10">
        <w:rPr>
          <w:rFonts w:ascii="Abadi" w:hAnsi="Abadi"/>
          <w:sz w:val="21"/>
          <w:szCs w:val="21"/>
        </w:rPr>
        <w:t>María de Jesús Eunices Reveles Conejo</w:t>
      </w:r>
      <w:r w:rsidR="0024434A" w:rsidRPr="000F1F10">
        <w:rPr>
          <w:rFonts w:ascii="Abadi" w:hAnsi="Abadi"/>
          <w:sz w:val="21"/>
          <w:szCs w:val="21"/>
        </w:rPr>
        <w:t xml:space="preserve"> de la </w:t>
      </w:r>
      <w:r w:rsidR="00521061" w:rsidRPr="000F1F10">
        <w:rPr>
          <w:rFonts w:ascii="Abadi" w:hAnsi="Abadi"/>
          <w:sz w:val="21"/>
          <w:szCs w:val="21"/>
        </w:rPr>
        <w:t xml:space="preserve">Representación Parlamentaria </w:t>
      </w:r>
      <w:r w:rsidR="0024434A" w:rsidRPr="000F1F10">
        <w:rPr>
          <w:rFonts w:ascii="Abadi" w:hAnsi="Abadi"/>
          <w:sz w:val="21"/>
          <w:szCs w:val="21"/>
        </w:rPr>
        <w:t xml:space="preserve">del </w:t>
      </w:r>
      <w:r w:rsidR="00521061" w:rsidRPr="000F1F10">
        <w:rPr>
          <w:rFonts w:ascii="Abadi" w:hAnsi="Abadi"/>
          <w:sz w:val="21"/>
          <w:szCs w:val="21"/>
        </w:rPr>
        <w:t xml:space="preserve">Partido </w:t>
      </w:r>
      <w:r w:rsidR="0024434A" w:rsidRPr="000F1F10">
        <w:rPr>
          <w:rFonts w:ascii="Abadi" w:hAnsi="Abadi"/>
          <w:sz w:val="21"/>
          <w:szCs w:val="21"/>
        </w:rPr>
        <w:t xml:space="preserve">del </w:t>
      </w:r>
      <w:r w:rsidR="00521061" w:rsidRPr="000F1F10">
        <w:rPr>
          <w:rFonts w:ascii="Abadi" w:hAnsi="Abadi"/>
          <w:sz w:val="21"/>
          <w:szCs w:val="21"/>
        </w:rPr>
        <w:t xml:space="preserve">Trabajo </w:t>
      </w:r>
      <w:r w:rsidR="0024434A" w:rsidRPr="000F1F10">
        <w:rPr>
          <w:rFonts w:ascii="Abadi" w:hAnsi="Abadi"/>
          <w:sz w:val="21"/>
          <w:szCs w:val="21"/>
        </w:rPr>
        <w:t xml:space="preserve">por la que se reforman las fracciones </w:t>
      </w:r>
      <w:r w:rsidR="00CE1445" w:rsidRPr="000F1F10">
        <w:rPr>
          <w:rFonts w:ascii="Abadi" w:hAnsi="Abadi"/>
          <w:sz w:val="21"/>
          <w:szCs w:val="21"/>
        </w:rPr>
        <w:t>VII</w:t>
      </w:r>
      <w:r w:rsidR="0024434A" w:rsidRPr="000F1F10">
        <w:rPr>
          <w:rFonts w:ascii="Abadi" w:hAnsi="Abadi"/>
          <w:sz w:val="21"/>
          <w:szCs w:val="21"/>
        </w:rPr>
        <w:t xml:space="preserve"> y </w:t>
      </w:r>
      <w:r w:rsidR="00CE1445" w:rsidRPr="000F1F10">
        <w:rPr>
          <w:rFonts w:ascii="Abadi" w:hAnsi="Abadi"/>
          <w:sz w:val="21"/>
          <w:szCs w:val="21"/>
        </w:rPr>
        <w:t>X</w:t>
      </w:r>
      <w:r w:rsidR="0024434A" w:rsidRPr="000F1F10">
        <w:rPr>
          <w:rFonts w:ascii="Abadi" w:hAnsi="Abadi"/>
          <w:sz w:val="21"/>
          <w:szCs w:val="21"/>
        </w:rPr>
        <w:t xml:space="preserve">, y se adicionan una fracción </w:t>
      </w:r>
      <w:r w:rsidR="00CE1445" w:rsidRPr="000F1F10">
        <w:rPr>
          <w:rFonts w:ascii="Abadi" w:hAnsi="Abadi"/>
          <w:sz w:val="21"/>
          <w:szCs w:val="21"/>
        </w:rPr>
        <w:t>XII,</w:t>
      </w:r>
      <w:r w:rsidR="0024434A" w:rsidRPr="000F1F10">
        <w:rPr>
          <w:rFonts w:ascii="Abadi" w:hAnsi="Abadi"/>
          <w:sz w:val="21"/>
          <w:szCs w:val="21"/>
        </w:rPr>
        <w:t xml:space="preserve"> recorriéndose la subsecuente, del artículo 5 y un artículo 41 bis a la </w:t>
      </w:r>
      <w:r w:rsidR="00CE1445" w:rsidRPr="000F1F10">
        <w:rPr>
          <w:rFonts w:ascii="Abadi" w:hAnsi="Abadi"/>
          <w:sz w:val="21"/>
          <w:szCs w:val="21"/>
        </w:rPr>
        <w:t xml:space="preserve">Ley </w:t>
      </w:r>
      <w:r w:rsidR="0024434A" w:rsidRPr="000F1F10">
        <w:rPr>
          <w:rFonts w:ascii="Abadi" w:hAnsi="Abadi"/>
          <w:sz w:val="21"/>
          <w:szCs w:val="21"/>
        </w:rPr>
        <w:t xml:space="preserve">de </w:t>
      </w:r>
      <w:r w:rsidR="00CE1445" w:rsidRPr="000F1F10">
        <w:rPr>
          <w:rFonts w:ascii="Abadi" w:hAnsi="Abadi"/>
          <w:sz w:val="21"/>
          <w:szCs w:val="21"/>
        </w:rPr>
        <w:t xml:space="preserve">Acceso </w:t>
      </w:r>
      <w:r w:rsidR="0024434A" w:rsidRPr="000F1F10">
        <w:rPr>
          <w:rFonts w:ascii="Abadi" w:hAnsi="Abadi"/>
          <w:sz w:val="21"/>
          <w:szCs w:val="21"/>
        </w:rPr>
        <w:t xml:space="preserve">de las </w:t>
      </w:r>
      <w:r w:rsidR="00CE1445" w:rsidRPr="000F1F10">
        <w:rPr>
          <w:rFonts w:ascii="Abadi" w:hAnsi="Abadi"/>
          <w:sz w:val="21"/>
          <w:szCs w:val="21"/>
        </w:rPr>
        <w:t xml:space="preserve">Mujeres </w:t>
      </w:r>
      <w:r w:rsidR="0024434A" w:rsidRPr="000F1F10">
        <w:rPr>
          <w:rFonts w:ascii="Abadi" w:hAnsi="Abadi"/>
          <w:sz w:val="21"/>
          <w:szCs w:val="21"/>
        </w:rPr>
        <w:t xml:space="preserve">a una </w:t>
      </w:r>
      <w:r w:rsidR="00CE1445" w:rsidRPr="000F1F10">
        <w:rPr>
          <w:rFonts w:ascii="Abadi" w:hAnsi="Abadi"/>
          <w:sz w:val="21"/>
          <w:szCs w:val="21"/>
        </w:rPr>
        <w:t xml:space="preserve">Vida Libre </w:t>
      </w:r>
      <w:r w:rsidR="0024434A" w:rsidRPr="000F1F10">
        <w:rPr>
          <w:rFonts w:ascii="Abadi" w:hAnsi="Abadi"/>
          <w:sz w:val="21"/>
          <w:szCs w:val="21"/>
        </w:rPr>
        <w:t xml:space="preserve">de </w:t>
      </w:r>
      <w:r w:rsidR="00CE1445" w:rsidRPr="000F1F10">
        <w:rPr>
          <w:rFonts w:ascii="Abadi" w:hAnsi="Abadi"/>
          <w:sz w:val="21"/>
          <w:szCs w:val="21"/>
        </w:rPr>
        <w:t xml:space="preserve">Violencia </w:t>
      </w:r>
      <w:r w:rsidR="0024434A" w:rsidRPr="000F1F10">
        <w:rPr>
          <w:rFonts w:ascii="Abadi" w:hAnsi="Abadi"/>
          <w:sz w:val="21"/>
          <w:szCs w:val="21"/>
        </w:rPr>
        <w:t xml:space="preserve">para el </w:t>
      </w:r>
      <w:r w:rsidR="00CE1445" w:rsidRPr="000F1F10">
        <w:rPr>
          <w:rFonts w:ascii="Abadi" w:hAnsi="Abadi"/>
          <w:sz w:val="21"/>
          <w:szCs w:val="21"/>
        </w:rPr>
        <w:t xml:space="preserve">Estado </w:t>
      </w:r>
      <w:r w:rsidR="0024434A" w:rsidRPr="000F1F10">
        <w:rPr>
          <w:rFonts w:ascii="Abadi" w:hAnsi="Abadi"/>
          <w:sz w:val="21"/>
          <w:szCs w:val="21"/>
        </w:rPr>
        <w:t xml:space="preserve">de </w:t>
      </w:r>
      <w:r w:rsidR="00CE1445" w:rsidRPr="000F1F10">
        <w:rPr>
          <w:rFonts w:ascii="Abadi" w:hAnsi="Abadi"/>
          <w:sz w:val="21"/>
          <w:szCs w:val="21"/>
        </w:rPr>
        <w:t>Guanajuato</w:t>
      </w:r>
      <w:r w:rsidR="0024434A" w:rsidRPr="000F1F10">
        <w:rPr>
          <w:rFonts w:ascii="Abadi" w:hAnsi="Abadi"/>
          <w:sz w:val="21"/>
          <w:szCs w:val="21"/>
        </w:rPr>
        <w:t>.</w:t>
      </w:r>
      <w:r w:rsidR="00CE1445" w:rsidRPr="000F1F10">
        <w:rPr>
          <w:rFonts w:ascii="Abadi" w:hAnsi="Abadi"/>
          <w:sz w:val="21"/>
          <w:szCs w:val="21"/>
        </w:rPr>
        <w:t xml:space="preserve"> </w:t>
      </w:r>
      <w:r w:rsidR="00CE1445" w:rsidRPr="000F1F10">
        <w:rPr>
          <w:rFonts w:ascii="Abadi" w:hAnsi="Abadi"/>
          <w:b/>
          <w:sz w:val="21"/>
          <w:szCs w:val="21"/>
        </w:rPr>
        <w:t xml:space="preserve">V. </w:t>
      </w:r>
      <w:r w:rsidR="0024434A" w:rsidRPr="000F1F10">
        <w:rPr>
          <w:rFonts w:ascii="Abadi" w:hAnsi="Abadi"/>
          <w:sz w:val="21"/>
          <w:szCs w:val="21"/>
        </w:rPr>
        <w:t xml:space="preserve">Presentación de la iniciativa formulada por el </w:t>
      </w:r>
      <w:r w:rsidR="00CE1445" w:rsidRPr="000F1F10">
        <w:rPr>
          <w:rFonts w:ascii="Abadi" w:hAnsi="Abadi"/>
          <w:sz w:val="21"/>
          <w:szCs w:val="21"/>
        </w:rPr>
        <w:t xml:space="preserve">Diputado Ernesto Alejandro Prieto Gallardo </w:t>
      </w:r>
      <w:r w:rsidR="0024434A" w:rsidRPr="000F1F10">
        <w:rPr>
          <w:rFonts w:ascii="Abadi" w:hAnsi="Abadi"/>
          <w:sz w:val="21"/>
          <w:szCs w:val="21"/>
        </w:rPr>
        <w:t xml:space="preserve">integrante del </w:t>
      </w:r>
      <w:r w:rsidR="00CE1445" w:rsidRPr="000F1F10">
        <w:rPr>
          <w:rFonts w:ascii="Abadi" w:hAnsi="Abadi"/>
          <w:sz w:val="21"/>
          <w:szCs w:val="21"/>
        </w:rPr>
        <w:t xml:space="preserve">Grupo Parlamentario </w:t>
      </w:r>
      <w:r w:rsidR="0024434A" w:rsidRPr="000F1F10">
        <w:rPr>
          <w:rFonts w:ascii="Abadi" w:hAnsi="Abadi"/>
          <w:sz w:val="21"/>
          <w:szCs w:val="21"/>
        </w:rPr>
        <w:t xml:space="preserve">del </w:t>
      </w:r>
      <w:r w:rsidR="00CE1445" w:rsidRPr="000F1F10">
        <w:rPr>
          <w:rFonts w:ascii="Abadi" w:hAnsi="Abadi"/>
          <w:sz w:val="21"/>
          <w:szCs w:val="21"/>
        </w:rPr>
        <w:t xml:space="preserve">Partido Morena </w:t>
      </w:r>
      <w:r w:rsidR="0024434A" w:rsidRPr="000F1F10">
        <w:rPr>
          <w:rFonts w:ascii="Abadi" w:hAnsi="Abadi"/>
          <w:sz w:val="21"/>
          <w:szCs w:val="21"/>
        </w:rPr>
        <w:t xml:space="preserve">por la cual se reforman las fracciones </w:t>
      </w:r>
      <w:r w:rsidR="00CE1445" w:rsidRPr="000F1F10">
        <w:rPr>
          <w:rFonts w:ascii="Abadi" w:hAnsi="Abadi"/>
          <w:sz w:val="21"/>
          <w:szCs w:val="21"/>
        </w:rPr>
        <w:t xml:space="preserve">I </w:t>
      </w:r>
      <w:r w:rsidR="0024434A" w:rsidRPr="000F1F10">
        <w:rPr>
          <w:rFonts w:ascii="Abadi" w:hAnsi="Abadi"/>
          <w:sz w:val="21"/>
          <w:szCs w:val="21"/>
        </w:rPr>
        <w:t xml:space="preserve">y </w:t>
      </w:r>
      <w:r w:rsidR="00CE1445" w:rsidRPr="000F1F10">
        <w:rPr>
          <w:rFonts w:ascii="Abadi" w:hAnsi="Abadi"/>
          <w:sz w:val="21"/>
          <w:szCs w:val="21"/>
        </w:rPr>
        <w:t>IV</w:t>
      </w:r>
      <w:r w:rsidR="0024434A" w:rsidRPr="000F1F10">
        <w:rPr>
          <w:rFonts w:ascii="Abadi" w:hAnsi="Abadi"/>
          <w:sz w:val="21"/>
          <w:szCs w:val="21"/>
        </w:rPr>
        <w:t xml:space="preserve"> del artículo 103 de la </w:t>
      </w:r>
      <w:r w:rsidR="00CE1445" w:rsidRPr="000F1F10">
        <w:rPr>
          <w:rFonts w:ascii="Abadi" w:hAnsi="Abadi"/>
          <w:sz w:val="21"/>
          <w:szCs w:val="21"/>
        </w:rPr>
        <w:t>Ley</w:t>
      </w:r>
      <w:r w:rsidR="0024434A" w:rsidRPr="000F1F10">
        <w:rPr>
          <w:rFonts w:ascii="Abadi" w:hAnsi="Abadi"/>
          <w:sz w:val="21"/>
          <w:szCs w:val="21"/>
        </w:rPr>
        <w:t xml:space="preserve"> de </w:t>
      </w:r>
      <w:r w:rsidR="00CE1445" w:rsidRPr="000F1F10">
        <w:rPr>
          <w:rFonts w:ascii="Abadi" w:hAnsi="Abadi"/>
          <w:sz w:val="21"/>
          <w:szCs w:val="21"/>
        </w:rPr>
        <w:t xml:space="preserve">Movilidad </w:t>
      </w:r>
      <w:r w:rsidR="0024434A" w:rsidRPr="000F1F10">
        <w:rPr>
          <w:rFonts w:ascii="Abadi" w:hAnsi="Abadi"/>
          <w:sz w:val="21"/>
          <w:szCs w:val="21"/>
        </w:rPr>
        <w:t xml:space="preserve">del </w:t>
      </w:r>
      <w:r w:rsidR="00CE1445" w:rsidRPr="000F1F10">
        <w:rPr>
          <w:rFonts w:ascii="Abadi" w:hAnsi="Abadi"/>
          <w:sz w:val="21"/>
          <w:szCs w:val="21"/>
        </w:rPr>
        <w:t>Estado De Guanajua</w:t>
      </w:r>
      <w:r w:rsidR="0024434A" w:rsidRPr="000F1F10">
        <w:rPr>
          <w:rFonts w:ascii="Abadi" w:hAnsi="Abadi"/>
          <w:sz w:val="21"/>
          <w:szCs w:val="21"/>
        </w:rPr>
        <w:t>to y sus municipios.</w:t>
      </w:r>
      <w:r w:rsidR="00CE1445" w:rsidRPr="000F1F10">
        <w:rPr>
          <w:rFonts w:ascii="Abadi" w:hAnsi="Abadi"/>
          <w:sz w:val="21"/>
          <w:szCs w:val="21"/>
        </w:rPr>
        <w:t xml:space="preserve"> </w:t>
      </w:r>
      <w:r w:rsidR="00CE1445" w:rsidRPr="000F1F10">
        <w:rPr>
          <w:rFonts w:ascii="Abadi" w:hAnsi="Abadi"/>
          <w:b/>
          <w:sz w:val="21"/>
          <w:szCs w:val="21"/>
        </w:rPr>
        <w:t xml:space="preserve">VI. </w:t>
      </w:r>
      <w:r w:rsidR="0024434A" w:rsidRPr="000F1F10">
        <w:rPr>
          <w:rFonts w:ascii="Abadi" w:hAnsi="Abadi"/>
          <w:sz w:val="21"/>
          <w:szCs w:val="21"/>
        </w:rPr>
        <w:t xml:space="preserve">Presentación de la iniciativa formulada por las diputadas y los diputados integrantes del grupo Parlamentario del </w:t>
      </w:r>
      <w:r w:rsidR="00CE1445" w:rsidRPr="000F1F10">
        <w:rPr>
          <w:rFonts w:ascii="Abadi" w:hAnsi="Abadi"/>
          <w:sz w:val="21"/>
          <w:szCs w:val="21"/>
        </w:rPr>
        <w:t>Partido Revolucionario Institucional</w:t>
      </w:r>
      <w:r w:rsidR="0024434A" w:rsidRPr="000F1F10">
        <w:rPr>
          <w:rFonts w:ascii="Abadi" w:hAnsi="Abadi"/>
          <w:sz w:val="21"/>
          <w:szCs w:val="21"/>
        </w:rPr>
        <w:t xml:space="preserve">, mediante la cual se reforman y adicionan diversas disposiciones de la </w:t>
      </w:r>
      <w:r w:rsidR="00CE1445" w:rsidRPr="000F1F10">
        <w:rPr>
          <w:rFonts w:ascii="Abadi" w:hAnsi="Abadi"/>
          <w:sz w:val="21"/>
          <w:szCs w:val="21"/>
        </w:rPr>
        <w:t xml:space="preserve">Ley Orgánica </w:t>
      </w:r>
      <w:r w:rsidR="0024434A" w:rsidRPr="000F1F10">
        <w:rPr>
          <w:rFonts w:ascii="Abadi" w:hAnsi="Abadi"/>
          <w:sz w:val="21"/>
          <w:szCs w:val="21"/>
        </w:rPr>
        <w:t xml:space="preserve">del </w:t>
      </w:r>
      <w:r w:rsidR="00CE1445" w:rsidRPr="000F1F10">
        <w:rPr>
          <w:rFonts w:ascii="Abadi" w:hAnsi="Abadi"/>
          <w:sz w:val="21"/>
          <w:szCs w:val="21"/>
        </w:rPr>
        <w:t xml:space="preserve">Poder Judicial </w:t>
      </w:r>
      <w:r w:rsidR="0024434A" w:rsidRPr="000F1F10">
        <w:rPr>
          <w:rFonts w:ascii="Abadi" w:hAnsi="Abadi"/>
          <w:sz w:val="21"/>
          <w:szCs w:val="21"/>
        </w:rPr>
        <w:t xml:space="preserve">del </w:t>
      </w:r>
      <w:r w:rsidR="00CE1445" w:rsidRPr="000F1F10">
        <w:rPr>
          <w:rFonts w:ascii="Abadi" w:hAnsi="Abadi"/>
          <w:sz w:val="21"/>
          <w:szCs w:val="21"/>
        </w:rPr>
        <w:t xml:space="preserve">Estado </w:t>
      </w:r>
      <w:r w:rsidR="0024434A" w:rsidRPr="000F1F10">
        <w:rPr>
          <w:rFonts w:ascii="Abadi" w:hAnsi="Abadi"/>
          <w:sz w:val="21"/>
          <w:szCs w:val="21"/>
        </w:rPr>
        <w:t xml:space="preserve">de </w:t>
      </w:r>
      <w:r w:rsidR="00CE1445" w:rsidRPr="000F1F10">
        <w:rPr>
          <w:rFonts w:ascii="Abadi" w:hAnsi="Abadi"/>
          <w:sz w:val="21"/>
          <w:szCs w:val="21"/>
        </w:rPr>
        <w:t>Guanajuato</w:t>
      </w:r>
      <w:r w:rsidR="0024434A" w:rsidRPr="000F1F10">
        <w:rPr>
          <w:rFonts w:ascii="Abadi" w:hAnsi="Abadi"/>
          <w:sz w:val="21"/>
          <w:szCs w:val="21"/>
        </w:rPr>
        <w:t>.</w:t>
      </w:r>
      <w:r w:rsidR="00CE1445" w:rsidRPr="000F1F10">
        <w:rPr>
          <w:rFonts w:ascii="Abadi" w:hAnsi="Abadi"/>
          <w:sz w:val="21"/>
          <w:szCs w:val="21"/>
        </w:rPr>
        <w:t xml:space="preserve"> </w:t>
      </w:r>
      <w:r w:rsidR="00CE1445" w:rsidRPr="000F1F10">
        <w:rPr>
          <w:rFonts w:ascii="Abadi" w:hAnsi="Abadi"/>
          <w:b/>
          <w:sz w:val="21"/>
          <w:szCs w:val="21"/>
        </w:rPr>
        <w:t xml:space="preserve">VII. </w:t>
      </w:r>
      <w:r w:rsidR="0024434A" w:rsidRPr="000F1F10">
        <w:rPr>
          <w:rFonts w:ascii="Abadi" w:hAnsi="Abadi"/>
          <w:sz w:val="21"/>
          <w:szCs w:val="21"/>
        </w:rPr>
        <w:t xml:space="preserve">Presentación de la iniciativa formulada por diputadas y diputados integrantes del </w:t>
      </w:r>
      <w:r w:rsidR="00CE1445" w:rsidRPr="000F1F10">
        <w:rPr>
          <w:rFonts w:ascii="Abadi" w:hAnsi="Abadi"/>
          <w:sz w:val="21"/>
          <w:szCs w:val="21"/>
        </w:rPr>
        <w:t xml:space="preserve">Grupo </w:t>
      </w:r>
      <w:r w:rsidR="00521061" w:rsidRPr="000F1F10">
        <w:rPr>
          <w:rFonts w:ascii="Abadi" w:hAnsi="Abadi"/>
          <w:sz w:val="21"/>
          <w:szCs w:val="21"/>
        </w:rPr>
        <w:t xml:space="preserve">parlamentario del partido </w:t>
      </w:r>
      <w:r w:rsidR="00CE1445" w:rsidRPr="000F1F10">
        <w:rPr>
          <w:rFonts w:ascii="Abadi" w:hAnsi="Abadi"/>
          <w:sz w:val="21"/>
          <w:szCs w:val="21"/>
        </w:rPr>
        <w:t xml:space="preserve">Acción Nacional </w:t>
      </w:r>
      <w:r w:rsidR="0024434A" w:rsidRPr="000F1F10">
        <w:rPr>
          <w:rFonts w:ascii="Abadi" w:hAnsi="Abadi"/>
          <w:sz w:val="21"/>
          <w:szCs w:val="21"/>
        </w:rPr>
        <w:t xml:space="preserve">a </w:t>
      </w:r>
      <w:r w:rsidR="0024434A" w:rsidRPr="000F1F10">
        <w:rPr>
          <w:rFonts w:ascii="Abadi" w:hAnsi="Abadi"/>
          <w:sz w:val="21"/>
          <w:szCs w:val="21"/>
        </w:rPr>
        <w:t xml:space="preserve">efecto de adicionar una fracción </w:t>
      </w:r>
      <w:r w:rsidR="00521061" w:rsidRPr="000F1F10">
        <w:rPr>
          <w:rFonts w:ascii="Abadi" w:hAnsi="Abadi"/>
          <w:sz w:val="21"/>
          <w:szCs w:val="21"/>
        </w:rPr>
        <w:t>XI</w:t>
      </w:r>
      <w:r w:rsidR="0024434A" w:rsidRPr="000F1F10">
        <w:rPr>
          <w:rFonts w:ascii="Abadi" w:hAnsi="Abadi"/>
          <w:sz w:val="21"/>
          <w:szCs w:val="21"/>
        </w:rPr>
        <w:t xml:space="preserve"> al artículo 45 de la </w:t>
      </w:r>
      <w:r w:rsidR="00CE1445" w:rsidRPr="000F1F10">
        <w:rPr>
          <w:rFonts w:ascii="Abadi" w:hAnsi="Abadi"/>
          <w:sz w:val="21"/>
          <w:szCs w:val="21"/>
        </w:rPr>
        <w:t xml:space="preserve">Ley </w:t>
      </w:r>
      <w:r w:rsidR="0024434A" w:rsidRPr="000F1F10">
        <w:rPr>
          <w:rFonts w:ascii="Abadi" w:hAnsi="Abadi"/>
          <w:sz w:val="21"/>
          <w:szCs w:val="21"/>
        </w:rPr>
        <w:t xml:space="preserve">del </w:t>
      </w:r>
      <w:r w:rsidR="00CE1445" w:rsidRPr="000F1F10">
        <w:rPr>
          <w:rFonts w:ascii="Abadi" w:hAnsi="Abadi"/>
          <w:sz w:val="21"/>
          <w:szCs w:val="21"/>
        </w:rPr>
        <w:t xml:space="preserve">Sistema </w:t>
      </w:r>
      <w:r w:rsidR="0024434A" w:rsidRPr="000F1F10">
        <w:rPr>
          <w:rFonts w:ascii="Abadi" w:hAnsi="Abadi"/>
          <w:sz w:val="21"/>
          <w:szCs w:val="21"/>
        </w:rPr>
        <w:t xml:space="preserve">de </w:t>
      </w:r>
      <w:r w:rsidR="00CE1445" w:rsidRPr="000F1F10">
        <w:rPr>
          <w:rFonts w:ascii="Abadi" w:hAnsi="Abadi"/>
          <w:sz w:val="21"/>
          <w:szCs w:val="21"/>
        </w:rPr>
        <w:t xml:space="preserve">Seguridad Pública </w:t>
      </w:r>
      <w:r w:rsidR="0024434A" w:rsidRPr="000F1F10">
        <w:rPr>
          <w:rFonts w:ascii="Abadi" w:hAnsi="Abadi"/>
          <w:sz w:val="21"/>
          <w:szCs w:val="21"/>
        </w:rPr>
        <w:t xml:space="preserve">del estado de </w:t>
      </w:r>
      <w:r w:rsidR="00CE1445" w:rsidRPr="000F1F10">
        <w:rPr>
          <w:rFonts w:ascii="Abadi" w:hAnsi="Abadi"/>
          <w:sz w:val="21"/>
          <w:szCs w:val="21"/>
        </w:rPr>
        <w:t>Guanajuato</w:t>
      </w:r>
      <w:r w:rsidR="0024434A" w:rsidRPr="000F1F10">
        <w:rPr>
          <w:rFonts w:ascii="Abadi" w:hAnsi="Abadi"/>
          <w:sz w:val="21"/>
          <w:szCs w:val="21"/>
        </w:rPr>
        <w:t>.</w:t>
      </w:r>
      <w:r w:rsidR="00521061" w:rsidRPr="000F1F10">
        <w:rPr>
          <w:rFonts w:ascii="Abadi" w:hAnsi="Abadi"/>
          <w:sz w:val="21"/>
          <w:szCs w:val="21"/>
        </w:rPr>
        <w:t xml:space="preserve"> </w:t>
      </w:r>
      <w:r w:rsidR="00521061" w:rsidRPr="000F1F10">
        <w:rPr>
          <w:rFonts w:ascii="Abadi" w:hAnsi="Abadi"/>
          <w:b/>
          <w:sz w:val="21"/>
          <w:szCs w:val="21"/>
        </w:rPr>
        <w:t xml:space="preserve">VIII. </w:t>
      </w:r>
      <w:r w:rsidR="0024434A" w:rsidRPr="000F1F10">
        <w:rPr>
          <w:rFonts w:ascii="Abadi" w:hAnsi="Abadi"/>
          <w:sz w:val="21"/>
          <w:szCs w:val="21"/>
        </w:rPr>
        <w:t xml:space="preserve">Presentación de la iniciativa formulada por diputadas y diputados integrantes del </w:t>
      </w:r>
      <w:r w:rsidR="00521061" w:rsidRPr="000F1F10">
        <w:rPr>
          <w:rFonts w:ascii="Abadi" w:hAnsi="Abadi"/>
          <w:sz w:val="21"/>
          <w:szCs w:val="21"/>
        </w:rPr>
        <w:t>grupo parlam</w:t>
      </w:r>
      <w:r w:rsidR="00CE1445" w:rsidRPr="000F1F10">
        <w:rPr>
          <w:rFonts w:ascii="Abadi" w:hAnsi="Abadi"/>
          <w:sz w:val="21"/>
          <w:szCs w:val="21"/>
        </w:rPr>
        <w:t xml:space="preserve">entario </w:t>
      </w:r>
      <w:r w:rsidR="0024434A" w:rsidRPr="000F1F10">
        <w:rPr>
          <w:rFonts w:ascii="Abadi" w:hAnsi="Abadi"/>
          <w:sz w:val="21"/>
          <w:szCs w:val="21"/>
        </w:rPr>
        <w:t xml:space="preserve">del </w:t>
      </w:r>
      <w:r w:rsidR="00CE1445" w:rsidRPr="000F1F10">
        <w:rPr>
          <w:rFonts w:ascii="Abadi" w:hAnsi="Abadi"/>
          <w:sz w:val="21"/>
          <w:szCs w:val="21"/>
        </w:rPr>
        <w:t>Partido Acción Naci</w:t>
      </w:r>
      <w:r w:rsidR="0024434A" w:rsidRPr="000F1F10">
        <w:rPr>
          <w:rFonts w:ascii="Abadi" w:hAnsi="Abadi"/>
          <w:sz w:val="21"/>
          <w:szCs w:val="21"/>
        </w:rPr>
        <w:t xml:space="preserve">onal por la que se adiciona el inciso l a la fracción </w:t>
      </w:r>
      <w:r w:rsidR="00521061" w:rsidRPr="000F1F10">
        <w:rPr>
          <w:rFonts w:ascii="Abadi" w:hAnsi="Abadi"/>
          <w:sz w:val="21"/>
          <w:szCs w:val="21"/>
        </w:rPr>
        <w:t>V</w:t>
      </w:r>
      <w:r w:rsidR="0024434A" w:rsidRPr="000F1F10">
        <w:rPr>
          <w:rFonts w:ascii="Abadi" w:hAnsi="Abadi"/>
          <w:sz w:val="21"/>
          <w:szCs w:val="21"/>
        </w:rPr>
        <w:t xml:space="preserve"> del artículo 76, las fracciones </w:t>
      </w:r>
      <w:r w:rsidR="00CE1445" w:rsidRPr="000F1F10">
        <w:rPr>
          <w:rFonts w:ascii="Abadi" w:hAnsi="Abadi"/>
          <w:sz w:val="21"/>
          <w:szCs w:val="21"/>
        </w:rPr>
        <w:t>XXIII</w:t>
      </w:r>
      <w:r w:rsidR="0024434A" w:rsidRPr="000F1F10">
        <w:rPr>
          <w:rFonts w:ascii="Abadi" w:hAnsi="Abadi"/>
          <w:sz w:val="21"/>
          <w:szCs w:val="21"/>
        </w:rPr>
        <w:t xml:space="preserve"> y </w:t>
      </w:r>
      <w:r w:rsidR="00CE1445" w:rsidRPr="000F1F10">
        <w:rPr>
          <w:rFonts w:ascii="Abadi" w:hAnsi="Abadi"/>
          <w:sz w:val="21"/>
          <w:szCs w:val="21"/>
        </w:rPr>
        <w:t>XXIV</w:t>
      </w:r>
      <w:r w:rsidR="0024434A" w:rsidRPr="000F1F10">
        <w:rPr>
          <w:rFonts w:ascii="Abadi" w:hAnsi="Abadi"/>
          <w:sz w:val="21"/>
          <w:szCs w:val="21"/>
        </w:rPr>
        <w:t xml:space="preserve"> al artículo 77 y un capítulo segundo que comprende los artículos</w:t>
      </w:r>
      <w:r w:rsidR="00CE1445" w:rsidRPr="000F1F10">
        <w:rPr>
          <w:rFonts w:ascii="Abadi" w:hAnsi="Abadi"/>
          <w:sz w:val="21"/>
          <w:szCs w:val="21"/>
        </w:rPr>
        <w:t xml:space="preserve"> </w:t>
      </w:r>
      <w:r w:rsidR="0024434A" w:rsidRPr="000F1F10">
        <w:rPr>
          <w:rFonts w:ascii="Abadi" w:hAnsi="Abadi"/>
          <w:sz w:val="21"/>
          <w:szCs w:val="21"/>
        </w:rPr>
        <w:t>240-</w:t>
      </w:r>
      <w:r w:rsidR="0024434A" w:rsidRPr="000F1F10">
        <w:rPr>
          <w:rFonts w:ascii="Abadi" w:hAnsi="Abadi"/>
          <w:sz w:val="21"/>
          <w:szCs w:val="21"/>
        </w:rPr>
        <w:tab/>
        <w:t xml:space="preserve">6, 240-7 y 240-8 al título décimo denominado </w:t>
      </w:r>
      <w:r w:rsidR="00CE1445" w:rsidRPr="000F1F10">
        <w:rPr>
          <w:rFonts w:ascii="Abadi" w:hAnsi="Abadi"/>
          <w:sz w:val="21"/>
          <w:szCs w:val="21"/>
        </w:rPr>
        <w:t xml:space="preserve">«Del Sistema Municipal </w:t>
      </w:r>
      <w:r w:rsidR="00521061" w:rsidRPr="000F1F10">
        <w:rPr>
          <w:rFonts w:ascii="Abadi" w:hAnsi="Abadi"/>
          <w:sz w:val="21"/>
          <w:szCs w:val="21"/>
        </w:rPr>
        <w:t>d</w:t>
      </w:r>
      <w:r w:rsidR="00CE1445" w:rsidRPr="000F1F10">
        <w:rPr>
          <w:rFonts w:ascii="Abadi" w:hAnsi="Abadi"/>
          <w:sz w:val="21"/>
          <w:szCs w:val="21"/>
        </w:rPr>
        <w:t xml:space="preserve">e Protección </w:t>
      </w:r>
      <w:r w:rsidR="00521061" w:rsidRPr="000F1F10">
        <w:rPr>
          <w:rFonts w:ascii="Abadi" w:hAnsi="Abadi"/>
          <w:sz w:val="21"/>
          <w:szCs w:val="21"/>
        </w:rPr>
        <w:t>d</w:t>
      </w:r>
      <w:r w:rsidR="00CE1445" w:rsidRPr="000F1F10">
        <w:rPr>
          <w:rFonts w:ascii="Abadi" w:hAnsi="Abadi"/>
          <w:sz w:val="21"/>
          <w:szCs w:val="21"/>
        </w:rPr>
        <w:t xml:space="preserve">e </w:t>
      </w:r>
      <w:r w:rsidR="00521061" w:rsidRPr="000F1F10">
        <w:rPr>
          <w:rFonts w:ascii="Abadi" w:hAnsi="Abadi"/>
          <w:sz w:val="21"/>
          <w:szCs w:val="21"/>
        </w:rPr>
        <w:t>l</w:t>
      </w:r>
      <w:r w:rsidR="00CE1445" w:rsidRPr="000F1F10">
        <w:rPr>
          <w:rFonts w:ascii="Abadi" w:hAnsi="Abadi"/>
          <w:sz w:val="21"/>
          <w:szCs w:val="21"/>
        </w:rPr>
        <w:t>os Derechos De Las Niñas, Niños Y Adolescentes</w:t>
      </w:r>
      <w:r w:rsidR="0024434A" w:rsidRPr="000F1F10">
        <w:rPr>
          <w:rFonts w:ascii="Abadi" w:hAnsi="Abadi"/>
          <w:sz w:val="21"/>
          <w:szCs w:val="21"/>
        </w:rPr>
        <w:t xml:space="preserve">» a la </w:t>
      </w:r>
      <w:r w:rsidR="00CE1445" w:rsidRPr="000F1F10">
        <w:rPr>
          <w:rFonts w:ascii="Abadi" w:hAnsi="Abadi"/>
          <w:sz w:val="21"/>
          <w:szCs w:val="21"/>
        </w:rPr>
        <w:t xml:space="preserve">Ley Orgánica Municipal </w:t>
      </w:r>
      <w:r w:rsidR="0024434A" w:rsidRPr="000F1F10">
        <w:rPr>
          <w:rFonts w:ascii="Abadi" w:hAnsi="Abadi"/>
          <w:sz w:val="21"/>
          <w:szCs w:val="21"/>
        </w:rPr>
        <w:t xml:space="preserve">para el </w:t>
      </w:r>
      <w:r w:rsidR="00CE1445" w:rsidRPr="000F1F10">
        <w:rPr>
          <w:rFonts w:ascii="Abadi" w:hAnsi="Abadi"/>
          <w:sz w:val="21"/>
          <w:szCs w:val="21"/>
        </w:rPr>
        <w:t xml:space="preserve">Estado </w:t>
      </w:r>
      <w:r w:rsidR="0024434A" w:rsidRPr="000F1F10">
        <w:rPr>
          <w:rFonts w:ascii="Abadi" w:hAnsi="Abadi"/>
          <w:sz w:val="21"/>
          <w:szCs w:val="21"/>
        </w:rPr>
        <w:t xml:space="preserve">de </w:t>
      </w:r>
      <w:r w:rsidR="00CE1445" w:rsidRPr="000F1F10">
        <w:rPr>
          <w:rFonts w:ascii="Abadi" w:hAnsi="Abadi"/>
          <w:sz w:val="21"/>
          <w:szCs w:val="21"/>
        </w:rPr>
        <w:t>Guanajuato</w:t>
      </w:r>
      <w:r w:rsidR="0024434A" w:rsidRPr="000F1F10">
        <w:rPr>
          <w:rFonts w:ascii="Abadi" w:hAnsi="Abadi"/>
          <w:sz w:val="21"/>
          <w:szCs w:val="21"/>
        </w:rPr>
        <w:t>.</w:t>
      </w:r>
      <w:r w:rsidR="00521061" w:rsidRPr="000F1F10">
        <w:rPr>
          <w:rFonts w:ascii="Abadi" w:hAnsi="Abadi"/>
          <w:sz w:val="21"/>
          <w:szCs w:val="21"/>
        </w:rPr>
        <w:t xml:space="preserve"> </w:t>
      </w:r>
      <w:r w:rsidR="00521061" w:rsidRPr="000F1F10">
        <w:rPr>
          <w:rFonts w:ascii="Abadi" w:hAnsi="Abadi"/>
          <w:b/>
          <w:sz w:val="21"/>
          <w:szCs w:val="21"/>
        </w:rPr>
        <w:t>IX. P</w:t>
      </w:r>
      <w:r w:rsidR="0024434A" w:rsidRPr="000F1F10">
        <w:rPr>
          <w:rFonts w:ascii="Abadi" w:hAnsi="Abadi"/>
          <w:sz w:val="21"/>
          <w:szCs w:val="21"/>
        </w:rPr>
        <w:t xml:space="preserve">resentación de la iniciativa formulada por diputadas y diputados integrantes del grupo parlamentario del </w:t>
      </w:r>
      <w:r w:rsidR="00521061" w:rsidRPr="000F1F10">
        <w:rPr>
          <w:rFonts w:ascii="Abadi" w:hAnsi="Abadi"/>
          <w:sz w:val="21"/>
          <w:szCs w:val="21"/>
        </w:rPr>
        <w:t xml:space="preserve">Partido Acción Nacional </w:t>
      </w:r>
      <w:r w:rsidR="0024434A" w:rsidRPr="000F1F10">
        <w:rPr>
          <w:rFonts w:ascii="Abadi" w:hAnsi="Abadi"/>
          <w:sz w:val="21"/>
          <w:szCs w:val="21"/>
        </w:rPr>
        <w:t xml:space="preserve">mediante la cual se adiciona un párrafo al artículo 357 y se reforma el artículo 1257 del </w:t>
      </w:r>
      <w:r w:rsidR="00521061" w:rsidRPr="000F1F10">
        <w:rPr>
          <w:rFonts w:ascii="Abadi" w:hAnsi="Abadi"/>
          <w:sz w:val="21"/>
          <w:szCs w:val="21"/>
        </w:rPr>
        <w:t xml:space="preserve">Código Civil </w:t>
      </w:r>
      <w:r w:rsidR="0024434A" w:rsidRPr="000F1F10">
        <w:rPr>
          <w:rFonts w:ascii="Abadi" w:hAnsi="Abadi"/>
          <w:sz w:val="21"/>
          <w:szCs w:val="21"/>
        </w:rPr>
        <w:t xml:space="preserve">para el </w:t>
      </w:r>
      <w:r w:rsidR="00521061" w:rsidRPr="000F1F10">
        <w:rPr>
          <w:rFonts w:ascii="Abadi" w:hAnsi="Abadi"/>
          <w:sz w:val="21"/>
          <w:szCs w:val="21"/>
        </w:rPr>
        <w:t xml:space="preserve">Estado </w:t>
      </w:r>
      <w:r w:rsidR="0024434A" w:rsidRPr="000F1F10">
        <w:rPr>
          <w:rFonts w:ascii="Abadi" w:hAnsi="Abadi"/>
          <w:sz w:val="21"/>
          <w:szCs w:val="21"/>
        </w:rPr>
        <w:t xml:space="preserve">de </w:t>
      </w:r>
      <w:r w:rsidR="00CE1445" w:rsidRPr="000F1F10">
        <w:rPr>
          <w:rFonts w:ascii="Abadi" w:hAnsi="Abadi"/>
          <w:sz w:val="21"/>
          <w:szCs w:val="21"/>
        </w:rPr>
        <w:t>Guanajuato</w:t>
      </w:r>
      <w:r w:rsidR="0024434A" w:rsidRPr="000F1F10">
        <w:rPr>
          <w:rFonts w:ascii="Abadi" w:hAnsi="Abadi"/>
          <w:sz w:val="21"/>
          <w:szCs w:val="21"/>
        </w:rPr>
        <w:t>.</w:t>
      </w:r>
      <w:r w:rsidR="00521061" w:rsidRPr="000F1F10">
        <w:rPr>
          <w:rFonts w:ascii="Abadi" w:hAnsi="Abadi"/>
          <w:sz w:val="21"/>
          <w:szCs w:val="21"/>
        </w:rPr>
        <w:t xml:space="preserve"> </w:t>
      </w:r>
      <w:r w:rsidR="00521061" w:rsidRPr="000F1F10">
        <w:rPr>
          <w:rFonts w:ascii="Abadi" w:hAnsi="Abadi"/>
          <w:b/>
          <w:sz w:val="21"/>
          <w:szCs w:val="21"/>
        </w:rPr>
        <w:t xml:space="preserve">X. </w:t>
      </w:r>
      <w:r w:rsidR="0024434A" w:rsidRPr="000F1F10">
        <w:rPr>
          <w:rFonts w:ascii="Abadi" w:hAnsi="Abadi"/>
          <w:sz w:val="21"/>
          <w:szCs w:val="21"/>
        </w:rPr>
        <w:t xml:space="preserve">Discusión y, en su caso, aprobación del dictamen emitido por la </w:t>
      </w:r>
      <w:r w:rsidR="00521061" w:rsidRPr="000F1F10">
        <w:rPr>
          <w:rFonts w:ascii="Abadi" w:hAnsi="Abadi"/>
          <w:sz w:val="21"/>
          <w:szCs w:val="21"/>
        </w:rPr>
        <w:t xml:space="preserve">Comisión de Hacienda </w:t>
      </w:r>
      <w:r w:rsidR="0024434A" w:rsidRPr="000F1F10">
        <w:rPr>
          <w:rFonts w:ascii="Abadi" w:hAnsi="Abadi"/>
          <w:sz w:val="21"/>
          <w:szCs w:val="21"/>
        </w:rPr>
        <w:t xml:space="preserve">y </w:t>
      </w:r>
      <w:r w:rsidR="00521061" w:rsidRPr="000F1F10">
        <w:rPr>
          <w:rFonts w:ascii="Abadi" w:hAnsi="Abadi"/>
          <w:sz w:val="21"/>
          <w:szCs w:val="21"/>
        </w:rPr>
        <w:t xml:space="preserve">Fiscalización </w:t>
      </w:r>
      <w:r w:rsidR="0024434A" w:rsidRPr="000F1F10">
        <w:rPr>
          <w:rFonts w:ascii="Abadi" w:hAnsi="Abadi"/>
          <w:sz w:val="21"/>
          <w:szCs w:val="21"/>
        </w:rPr>
        <w:t xml:space="preserve">relativo al informe de resultados de la revisión practicada por la </w:t>
      </w:r>
      <w:r w:rsidR="00521061" w:rsidRPr="000F1F10">
        <w:rPr>
          <w:rFonts w:ascii="Abadi" w:hAnsi="Abadi"/>
          <w:sz w:val="21"/>
          <w:szCs w:val="21"/>
        </w:rPr>
        <w:t xml:space="preserve">Auditoría Superior </w:t>
      </w:r>
      <w:r w:rsidR="0024434A" w:rsidRPr="000F1F10">
        <w:rPr>
          <w:rFonts w:ascii="Abadi" w:hAnsi="Abadi"/>
          <w:sz w:val="21"/>
          <w:szCs w:val="21"/>
        </w:rPr>
        <w:t xml:space="preserve">del </w:t>
      </w:r>
      <w:r w:rsidR="00521061" w:rsidRPr="000F1F10">
        <w:rPr>
          <w:rFonts w:ascii="Abadi" w:hAnsi="Abadi"/>
          <w:sz w:val="21"/>
          <w:szCs w:val="21"/>
        </w:rPr>
        <w:t xml:space="preserve">Estado </w:t>
      </w:r>
      <w:r w:rsidR="0024434A" w:rsidRPr="000F1F10">
        <w:rPr>
          <w:rFonts w:ascii="Abadi" w:hAnsi="Abadi"/>
          <w:sz w:val="21"/>
          <w:szCs w:val="21"/>
        </w:rPr>
        <w:t xml:space="preserve">de </w:t>
      </w:r>
      <w:r w:rsidR="00CE1445" w:rsidRPr="000F1F10">
        <w:rPr>
          <w:rFonts w:ascii="Abadi" w:hAnsi="Abadi"/>
          <w:sz w:val="21"/>
          <w:szCs w:val="21"/>
        </w:rPr>
        <w:t xml:space="preserve">Guanajuato </w:t>
      </w:r>
      <w:r w:rsidR="0024434A" w:rsidRPr="000F1F10">
        <w:rPr>
          <w:rFonts w:ascii="Abadi" w:hAnsi="Abadi"/>
          <w:sz w:val="21"/>
          <w:szCs w:val="21"/>
        </w:rPr>
        <w:t xml:space="preserve">a la cuenta pública municipal de </w:t>
      </w:r>
      <w:r w:rsidR="00CE1445" w:rsidRPr="000F1F10">
        <w:rPr>
          <w:rFonts w:ascii="Abadi" w:hAnsi="Abadi"/>
          <w:sz w:val="21"/>
          <w:szCs w:val="21"/>
        </w:rPr>
        <w:t>Salvatierra</w:t>
      </w:r>
      <w:r w:rsidR="0024434A" w:rsidRPr="000F1F10">
        <w:rPr>
          <w:rFonts w:ascii="Abadi" w:hAnsi="Abadi"/>
          <w:sz w:val="21"/>
          <w:szCs w:val="21"/>
        </w:rPr>
        <w:t xml:space="preserve">, </w:t>
      </w:r>
      <w:r w:rsidR="00CE1445" w:rsidRPr="000F1F10">
        <w:rPr>
          <w:rFonts w:ascii="Abadi" w:hAnsi="Abadi"/>
          <w:sz w:val="21"/>
          <w:szCs w:val="21"/>
        </w:rPr>
        <w:t>Gto</w:t>
      </w:r>
      <w:r w:rsidR="0024434A" w:rsidRPr="000F1F10">
        <w:rPr>
          <w:rFonts w:ascii="Abadi" w:hAnsi="Abadi"/>
          <w:sz w:val="21"/>
          <w:szCs w:val="21"/>
        </w:rPr>
        <w:t>., correspondiente al ejercicio fiscal del año 2016.</w:t>
      </w:r>
      <w:r w:rsidR="00521061" w:rsidRPr="000F1F10">
        <w:rPr>
          <w:rFonts w:ascii="Abadi" w:hAnsi="Abadi"/>
          <w:sz w:val="21"/>
          <w:szCs w:val="21"/>
        </w:rPr>
        <w:t xml:space="preserve"> </w:t>
      </w:r>
      <w:r w:rsidR="00521061" w:rsidRPr="000F1F10">
        <w:rPr>
          <w:rFonts w:ascii="Abadi" w:hAnsi="Abadi"/>
          <w:b/>
          <w:sz w:val="21"/>
          <w:szCs w:val="21"/>
        </w:rPr>
        <w:t xml:space="preserve">XI. </w:t>
      </w:r>
      <w:r w:rsidR="0024434A" w:rsidRPr="000F1F10">
        <w:rPr>
          <w:rFonts w:ascii="Abadi" w:hAnsi="Abadi"/>
          <w:sz w:val="21"/>
          <w:szCs w:val="21"/>
        </w:rPr>
        <w:t xml:space="preserve">Discusión y, en su caso, aprobación del dictamen presentado por la </w:t>
      </w:r>
      <w:r w:rsidR="00521061" w:rsidRPr="000F1F10">
        <w:rPr>
          <w:rFonts w:ascii="Abadi" w:hAnsi="Abadi"/>
          <w:sz w:val="21"/>
          <w:szCs w:val="21"/>
        </w:rPr>
        <w:t xml:space="preserve">Comisión </w:t>
      </w:r>
      <w:r w:rsidR="0024434A" w:rsidRPr="000F1F10">
        <w:rPr>
          <w:rFonts w:ascii="Abadi" w:hAnsi="Abadi"/>
          <w:sz w:val="21"/>
          <w:szCs w:val="21"/>
        </w:rPr>
        <w:t xml:space="preserve">de </w:t>
      </w:r>
      <w:r w:rsidR="00521061" w:rsidRPr="000F1F10">
        <w:rPr>
          <w:rFonts w:ascii="Abadi" w:hAnsi="Abadi"/>
          <w:sz w:val="21"/>
          <w:szCs w:val="21"/>
        </w:rPr>
        <w:t xml:space="preserve">Hacienda </w:t>
      </w:r>
      <w:r w:rsidR="0024434A" w:rsidRPr="000F1F10">
        <w:rPr>
          <w:rFonts w:ascii="Abadi" w:hAnsi="Abadi"/>
          <w:sz w:val="21"/>
          <w:szCs w:val="21"/>
        </w:rPr>
        <w:t xml:space="preserve">y </w:t>
      </w:r>
      <w:r w:rsidR="00521061" w:rsidRPr="000F1F10">
        <w:rPr>
          <w:rFonts w:ascii="Abadi" w:hAnsi="Abadi"/>
          <w:sz w:val="21"/>
          <w:szCs w:val="21"/>
        </w:rPr>
        <w:t xml:space="preserve">Fiscalización </w:t>
      </w:r>
      <w:r w:rsidR="0024434A" w:rsidRPr="000F1F10">
        <w:rPr>
          <w:rFonts w:ascii="Abadi" w:hAnsi="Abadi"/>
          <w:sz w:val="21"/>
          <w:szCs w:val="21"/>
        </w:rPr>
        <w:t xml:space="preserve">relativo al informe de resultados de la revisión practicada por la </w:t>
      </w:r>
      <w:r w:rsidR="00521061" w:rsidRPr="000F1F10">
        <w:rPr>
          <w:rFonts w:ascii="Abadi" w:hAnsi="Abadi"/>
          <w:sz w:val="21"/>
          <w:szCs w:val="21"/>
        </w:rPr>
        <w:t xml:space="preserve">Auditoría Superior </w:t>
      </w:r>
      <w:r w:rsidR="0024434A" w:rsidRPr="000F1F10">
        <w:rPr>
          <w:rFonts w:ascii="Abadi" w:hAnsi="Abadi"/>
          <w:sz w:val="21"/>
          <w:szCs w:val="21"/>
        </w:rPr>
        <w:t xml:space="preserve">del </w:t>
      </w:r>
      <w:r w:rsidR="00521061" w:rsidRPr="000F1F10">
        <w:rPr>
          <w:rFonts w:ascii="Abadi" w:hAnsi="Abadi"/>
          <w:sz w:val="21"/>
          <w:szCs w:val="21"/>
        </w:rPr>
        <w:t xml:space="preserve">Estado </w:t>
      </w:r>
      <w:r w:rsidR="0024434A" w:rsidRPr="000F1F10">
        <w:rPr>
          <w:rFonts w:ascii="Abadi" w:hAnsi="Abadi"/>
          <w:sz w:val="21"/>
          <w:szCs w:val="21"/>
        </w:rPr>
        <w:t xml:space="preserve">de </w:t>
      </w:r>
      <w:r w:rsidR="00CE1445" w:rsidRPr="000F1F10">
        <w:rPr>
          <w:rFonts w:ascii="Abadi" w:hAnsi="Abadi"/>
          <w:sz w:val="21"/>
          <w:szCs w:val="21"/>
        </w:rPr>
        <w:t xml:space="preserve">Guanajuato </w:t>
      </w:r>
      <w:r w:rsidR="0024434A" w:rsidRPr="000F1F10">
        <w:rPr>
          <w:rFonts w:ascii="Abadi" w:hAnsi="Abadi"/>
          <w:sz w:val="21"/>
          <w:szCs w:val="21"/>
        </w:rPr>
        <w:t xml:space="preserve">a la cuenta pública municipal de </w:t>
      </w:r>
      <w:r w:rsidR="00CE1445" w:rsidRPr="000F1F10">
        <w:rPr>
          <w:rFonts w:ascii="Abadi" w:hAnsi="Abadi"/>
          <w:sz w:val="21"/>
          <w:szCs w:val="21"/>
        </w:rPr>
        <w:t>Salvatierra</w:t>
      </w:r>
      <w:r w:rsidR="0024434A" w:rsidRPr="000F1F10">
        <w:rPr>
          <w:rFonts w:ascii="Abadi" w:hAnsi="Abadi"/>
          <w:sz w:val="21"/>
          <w:szCs w:val="21"/>
        </w:rPr>
        <w:t xml:space="preserve">, </w:t>
      </w:r>
      <w:r w:rsidR="00521061" w:rsidRPr="000F1F10">
        <w:rPr>
          <w:rFonts w:ascii="Abadi" w:hAnsi="Abadi"/>
          <w:sz w:val="21"/>
          <w:szCs w:val="21"/>
        </w:rPr>
        <w:t>Gto</w:t>
      </w:r>
      <w:r w:rsidR="0024434A" w:rsidRPr="000F1F10">
        <w:rPr>
          <w:rFonts w:ascii="Abadi" w:hAnsi="Abadi"/>
          <w:sz w:val="21"/>
          <w:szCs w:val="21"/>
        </w:rPr>
        <w:t>., correspondiente al ejercicio fiscal del año 2017.</w:t>
      </w:r>
      <w:r w:rsidR="00521061" w:rsidRPr="000F1F10">
        <w:rPr>
          <w:rFonts w:ascii="Abadi" w:hAnsi="Abadi"/>
          <w:sz w:val="21"/>
          <w:szCs w:val="21"/>
        </w:rPr>
        <w:t xml:space="preserve"> </w:t>
      </w:r>
      <w:r w:rsidR="00521061" w:rsidRPr="000F1F10">
        <w:rPr>
          <w:rFonts w:ascii="Abadi" w:hAnsi="Abadi"/>
          <w:b/>
          <w:sz w:val="21"/>
          <w:szCs w:val="21"/>
        </w:rPr>
        <w:t xml:space="preserve">XII. </w:t>
      </w:r>
      <w:r w:rsidR="0024434A" w:rsidRPr="000F1F10">
        <w:rPr>
          <w:rFonts w:ascii="Abadi" w:hAnsi="Abadi"/>
          <w:sz w:val="21"/>
          <w:szCs w:val="21"/>
        </w:rPr>
        <w:t xml:space="preserve">Discusión y, en su caso, aprobación del dictamen formulado por la </w:t>
      </w:r>
      <w:r w:rsidR="00521061" w:rsidRPr="000F1F10">
        <w:rPr>
          <w:rFonts w:ascii="Abadi" w:hAnsi="Abadi"/>
          <w:sz w:val="21"/>
          <w:szCs w:val="21"/>
        </w:rPr>
        <w:t xml:space="preserve">Comisión </w:t>
      </w:r>
      <w:r w:rsidR="0024434A" w:rsidRPr="000F1F10">
        <w:rPr>
          <w:rFonts w:ascii="Abadi" w:hAnsi="Abadi"/>
          <w:sz w:val="21"/>
          <w:szCs w:val="21"/>
        </w:rPr>
        <w:t xml:space="preserve">de </w:t>
      </w:r>
      <w:r w:rsidR="00521061" w:rsidRPr="000F1F10">
        <w:rPr>
          <w:rFonts w:ascii="Abadi" w:hAnsi="Abadi"/>
          <w:sz w:val="21"/>
          <w:szCs w:val="21"/>
        </w:rPr>
        <w:t xml:space="preserve">Hacienda </w:t>
      </w:r>
      <w:r w:rsidR="0024434A" w:rsidRPr="000F1F10">
        <w:rPr>
          <w:rFonts w:ascii="Abadi" w:hAnsi="Abadi"/>
          <w:sz w:val="21"/>
          <w:szCs w:val="21"/>
        </w:rPr>
        <w:t xml:space="preserve">y </w:t>
      </w:r>
      <w:r w:rsidR="00521061" w:rsidRPr="000F1F10">
        <w:rPr>
          <w:rFonts w:ascii="Abadi" w:hAnsi="Abadi"/>
          <w:sz w:val="21"/>
          <w:szCs w:val="21"/>
        </w:rPr>
        <w:t xml:space="preserve">Fiscalización </w:t>
      </w:r>
      <w:r w:rsidR="0024434A" w:rsidRPr="000F1F10">
        <w:rPr>
          <w:rFonts w:ascii="Abadi" w:hAnsi="Abadi"/>
          <w:sz w:val="21"/>
          <w:szCs w:val="21"/>
        </w:rPr>
        <w:t xml:space="preserve">relativo al informe de resultados de la revisión practicada por la </w:t>
      </w:r>
      <w:r w:rsidR="00521061" w:rsidRPr="000F1F10">
        <w:rPr>
          <w:rFonts w:ascii="Abadi" w:hAnsi="Abadi"/>
          <w:sz w:val="21"/>
          <w:szCs w:val="21"/>
        </w:rPr>
        <w:t xml:space="preserve">Auditoría Superior </w:t>
      </w:r>
      <w:r w:rsidR="0024434A" w:rsidRPr="000F1F10">
        <w:rPr>
          <w:rFonts w:ascii="Abadi" w:hAnsi="Abadi"/>
          <w:sz w:val="21"/>
          <w:szCs w:val="21"/>
        </w:rPr>
        <w:t xml:space="preserve">del </w:t>
      </w:r>
      <w:r w:rsidR="00521061" w:rsidRPr="000F1F10">
        <w:rPr>
          <w:rFonts w:ascii="Abadi" w:hAnsi="Abadi"/>
          <w:sz w:val="21"/>
          <w:szCs w:val="21"/>
        </w:rPr>
        <w:t xml:space="preserve">Estado </w:t>
      </w:r>
      <w:r w:rsidR="0024434A" w:rsidRPr="000F1F10">
        <w:rPr>
          <w:rFonts w:ascii="Abadi" w:hAnsi="Abadi"/>
          <w:sz w:val="21"/>
          <w:szCs w:val="21"/>
        </w:rPr>
        <w:t xml:space="preserve">de </w:t>
      </w:r>
      <w:r w:rsidR="00CE1445" w:rsidRPr="000F1F10">
        <w:rPr>
          <w:rFonts w:ascii="Abadi" w:hAnsi="Abadi"/>
          <w:sz w:val="21"/>
          <w:szCs w:val="21"/>
        </w:rPr>
        <w:t xml:space="preserve">Guanajuato </w:t>
      </w:r>
      <w:r w:rsidR="0024434A" w:rsidRPr="000F1F10">
        <w:rPr>
          <w:rFonts w:ascii="Abadi" w:hAnsi="Abadi"/>
          <w:sz w:val="21"/>
          <w:szCs w:val="21"/>
        </w:rPr>
        <w:t xml:space="preserve">a la cuenta pública municipal de </w:t>
      </w:r>
      <w:r w:rsidR="00CE1445" w:rsidRPr="000F1F10">
        <w:rPr>
          <w:rFonts w:ascii="Abadi" w:hAnsi="Abadi"/>
          <w:sz w:val="21"/>
          <w:szCs w:val="21"/>
        </w:rPr>
        <w:t>Doctor Mora, Gto</w:t>
      </w:r>
      <w:r w:rsidR="0024434A" w:rsidRPr="000F1F10">
        <w:rPr>
          <w:rFonts w:ascii="Abadi" w:hAnsi="Abadi"/>
          <w:sz w:val="21"/>
          <w:szCs w:val="21"/>
        </w:rPr>
        <w:t>., correspondiente al ejercicio fiscal del año 2017.</w:t>
      </w:r>
      <w:r w:rsidR="00521061" w:rsidRPr="000F1F10">
        <w:rPr>
          <w:rFonts w:ascii="Abadi" w:hAnsi="Abadi"/>
          <w:sz w:val="21"/>
          <w:szCs w:val="21"/>
        </w:rPr>
        <w:t xml:space="preserve"> </w:t>
      </w:r>
      <w:r w:rsidR="00521061" w:rsidRPr="000F1F10">
        <w:rPr>
          <w:rFonts w:ascii="Abadi" w:hAnsi="Abadi"/>
          <w:b/>
          <w:sz w:val="21"/>
          <w:szCs w:val="21"/>
        </w:rPr>
        <w:t xml:space="preserve">XIII. </w:t>
      </w:r>
      <w:r w:rsidR="0024434A" w:rsidRPr="000F1F10">
        <w:rPr>
          <w:rFonts w:ascii="Abadi" w:hAnsi="Abadi"/>
          <w:sz w:val="21"/>
          <w:szCs w:val="21"/>
        </w:rPr>
        <w:t xml:space="preserve">Discusión y, en su caso, aprobación del dictamen suscrito por la </w:t>
      </w:r>
      <w:r w:rsidR="00521061" w:rsidRPr="000F1F10">
        <w:rPr>
          <w:rFonts w:ascii="Abadi" w:hAnsi="Abadi"/>
          <w:sz w:val="21"/>
          <w:szCs w:val="21"/>
        </w:rPr>
        <w:t xml:space="preserve">Comisión </w:t>
      </w:r>
      <w:r w:rsidR="0024434A" w:rsidRPr="000F1F10">
        <w:rPr>
          <w:rFonts w:ascii="Abadi" w:hAnsi="Abadi"/>
          <w:sz w:val="21"/>
          <w:szCs w:val="21"/>
        </w:rPr>
        <w:t xml:space="preserve">de </w:t>
      </w:r>
      <w:r w:rsidR="00521061" w:rsidRPr="000F1F10">
        <w:rPr>
          <w:rFonts w:ascii="Abadi" w:hAnsi="Abadi"/>
          <w:sz w:val="21"/>
          <w:szCs w:val="21"/>
        </w:rPr>
        <w:t xml:space="preserve">Hacienda </w:t>
      </w:r>
      <w:r w:rsidR="0024434A" w:rsidRPr="000F1F10">
        <w:rPr>
          <w:rFonts w:ascii="Abadi" w:hAnsi="Abadi"/>
          <w:sz w:val="21"/>
          <w:szCs w:val="21"/>
        </w:rPr>
        <w:t xml:space="preserve">y </w:t>
      </w:r>
      <w:r w:rsidR="00521061" w:rsidRPr="000F1F10">
        <w:rPr>
          <w:rFonts w:ascii="Abadi" w:hAnsi="Abadi"/>
          <w:sz w:val="21"/>
          <w:szCs w:val="21"/>
        </w:rPr>
        <w:t xml:space="preserve">Fiscalización </w:t>
      </w:r>
      <w:r w:rsidR="0024434A" w:rsidRPr="000F1F10">
        <w:rPr>
          <w:rFonts w:ascii="Abadi" w:hAnsi="Abadi"/>
          <w:sz w:val="21"/>
          <w:szCs w:val="21"/>
        </w:rPr>
        <w:t xml:space="preserve">relativo al informe de resultados de la revisión practicada por la </w:t>
      </w:r>
      <w:r w:rsidR="00521061" w:rsidRPr="000F1F10">
        <w:rPr>
          <w:rFonts w:ascii="Abadi" w:hAnsi="Abadi"/>
          <w:sz w:val="21"/>
          <w:szCs w:val="21"/>
        </w:rPr>
        <w:t xml:space="preserve">Auditoría Superior </w:t>
      </w:r>
      <w:r w:rsidR="0024434A" w:rsidRPr="000F1F10">
        <w:rPr>
          <w:rFonts w:ascii="Abadi" w:hAnsi="Abadi"/>
          <w:sz w:val="21"/>
          <w:szCs w:val="21"/>
        </w:rPr>
        <w:t xml:space="preserve">del </w:t>
      </w:r>
      <w:r w:rsidR="00521061" w:rsidRPr="000F1F10">
        <w:rPr>
          <w:rFonts w:ascii="Abadi" w:hAnsi="Abadi"/>
          <w:sz w:val="21"/>
          <w:szCs w:val="21"/>
        </w:rPr>
        <w:t xml:space="preserve">Estado </w:t>
      </w:r>
      <w:r w:rsidR="0024434A" w:rsidRPr="000F1F10">
        <w:rPr>
          <w:rFonts w:ascii="Abadi" w:hAnsi="Abadi"/>
          <w:sz w:val="21"/>
          <w:szCs w:val="21"/>
        </w:rPr>
        <w:t xml:space="preserve">de </w:t>
      </w:r>
      <w:r w:rsidR="00CE1445" w:rsidRPr="000F1F10">
        <w:rPr>
          <w:rFonts w:ascii="Abadi" w:hAnsi="Abadi"/>
          <w:sz w:val="21"/>
          <w:szCs w:val="21"/>
        </w:rPr>
        <w:t xml:space="preserve">Guanajuato </w:t>
      </w:r>
      <w:r w:rsidR="0024434A" w:rsidRPr="000F1F10">
        <w:rPr>
          <w:rFonts w:ascii="Abadi" w:hAnsi="Abadi"/>
          <w:sz w:val="21"/>
          <w:szCs w:val="21"/>
        </w:rPr>
        <w:t xml:space="preserve">a la cuenta pública municipal de </w:t>
      </w:r>
      <w:r w:rsidR="00CE1445" w:rsidRPr="000F1F10">
        <w:rPr>
          <w:rFonts w:ascii="Abadi" w:hAnsi="Abadi"/>
          <w:sz w:val="21"/>
          <w:szCs w:val="21"/>
        </w:rPr>
        <w:t xml:space="preserve">Romita, Gto., </w:t>
      </w:r>
      <w:r w:rsidR="0024434A" w:rsidRPr="000F1F10">
        <w:rPr>
          <w:rFonts w:ascii="Abadi" w:hAnsi="Abadi"/>
          <w:sz w:val="21"/>
          <w:szCs w:val="21"/>
        </w:rPr>
        <w:t>correspondiente al ejercicio fiscal del año 2017.</w:t>
      </w:r>
      <w:r w:rsidR="00521061" w:rsidRPr="000F1F10">
        <w:rPr>
          <w:rFonts w:ascii="Abadi" w:hAnsi="Abadi"/>
          <w:sz w:val="21"/>
          <w:szCs w:val="21"/>
        </w:rPr>
        <w:t xml:space="preserve"> </w:t>
      </w:r>
      <w:r w:rsidR="00521061" w:rsidRPr="000F1F10">
        <w:rPr>
          <w:rFonts w:ascii="Abadi" w:hAnsi="Abadi"/>
          <w:b/>
          <w:sz w:val="21"/>
          <w:szCs w:val="21"/>
        </w:rPr>
        <w:t xml:space="preserve">XIV. </w:t>
      </w:r>
      <w:r w:rsidR="0024434A" w:rsidRPr="000F1F10">
        <w:rPr>
          <w:rFonts w:ascii="Abadi" w:hAnsi="Abadi"/>
          <w:sz w:val="21"/>
          <w:szCs w:val="21"/>
        </w:rPr>
        <w:t xml:space="preserve">Discusión y, en su caso, aprobación del dictamen presentado por la </w:t>
      </w:r>
      <w:r w:rsidR="00521061" w:rsidRPr="000F1F10">
        <w:rPr>
          <w:rFonts w:ascii="Abadi" w:hAnsi="Abadi"/>
          <w:sz w:val="21"/>
          <w:szCs w:val="21"/>
        </w:rPr>
        <w:t xml:space="preserve">Comisión </w:t>
      </w:r>
      <w:r w:rsidR="0024434A" w:rsidRPr="000F1F10">
        <w:rPr>
          <w:rFonts w:ascii="Abadi" w:hAnsi="Abadi"/>
          <w:sz w:val="21"/>
          <w:szCs w:val="21"/>
        </w:rPr>
        <w:t xml:space="preserve">de </w:t>
      </w:r>
      <w:r w:rsidR="00521061" w:rsidRPr="000F1F10">
        <w:rPr>
          <w:rFonts w:ascii="Abadi" w:hAnsi="Abadi"/>
          <w:sz w:val="21"/>
          <w:szCs w:val="21"/>
        </w:rPr>
        <w:t xml:space="preserve">Hacienda </w:t>
      </w:r>
      <w:r w:rsidR="0024434A" w:rsidRPr="000F1F10">
        <w:rPr>
          <w:rFonts w:ascii="Abadi" w:hAnsi="Abadi"/>
          <w:sz w:val="21"/>
          <w:szCs w:val="21"/>
        </w:rPr>
        <w:t xml:space="preserve">y </w:t>
      </w:r>
      <w:r w:rsidR="00521061" w:rsidRPr="000F1F10">
        <w:rPr>
          <w:rFonts w:ascii="Abadi" w:hAnsi="Abadi"/>
          <w:sz w:val="21"/>
          <w:szCs w:val="21"/>
        </w:rPr>
        <w:t xml:space="preserve">Fiscalización </w:t>
      </w:r>
      <w:r w:rsidR="0024434A" w:rsidRPr="000F1F10">
        <w:rPr>
          <w:rFonts w:ascii="Abadi" w:hAnsi="Abadi"/>
          <w:sz w:val="21"/>
          <w:szCs w:val="21"/>
        </w:rPr>
        <w:t xml:space="preserve">relativo al informe </w:t>
      </w:r>
      <w:r w:rsidR="0024434A" w:rsidRPr="000F1F10">
        <w:rPr>
          <w:rFonts w:ascii="Abadi" w:hAnsi="Abadi"/>
          <w:sz w:val="21"/>
          <w:szCs w:val="21"/>
        </w:rPr>
        <w:lastRenderedPageBreak/>
        <w:t xml:space="preserve">de resultados de la revisión practicada por la </w:t>
      </w:r>
      <w:r w:rsidR="00521061" w:rsidRPr="000F1F10">
        <w:rPr>
          <w:rFonts w:ascii="Abadi" w:hAnsi="Abadi"/>
          <w:sz w:val="21"/>
          <w:szCs w:val="21"/>
        </w:rPr>
        <w:t xml:space="preserve">Auditoría Superior </w:t>
      </w:r>
      <w:r w:rsidR="0024434A" w:rsidRPr="000F1F10">
        <w:rPr>
          <w:rFonts w:ascii="Abadi" w:hAnsi="Abadi"/>
          <w:sz w:val="21"/>
          <w:szCs w:val="21"/>
        </w:rPr>
        <w:t xml:space="preserve">del </w:t>
      </w:r>
      <w:r w:rsidR="00521061" w:rsidRPr="000F1F10">
        <w:rPr>
          <w:rFonts w:ascii="Abadi" w:hAnsi="Abadi"/>
          <w:sz w:val="21"/>
          <w:szCs w:val="21"/>
        </w:rPr>
        <w:t xml:space="preserve">Estado </w:t>
      </w:r>
      <w:r w:rsidR="0024434A" w:rsidRPr="000F1F10">
        <w:rPr>
          <w:rFonts w:ascii="Abadi" w:hAnsi="Abadi"/>
          <w:sz w:val="21"/>
          <w:szCs w:val="21"/>
        </w:rPr>
        <w:t xml:space="preserve">de </w:t>
      </w:r>
      <w:r w:rsidR="00CE1445" w:rsidRPr="000F1F10">
        <w:rPr>
          <w:rFonts w:ascii="Abadi" w:hAnsi="Abadi"/>
          <w:sz w:val="21"/>
          <w:szCs w:val="21"/>
        </w:rPr>
        <w:t xml:space="preserve">Guanajuato </w:t>
      </w:r>
      <w:r w:rsidR="0024434A" w:rsidRPr="000F1F10">
        <w:rPr>
          <w:rFonts w:ascii="Abadi" w:hAnsi="Abadi"/>
          <w:sz w:val="21"/>
          <w:szCs w:val="21"/>
        </w:rPr>
        <w:t xml:space="preserve">a la cuenta pública municipal de </w:t>
      </w:r>
      <w:r w:rsidR="00CE1445" w:rsidRPr="000F1F10">
        <w:rPr>
          <w:rFonts w:ascii="Abadi" w:hAnsi="Abadi"/>
          <w:sz w:val="21"/>
          <w:szCs w:val="21"/>
        </w:rPr>
        <w:t>San José Iturbide, Gto</w:t>
      </w:r>
      <w:r w:rsidR="0024434A" w:rsidRPr="000F1F10">
        <w:rPr>
          <w:rFonts w:ascii="Abadi" w:hAnsi="Abadi"/>
          <w:sz w:val="21"/>
          <w:szCs w:val="21"/>
        </w:rPr>
        <w:t>., correspondiente al ejercicio fiscal del año 2017.</w:t>
      </w:r>
      <w:r w:rsidR="00521061" w:rsidRPr="000F1F10">
        <w:rPr>
          <w:rFonts w:ascii="Abadi" w:hAnsi="Abadi"/>
          <w:sz w:val="21"/>
          <w:szCs w:val="21"/>
        </w:rPr>
        <w:t xml:space="preserve"> </w:t>
      </w:r>
      <w:r w:rsidR="00521061" w:rsidRPr="000F1F10">
        <w:rPr>
          <w:rFonts w:ascii="Abadi" w:hAnsi="Abadi"/>
          <w:b/>
          <w:sz w:val="21"/>
          <w:szCs w:val="21"/>
        </w:rPr>
        <w:t xml:space="preserve">XV. </w:t>
      </w:r>
      <w:r w:rsidR="0024434A" w:rsidRPr="000F1F10">
        <w:rPr>
          <w:rFonts w:ascii="Abadi" w:hAnsi="Abadi"/>
          <w:sz w:val="21"/>
          <w:szCs w:val="21"/>
        </w:rPr>
        <w:t xml:space="preserve">Discusión y, en su caso, aprobación del dictamen emitido por la </w:t>
      </w:r>
      <w:r w:rsidR="00521061" w:rsidRPr="000F1F10">
        <w:rPr>
          <w:rFonts w:ascii="Abadi" w:hAnsi="Abadi"/>
          <w:sz w:val="21"/>
          <w:szCs w:val="21"/>
        </w:rPr>
        <w:t xml:space="preserve">Comisión </w:t>
      </w:r>
      <w:r w:rsidR="0024434A" w:rsidRPr="000F1F10">
        <w:rPr>
          <w:rFonts w:ascii="Abadi" w:hAnsi="Abadi"/>
          <w:sz w:val="21"/>
          <w:szCs w:val="21"/>
        </w:rPr>
        <w:t xml:space="preserve">de </w:t>
      </w:r>
      <w:r w:rsidR="00521061" w:rsidRPr="000F1F10">
        <w:rPr>
          <w:rFonts w:ascii="Abadi" w:hAnsi="Abadi"/>
          <w:sz w:val="21"/>
          <w:szCs w:val="21"/>
        </w:rPr>
        <w:t xml:space="preserve">Gobernación </w:t>
      </w:r>
      <w:r w:rsidR="0024434A" w:rsidRPr="000F1F10">
        <w:rPr>
          <w:rFonts w:ascii="Abadi" w:hAnsi="Abadi"/>
          <w:sz w:val="21"/>
          <w:szCs w:val="21"/>
        </w:rPr>
        <w:t xml:space="preserve">y </w:t>
      </w:r>
      <w:r w:rsidR="00521061" w:rsidRPr="000F1F10">
        <w:rPr>
          <w:rFonts w:ascii="Abadi" w:hAnsi="Abadi"/>
          <w:sz w:val="21"/>
          <w:szCs w:val="21"/>
        </w:rPr>
        <w:t xml:space="preserve">Puntos Constitucionales </w:t>
      </w:r>
      <w:r w:rsidR="0024434A" w:rsidRPr="000F1F10">
        <w:rPr>
          <w:rFonts w:ascii="Abadi" w:hAnsi="Abadi"/>
          <w:sz w:val="21"/>
          <w:szCs w:val="21"/>
        </w:rPr>
        <w:t xml:space="preserve">relativo a la designación de dos ciudadanos que se integrarán a la </w:t>
      </w:r>
      <w:r w:rsidR="00521061" w:rsidRPr="000F1F10">
        <w:rPr>
          <w:rFonts w:ascii="Abadi" w:hAnsi="Abadi"/>
          <w:sz w:val="21"/>
          <w:szCs w:val="21"/>
        </w:rPr>
        <w:t xml:space="preserve">Comisión </w:t>
      </w:r>
      <w:r w:rsidR="0024434A" w:rsidRPr="000F1F10">
        <w:rPr>
          <w:rFonts w:ascii="Abadi" w:hAnsi="Abadi"/>
          <w:sz w:val="21"/>
          <w:szCs w:val="21"/>
        </w:rPr>
        <w:t xml:space="preserve">de </w:t>
      </w:r>
      <w:r w:rsidR="00521061" w:rsidRPr="000F1F10">
        <w:rPr>
          <w:rFonts w:ascii="Abadi" w:hAnsi="Abadi"/>
          <w:sz w:val="21"/>
          <w:szCs w:val="21"/>
        </w:rPr>
        <w:t xml:space="preserve">Selección </w:t>
      </w:r>
      <w:r w:rsidR="0024434A" w:rsidRPr="000F1F10">
        <w:rPr>
          <w:rFonts w:ascii="Abadi" w:hAnsi="Abadi"/>
          <w:sz w:val="21"/>
          <w:szCs w:val="21"/>
        </w:rPr>
        <w:t xml:space="preserve">del </w:t>
      </w:r>
      <w:r w:rsidR="00521061" w:rsidRPr="000F1F10">
        <w:rPr>
          <w:rFonts w:ascii="Abadi" w:hAnsi="Abadi"/>
          <w:sz w:val="21"/>
          <w:szCs w:val="21"/>
        </w:rPr>
        <w:t xml:space="preserve">Comité </w:t>
      </w:r>
      <w:r w:rsidR="0024434A" w:rsidRPr="000F1F10">
        <w:rPr>
          <w:rFonts w:ascii="Abadi" w:hAnsi="Abadi"/>
          <w:sz w:val="21"/>
          <w:szCs w:val="21"/>
        </w:rPr>
        <w:t xml:space="preserve">de </w:t>
      </w:r>
      <w:r w:rsidR="00521061" w:rsidRPr="000F1F10">
        <w:rPr>
          <w:rFonts w:ascii="Abadi" w:hAnsi="Abadi"/>
          <w:sz w:val="21"/>
          <w:szCs w:val="21"/>
        </w:rPr>
        <w:t xml:space="preserve">Participación Ciudadana </w:t>
      </w:r>
      <w:r w:rsidR="0024434A" w:rsidRPr="000F1F10">
        <w:rPr>
          <w:rFonts w:ascii="Abadi" w:hAnsi="Abadi"/>
          <w:sz w:val="21"/>
          <w:szCs w:val="21"/>
        </w:rPr>
        <w:t xml:space="preserve">del </w:t>
      </w:r>
      <w:r w:rsidR="00521061" w:rsidRPr="000F1F10">
        <w:rPr>
          <w:rFonts w:ascii="Abadi" w:hAnsi="Abadi"/>
          <w:sz w:val="21"/>
          <w:szCs w:val="21"/>
        </w:rPr>
        <w:t>Sistema Estatal Anticorrupción</w:t>
      </w:r>
      <w:r w:rsidR="0024434A" w:rsidRPr="000F1F10">
        <w:rPr>
          <w:rFonts w:ascii="Abadi" w:hAnsi="Abadi"/>
          <w:sz w:val="21"/>
          <w:szCs w:val="21"/>
        </w:rPr>
        <w:t>.</w:t>
      </w:r>
      <w:r w:rsidR="00521061" w:rsidRPr="000F1F10">
        <w:rPr>
          <w:rFonts w:ascii="Abadi" w:hAnsi="Abadi"/>
          <w:sz w:val="21"/>
          <w:szCs w:val="21"/>
        </w:rPr>
        <w:t xml:space="preserve"> </w:t>
      </w:r>
      <w:r w:rsidR="00521061" w:rsidRPr="000F1F10">
        <w:rPr>
          <w:rFonts w:ascii="Abadi" w:hAnsi="Abadi"/>
          <w:b/>
          <w:sz w:val="21"/>
          <w:szCs w:val="21"/>
        </w:rPr>
        <w:t xml:space="preserve">XVI. </w:t>
      </w:r>
      <w:r w:rsidR="00197E8A" w:rsidRPr="000F1F10">
        <w:rPr>
          <w:rFonts w:ascii="Abadi" w:hAnsi="Abadi"/>
          <w:sz w:val="21"/>
          <w:szCs w:val="21"/>
        </w:rPr>
        <w:t xml:space="preserve">Asuntos generales. </w:t>
      </w:r>
      <w:r w:rsidR="0050505A" w:rsidRPr="000F1F10">
        <w:rPr>
          <w:rFonts w:ascii="Abadi" w:hAnsi="Abadi"/>
          <w:sz w:val="21"/>
          <w:szCs w:val="21"/>
        </w:rPr>
        <w:t>»</w:t>
      </w:r>
    </w:p>
    <w:p w14:paraId="125AED5C" w14:textId="261DF703" w:rsidR="0096661C" w:rsidRPr="000F1F10" w:rsidRDefault="0096661C" w:rsidP="00876BFF">
      <w:pPr>
        <w:ind w:firstLine="720"/>
        <w:jc w:val="both"/>
        <w:rPr>
          <w:rFonts w:ascii="Abadi" w:hAnsi="Abadi"/>
          <w:sz w:val="21"/>
          <w:szCs w:val="21"/>
        </w:rPr>
      </w:pPr>
    </w:p>
    <w:bookmarkEnd w:id="5"/>
    <w:bookmarkEnd w:id="6"/>
    <w:p w14:paraId="1D6A6DA5" w14:textId="2DDA2524" w:rsidR="00AD5CDC" w:rsidRPr="000F1F10" w:rsidRDefault="009105F8" w:rsidP="00876BFF">
      <w:pPr>
        <w:ind w:firstLine="720"/>
        <w:jc w:val="both"/>
        <w:rPr>
          <w:rFonts w:ascii="Abadi" w:hAnsi="Abadi"/>
          <w:sz w:val="21"/>
          <w:szCs w:val="21"/>
        </w:rPr>
      </w:pPr>
      <w:r w:rsidRPr="000F1F10">
        <w:rPr>
          <w:rFonts w:ascii="Abadi" w:hAnsi="Abadi"/>
          <w:b/>
          <w:sz w:val="21"/>
          <w:szCs w:val="21"/>
        </w:rPr>
        <w:t>-El C. Presidente:</w:t>
      </w:r>
      <w:r w:rsidR="00AD5CDC" w:rsidRPr="000F1F10">
        <w:rPr>
          <w:rFonts w:ascii="Abadi" w:hAnsi="Abadi"/>
          <w:sz w:val="21"/>
          <w:szCs w:val="21"/>
        </w:rPr>
        <w:t xml:space="preserve"> Gracias diputada.</w:t>
      </w:r>
    </w:p>
    <w:p w14:paraId="03A70BA7" w14:textId="77777777" w:rsidR="00AD5CDC" w:rsidRPr="000F1F10" w:rsidRDefault="00AD5CDC" w:rsidP="00876BFF">
      <w:pPr>
        <w:ind w:firstLine="720"/>
        <w:jc w:val="both"/>
        <w:rPr>
          <w:rFonts w:ascii="Abadi" w:hAnsi="Abadi"/>
          <w:sz w:val="21"/>
          <w:szCs w:val="21"/>
        </w:rPr>
      </w:pPr>
    </w:p>
    <w:p w14:paraId="387C5DD4" w14:textId="7DFBB244" w:rsidR="00AD5CDC" w:rsidRPr="000F1F10" w:rsidRDefault="00AD5CDC" w:rsidP="00876BFF">
      <w:pPr>
        <w:ind w:firstLine="720"/>
        <w:jc w:val="both"/>
        <w:rPr>
          <w:rFonts w:ascii="Abadi" w:hAnsi="Abadi"/>
          <w:sz w:val="21"/>
          <w:szCs w:val="21"/>
        </w:rPr>
      </w:pPr>
      <w:r w:rsidRPr="000F1F10">
        <w:rPr>
          <w:rFonts w:ascii="Abadi" w:hAnsi="Abadi"/>
          <w:sz w:val="21"/>
          <w:szCs w:val="21"/>
        </w:rPr>
        <w:t xml:space="preserve">Damos cuenta </w:t>
      </w:r>
      <w:r w:rsidR="00BD727E" w:rsidRPr="000F1F10">
        <w:rPr>
          <w:rFonts w:ascii="Abadi" w:hAnsi="Abadi"/>
          <w:sz w:val="21"/>
          <w:szCs w:val="21"/>
        </w:rPr>
        <w:t>de</w:t>
      </w:r>
      <w:r w:rsidRPr="000F1F10">
        <w:rPr>
          <w:rFonts w:ascii="Abadi" w:hAnsi="Abadi"/>
          <w:sz w:val="21"/>
          <w:szCs w:val="21"/>
        </w:rPr>
        <w:t xml:space="preserve"> la </w:t>
      </w:r>
      <w:r w:rsidR="00521061" w:rsidRPr="000F1F10">
        <w:rPr>
          <w:rFonts w:ascii="Abadi" w:hAnsi="Abadi"/>
          <w:sz w:val="21"/>
          <w:szCs w:val="21"/>
        </w:rPr>
        <w:t xml:space="preserve">presencia del diputado Israel Cabrera Barrón y de las diputadas </w:t>
      </w:r>
      <w:r w:rsidRPr="000F1F10">
        <w:rPr>
          <w:rFonts w:ascii="Abadi" w:hAnsi="Abadi"/>
          <w:sz w:val="21"/>
          <w:szCs w:val="21"/>
        </w:rPr>
        <w:t>Libia Dennise García Muñoz Ledo</w:t>
      </w:r>
      <w:r w:rsidR="00521061" w:rsidRPr="000F1F10">
        <w:rPr>
          <w:rFonts w:ascii="Abadi" w:hAnsi="Abadi"/>
          <w:sz w:val="21"/>
          <w:szCs w:val="21"/>
        </w:rPr>
        <w:t xml:space="preserve"> y Ma. Carmen Vaca González.</w:t>
      </w:r>
      <w:r w:rsidRPr="000F1F10">
        <w:rPr>
          <w:rFonts w:ascii="Abadi" w:hAnsi="Abadi"/>
          <w:sz w:val="21"/>
          <w:szCs w:val="21"/>
        </w:rPr>
        <w:t xml:space="preserve"> </w:t>
      </w:r>
    </w:p>
    <w:p w14:paraId="2641B0FC" w14:textId="412F71D0" w:rsidR="00BD727E" w:rsidRPr="000F1F10" w:rsidRDefault="00BD727E" w:rsidP="00876BFF">
      <w:pPr>
        <w:ind w:firstLine="720"/>
        <w:jc w:val="both"/>
        <w:rPr>
          <w:rFonts w:ascii="Abadi" w:hAnsi="Abadi"/>
          <w:sz w:val="21"/>
          <w:szCs w:val="21"/>
        </w:rPr>
      </w:pPr>
    </w:p>
    <w:p w14:paraId="6A93F211" w14:textId="66148430" w:rsidR="00FE6B97" w:rsidRPr="000F1F10" w:rsidRDefault="00FE6B97" w:rsidP="00876BFF">
      <w:pPr>
        <w:ind w:firstLine="720"/>
        <w:jc w:val="both"/>
        <w:rPr>
          <w:rFonts w:ascii="Abadi" w:hAnsi="Abadi"/>
          <w:sz w:val="21"/>
          <w:szCs w:val="21"/>
        </w:rPr>
      </w:pPr>
      <w:r w:rsidRPr="000F1F10">
        <w:rPr>
          <w:rFonts w:ascii="Abadi" w:hAnsi="Abadi"/>
          <w:sz w:val="21"/>
          <w:szCs w:val="21"/>
        </w:rPr>
        <w:t xml:space="preserve">Esta presidencia da la más cordial bienvenida a la ciudadana Ana Carolina Gaona Camarena, representante de Guanajuato en el </w:t>
      </w:r>
      <w:r w:rsidR="0053580C" w:rsidRPr="000F1F10">
        <w:rPr>
          <w:rFonts w:ascii="Abadi" w:hAnsi="Abadi"/>
          <w:sz w:val="21"/>
          <w:szCs w:val="21"/>
        </w:rPr>
        <w:t>c</w:t>
      </w:r>
      <w:r w:rsidRPr="000F1F10">
        <w:rPr>
          <w:rFonts w:ascii="Abadi" w:hAnsi="Abadi"/>
          <w:sz w:val="21"/>
          <w:szCs w:val="21"/>
        </w:rPr>
        <w:t>ertamen Mexicana Universal Guanajuato, invitada por el diputado Víctor Manuel Zanella Huerta. ¡Sea usted bienvenida!</w:t>
      </w:r>
    </w:p>
    <w:p w14:paraId="3C20050C" w14:textId="336E6E82" w:rsidR="00670C16" w:rsidRPr="000F1F10" w:rsidRDefault="00670C16" w:rsidP="00876BFF">
      <w:pPr>
        <w:ind w:firstLine="720"/>
        <w:jc w:val="both"/>
        <w:rPr>
          <w:rFonts w:ascii="Abadi" w:hAnsi="Abadi"/>
          <w:sz w:val="21"/>
          <w:szCs w:val="21"/>
        </w:rPr>
      </w:pPr>
    </w:p>
    <w:p w14:paraId="2E924034" w14:textId="5C4E78CD" w:rsidR="00670C16" w:rsidRPr="000F1F10" w:rsidRDefault="00670C16" w:rsidP="00876BFF">
      <w:pPr>
        <w:ind w:firstLine="720"/>
        <w:jc w:val="both"/>
        <w:rPr>
          <w:rFonts w:ascii="Abadi" w:hAnsi="Abadi"/>
          <w:sz w:val="21"/>
          <w:szCs w:val="21"/>
        </w:rPr>
      </w:pPr>
      <w:r w:rsidRPr="000F1F10">
        <w:rPr>
          <w:rFonts w:ascii="Abadi" w:hAnsi="Abadi"/>
          <w:sz w:val="21"/>
          <w:szCs w:val="21"/>
        </w:rPr>
        <w:t>Damos cuenta de la presencia del diputado Luis Antonio Magdaleno Gordillo.</w:t>
      </w:r>
    </w:p>
    <w:p w14:paraId="497D2F55" w14:textId="628DA811" w:rsidR="00670C16" w:rsidRPr="000F1F10" w:rsidRDefault="00670C16" w:rsidP="00876BFF">
      <w:pPr>
        <w:ind w:firstLine="720"/>
        <w:jc w:val="both"/>
        <w:rPr>
          <w:rFonts w:ascii="Abadi" w:hAnsi="Abadi"/>
          <w:sz w:val="21"/>
          <w:szCs w:val="21"/>
        </w:rPr>
      </w:pPr>
    </w:p>
    <w:p w14:paraId="21AD6885" w14:textId="77777777" w:rsidR="005C3BDA" w:rsidRPr="000F1F10" w:rsidRDefault="005C3BDA" w:rsidP="005C3BDA">
      <w:pPr>
        <w:ind w:firstLine="720"/>
        <w:jc w:val="both"/>
        <w:rPr>
          <w:rFonts w:ascii="Abadi" w:hAnsi="Abadi"/>
          <w:sz w:val="21"/>
          <w:szCs w:val="21"/>
        </w:rPr>
      </w:pPr>
      <w:r w:rsidRPr="000F1F10">
        <w:rPr>
          <w:rFonts w:ascii="Abadi" w:hAnsi="Abadi"/>
          <w:sz w:val="21"/>
          <w:szCs w:val="21"/>
        </w:rPr>
        <w:t xml:space="preserve">La propuesta de orden del día está a consideración de las diputadas y de los diputados. Si desean hacer uso de la palabra, indíquenlo a esta presidencia. </w:t>
      </w:r>
    </w:p>
    <w:p w14:paraId="2F7CB10A" w14:textId="77777777" w:rsidR="00FE6B97" w:rsidRPr="000F1F10" w:rsidRDefault="00FE6B97" w:rsidP="00876BFF">
      <w:pPr>
        <w:ind w:firstLine="720"/>
        <w:jc w:val="both"/>
        <w:rPr>
          <w:rFonts w:ascii="Abadi" w:hAnsi="Abadi"/>
          <w:sz w:val="21"/>
          <w:szCs w:val="21"/>
        </w:rPr>
      </w:pPr>
    </w:p>
    <w:p w14:paraId="664F77F9" w14:textId="7CA26173" w:rsidR="00313E85" w:rsidRPr="000F1F10" w:rsidRDefault="00313E85" w:rsidP="00876BFF">
      <w:pPr>
        <w:ind w:firstLine="720"/>
        <w:jc w:val="both"/>
        <w:rPr>
          <w:rFonts w:ascii="Abadi" w:hAnsi="Abadi"/>
          <w:sz w:val="21"/>
          <w:szCs w:val="21"/>
        </w:rPr>
      </w:pPr>
      <w:r w:rsidRPr="000F1F10">
        <w:rPr>
          <w:rFonts w:ascii="Abadi" w:hAnsi="Abadi" w:cs="Arial"/>
          <w:sz w:val="21"/>
          <w:szCs w:val="21"/>
        </w:rPr>
        <w:t xml:space="preserve">En virtud de que ninguna diputada y ningún diputado desea hacer uso de la palabra, se ruega a la secretaría que, en votación económica, </w:t>
      </w:r>
      <w:r w:rsidR="00AD68A2" w:rsidRPr="000F1F10">
        <w:rPr>
          <w:rFonts w:ascii="Abadi" w:hAnsi="Abadi" w:cs="Arial"/>
          <w:sz w:val="21"/>
          <w:szCs w:val="21"/>
        </w:rPr>
        <w:t xml:space="preserve">a través del sistema electrónico, pregunte a la Asamblea si es de aprobarse el orden del día </w:t>
      </w:r>
      <w:r w:rsidR="0011148F" w:rsidRPr="000F1F10">
        <w:rPr>
          <w:rFonts w:ascii="Abadi" w:hAnsi="Abadi" w:cs="Arial"/>
          <w:sz w:val="21"/>
          <w:szCs w:val="21"/>
        </w:rPr>
        <w:t>propuesto</w:t>
      </w:r>
      <w:r w:rsidR="00AD68A2" w:rsidRPr="000F1F10">
        <w:rPr>
          <w:rFonts w:ascii="Abadi" w:hAnsi="Abadi" w:cs="Arial"/>
          <w:sz w:val="21"/>
          <w:szCs w:val="21"/>
        </w:rPr>
        <w:t xml:space="preserve"> a su consideración. Para tal efecto, se abre el sistema electrónico. </w:t>
      </w:r>
    </w:p>
    <w:p w14:paraId="3842315F" w14:textId="77777777" w:rsidR="0030457A" w:rsidRPr="000F1F10" w:rsidRDefault="0030457A" w:rsidP="00876BFF">
      <w:pPr>
        <w:ind w:firstLine="709"/>
        <w:jc w:val="both"/>
        <w:rPr>
          <w:rFonts w:ascii="Abadi" w:hAnsi="Abadi"/>
          <w:sz w:val="21"/>
          <w:szCs w:val="21"/>
        </w:rPr>
      </w:pPr>
    </w:p>
    <w:p w14:paraId="7DF97459" w14:textId="1545AD48" w:rsidR="00721EF8" w:rsidRPr="000F1F10" w:rsidRDefault="00A66D30" w:rsidP="00876BFF">
      <w:pPr>
        <w:ind w:firstLine="720"/>
        <w:jc w:val="both"/>
        <w:rPr>
          <w:rFonts w:ascii="Abadi" w:hAnsi="Abadi"/>
          <w:sz w:val="21"/>
          <w:szCs w:val="21"/>
        </w:rPr>
      </w:pPr>
      <w:r w:rsidRPr="000F1F10">
        <w:rPr>
          <w:rFonts w:ascii="Abadi" w:hAnsi="Abadi"/>
          <w:b/>
          <w:sz w:val="21"/>
          <w:szCs w:val="21"/>
        </w:rPr>
        <w:t>-La Secretaría:</w:t>
      </w:r>
      <w:r w:rsidR="005A7E77" w:rsidRPr="000F1F10">
        <w:rPr>
          <w:rFonts w:ascii="Abadi" w:hAnsi="Abadi"/>
          <w:sz w:val="21"/>
          <w:szCs w:val="21"/>
        </w:rPr>
        <w:t xml:space="preserve"> </w:t>
      </w:r>
      <w:r w:rsidR="006F7C99" w:rsidRPr="000F1F10">
        <w:rPr>
          <w:rFonts w:ascii="Abadi" w:hAnsi="Abadi"/>
          <w:sz w:val="21"/>
          <w:szCs w:val="21"/>
        </w:rPr>
        <w:t xml:space="preserve"> </w:t>
      </w:r>
      <w:r w:rsidR="00721EF8" w:rsidRPr="000F1F10">
        <w:rPr>
          <w:rFonts w:ascii="Abadi" w:hAnsi="Abadi"/>
          <w:sz w:val="21"/>
          <w:szCs w:val="21"/>
        </w:rPr>
        <w:t xml:space="preserve">Por instrucciones de la presidencia, en votación económica, mediante el sistema electrónico, se pregunta </w:t>
      </w:r>
      <w:r w:rsidR="00054295" w:rsidRPr="000F1F10">
        <w:rPr>
          <w:rFonts w:ascii="Abadi" w:hAnsi="Abadi"/>
          <w:sz w:val="21"/>
          <w:szCs w:val="21"/>
        </w:rPr>
        <w:t xml:space="preserve">a </w:t>
      </w:r>
      <w:r w:rsidR="00721EF8" w:rsidRPr="000F1F10">
        <w:rPr>
          <w:rFonts w:ascii="Abadi" w:hAnsi="Abadi"/>
          <w:sz w:val="21"/>
          <w:szCs w:val="21"/>
        </w:rPr>
        <w:t xml:space="preserve">las y a los diputados </w:t>
      </w:r>
      <w:r w:rsidR="00B323AF" w:rsidRPr="000F1F10">
        <w:rPr>
          <w:rFonts w:ascii="Abadi" w:hAnsi="Abadi"/>
          <w:sz w:val="21"/>
          <w:szCs w:val="21"/>
        </w:rPr>
        <w:t xml:space="preserve">si </w:t>
      </w:r>
      <w:r w:rsidR="00767D2F" w:rsidRPr="000F1F10">
        <w:rPr>
          <w:rFonts w:ascii="Abadi" w:hAnsi="Abadi"/>
          <w:sz w:val="21"/>
          <w:szCs w:val="21"/>
        </w:rPr>
        <w:t>se aprueba el</w:t>
      </w:r>
      <w:r w:rsidR="00721EF8" w:rsidRPr="000F1F10">
        <w:rPr>
          <w:rFonts w:ascii="Abadi" w:hAnsi="Abadi"/>
          <w:sz w:val="21"/>
          <w:szCs w:val="21"/>
        </w:rPr>
        <w:t xml:space="preserve"> orden del día</w:t>
      </w:r>
      <w:r w:rsidR="00C84C3F" w:rsidRPr="000F1F10">
        <w:rPr>
          <w:rFonts w:ascii="Abadi" w:hAnsi="Abadi"/>
          <w:sz w:val="21"/>
          <w:szCs w:val="21"/>
        </w:rPr>
        <w:t>.</w:t>
      </w:r>
      <w:r w:rsidR="00A67C20" w:rsidRPr="000F1F10">
        <w:rPr>
          <w:rFonts w:ascii="Abadi" w:hAnsi="Abadi"/>
          <w:sz w:val="21"/>
          <w:szCs w:val="21"/>
        </w:rPr>
        <w:t xml:space="preserve"> </w:t>
      </w:r>
    </w:p>
    <w:p w14:paraId="65F1737D" w14:textId="3C5E5D32" w:rsidR="006B1E1C" w:rsidRPr="000F1F10" w:rsidRDefault="006B1E1C" w:rsidP="00876BFF">
      <w:pPr>
        <w:ind w:firstLine="720"/>
        <w:jc w:val="both"/>
        <w:rPr>
          <w:rFonts w:ascii="Abadi" w:hAnsi="Abadi"/>
          <w:sz w:val="21"/>
          <w:szCs w:val="21"/>
        </w:rPr>
      </w:pPr>
    </w:p>
    <w:p w14:paraId="0B2A0941" w14:textId="77777777" w:rsidR="005B0399" w:rsidRPr="000F1F10" w:rsidRDefault="005B0399" w:rsidP="00876BFF">
      <w:pPr>
        <w:ind w:firstLine="720"/>
        <w:jc w:val="both"/>
        <w:rPr>
          <w:rFonts w:ascii="Abadi" w:hAnsi="Abadi"/>
          <w:sz w:val="21"/>
          <w:szCs w:val="21"/>
        </w:rPr>
      </w:pPr>
    </w:p>
    <w:p w14:paraId="7AE877AB" w14:textId="77777777" w:rsidR="00721EF8" w:rsidRPr="000F1F10" w:rsidRDefault="00721EF8" w:rsidP="00876BFF">
      <w:pPr>
        <w:ind w:firstLine="720"/>
        <w:jc w:val="both"/>
        <w:rPr>
          <w:rFonts w:ascii="Abadi" w:hAnsi="Abadi"/>
          <w:b/>
          <w:sz w:val="21"/>
          <w:szCs w:val="21"/>
        </w:rPr>
      </w:pPr>
      <w:r w:rsidRPr="000F1F10">
        <w:rPr>
          <w:rFonts w:ascii="Abadi" w:hAnsi="Abadi"/>
          <w:b/>
          <w:sz w:val="21"/>
          <w:szCs w:val="21"/>
        </w:rPr>
        <w:t>(Votación)</w:t>
      </w:r>
    </w:p>
    <w:p w14:paraId="4343E597" w14:textId="66B1BE08" w:rsidR="00721EF8" w:rsidRPr="000F1F10" w:rsidRDefault="00721EF8" w:rsidP="00876BFF">
      <w:pPr>
        <w:ind w:firstLine="720"/>
        <w:jc w:val="both"/>
        <w:rPr>
          <w:rFonts w:ascii="Abadi" w:hAnsi="Abadi"/>
          <w:b/>
          <w:sz w:val="21"/>
          <w:szCs w:val="21"/>
        </w:rPr>
      </w:pPr>
    </w:p>
    <w:p w14:paraId="4BD41452" w14:textId="77777777" w:rsidR="005B0399" w:rsidRPr="000F1F10" w:rsidRDefault="005B0399" w:rsidP="00876BFF">
      <w:pPr>
        <w:ind w:firstLine="720"/>
        <w:jc w:val="both"/>
        <w:rPr>
          <w:rFonts w:ascii="Abadi" w:hAnsi="Abadi"/>
          <w:b/>
          <w:sz w:val="21"/>
          <w:szCs w:val="21"/>
        </w:rPr>
      </w:pPr>
    </w:p>
    <w:p w14:paraId="1ECB9F1C" w14:textId="77777777" w:rsidR="00721EF8" w:rsidRPr="000F1F10" w:rsidRDefault="00721EF8" w:rsidP="00876BFF">
      <w:pPr>
        <w:ind w:firstLine="720"/>
        <w:jc w:val="both"/>
        <w:rPr>
          <w:rFonts w:ascii="Abadi" w:hAnsi="Abadi" w:cs="Arial"/>
          <w:b/>
          <w:sz w:val="21"/>
          <w:szCs w:val="21"/>
        </w:rPr>
      </w:pPr>
      <w:r w:rsidRPr="000F1F10">
        <w:rPr>
          <w:rFonts w:ascii="Abadi" w:hAnsi="Abadi" w:cs="Arial"/>
          <w:b/>
          <w:sz w:val="21"/>
          <w:szCs w:val="21"/>
        </w:rPr>
        <w:t>¿Falta alguna diputada o algún diputado de emitir su voto?</w:t>
      </w:r>
    </w:p>
    <w:p w14:paraId="04A3B311" w14:textId="77777777" w:rsidR="00721EF8" w:rsidRPr="000F1F10" w:rsidRDefault="00721EF8" w:rsidP="00876BFF">
      <w:pPr>
        <w:ind w:firstLine="720"/>
        <w:jc w:val="both"/>
        <w:rPr>
          <w:rFonts w:ascii="Abadi" w:hAnsi="Abadi" w:cs="Arial"/>
          <w:sz w:val="21"/>
          <w:szCs w:val="21"/>
        </w:rPr>
      </w:pPr>
    </w:p>
    <w:p w14:paraId="17194801" w14:textId="3D847DD3" w:rsidR="00721EF8" w:rsidRPr="000F1F10" w:rsidRDefault="009105F8" w:rsidP="00876BFF">
      <w:pPr>
        <w:ind w:firstLine="720"/>
        <w:jc w:val="both"/>
        <w:rPr>
          <w:rFonts w:ascii="Abadi" w:hAnsi="Abadi" w:cs="Arial"/>
          <w:sz w:val="21"/>
          <w:szCs w:val="21"/>
        </w:rPr>
      </w:pPr>
      <w:r w:rsidRPr="000F1F10">
        <w:rPr>
          <w:rFonts w:ascii="Abadi" w:hAnsi="Abadi" w:cs="Arial"/>
          <w:b/>
          <w:sz w:val="21"/>
          <w:szCs w:val="21"/>
        </w:rPr>
        <w:t>-El C. Presidente:</w:t>
      </w:r>
      <w:r w:rsidR="00721EF8" w:rsidRPr="000F1F10">
        <w:rPr>
          <w:rFonts w:ascii="Abadi" w:hAnsi="Abadi" w:cs="Arial"/>
          <w:sz w:val="21"/>
          <w:szCs w:val="21"/>
        </w:rPr>
        <w:t xml:space="preserve"> </w:t>
      </w:r>
      <w:r w:rsidR="00E5282A" w:rsidRPr="000F1F10">
        <w:rPr>
          <w:rFonts w:ascii="Abadi" w:hAnsi="Abadi" w:cs="Arial"/>
          <w:sz w:val="21"/>
          <w:szCs w:val="21"/>
        </w:rPr>
        <w:t>El sistema electrónico, se cierra.</w:t>
      </w:r>
    </w:p>
    <w:p w14:paraId="3FEC0403" w14:textId="77777777" w:rsidR="00721EF8" w:rsidRPr="000F1F10" w:rsidRDefault="00721EF8" w:rsidP="00876BFF">
      <w:pPr>
        <w:ind w:firstLine="720"/>
        <w:jc w:val="both"/>
        <w:rPr>
          <w:rFonts w:ascii="Abadi" w:hAnsi="Abadi" w:cs="Arial"/>
          <w:b/>
          <w:sz w:val="21"/>
          <w:szCs w:val="21"/>
        </w:rPr>
      </w:pPr>
    </w:p>
    <w:p w14:paraId="5C62C307" w14:textId="28F0DC46" w:rsidR="00721EF8" w:rsidRPr="000F1F10" w:rsidRDefault="00A66D30" w:rsidP="00876BFF">
      <w:pPr>
        <w:ind w:firstLine="720"/>
        <w:jc w:val="both"/>
        <w:rPr>
          <w:rFonts w:ascii="Abadi" w:hAnsi="Abadi" w:cs="Arial"/>
          <w:sz w:val="21"/>
          <w:szCs w:val="21"/>
        </w:rPr>
      </w:pPr>
      <w:r w:rsidRPr="000F1F10">
        <w:rPr>
          <w:rFonts w:ascii="Abadi" w:hAnsi="Abadi" w:cs="Arial"/>
          <w:b/>
          <w:sz w:val="21"/>
          <w:szCs w:val="21"/>
        </w:rPr>
        <w:t>-La Secretaría:</w:t>
      </w:r>
      <w:r w:rsidR="005A7E77" w:rsidRPr="000F1F10">
        <w:rPr>
          <w:rFonts w:ascii="Abadi" w:hAnsi="Abadi" w:cs="Arial"/>
          <w:sz w:val="21"/>
          <w:szCs w:val="21"/>
        </w:rPr>
        <w:t xml:space="preserve"> </w:t>
      </w:r>
      <w:r w:rsidR="007C6CF7" w:rsidRPr="000F1F10">
        <w:rPr>
          <w:rFonts w:ascii="Abadi" w:hAnsi="Abadi" w:cs="Arial"/>
          <w:sz w:val="21"/>
          <w:szCs w:val="21"/>
        </w:rPr>
        <w:t>Señor presidente, se</w:t>
      </w:r>
      <w:r w:rsidR="00721EF8" w:rsidRPr="000F1F10">
        <w:rPr>
          <w:rFonts w:ascii="Abadi" w:hAnsi="Abadi" w:cs="Arial"/>
          <w:sz w:val="21"/>
          <w:szCs w:val="21"/>
        </w:rPr>
        <w:t xml:space="preserve"> registraron </w:t>
      </w:r>
      <w:r w:rsidR="00CC45BD" w:rsidRPr="000F1F10">
        <w:rPr>
          <w:rFonts w:ascii="Abadi" w:hAnsi="Abadi" w:cs="Arial"/>
          <w:b/>
          <w:sz w:val="21"/>
          <w:szCs w:val="21"/>
        </w:rPr>
        <w:t xml:space="preserve">treinta y </w:t>
      </w:r>
      <w:r w:rsidR="002A3980" w:rsidRPr="000F1F10">
        <w:rPr>
          <w:rFonts w:ascii="Abadi" w:hAnsi="Abadi" w:cs="Arial"/>
          <w:b/>
          <w:sz w:val="21"/>
          <w:szCs w:val="21"/>
        </w:rPr>
        <w:t>tres</w:t>
      </w:r>
      <w:r w:rsidR="007C6CF7" w:rsidRPr="000F1F10">
        <w:rPr>
          <w:rFonts w:ascii="Abadi" w:hAnsi="Abadi" w:cs="Arial"/>
          <w:b/>
          <w:sz w:val="21"/>
          <w:szCs w:val="21"/>
        </w:rPr>
        <w:t xml:space="preserve"> votos a favor</w:t>
      </w:r>
      <w:r w:rsidR="002A3980" w:rsidRPr="000F1F10">
        <w:rPr>
          <w:rFonts w:ascii="Abadi" w:hAnsi="Abadi" w:cs="Arial"/>
          <w:b/>
          <w:sz w:val="21"/>
          <w:szCs w:val="21"/>
        </w:rPr>
        <w:t xml:space="preserve"> y cero en contra.</w:t>
      </w:r>
    </w:p>
    <w:p w14:paraId="53E0B883" w14:textId="77777777" w:rsidR="00F4384B" w:rsidRPr="000F1F10" w:rsidRDefault="00F4384B" w:rsidP="00876BFF">
      <w:pPr>
        <w:ind w:firstLine="720"/>
        <w:jc w:val="both"/>
        <w:rPr>
          <w:rFonts w:ascii="Abadi" w:hAnsi="Abadi" w:cs="Arial"/>
          <w:b/>
          <w:sz w:val="21"/>
          <w:szCs w:val="21"/>
        </w:rPr>
      </w:pPr>
    </w:p>
    <w:p w14:paraId="6F1352AD" w14:textId="61246524" w:rsidR="00721EF8" w:rsidRPr="000F1F10" w:rsidRDefault="009105F8" w:rsidP="00876BFF">
      <w:pPr>
        <w:ind w:firstLine="720"/>
        <w:jc w:val="both"/>
        <w:rPr>
          <w:rFonts w:ascii="Abadi" w:hAnsi="Abadi" w:cs="Arial"/>
          <w:sz w:val="21"/>
          <w:szCs w:val="21"/>
        </w:rPr>
      </w:pPr>
      <w:r w:rsidRPr="000F1F10">
        <w:rPr>
          <w:rFonts w:ascii="Abadi" w:hAnsi="Abadi" w:cs="Arial"/>
          <w:b/>
          <w:sz w:val="21"/>
          <w:szCs w:val="21"/>
        </w:rPr>
        <w:t>-El C. Presidente:</w:t>
      </w:r>
      <w:r w:rsidR="00721EF8" w:rsidRPr="000F1F10">
        <w:rPr>
          <w:rFonts w:ascii="Abadi" w:hAnsi="Abadi" w:cs="Arial"/>
          <w:b/>
          <w:sz w:val="21"/>
          <w:szCs w:val="21"/>
        </w:rPr>
        <w:t xml:space="preserve"> </w:t>
      </w:r>
      <w:r w:rsidR="004D72BB" w:rsidRPr="000F1F10">
        <w:rPr>
          <w:rFonts w:ascii="Abadi" w:hAnsi="Abadi" w:cs="Arial"/>
          <w:sz w:val="21"/>
          <w:szCs w:val="21"/>
        </w:rPr>
        <w:t xml:space="preserve">El orden del día ha sido aprobado por </w:t>
      </w:r>
      <w:r w:rsidR="00CC45BD" w:rsidRPr="000F1F10">
        <w:rPr>
          <w:rFonts w:ascii="Abadi" w:hAnsi="Abadi" w:cs="Arial"/>
          <w:sz w:val="21"/>
          <w:szCs w:val="21"/>
        </w:rPr>
        <w:t>unanimidad</w:t>
      </w:r>
      <w:r w:rsidR="004D72BB" w:rsidRPr="000F1F10">
        <w:rPr>
          <w:rFonts w:ascii="Abadi" w:hAnsi="Abadi" w:cs="Arial"/>
          <w:sz w:val="21"/>
          <w:szCs w:val="21"/>
        </w:rPr>
        <w:t xml:space="preserve"> de votos. </w:t>
      </w:r>
    </w:p>
    <w:p w14:paraId="6FDCF745" w14:textId="0B070828" w:rsidR="00D36D08" w:rsidRPr="000F1F10" w:rsidRDefault="00D36D08" w:rsidP="00876BFF">
      <w:pPr>
        <w:ind w:firstLine="720"/>
        <w:jc w:val="both"/>
        <w:rPr>
          <w:rFonts w:ascii="Abadi" w:hAnsi="Abadi" w:cs="Arial"/>
          <w:sz w:val="21"/>
          <w:szCs w:val="21"/>
        </w:rPr>
      </w:pPr>
    </w:p>
    <w:p w14:paraId="20BABFC7" w14:textId="0D8B466C" w:rsidR="00C93321" w:rsidRPr="000F1F10" w:rsidRDefault="00C93321" w:rsidP="00876BFF">
      <w:pPr>
        <w:ind w:firstLine="720"/>
        <w:jc w:val="both"/>
        <w:rPr>
          <w:rFonts w:ascii="Abadi" w:hAnsi="Abadi"/>
          <w:sz w:val="21"/>
          <w:szCs w:val="21"/>
        </w:rPr>
      </w:pPr>
      <w:r w:rsidRPr="000F1F10">
        <w:rPr>
          <w:rFonts w:ascii="Abadi" w:hAnsi="Abadi"/>
          <w:sz w:val="21"/>
          <w:szCs w:val="21"/>
        </w:rPr>
        <w:t xml:space="preserve">Para </w:t>
      </w:r>
      <w:r w:rsidR="00E3728E" w:rsidRPr="000F1F10">
        <w:rPr>
          <w:rFonts w:ascii="Abadi" w:hAnsi="Abadi"/>
          <w:sz w:val="21"/>
          <w:szCs w:val="21"/>
        </w:rPr>
        <w:t xml:space="preserve">desahogar </w:t>
      </w:r>
      <w:r w:rsidRPr="000F1F10">
        <w:rPr>
          <w:rFonts w:ascii="Abadi" w:hAnsi="Abadi"/>
          <w:sz w:val="21"/>
          <w:szCs w:val="21"/>
        </w:rPr>
        <w:t xml:space="preserve">el siguiente punto del orden del día, se propone la dispense la lectura </w:t>
      </w:r>
      <w:r w:rsidR="002A3980" w:rsidRPr="000F1F10">
        <w:rPr>
          <w:rFonts w:ascii="Abadi" w:hAnsi="Abadi"/>
          <w:sz w:val="21"/>
          <w:szCs w:val="21"/>
        </w:rPr>
        <w:t>de</w:t>
      </w:r>
      <w:r w:rsidR="00D36D08" w:rsidRPr="000F1F10">
        <w:rPr>
          <w:rFonts w:ascii="Abadi" w:hAnsi="Abadi"/>
          <w:sz w:val="21"/>
          <w:szCs w:val="21"/>
        </w:rPr>
        <w:t xml:space="preserve">l acta de la sesión ordinaria celebrada el </w:t>
      </w:r>
      <w:r w:rsidR="00E5282A" w:rsidRPr="000F1F10">
        <w:rPr>
          <w:rFonts w:ascii="Abadi" w:hAnsi="Abadi"/>
          <w:sz w:val="21"/>
          <w:szCs w:val="21"/>
        </w:rPr>
        <w:t>11</w:t>
      </w:r>
      <w:r w:rsidR="00D36D08" w:rsidRPr="000F1F10">
        <w:rPr>
          <w:rFonts w:ascii="Abadi" w:hAnsi="Abadi"/>
          <w:sz w:val="21"/>
          <w:szCs w:val="21"/>
        </w:rPr>
        <w:t xml:space="preserve"> de abril </w:t>
      </w:r>
      <w:r w:rsidR="00E3728E" w:rsidRPr="000F1F10">
        <w:rPr>
          <w:rFonts w:ascii="Abadi" w:hAnsi="Abadi"/>
          <w:sz w:val="21"/>
          <w:szCs w:val="21"/>
        </w:rPr>
        <w:t xml:space="preserve">del año en curso, misma </w:t>
      </w:r>
      <w:r w:rsidRPr="000F1F10">
        <w:rPr>
          <w:rFonts w:ascii="Abadi" w:hAnsi="Abadi"/>
          <w:sz w:val="21"/>
          <w:szCs w:val="21"/>
        </w:rPr>
        <w:t>que se encuentra en la Gaceta Parlamentaria.</w:t>
      </w:r>
    </w:p>
    <w:p w14:paraId="375C0C10" w14:textId="77777777" w:rsidR="00C93321" w:rsidRPr="000F1F10" w:rsidRDefault="00C93321" w:rsidP="00876BFF">
      <w:pPr>
        <w:ind w:firstLine="720"/>
        <w:jc w:val="both"/>
        <w:rPr>
          <w:rFonts w:ascii="Abadi" w:hAnsi="Abadi"/>
          <w:sz w:val="21"/>
          <w:szCs w:val="21"/>
        </w:rPr>
      </w:pPr>
    </w:p>
    <w:p w14:paraId="61478253" w14:textId="5B5BD6C2" w:rsidR="00C93321" w:rsidRPr="000F1F10" w:rsidRDefault="00C93321" w:rsidP="00876BFF">
      <w:pPr>
        <w:ind w:firstLine="720"/>
        <w:jc w:val="both"/>
        <w:rPr>
          <w:rFonts w:ascii="Abadi" w:hAnsi="Abadi"/>
          <w:sz w:val="21"/>
          <w:szCs w:val="21"/>
        </w:rPr>
      </w:pPr>
      <w:r w:rsidRPr="000F1F10">
        <w:rPr>
          <w:rFonts w:ascii="Abadi" w:hAnsi="Abadi"/>
          <w:sz w:val="21"/>
          <w:szCs w:val="21"/>
        </w:rPr>
        <w:t xml:space="preserve">Si </w:t>
      </w:r>
      <w:r w:rsidR="00E3728E" w:rsidRPr="000F1F10">
        <w:rPr>
          <w:rFonts w:ascii="Abadi" w:hAnsi="Abadi"/>
          <w:sz w:val="21"/>
          <w:szCs w:val="21"/>
        </w:rPr>
        <w:t>desean</w:t>
      </w:r>
      <w:r w:rsidRPr="000F1F10">
        <w:rPr>
          <w:rFonts w:ascii="Abadi" w:hAnsi="Abadi"/>
          <w:sz w:val="21"/>
          <w:szCs w:val="21"/>
        </w:rPr>
        <w:t xml:space="preserve"> registrarse </w:t>
      </w:r>
      <w:r w:rsidR="00E3728E" w:rsidRPr="000F1F10">
        <w:rPr>
          <w:rFonts w:ascii="Abadi" w:hAnsi="Abadi"/>
          <w:sz w:val="21"/>
          <w:szCs w:val="21"/>
        </w:rPr>
        <w:t>con respecto a esta propuesta, indíquenlo a esta presidencia.</w:t>
      </w:r>
    </w:p>
    <w:p w14:paraId="0F5F930E" w14:textId="77777777" w:rsidR="00C93321" w:rsidRPr="000F1F10" w:rsidRDefault="00C93321" w:rsidP="00876BFF">
      <w:pPr>
        <w:ind w:firstLine="720"/>
        <w:jc w:val="both"/>
        <w:rPr>
          <w:rFonts w:ascii="Abadi" w:hAnsi="Abadi"/>
          <w:sz w:val="21"/>
          <w:szCs w:val="21"/>
        </w:rPr>
      </w:pPr>
    </w:p>
    <w:p w14:paraId="60993EF3" w14:textId="7E0D77AC" w:rsidR="00C93321" w:rsidRPr="000F1F10" w:rsidRDefault="00C93321" w:rsidP="00876BFF">
      <w:pPr>
        <w:ind w:firstLine="720"/>
        <w:jc w:val="both"/>
        <w:rPr>
          <w:rFonts w:ascii="Abadi" w:hAnsi="Abadi"/>
          <w:sz w:val="21"/>
          <w:szCs w:val="21"/>
        </w:rPr>
      </w:pPr>
      <w:r w:rsidRPr="000F1F10">
        <w:rPr>
          <w:rFonts w:ascii="Abadi" w:hAnsi="Abadi"/>
          <w:sz w:val="21"/>
          <w:szCs w:val="21"/>
        </w:rPr>
        <w:t xml:space="preserve">Al no registrarse participaciones, se pide a la secretaría que, en votación económica a través del sistema electrónico, pregunte a las diputadas y a los diputados si </w:t>
      </w:r>
      <w:r w:rsidR="00AF6CD8" w:rsidRPr="000F1F10">
        <w:rPr>
          <w:rFonts w:ascii="Abadi" w:hAnsi="Abadi"/>
          <w:sz w:val="21"/>
          <w:szCs w:val="21"/>
        </w:rPr>
        <w:t>es de aprobarse</w:t>
      </w:r>
      <w:r w:rsidRPr="000F1F10">
        <w:rPr>
          <w:rFonts w:ascii="Abadi" w:hAnsi="Abadi"/>
          <w:sz w:val="21"/>
          <w:szCs w:val="21"/>
        </w:rPr>
        <w:t xml:space="preserve"> la propuesta </w:t>
      </w:r>
      <w:r w:rsidR="00716E4B" w:rsidRPr="000F1F10">
        <w:rPr>
          <w:rFonts w:ascii="Abadi" w:hAnsi="Abadi"/>
          <w:sz w:val="21"/>
          <w:szCs w:val="21"/>
        </w:rPr>
        <w:t>sobre</w:t>
      </w:r>
      <w:r w:rsidRPr="000F1F10">
        <w:rPr>
          <w:rFonts w:ascii="Abadi" w:hAnsi="Abadi"/>
          <w:sz w:val="21"/>
          <w:szCs w:val="21"/>
        </w:rPr>
        <w:t xml:space="preserve"> dispensa de lectura</w:t>
      </w:r>
      <w:r w:rsidR="00457827" w:rsidRPr="000F1F10">
        <w:rPr>
          <w:rFonts w:ascii="Abadi" w:hAnsi="Abadi"/>
          <w:sz w:val="21"/>
          <w:szCs w:val="21"/>
        </w:rPr>
        <w:t xml:space="preserve">. </w:t>
      </w:r>
      <w:r w:rsidRPr="000F1F10">
        <w:rPr>
          <w:rFonts w:ascii="Abadi" w:hAnsi="Abadi"/>
          <w:sz w:val="21"/>
          <w:szCs w:val="21"/>
        </w:rPr>
        <w:t xml:space="preserve">Para tal efecto, se abre el sistema electrónico. </w:t>
      </w:r>
    </w:p>
    <w:p w14:paraId="7210D953" w14:textId="77777777" w:rsidR="00C93321" w:rsidRPr="000F1F10" w:rsidRDefault="00C93321" w:rsidP="00876BFF">
      <w:pPr>
        <w:ind w:firstLine="720"/>
        <w:jc w:val="both"/>
        <w:rPr>
          <w:rFonts w:ascii="Abadi" w:hAnsi="Abadi"/>
          <w:sz w:val="21"/>
          <w:szCs w:val="21"/>
        </w:rPr>
      </w:pPr>
    </w:p>
    <w:p w14:paraId="0B6E3852" w14:textId="005015EE" w:rsidR="00C93321" w:rsidRPr="000F1F10" w:rsidRDefault="00A66D30" w:rsidP="00876BFF">
      <w:pPr>
        <w:ind w:firstLine="720"/>
        <w:jc w:val="both"/>
        <w:rPr>
          <w:rFonts w:ascii="Abadi" w:hAnsi="Abadi"/>
          <w:sz w:val="21"/>
          <w:szCs w:val="21"/>
        </w:rPr>
      </w:pPr>
      <w:r w:rsidRPr="000F1F10">
        <w:rPr>
          <w:rFonts w:ascii="Abadi" w:hAnsi="Abadi"/>
          <w:b/>
          <w:sz w:val="21"/>
          <w:szCs w:val="21"/>
        </w:rPr>
        <w:t>-La Secretaría:</w:t>
      </w:r>
      <w:r w:rsidR="00C93321" w:rsidRPr="000F1F10">
        <w:rPr>
          <w:rFonts w:ascii="Abadi" w:hAnsi="Abadi"/>
          <w:b/>
          <w:sz w:val="21"/>
          <w:szCs w:val="21"/>
        </w:rPr>
        <w:t xml:space="preserve"> </w:t>
      </w:r>
      <w:r w:rsidR="00C93321" w:rsidRPr="000F1F10">
        <w:rPr>
          <w:rFonts w:ascii="Abadi" w:hAnsi="Abadi"/>
          <w:sz w:val="21"/>
          <w:szCs w:val="21"/>
        </w:rPr>
        <w:t xml:space="preserve"> Por instrucciones de la presidencia, en votación económica mediante el sistema electrónico, se pregunta a las y a los diputados si se aprueba </w:t>
      </w:r>
      <w:r w:rsidR="00E3728E" w:rsidRPr="000F1F10">
        <w:rPr>
          <w:rFonts w:ascii="Abadi" w:hAnsi="Abadi"/>
          <w:sz w:val="21"/>
          <w:szCs w:val="21"/>
        </w:rPr>
        <w:t>la propuesta sobre d</w:t>
      </w:r>
      <w:r w:rsidR="00C93321" w:rsidRPr="000F1F10">
        <w:rPr>
          <w:rFonts w:ascii="Abadi" w:hAnsi="Abadi"/>
          <w:sz w:val="21"/>
          <w:szCs w:val="21"/>
        </w:rPr>
        <w:t>ispensa de lectura</w:t>
      </w:r>
      <w:r w:rsidR="00145E8A" w:rsidRPr="000F1F10">
        <w:rPr>
          <w:rFonts w:ascii="Abadi" w:hAnsi="Abadi"/>
          <w:sz w:val="21"/>
          <w:szCs w:val="21"/>
        </w:rPr>
        <w:t>.</w:t>
      </w:r>
    </w:p>
    <w:p w14:paraId="1E735C4F" w14:textId="221C5858" w:rsidR="00C93321" w:rsidRPr="000F1F10" w:rsidRDefault="00C93321" w:rsidP="00876BFF">
      <w:pPr>
        <w:ind w:firstLine="720"/>
        <w:jc w:val="both"/>
        <w:rPr>
          <w:rFonts w:ascii="Abadi" w:hAnsi="Abadi"/>
          <w:sz w:val="21"/>
          <w:szCs w:val="21"/>
        </w:rPr>
      </w:pPr>
    </w:p>
    <w:p w14:paraId="3475F78B" w14:textId="77777777" w:rsidR="005B0399" w:rsidRPr="000F1F10" w:rsidRDefault="005B0399" w:rsidP="00876BFF">
      <w:pPr>
        <w:ind w:firstLine="720"/>
        <w:jc w:val="both"/>
        <w:rPr>
          <w:rFonts w:ascii="Abadi" w:hAnsi="Abadi"/>
          <w:sz w:val="21"/>
          <w:szCs w:val="21"/>
        </w:rPr>
      </w:pPr>
    </w:p>
    <w:p w14:paraId="53EC94FC" w14:textId="77777777" w:rsidR="00C93321" w:rsidRPr="000F1F10" w:rsidRDefault="00C93321" w:rsidP="00876BFF">
      <w:pPr>
        <w:ind w:firstLine="720"/>
        <w:jc w:val="both"/>
        <w:rPr>
          <w:rFonts w:ascii="Abadi" w:hAnsi="Abadi"/>
          <w:b/>
          <w:sz w:val="21"/>
          <w:szCs w:val="21"/>
        </w:rPr>
      </w:pPr>
      <w:r w:rsidRPr="000F1F10">
        <w:rPr>
          <w:rFonts w:ascii="Abadi" w:hAnsi="Abadi"/>
          <w:b/>
          <w:sz w:val="21"/>
          <w:szCs w:val="21"/>
        </w:rPr>
        <w:t>(Votación)</w:t>
      </w:r>
    </w:p>
    <w:p w14:paraId="361C78FD" w14:textId="2CA66597" w:rsidR="00C93321" w:rsidRPr="000F1F10" w:rsidRDefault="00C93321" w:rsidP="00876BFF">
      <w:pPr>
        <w:ind w:firstLine="720"/>
        <w:jc w:val="both"/>
        <w:rPr>
          <w:rFonts w:ascii="Abadi" w:hAnsi="Abadi"/>
          <w:sz w:val="21"/>
          <w:szCs w:val="21"/>
        </w:rPr>
      </w:pPr>
    </w:p>
    <w:p w14:paraId="06942062" w14:textId="77777777" w:rsidR="005B0399" w:rsidRPr="000F1F10" w:rsidRDefault="005B0399" w:rsidP="00876BFF">
      <w:pPr>
        <w:ind w:firstLine="720"/>
        <w:jc w:val="both"/>
        <w:rPr>
          <w:rFonts w:ascii="Abadi" w:hAnsi="Abadi"/>
          <w:sz w:val="21"/>
          <w:szCs w:val="21"/>
        </w:rPr>
      </w:pPr>
    </w:p>
    <w:p w14:paraId="0E84662B" w14:textId="77777777" w:rsidR="00C93321" w:rsidRPr="000F1F10" w:rsidRDefault="00C93321" w:rsidP="00876BFF">
      <w:pPr>
        <w:ind w:firstLine="720"/>
        <w:jc w:val="both"/>
        <w:rPr>
          <w:rFonts w:ascii="Abadi" w:hAnsi="Abadi"/>
          <w:b/>
          <w:sz w:val="21"/>
          <w:szCs w:val="21"/>
        </w:rPr>
      </w:pPr>
      <w:r w:rsidRPr="000F1F10">
        <w:rPr>
          <w:rFonts w:ascii="Abadi" w:hAnsi="Abadi"/>
          <w:b/>
          <w:sz w:val="21"/>
          <w:szCs w:val="21"/>
        </w:rPr>
        <w:t>¿Falta alguna diputada o algún diputado de emitir su voto?</w:t>
      </w:r>
    </w:p>
    <w:p w14:paraId="08502A69" w14:textId="77777777" w:rsidR="00C93321" w:rsidRPr="000F1F10" w:rsidRDefault="00C93321" w:rsidP="00876BFF">
      <w:pPr>
        <w:ind w:firstLine="720"/>
        <w:jc w:val="both"/>
        <w:rPr>
          <w:rFonts w:ascii="Abadi" w:hAnsi="Abadi"/>
          <w:sz w:val="21"/>
          <w:szCs w:val="21"/>
        </w:rPr>
      </w:pPr>
    </w:p>
    <w:p w14:paraId="6CB2D024" w14:textId="77777777" w:rsidR="005B0399" w:rsidRPr="000F1F10" w:rsidRDefault="005B0399" w:rsidP="00876BFF">
      <w:pPr>
        <w:ind w:firstLine="720"/>
        <w:jc w:val="both"/>
        <w:rPr>
          <w:rFonts w:ascii="Abadi" w:hAnsi="Abadi"/>
          <w:b/>
          <w:sz w:val="21"/>
          <w:szCs w:val="21"/>
        </w:rPr>
      </w:pPr>
    </w:p>
    <w:p w14:paraId="37452530" w14:textId="7BAB10DC" w:rsidR="00C93321" w:rsidRPr="000F1F10" w:rsidRDefault="009105F8" w:rsidP="00876BFF">
      <w:pPr>
        <w:ind w:firstLine="720"/>
        <w:jc w:val="both"/>
        <w:rPr>
          <w:rFonts w:ascii="Abadi" w:hAnsi="Abadi"/>
          <w:sz w:val="21"/>
          <w:szCs w:val="21"/>
        </w:rPr>
      </w:pPr>
      <w:r w:rsidRPr="000F1F10">
        <w:rPr>
          <w:rFonts w:ascii="Abadi" w:hAnsi="Abadi"/>
          <w:b/>
          <w:sz w:val="21"/>
          <w:szCs w:val="21"/>
        </w:rPr>
        <w:t>-El C. Presidente:</w:t>
      </w:r>
      <w:r w:rsidR="00C93321" w:rsidRPr="000F1F10">
        <w:rPr>
          <w:rFonts w:ascii="Abadi" w:hAnsi="Abadi"/>
          <w:sz w:val="21"/>
          <w:szCs w:val="21"/>
        </w:rPr>
        <w:t xml:space="preserve"> Se cierra el sistema electrónico.</w:t>
      </w:r>
    </w:p>
    <w:p w14:paraId="72B06B91" w14:textId="77777777" w:rsidR="00C93321" w:rsidRPr="000F1F10" w:rsidRDefault="00C93321" w:rsidP="00876BFF">
      <w:pPr>
        <w:ind w:firstLine="720"/>
        <w:jc w:val="both"/>
        <w:rPr>
          <w:rFonts w:ascii="Abadi" w:hAnsi="Abadi"/>
          <w:sz w:val="21"/>
          <w:szCs w:val="21"/>
        </w:rPr>
      </w:pPr>
    </w:p>
    <w:p w14:paraId="3347501E" w14:textId="77777777" w:rsidR="005B0399" w:rsidRPr="000F1F10" w:rsidRDefault="005B0399" w:rsidP="00876BFF">
      <w:pPr>
        <w:ind w:firstLine="720"/>
        <w:jc w:val="both"/>
        <w:rPr>
          <w:rFonts w:ascii="Abadi" w:hAnsi="Abadi"/>
          <w:b/>
          <w:sz w:val="21"/>
          <w:szCs w:val="21"/>
        </w:rPr>
      </w:pPr>
    </w:p>
    <w:p w14:paraId="751B7E4D" w14:textId="22E7D79C" w:rsidR="00C93321" w:rsidRPr="000F1F10" w:rsidRDefault="00A66D30" w:rsidP="00876BFF">
      <w:pPr>
        <w:ind w:firstLine="720"/>
        <w:jc w:val="both"/>
        <w:rPr>
          <w:rFonts w:ascii="Abadi" w:hAnsi="Abadi"/>
          <w:b/>
          <w:sz w:val="21"/>
          <w:szCs w:val="21"/>
        </w:rPr>
      </w:pPr>
      <w:r w:rsidRPr="000F1F10">
        <w:rPr>
          <w:rFonts w:ascii="Abadi" w:hAnsi="Abadi"/>
          <w:b/>
          <w:sz w:val="21"/>
          <w:szCs w:val="21"/>
        </w:rPr>
        <w:t>-La Secretaría:</w:t>
      </w:r>
      <w:r w:rsidR="00C93321" w:rsidRPr="000F1F10">
        <w:rPr>
          <w:rFonts w:ascii="Abadi" w:hAnsi="Abadi"/>
          <w:b/>
          <w:sz w:val="21"/>
          <w:szCs w:val="21"/>
        </w:rPr>
        <w:t xml:space="preserve"> </w:t>
      </w:r>
      <w:r w:rsidR="00212E30" w:rsidRPr="000F1F10">
        <w:rPr>
          <w:rFonts w:ascii="Abadi" w:hAnsi="Abadi"/>
          <w:sz w:val="21"/>
          <w:szCs w:val="21"/>
        </w:rPr>
        <w:t>Señor presidente, se</w:t>
      </w:r>
      <w:r w:rsidR="00C93321" w:rsidRPr="000F1F10">
        <w:rPr>
          <w:rFonts w:ascii="Abadi" w:hAnsi="Abadi"/>
          <w:sz w:val="21"/>
          <w:szCs w:val="21"/>
        </w:rPr>
        <w:t xml:space="preserve"> registraron </w:t>
      </w:r>
      <w:r w:rsidR="00C93321" w:rsidRPr="000F1F10">
        <w:rPr>
          <w:rFonts w:ascii="Abadi" w:hAnsi="Abadi"/>
          <w:b/>
          <w:sz w:val="21"/>
          <w:szCs w:val="21"/>
        </w:rPr>
        <w:t>treinta y</w:t>
      </w:r>
      <w:r w:rsidR="00EA5F6D" w:rsidRPr="000F1F10">
        <w:rPr>
          <w:rFonts w:ascii="Abadi" w:hAnsi="Abadi"/>
          <w:b/>
          <w:sz w:val="21"/>
          <w:szCs w:val="21"/>
        </w:rPr>
        <w:t xml:space="preserve"> </w:t>
      </w:r>
      <w:r w:rsidR="002C03E3" w:rsidRPr="000F1F10">
        <w:rPr>
          <w:rFonts w:ascii="Abadi" w:hAnsi="Abadi"/>
          <w:b/>
          <w:sz w:val="21"/>
          <w:szCs w:val="21"/>
        </w:rPr>
        <w:t>tres</w:t>
      </w:r>
      <w:r w:rsidR="00212E30" w:rsidRPr="000F1F10">
        <w:rPr>
          <w:rFonts w:ascii="Abadi" w:hAnsi="Abadi"/>
          <w:b/>
          <w:sz w:val="21"/>
          <w:szCs w:val="21"/>
        </w:rPr>
        <w:t xml:space="preserve"> votos a favor</w:t>
      </w:r>
      <w:r w:rsidR="00F85043" w:rsidRPr="000F1F10">
        <w:rPr>
          <w:rFonts w:ascii="Abadi" w:hAnsi="Abadi"/>
          <w:b/>
          <w:sz w:val="21"/>
          <w:szCs w:val="21"/>
        </w:rPr>
        <w:t xml:space="preserve"> y cero en contra.</w:t>
      </w:r>
    </w:p>
    <w:p w14:paraId="2B585C21" w14:textId="77D32E9C" w:rsidR="00E10E68" w:rsidRPr="000F1F10" w:rsidRDefault="00E10E68" w:rsidP="00876BFF">
      <w:pPr>
        <w:ind w:firstLine="720"/>
        <w:jc w:val="both"/>
        <w:rPr>
          <w:rFonts w:ascii="Abadi" w:hAnsi="Abadi"/>
          <w:b/>
          <w:sz w:val="21"/>
          <w:szCs w:val="21"/>
        </w:rPr>
      </w:pPr>
    </w:p>
    <w:p w14:paraId="1AE79F9B" w14:textId="77777777" w:rsidR="005B0399" w:rsidRPr="000F1F10" w:rsidRDefault="005B0399" w:rsidP="00876BFF">
      <w:pPr>
        <w:ind w:firstLine="720"/>
        <w:jc w:val="both"/>
        <w:rPr>
          <w:rFonts w:ascii="Abadi" w:hAnsi="Abadi"/>
          <w:b/>
          <w:sz w:val="21"/>
          <w:szCs w:val="21"/>
        </w:rPr>
      </w:pPr>
    </w:p>
    <w:p w14:paraId="7BB00197" w14:textId="03325A9E" w:rsidR="00E10E68" w:rsidRDefault="009105F8" w:rsidP="00876BFF">
      <w:pPr>
        <w:ind w:firstLine="720"/>
        <w:jc w:val="both"/>
        <w:rPr>
          <w:rFonts w:ascii="Abadi" w:hAnsi="Abadi"/>
          <w:sz w:val="21"/>
          <w:szCs w:val="21"/>
        </w:rPr>
      </w:pPr>
      <w:r w:rsidRPr="000F1F10">
        <w:rPr>
          <w:rFonts w:ascii="Abadi" w:hAnsi="Abadi"/>
          <w:b/>
          <w:sz w:val="21"/>
          <w:szCs w:val="21"/>
        </w:rPr>
        <w:t>-El C. Presidente:</w:t>
      </w:r>
      <w:r w:rsidR="00E10E68" w:rsidRPr="000F1F10">
        <w:rPr>
          <w:rFonts w:ascii="Abadi" w:hAnsi="Abadi"/>
          <w:b/>
          <w:sz w:val="21"/>
          <w:szCs w:val="21"/>
        </w:rPr>
        <w:t xml:space="preserve"> </w:t>
      </w:r>
      <w:r w:rsidR="002C03E3" w:rsidRPr="000F1F10">
        <w:rPr>
          <w:rFonts w:ascii="Abadi" w:hAnsi="Abadi"/>
          <w:sz w:val="21"/>
          <w:szCs w:val="21"/>
        </w:rPr>
        <w:t xml:space="preserve">Gracias secretaria. </w:t>
      </w:r>
      <w:r w:rsidR="00E10E68" w:rsidRPr="000F1F10">
        <w:rPr>
          <w:rFonts w:ascii="Abadi" w:hAnsi="Abadi"/>
          <w:sz w:val="21"/>
          <w:szCs w:val="21"/>
        </w:rPr>
        <w:t xml:space="preserve">La dispensa de lectura </w:t>
      </w:r>
      <w:r w:rsidR="00A96444" w:rsidRPr="000F1F10">
        <w:rPr>
          <w:rFonts w:ascii="Abadi" w:hAnsi="Abadi"/>
          <w:sz w:val="21"/>
          <w:szCs w:val="21"/>
        </w:rPr>
        <w:t>se ha aprobado</w:t>
      </w:r>
      <w:r w:rsidR="00E10E68" w:rsidRPr="000F1F10">
        <w:rPr>
          <w:rFonts w:ascii="Abadi" w:hAnsi="Abadi"/>
          <w:sz w:val="21"/>
          <w:szCs w:val="21"/>
        </w:rPr>
        <w:t xml:space="preserve"> por unanimidad de votos. </w:t>
      </w:r>
    </w:p>
    <w:p w14:paraId="3DCB07C9" w14:textId="77777777" w:rsidR="00EA10B1" w:rsidRPr="000F1F10" w:rsidRDefault="00EA10B1" w:rsidP="00876BFF">
      <w:pPr>
        <w:ind w:firstLine="720"/>
        <w:jc w:val="both"/>
        <w:rPr>
          <w:rFonts w:ascii="Abadi" w:hAnsi="Abadi"/>
          <w:sz w:val="21"/>
          <w:szCs w:val="21"/>
        </w:rPr>
      </w:pPr>
    </w:p>
    <w:p w14:paraId="48C04710" w14:textId="13730928" w:rsidR="002C03E3" w:rsidRPr="000F1F10" w:rsidRDefault="002C03E3" w:rsidP="00876BFF">
      <w:pPr>
        <w:ind w:firstLine="720"/>
        <w:jc w:val="both"/>
        <w:rPr>
          <w:rFonts w:ascii="Abadi" w:hAnsi="Abadi"/>
          <w:sz w:val="21"/>
          <w:szCs w:val="21"/>
        </w:rPr>
      </w:pPr>
    </w:p>
    <w:p w14:paraId="077E0757" w14:textId="3CCF63F7" w:rsidR="00291A7D" w:rsidRPr="000F1F10" w:rsidRDefault="00E10E68" w:rsidP="00876BFF">
      <w:pPr>
        <w:ind w:firstLine="720"/>
        <w:jc w:val="both"/>
        <w:rPr>
          <w:rFonts w:ascii="Abadi" w:hAnsi="Abadi"/>
          <w:b/>
          <w:sz w:val="21"/>
          <w:szCs w:val="21"/>
        </w:rPr>
      </w:pPr>
      <w:r w:rsidRPr="000F1F10">
        <w:rPr>
          <w:rFonts w:ascii="Abadi" w:hAnsi="Abadi"/>
          <w:b/>
          <w:sz w:val="14"/>
          <w:szCs w:val="14"/>
        </w:rPr>
        <w:t>[</w:t>
      </w:r>
      <w:r w:rsidRPr="000F1F10">
        <w:rPr>
          <w:rFonts w:ascii="Abadi" w:hAnsi="Abadi"/>
          <w:b/>
          <w:sz w:val="14"/>
          <w:szCs w:val="14"/>
        </w:rPr>
        <w:footnoteReference w:id="2"/>
      </w:r>
      <w:r w:rsidRPr="000F1F10">
        <w:rPr>
          <w:rFonts w:ascii="Abadi" w:hAnsi="Abadi"/>
          <w:b/>
          <w:sz w:val="14"/>
          <w:szCs w:val="14"/>
        </w:rPr>
        <w:t>]</w:t>
      </w:r>
      <w:r w:rsidR="00675A61" w:rsidRPr="000F1F10">
        <w:rPr>
          <w:rFonts w:ascii="Abadi" w:hAnsi="Abadi"/>
          <w:b/>
          <w:sz w:val="21"/>
          <w:szCs w:val="21"/>
        </w:rPr>
        <w:t xml:space="preserve"> </w:t>
      </w:r>
      <w:r w:rsidR="00C44BCF" w:rsidRPr="000F1F10">
        <w:rPr>
          <w:rFonts w:ascii="Abadi" w:hAnsi="Abadi"/>
          <w:b/>
          <w:sz w:val="21"/>
          <w:szCs w:val="21"/>
        </w:rPr>
        <w:t xml:space="preserve">LECTURA Y, EN SU CASO, APROBACIÓN DEL ACTA DE LA SESIÓN ORDINARIA CELEBRADA EL </w:t>
      </w:r>
      <w:r w:rsidR="0099264B" w:rsidRPr="000F1F10">
        <w:rPr>
          <w:rFonts w:ascii="Abadi" w:hAnsi="Abadi"/>
          <w:b/>
          <w:sz w:val="21"/>
          <w:szCs w:val="21"/>
        </w:rPr>
        <w:t>11</w:t>
      </w:r>
      <w:r w:rsidR="00C44BCF" w:rsidRPr="000F1F10">
        <w:rPr>
          <w:rFonts w:ascii="Abadi" w:hAnsi="Abadi"/>
          <w:b/>
          <w:sz w:val="21"/>
          <w:szCs w:val="21"/>
        </w:rPr>
        <w:t xml:space="preserve"> DE ABRIL DEL AÑO EN CURSO.</w:t>
      </w:r>
    </w:p>
    <w:p w14:paraId="7B3AE101" w14:textId="1CD6E13F" w:rsidR="0099264B" w:rsidRPr="000F1F10" w:rsidRDefault="0099264B" w:rsidP="00876BFF">
      <w:pPr>
        <w:ind w:firstLine="720"/>
        <w:jc w:val="both"/>
        <w:rPr>
          <w:rFonts w:ascii="Abadi" w:hAnsi="Abadi"/>
          <w:b/>
          <w:sz w:val="21"/>
          <w:szCs w:val="21"/>
        </w:rPr>
      </w:pPr>
    </w:p>
    <w:p w14:paraId="6437741C" w14:textId="77777777" w:rsidR="0099264B" w:rsidRPr="000F1F10" w:rsidRDefault="0099264B" w:rsidP="0099264B">
      <w:pPr>
        <w:widowControl w:val="0"/>
        <w:jc w:val="center"/>
        <w:rPr>
          <w:rFonts w:ascii="Abadi" w:hAnsi="Abadi"/>
          <w:b/>
          <w:sz w:val="21"/>
          <w:szCs w:val="21"/>
        </w:rPr>
      </w:pPr>
      <w:r w:rsidRPr="000F1F10">
        <w:rPr>
          <w:rFonts w:ascii="Abadi" w:hAnsi="Abadi"/>
          <w:b/>
          <w:sz w:val="21"/>
          <w:szCs w:val="21"/>
        </w:rPr>
        <w:t>ACTA NÚMERO 28</w:t>
      </w:r>
    </w:p>
    <w:p w14:paraId="3E6E3F4C" w14:textId="77777777" w:rsidR="0099264B" w:rsidRPr="000F1F10" w:rsidRDefault="0099264B" w:rsidP="0099264B">
      <w:pPr>
        <w:widowControl w:val="0"/>
        <w:jc w:val="center"/>
        <w:rPr>
          <w:rFonts w:ascii="Abadi" w:hAnsi="Abadi"/>
          <w:b/>
          <w:sz w:val="21"/>
          <w:szCs w:val="21"/>
        </w:rPr>
      </w:pPr>
      <w:r w:rsidRPr="000F1F10">
        <w:rPr>
          <w:rFonts w:ascii="Abadi" w:hAnsi="Abadi"/>
          <w:b/>
          <w:sz w:val="21"/>
          <w:szCs w:val="21"/>
        </w:rPr>
        <w:t>SEXAGÉSIMA CUARTA LEGISLATURA CONSTITUCIONAL DEL ESTADO</w:t>
      </w:r>
    </w:p>
    <w:p w14:paraId="267F1A62" w14:textId="77777777" w:rsidR="0099264B" w:rsidRPr="000F1F10" w:rsidRDefault="0099264B" w:rsidP="0099264B">
      <w:pPr>
        <w:widowControl w:val="0"/>
        <w:jc w:val="center"/>
        <w:rPr>
          <w:rFonts w:ascii="Abadi" w:hAnsi="Abadi"/>
          <w:b/>
          <w:sz w:val="21"/>
          <w:szCs w:val="21"/>
        </w:rPr>
      </w:pPr>
      <w:r w:rsidRPr="000F1F10">
        <w:rPr>
          <w:rFonts w:ascii="Abadi" w:hAnsi="Abadi"/>
          <w:b/>
          <w:sz w:val="21"/>
          <w:szCs w:val="21"/>
        </w:rPr>
        <w:t>LIBRE Y SOBERANO DE GUANAJUATO</w:t>
      </w:r>
    </w:p>
    <w:p w14:paraId="7523D7EC" w14:textId="77777777" w:rsidR="0099264B" w:rsidRPr="000F1F10" w:rsidRDefault="0099264B" w:rsidP="0099264B">
      <w:pPr>
        <w:widowControl w:val="0"/>
        <w:jc w:val="center"/>
        <w:rPr>
          <w:rFonts w:ascii="Abadi" w:hAnsi="Abadi"/>
          <w:b/>
          <w:sz w:val="21"/>
          <w:szCs w:val="21"/>
        </w:rPr>
      </w:pPr>
      <w:r w:rsidRPr="000F1F10">
        <w:rPr>
          <w:rFonts w:ascii="Abadi" w:hAnsi="Abadi"/>
          <w:b/>
          <w:sz w:val="21"/>
          <w:szCs w:val="21"/>
        </w:rPr>
        <w:t>SESIÓN ORDINARIA</w:t>
      </w:r>
    </w:p>
    <w:p w14:paraId="7B1F6D05" w14:textId="77777777" w:rsidR="0099264B" w:rsidRPr="000F1F10" w:rsidRDefault="0099264B" w:rsidP="0099264B">
      <w:pPr>
        <w:widowControl w:val="0"/>
        <w:jc w:val="center"/>
        <w:rPr>
          <w:rFonts w:ascii="Abadi" w:hAnsi="Abadi"/>
          <w:b/>
          <w:sz w:val="21"/>
          <w:szCs w:val="21"/>
        </w:rPr>
      </w:pPr>
      <w:r w:rsidRPr="000F1F10">
        <w:rPr>
          <w:rFonts w:ascii="Abadi" w:hAnsi="Abadi"/>
          <w:b/>
          <w:sz w:val="21"/>
          <w:szCs w:val="21"/>
        </w:rPr>
        <w:t>SEGUNDO PERIODO ORDINARIO DE SESIONES</w:t>
      </w:r>
    </w:p>
    <w:p w14:paraId="7FA6556B" w14:textId="77777777" w:rsidR="0099264B" w:rsidRPr="000F1F10" w:rsidRDefault="0099264B" w:rsidP="0099264B">
      <w:pPr>
        <w:widowControl w:val="0"/>
        <w:jc w:val="center"/>
        <w:rPr>
          <w:rFonts w:ascii="Abadi" w:hAnsi="Abadi"/>
          <w:b/>
          <w:sz w:val="21"/>
          <w:szCs w:val="21"/>
        </w:rPr>
      </w:pPr>
      <w:r w:rsidRPr="000F1F10">
        <w:rPr>
          <w:rFonts w:ascii="Abadi" w:hAnsi="Abadi"/>
          <w:b/>
          <w:sz w:val="21"/>
          <w:szCs w:val="21"/>
        </w:rPr>
        <w:t>PRIMER AÑO DE EJERCICIO CONSTITUCIONAL</w:t>
      </w:r>
    </w:p>
    <w:p w14:paraId="2B27ECC6" w14:textId="77777777" w:rsidR="0099264B" w:rsidRPr="000F1F10" w:rsidRDefault="0099264B" w:rsidP="0099264B">
      <w:pPr>
        <w:widowControl w:val="0"/>
        <w:jc w:val="center"/>
        <w:rPr>
          <w:rFonts w:ascii="Abadi" w:hAnsi="Abadi"/>
          <w:b/>
          <w:sz w:val="21"/>
          <w:szCs w:val="21"/>
        </w:rPr>
      </w:pPr>
      <w:r w:rsidRPr="000F1F10">
        <w:rPr>
          <w:rFonts w:ascii="Abadi" w:hAnsi="Abadi"/>
          <w:b/>
          <w:sz w:val="21"/>
          <w:szCs w:val="21"/>
        </w:rPr>
        <w:t>SESIÓN CELEBRADA EL 11 DE ABRIL DE 2019</w:t>
      </w:r>
    </w:p>
    <w:p w14:paraId="35B327FF" w14:textId="77777777" w:rsidR="0099264B" w:rsidRPr="000F1F10" w:rsidRDefault="0099264B" w:rsidP="0099264B">
      <w:pPr>
        <w:widowControl w:val="0"/>
        <w:jc w:val="center"/>
        <w:rPr>
          <w:rFonts w:ascii="Abadi" w:hAnsi="Abadi"/>
          <w:b/>
          <w:sz w:val="21"/>
          <w:szCs w:val="21"/>
        </w:rPr>
      </w:pPr>
      <w:r w:rsidRPr="000F1F10">
        <w:rPr>
          <w:rFonts w:ascii="Abadi" w:hAnsi="Abadi"/>
          <w:b/>
          <w:sz w:val="21"/>
          <w:szCs w:val="21"/>
        </w:rPr>
        <w:t>PRESIDENCIA DEL DIPUTADO JUAN ANTONIO ACOSTA CANO</w:t>
      </w:r>
    </w:p>
    <w:p w14:paraId="351220BA" w14:textId="77777777" w:rsidR="0099264B" w:rsidRPr="000F1F10" w:rsidRDefault="0099264B" w:rsidP="0099264B">
      <w:pPr>
        <w:widowControl w:val="0"/>
        <w:jc w:val="both"/>
        <w:rPr>
          <w:rFonts w:ascii="Abadi" w:hAnsi="Abadi"/>
          <w:b/>
          <w:sz w:val="21"/>
          <w:szCs w:val="21"/>
        </w:rPr>
      </w:pPr>
    </w:p>
    <w:p w14:paraId="137E572A" w14:textId="1C1523AB"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 </w:t>
      </w:r>
    </w:p>
    <w:p w14:paraId="70E2A6B2" w14:textId="72061456"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secretaría por instrucciones de la presidencia certificó el cuórum conforme al registro de asistencia del sistema electrónico. Se registró la presencia de veinticuatro diputadas y diputados. Se incorporaron a la sesión las diputadas Angélica Paola Yáñez González, Claudia Silva Campos, Libia Dennise García Muñoz Ledo, Ma Carmen Vaca González, Ma. Guadalupe Guerrero Moreno y Vanessa Sánchez Cordero, y los diputados José Huerta Aboytes, Luis Antonio Magdaleno Gordillo y Miguel Ángel Salim Alle, durante el desahogo del punto uno del orden del día; el diputado Ernesto Alejandro Prieto Gallardo, durante el punto dos; y los diputados Isidoro Bazaldúa Lugo y Rolando Fortino Alcántar Rojas, durante el punto tres. </w:t>
      </w:r>
    </w:p>
    <w:p w14:paraId="4221DC98" w14:textId="77777777"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Comprobado el cuórum legal, la presidencia declaró abierta la sesión a las once horas con veinticuatro minutos del once de abril de dos mil diecinueve. - - - - - - - - - - - - - </w:t>
      </w:r>
    </w:p>
    <w:p w14:paraId="28189CA5" w14:textId="77777777"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secretaría por instrucciones de la presidencia dio lectura al orden del día, </w:t>
      </w:r>
      <w:r w:rsidRPr="000F1F10">
        <w:rPr>
          <w:rFonts w:ascii="Abadi" w:hAnsi="Abadi"/>
          <w:sz w:val="21"/>
          <w:szCs w:val="21"/>
        </w:rPr>
        <w:t xml:space="preserve">mismo que, a través del sistema electrónico, resultó aprobado en votación económica por unanimidad, sin discusión, con treinta y tres votos a favor. - - - - - - - - - - - - - - - - - - - - - </w:t>
      </w:r>
    </w:p>
    <w:p w14:paraId="533E2F38" w14:textId="6E471070"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En votación económica por el sistema electrónico se aprobó por unanimidad con treinta y cuatro votos a favor la dispensa de lectura del acta de la sesión ordinaria celebrada el cuatro de abril; de igual forma, se aprobó el acta por unanimidad, con treinta y cuatro votos a favor. - - - - - - - - - - </w:t>
      </w:r>
    </w:p>
    <w:p w14:paraId="13A669EA" w14:textId="374E99CA"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secretaría dio cuenta con las comunicaciones y correspondencia recibidas. La presidencia dictó los acuerdos correspondientes. - - - - - - - - - - - - - - - - - - </w:t>
      </w:r>
    </w:p>
    <w:p w14:paraId="7239DF11" w14:textId="5D6EB306"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presidencia dio la bienvenida a las ciudadanas Blanca Esther Ortega y Minerva Acosta y al ciudadano Miguel Ángel Granados del municipio de Santa Cruz de Juventino Rosas, invitados por el Congreso del Estado; a los alumnos de la escuela primaria </w:t>
      </w:r>
      <w:r w:rsidRPr="000F1F10">
        <w:rPr>
          <w:rFonts w:ascii="Abadi" w:hAnsi="Abadi"/>
          <w:i/>
          <w:sz w:val="21"/>
          <w:szCs w:val="21"/>
        </w:rPr>
        <w:t xml:space="preserve">Carlos A. Carrillo </w:t>
      </w:r>
      <w:r w:rsidRPr="000F1F10">
        <w:rPr>
          <w:rFonts w:ascii="Abadi" w:hAnsi="Abadi"/>
          <w:sz w:val="21"/>
          <w:szCs w:val="21"/>
        </w:rPr>
        <w:t xml:space="preserve">del municipio de San Francisco del Rincón, invitados por el Grupo Parlamentario del Partido Revolucionario Institucional; a ciudadanos del municipio de Apaseo el Alto, invitados por el diputado Jaime Hernández Centeno; y a ciudadanos de la comunicad de Pozos del municipio de Santa Cruz de Juventino Rosas, invitados por la presidencia. - - - - - - - - - - - </w:t>
      </w:r>
    </w:p>
    <w:p w14:paraId="312F7DB2" w14:textId="7AD6C272"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diputada Ma Carmen Vaca González integrante del Grupo Parlamentario del Partido Morena, a petición de la presidencia, dio lectura a la exposición de motivos de su iniciativa por la que se adiciona un sexto párrafo recorriéndose los subsecuentes del artículo uno de la Constitución Política para el Estado de Guanajuato. Durante la lectura, la presidencia pidió poner atención a la exposición de la diputada en tribuna. La presidencia turnó la iniciativa a la Comisión de Gobernación y Puntos Constitucionales con fundamento en el artículo ciento once, fracción primera de la Ley Orgánica del Poder Legislativo del Estado, para su estudio y dictamen. - - - - - - - - - - - - - - - - - </w:t>
      </w:r>
    </w:p>
    <w:p w14:paraId="05F5EC83" w14:textId="1BEE8461"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presidencia dio la bienvenida a los alumnos del área de contaduría de la </w:t>
      </w:r>
      <w:r w:rsidRPr="000F1F10">
        <w:rPr>
          <w:rFonts w:ascii="Abadi" w:hAnsi="Abadi"/>
          <w:i/>
          <w:sz w:val="21"/>
          <w:szCs w:val="21"/>
        </w:rPr>
        <w:t>Universidad de León</w:t>
      </w:r>
      <w:r w:rsidRPr="000F1F10">
        <w:rPr>
          <w:rFonts w:ascii="Abadi" w:hAnsi="Abadi"/>
          <w:sz w:val="21"/>
          <w:szCs w:val="21"/>
        </w:rPr>
        <w:t xml:space="preserve">, plantel San Miguel de Allende, invitados por el Congreso del Estado y a los alumnos de la </w:t>
      </w:r>
      <w:r w:rsidRPr="000F1F10">
        <w:rPr>
          <w:rFonts w:ascii="Abadi" w:hAnsi="Abadi"/>
          <w:i/>
          <w:sz w:val="21"/>
          <w:szCs w:val="21"/>
        </w:rPr>
        <w:t>Universidad De La Salle Bajío</w:t>
      </w:r>
      <w:r w:rsidRPr="000F1F10">
        <w:rPr>
          <w:rFonts w:ascii="Abadi" w:hAnsi="Abadi"/>
          <w:sz w:val="21"/>
          <w:szCs w:val="21"/>
        </w:rPr>
        <w:t xml:space="preserve"> campus León, invitados por la diputada Libia Dennise García Muñoz Ledo. - </w:t>
      </w:r>
    </w:p>
    <w:p w14:paraId="467EFEB5" w14:textId="567DC6EB"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El diputado Juan </w:t>
      </w:r>
      <w:r w:rsidR="005B0399" w:rsidRPr="000F1F10">
        <w:rPr>
          <w:rFonts w:ascii="Abadi" w:hAnsi="Abadi"/>
          <w:sz w:val="21"/>
          <w:szCs w:val="21"/>
        </w:rPr>
        <w:t>Elías</w:t>
      </w:r>
      <w:r w:rsidRPr="000F1F10">
        <w:rPr>
          <w:rFonts w:ascii="Abadi" w:hAnsi="Abadi"/>
          <w:sz w:val="21"/>
          <w:szCs w:val="21"/>
        </w:rPr>
        <w:t xml:space="preserve"> Chávez de la Representación Parlamentaria del Partido Nueva Alianza, a petición de la presidencia, </w:t>
      </w:r>
      <w:r w:rsidRPr="000F1F10">
        <w:rPr>
          <w:rFonts w:ascii="Abadi" w:hAnsi="Abadi"/>
          <w:sz w:val="21"/>
          <w:szCs w:val="21"/>
        </w:rPr>
        <w:lastRenderedPageBreak/>
        <w:t xml:space="preserve">dio lectura a la exposición de motivos de su iniciativa que reforma el párrafo tercero del artículo veintinueve de la Ley de Educación para el Estado de Guanajuato. La presidencia la turnó a la Comisión de Educación, Ciencia y Tecnología y Cultura, con fundamento en el artículo ciento nueve, fracción primera de la Ley Orgánica del Poder Legislativo del Estado, para su estudio y dictamen. - - - - - - </w:t>
      </w:r>
    </w:p>
    <w:p w14:paraId="10FE4A89" w14:textId="159D3BA2" w:rsidR="0099264B" w:rsidRPr="000F1F10" w:rsidRDefault="0099264B" w:rsidP="0099264B">
      <w:pPr>
        <w:widowControl w:val="0"/>
        <w:jc w:val="both"/>
        <w:rPr>
          <w:rFonts w:ascii="Abadi" w:hAnsi="Abadi"/>
          <w:sz w:val="21"/>
          <w:szCs w:val="21"/>
        </w:rPr>
      </w:pPr>
      <w:r w:rsidRPr="000F1F10">
        <w:rPr>
          <w:rFonts w:ascii="Abadi" w:hAnsi="Abadi"/>
          <w:sz w:val="21"/>
          <w:szCs w:val="21"/>
        </w:rPr>
        <w:t>La diputada Ma. Guadalupe Guerrero Moreno, a petición de la presidencia, dio lectura a la exposición de motivos de la iniciativa formulada por las diputadas y los diputados integrantes del Grupo Parlamentario del Partido Revolucionario Institucional por la cual se reforman y adicionan diversas disposiciones de la Ley Orgánica del Poder Legislativo del Estado de Guanajuato, en materia de presentación y análisis del informe anual de gobierno por parte del titular del Poder Ejecutivo. La presidencia la turnó a la Comisión de Gobernación y Puntos Constitucionales con fundamento en el artículo ciento once, fracción segunda de la Ley Orgánica del Poder Legislativo del Estado, para su estudio y dictamen. - - - - - - - - - - - - - - - - -</w:t>
      </w:r>
    </w:p>
    <w:p w14:paraId="067E2903" w14:textId="4C0567D4"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diputada Celeste Gómez Fragoso, a petición de la presidencia, dio lectura a la exposición de motivos de la iniciativa formulada por las diputadas y los diputados integrantes del Grupo Parlamentario del Partido Revolucionario Institucional mediante la cual se adicionan la fracción segunda con cinco incisos al artículo veintiocho y la fracción decimoquinta al artículo veintinueve de la Ley de Transparencia y Acceso a la Información Pública del Estado de Guanajuato. La presidencia la turnó a la Comisión de Gobernación y Puntos Constitucionales con fundamento en el artículo ciento once, fracción segunda de la Ley Orgánica del Poder Legislativo del Estado, para su estudio y dictamen. - - - - - - </w:t>
      </w:r>
    </w:p>
    <w:p w14:paraId="30F81741" w14:textId="066D0FC7"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El diputado Germán Cervantes Vega, a petición de la presidencia, dio lectura a la exposición de motivos de la iniciativa formulada por diputadas y diputados integrantes del Grupo Parlamentario del Partido Acción Nacional a efecto de adicionar el artículo treinta y tres Bis a la Ley de los Derechos de las Niñas, Niños y Adolescentes para el Estado de Guanajuato. La presidencia la turnó a la Comisión de Derechos Humanos y Atención a Grupos Vulnerables con fundamento en el artículo ciento seis, fracción primera de la Ley </w:t>
      </w:r>
      <w:r w:rsidRPr="000F1F10">
        <w:rPr>
          <w:rFonts w:ascii="Abadi" w:hAnsi="Abadi"/>
          <w:sz w:val="21"/>
          <w:szCs w:val="21"/>
        </w:rPr>
        <w:t xml:space="preserve">Orgánica del Poder Legislativo del Estado, para su estudio y dictamen. - - - - - - - - - - - </w:t>
      </w:r>
    </w:p>
    <w:p w14:paraId="38A0F72C" w14:textId="2102FE04"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presidencia dio cuenta con la iniciativa formulada por el Ayuntamiento de León, Guanajuato, a efecto de reformar el f) de la fracción primera del artículo dieciséis y adicionar la fracción octava Bis al artículo dos, así como las secciones Duodécima y Decimotercera al Capítulo Décimo con los artículos sesenta y dos Bis y sesenta y dos Ter de la Ley de Ingresos para el Municipio de León, Guanajuato, para el Ejercicio Fiscal del año dos mil diecinueve. La presidencia la turnó a las Comisiones Unidas de Hacienda y Fiscalización y de Gobernación y Puntos Constitucionales, con fundamento en los artículos ciento doce, fracción segunda y ciento once, fracción decimosexta, así como en el último párrafo de dichos artículos de la Ley Orgánica del Poder Legislativo del Estado, para su estudio y dictamen. - - - - - - </w:t>
      </w:r>
    </w:p>
    <w:p w14:paraId="123735AB" w14:textId="5E031313" w:rsidR="0099264B" w:rsidRPr="000F1F10" w:rsidRDefault="0099264B" w:rsidP="0099264B">
      <w:pPr>
        <w:widowControl w:val="0"/>
        <w:jc w:val="both"/>
        <w:rPr>
          <w:rFonts w:ascii="Abadi" w:hAnsi="Abadi"/>
          <w:sz w:val="21"/>
          <w:szCs w:val="21"/>
        </w:rPr>
      </w:pPr>
      <w:r w:rsidRPr="000F1F10">
        <w:rPr>
          <w:rFonts w:ascii="Abadi" w:hAnsi="Abadi"/>
          <w:sz w:val="21"/>
          <w:szCs w:val="21"/>
        </w:rPr>
        <w:t>La presidencia dio cuenta con el informe anual de actividades presentado por el Procurador de los Derechos Humanos del Estado de Guanajuato, y la secretaría dio lectura al oficio a través del cual se remitió el mismo. La asamblea por conducto de la presidencia se dio por enterada y se recibió dicho informe en los términos del artículo dieciséis, fracción decimotercera de la Ley para la Protección de los Derechos Humanos en el Estado de Guanajuato. Asimismo, se turnó a la Comisión de Derechos Humanos y Atención a Grupos Vulnerables con fundamento en el artículo ciento seis, fracción decimosegunda de la Ley Orgánica del Poder Legislativo del Estado, para su conocimiento. - - - - - - - - - - - - - - - - - - - - -</w:t>
      </w:r>
    </w:p>
    <w:p w14:paraId="6B129D10" w14:textId="36FFAD60"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presidencia dio cuenta con el informe de resultados formulado por la Auditoría Superior del Estado derivado de la auditoría específica, en cumplimiento al acuerdo emitido por el Congreso del Estado de Guanajuato el dieciocho de septiembre de dos mil dieciocho, respecto a los proyectos ejecutivos y acciones de obra pública, todas del municipio de Purísima del Rincón, Guanajuato, correspondientes a la construcción de la plaza pública, ubicada en la calle San Juan del Bosque, esquina con la calle José López Mojica, zona centro; y a la construcción del dren pluvial del Río de los Remedios, colindante con la Escuela Primaria Lic. Manuel Doblado y estacionamiento de dicha escuela, a efecto de determinar las causas y responsabilidades correspondientes que originan la inundación del citado plantel </w:t>
      </w:r>
      <w:r w:rsidRPr="000F1F10">
        <w:rPr>
          <w:rFonts w:ascii="Abadi" w:hAnsi="Abadi"/>
          <w:sz w:val="21"/>
          <w:szCs w:val="21"/>
        </w:rPr>
        <w:lastRenderedPageBreak/>
        <w:t xml:space="preserve">educativo, correspondiente al periodo durante el cual se llevaron a cabo las acciones y obras objeto de la auditoría. La presidencia lo turnó a la Comisión de Hacienda y Fiscalización con fundamento en el artículo ciento doce, fracción decimosegunda de la Ley Orgánica del Poder Legislativo del Estado, para su estudio y dictamen. - - - - - - - - - - - - - - - - - </w:t>
      </w:r>
    </w:p>
    <w:p w14:paraId="442054A4" w14:textId="0D38AFA5"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presidencia dio cuenta con el informe general formulado por la Auditoría Superior del Estado del proceso de entrega recepción correspondiente a la administración pública municipal dos mil quince-dos mil dieciocho de Santa Cruz de Juventino Rosas, Guanajuato. La presidencia lo turnó a la Comisión de Hacienda y Fiscalización con fundamento en el artículo ciento doce, fracción decimoquinta de la Ley Orgánica del Poder Legislativo del Estado, para su estudio y dictamen. - - - - - - - - - - - - - - - - - </w:t>
      </w:r>
    </w:p>
    <w:p w14:paraId="275BEBB9" w14:textId="066653EE" w:rsidR="0099264B" w:rsidRPr="000F1F10" w:rsidRDefault="0099264B" w:rsidP="0099264B">
      <w:pPr>
        <w:widowControl w:val="0"/>
        <w:jc w:val="both"/>
        <w:rPr>
          <w:rFonts w:ascii="Abadi" w:hAnsi="Abadi"/>
          <w:sz w:val="21"/>
          <w:szCs w:val="21"/>
        </w:rPr>
      </w:pPr>
      <w:r w:rsidRPr="000F1F10">
        <w:rPr>
          <w:rFonts w:ascii="Abadi" w:hAnsi="Abadi"/>
          <w:sz w:val="21"/>
          <w:szCs w:val="21"/>
        </w:rPr>
        <w:t>El diputado Ernesto Alejandro Prieto Gallardo, integrante del Grupo Parlamentario del Partido Morena, a petición de la presidencia, dio lectura a la exposición de motivos de su propuesta de punto de acuerdo para exhortar al Gobernador del Estado para que por su conducto instruya a la Secretaría de Seguridad Pública, dependiente del Poder Ejecutivo del Estado de Guanajuato a fin de que realice todos los trámites administrativos necesarios, con el objetivo de que los automóviles de lujo que forman parte del parque vehicular y que fueron adquiridos por algún procedimiento jurisdiccional derivado de algún hecho ilícito, sea decomiso o extinción de dominio sean puestos en venta y los recursos obtenidos se destinen a la compra de equipamiento para los elementos que forman parte de la Secretaría de Seguridad Pública. La presidencia la turnó a la Comisión de Seguridad Pública y Comunicaciones con fundamento en el artículo ciento diecinueve, fracción cuarta de la Ley Orgánica del Poder Legislativo del Estado, para su estudio y dictamen. - - - - - - - - - - - - - - - - - - - - - - --</w:t>
      </w:r>
    </w:p>
    <w:p w14:paraId="0C6EF160" w14:textId="1EAE7581"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presidencia solicitó a las diputadas y a los diputados abstenerse de abandonar el salón de sesiones durante las votaciones. - - - - - - </w:t>
      </w:r>
    </w:p>
    <w:p w14:paraId="172EA933" w14:textId="25DE9781"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Con el objeto de agilizar el trámite parlamentario de los dictámenes presentados por las comisiones de Derechos Humanos y Atención a Grupos Vulnerables, Medio Ambiente y Hacienda y Fiscalización, contenidos en los puntos del catorce al </w:t>
      </w:r>
      <w:r w:rsidRPr="000F1F10">
        <w:rPr>
          <w:rFonts w:ascii="Abadi" w:hAnsi="Abadi"/>
          <w:sz w:val="21"/>
          <w:szCs w:val="21"/>
        </w:rPr>
        <w:t xml:space="preserve">diecisiete del orden del día, y en virtud de haberse proporcionado con anticipación, así como encontrarse en la Gaceta Parlamentaria, la presidencia propuso se dispensara su lectura; de igual manera se dispensara la lectura de los dictámenes formulados por la Comisión de Hacienda y Fiscalización contenidos en los puntos del dieciocho al veintidós del orden del día, para que fueran sometidos a discusión y posterior votación en un solo acto. Puesta a consideración la propuesta, resultó aprobada por unanimidad, sin discusión, en votación económica a través del sistema electrónico, con treinta y cinco votos a favor, por lo que se procedió a desahogar el orden del día en los términos aprobados. - - - - - - - - - - - - - - </w:t>
      </w:r>
    </w:p>
    <w:p w14:paraId="741DBB47" w14:textId="6766E7D5"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Se sometió a discusión el dictamen presentado por la Comisión de Derechos Humanos y Atención a Grupos Vulnerables relativo a la iniciativa formulada por la diputada Miriam Contreras Sandoval, integrante del Grupo Parlamentario del Partido Revolucionario Institucional ante la Sexagésima Tercera Legislatura, a efecto de adicionar un cuarto párrafo al artículo cuarenta de la Ley para la Protección de los Derechos Humanos en el Estado de Guanajuato; sin registrarse intervenciones. Se recabó votación nominal por el sistema electrónico y resultó aprobado por unanimidad con treinta y cinco votos a favor. Se instruyó a la secretaría general para que procediera al archivo definitivo de la iniciativa referida en el dictamen aprobado. - </w:t>
      </w:r>
    </w:p>
    <w:p w14:paraId="33A68403" w14:textId="71D8CA84"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Se sometió a discusión el dictamen emitido por la Comisión de Medio Ambiente relativo a la iniciativa formulada por el diputado Jaime Hernández Centeno de la Representación Parlamentaria del Partido Movimiento Ciudadano a efecto de reformar la fracción segunda del artículo ciento diecisiete de la Ley para la Protección y Preservación del Ambiente del Estado de Guanajuato; sin registrarse intervenciones. Se recabó votación nominal por el sistema electrónico y resultó aprobado por unanimidad con treinta y cuatro votos a favor.  Se instruyó a la secretaría general para que procediera al archivo definitivo de la iniciativa referida en el dictamen aprobado. - - - - - - - - - - - - - - - - - - - - - - - </w:t>
      </w:r>
    </w:p>
    <w:p w14:paraId="16232C40" w14:textId="77777777"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Se sometió a discusión en lo general el dictamen presentado por la Comisión de Hacienda y Fiscalización relativo a la propuesta de punto de acuerdo formulada </w:t>
      </w:r>
      <w:r w:rsidRPr="000F1F10">
        <w:rPr>
          <w:rFonts w:ascii="Abadi" w:hAnsi="Abadi"/>
          <w:sz w:val="21"/>
          <w:szCs w:val="21"/>
        </w:rPr>
        <w:lastRenderedPageBreak/>
        <w:t xml:space="preserve">por el diputado Ernesto Alejandro Prieto Gallardo, integrante del Grupo Parlamentario del Partido Morena a efecto de que se ordene a la Auditoría Superior del Estado de Guanajuato la práctica de una auditoría específica a la aplicación de los recursos asignados a los programas de prevención del delito de la Secretaría de Seguridad Pública del Estado de Guanajuato, así como al diseño, funcionamiento y resultados obtenidos de dichos programas de prevención en relación a su efectividad para disminuir los índices de violencia y delincuencia en el Estado, correspondiente a los años dos mil dieciséis, dos mil diecisiete y dos mil dieciocho y los meses de enero y febrero del año dos mil diecinueve; sin registrarse intervenciones. Se recabó votación nominal por el sistema electrónico y resultó aprobado por unanimidad con treinta y seis votos a favor. Se sometió a discusión en lo particular, no se registraron participaciones y la presidencia declaró tener por aprobados los artículos contenidos en el dictamen. Se instruyó notificar el acuerdo aprobado junto con su dictamen al Gobernador del Estado, así como al Auditor Superior del Estado, para los efectos conducentes. - - - - - - - - - - - - - - - - </w:t>
      </w:r>
    </w:p>
    <w:p w14:paraId="5E655FD3" w14:textId="24DE18A0"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Se sometió a discusión el </w:t>
      </w:r>
      <w:bookmarkStart w:id="7" w:name="_Hlk5616665"/>
      <w:r w:rsidRPr="000F1F10">
        <w:rPr>
          <w:rFonts w:ascii="Abadi" w:hAnsi="Abadi"/>
          <w:sz w:val="21"/>
          <w:szCs w:val="21"/>
        </w:rPr>
        <w:t>dictamen formulado por la Comisión de Hacienda y Fiscalización relativo a la propuesta de punto de acuerdo formulada por la diputada y el diputado integrantes del Grupo Parlamentario del Partido Verde Ecologista de México, a efecto de que se ordene a la Auditoría Superior del Estado de Guanajuato la práctica de una auditoría específica a la aplicación de los recursos públicos asignados al gasto de programas de comunicación social y de promoción y publicidad del Gobierno del Estado de Guanajuato en los ejercicios de dos mil doce a dos mil dieciocho, así como los meses que han transcurrido del presente año</w:t>
      </w:r>
      <w:bookmarkEnd w:id="7"/>
      <w:r w:rsidRPr="000F1F10">
        <w:rPr>
          <w:rFonts w:ascii="Abadi" w:hAnsi="Abadi"/>
          <w:sz w:val="21"/>
          <w:szCs w:val="21"/>
        </w:rPr>
        <w:t xml:space="preserve">, registrándose la intervención de la diputada Noemí Márquez </w:t>
      </w:r>
      <w:proofErr w:type="spellStart"/>
      <w:r w:rsidRPr="000F1F10">
        <w:rPr>
          <w:rFonts w:ascii="Abadi" w:hAnsi="Abadi"/>
          <w:sz w:val="21"/>
          <w:szCs w:val="21"/>
        </w:rPr>
        <w:t>Márquez</w:t>
      </w:r>
      <w:proofErr w:type="spellEnd"/>
      <w:r w:rsidRPr="000F1F10">
        <w:rPr>
          <w:rFonts w:ascii="Abadi" w:hAnsi="Abadi"/>
          <w:sz w:val="21"/>
          <w:szCs w:val="21"/>
        </w:rPr>
        <w:t xml:space="preserve"> para expresar su abstención en los términos del artículo doscientos tres de la Ley Orgánica del Poder Legislativo del Estado, quien enseguida rectificó y retiró lo expresado. Se recabó votación nominal por el sistema electrónico y resultó aprobado por unanimidad con treinta y seis votos a favor. Se instruyó notificar el acuerdo aprobado junto con su dictamen al Gobernador del Estado, así como al Auditor Superior del Estado, para los efectos </w:t>
      </w:r>
      <w:r w:rsidRPr="000F1F10">
        <w:rPr>
          <w:rFonts w:ascii="Abadi" w:hAnsi="Abadi"/>
          <w:sz w:val="21"/>
          <w:szCs w:val="21"/>
        </w:rPr>
        <w:t xml:space="preserve">conducentes. - - - - - - - - - - - - - - - - - - - - - </w:t>
      </w:r>
    </w:p>
    <w:p w14:paraId="721A13EA" w14:textId="28F068D4"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Se sometieron a discusión los dictámenes contenidos en los puntos del dieciocho al veintidós del orden del día formulados por la Comisión de Hacienda y Fiscalización relativos a los informes de resultados de las auditorías practicadas por la Auditoría Superior del Estado de Guanajuato a las operaciones realizadas con recursos del Ramo General treinta y tres y obra pública por las administraciones municipales de Acámbaro, Dolores Hidalgo Cuna de la Independencia Nacional, Purísima del Rincón, San Luis de la Paz y Tarandacuao, todos correspondientes al período comprendido del uno de enero al treinta y uno de diciembre del ejercicio fiscal del año dos mil diecisiete; sin registrarse intervenciones. Se recabó votación nominal a través del sistema electrónico, y resultaron aprobados por unanimidad, al computarse treinta y cinco votos a favor y una abstención de la diputada Noemí Márquez </w:t>
      </w:r>
      <w:proofErr w:type="spellStart"/>
      <w:r w:rsidRPr="000F1F10">
        <w:rPr>
          <w:rFonts w:ascii="Abadi" w:hAnsi="Abadi"/>
          <w:sz w:val="21"/>
          <w:szCs w:val="21"/>
        </w:rPr>
        <w:t>Márquez</w:t>
      </w:r>
      <w:proofErr w:type="spellEnd"/>
      <w:r w:rsidRPr="000F1F10">
        <w:rPr>
          <w:rFonts w:ascii="Abadi" w:hAnsi="Abadi"/>
          <w:sz w:val="21"/>
          <w:szCs w:val="21"/>
        </w:rPr>
        <w:t xml:space="preserve"> en el punto veinte del orden del día; y treinta y seis votos a favor en los puntos dieciocho, diecinueve, veintiuno y veintidós. Por lo tanto, la presidencia ordenó la remisión de los acuerdos aprobados junto con sus dictámenes y los informes de resultados a los ayuntamientos de referencia, respectivamente, así como a la Auditoría Superior del Estado de Guanajuato para los efectos de su competencia. - - - - - - - - - - - - </w:t>
      </w:r>
    </w:p>
    <w:p w14:paraId="6D7AF848" w14:textId="7763708A"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En el apartado de asuntos generales, se registraron las participaciones del diputado Isidoro Bazaldúa Lugo con el tema </w:t>
      </w:r>
      <w:r w:rsidRPr="000F1F10">
        <w:rPr>
          <w:rFonts w:ascii="Abadi" w:hAnsi="Abadi"/>
          <w:i/>
          <w:sz w:val="21"/>
          <w:szCs w:val="21"/>
        </w:rPr>
        <w:t>aniversario luctuoso de Emiliano Zapata</w:t>
      </w:r>
      <w:r w:rsidRPr="000F1F10">
        <w:rPr>
          <w:rFonts w:ascii="Abadi" w:hAnsi="Abadi"/>
          <w:sz w:val="21"/>
          <w:szCs w:val="21"/>
        </w:rPr>
        <w:t>;</w:t>
      </w:r>
      <w:r w:rsidRPr="000F1F10">
        <w:rPr>
          <w:rFonts w:ascii="Abadi" w:hAnsi="Abadi"/>
          <w:i/>
          <w:sz w:val="21"/>
          <w:szCs w:val="21"/>
        </w:rPr>
        <w:t xml:space="preserve"> </w:t>
      </w:r>
      <w:r w:rsidRPr="000F1F10">
        <w:rPr>
          <w:rFonts w:ascii="Abadi" w:hAnsi="Abadi"/>
          <w:sz w:val="21"/>
          <w:szCs w:val="21"/>
        </w:rPr>
        <w:t xml:space="preserve">del diputado Luis Antonio Magdaleno Gordillo con el tema </w:t>
      </w:r>
      <w:r w:rsidRPr="000F1F10">
        <w:rPr>
          <w:rFonts w:ascii="Abadi" w:hAnsi="Abadi"/>
          <w:i/>
          <w:sz w:val="21"/>
          <w:szCs w:val="21"/>
        </w:rPr>
        <w:t>médicos residentes</w:t>
      </w:r>
      <w:r w:rsidRPr="000F1F10">
        <w:rPr>
          <w:rFonts w:ascii="Abadi" w:hAnsi="Abadi"/>
          <w:sz w:val="21"/>
          <w:szCs w:val="21"/>
        </w:rPr>
        <w:t xml:space="preserve">; de la diputada María Magdalena Rosales Cruz con el tema </w:t>
      </w:r>
      <w:r w:rsidRPr="000F1F10">
        <w:rPr>
          <w:rFonts w:ascii="Abadi" w:hAnsi="Abadi"/>
          <w:i/>
          <w:sz w:val="21"/>
          <w:szCs w:val="21"/>
        </w:rPr>
        <w:t>2019 aniversario del caudillo del sur Emiliano Zapata</w:t>
      </w:r>
      <w:r w:rsidRPr="000F1F10">
        <w:rPr>
          <w:rFonts w:ascii="Abadi" w:hAnsi="Abadi"/>
          <w:sz w:val="21"/>
          <w:szCs w:val="21"/>
        </w:rPr>
        <w:t xml:space="preserve">; del diputado Jaime Hernández Centeno con el tema </w:t>
      </w:r>
      <w:r w:rsidRPr="000F1F10">
        <w:rPr>
          <w:rFonts w:ascii="Abadi" w:hAnsi="Abadi"/>
          <w:i/>
          <w:sz w:val="21"/>
          <w:szCs w:val="21"/>
        </w:rPr>
        <w:t>reforma educativa</w:t>
      </w:r>
      <w:r w:rsidRPr="000F1F10">
        <w:rPr>
          <w:rFonts w:ascii="Abadi" w:hAnsi="Abadi"/>
          <w:sz w:val="21"/>
          <w:szCs w:val="21"/>
        </w:rPr>
        <w:t xml:space="preserve">; y del diputado Israel Cabrera Barrón con el tema </w:t>
      </w:r>
      <w:r w:rsidRPr="000F1F10">
        <w:rPr>
          <w:rFonts w:ascii="Abadi" w:hAnsi="Abadi"/>
          <w:i/>
          <w:sz w:val="21"/>
          <w:szCs w:val="21"/>
        </w:rPr>
        <w:t>compra de medicamentos en el estado</w:t>
      </w:r>
      <w:r w:rsidRPr="000F1F10">
        <w:rPr>
          <w:rFonts w:ascii="Abadi" w:hAnsi="Abadi"/>
          <w:sz w:val="21"/>
          <w:szCs w:val="21"/>
        </w:rPr>
        <w:t xml:space="preserve">. - - - - - - - - - - - </w:t>
      </w:r>
    </w:p>
    <w:p w14:paraId="2193E129" w14:textId="3CE143BC"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secretaría informó que se habían agotado los asuntos listados en el orden del día; que el cuórum de asistencia a la sesión había sido de treinta y seis diputadas y diputados; y que se había retirado la diputada Claudia Silva Campos con permiso de la presidencia. </w:t>
      </w:r>
    </w:p>
    <w:p w14:paraId="4131B73D" w14:textId="29F24537" w:rsidR="0099264B" w:rsidRPr="000F1F10" w:rsidRDefault="0099264B" w:rsidP="0099264B">
      <w:pPr>
        <w:widowControl w:val="0"/>
        <w:jc w:val="both"/>
        <w:rPr>
          <w:rFonts w:ascii="Abadi" w:hAnsi="Abadi"/>
          <w:sz w:val="21"/>
          <w:szCs w:val="21"/>
        </w:rPr>
      </w:pPr>
      <w:r w:rsidRPr="000F1F10">
        <w:rPr>
          <w:rFonts w:ascii="Abadi" w:hAnsi="Abadi"/>
          <w:sz w:val="21"/>
          <w:szCs w:val="21"/>
        </w:rPr>
        <w:t xml:space="preserve">La presidencia expresó que, al haberse mantenido el cuórum de asistencia, no procedería a instruir a la secretaría a un nuevo pase de lista, por lo que levantó la sesión a las trece horas con cincuenta y un </w:t>
      </w:r>
      <w:r w:rsidRPr="000F1F10">
        <w:rPr>
          <w:rFonts w:ascii="Abadi" w:hAnsi="Abadi"/>
          <w:sz w:val="21"/>
          <w:szCs w:val="21"/>
        </w:rPr>
        <w:lastRenderedPageBreak/>
        <w:t xml:space="preserve">minutos e indicó que se citaría para la siguiente por conducto de la Secretaría General. - - - - - - - - - - - - - - - - - - - - - - - - </w:t>
      </w:r>
    </w:p>
    <w:p w14:paraId="521329F5" w14:textId="7291E7E5" w:rsidR="00981C11" w:rsidRPr="000F1F10" w:rsidRDefault="0099264B" w:rsidP="0099264B">
      <w:pPr>
        <w:widowControl w:val="0"/>
        <w:jc w:val="both"/>
        <w:rPr>
          <w:rFonts w:ascii="Abadi" w:hAnsi="Abadi" w:cstheme="minorHAnsi"/>
          <w:b/>
          <w:sz w:val="21"/>
          <w:szCs w:val="21"/>
        </w:rPr>
      </w:pPr>
      <w:r w:rsidRPr="000F1F10">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w:t>
      </w:r>
      <w:r w:rsidR="00981C11" w:rsidRPr="000F1F10">
        <w:rPr>
          <w:rFonts w:ascii="Abadi" w:hAnsi="Abadi"/>
          <w:b/>
          <w:sz w:val="21"/>
          <w:szCs w:val="21"/>
        </w:rPr>
        <w:t xml:space="preserve">Damos fe. Juan Antonio Acosta Cano. Diputado presidente. Katya Cristina Soto Escamilla. Diputada secretaria. Ma. Guadalupe Josefina Salas Bustamante. Diputada secretaria. Héctor Hugo Varela Flores. Diputado vicepresidente. </w:t>
      </w:r>
      <w:r w:rsidR="00981C11" w:rsidRPr="000F1F10">
        <w:rPr>
          <w:rFonts w:ascii="Abadi" w:hAnsi="Abadi" w:cstheme="minorHAnsi"/>
          <w:b/>
          <w:sz w:val="21"/>
          <w:szCs w:val="21"/>
        </w:rPr>
        <w:t>»</w:t>
      </w:r>
    </w:p>
    <w:p w14:paraId="28B957F7" w14:textId="697069F5" w:rsidR="007C47BC" w:rsidRPr="000F1F10" w:rsidRDefault="007C47BC" w:rsidP="00876BFF">
      <w:pPr>
        <w:widowControl w:val="0"/>
        <w:contextualSpacing/>
        <w:jc w:val="both"/>
        <w:rPr>
          <w:rFonts w:ascii="Abadi" w:hAnsi="Abadi"/>
          <w:b/>
          <w:sz w:val="21"/>
          <w:szCs w:val="21"/>
        </w:rPr>
      </w:pPr>
    </w:p>
    <w:p w14:paraId="72D675AB" w14:textId="1AB93BFA" w:rsidR="00C93321" w:rsidRPr="000F1F10" w:rsidRDefault="009105F8" w:rsidP="00876BFF">
      <w:pPr>
        <w:ind w:firstLine="709"/>
        <w:jc w:val="both"/>
        <w:rPr>
          <w:rFonts w:ascii="Abadi" w:hAnsi="Abadi" w:cs="Arial"/>
          <w:sz w:val="21"/>
          <w:szCs w:val="21"/>
        </w:rPr>
      </w:pPr>
      <w:r w:rsidRPr="000F1F10">
        <w:rPr>
          <w:rFonts w:ascii="Abadi" w:hAnsi="Abadi" w:cs="Arial"/>
          <w:b/>
          <w:sz w:val="21"/>
          <w:szCs w:val="21"/>
        </w:rPr>
        <w:t>-El C. Presidente:</w:t>
      </w:r>
      <w:r w:rsidR="00C93321" w:rsidRPr="000F1F10">
        <w:rPr>
          <w:rFonts w:ascii="Abadi" w:hAnsi="Abadi" w:cs="Arial"/>
          <w:b/>
          <w:sz w:val="21"/>
          <w:szCs w:val="21"/>
        </w:rPr>
        <w:t xml:space="preserve"> </w:t>
      </w:r>
      <w:r w:rsidR="00C93321" w:rsidRPr="000F1F10">
        <w:rPr>
          <w:rFonts w:ascii="Abadi" w:hAnsi="Abadi" w:cs="Arial"/>
          <w:sz w:val="21"/>
          <w:szCs w:val="21"/>
        </w:rPr>
        <w:t xml:space="preserve">En consecuencia, procede someter a consideración de este Pleno </w:t>
      </w:r>
      <w:r w:rsidR="00280D62" w:rsidRPr="000F1F10">
        <w:rPr>
          <w:rFonts w:ascii="Abadi" w:hAnsi="Abadi" w:cs="Arial"/>
          <w:sz w:val="21"/>
          <w:szCs w:val="21"/>
        </w:rPr>
        <w:t>el acta</w:t>
      </w:r>
      <w:r w:rsidR="00C93321" w:rsidRPr="000F1F10">
        <w:rPr>
          <w:rFonts w:ascii="Abadi" w:hAnsi="Abadi" w:cs="Arial"/>
          <w:sz w:val="21"/>
          <w:szCs w:val="21"/>
        </w:rPr>
        <w:t xml:space="preserve"> de referencia. Si desean hacer uso de la palabra, </w:t>
      </w:r>
      <w:r w:rsidR="005C4B80" w:rsidRPr="000F1F10">
        <w:rPr>
          <w:rFonts w:ascii="Abadi" w:hAnsi="Abadi" w:cs="Arial"/>
          <w:sz w:val="21"/>
          <w:szCs w:val="21"/>
        </w:rPr>
        <w:t>manifiéstenlo</w:t>
      </w:r>
      <w:r w:rsidR="00C93321" w:rsidRPr="000F1F10">
        <w:rPr>
          <w:rFonts w:ascii="Abadi" w:hAnsi="Abadi" w:cs="Arial"/>
          <w:sz w:val="21"/>
          <w:szCs w:val="21"/>
        </w:rPr>
        <w:t xml:space="preserve"> a esta presidencia. </w:t>
      </w:r>
    </w:p>
    <w:p w14:paraId="286D2765" w14:textId="77777777" w:rsidR="00C93321" w:rsidRPr="000F1F10" w:rsidRDefault="00C93321" w:rsidP="00876BFF">
      <w:pPr>
        <w:ind w:firstLine="709"/>
        <w:jc w:val="both"/>
        <w:rPr>
          <w:rFonts w:ascii="Abadi" w:hAnsi="Abadi" w:cs="Arial"/>
          <w:sz w:val="21"/>
          <w:szCs w:val="21"/>
        </w:rPr>
      </w:pPr>
    </w:p>
    <w:p w14:paraId="7E8D1458" w14:textId="6CAE1939" w:rsidR="00C93321" w:rsidRPr="000F1F10" w:rsidRDefault="00C93321" w:rsidP="00876BFF">
      <w:pPr>
        <w:ind w:firstLine="709"/>
        <w:jc w:val="both"/>
        <w:rPr>
          <w:rFonts w:ascii="Abadi" w:hAnsi="Abadi" w:cs="Arial"/>
          <w:sz w:val="21"/>
          <w:szCs w:val="21"/>
        </w:rPr>
      </w:pPr>
      <w:r w:rsidRPr="000F1F10">
        <w:rPr>
          <w:rFonts w:ascii="Abadi" w:hAnsi="Abadi" w:cs="Arial"/>
          <w:sz w:val="21"/>
          <w:szCs w:val="21"/>
        </w:rPr>
        <w:t xml:space="preserve">Al no registrarse intervenciones, se solicita a la secretaría que, en votación económica, a través del sistema electrónico,  pregunte a las diputadas y a los diputados si </w:t>
      </w:r>
      <w:r w:rsidR="00C165A9" w:rsidRPr="000F1F10">
        <w:rPr>
          <w:rFonts w:ascii="Abadi" w:hAnsi="Abadi" w:cs="Arial"/>
          <w:sz w:val="21"/>
          <w:szCs w:val="21"/>
        </w:rPr>
        <w:t>es</w:t>
      </w:r>
      <w:r w:rsidRPr="000F1F10">
        <w:rPr>
          <w:rFonts w:ascii="Abadi" w:hAnsi="Abadi" w:cs="Arial"/>
          <w:sz w:val="21"/>
          <w:szCs w:val="21"/>
        </w:rPr>
        <w:t xml:space="preserve"> de aprobarse </w:t>
      </w:r>
      <w:r w:rsidR="00C165A9" w:rsidRPr="000F1F10">
        <w:rPr>
          <w:rFonts w:ascii="Abadi" w:hAnsi="Abadi" w:cs="Arial"/>
          <w:sz w:val="21"/>
          <w:szCs w:val="21"/>
        </w:rPr>
        <w:t>el acta</w:t>
      </w:r>
      <w:r w:rsidRPr="000F1F10">
        <w:rPr>
          <w:rFonts w:ascii="Abadi" w:hAnsi="Abadi" w:cs="Arial"/>
          <w:sz w:val="21"/>
          <w:szCs w:val="21"/>
        </w:rPr>
        <w:t>.  Para tal efecto, se abre el sistema electrónico.</w:t>
      </w:r>
    </w:p>
    <w:p w14:paraId="05527F30" w14:textId="77777777" w:rsidR="00C93321" w:rsidRPr="000F1F10" w:rsidRDefault="00C93321" w:rsidP="00876BFF">
      <w:pPr>
        <w:ind w:firstLine="709"/>
        <w:jc w:val="both"/>
        <w:rPr>
          <w:rFonts w:ascii="Abadi" w:hAnsi="Abadi" w:cs="Arial"/>
          <w:sz w:val="21"/>
          <w:szCs w:val="21"/>
        </w:rPr>
      </w:pPr>
    </w:p>
    <w:p w14:paraId="48E61ACC" w14:textId="6D024D40" w:rsidR="00C93321" w:rsidRPr="000F1F10" w:rsidRDefault="00A66D30" w:rsidP="00876BFF">
      <w:pPr>
        <w:ind w:firstLine="709"/>
        <w:jc w:val="both"/>
        <w:rPr>
          <w:rFonts w:ascii="Abadi" w:hAnsi="Abadi" w:cs="Arial"/>
          <w:sz w:val="21"/>
          <w:szCs w:val="21"/>
        </w:rPr>
      </w:pPr>
      <w:r w:rsidRPr="000F1F10">
        <w:rPr>
          <w:rFonts w:ascii="Abadi" w:hAnsi="Abadi" w:cs="Arial"/>
          <w:b/>
          <w:sz w:val="21"/>
          <w:szCs w:val="21"/>
        </w:rPr>
        <w:t>-La Secretaría:</w:t>
      </w:r>
      <w:r w:rsidR="00C93321" w:rsidRPr="000F1F10">
        <w:rPr>
          <w:rFonts w:ascii="Abadi" w:hAnsi="Abadi" w:cs="Arial"/>
          <w:b/>
          <w:sz w:val="21"/>
          <w:szCs w:val="21"/>
        </w:rPr>
        <w:t xml:space="preserve"> </w:t>
      </w:r>
      <w:r w:rsidR="00C93321" w:rsidRPr="000F1F10">
        <w:rPr>
          <w:rFonts w:ascii="Abadi" w:hAnsi="Abadi" w:cs="Arial"/>
          <w:sz w:val="21"/>
          <w:szCs w:val="21"/>
        </w:rPr>
        <w:t xml:space="preserve">En votación económica, a través del sistema electrónico, se </w:t>
      </w:r>
      <w:r w:rsidR="0059513C" w:rsidRPr="000F1F10">
        <w:rPr>
          <w:rFonts w:ascii="Abadi" w:hAnsi="Abadi" w:cs="Arial"/>
          <w:sz w:val="21"/>
          <w:szCs w:val="21"/>
        </w:rPr>
        <w:t>consulta</w:t>
      </w:r>
      <w:r w:rsidR="00C93321" w:rsidRPr="000F1F10">
        <w:rPr>
          <w:rFonts w:ascii="Abadi" w:hAnsi="Abadi" w:cs="Arial"/>
          <w:sz w:val="21"/>
          <w:szCs w:val="21"/>
        </w:rPr>
        <w:t xml:space="preserve"> a las </w:t>
      </w:r>
      <w:r w:rsidR="00BF35D0" w:rsidRPr="000F1F10">
        <w:rPr>
          <w:rFonts w:ascii="Abadi" w:hAnsi="Abadi" w:cs="Arial"/>
          <w:sz w:val="21"/>
          <w:szCs w:val="21"/>
        </w:rPr>
        <w:t xml:space="preserve">y </w:t>
      </w:r>
      <w:r w:rsidR="00C93321" w:rsidRPr="000F1F10">
        <w:rPr>
          <w:rFonts w:ascii="Abadi" w:hAnsi="Abadi" w:cs="Arial"/>
          <w:sz w:val="21"/>
          <w:szCs w:val="21"/>
        </w:rPr>
        <w:t xml:space="preserve">a los diputados si se </w:t>
      </w:r>
      <w:r w:rsidR="00C165A9" w:rsidRPr="000F1F10">
        <w:rPr>
          <w:rFonts w:ascii="Abadi" w:hAnsi="Abadi" w:cs="Arial"/>
          <w:sz w:val="21"/>
          <w:szCs w:val="21"/>
        </w:rPr>
        <w:t>aprueba el acta.</w:t>
      </w:r>
    </w:p>
    <w:p w14:paraId="3E9ECD17" w14:textId="77777777" w:rsidR="00C93321" w:rsidRPr="000F1F10" w:rsidRDefault="00C93321" w:rsidP="00876BFF">
      <w:pPr>
        <w:ind w:firstLine="709"/>
        <w:jc w:val="both"/>
        <w:rPr>
          <w:rFonts w:ascii="Abadi" w:hAnsi="Abadi" w:cs="Arial"/>
          <w:sz w:val="21"/>
          <w:szCs w:val="21"/>
        </w:rPr>
      </w:pPr>
    </w:p>
    <w:p w14:paraId="6D2EC20C" w14:textId="77777777" w:rsidR="00C93321" w:rsidRPr="000F1F10" w:rsidRDefault="00C93321" w:rsidP="00876BFF">
      <w:pPr>
        <w:ind w:firstLine="709"/>
        <w:jc w:val="both"/>
        <w:rPr>
          <w:rFonts w:ascii="Abadi" w:hAnsi="Abadi" w:cs="Arial"/>
          <w:b/>
          <w:sz w:val="21"/>
          <w:szCs w:val="21"/>
        </w:rPr>
      </w:pPr>
      <w:r w:rsidRPr="000F1F10">
        <w:rPr>
          <w:rFonts w:ascii="Abadi" w:hAnsi="Abadi" w:cs="Arial"/>
          <w:b/>
          <w:sz w:val="21"/>
          <w:szCs w:val="21"/>
        </w:rPr>
        <w:t>(Votación)</w:t>
      </w:r>
    </w:p>
    <w:p w14:paraId="35D72645" w14:textId="77777777" w:rsidR="00C93321" w:rsidRPr="000F1F10" w:rsidRDefault="00C93321" w:rsidP="00876BFF">
      <w:pPr>
        <w:ind w:firstLine="709"/>
        <w:jc w:val="both"/>
        <w:rPr>
          <w:rFonts w:ascii="Abadi" w:hAnsi="Abadi" w:cs="Arial"/>
          <w:b/>
          <w:sz w:val="21"/>
          <w:szCs w:val="21"/>
        </w:rPr>
      </w:pPr>
    </w:p>
    <w:p w14:paraId="19E3EBBA" w14:textId="77777777" w:rsidR="00C93321" w:rsidRPr="000F1F10" w:rsidRDefault="00C93321" w:rsidP="00876BFF">
      <w:pPr>
        <w:ind w:firstLine="709"/>
        <w:jc w:val="both"/>
        <w:rPr>
          <w:rFonts w:ascii="Abadi" w:hAnsi="Abadi" w:cs="Arial"/>
          <w:b/>
          <w:sz w:val="21"/>
          <w:szCs w:val="21"/>
        </w:rPr>
      </w:pPr>
      <w:r w:rsidRPr="000F1F10">
        <w:rPr>
          <w:rFonts w:ascii="Abadi" w:hAnsi="Abadi" w:cs="Arial"/>
          <w:b/>
          <w:sz w:val="21"/>
          <w:szCs w:val="21"/>
        </w:rPr>
        <w:t>¿Falta alguna diputada o algún diputado de emitir su voto?</w:t>
      </w:r>
    </w:p>
    <w:p w14:paraId="57D6FD0F" w14:textId="77777777" w:rsidR="00C93321" w:rsidRPr="000F1F10" w:rsidRDefault="00C93321" w:rsidP="00876BFF">
      <w:pPr>
        <w:ind w:firstLine="709"/>
        <w:jc w:val="both"/>
        <w:rPr>
          <w:rFonts w:ascii="Abadi" w:hAnsi="Abadi" w:cs="Arial"/>
          <w:b/>
          <w:sz w:val="21"/>
          <w:szCs w:val="21"/>
        </w:rPr>
      </w:pPr>
    </w:p>
    <w:p w14:paraId="6DB71505" w14:textId="331D4E4F" w:rsidR="00C93321" w:rsidRPr="000F1F10" w:rsidRDefault="009105F8" w:rsidP="00876BFF">
      <w:pPr>
        <w:ind w:firstLine="709"/>
        <w:jc w:val="both"/>
        <w:rPr>
          <w:rFonts w:ascii="Abadi" w:hAnsi="Abadi" w:cs="Arial"/>
          <w:sz w:val="21"/>
          <w:szCs w:val="21"/>
        </w:rPr>
      </w:pPr>
      <w:r w:rsidRPr="000F1F10">
        <w:rPr>
          <w:rFonts w:ascii="Abadi" w:hAnsi="Abadi" w:cs="Arial"/>
          <w:b/>
          <w:sz w:val="21"/>
          <w:szCs w:val="21"/>
        </w:rPr>
        <w:t>-El C. Presidente:</w:t>
      </w:r>
      <w:r w:rsidR="00C93321" w:rsidRPr="000F1F10">
        <w:rPr>
          <w:rFonts w:ascii="Abadi" w:hAnsi="Abadi" w:cs="Arial"/>
          <w:b/>
          <w:sz w:val="21"/>
          <w:szCs w:val="21"/>
        </w:rPr>
        <w:t xml:space="preserve"> </w:t>
      </w:r>
      <w:r w:rsidR="00C93321" w:rsidRPr="000F1F10">
        <w:rPr>
          <w:rFonts w:ascii="Abadi" w:hAnsi="Abadi" w:cs="Arial"/>
          <w:sz w:val="21"/>
          <w:szCs w:val="21"/>
        </w:rPr>
        <w:t xml:space="preserve">Se cierra el sistema electrónico. </w:t>
      </w:r>
    </w:p>
    <w:p w14:paraId="23AE423A" w14:textId="77777777" w:rsidR="00C93321" w:rsidRPr="000F1F10" w:rsidRDefault="00C93321" w:rsidP="00876BFF">
      <w:pPr>
        <w:ind w:firstLine="709"/>
        <w:jc w:val="both"/>
        <w:rPr>
          <w:rFonts w:ascii="Abadi" w:hAnsi="Abadi" w:cs="Arial"/>
          <w:sz w:val="21"/>
          <w:szCs w:val="21"/>
        </w:rPr>
      </w:pPr>
    </w:p>
    <w:p w14:paraId="6F2F63A3" w14:textId="7F5F6173" w:rsidR="00C93321" w:rsidRPr="000F1F10" w:rsidRDefault="00A66D30" w:rsidP="00876BFF">
      <w:pPr>
        <w:ind w:firstLine="709"/>
        <w:jc w:val="both"/>
        <w:rPr>
          <w:rFonts w:ascii="Abadi" w:hAnsi="Abadi" w:cs="Arial"/>
          <w:sz w:val="21"/>
          <w:szCs w:val="21"/>
        </w:rPr>
      </w:pPr>
      <w:r w:rsidRPr="000F1F10">
        <w:rPr>
          <w:rFonts w:ascii="Abadi" w:hAnsi="Abadi" w:cs="Arial"/>
          <w:b/>
          <w:sz w:val="21"/>
          <w:szCs w:val="21"/>
        </w:rPr>
        <w:t>-La Secretaría:</w:t>
      </w:r>
      <w:r w:rsidR="00C835FF" w:rsidRPr="000F1F10">
        <w:rPr>
          <w:rFonts w:ascii="Abadi" w:hAnsi="Abadi" w:cs="Arial"/>
          <w:b/>
          <w:sz w:val="21"/>
          <w:szCs w:val="21"/>
        </w:rPr>
        <w:t xml:space="preserve"> </w:t>
      </w:r>
      <w:r w:rsidR="00CF1CEF" w:rsidRPr="000F1F10">
        <w:rPr>
          <w:rFonts w:ascii="Abadi" w:hAnsi="Abadi" w:cs="Arial"/>
          <w:sz w:val="21"/>
          <w:szCs w:val="21"/>
        </w:rPr>
        <w:t>Señor presidente se registraron</w:t>
      </w:r>
      <w:r w:rsidR="00C93321" w:rsidRPr="000F1F10">
        <w:rPr>
          <w:rFonts w:ascii="Abadi" w:hAnsi="Abadi" w:cs="Arial"/>
          <w:sz w:val="21"/>
          <w:szCs w:val="21"/>
        </w:rPr>
        <w:t xml:space="preserve"> </w:t>
      </w:r>
      <w:r w:rsidR="00C93321" w:rsidRPr="000F1F10">
        <w:rPr>
          <w:rFonts w:ascii="Abadi" w:hAnsi="Abadi" w:cs="Arial"/>
          <w:b/>
          <w:sz w:val="21"/>
          <w:szCs w:val="21"/>
        </w:rPr>
        <w:t xml:space="preserve">treinta y </w:t>
      </w:r>
      <w:r w:rsidR="004D50BB" w:rsidRPr="000F1F10">
        <w:rPr>
          <w:rFonts w:ascii="Abadi" w:hAnsi="Abadi" w:cs="Arial"/>
          <w:b/>
          <w:sz w:val="21"/>
          <w:szCs w:val="21"/>
        </w:rPr>
        <w:t>tres</w:t>
      </w:r>
      <w:r w:rsidR="00136B2C" w:rsidRPr="000F1F10">
        <w:rPr>
          <w:rFonts w:ascii="Abadi" w:hAnsi="Abadi" w:cs="Arial"/>
          <w:b/>
          <w:sz w:val="21"/>
          <w:szCs w:val="21"/>
        </w:rPr>
        <w:t xml:space="preserve"> votos a favor</w:t>
      </w:r>
      <w:r w:rsidR="00234B50" w:rsidRPr="000F1F10">
        <w:rPr>
          <w:rFonts w:ascii="Abadi" w:hAnsi="Abadi" w:cs="Arial"/>
          <w:b/>
          <w:sz w:val="21"/>
          <w:szCs w:val="21"/>
        </w:rPr>
        <w:t xml:space="preserve"> y cero en contra</w:t>
      </w:r>
      <w:r w:rsidR="00CF1CEF" w:rsidRPr="000F1F10">
        <w:rPr>
          <w:rFonts w:ascii="Abadi" w:hAnsi="Abadi" w:cs="Arial"/>
          <w:b/>
          <w:sz w:val="21"/>
          <w:szCs w:val="21"/>
        </w:rPr>
        <w:t>.</w:t>
      </w:r>
    </w:p>
    <w:p w14:paraId="080E69BE" w14:textId="77777777" w:rsidR="00C93321" w:rsidRPr="000F1F10" w:rsidRDefault="00C93321" w:rsidP="00876BFF">
      <w:pPr>
        <w:ind w:firstLine="709"/>
        <w:jc w:val="both"/>
        <w:rPr>
          <w:rFonts w:ascii="Abadi" w:hAnsi="Abadi" w:cs="Arial"/>
          <w:sz w:val="21"/>
          <w:szCs w:val="21"/>
        </w:rPr>
      </w:pPr>
    </w:p>
    <w:p w14:paraId="32800AFD" w14:textId="77777777" w:rsidR="00CF1CEF" w:rsidRPr="000F1F10" w:rsidRDefault="009105F8" w:rsidP="00876BFF">
      <w:pPr>
        <w:ind w:firstLine="709"/>
        <w:jc w:val="both"/>
        <w:rPr>
          <w:rFonts w:ascii="Abadi" w:hAnsi="Abadi" w:cs="Arial"/>
          <w:sz w:val="21"/>
          <w:szCs w:val="21"/>
        </w:rPr>
      </w:pPr>
      <w:r w:rsidRPr="000F1F10">
        <w:rPr>
          <w:rFonts w:ascii="Abadi" w:hAnsi="Abadi" w:cs="Arial"/>
          <w:b/>
          <w:sz w:val="21"/>
          <w:szCs w:val="21"/>
        </w:rPr>
        <w:t>-El C. Presidente:</w:t>
      </w:r>
      <w:r w:rsidR="00C93321" w:rsidRPr="000F1F10">
        <w:rPr>
          <w:rFonts w:ascii="Abadi" w:hAnsi="Abadi" w:cs="Arial"/>
          <w:b/>
          <w:sz w:val="21"/>
          <w:szCs w:val="21"/>
        </w:rPr>
        <w:t xml:space="preserve"> </w:t>
      </w:r>
      <w:r w:rsidR="00CF1CEF" w:rsidRPr="000F1F10">
        <w:rPr>
          <w:rFonts w:ascii="Abadi" w:hAnsi="Abadi" w:cs="Arial"/>
          <w:sz w:val="21"/>
          <w:szCs w:val="21"/>
        </w:rPr>
        <w:t xml:space="preserve">Gracias diputada. </w:t>
      </w:r>
    </w:p>
    <w:p w14:paraId="252C39D4" w14:textId="77777777" w:rsidR="00CF1CEF" w:rsidRPr="000F1F10" w:rsidRDefault="00CF1CEF" w:rsidP="00876BFF">
      <w:pPr>
        <w:ind w:firstLine="709"/>
        <w:jc w:val="both"/>
        <w:rPr>
          <w:rFonts w:ascii="Abadi" w:hAnsi="Abadi" w:cs="Arial"/>
          <w:sz w:val="21"/>
          <w:szCs w:val="21"/>
        </w:rPr>
      </w:pPr>
    </w:p>
    <w:p w14:paraId="2BFB4583" w14:textId="2CB32E64" w:rsidR="00C93321" w:rsidRPr="000F1F10" w:rsidRDefault="00C40F01" w:rsidP="00876BFF">
      <w:pPr>
        <w:ind w:firstLine="709"/>
        <w:jc w:val="both"/>
        <w:rPr>
          <w:rFonts w:ascii="Abadi" w:hAnsi="Abadi" w:cs="Arial"/>
          <w:sz w:val="21"/>
          <w:szCs w:val="21"/>
        </w:rPr>
      </w:pPr>
      <w:r w:rsidRPr="000F1F10">
        <w:rPr>
          <w:rFonts w:ascii="Abadi" w:hAnsi="Abadi" w:cs="Arial"/>
          <w:sz w:val="21"/>
          <w:szCs w:val="21"/>
        </w:rPr>
        <w:t>El acta</w:t>
      </w:r>
      <w:r w:rsidR="000A792D" w:rsidRPr="000F1F10">
        <w:rPr>
          <w:rFonts w:ascii="Abadi" w:hAnsi="Abadi" w:cs="Arial"/>
          <w:sz w:val="21"/>
          <w:szCs w:val="21"/>
        </w:rPr>
        <w:t xml:space="preserve"> ha</w:t>
      </w:r>
      <w:r w:rsidR="009E2BAD" w:rsidRPr="000F1F10">
        <w:rPr>
          <w:rFonts w:ascii="Abadi" w:hAnsi="Abadi" w:cs="Arial"/>
          <w:sz w:val="21"/>
          <w:szCs w:val="21"/>
        </w:rPr>
        <w:t xml:space="preserve"> sido aprobada por unanimidad de votos. </w:t>
      </w:r>
    </w:p>
    <w:p w14:paraId="71078AE4" w14:textId="4968417E" w:rsidR="00CF1CEF" w:rsidRPr="000F1F10" w:rsidRDefault="00CF1CEF" w:rsidP="00876BFF">
      <w:pPr>
        <w:ind w:firstLine="709"/>
        <w:jc w:val="both"/>
        <w:rPr>
          <w:rFonts w:ascii="Abadi" w:hAnsi="Abadi" w:cs="Arial"/>
          <w:sz w:val="21"/>
          <w:szCs w:val="21"/>
        </w:rPr>
      </w:pPr>
    </w:p>
    <w:p w14:paraId="3FA55192" w14:textId="78F361DA" w:rsidR="00CF1CEF" w:rsidRPr="000F1F10" w:rsidRDefault="00CF1CEF" w:rsidP="00876BFF">
      <w:pPr>
        <w:ind w:firstLine="709"/>
        <w:jc w:val="both"/>
        <w:rPr>
          <w:rFonts w:ascii="Abadi" w:hAnsi="Abadi" w:cs="Arial"/>
          <w:sz w:val="21"/>
          <w:szCs w:val="21"/>
        </w:rPr>
      </w:pPr>
      <w:r w:rsidRPr="000F1F10">
        <w:rPr>
          <w:rFonts w:ascii="Abadi" w:hAnsi="Abadi" w:cs="Arial"/>
          <w:sz w:val="21"/>
          <w:szCs w:val="21"/>
        </w:rPr>
        <w:t>Se da la más cordial bienvenida a los visitantes del municipio de Santa Cruz de Juventino Rosas, Gto., invitados por esa presidencia, ¡sean ustedes bienvenidos!</w:t>
      </w:r>
    </w:p>
    <w:p w14:paraId="7A0E0754" w14:textId="073C2A6A" w:rsidR="003F5052" w:rsidRPr="000F1F10" w:rsidRDefault="003F5052" w:rsidP="00876BFF">
      <w:pPr>
        <w:ind w:firstLine="709"/>
        <w:jc w:val="both"/>
        <w:rPr>
          <w:rFonts w:ascii="Abadi" w:hAnsi="Abadi" w:cs="Arial"/>
          <w:sz w:val="21"/>
          <w:szCs w:val="21"/>
        </w:rPr>
      </w:pPr>
    </w:p>
    <w:p w14:paraId="70E57164" w14:textId="706C0314" w:rsidR="004A0DD3" w:rsidRPr="000F1F10" w:rsidRDefault="004A0DD3" w:rsidP="00876BFF">
      <w:pPr>
        <w:ind w:firstLine="709"/>
        <w:jc w:val="both"/>
        <w:rPr>
          <w:rFonts w:ascii="Abadi" w:hAnsi="Abadi" w:cs="Arial"/>
          <w:sz w:val="21"/>
          <w:szCs w:val="21"/>
        </w:rPr>
      </w:pPr>
      <w:r w:rsidRPr="000F1F10">
        <w:rPr>
          <w:rFonts w:ascii="Abadi" w:hAnsi="Abadi" w:cs="Arial"/>
          <w:sz w:val="21"/>
          <w:szCs w:val="21"/>
        </w:rPr>
        <w:t xml:space="preserve">Se instruye a la secretaría a dar cuenta con las comunicaciones y correspondencia recibidas. </w:t>
      </w:r>
    </w:p>
    <w:p w14:paraId="5C64D40B" w14:textId="23278F14" w:rsidR="002951C6" w:rsidRPr="000F1F10" w:rsidRDefault="002951C6" w:rsidP="00876BFF">
      <w:pPr>
        <w:ind w:firstLine="709"/>
        <w:jc w:val="both"/>
        <w:rPr>
          <w:rFonts w:ascii="Abadi" w:hAnsi="Abadi" w:cs="Arial"/>
          <w:sz w:val="21"/>
          <w:szCs w:val="21"/>
        </w:rPr>
      </w:pPr>
    </w:p>
    <w:p w14:paraId="775D153B" w14:textId="21F5E1AB" w:rsidR="006E7B04" w:rsidRPr="000F1F10" w:rsidRDefault="00D70883" w:rsidP="00A66D30">
      <w:pPr>
        <w:ind w:firstLine="709"/>
        <w:jc w:val="both"/>
        <w:rPr>
          <w:rFonts w:ascii="Abadi" w:hAnsi="Abadi"/>
          <w:b/>
          <w:sz w:val="21"/>
          <w:szCs w:val="21"/>
        </w:rPr>
      </w:pPr>
      <w:r w:rsidRPr="000F1F10">
        <w:rPr>
          <w:rFonts w:ascii="Abadi" w:hAnsi="Abadi"/>
          <w:b/>
          <w:sz w:val="21"/>
          <w:szCs w:val="21"/>
        </w:rPr>
        <w:t>DAR CUENTA CON LAS COMUNICACIONES Y CORRESPONDENCIA RECIBIDAS.</w:t>
      </w:r>
    </w:p>
    <w:p w14:paraId="70DF195C" w14:textId="39DCE020" w:rsidR="00D70883" w:rsidRPr="000F1F10" w:rsidRDefault="00D70883" w:rsidP="00A66D30">
      <w:pPr>
        <w:ind w:firstLine="709"/>
        <w:jc w:val="both"/>
        <w:rPr>
          <w:rFonts w:ascii="Abadi" w:hAnsi="Abadi"/>
          <w:b/>
          <w:sz w:val="21"/>
          <w:szCs w:val="21"/>
        </w:rPr>
      </w:pPr>
    </w:p>
    <w:p w14:paraId="760426F8" w14:textId="77777777" w:rsidR="00A66D30" w:rsidRPr="000F1F10" w:rsidRDefault="00A66D30" w:rsidP="00A66D30">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0F1F10">
        <w:rPr>
          <w:rFonts w:ascii="Abadi" w:eastAsia="Arial Unicode MS" w:hAnsi="Abadi" w:cs="Tahoma"/>
          <w:b/>
          <w:sz w:val="21"/>
          <w:szCs w:val="21"/>
        </w:rPr>
        <w:t>Comunicados provenientes de los Poderes del Estado y Organismos Autónomos.</w:t>
      </w:r>
    </w:p>
    <w:p w14:paraId="1857F17B" w14:textId="77777777" w:rsidR="00A66D30" w:rsidRPr="000F1F10" w:rsidRDefault="00A66D30" w:rsidP="00A66D30">
      <w:pPr>
        <w:widowControl w:val="0"/>
        <w:tabs>
          <w:tab w:val="left" w:pos="993"/>
        </w:tabs>
        <w:ind w:firstLine="709"/>
        <w:jc w:val="both"/>
        <w:rPr>
          <w:rFonts w:ascii="Abadi" w:eastAsia="Arial Unicode MS" w:hAnsi="Abadi" w:cs="Tahoma"/>
          <w:b/>
          <w:sz w:val="21"/>
          <w:szCs w:val="21"/>
        </w:rPr>
      </w:pPr>
    </w:p>
    <w:p w14:paraId="00D7B90E" w14:textId="59297BFD" w:rsidR="00A66D30" w:rsidRPr="000F1F10" w:rsidRDefault="00A66D30" w:rsidP="00A66D30">
      <w:pPr>
        <w:pStyle w:val="Sangradetextonormal"/>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El Secretario de Finanzas, Inversión y Administración envía información relativa a los movimientos presupuestales, en cumplimiento a lo dispuesto por el artículo Tercero Transitorio de la Ley del Presupuesto General de Egresos del Estado de Guanajuato, para el Ejercicio Fiscal de 2019.</w:t>
      </w:r>
    </w:p>
    <w:p w14:paraId="6EE2F87E"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p>
    <w:p w14:paraId="1463F2A3" w14:textId="77777777" w:rsidR="00A66D30" w:rsidRPr="000F1F10" w:rsidRDefault="00A66D30" w:rsidP="00A66D30">
      <w:pPr>
        <w:pStyle w:val="Sangradetextonormal"/>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sz w:val="21"/>
          <w:szCs w:val="21"/>
        </w:rPr>
        <w:t xml:space="preserve">El subsecretario de Vinculación y Desarrollo Político de la Secretaría de Gobierno remite disco compacto proporcionado por el presidente de la Comisión Nacional de los Derechos Humanos y del Comité Técnico del Mecanismo Nacional de Prevención de la Tortura, el cual contiene el Estudio de Seguimiento a la Armonización Normativa de los Derechos Humanos sobre la Protección contra la Tortura y otros Tratos o Penas Crueles, Inhumanos o Degradantes. </w:t>
      </w:r>
    </w:p>
    <w:p w14:paraId="596015C7" w14:textId="77777777" w:rsidR="00A66D30" w:rsidRPr="000F1F10" w:rsidRDefault="00A66D30" w:rsidP="00A66D30">
      <w:pPr>
        <w:pStyle w:val="Sangradetextonormal"/>
        <w:tabs>
          <w:tab w:val="left" w:pos="993"/>
        </w:tabs>
        <w:spacing w:after="0"/>
        <w:ind w:left="0" w:firstLine="709"/>
        <w:jc w:val="both"/>
        <w:rPr>
          <w:rFonts w:ascii="Abadi" w:eastAsia="Arial Unicode MS" w:hAnsi="Abadi" w:cs="Tahoma"/>
          <w:b/>
          <w:sz w:val="21"/>
          <w:szCs w:val="21"/>
        </w:rPr>
      </w:pPr>
    </w:p>
    <w:p w14:paraId="563066D5"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r w:rsidRPr="000F1F10">
        <w:rPr>
          <w:rFonts w:ascii="Abadi" w:eastAsia="Arial Unicode MS" w:hAnsi="Abadi" w:cs="Tahoma"/>
          <w:b/>
          <w:sz w:val="21"/>
          <w:szCs w:val="21"/>
        </w:rPr>
        <w:t>-El C. Presidente: Enterados</w:t>
      </w:r>
      <w:r w:rsidRPr="000F1F10">
        <w:rPr>
          <w:rFonts w:ascii="Abadi" w:eastAsia="Arial Unicode MS" w:hAnsi="Abadi" w:cs="Tahoma"/>
          <w:sz w:val="21"/>
          <w:szCs w:val="21"/>
        </w:rPr>
        <w:t xml:space="preserve"> y se dejan a disposición de las diputadas y de los diputados de esta Sexagésima Cuarta Legislatura del Congreso del Estado.</w:t>
      </w:r>
    </w:p>
    <w:p w14:paraId="19E5D6AB" w14:textId="77777777" w:rsidR="00A66D30" w:rsidRPr="000F1F10" w:rsidRDefault="00A66D30" w:rsidP="00A66D30">
      <w:pPr>
        <w:pStyle w:val="Sangradetextonormal"/>
        <w:widowControl w:val="0"/>
        <w:tabs>
          <w:tab w:val="left" w:pos="993"/>
        </w:tabs>
        <w:spacing w:after="0"/>
        <w:ind w:left="0" w:firstLine="709"/>
        <w:jc w:val="both"/>
        <w:rPr>
          <w:rFonts w:ascii="Abadi" w:hAnsi="Abadi"/>
          <w:sz w:val="21"/>
          <w:szCs w:val="21"/>
        </w:rPr>
      </w:pPr>
    </w:p>
    <w:p w14:paraId="21691712" w14:textId="6BC1E35C" w:rsidR="00A66D30" w:rsidRPr="000F1F10" w:rsidRDefault="00A66D30" w:rsidP="00A66D30">
      <w:pPr>
        <w:pStyle w:val="Sangradetextonormal"/>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El Rector General de la Universidad de Guanajuato comunica haber girado instrucciones a las instancias universitarias correspondientes, a fin de hacer llegar a la brevedad la información solicitada por la Comisión para la Igualdad de Género, referente a posibles casos de acoso sexual denunciados en diversos campus de la Universidad de Guanajuato.</w:t>
      </w:r>
    </w:p>
    <w:p w14:paraId="57A6C2D0" w14:textId="77777777" w:rsidR="00A66D30" w:rsidRPr="000F1F10" w:rsidRDefault="00A66D30" w:rsidP="00A66D30">
      <w:pPr>
        <w:pStyle w:val="Sangradetextonormal"/>
        <w:tabs>
          <w:tab w:val="left" w:pos="993"/>
        </w:tabs>
        <w:spacing w:after="0"/>
        <w:ind w:left="0" w:firstLine="709"/>
        <w:jc w:val="both"/>
        <w:rPr>
          <w:rFonts w:ascii="Abadi" w:eastAsia="Arial Unicode MS" w:hAnsi="Abadi" w:cs="Tahoma"/>
          <w:b/>
          <w:sz w:val="21"/>
          <w:szCs w:val="21"/>
        </w:rPr>
      </w:pPr>
    </w:p>
    <w:p w14:paraId="338C8506"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b/>
          <w:sz w:val="21"/>
          <w:szCs w:val="21"/>
        </w:rPr>
        <w:t>-El C. Presidente: Enterados</w:t>
      </w:r>
      <w:r w:rsidRPr="000F1F10">
        <w:rPr>
          <w:rFonts w:ascii="Abadi" w:eastAsia="Arial Unicode MS" w:hAnsi="Abadi" w:cs="Tahoma"/>
          <w:sz w:val="21"/>
          <w:szCs w:val="21"/>
        </w:rPr>
        <w:t xml:space="preserve"> y se informa que se turnó a la Comisión para la Igualdad de Género.</w:t>
      </w:r>
    </w:p>
    <w:p w14:paraId="30D7FA64" w14:textId="77777777" w:rsidR="00A66D30" w:rsidRPr="000F1F10" w:rsidRDefault="00A66D30" w:rsidP="00A66D30">
      <w:pPr>
        <w:pStyle w:val="Sangradetextonormal"/>
        <w:widowControl w:val="0"/>
        <w:tabs>
          <w:tab w:val="left" w:pos="993"/>
        </w:tabs>
        <w:spacing w:after="0"/>
        <w:ind w:left="0" w:firstLine="709"/>
        <w:jc w:val="both"/>
        <w:rPr>
          <w:rFonts w:ascii="Abadi" w:hAnsi="Abadi"/>
          <w:sz w:val="21"/>
          <w:szCs w:val="21"/>
        </w:rPr>
      </w:pPr>
    </w:p>
    <w:p w14:paraId="68ADA58B" w14:textId="083AC676" w:rsidR="00A66D30" w:rsidRPr="000F1F10" w:rsidRDefault="00A66D30" w:rsidP="00A66D30">
      <w:pPr>
        <w:pStyle w:val="Sangradetextonormal"/>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El director general de Guanajuato Puerto Interior remite la </w:t>
      </w:r>
      <w:r w:rsidRPr="000F1F10">
        <w:rPr>
          <w:rFonts w:ascii="Abadi" w:eastAsia="Arial Unicode MS" w:hAnsi="Abadi" w:cs="Tahoma"/>
          <w:sz w:val="21"/>
          <w:szCs w:val="21"/>
        </w:rPr>
        <w:lastRenderedPageBreak/>
        <w:t xml:space="preserve">información financiera correspondiente al primer trimestre 2019. </w:t>
      </w:r>
    </w:p>
    <w:p w14:paraId="68B4AFD1"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p>
    <w:p w14:paraId="76C9DB76"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r w:rsidRPr="000F1F10">
        <w:rPr>
          <w:rFonts w:ascii="Abadi" w:eastAsia="Arial Unicode MS" w:hAnsi="Abadi" w:cs="Tahoma"/>
          <w:b/>
          <w:sz w:val="21"/>
          <w:szCs w:val="21"/>
        </w:rPr>
        <w:t>-El C. Presidente: Enterados</w:t>
      </w:r>
      <w:r w:rsidRPr="000F1F10">
        <w:rPr>
          <w:rFonts w:ascii="Abadi" w:eastAsia="Arial Unicode MS" w:hAnsi="Abadi" w:cs="Tahoma"/>
          <w:sz w:val="21"/>
          <w:szCs w:val="21"/>
        </w:rPr>
        <w:t xml:space="preserve"> y se turna a la Auditoría Superior del Estado de Guanajuato.</w:t>
      </w:r>
    </w:p>
    <w:p w14:paraId="38F52558" w14:textId="77777777" w:rsidR="00A66D30" w:rsidRPr="000F1F10" w:rsidRDefault="00A66D30" w:rsidP="00A66D30">
      <w:pPr>
        <w:pStyle w:val="Sangradetextonormal"/>
        <w:widowControl w:val="0"/>
        <w:tabs>
          <w:tab w:val="left" w:pos="993"/>
        </w:tabs>
        <w:spacing w:after="0"/>
        <w:ind w:left="0" w:firstLine="709"/>
        <w:jc w:val="both"/>
        <w:rPr>
          <w:rFonts w:ascii="Abadi" w:hAnsi="Abadi"/>
          <w:sz w:val="21"/>
          <w:szCs w:val="21"/>
        </w:rPr>
      </w:pPr>
    </w:p>
    <w:p w14:paraId="2FA674F7" w14:textId="0E2818F1" w:rsidR="00A66D30" w:rsidRPr="000F1F10" w:rsidRDefault="00A66D30" w:rsidP="00A66D30">
      <w:pPr>
        <w:pStyle w:val="Sangradetextonormal"/>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La Coordinara General Jurídica de Gobierno del Estado remite comentarios a la consulta de la iniciativa de reformas, adiciones y derogaciones a disposiciones de diversos ordenamientos, en materia de fortalecimiento institucional de las instituciones especializadas en la protección y restitución de los derechos de niñas, niños y adolescentes en el estado de Guanajuato; así como la opinión sobre la iniciativa, la estimación de su impacto presupuestal, realizada por la Secretaría de Finanzas, Inversión y Administración.</w:t>
      </w:r>
    </w:p>
    <w:p w14:paraId="1FE1F2F6" w14:textId="77777777" w:rsidR="00A66D30" w:rsidRPr="000F1F10" w:rsidRDefault="00A66D30" w:rsidP="00A66D30">
      <w:pPr>
        <w:pStyle w:val="Sangradetextonormal"/>
        <w:tabs>
          <w:tab w:val="left" w:pos="993"/>
        </w:tabs>
        <w:spacing w:after="0"/>
        <w:ind w:left="0" w:firstLine="709"/>
        <w:jc w:val="both"/>
        <w:rPr>
          <w:rFonts w:ascii="Abadi" w:eastAsia="Arial Unicode MS" w:hAnsi="Abadi" w:cs="Tahoma"/>
          <w:b/>
          <w:sz w:val="21"/>
          <w:szCs w:val="21"/>
        </w:rPr>
      </w:pPr>
    </w:p>
    <w:p w14:paraId="3A3288EE"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r w:rsidRPr="000F1F10">
        <w:rPr>
          <w:rFonts w:ascii="Abadi" w:eastAsia="Arial Unicode MS" w:hAnsi="Abadi" w:cs="Tahoma"/>
          <w:b/>
          <w:sz w:val="21"/>
          <w:szCs w:val="21"/>
        </w:rPr>
        <w:t>-El C. Presidente: Enterados</w:t>
      </w:r>
      <w:r w:rsidRPr="000F1F10">
        <w:rPr>
          <w:rFonts w:ascii="Abadi" w:eastAsia="Arial Unicode MS" w:hAnsi="Abadi" w:cs="Tahoma"/>
          <w:sz w:val="21"/>
          <w:szCs w:val="21"/>
        </w:rPr>
        <w:t xml:space="preserve"> y se informa que se turnó a las Comisiones Unidas de Justicia y de Derechos Humanos y Atención a Grupos Vulnerables.</w:t>
      </w:r>
    </w:p>
    <w:p w14:paraId="3FBBE9D4"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p>
    <w:p w14:paraId="27063BEA" w14:textId="77777777" w:rsidR="00A66D30" w:rsidRPr="000F1F10" w:rsidRDefault="00A66D30" w:rsidP="00A66D30">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0F1F10">
        <w:rPr>
          <w:rFonts w:ascii="Abadi" w:eastAsia="Arial Unicode MS" w:hAnsi="Abadi" w:cs="Tahoma"/>
          <w:b/>
          <w:bCs/>
          <w:kern w:val="24"/>
          <w:sz w:val="21"/>
          <w:szCs w:val="21"/>
        </w:rPr>
        <w:t>Comunicados provenientes de los ayuntamientos del Estado</w:t>
      </w:r>
      <w:r w:rsidRPr="000F1F10">
        <w:rPr>
          <w:rFonts w:ascii="Abadi" w:eastAsia="Arial Unicode MS" w:hAnsi="Abadi" w:cs="Tahoma"/>
          <w:b/>
          <w:sz w:val="21"/>
          <w:szCs w:val="21"/>
        </w:rPr>
        <w:t>.</w:t>
      </w:r>
    </w:p>
    <w:p w14:paraId="353547F1"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p>
    <w:p w14:paraId="5815AA69" w14:textId="5FCE6FC9"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El secretario del ayuntamiento de Guanajuato, Gto., </w:t>
      </w:r>
      <w:bookmarkStart w:id="8" w:name="_Hlk6995994"/>
      <w:r w:rsidRPr="000F1F10">
        <w:rPr>
          <w:rFonts w:ascii="Abadi" w:eastAsia="Arial Unicode MS" w:hAnsi="Abadi" w:cs="Tahoma"/>
          <w:sz w:val="21"/>
          <w:szCs w:val="21"/>
        </w:rPr>
        <w:t>da respuesta al punto de acuerdo formulado por esta Legislatura mediante el cual exhorta a los ayuntamientos del Estado a efecto de poner en marcha un esquema que permita obligar a los propietarios de terrenos baldíos o construcciones abandonadas a que los mantengan limpios y delimitados, además de aplicar algún tipo de sanción en caso de incumplimiento y analizar y adecuar su reglamentación municipal para la consecución de dicho fin. Asimismo, informa sobre la aprobación del punto de acuerdo relacionado con la constitución del Consejo Municipal de Consulta y Participación Ciudadana, y entera haber dado cumplimiento a lo establecido en el artículo cuarto transitorio de la Ley para la Prevención Social de la Violencia y la Delincuencia del Estado de Guanajuato y sus Municipios.</w:t>
      </w:r>
    </w:p>
    <w:bookmarkEnd w:id="8"/>
    <w:p w14:paraId="52377162"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p>
    <w:p w14:paraId="3405A461"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r w:rsidRPr="000F1F10">
        <w:rPr>
          <w:rFonts w:ascii="Abadi" w:eastAsia="Arial Unicode MS" w:hAnsi="Abadi" w:cs="Tahoma"/>
          <w:b/>
          <w:sz w:val="21"/>
          <w:szCs w:val="21"/>
        </w:rPr>
        <w:t>-El C. Presidente: Enterados</w:t>
      </w:r>
      <w:r w:rsidRPr="000F1F10">
        <w:rPr>
          <w:rFonts w:ascii="Abadi" w:eastAsia="Arial Unicode MS" w:hAnsi="Abadi" w:cs="Tahoma"/>
          <w:sz w:val="21"/>
          <w:szCs w:val="21"/>
        </w:rPr>
        <w:t>.</w:t>
      </w:r>
    </w:p>
    <w:p w14:paraId="577FE6AB"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p>
    <w:p w14:paraId="60C10842" w14:textId="4DE11A3D"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La tesorera municipal de Apaseo el Grande, Gto., </w:t>
      </w:r>
      <w:bookmarkStart w:id="9" w:name="_Hlk6842730"/>
      <w:r w:rsidRPr="000F1F10">
        <w:rPr>
          <w:rFonts w:ascii="Abadi" w:eastAsia="Arial Unicode MS" w:hAnsi="Abadi" w:cs="Tahoma"/>
          <w:sz w:val="21"/>
          <w:szCs w:val="21"/>
        </w:rPr>
        <w:t xml:space="preserve">remite copia certificada del pronóstico de ingresos y </w:t>
      </w:r>
      <w:r w:rsidRPr="000F1F10">
        <w:rPr>
          <w:rFonts w:ascii="Abadi" w:eastAsia="Arial Unicode MS" w:hAnsi="Abadi" w:cs="Tahoma"/>
          <w:sz w:val="21"/>
          <w:szCs w:val="21"/>
        </w:rPr>
        <w:t>presupuesto de egresos para el ejercicio fiscal 2019.</w:t>
      </w:r>
    </w:p>
    <w:bookmarkEnd w:id="9"/>
    <w:p w14:paraId="6866B985"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p>
    <w:p w14:paraId="47E81296"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sz w:val="21"/>
          <w:szCs w:val="21"/>
        </w:rPr>
        <w:t xml:space="preserve">La tesorera municipal de Coroneo, Gto., </w:t>
      </w:r>
      <w:bookmarkStart w:id="10" w:name="_Hlk6842917"/>
      <w:r w:rsidRPr="000F1F10">
        <w:rPr>
          <w:rFonts w:ascii="Abadi" w:eastAsia="Arial Unicode MS" w:hAnsi="Abadi" w:cs="Tahoma"/>
          <w:sz w:val="21"/>
          <w:szCs w:val="21"/>
        </w:rPr>
        <w:t xml:space="preserve">remite copia de la primera modificación al pronóstico de ingresos, egresos y plantilla del personal para el ejercicio fiscal 2019; </w:t>
      </w:r>
      <w:bookmarkEnd w:id="10"/>
      <w:r w:rsidRPr="000F1F10">
        <w:rPr>
          <w:rFonts w:ascii="Abadi" w:eastAsia="Arial Unicode MS" w:hAnsi="Abadi" w:cs="Tahoma"/>
          <w:sz w:val="21"/>
          <w:szCs w:val="21"/>
        </w:rPr>
        <w:t>así como la cuenta pública municipal correspondiente al ejercicio fiscal 2018.</w:t>
      </w:r>
    </w:p>
    <w:p w14:paraId="2D1DD438"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p>
    <w:p w14:paraId="6C632602" w14:textId="77777777" w:rsidR="00A66D30" w:rsidRPr="000F1F10" w:rsidRDefault="00A66D30" w:rsidP="00A66D30">
      <w:pPr>
        <w:pStyle w:val="Sinespaciado"/>
        <w:tabs>
          <w:tab w:val="left" w:pos="993"/>
        </w:tabs>
        <w:ind w:firstLine="709"/>
        <w:jc w:val="both"/>
        <w:rPr>
          <w:rFonts w:ascii="Abadi" w:eastAsia="Arial Unicode MS" w:hAnsi="Abadi" w:cs="Tahoma"/>
          <w:sz w:val="21"/>
          <w:szCs w:val="21"/>
        </w:rPr>
      </w:pPr>
      <w:r w:rsidRPr="000F1F10">
        <w:rPr>
          <w:rFonts w:ascii="Abadi" w:eastAsia="Arial Unicode MS" w:hAnsi="Abadi" w:cs="Tahoma"/>
          <w:sz w:val="21"/>
          <w:szCs w:val="21"/>
        </w:rPr>
        <w:t>El secretario del ayuntamiento de San José Iturbide, Gto., presenta el presupuesto de egresos para el ejercicio fiscal 2019 y copia certificada de la sesión de ayuntamiento en la cual se aprobó el presupuesto de ingresos y egresos para dicho ejercicio fiscal.</w:t>
      </w:r>
    </w:p>
    <w:p w14:paraId="32B60760"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p>
    <w:p w14:paraId="0C45B00A"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r w:rsidRPr="000F1F10">
        <w:rPr>
          <w:rFonts w:ascii="Abadi" w:eastAsia="Arial Unicode MS" w:hAnsi="Abadi" w:cs="Tahoma"/>
          <w:b/>
          <w:sz w:val="21"/>
          <w:szCs w:val="21"/>
        </w:rPr>
        <w:t>-El C. Presidente: Enterados</w:t>
      </w:r>
      <w:r w:rsidRPr="000F1F10">
        <w:rPr>
          <w:rFonts w:ascii="Abadi" w:eastAsia="Arial Unicode MS" w:hAnsi="Abadi" w:cs="Tahoma"/>
          <w:sz w:val="21"/>
          <w:szCs w:val="21"/>
        </w:rPr>
        <w:t xml:space="preserve"> y se turnan a la Auditoría Superior del Estado de Guanajuato.</w:t>
      </w:r>
    </w:p>
    <w:p w14:paraId="687F3204" w14:textId="77777777" w:rsidR="00A66D30" w:rsidRPr="000F1F10" w:rsidRDefault="00A66D30" w:rsidP="00A66D30">
      <w:pPr>
        <w:pStyle w:val="Sangradetextonormal"/>
        <w:widowControl w:val="0"/>
        <w:tabs>
          <w:tab w:val="left" w:pos="993"/>
        </w:tabs>
        <w:spacing w:after="0"/>
        <w:ind w:left="0" w:firstLine="709"/>
        <w:jc w:val="both"/>
        <w:rPr>
          <w:rFonts w:ascii="Abadi" w:hAnsi="Abadi"/>
          <w:sz w:val="21"/>
          <w:szCs w:val="21"/>
        </w:rPr>
      </w:pPr>
    </w:p>
    <w:p w14:paraId="72AEC11B" w14:textId="720C5D6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El secretario del ayuntamiento de Uriangato, Gto., </w:t>
      </w:r>
      <w:bookmarkStart w:id="11" w:name="_Hlk6843267"/>
      <w:r w:rsidRPr="000F1F10">
        <w:rPr>
          <w:rFonts w:ascii="Abadi" w:eastAsia="Arial Unicode MS" w:hAnsi="Abadi" w:cs="Tahoma"/>
          <w:sz w:val="21"/>
          <w:szCs w:val="21"/>
        </w:rPr>
        <w:t>remite contestación a la consulta de la iniciativa de adición del artículo 7-1 de la Ley de Inclusión para las Personas con Discapacidad en el Estado de Guanajuato.</w:t>
      </w:r>
    </w:p>
    <w:bookmarkEnd w:id="11"/>
    <w:p w14:paraId="35331A1A"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p>
    <w:p w14:paraId="047D2380" w14:textId="77777777" w:rsidR="00A66D30" w:rsidRPr="000F1F10" w:rsidRDefault="00A66D30" w:rsidP="00A66D30">
      <w:pPr>
        <w:widowControl w:val="0"/>
        <w:tabs>
          <w:tab w:val="left" w:pos="993"/>
        </w:tabs>
        <w:ind w:firstLine="709"/>
        <w:jc w:val="both"/>
        <w:rPr>
          <w:rFonts w:ascii="Abadi" w:eastAsia="Arial Unicode MS" w:hAnsi="Abadi" w:cs="Tahoma"/>
          <w:bCs/>
          <w:kern w:val="24"/>
          <w:sz w:val="21"/>
          <w:szCs w:val="21"/>
        </w:rPr>
      </w:pPr>
      <w:r w:rsidRPr="000F1F10">
        <w:rPr>
          <w:rFonts w:ascii="Abadi" w:eastAsia="Arial Unicode MS" w:hAnsi="Abadi" w:cs="Tahoma"/>
          <w:bCs/>
          <w:kern w:val="24"/>
          <w:sz w:val="21"/>
          <w:szCs w:val="21"/>
        </w:rPr>
        <w:t xml:space="preserve">El secretario del ayuntamiento de Celaya, Gto., </w:t>
      </w:r>
      <w:bookmarkStart w:id="12" w:name="_Hlk6843439"/>
      <w:r w:rsidRPr="000F1F10">
        <w:rPr>
          <w:rFonts w:ascii="Abadi" w:eastAsia="Arial Unicode MS" w:hAnsi="Abadi" w:cs="Tahoma"/>
          <w:bCs/>
          <w:kern w:val="24"/>
          <w:sz w:val="21"/>
          <w:szCs w:val="21"/>
        </w:rPr>
        <w:t>remite contestación al escrito presentado por los presidentes de los consejos de adultos mayores de diversos municipios del Estado, mediante el cual solicitan la atención de la problemática que aqueja a este grupo poblacional.</w:t>
      </w:r>
    </w:p>
    <w:bookmarkEnd w:id="12"/>
    <w:p w14:paraId="4FC7A6FD" w14:textId="77777777" w:rsidR="00A66D30" w:rsidRPr="000F1F10" w:rsidRDefault="00A66D30" w:rsidP="00A66D30">
      <w:pPr>
        <w:pStyle w:val="Sinespaciado"/>
        <w:tabs>
          <w:tab w:val="left" w:pos="993"/>
        </w:tabs>
        <w:ind w:firstLine="709"/>
        <w:jc w:val="both"/>
        <w:rPr>
          <w:rFonts w:ascii="Abadi" w:eastAsia="Arial Unicode MS" w:hAnsi="Abadi" w:cs="Tahoma"/>
          <w:sz w:val="21"/>
          <w:szCs w:val="21"/>
        </w:rPr>
      </w:pPr>
    </w:p>
    <w:p w14:paraId="395E084F"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r w:rsidRPr="000F1F10">
        <w:rPr>
          <w:rFonts w:ascii="Abadi" w:eastAsia="Arial Unicode MS" w:hAnsi="Abadi" w:cs="Tahoma"/>
          <w:b/>
          <w:sz w:val="21"/>
          <w:szCs w:val="21"/>
        </w:rPr>
        <w:t>-El C. Presidente: Enterados</w:t>
      </w:r>
      <w:r w:rsidRPr="000F1F10">
        <w:rPr>
          <w:rFonts w:ascii="Abadi" w:eastAsia="Arial Unicode MS" w:hAnsi="Abadi" w:cs="Tahoma"/>
          <w:sz w:val="21"/>
          <w:szCs w:val="21"/>
        </w:rPr>
        <w:t xml:space="preserve"> </w:t>
      </w:r>
      <w:bookmarkStart w:id="13" w:name="_Hlk6843285"/>
      <w:r w:rsidRPr="000F1F10">
        <w:rPr>
          <w:rFonts w:ascii="Abadi" w:eastAsia="Arial Unicode MS" w:hAnsi="Abadi" w:cs="Tahoma"/>
          <w:sz w:val="21"/>
          <w:szCs w:val="21"/>
        </w:rPr>
        <w:t>y se informa que se turnaron a la Comisión de Derechos Humanos y Atención a Grupos Vulnerables.</w:t>
      </w:r>
      <w:bookmarkEnd w:id="13"/>
    </w:p>
    <w:p w14:paraId="677194B7"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p>
    <w:p w14:paraId="0B631E67" w14:textId="391DC271" w:rsidR="00A66D30" w:rsidRPr="000F1F10" w:rsidRDefault="00A66D30" w:rsidP="00A66D30">
      <w:pPr>
        <w:tabs>
          <w:tab w:val="left" w:pos="993"/>
        </w:tabs>
        <w:autoSpaceDE w:val="0"/>
        <w:autoSpaceDN w:val="0"/>
        <w:adjustRightInd w:val="0"/>
        <w:ind w:firstLine="709"/>
        <w:jc w:val="both"/>
        <w:rPr>
          <w:rFonts w:ascii="Abadi" w:eastAsia="Arial Unicode MS" w:hAnsi="Abadi" w:cs="Tahoma"/>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El secretario del ayuntamiento de Cortazar,</w:t>
      </w:r>
      <w:r w:rsidRPr="000F1F10">
        <w:rPr>
          <w:rFonts w:ascii="Abadi" w:eastAsia="Arial Unicode MS" w:hAnsi="Abadi" w:cs="Tahoma"/>
          <w:b/>
          <w:sz w:val="21"/>
          <w:szCs w:val="21"/>
        </w:rPr>
        <w:t xml:space="preserve"> </w:t>
      </w:r>
      <w:r w:rsidRPr="000F1F10">
        <w:rPr>
          <w:rFonts w:ascii="Abadi" w:eastAsia="Arial Unicode MS" w:hAnsi="Abadi" w:cs="Tahoma"/>
          <w:bCs/>
          <w:sz w:val="21"/>
          <w:szCs w:val="21"/>
        </w:rPr>
        <w:t>Gto.,</w:t>
      </w:r>
      <w:r w:rsidRPr="000F1F10">
        <w:rPr>
          <w:rFonts w:ascii="Abadi" w:eastAsia="Arial Unicode MS" w:hAnsi="Abadi" w:cs="Tahoma"/>
          <w:sz w:val="21"/>
          <w:szCs w:val="21"/>
        </w:rPr>
        <w:t xml:space="preserve"> </w:t>
      </w:r>
      <w:bookmarkStart w:id="14" w:name="_Hlk6843578"/>
      <w:r w:rsidRPr="000F1F10">
        <w:rPr>
          <w:rFonts w:ascii="Abadi" w:eastAsia="Arial Unicode MS" w:hAnsi="Abadi" w:cs="Tahoma"/>
          <w:sz w:val="21"/>
          <w:szCs w:val="21"/>
        </w:rPr>
        <w:t>remite contestación a la consulta de la iniciativa que reforma los artículos 76, 127 y 129 de la Ley Orgánica Municipal para el Estado de Guanajuato.</w:t>
      </w:r>
    </w:p>
    <w:bookmarkEnd w:id="14"/>
    <w:p w14:paraId="74921ACC"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p>
    <w:p w14:paraId="241B0BF5"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bookmarkStart w:id="15" w:name="_Hlk6843597"/>
      <w:r w:rsidRPr="000F1F10">
        <w:rPr>
          <w:rFonts w:ascii="Abadi" w:eastAsia="Arial Unicode MS" w:hAnsi="Abadi" w:cs="Tahoma"/>
          <w:b/>
          <w:sz w:val="21"/>
          <w:szCs w:val="21"/>
        </w:rPr>
        <w:t>-El C. Presidente: Enterados</w:t>
      </w:r>
      <w:r w:rsidRPr="000F1F10">
        <w:rPr>
          <w:rFonts w:ascii="Abadi" w:eastAsia="Arial Unicode MS" w:hAnsi="Abadi" w:cs="Tahoma"/>
          <w:sz w:val="21"/>
          <w:szCs w:val="21"/>
        </w:rPr>
        <w:t xml:space="preserve"> y se informa que se turnó a la Comisión de Asuntos Municipales.</w:t>
      </w:r>
      <w:bookmarkEnd w:id="15"/>
    </w:p>
    <w:p w14:paraId="3CA6759E" w14:textId="77777777" w:rsidR="00A66D30" w:rsidRPr="000F1F10" w:rsidRDefault="00A66D30" w:rsidP="00A66D30">
      <w:pPr>
        <w:pStyle w:val="Sangradetextonormal"/>
        <w:widowControl w:val="0"/>
        <w:tabs>
          <w:tab w:val="left" w:pos="993"/>
        </w:tabs>
        <w:spacing w:after="0"/>
        <w:ind w:left="0" w:firstLine="709"/>
        <w:jc w:val="both"/>
        <w:rPr>
          <w:rFonts w:ascii="Abadi" w:hAnsi="Abadi"/>
          <w:sz w:val="21"/>
          <w:szCs w:val="21"/>
        </w:rPr>
      </w:pPr>
    </w:p>
    <w:p w14:paraId="58FB1067" w14:textId="6F1718B2" w:rsidR="00A66D30" w:rsidRPr="000F1F10" w:rsidRDefault="00A66D30" w:rsidP="00A66D30">
      <w:pPr>
        <w:pStyle w:val="Sinespaciado"/>
        <w:tabs>
          <w:tab w:val="left" w:pos="993"/>
        </w:tabs>
        <w:ind w:firstLine="709"/>
        <w:jc w:val="both"/>
        <w:rPr>
          <w:rFonts w:ascii="Abadi" w:eastAsia="Arial Unicode MS" w:hAnsi="Abadi" w:cs="Tahoma"/>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El secretario del ayuntamiento de Cortazar,</w:t>
      </w:r>
      <w:r w:rsidRPr="000F1F10">
        <w:rPr>
          <w:rFonts w:ascii="Abadi" w:eastAsia="Arial Unicode MS" w:hAnsi="Abadi" w:cs="Tahoma"/>
          <w:b/>
          <w:sz w:val="21"/>
          <w:szCs w:val="21"/>
        </w:rPr>
        <w:t xml:space="preserve"> </w:t>
      </w:r>
      <w:r w:rsidRPr="000F1F10">
        <w:rPr>
          <w:rFonts w:ascii="Abadi" w:eastAsia="Arial Unicode MS" w:hAnsi="Abadi" w:cs="Tahoma"/>
          <w:bCs/>
          <w:sz w:val="21"/>
          <w:szCs w:val="21"/>
        </w:rPr>
        <w:t>Gto.,</w:t>
      </w:r>
      <w:r w:rsidRPr="000F1F10">
        <w:rPr>
          <w:rFonts w:ascii="Abadi" w:eastAsia="Arial Unicode MS" w:hAnsi="Abadi" w:cs="Tahoma"/>
          <w:sz w:val="21"/>
          <w:szCs w:val="21"/>
        </w:rPr>
        <w:t xml:space="preserve"> </w:t>
      </w:r>
      <w:bookmarkStart w:id="16" w:name="_Hlk6843673"/>
      <w:r w:rsidRPr="000F1F10">
        <w:rPr>
          <w:rFonts w:ascii="Abadi" w:eastAsia="Arial Unicode MS" w:hAnsi="Abadi" w:cs="Tahoma"/>
          <w:sz w:val="21"/>
          <w:szCs w:val="21"/>
        </w:rPr>
        <w:t xml:space="preserve">remite </w:t>
      </w:r>
      <w:bookmarkStart w:id="17" w:name="_Hlk5090856"/>
      <w:r w:rsidRPr="000F1F10">
        <w:rPr>
          <w:rFonts w:ascii="Abadi" w:eastAsia="Arial Unicode MS" w:hAnsi="Abadi" w:cs="Tahoma"/>
          <w:sz w:val="21"/>
          <w:szCs w:val="21"/>
        </w:rPr>
        <w:t xml:space="preserve">contestación a la consulta de la iniciativa de reforma a diversas leyes para el </w:t>
      </w:r>
      <w:r w:rsidRPr="000F1F10">
        <w:rPr>
          <w:rFonts w:ascii="Abadi" w:eastAsia="Arial Unicode MS" w:hAnsi="Abadi" w:cs="Tahoma"/>
          <w:sz w:val="21"/>
          <w:szCs w:val="21"/>
        </w:rPr>
        <w:lastRenderedPageBreak/>
        <w:t xml:space="preserve">fortalecimiento de las instituciones especializadas en la protección y restitución de los derechos de niñas, niños y adolescentes en el estado de Guanajuato. </w:t>
      </w:r>
      <w:bookmarkEnd w:id="17"/>
    </w:p>
    <w:bookmarkEnd w:id="16"/>
    <w:p w14:paraId="32B12FBD" w14:textId="77777777" w:rsidR="00A66D30" w:rsidRPr="000F1F10" w:rsidRDefault="00A66D30" w:rsidP="00A66D30">
      <w:pPr>
        <w:pStyle w:val="Sinespaciado"/>
        <w:tabs>
          <w:tab w:val="left" w:pos="993"/>
        </w:tabs>
        <w:ind w:firstLine="709"/>
        <w:jc w:val="both"/>
        <w:rPr>
          <w:rFonts w:ascii="Abadi" w:eastAsia="Arial Unicode MS" w:hAnsi="Abadi" w:cs="Tahoma"/>
          <w:sz w:val="21"/>
          <w:szCs w:val="21"/>
        </w:rPr>
      </w:pPr>
    </w:p>
    <w:p w14:paraId="528123DA" w14:textId="77777777" w:rsidR="00A66D30" w:rsidRPr="000F1F10" w:rsidRDefault="00A66D30" w:rsidP="00A66D30">
      <w:pPr>
        <w:pStyle w:val="Sangradetextonormal"/>
        <w:tabs>
          <w:tab w:val="left" w:pos="993"/>
        </w:tabs>
        <w:spacing w:after="0"/>
        <w:ind w:left="0" w:firstLine="709"/>
        <w:jc w:val="both"/>
        <w:rPr>
          <w:rFonts w:ascii="Abadi" w:eastAsia="Arial Unicode MS" w:hAnsi="Abadi" w:cs="Tahoma"/>
          <w:sz w:val="21"/>
          <w:szCs w:val="21"/>
        </w:rPr>
      </w:pPr>
      <w:r w:rsidRPr="000F1F10">
        <w:rPr>
          <w:rFonts w:ascii="Abadi" w:eastAsia="Arial Unicode MS" w:hAnsi="Abadi" w:cs="Tahoma"/>
          <w:b/>
          <w:sz w:val="21"/>
          <w:szCs w:val="21"/>
        </w:rPr>
        <w:t>-El C. Presidente: Enterados</w:t>
      </w:r>
      <w:r w:rsidRPr="000F1F10">
        <w:rPr>
          <w:rFonts w:ascii="Abadi" w:eastAsia="Arial Unicode MS" w:hAnsi="Abadi" w:cs="Tahoma"/>
          <w:sz w:val="21"/>
          <w:szCs w:val="21"/>
        </w:rPr>
        <w:t xml:space="preserve"> </w:t>
      </w:r>
      <w:bookmarkStart w:id="18" w:name="_Hlk5090886"/>
      <w:r w:rsidRPr="000F1F10">
        <w:rPr>
          <w:rFonts w:ascii="Abadi" w:eastAsia="Arial Unicode MS" w:hAnsi="Abadi" w:cs="Tahoma"/>
          <w:sz w:val="21"/>
          <w:szCs w:val="21"/>
        </w:rPr>
        <w:t>y se informa que se turnó a las Comisiones Unidas de Justicia y de Derechos Humanos y Atención a Grupos Vulnerables.</w:t>
      </w:r>
      <w:bookmarkEnd w:id="18"/>
    </w:p>
    <w:p w14:paraId="3F4932E5" w14:textId="77777777" w:rsidR="00A66D30" w:rsidRPr="000F1F10" w:rsidRDefault="00A66D30" w:rsidP="00A66D30">
      <w:pPr>
        <w:pStyle w:val="Sangradetextonormal"/>
        <w:widowControl w:val="0"/>
        <w:tabs>
          <w:tab w:val="left" w:pos="993"/>
        </w:tabs>
        <w:spacing w:after="0"/>
        <w:ind w:left="0" w:firstLine="709"/>
        <w:jc w:val="both"/>
        <w:rPr>
          <w:rFonts w:ascii="Abadi" w:hAnsi="Abadi"/>
          <w:sz w:val="21"/>
          <w:szCs w:val="21"/>
        </w:rPr>
      </w:pPr>
    </w:p>
    <w:p w14:paraId="763246B7" w14:textId="08E8569C" w:rsidR="00A66D30" w:rsidRPr="000F1F10" w:rsidRDefault="00A66D30" w:rsidP="00A66D30">
      <w:pPr>
        <w:pStyle w:val="Sinespaciado"/>
        <w:tabs>
          <w:tab w:val="left" w:pos="993"/>
        </w:tabs>
        <w:ind w:firstLine="709"/>
        <w:jc w:val="both"/>
        <w:rPr>
          <w:rFonts w:ascii="Abadi" w:hAnsi="Abadi"/>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w:t>
      </w:r>
      <w:r w:rsidRPr="000F1F10">
        <w:rPr>
          <w:rFonts w:ascii="Abadi" w:hAnsi="Abadi"/>
          <w:sz w:val="21"/>
          <w:szCs w:val="21"/>
        </w:rPr>
        <w:t xml:space="preserve">El secretario del ayuntamiento de Tarimoro, Gto., </w:t>
      </w:r>
      <w:bookmarkStart w:id="19" w:name="_Hlk6996150"/>
      <w:r w:rsidRPr="000F1F10">
        <w:rPr>
          <w:rFonts w:ascii="Abadi" w:hAnsi="Abadi"/>
          <w:sz w:val="21"/>
          <w:szCs w:val="21"/>
        </w:rPr>
        <w:t>comunica la aprobación de la Minuta Proyecto de Decreto aprobada por la Sexagésima Cuarta Legislatura del Congreso del Estado, mediante la cual se reforma el artículo 15 y se adicionan los artículos 1, con un párrafo sexto y los actuales párrafos sexto, séptimo, octavo, noveno, décimo, décimo primero y décimo segundo pasan a ser párrafos séptimo, octavo, noveno, décimo, décimo primero, décimo segundo y décimo tercero respectivamente; 41, con un párrafo segundo y 108 con un párrafo segundo y el actual párrafo segundo pasa a ser párrafo tercero de la Constitución Política para el Estado de Guanajuato; así como de la Minuta Proyecto de Decreto mediante la cual se adiciona el artículo 63, fracción XXI, con un párrafo noveno y los actuales párrafos noveno y décimo pasan a ser párrafos décimo y décimo primero respectivamente de la Constitución Política para el Estado de Guanajuato.</w:t>
      </w:r>
    </w:p>
    <w:bookmarkEnd w:id="19"/>
    <w:p w14:paraId="01CFDE49" w14:textId="77777777" w:rsidR="00A66D30" w:rsidRPr="000F1F10" w:rsidRDefault="00A66D30" w:rsidP="00A66D30">
      <w:pPr>
        <w:pStyle w:val="Sinespaciado"/>
        <w:tabs>
          <w:tab w:val="left" w:pos="993"/>
        </w:tabs>
        <w:ind w:firstLine="709"/>
        <w:jc w:val="both"/>
        <w:rPr>
          <w:rFonts w:ascii="Abadi" w:hAnsi="Abadi"/>
          <w:sz w:val="21"/>
          <w:szCs w:val="21"/>
        </w:rPr>
      </w:pPr>
    </w:p>
    <w:p w14:paraId="1E8F371E" w14:textId="77777777" w:rsidR="00A66D30" w:rsidRPr="000F1F10" w:rsidRDefault="00A66D30" w:rsidP="00A66D30">
      <w:pPr>
        <w:pStyle w:val="Sangradetextonormal"/>
        <w:tabs>
          <w:tab w:val="left" w:pos="993"/>
        </w:tabs>
        <w:spacing w:after="0"/>
        <w:ind w:left="0" w:firstLine="709"/>
        <w:jc w:val="both"/>
        <w:rPr>
          <w:rFonts w:ascii="Abadi" w:hAnsi="Abadi"/>
          <w:iCs/>
          <w:sz w:val="21"/>
          <w:szCs w:val="21"/>
        </w:rPr>
      </w:pPr>
      <w:bookmarkStart w:id="20" w:name="_Hlk6996213"/>
      <w:r w:rsidRPr="000F1F10">
        <w:rPr>
          <w:rFonts w:ascii="Abadi" w:hAnsi="Abadi"/>
          <w:b/>
          <w:iCs/>
          <w:sz w:val="21"/>
          <w:szCs w:val="21"/>
        </w:rPr>
        <w:t>-El C. Presidente: Enterados</w:t>
      </w:r>
      <w:r w:rsidRPr="000F1F10">
        <w:rPr>
          <w:rFonts w:ascii="Abadi" w:hAnsi="Abadi"/>
          <w:iCs/>
          <w:sz w:val="21"/>
          <w:szCs w:val="21"/>
        </w:rPr>
        <w:t xml:space="preserve"> y se agregan a su expediente para efectos del cómputo, de conformidad con el artículo 145 de la Constitución Política para el Estado de Guanajuato.</w:t>
      </w:r>
    </w:p>
    <w:bookmarkEnd w:id="20"/>
    <w:p w14:paraId="77422DE6" w14:textId="77777777" w:rsidR="00A66D30" w:rsidRPr="000F1F10" w:rsidRDefault="00A66D30" w:rsidP="00A66D30">
      <w:pPr>
        <w:pStyle w:val="Sangradetextonormal"/>
        <w:tabs>
          <w:tab w:val="left" w:pos="993"/>
        </w:tabs>
        <w:spacing w:after="0"/>
        <w:ind w:left="0" w:firstLine="709"/>
        <w:jc w:val="both"/>
        <w:rPr>
          <w:rFonts w:ascii="Abadi" w:eastAsia="Arial Unicode MS" w:hAnsi="Abadi" w:cs="Tahoma"/>
          <w:sz w:val="21"/>
          <w:szCs w:val="21"/>
        </w:rPr>
      </w:pPr>
    </w:p>
    <w:p w14:paraId="40E7C3A5" w14:textId="77777777" w:rsidR="00A66D30" w:rsidRPr="000F1F10" w:rsidRDefault="00A66D30" w:rsidP="00A66D30">
      <w:pPr>
        <w:pStyle w:val="Prrafodelista"/>
        <w:widowControl w:val="0"/>
        <w:numPr>
          <w:ilvl w:val="0"/>
          <w:numId w:val="5"/>
        </w:numPr>
        <w:tabs>
          <w:tab w:val="left" w:pos="993"/>
        </w:tabs>
        <w:ind w:left="0" w:firstLine="709"/>
        <w:contextualSpacing/>
        <w:jc w:val="both"/>
        <w:rPr>
          <w:rFonts w:ascii="Abadi" w:eastAsia="Arial Unicode MS" w:hAnsi="Abadi" w:cs="Tahoma"/>
          <w:b/>
          <w:sz w:val="21"/>
          <w:szCs w:val="21"/>
        </w:rPr>
      </w:pPr>
      <w:r w:rsidRPr="000F1F10">
        <w:rPr>
          <w:rFonts w:ascii="Abadi" w:eastAsia="Arial Unicode MS" w:hAnsi="Abadi" w:cs="Tahoma"/>
          <w:b/>
          <w:bCs/>
          <w:kern w:val="24"/>
          <w:sz w:val="21"/>
          <w:szCs w:val="21"/>
        </w:rPr>
        <w:t>Correspondencia proveniente de particulares</w:t>
      </w:r>
      <w:r w:rsidRPr="000F1F10">
        <w:rPr>
          <w:rFonts w:ascii="Abadi" w:eastAsia="Arial Unicode MS" w:hAnsi="Abadi" w:cs="Tahoma"/>
          <w:b/>
          <w:sz w:val="21"/>
          <w:szCs w:val="21"/>
        </w:rPr>
        <w:t>.</w:t>
      </w:r>
    </w:p>
    <w:p w14:paraId="16496AC9" w14:textId="77777777" w:rsidR="00A66D30" w:rsidRPr="000F1F10" w:rsidRDefault="00A66D30" w:rsidP="00A66D30">
      <w:pPr>
        <w:widowControl w:val="0"/>
        <w:tabs>
          <w:tab w:val="left" w:pos="993"/>
        </w:tabs>
        <w:ind w:firstLine="709"/>
        <w:jc w:val="both"/>
        <w:rPr>
          <w:rFonts w:ascii="Abadi" w:eastAsia="Arial Unicode MS" w:hAnsi="Abadi" w:cs="Tahoma"/>
          <w:b/>
          <w:sz w:val="21"/>
          <w:szCs w:val="21"/>
        </w:rPr>
      </w:pPr>
    </w:p>
    <w:p w14:paraId="19924C55" w14:textId="032BE0AD"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r w:rsidRPr="000F1F10">
        <w:rPr>
          <w:rFonts w:ascii="Abadi" w:eastAsia="Arial Unicode MS" w:hAnsi="Abadi" w:cs="Tahoma"/>
          <w:b/>
          <w:sz w:val="21"/>
          <w:szCs w:val="21"/>
        </w:rPr>
        <w:t>-La Secretaría:</w:t>
      </w:r>
      <w:r w:rsidRPr="000F1F10">
        <w:rPr>
          <w:rFonts w:ascii="Abadi" w:eastAsia="Arial Unicode MS" w:hAnsi="Abadi" w:cs="Tahoma"/>
          <w:sz w:val="21"/>
          <w:szCs w:val="21"/>
        </w:rPr>
        <w:t xml:space="preserve"> El ciudadano Román Espinosa Zárate </w:t>
      </w:r>
      <w:bookmarkStart w:id="21" w:name="_Hlk6843933"/>
      <w:r w:rsidRPr="000F1F10">
        <w:rPr>
          <w:rFonts w:ascii="Abadi" w:eastAsia="Arial Unicode MS" w:hAnsi="Abadi" w:cs="Tahoma"/>
          <w:sz w:val="21"/>
          <w:szCs w:val="21"/>
        </w:rPr>
        <w:t>solicita audiencia con la Comisión de Turismo para presentar un proyecto turístico para la ciudad de Guanajuato.</w:t>
      </w:r>
    </w:p>
    <w:bookmarkEnd w:id="21"/>
    <w:p w14:paraId="1C870BE8" w14:textId="77777777"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b/>
          <w:sz w:val="21"/>
          <w:szCs w:val="21"/>
        </w:rPr>
      </w:pPr>
    </w:p>
    <w:p w14:paraId="03E09183" w14:textId="58475CD4" w:rsidR="00A66D30" w:rsidRPr="000F1F10" w:rsidRDefault="00A66D30" w:rsidP="00A66D30">
      <w:pPr>
        <w:pStyle w:val="Sangradetextonormal"/>
        <w:widowControl w:val="0"/>
        <w:tabs>
          <w:tab w:val="left" w:pos="993"/>
        </w:tabs>
        <w:spacing w:after="0"/>
        <w:ind w:left="0" w:firstLine="709"/>
        <w:jc w:val="both"/>
        <w:rPr>
          <w:rFonts w:ascii="Abadi" w:eastAsia="Arial Unicode MS" w:hAnsi="Abadi" w:cs="Tahoma"/>
          <w:sz w:val="21"/>
          <w:szCs w:val="21"/>
        </w:rPr>
      </w:pPr>
      <w:bookmarkStart w:id="22" w:name="_Hlk6843958"/>
      <w:r w:rsidRPr="000F1F10">
        <w:rPr>
          <w:rFonts w:ascii="Abadi" w:eastAsia="Arial Unicode MS" w:hAnsi="Abadi" w:cs="Tahoma"/>
          <w:b/>
          <w:sz w:val="21"/>
          <w:szCs w:val="21"/>
        </w:rPr>
        <w:t>-El C. Presidente: Enterados</w:t>
      </w:r>
      <w:r w:rsidRPr="000F1F10">
        <w:rPr>
          <w:rFonts w:ascii="Abadi" w:eastAsia="Arial Unicode MS" w:hAnsi="Abadi" w:cs="Tahoma"/>
          <w:sz w:val="21"/>
          <w:szCs w:val="21"/>
        </w:rPr>
        <w:t xml:space="preserve"> y se turna a la Comisión de Turismo.</w:t>
      </w:r>
      <w:bookmarkEnd w:id="22"/>
    </w:p>
    <w:p w14:paraId="44C106F5" w14:textId="3C34CBF5" w:rsidR="00CE17C7" w:rsidRPr="000F1F10" w:rsidRDefault="00CE17C7" w:rsidP="00A66D30">
      <w:pPr>
        <w:pStyle w:val="Sangradetextonormal"/>
        <w:widowControl w:val="0"/>
        <w:tabs>
          <w:tab w:val="left" w:pos="993"/>
        </w:tabs>
        <w:spacing w:after="0"/>
        <w:ind w:left="0" w:firstLine="709"/>
        <w:jc w:val="both"/>
        <w:rPr>
          <w:rFonts w:ascii="Abadi" w:eastAsia="Arial Unicode MS" w:hAnsi="Abadi" w:cs="Tahoma"/>
          <w:sz w:val="21"/>
          <w:szCs w:val="21"/>
        </w:rPr>
      </w:pPr>
    </w:p>
    <w:p w14:paraId="50813F82" w14:textId="0C4AAD5E" w:rsidR="00CE17C7" w:rsidRPr="000F1F10" w:rsidRDefault="00CE17C7" w:rsidP="00A66D30">
      <w:pPr>
        <w:pStyle w:val="Sangradetextonormal"/>
        <w:widowControl w:val="0"/>
        <w:tabs>
          <w:tab w:val="left" w:pos="993"/>
        </w:tabs>
        <w:spacing w:after="0"/>
        <w:ind w:left="0" w:firstLine="709"/>
        <w:jc w:val="both"/>
        <w:rPr>
          <w:rFonts w:ascii="Abadi" w:eastAsia="Arial Unicode MS" w:hAnsi="Abadi" w:cs="Tahoma"/>
          <w:sz w:val="21"/>
          <w:szCs w:val="21"/>
        </w:rPr>
      </w:pPr>
      <w:r w:rsidRPr="000F1F10">
        <w:rPr>
          <w:rFonts w:ascii="Abadi" w:eastAsia="Arial Unicode MS" w:hAnsi="Abadi" w:cs="Tahoma"/>
          <w:sz w:val="21"/>
          <w:szCs w:val="21"/>
        </w:rPr>
        <w:t>Se da cuenta con la presencia de los diputados Ernesto Alejandro Prieto Gallardo y Rolando Fortino Alcántar Rojas.</w:t>
      </w:r>
    </w:p>
    <w:p w14:paraId="27E9ACF7" w14:textId="4A9D53F3" w:rsidR="00AB4A3C" w:rsidRPr="000F1F10" w:rsidRDefault="00AB4A3C" w:rsidP="00A66D30">
      <w:pPr>
        <w:pStyle w:val="Sangradetextonormal"/>
        <w:widowControl w:val="0"/>
        <w:tabs>
          <w:tab w:val="left" w:pos="993"/>
        </w:tabs>
        <w:spacing w:after="0"/>
        <w:ind w:left="0" w:firstLine="709"/>
        <w:jc w:val="both"/>
        <w:rPr>
          <w:rFonts w:ascii="Abadi" w:eastAsia="Arial Unicode MS" w:hAnsi="Abadi" w:cs="Tahoma"/>
          <w:sz w:val="21"/>
          <w:szCs w:val="21"/>
        </w:rPr>
      </w:pPr>
    </w:p>
    <w:p w14:paraId="10AA716A" w14:textId="6338BBB6" w:rsidR="00AB4A3C" w:rsidRPr="000F1F10" w:rsidRDefault="00BE5586" w:rsidP="00A66D30">
      <w:pPr>
        <w:pStyle w:val="Sangradetextonormal"/>
        <w:widowControl w:val="0"/>
        <w:tabs>
          <w:tab w:val="left" w:pos="993"/>
        </w:tabs>
        <w:spacing w:after="0"/>
        <w:ind w:left="0" w:firstLine="709"/>
        <w:jc w:val="both"/>
        <w:rPr>
          <w:rFonts w:ascii="Abadi" w:hAnsi="Abadi"/>
          <w:sz w:val="21"/>
          <w:szCs w:val="21"/>
        </w:rPr>
      </w:pPr>
      <w:r w:rsidRPr="000F1F10">
        <w:rPr>
          <w:rFonts w:ascii="Abadi" w:eastAsia="Arial Unicode MS" w:hAnsi="Abadi" w:cs="Tahoma"/>
          <w:sz w:val="21"/>
          <w:szCs w:val="21"/>
        </w:rPr>
        <w:t xml:space="preserve">Se pide a la diputada María de Jesús Eunices Reveles Conejo, </w:t>
      </w:r>
      <w:r w:rsidR="001E002E" w:rsidRPr="000F1F10">
        <w:rPr>
          <w:rFonts w:ascii="Abadi" w:eastAsia="Arial Unicode MS" w:hAnsi="Abadi" w:cs="Tahoma"/>
          <w:sz w:val="21"/>
          <w:szCs w:val="21"/>
        </w:rPr>
        <w:t xml:space="preserve">de la Representación Parlamentaria del Partido del Trabajo, dar lectura a la exposición de motivos de su </w:t>
      </w:r>
      <w:r w:rsidR="001E002E" w:rsidRPr="000F1F10">
        <w:rPr>
          <w:rFonts w:ascii="Abadi" w:hAnsi="Abadi"/>
          <w:sz w:val="21"/>
          <w:szCs w:val="21"/>
        </w:rPr>
        <w:t>iniciativa formulada por la diputada María de Jesús Eunices Reveles Conejo de la Representación Parlamentaria del Partido del Trabajo por la que se reforman las fracciones VII y X, y se adicionan una fracción XII, recorriéndose la subsecuente, del artículo 5 y un artículo 41 Bis a la Ley de Acceso de las Mujeres a una Vida Libre de Violencia para el Estado de Guanajuato.</w:t>
      </w:r>
    </w:p>
    <w:p w14:paraId="12861E65" w14:textId="3E48C409" w:rsidR="00A50A97" w:rsidRPr="000F1F10" w:rsidRDefault="00A50A97" w:rsidP="00A66D30">
      <w:pPr>
        <w:pStyle w:val="Sangradetextonormal"/>
        <w:widowControl w:val="0"/>
        <w:tabs>
          <w:tab w:val="left" w:pos="993"/>
        </w:tabs>
        <w:spacing w:after="0"/>
        <w:ind w:left="0" w:firstLine="709"/>
        <w:jc w:val="both"/>
        <w:rPr>
          <w:rFonts w:ascii="Abadi" w:hAnsi="Abadi"/>
          <w:sz w:val="21"/>
          <w:szCs w:val="21"/>
        </w:rPr>
      </w:pPr>
    </w:p>
    <w:p w14:paraId="089561B8" w14:textId="14FDDFB8" w:rsidR="00A50A97" w:rsidRPr="000F1F10" w:rsidRDefault="00A50A97" w:rsidP="00A66D30">
      <w:pPr>
        <w:pStyle w:val="Sangradetextonormal"/>
        <w:widowControl w:val="0"/>
        <w:tabs>
          <w:tab w:val="left" w:pos="993"/>
        </w:tabs>
        <w:spacing w:after="0"/>
        <w:ind w:left="0" w:firstLine="709"/>
        <w:jc w:val="both"/>
        <w:rPr>
          <w:rFonts w:ascii="Abadi" w:eastAsia="Arial Unicode MS" w:hAnsi="Abadi" w:cs="Tahoma"/>
          <w:sz w:val="21"/>
          <w:szCs w:val="21"/>
        </w:rPr>
      </w:pPr>
      <w:r w:rsidRPr="000F1F10">
        <w:rPr>
          <w:rFonts w:ascii="Abadi" w:eastAsia="Arial Unicode MS" w:hAnsi="Abadi" w:cs="Tahoma"/>
          <w:sz w:val="21"/>
          <w:szCs w:val="21"/>
        </w:rPr>
        <w:t>Adelante diputada.</w:t>
      </w:r>
    </w:p>
    <w:p w14:paraId="698EEF48" w14:textId="77777777" w:rsidR="00D70883" w:rsidRPr="000F1F10" w:rsidRDefault="00D70883" w:rsidP="00876BFF">
      <w:pPr>
        <w:ind w:firstLine="709"/>
        <w:jc w:val="both"/>
        <w:rPr>
          <w:rFonts w:ascii="Abadi" w:hAnsi="Abadi"/>
          <w:b/>
          <w:sz w:val="21"/>
          <w:szCs w:val="21"/>
        </w:rPr>
      </w:pPr>
    </w:p>
    <w:p w14:paraId="5A0CB9FA" w14:textId="4763DC43" w:rsidR="00D70883" w:rsidRPr="000F1F10" w:rsidRDefault="00D70883" w:rsidP="00D70883">
      <w:pPr>
        <w:ind w:firstLine="709"/>
        <w:jc w:val="both"/>
        <w:rPr>
          <w:rFonts w:ascii="Abadi" w:hAnsi="Abadi"/>
          <w:b/>
          <w:sz w:val="21"/>
          <w:szCs w:val="21"/>
        </w:rPr>
      </w:pPr>
      <w:bookmarkStart w:id="23" w:name="_Hlk10804743"/>
      <w:r w:rsidRPr="000F1F10">
        <w:rPr>
          <w:rFonts w:ascii="Abadi" w:hAnsi="Abadi"/>
          <w:b/>
          <w:sz w:val="21"/>
          <w:szCs w:val="21"/>
        </w:rPr>
        <w:t>PRESENTACIÓN DE LA INICIATIVA FORMULADA POR LA DIPUTADA MARÍA DE JESÚS EUNICES REVELES CONEJO DE LA REPRESENTACIÓN PARLAMENTARIA DEL PARTIDO DEL TRABAJO POR LA QUE SE REFORMAN LAS FRACCIONES VII Y X, Y SE ADICIONAN UNA FRACCIÓN XII, RECORRIÉNDOSE LA SUBSECUENTE, DEL ARTÍCULO 5 Y UN ARTÍCULO 41 BIS A LA LEY DE ACCESO DE LAS MUJERES A UNA VIDA LIBRE DE VIOLENCIA PARA EL ESTADO DE GUANAJUATO.</w:t>
      </w:r>
    </w:p>
    <w:p w14:paraId="5D05DC64" w14:textId="0098E3F0" w:rsidR="00A50A97" w:rsidRPr="000F1F10" w:rsidRDefault="0089503D" w:rsidP="0089503D">
      <w:pPr>
        <w:ind w:firstLine="709"/>
        <w:jc w:val="right"/>
        <w:rPr>
          <w:rFonts w:ascii="Abadi" w:hAnsi="Abadi"/>
          <w:b/>
          <w:sz w:val="21"/>
          <w:szCs w:val="21"/>
        </w:rPr>
      </w:pPr>
      <w:r w:rsidRPr="000F1F10">
        <w:rPr>
          <w:noProof/>
        </w:rPr>
        <w:drawing>
          <wp:inline distT="0" distB="0" distL="0" distR="0" wp14:anchorId="046D0F3C" wp14:editId="5FFBA5C6">
            <wp:extent cx="1228971" cy="809625"/>
            <wp:effectExtent l="19050" t="0" r="28575" b="257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5074" cy="82023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DA418E" w14:textId="580F8235" w:rsidR="00A50A97" w:rsidRPr="000F1F10" w:rsidRDefault="00A50A97" w:rsidP="00D70883">
      <w:pPr>
        <w:ind w:firstLine="709"/>
        <w:jc w:val="both"/>
        <w:rPr>
          <w:rFonts w:ascii="Abadi" w:hAnsi="Abadi"/>
          <w:sz w:val="21"/>
          <w:szCs w:val="21"/>
        </w:rPr>
      </w:pPr>
      <w:r w:rsidRPr="000F1F10">
        <w:rPr>
          <w:rFonts w:ascii="Abadi" w:hAnsi="Abadi"/>
          <w:b/>
          <w:sz w:val="21"/>
          <w:szCs w:val="21"/>
        </w:rPr>
        <w:t xml:space="preserve">C. Dip. María de Jesús Eunices Reveles Conejo: </w:t>
      </w:r>
      <w:r w:rsidR="00C806CD" w:rsidRPr="000F1F10">
        <w:rPr>
          <w:rFonts w:ascii="Abadi" w:hAnsi="Abadi"/>
          <w:sz w:val="21"/>
          <w:szCs w:val="21"/>
        </w:rPr>
        <w:t xml:space="preserve">Buenos días. Con la venia de la presidencia. Compañeros diputados y diputadas. Medios que nos siguen y al público en general que nos visita. </w:t>
      </w:r>
    </w:p>
    <w:p w14:paraId="6ED9BF03" w14:textId="6316AC7D" w:rsidR="00B432FF" w:rsidRPr="000F1F10" w:rsidRDefault="00B432FF" w:rsidP="00D70883">
      <w:pPr>
        <w:ind w:firstLine="709"/>
        <w:jc w:val="both"/>
        <w:rPr>
          <w:rFonts w:ascii="Abadi" w:hAnsi="Abadi"/>
          <w:b/>
          <w:sz w:val="21"/>
          <w:szCs w:val="21"/>
        </w:rPr>
      </w:pPr>
    </w:p>
    <w:p w14:paraId="0064B7EC" w14:textId="0E9712F6" w:rsidR="0089503D" w:rsidRPr="000F1F10" w:rsidRDefault="007344EA" w:rsidP="00D70883">
      <w:pPr>
        <w:ind w:firstLine="709"/>
        <w:jc w:val="both"/>
        <w:rPr>
          <w:rFonts w:ascii="Abadi" w:hAnsi="Abadi"/>
          <w:b/>
          <w:sz w:val="21"/>
          <w:szCs w:val="21"/>
        </w:rPr>
      </w:pPr>
      <w:r w:rsidRPr="000F1F10">
        <w:rPr>
          <w:rFonts w:ascii="Abadi" w:hAnsi="Abadi"/>
          <w:b/>
          <w:sz w:val="21"/>
          <w:szCs w:val="21"/>
        </w:rPr>
        <w:t xml:space="preserve">(Leyendo) </w:t>
      </w:r>
      <w:r w:rsidR="00674AAE" w:rsidRPr="000F1F10">
        <w:rPr>
          <w:rFonts w:ascii="Abadi" w:hAnsi="Abadi"/>
          <w:b/>
          <w:sz w:val="21"/>
          <w:szCs w:val="21"/>
        </w:rPr>
        <w:t>»DIPUTADO JUAN ANTONIO ACOSTA CANO. PRESIDENTE DEL CONGRESO DEL ESTADO LIBRE Y SOBERANO DE GUANAJUATO. SEXAGESIMA CUARTA LEGISLATURA. PRESENTE.</w:t>
      </w:r>
    </w:p>
    <w:p w14:paraId="28741AC1" w14:textId="09332333" w:rsidR="00674AAE" w:rsidRPr="000F1F10" w:rsidRDefault="00674AAE" w:rsidP="00D70883">
      <w:pPr>
        <w:ind w:firstLine="709"/>
        <w:jc w:val="both"/>
        <w:rPr>
          <w:rFonts w:ascii="Abadi" w:hAnsi="Abadi"/>
          <w:b/>
          <w:sz w:val="21"/>
          <w:szCs w:val="21"/>
        </w:rPr>
      </w:pPr>
    </w:p>
    <w:p w14:paraId="59D9D95A" w14:textId="5E9D6790" w:rsidR="00674AAE" w:rsidRPr="000F1F10" w:rsidRDefault="00674AAE" w:rsidP="00674AAE">
      <w:pPr>
        <w:ind w:firstLine="709"/>
        <w:jc w:val="both"/>
        <w:rPr>
          <w:rFonts w:ascii="Abadi" w:hAnsi="Abadi"/>
          <w:sz w:val="21"/>
          <w:szCs w:val="21"/>
        </w:rPr>
      </w:pPr>
      <w:r w:rsidRPr="000F1F10">
        <w:rPr>
          <w:rFonts w:ascii="Abadi" w:hAnsi="Abadi"/>
          <w:sz w:val="21"/>
          <w:szCs w:val="21"/>
        </w:rPr>
        <w:t>La que suscribe, por la Representación Parlamentaria del Partido del Trabajo en la LXIV Legislatura del H. Congreso del Estado Libre y Soberano de Guanajuato, con fundamento en lo dispuesto por los artículos 56</w:t>
      </w:r>
      <w:r w:rsidR="00784DDD" w:rsidRPr="000F1F10">
        <w:rPr>
          <w:rFonts w:ascii="Abadi" w:hAnsi="Abadi"/>
          <w:sz w:val="21"/>
          <w:szCs w:val="21"/>
        </w:rPr>
        <w:t>,</w:t>
      </w:r>
      <w:r w:rsidRPr="000F1F10">
        <w:rPr>
          <w:rFonts w:ascii="Abadi" w:hAnsi="Abadi"/>
          <w:sz w:val="21"/>
          <w:szCs w:val="21"/>
        </w:rPr>
        <w:t xml:space="preserve"> </w:t>
      </w:r>
      <w:r w:rsidR="00784DDD" w:rsidRPr="000F1F10">
        <w:rPr>
          <w:rFonts w:ascii="Abadi" w:hAnsi="Abadi"/>
          <w:sz w:val="21"/>
          <w:szCs w:val="21"/>
        </w:rPr>
        <w:t>f</w:t>
      </w:r>
      <w:r w:rsidRPr="000F1F10">
        <w:rPr>
          <w:rFonts w:ascii="Abadi" w:hAnsi="Abadi"/>
          <w:sz w:val="21"/>
          <w:szCs w:val="21"/>
        </w:rPr>
        <w:t xml:space="preserve">racción 11, de la Constitución Política para el Estado de </w:t>
      </w:r>
      <w:r w:rsidRPr="000F1F10">
        <w:rPr>
          <w:rFonts w:ascii="Abadi" w:hAnsi="Abadi"/>
          <w:sz w:val="21"/>
          <w:szCs w:val="21"/>
        </w:rPr>
        <w:lastRenderedPageBreak/>
        <w:t>Guanajuato; y 167</w:t>
      </w:r>
      <w:r w:rsidR="00784DDD" w:rsidRPr="000F1F10">
        <w:rPr>
          <w:rFonts w:ascii="Abadi" w:hAnsi="Abadi"/>
          <w:sz w:val="21"/>
          <w:szCs w:val="21"/>
        </w:rPr>
        <w:t>,</w:t>
      </w:r>
      <w:r w:rsidRPr="000F1F10">
        <w:rPr>
          <w:rFonts w:ascii="Abadi" w:hAnsi="Abadi"/>
          <w:sz w:val="21"/>
          <w:szCs w:val="21"/>
        </w:rPr>
        <w:t xml:space="preserve"> </w:t>
      </w:r>
      <w:r w:rsidR="00784DDD" w:rsidRPr="000F1F10">
        <w:rPr>
          <w:rFonts w:ascii="Abadi" w:hAnsi="Abadi"/>
          <w:sz w:val="21"/>
          <w:szCs w:val="21"/>
        </w:rPr>
        <w:t>f</w:t>
      </w:r>
      <w:r w:rsidRPr="000F1F10">
        <w:rPr>
          <w:rFonts w:ascii="Abadi" w:hAnsi="Abadi"/>
          <w:sz w:val="21"/>
          <w:szCs w:val="21"/>
        </w:rPr>
        <w:t xml:space="preserve">racción 11, 168 y 209 de la Ley Orgánica del Poder Legislativo del Estado de Guanajuato, tengo a bien someter a consideración de esta Asamblea la siguiente Iniciativa con Proyecto de Decreto por la que se reforma la fracción VII y se adicionan 14 incisos del a) al n); Se reforma la fracción X y se adicionan a la misma 11 incisos del a) al k); se adiciona una fracción XII con cuatro incisos a), b), c) y d), recorriéndose la subsecuente, al artículo 5 y se adiciona un artículo 41 Bis a la Ley de Acceso de las Mujeres a una Vida Libre de Violencia para el Estado de Guanajuato. Lo anterior en atención a la siguiente: </w:t>
      </w:r>
    </w:p>
    <w:p w14:paraId="6E950624" w14:textId="77777777" w:rsidR="00674AAE" w:rsidRPr="000F1F10" w:rsidRDefault="00674AAE" w:rsidP="00674AAE">
      <w:pPr>
        <w:ind w:firstLine="709"/>
        <w:jc w:val="both"/>
        <w:rPr>
          <w:rFonts w:ascii="Abadi" w:hAnsi="Abadi"/>
          <w:sz w:val="21"/>
          <w:szCs w:val="21"/>
        </w:rPr>
      </w:pPr>
    </w:p>
    <w:p w14:paraId="28D5E69C" w14:textId="44FD31BB" w:rsidR="00674AAE" w:rsidRPr="000F1F10" w:rsidRDefault="00674AAE" w:rsidP="00674AAE">
      <w:pPr>
        <w:jc w:val="center"/>
        <w:rPr>
          <w:rFonts w:ascii="Abadi" w:hAnsi="Abadi"/>
          <w:b/>
          <w:sz w:val="21"/>
          <w:szCs w:val="21"/>
        </w:rPr>
      </w:pPr>
      <w:r w:rsidRPr="000F1F10">
        <w:rPr>
          <w:rFonts w:ascii="Abadi" w:hAnsi="Abadi"/>
          <w:b/>
          <w:sz w:val="21"/>
          <w:szCs w:val="21"/>
        </w:rPr>
        <w:t>EXPOSICIÓN</w:t>
      </w:r>
    </w:p>
    <w:p w14:paraId="157428C4" w14:textId="4069A787" w:rsidR="00674AAE" w:rsidRPr="000F1F10" w:rsidRDefault="00674AAE" w:rsidP="00674AAE">
      <w:pPr>
        <w:jc w:val="center"/>
        <w:rPr>
          <w:rFonts w:ascii="Abadi" w:hAnsi="Abadi"/>
          <w:b/>
          <w:sz w:val="21"/>
          <w:szCs w:val="21"/>
        </w:rPr>
      </w:pPr>
      <w:r w:rsidRPr="000F1F10">
        <w:rPr>
          <w:rFonts w:ascii="Abadi" w:hAnsi="Abadi"/>
          <w:b/>
          <w:sz w:val="21"/>
          <w:szCs w:val="21"/>
        </w:rPr>
        <w:t>DE MOTIVOS</w:t>
      </w:r>
    </w:p>
    <w:p w14:paraId="7A5A0F2F" w14:textId="77777777" w:rsidR="00674AAE" w:rsidRPr="000F1F10" w:rsidRDefault="00674AAE" w:rsidP="00674AAE">
      <w:pPr>
        <w:ind w:firstLine="709"/>
        <w:jc w:val="both"/>
        <w:rPr>
          <w:rFonts w:ascii="Abadi" w:hAnsi="Abadi"/>
          <w:sz w:val="21"/>
          <w:szCs w:val="21"/>
        </w:rPr>
      </w:pPr>
    </w:p>
    <w:p w14:paraId="3EE7DB70"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La violencia que sufrimos las mujeres en el Estado de Guanajuato aumenta cada vez sin que parezca haber un límite para ello, si bien, ubicamos algunas conductas violentas como indicadores del trato que recibimos las mujeres, no podemos olvidar que hay otras conductas, que no se detectan a simple vista, que son ocultas detrás de relaciones sentimentales o familiares, de acuerdo con un dato del Consejo Estatal para Prevenir la Violencia contra las Mujeres, el 95% de los casos se da en el ámbito familiar y de los casos tratados en las instituciones de prevención y atención, siete de cada diez casos fueron por violencia psicológica. </w:t>
      </w:r>
    </w:p>
    <w:p w14:paraId="69D4E031" w14:textId="77777777" w:rsidR="00674AAE" w:rsidRPr="000F1F10" w:rsidRDefault="00674AAE" w:rsidP="00674AAE">
      <w:pPr>
        <w:ind w:firstLine="709"/>
        <w:jc w:val="both"/>
        <w:rPr>
          <w:rFonts w:ascii="Abadi" w:hAnsi="Abadi"/>
          <w:sz w:val="21"/>
          <w:szCs w:val="21"/>
        </w:rPr>
      </w:pPr>
    </w:p>
    <w:p w14:paraId="5FDA3A24" w14:textId="4D6D013A"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Sin embargo, hay más, las mujeres también sufrimos violencia al ser discriminadas en una dependencia pública, al ser cuestionadas por nuestra manera de ser o de vestir al presentar una denuncia, al no recibir trato igualitario respecto a los varones o bien, recibirlo de menor calidad. </w:t>
      </w:r>
    </w:p>
    <w:p w14:paraId="52B80D13" w14:textId="77777777" w:rsidR="00674AAE" w:rsidRPr="000F1F10" w:rsidRDefault="00674AAE" w:rsidP="00674AAE">
      <w:pPr>
        <w:ind w:firstLine="709"/>
        <w:jc w:val="both"/>
        <w:rPr>
          <w:rFonts w:ascii="Abadi" w:hAnsi="Abadi"/>
          <w:sz w:val="21"/>
          <w:szCs w:val="21"/>
        </w:rPr>
      </w:pPr>
    </w:p>
    <w:p w14:paraId="51F56AD7" w14:textId="26A994A4"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En nuestro Estado, las mujeres contamos con la Ley de Acceso de las Mujeres a una Vida Libre de Violencia para el Estado de Guanajuato, sin embargo, esta valiosa herramienta oscila entre el desconocimiento y la insuficiencia, debemos robustecerla para convertirla en el elemento trascendental que permita reducir los altos niveles de violencia que las mujeres padecemos a diario en Guanajuato. </w:t>
      </w:r>
    </w:p>
    <w:p w14:paraId="4F5DBBEA" w14:textId="77777777" w:rsidR="00674AAE" w:rsidRPr="000F1F10" w:rsidRDefault="00674AAE" w:rsidP="00674AAE">
      <w:pPr>
        <w:ind w:firstLine="709"/>
        <w:jc w:val="both"/>
        <w:rPr>
          <w:rFonts w:ascii="Abadi" w:hAnsi="Abadi"/>
          <w:sz w:val="21"/>
          <w:szCs w:val="21"/>
        </w:rPr>
      </w:pPr>
    </w:p>
    <w:p w14:paraId="4F10AC4C" w14:textId="79DA8643"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Debemos llevar esta ley a determinar con exactitud, con prec1s1on, aquellas </w:t>
      </w:r>
      <w:r w:rsidRPr="000F1F10">
        <w:rPr>
          <w:rFonts w:ascii="Abadi" w:hAnsi="Abadi"/>
          <w:sz w:val="21"/>
          <w:szCs w:val="21"/>
        </w:rPr>
        <w:t xml:space="preserve">conductas que representan la violencia contra las mujeres, por poner un ejemplo: en la presente Ley sobre la cual versa esta iniciativa, se dice que es violencia obstétrica todo acto u omisión intencional que dañe, lastime o denigre a la mujer durante el embarazo y parto, así como la negligencia en su atención médica, si, dice mucho pero al mismo tiempo, no dice nada; propongo reformar y especificar las acciones u omisiones que verdaderamente dañan y lastiman a las mujeres durante el embarazo y el parto, es decir, detallarlas para permitir a las mujeres denunciar los actos de violencia que padecen </w:t>
      </w:r>
    </w:p>
    <w:p w14:paraId="20BEAE18" w14:textId="77777777" w:rsidR="00674AAE" w:rsidRPr="000F1F10" w:rsidRDefault="00674AAE" w:rsidP="00674AAE">
      <w:pPr>
        <w:ind w:firstLine="709"/>
        <w:jc w:val="both"/>
        <w:rPr>
          <w:rFonts w:ascii="Abadi" w:hAnsi="Abadi"/>
          <w:sz w:val="21"/>
          <w:szCs w:val="21"/>
        </w:rPr>
      </w:pPr>
    </w:p>
    <w:p w14:paraId="4DAEB28E" w14:textId="59FED859"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Especificar por ejemplo, que se considere violencia obstétrica la negativa o el retraso en la atención en emergencias, el trato deshumanizado y denigrante, alterar el proceso natural del parto mediante técnicas de aceleración o de inducción, la ruptura de membranas para acelerar el parto, el uso irracional de procedimientos médicos como la episiotomía, practicar la cesárea cuando haya condiciones para el parto natural, imponer métodos anticonceptivos, utilizar a la mujer sin su consentimiento como recurso didáctico, retener a la mujer y al recién nacido debido a la incapacidad de pago. </w:t>
      </w:r>
    </w:p>
    <w:p w14:paraId="0AB81F86" w14:textId="4E298770" w:rsidR="00674AAE" w:rsidRPr="000F1F10" w:rsidRDefault="00674AAE" w:rsidP="00D70883">
      <w:pPr>
        <w:ind w:firstLine="709"/>
        <w:jc w:val="both"/>
        <w:rPr>
          <w:rFonts w:ascii="Abadi" w:hAnsi="Abadi"/>
          <w:sz w:val="21"/>
          <w:szCs w:val="21"/>
        </w:rPr>
      </w:pPr>
    </w:p>
    <w:p w14:paraId="6A8EB289" w14:textId="6CF7F5A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Es decir, llegar al límite de la claridad en la </w:t>
      </w:r>
      <w:r w:rsidR="00E8319F" w:rsidRPr="000F1F10">
        <w:rPr>
          <w:rFonts w:ascii="Abadi" w:hAnsi="Abadi"/>
          <w:sz w:val="21"/>
          <w:szCs w:val="21"/>
        </w:rPr>
        <w:t>l</w:t>
      </w:r>
      <w:r w:rsidRPr="000F1F10">
        <w:rPr>
          <w:rFonts w:ascii="Abadi" w:hAnsi="Abadi"/>
          <w:sz w:val="21"/>
          <w:szCs w:val="21"/>
        </w:rPr>
        <w:t xml:space="preserve">ey; de igual manera propongo extender los supuestos de lo que se considera </w:t>
      </w:r>
      <w:r w:rsidR="00E8319F" w:rsidRPr="000F1F10">
        <w:rPr>
          <w:rFonts w:ascii="Abadi" w:hAnsi="Abadi"/>
          <w:sz w:val="21"/>
          <w:szCs w:val="21"/>
        </w:rPr>
        <w:t xml:space="preserve">violencia política </w:t>
      </w:r>
      <w:r w:rsidRPr="000F1F10">
        <w:rPr>
          <w:rFonts w:ascii="Abadi" w:hAnsi="Abadi"/>
          <w:sz w:val="21"/>
          <w:szCs w:val="21"/>
        </w:rPr>
        <w:t xml:space="preserve">contra las mujeres, definiéndola como los actos u omisiones cometidos contra una mujer o sus familias para impedir su participación en campañas políticas, o restringir el ejercicio de un cargo público o partidista, evitar que las mujeres asistan a cualquier actividad que implique toma de decisiones, publicar o revelar información personal, privada o falsa con el fin de menoscabar su dignidad humana, obligar o amenazar para suscribir documentos o adoptar decisiones en contra de su voluntad aprovechando su representación política. </w:t>
      </w:r>
    </w:p>
    <w:p w14:paraId="1CA3C9C7" w14:textId="77777777" w:rsidR="00674AAE" w:rsidRPr="000F1F10" w:rsidRDefault="00674AAE" w:rsidP="00674AAE">
      <w:pPr>
        <w:ind w:firstLine="709"/>
        <w:jc w:val="both"/>
        <w:rPr>
          <w:rFonts w:ascii="Abadi" w:hAnsi="Abadi"/>
          <w:sz w:val="21"/>
          <w:szCs w:val="21"/>
        </w:rPr>
      </w:pPr>
    </w:p>
    <w:p w14:paraId="7F6418F1" w14:textId="056773DD"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De igual manera considero importante que la mujer que ha sufrido violencia, ha denunciado y ha alcanzado por fin el punto en el que la justicia inicia un proceso contra su agresor, debe ser informada -si así lo manifiesta- del momento en que la situación jurídica del agresor ha cambiado, esto es, si el agresor fue </w:t>
      </w:r>
      <w:r w:rsidRPr="000F1F10">
        <w:rPr>
          <w:rFonts w:ascii="Abadi" w:hAnsi="Abadi"/>
          <w:sz w:val="21"/>
          <w:szCs w:val="21"/>
        </w:rPr>
        <w:lastRenderedPageBreak/>
        <w:t xml:space="preserve">aprehendido, y puesto en libertad, la mujer debe saber inmediatamente que esto suceda, que la situación jurídica cambió a fin de que esta mujer pueda tomar las medidas pertinentes respecto a su propia seguridad. </w:t>
      </w:r>
    </w:p>
    <w:p w14:paraId="27A08184" w14:textId="77777777" w:rsidR="00674AAE" w:rsidRPr="000F1F10" w:rsidRDefault="00674AAE" w:rsidP="00674AAE">
      <w:pPr>
        <w:ind w:firstLine="709"/>
        <w:jc w:val="both"/>
        <w:rPr>
          <w:rFonts w:ascii="Abadi" w:hAnsi="Abadi"/>
          <w:sz w:val="21"/>
          <w:szCs w:val="21"/>
        </w:rPr>
      </w:pPr>
    </w:p>
    <w:p w14:paraId="3E1DDA53" w14:textId="2864CC79"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No se trata de menoscabar ningún derecho, se trata de permitir a la víctima tener conocimiento de la situación jurídica de su agresor, permitiendo a este, su propio derecho a la readaptación social y a ella, proporcionarle la información que le permita garantizar su integridad y seguridad. </w:t>
      </w:r>
    </w:p>
    <w:p w14:paraId="619A5F5F" w14:textId="77777777" w:rsidR="00674AAE" w:rsidRPr="000F1F10" w:rsidRDefault="00674AAE" w:rsidP="00674AAE">
      <w:pPr>
        <w:ind w:firstLine="709"/>
        <w:jc w:val="both"/>
        <w:rPr>
          <w:rFonts w:ascii="Abadi" w:hAnsi="Abadi"/>
          <w:sz w:val="21"/>
          <w:szCs w:val="21"/>
        </w:rPr>
      </w:pPr>
    </w:p>
    <w:p w14:paraId="1A4D76E6" w14:textId="34EF2BC0"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Se dice que la ignorancia de la </w:t>
      </w:r>
      <w:r w:rsidR="00E8319F" w:rsidRPr="000F1F10">
        <w:rPr>
          <w:rFonts w:ascii="Abadi" w:hAnsi="Abadi"/>
          <w:sz w:val="21"/>
          <w:szCs w:val="21"/>
        </w:rPr>
        <w:t>l</w:t>
      </w:r>
      <w:r w:rsidRPr="000F1F10">
        <w:rPr>
          <w:rFonts w:ascii="Abadi" w:hAnsi="Abadi"/>
          <w:sz w:val="21"/>
          <w:szCs w:val="21"/>
        </w:rPr>
        <w:t xml:space="preserve">ey no exime de su cumplimiento, pues bien, que sea entonces la sobreinformación de la ley la herramienta de las mujeres para reconocer y denunciar las conductas que atentan contra su integridad, su dignidad y sus derechos humanos. </w:t>
      </w:r>
    </w:p>
    <w:p w14:paraId="398AF084" w14:textId="2239D41E" w:rsidR="00674AAE" w:rsidRPr="000F1F10" w:rsidRDefault="00674AAE" w:rsidP="00674AAE">
      <w:pPr>
        <w:ind w:firstLine="709"/>
        <w:jc w:val="both"/>
        <w:rPr>
          <w:rFonts w:ascii="Abadi" w:hAnsi="Abadi"/>
          <w:sz w:val="21"/>
          <w:szCs w:val="21"/>
        </w:rPr>
      </w:pPr>
    </w:p>
    <w:p w14:paraId="4C82E22B"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Es por ello, que de conformidad con lo establecido por el artículo 209 de la Ley Orgánica del Poder Legislativo del Estado de Guanajuato, de aprobarse el presente decreto, tendrá los siguientes impactos: </w:t>
      </w:r>
    </w:p>
    <w:p w14:paraId="7EFD8C4A" w14:textId="77777777" w:rsidR="00674AAE" w:rsidRPr="000F1F10" w:rsidRDefault="00674AAE" w:rsidP="00674AAE">
      <w:pPr>
        <w:ind w:firstLine="709"/>
        <w:jc w:val="both"/>
        <w:rPr>
          <w:rFonts w:ascii="Abadi" w:hAnsi="Abadi"/>
          <w:sz w:val="21"/>
          <w:szCs w:val="21"/>
        </w:rPr>
      </w:pPr>
    </w:p>
    <w:p w14:paraId="542B7C50" w14:textId="21FA91F0"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Impacto Jurídico. El presente proyecto impacta jurídicamente mediante las reformas y adiciones que contiene, en la Ley de Acceso de las Mujeres a una Vida Libre de Violencia para el Estado de Guanajuato. </w:t>
      </w:r>
    </w:p>
    <w:p w14:paraId="1322F508" w14:textId="77777777" w:rsidR="00674AAE" w:rsidRPr="000F1F10" w:rsidRDefault="00674AAE" w:rsidP="00674AAE">
      <w:pPr>
        <w:ind w:firstLine="709"/>
        <w:jc w:val="both"/>
        <w:rPr>
          <w:rFonts w:ascii="Abadi" w:hAnsi="Abadi"/>
          <w:sz w:val="21"/>
          <w:szCs w:val="21"/>
        </w:rPr>
      </w:pPr>
    </w:p>
    <w:p w14:paraId="234CEA19" w14:textId="24BD744A"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Impacto Administrativo. El presente proyecto no representa un incremento administrativo más que la adecuación de actividades que den cumplimiento a lo que marca el presente proyecto. </w:t>
      </w:r>
    </w:p>
    <w:p w14:paraId="1F5A6F61" w14:textId="77777777" w:rsidR="00674AAE" w:rsidRPr="000F1F10" w:rsidRDefault="00674AAE" w:rsidP="00674AAE">
      <w:pPr>
        <w:ind w:firstLine="709"/>
        <w:jc w:val="both"/>
        <w:rPr>
          <w:rFonts w:ascii="Abadi" w:hAnsi="Abadi"/>
          <w:sz w:val="21"/>
          <w:szCs w:val="21"/>
        </w:rPr>
      </w:pPr>
    </w:p>
    <w:p w14:paraId="58BD7D2C" w14:textId="3F1EE596"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Impacto Presupuestario. La presente iniciativa no representa un impacto presupuestario sustancial para el Estado. </w:t>
      </w:r>
    </w:p>
    <w:p w14:paraId="352ACBA6" w14:textId="77777777" w:rsidR="00674AAE" w:rsidRPr="000F1F10" w:rsidRDefault="00674AAE" w:rsidP="00674AAE">
      <w:pPr>
        <w:ind w:firstLine="709"/>
        <w:jc w:val="both"/>
        <w:rPr>
          <w:rFonts w:ascii="Abadi" w:hAnsi="Abadi"/>
          <w:sz w:val="21"/>
          <w:szCs w:val="21"/>
        </w:rPr>
      </w:pPr>
    </w:p>
    <w:p w14:paraId="7877F4BF" w14:textId="5BE9DCFA"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Impacto Social. La presente iniciativa generará un impacto social importante al enunciar de manera específica algunas conductas que generan violencia hacía la mujer y le brinde a ella la posibilidad de reconocerlas y denunciarlas. </w:t>
      </w:r>
    </w:p>
    <w:p w14:paraId="5D45F199" w14:textId="77777777" w:rsidR="00E8319F" w:rsidRPr="000F1F10" w:rsidRDefault="00E8319F" w:rsidP="00674AAE">
      <w:pPr>
        <w:ind w:firstLine="709"/>
        <w:jc w:val="both"/>
        <w:rPr>
          <w:rFonts w:ascii="Abadi" w:hAnsi="Abadi"/>
          <w:sz w:val="21"/>
          <w:szCs w:val="21"/>
        </w:rPr>
      </w:pPr>
    </w:p>
    <w:p w14:paraId="2CF53594" w14:textId="609207E6"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En virtud de lo anteriormente expuesto, me permito someter a consideración de esta Honorable Asamblea, el siguiente: </w:t>
      </w:r>
    </w:p>
    <w:p w14:paraId="6A68304A" w14:textId="77777777" w:rsidR="00674AAE" w:rsidRPr="000F1F10" w:rsidRDefault="00674AAE" w:rsidP="00674AAE">
      <w:pPr>
        <w:ind w:firstLine="709"/>
        <w:jc w:val="both"/>
        <w:rPr>
          <w:rFonts w:ascii="Abadi" w:hAnsi="Abadi"/>
          <w:sz w:val="21"/>
          <w:szCs w:val="21"/>
        </w:rPr>
      </w:pPr>
    </w:p>
    <w:p w14:paraId="561541B6" w14:textId="3850453A" w:rsidR="00674AAE" w:rsidRPr="000F1F10" w:rsidRDefault="00674AAE" w:rsidP="00E8319F">
      <w:pPr>
        <w:jc w:val="center"/>
        <w:rPr>
          <w:rFonts w:ascii="Abadi" w:hAnsi="Abadi"/>
          <w:sz w:val="21"/>
          <w:szCs w:val="21"/>
        </w:rPr>
      </w:pPr>
      <w:r w:rsidRPr="000F1F10">
        <w:rPr>
          <w:rFonts w:ascii="Abadi" w:hAnsi="Abadi"/>
          <w:sz w:val="21"/>
          <w:szCs w:val="21"/>
        </w:rPr>
        <w:t>PROYECTO DE DECRETO</w:t>
      </w:r>
    </w:p>
    <w:p w14:paraId="49B2541E" w14:textId="77777777" w:rsidR="00674AAE" w:rsidRPr="000F1F10" w:rsidRDefault="00674AAE" w:rsidP="00674AAE">
      <w:pPr>
        <w:ind w:firstLine="709"/>
        <w:jc w:val="both"/>
        <w:rPr>
          <w:rFonts w:ascii="Abadi" w:hAnsi="Abadi"/>
          <w:sz w:val="21"/>
          <w:szCs w:val="21"/>
        </w:rPr>
      </w:pPr>
    </w:p>
    <w:p w14:paraId="0886BFE2" w14:textId="59115452" w:rsidR="00674AAE" w:rsidRPr="000F1F10" w:rsidRDefault="00674AAE" w:rsidP="00674AAE">
      <w:pPr>
        <w:ind w:firstLine="709"/>
        <w:jc w:val="both"/>
        <w:rPr>
          <w:rFonts w:ascii="Abadi" w:hAnsi="Abadi"/>
          <w:sz w:val="21"/>
          <w:szCs w:val="21"/>
        </w:rPr>
      </w:pPr>
      <w:r w:rsidRPr="000F1F10">
        <w:rPr>
          <w:rFonts w:ascii="Abadi" w:hAnsi="Abadi"/>
          <w:sz w:val="21"/>
          <w:szCs w:val="21"/>
        </w:rPr>
        <w:t>ÚNICO.  Se reforma la fracción VII y se adicionan 14 incisos del a) al n); Se reforma la fracción X y se adicionan a la misma 11 incisos del a) al k); se adiciona una fracción XII con cuatro incisos a), b), c) y d), recorriéndose la subsecuente, al artículo 5 y se adiciona un artículo 41 Bis a la Ley de Acceso de las Mujeres a una Vida Libre de Violencia para el Estado de Guanajuato, para quedar como sigue:</w:t>
      </w:r>
    </w:p>
    <w:p w14:paraId="407CE57F" w14:textId="127D160D" w:rsidR="00674AAE" w:rsidRPr="000F1F10" w:rsidRDefault="00674AAE" w:rsidP="00674AAE">
      <w:pPr>
        <w:ind w:firstLine="709"/>
        <w:jc w:val="both"/>
        <w:rPr>
          <w:rFonts w:ascii="Abadi" w:hAnsi="Abadi"/>
          <w:sz w:val="21"/>
          <w:szCs w:val="21"/>
        </w:rPr>
      </w:pPr>
    </w:p>
    <w:p w14:paraId="5C81715C"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Artículo 5. Los tipos de violencia contra las mujeres son: </w:t>
      </w:r>
    </w:p>
    <w:p w14:paraId="71121420" w14:textId="77777777" w:rsidR="00674AAE" w:rsidRPr="000F1F10" w:rsidRDefault="00674AAE" w:rsidP="00674AAE">
      <w:pPr>
        <w:ind w:firstLine="709"/>
        <w:jc w:val="both"/>
        <w:rPr>
          <w:rFonts w:ascii="Abadi" w:hAnsi="Abadi"/>
          <w:sz w:val="21"/>
          <w:szCs w:val="21"/>
        </w:rPr>
      </w:pPr>
    </w:p>
    <w:p w14:paraId="6CE6C83C" w14:textId="3B06059C"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1 a VI. </w:t>
      </w:r>
    </w:p>
    <w:p w14:paraId="1EDDDF3C" w14:textId="77777777" w:rsidR="00674AAE" w:rsidRPr="000F1F10" w:rsidRDefault="00674AAE" w:rsidP="00674AAE">
      <w:pPr>
        <w:ind w:firstLine="709"/>
        <w:jc w:val="both"/>
        <w:rPr>
          <w:rFonts w:ascii="Abadi" w:hAnsi="Abadi"/>
          <w:sz w:val="21"/>
          <w:szCs w:val="21"/>
        </w:rPr>
      </w:pPr>
    </w:p>
    <w:p w14:paraId="6C9CA2A0" w14:textId="5D9B0363" w:rsidR="00674AAE" w:rsidRPr="000F1F10" w:rsidRDefault="00674AAE" w:rsidP="00674AAE">
      <w:pPr>
        <w:ind w:firstLine="709"/>
        <w:jc w:val="both"/>
        <w:rPr>
          <w:rFonts w:ascii="Abadi" w:hAnsi="Abadi"/>
          <w:sz w:val="21"/>
          <w:szCs w:val="21"/>
        </w:rPr>
      </w:pPr>
      <w:r w:rsidRPr="000F1F10">
        <w:rPr>
          <w:rFonts w:ascii="Abadi" w:hAnsi="Abadi"/>
          <w:sz w:val="21"/>
          <w:szCs w:val="21"/>
        </w:rPr>
        <w:t>VII. Violencia Obstétrica: Es toda acción u om1s1on por parte del personal de salud, que atenta contra el derecho a la no discriminación, a la salud, la integridad física, la igualdad, la privacidad, la salud sexual; así como el abuso de medicalización y patologización de los procesos naturales; trayendo consigo la pérdida de autonomía y capacidad de decidir libremente sobre sus cuerpos y su sexualidad, un daño físico o psicológico, o la muerte de la madre o del producto.</w:t>
      </w:r>
    </w:p>
    <w:p w14:paraId="151892FA" w14:textId="77777777" w:rsidR="00674AAE" w:rsidRPr="000F1F10" w:rsidRDefault="00674AAE" w:rsidP="00674AAE">
      <w:pPr>
        <w:ind w:firstLine="709"/>
        <w:jc w:val="both"/>
        <w:rPr>
          <w:rFonts w:ascii="Abadi" w:hAnsi="Abadi"/>
          <w:sz w:val="21"/>
          <w:szCs w:val="21"/>
        </w:rPr>
      </w:pPr>
    </w:p>
    <w:p w14:paraId="63C3AD30" w14:textId="6ACB2FB9" w:rsidR="00674AAE" w:rsidRPr="000F1F10" w:rsidRDefault="00674AAE" w:rsidP="00674AAE">
      <w:pPr>
        <w:ind w:firstLine="709"/>
        <w:jc w:val="both"/>
        <w:rPr>
          <w:rFonts w:ascii="Abadi" w:hAnsi="Abadi"/>
          <w:sz w:val="21"/>
          <w:szCs w:val="21"/>
        </w:rPr>
      </w:pPr>
      <w:r w:rsidRPr="000F1F10">
        <w:rPr>
          <w:rFonts w:ascii="Abadi" w:hAnsi="Abadi"/>
          <w:sz w:val="21"/>
          <w:szCs w:val="21"/>
        </w:rPr>
        <w:t>Son actos de violencia obstétrica los siguientes:</w:t>
      </w:r>
    </w:p>
    <w:p w14:paraId="0FF2C12C" w14:textId="6EE97D4A" w:rsidR="00674AAE" w:rsidRPr="000F1F10" w:rsidRDefault="00674AAE" w:rsidP="00674AAE">
      <w:pPr>
        <w:ind w:firstLine="709"/>
        <w:jc w:val="both"/>
        <w:rPr>
          <w:rFonts w:ascii="Abadi" w:hAnsi="Abadi"/>
          <w:sz w:val="21"/>
          <w:szCs w:val="21"/>
        </w:rPr>
      </w:pPr>
    </w:p>
    <w:p w14:paraId="0968FA3E"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a) </w:t>
      </w:r>
      <w:r w:rsidRPr="000F1F10">
        <w:rPr>
          <w:rFonts w:ascii="Abadi" w:hAnsi="Abadi"/>
          <w:sz w:val="21"/>
          <w:szCs w:val="21"/>
        </w:rPr>
        <w:tab/>
        <w:t>La negativa, el retraso o la omisión injustificada de brindar atención médica oportuna y eficaz a las mujeres en el embarazo, parto, puerperio o en emergencias obstétricas;</w:t>
      </w:r>
    </w:p>
    <w:p w14:paraId="2EE0926F" w14:textId="77777777" w:rsidR="00674AAE" w:rsidRPr="000F1F10" w:rsidRDefault="00674AAE" w:rsidP="00674AAE">
      <w:pPr>
        <w:ind w:firstLine="709"/>
        <w:jc w:val="both"/>
        <w:rPr>
          <w:rFonts w:ascii="Abadi" w:hAnsi="Abadi"/>
          <w:sz w:val="21"/>
          <w:szCs w:val="21"/>
        </w:rPr>
      </w:pPr>
    </w:p>
    <w:p w14:paraId="0E786497" w14:textId="56C3E4D5"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b) </w:t>
      </w:r>
      <w:r w:rsidRPr="000F1F10">
        <w:rPr>
          <w:rFonts w:ascii="Abadi" w:hAnsi="Abadi"/>
          <w:sz w:val="21"/>
          <w:szCs w:val="21"/>
        </w:rPr>
        <w:tab/>
        <w:t>El trato deshumanizado, denigrante, discriminatorio o negligente cuando una mujer solicita asesoramiento o requiere atención durante el embarazo, el parto el puerperio;</w:t>
      </w:r>
    </w:p>
    <w:p w14:paraId="342E95B3" w14:textId="7A31B117" w:rsidR="00674AAE" w:rsidRPr="000F1F10" w:rsidRDefault="00674AAE" w:rsidP="00674AAE">
      <w:pPr>
        <w:ind w:firstLine="709"/>
        <w:jc w:val="both"/>
        <w:rPr>
          <w:rFonts w:ascii="Abadi" w:hAnsi="Abadi"/>
          <w:sz w:val="21"/>
          <w:szCs w:val="21"/>
        </w:rPr>
      </w:pPr>
    </w:p>
    <w:p w14:paraId="12FEBE22"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c) </w:t>
      </w:r>
      <w:r w:rsidRPr="000F1F10">
        <w:rPr>
          <w:rFonts w:ascii="Abadi" w:hAnsi="Abadi"/>
          <w:sz w:val="21"/>
          <w:szCs w:val="21"/>
        </w:rPr>
        <w:tab/>
        <w:t>Alterar el proceso natural del parto de bajo riesgo mediante técnicas de aceleración o de inducción al trabajo de parto normal, o la ruptura artificial de las membranas con el solo motivo de aprontar el parto;</w:t>
      </w:r>
    </w:p>
    <w:p w14:paraId="51D0CD8E"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d) </w:t>
      </w:r>
      <w:r w:rsidRPr="000F1F10">
        <w:rPr>
          <w:rFonts w:ascii="Abadi" w:hAnsi="Abadi"/>
          <w:sz w:val="21"/>
          <w:szCs w:val="21"/>
        </w:rPr>
        <w:tab/>
        <w:t>El uso irracional de procedimientos médicos como la episiotomía;</w:t>
      </w:r>
    </w:p>
    <w:p w14:paraId="24611180" w14:textId="77777777" w:rsidR="00674AAE" w:rsidRPr="000F1F10" w:rsidRDefault="00674AAE" w:rsidP="00674AAE">
      <w:pPr>
        <w:ind w:firstLine="709"/>
        <w:jc w:val="both"/>
        <w:rPr>
          <w:rFonts w:ascii="Abadi" w:hAnsi="Abadi"/>
          <w:sz w:val="21"/>
          <w:szCs w:val="21"/>
        </w:rPr>
      </w:pPr>
    </w:p>
    <w:p w14:paraId="526AAB0F" w14:textId="761BD256" w:rsidR="00674AAE" w:rsidRPr="000F1F10" w:rsidRDefault="00674AAE" w:rsidP="00674AAE">
      <w:pPr>
        <w:ind w:firstLine="709"/>
        <w:jc w:val="both"/>
        <w:rPr>
          <w:rFonts w:ascii="Abadi" w:hAnsi="Abadi"/>
          <w:sz w:val="21"/>
          <w:szCs w:val="21"/>
        </w:rPr>
      </w:pPr>
      <w:r w:rsidRPr="000F1F10">
        <w:rPr>
          <w:rFonts w:ascii="Abadi" w:hAnsi="Abadi"/>
          <w:sz w:val="21"/>
          <w:szCs w:val="21"/>
        </w:rPr>
        <w:lastRenderedPageBreak/>
        <w:t xml:space="preserve">e) </w:t>
      </w:r>
      <w:r w:rsidRPr="000F1F10">
        <w:rPr>
          <w:rFonts w:ascii="Abadi" w:hAnsi="Abadi"/>
          <w:sz w:val="21"/>
          <w:szCs w:val="21"/>
        </w:rPr>
        <w:tab/>
        <w:t>Practicar el parto por vía cesárea existiendo condiciones para el parto natural; sin obtener el consentimiento voluntario, expreso e informado de la mujer;</w:t>
      </w:r>
    </w:p>
    <w:p w14:paraId="3719DC0E" w14:textId="77777777" w:rsidR="00674AAE" w:rsidRPr="000F1F10" w:rsidRDefault="00674AAE" w:rsidP="00674AAE">
      <w:pPr>
        <w:ind w:firstLine="709"/>
        <w:jc w:val="both"/>
        <w:rPr>
          <w:rFonts w:ascii="Abadi" w:hAnsi="Abadi"/>
          <w:sz w:val="21"/>
          <w:szCs w:val="21"/>
        </w:rPr>
      </w:pPr>
    </w:p>
    <w:p w14:paraId="61313C8F" w14:textId="79B530B0"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f) </w:t>
      </w:r>
      <w:r w:rsidRPr="000F1F10">
        <w:rPr>
          <w:rFonts w:ascii="Abadi" w:hAnsi="Abadi"/>
          <w:sz w:val="21"/>
          <w:szCs w:val="21"/>
        </w:rPr>
        <w:tab/>
        <w:t>Imponer de manera coercitiva o sin el consentimiento informado algún método anticonceptivo, ya sea temporal o permanente, especialmente durante la atención del parto;</w:t>
      </w:r>
    </w:p>
    <w:p w14:paraId="3D978AD0" w14:textId="77777777" w:rsidR="00674AAE" w:rsidRPr="000F1F10" w:rsidRDefault="00674AAE" w:rsidP="00674AAE">
      <w:pPr>
        <w:ind w:firstLine="709"/>
        <w:jc w:val="both"/>
        <w:rPr>
          <w:rFonts w:ascii="Abadi" w:hAnsi="Abadi"/>
          <w:sz w:val="21"/>
          <w:szCs w:val="21"/>
        </w:rPr>
      </w:pPr>
    </w:p>
    <w:p w14:paraId="38ED192F" w14:textId="10879CD0"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g) </w:t>
      </w:r>
      <w:r w:rsidRPr="000F1F10">
        <w:rPr>
          <w:rFonts w:ascii="Abadi" w:hAnsi="Abadi"/>
          <w:sz w:val="21"/>
          <w:szCs w:val="21"/>
        </w:rPr>
        <w:tab/>
        <w:t>Negarse a administrar analgésicos cuando no existe impedimento médico para ello;</w:t>
      </w:r>
    </w:p>
    <w:p w14:paraId="3C22724C" w14:textId="77777777" w:rsidR="00674AAE" w:rsidRPr="000F1F10" w:rsidRDefault="00674AAE" w:rsidP="00674AAE">
      <w:pPr>
        <w:ind w:firstLine="709"/>
        <w:jc w:val="both"/>
        <w:rPr>
          <w:rFonts w:ascii="Abadi" w:hAnsi="Abadi"/>
          <w:sz w:val="21"/>
          <w:szCs w:val="21"/>
        </w:rPr>
      </w:pPr>
    </w:p>
    <w:p w14:paraId="7AEBF4BD" w14:textId="33B4DA2B"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h) </w:t>
      </w:r>
      <w:r w:rsidRPr="000F1F10">
        <w:rPr>
          <w:rFonts w:ascii="Abadi" w:hAnsi="Abadi"/>
          <w:sz w:val="21"/>
          <w:szCs w:val="21"/>
        </w:rPr>
        <w:tab/>
        <w:t>Obligar a la mujer a parir en una posición en específico, cuando existan los medios técnicos para que lo realice en la posición que ella elija;</w:t>
      </w:r>
    </w:p>
    <w:p w14:paraId="28572F0D" w14:textId="77777777" w:rsidR="00674AAE" w:rsidRPr="000F1F10" w:rsidRDefault="00674AAE" w:rsidP="00674AAE">
      <w:pPr>
        <w:ind w:firstLine="709"/>
        <w:jc w:val="both"/>
        <w:rPr>
          <w:rFonts w:ascii="Abadi" w:hAnsi="Abadi"/>
          <w:sz w:val="21"/>
          <w:szCs w:val="21"/>
        </w:rPr>
      </w:pPr>
    </w:p>
    <w:p w14:paraId="5F63C0FB" w14:textId="43DB4370"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i) </w:t>
      </w:r>
      <w:r w:rsidRPr="000F1F10">
        <w:rPr>
          <w:rFonts w:ascii="Abadi" w:hAnsi="Abadi"/>
          <w:sz w:val="21"/>
          <w:szCs w:val="21"/>
        </w:rPr>
        <w:tab/>
        <w:t>Obstaculizar sin causa médica justificada el apego precoz del recién nacido con su madre, negándole la posibilidad de cargarlo y amamantarlo inmediatamente después de nacer;</w:t>
      </w:r>
    </w:p>
    <w:p w14:paraId="4DB6EF56" w14:textId="01F90C5F" w:rsidR="00674AAE" w:rsidRPr="000F1F10" w:rsidRDefault="00674AAE" w:rsidP="00674AAE">
      <w:pPr>
        <w:ind w:firstLine="709"/>
        <w:jc w:val="both"/>
        <w:rPr>
          <w:rFonts w:ascii="Abadi" w:hAnsi="Abadi"/>
          <w:sz w:val="21"/>
          <w:szCs w:val="21"/>
        </w:rPr>
      </w:pPr>
    </w:p>
    <w:p w14:paraId="7DC30AFF"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j)</w:t>
      </w:r>
      <w:r w:rsidRPr="000F1F10">
        <w:rPr>
          <w:rFonts w:ascii="Abadi" w:hAnsi="Abadi"/>
          <w:sz w:val="21"/>
          <w:szCs w:val="21"/>
        </w:rPr>
        <w:tab/>
        <w:t>Acosar o presionar psicológicamente o con el manejo del dolor a una mujer en labor de parto con el fin de inhibir la libre decisión de su maternidad o coaccionar para obtener su consentimiento;</w:t>
      </w:r>
    </w:p>
    <w:p w14:paraId="549307B0" w14:textId="77777777" w:rsidR="00674AAE" w:rsidRPr="000F1F10" w:rsidRDefault="00674AAE" w:rsidP="00674AAE">
      <w:pPr>
        <w:ind w:firstLine="709"/>
        <w:jc w:val="both"/>
        <w:rPr>
          <w:rFonts w:ascii="Abadi" w:hAnsi="Abadi"/>
          <w:sz w:val="21"/>
          <w:szCs w:val="21"/>
        </w:rPr>
      </w:pPr>
    </w:p>
    <w:p w14:paraId="4A5C44F2" w14:textId="279ACAEC"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k) </w:t>
      </w:r>
      <w:r w:rsidRPr="000F1F10">
        <w:rPr>
          <w:rFonts w:ascii="Abadi" w:hAnsi="Abadi"/>
          <w:sz w:val="21"/>
          <w:szCs w:val="21"/>
        </w:rPr>
        <w:tab/>
        <w:t>Negarse a proporcionar a la mujer información respecto de los procedimientos médicos y quirúrgicos, o manipular la información para obtener su consentimiento;</w:t>
      </w:r>
    </w:p>
    <w:p w14:paraId="78678D5B" w14:textId="37A6E328" w:rsidR="00674AAE" w:rsidRPr="000F1F10" w:rsidRDefault="00674AAE" w:rsidP="00674AAE">
      <w:pPr>
        <w:ind w:firstLine="709"/>
        <w:jc w:val="both"/>
        <w:rPr>
          <w:rFonts w:ascii="Abadi" w:hAnsi="Abadi"/>
          <w:sz w:val="21"/>
          <w:szCs w:val="21"/>
        </w:rPr>
      </w:pPr>
    </w:p>
    <w:p w14:paraId="18653C31" w14:textId="3084D5AA" w:rsidR="00674AAE" w:rsidRPr="000F1F10" w:rsidRDefault="00674AAE" w:rsidP="00674AAE">
      <w:pPr>
        <w:ind w:firstLine="709"/>
        <w:jc w:val="both"/>
        <w:rPr>
          <w:rFonts w:ascii="Abadi" w:hAnsi="Abadi"/>
          <w:sz w:val="21"/>
          <w:szCs w:val="21"/>
        </w:rPr>
      </w:pPr>
      <w:r w:rsidRPr="000F1F10">
        <w:rPr>
          <w:rFonts w:ascii="Abadi" w:hAnsi="Abadi"/>
          <w:sz w:val="21"/>
          <w:szCs w:val="21"/>
        </w:rPr>
        <w:t>1) Utilizar a la mujer como recurso didáctico sin su consentimiento y sin ningún respeto a su dignidad humana y derecho a la privacidad;</w:t>
      </w:r>
    </w:p>
    <w:p w14:paraId="7305B5CB" w14:textId="161CB352" w:rsidR="00674AAE" w:rsidRPr="000F1F10" w:rsidRDefault="00674AAE" w:rsidP="00674AAE">
      <w:pPr>
        <w:ind w:firstLine="709"/>
        <w:jc w:val="both"/>
        <w:rPr>
          <w:rFonts w:ascii="Abadi" w:hAnsi="Abadi"/>
          <w:sz w:val="21"/>
          <w:szCs w:val="21"/>
        </w:rPr>
      </w:pPr>
    </w:p>
    <w:p w14:paraId="7EBFEE59"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m) </w:t>
      </w:r>
      <w:r w:rsidRPr="000F1F10">
        <w:rPr>
          <w:rFonts w:ascii="Abadi" w:hAnsi="Abadi"/>
          <w:sz w:val="21"/>
          <w:szCs w:val="21"/>
        </w:rPr>
        <w:tab/>
        <w:t>Retener a la mujer o al recién nacido en los centros de salud o instituciones análogas debido a su incapacidad de pago; y</w:t>
      </w:r>
    </w:p>
    <w:p w14:paraId="667A31C7" w14:textId="77777777" w:rsidR="00674AAE" w:rsidRPr="000F1F10" w:rsidRDefault="00674AAE" w:rsidP="00674AAE">
      <w:pPr>
        <w:ind w:firstLine="709"/>
        <w:jc w:val="both"/>
        <w:rPr>
          <w:rFonts w:ascii="Abadi" w:hAnsi="Abadi"/>
          <w:sz w:val="21"/>
          <w:szCs w:val="21"/>
        </w:rPr>
      </w:pPr>
    </w:p>
    <w:p w14:paraId="66181F3D" w14:textId="78D49766"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n) </w:t>
      </w:r>
      <w:r w:rsidRPr="000F1F10">
        <w:rPr>
          <w:rFonts w:ascii="Abadi" w:hAnsi="Abadi"/>
          <w:sz w:val="21"/>
          <w:szCs w:val="21"/>
        </w:rPr>
        <w:tab/>
        <w:t>Cualquier otro análogo que, atente contra la autonomía de las mujeres a ejercer sus derechos reproductivos y sexuales, le niegue el acceso a la salud reproductiva de calidad durante el embarazo, el parto y el puerperio, y el derecho a la información respecto de los procedimientos médicos y quirúrgicos a los que están expuestas.</w:t>
      </w:r>
    </w:p>
    <w:p w14:paraId="0EC12AC7" w14:textId="2392DE8D" w:rsidR="00674AAE" w:rsidRPr="000F1F10" w:rsidRDefault="00674AAE" w:rsidP="00674AAE">
      <w:pPr>
        <w:ind w:firstLine="709"/>
        <w:jc w:val="both"/>
        <w:rPr>
          <w:rFonts w:ascii="Abadi" w:hAnsi="Abadi"/>
          <w:sz w:val="21"/>
          <w:szCs w:val="21"/>
        </w:rPr>
      </w:pPr>
    </w:p>
    <w:p w14:paraId="54707AEC" w14:textId="5D4905F1" w:rsidR="00674AAE" w:rsidRPr="000F1F10" w:rsidRDefault="00674AAE" w:rsidP="00674AAE">
      <w:pPr>
        <w:ind w:firstLine="709"/>
        <w:jc w:val="both"/>
        <w:rPr>
          <w:rFonts w:ascii="Abadi" w:hAnsi="Abadi"/>
          <w:sz w:val="21"/>
          <w:szCs w:val="21"/>
        </w:rPr>
      </w:pPr>
      <w:r w:rsidRPr="000F1F10">
        <w:rPr>
          <w:rFonts w:ascii="Abadi" w:hAnsi="Abadi"/>
          <w:sz w:val="21"/>
          <w:szCs w:val="21"/>
        </w:rPr>
        <w:t>No se considerará que existan actos de violencia obstétrica cuando, en los casos de los incisos c), d), e), f) y 1) se obtenga el consentimiento previo voluntario, expreso e informado de la mujer.</w:t>
      </w:r>
    </w:p>
    <w:p w14:paraId="5575E084" w14:textId="26330C5C" w:rsidR="00674AAE" w:rsidRPr="000F1F10" w:rsidRDefault="00674AAE" w:rsidP="00674AAE">
      <w:pPr>
        <w:ind w:firstLine="709"/>
        <w:jc w:val="both"/>
        <w:rPr>
          <w:rFonts w:ascii="Abadi" w:hAnsi="Abadi"/>
          <w:sz w:val="21"/>
          <w:szCs w:val="21"/>
        </w:rPr>
      </w:pPr>
    </w:p>
    <w:p w14:paraId="1D5FBE97" w14:textId="339B5437" w:rsidR="00674AAE" w:rsidRPr="000F1F10" w:rsidRDefault="00674AAE" w:rsidP="00674AAE">
      <w:pPr>
        <w:ind w:firstLine="709"/>
        <w:jc w:val="both"/>
        <w:rPr>
          <w:rFonts w:ascii="Abadi" w:hAnsi="Abadi"/>
          <w:sz w:val="21"/>
          <w:szCs w:val="21"/>
        </w:rPr>
      </w:pPr>
      <w:r w:rsidRPr="000F1F10">
        <w:rPr>
          <w:rFonts w:ascii="Abadi" w:hAnsi="Abadi"/>
          <w:sz w:val="21"/>
          <w:szCs w:val="21"/>
        </w:rPr>
        <w:t>X. Violencia política. Son los actos u om1s1ones cometidos en contra de una mujer o sus familias, que le causen un daño físico, psicológico, sexual, económico o de otra índole, resultado de prejuicios de género, que tengan como objeto impedir su participación en campañas políticas, o restringir el ejercicio de un cargo público o partidista, o que inciten a la toma de decisiones en contra de su voluntad o de la ley, con el fin o no de restringir el ejercicio de un derecho político.</w:t>
      </w:r>
    </w:p>
    <w:p w14:paraId="68FA8869" w14:textId="6E501A74" w:rsidR="00674AAE" w:rsidRPr="000F1F10" w:rsidRDefault="00674AAE" w:rsidP="00674AAE">
      <w:pPr>
        <w:ind w:firstLine="709"/>
        <w:jc w:val="both"/>
        <w:rPr>
          <w:rFonts w:ascii="Abadi" w:hAnsi="Abadi"/>
          <w:sz w:val="21"/>
          <w:szCs w:val="21"/>
        </w:rPr>
      </w:pPr>
    </w:p>
    <w:p w14:paraId="6BF1FBAB"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Constituye violencia política: </w:t>
      </w:r>
    </w:p>
    <w:p w14:paraId="77B6D494" w14:textId="77777777" w:rsidR="00674AAE" w:rsidRPr="000F1F10" w:rsidRDefault="00674AAE" w:rsidP="00674AAE">
      <w:pPr>
        <w:ind w:firstLine="709"/>
        <w:jc w:val="both"/>
        <w:rPr>
          <w:rFonts w:ascii="Abadi" w:hAnsi="Abadi"/>
          <w:sz w:val="21"/>
          <w:szCs w:val="21"/>
        </w:rPr>
      </w:pPr>
    </w:p>
    <w:p w14:paraId="3D50BB8B" w14:textId="38AA48C7" w:rsidR="00674AAE" w:rsidRPr="000F1F10" w:rsidRDefault="00674AAE" w:rsidP="00674AAE">
      <w:pPr>
        <w:ind w:firstLine="709"/>
        <w:jc w:val="both"/>
        <w:rPr>
          <w:rFonts w:ascii="Abadi" w:hAnsi="Abadi"/>
          <w:sz w:val="21"/>
          <w:szCs w:val="21"/>
        </w:rPr>
      </w:pPr>
      <w:r w:rsidRPr="000F1F10">
        <w:rPr>
          <w:rFonts w:ascii="Abadi" w:hAnsi="Abadi"/>
          <w:sz w:val="21"/>
          <w:szCs w:val="21"/>
        </w:rPr>
        <w:t>a) Impedir u obstaculizar el ejerc1c10 de sus derechos político-electorales mediante la restricción de recursos, ocultamiento de información, aplicación de sanciones sin motivación y fundamentación, amenazas o amedrentamiento hacia su persona o familiares;</w:t>
      </w:r>
    </w:p>
    <w:p w14:paraId="5402B0EA" w14:textId="77777777" w:rsidR="00674AAE" w:rsidRPr="000F1F10" w:rsidRDefault="00674AAE" w:rsidP="00D70883">
      <w:pPr>
        <w:ind w:firstLine="709"/>
        <w:jc w:val="both"/>
        <w:rPr>
          <w:rFonts w:ascii="Abadi" w:hAnsi="Abadi"/>
          <w:sz w:val="21"/>
          <w:szCs w:val="21"/>
        </w:rPr>
      </w:pPr>
    </w:p>
    <w:p w14:paraId="58F638AB" w14:textId="601A8F59" w:rsidR="00674AAE" w:rsidRPr="000F1F10" w:rsidRDefault="00674AAE" w:rsidP="00D70883">
      <w:pPr>
        <w:ind w:firstLine="709"/>
        <w:jc w:val="both"/>
        <w:rPr>
          <w:rFonts w:ascii="Abadi" w:hAnsi="Abadi"/>
          <w:sz w:val="21"/>
          <w:szCs w:val="21"/>
        </w:rPr>
      </w:pPr>
      <w:r w:rsidRPr="000F1F10">
        <w:rPr>
          <w:rFonts w:ascii="Abadi" w:hAnsi="Abadi"/>
          <w:sz w:val="21"/>
          <w:szCs w:val="21"/>
        </w:rPr>
        <w:t>b) Proporcionar de forma dolosa a las mujeres candidatas o electas, propietarias o suplentes o designadas para una función pública, información falsa imprecisa que la induzca al inadecuado ejercicio de sus funciones políticas públicas;</w:t>
      </w:r>
    </w:p>
    <w:p w14:paraId="75FA21D2" w14:textId="17F062FD" w:rsidR="00674AAE" w:rsidRPr="000F1F10" w:rsidRDefault="00674AAE" w:rsidP="00D70883">
      <w:pPr>
        <w:ind w:firstLine="709"/>
        <w:jc w:val="both"/>
        <w:rPr>
          <w:rFonts w:ascii="Abadi" w:hAnsi="Abadi"/>
          <w:sz w:val="21"/>
          <w:szCs w:val="21"/>
        </w:rPr>
      </w:pPr>
    </w:p>
    <w:p w14:paraId="19CE1BCF"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c) </w:t>
      </w:r>
      <w:r w:rsidRPr="000F1F10">
        <w:rPr>
          <w:rFonts w:ascii="Abadi" w:hAnsi="Abadi"/>
          <w:sz w:val="21"/>
          <w:szCs w:val="21"/>
        </w:rPr>
        <w:tab/>
        <w:t>Obligar o instruir a las mujeres a realizar actos incompatibles a las funciones públicas propias de su encargo;</w:t>
      </w:r>
    </w:p>
    <w:p w14:paraId="062E8ED9" w14:textId="77777777" w:rsidR="00674AAE" w:rsidRPr="000F1F10" w:rsidRDefault="00674AAE" w:rsidP="00674AAE">
      <w:pPr>
        <w:ind w:firstLine="709"/>
        <w:jc w:val="both"/>
        <w:rPr>
          <w:rFonts w:ascii="Abadi" w:hAnsi="Abadi"/>
          <w:sz w:val="21"/>
          <w:szCs w:val="21"/>
        </w:rPr>
      </w:pPr>
    </w:p>
    <w:p w14:paraId="130D897A" w14:textId="3A4BBA15"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d) </w:t>
      </w:r>
      <w:r w:rsidRPr="000F1F10">
        <w:rPr>
          <w:rFonts w:ascii="Abadi" w:hAnsi="Abadi"/>
          <w:sz w:val="21"/>
          <w:szCs w:val="21"/>
        </w:rPr>
        <w:tab/>
        <w:t>Asignar responsabilidades que limiten el ejercicio de su función pública;</w:t>
      </w:r>
    </w:p>
    <w:p w14:paraId="5EB1E1EB" w14:textId="77777777" w:rsidR="00674AAE" w:rsidRPr="000F1F10" w:rsidRDefault="00674AAE" w:rsidP="00674AAE">
      <w:pPr>
        <w:ind w:firstLine="709"/>
        <w:jc w:val="both"/>
        <w:rPr>
          <w:rFonts w:ascii="Abadi" w:hAnsi="Abadi"/>
          <w:sz w:val="21"/>
          <w:szCs w:val="21"/>
        </w:rPr>
      </w:pPr>
    </w:p>
    <w:p w14:paraId="7C123463" w14:textId="5355FB9A"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e) </w:t>
      </w:r>
      <w:r w:rsidRPr="000F1F10">
        <w:rPr>
          <w:rFonts w:ascii="Abadi" w:hAnsi="Abadi"/>
          <w:sz w:val="21"/>
          <w:szCs w:val="21"/>
        </w:rPr>
        <w:tab/>
        <w:t>Evitar por cualquier medio que las mujeres electas, propietarias o suplentes nombradas para una función pública, asistan a las sesiones ordinarias o extraordinarias o a cualquier otra actividad que implique la toma de decisiones, impidiendo o suprimiendo el derecho a voz y voto en igualdad de condición que los hombres;</w:t>
      </w:r>
    </w:p>
    <w:p w14:paraId="24A21DAF" w14:textId="7A599B23" w:rsidR="00674AAE" w:rsidRPr="000F1F10" w:rsidRDefault="00674AAE" w:rsidP="00674AAE">
      <w:pPr>
        <w:ind w:firstLine="709"/>
        <w:jc w:val="both"/>
        <w:rPr>
          <w:rFonts w:ascii="Abadi" w:hAnsi="Abadi"/>
          <w:sz w:val="21"/>
          <w:szCs w:val="21"/>
        </w:rPr>
      </w:pPr>
    </w:p>
    <w:p w14:paraId="08BEFFB5"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f) </w:t>
      </w:r>
      <w:r w:rsidRPr="000F1F10">
        <w:rPr>
          <w:rFonts w:ascii="Abadi" w:hAnsi="Abadi"/>
          <w:sz w:val="21"/>
          <w:szCs w:val="21"/>
        </w:rPr>
        <w:tab/>
        <w:t xml:space="preserve">Proporcionar al Organismo Local Electoral datos falsos o información </w:t>
      </w:r>
      <w:r w:rsidRPr="000F1F10">
        <w:rPr>
          <w:rFonts w:ascii="Abadi" w:hAnsi="Abadi"/>
          <w:sz w:val="21"/>
          <w:szCs w:val="21"/>
        </w:rPr>
        <w:lastRenderedPageBreak/>
        <w:t>incompleta o errónea de la identidad de la mujer o mujeres candidatas a algún cargo de elección popular, con la finalidad de limitar o impedir su participación;</w:t>
      </w:r>
    </w:p>
    <w:p w14:paraId="0839D57E" w14:textId="77777777" w:rsidR="00674AAE" w:rsidRPr="000F1F10" w:rsidRDefault="00674AAE" w:rsidP="00674AAE">
      <w:pPr>
        <w:ind w:firstLine="709"/>
        <w:jc w:val="both"/>
        <w:rPr>
          <w:rFonts w:ascii="Abadi" w:hAnsi="Abadi"/>
          <w:sz w:val="21"/>
          <w:szCs w:val="21"/>
        </w:rPr>
      </w:pPr>
    </w:p>
    <w:p w14:paraId="226474BC" w14:textId="732C5EB2"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g) </w:t>
      </w:r>
      <w:r w:rsidRPr="000F1F10">
        <w:rPr>
          <w:rFonts w:ascii="Abadi" w:hAnsi="Abadi"/>
          <w:sz w:val="21"/>
          <w:szCs w:val="21"/>
        </w:rPr>
        <w:tab/>
        <w:t>Impedir o restringir a las mujeres, la reincorporación al cargo público al que fue nombrada electa, posterior al ejercicio de una licencia o permiso justificado;</w:t>
      </w:r>
    </w:p>
    <w:p w14:paraId="39313D18" w14:textId="77777777" w:rsidR="00674AAE" w:rsidRPr="000F1F10" w:rsidRDefault="00674AAE" w:rsidP="00674AAE">
      <w:pPr>
        <w:ind w:firstLine="709"/>
        <w:jc w:val="both"/>
        <w:rPr>
          <w:rFonts w:ascii="Abadi" w:hAnsi="Abadi"/>
          <w:sz w:val="21"/>
          <w:szCs w:val="21"/>
        </w:rPr>
      </w:pPr>
    </w:p>
    <w:p w14:paraId="02DF09B2" w14:textId="2DBFFBF2"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h) </w:t>
      </w:r>
      <w:r w:rsidRPr="000F1F10">
        <w:rPr>
          <w:rFonts w:ascii="Abadi" w:hAnsi="Abadi"/>
          <w:sz w:val="21"/>
          <w:szCs w:val="21"/>
        </w:rPr>
        <w:tab/>
        <w:t>Coartar o impedir el uso de las facultades inherentes en la Constitución y los ordenamientos jurídicos electorales, para proteger sus derechos frente a los actos que violenten o restrinjan el ejercicio de su representación política;</w:t>
      </w:r>
    </w:p>
    <w:p w14:paraId="24B6DA43" w14:textId="77777777" w:rsidR="00674AAE" w:rsidRPr="000F1F10" w:rsidRDefault="00674AAE" w:rsidP="00674AAE">
      <w:pPr>
        <w:ind w:firstLine="709"/>
        <w:jc w:val="both"/>
        <w:rPr>
          <w:rFonts w:ascii="Abadi" w:hAnsi="Abadi"/>
          <w:sz w:val="21"/>
          <w:szCs w:val="21"/>
        </w:rPr>
      </w:pPr>
    </w:p>
    <w:p w14:paraId="5AA18260" w14:textId="15E008FF"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i) </w:t>
      </w:r>
      <w:r w:rsidRPr="000F1F10">
        <w:rPr>
          <w:rFonts w:ascii="Abadi" w:hAnsi="Abadi"/>
          <w:sz w:val="21"/>
          <w:szCs w:val="21"/>
        </w:rPr>
        <w:tab/>
        <w:t>Efectuar cualquier acto de discriminación previsto en la Constitución, o en las leyes que la sancionen y que tengan como resultado impedir, negar, anular o menoscabar el ejercicio de los derechos humanos de las mujeres electas o en el ejercicio de su representación política;</w:t>
      </w:r>
    </w:p>
    <w:p w14:paraId="4EC5CB25" w14:textId="17D0C1EE" w:rsidR="00674AAE" w:rsidRPr="000F1F10" w:rsidRDefault="00674AAE" w:rsidP="00674AAE">
      <w:pPr>
        <w:ind w:firstLine="709"/>
        <w:jc w:val="both"/>
        <w:rPr>
          <w:rFonts w:ascii="Abadi" w:hAnsi="Abadi"/>
          <w:sz w:val="21"/>
          <w:szCs w:val="21"/>
        </w:rPr>
      </w:pPr>
    </w:p>
    <w:p w14:paraId="6AAAABCD"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j)</w:t>
      </w:r>
      <w:r w:rsidRPr="000F1F10">
        <w:rPr>
          <w:rFonts w:ascii="Abadi" w:hAnsi="Abadi"/>
          <w:sz w:val="21"/>
          <w:szCs w:val="21"/>
        </w:rPr>
        <w:tab/>
        <w:t>Publicar o revelar información personal, privada o falsa, de las mujeres candidatas, electas, designadas o en el ejercicio de su representación política o partidista dentro o fuera de un proceso electoral, con el objetivo de denostar o menoscabar su dignidad humana, con o sin el fin de obtener con estas acciones, la renuncia y/o licencia al cargo electo o en ejercicio; y</w:t>
      </w:r>
    </w:p>
    <w:p w14:paraId="6B8DB794" w14:textId="77777777" w:rsidR="00674AAE" w:rsidRPr="000F1F10" w:rsidRDefault="00674AAE" w:rsidP="00674AAE">
      <w:pPr>
        <w:ind w:firstLine="709"/>
        <w:jc w:val="both"/>
        <w:rPr>
          <w:rFonts w:ascii="Abadi" w:hAnsi="Abadi"/>
          <w:sz w:val="21"/>
          <w:szCs w:val="21"/>
        </w:rPr>
      </w:pPr>
    </w:p>
    <w:p w14:paraId="3EAC83EE" w14:textId="36C88F58"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k) </w:t>
      </w:r>
      <w:r w:rsidRPr="000F1F10">
        <w:rPr>
          <w:rFonts w:ascii="Abadi" w:hAnsi="Abadi"/>
          <w:sz w:val="21"/>
          <w:szCs w:val="21"/>
        </w:rPr>
        <w:tab/>
        <w:t>Obligar, intimidar o amenazar a suscribir documentos, a participar de proyectos o adoptar decisiones en contra de su voluntad o del interés público, aprovechándose de su representación política.</w:t>
      </w:r>
    </w:p>
    <w:p w14:paraId="472FF012" w14:textId="1519B8DC" w:rsidR="00674AAE" w:rsidRPr="000F1F10" w:rsidRDefault="00674AAE" w:rsidP="00674AAE">
      <w:pPr>
        <w:ind w:firstLine="709"/>
        <w:jc w:val="both"/>
        <w:rPr>
          <w:rFonts w:ascii="Abadi" w:hAnsi="Abadi"/>
          <w:sz w:val="21"/>
          <w:szCs w:val="21"/>
        </w:rPr>
      </w:pPr>
    </w:p>
    <w:p w14:paraId="77CDD0F9"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XII. Violencia institucional. La violencia Institucional, son los actos u omisiones de las personas que tengan el carácter de servidores públicos de cualquier orden de gobierno, que discriminen o tengan como fin dilatar, obstaculizar o impedir el goce y ejercicio de los derechos humanos y garantías individuales de las mujeres, así como su acceso al disfrute de políticas públicas destinadas a prevenir, atender, investigar, sancionar y erradicar las </w:t>
      </w:r>
      <w:r w:rsidRPr="000F1F10">
        <w:rPr>
          <w:rFonts w:ascii="Abadi" w:hAnsi="Abadi"/>
          <w:sz w:val="21"/>
          <w:szCs w:val="21"/>
        </w:rPr>
        <w:t xml:space="preserve">manifestaciones y modalidades de violencia señaladas en esta Ley. </w:t>
      </w:r>
    </w:p>
    <w:p w14:paraId="702C4A55" w14:textId="77777777" w:rsidR="00674AAE" w:rsidRPr="000F1F10" w:rsidRDefault="00674AAE" w:rsidP="00674AAE">
      <w:pPr>
        <w:ind w:firstLine="709"/>
        <w:jc w:val="both"/>
        <w:rPr>
          <w:rFonts w:ascii="Abadi" w:hAnsi="Abadi"/>
          <w:sz w:val="21"/>
          <w:szCs w:val="21"/>
        </w:rPr>
      </w:pPr>
    </w:p>
    <w:p w14:paraId="16D58CFE" w14:textId="6E2C8275" w:rsidR="00674AAE" w:rsidRPr="000F1F10" w:rsidRDefault="00674AAE" w:rsidP="00674AAE">
      <w:pPr>
        <w:ind w:firstLine="709"/>
        <w:jc w:val="both"/>
        <w:rPr>
          <w:rFonts w:ascii="Abadi" w:hAnsi="Abadi"/>
          <w:sz w:val="21"/>
          <w:szCs w:val="21"/>
        </w:rPr>
      </w:pPr>
      <w:r w:rsidRPr="000F1F10">
        <w:rPr>
          <w:rFonts w:ascii="Abadi" w:hAnsi="Abadi"/>
          <w:sz w:val="21"/>
          <w:szCs w:val="21"/>
        </w:rPr>
        <w:t>Se considerará violencia institucional a:</w:t>
      </w:r>
    </w:p>
    <w:p w14:paraId="3C95ABC7" w14:textId="54EBD313" w:rsidR="00674AAE" w:rsidRPr="000F1F10" w:rsidRDefault="00674AAE" w:rsidP="00674AAE">
      <w:pPr>
        <w:ind w:firstLine="709"/>
        <w:jc w:val="both"/>
        <w:rPr>
          <w:rFonts w:ascii="Abadi" w:hAnsi="Abadi"/>
          <w:sz w:val="21"/>
          <w:szCs w:val="21"/>
        </w:rPr>
      </w:pPr>
    </w:p>
    <w:p w14:paraId="14B9C909"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a) </w:t>
      </w:r>
      <w:r w:rsidRPr="000F1F10">
        <w:rPr>
          <w:rFonts w:ascii="Abadi" w:hAnsi="Abadi"/>
          <w:sz w:val="21"/>
          <w:szCs w:val="21"/>
        </w:rPr>
        <w:tab/>
        <w:t>La denegación de justicia, pronta y expedita;</w:t>
      </w:r>
    </w:p>
    <w:p w14:paraId="6EC229A8" w14:textId="77777777" w:rsidR="00674AAE" w:rsidRPr="000F1F10" w:rsidRDefault="00674AAE" w:rsidP="00674AAE">
      <w:pPr>
        <w:ind w:firstLine="709"/>
        <w:jc w:val="both"/>
        <w:rPr>
          <w:rFonts w:ascii="Abadi" w:hAnsi="Abadi"/>
          <w:sz w:val="21"/>
          <w:szCs w:val="21"/>
        </w:rPr>
      </w:pPr>
    </w:p>
    <w:p w14:paraId="3662169E" w14:textId="685061BB"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b) </w:t>
      </w:r>
      <w:r w:rsidRPr="000F1F10">
        <w:rPr>
          <w:rFonts w:ascii="Abadi" w:hAnsi="Abadi"/>
          <w:sz w:val="21"/>
          <w:szCs w:val="21"/>
        </w:rPr>
        <w:tab/>
        <w:t xml:space="preserve">La omisión de aviso a la autoridad que corresponda sobre actos de violencia consagrados en la presenta Ley; </w:t>
      </w:r>
    </w:p>
    <w:p w14:paraId="088477AF" w14:textId="77777777" w:rsidR="00674AAE" w:rsidRPr="000F1F10" w:rsidRDefault="00674AAE" w:rsidP="00674AAE">
      <w:pPr>
        <w:ind w:firstLine="709"/>
        <w:jc w:val="both"/>
        <w:rPr>
          <w:rFonts w:ascii="Abadi" w:hAnsi="Abadi"/>
          <w:sz w:val="21"/>
          <w:szCs w:val="21"/>
        </w:rPr>
      </w:pPr>
    </w:p>
    <w:p w14:paraId="760D5B50" w14:textId="6F126F3C"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c) </w:t>
      </w:r>
      <w:r w:rsidRPr="000F1F10">
        <w:rPr>
          <w:rFonts w:ascii="Abadi" w:hAnsi="Abadi"/>
          <w:sz w:val="21"/>
          <w:szCs w:val="21"/>
        </w:rPr>
        <w:tab/>
        <w:t>La omisión de medidas y órdenes de protección, cuando se tenga la obligación deber de tramitarlas o proporcionarlas a quienes tienen algún tipo de victimización de los señalados; y</w:t>
      </w:r>
    </w:p>
    <w:p w14:paraId="31424AC8" w14:textId="573BA968" w:rsidR="00674AAE" w:rsidRPr="000F1F10" w:rsidRDefault="00674AAE" w:rsidP="00674AAE">
      <w:pPr>
        <w:ind w:firstLine="709"/>
        <w:jc w:val="both"/>
        <w:rPr>
          <w:rFonts w:ascii="Abadi" w:hAnsi="Abadi"/>
          <w:sz w:val="21"/>
          <w:szCs w:val="21"/>
        </w:rPr>
      </w:pPr>
    </w:p>
    <w:p w14:paraId="26DED0F3" w14:textId="0A62A481" w:rsidR="00674AAE" w:rsidRPr="000F1F10" w:rsidRDefault="00674AAE" w:rsidP="00674AAE">
      <w:pPr>
        <w:ind w:firstLine="709"/>
        <w:jc w:val="both"/>
        <w:rPr>
          <w:rFonts w:ascii="Abadi" w:hAnsi="Abadi"/>
          <w:sz w:val="21"/>
          <w:szCs w:val="21"/>
        </w:rPr>
      </w:pPr>
      <w:r w:rsidRPr="000F1F10">
        <w:rPr>
          <w:rFonts w:ascii="Abadi" w:hAnsi="Abadi"/>
          <w:sz w:val="21"/>
          <w:szCs w:val="21"/>
        </w:rPr>
        <w:t>d) La denegación o entorpecimiento de la atención de un servidor público, por motivos de discriminación en contra de mujeres embarazadas, con discapacidad, migrantes, indígenas o con algún otro factor de vulnerabilidad.</w:t>
      </w:r>
    </w:p>
    <w:p w14:paraId="054DA1AA" w14:textId="0E3F9E19" w:rsidR="00674AAE" w:rsidRPr="000F1F10" w:rsidRDefault="00674AAE" w:rsidP="00674AAE">
      <w:pPr>
        <w:ind w:firstLine="709"/>
        <w:jc w:val="both"/>
        <w:rPr>
          <w:rFonts w:ascii="Abadi" w:hAnsi="Abadi"/>
          <w:sz w:val="21"/>
          <w:szCs w:val="21"/>
        </w:rPr>
      </w:pPr>
    </w:p>
    <w:p w14:paraId="6B5EDB43" w14:textId="77777777"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Artículo 41 Bis. La victima tendrá derecho a ser informada en el momento en que su agresor recupere su libertad, con la finalidad de que pueda tomar las medidas de seguridad pertinentes. </w:t>
      </w:r>
    </w:p>
    <w:p w14:paraId="58EFDF37" w14:textId="77777777" w:rsidR="00674AAE" w:rsidRPr="000F1F10" w:rsidRDefault="00674AAE" w:rsidP="00674AAE">
      <w:pPr>
        <w:ind w:firstLine="709"/>
        <w:jc w:val="both"/>
        <w:rPr>
          <w:rFonts w:ascii="Abadi" w:hAnsi="Abadi"/>
          <w:sz w:val="21"/>
          <w:szCs w:val="21"/>
        </w:rPr>
      </w:pPr>
    </w:p>
    <w:p w14:paraId="310E9785" w14:textId="1CA2E169" w:rsidR="00674AAE" w:rsidRPr="000F1F10" w:rsidRDefault="00674AAE" w:rsidP="00AA2B25">
      <w:pPr>
        <w:jc w:val="center"/>
        <w:rPr>
          <w:rFonts w:ascii="Abadi" w:hAnsi="Abadi"/>
          <w:sz w:val="21"/>
          <w:szCs w:val="21"/>
        </w:rPr>
      </w:pPr>
      <w:r w:rsidRPr="000F1F10">
        <w:rPr>
          <w:rFonts w:ascii="Abadi" w:hAnsi="Abadi"/>
          <w:sz w:val="21"/>
          <w:szCs w:val="21"/>
        </w:rPr>
        <w:t>TRANSITORIOS</w:t>
      </w:r>
    </w:p>
    <w:p w14:paraId="6107B2A6" w14:textId="77777777" w:rsidR="00674AAE" w:rsidRPr="000F1F10" w:rsidRDefault="00674AAE" w:rsidP="00674AAE">
      <w:pPr>
        <w:ind w:firstLine="709"/>
        <w:jc w:val="both"/>
        <w:rPr>
          <w:rFonts w:ascii="Abadi" w:hAnsi="Abadi"/>
          <w:sz w:val="21"/>
          <w:szCs w:val="21"/>
        </w:rPr>
      </w:pPr>
    </w:p>
    <w:p w14:paraId="17D79EAA" w14:textId="3E4D604D" w:rsidR="00674AAE" w:rsidRPr="000F1F10" w:rsidRDefault="00674AAE" w:rsidP="00674AAE">
      <w:pPr>
        <w:ind w:firstLine="709"/>
        <w:jc w:val="both"/>
        <w:rPr>
          <w:rFonts w:ascii="Abadi" w:hAnsi="Abadi"/>
          <w:sz w:val="21"/>
          <w:szCs w:val="21"/>
        </w:rPr>
      </w:pPr>
      <w:r w:rsidRPr="000F1F10">
        <w:rPr>
          <w:rFonts w:ascii="Abadi" w:hAnsi="Abadi"/>
          <w:sz w:val="21"/>
          <w:szCs w:val="21"/>
        </w:rPr>
        <w:t xml:space="preserve">PRIMERO. El presente Decreto entrará en vigor al día siguiente de su publicación en el Periódico Oficial del Estado de Guanajuato. </w:t>
      </w:r>
    </w:p>
    <w:p w14:paraId="3C7CD2AF" w14:textId="77777777" w:rsidR="00674AAE" w:rsidRPr="000F1F10" w:rsidRDefault="00674AAE" w:rsidP="00674AAE">
      <w:pPr>
        <w:ind w:firstLine="709"/>
        <w:jc w:val="both"/>
        <w:rPr>
          <w:rFonts w:ascii="Abadi" w:hAnsi="Abadi"/>
          <w:sz w:val="21"/>
          <w:szCs w:val="21"/>
        </w:rPr>
      </w:pPr>
    </w:p>
    <w:p w14:paraId="39A0E66C" w14:textId="2FAE31B8" w:rsidR="00674AAE" w:rsidRPr="000F1F10" w:rsidRDefault="00674AAE" w:rsidP="00674AAE">
      <w:pPr>
        <w:ind w:firstLine="709"/>
        <w:jc w:val="both"/>
        <w:rPr>
          <w:rFonts w:ascii="Abadi" w:hAnsi="Abadi"/>
          <w:b/>
          <w:sz w:val="21"/>
          <w:szCs w:val="21"/>
        </w:rPr>
      </w:pPr>
      <w:r w:rsidRPr="000F1F10">
        <w:rPr>
          <w:rFonts w:ascii="Abadi" w:hAnsi="Abadi"/>
          <w:b/>
          <w:sz w:val="21"/>
          <w:szCs w:val="21"/>
        </w:rPr>
        <w:t xml:space="preserve">Guanajuato, Gto, a 24 de abril de 2019. </w:t>
      </w:r>
      <w:r w:rsidR="00B36D0C" w:rsidRPr="000F1F10">
        <w:rPr>
          <w:rFonts w:ascii="Abadi" w:hAnsi="Abadi"/>
          <w:b/>
          <w:sz w:val="21"/>
          <w:szCs w:val="21"/>
        </w:rPr>
        <w:t>Diputada María de Jesús Eunices Reveles Conejo. Representación Parlamentaria del Partido del Trabajo.</w:t>
      </w:r>
      <w:r w:rsidR="00AE0B5D" w:rsidRPr="000F1F10">
        <w:rPr>
          <w:rFonts w:ascii="Abadi" w:hAnsi="Abadi"/>
          <w:b/>
          <w:sz w:val="21"/>
          <w:szCs w:val="21"/>
        </w:rPr>
        <w:t>»</w:t>
      </w:r>
    </w:p>
    <w:p w14:paraId="48B62FA4" w14:textId="104E9194" w:rsidR="00AA2B25" w:rsidRPr="000F1F10" w:rsidRDefault="00AA2B25" w:rsidP="00674AAE">
      <w:pPr>
        <w:ind w:firstLine="709"/>
        <w:jc w:val="both"/>
        <w:rPr>
          <w:rFonts w:ascii="Abadi" w:hAnsi="Abadi"/>
          <w:b/>
          <w:sz w:val="21"/>
          <w:szCs w:val="21"/>
        </w:rPr>
      </w:pPr>
    </w:p>
    <w:p w14:paraId="31339CEE" w14:textId="44EDA19F" w:rsidR="00AA2B25" w:rsidRPr="000F1F10" w:rsidRDefault="00AA2B25" w:rsidP="00674AAE">
      <w:pPr>
        <w:ind w:firstLine="709"/>
        <w:jc w:val="both"/>
        <w:rPr>
          <w:rFonts w:ascii="Abadi" w:hAnsi="Abadi"/>
          <w:sz w:val="21"/>
          <w:szCs w:val="21"/>
        </w:rPr>
      </w:pPr>
      <w:r w:rsidRPr="000F1F10">
        <w:rPr>
          <w:rFonts w:ascii="Abadi" w:hAnsi="Abadi"/>
          <w:sz w:val="21"/>
          <w:szCs w:val="21"/>
        </w:rPr>
        <w:t>Gracias.</w:t>
      </w:r>
    </w:p>
    <w:bookmarkEnd w:id="23"/>
    <w:p w14:paraId="6B5E1E3C" w14:textId="14BADCF5" w:rsidR="00AA2B25" w:rsidRPr="000F1F10" w:rsidRDefault="00AA2B25" w:rsidP="00674AAE">
      <w:pPr>
        <w:ind w:firstLine="709"/>
        <w:jc w:val="both"/>
        <w:rPr>
          <w:rFonts w:ascii="Abadi" w:hAnsi="Abadi"/>
          <w:sz w:val="21"/>
          <w:szCs w:val="21"/>
        </w:rPr>
      </w:pPr>
    </w:p>
    <w:p w14:paraId="5FBB71E7" w14:textId="56F39B05" w:rsidR="00AA2B25" w:rsidRPr="000F1F10" w:rsidRDefault="00AA2B25" w:rsidP="00674AAE">
      <w:pPr>
        <w:ind w:firstLine="709"/>
        <w:jc w:val="both"/>
        <w:rPr>
          <w:rFonts w:ascii="Abadi" w:hAnsi="Abadi"/>
          <w:sz w:val="21"/>
          <w:szCs w:val="21"/>
        </w:rPr>
      </w:pPr>
      <w:r w:rsidRPr="000F1F10">
        <w:rPr>
          <w:rFonts w:ascii="Abadi" w:hAnsi="Abadi"/>
          <w:b/>
          <w:sz w:val="21"/>
          <w:szCs w:val="21"/>
        </w:rPr>
        <w:t xml:space="preserve">-El C. Presidente:  </w:t>
      </w:r>
      <w:r w:rsidR="005C1ACF" w:rsidRPr="000F1F10">
        <w:rPr>
          <w:rFonts w:ascii="Abadi" w:hAnsi="Abadi"/>
          <w:sz w:val="21"/>
          <w:szCs w:val="21"/>
        </w:rPr>
        <w:t>Gracias diputada.</w:t>
      </w:r>
    </w:p>
    <w:p w14:paraId="5A8EECB3" w14:textId="381B7FB8" w:rsidR="005C1ACF" w:rsidRPr="000F1F10" w:rsidRDefault="005C1ACF" w:rsidP="00674AAE">
      <w:pPr>
        <w:ind w:firstLine="709"/>
        <w:jc w:val="both"/>
        <w:rPr>
          <w:rFonts w:ascii="Abadi" w:hAnsi="Abadi"/>
          <w:sz w:val="21"/>
          <w:szCs w:val="21"/>
        </w:rPr>
      </w:pPr>
    </w:p>
    <w:p w14:paraId="11FF96E1" w14:textId="7D77F6C3" w:rsidR="005C1ACF" w:rsidRPr="000F1F10" w:rsidRDefault="005C1ACF" w:rsidP="00674AAE">
      <w:pPr>
        <w:ind w:firstLine="709"/>
        <w:jc w:val="both"/>
        <w:rPr>
          <w:rFonts w:ascii="Abadi" w:hAnsi="Abadi"/>
          <w:sz w:val="21"/>
          <w:szCs w:val="21"/>
        </w:rPr>
      </w:pPr>
      <w:r w:rsidRPr="000F1F10">
        <w:rPr>
          <w:rFonts w:ascii="Abadi" w:hAnsi="Abadi"/>
          <w:sz w:val="21"/>
          <w:szCs w:val="21"/>
        </w:rPr>
        <w:t>Se turna a la Comisión para la Igualdad de Género, con fundamento en el artículo 116, fracción III de nuestra Ley Orgánica; para su estudio  y dictamen.</w:t>
      </w:r>
    </w:p>
    <w:p w14:paraId="7E429B89" w14:textId="5C55CAFB" w:rsidR="005C1ACF" w:rsidRPr="000F1F10" w:rsidRDefault="005C1ACF" w:rsidP="00674AAE">
      <w:pPr>
        <w:ind w:firstLine="709"/>
        <w:jc w:val="both"/>
        <w:rPr>
          <w:rFonts w:ascii="Abadi" w:hAnsi="Abadi"/>
          <w:sz w:val="21"/>
          <w:szCs w:val="21"/>
        </w:rPr>
      </w:pPr>
    </w:p>
    <w:p w14:paraId="213E9D60" w14:textId="65457C56" w:rsidR="001A0995" w:rsidRPr="000F1F10" w:rsidRDefault="00825DCA" w:rsidP="001A0995">
      <w:pPr>
        <w:ind w:firstLine="709"/>
        <w:jc w:val="both"/>
        <w:rPr>
          <w:rFonts w:ascii="Abadi" w:hAnsi="Abadi"/>
          <w:sz w:val="21"/>
          <w:szCs w:val="21"/>
        </w:rPr>
      </w:pPr>
      <w:r w:rsidRPr="000F1F10">
        <w:rPr>
          <w:rFonts w:ascii="Abadi" w:hAnsi="Abadi"/>
          <w:sz w:val="21"/>
          <w:szCs w:val="21"/>
        </w:rPr>
        <w:t xml:space="preserve">Se pide al diputado Ernesto Alejandro Prieto Gallardo, integrante del Grupo Parlamentario del Partido MORENA, </w:t>
      </w:r>
      <w:r w:rsidRPr="000F1F10">
        <w:rPr>
          <w:rFonts w:ascii="Abadi" w:hAnsi="Abadi"/>
          <w:sz w:val="21"/>
          <w:szCs w:val="21"/>
        </w:rPr>
        <w:lastRenderedPageBreak/>
        <w:t xml:space="preserve">dar lectura </w:t>
      </w:r>
      <w:r w:rsidR="00EE7829" w:rsidRPr="000F1F10">
        <w:rPr>
          <w:rFonts w:ascii="Abadi" w:hAnsi="Abadi"/>
          <w:sz w:val="21"/>
          <w:szCs w:val="21"/>
        </w:rPr>
        <w:t xml:space="preserve">a la exposición </w:t>
      </w:r>
      <w:r w:rsidR="001A0995" w:rsidRPr="000F1F10">
        <w:rPr>
          <w:rFonts w:ascii="Abadi" w:hAnsi="Abadi"/>
          <w:sz w:val="21"/>
          <w:szCs w:val="21"/>
        </w:rPr>
        <w:t>de motivos de su iniciativa por la cual se reforman las fracciones I y IV del artículo 103 de la Ley de Movilidad del Estado de Guanajuato y sus Municipios.</w:t>
      </w:r>
    </w:p>
    <w:p w14:paraId="35BFD260" w14:textId="1AF66C44" w:rsidR="009D6C45" w:rsidRPr="000F1F10" w:rsidRDefault="009D6C45" w:rsidP="001A0995">
      <w:pPr>
        <w:ind w:firstLine="709"/>
        <w:jc w:val="both"/>
        <w:rPr>
          <w:rFonts w:ascii="Abadi" w:hAnsi="Abadi"/>
          <w:sz w:val="21"/>
          <w:szCs w:val="21"/>
        </w:rPr>
      </w:pPr>
    </w:p>
    <w:p w14:paraId="7AA439CD" w14:textId="508489E7" w:rsidR="009D6C45" w:rsidRPr="000F1F10" w:rsidRDefault="009D6C45" w:rsidP="00147080">
      <w:pPr>
        <w:ind w:left="708" w:firstLine="1"/>
        <w:jc w:val="both"/>
        <w:rPr>
          <w:rFonts w:ascii="Abadi" w:hAnsi="Abadi"/>
          <w:sz w:val="21"/>
          <w:szCs w:val="21"/>
        </w:rPr>
      </w:pPr>
      <w:r w:rsidRPr="000F1F10">
        <w:rPr>
          <w:rFonts w:ascii="Abadi" w:hAnsi="Abadi"/>
          <w:sz w:val="21"/>
          <w:szCs w:val="21"/>
        </w:rPr>
        <w:t>Adelante diputado.</w:t>
      </w:r>
    </w:p>
    <w:p w14:paraId="47ABBED4" w14:textId="22C49A38" w:rsidR="00AE0B5D" w:rsidRPr="000F1F10" w:rsidRDefault="00AE0B5D" w:rsidP="00674AAE">
      <w:pPr>
        <w:ind w:firstLine="709"/>
        <w:jc w:val="both"/>
        <w:rPr>
          <w:rFonts w:ascii="Abadi" w:hAnsi="Abadi"/>
          <w:b/>
          <w:sz w:val="21"/>
          <w:szCs w:val="21"/>
        </w:rPr>
      </w:pPr>
    </w:p>
    <w:p w14:paraId="16355B2B" w14:textId="4C73FF11" w:rsidR="00D70883" w:rsidRPr="000F1F10" w:rsidRDefault="00D70883" w:rsidP="00D70883">
      <w:pPr>
        <w:ind w:firstLine="709"/>
        <w:jc w:val="both"/>
        <w:rPr>
          <w:rFonts w:ascii="Abadi" w:hAnsi="Abadi"/>
          <w:b/>
          <w:sz w:val="21"/>
          <w:szCs w:val="21"/>
        </w:rPr>
      </w:pPr>
      <w:bookmarkStart w:id="24" w:name="_Hlk10806445"/>
      <w:r w:rsidRPr="000F1F10">
        <w:rPr>
          <w:rFonts w:ascii="Abadi" w:hAnsi="Abadi"/>
          <w:b/>
          <w:sz w:val="21"/>
          <w:szCs w:val="21"/>
        </w:rPr>
        <w:t>PRESENTACIÓN DE LA INICIATIVA FORMULADA POR EL DIPUTADO ERNESTO ALEJANDRO PRIETO GALLARDO INTEGRANTE DEL GRUPO PARLAMENTARIO DEL PARTIDO MORENA POR LA CUAL SE REFORMAN LAS FRACCIONES I Y IV DEL ARTÍCULO 103 DE LA LEY DE MOVILIDAD DEL ESTADO DE GUANAJUATO Y SUS MUNICIPIOS.</w:t>
      </w:r>
    </w:p>
    <w:p w14:paraId="190D1708" w14:textId="78C35591" w:rsidR="00D11796" w:rsidRPr="000F1F10" w:rsidRDefault="00D11796" w:rsidP="00D11796">
      <w:pPr>
        <w:ind w:firstLine="709"/>
        <w:jc w:val="right"/>
        <w:rPr>
          <w:rFonts w:ascii="Abadi" w:hAnsi="Abadi"/>
          <w:b/>
          <w:sz w:val="21"/>
          <w:szCs w:val="21"/>
        </w:rPr>
      </w:pPr>
      <w:r w:rsidRPr="000F1F10">
        <w:rPr>
          <w:noProof/>
        </w:rPr>
        <w:drawing>
          <wp:inline distT="0" distB="0" distL="0" distR="0" wp14:anchorId="78B6A6F7" wp14:editId="1F424D77">
            <wp:extent cx="1333677" cy="866775"/>
            <wp:effectExtent l="19050" t="0" r="19050" b="2762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37764" cy="8694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CD086D4" w14:textId="0DED3E1E" w:rsidR="00D11796" w:rsidRPr="000F1F10" w:rsidRDefault="00D11796" w:rsidP="00D70883">
      <w:pPr>
        <w:ind w:firstLine="709"/>
        <w:jc w:val="both"/>
        <w:rPr>
          <w:rFonts w:ascii="Abadi" w:hAnsi="Abadi"/>
          <w:sz w:val="21"/>
          <w:szCs w:val="21"/>
        </w:rPr>
      </w:pPr>
      <w:r w:rsidRPr="000F1F10">
        <w:rPr>
          <w:rFonts w:ascii="Abadi" w:hAnsi="Abadi"/>
          <w:b/>
          <w:sz w:val="21"/>
          <w:szCs w:val="21"/>
        </w:rPr>
        <w:t xml:space="preserve">C. Dip. Ernesto Alejandro Prieto Gallardo: </w:t>
      </w:r>
      <w:r w:rsidRPr="000F1F10">
        <w:rPr>
          <w:rFonts w:ascii="Abadi" w:hAnsi="Abadi"/>
          <w:sz w:val="21"/>
          <w:szCs w:val="21"/>
        </w:rPr>
        <w:t>Con el permiso de nuestro presidente y su mesa directiva.</w:t>
      </w:r>
      <w:r w:rsidR="00CF15F1" w:rsidRPr="000F1F10">
        <w:rPr>
          <w:rFonts w:ascii="Abadi" w:hAnsi="Abadi"/>
          <w:sz w:val="21"/>
          <w:szCs w:val="21"/>
        </w:rPr>
        <w:t xml:space="preserve"> Muy buenos días a todos ustedes</w:t>
      </w:r>
      <w:r w:rsidR="00F41B32" w:rsidRPr="000F1F10">
        <w:rPr>
          <w:rFonts w:ascii="Abadi" w:hAnsi="Abadi"/>
          <w:sz w:val="21"/>
          <w:szCs w:val="21"/>
        </w:rPr>
        <w:t>; a nuestros amigos diputados, diputada</w:t>
      </w:r>
      <w:r w:rsidR="000A0B4F" w:rsidRPr="000F1F10">
        <w:rPr>
          <w:rFonts w:ascii="Abadi" w:hAnsi="Abadi"/>
          <w:sz w:val="21"/>
          <w:szCs w:val="21"/>
        </w:rPr>
        <w:t>s; medios de comunicación y personas que nos acompañan.</w:t>
      </w:r>
    </w:p>
    <w:p w14:paraId="7339362B" w14:textId="74DFF36C" w:rsidR="00D11796" w:rsidRPr="000F1F10" w:rsidRDefault="00D11796" w:rsidP="00D70883">
      <w:pPr>
        <w:ind w:firstLine="709"/>
        <w:jc w:val="both"/>
        <w:rPr>
          <w:rFonts w:ascii="Abadi" w:hAnsi="Abadi"/>
          <w:sz w:val="21"/>
          <w:szCs w:val="21"/>
        </w:rPr>
      </w:pPr>
    </w:p>
    <w:p w14:paraId="75C72DCE" w14:textId="205507CF" w:rsidR="00183DC1" w:rsidRPr="000F1F10" w:rsidRDefault="007344EA" w:rsidP="00D70883">
      <w:pPr>
        <w:ind w:firstLine="709"/>
        <w:jc w:val="both"/>
        <w:rPr>
          <w:rFonts w:ascii="Abadi" w:hAnsi="Abadi"/>
          <w:b/>
          <w:sz w:val="21"/>
          <w:szCs w:val="21"/>
        </w:rPr>
      </w:pPr>
      <w:r w:rsidRPr="000F1F10">
        <w:rPr>
          <w:rFonts w:ascii="Abadi" w:hAnsi="Abadi"/>
          <w:b/>
          <w:sz w:val="21"/>
          <w:szCs w:val="21"/>
        </w:rPr>
        <w:t xml:space="preserve">(Leyendo) </w:t>
      </w:r>
      <w:r w:rsidR="00183DC1" w:rsidRPr="000F1F10">
        <w:rPr>
          <w:rFonts w:ascii="Abadi" w:hAnsi="Abadi"/>
          <w:b/>
          <w:sz w:val="21"/>
          <w:szCs w:val="21"/>
        </w:rPr>
        <w:t>»Diputado Juan Antonio Acosta Cano. Presidente de la Mesa Directiva de la LXIV Legislatura del Estado de Guanajuato. Presente.</w:t>
      </w:r>
    </w:p>
    <w:p w14:paraId="45D989D1" w14:textId="4588EE38" w:rsidR="00183DC1" w:rsidRPr="000F1F10" w:rsidRDefault="00183DC1" w:rsidP="00D70883">
      <w:pPr>
        <w:ind w:firstLine="709"/>
        <w:jc w:val="both"/>
        <w:rPr>
          <w:rFonts w:ascii="Abadi" w:hAnsi="Abadi"/>
          <w:b/>
          <w:sz w:val="21"/>
          <w:szCs w:val="21"/>
        </w:rPr>
      </w:pPr>
    </w:p>
    <w:p w14:paraId="6D60D120" w14:textId="77777777" w:rsidR="00CF64BB" w:rsidRPr="000F1F10" w:rsidRDefault="00CF64BB" w:rsidP="00CF64BB">
      <w:pPr>
        <w:ind w:firstLine="709"/>
        <w:jc w:val="both"/>
        <w:rPr>
          <w:rFonts w:ascii="Abadi" w:hAnsi="Abadi"/>
          <w:sz w:val="21"/>
          <w:szCs w:val="21"/>
        </w:rPr>
      </w:pPr>
      <w:r w:rsidRPr="000F1F10">
        <w:rPr>
          <w:rFonts w:ascii="Abadi" w:hAnsi="Abadi"/>
          <w:sz w:val="21"/>
          <w:szCs w:val="21"/>
        </w:rPr>
        <w:t xml:space="preserve">Diputado ERNESTO ALEJANDRO PRIETO GALLARDO, integrante del Grupo Parlamentario de MORENA en la LXIV Legislatura del Congreso del Estado de Guanajuato, con el debido respeto comparezco para exponer: </w:t>
      </w:r>
    </w:p>
    <w:p w14:paraId="1AE224F4" w14:textId="77777777" w:rsidR="00CF64BB" w:rsidRPr="000F1F10" w:rsidRDefault="00CF64BB" w:rsidP="00CF64BB">
      <w:pPr>
        <w:ind w:firstLine="709"/>
        <w:jc w:val="both"/>
        <w:rPr>
          <w:rFonts w:ascii="Abadi" w:hAnsi="Abadi"/>
          <w:sz w:val="21"/>
          <w:szCs w:val="21"/>
        </w:rPr>
      </w:pPr>
    </w:p>
    <w:p w14:paraId="3127A546" w14:textId="70B076D6" w:rsidR="00183DC1" w:rsidRPr="000F1F10" w:rsidRDefault="00CF64BB" w:rsidP="00CF64BB">
      <w:pPr>
        <w:ind w:firstLine="709"/>
        <w:jc w:val="both"/>
        <w:rPr>
          <w:rFonts w:ascii="Abadi" w:hAnsi="Abadi"/>
          <w:sz w:val="21"/>
          <w:szCs w:val="21"/>
        </w:rPr>
      </w:pPr>
      <w:r w:rsidRPr="000F1F10">
        <w:rPr>
          <w:rFonts w:ascii="Abadi" w:hAnsi="Abadi"/>
          <w:sz w:val="21"/>
          <w:szCs w:val="21"/>
        </w:rPr>
        <w:t xml:space="preserve">Que por este medio, con fundamento en lo dispuesto en los artículos 57 primer párrafo, artículo 63 fracción 11 de la Constitución Política para el Estado de Guanajuato y artículo 167 fracción II de la Ley Orgánica del Poder Legislativo del Estado de Guanajuato, me permito poner a la consideración de la Asamblea la siguiente iniciativa de reforma con proyecto de decreto respecto de las fracciones I y IV del artículo 103 de la Ley de Movilidad del Estado de Guanajuato y sus Municipios, a fin </w:t>
      </w:r>
      <w:r w:rsidRPr="000F1F10">
        <w:rPr>
          <w:rFonts w:ascii="Abadi" w:hAnsi="Abadi"/>
          <w:sz w:val="21"/>
          <w:szCs w:val="21"/>
        </w:rPr>
        <w:t>de que las licencias de conducción de vehículos de motor con licencia tipo A y D sean permanentes en cuanto a su vigencia. Lo anterior atendiendo a la siguiente:</w:t>
      </w:r>
    </w:p>
    <w:p w14:paraId="3CCBD38C" w14:textId="727F7999" w:rsidR="00CF64BB" w:rsidRPr="000F1F10" w:rsidRDefault="00CF64BB" w:rsidP="00CF64BB">
      <w:pPr>
        <w:ind w:firstLine="709"/>
        <w:jc w:val="both"/>
        <w:rPr>
          <w:rFonts w:ascii="Abadi" w:hAnsi="Abadi"/>
          <w:sz w:val="21"/>
          <w:szCs w:val="21"/>
        </w:rPr>
      </w:pPr>
    </w:p>
    <w:p w14:paraId="1F68D753" w14:textId="5BABCB2D" w:rsidR="00CF64BB" w:rsidRPr="000F1F10" w:rsidRDefault="00CF64BB" w:rsidP="00CF64BB">
      <w:pPr>
        <w:ind w:firstLine="709"/>
        <w:jc w:val="both"/>
        <w:rPr>
          <w:rFonts w:ascii="Abadi" w:hAnsi="Abadi"/>
          <w:b/>
          <w:sz w:val="21"/>
          <w:szCs w:val="21"/>
        </w:rPr>
      </w:pPr>
      <w:r w:rsidRPr="000F1F10">
        <w:rPr>
          <w:rFonts w:ascii="Abadi" w:hAnsi="Abadi"/>
          <w:b/>
          <w:sz w:val="21"/>
          <w:szCs w:val="21"/>
        </w:rPr>
        <w:t>EXPOSICIÓN DE MOTIVOS</w:t>
      </w:r>
    </w:p>
    <w:p w14:paraId="689E60A0" w14:textId="1EEDCDD1" w:rsidR="00CF64BB" w:rsidRPr="000F1F10" w:rsidRDefault="00CF64BB" w:rsidP="00CF64BB">
      <w:pPr>
        <w:ind w:firstLine="709"/>
        <w:jc w:val="both"/>
        <w:rPr>
          <w:rFonts w:ascii="Abadi" w:hAnsi="Abadi"/>
          <w:sz w:val="21"/>
          <w:szCs w:val="21"/>
        </w:rPr>
      </w:pPr>
    </w:p>
    <w:p w14:paraId="23FD8FC9" w14:textId="3460D155" w:rsidR="00CF64BB" w:rsidRPr="000F1F10" w:rsidRDefault="00CF64BB" w:rsidP="00CF64BB">
      <w:pPr>
        <w:ind w:firstLine="709"/>
        <w:jc w:val="both"/>
        <w:rPr>
          <w:rFonts w:ascii="Abadi" w:hAnsi="Abadi"/>
          <w:sz w:val="21"/>
          <w:szCs w:val="21"/>
        </w:rPr>
      </w:pPr>
      <w:r w:rsidRPr="000F1F10">
        <w:rPr>
          <w:rFonts w:ascii="Abadi" w:hAnsi="Abadi"/>
          <w:sz w:val="21"/>
          <w:szCs w:val="21"/>
        </w:rPr>
        <w:t>En la actualidad, la Ley de Movilidad del Estado de Guanajuato y sus Municipios, en su artículo 100 señala que todas las personas que conduzcan un vehículo de motor por las vías públicas del Estado deberán contar y portar un permiso o licencia vigente.</w:t>
      </w:r>
    </w:p>
    <w:p w14:paraId="014B8406" w14:textId="49147B00" w:rsidR="00CF64BB" w:rsidRPr="000F1F10" w:rsidRDefault="00CF64BB" w:rsidP="00CF64BB">
      <w:pPr>
        <w:ind w:firstLine="709"/>
        <w:jc w:val="both"/>
        <w:rPr>
          <w:rFonts w:ascii="Abadi" w:hAnsi="Abadi"/>
          <w:sz w:val="21"/>
          <w:szCs w:val="21"/>
        </w:rPr>
      </w:pPr>
    </w:p>
    <w:p w14:paraId="5C031C17" w14:textId="77777777" w:rsidR="00422FF6" w:rsidRPr="000F1F10" w:rsidRDefault="00422FF6" w:rsidP="00422FF6">
      <w:pPr>
        <w:ind w:firstLine="709"/>
        <w:jc w:val="both"/>
        <w:rPr>
          <w:rFonts w:ascii="Abadi" w:hAnsi="Abadi"/>
          <w:sz w:val="21"/>
          <w:szCs w:val="21"/>
        </w:rPr>
      </w:pPr>
      <w:r w:rsidRPr="000F1F10">
        <w:rPr>
          <w:rFonts w:ascii="Abadi" w:hAnsi="Abadi"/>
          <w:sz w:val="21"/>
          <w:szCs w:val="21"/>
        </w:rPr>
        <w:t xml:space="preserve">A su vez, para la obtención ya sea del permiso o de la licencia para conducir, el interesado deberá acudir a la unidad administrativa de transporte y cubrir los requisitos que para tal efecto se establecen en el Reglamento de la Ley de Movilidad del Estado de Guanajuato y sus Municipios en sus artículos 264, 265 y 266. Dichos requisitos tienen como finalidad acreditar primeramente la identidad de la persona, acreditar ante la autoridad que se cuenta tanto con los conocimientos teóricos como prácticos, además, se deberá acreditar que se cuenta con buena salud para la conducción de los vehículos de motor, por lo que, una vez satisfechos dichos requisitos, solamente se deberá pagar los derechos que la Ley de Ingresos para el Estado de Guanajuato dispone. </w:t>
      </w:r>
    </w:p>
    <w:p w14:paraId="42510CCD" w14:textId="77777777" w:rsidR="00422FF6" w:rsidRPr="000F1F10" w:rsidRDefault="00422FF6" w:rsidP="00422FF6">
      <w:pPr>
        <w:ind w:firstLine="709"/>
        <w:jc w:val="both"/>
        <w:rPr>
          <w:rFonts w:ascii="Abadi" w:hAnsi="Abadi"/>
          <w:sz w:val="21"/>
          <w:szCs w:val="21"/>
        </w:rPr>
      </w:pPr>
    </w:p>
    <w:p w14:paraId="31BF77E8" w14:textId="3A64E4F2" w:rsidR="00CF64BB" w:rsidRPr="000F1F10" w:rsidRDefault="00422FF6" w:rsidP="00422FF6">
      <w:pPr>
        <w:ind w:firstLine="709"/>
        <w:jc w:val="both"/>
        <w:rPr>
          <w:rFonts w:ascii="Abadi" w:hAnsi="Abadi"/>
          <w:sz w:val="21"/>
          <w:szCs w:val="21"/>
        </w:rPr>
      </w:pPr>
      <w:r w:rsidRPr="000F1F10">
        <w:rPr>
          <w:rFonts w:ascii="Abadi" w:hAnsi="Abadi"/>
          <w:sz w:val="21"/>
          <w:szCs w:val="21"/>
        </w:rPr>
        <w:t>Algo que se destaca del Reglamento de la Ley de Movilidad del Estado de Guanajuato y sus Municipios es que en su artículo 268, que se refiere a la renovación de la licencias de conducir, no se le exige a los ciudadanos que nuevamente se acrediten los exámenes teóricos y prácticos, ni tampoco tienen que acompañar el examen médico, simplemente basta que el interesado presente ya sea la licencia de conducir vencida o la constancia de no infracción y realizar el pago de los derechos.</w:t>
      </w:r>
    </w:p>
    <w:p w14:paraId="4BAFF4E6" w14:textId="3853055B" w:rsidR="00422FF6" w:rsidRPr="000F1F10" w:rsidRDefault="00422FF6" w:rsidP="00422FF6">
      <w:pPr>
        <w:ind w:firstLine="709"/>
        <w:jc w:val="both"/>
        <w:rPr>
          <w:rFonts w:ascii="Abadi" w:hAnsi="Abadi"/>
          <w:sz w:val="21"/>
          <w:szCs w:val="21"/>
        </w:rPr>
      </w:pPr>
    </w:p>
    <w:p w14:paraId="28904877" w14:textId="77777777" w:rsidR="00422FF6" w:rsidRPr="000F1F10" w:rsidRDefault="00422FF6" w:rsidP="00422FF6">
      <w:pPr>
        <w:ind w:firstLine="709"/>
        <w:jc w:val="both"/>
        <w:rPr>
          <w:rFonts w:ascii="Abadi" w:hAnsi="Abadi"/>
          <w:sz w:val="21"/>
          <w:szCs w:val="21"/>
        </w:rPr>
      </w:pPr>
      <w:r w:rsidRPr="000F1F10">
        <w:rPr>
          <w:rFonts w:ascii="Abadi" w:hAnsi="Abadi"/>
          <w:sz w:val="21"/>
          <w:szCs w:val="21"/>
        </w:rPr>
        <w:t xml:space="preserve">Esto nos demuestra, que el hecho de que las licencias de conducir tengan una vigencia solamente es una cuestión recaudatoria por parte del Estado, es decir, se busca de forma constante, que los ciudadanos tengan que pagar por la obtención de la licencia de conducir sin que en las renovaciones se apliquen nuevamente los exámenes y todos los requisitos </w:t>
      </w:r>
      <w:r w:rsidRPr="000F1F10">
        <w:rPr>
          <w:rFonts w:ascii="Abadi" w:hAnsi="Abadi"/>
          <w:sz w:val="21"/>
          <w:szCs w:val="21"/>
        </w:rPr>
        <w:lastRenderedPageBreak/>
        <w:t xml:space="preserve">contenidos en el reglamento. Razón por la cual, en el Grupo Parlamentario de Morena consideramos que se trata una carga económica innecesaria para los ciudadanos, pues cada cierto tiempo tienen que erogar recursos económicos para la obtención de la licencia, y solamente por una cuestión: la vigencia de esta. </w:t>
      </w:r>
    </w:p>
    <w:p w14:paraId="65918C9C" w14:textId="77777777" w:rsidR="00422FF6" w:rsidRPr="000F1F10" w:rsidRDefault="00422FF6" w:rsidP="00422FF6">
      <w:pPr>
        <w:ind w:firstLine="709"/>
        <w:jc w:val="both"/>
        <w:rPr>
          <w:rFonts w:ascii="Abadi" w:hAnsi="Abadi"/>
          <w:sz w:val="21"/>
          <w:szCs w:val="21"/>
        </w:rPr>
      </w:pPr>
    </w:p>
    <w:p w14:paraId="4238B2BB" w14:textId="30451709" w:rsidR="00422FF6" w:rsidRPr="000F1F10" w:rsidRDefault="00422FF6" w:rsidP="00422FF6">
      <w:pPr>
        <w:ind w:firstLine="709"/>
        <w:jc w:val="both"/>
        <w:rPr>
          <w:rFonts w:ascii="Abadi" w:hAnsi="Abadi"/>
          <w:sz w:val="21"/>
          <w:szCs w:val="21"/>
        </w:rPr>
      </w:pPr>
      <w:r w:rsidRPr="000F1F10">
        <w:rPr>
          <w:rFonts w:ascii="Abadi" w:hAnsi="Abadi"/>
          <w:sz w:val="21"/>
          <w:szCs w:val="21"/>
        </w:rPr>
        <w:t xml:space="preserve">Es por lo que en el Grupo Parlamentario de Morena consideramos pertinente que las licencias de conducir de vehículos de motor tengan una vigencia permanente. Ejemplo de esta medida la encontramos en el estado de Puebla, entidad donde las licencias de conducir sí contemplan la modalidad de una vigencia permanente, siendo la motivación para la implementación en esa entidad, el ahorro significativo que se refleja en la economía familiar. </w:t>
      </w:r>
    </w:p>
    <w:p w14:paraId="006B870D" w14:textId="77777777" w:rsidR="00422FF6" w:rsidRPr="000F1F10" w:rsidRDefault="00422FF6" w:rsidP="00422FF6">
      <w:pPr>
        <w:ind w:firstLine="709"/>
        <w:jc w:val="both"/>
        <w:rPr>
          <w:rFonts w:ascii="Abadi" w:hAnsi="Abadi"/>
          <w:sz w:val="21"/>
          <w:szCs w:val="21"/>
        </w:rPr>
      </w:pPr>
    </w:p>
    <w:p w14:paraId="50664274" w14:textId="0D8D75F5" w:rsidR="00422FF6" w:rsidRPr="000F1F10" w:rsidRDefault="00422FF6" w:rsidP="00422FF6">
      <w:pPr>
        <w:ind w:firstLine="709"/>
        <w:jc w:val="both"/>
        <w:rPr>
          <w:rFonts w:ascii="Abadi" w:hAnsi="Abadi"/>
          <w:sz w:val="21"/>
          <w:szCs w:val="21"/>
        </w:rPr>
      </w:pPr>
      <w:r w:rsidRPr="000F1F10">
        <w:rPr>
          <w:rFonts w:ascii="Abadi" w:hAnsi="Abadi"/>
          <w:sz w:val="21"/>
          <w:szCs w:val="21"/>
        </w:rPr>
        <w:t xml:space="preserve">Ahora bien, atendiendo a las circunstancias especiales que imperan en nuestra entidad, es que en el Grupo Parlamentario de Morena nos encontramos conscientes ante el sentir y el bolsillo de la gente, por lo que estas medidas económicas en beneficio de la ciudadanía guanajuatense reflejarán indudablemente una mejora en la calidad de vida de los ciudadanos, pues se trata de un ahorro económico, y por otra parte, se eliminan poco a poco procedimientos burocráticos que las y los ciudadanos podrán evitarse de aprobarse la presente iniciativa, y así hacer mejor uso de su tiempo. </w:t>
      </w:r>
    </w:p>
    <w:p w14:paraId="315772D0" w14:textId="77777777" w:rsidR="00422FF6" w:rsidRPr="000F1F10" w:rsidRDefault="00422FF6" w:rsidP="00422FF6">
      <w:pPr>
        <w:ind w:firstLine="709"/>
        <w:jc w:val="both"/>
        <w:rPr>
          <w:rFonts w:ascii="Abadi" w:hAnsi="Abadi"/>
          <w:sz w:val="21"/>
          <w:szCs w:val="21"/>
        </w:rPr>
      </w:pPr>
    </w:p>
    <w:p w14:paraId="3295D8E0" w14:textId="4136A5E9" w:rsidR="00422FF6" w:rsidRPr="000F1F10" w:rsidRDefault="00422FF6" w:rsidP="00422FF6">
      <w:pPr>
        <w:ind w:firstLine="709"/>
        <w:jc w:val="both"/>
        <w:rPr>
          <w:rFonts w:ascii="Abadi" w:hAnsi="Abadi"/>
          <w:sz w:val="21"/>
          <w:szCs w:val="21"/>
        </w:rPr>
      </w:pPr>
      <w:r w:rsidRPr="000F1F10">
        <w:rPr>
          <w:rFonts w:ascii="Abadi" w:hAnsi="Abadi"/>
          <w:sz w:val="21"/>
          <w:szCs w:val="21"/>
        </w:rPr>
        <w:t xml:space="preserve">Además, como he referido anteriormente, la aplicación de exámenes y acreditación de requisitos para la obtención de la licencia se da solamente una vez, sin que los mismos sean solicitados al momento de la renovación, lo que deja en evidencia la intención recaudatoria, pues sin justificación alguna y teniendo acreditados los requisitos de obtención de licencia de conducir por primera vez, se solicita una renovación de licencia de conducir. Lo anterior implica, un trámite burocrático ocioso, y del cual, se obtienen recursos económicos considerables para el estado, sin que éste a su vez, sea empático con las necesidades de la ciudadanía, ya que los gastos de la clase política en lugar de ajustarse a la realidad que viven día a día las y los guanajuatenses </w:t>
      </w:r>
      <w:r w:rsidRPr="000F1F10">
        <w:rPr>
          <w:rFonts w:ascii="Abadi" w:hAnsi="Abadi"/>
          <w:sz w:val="21"/>
          <w:szCs w:val="21"/>
        </w:rPr>
        <w:t xml:space="preserve">se siguen incrementando con la renuencia de renunciar a esos beneficios de los que no deben de gozar, pues la labor más importante del gobierno es el bienestar de la población por encima de intereses propios. </w:t>
      </w:r>
    </w:p>
    <w:p w14:paraId="3A163E8A" w14:textId="77777777" w:rsidR="00422FF6" w:rsidRPr="000F1F10" w:rsidRDefault="00422FF6" w:rsidP="00422FF6">
      <w:pPr>
        <w:ind w:firstLine="709"/>
        <w:jc w:val="both"/>
        <w:rPr>
          <w:rFonts w:ascii="Abadi" w:hAnsi="Abadi"/>
          <w:sz w:val="21"/>
          <w:szCs w:val="21"/>
        </w:rPr>
      </w:pPr>
    </w:p>
    <w:p w14:paraId="640139D1" w14:textId="1004E6DA" w:rsidR="00422FF6" w:rsidRPr="000F1F10" w:rsidRDefault="00422FF6" w:rsidP="00422FF6">
      <w:pPr>
        <w:ind w:firstLine="709"/>
        <w:jc w:val="both"/>
        <w:rPr>
          <w:rFonts w:ascii="Abadi" w:hAnsi="Abadi"/>
          <w:sz w:val="21"/>
          <w:szCs w:val="21"/>
        </w:rPr>
      </w:pPr>
      <w:r w:rsidRPr="000F1F10">
        <w:rPr>
          <w:rFonts w:ascii="Abadi" w:hAnsi="Abadi"/>
          <w:sz w:val="21"/>
          <w:szCs w:val="21"/>
        </w:rPr>
        <w:t>Con esta iniciativa, acercamos un poco más al gobierno a un modelo en el cual, la ciudadanía tenga las menores complicaciones y, por ende, simplifique los procesos que la ciudadanía requiere del gobierno, lo que, tiene como finalidad incentivar, de aprobarse esta reforma, la proximidad de quienes requieran dicho documento con el gobierno, dada la facilidad otorgada en cuanto a la vigencia se refiere.</w:t>
      </w:r>
    </w:p>
    <w:p w14:paraId="27190254" w14:textId="057B0EC9" w:rsidR="007175EB" w:rsidRPr="000F1F10" w:rsidRDefault="007175EB" w:rsidP="00422FF6">
      <w:pPr>
        <w:ind w:firstLine="709"/>
        <w:jc w:val="both"/>
        <w:rPr>
          <w:rFonts w:ascii="Abadi" w:hAnsi="Abadi"/>
          <w:sz w:val="21"/>
          <w:szCs w:val="21"/>
        </w:rPr>
      </w:pPr>
    </w:p>
    <w:p w14:paraId="5CF2E652" w14:textId="0555DA0F" w:rsidR="007175EB" w:rsidRPr="000F1F10" w:rsidRDefault="007175EB" w:rsidP="007175EB">
      <w:pPr>
        <w:jc w:val="center"/>
        <w:rPr>
          <w:rFonts w:ascii="Abadi" w:hAnsi="Abadi"/>
          <w:sz w:val="21"/>
          <w:szCs w:val="21"/>
        </w:rPr>
      </w:pPr>
      <w:r w:rsidRPr="000F1F10">
        <w:rPr>
          <w:rFonts w:ascii="Abadi" w:hAnsi="Abadi"/>
          <w:sz w:val="21"/>
          <w:szCs w:val="21"/>
        </w:rPr>
        <w:t>DECRETO</w:t>
      </w:r>
    </w:p>
    <w:p w14:paraId="364F8E56" w14:textId="25143A5B" w:rsidR="00422FF6" w:rsidRPr="000F1F10" w:rsidRDefault="00422FF6" w:rsidP="00422FF6">
      <w:pPr>
        <w:ind w:firstLine="709"/>
        <w:jc w:val="both"/>
        <w:rPr>
          <w:rFonts w:ascii="Abadi" w:hAnsi="Abadi"/>
          <w:sz w:val="21"/>
          <w:szCs w:val="21"/>
        </w:rPr>
      </w:pPr>
    </w:p>
    <w:p w14:paraId="1C1F15D6" w14:textId="499B1C28" w:rsidR="007175EB" w:rsidRPr="000F1F10" w:rsidRDefault="007175EB" w:rsidP="007175EB">
      <w:pPr>
        <w:ind w:firstLine="709"/>
        <w:jc w:val="both"/>
        <w:rPr>
          <w:rFonts w:ascii="Abadi" w:hAnsi="Abadi"/>
          <w:sz w:val="21"/>
          <w:szCs w:val="21"/>
        </w:rPr>
      </w:pPr>
      <w:r w:rsidRPr="000F1F10">
        <w:rPr>
          <w:rFonts w:ascii="Abadi" w:hAnsi="Abadi"/>
          <w:sz w:val="21"/>
          <w:szCs w:val="21"/>
        </w:rPr>
        <w:t xml:space="preserve">Artículo Primero. Se reforma el artículo 103 de la Ley de Movilidad del Estado de Guanajuato y sus Municipios, para quedar en los siguientes términos: </w:t>
      </w:r>
    </w:p>
    <w:p w14:paraId="0355B2FC" w14:textId="77777777" w:rsidR="007175EB" w:rsidRPr="000F1F10" w:rsidRDefault="007175EB" w:rsidP="007175EB">
      <w:pPr>
        <w:ind w:firstLine="709"/>
        <w:jc w:val="both"/>
        <w:rPr>
          <w:rFonts w:ascii="Abadi" w:hAnsi="Abadi"/>
          <w:sz w:val="21"/>
          <w:szCs w:val="21"/>
        </w:rPr>
      </w:pPr>
    </w:p>
    <w:p w14:paraId="6F957AD2" w14:textId="2CBF5DD5" w:rsidR="007175EB" w:rsidRPr="000F1F10" w:rsidRDefault="007175EB" w:rsidP="007175EB">
      <w:pPr>
        <w:ind w:firstLine="709"/>
        <w:jc w:val="both"/>
        <w:rPr>
          <w:rFonts w:ascii="Abadi" w:hAnsi="Abadi"/>
          <w:sz w:val="21"/>
          <w:szCs w:val="21"/>
        </w:rPr>
      </w:pPr>
      <w:r w:rsidRPr="000F1F10">
        <w:rPr>
          <w:rFonts w:ascii="Abadi" w:hAnsi="Abadi"/>
          <w:sz w:val="21"/>
          <w:szCs w:val="21"/>
        </w:rPr>
        <w:t xml:space="preserve">»Artículo 103. Para los efectos señalados en el presente título, la Unidad Administrativa de Transporte, expedirá los siguientes tipos de licencia: </w:t>
      </w:r>
    </w:p>
    <w:p w14:paraId="6BBC54CF" w14:textId="77777777" w:rsidR="007175EB" w:rsidRPr="000F1F10" w:rsidRDefault="007175EB" w:rsidP="007175EB">
      <w:pPr>
        <w:ind w:firstLine="709"/>
        <w:jc w:val="both"/>
        <w:rPr>
          <w:rFonts w:ascii="Abadi" w:hAnsi="Abadi"/>
          <w:sz w:val="21"/>
          <w:szCs w:val="21"/>
        </w:rPr>
      </w:pPr>
    </w:p>
    <w:p w14:paraId="140F88FB" w14:textId="447F891F" w:rsidR="00422FF6" w:rsidRPr="000F1F10" w:rsidRDefault="007175EB" w:rsidP="007175EB">
      <w:pPr>
        <w:ind w:firstLine="709"/>
        <w:jc w:val="both"/>
        <w:rPr>
          <w:rFonts w:ascii="Abadi" w:hAnsi="Abadi"/>
          <w:sz w:val="21"/>
          <w:szCs w:val="21"/>
        </w:rPr>
      </w:pPr>
      <w:r w:rsidRPr="000F1F10">
        <w:rPr>
          <w:rFonts w:ascii="Abadi" w:hAnsi="Abadi"/>
          <w:sz w:val="21"/>
          <w:szCs w:val="21"/>
        </w:rPr>
        <w:t>l. Tipo «A». Que autoriza a su titular a manejar los vehículos clasificados como de transporte particular o mercantil, de pasajeros, que no excedan de diez asientos o de carga cuyo peso no exceda de tres y media toneladas; la cual tendrá una vigencia de dos, tres, cinco años o permanente.</w:t>
      </w:r>
    </w:p>
    <w:p w14:paraId="36EAAE2A" w14:textId="6428449E" w:rsidR="00422FF6" w:rsidRPr="000F1F10" w:rsidRDefault="00422FF6" w:rsidP="00422FF6">
      <w:pPr>
        <w:ind w:firstLine="709"/>
        <w:jc w:val="both"/>
        <w:rPr>
          <w:rFonts w:ascii="Abadi" w:hAnsi="Abadi"/>
          <w:sz w:val="21"/>
          <w:szCs w:val="21"/>
        </w:rPr>
      </w:pPr>
    </w:p>
    <w:p w14:paraId="77DD468C" w14:textId="7F12F50F" w:rsidR="00422FF6" w:rsidRPr="000F1F10" w:rsidRDefault="007175EB" w:rsidP="00422FF6">
      <w:pPr>
        <w:ind w:firstLine="709"/>
        <w:jc w:val="both"/>
        <w:rPr>
          <w:rFonts w:ascii="Abadi" w:hAnsi="Abadi"/>
          <w:sz w:val="21"/>
          <w:szCs w:val="21"/>
        </w:rPr>
      </w:pPr>
      <w:r w:rsidRPr="000F1F10">
        <w:rPr>
          <w:rFonts w:ascii="Abadi" w:hAnsi="Abadi"/>
          <w:sz w:val="21"/>
          <w:szCs w:val="21"/>
        </w:rPr>
        <w:t>11. Tipo «B». Que autoriza a ...</w:t>
      </w:r>
    </w:p>
    <w:p w14:paraId="15502B73" w14:textId="3F9FA87A" w:rsidR="007175EB" w:rsidRPr="000F1F10" w:rsidRDefault="007175EB" w:rsidP="00422FF6">
      <w:pPr>
        <w:ind w:firstLine="709"/>
        <w:jc w:val="both"/>
        <w:rPr>
          <w:rFonts w:ascii="Abadi" w:hAnsi="Abadi"/>
          <w:sz w:val="21"/>
          <w:szCs w:val="21"/>
        </w:rPr>
      </w:pPr>
    </w:p>
    <w:p w14:paraId="6B0F3805" w14:textId="0BCE4654" w:rsidR="007175EB" w:rsidRPr="000F1F10" w:rsidRDefault="007175EB" w:rsidP="00422FF6">
      <w:pPr>
        <w:ind w:firstLine="709"/>
        <w:jc w:val="both"/>
        <w:rPr>
          <w:rFonts w:ascii="Abadi" w:hAnsi="Abadi"/>
          <w:sz w:val="21"/>
          <w:szCs w:val="21"/>
        </w:rPr>
      </w:pPr>
      <w:r w:rsidRPr="000F1F10">
        <w:rPr>
          <w:rFonts w:ascii="Abadi" w:hAnsi="Abadi"/>
          <w:sz w:val="21"/>
          <w:szCs w:val="21"/>
        </w:rPr>
        <w:t>111. Tipo «C». Que autoriza a ...</w:t>
      </w:r>
    </w:p>
    <w:p w14:paraId="036CC2DC" w14:textId="7E7C2A31" w:rsidR="007175EB" w:rsidRPr="000F1F10" w:rsidRDefault="007175EB" w:rsidP="00422FF6">
      <w:pPr>
        <w:ind w:firstLine="709"/>
        <w:jc w:val="both"/>
        <w:rPr>
          <w:rFonts w:ascii="Abadi" w:hAnsi="Abadi"/>
          <w:sz w:val="21"/>
          <w:szCs w:val="21"/>
        </w:rPr>
      </w:pPr>
    </w:p>
    <w:p w14:paraId="7C6B8372" w14:textId="70119808" w:rsidR="007175EB" w:rsidRPr="000F1F10" w:rsidRDefault="007175EB" w:rsidP="00422FF6">
      <w:pPr>
        <w:ind w:firstLine="709"/>
        <w:jc w:val="both"/>
        <w:rPr>
          <w:rFonts w:ascii="Abadi" w:hAnsi="Abadi"/>
          <w:sz w:val="21"/>
          <w:szCs w:val="21"/>
        </w:rPr>
      </w:pPr>
      <w:r w:rsidRPr="000F1F10">
        <w:rPr>
          <w:rFonts w:ascii="Abadi" w:hAnsi="Abadi"/>
          <w:sz w:val="21"/>
          <w:szCs w:val="21"/>
        </w:rPr>
        <w:t>IV. Tipo «D». Que autoriza a su titular a conducir motocicletas, motonetas y otros vehículos similares; este tipo no autoriza a conducir ningún vehículo de los considerados en las fracciones anteriores. La cual tendrá una vigencia de dos, tres, cinco años o permanente.</w:t>
      </w:r>
    </w:p>
    <w:p w14:paraId="6E025108" w14:textId="4537E3F0" w:rsidR="007175EB" w:rsidRPr="000F1F10" w:rsidRDefault="007175EB" w:rsidP="00422FF6">
      <w:pPr>
        <w:ind w:firstLine="709"/>
        <w:jc w:val="both"/>
        <w:rPr>
          <w:rFonts w:ascii="Abadi" w:hAnsi="Abadi"/>
          <w:sz w:val="21"/>
          <w:szCs w:val="21"/>
        </w:rPr>
      </w:pPr>
    </w:p>
    <w:p w14:paraId="19E3C01C" w14:textId="7ED47365" w:rsidR="007175EB" w:rsidRPr="000F1F10" w:rsidRDefault="007175EB" w:rsidP="007175EB">
      <w:pPr>
        <w:ind w:firstLine="709"/>
        <w:jc w:val="both"/>
        <w:rPr>
          <w:rFonts w:ascii="Abadi" w:hAnsi="Abadi"/>
          <w:sz w:val="21"/>
          <w:szCs w:val="21"/>
        </w:rPr>
      </w:pPr>
      <w:r w:rsidRPr="000F1F10">
        <w:rPr>
          <w:rFonts w:ascii="Abadi" w:hAnsi="Abadi"/>
          <w:sz w:val="21"/>
          <w:szCs w:val="21"/>
        </w:rPr>
        <w:t>En el Reglamento de la Ley se podrán incorporar las subclasificaciones que resulten necesarias conforme al interés público, de los tipos de licencia referidas en este artículo.»</w:t>
      </w:r>
    </w:p>
    <w:p w14:paraId="60828CED" w14:textId="77777777" w:rsidR="007175EB" w:rsidRPr="000F1F10" w:rsidRDefault="007175EB" w:rsidP="007175EB">
      <w:pPr>
        <w:ind w:firstLine="709"/>
        <w:jc w:val="both"/>
        <w:rPr>
          <w:rFonts w:ascii="Abadi" w:hAnsi="Abadi"/>
          <w:sz w:val="21"/>
          <w:szCs w:val="21"/>
        </w:rPr>
      </w:pPr>
    </w:p>
    <w:p w14:paraId="514DBEE6" w14:textId="48C8F597" w:rsidR="007175EB" w:rsidRPr="000F1F10" w:rsidRDefault="007175EB" w:rsidP="007175EB">
      <w:pPr>
        <w:ind w:firstLine="709"/>
        <w:jc w:val="both"/>
        <w:rPr>
          <w:rFonts w:ascii="Abadi" w:hAnsi="Abadi"/>
          <w:sz w:val="21"/>
          <w:szCs w:val="21"/>
        </w:rPr>
      </w:pPr>
      <w:r w:rsidRPr="000F1F10">
        <w:rPr>
          <w:rFonts w:ascii="Abadi" w:hAnsi="Abadi"/>
          <w:sz w:val="21"/>
          <w:szCs w:val="21"/>
        </w:rPr>
        <w:t xml:space="preserve">»T R A N S I T O R I O S </w:t>
      </w:r>
    </w:p>
    <w:p w14:paraId="48AB387C" w14:textId="77777777" w:rsidR="007175EB" w:rsidRPr="000F1F10" w:rsidRDefault="007175EB" w:rsidP="007175EB">
      <w:pPr>
        <w:ind w:firstLine="709"/>
        <w:jc w:val="both"/>
        <w:rPr>
          <w:rFonts w:ascii="Abadi" w:hAnsi="Abadi"/>
          <w:sz w:val="21"/>
          <w:szCs w:val="21"/>
        </w:rPr>
      </w:pPr>
    </w:p>
    <w:p w14:paraId="2EA15765" w14:textId="0B654F98" w:rsidR="007175EB" w:rsidRPr="000F1F10" w:rsidRDefault="007175EB" w:rsidP="007175EB">
      <w:pPr>
        <w:ind w:firstLine="709"/>
        <w:jc w:val="both"/>
        <w:rPr>
          <w:rFonts w:ascii="Abadi" w:hAnsi="Abadi"/>
          <w:sz w:val="21"/>
          <w:szCs w:val="21"/>
        </w:rPr>
      </w:pPr>
      <w:r w:rsidRPr="000F1F10">
        <w:rPr>
          <w:rFonts w:ascii="Abadi" w:hAnsi="Abadi"/>
          <w:sz w:val="21"/>
          <w:szCs w:val="21"/>
        </w:rPr>
        <w:t xml:space="preserve">Artículo Primero. El presente Decreto deberá publicarse en el Periódico Oficial del Gobierno del Estado de Guanajuato, y entrará en vigor una vez que el Gobernador del Estado Libre y Soberano de Guanajuato realice las adecuaciones a la normatividad aplicable. </w:t>
      </w:r>
    </w:p>
    <w:p w14:paraId="5E6167E3" w14:textId="77777777" w:rsidR="007175EB" w:rsidRPr="000F1F10" w:rsidRDefault="007175EB" w:rsidP="007175EB">
      <w:pPr>
        <w:ind w:firstLine="709"/>
        <w:jc w:val="both"/>
        <w:rPr>
          <w:rFonts w:ascii="Abadi" w:hAnsi="Abadi"/>
          <w:sz w:val="21"/>
          <w:szCs w:val="21"/>
        </w:rPr>
      </w:pPr>
    </w:p>
    <w:p w14:paraId="7EA28F5C" w14:textId="4D334006" w:rsidR="007175EB" w:rsidRPr="000F1F10" w:rsidRDefault="007175EB" w:rsidP="007175EB">
      <w:pPr>
        <w:ind w:firstLine="709"/>
        <w:jc w:val="both"/>
        <w:rPr>
          <w:rFonts w:ascii="Abadi" w:hAnsi="Abadi"/>
          <w:sz w:val="21"/>
          <w:szCs w:val="21"/>
        </w:rPr>
      </w:pPr>
      <w:r w:rsidRPr="000F1F10">
        <w:rPr>
          <w:rFonts w:ascii="Abadi" w:hAnsi="Abadi"/>
          <w:sz w:val="21"/>
          <w:szCs w:val="21"/>
        </w:rPr>
        <w:t>Artículo Segundo. El Ejecutivo del Estado deberá realizar los ajustes normativos que deriven del presente Decreto Legislativo en un término que no excederá de 60 días naturales, contados a partir de la publicación en el Periódico Oficial del Estado de Guanajuato.»</w:t>
      </w:r>
    </w:p>
    <w:p w14:paraId="2E1D8513" w14:textId="77777777" w:rsidR="007175EB" w:rsidRPr="000F1F10" w:rsidRDefault="007175EB" w:rsidP="007175EB">
      <w:pPr>
        <w:ind w:firstLine="709"/>
        <w:jc w:val="both"/>
        <w:rPr>
          <w:rFonts w:ascii="Abadi" w:hAnsi="Abadi"/>
          <w:sz w:val="21"/>
          <w:szCs w:val="21"/>
        </w:rPr>
      </w:pPr>
    </w:p>
    <w:p w14:paraId="3D62BC2D" w14:textId="422C0736" w:rsidR="007175EB" w:rsidRPr="000F1F10" w:rsidRDefault="007175EB" w:rsidP="007175EB">
      <w:pPr>
        <w:ind w:firstLine="709"/>
        <w:jc w:val="both"/>
        <w:rPr>
          <w:rFonts w:ascii="Abadi" w:hAnsi="Abadi"/>
          <w:sz w:val="21"/>
          <w:szCs w:val="21"/>
        </w:rPr>
      </w:pPr>
      <w:r w:rsidRPr="000F1F10">
        <w:rPr>
          <w:rFonts w:ascii="Abadi" w:hAnsi="Abadi"/>
          <w:sz w:val="21"/>
          <w:szCs w:val="21"/>
        </w:rPr>
        <w:t xml:space="preserve">De conformidad con el artículo 209 de la Ley Orgánica del Poder Legislativo del Estado de Guanajuato, de ser aprobada la presente reforma tendrá los siguientes: </w:t>
      </w:r>
    </w:p>
    <w:p w14:paraId="7DCA3729" w14:textId="77777777" w:rsidR="007175EB" w:rsidRPr="000F1F10" w:rsidRDefault="007175EB" w:rsidP="007175EB">
      <w:pPr>
        <w:ind w:firstLine="709"/>
        <w:jc w:val="both"/>
        <w:rPr>
          <w:rFonts w:ascii="Abadi" w:hAnsi="Abadi"/>
          <w:sz w:val="21"/>
          <w:szCs w:val="21"/>
        </w:rPr>
      </w:pPr>
    </w:p>
    <w:p w14:paraId="6873D75E" w14:textId="77777777" w:rsidR="007175EB" w:rsidRPr="000F1F10" w:rsidRDefault="007175EB" w:rsidP="007175EB">
      <w:pPr>
        <w:ind w:firstLine="709"/>
        <w:jc w:val="both"/>
        <w:rPr>
          <w:rFonts w:ascii="Abadi" w:hAnsi="Abadi"/>
          <w:sz w:val="21"/>
          <w:szCs w:val="21"/>
        </w:rPr>
      </w:pPr>
      <w:r w:rsidRPr="000F1F10">
        <w:rPr>
          <w:rFonts w:ascii="Abadi" w:hAnsi="Abadi"/>
          <w:sz w:val="21"/>
          <w:szCs w:val="21"/>
        </w:rPr>
        <w:t xml:space="preserve">Impacto Jurídico: Se adecuará la Ley de Movilidad del Estado de Guanajuato y sus Municipios, a fin de que las licencias de conducir tengan una vigencia permanente, ya que, en la actualidad la renovación de estas tiene un fin recaudatorio carente de motivación suficiente. </w:t>
      </w:r>
    </w:p>
    <w:p w14:paraId="26D089D3" w14:textId="77777777" w:rsidR="007175EB" w:rsidRPr="000F1F10" w:rsidRDefault="007175EB" w:rsidP="007175EB">
      <w:pPr>
        <w:ind w:firstLine="709"/>
        <w:jc w:val="both"/>
        <w:rPr>
          <w:rFonts w:ascii="Abadi" w:hAnsi="Abadi"/>
          <w:sz w:val="21"/>
          <w:szCs w:val="21"/>
        </w:rPr>
      </w:pPr>
    </w:p>
    <w:p w14:paraId="3F1A24B0" w14:textId="1E867202" w:rsidR="007175EB" w:rsidRPr="000F1F10" w:rsidRDefault="007175EB" w:rsidP="007175EB">
      <w:pPr>
        <w:ind w:firstLine="709"/>
        <w:jc w:val="both"/>
        <w:rPr>
          <w:rFonts w:ascii="Abadi" w:hAnsi="Abadi"/>
          <w:sz w:val="21"/>
          <w:szCs w:val="21"/>
        </w:rPr>
      </w:pPr>
      <w:r w:rsidRPr="000F1F10">
        <w:rPr>
          <w:rFonts w:ascii="Abadi" w:hAnsi="Abadi"/>
          <w:sz w:val="21"/>
          <w:szCs w:val="21"/>
        </w:rPr>
        <w:t xml:space="preserve">Impacto Administrativo: Se deberán adecuar los reglamentos y lineamientos internos de las dependencias encargadas de emitir las licencias de conducir. </w:t>
      </w:r>
    </w:p>
    <w:p w14:paraId="36BEE190" w14:textId="77777777" w:rsidR="007175EB" w:rsidRPr="000F1F10" w:rsidRDefault="007175EB" w:rsidP="007175EB">
      <w:pPr>
        <w:ind w:firstLine="709"/>
        <w:jc w:val="both"/>
        <w:rPr>
          <w:rFonts w:ascii="Abadi" w:hAnsi="Abadi"/>
          <w:sz w:val="21"/>
          <w:szCs w:val="21"/>
        </w:rPr>
      </w:pPr>
    </w:p>
    <w:p w14:paraId="68FE5139" w14:textId="294427FD" w:rsidR="007175EB" w:rsidRPr="000F1F10" w:rsidRDefault="007175EB" w:rsidP="007175EB">
      <w:pPr>
        <w:ind w:firstLine="709"/>
        <w:jc w:val="both"/>
        <w:rPr>
          <w:rFonts w:ascii="Abadi" w:hAnsi="Abadi"/>
          <w:sz w:val="21"/>
          <w:szCs w:val="21"/>
        </w:rPr>
      </w:pPr>
      <w:r w:rsidRPr="000F1F10">
        <w:rPr>
          <w:rFonts w:ascii="Abadi" w:hAnsi="Abadi"/>
          <w:sz w:val="21"/>
          <w:szCs w:val="21"/>
        </w:rPr>
        <w:t xml:space="preserve">Impacto Presupuestario: Se deberán hacer adecuaciones al presupuesto de Ingresos y General de Egresos a fin de adecuar la cantidad recaudada por ese concepto, así como la cantidad que se pretendía erogar por dicho concepto de renovación de licencias de conducir. </w:t>
      </w:r>
    </w:p>
    <w:p w14:paraId="58D8F4DE" w14:textId="77777777" w:rsidR="007175EB" w:rsidRPr="000F1F10" w:rsidRDefault="007175EB" w:rsidP="007175EB">
      <w:pPr>
        <w:ind w:firstLine="709"/>
        <w:jc w:val="both"/>
        <w:rPr>
          <w:rFonts w:ascii="Abadi" w:hAnsi="Abadi"/>
          <w:sz w:val="21"/>
          <w:szCs w:val="21"/>
        </w:rPr>
      </w:pPr>
    </w:p>
    <w:p w14:paraId="7F7ED703" w14:textId="53E0242F" w:rsidR="007175EB" w:rsidRPr="000F1F10" w:rsidRDefault="007175EB" w:rsidP="007175EB">
      <w:pPr>
        <w:ind w:firstLine="709"/>
        <w:jc w:val="both"/>
        <w:rPr>
          <w:rFonts w:ascii="Abadi" w:hAnsi="Abadi"/>
          <w:sz w:val="21"/>
          <w:szCs w:val="21"/>
        </w:rPr>
      </w:pPr>
      <w:r w:rsidRPr="000F1F10">
        <w:rPr>
          <w:rFonts w:ascii="Abadi" w:hAnsi="Abadi"/>
          <w:sz w:val="21"/>
          <w:szCs w:val="21"/>
        </w:rPr>
        <w:t xml:space="preserve">Impacto Social: Se libera a la ciudadanía, en primer término, de un trámite burocrático innecesario, además, que ya no tendrán que realizar erogaciones por el concepto de la renovación de licencias de conducir, lo que refleja, en una mejora en la calidad de vida, así como la eliminación de una carga tributaria. </w:t>
      </w:r>
    </w:p>
    <w:p w14:paraId="4DB06881" w14:textId="77777777" w:rsidR="007175EB" w:rsidRPr="000F1F10" w:rsidRDefault="007175EB" w:rsidP="007175EB">
      <w:pPr>
        <w:ind w:firstLine="709"/>
        <w:jc w:val="both"/>
        <w:rPr>
          <w:rFonts w:ascii="Abadi" w:hAnsi="Abadi"/>
          <w:sz w:val="21"/>
          <w:szCs w:val="21"/>
        </w:rPr>
      </w:pPr>
    </w:p>
    <w:p w14:paraId="400B9017" w14:textId="1636C1AB" w:rsidR="007175EB" w:rsidRPr="000F1F10" w:rsidRDefault="007175EB" w:rsidP="007175EB">
      <w:pPr>
        <w:ind w:firstLine="709"/>
        <w:jc w:val="both"/>
        <w:rPr>
          <w:rFonts w:ascii="Abadi" w:hAnsi="Abadi"/>
          <w:sz w:val="21"/>
          <w:szCs w:val="21"/>
        </w:rPr>
      </w:pPr>
      <w:r w:rsidRPr="000F1F10">
        <w:rPr>
          <w:rFonts w:ascii="Abadi" w:hAnsi="Abadi"/>
          <w:sz w:val="21"/>
          <w:szCs w:val="21"/>
        </w:rPr>
        <w:t xml:space="preserve">Por lo anteriormente expuesto y fundado a esta H. Asamblea, respetuosamente le solicito: </w:t>
      </w:r>
    </w:p>
    <w:p w14:paraId="11F03DD0" w14:textId="77777777" w:rsidR="007175EB" w:rsidRPr="000F1F10" w:rsidRDefault="007175EB" w:rsidP="007175EB">
      <w:pPr>
        <w:ind w:firstLine="709"/>
        <w:jc w:val="both"/>
        <w:rPr>
          <w:rFonts w:ascii="Abadi" w:hAnsi="Abadi"/>
          <w:sz w:val="21"/>
          <w:szCs w:val="21"/>
        </w:rPr>
      </w:pPr>
    </w:p>
    <w:p w14:paraId="0C304E40" w14:textId="7672EEC1" w:rsidR="007175EB" w:rsidRPr="000F1F10" w:rsidRDefault="007175EB" w:rsidP="007175EB">
      <w:pPr>
        <w:ind w:firstLine="709"/>
        <w:jc w:val="both"/>
        <w:rPr>
          <w:rFonts w:ascii="Abadi" w:hAnsi="Abadi"/>
          <w:sz w:val="21"/>
          <w:szCs w:val="21"/>
        </w:rPr>
      </w:pPr>
      <w:r w:rsidRPr="000F1F10">
        <w:rPr>
          <w:rFonts w:ascii="Abadi" w:hAnsi="Abadi"/>
          <w:sz w:val="21"/>
          <w:szCs w:val="21"/>
        </w:rPr>
        <w:t>ÚNICO. Se me tenga por presentada la iniciativa a que hago referencia y se dé el trámite legislativo correspondiente, comprendido en la Ley Orgánica del Poder Legislativo del Estado de Guanajuato.</w:t>
      </w:r>
    </w:p>
    <w:p w14:paraId="323E54C1" w14:textId="1C4646A8" w:rsidR="007175EB" w:rsidRPr="000F1F10" w:rsidRDefault="007175EB" w:rsidP="007175EB">
      <w:pPr>
        <w:ind w:firstLine="709"/>
        <w:jc w:val="both"/>
        <w:rPr>
          <w:rFonts w:ascii="Abadi" w:hAnsi="Abadi"/>
          <w:sz w:val="21"/>
          <w:szCs w:val="21"/>
        </w:rPr>
      </w:pPr>
    </w:p>
    <w:p w14:paraId="4F116D01" w14:textId="7C61EAAF" w:rsidR="007175EB" w:rsidRPr="000F1F10" w:rsidRDefault="007175EB" w:rsidP="007175EB">
      <w:pPr>
        <w:ind w:firstLine="709"/>
        <w:jc w:val="both"/>
        <w:rPr>
          <w:rFonts w:ascii="Abadi" w:hAnsi="Abadi"/>
          <w:b/>
          <w:sz w:val="21"/>
          <w:szCs w:val="21"/>
        </w:rPr>
      </w:pPr>
      <w:r w:rsidRPr="000F1F10">
        <w:rPr>
          <w:rFonts w:ascii="Abadi" w:hAnsi="Abadi"/>
          <w:b/>
          <w:sz w:val="21"/>
          <w:szCs w:val="21"/>
        </w:rPr>
        <w:t xml:space="preserve"> PROTESTO LO NECESARIO. GUANAJUATO, GTO., 25 DE ABRIL DE 2019. DIP. ERNESTO ALEJANDRO PRIETO GALLARDO.»</w:t>
      </w:r>
    </w:p>
    <w:p w14:paraId="537538EE" w14:textId="5315E657" w:rsidR="00EB004F" w:rsidRPr="000F1F10" w:rsidRDefault="00EB004F" w:rsidP="007175EB">
      <w:pPr>
        <w:ind w:firstLine="709"/>
        <w:jc w:val="both"/>
        <w:rPr>
          <w:rFonts w:ascii="Abadi" w:hAnsi="Abadi"/>
          <w:b/>
          <w:sz w:val="21"/>
          <w:szCs w:val="21"/>
        </w:rPr>
      </w:pPr>
    </w:p>
    <w:p w14:paraId="0A327652" w14:textId="4FC2B990" w:rsidR="00EB004F" w:rsidRPr="000F1F10" w:rsidRDefault="00EB004F" w:rsidP="007175EB">
      <w:pPr>
        <w:ind w:firstLine="709"/>
        <w:jc w:val="both"/>
        <w:rPr>
          <w:rFonts w:ascii="Abadi" w:hAnsi="Abadi"/>
          <w:sz w:val="21"/>
          <w:szCs w:val="21"/>
        </w:rPr>
      </w:pPr>
      <w:r w:rsidRPr="000F1F10">
        <w:rPr>
          <w:rFonts w:ascii="Abadi" w:hAnsi="Abadi"/>
          <w:sz w:val="21"/>
          <w:szCs w:val="21"/>
        </w:rPr>
        <w:t xml:space="preserve">Es cuánto, muchas gracias. </w:t>
      </w:r>
    </w:p>
    <w:bookmarkEnd w:id="24"/>
    <w:p w14:paraId="7C55AC37" w14:textId="7DBCB130" w:rsidR="00F92878" w:rsidRPr="000F1F10" w:rsidRDefault="00F92878" w:rsidP="007175EB">
      <w:pPr>
        <w:ind w:firstLine="709"/>
        <w:jc w:val="both"/>
        <w:rPr>
          <w:rFonts w:ascii="Abadi" w:hAnsi="Abadi"/>
          <w:b/>
          <w:sz w:val="21"/>
          <w:szCs w:val="21"/>
        </w:rPr>
      </w:pPr>
    </w:p>
    <w:p w14:paraId="4AE67E57" w14:textId="08B37F32" w:rsidR="00F92878" w:rsidRPr="000F1F10" w:rsidRDefault="00F92878" w:rsidP="007175EB">
      <w:pPr>
        <w:ind w:firstLine="709"/>
        <w:jc w:val="both"/>
        <w:rPr>
          <w:rFonts w:ascii="Abadi" w:hAnsi="Abadi"/>
          <w:sz w:val="21"/>
          <w:szCs w:val="21"/>
        </w:rPr>
      </w:pPr>
      <w:r w:rsidRPr="000F1F10">
        <w:rPr>
          <w:rFonts w:ascii="Abadi" w:hAnsi="Abadi"/>
          <w:b/>
          <w:sz w:val="21"/>
          <w:szCs w:val="21"/>
        </w:rPr>
        <w:t xml:space="preserve">-El C. Presidente:  </w:t>
      </w:r>
      <w:r w:rsidR="00757214" w:rsidRPr="000F1F10">
        <w:rPr>
          <w:rFonts w:ascii="Abadi" w:hAnsi="Abadi"/>
          <w:sz w:val="21"/>
          <w:szCs w:val="21"/>
        </w:rPr>
        <w:t>Gracias diputado.</w:t>
      </w:r>
    </w:p>
    <w:p w14:paraId="69234474" w14:textId="09060530" w:rsidR="00757214" w:rsidRPr="000F1F10" w:rsidRDefault="00757214" w:rsidP="007175EB">
      <w:pPr>
        <w:ind w:firstLine="709"/>
        <w:jc w:val="both"/>
        <w:rPr>
          <w:rFonts w:ascii="Abadi" w:hAnsi="Abadi"/>
          <w:sz w:val="21"/>
          <w:szCs w:val="21"/>
        </w:rPr>
      </w:pPr>
    </w:p>
    <w:p w14:paraId="4701BD42" w14:textId="65C16CEF" w:rsidR="00757214" w:rsidRPr="000F1F10" w:rsidRDefault="00757214" w:rsidP="007175EB">
      <w:pPr>
        <w:ind w:firstLine="709"/>
        <w:jc w:val="both"/>
        <w:rPr>
          <w:rFonts w:ascii="Abadi" w:hAnsi="Abadi"/>
          <w:sz w:val="21"/>
          <w:szCs w:val="21"/>
        </w:rPr>
      </w:pPr>
      <w:r w:rsidRPr="000F1F10">
        <w:rPr>
          <w:rFonts w:ascii="Abadi" w:hAnsi="Abadi"/>
          <w:sz w:val="21"/>
          <w:szCs w:val="21"/>
        </w:rPr>
        <w:t xml:space="preserve">Se turna a la Comisión de Seguridad Pública y Comunicaciones, con fundamento en el artículo 119, fracción </w:t>
      </w:r>
      <w:r w:rsidR="00206A8E" w:rsidRPr="000F1F10">
        <w:rPr>
          <w:rFonts w:ascii="Abadi" w:hAnsi="Abadi"/>
          <w:sz w:val="21"/>
          <w:szCs w:val="21"/>
        </w:rPr>
        <w:t>III de nuestra Ley Orgánica; para su estudio y dictamen.</w:t>
      </w:r>
    </w:p>
    <w:p w14:paraId="487CED1B" w14:textId="7BA10E4E" w:rsidR="00206A8E" w:rsidRPr="000F1F10" w:rsidRDefault="00206A8E" w:rsidP="007175EB">
      <w:pPr>
        <w:ind w:firstLine="709"/>
        <w:jc w:val="both"/>
        <w:rPr>
          <w:rFonts w:ascii="Abadi" w:hAnsi="Abadi"/>
          <w:sz w:val="21"/>
          <w:szCs w:val="21"/>
        </w:rPr>
      </w:pPr>
    </w:p>
    <w:p w14:paraId="6CAEBCF2" w14:textId="6B9E1B40" w:rsidR="00206A8E" w:rsidRPr="000F1F10" w:rsidRDefault="00AF67BC" w:rsidP="007175EB">
      <w:pPr>
        <w:ind w:firstLine="709"/>
        <w:jc w:val="both"/>
        <w:rPr>
          <w:rFonts w:ascii="Abadi" w:hAnsi="Abadi"/>
          <w:sz w:val="21"/>
          <w:szCs w:val="21"/>
        </w:rPr>
      </w:pPr>
      <w:r w:rsidRPr="000F1F10">
        <w:rPr>
          <w:rFonts w:ascii="Abadi" w:hAnsi="Abadi"/>
          <w:sz w:val="21"/>
          <w:szCs w:val="21"/>
        </w:rPr>
        <w:t xml:space="preserve">Se pide al diputado Héctor Hugo Varela Flores, dar lectura </w:t>
      </w:r>
      <w:r w:rsidR="00AE486D" w:rsidRPr="000F1F10">
        <w:rPr>
          <w:rFonts w:ascii="Abadi" w:hAnsi="Abadi"/>
          <w:sz w:val="21"/>
          <w:szCs w:val="21"/>
        </w:rPr>
        <w:t xml:space="preserve">a la exposición de motivos de la </w:t>
      </w:r>
      <w:r w:rsidR="003325DC" w:rsidRPr="000F1F10">
        <w:rPr>
          <w:rFonts w:ascii="Abadi" w:hAnsi="Abadi"/>
          <w:sz w:val="21"/>
          <w:szCs w:val="21"/>
        </w:rPr>
        <w:t>iniciativa formulada por las diputadas y los diputados integrantes del Grupo Parlamentario del Partido Revolucionario Institucional, mediante la cual se reforman y adicionan diversas disposiciones de la Ley Orgánica del Poder Judicial del Estado de Guanajuato.</w:t>
      </w:r>
    </w:p>
    <w:p w14:paraId="2B8849D5" w14:textId="2685334B" w:rsidR="00185CEB" w:rsidRPr="000F1F10" w:rsidRDefault="00185CEB" w:rsidP="007175EB">
      <w:pPr>
        <w:ind w:firstLine="709"/>
        <w:jc w:val="both"/>
        <w:rPr>
          <w:rFonts w:ascii="Abadi" w:hAnsi="Abadi"/>
          <w:sz w:val="21"/>
          <w:szCs w:val="21"/>
        </w:rPr>
      </w:pPr>
    </w:p>
    <w:p w14:paraId="5F0D7F96" w14:textId="7E59A58B" w:rsidR="00185CEB" w:rsidRPr="000F1F10" w:rsidRDefault="00185CEB" w:rsidP="007175EB">
      <w:pPr>
        <w:ind w:firstLine="709"/>
        <w:jc w:val="both"/>
        <w:rPr>
          <w:rFonts w:ascii="Abadi" w:hAnsi="Abadi"/>
          <w:sz w:val="21"/>
          <w:szCs w:val="21"/>
        </w:rPr>
      </w:pPr>
      <w:r w:rsidRPr="000F1F10">
        <w:rPr>
          <w:rFonts w:ascii="Abadi" w:hAnsi="Abadi"/>
          <w:sz w:val="21"/>
          <w:szCs w:val="21"/>
        </w:rPr>
        <w:t>Adelante diputado.</w:t>
      </w:r>
    </w:p>
    <w:p w14:paraId="4A87C44B" w14:textId="55825114" w:rsidR="003325DC" w:rsidRPr="000F1F10" w:rsidRDefault="003325DC" w:rsidP="007175EB">
      <w:pPr>
        <w:ind w:firstLine="709"/>
        <w:jc w:val="both"/>
        <w:rPr>
          <w:rFonts w:ascii="Abadi" w:hAnsi="Abadi"/>
          <w:sz w:val="21"/>
          <w:szCs w:val="21"/>
        </w:rPr>
      </w:pPr>
    </w:p>
    <w:p w14:paraId="4D3B8320" w14:textId="45731652" w:rsidR="00E73111" w:rsidRPr="000F1F10" w:rsidRDefault="00D70883" w:rsidP="00E73111">
      <w:pPr>
        <w:ind w:firstLine="709"/>
        <w:jc w:val="both"/>
        <w:rPr>
          <w:rFonts w:ascii="Abadi" w:hAnsi="Abadi"/>
          <w:b/>
          <w:sz w:val="21"/>
          <w:szCs w:val="21"/>
        </w:rPr>
      </w:pPr>
      <w:bookmarkStart w:id="25" w:name="_Hlk10809214"/>
      <w:r w:rsidRPr="000F1F10">
        <w:rPr>
          <w:rFonts w:ascii="Abadi" w:hAnsi="Abadi"/>
          <w:b/>
          <w:sz w:val="21"/>
          <w:szCs w:val="21"/>
        </w:rPr>
        <w:t>PRESENTACIÓN DE LA INICIATIVA FORMULADA POR LAS DIPUTADAS Y LOS DIPUTADOS INTEGRANTES DEL GRUPO</w:t>
      </w:r>
      <w:r w:rsidR="00AB4A3C" w:rsidRPr="000F1F10">
        <w:rPr>
          <w:rFonts w:ascii="Abadi" w:hAnsi="Abadi"/>
          <w:b/>
          <w:sz w:val="21"/>
          <w:szCs w:val="21"/>
        </w:rPr>
        <w:t xml:space="preserve"> </w:t>
      </w:r>
      <w:r w:rsidRPr="000F1F10">
        <w:rPr>
          <w:rFonts w:ascii="Abadi" w:hAnsi="Abadi"/>
          <w:b/>
          <w:sz w:val="21"/>
          <w:szCs w:val="21"/>
        </w:rPr>
        <w:t>PARLAMENTARIO DEL PARTIDO REVOLUCIONARIO INSTITUCIONAL, MEDIANTE LA CUAL SE REFORMAN Y ADICIONAN DIVERSAS DISPOSICIONES DE LA LEY ORGÁNICA DEL PODER JUDICIAL DEL ESTADO DE GUANAJUATO.</w:t>
      </w:r>
    </w:p>
    <w:p w14:paraId="6B2C12F1" w14:textId="77777777" w:rsidR="000F1F10" w:rsidRPr="000F1F10" w:rsidRDefault="000F1F10" w:rsidP="00E73111">
      <w:pPr>
        <w:ind w:firstLine="709"/>
        <w:jc w:val="both"/>
        <w:rPr>
          <w:rFonts w:ascii="Abadi" w:hAnsi="Abadi"/>
          <w:b/>
          <w:sz w:val="21"/>
          <w:szCs w:val="21"/>
        </w:rPr>
      </w:pPr>
    </w:p>
    <w:p w14:paraId="0BE1C345" w14:textId="7F223A70" w:rsidR="00E73111" w:rsidRPr="000F1F10" w:rsidRDefault="00E73111" w:rsidP="00E73111">
      <w:pPr>
        <w:ind w:firstLine="709"/>
        <w:jc w:val="right"/>
        <w:rPr>
          <w:rFonts w:ascii="Abadi" w:hAnsi="Abadi"/>
          <w:b/>
          <w:sz w:val="21"/>
          <w:szCs w:val="21"/>
        </w:rPr>
      </w:pPr>
      <w:r w:rsidRPr="000F1F10">
        <w:rPr>
          <w:noProof/>
        </w:rPr>
        <w:drawing>
          <wp:inline distT="0" distB="0" distL="0" distR="0" wp14:anchorId="42ED33BF" wp14:editId="4EF41F5E">
            <wp:extent cx="1219644" cy="823913"/>
            <wp:effectExtent l="19050" t="0" r="19050" b="262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0046" cy="830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EAD9AC7" w14:textId="662EA89D" w:rsidR="00E73111" w:rsidRPr="000F1F10" w:rsidRDefault="00E73111" w:rsidP="00D70883">
      <w:pPr>
        <w:ind w:firstLine="709"/>
        <w:jc w:val="both"/>
        <w:rPr>
          <w:rFonts w:ascii="Abadi" w:hAnsi="Abadi"/>
          <w:sz w:val="21"/>
          <w:szCs w:val="21"/>
        </w:rPr>
      </w:pPr>
      <w:r w:rsidRPr="000F1F10">
        <w:rPr>
          <w:rFonts w:ascii="Abadi" w:hAnsi="Abadi"/>
          <w:b/>
          <w:sz w:val="21"/>
          <w:szCs w:val="21"/>
        </w:rPr>
        <w:t xml:space="preserve">C. Dip. Héctor Hugo Varela Flores: </w:t>
      </w:r>
      <w:r w:rsidR="005714B8" w:rsidRPr="000F1F10">
        <w:rPr>
          <w:rFonts w:ascii="Abadi" w:hAnsi="Abadi"/>
          <w:sz w:val="21"/>
          <w:szCs w:val="21"/>
        </w:rPr>
        <w:t>Gracias señor presidente. Con el permiso de la presidencia y de la mesa directiva de esta Sexagésima Cuarta Legislatura.  Saludo a los diputados presentes y a los representantes de los medios de comunicación</w:t>
      </w:r>
      <w:r w:rsidR="00777AB9" w:rsidRPr="000F1F10">
        <w:rPr>
          <w:rFonts w:ascii="Abadi" w:hAnsi="Abadi"/>
          <w:sz w:val="21"/>
          <w:szCs w:val="21"/>
        </w:rPr>
        <w:t xml:space="preserve"> y público </w:t>
      </w:r>
      <w:r w:rsidR="00777AB9" w:rsidRPr="000F1F10">
        <w:rPr>
          <w:rFonts w:ascii="Abadi" w:hAnsi="Abadi"/>
          <w:sz w:val="21"/>
          <w:szCs w:val="21"/>
        </w:rPr>
        <w:lastRenderedPageBreak/>
        <w:t xml:space="preserve">que nos sigue de manera presente y </w:t>
      </w:r>
      <w:r w:rsidR="007344EA" w:rsidRPr="000F1F10">
        <w:rPr>
          <w:rFonts w:ascii="Abadi" w:hAnsi="Abadi"/>
          <w:sz w:val="21"/>
          <w:szCs w:val="21"/>
        </w:rPr>
        <w:t>a través de las redes electrónicas.</w:t>
      </w:r>
    </w:p>
    <w:p w14:paraId="2707704B" w14:textId="636BBE3E" w:rsidR="007344EA" w:rsidRPr="000F1F10" w:rsidRDefault="007344EA" w:rsidP="00D70883">
      <w:pPr>
        <w:ind w:firstLine="709"/>
        <w:jc w:val="both"/>
        <w:rPr>
          <w:rFonts w:ascii="Abadi" w:hAnsi="Abadi"/>
          <w:sz w:val="21"/>
          <w:szCs w:val="21"/>
        </w:rPr>
      </w:pPr>
    </w:p>
    <w:p w14:paraId="76011C15" w14:textId="4C02CB75" w:rsidR="00913B91" w:rsidRPr="000F1F10" w:rsidRDefault="007344EA" w:rsidP="00913B91">
      <w:pPr>
        <w:ind w:firstLine="709"/>
        <w:jc w:val="both"/>
        <w:rPr>
          <w:rFonts w:ascii="Abadi" w:hAnsi="Abadi"/>
          <w:b/>
          <w:sz w:val="21"/>
          <w:szCs w:val="21"/>
        </w:rPr>
      </w:pPr>
      <w:r w:rsidRPr="000F1F10">
        <w:rPr>
          <w:rFonts w:ascii="Abadi" w:hAnsi="Abadi"/>
          <w:b/>
          <w:sz w:val="21"/>
          <w:szCs w:val="21"/>
        </w:rPr>
        <w:t xml:space="preserve">(Leyendo) </w:t>
      </w:r>
      <w:r w:rsidR="00913B91" w:rsidRPr="000F1F10">
        <w:rPr>
          <w:rFonts w:ascii="Abadi" w:hAnsi="Abadi"/>
          <w:b/>
          <w:sz w:val="21"/>
          <w:szCs w:val="21"/>
        </w:rPr>
        <w:t>»DIPUTADO JUAN ANTONIO ACOSTA CANO. PRESIDENTE DEL HONORABLE CONGRESO DEL ESTADO LIBRE Y SOBERANO DE GUANAJUATO. SEXAGÉSIMA CUARTA LEGISLATURA. PRESENTE.</w:t>
      </w:r>
    </w:p>
    <w:p w14:paraId="2D308A25" w14:textId="3A30669D" w:rsidR="00913B91" w:rsidRPr="000F1F10" w:rsidRDefault="00913B91" w:rsidP="00913B91">
      <w:pPr>
        <w:ind w:firstLine="709"/>
        <w:jc w:val="both"/>
        <w:rPr>
          <w:rFonts w:ascii="Abadi" w:hAnsi="Abadi"/>
          <w:sz w:val="21"/>
          <w:szCs w:val="21"/>
        </w:rPr>
      </w:pPr>
    </w:p>
    <w:p w14:paraId="637CC71C" w14:textId="6A168F59"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Quienes suscribimos, integrantes del Grupo Parlamentario del Partido Revolucionario Institucional, con fundamento en lo dispuesto por los artículos 56, fracción 11, de la Constitución Política para el Estado de Guanajuato, 167, fracción 11, 168 y 209, de la Ley Orgánica del Poder Legislativo del Estado de Guanajuato, nos permitimos someter a la consideración de esta Honorable Asamblea· la presente iniciativa con proyecto de Decreto, por el que se reforman los artículos 28 en su fracción VII; se adiciona la fracción VIII al mismo artículo, reenumerándose las subsiguientes en el mismo orden y contenido; se modifica el Título Sexto en la denominación de su capítulo Único para llamarse éste "Capítulo Primero", se reforma el artículo 185 en su segundo párrafo; se adiciona el "Capítulo Segundo" denominado "De los Requisitos para ser Director y Subdirector", adicionado a este capítulo el artículo 185 bis; se adiciona el "Capítulo Tercero" denominado "Del procedimiento para designar al Director", adicionado a este capítulo el artículo 185 Ter; se adiciona el "Capítulo Cuarto" denominado "De las atribuciones del Director y del Subdirector", adicionado a este capítulo el artículo 185 Quater; y se adiciona el "Capítulo Quinto" denominado "De los Cambios de Adscripción de Sede", adicionado a este capítulo el artículo 185 Quinquies, todos ellos de la Ley Orgánica del Poder Judicial del Estado de Guanajuato, de conformidad con la siguiente: </w:t>
      </w:r>
    </w:p>
    <w:p w14:paraId="4AB63135" w14:textId="77777777" w:rsidR="002B637E" w:rsidRPr="000F1F10" w:rsidRDefault="002B637E" w:rsidP="002B637E">
      <w:pPr>
        <w:ind w:firstLine="709"/>
        <w:jc w:val="both"/>
        <w:rPr>
          <w:rFonts w:ascii="Abadi" w:hAnsi="Abadi"/>
          <w:sz w:val="21"/>
          <w:szCs w:val="21"/>
        </w:rPr>
      </w:pPr>
    </w:p>
    <w:p w14:paraId="44EF65C6" w14:textId="51BC953D"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EXPOSICIÓN DE MOTIVOS: </w:t>
      </w:r>
    </w:p>
    <w:p w14:paraId="418C674E" w14:textId="77777777" w:rsidR="002B637E" w:rsidRPr="000F1F10" w:rsidRDefault="002B637E" w:rsidP="002B637E">
      <w:pPr>
        <w:ind w:firstLine="709"/>
        <w:jc w:val="both"/>
        <w:rPr>
          <w:rFonts w:ascii="Abadi" w:hAnsi="Abadi"/>
          <w:sz w:val="21"/>
          <w:szCs w:val="21"/>
        </w:rPr>
      </w:pPr>
    </w:p>
    <w:p w14:paraId="2F202649" w14:textId="4A8A953F"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La llamada justicia alternativa se ha ido consolidando de manera importante dentro del sistema jurídico, no sólo estatal, sino nacional, ya que, a través de mecanismos alternativos de solución de conflictos, como la mediación y la conciliación principalmente, la ciudadanía tiene la posibilidad de dirimir sus </w:t>
      </w:r>
      <w:r w:rsidRPr="000F1F10">
        <w:rPr>
          <w:rFonts w:ascii="Abadi" w:hAnsi="Abadi"/>
          <w:sz w:val="21"/>
          <w:szCs w:val="21"/>
        </w:rPr>
        <w:t xml:space="preserve">controversias contribuyendo a la despresurización de los tribunales y a fomentar la cultura de la paz. </w:t>
      </w:r>
    </w:p>
    <w:p w14:paraId="7F0AF218" w14:textId="77777777" w:rsidR="002B637E" w:rsidRPr="000F1F10" w:rsidRDefault="002B637E" w:rsidP="002B637E">
      <w:pPr>
        <w:ind w:firstLine="709"/>
        <w:jc w:val="both"/>
        <w:rPr>
          <w:rFonts w:ascii="Abadi" w:hAnsi="Abadi"/>
          <w:sz w:val="21"/>
          <w:szCs w:val="21"/>
        </w:rPr>
      </w:pPr>
    </w:p>
    <w:p w14:paraId="7F6991B0" w14:textId="61F68F35"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Pero en ningún momento esa justicia alternativa debe considerarse una justicia de segunda; por el contrario, el que los ciudadanos resuelvan sus controversias por sí mismos con ayuda de un facilitador, ya sea mediador o conciliador, habla del nivel de cultura democrática y de responsabilidad de un pueblo. </w:t>
      </w:r>
    </w:p>
    <w:p w14:paraId="4AE0D445" w14:textId="2E3C4A1D" w:rsidR="002B637E" w:rsidRPr="000F1F10" w:rsidRDefault="002B637E" w:rsidP="002B637E">
      <w:pPr>
        <w:ind w:firstLine="709"/>
        <w:jc w:val="both"/>
        <w:rPr>
          <w:rFonts w:ascii="Abadi" w:hAnsi="Abadi"/>
          <w:sz w:val="21"/>
          <w:szCs w:val="21"/>
        </w:rPr>
      </w:pPr>
    </w:p>
    <w:p w14:paraId="4086AA7C" w14:textId="77777777"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 Es por ello que, así como quienes realizan la función jurisdiccional como Jueces Y Secretarios, están sujetos a procesos de selección que garanticen una buena impartición de justicia, entonces quienes estén a cargo del Centro Estatal de Justicia Alternativa (CEJA) del Poder Judicial del Estado de Guanajuato sean funcionarios que responda a las mismas exigencias de aquellos, para así, garantizar una "justicia alternativa" de calidad y transparente. </w:t>
      </w:r>
    </w:p>
    <w:p w14:paraId="101C8298" w14:textId="77777777" w:rsidR="002B637E" w:rsidRPr="000F1F10" w:rsidRDefault="002B637E" w:rsidP="002B637E">
      <w:pPr>
        <w:ind w:firstLine="709"/>
        <w:jc w:val="both"/>
        <w:rPr>
          <w:rFonts w:ascii="Abadi" w:hAnsi="Abadi"/>
          <w:sz w:val="21"/>
          <w:szCs w:val="21"/>
        </w:rPr>
      </w:pPr>
    </w:p>
    <w:p w14:paraId="59F3F55A" w14:textId="30CAC9AD" w:rsidR="002B637E" w:rsidRPr="000F1F10" w:rsidRDefault="002B637E" w:rsidP="002B637E">
      <w:pPr>
        <w:ind w:firstLine="709"/>
        <w:jc w:val="both"/>
        <w:rPr>
          <w:rFonts w:ascii="Abadi" w:hAnsi="Abadi"/>
          <w:sz w:val="21"/>
          <w:szCs w:val="21"/>
        </w:rPr>
      </w:pPr>
      <w:r w:rsidRPr="000F1F10">
        <w:rPr>
          <w:rFonts w:ascii="Abadi" w:hAnsi="Abadi"/>
          <w:sz w:val="21"/>
          <w:szCs w:val="21"/>
        </w:rPr>
        <w:t>Actualmente existen varios rubros por atender para que se armonicen diversas disposiciones que en el orden federal y estatal tienen que ver con los mecanismos alternos de solución de controversias. Y entre esos temas pendientes destaca un vacío y laguna jurídica en la Ley Orgánica del Poder Judicial del Estado, en tres temas que requieren atención inmediata, a saber:</w:t>
      </w:r>
    </w:p>
    <w:p w14:paraId="6EA7BE1F" w14:textId="3435A805" w:rsidR="002B637E" w:rsidRPr="000F1F10" w:rsidRDefault="002B637E" w:rsidP="002B637E">
      <w:pPr>
        <w:ind w:firstLine="709"/>
        <w:jc w:val="both"/>
        <w:rPr>
          <w:rFonts w:ascii="Abadi" w:hAnsi="Abadi"/>
          <w:sz w:val="21"/>
          <w:szCs w:val="21"/>
        </w:rPr>
      </w:pPr>
    </w:p>
    <w:p w14:paraId="73E032BD" w14:textId="60343139"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a) </w:t>
      </w:r>
      <w:r w:rsidRPr="000F1F10">
        <w:rPr>
          <w:rFonts w:ascii="Abadi" w:hAnsi="Abadi"/>
          <w:sz w:val="21"/>
          <w:szCs w:val="21"/>
        </w:rPr>
        <w:tab/>
        <w:t>El relacionado con el perfil en ley de quienes ocupan los cargos de Director del Centro Estatal de Justicia Alternativa y Subdirector de Sede Regional;</w:t>
      </w:r>
    </w:p>
    <w:p w14:paraId="37561914" w14:textId="77777777" w:rsidR="002B637E" w:rsidRPr="000F1F10" w:rsidRDefault="002B637E" w:rsidP="002B637E">
      <w:pPr>
        <w:ind w:firstLine="709"/>
        <w:jc w:val="both"/>
        <w:rPr>
          <w:rFonts w:ascii="Abadi" w:hAnsi="Abadi"/>
          <w:sz w:val="21"/>
          <w:szCs w:val="21"/>
        </w:rPr>
      </w:pPr>
    </w:p>
    <w:p w14:paraId="7B0784BA" w14:textId="2AA92DFD"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b) </w:t>
      </w:r>
      <w:r w:rsidRPr="000F1F10">
        <w:rPr>
          <w:rFonts w:ascii="Abadi" w:hAnsi="Abadi"/>
          <w:sz w:val="21"/>
          <w:szCs w:val="21"/>
        </w:rPr>
        <w:tab/>
        <w:t>El relacionado con las atribuciones para ambas figuras, que no se especifican en ningún cuerpo normativo; y</w:t>
      </w:r>
    </w:p>
    <w:p w14:paraId="73709AFB" w14:textId="77777777" w:rsidR="002B637E" w:rsidRPr="000F1F10" w:rsidRDefault="002B637E" w:rsidP="002B637E">
      <w:pPr>
        <w:ind w:firstLine="709"/>
        <w:jc w:val="both"/>
        <w:rPr>
          <w:rFonts w:ascii="Abadi" w:hAnsi="Abadi"/>
          <w:sz w:val="21"/>
          <w:szCs w:val="21"/>
        </w:rPr>
      </w:pPr>
    </w:p>
    <w:p w14:paraId="097B8BEE" w14:textId="41F6716A"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c) </w:t>
      </w:r>
      <w:r w:rsidRPr="000F1F10">
        <w:rPr>
          <w:rFonts w:ascii="Abadi" w:hAnsi="Abadi"/>
          <w:sz w:val="21"/>
          <w:szCs w:val="21"/>
        </w:rPr>
        <w:tab/>
        <w:t>Brindar certeza jurídica laboral respecto a la actividad de los mediadores y conciliadores que les permita hacer su labor con independencia e imparcialidad.</w:t>
      </w:r>
    </w:p>
    <w:p w14:paraId="2669CE72" w14:textId="4421A436" w:rsidR="002B637E" w:rsidRPr="000F1F10" w:rsidRDefault="002B637E" w:rsidP="002B637E">
      <w:pPr>
        <w:ind w:firstLine="709"/>
        <w:jc w:val="both"/>
        <w:rPr>
          <w:rFonts w:ascii="Abadi" w:hAnsi="Abadi"/>
          <w:sz w:val="21"/>
          <w:szCs w:val="21"/>
        </w:rPr>
      </w:pPr>
    </w:p>
    <w:p w14:paraId="22A8C11F" w14:textId="77777777"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Motivo por el cual, el marco jurídico idóneo a reformar que brinde solución a estos planteamientos, lo constituye la Ley Orgánica del Poder Judicial del Estado de Guanajuato. </w:t>
      </w:r>
    </w:p>
    <w:p w14:paraId="78B42E5F" w14:textId="77777777" w:rsidR="002B637E" w:rsidRPr="000F1F10" w:rsidRDefault="002B637E" w:rsidP="002B637E">
      <w:pPr>
        <w:ind w:firstLine="709"/>
        <w:jc w:val="both"/>
        <w:rPr>
          <w:rFonts w:ascii="Abadi" w:hAnsi="Abadi"/>
          <w:sz w:val="21"/>
          <w:szCs w:val="21"/>
        </w:rPr>
      </w:pPr>
    </w:p>
    <w:p w14:paraId="3F059642" w14:textId="50F59724" w:rsidR="002B637E" w:rsidRPr="000F1F10" w:rsidRDefault="002B637E" w:rsidP="002B637E">
      <w:pPr>
        <w:ind w:firstLine="709"/>
        <w:jc w:val="both"/>
        <w:rPr>
          <w:rFonts w:ascii="Abadi" w:hAnsi="Abadi"/>
          <w:sz w:val="21"/>
          <w:szCs w:val="21"/>
        </w:rPr>
      </w:pPr>
      <w:r w:rsidRPr="000F1F10">
        <w:rPr>
          <w:rFonts w:ascii="Abadi" w:hAnsi="Abadi"/>
          <w:sz w:val="21"/>
          <w:szCs w:val="21"/>
        </w:rPr>
        <w:lastRenderedPageBreak/>
        <w:t xml:space="preserve">Vale la pena decir que a la fecha, han sido presentadas sendas iniciativas en el orden federal que prevén nuevas figuras de mecanismos alternos de solución de controversias; además, opera el Código Nacional de Procedimientos Penales con nuevos conceptos y procedimientos en tratándose de estos mecanismos y actualmente el titular del Ejecutivo Estatal presentó una iniciativa relacionada con la Justicia Cívica, que mucho aporta al tema de proximidad y soluciones alternas de controversias, por lo que en un segundo momento, una vez que se cuente con definiciones precisas estaremos atendiendo la posible reforma de la Ley de Justicia Alternativa en el estado. Sin embargo, requerimos dar un primer paso, es por lo que proponemos esta iniciativa tendiente a resolver el vacío legal que se da en los tres temas que supra líneas enlistamos y tienen que ver con quienes ejercen esta noble función en el proceso de mediación y conciliación en el Centro Estatal de Justicia Alternativa. </w:t>
      </w:r>
    </w:p>
    <w:p w14:paraId="18CB519D" w14:textId="77777777" w:rsidR="002B637E" w:rsidRPr="000F1F10" w:rsidRDefault="002B637E" w:rsidP="002B637E">
      <w:pPr>
        <w:ind w:firstLine="709"/>
        <w:jc w:val="both"/>
        <w:rPr>
          <w:rFonts w:ascii="Abadi" w:hAnsi="Abadi"/>
          <w:sz w:val="21"/>
          <w:szCs w:val="21"/>
        </w:rPr>
      </w:pPr>
    </w:p>
    <w:p w14:paraId="54622D34" w14:textId="3363DABD"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Abonando sobre el tema específico, objeto de estudio y análisis de la presente iniciativa, robustecemos nuestra argumentación manifestando que en la normatividad y disposiciones administrativas existentes, se desprenden los requerimientos de capacitación constante para aspirar a ser mediadores, conciliadores o facilitadores, lo cual no parece compatible con los requisitos para estar a cargo de la Dirección del Centro Estatal de Justicia Alternativa o los Subdirectores de sus Sedes Regionales e Itinerante, quienes, en el tabulador del Poder Judicial del Estado, tienen el mismo nivel de los Jueces de Partido y Menores, pero sin los mismos requisitos para aspirar a dichos cargos. Y al estar plasmados en Ley, se evita el riesgo de que se expida un Manual administrativo de organización interna que especifique perfiles, atribuciones y funciones a discreción y que pueden modificarse con actos administrativos. </w:t>
      </w:r>
    </w:p>
    <w:p w14:paraId="41537D99" w14:textId="77777777" w:rsidR="002B637E" w:rsidRPr="000F1F10" w:rsidRDefault="002B637E" w:rsidP="002B637E">
      <w:pPr>
        <w:ind w:firstLine="709"/>
        <w:jc w:val="both"/>
        <w:rPr>
          <w:rFonts w:ascii="Abadi" w:hAnsi="Abadi"/>
          <w:sz w:val="21"/>
          <w:szCs w:val="21"/>
        </w:rPr>
      </w:pPr>
    </w:p>
    <w:p w14:paraId="7229B042" w14:textId="77777777"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Aunado a ello, Las políticas públicas en materia de transparencia, rendición de cuentas, profesionalización y los derechos fundamentales como el de no discriminación y el de acceso a la justicia, nos exigen que toda la normatividad se ajuste a esos requerimientos, razón por la que consideramos que tanto el Director, como </w:t>
      </w:r>
      <w:r w:rsidRPr="000F1F10">
        <w:rPr>
          <w:rFonts w:ascii="Abadi" w:hAnsi="Abadi"/>
          <w:sz w:val="21"/>
          <w:szCs w:val="21"/>
        </w:rPr>
        <w:t xml:space="preserve">los Subdirectores del Centro Estatal de Justicia del Poder Judicial del Estado de Guanajuato cuenten con los requisitos técnico-especializados ad hoc a sus puestos, distintos y mayores a los que debe contar el Mediador y Conciliador, ya que aquellos cuentan con atribuciones como el de manejo de personal, liderazgo, revisión, interpretación, sanción y ratificación de convenios o acuerdos que pongan fin a controversias entre personas físicas y morales, así como, cuando proceda, la homologación de esos convenios a la categoría de "cosa Juzgada". Actualmente sólo están definidos los requisitos y atribuciones de los mediadores y conciliadores en los artículos 18 y 19 de la Ley de Justicia Alternativa vigente en nuestro estado; y no así el de Director y Subdirectores de sede. </w:t>
      </w:r>
    </w:p>
    <w:p w14:paraId="41D0E74F" w14:textId="77777777" w:rsidR="002B637E" w:rsidRPr="000F1F10" w:rsidRDefault="002B637E" w:rsidP="002B637E">
      <w:pPr>
        <w:ind w:firstLine="709"/>
        <w:jc w:val="both"/>
        <w:rPr>
          <w:rFonts w:ascii="Abadi" w:hAnsi="Abadi"/>
          <w:sz w:val="21"/>
          <w:szCs w:val="21"/>
        </w:rPr>
      </w:pPr>
    </w:p>
    <w:p w14:paraId="445BB9F4" w14:textId="5F97136B"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Por su parte los Mediadores y Conciliadores del Centro Estatal de Justicia Alternativa, dependen de esas atribuciones de los Subdirectores y/o Director, para consolidar su proceso como facilitadores ante los diversos conflictos que atienden, pues en asuntos tradicionales requieren de la autorización y firma del subdirector de sede para radicar los asuntos y para revisar, aprobar, sancionar, ratificar y en su caso, elevar a categoría de Cosa Juzgada los Convenios; y en los expedientes judicializados, dependen del Juez, en conclusión, no gozan de autonomía decisoria; además, administrativamente cumplen con un horario específico de labores, no manejan fondos, valores ni tienen personal específico a su cargo, pues en Sede Regional un Oficial Judicial puede auxiliar a varios mediadores en asuntos tradicionales no judicializados; mientras que en los judicializados, los conciliadores adscritos a Oralidad Familiar no cuentan con el apoyo del oficial Judicial. </w:t>
      </w:r>
    </w:p>
    <w:p w14:paraId="5B1DAD95" w14:textId="77777777" w:rsidR="002B637E" w:rsidRPr="000F1F10" w:rsidRDefault="002B637E" w:rsidP="002B637E">
      <w:pPr>
        <w:ind w:firstLine="709"/>
        <w:jc w:val="both"/>
        <w:rPr>
          <w:rFonts w:ascii="Abadi" w:hAnsi="Abadi"/>
          <w:sz w:val="21"/>
          <w:szCs w:val="21"/>
        </w:rPr>
      </w:pPr>
    </w:p>
    <w:p w14:paraId="0DF9A7BA" w14:textId="064689B6"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En este apartado, no podemos dejar de observar la delicada misión de los cuerpos profesionales de mediación y conciliación que con su expertiz y profesionalismo son el motor que impulsa la formación de personas orientadas a la solución pacífica de conflictos, es en ellos quien recae, en el ámbito del Poder Judicial, la responsabilidad de formar a mejores personas, mejores ciudadanos y despresurizar el sistema judicial. Atentos a </w:t>
      </w:r>
      <w:r w:rsidRPr="000F1F10">
        <w:rPr>
          <w:rFonts w:ascii="Abadi" w:hAnsi="Abadi"/>
          <w:sz w:val="21"/>
          <w:szCs w:val="21"/>
        </w:rPr>
        <w:lastRenderedPageBreak/>
        <w:t xml:space="preserve">ello consideramos que el hecho de brindarles certeza jurídica laboral incide de manera favorable en la consolidación del trabajo que en equipo realizan. Los grupos de mediadores y conciliadores, con afinidad de intereses disciplinarios y profesionales, encuentran mejores condiciones para desarrollar actividades y proyectos comunes con esta naturaleza laboral de carácter administrativo, lo cual contribuye al mejoramiento de su desempeño profesional y sentido de pertenencia al Poder Judicial. </w:t>
      </w:r>
    </w:p>
    <w:p w14:paraId="38DD850A" w14:textId="77777777" w:rsidR="002B637E" w:rsidRPr="000F1F10" w:rsidRDefault="002B637E" w:rsidP="002B637E">
      <w:pPr>
        <w:ind w:firstLine="709"/>
        <w:jc w:val="both"/>
        <w:rPr>
          <w:rFonts w:ascii="Abadi" w:hAnsi="Abadi"/>
          <w:sz w:val="21"/>
          <w:szCs w:val="21"/>
        </w:rPr>
      </w:pPr>
    </w:p>
    <w:p w14:paraId="097F21C3" w14:textId="77777777" w:rsidR="002B637E" w:rsidRPr="000F1F10" w:rsidRDefault="002B637E" w:rsidP="002B637E">
      <w:pPr>
        <w:ind w:firstLine="709"/>
        <w:jc w:val="both"/>
        <w:rPr>
          <w:rFonts w:ascii="Abadi" w:hAnsi="Abadi"/>
          <w:sz w:val="21"/>
          <w:szCs w:val="21"/>
        </w:rPr>
      </w:pPr>
      <w:r w:rsidRPr="000F1F10">
        <w:rPr>
          <w:rFonts w:ascii="Abadi" w:hAnsi="Abadi"/>
          <w:sz w:val="21"/>
          <w:szCs w:val="21"/>
        </w:rPr>
        <w:t>Es por lo que en esta reforma se define quién tiene el carácter de personal de confianza y quién administrativo, por la naturaleza de sus funciones ya explicada supra líneas. De igual manera, y buscando garantizar los derechos laborales de mediadores y conciliadores se decidió incluir una adición que expresa que la definitividad se podrá adquirir en un lapso no mayor de un año, lapso que consideramos idóneo para comprobar la calidad del servidor público. Pues existen garantías Constitucionales como el derecho a la seguridad y estabilidad laboral; y, si el Poder Judicial es garante de aplicar estas normas al exterior, también lo debe consolidar al interior de dicho Poder. Esta estabilidad a que hacemos referencia se fortalece con el hecho de que mediadores y conciliadores, al no pertenecer al sistema de carrera Judicial, no tienen mayores posibilidades de ascenso y precisamente la manera de garantizar esa seguridad laboral se consolida con nuestra propuesta de reforma al segundo párrafo del artículo 185. Es por lo que se concluye y sustenta que las características del perfil, como de su naturaleza jurídico laboral deben ser distintas en los mediadores y conciliadores.</w:t>
      </w:r>
    </w:p>
    <w:p w14:paraId="5FD328D1" w14:textId="77777777" w:rsidR="002B637E" w:rsidRPr="000F1F10" w:rsidRDefault="002B637E" w:rsidP="002B637E">
      <w:pPr>
        <w:ind w:firstLine="709"/>
        <w:jc w:val="both"/>
        <w:rPr>
          <w:rFonts w:ascii="Abadi" w:hAnsi="Abadi"/>
          <w:sz w:val="21"/>
          <w:szCs w:val="21"/>
        </w:rPr>
      </w:pPr>
    </w:p>
    <w:p w14:paraId="5B96753B" w14:textId="77777777"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Motivo por el cual, esta iniciativa </w:t>
      </w:r>
      <w:proofErr w:type="spellStart"/>
      <w:r w:rsidRPr="000F1F10">
        <w:rPr>
          <w:rFonts w:ascii="Abadi" w:hAnsi="Abadi"/>
          <w:sz w:val="21"/>
          <w:szCs w:val="21"/>
        </w:rPr>
        <w:t>especifica</w:t>
      </w:r>
      <w:proofErr w:type="spellEnd"/>
      <w:r w:rsidRPr="000F1F10">
        <w:rPr>
          <w:rFonts w:ascii="Abadi" w:hAnsi="Abadi"/>
          <w:sz w:val="21"/>
          <w:szCs w:val="21"/>
        </w:rPr>
        <w:t xml:space="preserve"> y resuelve esta diferenciación de atribuciones, define la naturaleza jurídica laboral entre los que intervienen en el proceso de mediación; y moderniza el procedimiento de selección de quien ocupe el cargo de Director del CEJA acorde a los tiempos modernos. </w:t>
      </w:r>
    </w:p>
    <w:p w14:paraId="4B19B344" w14:textId="77777777" w:rsidR="002B637E" w:rsidRPr="000F1F10" w:rsidRDefault="002B637E" w:rsidP="002B637E">
      <w:pPr>
        <w:ind w:firstLine="709"/>
        <w:jc w:val="both"/>
        <w:rPr>
          <w:rFonts w:ascii="Abadi" w:hAnsi="Abadi"/>
          <w:sz w:val="21"/>
          <w:szCs w:val="21"/>
        </w:rPr>
      </w:pPr>
    </w:p>
    <w:p w14:paraId="361C3CB0" w14:textId="15C89570"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Por lo cual, el Grupo Parlamentario del Partido Revolucionario Institucional, en un ejercicio de "escucha activa" en ese lenguaje "Verbal y no verbal" que los mediadores expresan y exigen para la </w:t>
      </w:r>
      <w:r w:rsidRPr="000F1F10">
        <w:rPr>
          <w:rFonts w:ascii="Abadi" w:hAnsi="Abadi"/>
          <w:sz w:val="21"/>
          <w:szCs w:val="21"/>
        </w:rPr>
        <w:t xml:space="preserve">regularización de estos temas, hace propias dichas demandas, para brindarles certeza jurídica en el desempeño de sus labores a los ejecutores de la norma en este proceso. </w:t>
      </w:r>
    </w:p>
    <w:p w14:paraId="5D72FA98" w14:textId="77777777" w:rsidR="002B637E" w:rsidRPr="000F1F10" w:rsidRDefault="002B637E" w:rsidP="002B637E">
      <w:pPr>
        <w:ind w:firstLine="709"/>
        <w:jc w:val="both"/>
        <w:rPr>
          <w:rFonts w:ascii="Abadi" w:hAnsi="Abadi"/>
          <w:sz w:val="21"/>
          <w:szCs w:val="21"/>
        </w:rPr>
      </w:pPr>
    </w:p>
    <w:p w14:paraId="7451071F" w14:textId="33FF1FC8"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En tal sentido, se proponen a través de esta iniciativa, las siguientes reformas y adiciones a la Ley Orgánica del Poder Judicial del Estado de Guanajuato: </w:t>
      </w:r>
    </w:p>
    <w:p w14:paraId="0C11B1D8" w14:textId="77777777" w:rsidR="002B637E" w:rsidRPr="000F1F10" w:rsidRDefault="002B637E" w:rsidP="002B637E">
      <w:pPr>
        <w:ind w:firstLine="709"/>
        <w:jc w:val="both"/>
        <w:rPr>
          <w:rFonts w:ascii="Abadi" w:hAnsi="Abadi"/>
          <w:sz w:val="21"/>
          <w:szCs w:val="21"/>
        </w:rPr>
      </w:pPr>
    </w:p>
    <w:p w14:paraId="638B32A3" w14:textId="1F04893D"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Reforma a la fracción VII y adición de la VIII del artículo 28. </w:t>
      </w:r>
    </w:p>
    <w:p w14:paraId="44C0EEE9" w14:textId="77777777" w:rsidR="002B637E" w:rsidRPr="000F1F10" w:rsidRDefault="002B637E" w:rsidP="002B637E">
      <w:pPr>
        <w:ind w:firstLine="709"/>
        <w:jc w:val="both"/>
        <w:rPr>
          <w:rFonts w:ascii="Abadi" w:hAnsi="Abadi"/>
          <w:sz w:val="21"/>
          <w:szCs w:val="21"/>
        </w:rPr>
      </w:pPr>
    </w:p>
    <w:p w14:paraId="6E227326" w14:textId="1DE0664A"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Se reforma la fracción VII con la finalidad de que el nombramiento del director del Centro Estatal de Justicia Alternativa sea de vanguardia a nivel nacional, eliminándose la posibilidad de que sea designado a propuesta del Presidente del Consejo del Poder Judicial. Se adiciona la fracción VIII con la finalidad de establecer como atribución del Consejo del Poder Judicial Nombrar al director del Centro Estatal de Justicia Alternativa que haya resultado seleccionado del procedimiento de convocatoria pública y del concurso de oposición. </w:t>
      </w:r>
    </w:p>
    <w:p w14:paraId="1268DA33" w14:textId="77777777" w:rsidR="002B637E" w:rsidRPr="000F1F10" w:rsidRDefault="002B637E" w:rsidP="002B637E">
      <w:pPr>
        <w:ind w:firstLine="709"/>
        <w:jc w:val="both"/>
        <w:rPr>
          <w:rFonts w:ascii="Abadi" w:hAnsi="Abadi"/>
          <w:sz w:val="21"/>
          <w:szCs w:val="21"/>
        </w:rPr>
      </w:pPr>
    </w:p>
    <w:p w14:paraId="3AA87423" w14:textId="389A4C2B"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Reforma al artículo 185 en su segundo párrafo. </w:t>
      </w:r>
    </w:p>
    <w:p w14:paraId="7D6F2FDF" w14:textId="77777777" w:rsidR="002B637E" w:rsidRPr="000F1F10" w:rsidRDefault="002B637E" w:rsidP="002B637E">
      <w:pPr>
        <w:ind w:firstLine="709"/>
        <w:jc w:val="both"/>
        <w:rPr>
          <w:rFonts w:ascii="Abadi" w:hAnsi="Abadi"/>
          <w:sz w:val="21"/>
          <w:szCs w:val="21"/>
        </w:rPr>
      </w:pPr>
    </w:p>
    <w:p w14:paraId="6B7C3BF4" w14:textId="5B87A26E"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Se reforma el artículo 185 en su segundo párrafo con la finalidad de brindar certeza jurídica laboral tanto al director como a subdirectores, mediadores y conciliadores. Lo anterior derivado de la diferenciación de atribuciones y función especializada que tienen las dos primeras figuras, en las cuales se requiere, entre otros, dominio jurídico y manejo de personal a su cargo, a diferencia de mediadores y conciliadores. </w:t>
      </w:r>
    </w:p>
    <w:p w14:paraId="01A4D7CD" w14:textId="77777777" w:rsidR="002B637E" w:rsidRPr="000F1F10" w:rsidRDefault="002B637E" w:rsidP="002B637E">
      <w:pPr>
        <w:ind w:firstLine="709"/>
        <w:jc w:val="both"/>
        <w:rPr>
          <w:rFonts w:ascii="Abadi" w:hAnsi="Abadi"/>
          <w:sz w:val="21"/>
          <w:szCs w:val="21"/>
        </w:rPr>
      </w:pPr>
    </w:p>
    <w:p w14:paraId="1814E64C" w14:textId="2D8C7D04"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En tal sentido, tanto el Director, como los Subdirectores serán considerados personal de confianza, mientras que los mediadores y conciliadores serán personal administrativo. Por lo que el Consejo del Poder Judicial entregará nombramiento definitivo a todo subdirector, mediador y conciliador que haya laborado ininterrumpidamente por un año en el Centro Estatal de Justicia Alternativa, pues conocido es que muchos de los facilitadores en el proceso de mediación y conciliación, llevan años sin que se les brinde su </w:t>
      </w:r>
      <w:r w:rsidRPr="000F1F10">
        <w:rPr>
          <w:rFonts w:ascii="Abadi" w:hAnsi="Abadi"/>
          <w:sz w:val="21"/>
          <w:szCs w:val="21"/>
        </w:rPr>
        <w:lastRenderedPageBreak/>
        <w:t xml:space="preserve">nombramiento definitivo, teniéndolos en vilo e incertidumbre poco clara con un nombramiento que denominan "provisional". Es, por tanto, un reconocimiento social a la labor sustantiva de la mediación y conciliación, dándoles certeza y seguridad jurídica en el desempeño de sus actividades con esta propuesta de reforma. </w:t>
      </w:r>
    </w:p>
    <w:p w14:paraId="515D1152" w14:textId="77777777" w:rsidR="002B637E" w:rsidRPr="000F1F10" w:rsidRDefault="002B637E" w:rsidP="002B637E">
      <w:pPr>
        <w:ind w:firstLine="709"/>
        <w:jc w:val="both"/>
        <w:rPr>
          <w:rFonts w:ascii="Abadi" w:hAnsi="Abadi"/>
          <w:sz w:val="21"/>
          <w:szCs w:val="21"/>
        </w:rPr>
      </w:pPr>
    </w:p>
    <w:p w14:paraId="74D39F63" w14:textId="2BF782AE"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Se considera el plazo de un año suficiente y prudente para identificar calidad en el trabajo realizado, la expertiz aplicada y desarrollada; y confirmar que la documental adjuntada a su solicitud de trabajo y expediente laboral de contratación fue la idónea, real y no apócrifa. Esta acción genera un sentido de pertenencia al Poder Judicial, toda vez que dichas figuras no son parte del Servicio de Carrera Judicial del Poder Judicial y por ende no tienen mayores posibilidades de ascenso en dicha carrera y precisamente la manera de garantizar esa seguridad laboral como un derecho Constitucional se consolida con nuestra propuesta de reforma al segundo párrafo del artículo 185. </w:t>
      </w:r>
    </w:p>
    <w:p w14:paraId="5689012A" w14:textId="77777777" w:rsidR="00F40C91" w:rsidRPr="000F1F10" w:rsidRDefault="00F40C91" w:rsidP="002B637E">
      <w:pPr>
        <w:ind w:firstLine="709"/>
        <w:jc w:val="both"/>
        <w:rPr>
          <w:rFonts w:ascii="Abadi" w:hAnsi="Abadi"/>
          <w:sz w:val="21"/>
          <w:szCs w:val="21"/>
        </w:rPr>
      </w:pPr>
    </w:p>
    <w:p w14:paraId="506BDC1B" w14:textId="3AAE94A3"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Con lo anterior, se evita manejo y adjudicación incorrecta de plazas, desde el punto de vista también administrativo, pues se cierra la puerta para que se utilice este hecho como un medio punitivo a quienes en la práctica se quiere castigar; comprometiendo la independencia e imparcialidad de subdirectores, mediadores y conciliadores, demeritando la calidad en el servicio y fomentando que quienes ocupen estas plazas, lo hagan al amparo de algún otro funcionario de superior jerarquía que, queriendo acrecentar su influencia en el Tribunal, otorgue o quite al mediador y conciliador al libre arbitrio. </w:t>
      </w:r>
    </w:p>
    <w:p w14:paraId="4F8FF727" w14:textId="77777777" w:rsidR="002B637E" w:rsidRPr="000F1F10" w:rsidRDefault="002B637E" w:rsidP="002B637E">
      <w:pPr>
        <w:ind w:firstLine="709"/>
        <w:jc w:val="both"/>
        <w:rPr>
          <w:rFonts w:ascii="Abadi" w:hAnsi="Abadi"/>
          <w:sz w:val="21"/>
          <w:szCs w:val="21"/>
        </w:rPr>
      </w:pPr>
    </w:p>
    <w:p w14:paraId="54E7DD69" w14:textId="56D75564" w:rsidR="002B637E" w:rsidRPr="000F1F10" w:rsidRDefault="002B637E" w:rsidP="002B637E">
      <w:pPr>
        <w:ind w:firstLine="709"/>
        <w:jc w:val="both"/>
        <w:rPr>
          <w:rFonts w:ascii="Abadi" w:hAnsi="Abadi"/>
          <w:sz w:val="21"/>
          <w:szCs w:val="21"/>
        </w:rPr>
      </w:pPr>
      <w:r w:rsidRPr="000F1F10">
        <w:rPr>
          <w:rFonts w:ascii="Abadi" w:hAnsi="Abadi"/>
          <w:sz w:val="21"/>
          <w:szCs w:val="21"/>
        </w:rPr>
        <w:t>Adición de los artículos 185 bis, ter, quáter y quin</w:t>
      </w:r>
      <w:r w:rsidR="000F1F10" w:rsidRPr="000F1F10">
        <w:rPr>
          <w:rFonts w:ascii="Abadi" w:hAnsi="Abadi"/>
          <w:sz w:val="21"/>
          <w:szCs w:val="21"/>
        </w:rPr>
        <w:t>qui</w:t>
      </w:r>
      <w:r w:rsidRPr="000F1F10">
        <w:rPr>
          <w:rFonts w:ascii="Abadi" w:hAnsi="Abadi"/>
          <w:sz w:val="21"/>
          <w:szCs w:val="21"/>
        </w:rPr>
        <w:t xml:space="preserve">es. </w:t>
      </w:r>
    </w:p>
    <w:p w14:paraId="25B24E4D" w14:textId="77777777" w:rsidR="002B637E" w:rsidRPr="000F1F10" w:rsidRDefault="002B637E" w:rsidP="002B637E">
      <w:pPr>
        <w:ind w:firstLine="709"/>
        <w:jc w:val="both"/>
        <w:rPr>
          <w:rFonts w:ascii="Abadi" w:hAnsi="Abadi"/>
          <w:sz w:val="21"/>
          <w:szCs w:val="21"/>
        </w:rPr>
      </w:pPr>
    </w:p>
    <w:p w14:paraId="5E25EAAC" w14:textId="4FDE6150"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Se adicionan los artículos 185 bis, ter, quáter y </w:t>
      </w:r>
      <w:r w:rsidR="000F1F10" w:rsidRPr="000F1F10">
        <w:rPr>
          <w:rFonts w:ascii="Abadi" w:hAnsi="Abadi"/>
          <w:sz w:val="21"/>
          <w:szCs w:val="21"/>
        </w:rPr>
        <w:t>quinquies</w:t>
      </w:r>
      <w:r w:rsidRPr="000F1F10">
        <w:rPr>
          <w:rFonts w:ascii="Abadi" w:hAnsi="Abadi"/>
          <w:sz w:val="21"/>
          <w:szCs w:val="21"/>
        </w:rPr>
        <w:t xml:space="preserve"> con la finalidad de establecer requisitos del perfil de Director y Subdirectores de sede; con lo cual se elimina el vacío y la laguna jurídica existente en nuestro marco normativo respecto a los requisitos que deben cumplir ambas figuras: Director y Subdirector y sus respectivas atribuciones. </w:t>
      </w:r>
    </w:p>
    <w:p w14:paraId="2A86DE48" w14:textId="77777777" w:rsidR="002B637E" w:rsidRPr="000F1F10" w:rsidRDefault="002B637E" w:rsidP="002B637E">
      <w:pPr>
        <w:ind w:firstLine="709"/>
        <w:jc w:val="both"/>
        <w:rPr>
          <w:rFonts w:ascii="Abadi" w:hAnsi="Abadi"/>
          <w:sz w:val="21"/>
          <w:szCs w:val="21"/>
        </w:rPr>
      </w:pPr>
    </w:p>
    <w:p w14:paraId="6FA8A70B" w14:textId="00327388"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Se establece un procedimiento moderno, transparente y de vanguardia a nivel nacional, de selección y designación del Director a través de un concurso de oposición Y mediante convocatoria pública con la finalidad de garantizar profesionalismo y criterios transparentes de selección en quienes aspiren al cargo y sea seleccionado. </w:t>
      </w:r>
    </w:p>
    <w:p w14:paraId="0A785636" w14:textId="77777777" w:rsidR="002B637E" w:rsidRPr="000F1F10" w:rsidRDefault="002B637E" w:rsidP="002B637E">
      <w:pPr>
        <w:ind w:firstLine="709"/>
        <w:jc w:val="both"/>
        <w:rPr>
          <w:rFonts w:ascii="Abadi" w:hAnsi="Abadi"/>
          <w:sz w:val="21"/>
          <w:szCs w:val="21"/>
        </w:rPr>
      </w:pPr>
    </w:p>
    <w:p w14:paraId="341D33AD" w14:textId="130A3AA4"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Establecimos que para cubrir esa plaza deberá agotarse un proceso de selección por convocatoria previa y con base en procedimientos de evaluación que permitan acreditar la capacidad del sustentante. Para que se establezcan filtros que permitan al Poder Judicial cubrir ese espacio con personal calificado. Por lo que consideramos pertinente de explicitarlo en la Ley para lograr tal finalidad. </w:t>
      </w:r>
    </w:p>
    <w:p w14:paraId="41101705" w14:textId="77777777" w:rsidR="002B637E" w:rsidRPr="000F1F10" w:rsidRDefault="002B637E" w:rsidP="002B637E">
      <w:pPr>
        <w:ind w:firstLine="709"/>
        <w:jc w:val="both"/>
        <w:rPr>
          <w:rFonts w:ascii="Abadi" w:hAnsi="Abadi"/>
          <w:sz w:val="21"/>
          <w:szCs w:val="21"/>
        </w:rPr>
      </w:pPr>
    </w:p>
    <w:p w14:paraId="5F54563A" w14:textId="459004AC"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Se brindan mayores garantías para los casos de cambio de sede del personal adscrito al CEJA en ciudad distinta al de adscripción de origen. Con la finalidad de evitar arbitrariedades y prácticas de presión laboral en los cambios de adscripción, brindándoles con esta adición a subdirectores, mediadores y conciliadores la oportunidad de preparar su cambio de ciudad en tratándose de menaje y vida familiar, pues conocido es por todos que un cambio de residencia no se puede planear correctamente de un día para otro, implica trasladar, en la mayoría de las veces cuando se tiene una familia, los enseres y materiales domésticos, prever inscripción y adscripción escolar a los hijos que cursan educación básica y búsqueda del inmueble donde van a vivir para evitar traslados vehiculares que a veces implican 6 horas diarios de camino en carretera y mayor inversión de recursos económicos que disminuyen el poder adquisitivo de los trabajadores. </w:t>
      </w:r>
    </w:p>
    <w:p w14:paraId="1549AD1C" w14:textId="77777777" w:rsidR="002B637E" w:rsidRPr="000F1F10" w:rsidRDefault="002B637E" w:rsidP="002B637E">
      <w:pPr>
        <w:ind w:firstLine="709"/>
        <w:jc w:val="both"/>
        <w:rPr>
          <w:rFonts w:ascii="Abadi" w:hAnsi="Abadi"/>
          <w:sz w:val="21"/>
          <w:szCs w:val="21"/>
        </w:rPr>
      </w:pPr>
    </w:p>
    <w:p w14:paraId="7596987D" w14:textId="4682C085" w:rsidR="002B637E" w:rsidRPr="000F1F10" w:rsidRDefault="002B637E" w:rsidP="002B637E">
      <w:pPr>
        <w:ind w:firstLine="709"/>
        <w:jc w:val="both"/>
        <w:rPr>
          <w:rFonts w:ascii="Abadi" w:hAnsi="Abadi"/>
          <w:sz w:val="21"/>
          <w:szCs w:val="21"/>
        </w:rPr>
      </w:pPr>
      <w:r w:rsidRPr="000F1F10">
        <w:rPr>
          <w:rFonts w:ascii="Abadi" w:hAnsi="Abadi"/>
          <w:sz w:val="21"/>
          <w:szCs w:val="21"/>
        </w:rPr>
        <w:t>Y con la finalidad de dar cumplimiento a lo establecido por el artículo 209, de la Ley Orgánica del Poder Legislativo del Estado de Guanajuato; los que suscribimos la presente iniciativa coincidimos en que de aprobarse ésta, tendrían cabida los siguientes impactos:</w:t>
      </w:r>
    </w:p>
    <w:p w14:paraId="212094BF" w14:textId="79F72279" w:rsidR="002B637E" w:rsidRPr="000F1F10" w:rsidRDefault="002B637E" w:rsidP="002B637E">
      <w:pPr>
        <w:ind w:firstLine="709"/>
        <w:jc w:val="both"/>
        <w:rPr>
          <w:rFonts w:ascii="Abadi" w:hAnsi="Abadi"/>
          <w:sz w:val="21"/>
          <w:szCs w:val="21"/>
        </w:rPr>
      </w:pPr>
    </w:p>
    <w:p w14:paraId="1DBAF74D" w14:textId="77777777" w:rsidR="00F40C91" w:rsidRPr="000F1F10" w:rsidRDefault="002B637E" w:rsidP="002B637E">
      <w:pPr>
        <w:ind w:firstLine="709"/>
        <w:jc w:val="both"/>
        <w:rPr>
          <w:rFonts w:ascii="Abadi" w:hAnsi="Abadi"/>
          <w:sz w:val="21"/>
          <w:szCs w:val="21"/>
        </w:rPr>
      </w:pPr>
      <w:r w:rsidRPr="000F1F10">
        <w:rPr>
          <w:rFonts w:ascii="Abadi" w:hAnsi="Abadi"/>
          <w:sz w:val="21"/>
          <w:szCs w:val="21"/>
        </w:rPr>
        <w:t xml:space="preserve">JURÍDICO: </w:t>
      </w:r>
    </w:p>
    <w:p w14:paraId="4060C48B" w14:textId="60FE7AD4"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De aprobarse las reformas y adiciones aquí planteadas a la ley orgánica del Poder Judicial del Estado de Guanajuato </w:t>
      </w:r>
      <w:r w:rsidRPr="000F1F10">
        <w:rPr>
          <w:rFonts w:ascii="Abadi" w:hAnsi="Abadi"/>
          <w:sz w:val="21"/>
          <w:szCs w:val="21"/>
        </w:rPr>
        <w:lastRenderedPageBreak/>
        <w:t xml:space="preserve">tendría impacto jurídico en Manuales y ordenamientos de funcionamiento y organización interna con la finalidad de precisar y adecuar perfiles y funciones de las siguientes figuras: Director y Subdirector del Centro Estatal de Justicia Alternativa. </w:t>
      </w:r>
    </w:p>
    <w:p w14:paraId="55BDBB5C" w14:textId="77777777" w:rsidR="002B637E" w:rsidRPr="000F1F10" w:rsidRDefault="002B637E" w:rsidP="002B637E">
      <w:pPr>
        <w:ind w:firstLine="709"/>
        <w:jc w:val="both"/>
        <w:rPr>
          <w:rFonts w:ascii="Abadi" w:hAnsi="Abadi"/>
          <w:sz w:val="21"/>
          <w:szCs w:val="21"/>
        </w:rPr>
      </w:pPr>
    </w:p>
    <w:p w14:paraId="18F279EA" w14:textId="508A02B0" w:rsidR="002B637E" w:rsidRPr="000F1F10" w:rsidRDefault="002B637E" w:rsidP="002B637E">
      <w:pPr>
        <w:ind w:firstLine="709"/>
        <w:jc w:val="both"/>
        <w:rPr>
          <w:rFonts w:ascii="Abadi" w:hAnsi="Abadi"/>
          <w:sz w:val="21"/>
          <w:szCs w:val="21"/>
        </w:rPr>
      </w:pPr>
      <w:r w:rsidRPr="000F1F10">
        <w:rPr>
          <w:rFonts w:ascii="Abadi" w:hAnsi="Abadi"/>
          <w:sz w:val="21"/>
          <w:szCs w:val="21"/>
        </w:rPr>
        <w:t>Además, tendría impacto jurídico en el marco normativo denominado "Condiciones Generales de Trabajo" a efecto de precisar la naturaleza jurídica laboral tanto del Director como del Subdirector de Sede y de mediadores y conciliadores del Centro Estatal de Justicia Alternativa.</w:t>
      </w:r>
    </w:p>
    <w:p w14:paraId="552D4148" w14:textId="442E5394" w:rsidR="002B637E" w:rsidRPr="000F1F10" w:rsidRDefault="002B637E" w:rsidP="002B637E">
      <w:pPr>
        <w:ind w:firstLine="709"/>
        <w:jc w:val="both"/>
        <w:rPr>
          <w:rFonts w:ascii="Abadi" w:hAnsi="Abadi"/>
          <w:sz w:val="21"/>
          <w:szCs w:val="21"/>
        </w:rPr>
      </w:pPr>
    </w:p>
    <w:p w14:paraId="3779EA6C" w14:textId="77777777" w:rsidR="00F40C91" w:rsidRPr="000F1F10" w:rsidRDefault="002B637E" w:rsidP="002B637E">
      <w:pPr>
        <w:ind w:firstLine="709"/>
        <w:jc w:val="both"/>
        <w:rPr>
          <w:rFonts w:ascii="Abadi" w:hAnsi="Abadi"/>
          <w:sz w:val="21"/>
          <w:szCs w:val="21"/>
        </w:rPr>
      </w:pPr>
      <w:r w:rsidRPr="000F1F10">
        <w:rPr>
          <w:rFonts w:ascii="Abadi" w:hAnsi="Abadi"/>
          <w:sz w:val="21"/>
          <w:szCs w:val="21"/>
        </w:rPr>
        <w:t>ADMINISTRATIVO:</w:t>
      </w:r>
    </w:p>
    <w:p w14:paraId="5FD78394" w14:textId="28AE081C"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 Contribuye a definir y precisar funciones administrativas del personal adscrito al Centro Estatal de Justicia Alternativa. Permite coherencia entre las funciones del Director y Subdirector con sus actividades y funciones administrativas. Organiza la entrega de nombramientos como proceso administrativo laboral. Define el procedimiento administrativo para seleccionar al Director del CEJA y brinda certeza jurídica laboral a mediadores y conciliadores como personal administrativo. </w:t>
      </w:r>
    </w:p>
    <w:p w14:paraId="67C36839" w14:textId="77777777" w:rsidR="00F40C91" w:rsidRPr="000F1F10" w:rsidRDefault="00F40C91" w:rsidP="002B637E">
      <w:pPr>
        <w:ind w:firstLine="709"/>
        <w:jc w:val="both"/>
        <w:rPr>
          <w:rFonts w:ascii="Abadi" w:hAnsi="Abadi"/>
          <w:sz w:val="21"/>
          <w:szCs w:val="21"/>
        </w:rPr>
      </w:pPr>
    </w:p>
    <w:p w14:paraId="69DFADAA" w14:textId="5B22F950"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PRESUPUESTARIO: </w:t>
      </w:r>
    </w:p>
    <w:p w14:paraId="451637FC" w14:textId="77777777"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De aprobarse, una vez complementado el proceso legislativo, no tendría impacto presupuestario. </w:t>
      </w:r>
    </w:p>
    <w:p w14:paraId="75860AEA" w14:textId="77777777" w:rsidR="00F40C91" w:rsidRPr="000F1F10" w:rsidRDefault="00F40C91" w:rsidP="002B637E">
      <w:pPr>
        <w:ind w:firstLine="709"/>
        <w:jc w:val="both"/>
        <w:rPr>
          <w:rFonts w:ascii="Abadi" w:hAnsi="Abadi"/>
          <w:sz w:val="21"/>
          <w:szCs w:val="21"/>
        </w:rPr>
      </w:pPr>
    </w:p>
    <w:p w14:paraId="006EA79A" w14:textId="4E823DB4"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SOCIAL: </w:t>
      </w:r>
    </w:p>
    <w:p w14:paraId="30206563" w14:textId="77777777"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Garantiza a la sociedad que el personal adscrito al Centro Estatal de Justicia Alternativa tenga en Ley garantizado el perfil idóneo para ejercer el cargo de Director y Subdirector de Sede, derivando en la mejor prestación profesional del servicio a personas que solicitan el proceso de mediación y conciliación. </w:t>
      </w:r>
    </w:p>
    <w:p w14:paraId="4C2D38EB" w14:textId="77777777" w:rsidR="00F40C91" w:rsidRPr="000F1F10" w:rsidRDefault="00F40C91" w:rsidP="002B637E">
      <w:pPr>
        <w:ind w:firstLine="709"/>
        <w:jc w:val="both"/>
        <w:rPr>
          <w:rFonts w:ascii="Abadi" w:hAnsi="Abadi"/>
          <w:sz w:val="21"/>
          <w:szCs w:val="21"/>
        </w:rPr>
      </w:pPr>
    </w:p>
    <w:p w14:paraId="65DE4168" w14:textId="325D9BC2"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Se eliminan lagunas jurídicas no resueltas en el marco jurídico y social respecto a la función de los funcionarios en quienes descansa la labor técnica y jurídica del proceso de aplicación de mecanismos alternos de solución de controversias, propiciando con ello también mejora en la atención de los usuarios. </w:t>
      </w:r>
    </w:p>
    <w:p w14:paraId="17C4AFF9" w14:textId="77777777" w:rsidR="00F40C91" w:rsidRPr="000F1F10" w:rsidRDefault="00F40C91" w:rsidP="002B637E">
      <w:pPr>
        <w:ind w:firstLine="709"/>
        <w:jc w:val="both"/>
        <w:rPr>
          <w:rFonts w:ascii="Abadi" w:hAnsi="Abadi"/>
          <w:sz w:val="21"/>
          <w:szCs w:val="21"/>
        </w:rPr>
      </w:pPr>
    </w:p>
    <w:p w14:paraId="1A803233" w14:textId="7DED683C"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Se fortalece la calidad de los servicios que brinda el CEJA a la ciudadanía. </w:t>
      </w:r>
    </w:p>
    <w:p w14:paraId="5AA746E3" w14:textId="77777777" w:rsidR="00F40C91" w:rsidRPr="000F1F10" w:rsidRDefault="00F40C91" w:rsidP="002B637E">
      <w:pPr>
        <w:ind w:firstLine="709"/>
        <w:jc w:val="both"/>
        <w:rPr>
          <w:rFonts w:ascii="Abadi" w:hAnsi="Abadi"/>
          <w:sz w:val="21"/>
          <w:szCs w:val="21"/>
        </w:rPr>
      </w:pPr>
    </w:p>
    <w:p w14:paraId="4312909D" w14:textId="6F9FA5C4" w:rsidR="002B637E" w:rsidRPr="000F1F10" w:rsidRDefault="002B637E" w:rsidP="002B637E">
      <w:pPr>
        <w:ind w:firstLine="709"/>
        <w:jc w:val="both"/>
        <w:rPr>
          <w:rFonts w:ascii="Abadi" w:hAnsi="Abadi"/>
          <w:sz w:val="21"/>
          <w:szCs w:val="21"/>
        </w:rPr>
      </w:pPr>
      <w:r w:rsidRPr="000F1F10">
        <w:rPr>
          <w:rFonts w:ascii="Abadi" w:hAnsi="Abadi"/>
          <w:sz w:val="21"/>
          <w:szCs w:val="21"/>
        </w:rPr>
        <w:t xml:space="preserve">Por lo antes expuesto, nos permitimos someter a la consideración de la Asamblea el siguiente proyecto de: </w:t>
      </w:r>
    </w:p>
    <w:p w14:paraId="5A38EE6A" w14:textId="77777777" w:rsidR="00F40C91" w:rsidRPr="000F1F10" w:rsidRDefault="00F40C91" w:rsidP="002B637E">
      <w:pPr>
        <w:ind w:firstLine="709"/>
        <w:jc w:val="both"/>
        <w:rPr>
          <w:rFonts w:ascii="Abadi" w:hAnsi="Abadi"/>
          <w:sz w:val="21"/>
          <w:szCs w:val="21"/>
        </w:rPr>
      </w:pPr>
    </w:p>
    <w:p w14:paraId="3A42B8D1" w14:textId="1091DCD6" w:rsidR="002B637E" w:rsidRPr="000F1F10" w:rsidRDefault="002B637E" w:rsidP="000B2CA6">
      <w:pPr>
        <w:jc w:val="center"/>
        <w:rPr>
          <w:rFonts w:ascii="Abadi" w:hAnsi="Abadi"/>
          <w:sz w:val="21"/>
          <w:szCs w:val="21"/>
        </w:rPr>
      </w:pPr>
      <w:r w:rsidRPr="000F1F10">
        <w:rPr>
          <w:rFonts w:ascii="Abadi" w:hAnsi="Abadi"/>
          <w:sz w:val="21"/>
          <w:szCs w:val="21"/>
        </w:rPr>
        <w:t>DECRETO</w:t>
      </w:r>
    </w:p>
    <w:p w14:paraId="2B7BF3BE" w14:textId="77777777" w:rsidR="00F40C91" w:rsidRPr="000F1F10" w:rsidRDefault="00F40C91" w:rsidP="002B637E">
      <w:pPr>
        <w:ind w:firstLine="709"/>
        <w:jc w:val="both"/>
        <w:rPr>
          <w:rFonts w:ascii="Abadi" w:hAnsi="Abadi"/>
          <w:sz w:val="21"/>
          <w:szCs w:val="21"/>
        </w:rPr>
      </w:pPr>
    </w:p>
    <w:p w14:paraId="4049283C" w14:textId="21482403" w:rsidR="002B637E" w:rsidRPr="000F1F10" w:rsidRDefault="002B637E" w:rsidP="002B637E">
      <w:pPr>
        <w:ind w:firstLine="709"/>
        <w:jc w:val="both"/>
        <w:rPr>
          <w:rFonts w:ascii="Abadi" w:hAnsi="Abadi"/>
          <w:sz w:val="21"/>
          <w:szCs w:val="21"/>
        </w:rPr>
      </w:pPr>
      <w:r w:rsidRPr="000F1F10">
        <w:rPr>
          <w:rFonts w:ascii="Abadi" w:hAnsi="Abadi"/>
          <w:sz w:val="21"/>
          <w:szCs w:val="21"/>
        </w:rPr>
        <w:t>ÚNICO. Se reforman los artículos 28 en su fracción VII; se adiciona la fracción VIII al mismo artículo, reenumerándose las subsiguientes en el mismo orden y contenido; se modifica el Título Sexto en la denominación de su capítulo Único para llamarse éste: "Capítulo Primero", se reforma el artículo 185 en su segundo párrafo; se adiciona el "Capítulo Segundo" denominado "De los Requisitos para ser Director y Subdirector", adicionado a este capítulo el artículo 185 bis; se adiciona el "Capítulo Tercero" denominado "Del procedimiento para designar al Director", adicionado a este capítulo el artículo 185 Ter; se adiciona el "Capítulo Cuarto" denominado "De las atribuciones del Director y del Subdirector", adicionado a este capítulo el artículo 185 Quáter; y se adiciona el "Capítulo Quinto" denominado "De los Cambios de Adscripción de Sede", adicionado a este capítulo el artículo 185 Quinquies, todos ellos de la Ley Orgánica del Poder Judicial del Estado de Guanajuato, para quedar como sigue:</w:t>
      </w:r>
    </w:p>
    <w:p w14:paraId="7025515C" w14:textId="62AF2F5B" w:rsidR="002B637E" w:rsidRPr="000F1F10" w:rsidRDefault="002B637E" w:rsidP="002B637E">
      <w:pPr>
        <w:ind w:firstLine="709"/>
        <w:jc w:val="both"/>
        <w:rPr>
          <w:rFonts w:ascii="Abadi" w:hAnsi="Abadi"/>
          <w:sz w:val="21"/>
          <w:szCs w:val="21"/>
        </w:rPr>
      </w:pPr>
    </w:p>
    <w:p w14:paraId="75B8967D" w14:textId="217E2FBA" w:rsidR="002B637E" w:rsidRPr="000F1F10" w:rsidRDefault="002B637E" w:rsidP="002B637E">
      <w:pPr>
        <w:ind w:firstLine="709"/>
        <w:jc w:val="both"/>
        <w:rPr>
          <w:rFonts w:ascii="Abadi" w:hAnsi="Abadi"/>
          <w:sz w:val="21"/>
          <w:szCs w:val="21"/>
        </w:rPr>
      </w:pPr>
      <w:r w:rsidRPr="000F1F10">
        <w:rPr>
          <w:rFonts w:ascii="Abadi" w:hAnsi="Abadi"/>
          <w:sz w:val="21"/>
          <w:szCs w:val="21"/>
        </w:rPr>
        <w:t>"Artículo 28. Son atribuciones del Consejo del Poder Judicial, además de las señaladas en el artículo 89 de la Constitución Política para el Estado de Guanajuato, las siguientes:</w:t>
      </w:r>
    </w:p>
    <w:p w14:paraId="00F9B51C" w14:textId="06A5B20A" w:rsidR="002B637E" w:rsidRPr="000F1F10" w:rsidRDefault="002B637E" w:rsidP="00484ECE">
      <w:pPr>
        <w:ind w:firstLine="709"/>
        <w:jc w:val="both"/>
        <w:rPr>
          <w:rFonts w:ascii="Abadi" w:hAnsi="Abadi"/>
          <w:sz w:val="21"/>
          <w:szCs w:val="21"/>
        </w:rPr>
      </w:pPr>
    </w:p>
    <w:p w14:paraId="50038CEF" w14:textId="295AEE83"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Vigilar ... </w:t>
      </w:r>
    </w:p>
    <w:p w14:paraId="1DABEC53" w14:textId="1FFF3D83"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Suspender ...</w:t>
      </w:r>
    </w:p>
    <w:p w14:paraId="7AEE71DB" w14:textId="5648A1D8"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Acordar…</w:t>
      </w:r>
    </w:p>
    <w:p w14:paraId="77FBE6A1" w14:textId="1CAA4D8F"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Ordenar…</w:t>
      </w:r>
    </w:p>
    <w:p w14:paraId="11B50726" w14:textId="2D504BD6"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Recibir…</w:t>
      </w:r>
    </w:p>
    <w:p w14:paraId="32D79CF1" w14:textId="3D9F092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Recibir…. </w:t>
      </w:r>
    </w:p>
    <w:p w14:paraId="3C80F676"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Nombrar, a propuesta de su presidente, a su secretario general, al contralor del Poder Judicial, al coordinador general del Sistema de Gestión de los órganos jurisdiccionales, al director de la Escuela de Estudios e Investigación Judicial, al titular de la Dirección de Administración, al director de la Visitaduría Judicial, a los visitadores judiciales y al personal técnico y de apoyo para el cumplimiento de sus funciones; así como removerlos cuando Incurran en responsabilidad en los términos de esta Ley; </w:t>
      </w:r>
    </w:p>
    <w:p w14:paraId="3A7BD327"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lastRenderedPageBreak/>
        <w:t xml:space="preserve">Nombrar al director del Centro Estatal de Justicia Alternativa que haya resultado seleccionado conforme al procedimiento descrito en la presente Ley; </w:t>
      </w:r>
    </w:p>
    <w:p w14:paraId="3B60412E"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Dictar ... </w:t>
      </w:r>
    </w:p>
    <w:p w14:paraId="76B15C85"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Coordinar ... </w:t>
      </w:r>
    </w:p>
    <w:p w14:paraId="0D376037"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Administrar ... </w:t>
      </w:r>
    </w:p>
    <w:p w14:paraId="2072E83D"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Fijar ... </w:t>
      </w:r>
    </w:p>
    <w:p w14:paraId="73441FDC"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Formular ... </w:t>
      </w:r>
    </w:p>
    <w:p w14:paraId="17872180"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Designar ... </w:t>
      </w:r>
    </w:p>
    <w:p w14:paraId="361CF89A"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Determinar ... </w:t>
      </w:r>
    </w:p>
    <w:p w14:paraId="107A0244"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Ordenar ... </w:t>
      </w:r>
    </w:p>
    <w:p w14:paraId="33B5A7C5"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Aplicar ... </w:t>
      </w:r>
    </w:p>
    <w:p w14:paraId="5AF20BD4"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Tramitar ... </w:t>
      </w:r>
    </w:p>
    <w:p w14:paraId="12BCA700" w14:textId="77777777"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Cuidar ... </w:t>
      </w:r>
    </w:p>
    <w:p w14:paraId="70754B03" w14:textId="192F00C0"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Formar ...</w:t>
      </w:r>
    </w:p>
    <w:p w14:paraId="3B3C8896" w14:textId="2C51E712"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Facilitar</w:t>
      </w:r>
      <w:r w:rsidR="00D8738A" w:rsidRPr="000F1F10">
        <w:rPr>
          <w:rFonts w:ascii="Abadi" w:hAnsi="Abadi"/>
          <w:sz w:val="21"/>
          <w:szCs w:val="21"/>
        </w:rPr>
        <w:t>…</w:t>
      </w:r>
    </w:p>
    <w:p w14:paraId="086564C7" w14:textId="3A6DCB65"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Solicitar</w:t>
      </w:r>
      <w:r w:rsidR="00D8738A" w:rsidRPr="000F1F10">
        <w:rPr>
          <w:rFonts w:ascii="Abadi" w:hAnsi="Abadi"/>
          <w:sz w:val="21"/>
          <w:szCs w:val="21"/>
        </w:rPr>
        <w:t>…</w:t>
      </w:r>
    </w:p>
    <w:p w14:paraId="7FF0FEEE" w14:textId="77A89EC0"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Aprobar</w:t>
      </w:r>
      <w:r w:rsidR="00D8738A" w:rsidRPr="000F1F10">
        <w:rPr>
          <w:rFonts w:ascii="Abadi" w:hAnsi="Abadi"/>
          <w:sz w:val="21"/>
          <w:szCs w:val="21"/>
        </w:rPr>
        <w:t>…</w:t>
      </w:r>
    </w:p>
    <w:p w14:paraId="059ABCEC" w14:textId="6B949759"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Nombrar</w:t>
      </w:r>
      <w:r w:rsidR="00D8738A" w:rsidRPr="000F1F10">
        <w:rPr>
          <w:rFonts w:ascii="Abadi" w:hAnsi="Abadi"/>
          <w:sz w:val="21"/>
          <w:szCs w:val="21"/>
        </w:rPr>
        <w:t>…</w:t>
      </w:r>
    </w:p>
    <w:p w14:paraId="2FD4EA44" w14:textId="3E7F3488"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Dictar</w:t>
      </w:r>
      <w:r w:rsidR="00D8738A" w:rsidRPr="000F1F10">
        <w:rPr>
          <w:rFonts w:ascii="Abadi" w:hAnsi="Abadi"/>
          <w:sz w:val="21"/>
          <w:szCs w:val="21"/>
        </w:rPr>
        <w:t>…</w:t>
      </w:r>
    </w:p>
    <w:p w14:paraId="515BA4E9" w14:textId="310F2158"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Llevar</w:t>
      </w:r>
      <w:r w:rsidR="00D8738A" w:rsidRPr="000F1F10">
        <w:rPr>
          <w:rFonts w:ascii="Abadi" w:hAnsi="Abadi"/>
          <w:sz w:val="21"/>
          <w:szCs w:val="21"/>
        </w:rPr>
        <w:t>…</w:t>
      </w:r>
    </w:p>
    <w:p w14:paraId="570AB11F" w14:textId="2C7F01F0"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Fijar</w:t>
      </w:r>
      <w:r w:rsidR="00D8738A" w:rsidRPr="000F1F10">
        <w:rPr>
          <w:rFonts w:ascii="Abadi" w:hAnsi="Abadi"/>
          <w:sz w:val="21"/>
          <w:szCs w:val="21"/>
        </w:rPr>
        <w:t>…</w:t>
      </w:r>
    </w:p>
    <w:p w14:paraId="39AB36EA" w14:textId="1F7A2D48"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Difundir</w:t>
      </w:r>
      <w:r w:rsidR="00D8738A" w:rsidRPr="000F1F10">
        <w:rPr>
          <w:rFonts w:ascii="Abadi" w:hAnsi="Abadi"/>
          <w:sz w:val="21"/>
          <w:szCs w:val="21"/>
        </w:rPr>
        <w:t>…</w:t>
      </w:r>
    </w:p>
    <w:p w14:paraId="50770472" w14:textId="2D27D582"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Llevar</w:t>
      </w:r>
      <w:r w:rsidR="00D8738A" w:rsidRPr="000F1F10">
        <w:rPr>
          <w:rFonts w:ascii="Abadi" w:hAnsi="Abadi"/>
          <w:sz w:val="21"/>
          <w:szCs w:val="21"/>
        </w:rPr>
        <w:t>…</w:t>
      </w:r>
    </w:p>
    <w:p w14:paraId="59280DB8" w14:textId="6C36B876"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Celebrar</w:t>
      </w:r>
      <w:r w:rsidR="00D8738A" w:rsidRPr="000F1F10">
        <w:rPr>
          <w:rFonts w:ascii="Abadi" w:hAnsi="Abadi"/>
          <w:sz w:val="21"/>
          <w:szCs w:val="21"/>
        </w:rPr>
        <w:t>…</w:t>
      </w:r>
    </w:p>
    <w:p w14:paraId="4321E1CA" w14:textId="0A4F77B6" w:rsidR="002B637E" w:rsidRPr="000F1F10" w:rsidRDefault="002B637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Autorizar</w:t>
      </w:r>
      <w:r w:rsidR="00D8738A" w:rsidRPr="000F1F10">
        <w:rPr>
          <w:rFonts w:ascii="Abadi" w:hAnsi="Abadi"/>
          <w:sz w:val="21"/>
          <w:szCs w:val="21"/>
        </w:rPr>
        <w:t>…</w:t>
      </w:r>
    </w:p>
    <w:p w14:paraId="3635EF18" w14:textId="25B049E0" w:rsidR="002B637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E</w:t>
      </w:r>
      <w:r w:rsidR="002B637E" w:rsidRPr="000F1F10">
        <w:rPr>
          <w:rFonts w:ascii="Abadi" w:hAnsi="Abadi"/>
          <w:sz w:val="21"/>
          <w:szCs w:val="21"/>
        </w:rPr>
        <w:t>stablecer</w:t>
      </w:r>
      <w:r w:rsidR="00D8738A" w:rsidRPr="000F1F10">
        <w:rPr>
          <w:rFonts w:ascii="Abadi" w:hAnsi="Abadi"/>
          <w:sz w:val="21"/>
          <w:szCs w:val="21"/>
        </w:rPr>
        <w:t>…</w:t>
      </w:r>
    </w:p>
    <w:p w14:paraId="49D1AF81" w14:textId="770ED829"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Expedir</w:t>
      </w:r>
      <w:r w:rsidR="00D8738A" w:rsidRPr="000F1F10">
        <w:rPr>
          <w:rFonts w:ascii="Abadi" w:hAnsi="Abadi"/>
          <w:sz w:val="21"/>
          <w:szCs w:val="21"/>
        </w:rPr>
        <w:t>…</w:t>
      </w:r>
    </w:p>
    <w:p w14:paraId="76402810" w14:textId="0F87892B"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Expedir</w:t>
      </w:r>
      <w:r w:rsidR="00D8738A" w:rsidRPr="000F1F10">
        <w:rPr>
          <w:rFonts w:ascii="Abadi" w:hAnsi="Abadi"/>
          <w:sz w:val="21"/>
          <w:szCs w:val="21"/>
        </w:rPr>
        <w:t>…</w:t>
      </w:r>
    </w:p>
    <w:p w14:paraId="6E92E670" w14:textId="5DA5FC3A"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Designar</w:t>
      </w:r>
      <w:r w:rsidR="00D8738A" w:rsidRPr="000F1F10">
        <w:rPr>
          <w:rFonts w:ascii="Abadi" w:hAnsi="Abadi"/>
          <w:sz w:val="21"/>
          <w:szCs w:val="21"/>
        </w:rPr>
        <w:t>…</w:t>
      </w:r>
    </w:p>
    <w:p w14:paraId="2D2D49EF" w14:textId="43CA3375"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Designar</w:t>
      </w:r>
      <w:r w:rsidR="00D8738A" w:rsidRPr="000F1F10">
        <w:rPr>
          <w:rFonts w:ascii="Abadi" w:hAnsi="Abadi"/>
          <w:sz w:val="21"/>
          <w:szCs w:val="21"/>
        </w:rPr>
        <w:t>…</w:t>
      </w:r>
    </w:p>
    <w:p w14:paraId="1D397B74" w14:textId="3F24E90B"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Proponer</w:t>
      </w:r>
      <w:r w:rsidR="00D8738A" w:rsidRPr="000F1F10">
        <w:rPr>
          <w:rFonts w:ascii="Abadi" w:hAnsi="Abadi"/>
          <w:sz w:val="21"/>
          <w:szCs w:val="21"/>
        </w:rPr>
        <w:t>…</w:t>
      </w:r>
      <w:r w:rsidRPr="000F1F10">
        <w:rPr>
          <w:rFonts w:ascii="Abadi" w:hAnsi="Abadi"/>
          <w:sz w:val="21"/>
          <w:szCs w:val="21"/>
        </w:rPr>
        <w:t xml:space="preserve"> </w:t>
      </w:r>
    </w:p>
    <w:p w14:paraId="1651C087" w14:textId="060D2729"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Designar</w:t>
      </w:r>
      <w:r w:rsidR="00D8738A" w:rsidRPr="000F1F10">
        <w:rPr>
          <w:rFonts w:ascii="Abadi" w:hAnsi="Abadi"/>
          <w:sz w:val="21"/>
          <w:szCs w:val="21"/>
        </w:rPr>
        <w:t>…</w:t>
      </w:r>
    </w:p>
    <w:p w14:paraId="1451655D" w14:textId="41A41368"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Nombrar</w:t>
      </w:r>
      <w:r w:rsidR="00D8738A" w:rsidRPr="000F1F10">
        <w:rPr>
          <w:rFonts w:ascii="Abadi" w:hAnsi="Abadi"/>
          <w:sz w:val="21"/>
          <w:szCs w:val="21"/>
        </w:rPr>
        <w:t>…</w:t>
      </w:r>
      <w:r w:rsidRPr="000F1F10">
        <w:rPr>
          <w:rFonts w:ascii="Abadi" w:hAnsi="Abadi"/>
          <w:sz w:val="21"/>
          <w:szCs w:val="21"/>
        </w:rPr>
        <w:t xml:space="preserve"> </w:t>
      </w:r>
    </w:p>
    <w:p w14:paraId="6DF9B384" w14:textId="4E894982"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Establecer</w:t>
      </w:r>
      <w:r w:rsidR="00D8738A" w:rsidRPr="000F1F10">
        <w:rPr>
          <w:rFonts w:ascii="Abadi" w:hAnsi="Abadi"/>
          <w:sz w:val="21"/>
          <w:szCs w:val="21"/>
        </w:rPr>
        <w:t>…</w:t>
      </w:r>
    </w:p>
    <w:p w14:paraId="51E4B82E" w14:textId="03D5DA12"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Realizar </w:t>
      </w:r>
      <w:r w:rsidR="00D8738A" w:rsidRPr="000F1F10">
        <w:rPr>
          <w:rFonts w:ascii="Abadi" w:hAnsi="Abadi"/>
          <w:sz w:val="21"/>
          <w:szCs w:val="21"/>
        </w:rPr>
        <w:t>…</w:t>
      </w:r>
    </w:p>
    <w:p w14:paraId="5BB5DC2F" w14:textId="3E1B8FD9"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Resolver</w:t>
      </w:r>
      <w:r w:rsidR="00D8738A" w:rsidRPr="000F1F10">
        <w:rPr>
          <w:rFonts w:ascii="Abadi" w:hAnsi="Abadi"/>
          <w:sz w:val="21"/>
          <w:szCs w:val="21"/>
        </w:rPr>
        <w:t>…</w:t>
      </w:r>
    </w:p>
    <w:p w14:paraId="4F5EB75C" w14:textId="426A5139"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Informar</w:t>
      </w:r>
      <w:r w:rsidR="00D8738A" w:rsidRPr="000F1F10">
        <w:rPr>
          <w:rFonts w:ascii="Abadi" w:hAnsi="Abadi"/>
          <w:sz w:val="21"/>
          <w:szCs w:val="21"/>
        </w:rPr>
        <w:t>…</w:t>
      </w:r>
    </w:p>
    <w:p w14:paraId="15DEF475" w14:textId="03BAC5F0" w:rsidR="00484ECE" w:rsidRPr="000F1F10" w:rsidRDefault="00484ECE" w:rsidP="00484ECE">
      <w:pPr>
        <w:pStyle w:val="Prrafodelista"/>
        <w:numPr>
          <w:ilvl w:val="0"/>
          <w:numId w:val="8"/>
        </w:numPr>
        <w:ind w:left="0" w:firstLine="709"/>
        <w:jc w:val="both"/>
        <w:rPr>
          <w:rFonts w:ascii="Abadi" w:hAnsi="Abadi"/>
          <w:sz w:val="21"/>
          <w:szCs w:val="21"/>
        </w:rPr>
      </w:pPr>
      <w:r w:rsidRPr="000F1F10">
        <w:rPr>
          <w:rFonts w:ascii="Abadi" w:hAnsi="Abadi"/>
          <w:sz w:val="21"/>
          <w:szCs w:val="21"/>
        </w:rPr>
        <w:t xml:space="preserve">Informar </w:t>
      </w:r>
      <w:r w:rsidR="00D8738A" w:rsidRPr="000F1F10">
        <w:rPr>
          <w:rFonts w:ascii="Abadi" w:hAnsi="Abadi"/>
          <w:sz w:val="21"/>
          <w:szCs w:val="21"/>
        </w:rPr>
        <w:t>…</w:t>
      </w:r>
    </w:p>
    <w:p w14:paraId="4646C4F4" w14:textId="5BD49615" w:rsidR="00484ECE" w:rsidRPr="000F1F10" w:rsidRDefault="00484ECE" w:rsidP="00484ECE">
      <w:pPr>
        <w:pStyle w:val="Prrafodelista"/>
        <w:numPr>
          <w:ilvl w:val="0"/>
          <w:numId w:val="8"/>
        </w:numPr>
        <w:jc w:val="both"/>
        <w:rPr>
          <w:rFonts w:ascii="Abadi" w:hAnsi="Abadi"/>
          <w:sz w:val="21"/>
          <w:szCs w:val="21"/>
        </w:rPr>
      </w:pPr>
      <w:r w:rsidRPr="000F1F10">
        <w:rPr>
          <w:rFonts w:ascii="Abadi" w:hAnsi="Abadi"/>
          <w:sz w:val="21"/>
          <w:szCs w:val="21"/>
        </w:rPr>
        <w:t xml:space="preserve">Proponer ... </w:t>
      </w:r>
    </w:p>
    <w:p w14:paraId="23FE8FA5" w14:textId="5EF87057" w:rsidR="00484ECE" w:rsidRPr="000F1F10" w:rsidRDefault="00484ECE" w:rsidP="00484ECE">
      <w:pPr>
        <w:pStyle w:val="Prrafodelista"/>
        <w:numPr>
          <w:ilvl w:val="0"/>
          <w:numId w:val="8"/>
        </w:numPr>
        <w:jc w:val="both"/>
        <w:rPr>
          <w:rFonts w:ascii="Abadi" w:hAnsi="Abadi"/>
          <w:sz w:val="21"/>
          <w:szCs w:val="21"/>
        </w:rPr>
      </w:pPr>
      <w:r w:rsidRPr="000F1F10">
        <w:rPr>
          <w:rFonts w:ascii="Abadi" w:hAnsi="Abadi"/>
          <w:sz w:val="21"/>
          <w:szCs w:val="21"/>
        </w:rPr>
        <w:t xml:space="preserve">Presentar ... </w:t>
      </w:r>
    </w:p>
    <w:p w14:paraId="77D97FF5" w14:textId="7A490085" w:rsidR="00484ECE" w:rsidRPr="000F1F10" w:rsidRDefault="00484ECE" w:rsidP="00484ECE">
      <w:pPr>
        <w:pStyle w:val="Prrafodelista"/>
        <w:numPr>
          <w:ilvl w:val="0"/>
          <w:numId w:val="8"/>
        </w:numPr>
        <w:jc w:val="both"/>
        <w:rPr>
          <w:rFonts w:ascii="Abadi" w:hAnsi="Abadi"/>
          <w:sz w:val="21"/>
          <w:szCs w:val="21"/>
        </w:rPr>
      </w:pPr>
      <w:r w:rsidRPr="000F1F10">
        <w:rPr>
          <w:rFonts w:ascii="Abadi" w:hAnsi="Abadi"/>
          <w:sz w:val="21"/>
          <w:szCs w:val="21"/>
        </w:rPr>
        <w:t xml:space="preserve">Determinar ... </w:t>
      </w:r>
    </w:p>
    <w:p w14:paraId="6E0EE418" w14:textId="69CFB1C6" w:rsidR="00484ECE" w:rsidRPr="000F1F10" w:rsidRDefault="00484ECE" w:rsidP="00484ECE">
      <w:pPr>
        <w:pStyle w:val="Prrafodelista"/>
        <w:numPr>
          <w:ilvl w:val="0"/>
          <w:numId w:val="8"/>
        </w:numPr>
        <w:jc w:val="both"/>
        <w:rPr>
          <w:rFonts w:ascii="Abadi" w:hAnsi="Abadi"/>
          <w:sz w:val="21"/>
          <w:szCs w:val="21"/>
        </w:rPr>
      </w:pPr>
      <w:r w:rsidRPr="000F1F10">
        <w:rPr>
          <w:rFonts w:ascii="Abadi" w:hAnsi="Abadi"/>
          <w:sz w:val="21"/>
          <w:szCs w:val="21"/>
        </w:rPr>
        <w:t xml:space="preserve">Emitir... </w:t>
      </w:r>
    </w:p>
    <w:p w14:paraId="0EE50894" w14:textId="5FE3F65C" w:rsidR="00484ECE" w:rsidRPr="000F1F10" w:rsidRDefault="00484ECE" w:rsidP="00484ECE">
      <w:pPr>
        <w:pStyle w:val="Prrafodelista"/>
        <w:numPr>
          <w:ilvl w:val="0"/>
          <w:numId w:val="8"/>
        </w:numPr>
        <w:jc w:val="both"/>
        <w:rPr>
          <w:rFonts w:ascii="Abadi" w:hAnsi="Abadi"/>
          <w:sz w:val="21"/>
          <w:szCs w:val="21"/>
        </w:rPr>
      </w:pPr>
      <w:r w:rsidRPr="000F1F10">
        <w:rPr>
          <w:rFonts w:ascii="Abadi" w:hAnsi="Abadi"/>
          <w:sz w:val="21"/>
          <w:szCs w:val="21"/>
        </w:rPr>
        <w:t>Emitir...</w:t>
      </w:r>
    </w:p>
    <w:p w14:paraId="5A9BE39C" w14:textId="476F03CF" w:rsidR="00484ECE" w:rsidRPr="000F1F10" w:rsidRDefault="00484ECE" w:rsidP="00484ECE">
      <w:pPr>
        <w:pStyle w:val="Prrafodelista"/>
        <w:numPr>
          <w:ilvl w:val="0"/>
          <w:numId w:val="8"/>
        </w:numPr>
        <w:jc w:val="both"/>
        <w:rPr>
          <w:rFonts w:ascii="Abadi" w:hAnsi="Abadi"/>
          <w:sz w:val="21"/>
          <w:szCs w:val="21"/>
        </w:rPr>
      </w:pPr>
      <w:r w:rsidRPr="000F1F10">
        <w:rPr>
          <w:rFonts w:ascii="Abadi" w:hAnsi="Abadi"/>
          <w:sz w:val="21"/>
          <w:szCs w:val="21"/>
        </w:rPr>
        <w:t xml:space="preserve">Disponer... </w:t>
      </w:r>
    </w:p>
    <w:p w14:paraId="2977CAB0" w14:textId="08F1F49E" w:rsidR="00484ECE" w:rsidRPr="000F1F10" w:rsidRDefault="00484ECE" w:rsidP="00484ECE">
      <w:pPr>
        <w:pStyle w:val="Prrafodelista"/>
        <w:numPr>
          <w:ilvl w:val="0"/>
          <w:numId w:val="8"/>
        </w:numPr>
        <w:jc w:val="both"/>
        <w:rPr>
          <w:rFonts w:ascii="Abadi" w:hAnsi="Abadi"/>
          <w:sz w:val="21"/>
          <w:szCs w:val="21"/>
        </w:rPr>
      </w:pPr>
      <w:r w:rsidRPr="000F1F10">
        <w:rPr>
          <w:rFonts w:ascii="Abadi" w:hAnsi="Abadi"/>
          <w:sz w:val="21"/>
          <w:szCs w:val="21"/>
        </w:rPr>
        <w:t xml:space="preserve">Expedir... </w:t>
      </w:r>
    </w:p>
    <w:p w14:paraId="73A794CE" w14:textId="454211C3" w:rsidR="00484ECE" w:rsidRPr="000F1F10" w:rsidRDefault="00484ECE" w:rsidP="00484ECE">
      <w:pPr>
        <w:pStyle w:val="Prrafodelista"/>
        <w:numPr>
          <w:ilvl w:val="0"/>
          <w:numId w:val="8"/>
        </w:numPr>
        <w:jc w:val="both"/>
        <w:rPr>
          <w:rFonts w:ascii="Abadi" w:hAnsi="Abadi"/>
          <w:sz w:val="21"/>
          <w:szCs w:val="21"/>
        </w:rPr>
      </w:pPr>
      <w:r w:rsidRPr="000F1F10">
        <w:rPr>
          <w:rFonts w:ascii="Abadi" w:hAnsi="Abadi"/>
          <w:sz w:val="21"/>
          <w:szCs w:val="21"/>
        </w:rPr>
        <w:t xml:space="preserve">Conocer... </w:t>
      </w:r>
    </w:p>
    <w:p w14:paraId="0D8A6B50" w14:textId="12B040CE" w:rsidR="00484ECE" w:rsidRPr="000F1F10" w:rsidRDefault="00484ECE" w:rsidP="00484ECE">
      <w:pPr>
        <w:pStyle w:val="Prrafodelista"/>
        <w:numPr>
          <w:ilvl w:val="0"/>
          <w:numId w:val="8"/>
        </w:numPr>
        <w:jc w:val="both"/>
        <w:rPr>
          <w:rFonts w:ascii="Abadi" w:hAnsi="Abadi"/>
          <w:sz w:val="21"/>
          <w:szCs w:val="21"/>
        </w:rPr>
      </w:pPr>
      <w:r w:rsidRPr="000F1F10">
        <w:rPr>
          <w:rFonts w:ascii="Abadi" w:hAnsi="Abadi"/>
          <w:sz w:val="21"/>
          <w:szCs w:val="21"/>
        </w:rPr>
        <w:t>Las demás...</w:t>
      </w:r>
    </w:p>
    <w:p w14:paraId="79AD1807" w14:textId="2F482D94" w:rsidR="002B637E" w:rsidRPr="000F1F10" w:rsidRDefault="002B637E" w:rsidP="002B637E">
      <w:pPr>
        <w:ind w:left="851" w:hanging="567"/>
        <w:jc w:val="both"/>
        <w:rPr>
          <w:rFonts w:ascii="Abadi" w:hAnsi="Abadi"/>
          <w:sz w:val="21"/>
          <w:szCs w:val="21"/>
        </w:rPr>
      </w:pPr>
    </w:p>
    <w:p w14:paraId="64BA4E79" w14:textId="6954D316" w:rsidR="00A468A6" w:rsidRPr="000F1F10" w:rsidRDefault="00A468A6" w:rsidP="00A468A6">
      <w:pPr>
        <w:jc w:val="center"/>
        <w:rPr>
          <w:rFonts w:ascii="Abadi" w:hAnsi="Abadi"/>
          <w:sz w:val="21"/>
          <w:szCs w:val="21"/>
        </w:rPr>
      </w:pPr>
      <w:r w:rsidRPr="000F1F10">
        <w:rPr>
          <w:rFonts w:ascii="Abadi" w:hAnsi="Abadi"/>
          <w:sz w:val="21"/>
          <w:szCs w:val="21"/>
        </w:rPr>
        <w:t>TÍTULO SEXTO</w:t>
      </w:r>
    </w:p>
    <w:p w14:paraId="5A61668D" w14:textId="7632E7E1" w:rsidR="00A468A6" w:rsidRPr="000F1F10" w:rsidRDefault="00A468A6" w:rsidP="00A468A6">
      <w:pPr>
        <w:jc w:val="center"/>
        <w:rPr>
          <w:rFonts w:ascii="Abadi" w:hAnsi="Abadi"/>
          <w:sz w:val="21"/>
          <w:szCs w:val="21"/>
        </w:rPr>
      </w:pPr>
      <w:r w:rsidRPr="000F1F10">
        <w:rPr>
          <w:rFonts w:ascii="Abadi" w:hAnsi="Abadi"/>
          <w:sz w:val="21"/>
          <w:szCs w:val="21"/>
        </w:rPr>
        <w:t>ÓRGANO DE MEDIACIÓN Y CONCILIACIÓN</w:t>
      </w:r>
    </w:p>
    <w:p w14:paraId="65A80CF5" w14:textId="19F68A5E" w:rsidR="00A468A6" w:rsidRPr="000F1F10" w:rsidRDefault="00A468A6" w:rsidP="00A468A6">
      <w:pPr>
        <w:jc w:val="center"/>
        <w:rPr>
          <w:rFonts w:ascii="Abadi" w:hAnsi="Abadi"/>
          <w:sz w:val="21"/>
          <w:szCs w:val="21"/>
        </w:rPr>
      </w:pPr>
      <w:r w:rsidRPr="000F1F10">
        <w:rPr>
          <w:rFonts w:ascii="Abadi" w:hAnsi="Abadi"/>
          <w:sz w:val="21"/>
          <w:szCs w:val="21"/>
        </w:rPr>
        <w:t>Capítulo primero</w:t>
      </w:r>
    </w:p>
    <w:p w14:paraId="1B4EB69F" w14:textId="77777777" w:rsidR="00A468A6" w:rsidRPr="000F1F10" w:rsidRDefault="00A468A6" w:rsidP="00A468A6">
      <w:pPr>
        <w:jc w:val="center"/>
        <w:rPr>
          <w:rFonts w:ascii="Abadi" w:hAnsi="Abadi"/>
          <w:sz w:val="21"/>
          <w:szCs w:val="21"/>
        </w:rPr>
      </w:pPr>
      <w:r w:rsidRPr="000F1F10">
        <w:rPr>
          <w:rFonts w:ascii="Abadi" w:hAnsi="Abadi"/>
          <w:sz w:val="21"/>
          <w:szCs w:val="21"/>
        </w:rPr>
        <w:t>Centro Estatal de Justicia Alternativa</w:t>
      </w:r>
    </w:p>
    <w:p w14:paraId="3EC30D78" w14:textId="77777777" w:rsidR="00A468A6" w:rsidRPr="000F1F10" w:rsidRDefault="00A468A6" w:rsidP="00A468A6">
      <w:pPr>
        <w:ind w:left="851" w:hanging="567"/>
        <w:jc w:val="both"/>
        <w:rPr>
          <w:rFonts w:ascii="Abadi" w:hAnsi="Abadi"/>
          <w:sz w:val="21"/>
          <w:szCs w:val="21"/>
        </w:rPr>
      </w:pPr>
    </w:p>
    <w:p w14:paraId="1ECBBFC5" w14:textId="77777777" w:rsidR="00A468A6" w:rsidRPr="000F1F10" w:rsidRDefault="00A468A6" w:rsidP="00F40C91">
      <w:pPr>
        <w:ind w:left="851" w:hanging="567"/>
        <w:jc w:val="right"/>
        <w:rPr>
          <w:rFonts w:ascii="Abadi" w:hAnsi="Abadi"/>
          <w:sz w:val="21"/>
          <w:szCs w:val="21"/>
        </w:rPr>
      </w:pPr>
      <w:r w:rsidRPr="000F1F10">
        <w:rPr>
          <w:rFonts w:ascii="Abadi" w:hAnsi="Abadi"/>
          <w:sz w:val="21"/>
          <w:szCs w:val="21"/>
        </w:rPr>
        <w:t xml:space="preserve"> Objeto, estructura y sede </w:t>
      </w:r>
    </w:p>
    <w:p w14:paraId="5DBDDB37" w14:textId="77777777" w:rsidR="00A468A6" w:rsidRPr="000F1F10" w:rsidRDefault="00A468A6" w:rsidP="00A468A6">
      <w:pPr>
        <w:ind w:firstLine="709"/>
        <w:jc w:val="both"/>
        <w:rPr>
          <w:rFonts w:ascii="Abadi" w:hAnsi="Abadi"/>
          <w:sz w:val="21"/>
          <w:szCs w:val="21"/>
        </w:rPr>
      </w:pPr>
    </w:p>
    <w:p w14:paraId="2EB1FCC1" w14:textId="674F5607" w:rsidR="00A468A6" w:rsidRPr="000F1F10" w:rsidRDefault="00A468A6" w:rsidP="00A468A6">
      <w:pPr>
        <w:ind w:firstLine="709"/>
        <w:jc w:val="both"/>
        <w:rPr>
          <w:rFonts w:ascii="Abadi" w:hAnsi="Abadi"/>
          <w:sz w:val="21"/>
          <w:szCs w:val="21"/>
        </w:rPr>
      </w:pPr>
      <w:r w:rsidRPr="000F1F10">
        <w:rPr>
          <w:rFonts w:ascii="Abadi" w:hAnsi="Abadi"/>
          <w:sz w:val="21"/>
          <w:szCs w:val="21"/>
        </w:rPr>
        <w:t xml:space="preserve">Artículo 185. Al Centro Estatal de Justicia Alternativa corresponde la aplicación de la mediación Y la conciliación como formas alternativas de solución de controversias en sede judicial. Contará con un director, los subdirectores, los mediadores y los conciliadores y el personal de apoyo que determine el Consejo del Poder Judicial. Ejercerá sus funciones en sedes permanentes o itinerantes, según lo disponga el Consejo del Poder Judicial. </w:t>
      </w:r>
    </w:p>
    <w:p w14:paraId="5BE334F1" w14:textId="77777777" w:rsidR="00A468A6" w:rsidRPr="000F1F10" w:rsidRDefault="00A468A6" w:rsidP="00A468A6">
      <w:pPr>
        <w:ind w:firstLine="709"/>
        <w:jc w:val="both"/>
        <w:rPr>
          <w:rFonts w:ascii="Abadi" w:hAnsi="Abadi"/>
          <w:sz w:val="21"/>
          <w:szCs w:val="21"/>
        </w:rPr>
      </w:pPr>
    </w:p>
    <w:p w14:paraId="7D3A3387" w14:textId="6FDACEBF" w:rsidR="00A468A6" w:rsidRPr="000F1F10" w:rsidRDefault="00A468A6" w:rsidP="00A468A6">
      <w:pPr>
        <w:ind w:firstLine="709"/>
        <w:jc w:val="both"/>
        <w:rPr>
          <w:rFonts w:ascii="Abadi" w:hAnsi="Abadi"/>
          <w:sz w:val="21"/>
          <w:szCs w:val="21"/>
        </w:rPr>
      </w:pPr>
      <w:r w:rsidRPr="000F1F10">
        <w:rPr>
          <w:rFonts w:ascii="Abadi" w:hAnsi="Abadi"/>
          <w:sz w:val="21"/>
          <w:szCs w:val="21"/>
        </w:rPr>
        <w:t xml:space="preserve">El director del Centro Estatal de Justicia Alternativa durará en su cargo tres años y sólo podrá ser designado por otro periodo consecutivo. Tanto el director, como los subdirectores serán considerados personal de confianza, mientras que los mediadores y conciliadores serán personal administrativo. El Consejo del Poder Judicial entregará nombramiento definitivo a subdirectores, mediadores y conciliadores que hayan laborado ininterrumpidamente un año en el Centro Estatal de Justicia Alternativa. </w:t>
      </w:r>
    </w:p>
    <w:p w14:paraId="0582F26C" w14:textId="77777777" w:rsidR="00A468A6" w:rsidRPr="000F1F10" w:rsidRDefault="00A468A6" w:rsidP="00A468A6">
      <w:pPr>
        <w:ind w:firstLine="709"/>
        <w:jc w:val="both"/>
        <w:rPr>
          <w:rFonts w:ascii="Abadi" w:hAnsi="Abadi"/>
          <w:sz w:val="21"/>
          <w:szCs w:val="21"/>
        </w:rPr>
      </w:pPr>
    </w:p>
    <w:p w14:paraId="3CD7C3D2" w14:textId="77777777" w:rsidR="00A468A6" w:rsidRPr="000F1F10" w:rsidRDefault="00A468A6" w:rsidP="00A468A6">
      <w:pPr>
        <w:jc w:val="center"/>
        <w:rPr>
          <w:rFonts w:ascii="Abadi" w:hAnsi="Abadi"/>
          <w:sz w:val="21"/>
          <w:szCs w:val="21"/>
        </w:rPr>
      </w:pPr>
      <w:r w:rsidRPr="000F1F10">
        <w:rPr>
          <w:rFonts w:ascii="Abadi" w:hAnsi="Abadi"/>
          <w:sz w:val="21"/>
          <w:szCs w:val="21"/>
        </w:rPr>
        <w:t xml:space="preserve">Capitulo segundo </w:t>
      </w:r>
    </w:p>
    <w:p w14:paraId="3C8019D8" w14:textId="383A6B79" w:rsidR="00A468A6" w:rsidRPr="000F1F10" w:rsidRDefault="00A468A6" w:rsidP="00A468A6">
      <w:pPr>
        <w:jc w:val="center"/>
        <w:rPr>
          <w:rFonts w:ascii="Abadi" w:hAnsi="Abadi"/>
          <w:sz w:val="21"/>
          <w:szCs w:val="21"/>
        </w:rPr>
      </w:pPr>
      <w:r w:rsidRPr="000F1F10">
        <w:rPr>
          <w:rFonts w:ascii="Abadi" w:hAnsi="Abadi"/>
          <w:sz w:val="21"/>
          <w:szCs w:val="21"/>
        </w:rPr>
        <w:t xml:space="preserve">De los requisitos para ser Director y Subdirector </w:t>
      </w:r>
    </w:p>
    <w:p w14:paraId="3439E4FD" w14:textId="77777777" w:rsidR="00A468A6" w:rsidRPr="000F1F10" w:rsidRDefault="00A468A6" w:rsidP="00A468A6">
      <w:pPr>
        <w:ind w:firstLine="709"/>
        <w:jc w:val="both"/>
        <w:rPr>
          <w:rFonts w:ascii="Abadi" w:hAnsi="Abadi"/>
          <w:sz w:val="21"/>
          <w:szCs w:val="21"/>
        </w:rPr>
      </w:pPr>
    </w:p>
    <w:p w14:paraId="7F0952BD" w14:textId="2C94DF24" w:rsidR="00D8738A" w:rsidRPr="000F1F10" w:rsidRDefault="00A468A6" w:rsidP="00A468A6">
      <w:pPr>
        <w:ind w:firstLine="709"/>
        <w:jc w:val="both"/>
        <w:rPr>
          <w:rFonts w:ascii="Abadi" w:hAnsi="Abadi"/>
          <w:sz w:val="21"/>
          <w:szCs w:val="21"/>
        </w:rPr>
      </w:pPr>
      <w:r w:rsidRPr="000F1F10">
        <w:rPr>
          <w:rFonts w:ascii="Abadi" w:hAnsi="Abadi"/>
          <w:sz w:val="21"/>
          <w:szCs w:val="21"/>
        </w:rPr>
        <w:t>Artículo 185 bis. Para ser Director o Subdirector de Sede del Centro Estatal de Justicia Alternativa se deben reunir los requisitos siguientes:</w:t>
      </w:r>
    </w:p>
    <w:p w14:paraId="66413B52" w14:textId="6F8DB16C" w:rsidR="00A468A6" w:rsidRPr="000F1F10" w:rsidRDefault="00A468A6" w:rsidP="00A468A6">
      <w:pPr>
        <w:ind w:firstLine="709"/>
        <w:jc w:val="both"/>
        <w:rPr>
          <w:rFonts w:ascii="Abadi" w:hAnsi="Abadi"/>
          <w:sz w:val="21"/>
          <w:szCs w:val="21"/>
        </w:rPr>
      </w:pPr>
    </w:p>
    <w:p w14:paraId="29DC6702" w14:textId="325F80F8" w:rsidR="00A468A6" w:rsidRPr="000F1F10" w:rsidRDefault="00A468A6" w:rsidP="00A468A6">
      <w:pPr>
        <w:ind w:firstLine="709"/>
        <w:jc w:val="both"/>
        <w:rPr>
          <w:rFonts w:ascii="Abadi" w:hAnsi="Abadi"/>
          <w:sz w:val="21"/>
          <w:szCs w:val="21"/>
        </w:rPr>
      </w:pPr>
      <w:r w:rsidRPr="000F1F10">
        <w:rPr>
          <w:rFonts w:ascii="Abadi" w:hAnsi="Abadi"/>
          <w:sz w:val="21"/>
          <w:szCs w:val="21"/>
        </w:rPr>
        <w:t>l. Ser ciudadano mexicano en pleno ejercicio de sus derechos civiles y políticos;</w:t>
      </w:r>
    </w:p>
    <w:p w14:paraId="14E385A9" w14:textId="778B5685" w:rsidR="00A468A6" w:rsidRPr="000F1F10" w:rsidRDefault="00A468A6" w:rsidP="00A468A6">
      <w:pPr>
        <w:ind w:firstLine="709"/>
        <w:jc w:val="both"/>
        <w:rPr>
          <w:rFonts w:ascii="Abadi" w:hAnsi="Abadi"/>
          <w:sz w:val="21"/>
          <w:szCs w:val="21"/>
        </w:rPr>
      </w:pPr>
    </w:p>
    <w:p w14:paraId="37831A03" w14:textId="541FEBDF" w:rsidR="00A468A6" w:rsidRPr="000F1F10" w:rsidRDefault="00A468A6" w:rsidP="00A468A6">
      <w:pPr>
        <w:ind w:firstLine="709"/>
        <w:jc w:val="both"/>
        <w:rPr>
          <w:rFonts w:ascii="Abadi" w:hAnsi="Abadi"/>
          <w:sz w:val="21"/>
          <w:szCs w:val="21"/>
        </w:rPr>
      </w:pPr>
      <w:r w:rsidRPr="000F1F10">
        <w:rPr>
          <w:rFonts w:ascii="Abadi" w:hAnsi="Abadi"/>
          <w:sz w:val="21"/>
          <w:szCs w:val="21"/>
        </w:rPr>
        <w:t>11. Tener, al día de su nombramiento, título profesional en el área jurídica, expedido por autoridad o institución facultada para ello, y con la antigüedad mínima en su ejercicio de cinco años;</w:t>
      </w:r>
    </w:p>
    <w:p w14:paraId="67A89C5B" w14:textId="4A8340CD" w:rsidR="00A468A6" w:rsidRPr="000F1F10" w:rsidRDefault="00A468A6" w:rsidP="00A468A6">
      <w:pPr>
        <w:ind w:firstLine="709"/>
        <w:jc w:val="both"/>
        <w:rPr>
          <w:rFonts w:ascii="Abadi" w:hAnsi="Abadi"/>
          <w:sz w:val="21"/>
          <w:szCs w:val="21"/>
        </w:rPr>
      </w:pPr>
    </w:p>
    <w:p w14:paraId="2859C7F9" w14:textId="6A3657FA" w:rsidR="00A468A6" w:rsidRPr="000F1F10" w:rsidRDefault="00A468A6" w:rsidP="00A468A6">
      <w:pPr>
        <w:ind w:firstLine="709"/>
        <w:jc w:val="both"/>
        <w:rPr>
          <w:rFonts w:ascii="Abadi" w:hAnsi="Abadi"/>
          <w:sz w:val="21"/>
          <w:szCs w:val="21"/>
        </w:rPr>
      </w:pPr>
      <w:r w:rsidRPr="000F1F10">
        <w:rPr>
          <w:rFonts w:ascii="Abadi" w:hAnsi="Abadi"/>
          <w:sz w:val="21"/>
          <w:szCs w:val="21"/>
        </w:rPr>
        <w:t xml:space="preserve">111. Ser Mediador, conciliador y facilitador Certificado; </w:t>
      </w:r>
    </w:p>
    <w:p w14:paraId="41D9FCBE" w14:textId="62C1E694" w:rsidR="00A468A6" w:rsidRPr="000F1F10" w:rsidRDefault="00A468A6" w:rsidP="00A468A6">
      <w:pPr>
        <w:ind w:firstLine="709"/>
        <w:jc w:val="both"/>
        <w:rPr>
          <w:rFonts w:ascii="Abadi" w:hAnsi="Abadi"/>
          <w:sz w:val="21"/>
          <w:szCs w:val="21"/>
        </w:rPr>
      </w:pPr>
    </w:p>
    <w:p w14:paraId="43B7A8A3" w14:textId="1D3798FF" w:rsidR="00A468A6" w:rsidRPr="000F1F10" w:rsidRDefault="00A468A6" w:rsidP="00A468A6">
      <w:pPr>
        <w:ind w:firstLine="709"/>
        <w:jc w:val="both"/>
        <w:rPr>
          <w:rFonts w:ascii="Abadi" w:hAnsi="Abadi"/>
          <w:sz w:val="21"/>
          <w:szCs w:val="21"/>
        </w:rPr>
      </w:pPr>
      <w:r w:rsidRPr="000F1F10">
        <w:rPr>
          <w:rFonts w:ascii="Abadi" w:hAnsi="Abadi"/>
          <w:sz w:val="21"/>
          <w:szCs w:val="21"/>
        </w:rPr>
        <w:t xml:space="preserve">IV. Ser de reconocida honradez, gozar de buena reputación y haberse distinguido por su honorabilidad, competencia y antecedentes personales; No haber sido condenado por delito intencional que amerite pena privativa de libertad por más de un año; pero si se tratare de robo, fraude, falsificación, abuso de confianza y otro que lastime seriamente la buena fama </w:t>
      </w:r>
      <w:r w:rsidRPr="000F1F10">
        <w:rPr>
          <w:rFonts w:ascii="Abadi" w:hAnsi="Abadi"/>
          <w:sz w:val="21"/>
          <w:szCs w:val="21"/>
        </w:rPr>
        <w:lastRenderedPageBreak/>
        <w:t>pública, no importa la pena que le haya sido impuesta;</w:t>
      </w:r>
    </w:p>
    <w:p w14:paraId="78F53EBB" w14:textId="737492CD" w:rsidR="00A468A6" w:rsidRPr="000F1F10" w:rsidRDefault="00A468A6" w:rsidP="00A468A6">
      <w:pPr>
        <w:ind w:firstLine="709"/>
        <w:jc w:val="both"/>
        <w:rPr>
          <w:rFonts w:ascii="Abadi" w:hAnsi="Abadi"/>
          <w:sz w:val="21"/>
          <w:szCs w:val="21"/>
        </w:rPr>
      </w:pPr>
    </w:p>
    <w:p w14:paraId="28CEF85C" w14:textId="77777777" w:rsidR="00A468A6" w:rsidRPr="000F1F10" w:rsidRDefault="00A468A6" w:rsidP="00A468A6">
      <w:pPr>
        <w:ind w:firstLine="709"/>
        <w:jc w:val="both"/>
        <w:rPr>
          <w:rFonts w:ascii="Abadi" w:hAnsi="Abadi"/>
          <w:sz w:val="21"/>
          <w:szCs w:val="21"/>
        </w:rPr>
      </w:pPr>
      <w:r w:rsidRPr="000F1F10">
        <w:rPr>
          <w:rFonts w:ascii="Abadi" w:hAnsi="Abadi"/>
          <w:sz w:val="21"/>
          <w:szCs w:val="21"/>
        </w:rPr>
        <w:t>V.</w:t>
      </w:r>
      <w:r w:rsidRPr="000F1F10">
        <w:rPr>
          <w:rFonts w:ascii="Abadi" w:hAnsi="Abadi"/>
          <w:sz w:val="21"/>
          <w:szCs w:val="21"/>
        </w:rPr>
        <w:tab/>
        <w:t>Haber acreditado 3 años de experiencia práctica en mediación y conciliación, aplicando Mecanismos Alternos de solución de Controversias, mientras que para Director la experiencia a acreditar será de 4 años; y</w:t>
      </w:r>
    </w:p>
    <w:p w14:paraId="4C6C62CD" w14:textId="77777777" w:rsidR="00A468A6" w:rsidRPr="000F1F10" w:rsidRDefault="00A468A6" w:rsidP="00A468A6">
      <w:pPr>
        <w:ind w:firstLine="709"/>
        <w:jc w:val="both"/>
        <w:rPr>
          <w:rFonts w:ascii="Abadi" w:hAnsi="Abadi"/>
          <w:sz w:val="21"/>
          <w:szCs w:val="21"/>
        </w:rPr>
      </w:pPr>
    </w:p>
    <w:p w14:paraId="5A30C0E0" w14:textId="7517245E" w:rsidR="00A468A6" w:rsidRPr="000F1F10" w:rsidRDefault="00A468A6" w:rsidP="00A468A6">
      <w:pPr>
        <w:ind w:firstLine="709"/>
        <w:jc w:val="both"/>
        <w:rPr>
          <w:rFonts w:ascii="Abadi" w:hAnsi="Abadi"/>
          <w:sz w:val="21"/>
          <w:szCs w:val="21"/>
        </w:rPr>
      </w:pPr>
      <w:r w:rsidRPr="000F1F10">
        <w:rPr>
          <w:rFonts w:ascii="Abadi" w:hAnsi="Abadi"/>
          <w:sz w:val="21"/>
          <w:szCs w:val="21"/>
        </w:rPr>
        <w:t>VI.</w:t>
      </w:r>
      <w:r w:rsidRPr="000F1F10">
        <w:rPr>
          <w:rFonts w:ascii="Abadi" w:hAnsi="Abadi"/>
          <w:sz w:val="21"/>
          <w:szCs w:val="21"/>
        </w:rPr>
        <w:tab/>
        <w:t>Haber sido seleccionados mediante convocatoria pública y concurso de oposición.</w:t>
      </w:r>
    </w:p>
    <w:p w14:paraId="13DB1872" w14:textId="57458F46" w:rsidR="00A468A6" w:rsidRPr="000F1F10" w:rsidRDefault="00A468A6" w:rsidP="00A468A6">
      <w:pPr>
        <w:ind w:firstLine="709"/>
        <w:jc w:val="both"/>
        <w:rPr>
          <w:rFonts w:ascii="Abadi" w:hAnsi="Abadi"/>
          <w:sz w:val="21"/>
          <w:szCs w:val="21"/>
        </w:rPr>
      </w:pPr>
    </w:p>
    <w:p w14:paraId="7F05E61E" w14:textId="77777777" w:rsidR="00A468A6" w:rsidRPr="000F1F10" w:rsidRDefault="00A468A6" w:rsidP="00A468A6">
      <w:pPr>
        <w:jc w:val="center"/>
        <w:rPr>
          <w:rFonts w:ascii="Abadi" w:hAnsi="Abadi"/>
          <w:sz w:val="21"/>
          <w:szCs w:val="21"/>
        </w:rPr>
      </w:pPr>
      <w:r w:rsidRPr="000F1F10">
        <w:rPr>
          <w:rFonts w:ascii="Abadi" w:hAnsi="Abadi"/>
          <w:sz w:val="21"/>
          <w:szCs w:val="21"/>
        </w:rPr>
        <w:t xml:space="preserve">Capítulo Tercero </w:t>
      </w:r>
    </w:p>
    <w:p w14:paraId="229663AC" w14:textId="2059FC2B" w:rsidR="00A468A6" w:rsidRPr="000F1F10" w:rsidRDefault="00A468A6" w:rsidP="00A468A6">
      <w:pPr>
        <w:jc w:val="center"/>
        <w:rPr>
          <w:rFonts w:ascii="Abadi" w:hAnsi="Abadi"/>
          <w:sz w:val="21"/>
          <w:szCs w:val="21"/>
        </w:rPr>
      </w:pPr>
      <w:r w:rsidRPr="000F1F10">
        <w:rPr>
          <w:rFonts w:ascii="Abadi" w:hAnsi="Abadi"/>
          <w:sz w:val="21"/>
          <w:szCs w:val="21"/>
        </w:rPr>
        <w:t>Del procedimiento para designar al Director</w:t>
      </w:r>
    </w:p>
    <w:p w14:paraId="3E27C21A" w14:textId="77777777" w:rsidR="002B637E" w:rsidRPr="000F1F10" w:rsidRDefault="002B637E" w:rsidP="002B637E">
      <w:pPr>
        <w:ind w:firstLine="709"/>
        <w:jc w:val="both"/>
        <w:rPr>
          <w:rFonts w:ascii="Abadi" w:hAnsi="Abadi"/>
          <w:sz w:val="21"/>
          <w:szCs w:val="21"/>
        </w:rPr>
      </w:pPr>
    </w:p>
    <w:p w14:paraId="44E0E5DF" w14:textId="1E225A9E" w:rsidR="00626E1A" w:rsidRPr="000F1F10" w:rsidRDefault="00A468A6" w:rsidP="00A468A6">
      <w:pPr>
        <w:ind w:firstLine="709"/>
        <w:jc w:val="both"/>
        <w:rPr>
          <w:rFonts w:ascii="Abadi" w:hAnsi="Abadi"/>
          <w:sz w:val="21"/>
          <w:szCs w:val="21"/>
        </w:rPr>
      </w:pPr>
      <w:r w:rsidRPr="000F1F10">
        <w:rPr>
          <w:rFonts w:ascii="Abadi" w:hAnsi="Abadi"/>
          <w:sz w:val="21"/>
          <w:szCs w:val="21"/>
        </w:rPr>
        <w:t xml:space="preserve">"Artículo 185 ter. El Director será nombrado de conformidad con el siguiente procedimiento:  </w:t>
      </w:r>
    </w:p>
    <w:p w14:paraId="26FB217D" w14:textId="0B4073D5" w:rsidR="00A468A6" w:rsidRPr="000F1F10" w:rsidRDefault="00A468A6" w:rsidP="00A468A6">
      <w:pPr>
        <w:ind w:firstLine="709"/>
        <w:jc w:val="both"/>
        <w:rPr>
          <w:rFonts w:ascii="Abadi" w:hAnsi="Abadi"/>
          <w:sz w:val="21"/>
          <w:szCs w:val="21"/>
        </w:rPr>
      </w:pPr>
    </w:p>
    <w:p w14:paraId="42A8676E" w14:textId="504BF6C4" w:rsidR="00A468A6" w:rsidRPr="000F1F10" w:rsidRDefault="00A468A6" w:rsidP="00A468A6">
      <w:pPr>
        <w:ind w:firstLine="709"/>
        <w:jc w:val="both"/>
        <w:rPr>
          <w:rFonts w:ascii="Abadi" w:hAnsi="Abadi"/>
          <w:sz w:val="21"/>
          <w:szCs w:val="21"/>
        </w:rPr>
      </w:pPr>
      <w:r w:rsidRPr="000F1F10">
        <w:rPr>
          <w:rFonts w:ascii="Abadi" w:hAnsi="Abadi"/>
          <w:sz w:val="21"/>
          <w:szCs w:val="21"/>
        </w:rPr>
        <w:t>I. El Consejo del Poder Judicial establecerá lineamientos para seleccionar al Director mediante Concurso de oposición, en el cual, se deberá incorporar la aplicación de exámenes teóricos y prácticos.</w:t>
      </w:r>
    </w:p>
    <w:p w14:paraId="0D469D0A" w14:textId="69034852" w:rsidR="00A468A6" w:rsidRPr="000F1F10" w:rsidRDefault="00A468A6" w:rsidP="00A468A6">
      <w:pPr>
        <w:ind w:firstLine="709"/>
        <w:jc w:val="both"/>
        <w:rPr>
          <w:rFonts w:ascii="Abadi" w:hAnsi="Abadi"/>
          <w:sz w:val="21"/>
          <w:szCs w:val="21"/>
        </w:rPr>
      </w:pPr>
    </w:p>
    <w:p w14:paraId="3DFA5AC4" w14:textId="4878D709" w:rsidR="00A468A6" w:rsidRPr="000F1F10" w:rsidRDefault="00A468A6" w:rsidP="00A468A6">
      <w:pPr>
        <w:ind w:firstLine="709"/>
        <w:jc w:val="both"/>
        <w:rPr>
          <w:rFonts w:ascii="Abadi" w:hAnsi="Abadi"/>
          <w:sz w:val="21"/>
          <w:szCs w:val="21"/>
        </w:rPr>
      </w:pPr>
    </w:p>
    <w:p w14:paraId="3FE41E64" w14:textId="60197A8C" w:rsidR="00A468A6" w:rsidRPr="000F1F10" w:rsidRDefault="00A468A6" w:rsidP="00A468A6">
      <w:pPr>
        <w:ind w:firstLine="709"/>
        <w:jc w:val="both"/>
        <w:rPr>
          <w:rFonts w:ascii="Abadi" w:hAnsi="Abadi"/>
          <w:sz w:val="21"/>
          <w:szCs w:val="21"/>
        </w:rPr>
      </w:pPr>
      <w:r w:rsidRPr="000F1F10">
        <w:rPr>
          <w:rFonts w:ascii="Abadi" w:hAnsi="Abadi"/>
          <w:sz w:val="21"/>
          <w:szCs w:val="21"/>
        </w:rPr>
        <w:t xml:space="preserve">11. </w:t>
      </w:r>
      <w:r w:rsidRPr="000F1F10">
        <w:rPr>
          <w:rFonts w:ascii="Abadi" w:hAnsi="Abadi"/>
          <w:sz w:val="21"/>
          <w:szCs w:val="21"/>
        </w:rPr>
        <w:tab/>
        <w:t xml:space="preserve">El Consejo del Poder Judicial deberá emitir una convocatoria pública, definiendo la metodología, plazos, temario, tipo de exámenes a aplicar y criterios de selección; en la cual, deberá considerar los siguientes elementos: </w:t>
      </w:r>
    </w:p>
    <w:p w14:paraId="25783DCD" w14:textId="77777777" w:rsidR="00A468A6" w:rsidRPr="000F1F10" w:rsidRDefault="00A468A6" w:rsidP="00A468A6">
      <w:pPr>
        <w:ind w:firstLine="709"/>
        <w:jc w:val="both"/>
        <w:rPr>
          <w:rFonts w:ascii="Abadi" w:hAnsi="Abadi"/>
          <w:sz w:val="21"/>
          <w:szCs w:val="21"/>
        </w:rPr>
      </w:pPr>
    </w:p>
    <w:p w14:paraId="2D6EBB92" w14:textId="10298FA4" w:rsidR="00A468A6" w:rsidRPr="000F1F10" w:rsidRDefault="00A468A6" w:rsidP="00A468A6">
      <w:pPr>
        <w:ind w:firstLine="709"/>
        <w:jc w:val="both"/>
        <w:rPr>
          <w:rFonts w:ascii="Abadi" w:hAnsi="Abadi"/>
          <w:sz w:val="21"/>
          <w:szCs w:val="21"/>
        </w:rPr>
      </w:pPr>
      <w:r w:rsidRPr="000F1F10">
        <w:rPr>
          <w:rFonts w:ascii="Abadi" w:hAnsi="Abadi"/>
          <w:sz w:val="21"/>
          <w:szCs w:val="21"/>
        </w:rPr>
        <w:t>a)</w:t>
      </w:r>
      <w:r w:rsidRPr="000F1F10">
        <w:rPr>
          <w:rFonts w:ascii="Abadi" w:hAnsi="Abadi"/>
          <w:sz w:val="21"/>
          <w:szCs w:val="21"/>
        </w:rPr>
        <w:tab/>
        <w:t>Definición de las diversas etapas que componen el proceso de selección;</w:t>
      </w:r>
    </w:p>
    <w:p w14:paraId="24492667" w14:textId="77777777" w:rsidR="00A468A6" w:rsidRPr="000F1F10" w:rsidRDefault="00A468A6" w:rsidP="00A468A6">
      <w:pPr>
        <w:ind w:firstLine="709"/>
        <w:jc w:val="both"/>
        <w:rPr>
          <w:rFonts w:ascii="Abadi" w:hAnsi="Abadi"/>
          <w:sz w:val="21"/>
          <w:szCs w:val="21"/>
        </w:rPr>
      </w:pPr>
    </w:p>
    <w:p w14:paraId="0C1E9055" w14:textId="10E7B64B" w:rsidR="00A468A6" w:rsidRPr="000F1F10" w:rsidRDefault="00A468A6" w:rsidP="00A468A6">
      <w:pPr>
        <w:ind w:firstLine="709"/>
        <w:jc w:val="both"/>
        <w:rPr>
          <w:rFonts w:ascii="Abadi" w:hAnsi="Abadi"/>
          <w:sz w:val="21"/>
          <w:szCs w:val="21"/>
        </w:rPr>
      </w:pPr>
      <w:r w:rsidRPr="000F1F10">
        <w:rPr>
          <w:rFonts w:ascii="Abadi" w:hAnsi="Abadi"/>
          <w:sz w:val="21"/>
          <w:szCs w:val="21"/>
        </w:rPr>
        <w:t>b)</w:t>
      </w:r>
      <w:r w:rsidRPr="000F1F10">
        <w:rPr>
          <w:rFonts w:ascii="Abadi" w:hAnsi="Abadi"/>
          <w:sz w:val="21"/>
          <w:szCs w:val="21"/>
        </w:rPr>
        <w:tab/>
        <w:t>El método de registro y evaluación de los aspirantes;</w:t>
      </w:r>
    </w:p>
    <w:p w14:paraId="7B016693" w14:textId="77777777" w:rsidR="00A468A6" w:rsidRPr="000F1F10" w:rsidRDefault="00A468A6" w:rsidP="00A468A6">
      <w:pPr>
        <w:ind w:firstLine="709"/>
        <w:jc w:val="both"/>
        <w:rPr>
          <w:rFonts w:ascii="Abadi" w:hAnsi="Abadi"/>
          <w:sz w:val="21"/>
          <w:szCs w:val="21"/>
        </w:rPr>
      </w:pPr>
    </w:p>
    <w:p w14:paraId="0B93BA84" w14:textId="27E8450B" w:rsidR="00A468A6" w:rsidRPr="000F1F10" w:rsidRDefault="00A468A6" w:rsidP="00A468A6">
      <w:pPr>
        <w:ind w:firstLine="709"/>
        <w:jc w:val="both"/>
        <w:rPr>
          <w:rFonts w:ascii="Abadi" w:hAnsi="Abadi"/>
          <w:sz w:val="21"/>
          <w:szCs w:val="21"/>
        </w:rPr>
      </w:pPr>
      <w:r w:rsidRPr="000F1F10">
        <w:rPr>
          <w:rFonts w:ascii="Abadi" w:hAnsi="Abadi"/>
          <w:sz w:val="21"/>
          <w:szCs w:val="21"/>
        </w:rPr>
        <w:t>c)</w:t>
      </w:r>
      <w:r w:rsidRPr="000F1F10">
        <w:rPr>
          <w:rFonts w:ascii="Abadi" w:hAnsi="Abadi"/>
          <w:sz w:val="21"/>
          <w:szCs w:val="21"/>
        </w:rPr>
        <w:tab/>
        <w:t>Hacer pública la lista de las y los aspirantes;</w:t>
      </w:r>
    </w:p>
    <w:p w14:paraId="5F0F9B56" w14:textId="77777777" w:rsidR="00A468A6" w:rsidRPr="000F1F10" w:rsidRDefault="00A468A6" w:rsidP="00A468A6">
      <w:pPr>
        <w:ind w:firstLine="709"/>
        <w:jc w:val="both"/>
        <w:rPr>
          <w:rFonts w:ascii="Abadi" w:hAnsi="Abadi"/>
          <w:sz w:val="21"/>
          <w:szCs w:val="21"/>
        </w:rPr>
      </w:pPr>
    </w:p>
    <w:p w14:paraId="3D66FED1" w14:textId="7FC90D49" w:rsidR="00A468A6" w:rsidRPr="000F1F10" w:rsidRDefault="00A468A6" w:rsidP="00A468A6">
      <w:pPr>
        <w:ind w:firstLine="709"/>
        <w:jc w:val="both"/>
        <w:rPr>
          <w:rFonts w:ascii="Abadi" w:hAnsi="Abadi"/>
          <w:sz w:val="21"/>
          <w:szCs w:val="21"/>
        </w:rPr>
      </w:pPr>
      <w:r w:rsidRPr="000F1F10">
        <w:rPr>
          <w:rFonts w:ascii="Abadi" w:hAnsi="Abadi"/>
          <w:sz w:val="21"/>
          <w:szCs w:val="21"/>
        </w:rPr>
        <w:t>d)</w:t>
      </w:r>
      <w:r w:rsidRPr="000F1F10">
        <w:rPr>
          <w:rFonts w:ascii="Abadi" w:hAnsi="Abadi"/>
          <w:sz w:val="21"/>
          <w:szCs w:val="21"/>
        </w:rPr>
        <w:tab/>
        <w:t>Recabar, en su caso, observaciones realizadas por la ciudadanía a los aspirantes Inscritos;</w:t>
      </w:r>
    </w:p>
    <w:p w14:paraId="12A8D8FF" w14:textId="77777777" w:rsidR="00A468A6" w:rsidRPr="000F1F10" w:rsidRDefault="00A468A6" w:rsidP="00A468A6">
      <w:pPr>
        <w:ind w:firstLine="709"/>
        <w:jc w:val="both"/>
        <w:rPr>
          <w:rFonts w:ascii="Abadi" w:hAnsi="Abadi"/>
          <w:sz w:val="21"/>
          <w:szCs w:val="21"/>
        </w:rPr>
      </w:pPr>
    </w:p>
    <w:p w14:paraId="334A7FDA" w14:textId="74C708C8" w:rsidR="00A468A6" w:rsidRPr="000F1F10" w:rsidRDefault="00A468A6" w:rsidP="00A468A6">
      <w:pPr>
        <w:ind w:firstLine="709"/>
        <w:jc w:val="both"/>
        <w:rPr>
          <w:rFonts w:ascii="Abadi" w:hAnsi="Abadi"/>
          <w:sz w:val="21"/>
          <w:szCs w:val="21"/>
        </w:rPr>
      </w:pPr>
      <w:r w:rsidRPr="000F1F10">
        <w:rPr>
          <w:rFonts w:ascii="Abadi" w:hAnsi="Abadi"/>
          <w:sz w:val="21"/>
          <w:szCs w:val="21"/>
        </w:rPr>
        <w:t>e)</w:t>
      </w:r>
      <w:r w:rsidRPr="000F1F10">
        <w:rPr>
          <w:rFonts w:ascii="Abadi" w:hAnsi="Abadi"/>
          <w:sz w:val="21"/>
          <w:szCs w:val="21"/>
        </w:rPr>
        <w:tab/>
        <w:t>El cronograma de audiencias y práctica de exámenes; y</w:t>
      </w:r>
    </w:p>
    <w:p w14:paraId="7FB7D6D4" w14:textId="77777777" w:rsidR="00A468A6" w:rsidRPr="000F1F10" w:rsidRDefault="00A468A6" w:rsidP="00A468A6">
      <w:pPr>
        <w:ind w:firstLine="709"/>
        <w:jc w:val="both"/>
        <w:rPr>
          <w:rFonts w:ascii="Abadi" w:hAnsi="Abadi"/>
          <w:sz w:val="21"/>
          <w:szCs w:val="21"/>
        </w:rPr>
      </w:pPr>
    </w:p>
    <w:p w14:paraId="4C17A590" w14:textId="72995752" w:rsidR="00A468A6" w:rsidRPr="000F1F10" w:rsidRDefault="00A468A6" w:rsidP="00A468A6">
      <w:pPr>
        <w:ind w:firstLine="709"/>
        <w:jc w:val="both"/>
        <w:rPr>
          <w:rFonts w:ascii="Abadi" w:hAnsi="Abadi"/>
          <w:sz w:val="21"/>
          <w:szCs w:val="21"/>
        </w:rPr>
      </w:pPr>
      <w:r w:rsidRPr="000F1F10">
        <w:rPr>
          <w:rFonts w:ascii="Abadi" w:hAnsi="Abadi"/>
          <w:sz w:val="21"/>
          <w:szCs w:val="21"/>
        </w:rPr>
        <w:t>f)</w:t>
      </w:r>
      <w:r w:rsidRPr="000F1F10">
        <w:rPr>
          <w:rFonts w:ascii="Abadi" w:hAnsi="Abadi"/>
          <w:sz w:val="21"/>
          <w:szCs w:val="21"/>
        </w:rPr>
        <w:tab/>
        <w:t>El plazo en que se deberá hacer la designación</w:t>
      </w:r>
    </w:p>
    <w:p w14:paraId="46D270C9" w14:textId="77777777" w:rsidR="00A468A6" w:rsidRPr="000F1F10" w:rsidRDefault="00A468A6" w:rsidP="00A468A6">
      <w:pPr>
        <w:ind w:firstLine="709"/>
        <w:jc w:val="both"/>
        <w:rPr>
          <w:rFonts w:ascii="Abadi" w:hAnsi="Abadi"/>
          <w:sz w:val="21"/>
          <w:szCs w:val="21"/>
        </w:rPr>
      </w:pPr>
    </w:p>
    <w:p w14:paraId="5EDE5932" w14:textId="14AD70FE" w:rsidR="00A468A6" w:rsidRPr="000F1F10" w:rsidRDefault="00A468A6" w:rsidP="00A468A6">
      <w:pPr>
        <w:ind w:firstLine="709"/>
        <w:jc w:val="both"/>
        <w:rPr>
          <w:rFonts w:ascii="Abadi" w:hAnsi="Abadi"/>
          <w:sz w:val="21"/>
          <w:szCs w:val="21"/>
        </w:rPr>
      </w:pPr>
      <w:r w:rsidRPr="000F1F10">
        <w:rPr>
          <w:rFonts w:ascii="Abadi" w:hAnsi="Abadi"/>
          <w:sz w:val="21"/>
          <w:szCs w:val="21"/>
        </w:rPr>
        <w:t xml:space="preserve">111. </w:t>
      </w:r>
      <w:r w:rsidRPr="000F1F10">
        <w:rPr>
          <w:rFonts w:ascii="Abadi" w:hAnsi="Abadi"/>
          <w:sz w:val="21"/>
          <w:szCs w:val="21"/>
        </w:rPr>
        <w:tab/>
        <w:t>El Consejo del poder Judicial realizará invitación personalizada a participar en el proceso de selección, a los subdirectores, mediadores y conciliadores que laboren en el centro Estatal de Justicia Alternativa;</w:t>
      </w:r>
    </w:p>
    <w:p w14:paraId="5CD48A60" w14:textId="60CD775D" w:rsidR="00A468A6" w:rsidRPr="000F1F10" w:rsidRDefault="00A468A6" w:rsidP="00A468A6">
      <w:pPr>
        <w:ind w:firstLine="709"/>
        <w:jc w:val="both"/>
        <w:rPr>
          <w:rFonts w:ascii="Abadi" w:hAnsi="Abadi"/>
          <w:sz w:val="21"/>
          <w:szCs w:val="21"/>
        </w:rPr>
      </w:pPr>
    </w:p>
    <w:p w14:paraId="4569199B" w14:textId="1A9F475A" w:rsidR="00A468A6" w:rsidRPr="000F1F10" w:rsidRDefault="00A468A6" w:rsidP="00A468A6">
      <w:pPr>
        <w:ind w:firstLine="709"/>
        <w:jc w:val="both"/>
        <w:rPr>
          <w:rFonts w:ascii="Abadi" w:hAnsi="Abadi"/>
          <w:sz w:val="21"/>
          <w:szCs w:val="21"/>
        </w:rPr>
      </w:pPr>
      <w:r w:rsidRPr="000F1F10">
        <w:rPr>
          <w:rFonts w:ascii="Abadi" w:hAnsi="Abadi"/>
          <w:sz w:val="21"/>
          <w:szCs w:val="21"/>
        </w:rPr>
        <w:t>IV. El nombramiento del Director se tomará, por el voto de la mayoría de los miembros del Consejo, será en sesión pública y se le tomará protesta de Ley para rendir el cargo.</w:t>
      </w:r>
    </w:p>
    <w:p w14:paraId="6B80FC11" w14:textId="2F530C8C" w:rsidR="00A468A6" w:rsidRPr="000F1F10" w:rsidRDefault="00A468A6" w:rsidP="00A468A6">
      <w:pPr>
        <w:ind w:firstLine="709"/>
        <w:jc w:val="both"/>
        <w:rPr>
          <w:rFonts w:ascii="Abadi" w:hAnsi="Abadi"/>
          <w:sz w:val="21"/>
          <w:szCs w:val="21"/>
        </w:rPr>
      </w:pPr>
    </w:p>
    <w:p w14:paraId="20152011" w14:textId="509E51EB" w:rsidR="00A468A6" w:rsidRPr="000F1F10" w:rsidRDefault="00A468A6" w:rsidP="00A468A6">
      <w:pPr>
        <w:ind w:firstLine="709"/>
        <w:jc w:val="both"/>
        <w:rPr>
          <w:rFonts w:ascii="Abadi" w:hAnsi="Abadi"/>
          <w:sz w:val="21"/>
          <w:szCs w:val="21"/>
        </w:rPr>
      </w:pPr>
      <w:r w:rsidRPr="000F1F10">
        <w:rPr>
          <w:rFonts w:ascii="Abadi" w:hAnsi="Abadi"/>
          <w:sz w:val="21"/>
          <w:szCs w:val="21"/>
        </w:rPr>
        <w:t>Toda suplencia temporal del Director o en tanto éste sea designado mediante el procedimiento previsto en el presente artículo, será cubierta por el subdirector de sede con mayor antigüedad en el puesto.</w:t>
      </w:r>
    </w:p>
    <w:p w14:paraId="64B9797D" w14:textId="3A769770" w:rsidR="00A468A6" w:rsidRPr="000F1F10" w:rsidRDefault="00A468A6" w:rsidP="00A468A6">
      <w:pPr>
        <w:ind w:firstLine="709"/>
        <w:jc w:val="both"/>
        <w:rPr>
          <w:rFonts w:ascii="Abadi" w:hAnsi="Abadi"/>
          <w:sz w:val="21"/>
          <w:szCs w:val="21"/>
        </w:rPr>
      </w:pPr>
    </w:p>
    <w:p w14:paraId="76B83B8C" w14:textId="77777777" w:rsidR="00A468A6" w:rsidRPr="000F1F10" w:rsidRDefault="00A468A6" w:rsidP="00A468A6">
      <w:pPr>
        <w:jc w:val="center"/>
        <w:rPr>
          <w:rFonts w:ascii="Abadi" w:hAnsi="Abadi"/>
          <w:sz w:val="21"/>
          <w:szCs w:val="21"/>
        </w:rPr>
      </w:pPr>
      <w:r w:rsidRPr="000F1F10">
        <w:rPr>
          <w:rFonts w:ascii="Abadi" w:hAnsi="Abadi"/>
          <w:sz w:val="21"/>
          <w:szCs w:val="21"/>
        </w:rPr>
        <w:t xml:space="preserve">Capítulo Cuarto </w:t>
      </w:r>
    </w:p>
    <w:p w14:paraId="729C7428" w14:textId="255E4F72" w:rsidR="00A468A6" w:rsidRPr="000F1F10" w:rsidRDefault="00A468A6" w:rsidP="00A468A6">
      <w:pPr>
        <w:jc w:val="center"/>
        <w:rPr>
          <w:rFonts w:ascii="Abadi" w:hAnsi="Abadi"/>
          <w:sz w:val="21"/>
          <w:szCs w:val="21"/>
        </w:rPr>
      </w:pPr>
      <w:r w:rsidRPr="000F1F10">
        <w:rPr>
          <w:rFonts w:ascii="Abadi" w:hAnsi="Abadi"/>
          <w:sz w:val="21"/>
          <w:szCs w:val="21"/>
        </w:rPr>
        <w:t>De las atribuciones del Director y del Subdirector de Sede</w:t>
      </w:r>
    </w:p>
    <w:p w14:paraId="2E1A86C1" w14:textId="4AB078BF" w:rsidR="00A468A6" w:rsidRPr="000F1F10" w:rsidRDefault="00A468A6" w:rsidP="00A468A6">
      <w:pPr>
        <w:jc w:val="center"/>
        <w:rPr>
          <w:rFonts w:ascii="Abadi" w:hAnsi="Abadi"/>
          <w:sz w:val="21"/>
          <w:szCs w:val="21"/>
        </w:rPr>
      </w:pPr>
    </w:p>
    <w:p w14:paraId="6F152108" w14:textId="11889128" w:rsidR="00A468A6" w:rsidRPr="000F1F10" w:rsidRDefault="00A468A6" w:rsidP="00A468A6">
      <w:pPr>
        <w:ind w:firstLine="709"/>
        <w:jc w:val="both"/>
        <w:rPr>
          <w:rFonts w:ascii="Abadi" w:hAnsi="Abadi"/>
          <w:sz w:val="21"/>
          <w:szCs w:val="21"/>
        </w:rPr>
      </w:pPr>
      <w:r w:rsidRPr="000F1F10">
        <w:rPr>
          <w:rFonts w:ascii="Abadi" w:hAnsi="Abadi"/>
          <w:sz w:val="21"/>
          <w:szCs w:val="21"/>
        </w:rPr>
        <w:t>Artículo 185 Quáter. Son atribuciones del Director y subdirector del Centro, las siguientes:</w:t>
      </w:r>
    </w:p>
    <w:p w14:paraId="3F3560CE" w14:textId="7DCF9E4B" w:rsidR="00A468A6" w:rsidRPr="000F1F10" w:rsidRDefault="00A468A6" w:rsidP="00A468A6">
      <w:pPr>
        <w:ind w:firstLine="709"/>
        <w:jc w:val="both"/>
        <w:rPr>
          <w:rFonts w:ascii="Abadi" w:hAnsi="Abadi"/>
          <w:sz w:val="21"/>
          <w:szCs w:val="21"/>
        </w:rPr>
      </w:pPr>
    </w:p>
    <w:p w14:paraId="479708E5" w14:textId="77777777" w:rsidR="00684BD7" w:rsidRPr="000F1F10" w:rsidRDefault="00684BD7" w:rsidP="00684BD7">
      <w:pPr>
        <w:ind w:firstLine="709"/>
        <w:jc w:val="both"/>
        <w:rPr>
          <w:rFonts w:ascii="Abadi" w:hAnsi="Abadi"/>
          <w:sz w:val="21"/>
          <w:szCs w:val="21"/>
        </w:rPr>
      </w:pPr>
      <w:r w:rsidRPr="000F1F10">
        <w:rPr>
          <w:rFonts w:ascii="Abadi" w:hAnsi="Abadi"/>
          <w:sz w:val="21"/>
          <w:szCs w:val="21"/>
        </w:rPr>
        <w:t>a)</w:t>
      </w:r>
      <w:r w:rsidRPr="000F1F10">
        <w:rPr>
          <w:rFonts w:ascii="Abadi" w:hAnsi="Abadi"/>
          <w:sz w:val="21"/>
          <w:szCs w:val="21"/>
        </w:rPr>
        <w:tab/>
        <w:t>Del Director</w:t>
      </w:r>
    </w:p>
    <w:p w14:paraId="20F88CD3" w14:textId="2AFBA0FA" w:rsidR="00A468A6" w:rsidRPr="000F1F10" w:rsidRDefault="00684BD7" w:rsidP="00684BD7">
      <w:pPr>
        <w:ind w:firstLine="709"/>
        <w:jc w:val="both"/>
        <w:rPr>
          <w:rFonts w:ascii="Abadi" w:hAnsi="Abadi"/>
          <w:sz w:val="21"/>
          <w:szCs w:val="21"/>
        </w:rPr>
      </w:pPr>
      <w:r w:rsidRPr="000F1F10">
        <w:rPr>
          <w:rFonts w:ascii="Abadi" w:hAnsi="Abadi"/>
          <w:sz w:val="21"/>
          <w:szCs w:val="21"/>
        </w:rPr>
        <w:t>I.</w:t>
      </w:r>
      <w:r w:rsidRPr="000F1F10">
        <w:rPr>
          <w:rFonts w:ascii="Abadi" w:hAnsi="Abadi"/>
          <w:sz w:val="21"/>
          <w:szCs w:val="21"/>
        </w:rPr>
        <w:tab/>
        <w:t>Proponer al Consejo, los nombramientos Mediadores, Conciliadores y Facilitadores, sus cambios de adscripción de sede y las vacantes a cubrir por ausencias temporales o definitivas;</w:t>
      </w:r>
    </w:p>
    <w:p w14:paraId="125B5131" w14:textId="19A49997" w:rsidR="00684BD7" w:rsidRPr="000F1F10" w:rsidRDefault="00684BD7" w:rsidP="00684BD7">
      <w:pPr>
        <w:ind w:firstLine="709"/>
        <w:jc w:val="both"/>
        <w:rPr>
          <w:rFonts w:ascii="Abadi" w:hAnsi="Abadi"/>
          <w:sz w:val="21"/>
          <w:szCs w:val="21"/>
        </w:rPr>
      </w:pPr>
    </w:p>
    <w:p w14:paraId="5AA4EA87" w14:textId="5950BD4C" w:rsidR="00684BD7" w:rsidRPr="000F1F10" w:rsidRDefault="00684BD7" w:rsidP="00684BD7">
      <w:pPr>
        <w:ind w:firstLine="709"/>
        <w:jc w:val="both"/>
        <w:rPr>
          <w:rFonts w:ascii="Abadi" w:hAnsi="Abadi"/>
          <w:sz w:val="21"/>
          <w:szCs w:val="21"/>
        </w:rPr>
      </w:pPr>
      <w:r w:rsidRPr="000F1F10">
        <w:rPr>
          <w:rFonts w:ascii="Abadi" w:hAnsi="Abadi"/>
          <w:sz w:val="21"/>
          <w:szCs w:val="21"/>
        </w:rPr>
        <w:t>11. Proponer al Consejo, dentro de la plantilla de mediadores, conciliadores y facilitadores en activo, quien deba ocupar el cargo de Subdirector interino de Sede;</w:t>
      </w:r>
    </w:p>
    <w:p w14:paraId="12F35A29" w14:textId="097AF8A9" w:rsidR="00684BD7" w:rsidRPr="000F1F10" w:rsidRDefault="00684BD7" w:rsidP="00684BD7">
      <w:pPr>
        <w:ind w:firstLine="709"/>
        <w:jc w:val="both"/>
        <w:rPr>
          <w:rFonts w:ascii="Abadi" w:hAnsi="Abadi"/>
          <w:sz w:val="21"/>
          <w:szCs w:val="21"/>
        </w:rPr>
      </w:pPr>
    </w:p>
    <w:p w14:paraId="4DA21C06" w14:textId="4F12C25B" w:rsidR="00684BD7" w:rsidRPr="000F1F10" w:rsidRDefault="00684BD7" w:rsidP="00684BD7">
      <w:pPr>
        <w:ind w:firstLine="709"/>
        <w:jc w:val="both"/>
        <w:rPr>
          <w:rFonts w:ascii="Abadi" w:hAnsi="Abadi"/>
          <w:sz w:val="21"/>
          <w:szCs w:val="21"/>
        </w:rPr>
      </w:pPr>
      <w:r w:rsidRPr="000F1F10">
        <w:rPr>
          <w:rFonts w:ascii="Abadi" w:hAnsi="Abadi"/>
          <w:sz w:val="21"/>
          <w:szCs w:val="21"/>
        </w:rPr>
        <w:t>111. Revisar y aprobar propuestas de Convenios elaborados por mediadores y conciliadores.</w:t>
      </w:r>
    </w:p>
    <w:p w14:paraId="1DB700CA" w14:textId="10A61629" w:rsidR="00684BD7" w:rsidRPr="000F1F10" w:rsidRDefault="00684BD7" w:rsidP="00684BD7">
      <w:pPr>
        <w:ind w:firstLine="709"/>
        <w:jc w:val="both"/>
        <w:rPr>
          <w:rFonts w:ascii="Abadi" w:hAnsi="Abadi"/>
          <w:sz w:val="21"/>
          <w:szCs w:val="21"/>
        </w:rPr>
      </w:pPr>
    </w:p>
    <w:p w14:paraId="21FC2279" w14:textId="77777777" w:rsidR="00684BD7" w:rsidRPr="000F1F10" w:rsidRDefault="00684BD7" w:rsidP="00684BD7">
      <w:pPr>
        <w:ind w:firstLine="709"/>
        <w:jc w:val="both"/>
        <w:rPr>
          <w:rFonts w:ascii="Abadi" w:hAnsi="Abadi"/>
          <w:sz w:val="21"/>
          <w:szCs w:val="21"/>
        </w:rPr>
      </w:pPr>
      <w:r w:rsidRPr="000F1F10">
        <w:rPr>
          <w:rFonts w:ascii="Abadi" w:hAnsi="Abadi"/>
          <w:sz w:val="21"/>
          <w:szCs w:val="21"/>
        </w:rPr>
        <w:t>IV.</w:t>
      </w:r>
      <w:r w:rsidRPr="000F1F10">
        <w:rPr>
          <w:rFonts w:ascii="Abadi" w:hAnsi="Abadi"/>
          <w:sz w:val="21"/>
          <w:szCs w:val="21"/>
        </w:rPr>
        <w:tab/>
        <w:t>Ratificar en términos de Ley, con la presencia de las partes involucradas, la firma de los Convenios elaborados por los mediadores o conciliadores;</w:t>
      </w:r>
    </w:p>
    <w:p w14:paraId="7EC628DE" w14:textId="77777777" w:rsidR="00684BD7" w:rsidRPr="000F1F10" w:rsidRDefault="00684BD7" w:rsidP="00684BD7">
      <w:pPr>
        <w:ind w:firstLine="709"/>
        <w:jc w:val="both"/>
        <w:rPr>
          <w:rFonts w:ascii="Abadi" w:hAnsi="Abadi"/>
          <w:sz w:val="21"/>
          <w:szCs w:val="21"/>
        </w:rPr>
      </w:pPr>
    </w:p>
    <w:p w14:paraId="60C35233" w14:textId="63B7019F" w:rsidR="00684BD7" w:rsidRPr="000F1F10" w:rsidRDefault="00684BD7" w:rsidP="00684BD7">
      <w:pPr>
        <w:ind w:firstLine="709"/>
        <w:jc w:val="both"/>
        <w:rPr>
          <w:rFonts w:ascii="Abadi" w:hAnsi="Abadi"/>
          <w:sz w:val="21"/>
          <w:szCs w:val="21"/>
        </w:rPr>
      </w:pPr>
      <w:r w:rsidRPr="000F1F10">
        <w:rPr>
          <w:rFonts w:ascii="Abadi" w:hAnsi="Abadi"/>
          <w:sz w:val="21"/>
          <w:szCs w:val="21"/>
        </w:rPr>
        <w:t>V.</w:t>
      </w:r>
      <w:r w:rsidRPr="000F1F10">
        <w:rPr>
          <w:rFonts w:ascii="Abadi" w:hAnsi="Abadi"/>
          <w:sz w:val="21"/>
          <w:szCs w:val="21"/>
        </w:rPr>
        <w:tab/>
        <w:t>Elevar a categoría de Cosa Juzgada en términos de Ley, los Convenios elaborados por mediadores y conciliadores.</w:t>
      </w:r>
    </w:p>
    <w:p w14:paraId="072BADC5" w14:textId="77777777" w:rsidR="00684BD7" w:rsidRPr="000F1F10" w:rsidRDefault="00684BD7" w:rsidP="00684BD7">
      <w:pPr>
        <w:ind w:firstLine="709"/>
        <w:jc w:val="both"/>
        <w:rPr>
          <w:rFonts w:ascii="Abadi" w:hAnsi="Abadi"/>
          <w:sz w:val="21"/>
          <w:szCs w:val="21"/>
        </w:rPr>
      </w:pPr>
    </w:p>
    <w:p w14:paraId="40354AFD" w14:textId="131AD35F" w:rsidR="00684BD7" w:rsidRPr="000F1F10" w:rsidRDefault="00684BD7" w:rsidP="00684BD7">
      <w:pPr>
        <w:ind w:firstLine="709"/>
        <w:jc w:val="both"/>
        <w:rPr>
          <w:rFonts w:ascii="Abadi" w:hAnsi="Abadi"/>
          <w:sz w:val="21"/>
          <w:szCs w:val="21"/>
        </w:rPr>
      </w:pPr>
      <w:r w:rsidRPr="000F1F10">
        <w:rPr>
          <w:rFonts w:ascii="Abadi" w:hAnsi="Abadi"/>
          <w:sz w:val="21"/>
          <w:szCs w:val="21"/>
        </w:rPr>
        <w:t>VI.</w:t>
      </w:r>
      <w:r w:rsidRPr="000F1F10">
        <w:rPr>
          <w:rFonts w:ascii="Abadi" w:hAnsi="Abadi"/>
          <w:sz w:val="21"/>
          <w:szCs w:val="21"/>
        </w:rPr>
        <w:tab/>
        <w:t>Informar a los integrantes del Consejo sobre los asuntos de su competencia</w:t>
      </w:r>
    </w:p>
    <w:p w14:paraId="30E7A148" w14:textId="77777777" w:rsidR="00684BD7" w:rsidRPr="000F1F10" w:rsidRDefault="00684BD7" w:rsidP="00684BD7">
      <w:pPr>
        <w:ind w:firstLine="709"/>
        <w:jc w:val="both"/>
        <w:rPr>
          <w:rFonts w:ascii="Abadi" w:hAnsi="Abadi"/>
          <w:sz w:val="21"/>
          <w:szCs w:val="21"/>
        </w:rPr>
      </w:pPr>
    </w:p>
    <w:p w14:paraId="578AAB4B" w14:textId="31B61245" w:rsidR="00684BD7" w:rsidRPr="000F1F10" w:rsidRDefault="00684BD7" w:rsidP="00684BD7">
      <w:pPr>
        <w:ind w:firstLine="709"/>
        <w:jc w:val="both"/>
        <w:rPr>
          <w:rFonts w:ascii="Abadi" w:hAnsi="Abadi"/>
          <w:sz w:val="21"/>
          <w:szCs w:val="21"/>
        </w:rPr>
      </w:pPr>
      <w:r w:rsidRPr="000F1F10">
        <w:rPr>
          <w:rFonts w:ascii="Abadi" w:hAnsi="Abadi"/>
          <w:sz w:val="21"/>
          <w:szCs w:val="21"/>
        </w:rPr>
        <w:lastRenderedPageBreak/>
        <w:t>VII.</w:t>
      </w:r>
      <w:r w:rsidRPr="000F1F10">
        <w:rPr>
          <w:rFonts w:ascii="Abadi" w:hAnsi="Abadi"/>
          <w:sz w:val="21"/>
          <w:szCs w:val="21"/>
        </w:rPr>
        <w:tab/>
        <w:t>Diseñar, administrar y operar el archivo estatal de los datos estadísticos relativos a la prestación del servicio de solución de controversias otorgados por el Centro estatal de Justicia Alternativa.</w:t>
      </w:r>
    </w:p>
    <w:p w14:paraId="79CA1E6C" w14:textId="77777777" w:rsidR="00684BD7" w:rsidRPr="000F1F10" w:rsidRDefault="00684BD7" w:rsidP="00684BD7">
      <w:pPr>
        <w:ind w:firstLine="709"/>
        <w:jc w:val="both"/>
        <w:rPr>
          <w:rFonts w:ascii="Abadi" w:hAnsi="Abadi"/>
          <w:sz w:val="21"/>
          <w:szCs w:val="21"/>
        </w:rPr>
      </w:pPr>
    </w:p>
    <w:p w14:paraId="7DDA3ED9" w14:textId="4123142F" w:rsidR="00684BD7" w:rsidRPr="000F1F10" w:rsidRDefault="00684BD7" w:rsidP="00684BD7">
      <w:pPr>
        <w:ind w:firstLine="709"/>
        <w:jc w:val="both"/>
        <w:rPr>
          <w:rFonts w:ascii="Abadi" w:hAnsi="Abadi"/>
          <w:sz w:val="21"/>
          <w:szCs w:val="21"/>
        </w:rPr>
      </w:pPr>
      <w:r w:rsidRPr="000F1F10">
        <w:rPr>
          <w:rFonts w:ascii="Abadi" w:hAnsi="Abadi"/>
          <w:sz w:val="21"/>
          <w:szCs w:val="21"/>
        </w:rPr>
        <w:t>VIII.</w:t>
      </w:r>
      <w:r w:rsidRPr="000F1F10">
        <w:rPr>
          <w:rFonts w:ascii="Abadi" w:hAnsi="Abadi"/>
          <w:sz w:val="21"/>
          <w:szCs w:val="21"/>
        </w:rPr>
        <w:tab/>
        <w:t>Presentar al Consejo, para su aprobación, el informe anual de actividades del Centro Estatal de Justicia Alternativa; y publicar sus resultados;</w:t>
      </w:r>
    </w:p>
    <w:p w14:paraId="7FD7860E" w14:textId="77777777" w:rsidR="00684BD7" w:rsidRPr="000F1F10" w:rsidRDefault="00684BD7" w:rsidP="00684BD7">
      <w:pPr>
        <w:ind w:firstLine="709"/>
        <w:jc w:val="both"/>
        <w:rPr>
          <w:rFonts w:ascii="Abadi" w:hAnsi="Abadi"/>
          <w:sz w:val="21"/>
          <w:szCs w:val="21"/>
        </w:rPr>
      </w:pPr>
    </w:p>
    <w:p w14:paraId="38AA0C89" w14:textId="59FDFCC9" w:rsidR="00684BD7" w:rsidRPr="000F1F10" w:rsidRDefault="00684BD7" w:rsidP="00684BD7">
      <w:pPr>
        <w:ind w:firstLine="709"/>
        <w:jc w:val="both"/>
        <w:rPr>
          <w:rFonts w:ascii="Abadi" w:hAnsi="Abadi"/>
          <w:sz w:val="21"/>
          <w:szCs w:val="21"/>
        </w:rPr>
      </w:pPr>
      <w:r w:rsidRPr="000F1F10">
        <w:rPr>
          <w:rFonts w:ascii="Abadi" w:hAnsi="Abadi"/>
          <w:sz w:val="21"/>
          <w:szCs w:val="21"/>
        </w:rPr>
        <w:t>IX.</w:t>
      </w:r>
      <w:r w:rsidRPr="000F1F10">
        <w:rPr>
          <w:rFonts w:ascii="Abadi" w:hAnsi="Abadi"/>
          <w:sz w:val="21"/>
          <w:szCs w:val="21"/>
        </w:rPr>
        <w:tab/>
        <w:t>Presentar al Consejo, para su aprobación, el proyecto de presupuesto anual de actividades del Centro Estatal de Justicia Alternativa; y</w:t>
      </w:r>
    </w:p>
    <w:p w14:paraId="23ACE803" w14:textId="77777777" w:rsidR="00684BD7" w:rsidRPr="000F1F10" w:rsidRDefault="00684BD7" w:rsidP="00684BD7">
      <w:pPr>
        <w:ind w:firstLine="709"/>
        <w:jc w:val="both"/>
        <w:rPr>
          <w:rFonts w:ascii="Abadi" w:hAnsi="Abadi"/>
          <w:sz w:val="21"/>
          <w:szCs w:val="21"/>
        </w:rPr>
      </w:pPr>
    </w:p>
    <w:p w14:paraId="4EACCF07" w14:textId="3B4D76E2" w:rsidR="00684BD7" w:rsidRPr="000F1F10" w:rsidRDefault="00684BD7" w:rsidP="00684BD7">
      <w:pPr>
        <w:ind w:firstLine="709"/>
        <w:jc w:val="both"/>
        <w:rPr>
          <w:rFonts w:ascii="Abadi" w:hAnsi="Abadi"/>
          <w:sz w:val="21"/>
          <w:szCs w:val="21"/>
        </w:rPr>
      </w:pPr>
      <w:r w:rsidRPr="000F1F10">
        <w:rPr>
          <w:rFonts w:ascii="Abadi" w:hAnsi="Abadi"/>
          <w:sz w:val="21"/>
          <w:szCs w:val="21"/>
        </w:rPr>
        <w:t>X.</w:t>
      </w:r>
      <w:r w:rsidRPr="000F1F10">
        <w:rPr>
          <w:rFonts w:ascii="Abadi" w:hAnsi="Abadi"/>
          <w:sz w:val="21"/>
          <w:szCs w:val="21"/>
        </w:rPr>
        <w:tab/>
        <w:t>Promover los mecanismos alternos de solución de controversias y promover la celebración de convenios de colaboración con otras instituciones de igual naturaleza.</w:t>
      </w:r>
    </w:p>
    <w:p w14:paraId="25D693FF" w14:textId="33F85396" w:rsidR="00684BD7" w:rsidRPr="000F1F10" w:rsidRDefault="00684BD7" w:rsidP="00684BD7">
      <w:pPr>
        <w:ind w:firstLine="709"/>
        <w:jc w:val="both"/>
        <w:rPr>
          <w:rFonts w:ascii="Abadi" w:hAnsi="Abadi"/>
          <w:sz w:val="21"/>
          <w:szCs w:val="21"/>
        </w:rPr>
      </w:pPr>
    </w:p>
    <w:p w14:paraId="58AB72F0" w14:textId="29B4F8C4" w:rsidR="00684BD7" w:rsidRPr="000F1F10" w:rsidRDefault="00684BD7" w:rsidP="00684BD7">
      <w:pPr>
        <w:ind w:firstLine="709"/>
        <w:jc w:val="both"/>
        <w:rPr>
          <w:rFonts w:ascii="Abadi" w:hAnsi="Abadi"/>
          <w:sz w:val="21"/>
          <w:szCs w:val="21"/>
        </w:rPr>
      </w:pPr>
      <w:r w:rsidRPr="000F1F10">
        <w:rPr>
          <w:rFonts w:ascii="Abadi" w:hAnsi="Abadi"/>
          <w:sz w:val="21"/>
          <w:szCs w:val="21"/>
        </w:rPr>
        <w:t>b) Del Subdirector de Sede:</w:t>
      </w:r>
    </w:p>
    <w:p w14:paraId="1EB8492D" w14:textId="1EDC1240" w:rsidR="00684BD7" w:rsidRPr="000F1F10" w:rsidRDefault="00684BD7" w:rsidP="00684BD7">
      <w:pPr>
        <w:ind w:firstLine="709"/>
        <w:jc w:val="both"/>
        <w:rPr>
          <w:rFonts w:ascii="Abadi" w:hAnsi="Abadi"/>
          <w:sz w:val="21"/>
          <w:szCs w:val="21"/>
        </w:rPr>
      </w:pPr>
    </w:p>
    <w:p w14:paraId="1DDCFA40" w14:textId="232257F3" w:rsidR="00684BD7" w:rsidRPr="000F1F10" w:rsidRDefault="00684BD7" w:rsidP="00CB11CA">
      <w:pPr>
        <w:pStyle w:val="Prrafodelista"/>
        <w:numPr>
          <w:ilvl w:val="0"/>
          <w:numId w:val="9"/>
        </w:numPr>
        <w:jc w:val="both"/>
        <w:rPr>
          <w:rFonts w:ascii="Abadi" w:hAnsi="Abadi"/>
          <w:sz w:val="21"/>
          <w:szCs w:val="21"/>
        </w:rPr>
      </w:pPr>
      <w:r w:rsidRPr="000F1F10">
        <w:rPr>
          <w:rFonts w:ascii="Abadi" w:hAnsi="Abadi"/>
          <w:sz w:val="21"/>
          <w:szCs w:val="21"/>
        </w:rPr>
        <w:t xml:space="preserve">Determinar los asuntos que pueden ser mediables y conciliables en la sede regional del Centro Estatal de Justicia Alternativa; </w:t>
      </w:r>
    </w:p>
    <w:p w14:paraId="7794DDB1" w14:textId="77777777" w:rsidR="00CB11CA" w:rsidRPr="000F1F10" w:rsidRDefault="00CB11CA" w:rsidP="00CB11CA">
      <w:pPr>
        <w:jc w:val="both"/>
        <w:rPr>
          <w:rFonts w:ascii="Abadi" w:hAnsi="Abadi"/>
          <w:sz w:val="21"/>
          <w:szCs w:val="21"/>
        </w:rPr>
      </w:pPr>
    </w:p>
    <w:p w14:paraId="417926FE" w14:textId="77777777" w:rsidR="00684BD7" w:rsidRPr="000F1F10" w:rsidRDefault="00684BD7" w:rsidP="00CB11CA">
      <w:pPr>
        <w:pStyle w:val="Prrafodelista"/>
        <w:numPr>
          <w:ilvl w:val="0"/>
          <w:numId w:val="9"/>
        </w:numPr>
        <w:jc w:val="both"/>
        <w:rPr>
          <w:rFonts w:ascii="Abadi" w:hAnsi="Abadi"/>
          <w:sz w:val="21"/>
          <w:szCs w:val="21"/>
        </w:rPr>
      </w:pPr>
      <w:r w:rsidRPr="000F1F10">
        <w:rPr>
          <w:rFonts w:ascii="Abadi" w:hAnsi="Abadi"/>
          <w:sz w:val="21"/>
          <w:szCs w:val="21"/>
        </w:rPr>
        <w:t xml:space="preserve">Radicar los asuntos mediables y asignar número de expediente; </w:t>
      </w:r>
    </w:p>
    <w:p w14:paraId="00990596" w14:textId="77777777" w:rsidR="00CB11CA" w:rsidRPr="000F1F10" w:rsidRDefault="00CB11CA" w:rsidP="00CB11CA">
      <w:pPr>
        <w:jc w:val="both"/>
        <w:rPr>
          <w:rFonts w:ascii="Abadi" w:hAnsi="Abadi"/>
          <w:sz w:val="21"/>
          <w:szCs w:val="21"/>
        </w:rPr>
      </w:pPr>
    </w:p>
    <w:p w14:paraId="5FD9AB86" w14:textId="2509B608" w:rsidR="00684BD7" w:rsidRPr="000F1F10" w:rsidRDefault="00684BD7" w:rsidP="00CB11CA">
      <w:pPr>
        <w:pStyle w:val="Prrafodelista"/>
        <w:numPr>
          <w:ilvl w:val="0"/>
          <w:numId w:val="9"/>
        </w:numPr>
        <w:jc w:val="both"/>
        <w:rPr>
          <w:rFonts w:ascii="Abadi" w:hAnsi="Abadi"/>
          <w:sz w:val="21"/>
          <w:szCs w:val="21"/>
        </w:rPr>
      </w:pPr>
      <w:r w:rsidRPr="000F1F10">
        <w:rPr>
          <w:rFonts w:ascii="Abadi" w:hAnsi="Abadi"/>
          <w:sz w:val="21"/>
          <w:szCs w:val="21"/>
        </w:rPr>
        <w:t xml:space="preserve">Supervisar actividades de mediadores y conciliadores y demás personal administrativo bajo su cargo; </w:t>
      </w:r>
    </w:p>
    <w:p w14:paraId="59B9F612" w14:textId="77777777" w:rsidR="00CB11CA" w:rsidRPr="000F1F10" w:rsidRDefault="00CB11CA" w:rsidP="00CB11CA">
      <w:pPr>
        <w:jc w:val="both"/>
        <w:rPr>
          <w:rFonts w:ascii="Abadi" w:hAnsi="Abadi"/>
          <w:sz w:val="21"/>
          <w:szCs w:val="21"/>
        </w:rPr>
      </w:pPr>
    </w:p>
    <w:p w14:paraId="3C9617EF" w14:textId="0977F335" w:rsidR="00684BD7" w:rsidRPr="000F1F10" w:rsidRDefault="00684BD7" w:rsidP="00CB11CA">
      <w:pPr>
        <w:pStyle w:val="Prrafodelista"/>
        <w:numPr>
          <w:ilvl w:val="0"/>
          <w:numId w:val="9"/>
        </w:numPr>
        <w:jc w:val="both"/>
        <w:rPr>
          <w:rFonts w:ascii="Abadi" w:hAnsi="Abadi"/>
          <w:sz w:val="21"/>
          <w:szCs w:val="21"/>
        </w:rPr>
      </w:pPr>
      <w:r w:rsidRPr="000F1F10">
        <w:rPr>
          <w:rFonts w:ascii="Abadi" w:hAnsi="Abadi"/>
          <w:sz w:val="21"/>
          <w:szCs w:val="21"/>
        </w:rPr>
        <w:t xml:space="preserve">Revisar y aprobar propuestas de Convenios elaborados por mediadores y conciliadores; </w:t>
      </w:r>
    </w:p>
    <w:p w14:paraId="070B02B9" w14:textId="77777777" w:rsidR="00CB11CA" w:rsidRPr="000F1F10" w:rsidRDefault="00CB11CA" w:rsidP="00CB11CA">
      <w:pPr>
        <w:jc w:val="both"/>
        <w:rPr>
          <w:rFonts w:ascii="Abadi" w:hAnsi="Abadi"/>
          <w:sz w:val="21"/>
          <w:szCs w:val="21"/>
        </w:rPr>
      </w:pPr>
    </w:p>
    <w:p w14:paraId="65210703" w14:textId="4E21F042" w:rsidR="00684BD7" w:rsidRPr="000F1F10" w:rsidRDefault="00684BD7" w:rsidP="00CB11CA">
      <w:pPr>
        <w:pStyle w:val="Prrafodelista"/>
        <w:numPr>
          <w:ilvl w:val="0"/>
          <w:numId w:val="9"/>
        </w:numPr>
        <w:jc w:val="both"/>
        <w:rPr>
          <w:rFonts w:ascii="Abadi" w:hAnsi="Abadi"/>
          <w:sz w:val="21"/>
          <w:szCs w:val="21"/>
        </w:rPr>
      </w:pPr>
      <w:r w:rsidRPr="000F1F10">
        <w:rPr>
          <w:rFonts w:ascii="Abadi" w:hAnsi="Abadi"/>
          <w:sz w:val="21"/>
          <w:szCs w:val="21"/>
        </w:rPr>
        <w:t xml:space="preserve">Ratificar, con la presencia de las partes involucradas, la firma de los Convenios elaborados por los mediadores o conciliadores; </w:t>
      </w:r>
    </w:p>
    <w:p w14:paraId="21A8FA78" w14:textId="77777777" w:rsidR="00CB11CA" w:rsidRPr="000F1F10" w:rsidRDefault="00CB11CA" w:rsidP="00CB11CA">
      <w:pPr>
        <w:jc w:val="both"/>
        <w:rPr>
          <w:rFonts w:ascii="Abadi" w:hAnsi="Abadi"/>
          <w:sz w:val="21"/>
          <w:szCs w:val="21"/>
        </w:rPr>
      </w:pPr>
    </w:p>
    <w:p w14:paraId="3F16DA1A" w14:textId="4C743884" w:rsidR="00684BD7" w:rsidRPr="000F1F10" w:rsidRDefault="00684BD7" w:rsidP="00CB11CA">
      <w:pPr>
        <w:pStyle w:val="Prrafodelista"/>
        <w:numPr>
          <w:ilvl w:val="0"/>
          <w:numId w:val="9"/>
        </w:numPr>
        <w:jc w:val="both"/>
        <w:rPr>
          <w:rFonts w:ascii="Abadi" w:hAnsi="Abadi"/>
          <w:sz w:val="21"/>
          <w:szCs w:val="21"/>
        </w:rPr>
      </w:pPr>
      <w:r w:rsidRPr="000F1F10">
        <w:rPr>
          <w:rFonts w:ascii="Abadi" w:hAnsi="Abadi"/>
          <w:sz w:val="21"/>
          <w:szCs w:val="21"/>
        </w:rPr>
        <w:t xml:space="preserve">Elevar a categoría de Cosa Juzgada en términos de Ley, cuando proceda, los Convenios elaborados por mediadores y conciliadores. </w:t>
      </w:r>
    </w:p>
    <w:p w14:paraId="39DA4547" w14:textId="77777777" w:rsidR="00CB11CA" w:rsidRPr="000F1F10" w:rsidRDefault="00CB11CA" w:rsidP="00CB11CA">
      <w:pPr>
        <w:jc w:val="both"/>
        <w:rPr>
          <w:rFonts w:ascii="Abadi" w:hAnsi="Abadi"/>
          <w:sz w:val="21"/>
          <w:szCs w:val="21"/>
        </w:rPr>
      </w:pPr>
    </w:p>
    <w:p w14:paraId="6AB9F361" w14:textId="6A9D9140" w:rsidR="00684BD7" w:rsidRPr="000F1F10" w:rsidRDefault="00684BD7" w:rsidP="00CB11CA">
      <w:pPr>
        <w:pStyle w:val="Prrafodelista"/>
        <w:numPr>
          <w:ilvl w:val="0"/>
          <w:numId w:val="9"/>
        </w:numPr>
        <w:jc w:val="both"/>
        <w:rPr>
          <w:rFonts w:ascii="Abadi" w:hAnsi="Abadi"/>
          <w:sz w:val="21"/>
          <w:szCs w:val="21"/>
        </w:rPr>
      </w:pPr>
      <w:r w:rsidRPr="000F1F10">
        <w:rPr>
          <w:rFonts w:ascii="Abadi" w:hAnsi="Abadi"/>
          <w:sz w:val="21"/>
          <w:szCs w:val="21"/>
        </w:rPr>
        <w:t xml:space="preserve">Informar al Director del Centro sobre los asuntos de su competencia </w:t>
      </w:r>
    </w:p>
    <w:p w14:paraId="7A507CBF" w14:textId="77777777" w:rsidR="00CB11CA" w:rsidRPr="000F1F10" w:rsidRDefault="00CB11CA" w:rsidP="00CB11CA">
      <w:pPr>
        <w:jc w:val="both"/>
        <w:rPr>
          <w:rFonts w:ascii="Abadi" w:hAnsi="Abadi"/>
          <w:sz w:val="21"/>
          <w:szCs w:val="21"/>
        </w:rPr>
      </w:pPr>
    </w:p>
    <w:p w14:paraId="7ABACB91" w14:textId="05A08665" w:rsidR="00684BD7" w:rsidRPr="000F1F10" w:rsidRDefault="00684BD7" w:rsidP="00CB11CA">
      <w:pPr>
        <w:pStyle w:val="Prrafodelista"/>
        <w:numPr>
          <w:ilvl w:val="0"/>
          <w:numId w:val="9"/>
        </w:numPr>
        <w:jc w:val="both"/>
        <w:rPr>
          <w:rFonts w:ascii="Abadi" w:hAnsi="Abadi"/>
          <w:sz w:val="21"/>
          <w:szCs w:val="21"/>
        </w:rPr>
      </w:pPr>
      <w:r w:rsidRPr="000F1F10">
        <w:rPr>
          <w:rFonts w:ascii="Abadi" w:hAnsi="Abadi"/>
          <w:sz w:val="21"/>
          <w:szCs w:val="21"/>
        </w:rPr>
        <w:t xml:space="preserve">Diseñar, administrar y operar el archivo respecto de los datos estadísticos relativos a la prestación </w:t>
      </w:r>
      <w:r w:rsidRPr="000F1F10">
        <w:rPr>
          <w:rFonts w:ascii="Abadi" w:hAnsi="Abadi"/>
          <w:sz w:val="21"/>
          <w:szCs w:val="21"/>
        </w:rPr>
        <w:t xml:space="preserve">del servicio de solución de controversias otorgados por la sede regional del Centro Estatal de Justicia Alternativa a su cargo; </w:t>
      </w:r>
    </w:p>
    <w:p w14:paraId="1E7A1E8A" w14:textId="77777777" w:rsidR="00CB11CA" w:rsidRPr="000F1F10" w:rsidRDefault="00CB11CA" w:rsidP="00CB11CA">
      <w:pPr>
        <w:jc w:val="both"/>
        <w:rPr>
          <w:rFonts w:ascii="Abadi" w:hAnsi="Abadi"/>
          <w:sz w:val="21"/>
          <w:szCs w:val="21"/>
        </w:rPr>
      </w:pPr>
    </w:p>
    <w:p w14:paraId="6B207920" w14:textId="7CCEA418" w:rsidR="00684BD7" w:rsidRPr="000F1F10" w:rsidRDefault="00684BD7" w:rsidP="00CB11CA">
      <w:pPr>
        <w:pStyle w:val="Prrafodelista"/>
        <w:numPr>
          <w:ilvl w:val="0"/>
          <w:numId w:val="9"/>
        </w:numPr>
        <w:jc w:val="both"/>
        <w:rPr>
          <w:rFonts w:ascii="Abadi" w:hAnsi="Abadi"/>
          <w:sz w:val="21"/>
          <w:szCs w:val="21"/>
        </w:rPr>
      </w:pPr>
      <w:r w:rsidRPr="000F1F10">
        <w:rPr>
          <w:rFonts w:ascii="Abadi" w:hAnsi="Abadi"/>
          <w:sz w:val="21"/>
          <w:szCs w:val="21"/>
        </w:rPr>
        <w:t xml:space="preserve">Administrar y operar la Sede Regional o Itinerante a su cargo en materia de solución de controversias por mecanismos Alternos; y </w:t>
      </w:r>
    </w:p>
    <w:p w14:paraId="62338308" w14:textId="77777777" w:rsidR="00CB11CA" w:rsidRPr="000F1F10" w:rsidRDefault="00CB11CA" w:rsidP="00CB11CA">
      <w:pPr>
        <w:jc w:val="both"/>
        <w:rPr>
          <w:rFonts w:ascii="Abadi" w:hAnsi="Abadi"/>
          <w:sz w:val="21"/>
          <w:szCs w:val="21"/>
        </w:rPr>
      </w:pPr>
    </w:p>
    <w:p w14:paraId="7BB4DEFD" w14:textId="6D36BF2B" w:rsidR="00684BD7" w:rsidRPr="000F1F10" w:rsidRDefault="00684BD7" w:rsidP="00CB11CA">
      <w:pPr>
        <w:pStyle w:val="Prrafodelista"/>
        <w:numPr>
          <w:ilvl w:val="0"/>
          <w:numId w:val="9"/>
        </w:numPr>
        <w:jc w:val="both"/>
        <w:rPr>
          <w:rFonts w:ascii="Abadi" w:hAnsi="Abadi"/>
          <w:sz w:val="21"/>
          <w:szCs w:val="21"/>
        </w:rPr>
      </w:pPr>
      <w:r w:rsidRPr="000F1F10">
        <w:rPr>
          <w:rFonts w:ascii="Abadi" w:hAnsi="Abadi"/>
          <w:sz w:val="21"/>
          <w:szCs w:val="21"/>
        </w:rPr>
        <w:t>Promover los mecanismos alternos de solución de controversias dentro del territorio que abarque su Sede.</w:t>
      </w:r>
    </w:p>
    <w:p w14:paraId="6850B8B9" w14:textId="7BCB84D1" w:rsidR="00CB11CA" w:rsidRPr="000F1F10" w:rsidRDefault="00CB11CA" w:rsidP="00684BD7">
      <w:pPr>
        <w:ind w:firstLine="709"/>
        <w:jc w:val="both"/>
        <w:rPr>
          <w:rFonts w:ascii="Abadi" w:hAnsi="Abadi"/>
          <w:sz w:val="21"/>
          <w:szCs w:val="21"/>
        </w:rPr>
      </w:pPr>
    </w:p>
    <w:p w14:paraId="3B66D2C8" w14:textId="77777777" w:rsidR="00401EDE" w:rsidRPr="000F1F10" w:rsidRDefault="00401EDE" w:rsidP="00401EDE">
      <w:pPr>
        <w:jc w:val="center"/>
        <w:rPr>
          <w:rFonts w:ascii="Abadi" w:hAnsi="Abadi"/>
          <w:sz w:val="21"/>
          <w:szCs w:val="21"/>
        </w:rPr>
      </w:pPr>
      <w:r w:rsidRPr="000F1F10">
        <w:rPr>
          <w:rFonts w:ascii="Abadi" w:hAnsi="Abadi"/>
          <w:sz w:val="21"/>
          <w:szCs w:val="21"/>
        </w:rPr>
        <w:t xml:space="preserve">Capítulo Quinto </w:t>
      </w:r>
    </w:p>
    <w:p w14:paraId="49B3508B" w14:textId="72B12423" w:rsidR="00CB11CA" w:rsidRPr="000F1F10" w:rsidRDefault="00401EDE" w:rsidP="00401EDE">
      <w:pPr>
        <w:jc w:val="center"/>
        <w:rPr>
          <w:rFonts w:ascii="Abadi" w:hAnsi="Abadi"/>
          <w:sz w:val="21"/>
          <w:szCs w:val="21"/>
        </w:rPr>
      </w:pPr>
      <w:r w:rsidRPr="000F1F10">
        <w:rPr>
          <w:rFonts w:ascii="Abadi" w:hAnsi="Abadi"/>
          <w:sz w:val="21"/>
          <w:szCs w:val="21"/>
        </w:rPr>
        <w:t>De los Cambios de Adscripción de Sede</w:t>
      </w:r>
    </w:p>
    <w:p w14:paraId="6C1460DD" w14:textId="77777777" w:rsidR="00684BD7" w:rsidRPr="000F1F10" w:rsidRDefault="00684BD7" w:rsidP="00401EDE">
      <w:pPr>
        <w:jc w:val="center"/>
        <w:rPr>
          <w:rFonts w:ascii="Abadi" w:hAnsi="Abadi"/>
          <w:sz w:val="21"/>
          <w:szCs w:val="21"/>
        </w:rPr>
      </w:pPr>
    </w:p>
    <w:p w14:paraId="69019AFA" w14:textId="5831FE8D" w:rsidR="00401EDE" w:rsidRPr="000F1F10" w:rsidRDefault="00401EDE" w:rsidP="00401EDE">
      <w:pPr>
        <w:ind w:firstLine="709"/>
        <w:jc w:val="both"/>
        <w:rPr>
          <w:rFonts w:ascii="Abadi" w:hAnsi="Abadi"/>
          <w:sz w:val="21"/>
          <w:szCs w:val="21"/>
        </w:rPr>
      </w:pPr>
      <w:r w:rsidRPr="000F1F10">
        <w:rPr>
          <w:rFonts w:ascii="Abadi" w:hAnsi="Abadi"/>
          <w:sz w:val="21"/>
          <w:szCs w:val="21"/>
        </w:rPr>
        <w:t xml:space="preserve">Artículo 185 Quinquies.- Todo cambio de adscripción de sede, respetará el derecho de audiencia; deberá contar con la anuencia del subdirector, mediador o conciliador que se pretenda cambiar de sede y le será notificada con al menos quince días de anticipación a la fecha del cambio a la nueva ciudad de adscripción. </w:t>
      </w:r>
    </w:p>
    <w:p w14:paraId="44DC75A5" w14:textId="10FF5512" w:rsidR="00A468A6" w:rsidRPr="000F1F10" w:rsidRDefault="00A468A6" w:rsidP="00A468A6">
      <w:pPr>
        <w:ind w:firstLine="709"/>
        <w:jc w:val="both"/>
        <w:rPr>
          <w:rFonts w:ascii="Abadi" w:hAnsi="Abadi"/>
          <w:sz w:val="21"/>
          <w:szCs w:val="21"/>
        </w:rPr>
      </w:pPr>
    </w:p>
    <w:p w14:paraId="1CF9CAD2" w14:textId="2153FA62" w:rsidR="00401EDE" w:rsidRPr="000F1F10" w:rsidRDefault="00401EDE" w:rsidP="00401EDE">
      <w:pPr>
        <w:jc w:val="center"/>
        <w:rPr>
          <w:rFonts w:ascii="Abadi" w:hAnsi="Abadi"/>
          <w:sz w:val="21"/>
          <w:szCs w:val="21"/>
        </w:rPr>
      </w:pPr>
      <w:r w:rsidRPr="000F1F10">
        <w:rPr>
          <w:rFonts w:ascii="Abadi" w:hAnsi="Abadi"/>
          <w:sz w:val="21"/>
          <w:szCs w:val="21"/>
        </w:rPr>
        <w:t>TRANSITORIOS</w:t>
      </w:r>
    </w:p>
    <w:p w14:paraId="363D0BBE" w14:textId="77777777" w:rsidR="00401EDE" w:rsidRPr="000F1F10" w:rsidRDefault="00401EDE" w:rsidP="00401EDE">
      <w:pPr>
        <w:ind w:firstLine="709"/>
        <w:jc w:val="both"/>
        <w:rPr>
          <w:rFonts w:ascii="Abadi" w:hAnsi="Abadi"/>
          <w:sz w:val="21"/>
          <w:szCs w:val="21"/>
        </w:rPr>
      </w:pPr>
    </w:p>
    <w:p w14:paraId="35E69A5B" w14:textId="38A53DB5" w:rsidR="00401EDE" w:rsidRPr="000F1F10" w:rsidRDefault="00401EDE" w:rsidP="00401EDE">
      <w:pPr>
        <w:ind w:firstLine="709"/>
        <w:jc w:val="both"/>
        <w:rPr>
          <w:rFonts w:ascii="Abadi" w:hAnsi="Abadi"/>
          <w:sz w:val="21"/>
          <w:szCs w:val="21"/>
        </w:rPr>
      </w:pPr>
      <w:r w:rsidRPr="000F1F10">
        <w:rPr>
          <w:rFonts w:ascii="Abadi" w:hAnsi="Abadi"/>
          <w:sz w:val="21"/>
          <w:szCs w:val="21"/>
        </w:rPr>
        <w:t xml:space="preserve">Artículo Primero. El presente Decreto entrará en vigor al día siguiente de su publicación en el Periódico Oficial de Gobierno del Estado de Guanajuato". </w:t>
      </w:r>
    </w:p>
    <w:p w14:paraId="350FC27E" w14:textId="77777777" w:rsidR="00401EDE" w:rsidRPr="000F1F10" w:rsidRDefault="00401EDE" w:rsidP="00401EDE">
      <w:pPr>
        <w:ind w:firstLine="709"/>
        <w:jc w:val="both"/>
        <w:rPr>
          <w:rFonts w:ascii="Abadi" w:hAnsi="Abadi"/>
          <w:sz w:val="21"/>
          <w:szCs w:val="21"/>
        </w:rPr>
      </w:pPr>
    </w:p>
    <w:p w14:paraId="2E6F5D6B" w14:textId="4D42942B" w:rsidR="00401EDE" w:rsidRPr="000F1F10" w:rsidRDefault="00401EDE" w:rsidP="00401EDE">
      <w:pPr>
        <w:ind w:firstLine="709"/>
        <w:jc w:val="both"/>
        <w:rPr>
          <w:rFonts w:ascii="Abadi" w:hAnsi="Abadi"/>
          <w:sz w:val="21"/>
          <w:szCs w:val="21"/>
        </w:rPr>
      </w:pPr>
      <w:r w:rsidRPr="000F1F10">
        <w:rPr>
          <w:rFonts w:ascii="Abadi" w:hAnsi="Abadi"/>
          <w:sz w:val="21"/>
          <w:szCs w:val="21"/>
        </w:rPr>
        <w:t>Artículo Segundo. El Director del Centro Estatal de Justicia Alternativa que hayan sido nombrado con antelación a la entrada en vigor del presente Decreto, continuará como titular hasta que culmine su período de nombramiento. Concluido dicho período el Consejo del Poder Judicial realizará la nueva designación, atendiendo al procedimiento establecido en la Ley.</w:t>
      </w:r>
    </w:p>
    <w:p w14:paraId="0E3B0ECA" w14:textId="0AB314B5" w:rsidR="00F40C91" w:rsidRPr="000F1F10" w:rsidRDefault="00F40C91" w:rsidP="00401EDE">
      <w:pPr>
        <w:ind w:firstLine="709"/>
        <w:jc w:val="both"/>
        <w:rPr>
          <w:rFonts w:ascii="Abadi" w:hAnsi="Abadi"/>
          <w:sz w:val="21"/>
          <w:szCs w:val="21"/>
        </w:rPr>
      </w:pPr>
    </w:p>
    <w:p w14:paraId="132E1582" w14:textId="357A347E" w:rsidR="00F40C91" w:rsidRPr="000F1F10" w:rsidRDefault="00F40C91" w:rsidP="00401EDE">
      <w:pPr>
        <w:ind w:firstLine="709"/>
        <w:jc w:val="both"/>
        <w:rPr>
          <w:rFonts w:ascii="Abadi" w:hAnsi="Abadi"/>
          <w:b/>
          <w:sz w:val="21"/>
          <w:szCs w:val="21"/>
        </w:rPr>
      </w:pPr>
      <w:r w:rsidRPr="000F1F10">
        <w:rPr>
          <w:rFonts w:ascii="Abadi" w:hAnsi="Abadi"/>
          <w:b/>
          <w:sz w:val="21"/>
          <w:szCs w:val="21"/>
        </w:rPr>
        <w:t xml:space="preserve">Guanajuato, Gto., 25 de abril de 2019. Diputada Maestra Celeste Gómez Fragoso. Diputada Ma. Guadalupe Guerrero Moreno. Diputado licenciado José Huerta Aboytes. Dip. licenciado Héctor Hugo Varela Flores. » </w:t>
      </w:r>
    </w:p>
    <w:p w14:paraId="2C3C9952" w14:textId="2BD2A692" w:rsidR="000B2CA6" w:rsidRPr="000F1F10" w:rsidRDefault="000B2CA6" w:rsidP="00401EDE">
      <w:pPr>
        <w:ind w:firstLine="709"/>
        <w:jc w:val="both"/>
        <w:rPr>
          <w:rFonts w:ascii="Abadi" w:hAnsi="Abadi"/>
          <w:b/>
          <w:sz w:val="21"/>
          <w:szCs w:val="21"/>
        </w:rPr>
      </w:pPr>
    </w:p>
    <w:p w14:paraId="4B4D0954" w14:textId="5FAC4DEE" w:rsidR="000B2CA6" w:rsidRPr="000F1F10" w:rsidRDefault="004D282B" w:rsidP="00401EDE">
      <w:pPr>
        <w:ind w:firstLine="709"/>
        <w:jc w:val="both"/>
        <w:rPr>
          <w:rFonts w:ascii="Abadi" w:hAnsi="Abadi"/>
          <w:sz w:val="21"/>
          <w:szCs w:val="21"/>
        </w:rPr>
      </w:pPr>
      <w:r w:rsidRPr="000F1F10">
        <w:rPr>
          <w:rFonts w:ascii="Abadi" w:hAnsi="Abadi"/>
          <w:sz w:val="21"/>
          <w:szCs w:val="21"/>
        </w:rPr>
        <w:t>Muchísimas gracias presidente.</w:t>
      </w:r>
    </w:p>
    <w:bookmarkEnd w:id="25"/>
    <w:p w14:paraId="70367C19" w14:textId="7543C6B6" w:rsidR="004D282B" w:rsidRPr="000F1F10" w:rsidRDefault="004D282B" w:rsidP="00401EDE">
      <w:pPr>
        <w:ind w:firstLine="709"/>
        <w:jc w:val="both"/>
        <w:rPr>
          <w:rFonts w:ascii="Abadi" w:hAnsi="Abadi"/>
          <w:sz w:val="21"/>
          <w:szCs w:val="21"/>
        </w:rPr>
      </w:pPr>
    </w:p>
    <w:p w14:paraId="442B293B" w14:textId="7D031C56" w:rsidR="004D282B" w:rsidRPr="000F1F10" w:rsidRDefault="004D282B" w:rsidP="00401EDE">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Gracias diputado.</w:t>
      </w:r>
    </w:p>
    <w:p w14:paraId="7B63021B" w14:textId="2054B12F" w:rsidR="004D282B" w:rsidRPr="000F1F10" w:rsidRDefault="004D282B" w:rsidP="00401EDE">
      <w:pPr>
        <w:ind w:firstLine="709"/>
        <w:jc w:val="both"/>
        <w:rPr>
          <w:rFonts w:ascii="Abadi" w:hAnsi="Abadi"/>
          <w:sz w:val="21"/>
          <w:szCs w:val="21"/>
        </w:rPr>
      </w:pPr>
    </w:p>
    <w:p w14:paraId="6C1E16C9" w14:textId="4D4CF130" w:rsidR="004D282B" w:rsidRPr="000F1F10" w:rsidRDefault="004D282B" w:rsidP="00401EDE">
      <w:pPr>
        <w:ind w:firstLine="709"/>
        <w:jc w:val="both"/>
        <w:rPr>
          <w:rFonts w:ascii="Abadi" w:hAnsi="Abadi"/>
          <w:sz w:val="21"/>
          <w:szCs w:val="21"/>
        </w:rPr>
      </w:pPr>
      <w:r w:rsidRPr="000F1F10">
        <w:rPr>
          <w:rFonts w:ascii="Abadi" w:hAnsi="Abadi"/>
          <w:sz w:val="21"/>
          <w:szCs w:val="21"/>
        </w:rPr>
        <w:t xml:space="preserve">Se turna a la </w:t>
      </w:r>
      <w:r w:rsidR="009C05B6" w:rsidRPr="000F1F10">
        <w:rPr>
          <w:rFonts w:ascii="Abadi" w:hAnsi="Abadi"/>
          <w:sz w:val="21"/>
          <w:szCs w:val="21"/>
        </w:rPr>
        <w:t xml:space="preserve">Comisión de Justicia, con fundamento en el artículo113, fracción </w:t>
      </w:r>
      <w:r w:rsidR="009C05B6" w:rsidRPr="000F1F10">
        <w:rPr>
          <w:rFonts w:ascii="Abadi" w:hAnsi="Abadi"/>
          <w:sz w:val="21"/>
          <w:szCs w:val="21"/>
        </w:rPr>
        <w:lastRenderedPageBreak/>
        <w:t>III de nuestra Ley Orgánica; para su estudio y dictamen.</w:t>
      </w:r>
    </w:p>
    <w:p w14:paraId="1BCD9B47" w14:textId="39CAA84B" w:rsidR="009C05B6" w:rsidRPr="000F1F10" w:rsidRDefault="009C05B6" w:rsidP="00401EDE">
      <w:pPr>
        <w:ind w:firstLine="709"/>
        <w:jc w:val="both"/>
        <w:rPr>
          <w:rFonts w:ascii="Abadi" w:hAnsi="Abadi"/>
          <w:sz w:val="21"/>
          <w:szCs w:val="21"/>
        </w:rPr>
      </w:pPr>
    </w:p>
    <w:p w14:paraId="4EDAF052" w14:textId="62964C90" w:rsidR="00401EDE" w:rsidRPr="000F1F10" w:rsidRDefault="009C05B6" w:rsidP="00FD03D2">
      <w:pPr>
        <w:ind w:firstLine="709"/>
        <w:jc w:val="both"/>
        <w:rPr>
          <w:rFonts w:ascii="Abadi" w:hAnsi="Abadi"/>
          <w:sz w:val="21"/>
          <w:szCs w:val="21"/>
        </w:rPr>
      </w:pPr>
      <w:r w:rsidRPr="000F1F10">
        <w:rPr>
          <w:rFonts w:ascii="Abadi" w:hAnsi="Abadi"/>
          <w:sz w:val="21"/>
          <w:szCs w:val="21"/>
        </w:rPr>
        <w:t xml:space="preserve">Se </w:t>
      </w:r>
      <w:r w:rsidR="00F5367B" w:rsidRPr="000F1F10">
        <w:rPr>
          <w:rFonts w:ascii="Abadi" w:hAnsi="Abadi"/>
          <w:sz w:val="21"/>
          <w:szCs w:val="21"/>
        </w:rPr>
        <w:t xml:space="preserve">pide al diputado J. Jesús Oviedo Herrera, dar lectura a la exposición </w:t>
      </w:r>
      <w:r w:rsidR="00FD03D2" w:rsidRPr="000F1F10">
        <w:rPr>
          <w:rFonts w:ascii="Abadi" w:hAnsi="Abadi"/>
          <w:sz w:val="21"/>
          <w:szCs w:val="21"/>
        </w:rPr>
        <w:t>de motivos de la iniciativa formulada por diputadas y diputados integrantes del Grupo Parlamentario del Partido Acción Nacional a efecto de adicionar una fracción XI al artículo 45 de la Ley del Sistema de Seguridad Pública del Estado de Guanajuato.</w:t>
      </w:r>
    </w:p>
    <w:p w14:paraId="3B0411F2" w14:textId="26313E64" w:rsidR="00FD03D2" w:rsidRPr="000F1F10" w:rsidRDefault="00FD03D2" w:rsidP="00FD03D2">
      <w:pPr>
        <w:ind w:firstLine="709"/>
        <w:jc w:val="both"/>
        <w:rPr>
          <w:rFonts w:ascii="Abadi" w:hAnsi="Abadi"/>
          <w:sz w:val="21"/>
          <w:szCs w:val="21"/>
        </w:rPr>
      </w:pPr>
    </w:p>
    <w:p w14:paraId="4A335520" w14:textId="4D67BD2A" w:rsidR="00FD03D2" w:rsidRPr="000F1F10" w:rsidRDefault="00FD03D2" w:rsidP="00FD03D2">
      <w:pPr>
        <w:ind w:firstLine="709"/>
        <w:jc w:val="both"/>
        <w:rPr>
          <w:rFonts w:ascii="Abadi" w:hAnsi="Abadi"/>
          <w:sz w:val="21"/>
          <w:szCs w:val="21"/>
        </w:rPr>
      </w:pPr>
      <w:r w:rsidRPr="000F1F10">
        <w:rPr>
          <w:rFonts w:ascii="Abadi" w:hAnsi="Abadi"/>
          <w:sz w:val="21"/>
          <w:szCs w:val="21"/>
        </w:rPr>
        <w:t>Adelante diputado Oviedo.</w:t>
      </w:r>
    </w:p>
    <w:p w14:paraId="4BAF2B00" w14:textId="77777777" w:rsidR="00D70883" w:rsidRPr="000F1F10" w:rsidRDefault="00D70883" w:rsidP="00D70883">
      <w:pPr>
        <w:ind w:firstLine="709"/>
        <w:jc w:val="both"/>
        <w:rPr>
          <w:rFonts w:ascii="Abadi" w:hAnsi="Abadi"/>
          <w:sz w:val="21"/>
          <w:szCs w:val="21"/>
        </w:rPr>
      </w:pPr>
    </w:p>
    <w:p w14:paraId="1A1185E1" w14:textId="3695057E" w:rsidR="00D70883" w:rsidRPr="000F1F10" w:rsidRDefault="00D70883" w:rsidP="00D70883">
      <w:pPr>
        <w:ind w:firstLine="709"/>
        <w:jc w:val="both"/>
        <w:rPr>
          <w:rFonts w:ascii="Abadi" w:hAnsi="Abadi"/>
          <w:b/>
          <w:sz w:val="21"/>
          <w:szCs w:val="21"/>
        </w:rPr>
      </w:pPr>
      <w:r w:rsidRPr="000F1F10">
        <w:rPr>
          <w:rFonts w:ascii="Abadi" w:hAnsi="Abadi"/>
          <w:b/>
          <w:sz w:val="21"/>
          <w:szCs w:val="21"/>
        </w:rPr>
        <w:t>PRESENTACIÓN DE LA INICIATIVA FORMULADA POR DIPUTADAS Y DIPUTADOS INTEGRANTES DEL GRUPO PARLAMENTARIO DEL PARTIDO ACCIÓN NACIONAL A EFECTO DE ADICIONAR UNA FRACCIÓN XI AL ARTÍCULO 45 DE LA LEY DEL SISTEMA DE SEGURIDAD PÚBLICA DEL ESTADO DE GUANAJUATO.</w:t>
      </w:r>
    </w:p>
    <w:p w14:paraId="0E007AC8" w14:textId="670D8627" w:rsidR="00AA732B" w:rsidRPr="000F1F10" w:rsidRDefault="00AA732B" w:rsidP="00AA732B">
      <w:pPr>
        <w:ind w:firstLine="709"/>
        <w:jc w:val="right"/>
        <w:rPr>
          <w:rFonts w:ascii="Abadi" w:hAnsi="Abadi"/>
          <w:b/>
          <w:sz w:val="21"/>
          <w:szCs w:val="21"/>
        </w:rPr>
      </w:pPr>
      <w:r w:rsidRPr="000F1F10">
        <w:rPr>
          <w:noProof/>
        </w:rPr>
        <w:drawing>
          <wp:inline distT="0" distB="0" distL="0" distR="0" wp14:anchorId="0CE071C5" wp14:editId="1534D482">
            <wp:extent cx="1204912" cy="808321"/>
            <wp:effectExtent l="19050" t="0" r="14605" b="259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19385" cy="8180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0BF6B2B" w14:textId="291E7FEE" w:rsidR="00AA732B" w:rsidRPr="000F1F10" w:rsidRDefault="00AA732B" w:rsidP="00D70883">
      <w:pPr>
        <w:ind w:firstLine="709"/>
        <w:jc w:val="both"/>
        <w:rPr>
          <w:rFonts w:ascii="Abadi" w:hAnsi="Abadi"/>
          <w:sz w:val="21"/>
          <w:szCs w:val="21"/>
        </w:rPr>
      </w:pPr>
      <w:r w:rsidRPr="000F1F10">
        <w:rPr>
          <w:rFonts w:ascii="Abadi" w:hAnsi="Abadi"/>
          <w:b/>
          <w:sz w:val="21"/>
          <w:szCs w:val="21"/>
        </w:rPr>
        <w:t xml:space="preserve">C. Dip. J. Jesús Oviedo Herrera: </w:t>
      </w:r>
      <w:r w:rsidRPr="000F1F10">
        <w:rPr>
          <w:rFonts w:ascii="Abadi" w:hAnsi="Abadi"/>
          <w:sz w:val="21"/>
          <w:szCs w:val="21"/>
        </w:rPr>
        <w:t>Muy buenas tardes a tod</w:t>
      </w:r>
      <w:r w:rsidR="004F4170" w:rsidRPr="000F1F10">
        <w:rPr>
          <w:rFonts w:ascii="Abadi" w:hAnsi="Abadi"/>
          <w:sz w:val="21"/>
          <w:szCs w:val="21"/>
        </w:rPr>
        <w:t xml:space="preserve">as y a todos. </w:t>
      </w:r>
      <w:r w:rsidR="00272F64" w:rsidRPr="000F1F10">
        <w:rPr>
          <w:rFonts w:ascii="Abadi" w:hAnsi="Abadi"/>
          <w:sz w:val="21"/>
          <w:szCs w:val="21"/>
        </w:rPr>
        <w:t xml:space="preserve">Con la venia de la presidencia y de la mesa directiva. </w:t>
      </w:r>
      <w:r w:rsidR="00973472" w:rsidRPr="000F1F10">
        <w:rPr>
          <w:rFonts w:ascii="Abadi" w:hAnsi="Abadi"/>
          <w:sz w:val="21"/>
          <w:szCs w:val="21"/>
        </w:rPr>
        <w:t>Saludo a todos los presentes compañeros diputados y diputadas y a las personas que nos acompañan este día</w:t>
      </w:r>
      <w:r w:rsidR="00D80175" w:rsidRPr="000F1F10">
        <w:rPr>
          <w:rFonts w:ascii="Abadi" w:hAnsi="Abadi"/>
          <w:sz w:val="21"/>
          <w:szCs w:val="21"/>
        </w:rPr>
        <w:t xml:space="preserve"> en esta Casa del Diálogo.</w:t>
      </w:r>
    </w:p>
    <w:p w14:paraId="37F20C0E" w14:textId="77777777" w:rsidR="00AA732B" w:rsidRPr="000F1F10" w:rsidRDefault="00AA732B" w:rsidP="00D70883">
      <w:pPr>
        <w:ind w:firstLine="709"/>
        <w:jc w:val="both"/>
        <w:rPr>
          <w:rFonts w:ascii="Abadi" w:hAnsi="Abadi"/>
          <w:b/>
          <w:sz w:val="21"/>
          <w:szCs w:val="21"/>
        </w:rPr>
      </w:pPr>
    </w:p>
    <w:p w14:paraId="4B4398A9" w14:textId="3012F6E4" w:rsidR="00EF6DD3" w:rsidRPr="000F1F10" w:rsidRDefault="00FD03D2" w:rsidP="00FD03D2">
      <w:pPr>
        <w:tabs>
          <w:tab w:val="left" w:pos="3119"/>
        </w:tabs>
        <w:ind w:firstLine="709"/>
        <w:jc w:val="both"/>
        <w:rPr>
          <w:rFonts w:ascii="Abadi" w:hAnsi="Abadi"/>
          <w:b/>
          <w:sz w:val="21"/>
          <w:szCs w:val="21"/>
        </w:rPr>
      </w:pPr>
      <w:r w:rsidRPr="000F1F10">
        <w:rPr>
          <w:rFonts w:ascii="Abadi" w:hAnsi="Abadi"/>
          <w:b/>
          <w:sz w:val="21"/>
          <w:szCs w:val="21"/>
        </w:rPr>
        <w:t>(Leyendo)</w:t>
      </w:r>
      <w:r w:rsidRPr="000F1F10">
        <w:rPr>
          <w:rFonts w:ascii="Abadi" w:hAnsi="Abadi"/>
          <w:sz w:val="21"/>
          <w:szCs w:val="21"/>
        </w:rPr>
        <w:t xml:space="preserve"> </w:t>
      </w:r>
      <w:r w:rsidR="00EF6DD3" w:rsidRPr="000F1F10">
        <w:rPr>
          <w:rFonts w:ascii="Abadi" w:hAnsi="Abadi"/>
          <w:b/>
          <w:sz w:val="21"/>
          <w:szCs w:val="21"/>
        </w:rPr>
        <w:t>»DIPUTADO JUAN ANTONIO ACOSTA CANO. PRESIDENTE DEL CONGRESO DEL ESTADO LIBRE Y SOBERANO DE GUANAJUATO. SEXAGÉSIMO CUARTA LEGISLATURA. PRESENTE.</w:t>
      </w:r>
    </w:p>
    <w:p w14:paraId="0931A8E1" w14:textId="77777777" w:rsidR="00EF6DD3" w:rsidRPr="000F1F10" w:rsidRDefault="00EF6DD3" w:rsidP="00EF6DD3">
      <w:pPr>
        <w:ind w:firstLine="709"/>
        <w:jc w:val="both"/>
        <w:rPr>
          <w:rFonts w:ascii="Abadi" w:hAnsi="Abadi"/>
          <w:sz w:val="21"/>
          <w:szCs w:val="21"/>
        </w:rPr>
      </w:pPr>
    </w:p>
    <w:p w14:paraId="0D8A89F1" w14:textId="435169D2" w:rsidR="00EF6DD3" w:rsidRPr="000F1F10" w:rsidRDefault="00EF6DD3" w:rsidP="00EF6DD3">
      <w:pPr>
        <w:ind w:firstLine="709"/>
        <w:jc w:val="both"/>
        <w:rPr>
          <w:rFonts w:ascii="Abadi" w:hAnsi="Abadi"/>
          <w:sz w:val="21"/>
          <w:szCs w:val="21"/>
        </w:rPr>
      </w:pPr>
      <w:r w:rsidRPr="000F1F10">
        <w:rPr>
          <w:rFonts w:ascii="Abadi" w:hAnsi="Abadi"/>
          <w:sz w:val="21"/>
          <w:szCs w:val="21"/>
        </w:rPr>
        <w:t xml:space="preserve">Quienes integramos el Grupo Parlamentario del Partido Acción Nacional ante la Sexagésimo Cuarta Legislatura del Congreso del Estado Libre y Soberano de Guanajuato, con fundamento en lo dispuesto por los artículos 56 fracción </w:t>
      </w:r>
      <w:r w:rsidR="00D80175" w:rsidRPr="000F1F10">
        <w:rPr>
          <w:rFonts w:ascii="Abadi" w:hAnsi="Abadi"/>
          <w:sz w:val="21"/>
          <w:szCs w:val="21"/>
        </w:rPr>
        <w:t>II</w:t>
      </w:r>
      <w:r w:rsidRPr="000F1F10">
        <w:rPr>
          <w:rFonts w:ascii="Abadi" w:hAnsi="Abadi"/>
          <w:sz w:val="21"/>
          <w:szCs w:val="21"/>
        </w:rPr>
        <w:t xml:space="preserve">, de la Constitución Política para el Estado de Guanajuato; y 167 fracción </w:t>
      </w:r>
      <w:r w:rsidR="00D80175" w:rsidRPr="000F1F10">
        <w:rPr>
          <w:rFonts w:ascii="Abadi" w:hAnsi="Abadi"/>
          <w:sz w:val="21"/>
          <w:szCs w:val="21"/>
        </w:rPr>
        <w:t>II</w:t>
      </w:r>
      <w:r w:rsidRPr="000F1F10">
        <w:rPr>
          <w:rFonts w:ascii="Abadi" w:hAnsi="Abadi"/>
          <w:sz w:val="21"/>
          <w:szCs w:val="21"/>
        </w:rPr>
        <w:t xml:space="preserve">, 168, y 209, de la Ley Orgánica del Poder Legislativo del Estado de Guanajuato, nos permitimos someter a la consideración de esta Honorable Asamblea, la presente Iniciativa con proyecto de Decreto mediante el cual se </w:t>
      </w:r>
      <w:r w:rsidRPr="000F1F10">
        <w:rPr>
          <w:rFonts w:ascii="Abadi" w:hAnsi="Abadi"/>
          <w:sz w:val="21"/>
          <w:szCs w:val="21"/>
        </w:rPr>
        <w:t xml:space="preserve">adiciona una fracción XI al artículo 45 de la Ley del Sistema de Seguridad Pública del Estado de Guanajuato, en atención a la siguiente: </w:t>
      </w:r>
    </w:p>
    <w:p w14:paraId="7649B895" w14:textId="77777777" w:rsidR="00EF6DD3" w:rsidRPr="000F1F10" w:rsidRDefault="00EF6DD3" w:rsidP="00EF6DD3">
      <w:pPr>
        <w:ind w:firstLine="709"/>
        <w:jc w:val="both"/>
        <w:rPr>
          <w:rFonts w:ascii="Abadi" w:hAnsi="Abadi"/>
          <w:sz w:val="21"/>
          <w:szCs w:val="21"/>
        </w:rPr>
      </w:pPr>
    </w:p>
    <w:p w14:paraId="16DA90A2" w14:textId="622310D5" w:rsidR="00EF6DD3" w:rsidRPr="000F1F10" w:rsidRDefault="00EF6DD3" w:rsidP="00EF6DD3">
      <w:pPr>
        <w:ind w:firstLine="709"/>
        <w:jc w:val="both"/>
        <w:rPr>
          <w:rFonts w:ascii="Abadi" w:hAnsi="Abadi"/>
          <w:sz w:val="21"/>
          <w:szCs w:val="21"/>
        </w:rPr>
      </w:pPr>
      <w:r w:rsidRPr="000F1F10">
        <w:rPr>
          <w:rFonts w:ascii="Abadi" w:hAnsi="Abadi"/>
          <w:sz w:val="21"/>
          <w:szCs w:val="21"/>
        </w:rPr>
        <w:t xml:space="preserve">EXPOSICIÓN DE MOTIVOS </w:t>
      </w:r>
    </w:p>
    <w:p w14:paraId="47604A63" w14:textId="77777777" w:rsidR="00EF6DD3" w:rsidRPr="000F1F10" w:rsidRDefault="00EF6DD3" w:rsidP="00EF6DD3">
      <w:pPr>
        <w:ind w:firstLine="709"/>
        <w:jc w:val="both"/>
        <w:rPr>
          <w:rFonts w:ascii="Abadi" w:hAnsi="Abadi"/>
          <w:sz w:val="21"/>
          <w:szCs w:val="21"/>
        </w:rPr>
      </w:pPr>
    </w:p>
    <w:p w14:paraId="59EB6586" w14:textId="053B19FA" w:rsidR="00EF6DD3" w:rsidRPr="000F1F10" w:rsidRDefault="00EF6DD3" w:rsidP="00EF6DD3">
      <w:pPr>
        <w:ind w:firstLine="709"/>
        <w:jc w:val="both"/>
        <w:rPr>
          <w:rFonts w:ascii="Abadi" w:hAnsi="Abadi"/>
          <w:sz w:val="21"/>
          <w:szCs w:val="21"/>
        </w:rPr>
      </w:pPr>
      <w:r w:rsidRPr="000F1F10">
        <w:rPr>
          <w:rFonts w:ascii="Abadi" w:hAnsi="Abadi"/>
          <w:sz w:val="21"/>
          <w:szCs w:val="21"/>
        </w:rPr>
        <w:t xml:space="preserve">Para triunfar en la lucha por recuperar la tranquilidad de las familias guanajuatenses, necesitamos contar con toda la fuerza que nos permite la ley y, en primer lugar, con la plena dedicación de las mujeres y los hombres que forman parte de las instituciones policiales, porque incluso cambios aparentemente pequeños en la forma de trabajar pueden resultar en una enorme mejoría de los resultados que le brindan a los ciudadanos. </w:t>
      </w:r>
    </w:p>
    <w:p w14:paraId="658A935D" w14:textId="77777777" w:rsidR="00EF6DD3" w:rsidRPr="000F1F10" w:rsidRDefault="00EF6DD3" w:rsidP="00EF6DD3">
      <w:pPr>
        <w:ind w:firstLine="709"/>
        <w:jc w:val="both"/>
        <w:rPr>
          <w:rFonts w:ascii="Abadi" w:hAnsi="Abadi"/>
          <w:sz w:val="21"/>
          <w:szCs w:val="21"/>
        </w:rPr>
      </w:pPr>
    </w:p>
    <w:p w14:paraId="76EF230D" w14:textId="609F2026" w:rsidR="00EF6DD3" w:rsidRPr="000F1F10" w:rsidRDefault="00EF6DD3" w:rsidP="00EF6DD3">
      <w:pPr>
        <w:ind w:firstLine="709"/>
        <w:jc w:val="both"/>
        <w:rPr>
          <w:rFonts w:ascii="Abadi" w:hAnsi="Abadi"/>
          <w:sz w:val="21"/>
          <w:szCs w:val="21"/>
        </w:rPr>
      </w:pPr>
      <w:r w:rsidRPr="000F1F10">
        <w:rPr>
          <w:rFonts w:ascii="Abadi" w:hAnsi="Abadi"/>
          <w:sz w:val="21"/>
          <w:szCs w:val="21"/>
        </w:rPr>
        <w:t xml:space="preserve">Conscientes de ello, las diputadas y diputados que formamos parte del Grupo Parlamentario del Partido Acción Nacional dialogamos con la sociedad y analizamos </w:t>
      </w:r>
    </w:p>
    <w:p w14:paraId="53A13B14" w14:textId="6B644FF8" w:rsidR="000208B9" w:rsidRPr="000F1F10" w:rsidRDefault="000208B9" w:rsidP="00EF6DD3">
      <w:pPr>
        <w:ind w:firstLine="709"/>
        <w:jc w:val="both"/>
        <w:rPr>
          <w:rFonts w:ascii="Abadi" w:hAnsi="Abadi"/>
          <w:sz w:val="21"/>
          <w:szCs w:val="21"/>
        </w:rPr>
      </w:pPr>
    </w:p>
    <w:p w14:paraId="2AADB0A3" w14:textId="77777777"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permanentemente el marco jurídico, para detectar y aprovechar estas áreas de mejora, además de cumplir con nuestro compromiso de representar en el poder legislativo la voz de los guanajuatenses. </w:t>
      </w:r>
    </w:p>
    <w:p w14:paraId="5094181D" w14:textId="77777777" w:rsidR="000208B9" w:rsidRPr="000F1F10" w:rsidRDefault="000208B9" w:rsidP="000208B9">
      <w:pPr>
        <w:ind w:firstLine="709"/>
        <w:jc w:val="both"/>
        <w:rPr>
          <w:rFonts w:ascii="Abadi" w:hAnsi="Abadi"/>
          <w:sz w:val="21"/>
          <w:szCs w:val="21"/>
        </w:rPr>
      </w:pPr>
    </w:p>
    <w:p w14:paraId="645E1F86" w14:textId="25192458"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Una de estas oportunidades para fortalecer el marco jurídico de nuestro estado está en la Ley de Seguridad Pública del Estado de Guanajuato, específicamente por lo que se refiere a las obligaciones adicionales que asumen los integrantes de las Instituciones Policiales. </w:t>
      </w:r>
    </w:p>
    <w:p w14:paraId="7FAB57B5" w14:textId="77777777" w:rsidR="000208B9" w:rsidRPr="000F1F10" w:rsidRDefault="000208B9" w:rsidP="000208B9">
      <w:pPr>
        <w:ind w:firstLine="709"/>
        <w:jc w:val="both"/>
        <w:rPr>
          <w:rFonts w:ascii="Abadi" w:hAnsi="Abadi"/>
          <w:sz w:val="21"/>
          <w:szCs w:val="21"/>
        </w:rPr>
      </w:pPr>
    </w:p>
    <w:p w14:paraId="09EC4E5F" w14:textId="5C6DE9B3"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En concreto, proponemos que tengan la obligación de prescindir, durante el desempeño de sus funciones, de portar o utilizar teléfono, radio, o cualquier otro dispositivo o sistema de comunicación particulares, una restricción que ya se contempla de manera exitosa, con diversos matices, en las legislaciones de seguridad pública de los estados de Nuevo León, Baja California, Colima, Estado de México, Quintana Roo, Sinaloa, Tlaxcala, Veracruz, Durango y San Luis Potosí. </w:t>
      </w:r>
    </w:p>
    <w:p w14:paraId="12DEFDA7" w14:textId="77777777" w:rsidR="000208B9" w:rsidRPr="000F1F10" w:rsidRDefault="000208B9" w:rsidP="000208B9">
      <w:pPr>
        <w:ind w:firstLine="709"/>
        <w:jc w:val="both"/>
        <w:rPr>
          <w:rFonts w:ascii="Abadi" w:hAnsi="Abadi"/>
          <w:sz w:val="21"/>
          <w:szCs w:val="21"/>
        </w:rPr>
      </w:pPr>
    </w:p>
    <w:p w14:paraId="49873B33" w14:textId="7339E036"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El objeto primordial de la presente  iniciativa es el de mejorar el servicio de seguridad pública y dar una imagen seria y profesional a la ciudadanía, además de prevenir distracciones durante el trabajo de </w:t>
      </w:r>
      <w:r w:rsidRPr="000F1F10">
        <w:rPr>
          <w:rFonts w:ascii="Abadi" w:hAnsi="Abadi"/>
          <w:sz w:val="21"/>
          <w:szCs w:val="21"/>
        </w:rPr>
        <w:lastRenderedPageBreak/>
        <w:t xml:space="preserve">los policías que realizan labores de vigilancia, patrullaje u otros servicios que requieran un estado de máxima atención. </w:t>
      </w:r>
    </w:p>
    <w:p w14:paraId="4A07432D" w14:textId="77777777" w:rsidR="000208B9" w:rsidRPr="000F1F10" w:rsidRDefault="000208B9" w:rsidP="000208B9">
      <w:pPr>
        <w:ind w:firstLine="709"/>
        <w:jc w:val="both"/>
        <w:rPr>
          <w:rFonts w:ascii="Abadi" w:hAnsi="Abadi"/>
          <w:sz w:val="21"/>
          <w:szCs w:val="21"/>
        </w:rPr>
      </w:pPr>
    </w:p>
    <w:p w14:paraId="63F6DF34" w14:textId="0E5B5AC0"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Lo anterior, ya que los diversos dispositivos de electrónicos, particularmente aquellos de uso particular, suelen convertirse en distractores que pueden provocar consecuencias potencialmente graves para el propio servidor público y para la comunidad a la que atiende. </w:t>
      </w:r>
    </w:p>
    <w:p w14:paraId="61B53736" w14:textId="00140D0E" w:rsidR="000208B9" w:rsidRPr="000F1F10" w:rsidRDefault="000208B9" w:rsidP="000208B9">
      <w:pPr>
        <w:ind w:firstLine="709"/>
        <w:jc w:val="both"/>
        <w:rPr>
          <w:rFonts w:ascii="Abadi" w:hAnsi="Abadi"/>
          <w:sz w:val="21"/>
          <w:szCs w:val="21"/>
        </w:rPr>
      </w:pPr>
    </w:p>
    <w:p w14:paraId="6CF72860" w14:textId="77777777"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Por lo tanto, nuestra intención primordial al limitar, durante las horas de trabajo, el uso de telefonía móvil y objetos inteligentes como tabletas o computadoras portátiles, es la de prevenir consecuencias negativas, entre las que destaca la falta de concentración en tareas de seguridad pública e incluso el incremento de accidentes viales. Asimismo, vale la pena aclarar que dichas restricciones no serían una novedad. Por el contrario, son el estándar en muchos ámbitos laborales, con el objetivo de que las personas se enfoquen por completo en la actividad que tienen a su cargo. </w:t>
      </w:r>
    </w:p>
    <w:p w14:paraId="0C7084D0" w14:textId="77777777" w:rsidR="000208B9" w:rsidRPr="000F1F10" w:rsidRDefault="000208B9" w:rsidP="000208B9">
      <w:pPr>
        <w:ind w:firstLine="709"/>
        <w:jc w:val="both"/>
        <w:rPr>
          <w:rFonts w:ascii="Abadi" w:hAnsi="Abadi"/>
          <w:sz w:val="21"/>
          <w:szCs w:val="21"/>
        </w:rPr>
      </w:pPr>
    </w:p>
    <w:p w14:paraId="60D4D14D" w14:textId="0413F37C"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En este caso concreto, les permitirá prevenir, alertar e intervenir de forma ágil ante cualquier delito en la vía pública, previniendo al mismo tiempo riesgos innecesarios en el ejercicio de dichas funciones, por lo que los primeros beneficiarios de esta restricción serán los propios integrantes de las instituciones policiales. </w:t>
      </w:r>
    </w:p>
    <w:p w14:paraId="4DD004B8" w14:textId="77777777" w:rsidR="000208B9" w:rsidRPr="000F1F10" w:rsidRDefault="000208B9" w:rsidP="000208B9">
      <w:pPr>
        <w:ind w:firstLine="709"/>
        <w:jc w:val="both"/>
        <w:rPr>
          <w:rFonts w:ascii="Abadi" w:hAnsi="Abadi"/>
          <w:sz w:val="21"/>
          <w:szCs w:val="21"/>
        </w:rPr>
      </w:pPr>
    </w:p>
    <w:p w14:paraId="5F6E5C80" w14:textId="53A3CBD8" w:rsidR="000208B9" w:rsidRPr="000F1F10" w:rsidRDefault="000208B9" w:rsidP="000208B9">
      <w:pPr>
        <w:ind w:firstLine="709"/>
        <w:jc w:val="both"/>
        <w:rPr>
          <w:rFonts w:ascii="Abadi" w:hAnsi="Abadi"/>
          <w:sz w:val="21"/>
          <w:szCs w:val="21"/>
        </w:rPr>
      </w:pPr>
      <w:r w:rsidRPr="000F1F10">
        <w:rPr>
          <w:rFonts w:ascii="Abadi" w:hAnsi="Abadi"/>
          <w:sz w:val="21"/>
          <w:szCs w:val="21"/>
        </w:rPr>
        <w:t>Al mismo tiempo, esta propuesta también parte de la premisa de que la prevención es la llave adecuada que nos permite reducir, atacar· y cerrar espacios a la delincuencia, y en este sentido se relaciona de manera directa con la iniciativa que presentamos anteriormente para reformar el artículo 222-a y adicionar un artículo 222-b al Código Penal del Estado de Guanajuato, pues los medios de comunicación pueden facilitarle a los "informantes" el brindar datos que entorpezcan el cumplimento de las tareas de seguridad pública.</w:t>
      </w:r>
    </w:p>
    <w:p w14:paraId="136B32AE" w14:textId="1EBAA53E"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Desgraciadamente, a pesar de los avances en materia de control y confianza, en algunas ocasiones, esos "Informantes", pueden ser parte de los cuerpos de seguridad pública, y para prevenir fugas de información es necesario que todo </w:t>
      </w:r>
      <w:r w:rsidRPr="000F1F10">
        <w:rPr>
          <w:rFonts w:ascii="Abadi" w:hAnsi="Abadi"/>
          <w:sz w:val="21"/>
          <w:szCs w:val="21"/>
        </w:rPr>
        <w:t xml:space="preserve">integrante de las Instituciones Policiales estales y municipales, registre ante la Institución en la que participan, la totalidad de los dispositivos personales susceptibles de comunicación, incluyendo los teléfonos móviles. </w:t>
      </w:r>
    </w:p>
    <w:p w14:paraId="3F428BD7" w14:textId="77777777" w:rsidR="000208B9" w:rsidRPr="000F1F10" w:rsidRDefault="000208B9" w:rsidP="000208B9">
      <w:pPr>
        <w:ind w:firstLine="709"/>
        <w:jc w:val="both"/>
        <w:rPr>
          <w:rFonts w:ascii="Abadi" w:hAnsi="Abadi"/>
          <w:sz w:val="21"/>
          <w:szCs w:val="21"/>
        </w:rPr>
      </w:pPr>
    </w:p>
    <w:p w14:paraId="1283EAD8" w14:textId="7961FD62"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De este modo, fortaleceremos la concentración, la velocidad de respuesta y la confianza de los cuerpos de seguridad, respondiendo así a la justificada exigencia de los ciudadanos. </w:t>
      </w:r>
    </w:p>
    <w:p w14:paraId="2E10CD46" w14:textId="77777777" w:rsidR="000208B9" w:rsidRPr="000F1F10" w:rsidRDefault="000208B9" w:rsidP="000208B9">
      <w:pPr>
        <w:ind w:firstLine="709"/>
        <w:jc w:val="both"/>
        <w:rPr>
          <w:rFonts w:ascii="Abadi" w:hAnsi="Abadi"/>
          <w:sz w:val="21"/>
          <w:szCs w:val="21"/>
        </w:rPr>
      </w:pPr>
    </w:p>
    <w:p w14:paraId="69D52BB2" w14:textId="76FB9F07"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Por otra parte, de acuerdo con el artículo 209 de la Ley Orgánica Del Poder Legislativo Del Estado De Guanajuato, manifestamos que la iniciativa que aquí presentamos contiene como anexos los siguientes impactos: </w:t>
      </w:r>
    </w:p>
    <w:p w14:paraId="6DDAC630" w14:textId="77777777" w:rsidR="000208B9" w:rsidRPr="000F1F10" w:rsidRDefault="000208B9" w:rsidP="000208B9">
      <w:pPr>
        <w:ind w:firstLine="709"/>
        <w:jc w:val="both"/>
        <w:rPr>
          <w:rFonts w:ascii="Abadi" w:hAnsi="Abadi"/>
          <w:sz w:val="21"/>
          <w:szCs w:val="21"/>
        </w:rPr>
      </w:pPr>
    </w:p>
    <w:p w14:paraId="31FA3397" w14:textId="559FC87A" w:rsidR="000208B9" w:rsidRPr="000F1F10" w:rsidRDefault="000208B9" w:rsidP="000208B9">
      <w:pPr>
        <w:ind w:firstLine="709"/>
        <w:jc w:val="both"/>
        <w:rPr>
          <w:rFonts w:ascii="Abadi" w:hAnsi="Abadi"/>
          <w:sz w:val="21"/>
          <w:szCs w:val="21"/>
        </w:rPr>
      </w:pPr>
      <w:r w:rsidRPr="000F1F10">
        <w:rPr>
          <w:rFonts w:ascii="Abadi" w:hAnsi="Abadi"/>
          <w:sz w:val="21"/>
          <w:szCs w:val="21"/>
        </w:rPr>
        <w:t>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11 establece la facultad del Congreso del Estado como poder legislativo con el derecho de proponer iniciativas de leyes y decretos que permitan crear o reformar en marco jurídico de nuestro estado. En este caso, se adicionan la fracción XI al artículo 45, de la Ley del Sistema de Seguridad Pública del Estado de Guanajuato.</w:t>
      </w:r>
    </w:p>
    <w:p w14:paraId="6AE09FEF" w14:textId="77777777" w:rsidR="000208B9" w:rsidRPr="000F1F10" w:rsidRDefault="000208B9" w:rsidP="000208B9">
      <w:pPr>
        <w:ind w:firstLine="709"/>
        <w:jc w:val="both"/>
        <w:rPr>
          <w:rFonts w:ascii="Abadi" w:hAnsi="Abadi"/>
          <w:sz w:val="21"/>
          <w:szCs w:val="21"/>
        </w:rPr>
      </w:pPr>
    </w:p>
    <w:p w14:paraId="6699FF38" w14:textId="17048D44" w:rsidR="000208B9" w:rsidRPr="000F1F10" w:rsidRDefault="000208B9" w:rsidP="000208B9">
      <w:pPr>
        <w:ind w:firstLine="709"/>
        <w:jc w:val="both"/>
        <w:rPr>
          <w:rFonts w:ascii="Abadi" w:hAnsi="Abadi"/>
          <w:sz w:val="21"/>
          <w:szCs w:val="21"/>
        </w:rPr>
      </w:pPr>
      <w:r w:rsidRPr="000F1F10">
        <w:rPr>
          <w:rFonts w:ascii="Abadi" w:hAnsi="Abadi"/>
          <w:sz w:val="21"/>
          <w:szCs w:val="21"/>
        </w:rPr>
        <w:t>11. Impacto administrativo: Implicará que las instituciones policiales establezcan mecanismos para aplicar la restricción de aparatos de comunicación particulares por parte de sus integrantes que se encuentren en el desempeño de sus funciones.</w:t>
      </w:r>
    </w:p>
    <w:p w14:paraId="17E68C74" w14:textId="77777777" w:rsidR="000208B9" w:rsidRPr="000F1F10" w:rsidRDefault="000208B9" w:rsidP="000208B9">
      <w:pPr>
        <w:ind w:firstLine="709"/>
        <w:jc w:val="both"/>
        <w:rPr>
          <w:rFonts w:ascii="Abadi" w:hAnsi="Abadi"/>
          <w:sz w:val="21"/>
          <w:szCs w:val="21"/>
        </w:rPr>
      </w:pPr>
    </w:p>
    <w:p w14:paraId="48363C11" w14:textId="18F7A1F1" w:rsidR="000208B9" w:rsidRPr="000F1F10" w:rsidRDefault="000208B9" w:rsidP="000208B9">
      <w:pPr>
        <w:ind w:firstLine="709"/>
        <w:jc w:val="both"/>
        <w:rPr>
          <w:rFonts w:ascii="Abadi" w:hAnsi="Abadi"/>
          <w:sz w:val="21"/>
          <w:szCs w:val="21"/>
        </w:rPr>
      </w:pPr>
      <w:r w:rsidRPr="000F1F10">
        <w:rPr>
          <w:rFonts w:ascii="Abadi" w:hAnsi="Abadi"/>
          <w:sz w:val="21"/>
          <w:szCs w:val="21"/>
        </w:rPr>
        <w:t>111. 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4002E238" w14:textId="77777777" w:rsidR="000208B9" w:rsidRPr="000F1F10" w:rsidRDefault="000208B9" w:rsidP="000208B9">
      <w:pPr>
        <w:ind w:firstLine="709"/>
        <w:jc w:val="both"/>
        <w:rPr>
          <w:rFonts w:ascii="Abadi" w:hAnsi="Abadi"/>
          <w:sz w:val="21"/>
          <w:szCs w:val="21"/>
        </w:rPr>
      </w:pPr>
    </w:p>
    <w:p w14:paraId="63AB30AA" w14:textId="0B18585F"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IV. Impacto social: La reforma permitirá que mejorar el servicio que brinden </w:t>
      </w:r>
      <w:r w:rsidRPr="000F1F10">
        <w:rPr>
          <w:rFonts w:ascii="Abadi" w:hAnsi="Abadi"/>
          <w:sz w:val="21"/>
          <w:szCs w:val="21"/>
        </w:rPr>
        <w:lastRenderedPageBreak/>
        <w:t>los integrantes de las Instituciones Policiales, lo que se traducirá en beneficio de la seguridad pública a lo largo del Estado de Guanajuato.</w:t>
      </w:r>
    </w:p>
    <w:p w14:paraId="061FC013" w14:textId="77777777" w:rsidR="000208B9" w:rsidRPr="000F1F10" w:rsidRDefault="000208B9" w:rsidP="000208B9">
      <w:pPr>
        <w:ind w:firstLine="709"/>
        <w:jc w:val="both"/>
        <w:rPr>
          <w:rFonts w:ascii="Abadi" w:hAnsi="Abadi"/>
          <w:sz w:val="21"/>
          <w:szCs w:val="21"/>
        </w:rPr>
      </w:pPr>
    </w:p>
    <w:p w14:paraId="3976D774" w14:textId="37C47094"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Por lo anteriormente expuesto nos permitimos someter a la consideración de esta Honorable Asamblea, el siguiente proyecto de: </w:t>
      </w:r>
    </w:p>
    <w:p w14:paraId="471B7E64" w14:textId="43741752" w:rsidR="000208B9" w:rsidRPr="000F1F10" w:rsidRDefault="000208B9" w:rsidP="000208B9">
      <w:pPr>
        <w:ind w:firstLine="709"/>
        <w:jc w:val="both"/>
        <w:rPr>
          <w:rFonts w:ascii="Abadi" w:hAnsi="Abadi"/>
          <w:sz w:val="21"/>
          <w:szCs w:val="21"/>
        </w:rPr>
      </w:pPr>
    </w:p>
    <w:p w14:paraId="57AF8871" w14:textId="77777777" w:rsidR="005B0399" w:rsidRPr="000F1F10" w:rsidRDefault="005B0399" w:rsidP="000208B9">
      <w:pPr>
        <w:ind w:firstLine="709"/>
        <w:jc w:val="both"/>
        <w:rPr>
          <w:rFonts w:ascii="Abadi" w:hAnsi="Abadi"/>
          <w:sz w:val="21"/>
          <w:szCs w:val="21"/>
        </w:rPr>
      </w:pPr>
    </w:p>
    <w:p w14:paraId="1F3453FC" w14:textId="0B689B53" w:rsidR="000208B9" w:rsidRPr="000F1F10" w:rsidRDefault="000208B9" w:rsidP="000208B9">
      <w:pPr>
        <w:jc w:val="center"/>
        <w:rPr>
          <w:rFonts w:ascii="Abadi" w:hAnsi="Abadi"/>
          <w:b/>
          <w:sz w:val="21"/>
          <w:szCs w:val="21"/>
        </w:rPr>
      </w:pPr>
      <w:r w:rsidRPr="000F1F10">
        <w:rPr>
          <w:rFonts w:ascii="Abadi" w:hAnsi="Abadi"/>
          <w:b/>
          <w:sz w:val="21"/>
          <w:szCs w:val="21"/>
        </w:rPr>
        <w:t>DECRETO</w:t>
      </w:r>
    </w:p>
    <w:p w14:paraId="3A505B1E" w14:textId="04124739" w:rsidR="000208B9" w:rsidRPr="000F1F10" w:rsidRDefault="000208B9" w:rsidP="000208B9">
      <w:pPr>
        <w:ind w:firstLine="709"/>
        <w:jc w:val="both"/>
        <w:rPr>
          <w:rFonts w:ascii="Abadi" w:hAnsi="Abadi"/>
          <w:sz w:val="21"/>
          <w:szCs w:val="21"/>
        </w:rPr>
      </w:pPr>
    </w:p>
    <w:p w14:paraId="4C4305F6" w14:textId="77777777" w:rsidR="005B0399" w:rsidRPr="000F1F10" w:rsidRDefault="005B0399" w:rsidP="000208B9">
      <w:pPr>
        <w:ind w:firstLine="709"/>
        <w:jc w:val="both"/>
        <w:rPr>
          <w:rFonts w:ascii="Abadi" w:hAnsi="Abadi"/>
          <w:sz w:val="21"/>
          <w:szCs w:val="21"/>
        </w:rPr>
      </w:pPr>
    </w:p>
    <w:p w14:paraId="4FB03114" w14:textId="14A59AD3" w:rsidR="000208B9" w:rsidRPr="000F1F10" w:rsidRDefault="000208B9" w:rsidP="000208B9">
      <w:pPr>
        <w:ind w:firstLine="709"/>
        <w:jc w:val="both"/>
        <w:rPr>
          <w:rFonts w:ascii="Abadi" w:hAnsi="Abadi"/>
          <w:sz w:val="21"/>
          <w:szCs w:val="21"/>
        </w:rPr>
      </w:pPr>
      <w:r w:rsidRPr="000F1F10">
        <w:rPr>
          <w:rFonts w:ascii="Abadi" w:hAnsi="Abadi"/>
          <w:sz w:val="21"/>
          <w:szCs w:val="21"/>
        </w:rPr>
        <w:t>Artículo único. Se adiciona la fracción XI al artículo 45, de la Ley del Sistema de Seguridad Pública del Estado de Guanajuato, para quedar como sigue:</w:t>
      </w:r>
    </w:p>
    <w:p w14:paraId="30314AB9" w14:textId="6E0C6C47" w:rsidR="000208B9" w:rsidRPr="000F1F10" w:rsidRDefault="000208B9" w:rsidP="000208B9">
      <w:pPr>
        <w:ind w:firstLine="709"/>
        <w:jc w:val="both"/>
        <w:rPr>
          <w:rFonts w:ascii="Abadi" w:hAnsi="Abadi"/>
          <w:sz w:val="21"/>
          <w:szCs w:val="21"/>
        </w:rPr>
      </w:pPr>
    </w:p>
    <w:p w14:paraId="110A4116" w14:textId="77777777" w:rsidR="005B0399" w:rsidRPr="000F1F10" w:rsidRDefault="005B0399" w:rsidP="000208B9">
      <w:pPr>
        <w:ind w:firstLine="709"/>
        <w:jc w:val="right"/>
        <w:rPr>
          <w:rFonts w:ascii="Abadi" w:hAnsi="Abadi"/>
          <w:sz w:val="21"/>
          <w:szCs w:val="21"/>
        </w:rPr>
      </w:pPr>
    </w:p>
    <w:p w14:paraId="6DA2CE29" w14:textId="35F19C69" w:rsidR="000208B9" w:rsidRPr="000F1F10" w:rsidRDefault="000208B9" w:rsidP="000208B9">
      <w:pPr>
        <w:ind w:firstLine="709"/>
        <w:jc w:val="right"/>
        <w:rPr>
          <w:rFonts w:ascii="Abadi" w:hAnsi="Abadi"/>
          <w:sz w:val="21"/>
          <w:szCs w:val="21"/>
        </w:rPr>
      </w:pPr>
      <w:r w:rsidRPr="000F1F10">
        <w:rPr>
          <w:rFonts w:ascii="Abadi" w:hAnsi="Abadi"/>
          <w:sz w:val="21"/>
          <w:szCs w:val="21"/>
        </w:rPr>
        <w:t>«Obligaciones adicionales de ...</w:t>
      </w:r>
    </w:p>
    <w:p w14:paraId="32D18BEB" w14:textId="2BF18DAA" w:rsidR="000208B9" w:rsidRPr="000F1F10" w:rsidRDefault="000208B9" w:rsidP="000208B9">
      <w:pPr>
        <w:ind w:firstLine="709"/>
        <w:jc w:val="right"/>
        <w:rPr>
          <w:rFonts w:ascii="Abadi" w:hAnsi="Abadi"/>
          <w:sz w:val="21"/>
          <w:szCs w:val="21"/>
        </w:rPr>
      </w:pPr>
    </w:p>
    <w:p w14:paraId="6CD47DAF" w14:textId="56E4E01A" w:rsidR="000208B9" w:rsidRPr="000F1F10" w:rsidRDefault="000208B9" w:rsidP="000208B9">
      <w:pPr>
        <w:ind w:firstLine="709"/>
        <w:jc w:val="both"/>
        <w:rPr>
          <w:rFonts w:ascii="Abadi" w:hAnsi="Abadi"/>
          <w:sz w:val="21"/>
          <w:szCs w:val="21"/>
        </w:rPr>
      </w:pPr>
      <w:r w:rsidRPr="000F1F10">
        <w:rPr>
          <w:rFonts w:ascii="Abadi" w:hAnsi="Abadi"/>
          <w:sz w:val="21"/>
          <w:szCs w:val="21"/>
        </w:rPr>
        <w:t>Artículo 45. Además de lo…</w:t>
      </w:r>
    </w:p>
    <w:p w14:paraId="2576322B" w14:textId="4248874F" w:rsidR="000208B9" w:rsidRPr="000F1F10" w:rsidRDefault="000208B9" w:rsidP="000208B9">
      <w:pPr>
        <w:ind w:firstLine="709"/>
        <w:jc w:val="both"/>
        <w:rPr>
          <w:rFonts w:ascii="Abadi" w:hAnsi="Abadi"/>
          <w:sz w:val="21"/>
          <w:szCs w:val="21"/>
        </w:rPr>
      </w:pPr>
    </w:p>
    <w:p w14:paraId="737BAC7A" w14:textId="77777777" w:rsidR="005B0399" w:rsidRPr="000F1F10" w:rsidRDefault="005B0399" w:rsidP="000208B9">
      <w:pPr>
        <w:ind w:firstLine="709"/>
        <w:jc w:val="both"/>
        <w:rPr>
          <w:rFonts w:ascii="Abadi" w:hAnsi="Abadi"/>
          <w:sz w:val="21"/>
          <w:szCs w:val="21"/>
        </w:rPr>
      </w:pPr>
    </w:p>
    <w:p w14:paraId="46733EA3" w14:textId="63218D4C" w:rsidR="000208B9" w:rsidRPr="000F1F10" w:rsidRDefault="000208B9" w:rsidP="000208B9">
      <w:pPr>
        <w:ind w:firstLine="709"/>
        <w:jc w:val="both"/>
        <w:rPr>
          <w:rFonts w:ascii="Abadi" w:hAnsi="Abadi"/>
          <w:sz w:val="21"/>
          <w:szCs w:val="21"/>
        </w:rPr>
      </w:pPr>
      <w:r w:rsidRPr="000F1F10">
        <w:rPr>
          <w:rFonts w:ascii="Abadi" w:hAnsi="Abadi"/>
          <w:sz w:val="21"/>
          <w:szCs w:val="21"/>
        </w:rPr>
        <w:t>l. ... a X ...</w:t>
      </w:r>
    </w:p>
    <w:p w14:paraId="19367E05" w14:textId="6A94A8CC" w:rsidR="000208B9" w:rsidRPr="000F1F10" w:rsidRDefault="000208B9" w:rsidP="000208B9">
      <w:pPr>
        <w:ind w:firstLine="709"/>
        <w:jc w:val="both"/>
        <w:rPr>
          <w:rFonts w:ascii="Abadi" w:hAnsi="Abadi"/>
          <w:sz w:val="21"/>
          <w:szCs w:val="21"/>
        </w:rPr>
      </w:pPr>
    </w:p>
    <w:p w14:paraId="641C8A46" w14:textId="77777777" w:rsidR="005B0399" w:rsidRPr="000F1F10" w:rsidRDefault="005B0399" w:rsidP="000208B9">
      <w:pPr>
        <w:ind w:firstLine="709"/>
        <w:jc w:val="both"/>
        <w:rPr>
          <w:rFonts w:ascii="Abadi" w:hAnsi="Abadi"/>
          <w:sz w:val="21"/>
          <w:szCs w:val="21"/>
        </w:rPr>
      </w:pPr>
    </w:p>
    <w:p w14:paraId="0D9742F8" w14:textId="77777777"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IX. </w:t>
      </w:r>
      <w:r w:rsidRPr="000F1F10">
        <w:rPr>
          <w:rFonts w:ascii="Abadi" w:hAnsi="Abadi"/>
          <w:sz w:val="21"/>
          <w:szCs w:val="21"/>
        </w:rPr>
        <w:tab/>
        <w:t>Mantener en buen estado el armamento, material, municiones y equipo que se les asigne con motivo de sus funciones, haciendo uso racional de ellos sólo en el desempeño del servicio;</w:t>
      </w:r>
    </w:p>
    <w:p w14:paraId="389FCBCB" w14:textId="77777777" w:rsidR="000208B9" w:rsidRPr="000F1F10" w:rsidRDefault="000208B9" w:rsidP="000208B9">
      <w:pPr>
        <w:ind w:firstLine="709"/>
        <w:jc w:val="both"/>
        <w:rPr>
          <w:rFonts w:ascii="Abadi" w:hAnsi="Abadi"/>
          <w:sz w:val="21"/>
          <w:szCs w:val="21"/>
        </w:rPr>
      </w:pPr>
    </w:p>
    <w:p w14:paraId="779F3B1F" w14:textId="40CF9B44"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X. </w:t>
      </w:r>
      <w:r w:rsidRPr="000F1F10">
        <w:rPr>
          <w:rFonts w:ascii="Abadi" w:hAnsi="Abadi"/>
          <w:sz w:val="21"/>
          <w:szCs w:val="21"/>
        </w:rPr>
        <w:tab/>
        <w:t>Abstenerse de asistir uniformados a bares, cantinas, centros de apuestas juegos, u otros centros de este tipo, si no media orden expresa para el desempeño de funciones o en casos de flagrancia; y</w:t>
      </w:r>
    </w:p>
    <w:p w14:paraId="77844515" w14:textId="0C43A2CC" w:rsidR="000208B9" w:rsidRPr="000F1F10" w:rsidRDefault="000208B9" w:rsidP="000208B9">
      <w:pPr>
        <w:ind w:firstLine="709"/>
        <w:jc w:val="both"/>
        <w:rPr>
          <w:rFonts w:ascii="Abadi" w:hAnsi="Abadi"/>
          <w:sz w:val="21"/>
          <w:szCs w:val="21"/>
        </w:rPr>
      </w:pPr>
    </w:p>
    <w:p w14:paraId="4550710C" w14:textId="77777777" w:rsidR="005B0399" w:rsidRPr="000F1F10" w:rsidRDefault="005B0399" w:rsidP="000208B9">
      <w:pPr>
        <w:ind w:firstLine="709"/>
        <w:jc w:val="both"/>
        <w:rPr>
          <w:rFonts w:ascii="Abadi" w:hAnsi="Abadi"/>
          <w:sz w:val="21"/>
          <w:szCs w:val="21"/>
        </w:rPr>
      </w:pPr>
    </w:p>
    <w:p w14:paraId="19C9109A" w14:textId="516FB3C5" w:rsidR="000208B9" w:rsidRPr="000F1F10" w:rsidRDefault="000208B9" w:rsidP="000208B9">
      <w:pPr>
        <w:ind w:firstLine="709"/>
        <w:jc w:val="both"/>
        <w:rPr>
          <w:rFonts w:ascii="Abadi" w:hAnsi="Abadi"/>
          <w:sz w:val="21"/>
          <w:szCs w:val="21"/>
        </w:rPr>
      </w:pPr>
      <w:r w:rsidRPr="000F1F10">
        <w:rPr>
          <w:rFonts w:ascii="Abadi" w:hAnsi="Abadi"/>
          <w:sz w:val="21"/>
          <w:szCs w:val="21"/>
        </w:rPr>
        <w:t>XI. Abstenerse de portar y utilizar cualquier equipo de telefonía, radio, o dispositivo de comunicación diverso al asignado oficialmente para el desempeño de sus funciones.</w:t>
      </w:r>
    </w:p>
    <w:p w14:paraId="6DD015A8" w14:textId="6ED13AE4" w:rsidR="000208B9" w:rsidRPr="000F1F10" w:rsidRDefault="000208B9" w:rsidP="000208B9">
      <w:pPr>
        <w:ind w:firstLine="709"/>
        <w:jc w:val="both"/>
        <w:rPr>
          <w:rFonts w:ascii="Abadi" w:hAnsi="Abadi"/>
          <w:sz w:val="21"/>
          <w:szCs w:val="21"/>
        </w:rPr>
      </w:pPr>
    </w:p>
    <w:p w14:paraId="732C1A9F" w14:textId="7A745BFE" w:rsidR="000208B9" w:rsidRPr="000F1F10" w:rsidRDefault="000208B9" w:rsidP="000208B9">
      <w:pPr>
        <w:jc w:val="center"/>
        <w:rPr>
          <w:rFonts w:ascii="Abadi" w:hAnsi="Abadi"/>
          <w:b/>
          <w:sz w:val="21"/>
          <w:szCs w:val="21"/>
        </w:rPr>
      </w:pPr>
      <w:r w:rsidRPr="000F1F10">
        <w:rPr>
          <w:rFonts w:ascii="Abadi" w:hAnsi="Abadi"/>
          <w:b/>
          <w:sz w:val="21"/>
          <w:szCs w:val="21"/>
        </w:rPr>
        <w:t>TRANSITORIOS</w:t>
      </w:r>
    </w:p>
    <w:p w14:paraId="2C4DE5C2" w14:textId="77777777" w:rsidR="005B0399" w:rsidRPr="000F1F10" w:rsidRDefault="005B0399" w:rsidP="000208B9">
      <w:pPr>
        <w:ind w:firstLine="709"/>
        <w:jc w:val="both"/>
        <w:rPr>
          <w:rFonts w:ascii="Abadi" w:hAnsi="Abadi"/>
          <w:sz w:val="21"/>
          <w:szCs w:val="21"/>
        </w:rPr>
      </w:pPr>
    </w:p>
    <w:p w14:paraId="10E230E8" w14:textId="50D591F9" w:rsidR="000208B9" w:rsidRPr="000F1F10" w:rsidRDefault="000208B9" w:rsidP="000208B9">
      <w:pPr>
        <w:ind w:firstLine="709"/>
        <w:jc w:val="both"/>
        <w:rPr>
          <w:rFonts w:ascii="Abadi" w:hAnsi="Abadi"/>
          <w:sz w:val="21"/>
          <w:szCs w:val="21"/>
        </w:rPr>
      </w:pPr>
      <w:r w:rsidRPr="000F1F10">
        <w:rPr>
          <w:rFonts w:ascii="Abadi" w:hAnsi="Abadi"/>
          <w:sz w:val="21"/>
          <w:szCs w:val="21"/>
        </w:rPr>
        <w:t>ARTÍCULO PRIMERO. El presente Decreto entrará en vigor al día siguiente de su publicación en el Periódico Oficial de Gobierno del Estado de Guanajuato.</w:t>
      </w:r>
    </w:p>
    <w:p w14:paraId="4E0DD0A3" w14:textId="016B6A85"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 </w:t>
      </w:r>
    </w:p>
    <w:p w14:paraId="0309DE67" w14:textId="08D83D50" w:rsidR="000208B9" w:rsidRPr="000F1F10" w:rsidRDefault="000208B9" w:rsidP="000208B9">
      <w:pPr>
        <w:ind w:firstLine="709"/>
        <w:jc w:val="both"/>
        <w:rPr>
          <w:rFonts w:ascii="Abadi" w:hAnsi="Abadi"/>
          <w:sz w:val="21"/>
          <w:szCs w:val="21"/>
        </w:rPr>
      </w:pPr>
      <w:r w:rsidRPr="000F1F10">
        <w:rPr>
          <w:rFonts w:ascii="Abadi" w:hAnsi="Abadi"/>
          <w:sz w:val="21"/>
          <w:szCs w:val="21"/>
        </w:rPr>
        <w:t xml:space="preserve">Guanajuato, Gto., a 25 de abril de 2019. </w:t>
      </w:r>
      <w:r w:rsidRPr="000F1F10">
        <w:rPr>
          <w:rFonts w:ascii="Abadi" w:hAnsi="Abadi"/>
          <w:b/>
          <w:sz w:val="21"/>
          <w:szCs w:val="21"/>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w:t>
      </w:r>
      <w:proofErr w:type="spellStart"/>
      <w:r w:rsidRPr="000F1F10">
        <w:rPr>
          <w:rFonts w:ascii="Abadi" w:hAnsi="Abadi"/>
          <w:b/>
          <w:sz w:val="21"/>
          <w:szCs w:val="21"/>
        </w:rPr>
        <w:t>Márquez</w:t>
      </w:r>
      <w:proofErr w:type="spellEnd"/>
      <w:r w:rsidRPr="000F1F10">
        <w:rPr>
          <w:rFonts w:ascii="Abadi" w:hAnsi="Abadi"/>
          <w:b/>
          <w:sz w:val="21"/>
          <w:szCs w:val="21"/>
        </w:rPr>
        <w:t>. Dip. Armando Rangel Hernández. Dip. Miguel Salim Alle. Dip. Katya Cristina Soto Escamilla. Dip. Emma Tovar Tapia. Dip. J. Guadalupe Vera Hernández. Dip. Víctor Manuel Zanella Huerta. »</w:t>
      </w:r>
      <w:r w:rsidRPr="000F1F10">
        <w:rPr>
          <w:rFonts w:ascii="Abadi" w:hAnsi="Abadi"/>
          <w:sz w:val="21"/>
          <w:szCs w:val="21"/>
        </w:rPr>
        <w:t xml:space="preserve"> </w:t>
      </w:r>
    </w:p>
    <w:p w14:paraId="6AB4CD79" w14:textId="353B89A1" w:rsidR="00D80175" w:rsidRPr="000F1F10" w:rsidRDefault="00D80175" w:rsidP="000208B9">
      <w:pPr>
        <w:ind w:firstLine="709"/>
        <w:jc w:val="both"/>
        <w:rPr>
          <w:rFonts w:ascii="Abadi" w:hAnsi="Abadi"/>
          <w:sz w:val="21"/>
          <w:szCs w:val="21"/>
        </w:rPr>
      </w:pPr>
    </w:p>
    <w:p w14:paraId="481BA3D4" w14:textId="38E8D966" w:rsidR="00D80175" w:rsidRPr="000F1F10" w:rsidRDefault="00D80175" w:rsidP="000208B9">
      <w:pPr>
        <w:ind w:firstLine="709"/>
        <w:jc w:val="both"/>
        <w:rPr>
          <w:rFonts w:ascii="Abadi" w:hAnsi="Abadi"/>
          <w:sz w:val="21"/>
          <w:szCs w:val="21"/>
        </w:rPr>
      </w:pPr>
      <w:r w:rsidRPr="000F1F10">
        <w:rPr>
          <w:rFonts w:ascii="Abadi" w:hAnsi="Abadi"/>
          <w:sz w:val="21"/>
          <w:szCs w:val="21"/>
        </w:rPr>
        <w:t xml:space="preserve">Por su atención, muchas gracias. </w:t>
      </w:r>
      <w:r w:rsidR="00A66EC5" w:rsidRPr="000F1F10">
        <w:rPr>
          <w:rFonts w:ascii="Abadi" w:hAnsi="Abadi"/>
          <w:sz w:val="21"/>
          <w:szCs w:val="21"/>
        </w:rPr>
        <w:t>Es cuánto presidente.</w:t>
      </w:r>
    </w:p>
    <w:p w14:paraId="576D2ECB" w14:textId="12A8FCA3" w:rsidR="00A66EC5" w:rsidRPr="000F1F10" w:rsidRDefault="00A66EC5" w:rsidP="000208B9">
      <w:pPr>
        <w:ind w:firstLine="709"/>
        <w:jc w:val="both"/>
        <w:rPr>
          <w:rFonts w:ascii="Abadi" w:hAnsi="Abadi"/>
          <w:sz w:val="21"/>
          <w:szCs w:val="21"/>
        </w:rPr>
      </w:pPr>
    </w:p>
    <w:p w14:paraId="77F0B95A" w14:textId="3BC429D3" w:rsidR="00A66EC5" w:rsidRPr="000F1F10" w:rsidRDefault="00A66EC5" w:rsidP="000208B9">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 xml:space="preserve">Gracias diputado. Se turna a la Comisión de Seguridad Pública y Comunicaciones, con fundamento en el artículo </w:t>
      </w:r>
      <w:r w:rsidR="00D31AC3" w:rsidRPr="000F1F10">
        <w:rPr>
          <w:rFonts w:ascii="Abadi" w:hAnsi="Abadi"/>
          <w:sz w:val="21"/>
          <w:szCs w:val="21"/>
        </w:rPr>
        <w:t>119, fracción I de nuestra Ley Orgánica; para su estudio  y dictamen.</w:t>
      </w:r>
    </w:p>
    <w:p w14:paraId="6F854776" w14:textId="67136277" w:rsidR="009126A8" w:rsidRPr="000F1F10" w:rsidRDefault="009126A8" w:rsidP="000208B9">
      <w:pPr>
        <w:ind w:firstLine="709"/>
        <w:jc w:val="both"/>
        <w:rPr>
          <w:rFonts w:ascii="Abadi" w:hAnsi="Abadi"/>
          <w:sz w:val="21"/>
          <w:szCs w:val="21"/>
        </w:rPr>
      </w:pPr>
    </w:p>
    <w:p w14:paraId="633DCD64" w14:textId="59C13FBA" w:rsidR="00600852" w:rsidRPr="000F1F10" w:rsidRDefault="0012747F" w:rsidP="00600852">
      <w:pPr>
        <w:ind w:firstLine="709"/>
        <w:jc w:val="both"/>
        <w:rPr>
          <w:rFonts w:ascii="Abadi" w:hAnsi="Abadi"/>
          <w:sz w:val="21"/>
          <w:szCs w:val="21"/>
        </w:rPr>
      </w:pPr>
      <w:r w:rsidRPr="000F1F10">
        <w:rPr>
          <w:rFonts w:ascii="Abadi" w:hAnsi="Abadi"/>
          <w:sz w:val="21"/>
          <w:szCs w:val="21"/>
        </w:rPr>
        <w:t xml:space="preserve">Se pide a la diputada Katya Cristina Soto Escamilla, dar lectura a la exposición de motivos de la iniciativa </w:t>
      </w:r>
      <w:r w:rsidR="00600852" w:rsidRPr="000F1F10">
        <w:rPr>
          <w:rFonts w:ascii="Abadi" w:hAnsi="Abadi"/>
          <w:sz w:val="21"/>
          <w:szCs w:val="21"/>
        </w:rPr>
        <w:t>formulada por diputadas y diputados integrantes del Grupo Parlamentario del Partido Acción Nacional por la que se adiciona el inciso l a la fracción V del artículo 76, las fracciones XXIII y XXIV al artículo 77 y un Capítulo Segundo que comprende los artículos 240-6, 240-7 y 240-8 al Título Décimo denominado «Del Sistema Municipal de Protección de los Derechos de las Niñas, Niños y Adolescentes» a la Ley Orgánica Municipal para el Estado de Guanajuato.</w:t>
      </w:r>
    </w:p>
    <w:p w14:paraId="65B6A699" w14:textId="2B22283B" w:rsidR="009448E4" w:rsidRPr="000F1F10" w:rsidRDefault="009448E4" w:rsidP="00600852">
      <w:pPr>
        <w:ind w:firstLine="709"/>
        <w:jc w:val="both"/>
        <w:rPr>
          <w:rFonts w:ascii="Abadi" w:hAnsi="Abadi"/>
          <w:sz w:val="21"/>
          <w:szCs w:val="21"/>
        </w:rPr>
      </w:pPr>
    </w:p>
    <w:p w14:paraId="586E2172" w14:textId="1CCF7A38" w:rsidR="009448E4" w:rsidRPr="000F1F10" w:rsidRDefault="009448E4" w:rsidP="00600852">
      <w:pPr>
        <w:ind w:firstLine="709"/>
        <w:jc w:val="both"/>
        <w:rPr>
          <w:rFonts w:ascii="Abadi" w:hAnsi="Abadi"/>
          <w:sz w:val="21"/>
          <w:szCs w:val="21"/>
        </w:rPr>
      </w:pPr>
      <w:r w:rsidRPr="000F1F10">
        <w:rPr>
          <w:rFonts w:ascii="Abadi" w:hAnsi="Abadi"/>
          <w:sz w:val="21"/>
          <w:szCs w:val="21"/>
        </w:rPr>
        <w:t>Adelante diputada.</w:t>
      </w:r>
    </w:p>
    <w:p w14:paraId="3849146A" w14:textId="77777777" w:rsidR="000208B9" w:rsidRPr="000F1F10" w:rsidRDefault="000208B9" w:rsidP="00D70883">
      <w:pPr>
        <w:ind w:firstLine="709"/>
        <w:jc w:val="both"/>
        <w:rPr>
          <w:rFonts w:ascii="Abadi" w:hAnsi="Abadi"/>
          <w:b/>
          <w:sz w:val="21"/>
          <w:szCs w:val="21"/>
        </w:rPr>
      </w:pPr>
    </w:p>
    <w:p w14:paraId="030821A9" w14:textId="715E2A44" w:rsidR="00D70883" w:rsidRPr="000F1F10" w:rsidRDefault="00D70883" w:rsidP="00D70883">
      <w:pPr>
        <w:ind w:firstLine="709"/>
        <w:jc w:val="both"/>
        <w:rPr>
          <w:rFonts w:ascii="Abadi" w:hAnsi="Abadi"/>
          <w:b/>
          <w:sz w:val="21"/>
          <w:szCs w:val="21"/>
        </w:rPr>
      </w:pPr>
      <w:r w:rsidRPr="000F1F10">
        <w:rPr>
          <w:rFonts w:ascii="Abadi" w:hAnsi="Abadi"/>
          <w:b/>
          <w:sz w:val="21"/>
          <w:szCs w:val="21"/>
        </w:rPr>
        <w:t>PRESENTACIÓN DE LA INICIATIVA FORMULADA POR DIPUTADAS Y DIPUTADOS INTEGRANTES DEL GRUPO PARLAMENTARIO DEL PARTIDO ACCIÓN NACIONAL POR LA QUE SE ADICIONA EL INCISO L A LA FRACCIÓN V DEL ARTÍCULO 76, LAS FRACCIONES XXIII Y XXIV AL ARTÍCULO 77 Y UN CAPÍTULO SEGUNDO QUE COMPRENDE LOS ARTÍCULOS</w:t>
      </w:r>
      <w:r w:rsidR="003B527B" w:rsidRPr="000F1F10">
        <w:rPr>
          <w:rFonts w:ascii="Abadi" w:hAnsi="Abadi"/>
          <w:b/>
          <w:sz w:val="21"/>
          <w:szCs w:val="21"/>
        </w:rPr>
        <w:t xml:space="preserve"> </w:t>
      </w:r>
      <w:r w:rsidRPr="000F1F10">
        <w:rPr>
          <w:rFonts w:ascii="Abadi" w:hAnsi="Abadi"/>
          <w:b/>
          <w:sz w:val="21"/>
          <w:szCs w:val="21"/>
        </w:rPr>
        <w:t xml:space="preserve">240-6, 240-7 Y 240-8 AL TÍTULO DÉCIMO </w:t>
      </w:r>
      <w:r w:rsidRPr="000F1F10">
        <w:rPr>
          <w:rFonts w:ascii="Abadi" w:hAnsi="Abadi"/>
          <w:b/>
          <w:sz w:val="21"/>
          <w:szCs w:val="21"/>
        </w:rPr>
        <w:lastRenderedPageBreak/>
        <w:t>DENOMINADO «DEL SISTEMA MUNICIPAL DE PROTECCIÓN DE LOS DERECHOS DE LAS NIÑAS, NIÑOS Y ADOLESCENTES» A LA LEY ORGÁNICA MUNICIPAL PARA EL ESTADO DE GUANAJUATO.</w:t>
      </w:r>
    </w:p>
    <w:p w14:paraId="44885DA0" w14:textId="31828935" w:rsidR="00600852" w:rsidRPr="000F1F10" w:rsidRDefault="00F306F4" w:rsidP="00F306F4">
      <w:pPr>
        <w:ind w:firstLine="709"/>
        <w:jc w:val="right"/>
        <w:rPr>
          <w:rFonts w:ascii="Abadi" w:hAnsi="Abadi"/>
          <w:b/>
          <w:sz w:val="21"/>
          <w:szCs w:val="21"/>
        </w:rPr>
      </w:pPr>
      <w:r w:rsidRPr="000F1F10">
        <w:rPr>
          <w:noProof/>
        </w:rPr>
        <w:drawing>
          <wp:inline distT="0" distB="0" distL="0" distR="0" wp14:anchorId="77D679FC" wp14:editId="5EA42237">
            <wp:extent cx="1220026" cy="766762"/>
            <wp:effectExtent l="19050" t="0" r="18415" b="2432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4642" cy="7759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02B87E0" w14:textId="2D08A031" w:rsidR="00600852" w:rsidRPr="000F1F10" w:rsidRDefault="00600852" w:rsidP="00D70883">
      <w:pPr>
        <w:ind w:firstLine="709"/>
        <w:jc w:val="both"/>
        <w:rPr>
          <w:rFonts w:ascii="Abadi" w:hAnsi="Abadi"/>
          <w:sz w:val="21"/>
          <w:szCs w:val="21"/>
        </w:rPr>
      </w:pPr>
      <w:r w:rsidRPr="000F1F10">
        <w:rPr>
          <w:rFonts w:ascii="Abadi" w:hAnsi="Abadi"/>
          <w:b/>
          <w:sz w:val="21"/>
          <w:szCs w:val="21"/>
        </w:rPr>
        <w:t xml:space="preserve">C. Dip. Katya Cristina Soto Escamilla: </w:t>
      </w:r>
      <w:r w:rsidR="001F6EA2" w:rsidRPr="000F1F10">
        <w:rPr>
          <w:rFonts w:ascii="Abadi" w:hAnsi="Abadi"/>
          <w:sz w:val="21"/>
          <w:szCs w:val="21"/>
        </w:rPr>
        <w:t>Muy buen día diputadas y diputados.</w:t>
      </w:r>
      <w:r w:rsidR="00AE6CF5" w:rsidRPr="000F1F10">
        <w:rPr>
          <w:rFonts w:ascii="Abadi" w:hAnsi="Abadi"/>
          <w:sz w:val="21"/>
          <w:szCs w:val="21"/>
        </w:rPr>
        <w:t xml:space="preserve"> Miembros de los medios de comunicación</w:t>
      </w:r>
      <w:r w:rsidR="00F529AF" w:rsidRPr="000F1F10">
        <w:rPr>
          <w:rFonts w:ascii="Abadi" w:hAnsi="Abadi"/>
          <w:sz w:val="21"/>
          <w:szCs w:val="21"/>
        </w:rPr>
        <w:t>. Ciudadanos que nos visitan el día de hoy a esta Casa del Diálogo.</w:t>
      </w:r>
    </w:p>
    <w:p w14:paraId="3EF64EF1" w14:textId="0A3F56E9" w:rsidR="00F529AF" w:rsidRPr="000F1F10" w:rsidRDefault="00F529AF" w:rsidP="00D70883">
      <w:pPr>
        <w:ind w:firstLine="709"/>
        <w:jc w:val="both"/>
        <w:rPr>
          <w:rFonts w:ascii="Abadi" w:hAnsi="Abadi"/>
          <w:sz w:val="21"/>
          <w:szCs w:val="21"/>
        </w:rPr>
      </w:pPr>
    </w:p>
    <w:p w14:paraId="3AF5D694" w14:textId="34A0DE23" w:rsidR="00F529AF" w:rsidRPr="000F1F10" w:rsidRDefault="00F529AF" w:rsidP="00D70883">
      <w:pPr>
        <w:ind w:firstLine="709"/>
        <w:jc w:val="both"/>
        <w:rPr>
          <w:rFonts w:ascii="Abadi" w:hAnsi="Abadi"/>
          <w:sz w:val="21"/>
          <w:szCs w:val="21"/>
        </w:rPr>
      </w:pPr>
      <w:r w:rsidRPr="000F1F10">
        <w:rPr>
          <w:rFonts w:ascii="Abadi" w:hAnsi="Abadi"/>
          <w:sz w:val="21"/>
          <w:szCs w:val="21"/>
        </w:rPr>
        <w:t xml:space="preserve">En conmemoración del Día Internacional de la Lucha Contra el Maltrato Infantil, el día de hoy presento esta iniciativa en representación del Grupo Parlamentario del Partido  Acción Nacional, la cual tiene por objeto fortalecer la </w:t>
      </w:r>
      <w:r w:rsidR="00CB60E7" w:rsidRPr="000F1F10">
        <w:rPr>
          <w:rFonts w:ascii="Abadi" w:hAnsi="Abadi"/>
          <w:sz w:val="21"/>
          <w:szCs w:val="21"/>
        </w:rPr>
        <w:t xml:space="preserve">política estatal de protección de los derechos de las niñas, niños y adolescentes </w:t>
      </w:r>
      <w:r w:rsidR="00337694" w:rsidRPr="000F1F10">
        <w:rPr>
          <w:rFonts w:ascii="Abadi" w:hAnsi="Abadi"/>
          <w:sz w:val="21"/>
          <w:szCs w:val="21"/>
        </w:rPr>
        <w:t>desde lo local.</w:t>
      </w:r>
    </w:p>
    <w:p w14:paraId="16785752" w14:textId="21BAA827" w:rsidR="00F529AF" w:rsidRPr="000F1F10" w:rsidRDefault="00F529AF" w:rsidP="00D70883">
      <w:pPr>
        <w:ind w:firstLine="709"/>
        <w:jc w:val="both"/>
        <w:rPr>
          <w:rFonts w:ascii="Abadi" w:hAnsi="Abadi"/>
          <w:sz w:val="21"/>
          <w:szCs w:val="21"/>
        </w:rPr>
      </w:pPr>
    </w:p>
    <w:p w14:paraId="062402F0" w14:textId="60E246B3" w:rsidR="00180A9A" w:rsidRPr="000F1F10" w:rsidRDefault="00600852" w:rsidP="00180A9A">
      <w:pPr>
        <w:ind w:firstLine="709"/>
        <w:jc w:val="both"/>
        <w:rPr>
          <w:rFonts w:ascii="Abadi" w:hAnsi="Abadi"/>
          <w:b/>
          <w:sz w:val="21"/>
          <w:szCs w:val="21"/>
        </w:rPr>
      </w:pPr>
      <w:r w:rsidRPr="000F1F10">
        <w:rPr>
          <w:rFonts w:ascii="Abadi" w:hAnsi="Abadi"/>
          <w:b/>
          <w:sz w:val="21"/>
          <w:szCs w:val="21"/>
        </w:rPr>
        <w:t xml:space="preserve">(Leyendo) </w:t>
      </w:r>
      <w:r w:rsidR="00180A9A" w:rsidRPr="000F1F10">
        <w:rPr>
          <w:rFonts w:ascii="Abadi" w:hAnsi="Abadi"/>
          <w:b/>
          <w:sz w:val="21"/>
          <w:szCs w:val="21"/>
        </w:rPr>
        <w:t>»DIPUTADO JUAN ANTONIO ACOSTA CANO. PRESIDENTE DEL CONGRESO DEL ESTADO LIBRE Y SOBERANO DE GUANAJUATO.  SEXAGÉSIMA CUARTA LEGISLATURA. PRESENTE.</w:t>
      </w:r>
    </w:p>
    <w:p w14:paraId="20721B7A" w14:textId="7246186D"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 </w:t>
      </w:r>
    </w:p>
    <w:p w14:paraId="5494E2B2" w14:textId="1D6A816E"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Quienes integramos el Grupo Parlamentario del Partido Acción Nacional 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que se adicionan el inciso 1), a la fracción V, del artículo 76, las fracciones XXIII y XXIV al artículo 77, y un Capítulo Segundo que comprende los artículos 240-6, 240-7 y 240-8, al Título Décimo, denominado "Del Sistema Municipal de Protección de los Derechos de las Niñas, Niños y Adolescentes" a la Ley Orgánica Municipal para el Estado de Guanajuato .. , en atención a la siguiente: </w:t>
      </w:r>
    </w:p>
    <w:p w14:paraId="42EFB1F6" w14:textId="77777777" w:rsidR="00180A9A" w:rsidRPr="000F1F10" w:rsidRDefault="00180A9A" w:rsidP="00180A9A">
      <w:pPr>
        <w:ind w:firstLine="709"/>
        <w:jc w:val="both"/>
        <w:rPr>
          <w:rFonts w:ascii="Abadi" w:hAnsi="Abadi"/>
          <w:sz w:val="21"/>
          <w:szCs w:val="21"/>
        </w:rPr>
      </w:pPr>
    </w:p>
    <w:p w14:paraId="6EC9BC86" w14:textId="77164958" w:rsidR="00180A9A" w:rsidRPr="000F1F10" w:rsidRDefault="00180A9A" w:rsidP="00F529AF">
      <w:pPr>
        <w:jc w:val="center"/>
        <w:rPr>
          <w:rFonts w:ascii="Abadi" w:hAnsi="Abadi"/>
          <w:sz w:val="21"/>
          <w:szCs w:val="21"/>
        </w:rPr>
      </w:pPr>
      <w:r w:rsidRPr="000F1F10">
        <w:rPr>
          <w:rFonts w:ascii="Abadi" w:hAnsi="Abadi"/>
          <w:sz w:val="21"/>
          <w:szCs w:val="21"/>
        </w:rPr>
        <w:t>EXPOSICIÓN DE MOTIVOS</w:t>
      </w:r>
    </w:p>
    <w:p w14:paraId="3105BFEA" w14:textId="77777777" w:rsidR="00F529AF" w:rsidRPr="000F1F10" w:rsidRDefault="00F529AF" w:rsidP="00180A9A">
      <w:pPr>
        <w:ind w:firstLine="709"/>
        <w:jc w:val="both"/>
        <w:rPr>
          <w:rFonts w:ascii="Abadi" w:hAnsi="Abadi"/>
          <w:sz w:val="21"/>
          <w:szCs w:val="21"/>
        </w:rPr>
      </w:pPr>
    </w:p>
    <w:p w14:paraId="3B68C83B" w14:textId="5656F7D4"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El marco jurídico de México está conformado por la Constitución Política de los Estados Unidos Mexicanos, los tratados internacionales aprobados y ratificados por el país y las leyes federales y locales. México ha ratificado numerosos tratados internacionales en materia de derechos humanos, por lo que el </w:t>
      </w:r>
      <w:r w:rsidR="00337694" w:rsidRPr="000F1F10">
        <w:rPr>
          <w:rFonts w:ascii="Abadi" w:hAnsi="Abadi"/>
          <w:sz w:val="21"/>
          <w:szCs w:val="21"/>
        </w:rPr>
        <w:t>e</w:t>
      </w:r>
      <w:r w:rsidRPr="000F1F10">
        <w:rPr>
          <w:rFonts w:ascii="Abadi" w:hAnsi="Abadi"/>
          <w:sz w:val="21"/>
          <w:szCs w:val="21"/>
        </w:rPr>
        <w:t xml:space="preserve">stado se ha visto en la necesidad de ir adecuando sus sistemas jurídicos nacionales y locales a los estándares mínimos reconocidos por estas convenciones y a realizar reformas legislativas al marco jurídico constitucional y en los niveles federal y local. </w:t>
      </w:r>
    </w:p>
    <w:p w14:paraId="62D5E177" w14:textId="77777777" w:rsidR="00180A9A" w:rsidRPr="000F1F10" w:rsidRDefault="00180A9A" w:rsidP="00180A9A">
      <w:pPr>
        <w:ind w:firstLine="709"/>
        <w:jc w:val="both"/>
        <w:rPr>
          <w:rFonts w:ascii="Abadi" w:hAnsi="Abadi"/>
          <w:sz w:val="21"/>
          <w:szCs w:val="21"/>
        </w:rPr>
      </w:pPr>
    </w:p>
    <w:p w14:paraId="0AE4D5A8" w14:textId="67D8FE3D" w:rsidR="00180A9A" w:rsidRPr="000F1F10" w:rsidRDefault="00180A9A" w:rsidP="00180A9A">
      <w:pPr>
        <w:ind w:firstLine="709"/>
        <w:jc w:val="both"/>
        <w:rPr>
          <w:rFonts w:ascii="Abadi" w:hAnsi="Abadi"/>
          <w:sz w:val="21"/>
          <w:szCs w:val="21"/>
        </w:rPr>
      </w:pPr>
      <w:r w:rsidRPr="000F1F10">
        <w:rPr>
          <w:rFonts w:ascii="Abadi" w:hAnsi="Abadi"/>
          <w:sz w:val="21"/>
          <w:szCs w:val="21"/>
        </w:rPr>
        <w:t>En materia de derechos de la infancia y la adolescencia, en 1990 México ratificó la Convención sobre los Derechos del Niño (C</w:t>
      </w:r>
      <w:r w:rsidR="00337694" w:rsidRPr="000F1F10">
        <w:rPr>
          <w:rFonts w:ascii="Abadi" w:hAnsi="Abadi"/>
          <w:sz w:val="21"/>
          <w:szCs w:val="21"/>
        </w:rPr>
        <w:t>D</w:t>
      </w:r>
      <w:r w:rsidRPr="000F1F10">
        <w:rPr>
          <w:rFonts w:ascii="Abadi" w:hAnsi="Abadi"/>
          <w:sz w:val="21"/>
          <w:szCs w:val="21"/>
        </w:rPr>
        <w:t xml:space="preserve">N), por lo que desde ese momento quedó obligado a cumplir con sus disposiciones y a adoptar diversas medidas para hacer efectivos los derechos reconocidos en ella. </w:t>
      </w:r>
    </w:p>
    <w:p w14:paraId="22AE9F81" w14:textId="77777777" w:rsidR="00180A9A" w:rsidRPr="000F1F10" w:rsidRDefault="00180A9A" w:rsidP="00180A9A">
      <w:pPr>
        <w:ind w:firstLine="709"/>
        <w:jc w:val="both"/>
        <w:rPr>
          <w:rFonts w:ascii="Abadi" w:hAnsi="Abadi"/>
          <w:sz w:val="21"/>
          <w:szCs w:val="21"/>
        </w:rPr>
      </w:pPr>
    </w:p>
    <w:p w14:paraId="1FD35E58" w14:textId="77777777"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Asimismo, ratificó los dos protocolos facultativos de la Convención sobre los Derechos del Niño relativos a la participación de niños en conflictos armados, y a la venta de niños, la prostitución infantil y la utilización de niños en la pornografía. </w:t>
      </w:r>
    </w:p>
    <w:p w14:paraId="39E0B5AF" w14:textId="77777777" w:rsidR="00180A9A" w:rsidRPr="000F1F10" w:rsidRDefault="00180A9A" w:rsidP="00180A9A">
      <w:pPr>
        <w:ind w:firstLine="709"/>
        <w:jc w:val="both"/>
        <w:rPr>
          <w:rFonts w:ascii="Abadi" w:hAnsi="Abadi"/>
          <w:sz w:val="21"/>
          <w:szCs w:val="21"/>
        </w:rPr>
      </w:pPr>
    </w:p>
    <w:p w14:paraId="0AD7222D" w14:textId="5ECB574B"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El Estado mexicano también llevó a cabo reformas constitucionales que han permitido avanzar en el proceso de adecuación de la legislación interna, entre las que destaca la reforma al artículo 4 º, que incorpora la noción de sujetos de derecho, reconociendo que los niños y niñas son titulares del derecho a la satisfacción de sus necesidades de alimentación, salud, educación y sano esparcimiento para su desarrollo, y estableciendo que los ascendientes, tutores y custodios tienen el deber de preservar estos derechos. </w:t>
      </w:r>
    </w:p>
    <w:p w14:paraId="245878E7" w14:textId="77777777" w:rsidR="00180A9A" w:rsidRPr="000F1F10" w:rsidRDefault="00180A9A" w:rsidP="00180A9A">
      <w:pPr>
        <w:ind w:firstLine="709"/>
        <w:jc w:val="both"/>
        <w:rPr>
          <w:rFonts w:ascii="Abadi" w:hAnsi="Abadi"/>
          <w:sz w:val="21"/>
          <w:szCs w:val="21"/>
        </w:rPr>
      </w:pPr>
    </w:p>
    <w:p w14:paraId="7A46C168" w14:textId="7CA6C174"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Por su parte, el Estado es responsable de proveer lo necesario para propiciar el respeto a la dignidad de la niñez y el ejercicio pleno de sus derechos y otorgar facilidades a los particulares para que coadyuven al cumplimiento de los derechos de la niñez. </w:t>
      </w:r>
    </w:p>
    <w:p w14:paraId="6457CE3D" w14:textId="77777777" w:rsidR="00180A9A" w:rsidRPr="000F1F10" w:rsidRDefault="00180A9A" w:rsidP="00180A9A">
      <w:pPr>
        <w:ind w:firstLine="709"/>
        <w:jc w:val="both"/>
        <w:rPr>
          <w:rFonts w:ascii="Abadi" w:hAnsi="Abadi"/>
          <w:sz w:val="21"/>
          <w:szCs w:val="21"/>
        </w:rPr>
      </w:pPr>
    </w:p>
    <w:p w14:paraId="0776A14E" w14:textId="7122EFD6"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Esta reforma dio lugar a la emisión de la Ley para la Protección de los Derechos de Niñas, Niños y Adolescentes, cuyo objeto </w:t>
      </w:r>
      <w:r w:rsidRPr="000F1F10">
        <w:rPr>
          <w:rFonts w:ascii="Abadi" w:hAnsi="Abadi"/>
          <w:sz w:val="21"/>
          <w:szCs w:val="21"/>
        </w:rPr>
        <w:lastRenderedPageBreak/>
        <w:t xml:space="preserve">fue garantizar a éstos la tutela y el respeto de los derechos fundamentales reconocidos en la Constitución, así como establecer los principios básicos conforme a los cuales el orden jurídico mexicano habría de proteger y garantizar estos derechos. </w:t>
      </w:r>
    </w:p>
    <w:p w14:paraId="0814A404" w14:textId="77777777" w:rsidR="00180A9A" w:rsidRPr="000F1F10" w:rsidRDefault="00180A9A" w:rsidP="00180A9A">
      <w:pPr>
        <w:ind w:firstLine="709"/>
        <w:jc w:val="both"/>
        <w:rPr>
          <w:rFonts w:ascii="Abadi" w:hAnsi="Abadi"/>
          <w:sz w:val="21"/>
          <w:szCs w:val="21"/>
        </w:rPr>
      </w:pPr>
    </w:p>
    <w:p w14:paraId="6D16DDD0" w14:textId="178FF0C6"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Cabe destacar que dicha Ley fue abrogada, con el Decreto que dio vida a la Ley General de los Derechos de Niñas, Niños y Adolescentes, publicada en el diario oficial de la federación, el 4 de diciembre de 2014. </w:t>
      </w:r>
    </w:p>
    <w:p w14:paraId="5814AD76" w14:textId="77777777" w:rsidR="00180A9A" w:rsidRPr="000F1F10" w:rsidRDefault="00180A9A" w:rsidP="00180A9A">
      <w:pPr>
        <w:ind w:firstLine="709"/>
        <w:jc w:val="both"/>
        <w:rPr>
          <w:rFonts w:ascii="Abadi" w:hAnsi="Abadi"/>
          <w:sz w:val="21"/>
          <w:szCs w:val="21"/>
        </w:rPr>
      </w:pPr>
    </w:p>
    <w:p w14:paraId="21486269" w14:textId="1AE4D6E4"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La publicación y entrada en vigor de la Ley General de los Derechos de Niñas, Niños y Adolescentes, supuso un cambio institucional de primer orden en la garantía de los derechos de la infancia y la adolescencia. </w:t>
      </w:r>
    </w:p>
    <w:p w14:paraId="7E979513" w14:textId="77777777" w:rsidR="00180A9A" w:rsidRPr="000F1F10" w:rsidRDefault="00180A9A" w:rsidP="00180A9A">
      <w:pPr>
        <w:ind w:firstLine="709"/>
        <w:jc w:val="both"/>
        <w:rPr>
          <w:rFonts w:ascii="Abadi" w:hAnsi="Abadi"/>
          <w:sz w:val="21"/>
          <w:szCs w:val="21"/>
        </w:rPr>
      </w:pPr>
    </w:p>
    <w:p w14:paraId="7BD0B53F" w14:textId="579BC972"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Esta ley general sentó las bases para reconocer a niñas, niños y adolescentes como titulares de derechos de conformidad con todo el bloque de constitucionalidad vigente, pero, sobre todo, creó el andamiaje jurídico para la organización y funcionamiento de un Sistema de Protección Integral que articula y coordina a todos los responsables, en los tres órdenes de gobierno bajo una política nacional integral, con enfoque de corresponsabilidad entre la familia, la comunidad y el Estado. </w:t>
      </w:r>
    </w:p>
    <w:p w14:paraId="2A8DAEA2" w14:textId="77777777" w:rsidR="00180A9A" w:rsidRPr="000F1F10" w:rsidRDefault="00180A9A" w:rsidP="00180A9A">
      <w:pPr>
        <w:ind w:firstLine="709"/>
        <w:jc w:val="both"/>
        <w:rPr>
          <w:rFonts w:ascii="Abadi" w:hAnsi="Abadi"/>
          <w:sz w:val="21"/>
          <w:szCs w:val="21"/>
        </w:rPr>
      </w:pPr>
    </w:p>
    <w:p w14:paraId="10C63D7B" w14:textId="0E8BF6F4"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En cumplimiento de lo dispuesto por esta ley general, previa publicación en el Periódico Oficial del Gobierno del Estado (el 11 de septiembre de 2015), el 1 de enero de 2016 entró en vigor la Ley de los Derechos de Niñas, Niños y Adolescentes para el Estado de Guanajuato que, a su vez, creó el Sistema Estatal de Protección de los Derechos de Niñas, Niños y Adolescentes y ordenó la creación de un sistema de protección en cada uno de los municipios del Estado. </w:t>
      </w:r>
    </w:p>
    <w:p w14:paraId="4A0A102B" w14:textId="77777777" w:rsidR="00180A9A" w:rsidRPr="000F1F10" w:rsidRDefault="00180A9A" w:rsidP="00180A9A">
      <w:pPr>
        <w:ind w:firstLine="709"/>
        <w:jc w:val="both"/>
        <w:rPr>
          <w:rFonts w:ascii="Abadi" w:hAnsi="Abadi"/>
          <w:sz w:val="21"/>
          <w:szCs w:val="21"/>
        </w:rPr>
      </w:pPr>
    </w:p>
    <w:p w14:paraId="20315A72" w14:textId="187134FA"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En conjunto, integran un sistema de sistemas que tiene la tarea de construir políticas públicas que garanticen todos y cada uno de los derechos de niñas, niños y adolescentes, superando los problemas propios de la sectorización en que está organizadas las administraciones públicas y que suele dar lugar a soluciones fragmentadas y parciales, contraviniendo </w:t>
      </w:r>
      <w:r w:rsidRPr="000F1F10">
        <w:rPr>
          <w:rFonts w:ascii="Abadi" w:hAnsi="Abadi"/>
          <w:sz w:val="21"/>
          <w:szCs w:val="21"/>
        </w:rPr>
        <w:t xml:space="preserve">principios básicos de los derechos humanos como la integralidad y la interdependencia. </w:t>
      </w:r>
    </w:p>
    <w:p w14:paraId="4FDC39D0" w14:textId="77777777" w:rsidR="00180A9A" w:rsidRPr="000F1F10" w:rsidRDefault="00180A9A" w:rsidP="00180A9A">
      <w:pPr>
        <w:ind w:firstLine="709"/>
        <w:jc w:val="both"/>
        <w:rPr>
          <w:rFonts w:ascii="Abadi" w:hAnsi="Abadi"/>
          <w:sz w:val="21"/>
          <w:szCs w:val="21"/>
        </w:rPr>
      </w:pPr>
    </w:p>
    <w:p w14:paraId="20679B30" w14:textId="538556B6"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De acuerdo con el mandato de la ley general y local en materia de derechos de niñas, niños y adolescentes, los Sistemas de Protección tanto estatal como municipales, deben contar con secretarías ejecutivas responsables de su coordinación operativa y que, en términos generales, son responsables de proponer, ejecutar y dar seguimiento a los acuerdos de los sistemas. La importancia de las secretarías ejecutivas radica, fundamentalmente, en que es a través de ellas cómo se da la articulación y coordinación entre los sistemas nacional, estatales y municipales. La ausencia de estas figuras genera una incomunicación entre los sistemas e imposibilita operar las decisiones de los sistemas en el territorio que está precisamente en el ámbito municipal. </w:t>
      </w:r>
    </w:p>
    <w:p w14:paraId="1B8791F0" w14:textId="77777777" w:rsidR="00180A9A" w:rsidRPr="000F1F10" w:rsidRDefault="00180A9A" w:rsidP="00180A9A">
      <w:pPr>
        <w:ind w:firstLine="709"/>
        <w:jc w:val="both"/>
        <w:rPr>
          <w:rFonts w:ascii="Abadi" w:hAnsi="Abadi"/>
          <w:sz w:val="21"/>
          <w:szCs w:val="21"/>
        </w:rPr>
      </w:pPr>
    </w:p>
    <w:p w14:paraId="34688EE1" w14:textId="583A6928"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El Sistema Estatal de Protección, conjuntamente con los Sistemas Municipales, tienen la tarea de asegurar que los derechos de más de dos millones treinta y un mil niñas, niños y adolescentes guanajuatenses, la tercera parte de la población del Estado (INEGI 2015), sean una realidad. Especialmente, la de aquellos que en su cotidianidad sufren la vulneración o restricción de alguno de sus derechos por cuestiones como la pobreza, el internamiento en centros penitenciarios, la falta de cuidados parentales, trabajo infantil entre otros. La tarea de estos sistemas es, por lo tanto, de la máxima importancia y prioridad. </w:t>
      </w:r>
    </w:p>
    <w:p w14:paraId="32614254" w14:textId="77777777" w:rsidR="00180A9A" w:rsidRPr="000F1F10" w:rsidRDefault="00180A9A" w:rsidP="00180A9A">
      <w:pPr>
        <w:ind w:firstLine="709"/>
        <w:jc w:val="both"/>
        <w:rPr>
          <w:rFonts w:ascii="Abadi" w:hAnsi="Abadi"/>
          <w:sz w:val="21"/>
          <w:szCs w:val="21"/>
        </w:rPr>
      </w:pPr>
    </w:p>
    <w:p w14:paraId="2A3E166C" w14:textId="55156F72"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Aunque durante los años 2016 y 2017 se logró que todos los Sistemas Municipales de Protección se instalaran -al menos formalmente-, según datos de la Secretaría Ejecutiva del Sistema Estatal de Protección, al término de la ·administración municipal anterior, solamente un municipio elaboró y publicó oficialmente su Programa Municipal, únicamente dos crearon su consejo consultivo, tres lograron regular su organización y funcionamiento interno, únicamente seis crearon al menos una comisión de trabajo, solo 16 celebraron al menos una sesión adicional a la de instalación, 21 aún no designaban a la persona titular de la secretaría ejecutiva y cinco aún tenían pendiente la publicación del </w:t>
      </w:r>
      <w:r w:rsidRPr="000F1F10">
        <w:rPr>
          <w:rFonts w:ascii="Abadi" w:hAnsi="Abadi"/>
          <w:sz w:val="21"/>
          <w:szCs w:val="21"/>
        </w:rPr>
        <w:lastRenderedPageBreak/>
        <w:t xml:space="preserve">reglamento municipal de derechos de niñas, niños y adolescentes. </w:t>
      </w:r>
    </w:p>
    <w:p w14:paraId="78B59F12" w14:textId="77777777" w:rsidR="00180A9A" w:rsidRPr="000F1F10" w:rsidRDefault="00180A9A" w:rsidP="00180A9A">
      <w:pPr>
        <w:ind w:firstLine="709"/>
        <w:jc w:val="both"/>
        <w:rPr>
          <w:rFonts w:ascii="Abadi" w:hAnsi="Abadi"/>
          <w:sz w:val="21"/>
          <w:szCs w:val="21"/>
        </w:rPr>
      </w:pPr>
    </w:p>
    <w:p w14:paraId="2AEEE80E" w14:textId="53E0F8CC"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Lamentablemente, después del cambio de gobierno municipal ( en octubre 2018), solamente 4 municipios han reinstalados sus sistemas de protección lo que significa un grave retroceso para la garantía de los derechos de la infancia y la adolescencia pues son los sistemas municipales de protección y sus secretarías ejecutivas los principales responsables de la política pública en materia de derechos de niñas, niños y adolescentes en el orden municipal que, además, es el orden de gobierno más próximo a la población. </w:t>
      </w:r>
    </w:p>
    <w:p w14:paraId="3FA24A16" w14:textId="77777777" w:rsidR="00180A9A" w:rsidRPr="000F1F10" w:rsidRDefault="00180A9A" w:rsidP="00180A9A">
      <w:pPr>
        <w:ind w:firstLine="709"/>
        <w:jc w:val="both"/>
        <w:rPr>
          <w:rFonts w:ascii="Abadi" w:hAnsi="Abadi"/>
          <w:sz w:val="21"/>
          <w:szCs w:val="21"/>
        </w:rPr>
      </w:pPr>
    </w:p>
    <w:p w14:paraId="2A492B1E" w14:textId="6AA46422"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Una situación similar sucede con las unidades de primer contacto con niñas, niños y adolescentes que, conforme a la ley general y local en materia de niñas, niños y adolescentes, deben tener los ayuntamientos y que tienen la importante tarea de brindar orientación, asesoría y atención inicial a niñas, niños y adolescentes que presumiblemente hayan sido vulnerados en sus derechos. </w:t>
      </w:r>
    </w:p>
    <w:p w14:paraId="6931F91F" w14:textId="500110BF" w:rsidR="00180A9A" w:rsidRPr="000F1F10" w:rsidRDefault="00180A9A" w:rsidP="00180A9A">
      <w:pPr>
        <w:ind w:firstLine="709"/>
        <w:jc w:val="both"/>
        <w:rPr>
          <w:rFonts w:ascii="Abadi" w:hAnsi="Abadi"/>
          <w:b/>
          <w:sz w:val="21"/>
          <w:szCs w:val="21"/>
        </w:rPr>
      </w:pPr>
    </w:p>
    <w:p w14:paraId="6EF9A777" w14:textId="77777777"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Estas unidades, además, fungen como el vínculo más cercano entre ellos y el sistema de protección especial responsable de actuar ante casos de vulneraciones o restricciones de derechos y que es coordinado por la Procuraduría Estatal de Protección de los Derechos de Niñas, Niños y Adolescentes. </w:t>
      </w:r>
    </w:p>
    <w:p w14:paraId="3284F8ED" w14:textId="77777777" w:rsidR="00180A9A" w:rsidRPr="000F1F10" w:rsidRDefault="00180A9A" w:rsidP="00180A9A">
      <w:pPr>
        <w:ind w:firstLine="709"/>
        <w:jc w:val="both"/>
        <w:rPr>
          <w:rFonts w:ascii="Abadi" w:hAnsi="Abadi"/>
          <w:sz w:val="21"/>
          <w:szCs w:val="21"/>
        </w:rPr>
      </w:pPr>
    </w:p>
    <w:p w14:paraId="7A9A7F75" w14:textId="2E37ECD2"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Por lo anterior mente expuesto, se propone armonizar a Ley Orgánica Municipal para el Estado de Guanajuato a efecto de incorporar las provisiones normativas indispensables para la creación, instalación y operación de los sistemas municipales de protección de los derechos de niñas, niños y adolescentes y sus secretarías ejecutivas, en cumplimiento de la Ley de los Derechos de Niñas, Niños y Adolescentes del Estado de Guanajuato, con la firme convicción de impulsar y fortalecer su funcionamiento en beneficio de los derechos de niñas, niños y adolescentes guanajuatenses. </w:t>
      </w:r>
    </w:p>
    <w:p w14:paraId="0382F2BB" w14:textId="77777777" w:rsidR="00180A9A" w:rsidRPr="000F1F10" w:rsidRDefault="00180A9A" w:rsidP="00180A9A">
      <w:pPr>
        <w:ind w:firstLine="709"/>
        <w:jc w:val="both"/>
        <w:rPr>
          <w:rFonts w:ascii="Abadi" w:hAnsi="Abadi"/>
          <w:sz w:val="21"/>
          <w:szCs w:val="21"/>
        </w:rPr>
      </w:pPr>
    </w:p>
    <w:p w14:paraId="141895D5" w14:textId="324E5E43"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Vale la pena referir que la UNICEF México, en su informe «Los derechos de la infancia y la adolescencia en México», identifica como principales desafíos para lograr la implementación del Sistema de </w:t>
      </w:r>
      <w:r w:rsidRPr="000F1F10">
        <w:rPr>
          <w:rFonts w:ascii="Abadi" w:hAnsi="Abadi"/>
          <w:sz w:val="21"/>
          <w:szCs w:val="21"/>
        </w:rPr>
        <w:t xml:space="preserve">Protección Integral la armonización de todo el marco normativo federal y estatal «para lograr los cambios que establece la Ley general en las estructuras y acciones, así como en las dinámica institucional», así como «asegurar el funcionamiento de los Sistemas de protección integral en todos los estados y municipios» y, finalmente, «asegurar el dialogo entre la Procuraduría federal, las Procuradurías de los estados y, en su caso, las Procuradurías municipales o áreas de primer contacto municipal, para definir competencias concurrentes y canales de comunicación» (pp.54-55). </w:t>
      </w:r>
    </w:p>
    <w:p w14:paraId="00760938" w14:textId="77777777" w:rsidR="00180A9A" w:rsidRPr="000F1F10" w:rsidRDefault="00180A9A" w:rsidP="00180A9A">
      <w:pPr>
        <w:ind w:firstLine="709"/>
        <w:jc w:val="both"/>
        <w:rPr>
          <w:rFonts w:ascii="Abadi" w:hAnsi="Abadi"/>
          <w:sz w:val="21"/>
          <w:szCs w:val="21"/>
        </w:rPr>
      </w:pPr>
    </w:p>
    <w:p w14:paraId="0E38B644" w14:textId="2ABF1199"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Por la importancia que representa la garantía de los Derechos de las niñas, niños y adolescentes, para el Grupo Parlamentario del Partido Acción Nacional, la presente iniciativa propone que se puntualice, la responsabilidad del Presidente Municipal para designar y remover a quien funja como responsable de la protección de los derechos de las niñas, niños y adolescentes en el municipio, y que quien sea nombrado cuente con experiencia en materia de asistencia social. </w:t>
      </w:r>
    </w:p>
    <w:p w14:paraId="7F12D399" w14:textId="104C9D8E" w:rsidR="00180A9A" w:rsidRPr="000F1F10" w:rsidRDefault="00180A9A" w:rsidP="00180A9A">
      <w:pPr>
        <w:ind w:firstLine="709"/>
        <w:jc w:val="both"/>
        <w:rPr>
          <w:rFonts w:ascii="Abadi" w:hAnsi="Abadi"/>
          <w:sz w:val="21"/>
          <w:szCs w:val="21"/>
        </w:rPr>
      </w:pPr>
    </w:p>
    <w:p w14:paraId="34E7FC2A" w14:textId="1B465729"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Adicionalmente, se propone establecer la obligación para que el Ayuntamiento establezca un Sistema Municipal de Protección de los Derechos de las Niñas, Niños y Adolescentes, que será presidido por el Presidente Municipal y contará con una Secretaría Ejecutiva, para el cumplimiento de las atribuciones contenidas en la legislación de la materia. </w:t>
      </w:r>
    </w:p>
    <w:p w14:paraId="748A82F4" w14:textId="77777777" w:rsidR="00180A9A" w:rsidRPr="000F1F10" w:rsidRDefault="00180A9A" w:rsidP="00180A9A">
      <w:pPr>
        <w:ind w:firstLine="709"/>
        <w:jc w:val="both"/>
        <w:rPr>
          <w:rFonts w:ascii="Abadi" w:hAnsi="Abadi"/>
          <w:sz w:val="21"/>
          <w:szCs w:val="21"/>
        </w:rPr>
      </w:pPr>
    </w:p>
    <w:p w14:paraId="0D88EA6E" w14:textId="603E0AA1"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Por otra parte, de acuerdo con el artículo 209 de la Ley Orgánica del Poder Legislativo del Estado de Guanajuato, manifestamos que la iniciativa que aquí presentamos tendrá, de ser aprobada, el siguiente: </w:t>
      </w:r>
    </w:p>
    <w:p w14:paraId="472AABC3" w14:textId="77777777" w:rsidR="00180A9A" w:rsidRPr="000F1F10" w:rsidRDefault="00180A9A" w:rsidP="00180A9A">
      <w:pPr>
        <w:ind w:firstLine="709"/>
        <w:jc w:val="both"/>
        <w:rPr>
          <w:rFonts w:ascii="Abadi" w:hAnsi="Abadi"/>
          <w:sz w:val="21"/>
          <w:szCs w:val="21"/>
        </w:rPr>
      </w:pPr>
    </w:p>
    <w:p w14:paraId="58962CF1" w14:textId="77777777"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l.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artículos 37 y 56 fracción II establece la facultad del Congreso del Estado como poder legislativo con el derecho de </w:t>
      </w:r>
      <w:r w:rsidRPr="000F1F10">
        <w:rPr>
          <w:rFonts w:ascii="Abadi" w:hAnsi="Abadi"/>
          <w:sz w:val="21"/>
          <w:szCs w:val="21"/>
        </w:rPr>
        <w:lastRenderedPageBreak/>
        <w:t>proponer iniciativas de leyes y decretos que permitan crear o reformar el marco jurídico de nuestro estado. En este caso, de adiciones a la Ley Orgánica Municipal para el Estado de Guanajuato.</w:t>
      </w:r>
    </w:p>
    <w:p w14:paraId="2F08844E" w14:textId="77777777" w:rsidR="00180A9A" w:rsidRPr="000F1F10" w:rsidRDefault="00180A9A" w:rsidP="00180A9A">
      <w:pPr>
        <w:ind w:firstLine="709"/>
        <w:jc w:val="both"/>
        <w:rPr>
          <w:rFonts w:ascii="Abadi" w:hAnsi="Abadi"/>
          <w:sz w:val="21"/>
          <w:szCs w:val="21"/>
        </w:rPr>
      </w:pPr>
    </w:p>
    <w:p w14:paraId="1446EF1F" w14:textId="4B0C398C" w:rsidR="00180A9A" w:rsidRPr="000F1F10" w:rsidRDefault="00180A9A" w:rsidP="00180A9A">
      <w:pPr>
        <w:ind w:firstLine="709"/>
        <w:jc w:val="both"/>
        <w:rPr>
          <w:rFonts w:ascii="Abadi" w:hAnsi="Abadi"/>
          <w:sz w:val="21"/>
          <w:szCs w:val="21"/>
        </w:rPr>
      </w:pPr>
      <w:r w:rsidRPr="000F1F10">
        <w:rPr>
          <w:rFonts w:ascii="Abadi" w:hAnsi="Abadi"/>
          <w:sz w:val="21"/>
          <w:szCs w:val="21"/>
        </w:rPr>
        <w:t>11. Impacto administrativo: Implicará el diseño de un esquema transversal para la protección de los Derechos de las Niñas, Niños y Adolescentes.</w:t>
      </w:r>
    </w:p>
    <w:p w14:paraId="48F1094A" w14:textId="77777777" w:rsidR="00180A9A" w:rsidRPr="000F1F10" w:rsidRDefault="00180A9A" w:rsidP="00180A9A">
      <w:pPr>
        <w:ind w:firstLine="709"/>
        <w:jc w:val="both"/>
        <w:rPr>
          <w:rFonts w:ascii="Abadi" w:hAnsi="Abadi"/>
          <w:sz w:val="21"/>
          <w:szCs w:val="21"/>
        </w:rPr>
      </w:pPr>
    </w:p>
    <w:p w14:paraId="00503C60" w14:textId="131D8541" w:rsidR="00180A9A" w:rsidRPr="000F1F10" w:rsidRDefault="00180A9A" w:rsidP="00180A9A">
      <w:pPr>
        <w:ind w:firstLine="709"/>
        <w:jc w:val="both"/>
        <w:rPr>
          <w:rFonts w:ascii="Abadi" w:hAnsi="Abadi"/>
          <w:sz w:val="21"/>
          <w:szCs w:val="21"/>
        </w:rPr>
      </w:pPr>
      <w:r w:rsidRPr="000F1F10">
        <w:rPr>
          <w:rFonts w:ascii="Abadi" w:hAnsi="Abadi"/>
          <w:sz w:val="21"/>
          <w:szCs w:val="21"/>
        </w:rPr>
        <w:t>111. Impacto presupuestario: De la presente propuesta no se advierte un impacto presupuestal, ya que su implementación no trasciende en la generación de una nueva estructura administrativa, toda vez que no implica la generación de plazas ni erogaciones no previstas.</w:t>
      </w:r>
    </w:p>
    <w:p w14:paraId="75348F35" w14:textId="77777777" w:rsidR="00180A9A" w:rsidRPr="000F1F10" w:rsidRDefault="00180A9A" w:rsidP="00180A9A">
      <w:pPr>
        <w:ind w:firstLine="709"/>
        <w:jc w:val="both"/>
        <w:rPr>
          <w:rFonts w:ascii="Abadi" w:hAnsi="Abadi"/>
          <w:sz w:val="21"/>
          <w:szCs w:val="21"/>
        </w:rPr>
      </w:pPr>
    </w:p>
    <w:p w14:paraId="2128E6A0" w14:textId="383C1D15" w:rsidR="00180A9A" w:rsidRPr="000F1F10" w:rsidRDefault="00180A9A" w:rsidP="00180A9A">
      <w:pPr>
        <w:ind w:firstLine="709"/>
        <w:jc w:val="both"/>
        <w:rPr>
          <w:rFonts w:ascii="Abadi" w:hAnsi="Abadi"/>
          <w:sz w:val="21"/>
          <w:szCs w:val="21"/>
        </w:rPr>
      </w:pPr>
      <w:r w:rsidRPr="000F1F10">
        <w:rPr>
          <w:rFonts w:ascii="Abadi" w:hAnsi="Abadi"/>
          <w:sz w:val="21"/>
          <w:szCs w:val="21"/>
        </w:rPr>
        <w:t>IV. Impacto social: La presente iniciativa brindará de un marco jurídico-administrativo para la protección de los Derechos de las Niñas, Niños y Adolescentes, desde la municipal.</w:t>
      </w:r>
    </w:p>
    <w:p w14:paraId="52AE97BF" w14:textId="77777777" w:rsidR="00180A9A" w:rsidRPr="000F1F10" w:rsidRDefault="00180A9A" w:rsidP="00180A9A">
      <w:pPr>
        <w:ind w:firstLine="709"/>
        <w:jc w:val="both"/>
        <w:rPr>
          <w:rFonts w:ascii="Abadi" w:hAnsi="Abadi"/>
          <w:sz w:val="21"/>
          <w:szCs w:val="21"/>
        </w:rPr>
      </w:pPr>
    </w:p>
    <w:p w14:paraId="392440FF" w14:textId="6E8DD844"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Por lo anteriormente expuesto nos permitimos someter a la consideración de esta Honorable Asamblea el siguiente proyecto de: </w:t>
      </w:r>
    </w:p>
    <w:p w14:paraId="1BCB79D0" w14:textId="77777777" w:rsidR="00180A9A" w:rsidRPr="000F1F10" w:rsidRDefault="00180A9A" w:rsidP="00180A9A">
      <w:pPr>
        <w:ind w:firstLine="709"/>
        <w:jc w:val="both"/>
        <w:rPr>
          <w:rFonts w:ascii="Abadi" w:hAnsi="Abadi"/>
          <w:sz w:val="21"/>
          <w:szCs w:val="21"/>
        </w:rPr>
      </w:pPr>
    </w:p>
    <w:p w14:paraId="3EDE59B1" w14:textId="7C4D054E" w:rsidR="00180A9A" w:rsidRPr="000F1F10" w:rsidRDefault="00180A9A" w:rsidP="00180A9A">
      <w:pPr>
        <w:jc w:val="center"/>
        <w:rPr>
          <w:rFonts w:ascii="Abadi" w:hAnsi="Abadi"/>
          <w:sz w:val="21"/>
          <w:szCs w:val="21"/>
        </w:rPr>
      </w:pPr>
      <w:r w:rsidRPr="000F1F10">
        <w:rPr>
          <w:rFonts w:ascii="Abadi" w:hAnsi="Abadi"/>
          <w:sz w:val="21"/>
          <w:szCs w:val="21"/>
        </w:rPr>
        <w:t>DECRETO:</w:t>
      </w:r>
    </w:p>
    <w:p w14:paraId="50998502" w14:textId="77777777" w:rsidR="00180A9A" w:rsidRPr="000F1F10" w:rsidRDefault="00180A9A" w:rsidP="00180A9A">
      <w:pPr>
        <w:jc w:val="center"/>
        <w:rPr>
          <w:rFonts w:ascii="Abadi" w:hAnsi="Abadi"/>
          <w:sz w:val="21"/>
          <w:szCs w:val="21"/>
        </w:rPr>
      </w:pPr>
    </w:p>
    <w:p w14:paraId="7323BA15" w14:textId="477C5FC9" w:rsidR="00180A9A" w:rsidRPr="000F1F10" w:rsidRDefault="00180A9A" w:rsidP="00180A9A">
      <w:pPr>
        <w:ind w:firstLine="709"/>
        <w:jc w:val="both"/>
        <w:rPr>
          <w:rFonts w:ascii="Abadi" w:hAnsi="Abadi"/>
          <w:sz w:val="21"/>
          <w:szCs w:val="21"/>
        </w:rPr>
      </w:pPr>
      <w:r w:rsidRPr="000F1F10">
        <w:rPr>
          <w:rFonts w:ascii="Abadi" w:hAnsi="Abadi"/>
          <w:sz w:val="21"/>
          <w:szCs w:val="21"/>
        </w:rPr>
        <w:t xml:space="preserve">ÚNICO. Se adicionan el inciso 1), a la fracción V, del artículo 76, las fracciones XXIII y XXIV al artículo 77, y un Capítulo Segundo que comprende los artículos 240-6, 240-7 y 240-8, al Título Décimo, denominado "Del Sistema Municipal de Protección de los Derechos de las Niñas, Niños y Adolescentes" a la Ley Orgánica Municipal para el Estado de Guanajuato. </w:t>
      </w:r>
    </w:p>
    <w:p w14:paraId="09736E60" w14:textId="2C5E0FE0" w:rsidR="00EA7618" w:rsidRPr="000F1F10" w:rsidRDefault="00EA7618" w:rsidP="00180A9A">
      <w:pPr>
        <w:ind w:firstLine="709"/>
        <w:jc w:val="both"/>
        <w:rPr>
          <w:rFonts w:ascii="Abadi" w:hAnsi="Abadi"/>
          <w:sz w:val="21"/>
          <w:szCs w:val="21"/>
        </w:rPr>
      </w:pPr>
    </w:p>
    <w:p w14:paraId="043C2E87" w14:textId="77777777"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Atribuciones del ayuntamiento </w:t>
      </w:r>
    </w:p>
    <w:p w14:paraId="13D1B442" w14:textId="77777777"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Artículo 76. Los ayuntamientos tendrán ... </w:t>
      </w:r>
    </w:p>
    <w:p w14:paraId="60B2AD6A" w14:textId="77777777" w:rsidR="00EA7618" w:rsidRPr="000F1F10" w:rsidRDefault="00EA7618" w:rsidP="00EA7618">
      <w:pPr>
        <w:ind w:firstLine="709"/>
        <w:jc w:val="both"/>
        <w:rPr>
          <w:rFonts w:ascii="Abadi" w:hAnsi="Abadi"/>
          <w:sz w:val="21"/>
          <w:szCs w:val="21"/>
        </w:rPr>
      </w:pPr>
    </w:p>
    <w:p w14:paraId="6EFD0FD2" w14:textId="679A5AC8"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l. al IV... </w:t>
      </w:r>
    </w:p>
    <w:p w14:paraId="23B42F24" w14:textId="77777777" w:rsidR="00EA7618" w:rsidRPr="000F1F10" w:rsidRDefault="00EA7618" w:rsidP="00EA7618">
      <w:pPr>
        <w:ind w:firstLine="709"/>
        <w:jc w:val="both"/>
        <w:rPr>
          <w:rFonts w:ascii="Abadi" w:hAnsi="Abadi"/>
          <w:sz w:val="21"/>
          <w:szCs w:val="21"/>
        </w:rPr>
      </w:pPr>
    </w:p>
    <w:p w14:paraId="7D54E3A8" w14:textId="41B3A455"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V. En materia de ... </w:t>
      </w:r>
    </w:p>
    <w:p w14:paraId="435656E4" w14:textId="77777777" w:rsidR="00EA7618" w:rsidRPr="000F1F10" w:rsidRDefault="00EA7618" w:rsidP="00EA7618">
      <w:pPr>
        <w:ind w:firstLine="709"/>
        <w:jc w:val="both"/>
        <w:rPr>
          <w:rFonts w:ascii="Abadi" w:hAnsi="Abadi"/>
          <w:sz w:val="21"/>
          <w:szCs w:val="21"/>
        </w:rPr>
      </w:pPr>
    </w:p>
    <w:p w14:paraId="3CAEB013" w14:textId="52813EE2"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a) a k) ... </w:t>
      </w:r>
    </w:p>
    <w:p w14:paraId="3DACD9B0" w14:textId="77777777" w:rsidR="00EA7618" w:rsidRPr="000F1F10" w:rsidRDefault="00EA7618" w:rsidP="00EA7618">
      <w:pPr>
        <w:ind w:firstLine="709"/>
        <w:jc w:val="both"/>
        <w:rPr>
          <w:rFonts w:ascii="Abadi" w:hAnsi="Abadi"/>
          <w:sz w:val="21"/>
          <w:szCs w:val="21"/>
        </w:rPr>
      </w:pPr>
    </w:p>
    <w:p w14:paraId="14A58F1D" w14:textId="62504D28"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1) Establecer el Sistema Municipal de Protección de los Derechos de las Niñas, </w:t>
      </w:r>
      <w:r w:rsidRPr="000F1F10">
        <w:rPr>
          <w:rFonts w:ascii="Abadi" w:hAnsi="Abadi"/>
          <w:sz w:val="21"/>
          <w:szCs w:val="21"/>
        </w:rPr>
        <w:t>Niños y Adolescentes, en articulación con el Sistema Estatal de la materia.</w:t>
      </w:r>
    </w:p>
    <w:p w14:paraId="3A80FD54" w14:textId="77777777" w:rsidR="00EA7618" w:rsidRPr="000F1F10" w:rsidRDefault="00EA7618" w:rsidP="00EA7618">
      <w:pPr>
        <w:ind w:firstLine="709"/>
        <w:jc w:val="both"/>
        <w:rPr>
          <w:rFonts w:ascii="Abadi" w:hAnsi="Abadi"/>
          <w:sz w:val="21"/>
          <w:szCs w:val="21"/>
        </w:rPr>
      </w:pPr>
    </w:p>
    <w:p w14:paraId="2E700694" w14:textId="2B280CD4" w:rsidR="00EA7618" w:rsidRPr="000F1F10" w:rsidRDefault="00EA7618" w:rsidP="00EA7618">
      <w:pPr>
        <w:ind w:firstLine="709"/>
        <w:jc w:val="both"/>
        <w:rPr>
          <w:rFonts w:ascii="Abadi" w:hAnsi="Abadi"/>
          <w:sz w:val="21"/>
          <w:szCs w:val="21"/>
        </w:rPr>
      </w:pPr>
      <w:r w:rsidRPr="000F1F10">
        <w:rPr>
          <w:rFonts w:ascii="Abadi" w:hAnsi="Abadi"/>
          <w:sz w:val="21"/>
          <w:szCs w:val="21"/>
        </w:rPr>
        <w:t>VI. Las demás que ...</w:t>
      </w:r>
    </w:p>
    <w:p w14:paraId="25C5D838" w14:textId="77777777" w:rsidR="00EA7618" w:rsidRPr="000F1F10" w:rsidRDefault="00EA7618" w:rsidP="00EA7618">
      <w:pPr>
        <w:ind w:firstLine="709"/>
        <w:jc w:val="both"/>
        <w:rPr>
          <w:rFonts w:ascii="Abadi" w:hAnsi="Abadi"/>
          <w:sz w:val="21"/>
          <w:szCs w:val="21"/>
        </w:rPr>
      </w:pPr>
    </w:p>
    <w:p w14:paraId="1AB93AB4" w14:textId="257220C8" w:rsidR="00EA7618" w:rsidRPr="000F1F10" w:rsidRDefault="00EA7618" w:rsidP="00EA7618">
      <w:pPr>
        <w:jc w:val="center"/>
        <w:rPr>
          <w:rFonts w:ascii="Abadi" w:hAnsi="Abadi"/>
          <w:sz w:val="21"/>
          <w:szCs w:val="21"/>
        </w:rPr>
      </w:pPr>
      <w:r w:rsidRPr="000F1F10">
        <w:rPr>
          <w:rFonts w:ascii="Abadi" w:hAnsi="Abadi"/>
          <w:sz w:val="21"/>
          <w:szCs w:val="21"/>
        </w:rPr>
        <w:t>Capítulo VIII</w:t>
      </w:r>
    </w:p>
    <w:p w14:paraId="2F93C44A" w14:textId="4F0DC430" w:rsidR="00EA7618" w:rsidRPr="000F1F10" w:rsidRDefault="00EA7618" w:rsidP="00EA7618">
      <w:pPr>
        <w:jc w:val="center"/>
        <w:rPr>
          <w:rFonts w:ascii="Abadi" w:hAnsi="Abadi"/>
          <w:sz w:val="21"/>
          <w:szCs w:val="21"/>
        </w:rPr>
      </w:pPr>
      <w:r w:rsidRPr="000F1F10">
        <w:rPr>
          <w:rFonts w:ascii="Abadi" w:hAnsi="Abadi"/>
          <w:sz w:val="21"/>
          <w:szCs w:val="21"/>
        </w:rPr>
        <w:t>De las Atribuciones de los Integrantes del Ayuntamiento</w:t>
      </w:r>
    </w:p>
    <w:p w14:paraId="7FE50BCC" w14:textId="58FBB709" w:rsidR="00180A9A" w:rsidRPr="000F1F10" w:rsidRDefault="00EA7618" w:rsidP="00180A9A">
      <w:pPr>
        <w:ind w:firstLine="709"/>
        <w:jc w:val="both"/>
        <w:rPr>
          <w:rFonts w:ascii="Abadi" w:hAnsi="Abadi"/>
          <w:sz w:val="21"/>
          <w:szCs w:val="21"/>
        </w:rPr>
      </w:pPr>
      <w:r w:rsidRPr="000F1F10">
        <w:rPr>
          <w:rFonts w:ascii="Abadi" w:hAnsi="Abadi"/>
          <w:sz w:val="21"/>
          <w:szCs w:val="21"/>
        </w:rPr>
        <w:t xml:space="preserve"> </w:t>
      </w:r>
    </w:p>
    <w:p w14:paraId="4FBD3C41" w14:textId="77777777" w:rsidR="00EA7618" w:rsidRPr="000F1F10" w:rsidRDefault="00EA7618" w:rsidP="00EA7618">
      <w:pPr>
        <w:ind w:firstLine="709"/>
        <w:jc w:val="right"/>
        <w:rPr>
          <w:rFonts w:ascii="Abadi" w:hAnsi="Abadi"/>
          <w:sz w:val="21"/>
          <w:szCs w:val="21"/>
        </w:rPr>
      </w:pPr>
      <w:r w:rsidRPr="000F1F10">
        <w:rPr>
          <w:rFonts w:ascii="Abadi" w:hAnsi="Abadi"/>
          <w:sz w:val="21"/>
          <w:szCs w:val="21"/>
        </w:rPr>
        <w:t xml:space="preserve">Atribuciones del presidente municipal </w:t>
      </w:r>
    </w:p>
    <w:p w14:paraId="24BB8744" w14:textId="77777777" w:rsidR="00EA7618" w:rsidRPr="000F1F10" w:rsidRDefault="00EA7618" w:rsidP="00EA7618">
      <w:pPr>
        <w:ind w:firstLine="709"/>
        <w:jc w:val="both"/>
        <w:rPr>
          <w:rFonts w:ascii="Abadi" w:hAnsi="Abadi"/>
          <w:sz w:val="21"/>
          <w:szCs w:val="21"/>
        </w:rPr>
      </w:pPr>
    </w:p>
    <w:p w14:paraId="2AAD5C4D" w14:textId="77777777" w:rsidR="00EA7618" w:rsidRPr="000F1F10" w:rsidRDefault="00EA7618" w:rsidP="00EA7618">
      <w:pPr>
        <w:ind w:firstLine="709"/>
        <w:jc w:val="both"/>
        <w:rPr>
          <w:rFonts w:ascii="Abadi" w:hAnsi="Abadi"/>
          <w:sz w:val="21"/>
          <w:szCs w:val="21"/>
        </w:rPr>
      </w:pPr>
      <w:r w:rsidRPr="000F1F10">
        <w:rPr>
          <w:rFonts w:ascii="Abadi" w:hAnsi="Abadi"/>
          <w:sz w:val="21"/>
          <w:szCs w:val="21"/>
        </w:rPr>
        <w:t>Artículo 77. El presidente municipal…</w:t>
      </w:r>
    </w:p>
    <w:p w14:paraId="29BD6A46" w14:textId="0FC599E3"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 </w:t>
      </w:r>
    </w:p>
    <w:p w14:paraId="62A2BF0B" w14:textId="77777777"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l. al XXII ... </w:t>
      </w:r>
    </w:p>
    <w:p w14:paraId="34E5AEAF" w14:textId="77777777" w:rsidR="00EA7618" w:rsidRPr="000F1F10" w:rsidRDefault="00EA7618" w:rsidP="00EA7618">
      <w:pPr>
        <w:ind w:firstLine="709"/>
        <w:jc w:val="both"/>
        <w:rPr>
          <w:rFonts w:ascii="Abadi" w:hAnsi="Abadi"/>
          <w:sz w:val="21"/>
          <w:szCs w:val="21"/>
        </w:rPr>
      </w:pPr>
    </w:p>
    <w:p w14:paraId="1887EB01" w14:textId="1AFEBFF1"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XXIII. Presidir el Sistema Municipal de Protección de los Derechos de las Niñas, Niños y Adolescentes; </w:t>
      </w:r>
    </w:p>
    <w:p w14:paraId="2F318D19" w14:textId="77777777" w:rsidR="00EA7618" w:rsidRPr="000F1F10" w:rsidRDefault="00EA7618" w:rsidP="00EA7618">
      <w:pPr>
        <w:ind w:firstLine="709"/>
        <w:jc w:val="both"/>
        <w:rPr>
          <w:rFonts w:ascii="Abadi" w:hAnsi="Abadi"/>
          <w:sz w:val="21"/>
          <w:szCs w:val="21"/>
        </w:rPr>
      </w:pPr>
    </w:p>
    <w:p w14:paraId="314F4F52" w14:textId="3A163B72"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XXIV. Nombrar y remover libremente al Secretario Ejecutivo del Sistema Municipal de Protección de los Derechos de las Niñas, Niños y Adolescentes, el cual deberá contar con experiencia en materia de asistencia social; y </w:t>
      </w:r>
    </w:p>
    <w:p w14:paraId="6F20848B" w14:textId="77777777" w:rsidR="00EA7618" w:rsidRPr="000F1F10" w:rsidRDefault="00EA7618" w:rsidP="00EA7618">
      <w:pPr>
        <w:ind w:firstLine="709"/>
        <w:jc w:val="both"/>
        <w:rPr>
          <w:rFonts w:ascii="Abadi" w:hAnsi="Abadi"/>
          <w:sz w:val="21"/>
          <w:szCs w:val="21"/>
        </w:rPr>
      </w:pPr>
    </w:p>
    <w:p w14:paraId="4AA2BAFB" w14:textId="01F3556A"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XXV. Las demás que ... </w:t>
      </w:r>
    </w:p>
    <w:p w14:paraId="37F6F9F2" w14:textId="77777777" w:rsidR="00EA7618" w:rsidRPr="000F1F10" w:rsidRDefault="00EA7618" w:rsidP="00EA7618">
      <w:pPr>
        <w:ind w:firstLine="709"/>
        <w:jc w:val="both"/>
        <w:rPr>
          <w:rFonts w:ascii="Abadi" w:hAnsi="Abadi"/>
          <w:sz w:val="21"/>
          <w:szCs w:val="21"/>
        </w:rPr>
      </w:pPr>
    </w:p>
    <w:p w14:paraId="5FEBFFE1" w14:textId="1F6D39BC" w:rsidR="00EA7618" w:rsidRPr="000F1F10" w:rsidRDefault="00EA7618" w:rsidP="00EA7618">
      <w:pPr>
        <w:jc w:val="center"/>
        <w:rPr>
          <w:rFonts w:ascii="Abadi" w:hAnsi="Abadi"/>
          <w:sz w:val="21"/>
          <w:szCs w:val="21"/>
        </w:rPr>
      </w:pPr>
      <w:r w:rsidRPr="000F1F10">
        <w:rPr>
          <w:rFonts w:ascii="Abadi" w:hAnsi="Abadi"/>
          <w:sz w:val="21"/>
          <w:szCs w:val="21"/>
        </w:rPr>
        <w:t>TÍTULO DÉCIMO</w:t>
      </w:r>
    </w:p>
    <w:p w14:paraId="7BC44CA0" w14:textId="3C4CB3DE" w:rsidR="00EA7618" w:rsidRPr="000F1F10" w:rsidRDefault="00EA7618" w:rsidP="00EA7618">
      <w:pPr>
        <w:jc w:val="center"/>
        <w:rPr>
          <w:rFonts w:ascii="Abadi" w:hAnsi="Abadi"/>
          <w:sz w:val="21"/>
          <w:szCs w:val="21"/>
        </w:rPr>
      </w:pPr>
      <w:r w:rsidRPr="000F1F10">
        <w:rPr>
          <w:rFonts w:ascii="Abadi" w:hAnsi="Abadi"/>
          <w:sz w:val="21"/>
          <w:szCs w:val="21"/>
        </w:rPr>
        <w:t>Capítulo Primero</w:t>
      </w:r>
    </w:p>
    <w:p w14:paraId="34BC99ED" w14:textId="659D2BEE" w:rsidR="00EA7618" w:rsidRPr="000F1F10" w:rsidRDefault="00EA7618" w:rsidP="00EA7618">
      <w:pPr>
        <w:jc w:val="center"/>
        <w:rPr>
          <w:rFonts w:ascii="Abadi" w:hAnsi="Abadi"/>
          <w:sz w:val="21"/>
          <w:szCs w:val="21"/>
        </w:rPr>
      </w:pPr>
      <w:r w:rsidRPr="000F1F10">
        <w:rPr>
          <w:rFonts w:ascii="Abadi" w:hAnsi="Abadi"/>
          <w:sz w:val="21"/>
          <w:szCs w:val="21"/>
        </w:rPr>
        <w:t>Del Combate a la Corrupción</w:t>
      </w:r>
    </w:p>
    <w:p w14:paraId="4269E00E" w14:textId="59AB32F5" w:rsidR="00EA7618" w:rsidRPr="000F1F10" w:rsidRDefault="00EA7618" w:rsidP="00EA7618">
      <w:pPr>
        <w:jc w:val="center"/>
        <w:rPr>
          <w:rFonts w:ascii="Abadi" w:hAnsi="Abadi"/>
          <w:sz w:val="21"/>
          <w:szCs w:val="21"/>
        </w:rPr>
      </w:pPr>
      <w:r w:rsidRPr="000F1F10">
        <w:rPr>
          <w:rFonts w:ascii="Abadi" w:hAnsi="Abadi"/>
          <w:sz w:val="21"/>
          <w:szCs w:val="21"/>
        </w:rPr>
        <w:t>Capítulo Segundo</w:t>
      </w:r>
    </w:p>
    <w:p w14:paraId="2BB2AE9F" w14:textId="77777777" w:rsidR="00180A9A" w:rsidRPr="000F1F10" w:rsidRDefault="00180A9A" w:rsidP="00180A9A">
      <w:pPr>
        <w:ind w:firstLine="709"/>
        <w:jc w:val="both"/>
        <w:rPr>
          <w:rFonts w:ascii="Abadi" w:hAnsi="Abadi"/>
          <w:sz w:val="21"/>
          <w:szCs w:val="21"/>
        </w:rPr>
      </w:pPr>
    </w:p>
    <w:p w14:paraId="3B733C33" w14:textId="77777777"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Del Sistema Municipal de Protección de los Derechos de las Niñas, Niños y Adolescentes. </w:t>
      </w:r>
    </w:p>
    <w:p w14:paraId="55BD8D69" w14:textId="77777777" w:rsidR="00EA7618" w:rsidRPr="000F1F10" w:rsidRDefault="00EA7618" w:rsidP="00EA7618">
      <w:pPr>
        <w:ind w:firstLine="709"/>
        <w:jc w:val="both"/>
        <w:rPr>
          <w:rFonts w:ascii="Abadi" w:hAnsi="Abadi"/>
          <w:sz w:val="21"/>
          <w:szCs w:val="21"/>
        </w:rPr>
      </w:pPr>
    </w:p>
    <w:p w14:paraId="4ED94173" w14:textId="45AE9601"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Artículo 240-6. El Sistema Municipal de Protección los Derechos de las Niñas, Niños y Adolescentes, es la instancia, integrada por las dependencias, entidades e instituciones municipales, encargada de la protección de los derechos de niñas, niños y adolescentes en los términos de lo dispuesto por la Ley General de los Derechos de las Niñas, Niños y Adolescentes, la Ley local de la materia y su reglamento respectivo. </w:t>
      </w:r>
    </w:p>
    <w:p w14:paraId="2C6AFF82" w14:textId="77777777" w:rsidR="00EA7618" w:rsidRPr="000F1F10" w:rsidRDefault="00EA7618" w:rsidP="00EA7618">
      <w:pPr>
        <w:ind w:firstLine="709"/>
        <w:jc w:val="both"/>
        <w:rPr>
          <w:rFonts w:ascii="Abadi" w:hAnsi="Abadi"/>
          <w:sz w:val="21"/>
          <w:szCs w:val="21"/>
        </w:rPr>
      </w:pPr>
    </w:p>
    <w:p w14:paraId="7FB0B935" w14:textId="63E6E84F"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Artículo 240-7. El Sistema Municipal de Protección de los Derechos de las Niñas, Niños y Adolescentes, coordinará a los servidores públicos municipales, cuando en la operación, verificación y supervisión de las funciones y servicios públicos municipales, </w:t>
      </w:r>
      <w:r w:rsidRPr="000F1F10">
        <w:rPr>
          <w:rFonts w:ascii="Abadi" w:hAnsi="Abadi"/>
          <w:sz w:val="21"/>
          <w:szCs w:val="21"/>
        </w:rPr>
        <w:lastRenderedPageBreak/>
        <w:t xml:space="preserve">detecten casos de violación a los derechos de las Niñas, Niños y Adolescentes, para su tratamiento. </w:t>
      </w:r>
    </w:p>
    <w:p w14:paraId="5FDA0B0E" w14:textId="77777777" w:rsidR="00EA7618" w:rsidRPr="000F1F10" w:rsidRDefault="00EA7618" w:rsidP="00EA7618">
      <w:pPr>
        <w:ind w:firstLine="709"/>
        <w:jc w:val="both"/>
        <w:rPr>
          <w:rFonts w:ascii="Abadi" w:hAnsi="Abadi"/>
          <w:sz w:val="21"/>
          <w:szCs w:val="21"/>
        </w:rPr>
      </w:pPr>
    </w:p>
    <w:p w14:paraId="39BE1DB1" w14:textId="1FD8EBC8" w:rsidR="00EA7618" w:rsidRPr="000F1F10" w:rsidRDefault="00EA7618" w:rsidP="00EA7618">
      <w:pPr>
        <w:ind w:firstLine="709"/>
        <w:jc w:val="both"/>
        <w:rPr>
          <w:rFonts w:ascii="Abadi" w:hAnsi="Abadi"/>
          <w:sz w:val="21"/>
          <w:szCs w:val="21"/>
        </w:rPr>
      </w:pPr>
      <w:r w:rsidRPr="000F1F10">
        <w:rPr>
          <w:rFonts w:ascii="Abadi" w:hAnsi="Abadi"/>
          <w:sz w:val="21"/>
          <w:szCs w:val="21"/>
        </w:rPr>
        <w:t xml:space="preserve">Artículo 240-8. Para el cumplimiento de las atribuciones de los municipios, contendidas en las leyes de la materia, el Sistema Municipal de Protección de los Derechos de las Niñas, Niños y Adolescentes, deberá contar con una Secretaría Ejecutiva. </w:t>
      </w:r>
    </w:p>
    <w:p w14:paraId="1C56FAAE" w14:textId="77777777" w:rsidR="00EA7618" w:rsidRPr="000F1F10" w:rsidRDefault="00EA7618" w:rsidP="00EA7618">
      <w:pPr>
        <w:ind w:firstLine="709"/>
        <w:jc w:val="both"/>
        <w:rPr>
          <w:rFonts w:ascii="Abadi" w:hAnsi="Abadi"/>
          <w:sz w:val="21"/>
          <w:szCs w:val="21"/>
        </w:rPr>
      </w:pPr>
    </w:p>
    <w:p w14:paraId="4D85D775" w14:textId="3042048B" w:rsidR="00EA7618" w:rsidRPr="000F1F10" w:rsidRDefault="00EA7618" w:rsidP="00EA7618">
      <w:pPr>
        <w:jc w:val="center"/>
        <w:rPr>
          <w:rFonts w:ascii="Abadi" w:hAnsi="Abadi"/>
          <w:b/>
          <w:sz w:val="21"/>
          <w:szCs w:val="21"/>
        </w:rPr>
      </w:pPr>
      <w:r w:rsidRPr="000F1F10">
        <w:rPr>
          <w:rFonts w:ascii="Abadi" w:hAnsi="Abadi"/>
          <w:b/>
          <w:sz w:val="21"/>
          <w:szCs w:val="21"/>
        </w:rPr>
        <w:t>TRANSITORIOS</w:t>
      </w:r>
    </w:p>
    <w:p w14:paraId="3A713C16" w14:textId="77777777" w:rsidR="00EA7618" w:rsidRPr="000F1F10" w:rsidRDefault="00EA7618" w:rsidP="00EA7618">
      <w:pPr>
        <w:ind w:firstLine="709"/>
        <w:jc w:val="both"/>
        <w:rPr>
          <w:rFonts w:ascii="Abadi" w:hAnsi="Abadi"/>
          <w:b/>
          <w:sz w:val="21"/>
          <w:szCs w:val="21"/>
        </w:rPr>
      </w:pPr>
    </w:p>
    <w:p w14:paraId="22A77A46" w14:textId="13B0C662" w:rsidR="00EA7618" w:rsidRPr="000F1F10" w:rsidRDefault="00EA7618" w:rsidP="00EA7618">
      <w:pPr>
        <w:ind w:firstLine="709"/>
        <w:jc w:val="both"/>
        <w:rPr>
          <w:rFonts w:ascii="Abadi" w:hAnsi="Abadi"/>
          <w:sz w:val="21"/>
          <w:szCs w:val="21"/>
        </w:rPr>
      </w:pPr>
      <w:r w:rsidRPr="000F1F10">
        <w:rPr>
          <w:rFonts w:ascii="Abadi" w:hAnsi="Abadi"/>
          <w:b/>
          <w:sz w:val="21"/>
          <w:szCs w:val="21"/>
        </w:rPr>
        <w:t>Artículo Único.</w:t>
      </w:r>
      <w:r w:rsidRPr="000F1F10">
        <w:rPr>
          <w:rFonts w:ascii="Abadi" w:hAnsi="Abadi"/>
          <w:sz w:val="21"/>
          <w:szCs w:val="21"/>
        </w:rPr>
        <w:t xml:space="preserve"> El presente decreto entrará en vigor el día siguiente al de su publicación en el Periódico Oficial del Gobierno del Estado de Guanajuato. </w:t>
      </w:r>
    </w:p>
    <w:p w14:paraId="3618C4AA" w14:textId="77777777" w:rsidR="00EA7618" w:rsidRPr="000F1F10" w:rsidRDefault="00EA7618" w:rsidP="00EA7618">
      <w:pPr>
        <w:ind w:firstLine="709"/>
        <w:jc w:val="both"/>
        <w:rPr>
          <w:rFonts w:ascii="Abadi" w:hAnsi="Abadi"/>
          <w:sz w:val="21"/>
          <w:szCs w:val="21"/>
        </w:rPr>
      </w:pPr>
    </w:p>
    <w:p w14:paraId="4980CDC2" w14:textId="1A8F57D0" w:rsidR="00180A9A" w:rsidRPr="000F1F10" w:rsidRDefault="00EA7618" w:rsidP="00EA7618">
      <w:pPr>
        <w:ind w:firstLine="709"/>
        <w:jc w:val="both"/>
        <w:rPr>
          <w:rFonts w:ascii="Abadi" w:hAnsi="Abadi"/>
          <w:sz w:val="21"/>
          <w:szCs w:val="21"/>
        </w:rPr>
      </w:pPr>
      <w:r w:rsidRPr="000F1F10">
        <w:rPr>
          <w:rFonts w:ascii="Abadi" w:hAnsi="Abadi"/>
          <w:sz w:val="21"/>
          <w:szCs w:val="21"/>
        </w:rPr>
        <w:t xml:space="preserve">Guanajuato, Gto., a 25 de abril de 2019. </w:t>
      </w:r>
      <w:r w:rsidRPr="000F1F10">
        <w:rPr>
          <w:rFonts w:ascii="Abadi" w:hAnsi="Abadi"/>
          <w:b/>
          <w:sz w:val="21"/>
          <w:szCs w:val="21"/>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w:t>
      </w:r>
      <w:proofErr w:type="spellStart"/>
      <w:r w:rsidRPr="000F1F10">
        <w:rPr>
          <w:rFonts w:ascii="Abadi" w:hAnsi="Abadi"/>
          <w:b/>
          <w:sz w:val="21"/>
          <w:szCs w:val="21"/>
        </w:rPr>
        <w:t>Márquez</w:t>
      </w:r>
      <w:proofErr w:type="spellEnd"/>
      <w:r w:rsidRPr="000F1F10">
        <w:rPr>
          <w:rFonts w:ascii="Abadi" w:hAnsi="Abadi"/>
          <w:b/>
          <w:sz w:val="21"/>
          <w:szCs w:val="21"/>
        </w:rPr>
        <w:t>. Dip. Armando Rangel Hernández. Dip. Miguel Salim Alle. Dip. Katya Cristina Soto Escamilla. Dip. Emma Tovar Tapia. Dip. J. Guadalupe Vera Hernández. Dip. Víctor Manuel Zanella Huerta. »</w:t>
      </w:r>
      <w:r w:rsidRPr="000F1F10">
        <w:rPr>
          <w:rFonts w:ascii="Abadi" w:hAnsi="Abadi"/>
          <w:sz w:val="21"/>
          <w:szCs w:val="21"/>
        </w:rPr>
        <w:t xml:space="preserve"> </w:t>
      </w:r>
    </w:p>
    <w:p w14:paraId="08289624" w14:textId="181492CF" w:rsidR="009448E4" w:rsidRPr="000F1F10" w:rsidRDefault="009448E4" w:rsidP="00EA7618">
      <w:pPr>
        <w:ind w:firstLine="709"/>
        <w:jc w:val="both"/>
        <w:rPr>
          <w:rFonts w:ascii="Abadi" w:hAnsi="Abadi"/>
          <w:sz w:val="21"/>
          <w:szCs w:val="21"/>
        </w:rPr>
      </w:pPr>
    </w:p>
    <w:p w14:paraId="6850DDB9" w14:textId="5D7F6DD1" w:rsidR="009448E4" w:rsidRPr="000F1F10" w:rsidRDefault="009448E4" w:rsidP="00EA7618">
      <w:pPr>
        <w:ind w:firstLine="709"/>
        <w:jc w:val="both"/>
        <w:rPr>
          <w:rFonts w:ascii="Abadi" w:hAnsi="Abadi"/>
          <w:sz w:val="21"/>
          <w:szCs w:val="21"/>
        </w:rPr>
      </w:pPr>
      <w:r w:rsidRPr="000F1F10">
        <w:rPr>
          <w:rFonts w:ascii="Abadi" w:hAnsi="Abadi"/>
          <w:sz w:val="21"/>
          <w:szCs w:val="21"/>
        </w:rPr>
        <w:t>Es cuánto diputado presidente.</w:t>
      </w:r>
    </w:p>
    <w:p w14:paraId="7CA4C9B5" w14:textId="58DB1C57" w:rsidR="009448E4" w:rsidRPr="000F1F10" w:rsidRDefault="009448E4" w:rsidP="00EA7618">
      <w:pPr>
        <w:ind w:firstLine="709"/>
        <w:jc w:val="both"/>
        <w:rPr>
          <w:rFonts w:ascii="Abadi" w:hAnsi="Abadi"/>
          <w:b/>
          <w:sz w:val="21"/>
          <w:szCs w:val="21"/>
        </w:rPr>
      </w:pPr>
    </w:p>
    <w:p w14:paraId="68DB0B8C" w14:textId="4EAAFE81" w:rsidR="009448E4" w:rsidRPr="000F1F10" w:rsidRDefault="009448E4" w:rsidP="00EA7618">
      <w:pPr>
        <w:ind w:firstLine="709"/>
        <w:jc w:val="both"/>
        <w:rPr>
          <w:rFonts w:ascii="Abadi" w:hAnsi="Abadi"/>
          <w:sz w:val="21"/>
          <w:szCs w:val="21"/>
        </w:rPr>
      </w:pPr>
      <w:r w:rsidRPr="000F1F10">
        <w:rPr>
          <w:rFonts w:ascii="Abadi" w:hAnsi="Abadi"/>
          <w:b/>
          <w:sz w:val="21"/>
          <w:szCs w:val="21"/>
        </w:rPr>
        <w:t xml:space="preserve">-El C. Presidente:  </w:t>
      </w:r>
      <w:r w:rsidR="000C21C4" w:rsidRPr="000F1F10">
        <w:rPr>
          <w:rFonts w:ascii="Abadi" w:hAnsi="Abadi"/>
          <w:sz w:val="21"/>
          <w:szCs w:val="21"/>
        </w:rPr>
        <w:t>Gracias diputada.</w:t>
      </w:r>
    </w:p>
    <w:p w14:paraId="10F26A11" w14:textId="3EDBC16D" w:rsidR="000C21C4" w:rsidRPr="000F1F10" w:rsidRDefault="000C21C4" w:rsidP="00EA7618">
      <w:pPr>
        <w:ind w:firstLine="709"/>
        <w:jc w:val="both"/>
        <w:rPr>
          <w:rFonts w:ascii="Abadi" w:hAnsi="Abadi"/>
          <w:sz w:val="21"/>
          <w:szCs w:val="21"/>
        </w:rPr>
      </w:pPr>
    </w:p>
    <w:p w14:paraId="0F9855BB" w14:textId="634ADFF1" w:rsidR="000C21C4" w:rsidRPr="000F1F10" w:rsidRDefault="000C21C4" w:rsidP="00EA7618">
      <w:pPr>
        <w:ind w:firstLine="709"/>
        <w:jc w:val="both"/>
        <w:rPr>
          <w:rFonts w:ascii="Abadi" w:hAnsi="Abadi"/>
          <w:sz w:val="21"/>
          <w:szCs w:val="21"/>
        </w:rPr>
      </w:pPr>
      <w:r w:rsidRPr="000F1F10">
        <w:rPr>
          <w:rFonts w:ascii="Abadi" w:hAnsi="Abadi"/>
          <w:sz w:val="21"/>
          <w:szCs w:val="21"/>
        </w:rPr>
        <w:t>Se turna a la Comisión de Medio Ambiente, con fundamento en el artículo 104, fracción I de nuestra Ley Orgánica; para su estudio y dictamen.</w:t>
      </w:r>
    </w:p>
    <w:p w14:paraId="4A7E1E81" w14:textId="636521AA" w:rsidR="000C21C4" w:rsidRPr="000F1F10" w:rsidRDefault="000C21C4" w:rsidP="00EA7618">
      <w:pPr>
        <w:ind w:firstLine="709"/>
        <w:jc w:val="both"/>
        <w:rPr>
          <w:rFonts w:ascii="Abadi" w:hAnsi="Abadi"/>
          <w:sz w:val="21"/>
          <w:szCs w:val="21"/>
        </w:rPr>
      </w:pPr>
    </w:p>
    <w:p w14:paraId="1E1B4122" w14:textId="3C2246CA" w:rsidR="00E14475" w:rsidRPr="000F1F10" w:rsidRDefault="00E14475" w:rsidP="002A2B76">
      <w:pPr>
        <w:ind w:firstLine="709"/>
        <w:jc w:val="both"/>
        <w:rPr>
          <w:rFonts w:ascii="Abadi" w:hAnsi="Abadi"/>
          <w:sz w:val="21"/>
          <w:szCs w:val="21"/>
        </w:rPr>
      </w:pPr>
      <w:r w:rsidRPr="000F1F10">
        <w:rPr>
          <w:rFonts w:ascii="Abadi" w:hAnsi="Abadi"/>
          <w:sz w:val="21"/>
          <w:szCs w:val="21"/>
        </w:rPr>
        <w:t xml:space="preserve">Se pide a la diputada Ema Tovar Tapia, dar lectura a la exposición de motivos de la iniciativa formulada por </w:t>
      </w:r>
      <w:r w:rsidR="002A2B76" w:rsidRPr="000F1F10">
        <w:rPr>
          <w:rFonts w:ascii="Abadi" w:hAnsi="Abadi"/>
          <w:sz w:val="21"/>
          <w:szCs w:val="21"/>
        </w:rPr>
        <w:t>diputadas y diputados integrantes del Grupo Parlamentario del Partido Acción Nacional mediante la cual se adiciona un párrafo al artículo 357 y se reforma el artículo 1257 del Código Civil para el Estado de Guanajuato.</w:t>
      </w:r>
    </w:p>
    <w:p w14:paraId="0A0288F4" w14:textId="1E4CBCC1" w:rsidR="002A2B76" w:rsidRPr="000F1F10" w:rsidRDefault="002A2B76" w:rsidP="002A2B76">
      <w:pPr>
        <w:ind w:firstLine="709"/>
        <w:jc w:val="both"/>
        <w:rPr>
          <w:rFonts w:ascii="Abadi" w:hAnsi="Abadi"/>
          <w:sz w:val="21"/>
          <w:szCs w:val="21"/>
        </w:rPr>
      </w:pPr>
    </w:p>
    <w:p w14:paraId="00F1EFDD" w14:textId="5C8D2A6C" w:rsidR="002A2B76" w:rsidRPr="000F1F10" w:rsidRDefault="002A2B76" w:rsidP="002A2B76">
      <w:pPr>
        <w:ind w:firstLine="709"/>
        <w:jc w:val="both"/>
        <w:rPr>
          <w:rFonts w:ascii="Abadi" w:hAnsi="Abadi"/>
          <w:sz w:val="21"/>
          <w:szCs w:val="21"/>
        </w:rPr>
      </w:pPr>
      <w:r w:rsidRPr="000F1F10">
        <w:rPr>
          <w:rFonts w:ascii="Abadi" w:hAnsi="Abadi"/>
          <w:sz w:val="21"/>
          <w:szCs w:val="21"/>
        </w:rPr>
        <w:t>Adelante diputada, por favor.</w:t>
      </w:r>
    </w:p>
    <w:p w14:paraId="5A8F2BFE" w14:textId="41978478" w:rsidR="00E14475" w:rsidRPr="000F1F10" w:rsidRDefault="00E14475" w:rsidP="00EA7618">
      <w:pPr>
        <w:ind w:firstLine="709"/>
        <w:jc w:val="both"/>
        <w:rPr>
          <w:rFonts w:ascii="Abadi" w:hAnsi="Abadi"/>
          <w:sz w:val="21"/>
          <w:szCs w:val="21"/>
        </w:rPr>
      </w:pPr>
    </w:p>
    <w:p w14:paraId="48D30C3D" w14:textId="77777777" w:rsidR="007C0244" w:rsidRPr="000F1F10" w:rsidRDefault="007C0244" w:rsidP="00D70883">
      <w:pPr>
        <w:ind w:firstLine="709"/>
        <w:jc w:val="both"/>
        <w:rPr>
          <w:rFonts w:ascii="Abadi" w:hAnsi="Abadi"/>
          <w:b/>
          <w:sz w:val="21"/>
          <w:szCs w:val="21"/>
        </w:rPr>
      </w:pPr>
    </w:p>
    <w:p w14:paraId="6A001314" w14:textId="7875588D" w:rsidR="00D70883" w:rsidRPr="000F1F10" w:rsidRDefault="00D70883" w:rsidP="00D70883">
      <w:pPr>
        <w:ind w:firstLine="709"/>
        <w:jc w:val="both"/>
        <w:rPr>
          <w:rFonts w:ascii="Abadi" w:hAnsi="Abadi"/>
          <w:b/>
          <w:sz w:val="21"/>
          <w:szCs w:val="21"/>
        </w:rPr>
      </w:pPr>
      <w:r w:rsidRPr="000F1F10">
        <w:rPr>
          <w:rFonts w:ascii="Abadi" w:hAnsi="Abadi"/>
          <w:b/>
          <w:sz w:val="21"/>
          <w:szCs w:val="21"/>
        </w:rPr>
        <w:t>PRESENTACIÓN DE LA INICIATIVA FORMULADA POR DIPUTADAS Y DIPUTADOS INTEGRANTES DEL GRUPO PARLAMENTARIO DEL PARTIDO ACCIÓN NACIONAL MEDIANTE LA CUAL SE ADICIONA UN PÁRRAFO AL ARTÍCULO 357 Y SE REFORMA EL ARTÍCULO 1257 DEL CÓDIGO CIVIL PARA EL ESTADO DE GUANAJUATO.</w:t>
      </w:r>
    </w:p>
    <w:p w14:paraId="6FB0C51C" w14:textId="1AABEB6B" w:rsidR="002A2B76" w:rsidRPr="000F1F10" w:rsidRDefault="002A2B76" w:rsidP="002A2B76">
      <w:pPr>
        <w:ind w:firstLine="709"/>
        <w:jc w:val="right"/>
        <w:rPr>
          <w:rFonts w:ascii="Abadi" w:hAnsi="Abadi"/>
          <w:b/>
          <w:sz w:val="21"/>
          <w:szCs w:val="21"/>
        </w:rPr>
      </w:pPr>
      <w:r w:rsidRPr="000F1F10">
        <w:rPr>
          <w:noProof/>
        </w:rPr>
        <w:drawing>
          <wp:inline distT="0" distB="0" distL="0" distR="0" wp14:anchorId="507325D6" wp14:editId="18FC0B43">
            <wp:extent cx="1197610" cy="786310"/>
            <wp:effectExtent l="19050" t="0" r="21590" b="2425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2745" cy="7962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7DA7B79" w14:textId="08A72CB8" w:rsidR="002A2B76" w:rsidRPr="000F1F10" w:rsidRDefault="002A2B76" w:rsidP="00D70883">
      <w:pPr>
        <w:ind w:firstLine="709"/>
        <w:jc w:val="both"/>
        <w:rPr>
          <w:rFonts w:ascii="Abadi" w:hAnsi="Abadi"/>
          <w:sz w:val="21"/>
          <w:szCs w:val="21"/>
        </w:rPr>
      </w:pPr>
      <w:r w:rsidRPr="000F1F10">
        <w:rPr>
          <w:rFonts w:ascii="Abadi" w:hAnsi="Abadi"/>
          <w:b/>
          <w:sz w:val="21"/>
          <w:szCs w:val="21"/>
        </w:rPr>
        <w:t xml:space="preserve">C. Dip. Ema Tovar Tapia: </w:t>
      </w:r>
      <w:r w:rsidRPr="000F1F10">
        <w:rPr>
          <w:rFonts w:ascii="Abadi" w:hAnsi="Abadi"/>
          <w:sz w:val="21"/>
          <w:szCs w:val="21"/>
        </w:rPr>
        <w:t>Con el permiso del diputado presidente y de los honorables miembros de la mesa directiva.</w:t>
      </w:r>
      <w:r w:rsidR="00B92789" w:rsidRPr="000F1F10">
        <w:rPr>
          <w:rFonts w:ascii="Abadi" w:hAnsi="Abadi"/>
          <w:sz w:val="21"/>
          <w:szCs w:val="21"/>
        </w:rPr>
        <w:t xml:space="preserve"> Distinguidos compañeros legisladores. Respetables representantes de los medios de comunicación. Ciudadanos que nos acompañan y quienes nos siguen en los medios digitales.</w:t>
      </w:r>
    </w:p>
    <w:p w14:paraId="28678FBB" w14:textId="2801C13E" w:rsidR="00B50EA3" w:rsidRPr="000F1F10" w:rsidRDefault="00B50EA3" w:rsidP="00D70883">
      <w:pPr>
        <w:ind w:firstLine="709"/>
        <w:jc w:val="both"/>
        <w:rPr>
          <w:rFonts w:ascii="Abadi" w:hAnsi="Abadi"/>
          <w:b/>
          <w:sz w:val="21"/>
          <w:szCs w:val="21"/>
        </w:rPr>
      </w:pPr>
    </w:p>
    <w:p w14:paraId="665F25DD" w14:textId="62850288" w:rsidR="00B50EA3" w:rsidRPr="000F1F10" w:rsidRDefault="002A2B76" w:rsidP="00D55717">
      <w:pPr>
        <w:ind w:firstLine="709"/>
        <w:jc w:val="both"/>
        <w:rPr>
          <w:rFonts w:ascii="Abadi" w:hAnsi="Abadi"/>
          <w:b/>
          <w:sz w:val="21"/>
          <w:szCs w:val="21"/>
        </w:rPr>
      </w:pPr>
      <w:r w:rsidRPr="000F1F10">
        <w:rPr>
          <w:rFonts w:ascii="Abadi" w:hAnsi="Abadi"/>
          <w:b/>
          <w:sz w:val="21"/>
          <w:szCs w:val="21"/>
        </w:rPr>
        <w:t xml:space="preserve">(Leyendo) </w:t>
      </w:r>
      <w:r w:rsidR="00D55717" w:rsidRPr="000F1F10">
        <w:rPr>
          <w:rFonts w:ascii="Abadi" w:hAnsi="Abadi"/>
          <w:b/>
          <w:sz w:val="21"/>
          <w:szCs w:val="21"/>
        </w:rPr>
        <w:t>»DIPUTADO JUAN ANTONIO ACOSTA CANO</w:t>
      </w:r>
      <w:r w:rsidR="00397280" w:rsidRPr="000F1F10">
        <w:rPr>
          <w:rFonts w:ascii="Abadi" w:hAnsi="Abadi"/>
          <w:b/>
          <w:sz w:val="21"/>
          <w:szCs w:val="21"/>
        </w:rPr>
        <w:t>.</w:t>
      </w:r>
      <w:r w:rsidR="00D55717" w:rsidRPr="000F1F10">
        <w:rPr>
          <w:rFonts w:ascii="Abadi" w:hAnsi="Abadi"/>
          <w:b/>
          <w:sz w:val="21"/>
          <w:szCs w:val="21"/>
        </w:rPr>
        <w:t xml:space="preserve"> PRESIDENTE DEL CONGRESO DEL ESTADO LIBRE Y SOBERANO DE GUANAJUATO</w:t>
      </w:r>
      <w:r w:rsidR="00397280" w:rsidRPr="000F1F10">
        <w:rPr>
          <w:rFonts w:ascii="Abadi" w:hAnsi="Abadi"/>
          <w:b/>
          <w:sz w:val="21"/>
          <w:szCs w:val="21"/>
        </w:rPr>
        <w:t>.</w:t>
      </w:r>
      <w:r w:rsidR="00D55717" w:rsidRPr="000F1F10">
        <w:rPr>
          <w:rFonts w:ascii="Abadi" w:hAnsi="Abadi"/>
          <w:b/>
          <w:sz w:val="21"/>
          <w:szCs w:val="21"/>
        </w:rPr>
        <w:t xml:space="preserve"> SEXAGÉSIMA CUARTA LEGISLATURA</w:t>
      </w:r>
      <w:r w:rsidR="00397280" w:rsidRPr="000F1F10">
        <w:rPr>
          <w:rFonts w:ascii="Abadi" w:hAnsi="Abadi"/>
          <w:b/>
          <w:sz w:val="21"/>
          <w:szCs w:val="21"/>
        </w:rPr>
        <w:t xml:space="preserve">. </w:t>
      </w:r>
      <w:r w:rsidR="00D55717" w:rsidRPr="000F1F10">
        <w:rPr>
          <w:rFonts w:ascii="Abadi" w:hAnsi="Abadi"/>
          <w:b/>
          <w:sz w:val="21"/>
          <w:szCs w:val="21"/>
        </w:rPr>
        <w:t>PRESENTE</w:t>
      </w:r>
      <w:r w:rsidR="00397280" w:rsidRPr="000F1F10">
        <w:rPr>
          <w:rFonts w:ascii="Abadi" w:hAnsi="Abadi"/>
          <w:b/>
          <w:sz w:val="21"/>
          <w:szCs w:val="21"/>
        </w:rPr>
        <w:t>.</w:t>
      </w:r>
    </w:p>
    <w:p w14:paraId="79579752" w14:textId="3055267E" w:rsidR="00397280" w:rsidRPr="000F1F10" w:rsidRDefault="00397280" w:rsidP="00D55717">
      <w:pPr>
        <w:ind w:firstLine="709"/>
        <w:jc w:val="both"/>
        <w:rPr>
          <w:rFonts w:ascii="Abadi" w:hAnsi="Abadi"/>
          <w:b/>
          <w:sz w:val="21"/>
          <w:szCs w:val="21"/>
        </w:rPr>
      </w:pPr>
    </w:p>
    <w:p w14:paraId="044B01A0" w14:textId="77777777" w:rsidR="00397280" w:rsidRPr="000F1F10" w:rsidRDefault="00397280" w:rsidP="00397280">
      <w:pPr>
        <w:ind w:firstLine="709"/>
        <w:jc w:val="both"/>
        <w:rPr>
          <w:rFonts w:ascii="Abadi" w:hAnsi="Abadi"/>
          <w:sz w:val="21"/>
          <w:szCs w:val="21"/>
        </w:rPr>
      </w:pPr>
      <w:r w:rsidRPr="000F1F10">
        <w:rPr>
          <w:rFonts w:ascii="Abadi" w:hAnsi="Abadi"/>
          <w:sz w:val="21"/>
          <w:szCs w:val="21"/>
        </w:rPr>
        <w:t xml:space="preserve">Quienes integramos el Grupo Parlamentario del Partido Acción Nacional de la Sexagésima Cuarta Legislatura del Congreso del Estado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la Asamblea, la presente iniciativa con proyecto de Decreto mediante el cual se adiciona un párrafo al artículo 357 y se reforma el artículo 1257 del Código Civil para el Estado de Guanajuato, en materia de retroactividad alimenticia, con base en la siguiente: </w:t>
      </w:r>
    </w:p>
    <w:p w14:paraId="7D03896E" w14:textId="77777777" w:rsidR="00397280" w:rsidRPr="000F1F10" w:rsidRDefault="00397280" w:rsidP="00397280">
      <w:pPr>
        <w:ind w:firstLine="709"/>
        <w:jc w:val="both"/>
        <w:rPr>
          <w:rFonts w:ascii="Abadi" w:hAnsi="Abadi"/>
          <w:sz w:val="21"/>
          <w:szCs w:val="21"/>
        </w:rPr>
      </w:pPr>
    </w:p>
    <w:p w14:paraId="4C89F745" w14:textId="708D6FB6" w:rsidR="00397280" w:rsidRPr="000F1F10" w:rsidRDefault="00397280" w:rsidP="00397280">
      <w:pPr>
        <w:ind w:firstLine="709"/>
        <w:jc w:val="both"/>
        <w:rPr>
          <w:rFonts w:ascii="Abadi" w:hAnsi="Abadi"/>
          <w:sz w:val="21"/>
          <w:szCs w:val="21"/>
        </w:rPr>
      </w:pPr>
      <w:r w:rsidRPr="000F1F10">
        <w:rPr>
          <w:rFonts w:ascii="Abadi" w:hAnsi="Abadi"/>
          <w:sz w:val="21"/>
          <w:szCs w:val="21"/>
        </w:rPr>
        <w:t xml:space="preserve">EXPOSICIÓN DE MOTIVOS </w:t>
      </w:r>
    </w:p>
    <w:p w14:paraId="51BAA762" w14:textId="77777777" w:rsidR="00397280" w:rsidRPr="000F1F10" w:rsidRDefault="00397280" w:rsidP="00397280">
      <w:pPr>
        <w:ind w:firstLine="709"/>
        <w:jc w:val="both"/>
        <w:rPr>
          <w:rFonts w:ascii="Abadi" w:hAnsi="Abadi"/>
          <w:sz w:val="21"/>
          <w:szCs w:val="21"/>
        </w:rPr>
      </w:pPr>
    </w:p>
    <w:p w14:paraId="63DFE8FB" w14:textId="0BBC4BF5" w:rsidR="00397280" w:rsidRPr="000F1F10" w:rsidRDefault="00397280" w:rsidP="00397280">
      <w:pPr>
        <w:ind w:firstLine="709"/>
        <w:jc w:val="both"/>
        <w:rPr>
          <w:rFonts w:ascii="Abadi" w:hAnsi="Abadi"/>
          <w:sz w:val="21"/>
          <w:szCs w:val="21"/>
        </w:rPr>
      </w:pPr>
      <w:r w:rsidRPr="000F1F10">
        <w:rPr>
          <w:rFonts w:ascii="Abadi" w:hAnsi="Abadi"/>
          <w:sz w:val="21"/>
          <w:szCs w:val="21"/>
        </w:rPr>
        <w:t xml:space="preserve">Quienes integramos el Grupo Parlamentario del Partido Acción Nacional </w:t>
      </w:r>
      <w:r w:rsidRPr="000F1F10">
        <w:rPr>
          <w:rFonts w:ascii="Abadi" w:hAnsi="Abadi"/>
          <w:sz w:val="21"/>
          <w:szCs w:val="21"/>
        </w:rPr>
        <w:lastRenderedPageBreak/>
        <w:t xml:space="preserve">estamos convencidos que la familia es la base de la sociedad, por tanto, es indispensable garantizar protección de los intereses y derechos de los miembros del núcleo familiar impulsando los valores de solidaridad y la convivencia. </w:t>
      </w:r>
    </w:p>
    <w:p w14:paraId="1A94D883" w14:textId="77777777" w:rsidR="00397280" w:rsidRPr="000F1F10" w:rsidRDefault="00397280" w:rsidP="00397280">
      <w:pPr>
        <w:ind w:firstLine="709"/>
        <w:jc w:val="both"/>
        <w:rPr>
          <w:rFonts w:ascii="Abadi" w:hAnsi="Abadi"/>
          <w:sz w:val="21"/>
          <w:szCs w:val="21"/>
        </w:rPr>
      </w:pPr>
    </w:p>
    <w:p w14:paraId="1FF9DA00" w14:textId="00B428FB" w:rsidR="00397280" w:rsidRPr="000F1F10" w:rsidRDefault="00397280" w:rsidP="00397280">
      <w:pPr>
        <w:ind w:firstLine="709"/>
        <w:jc w:val="both"/>
        <w:rPr>
          <w:rFonts w:ascii="Abadi" w:hAnsi="Abadi"/>
          <w:sz w:val="21"/>
          <w:szCs w:val="21"/>
        </w:rPr>
      </w:pPr>
      <w:r w:rsidRPr="000F1F10">
        <w:rPr>
          <w:rFonts w:ascii="Abadi" w:hAnsi="Abadi"/>
          <w:sz w:val="21"/>
          <w:szCs w:val="21"/>
        </w:rPr>
        <w:t xml:space="preserve">Los alimentos son necesarios para el acreedor alimentario ya que con esto subsiste y logra su manutención y satisface sus necesidades físicas y biológicas, la presente reforma_ tiene por objeto proteger a los menores y a los acreedores alimentarios cuyos padres están separados o están en un proceso familiar en el que los alimentos no se les esté garantizando y por esto no reciben por parte del padre la pensión alimenticia justa o necesaria que por derecho les corresponde. </w:t>
      </w:r>
    </w:p>
    <w:p w14:paraId="2F31A649" w14:textId="77777777" w:rsidR="00397280" w:rsidRPr="000F1F10" w:rsidRDefault="00397280" w:rsidP="00397280">
      <w:pPr>
        <w:ind w:firstLine="709"/>
        <w:jc w:val="both"/>
        <w:rPr>
          <w:rFonts w:ascii="Abadi" w:hAnsi="Abadi"/>
          <w:sz w:val="21"/>
          <w:szCs w:val="21"/>
        </w:rPr>
      </w:pPr>
    </w:p>
    <w:p w14:paraId="4F2CEC4B" w14:textId="59BA64F7" w:rsidR="00397280" w:rsidRPr="000F1F10" w:rsidRDefault="00397280" w:rsidP="00397280">
      <w:pPr>
        <w:ind w:firstLine="709"/>
        <w:jc w:val="both"/>
        <w:rPr>
          <w:rFonts w:ascii="Abadi" w:hAnsi="Abadi"/>
          <w:sz w:val="21"/>
          <w:szCs w:val="21"/>
        </w:rPr>
      </w:pPr>
      <w:r w:rsidRPr="000F1F10">
        <w:rPr>
          <w:rFonts w:ascii="Abadi" w:hAnsi="Abadi"/>
          <w:sz w:val="21"/>
          <w:szCs w:val="21"/>
        </w:rPr>
        <w:t xml:space="preserve">Durante el juicio para solicitar la pensión alimenticia sin importar la edad del menor y sin considerar su retroactividad, se llevan a cabo actos artificiosos </w:t>
      </w:r>
      <w:r w:rsidR="00960621" w:rsidRPr="000F1F10">
        <w:rPr>
          <w:rFonts w:ascii="Abadi" w:hAnsi="Abadi"/>
          <w:sz w:val="21"/>
          <w:szCs w:val="21"/>
        </w:rPr>
        <w:t>que le correspondían a la actora cuando era menor, se debían tomar en cuenta los siguientes aspectos:</w:t>
      </w:r>
    </w:p>
    <w:p w14:paraId="5EC0401B" w14:textId="106826A0" w:rsidR="00960621" w:rsidRPr="000F1F10" w:rsidRDefault="00960621" w:rsidP="00397280">
      <w:pPr>
        <w:ind w:firstLine="709"/>
        <w:jc w:val="both"/>
        <w:rPr>
          <w:rFonts w:ascii="Abadi" w:hAnsi="Abadi"/>
          <w:sz w:val="21"/>
          <w:szCs w:val="21"/>
        </w:rPr>
      </w:pPr>
    </w:p>
    <w:p w14:paraId="110D2D59" w14:textId="77777777" w:rsidR="00960621" w:rsidRPr="000F1F10" w:rsidRDefault="00960621" w:rsidP="00960621">
      <w:pPr>
        <w:ind w:firstLine="709"/>
        <w:jc w:val="both"/>
        <w:rPr>
          <w:rFonts w:ascii="Abadi" w:hAnsi="Abadi"/>
          <w:sz w:val="21"/>
          <w:szCs w:val="21"/>
        </w:rPr>
      </w:pPr>
      <w:r w:rsidRPr="000F1F10">
        <w:rPr>
          <w:rFonts w:ascii="Abadi" w:hAnsi="Abadi"/>
          <w:sz w:val="21"/>
          <w:szCs w:val="21"/>
        </w:rPr>
        <w:t>a)</w:t>
      </w:r>
      <w:r w:rsidRPr="000F1F10">
        <w:rPr>
          <w:rFonts w:ascii="Abadi" w:hAnsi="Abadi"/>
          <w:sz w:val="21"/>
          <w:szCs w:val="21"/>
        </w:rPr>
        <w:tab/>
        <w:t>si existió o no conocimiento previo del embarazo o del nacimiento de la reclamante;</w:t>
      </w:r>
    </w:p>
    <w:p w14:paraId="15B0FD6F" w14:textId="77777777" w:rsidR="00960621" w:rsidRPr="000F1F10" w:rsidRDefault="00960621" w:rsidP="00960621">
      <w:pPr>
        <w:ind w:firstLine="709"/>
        <w:jc w:val="both"/>
        <w:rPr>
          <w:rFonts w:ascii="Abadi" w:hAnsi="Abadi"/>
          <w:sz w:val="21"/>
          <w:szCs w:val="21"/>
        </w:rPr>
      </w:pPr>
    </w:p>
    <w:p w14:paraId="41915805" w14:textId="7CE5C484" w:rsidR="00960621" w:rsidRPr="000F1F10" w:rsidRDefault="00960621" w:rsidP="00960621">
      <w:pPr>
        <w:ind w:firstLine="709"/>
        <w:jc w:val="both"/>
        <w:rPr>
          <w:rFonts w:ascii="Abadi" w:hAnsi="Abadi"/>
          <w:sz w:val="21"/>
          <w:szCs w:val="21"/>
        </w:rPr>
      </w:pPr>
      <w:r w:rsidRPr="000F1F10">
        <w:rPr>
          <w:rFonts w:ascii="Abadi" w:hAnsi="Abadi"/>
          <w:sz w:val="21"/>
          <w:szCs w:val="21"/>
        </w:rPr>
        <w:t>b)</w:t>
      </w:r>
      <w:r w:rsidRPr="000F1F10">
        <w:rPr>
          <w:rFonts w:ascii="Abadi" w:hAnsi="Abadi"/>
          <w:sz w:val="21"/>
          <w:szCs w:val="21"/>
        </w:rPr>
        <w:tab/>
        <w:t>la buena o mala fe del deudor alimentario durante el procedimiento;</w:t>
      </w:r>
    </w:p>
    <w:p w14:paraId="4479186C" w14:textId="77777777" w:rsidR="00960621" w:rsidRPr="000F1F10" w:rsidRDefault="00960621" w:rsidP="00960621">
      <w:pPr>
        <w:ind w:firstLine="709"/>
        <w:jc w:val="both"/>
        <w:rPr>
          <w:rFonts w:ascii="Abadi" w:hAnsi="Abadi"/>
          <w:sz w:val="21"/>
          <w:szCs w:val="21"/>
        </w:rPr>
      </w:pPr>
    </w:p>
    <w:p w14:paraId="7FEA837E" w14:textId="41F73A01" w:rsidR="00960621" w:rsidRPr="000F1F10" w:rsidRDefault="00960621" w:rsidP="00960621">
      <w:pPr>
        <w:ind w:firstLine="709"/>
        <w:jc w:val="both"/>
        <w:rPr>
          <w:rFonts w:ascii="Abadi" w:hAnsi="Abadi"/>
          <w:sz w:val="21"/>
          <w:szCs w:val="21"/>
        </w:rPr>
      </w:pPr>
      <w:r w:rsidRPr="000F1F10">
        <w:rPr>
          <w:rFonts w:ascii="Abadi" w:hAnsi="Abadi"/>
          <w:sz w:val="21"/>
          <w:szCs w:val="21"/>
        </w:rPr>
        <w:t>c)</w:t>
      </w:r>
      <w:r w:rsidRPr="000F1F10">
        <w:rPr>
          <w:rFonts w:ascii="Abadi" w:hAnsi="Abadi"/>
          <w:sz w:val="21"/>
          <w:szCs w:val="21"/>
        </w:rPr>
        <w:tab/>
        <w:t>considerar que en el progenitor recae la carga de probar la existencia de razones justificadas por las que deba ser relevado de la obligación de contribuir al sostenimiento del menor a partir de la fecha de nacimiento; y</w:t>
      </w:r>
    </w:p>
    <w:p w14:paraId="54F490A0" w14:textId="77777777" w:rsidR="00960621" w:rsidRPr="000F1F10" w:rsidRDefault="00960621" w:rsidP="00960621">
      <w:pPr>
        <w:ind w:firstLine="709"/>
        <w:jc w:val="both"/>
        <w:rPr>
          <w:rFonts w:ascii="Abadi" w:hAnsi="Abadi"/>
          <w:sz w:val="21"/>
          <w:szCs w:val="21"/>
        </w:rPr>
      </w:pPr>
    </w:p>
    <w:p w14:paraId="069E814D" w14:textId="455D3772" w:rsidR="00960621" w:rsidRPr="000F1F10" w:rsidRDefault="00960621" w:rsidP="00960621">
      <w:pPr>
        <w:ind w:firstLine="709"/>
        <w:jc w:val="both"/>
        <w:rPr>
          <w:rFonts w:ascii="Abadi" w:hAnsi="Abadi"/>
          <w:sz w:val="21"/>
          <w:szCs w:val="21"/>
        </w:rPr>
      </w:pPr>
      <w:r w:rsidRPr="000F1F10">
        <w:rPr>
          <w:rFonts w:ascii="Abadi" w:hAnsi="Abadi"/>
          <w:sz w:val="21"/>
          <w:szCs w:val="21"/>
        </w:rPr>
        <w:t>d)</w:t>
      </w:r>
      <w:r w:rsidRPr="000F1F10">
        <w:rPr>
          <w:rFonts w:ascii="Abadi" w:hAnsi="Abadi"/>
          <w:sz w:val="21"/>
          <w:szCs w:val="21"/>
        </w:rPr>
        <w:tab/>
        <w:t>los demás elementos que tradicionalmente han servido como marco de referencia para su determinación, tal es el caso de la capacidad económica del deudor alimentario.</w:t>
      </w:r>
    </w:p>
    <w:p w14:paraId="2424EAC8" w14:textId="374FB061" w:rsidR="00960621" w:rsidRPr="000F1F10" w:rsidRDefault="00960621" w:rsidP="00960621">
      <w:pPr>
        <w:ind w:firstLine="709"/>
        <w:jc w:val="both"/>
        <w:rPr>
          <w:rFonts w:ascii="Abadi" w:hAnsi="Abadi"/>
          <w:sz w:val="21"/>
          <w:szCs w:val="21"/>
        </w:rPr>
      </w:pPr>
    </w:p>
    <w:p w14:paraId="072E5C26" w14:textId="0F18F9AD" w:rsidR="00960621" w:rsidRPr="000F1F10" w:rsidRDefault="00960621" w:rsidP="00960621">
      <w:pPr>
        <w:ind w:firstLine="709"/>
        <w:jc w:val="both"/>
        <w:rPr>
          <w:rFonts w:ascii="Abadi" w:hAnsi="Abadi"/>
          <w:sz w:val="21"/>
          <w:szCs w:val="21"/>
        </w:rPr>
      </w:pPr>
      <w:r w:rsidRPr="000F1F10">
        <w:rPr>
          <w:rFonts w:ascii="Abadi" w:hAnsi="Abadi"/>
          <w:sz w:val="21"/>
          <w:szCs w:val="21"/>
        </w:rPr>
        <w:t>Por otra parte, de acuerdo con el artículo 209 de la ley Orgánica del Poder Legislativo del Estado de Guanajuato, manifestamos que la iniciativa que aquí presentamos tendrá, de ser aprobada, el siguiente:</w:t>
      </w:r>
    </w:p>
    <w:p w14:paraId="4C2F2E33" w14:textId="490C37E3" w:rsidR="00960621" w:rsidRPr="000F1F10" w:rsidRDefault="00960621" w:rsidP="00960621">
      <w:pPr>
        <w:ind w:firstLine="709"/>
        <w:jc w:val="both"/>
        <w:rPr>
          <w:rFonts w:ascii="Abadi" w:hAnsi="Abadi"/>
          <w:sz w:val="21"/>
          <w:szCs w:val="21"/>
        </w:rPr>
      </w:pPr>
    </w:p>
    <w:p w14:paraId="74C8E5BD" w14:textId="52486402" w:rsidR="00960621" w:rsidRPr="000F1F10" w:rsidRDefault="00960621" w:rsidP="00960621">
      <w:pPr>
        <w:ind w:firstLine="709"/>
        <w:jc w:val="both"/>
        <w:rPr>
          <w:rFonts w:ascii="Abadi" w:hAnsi="Abadi"/>
          <w:sz w:val="21"/>
          <w:szCs w:val="21"/>
        </w:rPr>
      </w:pPr>
      <w:r w:rsidRPr="000F1F10">
        <w:rPr>
          <w:rFonts w:ascii="Abadi" w:hAnsi="Abadi"/>
          <w:sz w:val="21"/>
          <w:szCs w:val="21"/>
        </w:rPr>
        <w:t>l. Impacto Jurídico: La presente reforma servirá como apoyo al Poder Judicial para que este a través de las autoridades jurisdiccionales que aplican en sus resoluciones los criterios jurisprudenciales, efectúen esta acción en virtud de una disposición expresa de la ley de conformidad con los precedentes utilizados para resolver problemas jurídicos.</w:t>
      </w:r>
    </w:p>
    <w:p w14:paraId="3E31710D" w14:textId="09CACEC7" w:rsidR="00960621" w:rsidRPr="000F1F10" w:rsidRDefault="00960621" w:rsidP="00960621">
      <w:pPr>
        <w:ind w:firstLine="709"/>
        <w:jc w:val="both"/>
        <w:rPr>
          <w:rFonts w:ascii="Abadi" w:hAnsi="Abadi"/>
          <w:sz w:val="21"/>
          <w:szCs w:val="21"/>
        </w:rPr>
      </w:pPr>
    </w:p>
    <w:p w14:paraId="446B4D9B" w14:textId="57836BAD" w:rsidR="00960621" w:rsidRPr="000F1F10" w:rsidRDefault="00960621" w:rsidP="00960621">
      <w:pPr>
        <w:ind w:firstLine="709"/>
        <w:jc w:val="both"/>
        <w:rPr>
          <w:rFonts w:ascii="Abadi" w:hAnsi="Abadi"/>
          <w:sz w:val="21"/>
          <w:szCs w:val="21"/>
        </w:rPr>
      </w:pPr>
      <w:r w:rsidRPr="000F1F10">
        <w:rPr>
          <w:rFonts w:ascii="Abadi" w:hAnsi="Abadi"/>
          <w:sz w:val="21"/>
          <w:szCs w:val="21"/>
        </w:rPr>
        <w:t>11. Impacto Administrativo: Una vez aprobada, la reforma permitirá garantizar el interés superior del menor otorgándole a este desde su nacimiento alimentos por parte de los padres.</w:t>
      </w:r>
    </w:p>
    <w:p w14:paraId="67C6A8AF" w14:textId="4B421D70" w:rsidR="00960621" w:rsidRPr="000F1F10" w:rsidRDefault="00960621" w:rsidP="00960621">
      <w:pPr>
        <w:ind w:firstLine="709"/>
        <w:jc w:val="both"/>
        <w:rPr>
          <w:rFonts w:ascii="Abadi" w:hAnsi="Abadi"/>
          <w:sz w:val="21"/>
          <w:szCs w:val="21"/>
        </w:rPr>
      </w:pPr>
    </w:p>
    <w:p w14:paraId="42701FB0" w14:textId="7AD65F19" w:rsidR="00960621" w:rsidRPr="000F1F10" w:rsidRDefault="00960621" w:rsidP="00960621">
      <w:pPr>
        <w:ind w:firstLine="709"/>
        <w:jc w:val="both"/>
        <w:rPr>
          <w:rFonts w:ascii="Abadi" w:hAnsi="Abadi"/>
          <w:sz w:val="21"/>
          <w:szCs w:val="21"/>
        </w:rPr>
      </w:pPr>
      <w:r w:rsidRPr="000F1F10">
        <w:rPr>
          <w:rFonts w:ascii="Abadi" w:hAnsi="Abadi"/>
          <w:sz w:val="21"/>
          <w:szCs w:val="21"/>
        </w:rPr>
        <w:t>111. Impacto Presupuestario: De la presente propuesta no se advierte un impacto presupuesta</w:t>
      </w:r>
      <w:r w:rsidR="005C1A95" w:rsidRPr="000F1F10">
        <w:rPr>
          <w:rFonts w:ascii="Abadi" w:hAnsi="Abadi"/>
          <w:sz w:val="21"/>
          <w:szCs w:val="21"/>
        </w:rPr>
        <w:t>l</w:t>
      </w:r>
      <w:r w:rsidRPr="000F1F10">
        <w:rPr>
          <w:rFonts w:ascii="Abadi" w:hAnsi="Abadi"/>
          <w:sz w:val="21"/>
          <w:szCs w:val="21"/>
        </w:rPr>
        <w:t>, ya que su implementación no trasciende en la generación de una nueva estructura administrativa, toda vez que no implica la generación de plazas ni erogaciones no previstas.</w:t>
      </w:r>
    </w:p>
    <w:p w14:paraId="2266C2E4" w14:textId="5B4F6950" w:rsidR="00960621" w:rsidRPr="000F1F10" w:rsidRDefault="00960621" w:rsidP="00960621">
      <w:pPr>
        <w:ind w:firstLine="709"/>
        <w:jc w:val="both"/>
        <w:rPr>
          <w:rFonts w:ascii="Abadi" w:hAnsi="Abadi"/>
          <w:sz w:val="21"/>
          <w:szCs w:val="21"/>
        </w:rPr>
      </w:pPr>
    </w:p>
    <w:p w14:paraId="4053A65F" w14:textId="00E15FF7"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En el Estado de Guanajuato, el derecho de los menores para recibir alimentos por parte de sus progenitores surge desde su concepción, entonces puede sostenerse que la deuda alimenticia también se originó desde ese momento y, por lo tanto, resulta posible retrotraer la obligación del derecho a los alimentos al momento del nacimiento del menor, siendo así que esta obligación puede ser exigido en cualquier tiempo por el acreedor. </w:t>
      </w:r>
    </w:p>
    <w:p w14:paraId="515980F4" w14:textId="77777777" w:rsidR="005C1A95" w:rsidRPr="000F1F10" w:rsidRDefault="005C1A95" w:rsidP="005C1A95">
      <w:pPr>
        <w:ind w:firstLine="709"/>
        <w:jc w:val="both"/>
        <w:rPr>
          <w:rFonts w:ascii="Abadi" w:hAnsi="Abadi"/>
          <w:sz w:val="21"/>
          <w:szCs w:val="21"/>
        </w:rPr>
      </w:pPr>
    </w:p>
    <w:p w14:paraId="6422694B" w14:textId="462C6FFE"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Las diputados y diputados del Grupo Parlamentario del Partido Acción Nacional de Guanajuato, consideramos como una prioridad la protección del derecho alimentario ya que tiene uno amplia proyección, la posibilidad de retrotraer el pago de la obligación alimenticia al momento de la concepción, sí es un derecho exclusivo de los menores de edad pues se justifica a partir del interés superior del niño. </w:t>
      </w:r>
    </w:p>
    <w:p w14:paraId="419B64CC" w14:textId="77777777" w:rsidR="005C1A95" w:rsidRPr="000F1F10" w:rsidRDefault="005C1A95" w:rsidP="005C1A95">
      <w:pPr>
        <w:ind w:firstLine="709"/>
        <w:jc w:val="both"/>
        <w:rPr>
          <w:rFonts w:ascii="Abadi" w:hAnsi="Abadi"/>
          <w:sz w:val="21"/>
          <w:szCs w:val="21"/>
        </w:rPr>
      </w:pPr>
    </w:p>
    <w:p w14:paraId="172E59D6" w14:textId="31D132EC"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No obstante, debe de existir la posibilidad de reclamar el pago de los alimentos sin circunscribirse a lo esfera de la minoría de edad, dado que uno persona mayor de edad puede reclamar dicho pago ·de manera retroactivo, no en cuanto a su derecho a los alimentos en la actualidad, sino respecto de aquellos necesidades </w:t>
      </w:r>
      <w:r w:rsidRPr="000F1F10">
        <w:rPr>
          <w:rFonts w:ascii="Abadi" w:hAnsi="Abadi"/>
          <w:sz w:val="21"/>
          <w:szCs w:val="21"/>
        </w:rPr>
        <w:lastRenderedPageBreak/>
        <w:t xml:space="preserve">alimenticias que se actualizaron y no se subsanaron cuando ero menor de edad, esto es, debe distinguirse entre el ámbito de protección del derecho (alimentos por minoría de edad) y el momento en que dicho derecho puede ser exigible (cualquier tiempo). </w:t>
      </w:r>
    </w:p>
    <w:p w14:paraId="415E7997" w14:textId="77777777" w:rsidR="005C1A95" w:rsidRPr="000F1F10" w:rsidRDefault="005C1A95" w:rsidP="005C1A95">
      <w:pPr>
        <w:ind w:firstLine="709"/>
        <w:jc w:val="both"/>
        <w:rPr>
          <w:rFonts w:ascii="Abadi" w:hAnsi="Abadi"/>
          <w:sz w:val="21"/>
          <w:szCs w:val="21"/>
        </w:rPr>
      </w:pPr>
    </w:p>
    <w:p w14:paraId="68391652" w14:textId="0176B084"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En nuestro marco legal debemos reconocer que el derecho de alimentos surge desde el nacimiento, sin importar si se trata de hijos nacidos dentro o fuera del matrimonio, y la única condición paro lo existencia de la deuda alimenticia reside en que exista el lazo o vínculo entre padres e hijos derivado de la procreación, de ahí que se debe de actualizar la obligación de retrotraer el pago de pensión alimenticia, en aquellos casos en que los progenitores injustificadamente omitieran el pago de los medios necesarios de subsistencia del menor. </w:t>
      </w:r>
    </w:p>
    <w:p w14:paraId="1555550B" w14:textId="77777777" w:rsidR="005C1A95" w:rsidRPr="000F1F10" w:rsidRDefault="005C1A95" w:rsidP="005C1A95">
      <w:pPr>
        <w:ind w:firstLine="709"/>
        <w:jc w:val="both"/>
        <w:rPr>
          <w:rFonts w:ascii="Abadi" w:hAnsi="Abadi"/>
          <w:sz w:val="21"/>
          <w:szCs w:val="21"/>
        </w:rPr>
      </w:pPr>
    </w:p>
    <w:p w14:paraId="78206A90" w14:textId="07DF928F"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Asimismo, la Primera Sola sentó un precedente para que se tomaran en cuenta los elementos necesarios o fin de cuantificar el monto de los alimentos retroactivos, dado que el órgano colegiado omitió establecer que paro evaluar el quantum indemnizatorio derivado del pago de los alimentos por parte del deudor quien declara o demuestra un menor ingreso al realmente percibido, o bien se ampara en insolvencia económica, y en algunos otros casos han </w:t>
      </w:r>
      <w:proofErr w:type="spellStart"/>
      <w:r w:rsidRPr="000F1F10">
        <w:rPr>
          <w:rFonts w:ascii="Abadi" w:hAnsi="Abadi"/>
          <w:sz w:val="21"/>
          <w:szCs w:val="21"/>
        </w:rPr>
        <w:t>legado</w:t>
      </w:r>
      <w:proofErr w:type="spellEnd"/>
      <w:r w:rsidRPr="000F1F10">
        <w:rPr>
          <w:rFonts w:ascii="Abadi" w:hAnsi="Abadi"/>
          <w:sz w:val="21"/>
          <w:szCs w:val="21"/>
        </w:rPr>
        <w:t xml:space="preserve"> a cambiar su modo de vida o huyen del país. </w:t>
      </w:r>
    </w:p>
    <w:p w14:paraId="3F2C0F80" w14:textId="77777777" w:rsidR="005C1A95" w:rsidRPr="000F1F10" w:rsidRDefault="005C1A95" w:rsidP="005C1A95">
      <w:pPr>
        <w:ind w:firstLine="709"/>
        <w:jc w:val="both"/>
        <w:rPr>
          <w:rFonts w:ascii="Abadi" w:hAnsi="Abadi"/>
          <w:sz w:val="21"/>
          <w:szCs w:val="21"/>
        </w:rPr>
      </w:pPr>
    </w:p>
    <w:p w14:paraId="0EA4FEB1" w14:textId="261999C0"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Lo anterior manifestado resulta injusto para el acreedor de los alimentos y para la madre o tutor, toda vez que la falta de estos alimentos tendrá un impacto en su crecimiento social y el menor o joven en su caso quedará vulnerable. </w:t>
      </w:r>
    </w:p>
    <w:p w14:paraId="31F38F53" w14:textId="77777777" w:rsidR="005C1A95" w:rsidRPr="000F1F10" w:rsidRDefault="005C1A95" w:rsidP="005C1A95">
      <w:pPr>
        <w:ind w:firstLine="709"/>
        <w:jc w:val="both"/>
        <w:rPr>
          <w:rFonts w:ascii="Abadi" w:hAnsi="Abadi"/>
          <w:sz w:val="21"/>
          <w:szCs w:val="21"/>
        </w:rPr>
      </w:pPr>
    </w:p>
    <w:p w14:paraId="6ACB80D3" w14:textId="668FCB6B"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Basándonos en la doctrina sustentada por el Máximo Tribunal, el derecho a los alimentos es la facultad jurídica que tiene una persona denominada acreedor alimentista para exigir a otra, denominado deudor alimentario, lo necesario para vivir, siendo así que los alimentos tienen como fundamento la solidaridad que se deben las personas que llevan una vida familiar, ya sea formal </w:t>
      </w:r>
      <w:r w:rsidR="00BE35ED" w:rsidRPr="000F1F10">
        <w:rPr>
          <w:rFonts w:ascii="Abadi" w:hAnsi="Abadi"/>
          <w:sz w:val="21"/>
          <w:szCs w:val="21"/>
        </w:rPr>
        <w:t>o,</w:t>
      </w:r>
      <w:r w:rsidRPr="000F1F10">
        <w:rPr>
          <w:rFonts w:ascii="Abadi" w:hAnsi="Abadi"/>
          <w:sz w:val="21"/>
          <w:szCs w:val="21"/>
        </w:rPr>
        <w:t xml:space="preserve"> de hecho. </w:t>
      </w:r>
    </w:p>
    <w:p w14:paraId="6B324E88" w14:textId="77777777" w:rsidR="005C1A95" w:rsidRPr="000F1F10" w:rsidRDefault="005C1A95" w:rsidP="005C1A95">
      <w:pPr>
        <w:ind w:firstLine="709"/>
        <w:jc w:val="both"/>
        <w:rPr>
          <w:rFonts w:ascii="Abadi" w:hAnsi="Abadi"/>
          <w:sz w:val="21"/>
          <w:szCs w:val="21"/>
        </w:rPr>
      </w:pPr>
    </w:p>
    <w:p w14:paraId="1C1A0528" w14:textId="67CE2A1B"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A las y los diputados del Grupo Parlamentario del Partido Acción Nacional </w:t>
      </w:r>
      <w:r w:rsidRPr="000F1F10">
        <w:rPr>
          <w:rFonts w:ascii="Abadi" w:hAnsi="Abadi"/>
          <w:sz w:val="21"/>
          <w:szCs w:val="21"/>
        </w:rPr>
        <w:t xml:space="preserve">nos ocupa la procuración de alimentos, dado que su cumplimiento resulta ser de interés social y orden público, ya que esta trasciende más allá de los integrantes del grupo familiar, por lo que el Estado tiene el deber de vigilar que se procuren los medios de vida suficientes cuando alguno de los integrantes del grupo familiar carece de los mismos y se encuentra en la imposibilidad real de obtenerlos. </w:t>
      </w:r>
    </w:p>
    <w:p w14:paraId="6B15E989" w14:textId="77777777" w:rsidR="005C1A95" w:rsidRPr="000F1F10" w:rsidRDefault="005C1A95" w:rsidP="005C1A95">
      <w:pPr>
        <w:ind w:firstLine="709"/>
        <w:jc w:val="both"/>
        <w:rPr>
          <w:rFonts w:ascii="Abadi" w:hAnsi="Abadi"/>
          <w:sz w:val="21"/>
          <w:szCs w:val="21"/>
        </w:rPr>
      </w:pPr>
    </w:p>
    <w:p w14:paraId="2D449597" w14:textId="42AD2AF3"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El derecho a los alimentos se rige por diversos principios que deben ponderarse al momento de fijar la pensión alimenticia, uno de ellos es el principio de proporcionalidad, el cual refiere que tratándose de los alimentos debe atenderse a la capacidad económica del deudor alimentario y a las necesidades de quien deba recibirlos. Además, cuando se trate de menores de edad, el juzgador, además de atender el principio de proporcionalidad, tiene que satisfacer los deberes que le impone la protección del interés superior del menor y, en especial, el derecho a los alimentos de los niños, que está protegido y reconocido en el artículo 4o. de la Constitución Federal, así como en la Convención de las Naciones Unidas sobre los Derechos del Niño. </w:t>
      </w:r>
    </w:p>
    <w:p w14:paraId="085581A0" w14:textId="77777777" w:rsidR="005C1A95" w:rsidRPr="000F1F10" w:rsidRDefault="005C1A95" w:rsidP="005C1A95">
      <w:pPr>
        <w:ind w:firstLine="709"/>
        <w:jc w:val="both"/>
        <w:rPr>
          <w:rFonts w:ascii="Abadi" w:hAnsi="Abadi"/>
          <w:sz w:val="21"/>
          <w:szCs w:val="21"/>
        </w:rPr>
      </w:pPr>
    </w:p>
    <w:p w14:paraId="35204BAF" w14:textId="53384B84" w:rsidR="00397280" w:rsidRPr="000F1F10" w:rsidRDefault="005C1A95" w:rsidP="00397280">
      <w:pPr>
        <w:ind w:firstLine="709"/>
        <w:jc w:val="both"/>
        <w:rPr>
          <w:rFonts w:ascii="Abadi" w:hAnsi="Abadi"/>
          <w:sz w:val="21"/>
          <w:szCs w:val="21"/>
        </w:rPr>
      </w:pPr>
      <w:r w:rsidRPr="000F1F10">
        <w:rPr>
          <w:rFonts w:ascii="Abadi" w:hAnsi="Abadi"/>
          <w:sz w:val="21"/>
          <w:szCs w:val="21"/>
        </w:rPr>
        <w:t>IV. Impacto Social: La presente reforma implica el garantizar el interés superior del menor para que este pueda satisfacer sus necesidades, alimentación, salud, educación, desarrollo integral, vida digna y sano esparcimiento</w:t>
      </w:r>
    </w:p>
    <w:p w14:paraId="31B5DC5F" w14:textId="6F40C350" w:rsidR="005C1A95" w:rsidRPr="000F1F10" w:rsidRDefault="005C1A95" w:rsidP="00397280">
      <w:pPr>
        <w:ind w:firstLine="709"/>
        <w:jc w:val="both"/>
        <w:rPr>
          <w:rFonts w:ascii="Abadi" w:hAnsi="Abadi"/>
          <w:sz w:val="21"/>
          <w:szCs w:val="21"/>
        </w:rPr>
      </w:pPr>
    </w:p>
    <w:p w14:paraId="5E1EC010" w14:textId="571382C2" w:rsidR="005C1A95" w:rsidRPr="000F1F10" w:rsidRDefault="005C1A95" w:rsidP="00BE35ED">
      <w:pPr>
        <w:jc w:val="center"/>
        <w:rPr>
          <w:rFonts w:ascii="Abadi" w:hAnsi="Abadi"/>
          <w:b/>
          <w:sz w:val="21"/>
          <w:szCs w:val="21"/>
        </w:rPr>
      </w:pPr>
      <w:r w:rsidRPr="000F1F10">
        <w:rPr>
          <w:rFonts w:ascii="Abadi" w:hAnsi="Abadi"/>
          <w:b/>
          <w:sz w:val="21"/>
          <w:szCs w:val="21"/>
        </w:rPr>
        <w:t>DECRETO</w:t>
      </w:r>
    </w:p>
    <w:p w14:paraId="5771BE36" w14:textId="77777777" w:rsidR="005C1A95" w:rsidRPr="000F1F10" w:rsidRDefault="005C1A95" w:rsidP="005C1A95">
      <w:pPr>
        <w:ind w:firstLine="709"/>
        <w:jc w:val="both"/>
        <w:rPr>
          <w:rFonts w:ascii="Abadi" w:hAnsi="Abadi"/>
          <w:sz w:val="21"/>
          <w:szCs w:val="21"/>
        </w:rPr>
      </w:pPr>
    </w:p>
    <w:p w14:paraId="2291CF52" w14:textId="419B1175" w:rsidR="005C1A95" w:rsidRPr="000F1F10" w:rsidRDefault="005C1A95" w:rsidP="005C1A95">
      <w:pPr>
        <w:ind w:firstLine="709"/>
        <w:jc w:val="both"/>
        <w:rPr>
          <w:rFonts w:ascii="Abadi" w:hAnsi="Abadi"/>
          <w:sz w:val="21"/>
          <w:szCs w:val="21"/>
        </w:rPr>
      </w:pPr>
      <w:r w:rsidRPr="000F1F10">
        <w:rPr>
          <w:rFonts w:ascii="Abadi" w:hAnsi="Abadi"/>
          <w:sz w:val="21"/>
          <w:szCs w:val="21"/>
        </w:rPr>
        <w:t>ÚNICO. Se adiciona un párrafo al artículo 357 y se reforma el artículo 1257 del Código Civil para el Estado de Guanajuato, quedar como sigue:</w:t>
      </w:r>
    </w:p>
    <w:p w14:paraId="74F9884C" w14:textId="23EEC0CD" w:rsidR="005C1A95" w:rsidRPr="000F1F10" w:rsidRDefault="005C1A95" w:rsidP="005C1A95">
      <w:pPr>
        <w:ind w:firstLine="709"/>
        <w:jc w:val="both"/>
        <w:rPr>
          <w:rFonts w:ascii="Abadi" w:hAnsi="Abadi"/>
          <w:sz w:val="21"/>
          <w:szCs w:val="21"/>
        </w:rPr>
      </w:pPr>
    </w:p>
    <w:p w14:paraId="19672F3F" w14:textId="43C2F952" w:rsidR="005C1A95" w:rsidRPr="000F1F10" w:rsidRDefault="005C1A95" w:rsidP="005C1A95">
      <w:pPr>
        <w:ind w:firstLine="709"/>
        <w:jc w:val="both"/>
        <w:rPr>
          <w:rFonts w:ascii="Abadi" w:hAnsi="Abadi"/>
          <w:sz w:val="21"/>
          <w:szCs w:val="21"/>
        </w:rPr>
      </w:pPr>
      <w:r w:rsidRPr="000F1F10">
        <w:rPr>
          <w:rFonts w:ascii="Abadi" w:hAnsi="Abadi"/>
          <w:sz w:val="21"/>
          <w:szCs w:val="21"/>
        </w:rPr>
        <w:t>Artículo 357. Los padres están ...</w:t>
      </w:r>
    </w:p>
    <w:p w14:paraId="29E398DB" w14:textId="1B6BC9C6" w:rsidR="005C1A95" w:rsidRPr="000F1F10" w:rsidRDefault="005C1A95" w:rsidP="005C1A95">
      <w:pPr>
        <w:ind w:firstLine="709"/>
        <w:jc w:val="both"/>
        <w:rPr>
          <w:rFonts w:ascii="Abadi" w:hAnsi="Abadi"/>
          <w:sz w:val="21"/>
          <w:szCs w:val="21"/>
        </w:rPr>
      </w:pPr>
    </w:p>
    <w:p w14:paraId="11287DF6" w14:textId="146A28EC" w:rsidR="005C1A95" w:rsidRPr="000F1F10" w:rsidRDefault="005C1A95" w:rsidP="005C1A95">
      <w:pPr>
        <w:ind w:firstLine="709"/>
        <w:jc w:val="both"/>
        <w:rPr>
          <w:rFonts w:ascii="Abadi" w:hAnsi="Abadi"/>
          <w:sz w:val="21"/>
          <w:szCs w:val="21"/>
        </w:rPr>
      </w:pPr>
      <w:r w:rsidRPr="000F1F10">
        <w:rPr>
          <w:rFonts w:ascii="Abadi" w:hAnsi="Abadi"/>
          <w:sz w:val="21"/>
          <w:szCs w:val="21"/>
        </w:rPr>
        <w:t>La pensión alimenticia derivada de una sentencia de reconocimiento de paternidad debe ser retroactiva al momento de la concepción del menor. De ello puede prevalecerse el interesado a cualquier edad. El monto retroactivo de los alimentos será fijado por el juez.</w:t>
      </w:r>
    </w:p>
    <w:p w14:paraId="47B0A8A0" w14:textId="5F41EBAE" w:rsidR="005C1A95" w:rsidRPr="000F1F10" w:rsidRDefault="005C1A95" w:rsidP="005C1A95">
      <w:pPr>
        <w:ind w:firstLine="709"/>
        <w:jc w:val="both"/>
        <w:rPr>
          <w:rFonts w:ascii="Abadi" w:hAnsi="Abadi"/>
          <w:sz w:val="21"/>
          <w:szCs w:val="21"/>
        </w:rPr>
      </w:pPr>
    </w:p>
    <w:p w14:paraId="7D67138A" w14:textId="77777777"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Artículo 1257. La obligación de dar alimentos es imprescriptible y retroactiva. </w:t>
      </w:r>
    </w:p>
    <w:p w14:paraId="1F633673" w14:textId="77777777" w:rsidR="005C1A95" w:rsidRPr="000F1F10" w:rsidRDefault="005C1A95" w:rsidP="007C0244">
      <w:pPr>
        <w:jc w:val="center"/>
        <w:rPr>
          <w:rFonts w:ascii="Abadi" w:hAnsi="Abadi"/>
          <w:sz w:val="21"/>
          <w:szCs w:val="21"/>
        </w:rPr>
      </w:pPr>
    </w:p>
    <w:p w14:paraId="766599AE" w14:textId="754C2A54" w:rsidR="005C1A95" w:rsidRPr="000F1F10" w:rsidRDefault="005C1A95" w:rsidP="007C0244">
      <w:pPr>
        <w:ind w:firstLine="709"/>
        <w:jc w:val="center"/>
        <w:rPr>
          <w:rFonts w:ascii="Abadi" w:hAnsi="Abadi"/>
          <w:sz w:val="21"/>
          <w:szCs w:val="21"/>
        </w:rPr>
      </w:pPr>
      <w:r w:rsidRPr="000F1F10">
        <w:rPr>
          <w:rFonts w:ascii="Abadi" w:hAnsi="Abadi"/>
          <w:sz w:val="21"/>
          <w:szCs w:val="21"/>
        </w:rPr>
        <w:t>TRANSITORIOS</w:t>
      </w:r>
    </w:p>
    <w:p w14:paraId="179DA0F9" w14:textId="77777777" w:rsidR="005C1A95" w:rsidRPr="000F1F10" w:rsidRDefault="005C1A95" w:rsidP="005C1A95">
      <w:pPr>
        <w:ind w:firstLine="709"/>
        <w:jc w:val="both"/>
        <w:rPr>
          <w:rFonts w:ascii="Abadi" w:hAnsi="Abadi"/>
          <w:sz w:val="21"/>
          <w:szCs w:val="21"/>
        </w:rPr>
      </w:pPr>
    </w:p>
    <w:p w14:paraId="5FF82900" w14:textId="46F3E9BD"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ARTÍCULO ÚNICO. El presente Decreto entrará en vigor al día siguiente de su publicación en el Periódico Oficial de Gobierno del Estado de Guanajuato. </w:t>
      </w:r>
    </w:p>
    <w:p w14:paraId="165AD2B3" w14:textId="77777777" w:rsidR="005C1A95" w:rsidRPr="000F1F10" w:rsidRDefault="005C1A95" w:rsidP="005C1A95">
      <w:pPr>
        <w:ind w:firstLine="709"/>
        <w:jc w:val="both"/>
        <w:rPr>
          <w:rFonts w:ascii="Abadi" w:hAnsi="Abadi"/>
          <w:sz w:val="21"/>
          <w:szCs w:val="21"/>
        </w:rPr>
      </w:pPr>
    </w:p>
    <w:p w14:paraId="7EFB514B" w14:textId="3E1AD0D8" w:rsidR="005C1A95" w:rsidRPr="000F1F10" w:rsidRDefault="005C1A95" w:rsidP="005C1A95">
      <w:pPr>
        <w:ind w:firstLine="709"/>
        <w:jc w:val="both"/>
        <w:rPr>
          <w:rFonts w:ascii="Abadi" w:hAnsi="Abadi"/>
          <w:sz w:val="21"/>
          <w:szCs w:val="21"/>
        </w:rPr>
      </w:pPr>
      <w:r w:rsidRPr="000F1F10">
        <w:rPr>
          <w:rFonts w:ascii="Abadi" w:hAnsi="Abadi"/>
          <w:sz w:val="21"/>
          <w:szCs w:val="21"/>
        </w:rPr>
        <w:t xml:space="preserve">Guanajuato, Gto., a 25 de abril de 2019. </w:t>
      </w:r>
      <w:r w:rsidRPr="000F1F10">
        <w:rPr>
          <w:rFonts w:ascii="Abadi" w:hAnsi="Abadi"/>
          <w:b/>
          <w:sz w:val="21"/>
          <w:szCs w:val="21"/>
        </w:rPr>
        <w:t xml:space="preserve">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w:t>
      </w:r>
      <w:proofErr w:type="spellStart"/>
      <w:r w:rsidRPr="000F1F10">
        <w:rPr>
          <w:rFonts w:ascii="Abadi" w:hAnsi="Abadi"/>
          <w:b/>
          <w:sz w:val="21"/>
          <w:szCs w:val="21"/>
        </w:rPr>
        <w:t>Márquez</w:t>
      </w:r>
      <w:proofErr w:type="spellEnd"/>
      <w:r w:rsidRPr="000F1F10">
        <w:rPr>
          <w:rFonts w:ascii="Abadi" w:hAnsi="Abadi"/>
          <w:b/>
          <w:sz w:val="21"/>
          <w:szCs w:val="21"/>
        </w:rPr>
        <w:t>. Dip. Armando Rangel Hernández. Dip. Miguel Salim Alle. Dip. Katya Cristina Soto Escamilla. Dip. Emma Tovar Tapia. Dip. J. Guadalupe Vera Hernández. Dip. Víctor Manuel Zanella Huerta. »</w:t>
      </w:r>
      <w:r w:rsidRPr="000F1F10">
        <w:rPr>
          <w:rFonts w:ascii="Abadi" w:hAnsi="Abadi"/>
          <w:sz w:val="21"/>
          <w:szCs w:val="21"/>
        </w:rPr>
        <w:t xml:space="preserve"> </w:t>
      </w:r>
    </w:p>
    <w:p w14:paraId="25CAB7D3" w14:textId="6CFAECD2" w:rsidR="00C7464A" w:rsidRPr="000F1F10" w:rsidRDefault="00C7464A" w:rsidP="005C1A95">
      <w:pPr>
        <w:ind w:firstLine="709"/>
        <w:jc w:val="both"/>
        <w:rPr>
          <w:rFonts w:ascii="Abadi" w:hAnsi="Abadi"/>
          <w:sz w:val="21"/>
          <w:szCs w:val="21"/>
        </w:rPr>
      </w:pPr>
    </w:p>
    <w:p w14:paraId="715C25F4" w14:textId="4D80E8A9" w:rsidR="00C7464A" w:rsidRPr="000F1F10" w:rsidRDefault="00C7464A" w:rsidP="005C1A95">
      <w:pPr>
        <w:ind w:firstLine="709"/>
        <w:jc w:val="both"/>
        <w:rPr>
          <w:rFonts w:ascii="Abadi" w:hAnsi="Abadi"/>
          <w:sz w:val="21"/>
          <w:szCs w:val="21"/>
        </w:rPr>
      </w:pPr>
      <w:r w:rsidRPr="000F1F10">
        <w:rPr>
          <w:rFonts w:ascii="Abadi" w:hAnsi="Abadi"/>
          <w:sz w:val="21"/>
          <w:szCs w:val="21"/>
        </w:rPr>
        <w:t>Es cuánto, muchas gracias.</w:t>
      </w:r>
    </w:p>
    <w:p w14:paraId="656A7B00" w14:textId="40FDA683" w:rsidR="00B622E8" w:rsidRPr="000F1F10" w:rsidRDefault="00B622E8" w:rsidP="005C1A95">
      <w:pPr>
        <w:ind w:firstLine="709"/>
        <w:jc w:val="both"/>
        <w:rPr>
          <w:rFonts w:ascii="Abadi" w:hAnsi="Abadi"/>
          <w:sz w:val="21"/>
          <w:szCs w:val="21"/>
        </w:rPr>
      </w:pPr>
    </w:p>
    <w:p w14:paraId="5DE9BE90" w14:textId="0F8D9BB6" w:rsidR="00B622E8" w:rsidRPr="000F1F10" w:rsidRDefault="007C0244" w:rsidP="005C1A95">
      <w:pPr>
        <w:ind w:firstLine="709"/>
        <w:jc w:val="both"/>
        <w:rPr>
          <w:rFonts w:ascii="Abadi" w:hAnsi="Abadi"/>
          <w:sz w:val="21"/>
          <w:szCs w:val="21"/>
        </w:rPr>
      </w:pPr>
      <w:r w:rsidRPr="000F1F10">
        <w:rPr>
          <w:rFonts w:ascii="Abadi" w:hAnsi="Abadi"/>
          <w:b/>
          <w:sz w:val="21"/>
          <w:szCs w:val="21"/>
        </w:rPr>
        <w:t xml:space="preserve">-El C. Presidente:  </w:t>
      </w:r>
      <w:r w:rsidR="009D00B4" w:rsidRPr="000F1F10">
        <w:rPr>
          <w:rFonts w:ascii="Abadi" w:hAnsi="Abadi"/>
          <w:sz w:val="21"/>
          <w:szCs w:val="21"/>
        </w:rPr>
        <w:t>Gracias diputada.</w:t>
      </w:r>
    </w:p>
    <w:p w14:paraId="469B6058" w14:textId="51CBF7E5" w:rsidR="009D00B4" w:rsidRPr="000F1F10" w:rsidRDefault="009D00B4" w:rsidP="005C1A95">
      <w:pPr>
        <w:ind w:firstLine="709"/>
        <w:jc w:val="both"/>
        <w:rPr>
          <w:rFonts w:ascii="Abadi" w:hAnsi="Abadi"/>
          <w:sz w:val="21"/>
          <w:szCs w:val="21"/>
        </w:rPr>
      </w:pPr>
    </w:p>
    <w:p w14:paraId="18F1E38F" w14:textId="4FD9354E" w:rsidR="009D00B4" w:rsidRPr="000F1F10" w:rsidRDefault="009D00B4" w:rsidP="005C1A95">
      <w:pPr>
        <w:ind w:firstLine="709"/>
        <w:jc w:val="both"/>
        <w:rPr>
          <w:rFonts w:ascii="Abadi" w:hAnsi="Abadi"/>
          <w:sz w:val="21"/>
          <w:szCs w:val="21"/>
        </w:rPr>
      </w:pPr>
      <w:r w:rsidRPr="000F1F10">
        <w:rPr>
          <w:rFonts w:ascii="Abadi" w:hAnsi="Abadi"/>
          <w:sz w:val="21"/>
          <w:szCs w:val="21"/>
        </w:rPr>
        <w:t>Se turna a la Comisión de Justicia, con fundamento en el artículo 113, fracción II de nuestra Ley Orgánica; para su estudio y dictamen.</w:t>
      </w:r>
    </w:p>
    <w:p w14:paraId="5ADED73D" w14:textId="31F425AA" w:rsidR="009D00B4" w:rsidRPr="000F1F10" w:rsidRDefault="009D00B4" w:rsidP="005C1A95">
      <w:pPr>
        <w:ind w:firstLine="709"/>
        <w:jc w:val="both"/>
        <w:rPr>
          <w:rFonts w:ascii="Abadi" w:hAnsi="Abadi"/>
          <w:sz w:val="21"/>
          <w:szCs w:val="21"/>
        </w:rPr>
      </w:pPr>
    </w:p>
    <w:p w14:paraId="7E55B0D0" w14:textId="4F77640F" w:rsidR="009D00B4" w:rsidRPr="000F1F10" w:rsidRDefault="009D00B4" w:rsidP="005C1A95">
      <w:pPr>
        <w:ind w:firstLine="709"/>
        <w:jc w:val="both"/>
        <w:rPr>
          <w:rFonts w:ascii="Abadi" w:hAnsi="Abadi"/>
          <w:sz w:val="21"/>
          <w:szCs w:val="21"/>
        </w:rPr>
      </w:pPr>
      <w:r w:rsidRPr="000F1F10">
        <w:rPr>
          <w:rFonts w:ascii="Abadi" w:hAnsi="Abadi"/>
          <w:sz w:val="21"/>
          <w:szCs w:val="21"/>
        </w:rPr>
        <w:t>Corresponde tomar votación en los siguientes puntos del orden del día, por lo que esta mesa directiva procede a cerciorarse de la presencia de las diputadas y los diputados asistentes a la presente sesión. Asimismo, se pide a las diputadas y a los diputados abstenerse de abandonar este salón durante las votaciones.</w:t>
      </w:r>
    </w:p>
    <w:p w14:paraId="324669C5" w14:textId="525467A2" w:rsidR="009D00B4" w:rsidRPr="000F1F10" w:rsidRDefault="009D00B4" w:rsidP="005C1A95">
      <w:pPr>
        <w:ind w:firstLine="709"/>
        <w:jc w:val="both"/>
        <w:rPr>
          <w:rFonts w:ascii="Abadi" w:hAnsi="Abadi"/>
          <w:sz w:val="21"/>
          <w:szCs w:val="21"/>
        </w:rPr>
      </w:pPr>
    </w:p>
    <w:p w14:paraId="0B188D1E" w14:textId="7EF6A8BB" w:rsidR="009D00B4" w:rsidRPr="000F1F10" w:rsidRDefault="009D00B4" w:rsidP="005C1A95">
      <w:pPr>
        <w:ind w:firstLine="709"/>
        <w:jc w:val="both"/>
        <w:rPr>
          <w:rFonts w:ascii="Abadi" w:hAnsi="Abadi"/>
          <w:sz w:val="21"/>
          <w:szCs w:val="21"/>
        </w:rPr>
      </w:pPr>
      <w:r w:rsidRPr="000F1F10">
        <w:rPr>
          <w:rFonts w:ascii="Abadi" w:hAnsi="Abadi"/>
          <w:sz w:val="21"/>
          <w:szCs w:val="21"/>
        </w:rPr>
        <w:t xml:space="preserve">Con el objeto de agilizar el trámite parlamentario de los dictámenes presentados por las Comisiones de Hacienda y Fiscalización y Gobernación y Puntos Constitucionales contenidos en los puntos 10 y 15 del orden del día y </w:t>
      </w:r>
      <w:r w:rsidR="003A2EF2" w:rsidRPr="000F1F10">
        <w:rPr>
          <w:rFonts w:ascii="Abadi" w:hAnsi="Abadi"/>
          <w:sz w:val="21"/>
          <w:szCs w:val="21"/>
        </w:rPr>
        <w:t>en virtud de haberse proporcionado con anticipación, así como encontrarse en la Gaceta Parlamentaria, es</w:t>
      </w:r>
      <w:r w:rsidR="009033E7">
        <w:rPr>
          <w:rFonts w:ascii="Abadi" w:hAnsi="Abadi"/>
          <w:sz w:val="21"/>
          <w:szCs w:val="21"/>
        </w:rPr>
        <w:t>t</w:t>
      </w:r>
      <w:bookmarkStart w:id="26" w:name="_GoBack"/>
      <w:bookmarkEnd w:id="26"/>
      <w:r w:rsidR="003A2EF2" w:rsidRPr="000F1F10">
        <w:rPr>
          <w:rFonts w:ascii="Abadi" w:hAnsi="Abadi"/>
          <w:sz w:val="21"/>
          <w:szCs w:val="21"/>
        </w:rPr>
        <w:t xml:space="preserve">a presidencia propone se dispense la lectura de los mismos. </w:t>
      </w:r>
    </w:p>
    <w:p w14:paraId="03421C43" w14:textId="1A42F715" w:rsidR="003A2EF2" w:rsidRPr="000F1F10" w:rsidRDefault="003A2EF2" w:rsidP="005C1A95">
      <w:pPr>
        <w:ind w:firstLine="709"/>
        <w:jc w:val="both"/>
        <w:rPr>
          <w:rFonts w:ascii="Abadi" w:hAnsi="Abadi"/>
          <w:sz w:val="21"/>
          <w:szCs w:val="21"/>
        </w:rPr>
      </w:pPr>
    </w:p>
    <w:p w14:paraId="160D91B6" w14:textId="068BA0F5" w:rsidR="003A2EF2" w:rsidRPr="000F1F10" w:rsidRDefault="003A2EF2" w:rsidP="005C1A95">
      <w:pPr>
        <w:ind w:firstLine="709"/>
        <w:jc w:val="both"/>
        <w:rPr>
          <w:rFonts w:ascii="Abadi" w:hAnsi="Abadi"/>
          <w:sz w:val="21"/>
          <w:szCs w:val="21"/>
        </w:rPr>
      </w:pPr>
      <w:r w:rsidRPr="000F1F10">
        <w:rPr>
          <w:rFonts w:ascii="Abadi" w:hAnsi="Abadi"/>
          <w:sz w:val="21"/>
          <w:szCs w:val="21"/>
        </w:rPr>
        <w:t>De igual manera, se dispense la lectura de los dictámenes formulados por la Comisión de Hacienda y Fiscalización, contenidos en los puntos del 11 al 14 del orden del día y sean sometidos a discusión y posterior votación en un solo acto.</w:t>
      </w:r>
    </w:p>
    <w:p w14:paraId="35AA9D5D" w14:textId="6D63C1C3" w:rsidR="003A2EF2" w:rsidRPr="000F1F10" w:rsidRDefault="003A2EF2" w:rsidP="005C1A95">
      <w:pPr>
        <w:ind w:firstLine="709"/>
        <w:jc w:val="both"/>
        <w:rPr>
          <w:rFonts w:ascii="Abadi" w:hAnsi="Abadi"/>
          <w:sz w:val="21"/>
          <w:szCs w:val="21"/>
        </w:rPr>
      </w:pPr>
    </w:p>
    <w:p w14:paraId="270D52E6" w14:textId="056298D0" w:rsidR="003A2EF2" w:rsidRPr="000F1F10" w:rsidRDefault="003A2EF2" w:rsidP="005C1A95">
      <w:pPr>
        <w:ind w:firstLine="709"/>
        <w:jc w:val="both"/>
        <w:rPr>
          <w:rFonts w:ascii="Abadi" w:hAnsi="Abadi"/>
          <w:sz w:val="21"/>
          <w:szCs w:val="21"/>
        </w:rPr>
      </w:pPr>
      <w:r w:rsidRPr="000F1F10">
        <w:rPr>
          <w:rFonts w:ascii="Abadi" w:hAnsi="Abadi"/>
          <w:sz w:val="21"/>
          <w:szCs w:val="21"/>
        </w:rPr>
        <w:t>La propuesta está a consideración de la Asamblea. Si alguna diputada o algún diputado desean hacer uso de la palabra manifiéstenlo a esta presidencia.</w:t>
      </w:r>
    </w:p>
    <w:p w14:paraId="328D2474" w14:textId="6BBC3527" w:rsidR="003A2EF2" w:rsidRPr="000F1F10" w:rsidRDefault="003A2EF2" w:rsidP="005C1A95">
      <w:pPr>
        <w:ind w:firstLine="709"/>
        <w:jc w:val="both"/>
        <w:rPr>
          <w:rFonts w:ascii="Abadi" w:hAnsi="Abadi"/>
          <w:sz w:val="21"/>
          <w:szCs w:val="21"/>
        </w:rPr>
      </w:pPr>
    </w:p>
    <w:p w14:paraId="2E501028" w14:textId="1E9760BE" w:rsidR="003A2EF2" w:rsidRPr="000F1F10" w:rsidRDefault="003A2EF2" w:rsidP="005C1A95">
      <w:pPr>
        <w:ind w:firstLine="709"/>
        <w:jc w:val="both"/>
        <w:rPr>
          <w:rFonts w:ascii="Abadi" w:hAnsi="Abadi"/>
          <w:sz w:val="21"/>
          <w:szCs w:val="21"/>
        </w:rPr>
      </w:pPr>
      <w:r w:rsidRPr="000F1F10">
        <w:rPr>
          <w:rFonts w:ascii="Abadi" w:hAnsi="Abadi"/>
          <w:sz w:val="21"/>
          <w:szCs w:val="21"/>
        </w:rPr>
        <w:t>No habiendo intervenciones, se pide a la secretaría que, en votación económica, a través del sistema electrónico, pregunte a la Asamblea si se aprueba la propuesta. Para tal efecto, se abre el sistema electrónico.</w:t>
      </w:r>
    </w:p>
    <w:p w14:paraId="3067174A" w14:textId="7DF5498C" w:rsidR="003A2EF2" w:rsidRPr="000F1F10" w:rsidRDefault="003A2EF2" w:rsidP="005C1A95">
      <w:pPr>
        <w:ind w:firstLine="709"/>
        <w:jc w:val="both"/>
        <w:rPr>
          <w:rFonts w:ascii="Abadi" w:hAnsi="Abadi"/>
          <w:sz w:val="21"/>
          <w:szCs w:val="21"/>
        </w:rPr>
      </w:pPr>
    </w:p>
    <w:p w14:paraId="46136DA1" w14:textId="12AD77FA" w:rsidR="003A2EF2" w:rsidRPr="000F1F10" w:rsidRDefault="003A2EF2" w:rsidP="005C1A95">
      <w:pPr>
        <w:ind w:firstLine="709"/>
        <w:jc w:val="both"/>
        <w:rPr>
          <w:rFonts w:ascii="Abadi" w:hAnsi="Abadi"/>
          <w:sz w:val="21"/>
          <w:szCs w:val="21"/>
        </w:rPr>
      </w:pPr>
      <w:r w:rsidRPr="000F1F10">
        <w:rPr>
          <w:rFonts w:ascii="Abadi" w:hAnsi="Abadi"/>
          <w:b/>
          <w:sz w:val="21"/>
          <w:szCs w:val="21"/>
        </w:rPr>
        <w:t>-La Secretaría:</w:t>
      </w:r>
      <w:r w:rsidRPr="000F1F10">
        <w:rPr>
          <w:rFonts w:ascii="Abadi" w:hAnsi="Abadi"/>
          <w:sz w:val="21"/>
          <w:szCs w:val="21"/>
        </w:rPr>
        <w:t xml:space="preserve"> Por instrucciones de la presidencia, se pregunta al Pleno, en votación económica por el  sistema electrónico, si se aprueba la propuesta que nos ocupa.</w:t>
      </w:r>
    </w:p>
    <w:p w14:paraId="67A35EFD" w14:textId="677F098A" w:rsidR="00BE35ED" w:rsidRPr="000F1F10" w:rsidRDefault="00BE35ED" w:rsidP="005C1A95">
      <w:pPr>
        <w:ind w:firstLine="709"/>
        <w:jc w:val="both"/>
        <w:rPr>
          <w:rFonts w:ascii="Abadi" w:hAnsi="Abadi"/>
          <w:sz w:val="21"/>
          <w:szCs w:val="21"/>
        </w:rPr>
      </w:pPr>
    </w:p>
    <w:p w14:paraId="0F9DD2E5" w14:textId="77777777" w:rsidR="00C40495" w:rsidRPr="000F1F10" w:rsidRDefault="00C40495" w:rsidP="005C1A95">
      <w:pPr>
        <w:ind w:firstLine="709"/>
        <w:jc w:val="both"/>
        <w:rPr>
          <w:rFonts w:ascii="Abadi" w:hAnsi="Abadi"/>
          <w:sz w:val="21"/>
          <w:szCs w:val="21"/>
        </w:rPr>
      </w:pPr>
    </w:p>
    <w:p w14:paraId="7FCCE5CD" w14:textId="77777777" w:rsidR="003A2EF2" w:rsidRPr="000F1F10" w:rsidRDefault="003A2EF2" w:rsidP="005C1A95">
      <w:pPr>
        <w:ind w:firstLine="709"/>
        <w:jc w:val="both"/>
        <w:rPr>
          <w:rFonts w:ascii="Abadi" w:hAnsi="Abadi"/>
          <w:b/>
          <w:sz w:val="21"/>
          <w:szCs w:val="21"/>
        </w:rPr>
      </w:pPr>
      <w:r w:rsidRPr="000F1F10">
        <w:rPr>
          <w:rFonts w:ascii="Abadi" w:hAnsi="Abadi"/>
          <w:b/>
          <w:sz w:val="21"/>
          <w:szCs w:val="21"/>
        </w:rPr>
        <w:t>(Votación)</w:t>
      </w:r>
    </w:p>
    <w:p w14:paraId="6CA5ED73" w14:textId="34B053EA" w:rsidR="003A2EF2" w:rsidRPr="000F1F10" w:rsidRDefault="003A2EF2" w:rsidP="005C1A95">
      <w:pPr>
        <w:ind w:firstLine="709"/>
        <w:jc w:val="both"/>
        <w:rPr>
          <w:rFonts w:ascii="Abadi" w:hAnsi="Abadi"/>
          <w:sz w:val="21"/>
          <w:szCs w:val="21"/>
        </w:rPr>
      </w:pPr>
    </w:p>
    <w:p w14:paraId="6B8FFEBD" w14:textId="77777777" w:rsidR="00C40495" w:rsidRPr="000F1F10" w:rsidRDefault="00C40495" w:rsidP="005C1A95">
      <w:pPr>
        <w:ind w:firstLine="709"/>
        <w:jc w:val="both"/>
        <w:rPr>
          <w:rFonts w:ascii="Abadi" w:hAnsi="Abadi"/>
          <w:sz w:val="21"/>
          <w:szCs w:val="21"/>
        </w:rPr>
      </w:pPr>
    </w:p>
    <w:p w14:paraId="7147B58A" w14:textId="0C97DF57" w:rsidR="003A2EF2" w:rsidRPr="000F1F10" w:rsidRDefault="00482C3B" w:rsidP="005C1A95">
      <w:pPr>
        <w:ind w:firstLine="709"/>
        <w:jc w:val="both"/>
        <w:rPr>
          <w:rFonts w:ascii="Abadi" w:hAnsi="Abadi"/>
          <w:sz w:val="21"/>
          <w:szCs w:val="21"/>
        </w:rPr>
      </w:pPr>
      <w:r w:rsidRPr="000F1F10">
        <w:rPr>
          <w:rFonts w:ascii="Abadi" w:hAnsi="Abadi"/>
          <w:sz w:val="21"/>
          <w:szCs w:val="21"/>
        </w:rPr>
        <w:t>¿Falta alguna diputada o diputado de emitir su voto?</w:t>
      </w:r>
    </w:p>
    <w:p w14:paraId="395FCE9E" w14:textId="2B865E37" w:rsidR="00482C3B" w:rsidRPr="000F1F10" w:rsidRDefault="00482C3B" w:rsidP="005C1A95">
      <w:pPr>
        <w:ind w:firstLine="709"/>
        <w:jc w:val="both"/>
        <w:rPr>
          <w:rFonts w:ascii="Abadi" w:hAnsi="Abadi"/>
          <w:sz w:val="21"/>
          <w:szCs w:val="21"/>
        </w:rPr>
      </w:pPr>
    </w:p>
    <w:p w14:paraId="5CE34B35" w14:textId="77777777" w:rsidR="00C40495" w:rsidRPr="000F1F10" w:rsidRDefault="00C40495" w:rsidP="005C1A95">
      <w:pPr>
        <w:ind w:firstLine="709"/>
        <w:jc w:val="both"/>
        <w:rPr>
          <w:rFonts w:ascii="Abadi" w:hAnsi="Abadi"/>
          <w:b/>
          <w:sz w:val="21"/>
          <w:szCs w:val="21"/>
        </w:rPr>
      </w:pPr>
    </w:p>
    <w:p w14:paraId="5CD91D26" w14:textId="0E2C847C" w:rsidR="00482C3B" w:rsidRPr="000F1F10" w:rsidRDefault="00482C3B" w:rsidP="005C1A95">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Se cierra el sistema electrónico.</w:t>
      </w:r>
    </w:p>
    <w:p w14:paraId="5A897B4E" w14:textId="674C37D3" w:rsidR="00482C3B" w:rsidRPr="000F1F10" w:rsidRDefault="00482C3B" w:rsidP="005C1A95">
      <w:pPr>
        <w:ind w:firstLine="709"/>
        <w:jc w:val="both"/>
        <w:rPr>
          <w:rFonts w:ascii="Abadi" w:hAnsi="Abadi"/>
          <w:sz w:val="21"/>
          <w:szCs w:val="21"/>
        </w:rPr>
      </w:pPr>
    </w:p>
    <w:p w14:paraId="3BD112A8" w14:textId="77777777" w:rsidR="00C40495" w:rsidRPr="000F1F10" w:rsidRDefault="00C40495" w:rsidP="005C1A95">
      <w:pPr>
        <w:ind w:firstLine="709"/>
        <w:jc w:val="both"/>
        <w:rPr>
          <w:rFonts w:ascii="Abadi" w:hAnsi="Abadi"/>
          <w:b/>
          <w:sz w:val="21"/>
          <w:szCs w:val="21"/>
        </w:rPr>
      </w:pPr>
    </w:p>
    <w:p w14:paraId="72068758" w14:textId="16C91902" w:rsidR="00482C3B" w:rsidRPr="000F1F10" w:rsidRDefault="00482C3B" w:rsidP="005C1A95">
      <w:pPr>
        <w:ind w:firstLine="709"/>
        <w:jc w:val="both"/>
        <w:rPr>
          <w:rFonts w:ascii="Abadi" w:hAnsi="Abadi"/>
          <w:sz w:val="21"/>
          <w:szCs w:val="21"/>
        </w:rPr>
      </w:pPr>
      <w:r w:rsidRPr="000F1F10">
        <w:rPr>
          <w:rFonts w:ascii="Abadi" w:hAnsi="Abadi"/>
          <w:b/>
          <w:sz w:val="21"/>
          <w:szCs w:val="21"/>
        </w:rPr>
        <w:t xml:space="preserve">-La Secretaría: </w:t>
      </w:r>
      <w:r w:rsidRPr="000F1F10">
        <w:rPr>
          <w:rFonts w:ascii="Abadi" w:hAnsi="Abadi"/>
          <w:sz w:val="21"/>
          <w:szCs w:val="21"/>
        </w:rPr>
        <w:t>Señor presidente,</w:t>
      </w:r>
      <w:r w:rsidR="00FD090F" w:rsidRPr="000F1F10">
        <w:rPr>
          <w:rFonts w:ascii="Abadi" w:hAnsi="Abadi"/>
          <w:sz w:val="21"/>
          <w:szCs w:val="21"/>
        </w:rPr>
        <w:t xml:space="preserve"> se registraron 35 votos a favor y cero en contra.</w:t>
      </w:r>
    </w:p>
    <w:p w14:paraId="15683210" w14:textId="5955539F" w:rsidR="00FD090F" w:rsidRPr="000F1F10" w:rsidRDefault="00FD090F" w:rsidP="005C1A95">
      <w:pPr>
        <w:ind w:firstLine="709"/>
        <w:jc w:val="both"/>
        <w:rPr>
          <w:rFonts w:ascii="Abadi" w:hAnsi="Abadi"/>
          <w:sz w:val="21"/>
          <w:szCs w:val="21"/>
        </w:rPr>
      </w:pPr>
    </w:p>
    <w:p w14:paraId="5A17866B" w14:textId="77777777" w:rsidR="00C40495" w:rsidRPr="000F1F10" w:rsidRDefault="00C40495" w:rsidP="005C1A95">
      <w:pPr>
        <w:ind w:firstLine="709"/>
        <w:jc w:val="both"/>
        <w:rPr>
          <w:rFonts w:ascii="Abadi" w:hAnsi="Abadi"/>
          <w:b/>
          <w:sz w:val="21"/>
          <w:szCs w:val="21"/>
        </w:rPr>
      </w:pPr>
    </w:p>
    <w:p w14:paraId="3975E35D" w14:textId="5EC581F5" w:rsidR="00FD090F" w:rsidRPr="000F1F10" w:rsidRDefault="00FD090F" w:rsidP="005C1A95">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La propuesta ha sido aprobada por unanimidad de votos.</w:t>
      </w:r>
    </w:p>
    <w:p w14:paraId="3DCDF2F4" w14:textId="20EE55E8" w:rsidR="00FD090F" w:rsidRPr="000F1F10" w:rsidRDefault="00FD090F" w:rsidP="005C1A95">
      <w:pPr>
        <w:ind w:firstLine="709"/>
        <w:jc w:val="both"/>
        <w:rPr>
          <w:rFonts w:ascii="Abadi" w:hAnsi="Abadi"/>
          <w:sz w:val="21"/>
          <w:szCs w:val="21"/>
        </w:rPr>
      </w:pPr>
    </w:p>
    <w:p w14:paraId="726261E5" w14:textId="4F4DD257" w:rsidR="00FD090F" w:rsidRPr="000F1F10" w:rsidRDefault="00FD090F" w:rsidP="005C1A95">
      <w:pPr>
        <w:ind w:firstLine="709"/>
        <w:jc w:val="both"/>
        <w:rPr>
          <w:rFonts w:ascii="Abadi" w:hAnsi="Abadi"/>
          <w:sz w:val="21"/>
          <w:szCs w:val="21"/>
        </w:rPr>
      </w:pPr>
      <w:r w:rsidRPr="000F1F10">
        <w:rPr>
          <w:rFonts w:ascii="Abadi" w:hAnsi="Abadi"/>
          <w:sz w:val="21"/>
          <w:szCs w:val="21"/>
        </w:rPr>
        <w:t>Bajo esos términos, continuaremos con el desahogo del orden del día.</w:t>
      </w:r>
    </w:p>
    <w:p w14:paraId="778B4079" w14:textId="34355F3D" w:rsidR="00FD090F" w:rsidRPr="000F1F10" w:rsidRDefault="00FD090F" w:rsidP="005C1A95">
      <w:pPr>
        <w:ind w:firstLine="709"/>
        <w:jc w:val="both"/>
        <w:rPr>
          <w:rFonts w:ascii="Abadi" w:hAnsi="Abadi"/>
          <w:sz w:val="21"/>
          <w:szCs w:val="21"/>
        </w:rPr>
      </w:pPr>
    </w:p>
    <w:p w14:paraId="7E93759B" w14:textId="0EA576EA" w:rsidR="00FD090F" w:rsidRPr="000F1F10" w:rsidRDefault="00FF079C" w:rsidP="005C1A95">
      <w:pPr>
        <w:ind w:firstLine="709"/>
        <w:jc w:val="both"/>
        <w:rPr>
          <w:rFonts w:ascii="Abadi" w:hAnsi="Abadi"/>
          <w:sz w:val="21"/>
          <w:szCs w:val="21"/>
        </w:rPr>
      </w:pPr>
      <w:r w:rsidRPr="000F1F10">
        <w:rPr>
          <w:rFonts w:ascii="Abadi" w:hAnsi="Abadi"/>
          <w:sz w:val="21"/>
          <w:szCs w:val="21"/>
        </w:rPr>
        <w:t xml:space="preserve">Se somete a discusión el dictamen presentado por </w:t>
      </w:r>
      <w:r w:rsidR="008E67C1" w:rsidRPr="000F1F10">
        <w:rPr>
          <w:rFonts w:ascii="Abadi" w:hAnsi="Abadi"/>
          <w:sz w:val="21"/>
          <w:szCs w:val="21"/>
        </w:rPr>
        <w:t xml:space="preserve">la Comisión de Hacienda y Fiscalización, </w:t>
      </w:r>
      <w:r w:rsidR="00467452" w:rsidRPr="000F1F10">
        <w:rPr>
          <w:rFonts w:ascii="Abadi" w:hAnsi="Abadi"/>
          <w:sz w:val="21"/>
          <w:szCs w:val="21"/>
        </w:rPr>
        <w:t>relativo al informe de resultados de la revisión practicada por la Auditoría Superior del Estado de Guanajuato a la cuenta pública municipal de Salvatierra, Gto., correspondiente al ejercicio fiscal del año 2016.</w:t>
      </w:r>
    </w:p>
    <w:p w14:paraId="760F373E" w14:textId="77777777" w:rsidR="005C1A95" w:rsidRPr="000F1F10" w:rsidRDefault="005C1A95" w:rsidP="005C1A95">
      <w:pPr>
        <w:ind w:firstLine="709"/>
        <w:jc w:val="both"/>
        <w:rPr>
          <w:rFonts w:ascii="Abadi" w:hAnsi="Abadi"/>
          <w:sz w:val="21"/>
          <w:szCs w:val="21"/>
        </w:rPr>
      </w:pPr>
    </w:p>
    <w:p w14:paraId="1FE8D96F" w14:textId="79180DEF" w:rsidR="00D70883" w:rsidRPr="000F1F10" w:rsidRDefault="00D70883" w:rsidP="00D70883">
      <w:pPr>
        <w:ind w:firstLine="709"/>
        <w:jc w:val="both"/>
        <w:rPr>
          <w:rFonts w:ascii="Abadi" w:hAnsi="Abadi"/>
          <w:b/>
          <w:sz w:val="21"/>
          <w:szCs w:val="21"/>
        </w:rPr>
      </w:pPr>
      <w:r w:rsidRPr="000F1F10">
        <w:rPr>
          <w:rFonts w:ascii="Abadi" w:hAnsi="Abadi"/>
          <w:b/>
          <w:sz w:val="21"/>
          <w:szCs w:val="21"/>
        </w:rPr>
        <w:t>DISCUSIÓN Y, EN SU CASO, APROBACIÓN DEL DICTAMEN EMITIDO POR LA COMISIÓN DE HACIENDA Y FISCALIZACIÓN RELATIVO AL INFORME DE RESULTADOS DE LA REVISIÓN PRACTICADA POR LA AUDITORÍA SUPERIOR DEL ESTADO DE GUANAJUATO A LA CUENTA PÚBLICA MUNICIPAL DE SALVATIERRA, GTO., CORRESPONDIENTE AL EJERCICIO FISCAL DEL AÑO 2016.</w:t>
      </w:r>
    </w:p>
    <w:p w14:paraId="381E233E" w14:textId="77777777" w:rsidR="000A4D55" w:rsidRPr="000F1F10" w:rsidRDefault="000A4D55" w:rsidP="00D70883">
      <w:pPr>
        <w:ind w:firstLine="709"/>
        <w:jc w:val="both"/>
        <w:rPr>
          <w:rFonts w:ascii="Abadi" w:hAnsi="Abadi"/>
          <w:b/>
          <w:sz w:val="21"/>
          <w:szCs w:val="21"/>
        </w:rPr>
      </w:pPr>
    </w:p>
    <w:p w14:paraId="13677492" w14:textId="77777777" w:rsidR="007A695A" w:rsidRPr="000F1F10" w:rsidRDefault="007A695A" w:rsidP="007A695A">
      <w:pPr>
        <w:pStyle w:val="Sangra3detindependiente"/>
        <w:spacing w:before="0" w:line="240" w:lineRule="auto"/>
        <w:rPr>
          <w:rFonts w:ascii="Abadi" w:hAnsi="Abadi"/>
          <w:b/>
          <w:sz w:val="21"/>
          <w:szCs w:val="21"/>
          <w:lang w:val="es-419"/>
        </w:rPr>
      </w:pPr>
      <w:r w:rsidRPr="000F1F10">
        <w:rPr>
          <w:rFonts w:ascii="Abadi" w:hAnsi="Abadi"/>
          <w:b/>
          <w:sz w:val="21"/>
          <w:szCs w:val="21"/>
        </w:rPr>
        <w:t>»C. Presidente del Congreso del Estado</w:t>
      </w:r>
      <w:r w:rsidRPr="000F1F10">
        <w:rPr>
          <w:rFonts w:ascii="Abadi" w:hAnsi="Abadi"/>
          <w:b/>
          <w:sz w:val="21"/>
          <w:szCs w:val="21"/>
          <w:lang w:val="es-419"/>
        </w:rPr>
        <w:t>. Presente.</w:t>
      </w:r>
    </w:p>
    <w:p w14:paraId="02EFC6FB" w14:textId="77777777" w:rsidR="007A695A" w:rsidRPr="000F1F10" w:rsidRDefault="007A695A" w:rsidP="007A695A">
      <w:pPr>
        <w:pStyle w:val="Textoindependiente"/>
        <w:rPr>
          <w:rFonts w:ascii="Abadi" w:hAnsi="Abadi"/>
          <w:sz w:val="21"/>
          <w:szCs w:val="21"/>
        </w:rPr>
      </w:pPr>
    </w:p>
    <w:p w14:paraId="43B138AA" w14:textId="77777777" w:rsidR="007A695A" w:rsidRPr="000F1F10" w:rsidRDefault="007A695A" w:rsidP="007A695A">
      <w:pPr>
        <w:pStyle w:val="Sangra3detindependiente"/>
        <w:spacing w:before="0" w:line="240" w:lineRule="auto"/>
        <w:rPr>
          <w:rFonts w:ascii="Abadi" w:hAnsi="Abadi"/>
          <w:b/>
          <w:sz w:val="21"/>
          <w:szCs w:val="21"/>
        </w:rPr>
      </w:pPr>
      <w:r w:rsidRPr="000F1F10">
        <w:rPr>
          <w:rFonts w:ascii="Abadi" w:hAnsi="Abadi"/>
          <w:b/>
          <w:sz w:val="21"/>
          <w:szCs w:val="21"/>
        </w:rPr>
        <w:t xml:space="preserve">A </w:t>
      </w:r>
      <w:r w:rsidRPr="000F1F10">
        <w:rPr>
          <w:rFonts w:ascii="Abadi" w:hAnsi="Abadi"/>
          <w:b/>
          <w:sz w:val="21"/>
          <w:szCs w:val="21"/>
          <w:lang w:val="es-MX"/>
        </w:rPr>
        <w:t>la</w:t>
      </w:r>
      <w:r w:rsidRPr="000F1F10">
        <w:rPr>
          <w:rFonts w:ascii="Abadi" w:hAnsi="Abadi"/>
          <w:b/>
          <w:sz w:val="21"/>
          <w:szCs w:val="21"/>
        </w:rPr>
        <w:t xml:space="preserve"> Comisión de Hacienda y Fiscalización</w:t>
      </w:r>
      <w:r w:rsidRPr="000F1F10">
        <w:rPr>
          <w:rFonts w:ascii="Abadi" w:hAnsi="Abadi"/>
          <w:b/>
          <w:sz w:val="21"/>
          <w:szCs w:val="21"/>
          <w:lang w:val="es-MX"/>
        </w:rPr>
        <w:t xml:space="preserve"> </w:t>
      </w:r>
      <w:r w:rsidRPr="000F1F10">
        <w:rPr>
          <w:rFonts w:ascii="Abadi" w:hAnsi="Abadi"/>
          <w:b/>
          <w:sz w:val="21"/>
          <w:szCs w:val="21"/>
        </w:rPr>
        <w:t xml:space="preserve">le fue turnado para su estudio y dictamen, el informe de resultados de la revisión practicada por </w:t>
      </w:r>
      <w:r w:rsidRPr="000F1F10">
        <w:rPr>
          <w:rFonts w:ascii="Abadi" w:hAnsi="Abadi"/>
          <w:b/>
          <w:sz w:val="21"/>
          <w:szCs w:val="21"/>
          <w:lang w:val="es-MX"/>
        </w:rPr>
        <w:t xml:space="preserve">la </w:t>
      </w:r>
      <w:r w:rsidRPr="000F1F10">
        <w:rPr>
          <w:rFonts w:ascii="Abadi" w:hAnsi="Abadi"/>
          <w:b/>
          <w:sz w:val="21"/>
          <w:szCs w:val="21"/>
        </w:rPr>
        <w:t xml:space="preserve">Auditoría Superior del Estado de Guanajuato a la cuenta pública municipal de </w:t>
      </w:r>
      <w:r w:rsidRPr="000F1F10">
        <w:rPr>
          <w:rFonts w:ascii="Abadi" w:hAnsi="Abadi"/>
          <w:b/>
          <w:sz w:val="21"/>
          <w:szCs w:val="21"/>
          <w:lang w:val="es-MX"/>
        </w:rPr>
        <w:t>Salvatierra</w:t>
      </w:r>
      <w:r w:rsidRPr="000F1F10">
        <w:rPr>
          <w:rFonts w:ascii="Abadi" w:hAnsi="Abadi"/>
          <w:b/>
          <w:sz w:val="21"/>
          <w:szCs w:val="21"/>
        </w:rPr>
        <w:t>, Gto., correspondiente al ejercicio fiscal del año 201</w:t>
      </w:r>
      <w:r w:rsidRPr="000F1F10">
        <w:rPr>
          <w:rFonts w:ascii="Abadi" w:hAnsi="Abadi"/>
          <w:b/>
          <w:sz w:val="21"/>
          <w:szCs w:val="21"/>
          <w:lang w:val="es-MX"/>
        </w:rPr>
        <w:t>6</w:t>
      </w:r>
      <w:r w:rsidRPr="000F1F10">
        <w:rPr>
          <w:rFonts w:ascii="Abadi" w:hAnsi="Abadi"/>
          <w:b/>
          <w:sz w:val="21"/>
          <w:szCs w:val="21"/>
        </w:rPr>
        <w:t>.</w:t>
      </w:r>
    </w:p>
    <w:p w14:paraId="00D7B56B" w14:textId="77777777" w:rsidR="007A695A" w:rsidRPr="000F1F10" w:rsidRDefault="007A695A" w:rsidP="007A695A">
      <w:pPr>
        <w:pStyle w:val="Sangra3detindependiente"/>
        <w:spacing w:before="0" w:line="240" w:lineRule="auto"/>
        <w:rPr>
          <w:rFonts w:ascii="Abadi" w:hAnsi="Abadi"/>
          <w:sz w:val="21"/>
          <w:szCs w:val="21"/>
        </w:rPr>
      </w:pPr>
    </w:p>
    <w:p w14:paraId="6E578450" w14:textId="77777777" w:rsidR="007A695A" w:rsidRPr="000F1F10" w:rsidRDefault="007A695A" w:rsidP="007A695A">
      <w:pPr>
        <w:pStyle w:val="Sangra3detindependiente"/>
        <w:spacing w:before="0" w:line="240" w:lineRule="auto"/>
        <w:rPr>
          <w:rFonts w:ascii="Abadi" w:hAnsi="Abadi"/>
          <w:sz w:val="21"/>
          <w:szCs w:val="21"/>
        </w:rPr>
      </w:pPr>
      <w:r w:rsidRPr="000F1F10">
        <w:rPr>
          <w:rFonts w:ascii="Abadi" w:hAnsi="Abadi"/>
          <w:sz w:val="21"/>
          <w:szCs w:val="21"/>
        </w:rPr>
        <w:t>Una vez analizado el referido informe de resultados, con fundamento en lo dispuesto por los artículos 112, fracción XII</w:t>
      </w:r>
      <w:r w:rsidRPr="000F1F10">
        <w:rPr>
          <w:rFonts w:ascii="Abadi" w:hAnsi="Abadi"/>
          <w:sz w:val="21"/>
          <w:szCs w:val="21"/>
          <w:lang w:val="es-MX"/>
        </w:rPr>
        <w:t>, primer párrafo</w:t>
      </w:r>
      <w:r w:rsidRPr="000F1F10">
        <w:rPr>
          <w:rFonts w:ascii="Abadi" w:hAnsi="Abadi"/>
          <w:sz w:val="21"/>
          <w:szCs w:val="21"/>
        </w:rPr>
        <w:t xml:space="preserve"> y 171 de </w:t>
      </w:r>
      <w:smartTag w:uri="urn:schemas-microsoft-com:office:smarttags" w:element="PersonName">
        <w:smartTagPr>
          <w:attr w:name="ProductID" w:val="la Ley Org￡nica"/>
        </w:smartTagPr>
        <w:r w:rsidRPr="000F1F10">
          <w:rPr>
            <w:rFonts w:ascii="Abadi" w:hAnsi="Abadi"/>
            <w:sz w:val="21"/>
            <w:szCs w:val="21"/>
          </w:rPr>
          <w:t>la Ley Orgánica</w:t>
        </w:r>
      </w:smartTag>
      <w:r w:rsidRPr="000F1F10">
        <w:rPr>
          <w:rFonts w:ascii="Abadi" w:hAnsi="Abadi"/>
          <w:sz w:val="21"/>
          <w:szCs w:val="21"/>
        </w:rPr>
        <w:t xml:space="preserve"> del Poder Legislativo, nos permitimos rendir el siguiente:</w:t>
      </w:r>
    </w:p>
    <w:p w14:paraId="2E7BE4FB" w14:textId="77777777" w:rsidR="007A695A" w:rsidRPr="000F1F10" w:rsidRDefault="007A695A" w:rsidP="007A695A">
      <w:pPr>
        <w:pStyle w:val="Sangra3detindependiente"/>
        <w:spacing w:before="0" w:line="240" w:lineRule="auto"/>
        <w:rPr>
          <w:rFonts w:ascii="Abadi" w:hAnsi="Abadi"/>
          <w:sz w:val="21"/>
          <w:szCs w:val="21"/>
        </w:rPr>
      </w:pPr>
    </w:p>
    <w:p w14:paraId="620C3032" w14:textId="56A7A62A" w:rsidR="007A695A" w:rsidRPr="000F1F10" w:rsidRDefault="007A695A" w:rsidP="007A695A">
      <w:pPr>
        <w:jc w:val="center"/>
        <w:rPr>
          <w:rFonts w:ascii="Abadi" w:hAnsi="Abadi"/>
          <w:sz w:val="21"/>
          <w:szCs w:val="21"/>
        </w:rPr>
      </w:pPr>
      <w:r w:rsidRPr="000F1F10">
        <w:rPr>
          <w:rFonts w:ascii="Abadi" w:hAnsi="Abadi"/>
          <w:sz w:val="21"/>
          <w:szCs w:val="21"/>
        </w:rPr>
        <w:t>D I C T A M E N</w:t>
      </w:r>
    </w:p>
    <w:p w14:paraId="08A1E527" w14:textId="77777777" w:rsidR="007A695A" w:rsidRPr="000F1F10" w:rsidRDefault="007A695A" w:rsidP="007A695A">
      <w:pPr>
        <w:jc w:val="both"/>
        <w:rPr>
          <w:rFonts w:ascii="Abadi" w:hAnsi="Abadi"/>
          <w:sz w:val="21"/>
          <w:szCs w:val="21"/>
        </w:rPr>
      </w:pPr>
    </w:p>
    <w:p w14:paraId="45E0CDBA" w14:textId="77777777" w:rsidR="007A695A" w:rsidRPr="000F1F10" w:rsidRDefault="007A695A" w:rsidP="007A695A">
      <w:pPr>
        <w:pStyle w:val="Textoindependiente"/>
        <w:ind w:firstLine="708"/>
        <w:rPr>
          <w:rFonts w:ascii="Abadi" w:hAnsi="Abadi"/>
          <w:b w:val="0"/>
          <w:bCs w:val="0"/>
          <w:sz w:val="21"/>
          <w:szCs w:val="21"/>
        </w:rPr>
      </w:pPr>
      <w:r w:rsidRPr="000F1F10">
        <w:rPr>
          <w:rFonts w:ascii="Abadi" w:hAnsi="Abadi"/>
          <w:b w:val="0"/>
          <w:bCs w:val="0"/>
          <w:sz w:val="21"/>
          <w:szCs w:val="21"/>
        </w:rPr>
        <w:t>I. Competencia:</w:t>
      </w:r>
    </w:p>
    <w:p w14:paraId="5C413A20" w14:textId="77777777" w:rsidR="007A695A" w:rsidRPr="000F1F10" w:rsidRDefault="007A695A" w:rsidP="007A695A">
      <w:pPr>
        <w:pStyle w:val="Textoindependiente"/>
        <w:ind w:firstLine="708"/>
        <w:rPr>
          <w:rFonts w:ascii="Abadi" w:hAnsi="Abadi"/>
          <w:b w:val="0"/>
          <w:bCs w:val="0"/>
          <w:sz w:val="21"/>
          <w:szCs w:val="21"/>
        </w:rPr>
      </w:pPr>
    </w:p>
    <w:p w14:paraId="4D5FCA7F" w14:textId="77777777" w:rsidR="007A695A" w:rsidRPr="000F1F10" w:rsidRDefault="007A695A" w:rsidP="007A695A">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6EE8410D" w14:textId="77777777" w:rsidR="007A695A" w:rsidRPr="000F1F10" w:rsidRDefault="007A695A" w:rsidP="007A695A">
      <w:pPr>
        <w:ind w:firstLine="708"/>
        <w:jc w:val="both"/>
        <w:rPr>
          <w:rFonts w:ascii="Abadi" w:hAnsi="Abadi" w:cs="Arial"/>
          <w:sz w:val="21"/>
          <w:szCs w:val="21"/>
          <w:lang w:val="es-MX" w:eastAsia="x-none"/>
        </w:rPr>
      </w:pPr>
    </w:p>
    <w:p w14:paraId="5F148489" w14:textId="77777777" w:rsidR="007A695A" w:rsidRPr="000F1F10" w:rsidRDefault="007A695A" w:rsidP="007A695A">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312D5C81" w14:textId="77777777" w:rsidR="007A695A" w:rsidRPr="000F1F10" w:rsidRDefault="007A695A" w:rsidP="007A695A">
      <w:pPr>
        <w:ind w:firstLine="708"/>
        <w:jc w:val="both"/>
        <w:rPr>
          <w:rFonts w:ascii="Abadi" w:hAnsi="Abadi" w:cs="Arial"/>
          <w:sz w:val="21"/>
          <w:szCs w:val="21"/>
          <w:lang w:val="es-MX" w:eastAsia="x-none"/>
        </w:rPr>
      </w:pPr>
    </w:p>
    <w:p w14:paraId="34428772" w14:textId="77777777" w:rsidR="007A695A" w:rsidRPr="000F1F10" w:rsidRDefault="007A695A" w:rsidP="007A695A">
      <w:pPr>
        <w:ind w:firstLine="708"/>
        <w:jc w:val="both"/>
        <w:rPr>
          <w:rFonts w:ascii="Abadi" w:hAnsi="Abadi" w:cs="Arial"/>
          <w:sz w:val="21"/>
          <w:szCs w:val="21"/>
          <w:lang w:val="es-MX" w:eastAsia="x-none"/>
        </w:rPr>
      </w:pPr>
      <w:r w:rsidRPr="000F1F10">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752FE4C" w14:textId="77777777" w:rsidR="007A695A" w:rsidRPr="000F1F10" w:rsidRDefault="007A695A" w:rsidP="007A695A">
      <w:pPr>
        <w:ind w:firstLine="708"/>
        <w:jc w:val="both"/>
        <w:rPr>
          <w:rFonts w:ascii="Abadi" w:hAnsi="Abadi" w:cs="Arial"/>
          <w:sz w:val="21"/>
          <w:szCs w:val="21"/>
          <w:lang w:val="es-MX" w:eastAsia="x-none"/>
        </w:rPr>
      </w:pPr>
    </w:p>
    <w:p w14:paraId="45F29A4D"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07165D02" w14:textId="77777777" w:rsidR="007A695A" w:rsidRPr="000F1F10" w:rsidRDefault="007A695A" w:rsidP="007A695A">
      <w:pPr>
        <w:pStyle w:val="Textoindependiente"/>
        <w:ind w:firstLine="708"/>
        <w:rPr>
          <w:rFonts w:ascii="Abadi" w:hAnsi="Abadi"/>
          <w:b w:val="0"/>
          <w:sz w:val="21"/>
          <w:szCs w:val="21"/>
        </w:rPr>
      </w:pPr>
    </w:p>
    <w:p w14:paraId="7FFAD1D1"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antes vigente y aplicable al presente asunto, que el informe de resultados únicamente podría ser observado por las dos terceras partes de los integrantes del Congreso cuando: a) En perjuicio del sujeto de fiscalización no se haya otorgado el derecho de audiencia o defensa; b) Cuando no se hayan valorado las documentales aportadas por el sujeto de fiscalización durante el procedimiento de fiscalización hasta la notificación del informe de resultados; y c) No se observen las formalidades esenciales del proceso de fiscalización.</w:t>
      </w:r>
    </w:p>
    <w:p w14:paraId="545032B0" w14:textId="77777777" w:rsidR="007A695A" w:rsidRPr="000F1F10" w:rsidRDefault="007A695A" w:rsidP="007A695A">
      <w:pPr>
        <w:pStyle w:val="Textoindependiente"/>
        <w:ind w:firstLine="708"/>
        <w:rPr>
          <w:rFonts w:ascii="Abadi" w:hAnsi="Abadi"/>
          <w:b w:val="0"/>
          <w:sz w:val="21"/>
          <w:szCs w:val="21"/>
        </w:rPr>
      </w:pPr>
    </w:p>
    <w:p w14:paraId="23B57C35"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lastRenderedPageBreak/>
        <w:t xml:space="preserve">Con la finalidad de que el Congreso dé cumplimiento a lo señalado en el párrafo anterior, </w:t>
      </w:r>
      <w:smartTag w:uri="urn:schemas-microsoft-com:office:smarttags" w:element="PersonName">
        <w:smartTagPr>
          <w:attr w:name="ProductID" w:val="la Ley Org￡nica"/>
        </w:smartTagPr>
        <w:r w:rsidRPr="000F1F10">
          <w:rPr>
            <w:rFonts w:ascii="Abadi" w:hAnsi="Abadi"/>
            <w:b w:val="0"/>
            <w:sz w:val="21"/>
            <w:szCs w:val="21"/>
          </w:rPr>
          <w:t>la Ley Orgánica</w:t>
        </w:r>
      </w:smartTag>
      <w:r w:rsidRPr="000F1F10">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46AB0CF" w14:textId="77777777" w:rsidR="007A695A" w:rsidRPr="000F1F10" w:rsidRDefault="007A695A" w:rsidP="007A695A">
      <w:pPr>
        <w:pStyle w:val="Textoindependiente"/>
        <w:ind w:firstLine="708"/>
        <w:rPr>
          <w:rFonts w:ascii="Abadi" w:hAnsi="Abadi"/>
          <w:b w:val="0"/>
          <w:sz w:val="21"/>
          <w:szCs w:val="21"/>
        </w:rPr>
      </w:pPr>
    </w:p>
    <w:p w14:paraId="0C0DA77B"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Cabe referir que mediante el decreto número 277, expedido por la Sexagésima Tercera Legislatura y publicado en el Periódico Oficial del Gobierno del Estado número 222, octava parte, de fecha 18 de diciembre de 2017, se reformaron, adicionaron y derogaron diversas disposiciones de la Ley de Fiscalización Superior del Estado de Guanajuato y del Reglamento de dicha ley, estableciéndose en el Artículo Segundo Transitorio de dicho Decreto, que los actos de fiscalización, acciones de responsabilidad y demás procesos y procedimientos que se encuentren en trámite a la entrada en vigor de dicho decreto, se continuarán hasta su total conclusión de conformidad con las disposiciones con las que se iniciaron, razón por la cual el presente procedimiento de fiscalización se realizó al amparo de las normas antes vigentes.</w:t>
      </w:r>
    </w:p>
    <w:p w14:paraId="02DEC898" w14:textId="77777777" w:rsidR="007A695A" w:rsidRPr="000F1F10" w:rsidRDefault="007A695A" w:rsidP="007A695A">
      <w:pPr>
        <w:pStyle w:val="Textoindependiente"/>
        <w:ind w:firstLine="708"/>
        <w:rPr>
          <w:rFonts w:ascii="Abadi" w:hAnsi="Abadi"/>
          <w:b w:val="0"/>
          <w:sz w:val="21"/>
          <w:szCs w:val="21"/>
        </w:rPr>
      </w:pPr>
    </w:p>
    <w:p w14:paraId="37C21775"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 xml:space="preserve">A efecto de cumplir con las atribuciones conferidas a esta Comisión, y en observancia a lo que establece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el presente dictamen se ocupará exclusivamente de los aspectos que la propia Ley señala y por los cuales podría ser observado o no, el informe de resultados.</w:t>
      </w:r>
    </w:p>
    <w:p w14:paraId="2C0AABBD" w14:textId="77777777" w:rsidR="007A695A" w:rsidRPr="000F1F10" w:rsidRDefault="007A695A" w:rsidP="007A695A">
      <w:pPr>
        <w:ind w:firstLine="708"/>
        <w:jc w:val="both"/>
        <w:rPr>
          <w:rFonts w:ascii="Abadi" w:hAnsi="Abadi" w:cs="Arial"/>
          <w:bCs/>
          <w:sz w:val="21"/>
          <w:szCs w:val="21"/>
          <w:lang w:val="es-MX" w:eastAsia="x-none"/>
        </w:rPr>
      </w:pPr>
    </w:p>
    <w:p w14:paraId="306B4009" w14:textId="77777777" w:rsidR="007A695A" w:rsidRPr="000F1F10" w:rsidRDefault="007A695A" w:rsidP="007A695A">
      <w:pPr>
        <w:ind w:firstLine="708"/>
        <w:jc w:val="both"/>
        <w:rPr>
          <w:rFonts w:ascii="Abadi" w:hAnsi="Abadi" w:cs="Arial"/>
          <w:bCs/>
          <w:sz w:val="21"/>
          <w:szCs w:val="21"/>
          <w:lang w:val="es-MX" w:eastAsia="x-none"/>
        </w:rPr>
      </w:pPr>
      <w:r w:rsidRPr="000F1F10">
        <w:rPr>
          <w:rFonts w:ascii="Abadi" w:hAnsi="Abadi" w:cs="Arial"/>
          <w:bCs/>
          <w:sz w:val="21"/>
          <w:szCs w:val="21"/>
          <w:lang w:val="es-MX" w:eastAsia="x-none"/>
        </w:rPr>
        <w:t>II. Antecedentes:</w:t>
      </w:r>
    </w:p>
    <w:p w14:paraId="1D8472F6" w14:textId="77777777" w:rsidR="007A695A" w:rsidRPr="000F1F10" w:rsidRDefault="007A695A" w:rsidP="007A695A">
      <w:pPr>
        <w:ind w:firstLine="708"/>
        <w:jc w:val="both"/>
        <w:rPr>
          <w:rFonts w:ascii="Abadi" w:hAnsi="Abadi" w:cs="Arial"/>
          <w:sz w:val="21"/>
          <w:szCs w:val="21"/>
          <w:lang w:val="es-MX" w:eastAsia="x-none"/>
        </w:rPr>
      </w:pPr>
    </w:p>
    <w:p w14:paraId="7D3B0B19" w14:textId="77777777" w:rsidR="007A695A" w:rsidRPr="000F1F10" w:rsidRDefault="007A695A" w:rsidP="007A695A">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5D25C613" w14:textId="77777777" w:rsidR="007A695A" w:rsidRPr="000F1F10" w:rsidRDefault="007A695A" w:rsidP="007A695A">
      <w:pPr>
        <w:ind w:firstLine="708"/>
        <w:jc w:val="both"/>
        <w:rPr>
          <w:rFonts w:ascii="Abadi" w:hAnsi="Abadi" w:cs="Arial"/>
          <w:sz w:val="21"/>
          <w:szCs w:val="21"/>
        </w:rPr>
      </w:pPr>
    </w:p>
    <w:p w14:paraId="0D2CBAD2"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 xml:space="preserve">Por su parte, el artículo 66 de la Constitución Política Local refiere que los sujetos de fiscalización presentarán al </w:t>
      </w:r>
      <w:r w:rsidRPr="000F1F10">
        <w:rPr>
          <w:rFonts w:ascii="Abadi" w:hAnsi="Abadi"/>
          <w:b w:val="0"/>
          <w:sz w:val="21"/>
          <w:szCs w:val="21"/>
        </w:rPr>
        <w:t>Congreso del Estado los informes financieros y su cuenta pública con la periodicidad, forma y términos que establezca la Ley.</w:t>
      </w:r>
    </w:p>
    <w:p w14:paraId="0807BDB2" w14:textId="77777777" w:rsidR="007A695A" w:rsidRPr="000F1F10" w:rsidRDefault="007A695A" w:rsidP="007A695A">
      <w:pPr>
        <w:pStyle w:val="Textoindependiente"/>
        <w:ind w:firstLine="708"/>
        <w:rPr>
          <w:rFonts w:ascii="Abadi" w:hAnsi="Abadi"/>
          <w:b w:val="0"/>
          <w:sz w:val="21"/>
          <w:szCs w:val="21"/>
        </w:rPr>
      </w:pPr>
    </w:p>
    <w:p w14:paraId="2C04FA01"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55F7D5DF" w14:textId="77777777" w:rsidR="007A695A" w:rsidRPr="000F1F10" w:rsidRDefault="007A695A" w:rsidP="007A695A">
      <w:pPr>
        <w:pStyle w:val="Textoindependiente"/>
        <w:ind w:firstLine="708"/>
        <w:rPr>
          <w:rFonts w:ascii="Abadi" w:hAnsi="Abadi"/>
          <w:b w:val="0"/>
          <w:sz w:val="21"/>
          <w:szCs w:val="21"/>
        </w:rPr>
      </w:pPr>
    </w:p>
    <w:p w14:paraId="1FD4C03A"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3FDF4058" w14:textId="77777777" w:rsidR="007A695A" w:rsidRPr="000F1F10" w:rsidRDefault="007A695A" w:rsidP="007A695A">
      <w:pPr>
        <w:ind w:firstLine="708"/>
        <w:jc w:val="both"/>
        <w:rPr>
          <w:rFonts w:ascii="Abadi" w:hAnsi="Abadi" w:cs="Arial"/>
          <w:sz w:val="21"/>
          <w:szCs w:val="21"/>
          <w:lang w:val="es-MX" w:eastAsia="x-none"/>
        </w:rPr>
      </w:pPr>
    </w:p>
    <w:p w14:paraId="72B4508C" w14:textId="77777777" w:rsidR="007A695A" w:rsidRPr="000F1F10" w:rsidRDefault="007A695A" w:rsidP="007A695A">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0F1F10">
          <w:rPr>
            <w:rFonts w:ascii="Abadi" w:hAnsi="Abadi" w:cs="Arial"/>
            <w:sz w:val="21"/>
            <w:szCs w:val="21"/>
            <w:lang w:val="es-MX" w:eastAsia="x-none"/>
          </w:rPr>
          <w:t>la Ley Orgánica</w:t>
        </w:r>
      </w:smartTag>
      <w:r w:rsidRPr="000F1F10">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0A83103C" w14:textId="77777777" w:rsidR="007A695A" w:rsidRPr="000F1F10" w:rsidRDefault="007A695A" w:rsidP="007A695A">
      <w:pPr>
        <w:ind w:firstLine="708"/>
        <w:jc w:val="both"/>
        <w:rPr>
          <w:rFonts w:ascii="Abadi" w:hAnsi="Abadi" w:cs="Arial"/>
          <w:sz w:val="21"/>
          <w:szCs w:val="21"/>
          <w:lang w:val="es-MX" w:eastAsia="x-none"/>
        </w:rPr>
      </w:pPr>
    </w:p>
    <w:p w14:paraId="61128D8F" w14:textId="77777777" w:rsidR="007A695A" w:rsidRPr="000F1F10" w:rsidRDefault="007A695A" w:rsidP="007A695A">
      <w:pPr>
        <w:ind w:right="60" w:firstLine="709"/>
        <w:jc w:val="both"/>
        <w:rPr>
          <w:rFonts w:ascii="Abadi" w:hAnsi="Abadi" w:cs="Arial"/>
          <w:sz w:val="21"/>
          <w:szCs w:val="21"/>
          <w:lang w:val="es-MX" w:eastAsia="x-none"/>
        </w:rPr>
      </w:pPr>
      <w:r w:rsidRPr="000F1F10">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1FCD96E5" w14:textId="77777777" w:rsidR="007A695A" w:rsidRPr="000F1F10" w:rsidRDefault="007A695A" w:rsidP="007A695A">
      <w:pPr>
        <w:ind w:right="58" w:firstLine="709"/>
        <w:jc w:val="both"/>
        <w:rPr>
          <w:rFonts w:ascii="Abadi" w:eastAsia="DejaVu Sans" w:hAnsi="Abadi" w:cs="Tahoma"/>
          <w:iCs/>
          <w:kern w:val="1"/>
          <w:sz w:val="21"/>
          <w:szCs w:val="21"/>
          <w:lang w:eastAsia="ar-SA"/>
        </w:rPr>
      </w:pPr>
    </w:p>
    <w:p w14:paraId="2D2290E8" w14:textId="77777777" w:rsidR="007A695A" w:rsidRPr="000F1F10" w:rsidRDefault="007A695A" w:rsidP="007A695A">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221DD339" w14:textId="77777777" w:rsidR="007A695A" w:rsidRPr="000F1F10" w:rsidRDefault="007A695A" w:rsidP="007A695A">
      <w:pPr>
        <w:pStyle w:val="Textoindependiente"/>
        <w:ind w:firstLine="708"/>
        <w:rPr>
          <w:rFonts w:ascii="Abadi" w:hAnsi="Abadi"/>
          <w:b w:val="0"/>
          <w:sz w:val="21"/>
          <w:szCs w:val="21"/>
        </w:rPr>
      </w:pPr>
    </w:p>
    <w:p w14:paraId="6D3CFB5C"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 xml:space="preserve">Asimismo, el artículo 19 de la Ley de Fiscalización Superior del Estado establece </w:t>
      </w:r>
      <w:r w:rsidRPr="000F1F10">
        <w:rPr>
          <w:rFonts w:ascii="Abadi" w:hAnsi="Abadi"/>
          <w:b w:val="0"/>
          <w:sz w:val="21"/>
          <w:szCs w:val="21"/>
        </w:rPr>
        <w:lastRenderedPageBreak/>
        <w:t>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5783E777" w14:textId="77777777" w:rsidR="007A695A" w:rsidRPr="000F1F10" w:rsidRDefault="007A695A" w:rsidP="007A695A">
      <w:pPr>
        <w:pStyle w:val="Textoindependiente"/>
        <w:ind w:firstLine="708"/>
        <w:rPr>
          <w:rFonts w:ascii="Abadi" w:hAnsi="Abadi"/>
          <w:b w:val="0"/>
          <w:sz w:val="21"/>
          <w:szCs w:val="21"/>
        </w:rPr>
      </w:pPr>
    </w:p>
    <w:p w14:paraId="7A53A18F"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7569E947" w14:textId="77777777" w:rsidR="007A695A" w:rsidRPr="000F1F10" w:rsidRDefault="007A695A" w:rsidP="007A695A">
      <w:pPr>
        <w:pStyle w:val="Textoindependiente"/>
        <w:ind w:firstLine="708"/>
        <w:rPr>
          <w:rFonts w:ascii="Abadi" w:hAnsi="Abadi"/>
          <w:b w:val="0"/>
          <w:sz w:val="21"/>
          <w:szCs w:val="21"/>
        </w:rPr>
      </w:pPr>
    </w:p>
    <w:p w14:paraId="7B272C38" w14:textId="77777777" w:rsidR="007A695A" w:rsidRPr="000F1F10" w:rsidRDefault="007A695A" w:rsidP="007A695A">
      <w:pPr>
        <w:tabs>
          <w:tab w:val="left" w:pos="709"/>
        </w:tabs>
        <w:jc w:val="both"/>
        <w:rPr>
          <w:rFonts w:ascii="Abadi" w:hAnsi="Abadi" w:cs="Arial"/>
          <w:sz w:val="21"/>
          <w:szCs w:val="21"/>
          <w:lang w:val="es-MX" w:eastAsia="x-none"/>
        </w:rPr>
      </w:pPr>
      <w:r w:rsidRPr="000F1F10">
        <w:rPr>
          <w:rFonts w:ascii="Abadi" w:hAnsi="Abadi" w:cs="Arial"/>
          <w:sz w:val="21"/>
          <w:szCs w:val="21"/>
        </w:rPr>
        <w:tab/>
        <w:t xml:space="preserve">El citado artículo también refiere </w:t>
      </w:r>
      <w:r w:rsidRPr="000F1F10">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28D8620C" w14:textId="77777777" w:rsidR="007A695A" w:rsidRPr="000F1F10" w:rsidRDefault="007A695A" w:rsidP="007A695A">
      <w:pPr>
        <w:tabs>
          <w:tab w:val="left" w:pos="709"/>
        </w:tabs>
        <w:jc w:val="both"/>
        <w:rPr>
          <w:rFonts w:ascii="Abadi" w:hAnsi="Abadi" w:cs="Arial"/>
          <w:sz w:val="21"/>
          <w:szCs w:val="21"/>
          <w:lang w:val="es-MX" w:eastAsia="x-none"/>
        </w:rPr>
      </w:pPr>
    </w:p>
    <w:p w14:paraId="10362A06" w14:textId="77777777" w:rsidR="007A695A" w:rsidRPr="000F1F10" w:rsidRDefault="007A695A" w:rsidP="007A695A">
      <w:pPr>
        <w:ind w:right="58" w:firstLine="709"/>
        <w:jc w:val="both"/>
        <w:rPr>
          <w:rFonts w:ascii="Abadi" w:hAnsi="Abadi" w:cs="Arial"/>
          <w:sz w:val="21"/>
          <w:szCs w:val="21"/>
          <w:lang w:val="es-MX" w:eastAsia="x-none"/>
        </w:rPr>
      </w:pPr>
      <w:r w:rsidRPr="000F1F10">
        <w:rPr>
          <w:rFonts w:ascii="Abadi" w:hAnsi="Abadi" w:cs="Arial"/>
          <w:sz w:val="21"/>
          <w:szCs w:val="21"/>
          <w:lang w:val="es-MX" w:eastAsia="x-none"/>
        </w:rPr>
        <w:t>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08F6DC7C" w14:textId="77777777" w:rsidR="007A695A" w:rsidRPr="000F1F10" w:rsidRDefault="007A695A" w:rsidP="007A695A">
      <w:pPr>
        <w:pStyle w:val="Textoindependiente"/>
        <w:ind w:firstLine="708"/>
        <w:rPr>
          <w:rFonts w:ascii="Abadi" w:hAnsi="Abadi"/>
          <w:b w:val="0"/>
          <w:sz w:val="21"/>
          <w:szCs w:val="21"/>
        </w:rPr>
      </w:pPr>
    </w:p>
    <w:p w14:paraId="01752C49" w14:textId="77777777" w:rsidR="007A695A" w:rsidRPr="000F1F10" w:rsidRDefault="007A695A" w:rsidP="007A695A">
      <w:pPr>
        <w:pStyle w:val="Texto"/>
        <w:spacing w:after="0" w:line="240" w:lineRule="auto"/>
        <w:ind w:firstLine="708"/>
        <w:rPr>
          <w:rFonts w:ascii="Abadi" w:hAnsi="Abadi" w:cs="Arial"/>
          <w:sz w:val="21"/>
          <w:szCs w:val="21"/>
          <w:lang w:val="es-MX"/>
        </w:rPr>
      </w:pPr>
      <w:r w:rsidRPr="000F1F10">
        <w:rPr>
          <w:rFonts w:ascii="Abadi" w:hAnsi="Abadi" w:cs="Arial"/>
          <w:sz w:val="21"/>
          <w:szCs w:val="21"/>
          <w:lang w:val="es-MX"/>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w:t>
      </w:r>
      <w:r w:rsidRPr="000F1F10">
        <w:rPr>
          <w:rFonts w:ascii="Abadi" w:hAnsi="Abadi" w:cs="Arial"/>
          <w:sz w:val="21"/>
          <w:szCs w:val="21"/>
          <w:lang w:val="es-MX"/>
        </w:rPr>
        <w:t>lineamientos emitidos por el Consejo Nacional de Armonización Contable.</w:t>
      </w:r>
    </w:p>
    <w:p w14:paraId="07309895" w14:textId="77777777" w:rsidR="007A695A" w:rsidRPr="000F1F10" w:rsidRDefault="007A695A" w:rsidP="007A695A">
      <w:pPr>
        <w:pStyle w:val="Textoindependiente"/>
        <w:ind w:firstLine="708"/>
        <w:rPr>
          <w:rFonts w:ascii="Abadi" w:hAnsi="Abadi"/>
          <w:b w:val="0"/>
          <w:sz w:val="21"/>
          <w:szCs w:val="21"/>
        </w:rPr>
      </w:pPr>
    </w:p>
    <w:p w14:paraId="6E5A381C"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En cumplimiento a los citados preceptos, en su oportunidad se remitió a este Congreso del Estado, la cuenta pública municipal de Salvatierra, Gto., correspondiente al ejercicio fiscal del año 2016, turnándose a la Auditoría Superior del Estado para su revisión.</w:t>
      </w:r>
    </w:p>
    <w:p w14:paraId="1627876B" w14:textId="77777777" w:rsidR="007A695A" w:rsidRPr="000F1F10" w:rsidRDefault="007A695A" w:rsidP="007A695A">
      <w:pPr>
        <w:ind w:firstLine="708"/>
        <w:jc w:val="both"/>
        <w:rPr>
          <w:rFonts w:ascii="Abadi" w:hAnsi="Abadi" w:cs="Arial"/>
          <w:sz w:val="21"/>
          <w:szCs w:val="21"/>
          <w:lang w:val="es-MX" w:eastAsia="x-none"/>
        </w:rPr>
      </w:pPr>
    </w:p>
    <w:p w14:paraId="0582CBB2" w14:textId="77777777" w:rsidR="007A695A" w:rsidRPr="000F1F10" w:rsidRDefault="007A695A" w:rsidP="007A695A">
      <w:pPr>
        <w:ind w:firstLine="708"/>
        <w:jc w:val="both"/>
        <w:rPr>
          <w:rFonts w:ascii="Abadi" w:hAnsi="Abadi" w:cs="Arial"/>
          <w:bCs/>
          <w:sz w:val="21"/>
          <w:szCs w:val="21"/>
          <w:lang w:val="es-MX" w:eastAsia="x-none"/>
        </w:rPr>
      </w:pPr>
      <w:r w:rsidRPr="000F1F10">
        <w:rPr>
          <w:rFonts w:ascii="Abadi" w:hAnsi="Abadi" w:cs="Arial"/>
          <w:sz w:val="21"/>
          <w:szCs w:val="21"/>
          <w:lang w:val="es-MX" w:eastAsia="x-none"/>
        </w:rPr>
        <w:t xml:space="preserve">La revisión concluyó con la elaboración del informe de resultados materia del presente dictamen, remitiéndose al Congreso, el cual se turnó a la Comisión de Hacienda y Fiscalización </w:t>
      </w:r>
      <w:r w:rsidRPr="000F1F10">
        <w:rPr>
          <w:rFonts w:ascii="Abadi" w:hAnsi="Abadi" w:cs="Arial"/>
          <w:bCs/>
          <w:sz w:val="21"/>
          <w:szCs w:val="21"/>
          <w:lang w:val="es-MX" w:eastAsia="x-none"/>
        </w:rPr>
        <w:t>el 7 de diciembre de 2017</w:t>
      </w:r>
      <w:r w:rsidRPr="000F1F10">
        <w:rPr>
          <w:rFonts w:ascii="Abadi" w:hAnsi="Abadi" w:cs="Arial"/>
          <w:sz w:val="21"/>
          <w:szCs w:val="21"/>
          <w:lang w:val="es-MX" w:eastAsia="x-none"/>
        </w:rPr>
        <w:t xml:space="preserve"> para su estudio y dictamen, siendo radicado en la misma fecha.</w:t>
      </w:r>
    </w:p>
    <w:p w14:paraId="05CD2B82" w14:textId="77777777" w:rsidR="007A695A" w:rsidRPr="000F1F10" w:rsidRDefault="007A695A" w:rsidP="007A695A">
      <w:pPr>
        <w:ind w:firstLine="708"/>
        <w:jc w:val="both"/>
        <w:rPr>
          <w:rFonts w:ascii="Abadi" w:hAnsi="Abadi" w:cs="Arial"/>
          <w:sz w:val="21"/>
          <w:szCs w:val="21"/>
          <w:lang w:val="es-MX" w:eastAsia="x-none"/>
        </w:rPr>
      </w:pPr>
    </w:p>
    <w:p w14:paraId="2B0AC46A" w14:textId="77777777" w:rsidR="007A695A" w:rsidRPr="000F1F10" w:rsidRDefault="007A695A" w:rsidP="007A695A">
      <w:pPr>
        <w:pStyle w:val="Textoindependiente"/>
        <w:ind w:firstLine="708"/>
        <w:rPr>
          <w:rFonts w:ascii="Abadi" w:hAnsi="Abadi"/>
          <w:b w:val="0"/>
          <w:bCs w:val="0"/>
          <w:sz w:val="21"/>
          <w:szCs w:val="21"/>
        </w:rPr>
      </w:pPr>
      <w:r w:rsidRPr="000F1F10">
        <w:rPr>
          <w:rFonts w:ascii="Abadi" w:hAnsi="Abadi"/>
          <w:b w:val="0"/>
          <w:bCs w:val="0"/>
          <w:sz w:val="21"/>
          <w:szCs w:val="21"/>
        </w:rPr>
        <w:t>III. Procedimiento de Revisión:</w:t>
      </w:r>
    </w:p>
    <w:p w14:paraId="571DD419" w14:textId="77777777" w:rsidR="007A695A" w:rsidRPr="000F1F10" w:rsidRDefault="007A695A" w:rsidP="007A695A">
      <w:pPr>
        <w:pStyle w:val="Textoindependiente"/>
        <w:ind w:firstLine="708"/>
        <w:rPr>
          <w:rFonts w:ascii="Abadi" w:hAnsi="Abadi"/>
          <w:b w:val="0"/>
          <w:sz w:val="21"/>
          <w:szCs w:val="21"/>
        </w:rPr>
      </w:pPr>
    </w:p>
    <w:p w14:paraId="2E5EA8C3"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El Órgano Técnico del Congreso del Estado inició la revisión de la cuenta pública municipal de Salvatierra, Gto., correspondiente al ejercicio fiscal del año 2016, el 12 de junio de 2017 y tuvo por objetivo examinar las cifras que muestra la información contable y presupuestal y el cumplimiento de las disposiciones legales correspondientes de las operaciones realizadas con motivo de la revisión de la cuenta pública, por el municipio de Salvatierra, Gto., durante el ejercicio fiscal de 2016; y comprobar que la administración, control, utilización y destino de los recursos financieros, humanos y patrimoniales a cargo del referido Municipio, fueron aplicados con transparencia y atendiendo a criterios de racionalidad, austeridad y disciplina presupuestal, propiciando su óptimo aprovechamiento; asimismo, verificar que la actividad financiera se haya realizado con estricto apego a las leyes respectivas y al presupuesto de egresos autorizado, así como a los reglamentos y demás ordenamientos legales y normativos aplicables.</w:t>
      </w:r>
    </w:p>
    <w:p w14:paraId="007D06FA" w14:textId="77777777" w:rsidR="007A695A" w:rsidRPr="000F1F10" w:rsidRDefault="007A695A" w:rsidP="007A695A">
      <w:pPr>
        <w:pStyle w:val="Textoindependiente"/>
        <w:ind w:firstLine="708"/>
        <w:rPr>
          <w:rFonts w:ascii="Abadi" w:hAnsi="Abadi"/>
          <w:b w:val="0"/>
          <w:sz w:val="21"/>
          <w:szCs w:val="21"/>
        </w:rPr>
      </w:pPr>
    </w:p>
    <w:p w14:paraId="578158E5"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 xml:space="preserve">El informe de resultados establece las herramientas técnicas, métodos y prácticas de auditoría que se estimaron adecuados para su realización, señalando que ésta se efectuó de acuerdo con las Normas Internacionales de Auditoría emitidas por la Federación Internacional de Contadores y adoptadas por el Instituto </w:t>
      </w:r>
      <w:r w:rsidRPr="000F1F10">
        <w:rPr>
          <w:rFonts w:ascii="Abadi" w:hAnsi="Abadi"/>
          <w:b w:val="0"/>
          <w:sz w:val="21"/>
          <w:szCs w:val="21"/>
        </w:rPr>
        <w:lastRenderedPageBreak/>
        <w:t>Mexicano de Contadores Públicos y las Normas Internacionales para Entidades Fiscalizadoras Superiores, emitidas por la Organización Internacional de las Entidades Fiscalizadoras Superiores, que son aplicables al sector público. Dichas normas exigen que el auditor cumpla con los requerimientos de ética y que la auditoría sea planeada, realizada y supervisada, para obtener una seguridad razonable de que las cifras presentadas en la información contable y presupuestal revisada, no contienen errores importantes y que están integradas de acuerdo a las bases contables emitidas por el Consejo Nacional de Armonización Contable.</w:t>
      </w:r>
    </w:p>
    <w:p w14:paraId="183C2C40" w14:textId="77777777" w:rsidR="007A695A" w:rsidRPr="000F1F10" w:rsidRDefault="007A695A" w:rsidP="007A695A">
      <w:pPr>
        <w:pStyle w:val="Textoindependiente"/>
        <w:ind w:firstLine="708"/>
        <w:rPr>
          <w:rFonts w:ascii="Abadi" w:hAnsi="Abadi"/>
          <w:b w:val="0"/>
          <w:sz w:val="21"/>
          <w:szCs w:val="21"/>
        </w:rPr>
      </w:pPr>
    </w:p>
    <w:p w14:paraId="577A5722"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Asimismo, el informe de resultados establece que se verificó con base en pruebas selectivas, la evidencia que respalda las transacciones realizadas, las que están soportadas en las cifras y revelaciones de la cuenta pública, atendiendo a lo establecido en la Ley General de Contabilidad Gubernamental; en las bases y criterios establecidos por el Consejo Nacional de Armonización Contable; en la Ley Orgánica Municipal para el Estado de Guanajuato; en la Ley de Hacienda para los Municipios del Estado de Guanajuato; en la Ley del Presupuesto General de Egresos del Estado de Guanajuato para el Ejercicio Fiscal de 2016; en la Ley para el Ejercicio y Control de los Recursos Públicos para el Estado y los Municipios de Guanajuato; en la Ley de Ingresos para el Municipio de Salvatierra, Gto., para el Ejercicio Fiscal del año 2016; y en las demás disposiciones aplicables. Lo anterior, de conformidad con lo establecido por los ordenamientos aplicables en la materia, incluyendo las bases contables aplicables a la institución, utilizadas de acuerdo a los postulados básicos de contabilidad gubernamental; la presentación de la información contable; las variaciones presupuestales; las estimaciones significativas hechas por la administración; los resultados de la gestión financiera; y la incidencia de sus operaciones en la hacienda pública del ente fiscalizado.</w:t>
      </w:r>
    </w:p>
    <w:p w14:paraId="0B6DA2EC" w14:textId="77777777" w:rsidR="007A695A" w:rsidRPr="000F1F10" w:rsidRDefault="007A695A" w:rsidP="007A695A">
      <w:pPr>
        <w:pStyle w:val="Textoindependiente"/>
        <w:ind w:firstLine="708"/>
        <w:rPr>
          <w:rFonts w:ascii="Abadi" w:hAnsi="Abadi"/>
          <w:b w:val="0"/>
          <w:sz w:val="21"/>
          <w:szCs w:val="21"/>
        </w:rPr>
      </w:pPr>
    </w:p>
    <w:p w14:paraId="080FFCF9" w14:textId="77777777" w:rsidR="007A695A" w:rsidRPr="000F1F10" w:rsidRDefault="007A695A" w:rsidP="007A695A">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Como parte del proceso de fiscalización, el 25 de agosto de 2017, se notificó el pliego de observaciones y recomendaciones al presidente y al tesorero municipales de </w:t>
      </w:r>
      <w:r w:rsidRPr="000F1F10">
        <w:rPr>
          <w:rFonts w:ascii="Abadi" w:hAnsi="Abadi" w:cs="Arial"/>
          <w:sz w:val="21"/>
          <w:szCs w:val="21"/>
        </w:rPr>
        <w:t>Salvatierra,</w:t>
      </w:r>
      <w:r w:rsidRPr="000F1F10">
        <w:rPr>
          <w:rFonts w:ascii="Abadi" w:hAnsi="Abadi" w:cs="Arial"/>
          <w:sz w:val="21"/>
          <w:szCs w:val="21"/>
          <w:lang w:val="es-MX" w:eastAsia="x-none"/>
        </w:rPr>
        <w:t xml:space="preserve"> Gto., </w:t>
      </w:r>
      <w:r w:rsidRPr="000F1F10">
        <w:rPr>
          <w:rFonts w:ascii="Abadi" w:hAnsi="Abadi" w:cs="Arial"/>
          <w:sz w:val="21"/>
          <w:szCs w:val="21"/>
          <w:lang w:val="es-MX" w:eastAsia="x-none"/>
        </w:rPr>
        <w:t xml:space="preserve">concediéndoles un plazo de quince días hábiles para aclarar, atender o solventar documentalmente las observaciones determinadas por el Órgano Técnico. Lo anterior, para dar cumplimiento a lo preceptuado por el artículo 37, fracción II de </w:t>
      </w:r>
      <w:smartTag w:uri="urn:schemas-microsoft-com:office:smarttags" w:element="PersonName">
        <w:smartTagPr>
          <w:attr w:name="ProductID" w:val="la Ley"/>
        </w:smartTagPr>
        <w:r w:rsidRPr="000F1F10">
          <w:rPr>
            <w:rFonts w:ascii="Abadi" w:hAnsi="Abadi" w:cs="Arial"/>
            <w:sz w:val="21"/>
            <w:szCs w:val="21"/>
            <w:lang w:val="es-MX" w:eastAsia="x-none"/>
          </w:rPr>
          <w:t>la Ley</w:t>
        </w:r>
      </w:smartTag>
      <w:r w:rsidRPr="000F1F10">
        <w:rPr>
          <w:rFonts w:ascii="Abadi" w:hAnsi="Abadi" w:cs="Arial"/>
          <w:sz w:val="21"/>
          <w:szCs w:val="21"/>
          <w:lang w:val="es-MX" w:eastAsia="x-none"/>
        </w:rPr>
        <w:t xml:space="preserve"> de Fiscalización Superior del Estado de Guanajuato.</w:t>
      </w:r>
    </w:p>
    <w:p w14:paraId="686889A3" w14:textId="77777777" w:rsidR="007A695A" w:rsidRPr="000F1F10" w:rsidRDefault="007A695A" w:rsidP="007A695A">
      <w:pPr>
        <w:ind w:firstLine="708"/>
        <w:jc w:val="both"/>
        <w:rPr>
          <w:rFonts w:ascii="Abadi" w:hAnsi="Abadi" w:cs="Arial"/>
          <w:sz w:val="21"/>
          <w:szCs w:val="21"/>
          <w:lang w:val="es-MX" w:eastAsia="x-none"/>
        </w:rPr>
      </w:pPr>
    </w:p>
    <w:p w14:paraId="0D75205D" w14:textId="77777777" w:rsidR="007A695A" w:rsidRPr="000F1F10" w:rsidRDefault="007A695A" w:rsidP="007A695A">
      <w:pPr>
        <w:ind w:firstLine="708"/>
        <w:jc w:val="both"/>
        <w:rPr>
          <w:rFonts w:ascii="Abadi" w:hAnsi="Abadi" w:cs="Arial"/>
          <w:sz w:val="21"/>
          <w:szCs w:val="21"/>
          <w:lang w:val="es-MX" w:eastAsia="x-none"/>
        </w:rPr>
      </w:pPr>
      <w:r w:rsidRPr="000F1F10">
        <w:rPr>
          <w:rFonts w:ascii="Abadi" w:hAnsi="Abadi" w:cs="Arial"/>
          <w:sz w:val="21"/>
          <w:szCs w:val="21"/>
          <w:lang w:val="es-MX" w:eastAsia="x-none"/>
        </w:rPr>
        <w:t>En fechas 15 y 22 de septiembre de 2017, el apoderado legal del Síndico Municipal y Director de Asuntos Jurídicos del municipio y el tesorero municipal de Salvatierra, Gto., presentaron oficios de respuesta al pliego de observaciones y recomendaciones derivadas de la revisión practicada, anexando la información y documentación que consideraron suficiente para aclarar y en su caso, solventar las observaciones determinadas y atender las recomendaciones efectuadas. Una vez valorada la documentación aportada, se procedió a la elaboración del informe de resultados materia del presente dictamen.</w:t>
      </w:r>
    </w:p>
    <w:p w14:paraId="616743B5" w14:textId="77777777" w:rsidR="007A695A" w:rsidRPr="000F1F10" w:rsidRDefault="007A695A" w:rsidP="007A695A">
      <w:pPr>
        <w:ind w:firstLine="708"/>
        <w:jc w:val="both"/>
        <w:rPr>
          <w:rFonts w:ascii="Abadi" w:hAnsi="Abadi" w:cs="Arial"/>
          <w:sz w:val="21"/>
          <w:szCs w:val="21"/>
          <w:lang w:val="es-MX" w:eastAsia="x-none"/>
        </w:rPr>
      </w:pPr>
    </w:p>
    <w:p w14:paraId="519D723C"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 xml:space="preserve">El 13 de noviembre de 2017, el informe de resultados se notificó al presidente y al tesorero municipales de Salvatierra, Gto., para que en su caso hicieran valer el recurso de reconsideración previsto por los artículos del 48 al 55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 </w:t>
      </w:r>
    </w:p>
    <w:p w14:paraId="20344ED3" w14:textId="77777777" w:rsidR="007A695A" w:rsidRPr="000F1F10" w:rsidRDefault="007A695A" w:rsidP="007A695A">
      <w:pPr>
        <w:ind w:firstLine="708"/>
        <w:jc w:val="both"/>
        <w:rPr>
          <w:rFonts w:ascii="Abadi" w:hAnsi="Abadi" w:cs="Arial"/>
          <w:sz w:val="21"/>
          <w:szCs w:val="21"/>
          <w:lang w:val="es-MX" w:eastAsia="x-none"/>
        </w:rPr>
      </w:pPr>
    </w:p>
    <w:p w14:paraId="11C0C521" w14:textId="77777777" w:rsidR="007A695A" w:rsidRPr="000F1F10" w:rsidRDefault="007A695A" w:rsidP="007A695A">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21 de noviembre de 2017, dentro del plazo que prevé la fracción IV del artículo 37 de </w:t>
      </w:r>
      <w:smartTag w:uri="urn:schemas-microsoft-com:office:smarttags" w:element="PersonName">
        <w:smartTagPr>
          <w:attr w:name="ProductID" w:val="la Ley"/>
        </w:smartTagPr>
        <w:r w:rsidRPr="000F1F10">
          <w:rPr>
            <w:rFonts w:ascii="Abadi" w:hAnsi="Abadi" w:cs="Arial"/>
            <w:sz w:val="21"/>
            <w:szCs w:val="21"/>
            <w:lang w:val="es-MX" w:eastAsia="x-none"/>
          </w:rPr>
          <w:t>la Ley</w:t>
        </w:r>
      </w:smartTag>
      <w:r w:rsidRPr="000F1F10">
        <w:rPr>
          <w:rFonts w:ascii="Abadi" w:hAnsi="Abadi" w:cs="Arial"/>
          <w:sz w:val="21"/>
          <w:szCs w:val="21"/>
          <w:lang w:val="es-MX" w:eastAsia="x-none"/>
        </w:rPr>
        <w:t xml:space="preserve"> de Fiscalización Superior del Estado de Guanajuato, el tesorero municipal de Salvatierra, Gto., interpuso recurso de reconsideración en contra del informe de resultados de la revisión practicada </w:t>
      </w:r>
      <w:r w:rsidRPr="000F1F10">
        <w:rPr>
          <w:rFonts w:ascii="Abadi" w:hAnsi="Abadi" w:cs="Arial"/>
          <w:sz w:val="21"/>
          <w:szCs w:val="21"/>
        </w:rPr>
        <w:t>a la cuenta pública de dicho</w:t>
      </w:r>
      <w:r w:rsidRPr="000F1F10">
        <w:rPr>
          <w:rFonts w:ascii="Abadi" w:hAnsi="Abadi" w:cs="Arial"/>
          <w:sz w:val="21"/>
          <w:szCs w:val="21"/>
          <w:lang w:val="es-MX"/>
        </w:rPr>
        <w:t xml:space="preserve"> Municipio</w:t>
      </w:r>
      <w:r w:rsidRPr="000F1F10">
        <w:rPr>
          <w:rFonts w:ascii="Abadi" w:hAnsi="Abadi" w:cs="Arial"/>
          <w:sz w:val="21"/>
          <w:szCs w:val="21"/>
        </w:rPr>
        <w:t>, correspondiente al ejercicio fiscal del año 201</w:t>
      </w:r>
      <w:r w:rsidRPr="000F1F10">
        <w:rPr>
          <w:rFonts w:ascii="Abadi" w:hAnsi="Abadi" w:cs="Arial"/>
          <w:sz w:val="21"/>
          <w:szCs w:val="21"/>
          <w:lang w:val="es-MX"/>
        </w:rPr>
        <w:t>6</w:t>
      </w:r>
      <w:r w:rsidRPr="000F1F10">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0F1F10">
          <w:rPr>
            <w:rFonts w:ascii="Abadi" w:hAnsi="Abadi" w:cs="Arial"/>
            <w:sz w:val="21"/>
            <w:szCs w:val="21"/>
            <w:lang w:val="es-MX" w:eastAsia="x-none"/>
          </w:rPr>
          <w:t>la Ley</w:t>
        </w:r>
      </w:smartTag>
      <w:r w:rsidRPr="000F1F10">
        <w:rPr>
          <w:rFonts w:ascii="Abadi" w:hAnsi="Abadi" w:cs="Arial"/>
          <w:sz w:val="21"/>
          <w:szCs w:val="21"/>
          <w:lang w:val="es-MX" w:eastAsia="x-none"/>
        </w:rPr>
        <w:t xml:space="preserve"> de Fiscalización Superior del Estado de Guanajuato.</w:t>
      </w:r>
    </w:p>
    <w:p w14:paraId="2B57399D" w14:textId="77777777" w:rsidR="007A695A" w:rsidRPr="000F1F10" w:rsidRDefault="007A695A" w:rsidP="007A695A">
      <w:pPr>
        <w:ind w:firstLine="708"/>
        <w:jc w:val="both"/>
        <w:rPr>
          <w:rFonts w:ascii="Abadi" w:hAnsi="Abadi" w:cs="Arial"/>
          <w:sz w:val="21"/>
          <w:szCs w:val="21"/>
          <w:lang w:val="es-MX" w:eastAsia="x-none"/>
        </w:rPr>
      </w:pPr>
    </w:p>
    <w:p w14:paraId="4C49FF78" w14:textId="77777777" w:rsidR="007A695A" w:rsidRPr="000F1F10" w:rsidRDefault="007A695A" w:rsidP="007A695A">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Una vez tramitado el recurso, el Auditor Superior el 29 de noviembre de 2017 emitió la resolución correspondiente, a </w:t>
      </w:r>
      <w:r w:rsidRPr="000F1F10">
        <w:rPr>
          <w:rFonts w:ascii="Abadi" w:hAnsi="Abadi" w:cs="Arial"/>
          <w:sz w:val="21"/>
          <w:szCs w:val="21"/>
          <w:lang w:val="es-MX" w:eastAsia="x-none"/>
        </w:rPr>
        <w:lastRenderedPageBreak/>
        <w:t>la cual haremos referencia en un apartado posterior, misma que se notificó al tesorero municipal de Salvatierra, Gto., el 30 de noviembre de 2017.</w:t>
      </w:r>
    </w:p>
    <w:p w14:paraId="4DDA8AB7" w14:textId="77777777" w:rsidR="007A695A" w:rsidRPr="000F1F10" w:rsidRDefault="007A695A" w:rsidP="007A695A">
      <w:pPr>
        <w:ind w:firstLine="708"/>
        <w:jc w:val="both"/>
        <w:rPr>
          <w:rFonts w:ascii="Abadi" w:hAnsi="Abadi"/>
          <w:sz w:val="21"/>
          <w:szCs w:val="21"/>
          <w:lang w:val="es-MX"/>
        </w:rPr>
      </w:pPr>
    </w:p>
    <w:p w14:paraId="54086C71" w14:textId="77777777" w:rsidR="007A695A" w:rsidRPr="000F1F10" w:rsidRDefault="007A695A" w:rsidP="007A695A">
      <w:pPr>
        <w:ind w:firstLine="708"/>
        <w:jc w:val="both"/>
        <w:rPr>
          <w:rFonts w:ascii="Abadi" w:hAnsi="Abadi" w:cs="Arial"/>
          <w:bCs/>
          <w:sz w:val="21"/>
          <w:szCs w:val="21"/>
          <w:lang w:eastAsia="x-none"/>
        </w:rPr>
      </w:pPr>
      <w:r w:rsidRPr="000F1F10">
        <w:rPr>
          <w:rFonts w:ascii="Abadi" w:hAnsi="Abadi" w:cs="Arial"/>
          <w:bCs/>
          <w:sz w:val="21"/>
          <w:szCs w:val="21"/>
          <w:lang w:eastAsia="x-none"/>
        </w:rPr>
        <w:t>IV. Contenido del Informe de Resultados:</w:t>
      </w:r>
    </w:p>
    <w:p w14:paraId="6234FC59" w14:textId="77777777" w:rsidR="007A695A" w:rsidRPr="000F1F10" w:rsidRDefault="007A695A" w:rsidP="007A695A">
      <w:pPr>
        <w:pStyle w:val="Textoindependiente"/>
        <w:rPr>
          <w:rFonts w:ascii="Abadi" w:hAnsi="Abadi"/>
          <w:b w:val="0"/>
          <w:sz w:val="21"/>
          <w:szCs w:val="21"/>
        </w:rPr>
      </w:pPr>
    </w:p>
    <w:p w14:paraId="25C1BF3F"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bCs w:val="0"/>
          <w:sz w:val="21"/>
          <w:szCs w:val="21"/>
        </w:rPr>
        <w:t>En cumplimiento a lo establecido por los</w:t>
      </w:r>
      <w:r w:rsidRPr="000F1F10">
        <w:rPr>
          <w:rFonts w:ascii="Abadi" w:hAnsi="Abadi"/>
          <w:b w:val="0"/>
          <w:sz w:val="21"/>
          <w:szCs w:val="21"/>
        </w:rPr>
        <w:t xml:space="preserve"> artículos 37, fracción III de la Ley de Fiscalización Superior del Estado y 25 del Reglamento de dicha Ley antes vigentes, el informe de resultados contiene los siguientes apartados:</w:t>
      </w:r>
    </w:p>
    <w:p w14:paraId="14D2905B" w14:textId="77777777" w:rsidR="007A695A" w:rsidRPr="000F1F10" w:rsidRDefault="007A695A" w:rsidP="007A695A">
      <w:pPr>
        <w:pStyle w:val="Textoindependiente"/>
        <w:ind w:firstLine="705"/>
        <w:rPr>
          <w:rFonts w:ascii="Abadi" w:hAnsi="Abadi"/>
          <w:b w:val="0"/>
          <w:sz w:val="21"/>
          <w:szCs w:val="21"/>
        </w:rPr>
      </w:pPr>
    </w:p>
    <w:p w14:paraId="6CF8BCEF" w14:textId="77777777" w:rsidR="007A695A" w:rsidRPr="000F1F10" w:rsidRDefault="007A695A" w:rsidP="007A695A">
      <w:pPr>
        <w:pStyle w:val="Textoindependiente"/>
        <w:numPr>
          <w:ilvl w:val="0"/>
          <w:numId w:val="10"/>
        </w:numPr>
        <w:autoSpaceDE/>
        <w:autoSpaceDN/>
        <w:rPr>
          <w:rFonts w:ascii="Abadi" w:hAnsi="Abadi"/>
          <w:b w:val="0"/>
          <w:bCs w:val="0"/>
          <w:sz w:val="21"/>
          <w:szCs w:val="21"/>
        </w:rPr>
      </w:pPr>
      <w:r w:rsidRPr="000F1F10">
        <w:rPr>
          <w:rFonts w:ascii="Abadi" w:hAnsi="Abadi"/>
          <w:b w:val="0"/>
          <w:bCs w:val="0"/>
          <w:sz w:val="21"/>
          <w:szCs w:val="21"/>
        </w:rPr>
        <w:t>Introducción.</w:t>
      </w:r>
    </w:p>
    <w:p w14:paraId="1D7520C6" w14:textId="77777777" w:rsidR="007A695A" w:rsidRPr="000F1F10" w:rsidRDefault="007A695A" w:rsidP="007A695A">
      <w:pPr>
        <w:pStyle w:val="Textoindependiente"/>
        <w:ind w:left="705"/>
        <w:rPr>
          <w:rFonts w:ascii="Abadi" w:hAnsi="Abadi"/>
          <w:b w:val="0"/>
          <w:sz w:val="21"/>
          <w:szCs w:val="21"/>
        </w:rPr>
      </w:pPr>
    </w:p>
    <w:p w14:paraId="317720D3"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Por lo que se refiere a este punto, se establece el objetivo y alcance de la revisión; los resultados de la gestión financiera, que se reflejan en los rubros de ingresos, egresos y resultado del ejercicio; así como la evaluación y comprobación de los ingresos y gastos.</w:t>
      </w:r>
    </w:p>
    <w:p w14:paraId="423310C6" w14:textId="77777777" w:rsidR="007A695A" w:rsidRPr="000F1F10" w:rsidRDefault="007A695A" w:rsidP="007A695A">
      <w:pPr>
        <w:pStyle w:val="Textoindependiente"/>
        <w:ind w:firstLine="705"/>
        <w:rPr>
          <w:rFonts w:ascii="Abadi" w:hAnsi="Abadi"/>
          <w:b w:val="0"/>
          <w:sz w:val="21"/>
          <w:szCs w:val="21"/>
        </w:rPr>
      </w:pPr>
    </w:p>
    <w:p w14:paraId="3C1758C4" w14:textId="77777777" w:rsidR="007A695A" w:rsidRPr="000F1F10" w:rsidRDefault="007A695A" w:rsidP="007A695A">
      <w:pPr>
        <w:pStyle w:val="Textoindependiente"/>
        <w:numPr>
          <w:ilvl w:val="0"/>
          <w:numId w:val="10"/>
        </w:numPr>
        <w:tabs>
          <w:tab w:val="clear" w:pos="1065"/>
          <w:tab w:val="num" w:pos="0"/>
        </w:tabs>
        <w:autoSpaceDE/>
        <w:autoSpaceDN/>
        <w:rPr>
          <w:rFonts w:ascii="Abadi" w:hAnsi="Abadi"/>
          <w:b w:val="0"/>
          <w:bCs w:val="0"/>
          <w:sz w:val="21"/>
          <w:szCs w:val="21"/>
        </w:rPr>
      </w:pPr>
      <w:r w:rsidRPr="000F1F10">
        <w:rPr>
          <w:rFonts w:ascii="Abadi" w:hAnsi="Abadi"/>
          <w:b w:val="0"/>
          <w:bCs w:val="0"/>
          <w:sz w:val="21"/>
          <w:szCs w:val="21"/>
        </w:rPr>
        <w:t xml:space="preserve">Observaciones y recomendaciones que en su caso hayan resultado en el proceso de fiscalización, la respuesta emitida por el sujeto de fiscalización o una síntesis de sus aspectos importantes y la valoración correspondiente. </w:t>
      </w:r>
    </w:p>
    <w:p w14:paraId="66B53310" w14:textId="77777777" w:rsidR="007A695A" w:rsidRPr="000F1F10" w:rsidRDefault="007A695A" w:rsidP="007A695A">
      <w:pPr>
        <w:pStyle w:val="Textoindependiente"/>
        <w:ind w:left="1065"/>
        <w:rPr>
          <w:rFonts w:ascii="Abadi" w:hAnsi="Abadi"/>
          <w:b w:val="0"/>
          <w:bCs w:val="0"/>
          <w:sz w:val="21"/>
          <w:szCs w:val="21"/>
        </w:rPr>
      </w:pPr>
    </w:p>
    <w:p w14:paraId="5074E12D"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 xml:space="preserve">En esta parte se desglosa la valoración de las observaciones y recomendaciones formuladas por el Órgano Técnico, considerando como solventadas las observaciones plasmadas en los numerales 1, referente a presupuesto; 2, relativo a presentaciones artísticas «Paco Rentería»; 3, referido a gastos de orden social y cultural (compra de boletos sin documentación fiscal); y 11, correspondiente a ayudas sociales a actividades científicas o académicas. (Normativa del programa de mejora de las condiciones laborales).  </w:t>
      </w:r>
    </w:p>
    <w:p w14:paraId="2EEF588F" w14:textId="77777777" w:rsidR="007A695A" w:rsidRPr="000F1F10" w:rsidRDefault="007A695A" w:rsidP="007A695A">
      <w:pPr>
        <w:pStyle w:val="Textoindependiente"/>
        <w:ind w:firstLine="705"/>
        <w:rPr>
          <w:rFonts w:ascii="Abadi" w:hAnsi="Abadi"/>
          <w:b w:val="0"/>
          <w:sz w:val="21"/>
          <w:szCs w:val="21"/>
        </w:rPr>
      </w:pPr>
    </w:p>
    <w:p w14:paraId="2F253E4B"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 xml:space="preserve">No se solventaron las observaciones consignadas en los numerales 4, correspondiente a bienes no registrados en el inventario; 5, referente a expediente 8/1ª sala/15; 6, relativo a expediente 1915/1ª sala/14; 7, referido a expediente 183/2014/TCA/CB/IND; 8, correspondiente a R.R. 146/2da/2013; 9, referente a sentencia de juicio administrativo 15/15; 10, </w:t>
      </w:r>
      <w:r w:rsidRPr="000F1F10">
        <w:rPr>
          <w:rFonts w:ascii="Abadi" w:hAnsi="Abadi"/>
          <w:b w:val="0"/>
          <w:sz w:val="21"/>
          <w:szCs w:val="21"/>
        </w:rPr>
        <w:t>relativo a expediente 1118/1era sala/14; 12, referido a ayudas sociales a actividades científicas o académicas. (Apoyo no entregado); y 13, correspondiente a pago de sueldo mayor al autorizado.</w:t>
      </w:r>
    </w:p>
    <w:p w14:paraId="42D37CA4" w14:textId="77777777" w:rsidR="007A695A" w:rsidRPr="000F1F10" w:rsidRDefault="007A695A" w:rsidP="007A695A">
      <w:pPr>
        <w:pStyle w:val="Textoindependiente"/>
        <w:ind w:firstLine="705"/>
        <w:rPr>
          <w:rFonts w:ascii="Abadi" w:hAnsi="Abadi"/>
          <w:b w:val="0"/>
          <w:sz w:val="21"/>
          <w:szCs w:val="21"/>
        </w:rPr>
      </w:pPr>
    </w:p>
    <w:p w14:paraId="46617EA9"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En virtud de la resolución emitida por el Auditor Superior del Estado, derivada de la tramitación del recurso de reconsideración promovido en contra del informe de resultados, se consideraron solventadas las observaciones contenidas en los numerales 4, correspondiente a bienes no registrados en el inventario; 12, referido a ayudas sociales a actividades científicas o académicas. (Apoyo no entregado); y 13, referente a pago de sueldo mayor al autorizado.</w:t>
      </w:r>
    </w:p>
    <w:p w14:paraId="2545067E" w14:textId="77777777" w:rsidR="007A695A" w:rsidRPr="000F1F10" w:rsidRDefault="007A695A" w:rsidP="007A695A">
      <w:pPr>
        <w:ind w:firstLine="705"/>
        <w:jc w:val="both"/>
        <w:rPr>
          <w:rFonts w:ascii="Abadi" w:hAnsi="Abadi" w:cs="Arial"/>
          <w:sz w:val="21"/>
          <w:szCs w:val="21"/>
          <w:lang w:val="es-MX" w:eastAsia="x-none"/>
        </w:rPr>
      </w:pPr>
    </w:p>
    <w:p w14:paraId="6416D53B" w14:textId="77777777" w:rsidR="007A695A" w:rsidRPr="000F1F10" w:rsidRDefault="007A695A" w:rsidP="007A695A">
      <w:pPr>
        <w:pStyle w:val="Textoindependiente"/>
        <w:numPr>
          <w:ilvl w:val="0"/>
          <w:numId w:val="10"/>
        </w:numPr>
        <w:autoSpaceDE/>
        <w:autoSpaceDN/>
        <w:rPr>
          <w:rFonts w:ascii="Abadi" w:hAnsi="Abadi"/>
          <w:b w:val="0"/>
          <w:bCs w:val="0"/>
          <w:sz w:val="21"/>
          <w:szCs w:val="21"/>
        </w:rPr>
      </w:pPr>
      <w:r w:rsidRPr="000F1F10">
        <w:rPr>
          <w:rFonts w:ascii="Abadi" w:hAnsi="Abadi"/>
          <w:b w:val="0"/>
          <w:bCs w:val="0"/>
          <w:sz w:val="21"/>
          <w:szCs w:val="21"/>
        </w:rPr>
        <w:t xml:space="preserve">Dictamen técnico jurídico. </w:t>
      </w:r>
    </w:p>
    <w:p w14:paraId="5AFF20E2" w14:textId="77777777" w:rsidR="007A695A" w:rsidRPr="000F1F10" w:rsidRDefault="007A695A" w:rsidP="007A695A">
      <w:pPr>
        <w:pStyle w:val="Textoindependiente"/>
        <w:rPr>
          <w:rFonts w:ascii="Abadi" w:hAnsi="Abadi"/>
          <w:b w:val="0"/>
          <w:bCs w:val="0"/>
          <w:sz w:val="21"/>
          <w:szCs w:val="21"/>
        </w:rPr>
      </w:pPr>
    </w:p>
    <w:p w14:paraId="089D5FE3"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En este dictamen se precisan las presuntas responsabilidades derivadas de las deficiencias e irregularidades en las cuales y conforme a las leyes y demás disposiciones jurídicas aplicables, deben ser ejercidas las acciones legales correspondientes, de acuerdo a la naturaleza de cada una de ellas, concluyendo que se desprende la existencia de responsabilidades administrativas y penales, así como las que se derivan del dictamen de daños y perjuicios.</w:t>
      </w:r>
    </w:p>
    <w:p w14:paraId="18743C84" w14:textId="77777777" w:rsidR="007A695A" w:rsidRPr="000F1F10" w:rsidRDefault="007A695A" w:rsidP="007A695A">
      <w:pPr>
        <w:pStyle w:val="Textoindependiente"/>
        <w:ind w:firstLine="705"/>
        <w:rPr>
          <w:rFonts w:ascii="Abadi" w:hAnsi="Abadi"/>
          <w:b w:val="0"/>
          <w:sz w:val="21"/>
          <w:szCs w:val="21"/>
        </w:rPr>
      </w:pPr>
    </w:p>
    <w:p w14:paraId="3E425E82"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Las presuntas responsabilidades administrativas, se desprenden de las observaciones establecidas en los numerales 1, referente a presupuesto; 2, relativo a presentaciones artísticas «Paco Rentería»; 3, referido a gastos de orden social y cultural (compra de boletos sin documentación fiscal); 4, correspondiente a bienes no registrados en el inventario; 5, referente a expediente 8/1ª sala/15; 6, relativo a expediente 1915/1ª sala/14; 7, referido a expediente 183/2014/TCA/CB/IND; 8, correspondiente a R.R. 146/2da/2013; 9, referente a sentencia de juicio administrativo 15/15; 10, relativo a expediente 1118/1era sala/14; 11, referido a ayudas sociales a actividades científicas o académicas. (Normativa del programa de mejora de las condiciones laborales); 12, correspondiente a ayudas sociales a actividades científicas o académicas. (Apoyo no entregado); y 13, referente a pago de sueldo mayor al autorizado.</w:t>
      </w:r>
    </w:p>
    <w:p w14:paraId="133070CE" w14:textId="77777777" w:rsidR="007A695A" w:rsidRPr="000F1F10" w:rsidRDefault="007A695A" w:rsidP="007A695A">
      <w:pPr>
        <w:pStyle w:val="Textoindependiente"/>
        <w:ind w:firstLine="705"/>
        <w:rPr>
          <w:rFonts w:ascii="Abadi" w:hAnsi="Abadi"/>
          <w:b w:val="0"/>
          <w:sz w:val="21"/>
          <w:szCs w:val="21"/>
        </w:rPr>
      </w:pPr>
    </w:p>
    <w:p w14:paraId="44643E91" w14:textId="77777777" w:rsidR="007A695A" w:rsidRPr="000F1F10" w:rsidRDefault="007A695A" w:rsidP="007A695A">
      <w:pPr>
        <w:tabs>
          <w:tab w:val="left" w:pos="6120"/>
        </w:tabs>
        <w:ind w:firstLine="705"/>
        <w:jc w:val="both"/>
        <w:rPr>
          <w:rFonts w:ascii="Abadi" w:hAnsi="Abadi" w:cs="Arial"/>
          <w:sz w:val="21"/>
          <w:szCs w:val="21"/>
          <w:lang w:eastAsia="x-none"/>
        </w:rPr>
      </w:pPr>
      <w:r w:rsidRPr="000F1F10">
        <w:rPr>
          <w:rFonts w:ascii="Abadi" w:hAnsi="Abadi" w:cs="Arial"/>
          <w:sz w:val="21"/>
          <w:szCs w:val="21"/>
          <w:lang w:eastAsia="x-none"/>
        </w:rPr>
        <w:t>Aun cuando las observaciones plasmadas en los numerales 1, 2, 3 y 11, se solventaron durante la etapa correspondiente, persistieron las responsabilidades administrativas que se generaron por la falta de cumplimiento oportuno de las obligaciones a cargo de servidores públicos.</w:t>
      </w:r>
    </w:p>
    <w:p w14:paraId="54C10F33" w14:textId="77777777" w:rsidR="007A695A" w:rsidRPr="000F1F10" w:rsidRDefault="007A695A" w:rsidP="007A695A">
      <w:pPr>
        <w:pStyle w:val="Textoindependiente"/>
        <w:ind w:firstLine="705"/>
        <w:rPr>
          <w:rFonts w:ascii="Abadi" w:hAnsi="Abadi"/>
          <w:b w:val="0"/>
          <w:sz w:val="21"/>
          <w:szCs w:val="21"/>
        </w:rPr>
      </w:pPr>
    </w:p>
    <w:p w14:paraId="0D70FF28"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Las observaciones de las que se desprende la existencia de daños y perjuicios son las consignadas en los numerales 5, referente a expediente 8/1ª sala/15; 6, relativo a expediente 1915/1ª sala/14; 7, referido a expediente 183/2014/TCA/CB/IND; 8, correspondiente a R.R. 146/2da/2013; 9, referente a sentencia de juicio administrativo 15/15; 10, relativo a expediente 1118/1era sala/14; 12, correspondiente a ayudas sociales a actividades científicas o académicas. (Apoyo no entregado); y 13, referente a pago de sueldo mayor al autorizado.</w:t>
      </w:r>
    </w:p>
    <w:p w14:paraId="42F95D06" w14:textId="77777777" w:rsidR="007A695A" w:rsidRPr="000F1F10" w:rsidRDefault="007A695A" w:rsidP="007A695A">
      <w:pPr>
        <w:pStyle w:val="Textoindependiente"/>
        <w:ind w:firstLine="705"/>
        <w:rPr>
          <w:rFonts w:ascii="Abadi" w:hAnsi="Abadi"/>
          <w:b w:val="0"/>
          <w:sz w:val="21"/>
          <w:szCs w:val="21"/>
        </w:rPr>
      </w:pPr>
    </w:p>
    <w:p w14:paraId="7372918F"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De las observaciones establecidas en los numerales 11, referido a ayudas sociales a actividades científicas o académicas. (Normativa del programa de mejora de las condiciones laborales); y 12, correspondiente a ayudas sociales a actividades científicas o académicas. (Apoyo no entregado), se presume la existencia de responsabilidades penales.</w:t>
      </w:r>
    </w:p>
    <w:p w14:paraId="0D4707C0" w14:textId="77777777" w:rsidR="007A695A" w:rsidRPr="000F1F10" w:rsidRDefault="007A695A" w:rsidP="007A695A">
      <w:pPr>
        <w:pStyle w:val="Textoindependiente"/>
        <w:ind w:firstLine="705"/>
        <w:rPr>
          <w:rFonts w:ascii="Abadi" w:hAnsi="Abadi"/>
          <w:b w:val="0"/>
          <w:sz w:val="21"/>
          <w:szCs w:val="21"/>
        </w:rPr>
      </w:pPr>
    </w:p>
    <w:p w14:paraId="7900FA55" w14:textId="77777777" w:rsidR="007A695A" w:rsidRPr="000F1F10" w:rsidRDefault="007A695A" w:rsidP="007A695A">
      <w:pPr>
        <w:ind w:firstLine="705"/>
        <w:jc w:val="both"/>
        <w:rPr>
          <w:rFonts w:ascii="Abadi" w:hAnsi="Abadi" w:cs="Arial"/>
          <w:sz w:val="21"/>
          <w:szCs w:val="21"/>
          <w:lang w:val="es-MX" w:eastAsia="x-none"/>
        </w:rPr>
      </w:pPr>
      <w:r w:rsidRPr="000F1F10">
        <w:rPr>
          <w:rFonts w:ascii="Abadi" w:hAnsi="Abadi" w:cs="Arial"/>
          <w:sz w:val="21"/>
          <w:szCs w:val="21"/>
        </w:rPr>
        <w:t>No obstante, e</w:t>
      </w:r>
      <w:r w:rsidRPr="000F1F10">
        <w:rPr>
          <w:rFonts w:ascii="Abadi" w:hAnsi="Abadi" w:cs="Arial"/>
          <w:sz w:val="21"/>
          <w:szCs w:val="21"/>
          <w:lang w:eastAsia="es-MX"/>
        </w:rPr>
        <w:t>n virtud de la resolución recaída al recurso de reconsideración promovido en contra del informe de resultados, se dejaron sin efectos las presuntas responsabilidades penales, así como las derivadas del dictamen de daños y perjuicios, determinadas en los puntos 12.2, 12.3 y 13.2 del Dictamen Técnico Jurídico</w:t>
      </w:r>
      <w:r w:rsidRPr="000F1F10">
        <w:rPr>
          <w:rFonts w:ascii="Abadi" w:hAnsi="Abadi" w:cs="Arial"/>
          <w:sz w:val="21"/>
          <w:szCs w:val="21"/>
        </w:rPr>
        <w:t xml:space="preserve">, correspondientes a las observaciones referidas en los numerales 12, correspondiente a ayudas sociales a actividades científicas o académicas. (Apoyo no entregado); y 13, referente a pago de sueldo mayor al autorizado. </w:t>
      </w:r>
      <w:r w:rsidRPr="000F1F10">
        <w:rPr>
          <w:rFonts w:ascii="Abadi" w:hAnsi="Abadi" w:cs="Arial"/>
          <w:sz w:val="21"/>
          <w:szCs w:val="21"/>
          <w:lang w:val="es-MX" w:eastAsia="x-none"/>
        </w:rPr>
        <w:t xml:space="preserve">También mediante dicha resolución se modificaron los presuntos responsables de las responsabilidades administrativas determinadas en el punto 12.1 del Dictamen Técnico Jurídico, derivadas de la observación plasmada en el numeral </w:t>
      </w:r>
      <w:r w:rsidRPr="000F1F10">
        <w:rPr>
          <w:rFonts w:ascii="Abadi" w:hAnsi="Abadi" w:cs="Arial"/>
          <w:sz w:val="21"/>
          <w:szCs w:val="21"/>
        </w:rPr>
        <w:t xml:space="preserve">12, correspondiente a ayudas sociales a actividades científicas o </w:t>
      </w:r>
      <w:r w:rsidRPr="000F1F10">
        <w:rPr>
          <w:rFonts w:ascii="Abadi" w:hAnsi="Abadi" w:cs="Arial"/>
          <w:sz w:val="21"/>
          <w:szCs w:val="21"/>
        </w:rPr>
        <w:t>académicas. (Apoyo no entregado),</w:t>
      </w:r>
      <w:r w:rsidRPr="000F1F10">
        <w:rPr>
          <w:rFonts w:ascii="Abadi" w:hAnsi="Abadi" w:cs="Arial"/>
          <w:sz w:val="21"/>
          <w:szCs w:val="21"/>
          <w:lang w:val="es-MX" w:eastAsia="x-none"/>
        </w:rPr>
        <w:t xml:space="preserve"> para quedar en los términos del Resolutivo Sexto.</w:t>
      </w:r>
    </w:p>
    <w:p w14:paraId="359087D0" w14:textId="77777777" w:rsidR="007A695A" w:rsidRPr="000F1F10" w:rsidRDefault="007A695A" w:rsidP="007A695A">
      <w:pPr>
        <w:ind w:firstLine="705"/>
        <w:jc w:val="both"/>
        <w:rPr>
          <w:rFonts w:ascii="Abadi" w:hAnsi="Abadi" w:cs="Arial"/>
          <w:sz w:val="21"/>
          <w:szCs w:val="21"/>
          <w:lang w:val="es-MX" w:eastAsia="x-none"/>
        </w:rPr>
      </w:pPr>
    </w:p>
    <w:p w14:paraId="04B71700"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Es así, que en este dictamen se establecen los hechos en que se fundan las responsabilidades correspondientes, los presuntos responsables, las acciones que deberán promoverse y las autoridades que resultan competentes para conocer de dichas acciones.</w:t>
      </w:r>
    </w:p>
    <w:p w14:paraId="7EFA05B5" w14:textId="77777777" w:rsidR="007A695A" w:rsidRPr="000F1F10" w:rsidRDefault="007A695A" w:rsidP="007A695A">
      <w:pPr>
        <w:pStyle w:val="Textoindependiente"/>
        <w:ind w:firstLine="705"/>
        <w:rPr>
          <w:rFonts w:ascii="Abadi" w:hAnsi="Abadi"/>
          <w:b w:val="0"/>
          <w:sz w:val="21"/>
          <w:szCs w:val="21"/>
        </w:rPr>
      </w:pPr>
    </w:p>
    <w:p w14:paraId="58B9DF1F"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En tal sentido, consideramos que dicho dictamen se encuentra suficientemente fundado y motivado, a efecto de ejercer las acciones legales que procedan ante las autoridades competentes.</w:t>
      </w:r>
    </w:p>
    <w:p w14:paraId="6DB19787" w14:textId="77777777" w:rsidR="007A695A" w:rsidRPr="000F1F10" w:rsidRDefault="007A695A" w:rsidP="007A695A">
      <w:pPr>
        <w:pStyle w:val="Textoindependiente"/>
        <w:ind w:firstLine="705"/>
        <w:rPr>
          <w:rFonts w:ascii="Abadi" w:hAnsi="Abadi"/>
          <w:b w:val="0"/>
          <w:sz w:val="21"/>
          <w:szCs w:val="21"/>
        </w:rPr>
      </w:pPr>
    </w:p>
    <w:p w14:paraId="510F0C21"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Finalmente, debe señalarse que de acuerdo a lo previsto en el Artículo Segundo Transitorio del Decreto número 277, expedido por la Sexagésima Tercera Legislatura, publicado en el Periódico Oficial del Gobierno del Estado número 222, octava parte, de fecha 18 de diciembre de 2017, por el que se reformaron, adicionaron y derogaron diversas disposiciones de la Ley de Fiscalización Superior del Estado de Guanajuato y del Reglamento de dicha ley, los actos de fiscalización, acciones de responsabilidad y demás procesos y procedimientos que se encuentren en trámite a la entrada en vigor de dicho decreto, se continuarán hasta su total conclusión de conformidad con las disposiciones con las que se iniciaron.</w:t>
      </w:r>
    </w:p>
    <w:p w14:paraId="49513204" w14:textId="77777777" w:rsidR="007A695A" w:rsidRPr="000F1F10" w:rsidRDefault="007A695A" w:rsidP="007A695A">
      <w:pPr>
        <w:pStyle w:val="Textoindependiente"/>
        <w:ind w:firstLine="705"/>
        <w:rPr>
          <w:rFonts w:ascii="Abadi" w:hAnsi="Abadi"/>
          <w:b w:val="0"/>
          <w:sz w:val="21"/>
          <w:szCs w:val="21"/>
        </w:rPr>
      </w:pPr>
    </w:p>
    <w:p w14:paraId="4AF8B019" w14:textId="77777777" w:rsidR="007A695A" w:rsidRPr="000F1F10" w:rsidRDefault="007A695A" w:rsidP="007A695A">
      <w:pPr>
        <w:pStyle w:val="Textoindependiente"/>
        <w:numPr>
          <w:ilvl w:val="0"/>
          <w:numId w:val="10"/>
        </w:numPr>
        <w:autoSpaceDE/>
        <w:autoSpaceDN/>
        <w:rPr>
          <w:rFonts w:ascii="Abadi" w:hAnsi="Abadi"/>
          <w:b w:val="0"/>
          <w:bCs w:val="0"/>
          <w:sz w:val="21"/>
          <w:szCs w:val="21"/>
        </w:rPr>
      </w:pPr>
      <w:r w:rsidRPr="000F1F10">
        <w:rPr>
          <w:rFonts w:ascii="Abadi" w:hAnsi="Abadi"/>
          <w:b w:val="0"/>
          <w:bCs w:val="0"/>
          <w:sz w:val="21"/>
          <w:szCs w:val="21"/>
        </w:rPr>
        <w:t xml:space="preserve">Dictamen de daños y perjuicios. </w:t>
      </w:r>
    </w:p>
    <w:p w14:paraId="41889775" w14:textId="77777777" w:rsidR="007A695A" w:rsidRPr="000F1F10" w:rsidRDefault="007A695A" w:rsidP="007A695A">
      <w:pPr>
        <w:pStyle w:val="Textoindependiente"/>
        <w:ind w:firstLine="705"/>
        <w:rPr>
          <w:rFonts w:ascii="Abadi" w:hAnsi="Abadi"/>
          <w:b w:val="0"/>
          <w:sz w:val="21"/>
          <w:szCs w:val="21"/>
        </w:rPr>
      </w:pPr>
    </w:p>
    <w:p w14:paraId="30273E51"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En este dictamen, se establece que se observaron irregularidades o deficiencias que no fueron subsanadas durante el proceso de auditoría, razón por la cual se tienen elementos de los que se desprende la existencia de daños y perjuicios causados a la hacienda y patrimonio públicos del sujeto fiscalizado.</w:t>
      </w:r>
    </w:p>
    <w:p w14:paraId="6C8E88F5" w14:textId="77777777" w:rsidR="007A695A" w:rsidRPr="000F1F10" w:rsidRDefault="007A695A" w:rsidP="007A695A">
      <w:pPr>
        <w:pStyle w:val="Textoindependiente"/>
        <w:ind w:firstLine="705"/>
        <w:rPr>
          <w:rFonts w:ascii="Abadi" w:hAnsi="Abadi"/>
          <w:b w:val="0"/>
          <w:sz w:val="21"/>
          <w:szCs w:val="21"/>
        </w:rPr>
      </w:pPr>
    </w:p>
    <w:p w14:paraId="33290F8C"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En tal sentido se funda y motiva dicho dictamen, estableciendo los hechos de los que se deriva; la cuantía; y los bienes, derechos, programas, objetivos, actos jurídicos o partidas afectadas.</w:t>
      </w:r>
    </w:p>
    <w:p w14:paraId="4946411B" w14:textId="77777777" w:rsidR="007A695A" w:rsidRPr="000F1F10" w:rsidRDefault="007A695A" w:rsidP="007A695A">
      <w:pPr>
        <w:pStyle w:val="Textoindependiente"/>
        <w:ind w:firstLine="705"/>
        <w:rPr>
          <w:rFonts w:ascii="Abadi" w:hAnsi="Abadi"/>
          <w:b w:val="0"/>
          <w:sz w:val="21"/>
          <w:szCs w:val="21"/>
        </w:rPr>
      </w:pPr>
    </w:p>
    <w:p w14:paraId="273C7B15"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 xml:space="preserve">Las observaciones de las que se desprende la existencia de daños y perjuicios son las consignadas en los </w:t>
      </w:r>
      <w:r w:rsidRPr="000F1F10">
        <w:rPr>
          <w:rFonts w:ascii="Abadi" w:hAnsi="Abadi"/>
          <w:b w:val="0"/>
          <w:sz w:val="21"/>
          <w:szCs w:val="21"/>
        </w:rPr>
        <w:lastRenderedPageBreak/>
        <w:t>numerales 5, referente a expediente 8/1ª sala/15; 6, relativo a expediente 1915/1ª sala/14; 7, referido a expediente 183/2014/TCA/CB/IND; 8, correspondiente a R.R. 146/2da/2013; 9, referente a sentencia de juicio administrativo 15/15; 10, relativo a expediente 1118/1era sala/14; 12, correspondiente a ayudas sociales a actividades científicas o académicas. (Apoyo no entregado); y 13, referente a pago de sueldo mayor al autorizado, determinándose en cada caso la cuantía correspondiente.</w:t>
      </w:r>
    </w:p>
    <w:p w14:paraId="564A990A" w14:textId="77777777" w:rsidR="007A695A" w:rsidRPr="000F1F10" w:rsidRDefault="007A695A" w:rsidP="007A695A">
      <w:pPr>
        <w:pStyle w:val="Textoindependiente"/>
        <w:ind w:firstLine="705"/>
        <w:rPr>
          <w:rFonts w:ascii="Abadi" w:hAnsi="Abadi"/>
          <w:b w:val="0"/>
          <w:sz w:val="21"/>
          <w:szCs w:val="21"/>
        </w:rPr>
      </w:pPr>
    </w:p>
    <w:p w14:paraId="06DDE842" w14:textId="77777777" w:rsidR="007A695A" w:rsidRPr="000F1F10" w:rsidRDefault="007A695A" w:rsidP="007A695A">
      <w:pPr>
        <w:ind w:firstLine="705"/>
        <w:jc w:val="both"/>
        <w:rPr>
          <w:rFonts w:ascii="Abadi" w:hAnsi="Abadi" w:cs="Arial"/>
          <w:sz w:val="21"/>
          <w:szCs w:val="21"/>
          <w:lang w:val="es-MX" w:eastAsia="x-none"/>
        </w:rPr>
      </w:pPr>
      <w:r w:rsidRPr="000F1F10">
        <w:rPr>
          <w:rFonts w:ascii="Abadi" w:hAnsi="Abadi" w:cs="Arial"/>
          <w:sz w:val="21"/>
          <w:szCs w:val="21"/>
        </w:rPr>
        <w:t>En virtud de la resolución recaída al recurso de reconsideración promovido en contra del informe de resultados, se dejaron sin efectos los daños y perjuicios determinados en los puntos 1.7 y 1.8 del Dictamen de Daños y Perjuicios, derivados de las observaciones plasmadas en los numerales 12, correspondiente a ayudas sociales a actividades científicas o académicas. (Apoyo no entregado); y 13, referente a pago de sueldo mayor al autorizado.</w:t>
      </w:r>
      <w:r w:rsidRPr="000F1F10">
        <w:rPr>
          <w:rFonts w:ascii="Abadi" w:hAnsi="Abadi" w:cs="Arial"/>
          <w:sz w:val="21"/>
          <w:szCs w:val="21"/>
          <w:lang w:val="es-MX" w:eastAsia="x-none"/>
        </w:rPr>
        <w:t xml:space="preserve"> </w:t>
      </w:r>
    </w:p>
    <w:p w14:paraId="0A23D45E" w14:textId="77777777" w:rsidR="007A695A" w:rsidRPr="000F1F10" w:rsidRDefault="007A695A" w:rsidP="007A695A">
      <w:pPr>
        <w:pStyle w:val="Textoindependiente"/>
        <w:ind w:firstLine="705"/>
        <w:rPr>
          <w:rFonts w:ascii="Abadi" w:hAnsi="Abadi"/>
          <w:b w:val="0"/>
          <w:sz w:val="21"/>
          <w:szCs w:val="21"/>
        </w:rPr>
      </w:pPr>
    </w:p>
    <w:p w14:paraId="1B96C9F5" w14:textId="77777777" w:rsidR="007A695A" w:rsidRPr="000F1F10" w:rsidRDefault="007A695A" w:rsidP="007A695A">
      <w:pPr>
        <w:autoSpaceDE w:val="0"/>
        <w:autoSpaceDN w:val="0"/>
        <w:adjustRightInd w:val="0"/>
        <w:ind w:firstLine="705"/>
        <w:jc w:val="both"/>
        <w:rPr>
          <w:rFonts w:ascii="Abadi" w:hAnsi="Abadi" w:cs="Arial"/>
          <w:sz w:val="21"/>
          <w:szCs w:val="21"/>
          <w:lang w:eastAsia="x-none"/>
        </w:rPr>
      </w:pPr>
      <w:r w:rsidRPr="000F1F10">
        <w:rPr>
          <w:rFonts w:ascii="Abadi" w:hAnsi="Abadi" w:cs="Arial"/>
          <w:sz w:val="21"/>
          <w:szCs w:val="21"/>
          <w:lang w:eastAsia="x-none"/>
        </w:rPr>
        <w:t>Cabe destacar la importancia de este dictamen, debido a que permitirá resarcir al sujeto fiscalizado los daños y perjuicios ocasionados, ya que con base en los artículos 37, fracción VI y 68 antes vigentes de la Ley de Fiscalización Superior del Estado de Guanajuato, una vez que el informe de resultados sea sancionado por el Pleno del Congreso, tendrá carácter de documento público, para que los sujetos de fiscalización por conducto de su titular o por la persona a quien éstos deleguen dicha facultad, procedan a ejercer las acciones en la vía y forma que corresponda, ante la autoridad competente, dentro del término de tres meses contado a partir del día siguiente al de la notificación del acuerdo del Pleno del Congreso, mismo que podrá duplicarse a petición del sujeto de fiscalización presentada al Congreso del Estado.</w:t>
      </w:r>
    </w:p>
    <w:p w14:paraId="02CE6B23" w14:textId="77777777" w:rsidR="007A695A" w:rsidRPr="000F1F10" w:rsidRDefault="007A695A" w:rsidP="007A695A">
      <w:pPr>
        <w:ind w:firstLine="708"/>
        <w:jc w:val="both"/>
        <w:rPr>
          <w:rFonts w:ascii="Abadi" w:hAnsi="Abadi" w:cs="Arial"/>
          <w:sz w:val="21"/>
          <w:szCs w:val="21"/>
          <w:lang w:eastAsia="x-none"/>
        </w:rPr>
      </w:pPr>
    </w:p>
    <w:p w14:paraId="43F0DADB" w14:textId="77777777" w:rsidR="007A695A" w:rsidRPr="000F1F10" w:rsidRDefault="007A695A" w:rsidP="007A695A">
      <w:pPr>
        <w:ind w:firstLine="708"/>
        <w:jc w:val="both"/>
        <w:rPr>
          <w:rFonts w:ascii="Abadi" w:hAnsi="Abadi" w:cs="Arial"/>
          <w:sz w:val="21"/>
          <w:szCs w:val="21"/>
          <w:lang w:eastAsia="x-none"/>
        </w:rPr>
      </w:pPr>
      <w:r w:rsidRPr="000F1F10">
        <w:rPr>
          <w:rFonts w:ascii="Abadi" w:hAnsi="Abadi" w:cs="Arial"/>
          <w:sz w:val="21"/>
          <w:szCs w:val="21"/>
          <w:lang w:eastAsia="x-none"/>
        </w:rPr>
        <w:t xml:space="preserve">En caso de que los servidores públicos responsables de ejercer dichas acciones tuvieren intereses en conflicto, en los términos que prescribe la Ley de la materia, el ejercicio de las referidas acciones quedará reservado a la Auditoría Superior del Estado. Para que opere dicho supuesto, deberá informarse lo conducente a la Auditoría Superior del Estado, dentro del término de quince días hábiles, contado a </w:t>
      </w:r>
      <w:r w:rsidRPr="000F1F10">
        <w:rPr>
          <w:rFonts w:ascii="Abadi" w:hAnsi="Abadi" w:cs="Arial"/>
          <w:sz w:val="21"/>
          <w:szCs w:val="21"/>
          <w:lang w:eastAsia="x-none"/>
        </w:rPr>
        <w:t>partir de la fecha de notificación del acuerdo del Pleno del Congreso, justificando las causales de conflicto de intereses en las que se ubican y se abstendrán de ejercer cualquier acción.</w:t>
      </w:r>
    </w:p>
    <w:p w14:paraId="0A08E5CC" w14:textId="77777777" w:rsidR="007A695A" w:rsidRPr="000F1F10" w:rsidRDefault="007A695A" w:rsidP="007A695A">
      <w:pPr>
        <w:ind w:firstLine="708"/>
        <w:jc w:val="both"/>
        <w:rPr>
          <w:rFonts w:ascii="Abadi" w:hAnsi="Abadi" w:cs="Arial"/>
          <w:sz w:val="21"/>
          <w:szCs w:val="21"/>
          <w:lang w:eastAsia="x-none"/>
        </w:rPr>
      </w:pPr>
    </w:p>
    <w:p w14:paraId="12646C40" w14:textId="77777777" w:rsidR="007A695A" w:rsidRPr="000F1F10" w:rsidRDefault="007A695A" w:rsidP="007A695A">
      <w:pPr>
        <w:ind w:firstLine="708"/>
        <w:jc w:val="both"/>
        <w:rPr>
          <w:rFonts w:ascii="Abadi" w:hAnsi="Abadi" w:cs="Arial"/>
          <w:sz w:val="21"/>
          <w:szCs w:val="21"/>
          <w:lang w:eastAsia="x-none"/>
        </w:rPr>
      </w:pPr>
      <w:r w:rsidRPr="000F1F10">
        <w:rPr>
          <w:rFonts w:ascii="Abadi" w:hAnsi="Abadi" w:cs="Arial"/>
          <w:sz w:val="21"/>
          <w:szCs w:val="21"/>
          <w:lang w:eastAsia="x-none"/>
        </w:rPr>
        <w:t>Asimismo, tratándose de las acciones derivadas del dictamen de daños y perjuicios, cuyo ejercicio se convenga por los sujetos fiscalizados con la Auditoría Superior del Estado, previa justificación de su imposibilidad material y humana para ejercerlas, también serán ejercidas por ésta última.</w:t>
      </w:r>
    </w:p>
    <w:p w14:paraId="31997C03" w14:textId="77777777" w:rsidR="007A695A" w:rsidRPr="000F1F10" w:rsidRDefault="007A695A" w:rsidP="007A695A">
      <w:pPr>
        <w:ind w:firstLine="708"/>
        <w:jc w:val="both"/>
        <w:rPr>
          <w:rFonts w:ascii="Abadi" w:hAnsi="Abadi" w:cs="Arial"/>
          <w:sz w:val="21"/>
          <w:szCs w:val="21"/>
          <w:lang w:eastAsia="x-none"/>
        </w:rPr>
      </w:pPr>
    </w:p>
    <w:p w14:paraId="683751BC" w14:textId="77777777" w:rsidR="007A695A" w:rsidRPr="000F1F10" w:rsidRDefault="007A695A" w:rsidP="007A695A">
      <w:pPr>
        <w:ind w:firstLine="708"/>
        <w:jc w:val="both"/>
        <w:rPr>
          <w:rFonts w:ascii="Abadi" w:hAnsi="Abadi" w:cs="Arial"/>
          <w:sz w:val="21"/>
          <w:szCs w:val="21"/>
          <w:lang w:eastAsia="x-none"/>
        </w:rPr>
      </w:pPr>
      <w:r w:rsidRPr="000F1F10">
        <w:rPr>
          <w:rFonts w:ascii="Abadi" w:hAnsi="Abadi" w:cs="Arial"/>
          <w:sz w:val="21"/>
          <w:szCs w:val="21"/>
          <w:lang w:eastAsia="x-none"/>
        </w:rPr>
        <w:t xml:space="preserve">Por otra parte, con fundamento en el artículo 70 antes vigente de la Ley de Fiscalización Superior del Estado de Guanajuato, los sujetos fiscalizados podrán abstenerse de ejercer las acciones derivadas del dictamen de daños y perjuicios o la prosecución de las mismas, cuando previo al ejercicio de dichas acciones, el deudor reintegre o repare la totalidad de los daños y perjuicios causados al patrimonio o a la hacienda pública del sujeto de fiscalización o por incosteabilidad en la recuperación de los daños y perjuicios al haber fallecido el deudor o exista sentencia que lo determine en estado de quiebra, así como por la declaratoria de insolvencia por procedimiento de concurso. También procederá la incosteabilidad durante el procedimiento y previo a la práctica del emplazamiento al deudor, por su fallecimiento o por existir sentencia que lo determine en estado de quiebra, así como cuando no haya podido ser localizado dentro del procedimiento. También podrán abstenerse por incobrabilidad, una vez que ya exista sentencia favorable, cuando en la ejecución de dicha sentencia se actualicen los supuestos previstos en la fracción II del referido artículo. </w:t>
      </w:r>
    </w:p>
    <w:p w14:paraId="2D47808D" w14:textId="77777777" w:rsidR="007A695A" w:rsidRPr="000F1F10" w:rsidRDefault="007A695A" w:rsidP="007A695A">
      <w:pPr>
        <w:ind w:firstLine="708"/>
        <w:jc w:val="both"/>
        <w:rPr>
          <w:rFonts w:ascii="Abadi" w:hAnsi="Abadi" w:cs="Arial"/>
          <w:sz w:val="21"/>
          <w:szCs w:val="21"/>
          <w:lang w:eastAsia="x-none"/>
        </w:rPr>
      </w:pPr>
    </w:p>
    <w:p w14:paraId="2B1B603D" w14:textId="77777777" w:rsidR="007A695A" w:rsidRPr="000F1F10" w:rsidRDefault="007A695A" w:rsidP="007A695A">
      <w:pPr>
        <w:ind w:right="176" w:firstLine="709"/>
        <w:jc w:val="both"/>
        <w:rPr>
          <w:rFonts w:ascii="Abadi" w:hAnsi="Abadi" w:cs="Arial"/>
          <w:sz w:val="21"/>
          <w:szCs w:val="21"/>
          <w:lang w:eastAsia="x-none"/>
        </w:rPr>
      </w:pPr>
      <w:r w:rsidRPr="000F1F10">
        <w:rPr>
          <w:rFonts w:ascii="Abadi" w:hAnsi="Abadi" w:cs="Arial"/>
          <w:sz w:val="21"/>
          <w:szCs w:val="21"/>
          <w:lang w:eastAsia="x-none"/>
        </w:rPr>
        <w:t>Para los efectos del párrafo anterior, el titular del sujeto de fiscalización deberá efectuar el dictamen correspondiente, justificando con el soporte documental pertinente, las acciones o circunstancias que respalden los supuestos sobre los cuales se determinará el no ejercicio o la no ejecución de las acciones derivadas del dictamen de daños y perjuicios sobre los probables responsables.</w:t>
      </w:r>
    </w:p>
    <w:p w14:paraId="5447D4C8" w14:textId="77777777" w:rsidR="007A695A" w:rsidRPr="000F1F10" w:rsidRDefault="007A695A" w:rsidP="007A695A">
      <w:pPr>
        <w:ind w:right="176" w:firstLine="709"/>
        <w:jc w:val="both"/>
        <w:rPr>
          <w:rFonts w:ascii="Abadi" w:hAnsi="Abadi" w:cs="Arial"/>
          <w:sz w:val="21"/>
          <w:szCs w:val="21"/>
          <w:lang w:eastAsia="x-none"/>
        </w:rPr>
      </w:pPr>
    </w:p>
    <w:p w14:paraId="62BAE794" w14:textId="77777777" w:rsidR="007A695A" w:rsidRPr="000F1F10" w:rsidRDefault="007A695A" w:rsidP="007A695A">
      <w:pPr>
        <w:ind w:firstLine="708"/>
        <w:jc w:val="both"/>
        <w:rPr>
          <w:rFonts w:ascii="Abadi" w:hAnsi="Abadi" w:cs="Arial"/>
          <w:sz w:val="21"/>
          <w:szCs w:val="21"/>
          <w:lang w:eastAsia="x-none"/>
        </w:rPr>
      </w:pPr>
      <w:r w:rsidRPr="000F1F10">
        <w:rPr>
          <w:rFonts w:ascii="Abadi" w:hAnsi="Abadi" w:cs="Arial"/>
          <w:sz w:val="21"/>
          <w:szCs w:val="21"/>
          <w:lang w:eastAsia="x-none"/>
        </w:rPr>
        <w:lastRenderedPageBreak/>
        <w:t>En los casos previstos en las fracciones II y III del artículo 70 antes vigente de la Ley de Fiscalización Superior del Estado de Guanajuato, el daño causado al patrimonio o a la hacienda pública, no deberá exceder de 200 veces la Unidad de Medida y Actualización diaria, vigente al momento que se haya emitido el acuerdo.</w:t>
      </w:r>
    </w:p>
    <w:p w14:paraId="3752FA53" w14:textId="77777777" w:rsidR="007A695A" w:rsidRPr="000F1F10" w:rsidRDefault="007A695A" w:rsidP="007A695A">
      <w:pPr>
        <w:ind w:firstLine="708"/>
        <w:jc w:val="both"/>
        <w:rPr>
          <w:rFonts w:ascii="Abadi" w:hAnsi="Abadi" w:cs="Arial"/>
          <w:sz w:val="21"/>
          <w:szCs w:val="21"/>
          <w:lang w:eastAsia="x-none"/>
        </w:rPr>
      </w:pPr>
    </w:p>
    <w:p w14:paraId="055A08AA" w14:textId="77777777" w:rsidR="007A695A" w:rsidRPr="000F1F10" w:rsidRDefault="007A695A" w:rsidP="007A695A">
      <w:pPr>
        <w:pStyle w:val="Textoindependiente"/>
        <w:ind w:firstLine="705"/>
        <w:rPr>
          <w:rFonts w:ascii="Abadi" w:hAnsi="Abadi"/>
          <w:b w:val="0"/>
          <w:sz w:val="21"/>
          <w:szCs w:val="21"/>
          <w:lang w:eastAsia="es-MX"/>
        </w:rPr>
      </w:pPr>
      <w:r w:rsidRPr="000F1F10">
        <w:rPr>
          <w:rFonts w:ascii="Abadi" w:hAnsi="Abadi"/>
          <w:b w:val="0"/>
          <w:sz w:val="21"/>
          <w:szCs w:val="21"/>
        </w:rPr>
        <w:t xml:space="preserve">Como ya se refirió en el apartado anterior, de conformidad con lo previsto en el Artículo Segundo Transitorio del Decreto número 277, expedido por la Sexagésima Tercera Legislatura, publicado en el Periódico Oficial del Gobierno del Estado número 222, octava parte, de fecha 18 de diciembre de 2017, por el que se reformaron, adicionaron y derogaron diversas disposiciones de la Ley de Fiscalización Superior del Estado de Guanajuato y del Reglamento de dicha ley, los actos de fiscalización, acciones de responsabilidad y demás procesos y procedimientos que se encuentren en trámite a la entrada en vigor de dicho decreto, se continuarán hasta su total conclusión de conformidad con las disposiciones con las que se iniciaron. </w:t>
      </w:r>
    </w:p>
    <w:p w14:paraId="6A0B124F" w14:textId="77777777" w:rsidR="007A695A" w:rsidRPr="000F1F10" w:rsidRDefault="007A695A" w:rsidP="007A695A">
      <w:pPr>
        <w:pStyle w:val="Textoindependiente"/>
        <w:ind w:firstLine="705"/>
        <w:rPr>
          <w:rFonts w:ascii="Abadi" w:hAnsi="Abadi"/>
          <w:b w:val="0"/>
          <w:sz w:val="21"/>
          <w:szCs w:val="21"/>
        </w:rPr>
      </w:pPr>
    </w:p>
    <w:p w14:paraId="45CA5583" w14:textId="77777777" w:rsidR="007A695A" w:rsidRPr="000F1F10" w:rsidRDefault="007A695A" w:rsidP="007A695A">
      <w:pPr>
        <w:pStyle w:val="Textoindependiente"/>
        <w:numPr>
          <w:ilvl w:val="0"/>
          <w:numId w:val="10"/>
        </w:numPr>
        <w:autoSpaceDE/>
        <w:autoSpaceDN/>
        <w:rPr>
          <w:rFonts w:ascii="Abadi" w:hAnsi="Abadi"/>
          <w:b w:val="0"/>
          <w:bCs w:val="0"/>
          <w:sz w:val="21"/>
          <w:szCs w:val="21"/>
        </w:rPr>
      </w:pPr>
      <w:r w:rsidRPr="000F1F10">
        <w:rPr>
          <w:rFonts w:ascii="Abadi" w:hAnsi="Abadi"/>
          <w:b w:val="0"/>
          <w:bCs w:val="0"/>
          <w:sz w:val="21"/>
          <w:szCs w:val="21"/>
        </w:rPr>
        <w:t xml:space="preserve">Resumen de las observaciones y recomendaciones con su estatus y las presuntas responsabilidades resultantes. </w:t>
      </w:r>
    </w:p>
    <w:p w14:paraId="7E3F633E" w14:textId="77777777" w:rsidR="007A695A" w:rsidRPr="000F1F10" w:rsidRDefault="007A695A" w:rsidP="007A695A">
      <w:pPr>
        <w:pStyle w:val="Textoindependiente"/>
        <w:ind w:firstLine="705"/>
        <w:rPr>
          <w:rFonts w:ascii="Abadi" w:hAnsi="Abadi"/>
          <w:b w:val="0"/>
          <w:sz w:val="21"/>
          <w:szCs w:val="21"/>
        </w:rPr>
      </w:pPr>
    </w:p>
    <w:p w14:paraId="60CF4DDD"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 xml:space="preserve">En este apartado se establece el estatus que guardan las observaciones y recomendaciones, así como las presuntas responsabilidades resultantes del proceso de fiscalización; estableciendo que una vez concluida la revisión, así como la dictaminación correspondiente, se determinaron 13 observaciones, de las cuales 4 se solventaron y 9 no fueron solventadas. </w:t>
      </w:r>
    </w:p>
    <w:p w14:paraId="0BEAF95F" w14:textId="77777777" w:rsidR="007A695A" w:rsidRPr="000F1F10" w:rsidRDefault="007A695A" w:rsidP="007A695A">
      <w:pPr>
        <w:pStyle w:val="Textoindependiente"/>
        <w:ind w:firstLine="705"/>
        <w:rPr>
          <w:rFonts w:ascii="Abadi" w:hAnsi="Abadi"/>
          <w:b w:val="0"/>
          <w:sz w:val="21"/>
          <w:szCs w:val="21"/>
        </w:rPr>
      </w:pPr>
    </w:p>
    <w:p w14:paraId="506D5C12"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 xml:space="preserve">Como ya se había referido en el apartado correspondiente, mediante la resolución recaída al recurso de reconsideración promovido en contra del informe de resultados, se determinaron solventadas las observaciones </w:t>
      </w:r>
      <w:r w:rsidRPr="000F1F10">
        <w:rPr>
          <w:rFonts w:ascii="Abadi" w:hAnsi="Abadi"/>
          <w:b w:val="0"/>
          <w:sz w:val="21"/>
          <w:szCs w:val="21"/>
          <w:lang w:eastAsia="es-MX"/>
        </w:rPr>
        <w:t xml:space="preserve">plasmadas en los numerales </w:t>
      </w:r>
      <w:r w:rsidRPr="000F1F10">
        <w:rPr>
          <w:rFonts w:ascii="Abadi" w:hAnsi="Abadi"/>
          <w:b w:val="0"/>
          <w:sz w:val="21"/>
          <w:szCs w:val="21"/>
        </w:rPr>
        <w:t xml:space="preserve">4, correspondiente a bienes no registrados en el inventario; 12, referido a ayudas sociales a actividades científicas o académicas. (Apoyo no entregado); y 13, </w:t>
      </w:r>
      <w:r w:rsidRPr="000F1F10">
        <w:rPr>
          <w:rFonts w:ascii="Abadi" w:hAnsi="Abadi"/>
          <w:b w:val="0"/>
          <w:sz w:val="21"/>
          <w:szCs w:val="21"/>
        </w:rPr>
        <w:t>referente a pago de sueldo mayor al autorizado.</w:t>
      </w:r>
    </w:p>
    <w:p w14:paraId="0E71FEFA" w14:textId="77777777" w:rsidR="007A695A" w:rsidRPr="000F1F10" w:rsidRDefault="007A695A" w:rsidP="007A695A">
      <w:pPr>
        <w:pStyle w:val="Textoindependiente"/>
        <w:ind w:firstLine="705"/>
        <w:rPr>
          <w:rFonts w:ascii="Abadi" w:hAnsi="Abadi"/>
          <w:b w:val="0"/>
          <w:sz w:val="21"/>
          <w:szCs w:val="21"/>
        </w:rPr>
      </w:pPr>
    </w:p>
    <w:p w14:paraId="464F6788" w14:textId="77777777" w:rsidR="007A695A" w:rsidRPr="000F1F10" w:rsidRDefault="007A695A" w:rsidP="007A695A">
      <w:pPr>
        <w:pStyle w:val="Textoindependiente"/>
        <w:numPr>
          <w:ilvl w:val="0"/>
          <w:numId w:val="10"/>
        </w:numPr>
        <w:autoSpaceDE/>
        <w:autoSpaceDN/>
        <w:rPr>
          <w:rFonts w:ascii="Abadi" w:hAnsi="Abadi"/>
          <w:b w:val="0"/>
          <w:bCs w:val="0"/>
          <w:sz w:val="21"/>
          <w:szCs w:val="21"/>
        </w:rPr>
      </w:pPr>
      <w:r w:rsidRPr="000F1F10">
        <w:rPr>
          <w:rFonts w:ascii="Abadi" w:hAnsi="Abadi"/>
          <w:b w:val="0"/>
          <w:bCs w:val="0"/>
          <w:sz w:val="21"/>
          <w:szCs w:val="21"/>
        </w:rPr>
        <w:t xml:space="preserve">Promoción del ejercicio de facultades de comprobación fiscal. </w:t>
      </w:r>
    </w:p>
    <w:p w14:paraId="6F439469" w14:textId="77777777" w:rsidR="007A695A" w:rsidRPr="000F1F10" w:rsidRDefault="007A695A" w:rsidP="007A695A">
      <w:pPr>
        <w:pStyle w:val="Textoindependiente"/>
        <w:ind w:firstLine="705"/>
        <w:rPr>
          <w:rFonts w:ascii="Abadi" w:hAnsi="Abadi"/>
          <w:b w:val="0"/>
          <w:sz w:val="21"/>
          <w:szCs w:val="21"/>
        </w:rPr>
      </w:pPr>
    </w:p>
    <w:p w14:paraId="0EA16F57"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6239255C" w14:textId="77777777" w:rsidR="007A695A" w:rsidRPr="000F1F10" w:rsidRDefault="007A695A" w:rsidP="007A695A">
      <w:pPr>
        <w:pStyle w:val="Textoindependiente"/>
        <w:ind w:firstLine="705"/>
        <w:rPr>
          <w:rFonts w:ascii="Abadi" w:hAnsi="Abadi"/>
          <w:b w:val="0"/>
          <w:sz w:val="21"/>
          <w:szCs w:val="21"/>
        </w:rPr>
      </w:pPr>
    </w:p>
    <w:p w14:paraId="455B2292" w14:textId="77777777" w:rsidR="007A695A" w:rsidRPr="000F1F10" w:rsidRDefault="007A695A" w:rsidP="007A695A">
      <w:pPr>
        <w:pStyle w:val="Textoindependiente"/>
        <w:numPr>
          <w:ilvl w:val="0"/>
          <w:numId w:val="10"/>
        </w:numPr>
        <w:autoSpaceDE/>
        <w:autoSpaceDN/>
        <w:rPr>
          <w:rFonts w:ascii="Abadi" w:hAnsi="Abadi"/>
          <w:b w:val="0"/>
          <w:bCs w:val="0"/>
          <w:sz w:val="21"/>
          <w:szCs w:val="21"/>
        </w:rPr>
      </w:pPr>
      <w:r w:rsidRPr="000F1F10">
        <w:rPr>
          <w:rFonts w:ascii="Abadi" w:hAnsi="Abadi"/>
          <w:b w:val="0"/>
          <w:bCs w:val="0"/>
          <w:sz w:val="21"/>
          <w:szCs w:val="21"/>
        </w:rPr>
        <w:t>Comunicado ante órganos de control y autoridades que administran padrones de proveedores y contratistas.</w:t>
      </w:r>
    </w:p>
    <w:p w14:paraId="544A274F" w14:textId="77777777" w:rsidR="007A695A" w:rsidRPr="000F1F10" w:rsidRDefault="007A695A" w:rsidP="007A695A">
      <w:pPr>
        <w:pStyle w:val="Textoindependiente"/>
        <w:ind w:firstLine="705"/>
        <w:rPr>
          <w:rFonts w:ascii="Abadi" w:hAnsi="Abadi"/>
          <w:b w:val="0"/>
          <w:sz w:val="21"/>
          <w:szCs w:val="21"/>
        </w:rPr>
      </w:pPr>
    </w:p>
    <w:p w14:paraId="3BD2ED99"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 dichas autoridades, el informe de resultados materia del presente dictamen.</w:t>
      </w:r>
    </w:p>
    <w:p w14:paraId="25F1CFA4" w14:textId="77777777" w:rsidR="007A695A" w:rsidRPr="000F1F10" w:rsidRDefault="007A695A" w:rsidP="007A695A">
      <w:pPr>
        <w:pStyle w:val="Textoindependiente"/>
        <w:ind w:firstLine="705"/>
        <w:rPr>
          <w:rFonts w:ascii="Abadi" w:hAnsi="Abadi"/>
          <w:b w:val="0"/>
          <w:sz w:val="21"/>
          <w:szCs w:val="21"/>
        </w:rPr>
      </w:pPr>
    </w:p>
    <w:p w14:paraId="48B77DE0" w14:textId="77777777" w:rsidR="007A695A" w:rsidRPr="000F1F10" w:rsidRDefault="007A695A" w:rsidP="007A695A">
      <w:pPr>
        <w:pStyle w:val="Textoindependiente"/>
        <w:numPr>
          <w:ilvl w:val="0"/>
          <w:numId w:val="10"/>
        </w:numPr>
        <w:autoSpaceDE/>
        <w:autoSpaceDN/>
        <w:rPr>
          <w:rFonts w:ascii="Abadi" w:hAnsi="Abadi"/>
          <w:b w:val="0"/>
          <w:bCs w:val="0"/>
          <w:sz w:val="21"/>
          <w:szCs w:val="21"/>
        </w:rPr>
      </w:pPr>
      <w:r w:rsidRPr="000F1F10">
        <w:rPr>
          <w:rFonts w:ascii="Abadi" w:hAnsi="Abadi"/>
          <w:b w:val="0"/>
          <w:bCs w:val="0"/>
          <w:sz w:val="21"/>
          <w:szCs w:val="21"/>
        </w:rPr>
        <w:t xml:space="preserve">Recurso de Reconsideración. </w:t>
      </w:r>
    </w:p>
    <w:p w14:paraId="4264D62A" w14:textId="77777777" w:rsidR="007A695A" w:rsidRPr="000F1F10" w:rsidRDefault="007A695A" w:rsidP="007A695A">
      <w:pPr>
        <w:pStyle w:val="Textoindependiente"/>
        <w:ind w:left="705"/>
        <w:rPr>
          <w:rFonts w:ascii="Abadi" w:hAnsi="Abadi"/>
          <w:b w:val="0"/>
          <w:bCs w:val="0"/>
          <w:sz w:val="21"/>
          <w:szCs w:val="21"/>
        </w:rPr>
      </w:pPr>
    </w:p>
    <w:p w14:paraId="3178D04B"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 xml:space="preserve">El 21 de noviembre de 2017, dentro del plazo que prevé la fracción IV del artículo 37 de la Ley de Fiscalización Superior del Estado de Guanajuato, el tesorero municipal de Salvatierra, Gto., interpuso recurso de reconsideración en contra del informe de resultados de la </w:t>
      </w:r>
      <w:r w:rsidRPr="000F1F10">
        <w:rPr>
          <w:rFonts w:ascii="Abadi" w:hAnsi="Abadi"/>
          <w:b w:val="0"/>
          <w:sz w:val="21"/>
          <w:szCs w:val="21"/>
        </w:rPr>
        <w:lastRenderedPageBreak/>
        <w:t>revisión practicada a la cuenta pública de dicho Municipio, correspondiente al ejercicio fiscal del año 2016, concretamente en contra de las observaciones contenidas en los puntos 1, referente a presupuesto; 2, relativo a presentaciones artísticas «Paco Rentería»; 3, referido a gastos de orden social y cultural (compra de boletos sin documentación fiscal); 4, correspondiente a bienes no registrados en el inventario; 5, referente a expediente 8/1ª sala/15; 6, relativo a expediente 1915/1ª sala/14; 7, referido a expediente 183/2014/TCA/CB/IND; 9, referente a sentencia de juicio administrativo 15/15; 10, relativo a expediente 1118/1era sala/14; 11, referido a ayudas sociales a actividades científicas o académicas. (Normativa del programa de mejora de las condiciones laborales); 12, correspondiente a ayudas sociales a actividades científicas o académicas. (Apoyo no entregado); y 13, referente a pago de sueldo mayor al autorizado, mismos que se encuentran relacionados con los Capítulos II, denominado Observaciones y Recomendaciones; Respuesta Emitida por el Sujeto Fiscalizado y Valoración Correspondiente; III, denominado Dictamen Técnico Jurídico; IV, denominado Dictamen de Daños y Perjuicios; y V, correspondiente al Resumen de las Observaciones y Recomendaciones, con su Estatus y las Presuntas Responsabilidades Resultantes, contenidos en el Informe de Resultados.</w:t>
      </w:r>
    </w:p>
    <w:p w14:paraId="02DB8838" w14:textId="77777777" w:rsidR="007A695A" w:rsidRPr="000F1F10" w:rsidRDefault="007A695A" w:rsidP="007A695A">
      <w:pPr>
        <w:pStyle w:val="Textoindependiente"/>
        <w:ind w:firstLine="708"/>
        <w:rPr>
          <w:rFonts w:ascii="Abadi" w:hAnsi="Abadi"/>
          <w:b w:val="0"/>
          <w:sz w:val="21"/>
          <w:szCs w:val="21"/>
        </w:rPr>
      </w:pPr>
    </w:p>
    <w:p w14:paraId="3B057DF2"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En tal sentido, mediante acuerdo de fecha 23 de noviembre de 2017 emitido por el Director General de Asuntos Jurídicos de la Auditoría Superior del Estado, se admitió el recurso de reconsideración, al colmarse los requisitos de procedibilidad previstos por el artículo 51 de la Ley de Fiscalización Superior del Estado de Guanajuato, instruyendo la integración del expediente respectivo y el registro correspondiente.</w:t>
      </w:r>
    </w:p>
    <w:p w14:paraId="5CBD9032" w14:textId="77777777" w:rsidR="007A695A" w:rsidRPr="000F1F10" w:rsidRDefault="007A695A" w:rsidP="007A695A">
      <w:pPr>
        <w:pStyle w:val="Textoindependiente"/>
        <w:ind w:firstLine="708"/>
        <w:rPr>
          <w:rFonts w:ascii="Abadi" w:hAnsi="Abadi"/>
          <w:b w:val="0"/>
          <w:sz w:val="21"/>
          <w:szCs w:val="21"/>
        </w:rPr>
      </w:pPr>
    </w:p>
    <w:p w14:paraId="6F51B27E"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 xml:space="preserve">Una vez tramitado el recurso, el Auditor Superior del Estado, el 29 de noviembre de 2017 emitió la resolución correspondiente, determinándose respecto a las observaciones plasmadas en los numerales 1, 2 y 3, que los agravios formulados por el recurrente resultaron inoperantes e infundados, para modificar las presuntas responsabilidades determinadas, por las razones expuestas en el </w:t>
      </w:r>
      <w:r w:rsidRPr="000F1F10">
        <w:rPr>
          <w:rFonts w:ascii="Abadi" w:hAnsi="Abadi"/>
          <w:b w:val="0"/>
          <w:sz w:val="21"/>
          <w:szCs w:val="21"/>
        </w:rPr>
        <w:t>considerando séptimo de la resolución. En razón de lo cual, se confirmaron las presuntas responsabilidades administrativas determinadas en los puntos 1.1, 2.1 y 3.1 del Dictamen Técnico Jurídico.</w:t>
      </w:r>
    </w:p>
    <w:p w14:paraId="2C396DEE" w14:textId="77777777" w:rsidR="007A695A" w:rsidRPr="000F1F10" w:rsidRDefault="007A695A" w:rsidP="007A695A">
      <w:pPr>
        <w:pStyle w:val="Textoindependiente"/>
        <w:ind w:firstLine="708"/>
        <w:rPr>
          <w:rFonts w:ascii="Abadi" w:hAnsi="Abadi"/>
          <w:b w:val="0"/>
          <w:sz w:val="21"/>
          <w:szCs w:val="21"/>
        </w:rPr>
      </w:pPr>
    </w:p>
    <w:p w14:paraId="323B1B81"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En cuanto a la observación contenida en el numeral 4, se resolvió que los argumentos planteados por el recurrente no constituyen agravio alguno, de acuerdo a lo expresado en el considerando séptimo de la resolución. No obstante, las pruebas documentales aportadas resultaron suficientes para modificar el sentido de la valoración de la observación. En consecuencia, se modificó el sentido de la valoración de la observación, para tenerla por solventada, quedando subsistentes las presuntas responsabilidades administrativas determinadas en el punto 4.1 del Dictamen Técnico Jurídico.</w:t>
      </w:r>
    </w:p>
    <w:p w14:paraId="209AE7C0" w14:textId="77777777" w:rsidR="007A695A" w:rsidRPr="000F1F10" w:rsidRDefault="007A695A" w:rsidP="007A695A">
      <w:pPr>
        <w:pStyle w:val="Textoindependiente"/>
        <w:ind w:firstLine="708"/>
        <w:rPr>
          <w:rFonts w:ascii="Abadi" w:hAnsi="Abadi"/>
          <w:b w:val="0"/>
          <w:sz w:val="21"/>
          <w:szCs w:val="21"/>
        </w:rPr>
      </w:pPr>
    </w:p>
    <w:p w14:paraId="71B979F4"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 xml:space="preserve">Por lo que hace a las observaciones establecidas en los numerales 5, 6, 7, 9 y 10, se concluyó que los agravios formulados por el recurrente, resultaron inoperantes e infundados, para modificar el sentido de su valoración, por los argumentos referidos en el considerando séptimo de la resolución. En razón de lo cual, se confirmó el sentido de la valoración de las observaciones como no solventadas, confirmando los daños y perjuicios y las presuntas responsabilidades determinadas en los puntos 5.1, 5.2, 6.1, 6.2, 7.1, 7.2, 9.1, 9.2, 10.1 y 10.2 del Dictamen Técnico Jurídico; 1.1, 1.2, 1.3, 1.5 y 1.6 del Dictamen de Daños y Perjuicios.  </w:t>
      </w:r>
    </w:p>
    <w:p w14:paraId="7388713C" w14:textId="77777777" w:rsidR="007A695A" w:rsidRPr="000F1F10" w:rsidRDefault="007A695A" w:rsidP="007A695A">
      <w:pPr>
        <w:pStyle w:val="Textoindependiente"/>
        <w:ind w:firstLine="708"/>
        <w:rPr>
          <w:rFonts w:ascii="Abadi" w:hAnsi="Abadi"/>
          <w:b w:val="0"/>
          <w:sz w:val="21"/>
          <w:szCs w:val="21"/>
        </w:rPr>
      </w:pPr>
    </w:p>
    <w:p w14:paraId="546D04B4"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Respecto a la observación referida en el numeral 11, se determinó que los argumentos vertidos por el recurrente, así como la prueba testimonial ofrecida, resultaron insuficientes para modificar las presuntas responsabilidades determinadas, por las razones señaladas en el considerando séptimo de la resolución. En razón de lo anterior, se confirmaron las presuntas responsabilidades administrativas y penales determinadas en los puntos 11.1 y 11.3 del Dictamen Técnico Jurídico.</w:t>
      </w:r>
    </w:p>
    <w:p w14:paraId="755A5B9B" w14:textId="77777777" w:rsidR="007A695A" w:rsidRPr="000F1F10" w:rsidRDefault="007A695A" w:rsidP="007A695A">
      <w:pPr>
        <w:pStyle w:val="Textoindependiente"/>
        <w:ind w:firstLine="708"/>
        <w:rPr>
          <w:rFonts w:ascii="Abadi" w:hAnsi="Abadi"/>
          <w:b w:val="0"/>
          <w:sz w:val="21"/>
          <w:szCs w:val="21"/>
        </w:rPr>
      </w:pPr>
    </w:p>
    <w:p w14:paraId="267950EE"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 xml:space="preserve">En relación a la observación plasmada en el numeral 12, se concluyó que con la documental aportada por el recurrente, se acreditó la entrega del apoyo observado, lo que resultó suficiente para modificar el sentido de la valoración de la </w:t>
      </w:r>
      <w:r w:rsidRPr="000F1F10">
        <w:rPr>
          <w:rFonts w:ascii="Abadi" w:hAnsi="Abadi"/>
          <w:b w:val="0"/>
          <w:sz w:val="21"/>
          <w:szCs w:val="21"/>
        </w:rPr>
        <w:lastRenderedPageBreak/>
        <w:t xml:space="preserve">observación. En consecuencia, se modificó el sentido de la valoración de la observación para tenerla por solventada, dejando sin efectos los daños y perjuicios y las presuntas responsabilidades determinadas en los puntos 12.2 y 12.3 del Dictamen Técnico Jurídico; y 1.7 del Dictamen de Daños y Perjuicios, dejando subsistentes las presuntas responsabilidades administrativas determinadas en el punto 12.1, atribuidas únicamente al servidor público que durante los hechos observados fungió como Enlace </w:t>
      </w:r>
      <w:proofErr w:type="spellStart"/>
      <w:r w:rsidRPr="000F1F10">
        <w:rPr>
          <w:rFonts w:ascii="Abadi" w:hAnsi="Abadi"/>
          <w:b w:val="0"/>
          <w:sz w:val="21"/>
          <w:szCs w:val="21"/>
        </w:rPr>
        <w:t>Subsemun</w:t>
      </w:r>
      <w:proofErr w:type="spellEnd"/>
      <w:r w:rsidRPr="000F1F10">
        <w:rPr>
          <w:rFonts w:ascii="Abadi" w:hAnsi="Abadi"/>
          <w:b w:val="0"/>
          <w:sz w:val="21"/>
          <w:szCs w:val="21"/>
        </w:rPr>
        <w:t>, responsable del Programa observado y los demás servidores públicos que hayan propiciado los hechos irregulares.</w:t>
      </w:r>
    </w:p>
    <w:p w14:paraId="17228B9C" w14:textId="77777777" w:rsidR="007A695A" w:rsidRPr="000F1F10" w:rsidRDefault="007A695A" w:rsidP="007A695A">
      <w:pPr>
        <w:pStyle w:val="Textoindependiente"/>
        <w:ind w:firstLine="708"/>
        <w:rPr>
          <w:rFonts w:ascii="Abadi" w:hAnsi="Abadi"/>
          <w:b w:val="0"/>
          <w:sz w:val="21"/>
          <w:szCs w:val="21"/>
        </w:rPr>
      </w:pPr>
    </w:p>
    <w:p w14:paraId="2352AEA6" w14:textId="77777777" w:rsidR="007A695A" w:rsidRPr="000F1F10" w:rsidRDefault="007A695A" w:rsidP="007A695A">
      <w:pPr>
        <w:pStyle w:val="Textoindependiente"/>
        <w:ind w:firstLine="708"/>
        <w:rPr>
          <w:rFonts w:ascii="Abadi" w:hAnsi="Abadi"/>
          <w:b w:val="0"/>
          <w:sz w:val="21"/>
          <w:szCs w:val="21"/>
        </w:rPr>
      </w:pPr>
      <w:r w:rsidRPr="000F1F10">
        <w:rPr>
          <w:rFonts w:ascii="Abadi" w:hAnsi="Abadi"/>
          <w:b w:val="0"/>
          <w:sz w:val="21"/>
          <w:szCs w:val="21"/>
        </w:rPr>
        <w:t>Finalmente, respecto a la observación consignada en el numeral 13, se resolvió que las pruebas documentales aportadas por el recurrente, resultaron suficientes para tener por acreditado el reintegro del importe observado, por las razones que se expresan en el considerando séptimo de la resolución. En razón de lo anterior, se modificó el sentido de la valoración de la observación para tenerla por solventada, dejando sin efectos los daños y perjuicios y las presuntas responsabilidades determinadas en los puntos 1.8 del Dictamen de Daños y Perjuicios; y 13.2 del Dictamen Técnico Jurídico, quedando subsistentes únicamente las presuntas responsabilidades administrativas determinadas en el punto 13.1 del Dictamen Técnico Jurídico.</w:t>
      </w:r>
    </w:p>
    <w:p w14:paraId="3602DB04" w14:textId="77777777" w:rsidR="007A695A" w:rsidRPr="000F1F10" w:rsidRDefault="007A695A" w:rsidP="007A695A">
      <w:pPr>
        <w:pStyle w:val="Textoindependiente"/>
        <w:ind w:firstLine="708"/>
        <w:rPr>
          <w:rFonts w:ascii="Abadi" w:hAnsi="Abadi"/>
          <w:b w:val="0"/>
          <w:sz w:val="21"/>
          <w:szCs w:val="21"/>
        </w:rPr>
      </w:pPr>
    </w:p>
    <w:p w14:paraId="2698F196"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La referida resolución se notificó al tesorero municipal de Salvatierra, Gto., el 30 de noviembre de 2017.</w:t>
      </w:r>
    </w:p>
    <w:p w14:paraId="5478C5C2" w14:textId="77777777" w:rsidR="007A695A" w:rsidRPr="000F1F10" w:rsidRDefault="007A695A" w:rsidP="007A695A">
      <w:pPr>
        <w:pStyle w:val="Textoindependiente"/>
        <w:ind w:firstLine="705"/>
        <w:rPr>
          <w:rFonts w:ascii="Abadi" w:hAnsi="Abadi"/>
          <w:b w:val="0"/>
          <w:sz w:val="21"/>
          <w:szCs w:val="21"/>
        </w:rPr>
      </w:pPr>
    </w:p>
    <w:p w14:paraId="38477B25" w14:textId="77777777" w:rsidR="007A695A" w:rsidRPr="000F1F10" w:rsidRDefault="007A695A" w:rsidP="007A695A">
      <w:pPr>
        <w:pStyle w:val="Textoindependiente"/>
        <w:numPr>
          <w:ilvl w:val="0"/>
          <w:numId w:val="10"/>
        </w:numPr>
        <w:autoSpaceDE/>
        <w:autoSpaceDN/>
        <w:rPr>
          <w:rFonts w:ascii="Abadi" w:hAnsi="Abadi"/>
          <w:b w:val="0"/>
          <w:bCs w:val="0"/>
          <w:sz w:val="21"/>
          <w:szCs w:val="21"/>
        </w:rPr>
      </w:pPr>
      <w:r w:rsidRPr="000F1F10">
        <w:rPr>
          <w:rFonts w:ascii="Abadi" w:hAnsi="Abadi"/>
          <w:b w:val="0"/>
          <w:bCs w:val="0"/>
          <w:sz w:val="21"/>
          <w:szCs w:val="21"/>
        </w:rPr>
        <w:t xml:space="preserve">Anexos. </w:t>
      </w:r>
    </w:p>
    <w:p w14:paraId="294C01DA" w14:textId="77777777" w:rsidR="007A695A" w:rsidRPr="000F1F10" w:rsidRDefault="007A695A" w:rsidP="007A695A">
      <w:pPr>
        <w:pStyle w:val="Textoindependiente"/>
        <w:ind w:firstLine="705"/>
        <w:rPr>
          <w:rFonts w:ascii="Abadi" w:hAnsi="Abadi"/>
          <w:b w:val="0"/>
          <w:sz w:val="21"/>
          <w:szCs w:val="21"/>
        </w:rPr>
      </w:pPr>
    </w:p>
    <w:p w14:paraId="63EFBFA4" w14:textId="77777777" w:rsidR="007A695A" w:rsidRPr="000F1F10" w:rsidRDefault="007A695A" w:rsidP="007A695A">
      <w:pPr>
        <w:pStyle w:val="Textoindependiente"/>
        <w:ind w:firstLine="705"/>
        <w:rPr>
          <w:rFonts w:ascii="Abadi" w:hAnsi="Abadi"/>
          <w:b w:val="0"/>
          <w:sz w:val="21"/>
          <w:szCs w:val="21"/>
        </w:rPr>
      </w:pPr>
      <w:r w:rsidRPr="000F1F10">
        <w:rPr>
          <w:rFonts w:ascii="Abadi" w:hAnsi="Abadi"/>
          <w:b w:val="0"/>
          <w:sz w:val="21"/>
          <w:szCs w:val="21"/>
        </w:rPr>
        <w:t>En esta parte, se adjuntan los anexos técnicos que soportan la revisión.</w:t>
      </w:r>
    </w:p>
    <w:p w14:paraId="7F97E04C" w14:textId="77777777" w:rsidR="007A695A" w:rsidRPr="000F1F10" w:rsidRDefault="007A695A" w:rsidP="007A695A">
      <w:pPr>
        <w:pStyle w:val="Textoindependiente"/>
        <w:ind w:firstLine="705"/>
        <w:rPr>
          <w:rFonts w:ascii="Abadi" w:hAnsi="Abadi"/>
          <w:b w:val="0"/>
          <w:sz w:val="21"/>
          <w:szCs w:val="21"/>
        </w:rPr>
      </w:pPr>
    </w:p>
    <w:p w14:paraId="0084CF21" w14:textId="77777777" w:rsidR="007A695A" w:rsidRPr="000F1F10" w:rsidRDefault="007A695A" w:rsidP="007A695A">
      <w:pPr>
        <w:ind w:firstLine="708"/>
        <w:jc w:val="both"/>
        <w:rPr>
          <w:rFonts w:ascii="Abadi" w:hAnsi="Abadi" w:cs="Arial"/>
          <w:bCs/>
          <w:sz w:val="21"/>
          <w:szCs w:val="21"/>
        </w:rPr>
      </w:pPr>
    </w:p>
    <w:p w14:paraId="020AE0DC" w14:textId="77777777" w:rsidR="007A695A" w:rsidRPr="000F1F10" w:rsidRDefault="007A695A" w:rsidP="007A695A">
      <w:pPr>
        <w:ind w:firstLine="708"/>
        <w:jc w:val="both"/>
        <w:rPr>
          <w:rFonts w:ascii="Abadi" w:hAnsi="Abadi" w:cs="Arial"/>
          <w:bCs/>
          <w:sz w:val="21"/>
          <w:szCs w:val="21"/>
        </w:rPr>
      </w:pPr>
      <w:r w:rsidRPr="000F1F10">
        <w:rPr>
          <w:rFonts w:ascii="Abadi" w:hAnsi="Abadi" w:cs="Arial"/>
          <w:bCs/>
          <w:sz w:val="21"/>
          <w:szCs w:val="21"/>
        </w:rPr>
        <w:t>V. Conclusiones:</w:t>
      </w:r>
    </w:p>
    <w:p w14:paraId="7661106A" w14:textId="77777777" w:rsidR="007A695A" w:rsidRPr="000F1F10" w:rsidRDefault="007A695A" w:rsidP="007A695A">
      <w:pPr>
        <w:jc w:val="both"/>
        <w:rPr>
          <w:rFonts w:ascii="Abadi" w:hAnsi="Abadi" w:cs="Arial"/>
          <w:sz w:val="21"/>
          <w:szCs w:val="21"/>
        </w:rPr>
      </w:pPr>
    </w:p>
    <w:p w14:paraId="04BFBC91" w14:textId="77777777" w:rsidR="007A695A" w:rsidRPr="000F1F10" w:rsidRDefault="007A695A" w:rsidP="007A695A">
      <w:pPr>
        <w:jc w:val="both"/>
        <w:rPr>
          <w:rFonts w:ascii="Abadi" w:hAnsi="Abadi" w:cs="Arial"/>
          <w:sz w:val="21"/>
          <w:szCs w:val="21"/>
        </w:rPr>
      </w:pPr>
      <w:r w:rsidRPr="000F1F10">
        <w:rPr>
          <w:rFonts w:ascii="Abadi" w:hAnsi="Abadi" w:cs="Arial"/>
          <w:sz w:val="21"/>
          <w:szCs w:val="21"/>
        </w:rPr>
        <w:tab/>
        <w:t xml:space="preserve">Como ya lo habíamos señalado en párrafos anteriores, el artículo 38 antes vigente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aplicable al presente asunto, establecía que los informes de resultados solamente podrían ser observados por las dos terceras partes del Congreso del Estado cuando: I. En perjuicio </w:t>
      </w:r>
      <w:r w:rsidRPr="000F1F10">
        <w:rPr>
          <w:rFonts w:ascii="Abadi" w:hAnsi="Abadi" w:cs="Arial"/>
          <w:sz w:val="21"/>
          <w:szCs w:val="21"/>
        </w:rPr>
        <w:t xml:space="preserve">del sujeto de fiscalización no se haya otorgado el derecho de audiencia o defensa; II. Cuando no se hayan valorado las documentales aportadas por el sujeto de fiscalización durante el procedimiento de fiscalización hasta la notificación del informe de resultados; y III. No se observen las formalidades esenciales del proceso de fiscalización. Señalando que en tales casos el informe de resultados será devuelto a la Auditoría Superior del Estado. </w:t>
      </w:r>
    </w:p>
    <w:p w14:paraId="4AB1A9D1" w14:textId="77777777" w:rsidR="007A695A" w:rsidRPr="000F1F10" w:rsidRDefault="007A695A" w:rsidP="007A695A">
      <w:pPr>
        <w:jc w:val="both"/>
        <w:rPr>
          <w:rFonts w:ascii="Abadi" w:hAnsi="Abadi" w:cs="Arial"/>
          <w:sz w:val="21"/>
          <w:szCs w:val="21"/>
        </w:rPr>
      </w:pPr>
    </w:p>
    <w:p w14:paraId="1CCC9809" w14:textId="77777777" w:rsidR="007A695A" w:rsidRPr="000F1F10" w:rsidRDefault="007A695A" w:rsidP="007A695A">
      <w:pPr>
        <w:jc w:val="both"/>
        <w:rPr>
          <w:rFonts w:ascii="Abadi" w:hAnsi="Abadi" w:cs="Arial"/>
          <w:sz w:val="21"/>
          <w:szCs w:val="21"/>
        </w:rPr>
      </w:pPr>
      <w:r w:rsidRPr="000F1F10">
        <w:rPr>
          <w:rFonts w:ascii="Abadi" w:hAnsi="Abadi" w:cs="Arial"/>
          <w:sz w:val="21"/>
          <w:szCs w:val="21"/>
        </w:rPr>
        <w:tab/>
        <w:t>En este sentido, quienes integramos esta Comisión analizamos el informe de resultados materia del presente dictamen, considerando las hipótesis referidas en el precepto anteriormente señalado.</w:t>
      </w:r>
    </w:p>
    <w:p w14:paraId="6FF15454" w14:textId="77777777" w:rsidR="007A695A" w:rsidRPr="000F1F10" w:rsidRDefault="007A695A" w:rsidP="007A695A">
      <w:pPr>
        <w:ind w:firstLine="708"/>
        <w:jc w:val="both"/>
        <w:rPr>
          <w:rFonts w:ascii="Abadi" w:hAnsi="Abadi" w:cs="Arial"/>
          <w:sz w:val="21"/>
          <w:szCs w:val="21"/>
        </w:rPr>
      </w:pPr>
    </w:p>
    <w:p w14:paraId="183D0A29" w14:textId="77777777" w:rsidR="007A695A" w:rsidRPr="000F1F10" w:rsidRDefault="007A695A" w:rsidP="007A695A">
      <w:pPr>
        <w:ind w:firstLine="708"/>
        <w:jc w:val="both"/>
        <w:rPr>
          <w:rFonts w:ascii="Abadi" w:hAnsi="Abadi" w:cs="Arial"/>
          <w:sz w:val="21"/>
          <w:szCs w:val="21"/>
        </w:rPr>
      </w:pPr>
      <w:r w:rsidRPr="000F1F10">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 los funcionarios de la administración municipal de Salvatierra, Gto, que fungieron como responsables del manejo del erario público durante el periodo sujeto a revisión, concediéndoles el plazo que establece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para aclarar, atender o solventar documentalmente las observaciones determinadas por el Órgano Técnico. Al respecto, se presentó la información y documentación que se consideró suficiente para aclarar y en su caso, solventar las observaciones determinadas y atender las recomendaciones efectuadas. </w:t>
      </w:r>
    </w:p>
    <w:p w14:paraId="78BB933E" w14:textId="77777777" w:rsidR="007A695A" w:rsidRPr="000F1F10" w:rsidRDefault="007A695A" w:rsidP="007A695A">
      <w:pPr>
        <w:jc w:val="both"/>
        <w:rPr>
          <w:rFonts w:ascii="Abadi" w:hAnsi="Abadi" w:cs="Arial"/>
          <w:sz w:val="21"/>
          <w:szCs w:val="21"/>
        </w:rPr>
      </w:pPr>
    </w:p>
    <w:p w14:paraId="4F0CB53F" w14:textId="77777777" w:rsidR="007A695A" w:rsidRPr="000F1F10" w:rsidRDefault="007A695A" w:rsidP="007A695A">
      <w:pPr>
        <w:ind w:firstLine="708"/>
        <w:jc w:val="both"/>
        <w:rPr>
          <w:rFonts w:ascii="Abadi" w:hAnsi="Abadi" w:cs="Arial"/>
          <w:sz w:val="21"/>
          <w:szCs w:val="21"/>
        </w:rPr>
      </w:pPr>
      <w:r w:rsidRPr="000F1F10">
        <w:rPr>
          <w:rFonts w:ascii="Abadi" w:hAnsi="Abadi" w:cs="Arial"/>
          <w:sz w:val="21"/>
          <w:szCs w:val="21"/>
        </w:rPr>
        <w:t xml:space="preserve">De igual manera, existe en el informe de resultados la constancia de que éste se notificó al presidente y al tesorero municipales de Salvatierra, Gto., concediéndoles el término señalado en el artículo 37, fracción IV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w:t>
      </w:r>
      <w:r w:rsidRPr="000F1F10">
        <w:rPr>
          <w:rFonts w:ascii="Abadi" w:hAnsi="Abadi" w:cs="Arial"/>
          <w:sz w:val="21"/>
          <w:szCs w:val="21"/>
        </w:rPr>
        <w:lastRenderedPageBreak/>
        <w:t>en su oportunidad se notificó al tesorero municipal de Salvatierra, Gto. En tal virtud, se considera que fue respetado el derecho de audiencia o defensa por parte del Órgano Técnico.</w:t>
      </w:r>
    </w:p>
    <w:p w14:paraId="35921851" w14:textId="77777777" w:rsidR="007A695A" w:rsidRPr="000F1F10" w:rsidRDefault="007A695A" w:rsidP="007A695A">
      <w:pPr>
        <w:ind w:firstLine="708"/>
        <w:jc w:val="both"/>
        <w:rPr>
          <w:rFonts w:ascii="Abadi" w:hAnsi="Abadi" w:cs="Arial"/>
          <w:sz w:val="21"/>
          <w:szCs w:val="21"/>
        </w:rPr>
      </w:pPr>
    </w:p>
    <w:p w14:paraId="40BB9A84" w14:textId="77777777" w:rsidR="007A695A" w:rsidRPr="000F1F10" w:rsidRDefault="007A695A" w:rsidP="007A695A">
      <w:pPr>
        <w:ind w:firstLine="708"/>
        <w:jc w:val="both"/>
        <w:rPr>
          <w:rFonts w:ascii="Abadi" w:hAnsi="Abadi" w:cs="Arial"/>
          <w:sz w:val="21"/>
          <w:szCs w:val="21"/>
        </w:rPr>
      </w:pPr>
      <w:r w:rsidRPr="000F1F10">
        <w:rPr>
          <w:rFonts w:ascii="Abadi" w:hAnsi="Abadi" w:cs="Arial"/>
          <w:sz w:val="21"/>
          <w:szCs w:val="21"/>
        </w:rPr>
        <w:t>Por otra parte, del informe de resultados podemos inferir que el Órgano Técnico en el desarrollo del procedimiento de revisión dio cumplimiento a las formalidades esenciales que la misma Ley establece para el proceso de fiscalización, al haberse practicado conforme a las normas de auditoría aplicables al sector público, atendiendo a lo establecido en la normatividad aplicable en la materia, incluyendo las bases contables aplicables a la institución, utilizadas de acuerdo a los postulados básicos de contabilidad gubernamental.</w:t>
      </w:r>
    </w:p>
    <w:p w14:paraId="7823918B" w14:textId="77777777" w:rsidR="007A695A" w:rsidRPr="000F1F10" w:rsidRDefault="007A695A" w:rsidP="007A695A">
      <w:pPr>
        <w:ind w:firstLine="708"/>
        <w:jc w:val="both"/>
        <w:rPr>
          <w:rFonts w:ascii="Abadi" w:hAnsi="Abadi" w:cs="Arial"/>
          <w:sz w:val="21"/>
          <w:szCs w:val="21"/>
        </w:rPr>
      </w:pPr>
    </w:p>
    <w:p w14:paraId="0793684D" w14:textId="77777777" w:rsidR="007A695A" w:rsidRPr="000F1F10" w:rsidRDefault="007A695A" w:rsidP="007A695A">
      <w:pPr>
        <w:ind w:firstLine="708"/>
        <w:jc w:val="both"/>
        <w:rPr>
          <w:rFonts w:ascii="Abadi" w:hAnsi="Abadi" w:cs="Arial"/>
          <w:sz w:val="21"/>
          <w:szCs w:val="21"/>
        </w:rPr>
      </w:pPr>
      <w:r w:rsidRPr="000F1F10">
        <w:rPr>
          <w:rFonts w:ascii="Abadi" w:hAnsi="Abadi" w:cs="Arial"/>
          <w:sz w:val="21"/>
          <w:szCs w:val="21"/>
        </w:rPr>
        <w:t>También, se dio cumplimiento de manera puntual a las fases que se establecen para los procesos de fiscalización, concluyendo con la elaboración del informe de resultados, cuyo contenido es acorde con lo que establece el artículo 25 antes vigente del Reglamento de la Ley de Fiscalización Superior del Estado de Guanajuato, destacando de manera relevante los dictámenes de daños y perjuicios y técnico jurídico, que serán el soporte para que se promuevan por parte del ayuntamiento de Salvatierra, Gto., las acciones necesarias para el fincamiento de las responsabilidades que se consignan en dichos dictámenes, debiendo dar seguimiento la Auditoría Superior del Estado de Guanajuato al ejercicio de dichas acciones. Asimismo, esta última deberá ejercer las acciones necesarias para poner en conocimiento del Ministerio Público los hechos probablemente constitutivos de responsabilidades penales.</w:t>
      </w:r>
    </w:p>
    <w:p w14:paraId="3D150D8B" w14:textId="77777777" w:rsidR="007A695A" w:rsidRPr="000F1F10" w:rsidRDefault="007A695A" w:rsidP="007A695A">
      <w:pPr>
        <w:ind w:firstLine="708"/>
        <w:jc w:val="both"/>
        <w:rPr>
          <w:rFonts w:ascii="Abadi" w:hAnsi="Abadi" w:cs="Arial"/>
          <w:sz w:val="21"/>
          <w:szCs w:val="21"/>
        </w:rPr>
      </w:pPr>
    </w:p>
    <w:p w14:paraId="6BB5507B" w14:textId="77777777" w:rsidR="007A695A" w:rsidRPr="000F1F10" w:rsidRDefault="007A695A" w:rsidP="007A695A">
      <w:pPr>
        <w:ind w:firstLine="708"/>
        <w:jc w:val="both"/>
        <w:rPr>
          <w:rFonts w:ascii="Abadi" w:hAnsi="Abadi" w:cs="Arial"/>
          <w:sz w:val="21"/>
          <w:szCs w:val="21"/>
        </w:rPr>
      </w:pPr>
      <w:r w:rsidRPr="000F1F10">
        <w:rPr>
          <w:rFonts w:ascii="Abadi" w:hAnsi="Abadi" w:cs="Arial"/>
          <w:sz w:val="21"/>
          <w:szCs w:val="21"/>
        </w:rPr>
        <w:t xml:space="preserve">Finalmente, del contenido del informe de resultados podemos desprender que todas las documentales aportadas por el sujeto fiscalizado durante el procedimiento de fiscalización, hasta la notificación del informe de resultados, fueron valoradas por el Órgano Técnico. </w:t>
      </w:r>
    </w:p>
    <w:p w14:paraId="25DD675C" w14:textId="77777777" w:rsidR="007A695A" w:rsidRPr="000F1F10" w:rsidRDefault="007A695A" w:rsidP="007A695A">
      <w:pPr>
        <w:jc w:val="both"/>
        <w:rPr>
          <w:rFonts w:ascii="Abadi" w:hAnsi="Abadi" w:cs="Arial"/>
          <w:sz w:val="21"/>
          <w:szCs w:val="21"/>
        </w:rPr>
      </w:pPr>
      <w:r w:rsidRPr="000F1F10">
        <w:rPr>
          <w:rFonts w:ascii="Abadi" w:hAnsi="Abadi" w:cs="Arial"/>
          <w:sz w:val="21"/>
          <w:szCs w:val="21"/>
        </w:rPr>
        <w:tab/>
      </w:r>
    </w:p>
    <w:p w14:paraId="39D304D2" w14:textId="77777777" w:rsidR="007A695A" w:rsidRPr="000F1F10" w:rsidRDefault="007A695A" w:rsidP="007A695A">
      <w:pPr>
        <w:ind w:firstLine="708"/>
        <w:jc w:val="both"/>
        <w:rPr>
          <w:rFonts w:ascii="Abadi" w:hAnsi="Abadi" w:cs="Arial"/>
          <w:sz w:val="21"/>
          <w:szCs w:val="21"/>
        </w:rPr>
      </w:pPr>
      <w:r w:rsidRPr="000F1F10">
        <w:rPr>
          <w:rFonts w:ascii="Abadi" w:hAnsi="Abadi" w:cs="Arial"/>
          <w:sz w:val="21"/>
          <w:szCs w:val="21"/>
        </w:rPr>
        <w:t xml:space="preserve">En razón de lo anteriormente señalado, concluimos que el informe de resultados de la revisión practicada a la cuenta pública de Salvatierra, Gto., correspondiente al ejercicio fiscal del año </w:t>
      </w:r>
      <w:r w:rsidRPr="000F1F10">
        <w:rPr>
          <w:rFonts w:ascii="Abadi" w:hAnsi="Abadi" w:cs="Arial"/>
          <w:sz w:val="21"/>
          <w:szCs w:val="21"/>
        </w:rPr>
        <w:t xml:space="preserve">2016, debe sancionarse por el Congreso en los términos presentados por la Auditoría Superior del Estado y proceder a su aprobación, considerando que no se presenta alguno de los supuestos contenidos en el artículo 38 antes vigente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razón por la cual no podría ser observado por el Pleno del Congreso.</w:t>
      </w:r>
    </w:p>
    <w:p w14:paraId="6F6CC24E" w14:textId="77777777" w:rsidR="007A695A" w:rsidRPr="000F1F10" w:rsidRDefault="007A695A" w:rsidP="007A695A">
      <w:pPr>
        <w:pStyle w:val="Sangra3detindependiente"/>
        <w:spacing w:before="0" w:line="240" w:lineRule="auto"/>
        <w:rPr>
          <w:rFonts w:ascii="Abadi" w:hAnsi="Abadi"/>
          <w:sz w:val="21"/>
          <w:szCs w:val="21"/>
        </w:rPr>
      </w:pPr>
    </w:p>
    <w:p w14:paraId="3A671842" w14:textId="77777777" w:rsidR="007A695A" w:rsidRPr="000F1F10" w:rsidRDefault="007A695A" w:rsidP="007A695A">
      <w:pPr>
        <w:pStyle w:val="Sangra3detindependiente"/>
        <w:spacing w:before="0" w:line="240" w:lineRule="auto"/>
        <w:rPr>
          <w:rFonts w:ascii="Abadi" w:hAnsi="Abadi"/>
          <w:sz w:val="21"/>
          <w:szCs w:val="21"/>
        </w:rPr>
      </w:pPr>
      <w:r w:rsidRPr="000F1F10">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0F1F10">
          <w:rPr>
            <w:rFonts w:ascii="Abadi" w:hAnsi="Abadi"/>
            <w:sz w:val="21"/>
            <w:szCs w:val="21"/>
          </w:rPr>
          <w:t>la Ley Orgánica</w:t>
        </w:r>
      </w:smartTag>
      <w:r w:rsidRPr="000F1F10">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0F1F10">
          <w:rPr>
            <w:rFonts w:ascii="Abadi" w:hAnsi="Abadi"/>
            <w:sz w:val="21"/>
            <w:szCs w:val="21"/>
          </w:rPr>
          <w:t>la Asamblea</w:t>
        </w:r>
      </w:smartTag>
      <w:r w:rsidRPr="000F1F10">
        <w:rPr>
          <w:rFonts w:ascii="Abadi" w:hAnsi="Abadi"/>
          <w:sz w:val="21"/>
          <w:szCs w:val="21"/>
        </w:rPr>
        <w:t>, la aprobación del siguiente:</w:t>
      </w:r>
    </w:p>
    <w:p w14:paraId="201A6170" w14:textId="77777777" w:rsidR="007A695A" w:rsidRPr="000F1F10" w:rsidRDefault="007A695A" w:rsidP="007A695A">
      <w:pPr>
        <w:pStyle w:val="Sangra3detindependiente"/>
        <w:spacing w:before="0" w:line="240" w:lineRule="auto"/>
        <w:rPr>
          <w:rFonts w:ascii="Abadi" w:hAnsi="Abadi"/>
          <w:sz w:val="21"/>
          <w:szCs w:val="21"/>
        </w:rPr>
      </w:pPr>
    </w:p>
    <w:p w14:paraId="2F18C7C7" w14:textId="77777777" w:rsidR="007A695A" w:rsidRPr="000F1F10" w:rsidRDefault="007A695A" w:rsidP="007A695A">
      <w:pPr>
        <w:jc w:val="center"/>
        <w:rPr>
          <w:rFonts w:ascii="Abadi" w:hAnsi="Abadi"/>
          <w:sz w:val="21"/>
          <w:szCs w:val="21"/>
        </w:rPr>
      </w:pPr>
      <w:r w:rsidRPr="000F1F10">
        <w:rPr>
          <w:rFonts w:ascii="Abadi" w:hAnsi="Abadi"/>
          <w:sz w:val="21"/>
          <w:szCs w:val="21"/>
        </w:rPr>
        <w:t>A C U E R D O</w:t>
      </w:r>
    </w:p>
    <w:p w14:paraId="64B4D8B6" w14:textId="77777777" w:rsidR="007A695A" w:rsidRPr="000F1F10" w:rsidRDefault="007A695A" w:rsidP="007A695A">
      <w:pPr>
        <w:jc w:val="both"/>
        <w:rPr>
          <w:rFonts w:ascii="Abadi" w:hAnsi="Abadi"/>
          <w:sz w:val="21"/>
          <w:szCs w:val="21"/>
        </w:rPr>
      </w:pPr>
    </w:p>
    <w:p w14:paraId="08EA9989" w14:textId="77777777" w:rsidR="007A695A" w:rsidRPr="000F1F10" w:rsidRDefault="007A695A" w:rsidP="007A695A">
      <w:pPr>
        <w:ind w:firstLine="708"/>
        <w:jc w:val="both"/>
        <w:rPr>
          <w:rFonts w:ascii="Abadi" w:hAnsi="Abadi" w:cs="Arial"/>
          <w:sz w:val="21"/>
          <w:szCs w:val="21"/>
        </w:rPr>
      </w:pPr>
      <w:r w:rsidRPr="000F1F10">
        <w:rPr>
          <w:rFonts w:ascii="Abadi" w:hAnsi="Abadi" w:cs="Arial"/>
          <w:bCs/>
          <w:sz w:val="21"/>
          <w:szCs w:val="21"/>
        </w:rPr>
        <w:t xml:space="preserve">Único. </w:t>
      </w:r>
      <w:r w:rsidRPr="000F1F10">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0F1F10">
          <w:rPr>
            <w:rFonts w:ascii="Abadi" w:hAnsi="Abadi" w:cs="Arial"/>
            <w:sz w:val="21"/>
            <w:szCs w:val="21"/>
          </w:rPr>
          <w:t>la Constitución Política</w:t>
        </w:r>
      </w:smartTag>
      <w:r w:rsidRPr="000F1F10">
        <w:rPr>
          <w:rFonts w:ascii="Abadi" w:hAnsi="Abadi" w:cs="Arial"/>
          <w:sz w:val="21"/>
          <w:szCs w:val="21"/>
        </w:rPr>
        <w:t xml:space="preserve"> para el Estado, en relación con los artículos 35, 37, fracciones V y VI y 65 antes vigente de la Ley de Fiscalización Superior del Estado de Guanajuato, así como el Artículo Segundo Transitorio del Decreto número 277, expedido por la Sexagésima Tercera Legislatura, publicado en el Periódico Oficial del Gobierno del Estado número 222, octava parte, de fecha 18 de diciembre de 2017, se declara revisada la cuenta pública municipal de Salvatierra, Gto., correspondiente al ejercicio fiscal del año 2016, con base en el informe de resultados formulado por la Auditoría Superior del Estado de Guanajuato.</w:t>
      </w:r>
    </w:p>
    <w:p w14:paraId="2B10C0F6" w14:textId="77777777" w:rsidR="007A695A" w:rsidRPr="000F1F10" w:rsidRDefault="007A695A" w:rsidP="007A695A">
      <w:pPr>
        <w:ind w:firstLine="708"/>
        <w:jc w:val="both"/>
        <w:rPr>
          <w:rFonts w:ascii="Abadi" w:hAnsi="Abadi" w:cs="Arial"/>
          <w:sz w:val="21"/>
          <w:szCs w:val="21"/>
        </w:rPr>
      </w:pPr>
    </w:p>
    <w:p w14:paraId="3CC76CF1" w14:textId="77777777" w:rsidR="007A695A" w:rsidRPr="000F1F10" w:rsidRDefault="007A695A" w:rsidP="007A695A">
      <w:pPr>
        <w:pStyle w:val="Sangra3detindependiente"/>
        <w:spacing w:before="0" w:line="240" w:lineRule="auto"/>
        <w:rPr>
          <w:rFonts w:ascii="Abadi" w:hAnsi="Abadi"/>
          <w:sz w:val="21"/>
          <w:szCs w:val="21"/>
          <w:lang w:val="es-MX"/>
        </w:rPr>
      </w:pPr>
      <w:r w:rsidRPr="000F1F10">
        <w:rPr>
          <w:rFonts w:ascii="Abadi" w:hAnsi="Abadi"/>
          <w:sz w:val="21"/>
          <w:szCs w:val="21"/>
        </w:rPr>
        <w:t xml:space="preserve">Con fundamento en los artículos 37, fracción VII, 71 y 73 </w:t>
      </w:r>
      <w:r w:rsidRPr="000F1F10">
        <w:rPr>
          <w:rFonts w:ascii="Abadi" w:hAnsi="Abadi"/>
          <w:sz w:val="21"/>
          <w:szCs w:val="21"/>
          <w:lang w:val="es-MX"/>
        </w:rPr>
        <w:t xml:space="preserve">antes vigentes </w:t>
      </w:r>
      <w:r w:rsidRPr="000F1F10">
        <w:rPr>
          <w:rFonts w:ascii="Abadi" w:hAnsi="Abadi"/>
          <w:sz w:val="21"/>
          <w:szCs w:val="21"/>
        </w:rPr>
        <w:t>de la Ley de Fiscalización Superior del Estado de Guanajuato, el Auditor Superior del Estado de Guanajuato promoverá las denuncias correspondientes ante los órganos de control, para el fincamiento de las responsabilidades administrativas determinadas en el dictamen técnico jurídico contenido en el informe de resultados; y pondrá en conocimiento del Ministerio Público los hechos probablemente constitutivos de delitos cometidos en perjuicio de la administración y hacienda públicas del municipio de Salvatierra, Gto., por quien o quienes resulten responsables, coadyuvando con dicha autoridad en la investigación</w:t>
      </w:r>
      <w:r w:rsidRPr="000F1F10">
        <w:rPr>
          <w:rFonts w:ascii="Abadi" w:hAnsi="Abadi"/>
          <w:sz w:val="21"/>
          <w:szCs w:val="21"/>
          <w:lang w:val="es-MX"/>
        </w:rPr>
        <w:t>.</w:t>
      </w:r>
    </w:p>
    <w:p w14:paraId="49AB2FA5" w14:textId="77777777" w:rsidR="007A695A" w:rsidRPr="000F1F10" w:rsidRDefault="007A695A" w:rsidP="007A695A">
      <w:pPr>
        <w:pStyle w:val="Sangra3detindependiente"/>
        <w:spacing w:before="0" w:line="240" w:lineRule="auto"/>
        <w:rPr>
          <w:rFonts w:ascii="Abadi" w:hAnsi="Abadi"/>
          <w:sz w:val="21"/>
          <w:szCs w:val="21"/>
          <w:lang w:val="es-MX"/>
        </w:rPr>
      </w:pPr>
    </w:p>
    <w:p w14:paraId="474F9B77" w14:textId="77777777" w:rsidR="007A695A" w:rsidRPr="000F1F10" w:rsidRDefault="007A695A" w:rsidP="007A695A">
      <w:pPr>
        <w:ind w:firstLine="708"/>
        <w:jc w:val="both"/>
        <w:rPr>
          <w:rFonts w:ascii="Abadi" w:hAnsi="Abadi" w:cs="Arial"/>
          <w:sz w:val="21"/>
          <w:szCs w:val="21"/>
        </w:rPr>
      </w:pPr>
      <w:r w:rsidRPr="000F1F10">
        <w:rPr>
          <w:rFonts w:ascii="Abadi" w:hAnsi="Abadi" w:cs="Arial"/>
          <w:sz w:val="21"/>
          <w:szCs w:val="21"/>
        </w:rPr>
        <w:lastRenderedPageBreak/>
        <w:t xml:space="preserve">Se ordena dar vista del informe de resultados al ayuntamiento del municipio de Salvatierra, Gto., a efecto de que se atiendan las observaciones que no se solventaron, así como las recomendaciones contenidas en dicho informe, en el plazo que establece el artículo 66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Asimismo, para que con base en los dictámenes de daños y perjuicios y técnico jurídico contenidos en el informe de resultados, se ejerzan las acciones que procedan ante la autoridad competente, en el término señalado en el artículo 68 antes vigente de la citada Ley; y se proceda al fincamiento de las responsabilidades administrativas a que haya lugar, informando a la Auditoría Superior del Estado de Guanajuato de las acciones realizadas para ello, con objeto de que esta última realice el seguimiento correspondiente.</w:t>
      </w:r>
    </w:p>
    <w:p w14:paraId="540C0BDB" w14:textId="77777777" w:rsidR="007A695A" w:rsidRPr="000F1F10" w:rsidRDefault="007A695A" w:rsidP="007A695A">
      <w:pPr>
        <w:pStyle w:val="Sangra3detindependiente"/>
        <w:spacing w:before="0" w:line="240" w:lineRule="auto"/>
        <w:rPr>
          <w:rFonts w:ascii="Abadi" w:hAnsi="Abadi"/>
          <w:sz w:val="21"/>
          <w:szCs w:val="21"/>
        </w:rPr>
      </w:pPr>
    </w:p>
    <w:p w14:paraId="6D2FB26A" w14:textId="77777777" w:rsidR="007A695A" w:rsidRPr="000F1F10" w:rsidRDefault="007A695A" w:rsidP="007A695A">
      <w:pPr>
        <w:ind w:firstLine="708"/>
        <w:jc w:val="both"/>
        <w:rPr>
          <w:rFonts w:ascii="Abadi" w:hAnsi="Abadi" w:cs="Arial"/>
          <w:sz w:val="21"/>
          <w:szCs w:val="21"/>
        </w:rPr>
      </w:pPr>
      <w:r w:rsidRPr="000F1F10">
        <w:rPr>
          <w:rFonts w:ascii="Abadi" w:hAnsi="Abadi" w:cs="Arial"/>
          <w:sz w:val="21"/>
          <w:szCs w:val="21"/>
        </w:rPr>
        <w:t>Remítase el presente acuerdo al titular del Poder Ejecutivo del Estado para su publicación en el Periódico Oficial del Gobierno del Estado.</w:t>
      </w:r>
    </w:p>
    <w:p w14:paraId="59DC6EE3" w14:textId="77777777" w:rsidR="007A695A" w:rsidRPr="000F1F10" w:rsidRDefault="007A695A" w:rsidP="007A695A">
      <w:pPr>
        <w:pStyle w:val="Sangra3detindependiente"/>
        <w:spacing w:before="0" w:line="240" w:lineRule="auto"/>
        <w:rPr>
          <w:rFonts w:ascii="Abadi" w:hAnsi="Abadi"/>
          <w:sz w:val="21"/>
          <w:szCs w:val="21"/>
        </w:rPr>
      </w:pPr>
    </w:p>
    <w:p w14:paraId="7896E755" w14:textId="77777777" w:rsidR="007A695A" w:rsidRPr="000F1F10" w:rsidRDefault="007A695A" w:rsidP="007A695A">
      <w:pPr>
        <w:pStyle w:val="Sangra3detindependiente"/>
        <w:spacing w:before="0" w:line="240" w:lineRule="auto"/>
        <w:rPr>
          <w:rFonts w:ascii="Abadi" w:hAnsi="Abadi"/>
          <w:sz w:val="21"/>
          <w:szCs w:val="21"/>
        </w:rPr>
      </w:pPr>
      <w:r w:rsidRPr="000F1F10">
        <w:rPr>
          <w:rFonts w:ascii="Abadi" w:hAnsi="Abadi"/>
          <w:sz w:val="21"/>
          <w:szCs w:val="21"/>
        </w:rPr>
        <w:t xml:space="preserve">De igual forma, se ordena la remisión del presente acuerdo junto con su dictamen y el informe de resultados al ayuntamiento del municipio de Salvatierra, Gto., y </w:t>
      </w:r>
      <w:r w:rsidRPr="000F1F10">
        <w:rPr>
          <w:rFonts w:ascii="Abadi" w:hAnsi="Abadi"/>
          <w:sz w:val="21"/>
          <w:szCs w:val="21"/>
          <w:lang w:val="es-MX"/>
        </w:rPr>
        <w:t xml:space="preserve">a la </w:t>
      </w:r>
      <w:r w:rsidRPr="000F1F10">
        <w:rPr>
          <w:rFonts w:ascii="Abadi" w:hAnsi="Abadi"/>
          <w:sz w:val="21"/>
          <w:szCs w:val="21"/>
        </w:rPr>
        <w:t>Auditoría Superior del Estado de Guanajuato, para los efectos de su competencia.</w:t>
      </w:r>
    </w:p>
    <w:p w14:paraId="5035A529" w14:textId="77777777" w:rsidR="007A695A" w:rsidRPr="000F1F10" w:rsidRDefault="007A695A" w:rsidP="007A695A">
      <w:pPr>
        <w:pStyle w:val="Sangra3detindependiente"/>
        <w:spacing w:before="0" w:line="240" w:lineRule="auto"/>
        <w:rPr>
          <w:rFonts w:ascii="Abadi" w:hAnsi="Abadi"/>
          <w:sz w:val="21"/>
          <w:szCs w:val="21"/>
        </w:rPr>
      </w:pPr>
    </w:p>
    <w:p w14:paraId="350DE458" w14:textId="3CF90556" w:rsidR="007A695A" w:rsidRPr="000F1F10" w:rsidRDefault="007A695A" w:rsidP="007A695A">
      <w:pPr>
        <w:pStyle w:val="Sangra3detindependiente"/>
        <w:spacing w:before="0" w:line="240" w:lineRule="auto"/>
        <w:rPr>
          <w:rFonts w:ascii="Abadi" w:hAnsi="Abadi"/>
          <w:b/>
          <w:sz w:val="21"/>
          <w:szCs w:val="21"/>
          <w:lang w:val="es-419"/>
        </w:rPr>
      </w:pPr>
      <w:r w:rsidRPr="000F1F10">
        <w:rPr>
          <w:rFonts w:ascii="Abadi" w:hAnsi="Abadi"/>
          <w:b/>
          <w:sz w:val="21"/>
          <w:szCs w:val="21"/>
          <w:lang w:eastAsia="x-none"/>
        </w:rPr>
        <w:t>Guanajuato, Gto., 26 de marzo de 2019</w:t>
      </w:r>
      <w:r w:rsidRPr="000F1F10">
        <w:rPr>
          <w:rFonts w:ascii="Abadi" w:hAnsi="Abadi"/>
          <w:b/>
          <w:sz w:val="21"/>
          <w:szCs w:val="21"/>
          <w:lang w:val="es-419"/>
        </w:rPr>
        <w:t xml:space="preserve">. </w:t>
      </w:r>
      <w:r w:rsidRPr="000F1F10">
        <w:rPr>
          <w:rFonts w:ascii="Abadi" w:hAnsi="Abadi"/>
          <w:b/>
          <w:bCs/>
          <w:sz w:val="21"/>
          <w:szCs w:val="21"/>
          <w:lang w:val="es-419" w:eastAsia="x-none"/>
        </w:rPr>
        <w:t xml:space="preserve">La Comisión de Hacienda y Fiscalización. </w:t>
      </w:r>
      <w:r w:rsidRPr="000F1F10">
        <w:rPr>
          <w:rFonts w:ascii="Abadi" w:hAnsi="Abadi"/>
          <w:b/>
          <w:sz w:val="21"/>
          <w:szCs w:val="21"/>
          <w:lang w:val="es-419" w:eastAsia="x-none"/>
        </w:rPr>
        <w:t xml:space="preserve">Dip. Alejandra Gutiérrez Campos. Dip. Angélica Paola Yáñez González. (Con observación) Dip. Lorena del Carmen Alfaro García. Dip. Víctor Manuel Zanella Huerta. Dip. Celeste Gómez Fragoso. </w:t>
      </w:r>
      <w:r w:rsidRPr="000F1F10">
        <w:rPr>
          <w:rFonts w:ascii="Abadi" w:hAnsi="Abadi"/>
          <w:b/>
          <w:sz w:val="21"/>
          <w:szCs w:val="21"/>
          <w:lang w:val="es-419"/>
        </w:rPr>
        <w:t xml:space="preserve"> (Con observación) </w:t>
      </w:r>
      <w:r w:rsidRPr="000F1F10">
        <w:rPr>
          <w:rFonts w:ascii="Abadi" w:hAnsi="Abadi"/>
          <w:b/>
          <w:sz w:val="21"/>
          <w:szCs w:val="21"/>
          <w:lang w:val="es-419" w:eastAsia="x-none"/>
        </w:rPr>
        <w:t>»</w:t>
      </w:r>
      <w:r w:rsidRPr="000F1F10">
        <w:rPr>
          <w:rFonts w:ascii="Abadi" w:hAnsi="Abadi"/>
          <w:b/>
          <w:sz w:val="21"/>
          <w:szCs w:val="21"/>
          <w:lang w:val="es-419"/>
        </w:rPr>
        <w:t xml:space="preserve"> </w:t>
      </w:r>
    </w:p>
    <w:p w14:paraId="384E9AD2" w14:textId="3A963751" w:rsidR="005336E0" w:rsidRPr="000F1F10" w:rsidRDefault="005336E0" w:rsidP="007A695A">
      <w:pPr>
        <w:pStyle w:val="Sangra3detindependiente"/>
        <w:spacing w:before="0" w:line="240" w:lineRule="auto"/>
        <w:rPr>
          <w:rFonts w:ascii="Abadi" w:hAnsi="Abadi"/>
          <w:b/>
          <w:sz w:val="21"/>
          <w:szCs w:val="21"/>
          <w:lang w:val="es-419"/>
        </w:rPr>
      </w:pPr>
    </w:p>
    <w:p w14:paraId="2484025B" w14:textId="77777777" w:rsidR="005336E0" w:rsidRPr="000F1F10" w:rsidRDefault="005336E0" w:rsidP="00273E12">
      <w:pPr>
        <w:ind w:firstLine="709"/>
        <w:jc w:val="both"/>
        <w:rPr>
          <w:rFonts w:ascii="Abadi" w:hAnsi="Abadi" w:cs="Arial"/>
          <w:sz w:val="21"/>
          <w:szCs w:val="21"/>
        </w:rPr>
      </w:pPr>
      <w:r w:rsidRPr="000F1F10">
        <w:rPr>
          <w:rFonts w:ascii="Abadi" w:hAnsi="Abadi" w:cs="Arial"/>
          <w:b/>
          <w:sz w:val="21"/>
          <w:szCs w:val="21"/>
        </w:rPr>
        <w:t xml:space="preserve">-El C. Presidente: </w:t>
      </w:r>
      <w:r w:rsidRPr="000F1F10">
        <w:rPr>
          <w:rFonts w:ascii="Abadi" w:hAnsi="Abadi" w:cs="Arial"/>
          <w:sz w:val="21"/>
          <w:szCs w:val="21"/>
        </w:rPr>
        <w:t>Si alguna diputada o algún diputado desean hacer uso de la palabra en pro o en contra, manifiéstenlo indicando el sentido de su participación.</w:t>
      </w:r>
    </w:p>
    <w:p w14:paraId="775B1840" w14:textId="77777777" w:rsidR="005336E0" w:rsidRPr="000F1F10" w:rsidRDefault="005336E0" w:rsidP="00273E12">
      <w:pPr>
        <w:ind w:firstLine="709"/>
        <w:jc w:val="both"/>
        <w:rPr>
          <w:rFonts w:ascii="Abadi" w:hAnsi="Abadi" w:cs="Arial"/>
          <w:sz w:val="21"/>
          <w:szCs w:val="21"/>
        </w:rPr>
      </w:pPr>
    </w:p>
    <w:p w14:paraId="7CBE3C1E" w14:textId="5867999F" w:rsidR="005336E0" w:rsidRPr="000F1F10" w:rsidRDefault="005336E0" w:rsidP="00273E12">
      <w:pPr>
        <w:ind w:firstLine="709"/>
        <w:jc w:val="both"/>
        <w:rPr>
          <w:rFonts w:ascii="Abadi" w:hAnsi="Abadi" w:cs="Arial"/>
          <w:sz w:val="21"/>
          <w:szCs w:val="21"/>
        </w:rPr>
      </w:pPr>
      <w:r w:rsidRPr="000F1F10">
        <w:rPr>
          <w:rFonts w:ascii="Abadi" w:hAnsi="Abadi" w:cs="Arial"/>
          <w:sz w:val="21"/>
          <w:szCs w:val="21"/>
        </w:rPr>
        <w:t>Al no haber participaciones, se pide a la secretaría que proceda a recabar votación nominal de la Asamblea, a través del sistema electrónico, a efecto de aprobar o no el dictamen puesto a su consideración. Se abre el sistema electrónico.</w:t>
      </w:r>
    </w:p>
    <w:p w14:paraId="29154841" w14:textId="77777777" w:rsidR="005336E0" w:rsidRPr="000F1F10" w:rsidRDefault="005336E0" w:rsidP="00273E12">
      <w:pPr>
        <w:ind w:firstLine="709"/>
        <w:jc w:val="both"/>
        <w:rPr>
          <w:rFonts w:ascii="Abadi" w:hAnsi="Abadi"/>
          <w:b/>
          <w:sz w:val="21"/>
          <w:szCs w:val="21"/>
        </w:rPr>
      </w:pPr>
    </w:p>
    <w:p w14:paraId="3081BB1C" w14:textId="35475548" w:rsidR="005336E0" w:rsidRPr="000F1F10" w:rsidRDefault="005336E0" w:rsidP="00273E12">
      <w:pPr>
        <w:ind w:firstLine="709"/>
        <w:jc w:val="both"/>
        <w:rPr>
          <w:rFonts w:ascii="Abadi" w:hAnsi="Abadi"/>
          <w:sz w:val="21"/>
          <w:szCs w:val="21"/>
        </w:rPr>
      </w:pPr>
      <w:r w:rsidRPr="000F1F10">
        <w:rPr>
          <w:rFonts w:ascii="Abadi" w:hAnsi="Abadi"/>
          <w:b/>
          <w:sz w:val="21"/>
          <w:szCs w:val="21"/>
        </w:rPr>
        <w:t xml:space="preserve">-La Secretaría: </w:t>
      </w:r>
      <w:r w:rsidRPr="000F1F10">
        <w:rPr>
          <w:rFonts w:ascii="Abadi" w:hAnsi="Abadi"/>
          <w:sz w:val="21"/>
          <w:szCs w:val="21"/>
        </w:rPr>
        <w:t>En votación nominal por el sistema electrónico, se consulta a las y a los diputados si se aprueba el dictamen puesto a su consideración.</w:t>
      </w:r>
    </w:p>
    <w:p w14:paraId="7BF3DE4F" w14:textId="77777777" w:rsidR="005336E0" w:rsidRPr="000F1F10" w:rsidRDefault="005336E0" w:rsidP="00273E12">
      <w:pPr>
        <w:ind w:firstLine="709"/>
        <w:jc w:val="both"/>
        <w:rPr>
          <w:rFonts w:ascii="Abadi" w:hAnsi="Abadi"/>
          <w:sz w:val="21"/>
          <w:szCs w:val="21"/>
        </w:rPr>
      </w:pPr>
    </w:p>
    <w:p w14:paraId="55A4854B" w14:textId="77777777" w:rsidR="005336E0" w:rsidRPr="000F1F10" w:rsidRDefault="005336E0" w:rsidP="00273E12">
      <w:pPr>
        <w:ind w:firstLine="709"/>
        <w:jc w:val="both"/>
        <w:rPr>
          <w:rFonts w:ascii="Abadi" w:hAnsi="Abadi"/>
          <w:b/>
          <w:sz w:val="21"/>
          <w:szCs w:val="21"/>
        </w:rPr>
      </w:pPr>
      <w:r w:rsidRPr="000F1F10">
        <w:rPr>
          <w:rFonts w:ascii="Abadi" w:hAnsi="Abadi"/>
          <w:b/>
          <w:sz w:val="21"/>
          <w:szCs w:val="21"/>
        </w:rPr>
        <w:t>(Votación)</w:t>
      </w:r>
    </w:p>
    <w:p w14:paraId="239A6D2F" w14:textId="77777777" w:rsidR="005336E0" w:rsidRPr="000F1F10" w:rsidRDefault="005336E0" w:rsidP="00273E12">
      <w:pPr>
        <w:ind w:firstLine="709"/>
        <w:jc w:val="both"/>
        <w:rPr>
          <w:rFonts w:ascii="Abadi" w:hAnsi="Abadi"/>
          <w:sz w:val="21"/>
          <w:szCs w:val="21"/>
        </w:rPr>
      </w:pPr>
    </w:p>
    <w:p w14:paraId="765B5CDE" w14:textId="77777777" w:rsidR="005336E0" w:rsidRPr="000F1F10" w:rsidRDefault="005336E0" w:rsidP="00273E12">
      <w:pPr>
        <w:ind w:firstLine="709"/>
        <w:jc w:val="both"/>
        <w:rPr>
          <w:rFonts w:ascii="Abadi" w:hAnsi="Abadi" w:cs="Arial"/>
          <w:b/>
          <w:sz w:val="21"/>
          <w:szCs w:val="21"/>
        </w:rPr>
      </w:pPr>
      <w:r w:rsidRPr="000F1F10">
        <w:rPr>
          <w:rFonts w:ascii="Abadi" w:hAnsi="Abadi" w:cs="Arial"/>
          <w:b/>
          <w:sz w:val="21"/>
          <w:szCs w:val="21"/>
        </w:rPr>
        <w:t>¿Falta alguna diputada o algún diputado de emitir su voto?</w:t>
      </w:r>
    </w:p>
    <w:p w14:paraId="2A06A4B7" w14:textId="77777777" w:rsidR="005336E0" w:rsidRPr="000F1F10" w:rsidRDefault="005336E0" w:rsidP="00273E12">
      <w:pPr>
        <w:ind w:firstLine="709"/>
        <w:jc w:val="both"/>
        <w:rPr>
          <w:rFonts w:ascii="Abadi" w:hAnsi="Abadi" w:cs="Arial"/>
          <w:b/>
          <w:sz w:val="21"/>
          <w:szCs w:val="21"/>
        </w:rPr>
      </w:pPr>
    </w:p>
    <w:p w14:paraId="5BE9C1E4" w14:textId="77777777" w:rsidR="005336E0" w:rsidRPr="000F1F10" w:rsidRDefault="005336E0" w:rsidP="00273E12">
      <w:pPr>
        <w:ind w:firstLine="709"/>
        <w:jc w:val="both"/>
        <w:rPr>
          <w:rFonts w:ascii="Abadi" w:hAnsi="Abadi" w:cs="Arial"/>
          <w:sz w:val="21"/>
          <w:szCs w:val="21"/>
        </w:rPr>
      </w:pPr>
      <w:r w:rsidRPr="000F1F10">
        <w:rPr>
          <w:rFonts w:ascii="Abadi" w:hAnsi="Abadi" w:cs="Arial"/>
          <w:b/>
          <w:sz w:val="21"/>
          <w:szCs w:val="21"/>
        </w:rPr>
        <w:t xml:space="preserve">-El C. Presidente: </w:t>
      </w:r>
      <w:r w:rsidRPr="000F1F10">
        <w:rPr>
          <w:rFonts w:ascii="Abadi" w:hAnsi="Abadi" w:cs="Arial"/>
          <w:sz w:val="21"/>
          <w:szCs w:val="21"/>
        </w:rPr>
        <w:t>Se cierra el sistema electrónico.</w:t>
      </w:r>
    </w:p>
    <w:p w14:paraId="31C0379F" w14:textId="77777777" w:rsidR="005336E0" w:rsidRPr="000F1F10" w:rsidRDefault="005336E0" w:rsidP="00273E12">
      <w:pPr>
        <w:ind w:firstLine="709"/>
        <w:jc w:val="both"/>
        <w:rPr>
          <w:rFonts w:ascii="Abadi" w:hAnsi="Abadi" w:cs="Arial"/>
          <w:sz w:val="21"/>
          <w:szCs w:val="21"/>
        </w:rPr>
      </w:pPr>
    </w:p>
    <w:p w14:paraId="3622A8E7" w14:textId="0D5D5145" w:rsidR="005336E0" w:rsidRPr="000F1F10" w:rsidRDefault="005336E0" w:rsidP="00273E12">
      <w:pPr>
        <w:ind w:firstLine="709"/>
        <w:jc w:val="both"/>
        <w:rPr>
          <w:rFonts w:ascii="Abadi" w:hAnsi="Abadi" w:cs="Arial"/>
          <w:b/>
          <w:sz w:val="21"/>
          <w:szCs w:val="21"/>
        </w:rPr>
      </w:pPr>
      <w:r w:rsidRPr="000F1F10">
        <w:rPr>
          <w:rFonts w:ascii="Abadi" w:hAnsi="Abadi" w:cs="Arial"/>
          <w:b/>
          <w:sz w:val="21"/>
          <w:szCs w:val="21"/>
        </w:rPr>
        <w:t xml:space="preserve">-La Secretaría: </w:t>
      </w:r>
      <w:r w:rsidRPr="000F1F10">
        <w:rPr>
          <w:rFonts w:ascii="Abadi" w:hAnsi="Abadi" w:cs="Arial"/>
          <w:sz w:val="21"/>
          <w:szCs w:val="21"/>
        </w:rPr>
        <w:t xml:space="preserve">Señor presidente, se registraron </w:t>
      </w:r>
      <w:r w:rsidRPr="000F1F10">
        <w:rPr>
          <w:rFonts w:ascii="Abadi" w:hAnsi="Abadi" w:cs="Arial"/>
          <w:b/>
          <w:sz w:val="21"/>
          <w:szCs w:val="21"/>
        </w:rPr>
        <w:t>veintiocho votos a favor y siete en contra.</w:t>
      </w:r>
    </w:p>
    <w:p w14:paraId="6AB66D19" w14:textId="77777777" w:rsidR="005336E0" w:rsidRPr="000F1F10" w:rsidRDefault="005336E0" w:rsidP="00273E12">
      <w:pPr>
        <w:ind w:firstLine="709"/>
        <w:jc w:val="both"/>
        <w:rPr>
          <w:rFonts w:ascii="Abadi" w:hAnsi="Abadi" w:cs="Arial"/>
          <w:b/>
          <w:sz w:val="21"/>
          <w:szCs w:val="21"/>
        </w:rPr>
      </w:pPr>
    </w:p>
    <w:p w14:paraId="73844759" w14:textId="552F3F94" w:rsidR="005336E0" w:rsidRPr="000F1F10" w:rsidRDefault="005336E0" w:rsidP="00273E12">
      <w:pPr>
        <w:ind w:firstLine="709"/>
        <w:jc w:val="both"/>
        <w:rPr>
          <w:rFonts w:ascii="Abadi" w:hAnsi="Abadi" w:cs="Arial"/>
          <w:sz w:val="21"/>
          <w:szCs w:val="21"/>
        </w:rPr>
      </w:pPr>
      <w:r w:rsidRPr="000F1F10">
        <w:rPr>
          <w:rFonts w:ascii="Abadi" w:hAnsi="Abadi" w:cs="Arial"/>
          <w:b/>
          <w:sz w:val="21"/>
          <w:szCs w:val="21"/>
        </w:rPr>
        <w:t xml:space="preserve">-El C. Presidente: </w:t>
      </w:r>
      <w:r w:rsidRPr="000F1F10">
        <w:rPr>
          <w:rFonts w:ascii="Abadi" w:hAnsi="Abadi" w:cs="Arial"/>
          <w:sz w:val="21"/>
          <w:szCs w:val="21"/>
        </w:rPr>
        <w:t xml:space="preserve">El dictamen ha sido aprobado por </w:t>
      </w:r>
      <w:r w:rsidRPr="000F1F10">
        <w:rPr>
          <w:rFonts w:ascii="Abadi" w:hAnsi="Abadi" w:cs="Arial"/>
          <w:b/>
          <w:sz w:val="21"/>
          <w:szCs w:val="21"/>
        </w:rPr>
        <w:t xml:space="preserve">mayoría </w:t>
      </w:r>
      <w:r w:rsidRPr="000F1F10">
        <w:rPr>
          <w:rFonts w:ascii="Abadi" w:hAnsi="Abadi" w:cs="Arial"/>
          <w:sz w:val="21"/>
          <w:szCs w:val="21"/>
        </w:rPr>
        <w:t xml:space="preserve">de votos.  </w:t>
      </w:r>
    </w:p>
    <w:p w14:paraId="34B2176C" w14:textId="77777777" w:rsidR="005336E0" w:rsidRPr="000F1F10" w:rsidRDefault="005336E0" w:rsidP="00273E12">
      <w:pPr>
        <w:ind w:firstLine="709"/>
        <w:jc w:val="both"/>
        <w:rPr>
          <w:rFonts w:ascii="Abadi" w:hAnsi="Abadi" w:cs="Arial"/>
          <w:sz w:val="21"/>
          <w:szCs w:val="21"/>
        </w:rPr>
      </w:pPr>
    </w:p>
    <w:p w14:paraId="4200C655" w14:textId="47B13188" w:rsidR="005336E0" w:rsidRPr="000F1F10" w:rsidRDefault="005336E0" w:rsidP="00273E12">
      <w:pPr>
        <w:ind w:firstLine="709"/>
        <w:jc w:val="both"/>
        <w:rPr>
          <w:rFonts w:ascii="Abadi" w:hAnsi="Abadi" w:cs="Arial"/>
          <w:sz w:val="21"/>
          <w:szCs w:val="21"/>
        </w:rPr>
      </w:pPr>
      <w:r w:rsidRPr="000F1F10">
        <w:rPr>
          <w:rFonts w:ascii="Abadi" w:hAnsi="Abadi" w:cs="Arial"/>
          <w:sz w:val="21"/>
          <w:szCs w:val="21"/>
        </w:rPr>
        <w:t xml:space="preserve">En consecuencia, remítanse el acuerdo aprobado al Titular del Poder Ejecutivo del Estado, para su publicación en el Periódico Oficial del Gobierno del Estado. </w:t>
      </w:r>
    </w:p>
    <w:p w14:paraId="73C60445" w14:textId="0E9ED16B" w:rsidR="005336E0" w:rsidRPr="000F1F10" w:rsidRDefault="005336E0" w:rsidP="00273E12">
      <w:pPr>
        <w:ind w:firstLine="709"/>
        <w:jc w:val="both"/>
        <w:rPr>
          <w:rFonts w:ascii="Abadi" w:hAnsi="Abadi" w:cs="Arial"/>
          <w:sz w:val="21"/>
          <w:szCs w:val="21"/>
        </w:rPr>
      </w:pPr>
    </w:p>
    <w:p w14:paraId="2F3947E7" w14:textId="7373EAD3" w:rsidR="005336E0" w:rsidRPr="000F1F10" w:rsidRDefault="005336E0" w:rsidP="00273E12">
      <w:pPr>
        <w:ind w:firstLine="709"/>
        <w:jc w:val="both"/>
        <w:rPr>
          <w:rFonts w:ascii="Abadi" w:hAnsi="Abadi" w:cs="Arial"/>
          <w:sz w:val="21"/>
          <w:szCs w:val="21"/>
        </w:rPr>
      </w:pPr>
      <w:r w:rsidRPr="000F1F10">
        <w:rPr>
          <w:rFonts w:ascii="Abadi" w:hAnsi="Abadi" w:cs="Arial"/>
          <w:sz w:val="21"/>
          <w:szCs w:val="21"/>
        </w:rPr>
        <w:t>De igual manera, remítase el acuerdo aprobado, junto con su dictamen y el informe de resultados, al ayuntamiento de Salvatierra, Gto., así como a la Auditoría Superior del Estado de Guanajuato, para los efectos de su competencia.</w:t>
      </w:r>
    </w:p>
    <w:p w14:paraId="4104A580" w14:textId="6A4DFB49" w:rsidR="001A06AE" w:rsidRPr="000F1F10" w:rsidRDefault="001A06AE" w:rsidP="00273E12">
      <w:pPr>
        <w:ind w:firstLine="709"/>
        <w:jc w:val="both"/>
        <w:rPr>
          <w:rFonts w:ascii="Abadi" w:hAnsi="Abadi" w:cs="Arial"/>
          <w:sz w:val="21"/>
          <w:szCs w:val="21"/>
        </w:rPr>
      </w:pPr>
    </w:p>
    <w:p w14:paraId="416490E8" w14:textId="780E702A" w:rsidR="00467452" w:rsidRPr="000F1F10" w:rsidRDefault="001A06AE" w:rsidP="00AC3DA8">
      <w:pPr>
        <w:ind w:firstLine="709"/>
        <w:jc w:val="both"/>
        <w:rPr>
          <w:rFonts w:ascii="Abadi" w:hAnsi="Abadi"/>
          <w:b/>
          <w:sz w:val="21"/>
          <w:szCs w:val="21"/>
          <w:lang w:val="es-419"/>
        </w:rPr>
      </w:pPr>
      <w:r w:rsidRPr="000F1F10">
        <w:rPr>
          <w:rFonts w:ascii="Abadi" w:hAnsi="Abadi" w:cs="Arial"/>
          <w:sz w:val="21"/>
          <w:szCs w:val="21"/>
        </w:rPr>
        <w:t xml:space="preserve">Procede someter a discusión los dictámenes formulados por </w:t>
      </w:r>
      <w:r w:rsidR="00AC3DA8" w:rsidRPr="000F1F10">
        <w:rPr>
          <w:rFonts w:ascii="Abadi" w:hAnsi="Abadi" w:cs="Arial"/>
          <w:sz w:val="21"/>
          <w:szCs w:val="21"/>
        </w:rPr>
        <w:t>la Comisión de Hacienda y Fiscalización, contenidos en los puntos del 11 al 14 del orden del día.</w:t>
      </w:r>
    </w:p>
    <w:p w14:paraId="70FDE4A0" w14:textId="77777777" w:rsidR="007A695A" w:rsidRPr="000F1F10" w:rsidRDefault="007A695A" w:rsidP="007A695A">
      <w:pPr>
        <w:pStyle w:val="Sangra3detindependiente"/>
        <w:spacing w:before="0" w:line="240" w:lineRule="auto"/>
        <w:rPr>
          <w:rFonts w:ascii="Abadi" w:hAnsi="Abadi"/>
          <w:sz w:val="21"/>
          <w:szCs w:val="21"/>
          <w:lang w:val="es-419"/>
        </w:rPr>
      </w:pPr>
    </w:p>
    <w:p w14:paraId="42EA48C5" w14:textId="575C5D2D" w:rsidR="00D70883" w:rsidRPr="000F1F10" w:rsidRDefault="00D70883" w:rsidP="00D70883">
      <w:pPr>
        <w:ind w:firstLine="709"/>
        <w:jc w:val="both"/>
        <w:rPr>
          <w:rFonts w:ascii="Abadi" w:hAnsi="Abadi"/>
          <w:b/>
          <w:sz w:val="21"/>
          <w:szCs w:val="21"/>
        </w:rPr>
      </w:pPr>
      <w:r w:rsidRPr="000F1F10">
        <w:rPr>
          <w:rFonts w:ascii="Abadi" w:hAnsi="Abadi"/>
          <w:b/>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SALVATIERRA, GTO., CORRESPONDIENTE AL EJERCICIO FISCAL DEL AÑO 2017.</w:t>
      </w:r>
    </w:p>
    <w:p w14:paraId="0D6F7B0A" w14:textId="08CFF37F" w:rsidR="00EA3870" w:rsidRPr="000F1F10" w:rsidRDefault="00EA3870" w:rsidP="00D70883">
      <w:pPr>
        <w:ind w:firstLine="709"/>
        <w:jc w:val="both"/>
        <w:rPr>
          <w:rFonts w:ascii="Abadi" w:hAnsi="Abadi"/>
          <w:b/>
          <w:sz w:val="21"/>
          <w:szCs w:val="21"/>
        </w:rPr>
      </w:pPr>
    </w:p>
    <w:p w14:paraId="5DD82B35" w14:textId="77777777" w:rsidR="00EA3870" w:rsidRPr="000F1F10" w:rsidRDefault="00EA3870" w:rsidP="00EA3870">
      <w:pPr>
        <w:pStyle w:val="Sangra3detindependiente"/>
        <w:spacing w:line="240" w:lineRule="auto"/>
        <w:rPr>
          <w:rFonts w:ascii="Abadi" w:hAnsi="Abadi"/>
          <w:b/>
          <w:sz w:val="21"/>
          <w:szCs w:val="21"/>
          <w:lang w:val="es-419"/>
        </w:rPr>
      </w:pPr>
      <w:bookmarkStart w:id="27" w:name="_Hlk10116442"/>
      <w:r w:rsidRPr="000F1F10">
        <w:rPr>
          <w:rFonts w:ascii="Abadi" w:hAnsi="Abadi"/>
          <w:b/>
          <w:sz w:val="21"/>
          <w:szCs w:val="21"/>
        </w:rPr>
        <w:t>»C. Presidente del Congreso del Estado</w:t>
      </w:r>
      <w:r w:rsidRPr="000F1F10">
        <w:rPr>
          <w:rFonts w:ascii="Abadi" w:hAnsi="Abadi"/>
          <w:b/>
          <w:sz w:val="21"/>
          <w:szCs w:val="21"/>
          <w:lang w:val="es-419"/>
        </w:rPr>
        <w:t>. Presente.</w:t>
      </w:r>
    </w:p>
    <w:p w14:paraId="48FE7688" w14:textId="77777777" w:rsidR="00EA3870" w:rsidRPr="000F1F10" w:rsidRDefault="00EA3870" w:rsidP="00EA3870">
      <w:pPr>
        <w:pStyle w:val="Textoindependiente"/>
        <w:rPr>
          <w:rFonts w:ascii="Abadi" w:hAnsi="Abadi"/>
          <w:sz w:val="21"/>
          <w:szCs w:val="21"/>
        </w:rPr>
      </w:pPr>
    </w:p>
    <w:p w14:paraId="651616EC" w14:textId="77777777" w:rsidR="00EA3870" w:rsidRPr="000F1F10" w:rsidRDefault="00EA3870" w:rsidP="00EA3870">
      <w:pPr>
        <w:pStyle w:val="Sangra3detindependiente"/>
        <w:spacing w:before="0" w:line="240" w:lineRule="auto"/>
        <w:rPr>
          <w:rFonts w:ascii="Abadi" w:hAnsi="Abadi"/>
          <w:b/>
          <w:sz w:val="21"/>
          <w:szCs w:val="21"/>
        </w:rPr>
      </w:pPr>
      <w:r w:rsidRPr="000F1F10">
        <w:rPr>
          <w:rFonts w:ascii="Abadi" w:hAnsi="Abadi"/>
          <w:b/>
          <w:sz w:val="21"/>
          <w:szCs w:val="21"/>
        </w:rPr>
        <w:t xml:space="preserve">A </w:t>
      </w:r>
      <w:r w:rsidRPr="000F1F10">
        <w:rPr>
          <w:rFonts w:ascii="Abadi" w:hAnsi="Abadi"/>
          <w:b/>
          <w:sz w:val="21"/>
          <w:szCs w:val="21"/>
          <w:lang w:val="es-MX"/>
        </w:rPr>
        <w:t>esta</w:t>
      </w:r>
      <w:r w:rsidRPr="000F1F10">
        <w:rPr>
          <w:rFonts w:ascii="Abadi" w:hAnsi="Abadi"/>
          <w:b/>
          <w:sz w:val="21"/>
          <w:szCs w:val="21"/>
        </w:rPr>
        <w:t xml:space="preserve"> Comisión de Hacienda y Fiscalización</w:t>
      </w:r>
      <w:r w:rsidRPr="000F1F10">
        <w:rPr>
          <w:rFonts w:ascii="Abadi" w:hAnsi="Abadi"/>
          <w:b/>
          <w:sz w:val="21"/>
          <w:szCs w:val="21"/>
          <w:lang w:val="es-MX"/>
        </w:rPr>
        <w:t xml:space="preserve"> </w:t>
      </w:r>
      <w:r w:rsidRPr="000F1F10">
        <w:rPr>
          <w:rFonts w:ascii="Abadi" w:hAnsi="Abadi"/>
          <w:b/>
          <w:sz w:val="21"/>
          <w:szCs w:val="21"/>
        </w:rPr>
        <w:t xml:space="preserve">le fue turnado para su estudio y dictamen, el informe de resultados de la revisión practicada por </w:t>
      </w:r>
      <w:r w:rsidRPr="000F1F10">
        <w:rPr>
          <w:rFonts w:ascii="Abadi" w:hAnsi="Abadi"/>
          <w:b/>
          <w:sz w:val="21"/>
          <w:szCs w:val="21"/>
          <w:lang w:val="es-MX"/>
        </w:rPr>
        <w:t xml:space="preserve">la </w:t>
      </w:r>
      <w:r w:rsidRPr="000F1F10">
        <w:rPr>
          <w:rFonts w:ascii="Abadi" w:hAnsi="Abadi"/>
          <w:b/>
          <w:sz w:val="21"/>
          <w:szCs w:val="21"/>
        </w:rPr>
        <w:t xml:space="preserve">Auditoría Superior </w:t>
      </w:r>
      <w:r w:rsidRPr="000F1F10">
        <w:rPr>
          <w:rFonts w:ascii="Abadi" w:hAnsi="Abadi"/>
          <w:b/>
          <w:sz w:val="21"/>
          <w:szCs w:val="21"/>
        </w:rPr>
        <w:lastRenderedPageBreak/>
        <w:t xml:space="preserve">del Estado de Guanajuato a la cuenta pública municipal de </w:t>
      </w:r>
      <w:r w:rsidRPr="000F1F10">
        <w:rPr>
          <w:rFonts w:ascii="Abadi" w:hAnsi="Abadi"/>
          <w:b/>
          <w:sz w:val="21"/>
          <w:szCs w:val="21"/>
          <w:lang w:val="es-MX"/>
        </w:rPr>
        <w:t>Salvatierra</w:t>
      </w:r>
      <w:r w:rsidRPr="000F1F10">
        <w:rPr>
          <w:rFonts w:ascii="Abadi" w:hAnsi="Abadi"/>
          <w:b/>
          <w:sz w:val="21"/>
          <w:szCs w:val="21"/>
        </w:rPr>
        <w:t>, Gto., correspondiente al ejercicio fiscal del año 201</w:t>
      </w:r>
      <w:r w:rsidRPr="000F1F10">
        <w:rPr>
          <w:rFonts w:ascii="Abadi" w:hAnsi="Abadi"/>
          <w:b/>
          <w:sz w:val="21"/>
          <w:szCs w:val="21"/>
          <w:lang w:val="es-MX"/>
        </w:rPr>
        <w:t>7</w:t>
      </w:r>
      <w:r w:rsidRPr="000F1F10">
        <w:rPr>
          <w:rFonts w:ascii="Abadi" w:hAnsi="Abadi"/>
          <w:b/>
          <w:sz w:val="21"/>
          <w:szCs w:val="21"/>
        </w:rPr>
        <w:t>.</w:t>
      </w:r>
    </w:p>
    <w:p w14:paraId="1B7A3B92" w14:textId="77777777" w:rsidR="00EA3870" w:rsidRPr="000F1F10" w:rsidRDefault="00EA3870" w:rsidP="00EA3870">
      <w:pPr>
        <w:pStyle w:val="Sangra3detindependiente"/>
        <w:spacing w:before="0" w:line="240" w:lineRule="auto"/>
        <w:rPr>
          <w:rFonts w:ascii="Abadi" w:hAnsi="Abadi"/>
          <w:sz w:val="21"/>
          <w:szCs w:val="21"/>
        </w:rPr>
      </w:pPr>
    </w:p>
    <w:p w14:paraId="3B4C0FBB" w14:textId="77777777" w:rsidR="00EA3870" w:rsidRPr="000F1F10" w:rsidRDefault="00EA3870" w:rsidP="00EA3870">
      <w:pPr>
        <w:pStyle w:val="Sangra3detindependiente"/>
        <w:spacing w:before="0" w:line="240" w:lineRule="auto"/>
        <w:rPr>
          <w:rFonts w:ascii="Abadi" w:hAnsi="Abadi"/>
          <w:sz w:val="21"/>
          <w:szCs w:val="21"/>
        </w:rPr>
      </w:pPr>
      <w:r w:rsidRPr="000F1F10">
        <w:rPr>
          <w:rFonts w:ascii="Abadi" w:hAnsi="Abadi"/>
          <w:sz w:val="21"/>
          <w:szCs w:val="21"/>
        </w:rPr>
        <w:t>Una vez analizado el referido informe de resultados, con fundamento en lo dispuesto por los artículos 112, fracción XII</w:t>
      </w:r>
      <w:r w:rsidRPr="000F1F10">
        <w:rPr>
          <w:rFonts w:ascii="Abadi" w:hAnsi="Abadi"/>
          <w:sz w:val="21"/>
          <w:szCs w:val="21"/>
          <w:lang w:val="es-MX"/>
        </w:rPr>
        <w:t>, primer párrafo</w:t>
      </w:r>
      <w:r w:rsidRPr="000F1F10">
        <w:rPr>
          <w:rFonts w:ascii="Abadi" w:hAnsi="Abadi"/>
          <w:sz w:val="21"/>
          <w:szCs w:val="21"/>
        </w:rPr>
        <w:t xml:space="preserve"> y 171 de </w:t>
      </w:r>
      <w:smartTag w:uri="urn:schemas-microsoft-com:office:smarttags" w:element="PersonName">
        <w:smartTagPr>
          <w:attr w:name="ProductID" w:val="la Ley Org￡nica"/>
        </w:smartTagPr>
        <w:r w:rsidRPr="000F1F10">
          <w:rPr>
            <w:rFonts w:ascii="Abadi" w:hAnsi="Abadi"/>
            <w:sz w:val="21"/>
            <w:szCs w:val="21"/>
          </w:rPr>
          <w:t>la Ley Orgánica</w:t>
        </w:r>
      </w:smartTag>
      <w:r w:rsidRPr="000F1F10">
        <w:rPr>
          <w:rFonts w:ascii="Abadi" w:hAnsi="Abadi"/>
          <w:sz w:val="21"/>
          <w:szCs w:val="21"/>
        </w:rPr>
        <w:t xml:space="preserve"> del Poder Legislativo, nos permitimos rendir el siguiente:</w:t>
      </w:r>
    </w:p>
    <w:p w14:paraId="70043B8B" w14:textId="77777777" w:rsidR="00EA3870" w:rsidRPr="000F1F10" w:rsidRDefault="00EA3870" w:rsidP="00EA3870">
      <w:pPr>
        <w:pStyle w:val="Sangra3detindependiente"/>
        <w:spacing w:before="0" w:line="240" w:lineRule="auto"/>
        <w:rPr>
          <w:rFonts w:ascii="Abadi" w:hAnsi="Abadi"/>
          <w:sz w:val="21"/>
          <w:szCs w:val="21"/>
        </w:rPr>
      </w:pPr>
    </w:p>
    <w:p w14:paraId="6D6D2FB1" w14:textId="77777777" w:rsidR="00EA3870" w:rsidRPr="000F1F10" w:rsidRDefault="00EA3870" w:rsidP="00EA3870">
      <w:pPr>
        <w:jc w:val="center"/>
        <w:rPr>
          <w:rFonts w:ascii="Abadi" w:hAnsi="Abadi"/>
          <w:sz w:val="21"/>
          <w:szCs w:val="21"/>
        </w:rPr>
      </w:pPr>
      <w:r w:rsidRPr="000F1F10">
        <w:rPr>
          <w:rFonts w:ascii="Abadi" w:hAnsi="Abadi"/>
          <w:sz w:val="21"/>
          <w:szCs w:val="21"/>
        </w:rPr>
        <w:t>D I T A M E N</w:t>
      </w:r>
    </w:p>
    <w:p w14:paraId="10CB7E3B" w14:textId="77777777" w:rsidR="00EA3870" w:rsidRPr="000F1F10" w:rsidRDefault="00EA3870" w:rsidP="00EA3870">
      <w:pPr>
        <w:jc w:val="both"/>
        <w:rPr>
          <w:rFonts w:ascii="Abadi" w:hAnsi="Abadi"/>
          <w:sz w:val="21"/>
          <w:szCs w:val="21"/>
        </w:rPr>
      </w:pPr>
    </w:p>
    <w:p w14:paraId="69B66AAF" w14:textId="77777777" w:rsidR="00EA3870" w:rsidRPr="000F1F10" w:rsidRDefault="00EA3870" w:rsidP="00EA3870">
      <w:pPr>
        <w:pStyle w:val="Textoindependiente"/>
        <w:ind w:firstLine="708"/>
        <w:rPr>
          <w:rFonts w:ascii="Abadi" w:hAnsi="Abadi"/>
          <w:b w:val="0"/>
          <w:bCs w:val="0"/>
          <w:sz w:val="21"/>
          <w:szCs w:val="21"/>
        </w:rPr>
      </w:pPr>
      <w:r w:rsidRPr="000F1F10">
        <w:rPr>
          <w:rFonts w:ascii="Abadi" w:hAnsi="Abadi"/>
          <w:b w:val="0"/>
          <w:bCs w:val="0"/>
          <w:sz w:val="21"/>
          <w:szCs w:val="21"/>
        </w:rPr>
        <w:t>I. Competencia:</w:t>
      </w:r>
    </w:p>
    <w:p w14:paraId="16279FD5" w14:textId="77777777" w:rsidR="00EA3870" w:rsidRPr="000F1F10" w:rsidRDefault="00EA3870" w:rsidP="00EA3870">
      <w:pPr>
        <w:pStyle w:val="Textoindependiente"/>
        <w:ind w:firstLine="708"/>
        <w:rPr>
          <w:rFonts w:ascii="Abadi" w:hAnsi="Abadi"/>
          <w:b w:val="0"/>
          <w:bCs w:val="0"/>
          <w:sz w:val="21"/>
          <w:szCs w:val="21"/>
        </w:rPr>
      </w:pPr>
    </w:p>
    <w:p w14:paraId="092B6335" w14:textId="77777777" w:rsidR="00EA3870" w:rsidRPr="000F1F10" w:rsidRDefault="00EA3870" w:rsidP="00EA3870">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60899DE7" w14:textId="77777777" w:rsidR="00EA3870" w:rsidRPr="000F1F10" w:rsidRDefault="00EA3870" w:rsidP="00EA3870">
      <w:pPr>
        <w:ind w:firstLine="708"/>
        <w:jc w:val="both"/>
        <w:rPr>
          <w:rFonts w:ascii="Abadi" w:hAnsi="Abadi" w:cs="Arial"/>
          <w:sz w:val="21"/>
          <w:szCs w:val="21"/>
          <w:lang w:val="es-MX" w:eastAsia="x-none"/>
        </w:rPr>
      </w:pPr>
    </w:p>
    <w:p w14:paraId="1A7B82DC" w14:textId="77777777" w:rsidR="00EA3870" w:rsidRPr="000F1F10" w:rsidRDefault="00EA3870" w:rsidP="00EA3870">
      <w:pPr>
        <w:ind w:firstLine="708"/>
        <w:jc w:val="both"/>
        <w:rPr>
          <w:rFonts w:ascii="Abadi" w:hAnsi="Abadi" w:cs="Arial"/>
          <w:sz w:val="21"/>
          <w:szCs w:val="21"/>
          <w:lang w:val="es-MX" w:eastAsia="x-none"/>
        </w:rPr>
      </w:pPr>
      <w:r w:rsidRPr="000F1F10">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0F57E088" w14:textId="77777777" w:rsidR="00EA3870" w:rsidRPr="000F1F10" w:rsidRDefault="00EA3870" w:rsidP="00EA3870">
      <w:pPr>
        <w:ind w:firstLine="708"/>
        <w:jc w:val="both"/>
        <w:rPr>
          <w:rFonts w:ascii="Abadi" w:hAnsi="Abadi" w:cs="Arial"/>
          <w:sz w:val="21"/>
          <w:szCs w:val="21"/>
          <w:lang w:val="es-MX" w:eastAsia="x-none"/>
        </w:rPr>
      </w:pPr>
    </w:p>
    <w:p w14:paraId="394D7422" w14:textId="77777777" w:rsidR="00EA3870" w:rsidRPr="000F1F10" w:rsidRDefault="00EA3870" w:rsidP="00EA3870">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w:t>
      </w:r>
      <w:r w:rsidRPr="000F1F10">
        <w:rPr>
          <w:rFonts w:ascii="Abadi" w:hAnsi="Abadi" w:cs="Arial"/>
          <w:sz w:val="21"/>
          <w:szCs w:val="21"/>
          <w:lang w:val="es-MX" w:eastAsia="x-none"/>
        </w:rPr>
        <w:t>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6B6D1510" w14:textId="77777777" w:rsidR="00EA3870" w:rsidRPr="000F1F10" w:rsidRDefault="00EA3870" w:rsidP="00EA3870">
      <w:pPr>
        <w:ind w:firstLine="708"/>
        <w:jc w:val="both"/>
        <w:rPr>
          <w:rFonts w:ascii="Abadi" w:hAnsi="Abadi" w:cs="Arial"/>
          <w:sz w:val="21"/>
          <w:szCs w:val="21"/>
          <w:lang w:val="es-MX" w:eastAsia="x-none"/>
        </w:rPr>
      </w:pPr>
    </w:p>
    <w:p w14:paraId="52CE0969" w14:textId="77777777" w:rsidR="00EA3870" w:rsidRPr="000F1F10" w:rsidRDefault="00EA3870" w:rsidP="00EA3870">
      <w:pPr>
        <w:ind w:firstLine="708"/>
        <w:jc w:val="both"/>
        <w:rPr>
          <w:rFonts w:ascii="Abadi" w:hAnsi="Abadi" w:cs="Arial"/>
          <w:sz w:val="21"/>
          <w:szCs w:val="21"/>
          <w:lang w:val="es-MX" w:eastAsia="x-none"/>
        </w:rPr>
      </w:pPr>
      <w:r w:rsidRPr="000F1F10">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54BF210" w14:textId="77777777" w:rsidR="00EA3870" w:rsidRPr="000F1F10" w:rsidRDefault="00EA3870" w:rsidP="00EA3870">
      <w:pPr>
        <w:ind w:firstLine="708"/>
        <w:jc w:val="both"/>
        <w:rPr>
          <w:rFonts w:ascii="Abadi" w:hAnsi="Abadi" w:cs="Arial"/>
          <w:sz w:val="21"/>
          <w:szCs w:val="21"/>
          <w:lang w:val="es-MX" w:eastAsia="x-none"/>
        </w:rPr>
      </w:pPr>
    </w:p>
    <w:p w14:paraId="0D921F64"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39CAEF0F" w14:textId="77777777" w:rsidR="00EA3870" w:rsidRPr="000F1F10" w:rsidRDefault="00EA3870" w:rsidP="00EA3870">
      <w:pPr>
        <w:pStyle w:val="Textoindependiente"/>
        <w:ind w:firstLine="708"/>
        <w:rPr>
          <w:rFonts w:ascii="Abadi" w:hAnsi="Abadi"/>
          <w:b w:val="0"/>
          <w:sz w:val="21"/>
          <w:szCs w:val="21"/>
        </w:rPr>
      </w:pPr>
    </w:p>
    <w:p w14:paraId="3941E0FA"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F609816" w14:textId="77777777" w:rsidR="00EA3870" w:rsidRPr="000F1F10" w:rsidRDefault="00EA3870" w:rsidP="00EA3870">
      <w:pPr>
        <w:pStyle w:val="Textoindependiente"/>
        <w:ind w:firstLine="708"/>
        <w:rPr>
          <w:rFonts w:ascii="Abadi" w:hAnsi="Abadi"/>
          <w:b w:val="0"/>
          <w:sz w:val="21"/>
          <w:szCs w:val="21"/>
        </w:rPr>
      </w:pPr>
    </w:p>
    <w:p w14:paraId="27B73F7D"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0F1F10">
          <w:rPr>
            <w:rFonts w:ascii="Abadi" w:hAnsi="Abadi"/>
            <w:b w:val="0"/>
            <w:sz w:val="21"/>
            <w:szCs w:val="21"/>
          </w:rPr>
          <w:t>la Ley Orgánica</w:t>
        </w:r>
      </w:smartTag>
      <w:r w:rsidRPr="000F1F10">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C0B5A6E" w14:textId="77777777" w:rsidR="00EA3870" w:rsidRPr="000F1F10" w:rsidRDefault="00EA3870" w:rsidP="00EA3870">
      <w:pPr>
        <w:pStyle w:val="Textoindependiente"/>
        <w:ind w:firstLine="708"/>
        <w:rPr>
          <w:rFonts w:ascii="Abadi" w:hAnsi="Abadi"/>
          <w:b w:val="0"/>
          <w:sz w:val="21"/>
          <w:szCs w:val="21"/>
        </w:rPr>
      </w:pPr>
    </w:p>
    <w:p w14:paraId="1A98F465"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 xml:space="preserve">A efecto de cumplir con las atribuciones conferidas a esta Comisión, y en observancia a lo que establece el artículo 38 de la Ley de Fiscalización Superior del </w:t>
      </w:r>
      <w:r w:rsidRPr="000F1F10">
        <w:rPr>
          <w:rFonts w:ascii="Abadi" w:hAnsi="Abadi"/>
          <w:b w:val="0"/>
          <w:sz w:val="21"/>
          <w:szCs w:val="21"/>
        </w:rPr>
        <w:lastRenderedPageBreak/>
        <w:t>Estado de Guanajuato, el presente dictamen se ocupará exclusivamente de los aspectos que la propia Ley señala y por los cuales podría ser observado o no, el informe de resultados.</w:t>
      </w:r>
    </w:p>
    <w:p w14:paraId="78E496A3" w14:textId="77777777" w:rsidR="00EA3870" w:rsidRPr="000F1F10" w:rsidRDefault="00EA3870" w:rsidP="00EA3870">
      <w:pPr>
        <w:ind w:firstLine="708"/>
        <w:jc w:val="both"/>
        <w:rPr>
          <w:rFonts w:ascii="Abadi" w:hAnsi="Abadi" w:cs="Arial"/>
          <w:bCs/>
          <w:sz w:val="21"/>
          <w:szCs w:val="21"/>
          <w:lang w:val="es-MX" w:eastAsia="x-none"/>
        </w:rPr>
      </w:pPr>
    </w:p>
    <w:p w14:paraId="7473E425" w14:textId="77777777" w:rsidR="00EA3870" w:rsidRPr="000F1F10" w:rsidRDefault="00EA3870" w:rsidP="00EA3870">
      <w:pPr>
        <w:ind w:firstLine="708"/>
        <w:jc w:val="both"/>
        <w:rPr>
          <w:rFonts w:ascii="Abadi" w:hAnsi="Abadi" w:cs="Arial"/>
          <w:bCs/>
          <w:sz w:val="21"/>
          <w:szCs w:val="21"/>
          <w:lang w:val="es-MX" w:eastAsia="x-none"/>
        </w:rPr>
      </w:pPr>
      <w:r w:rsidRPr="000F1F10">
        <w:rPr>
          <w:rFonts w:ascii="Abadi" w:hAnsi="Abadi" w:cs="Arial"/>
          <w:bCs/>
          <w:sz w:val="21"/>
          <w:szCs w:val="21"/>
          <w:lang w:val="es-MX" w:eastAsia="x-none"/>
        </w:rPr>
        <w:t>II. Antecedentes:</w:t>
      </w:r>
    </w:p>
    <w:p w14:paraId="1D04663D" w14:textId="77777777" w:rsidR="00EA3870" w:rsidRPr="000F1F10" w:rsidRDefault="00EA3870" w:rsidP="00EA3870">
      <w:pPr>
        <w:ind w:firstLine="708"/>
        <w:jc w:val="both"/>
        <w:rPr>
          <w:rFonts w:ascii="Abadi" w:hAnsi="Abadi" w:cs="Arial"/>
          <w:sz w:val="21"/>
          <w:szCs w:val="21"/>
          <w:lang w:val="es-MX" w:eastAsia="x-none"/>
        </w:rPr>
      </w:pPr>
    </w:p>
    <w:p w14:paraId="4CD3034F" w14:textId="77777777" w:rsidR="00EA3870" w:rsidRPr="000F1F10" w:rsidRDefault="00EA3870" w:rsidP="00EA3870">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5632BCAC" w14:textId="77777777" w:rsidR="00EA3870" w:rsidRPr="000F1F10" w:rsidRDefault="00EA3870" w:rsidP="00EA3870">
      <w:pPr>
        <w:ind w:firstLine="708"/>
        <w:jc w:val="both"/>
        <w:rPr>
          <w:rFonts w:ascii="Abadi" w:hAnsi="Abadi" w:cs="Arial"/>
          <w:sz w:val="21"/>
          <w:szCs w:val="21"/>
          <w:lang w:val="es-MX" w:eastAsia="x-none"/>
        </w:rPr>
      </w:pPr>
    </w:p>
    <w:p w14:paraId="737CFD8E"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1D182015" w14:textId="77777777" w:rsidR="00EA3870" w:rsidRPr="000F1F10" w:rsidRDefault="00EA3870" w:rsidP="00EA3870">
      <w:pPr>
        <w:pStyle w:val="Textoindependiente"/>
        <w:ind w:firstLine="708"/>
        <w:rPr>
          <w:rFonts w:ascii="Abadi" w:hAnsi="Abadi"/>
          <w:b w:val="0"/>
          <w:sz w:val="21"/>
          <w:szCs w:val="21"/>
        </w:rPr>
      </w:pPr>
    </w:p>
    <w:p w14:paraId="419383E5"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 xml:space="preserve">La fracción III del artículo 3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5337BFDB" w14:textId="77777777" w:rsidR="00EA3870" w:rsidRPr="000F1F10" w:rsidRDefault="00EA3870" w:rsidP="00EA3870">
      <w:pPr>
        <w:pStyle w:val="Textoindependiente"/>
        <w:ind w:firstLine="708"/>
        <w:rPr>
          <w:rFonts w:ascii="Abadi" w:hAnsi="Abadi"/>
          <w:b w:val="0"/>
          <w:sz w:val="21"/>
          <w:szCs w:val="21"/>
        </w:rPr>
      </w:pPr>
    </w:p>
    <w:p w14:paraId="1CC82255"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44D9CE53" w14:textId="77777777" w:rsidR="00EA3870" w:rsidRPr="000F1F10" w:rsidRDefault="00EA3870" w:rsidP="00EA3870">
      <w:pPr>
        <w:pStyle w:val="Textoindependiente"/>
        <w:ind w:firstLine="708"/>
        <w:rPr>
          <w:rFonts w:ascii="Abadi" w:hAnsi="Abadi"/>
          <w:b w:val="0"/>
          <w:sz w:val="21"/>
          <w:szCs w:val="21"/>
        </w:rPr>
      </w:pPr>
    </w:p>
    <w:p w14:paraId="72CD2FE0"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44B28987" w14:textId="77777777" w:rsidR="00EA3870" w:rsidRPr="000F1F10" w:rsidRDefault="00EA3870" w:rsidP="00EA3870">
      <w:pPr>
        <w:ind w:firstLine="708"/>
        <w:jc w:val="both"/>
        <w:rPr>
          <w:rFonts w:ascii="Abadi" w:hAnsi="Abadi" w:cs="Arial"/>
          <w:sz w:val="21"/>
          <w:szCs w:val="21"/>
          <w:lang w:val="es-MX" w:eastAsia="x-none"/>
        </w:rPr>
      </w:pPr>
    </w:p>
    <w:p w14:paraId="1052E247" w14:textId="77777777" w:rsidR="00EA3870" w:rsidRPr="000F1F10" w:rsidRDefault="00EA3870" w:rsidP="00EA3870">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0F1F10">
          <w:rPr>
            <w:rFonts w:ascii="Abadi" w:hAnsi="Abadi" w:cs="Arial"/>
            <w:sz w:val="21"/>
            <w:szCs w:val="21"/>
            <w:lang w:val="es-MX" w:eastAsia="x-none"/>
          </w:rPr>
          <w:t>la Ley Orgánica</w:t>
        </w:r>
      </w:smartTag>
      <w:r w:rsidRPr="000F1F10">
        <w:rPr>
          <w:rFonts w:ascii="Abadi" w:hAnsi="Abadi" w:cs="Arial"/>
          <w:sz w:val="21"/>
          <w:szCs w:val="21"/>
          <w:lang w:val="es-MX" w:eastAsia="x-none"/>
        </w:rPr>
        <w:t xml:space="preserve"> Municipal para el Estado de Guanajuato establece como atribución del tesorero municipal, remitir al Congreso del Estado, la cuenta </w:t>
      </w:r>
      <w:r w:rsidRPr="000F1F10">
        <w:rPr>
          <w:rFonts w:ascii="Abadi" w:hAnsi="Abadi" w:cs="Arial"/>
          <w:sz w:val="21"/>
          <w:szCs w:val="21"/>
          <w:lang w:val="es-MX" w:eastAsia="x-none"/>
        </w:rPr>
        <w:t>pública municipal, misma que deberá ser firmada preferentemente por un integrante de la primera minoría de la Comisión de Hacienda en el Ayuntamiento.</w:t>
      </w:r>
    </w:p>
    <w:p w14:paraId="56BF764A" w14:textId="77777777" w:rsidR="00EA3870" w:rsidRPr="000F1F10" w:rsidRDefault="00EA3870" w:rsidP="00EA3870">
      <w:pPr>
        <w:ind w:firstLine="708"/>
        <w:jc w:val="both"/>
        <w:rPr>
          <w:rFonts w:ascii="Abadi" w:hAnsi="Abadi" w:cs="Arial"/>
          <w:sz w:val="21"/>
          <w:szCs w:val="21"/>
          <w:lang w:val="es-MX" w:eastAsia="x-none"/>
        </w:rPr>
      </w:pPr>
    </w:p>
    <w:p w14:paraId="0A29CD14" w14:textId="77777777" w:rsidR="00EA3870" w:rsidRPr="000F1F10" w:rsidRDefault="00EA3870" w:rsidP="00EA3870">
      <w:pPr>
        <w:ind w:right="60" w:firstLine="709"/>
        <w:jc w:val="both"/>
        <w:rPr>
          <w:rFonts w:ascii="Abadi" w:hAnsi="Abadi" w:cs="Arial"/>
          <w:sz w:val="21"/>
          <w:szCs w:val="21"/>
          <w:lang w:val="es-MX" w:eastAsia="x-none"/>
        </w:rPr>
      </w:pPr>
      <w:r w:rsidRPr="000F1F10">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00AD23BA" w14:textId="77777777" w:rsidR="00EA3870" w:rsidRPr="000F1F10" w:rsidRDefault="00EA3870" w:rsidP="00EA3870">
      <w:pPr>
        <w:ind w:right="58" w:firstLine="709"/>
        <w:jc w:val="both"/>
        <w:rPr>
          <w:rFonts w:ascii="Abadi" w:eastAsia="DejaVu Sans" w:hAnsi="Abadi" w:cs="Tahoma"/>
          <w:iCs/>
          <w:kern w:val="1"/>
          <w:sz w:val="21"/>
          <w:szCs w:val="21"/>
          <w:lang w:eastAsia="ar-SA"/>
        </w:rPr>
      </w:pPr>
    </w:p>
    <w:p w14:paraId="0D405789" w14:textId="77777777" w:rsidR="00EA3870" w:rsidRPr="000F1F10" w:rsidRDefault="00EA3870" w:rsidP="00EA3870">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786AE8C0" w14:textId="77777777" w:rsidR="00EA3870" w:rsidRPr="000F1F10" w:rsidRDefault="00EA3870" w:rsidP="00EA3870">
      <w:pPr>
        <w:pStyle w:val="Textoindependiente"/>
        <w:ind w:firstLine="708"/>
        <w:rPr>
          <w:rFonts w:ascii="Abadi" w:hAnsi="Abadi"/>
          <w:b w:val="0"/>
          <w:sz w:val="21"/>
          <w:szCs w:val="21"/>
        </w:rPr>
      </w:pPr>
    </w:p>
    <w:p w14:paraId="38700C1E"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3D8DAE98" w14:textId="77777777" w:rsidR="00EA3870" w:rsidRPr="000F1F10" w:rsidRDefault="00EA3870" w:rsidP="00EA3870">
      <w:pPr>
        <w:pStyle w:val="Textoindependiente"/>
        <w:ind w:firstLine="708"/>
        <w:rPr>
          <w:rFonts w:ascii="Abadi" w:hAnsi="Abadi"/>
          <w:b w:val="0"/>
          <w:sz w:val="21"/>
          <w:szCs w:val="21"/>
        </w:rPr>
      </w:pPr>
    </w:p>
    <w:p w14:paraId="7F6FD2EF" w14:textId="77777777" w:rsidR="00EA3870" w:rsidRPr="000F1F10" w:rsidRDefault="00EA3870" w:rsidP="00EA3870">
      <w:pPr>
        <w:ind w:right="60" w:firstLine="709"/>
        <w:jc w:val="both"/>
        <w:rPr>
          <w:rFonts w:ascii="Abadi" w:hAnsi="Abadi" w:cs="Arial"/>
          <w:sz w:val="21"/>
          <w:szCs w:val="21"/>
          <w:lang w:val="es-MX" w:eastAsia="x-none"/>
        </w:rPr>
      </w:pPr>
      <w:r w:rsidRPr="000F1F10">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7FFC133B" w14:textId="77777777" w:rsidR="00EA3870" w:rsidRPr="000F1F10" w:rsidRDefault="00EA3870" w:rsidP="00EA3870">
      <w:pPr>
        <w:pStyle w:val="Textoindependiente"/>
        <w:ind w:firstLine="708"/>
        <w:rPr>
          <w:rFonts w:ascii="Abadi" w:hAnsi="Abadi"/>
          <w:b w:val="0"/>
          <w:sz w:val="21"/>
          <w:szCs w:val="21"/>
        </w:rPr>
      </w:pPr>
    </w:p>
    <w:p w14:paraId="047ABABE"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lastRenderedPageBreak/>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735ACBAF" w14:textId="77777777" w:rsidR="00EA3870" w:rsidRPr="000F1F10" w:rsidRDefault="00EA3870" w:rsidP="00EA3870">
      <w:pPr>
        <w:pStyle w:val="Textoindependiente"/>
        <w:ind w:firstLine="708"/>
        <w:rPr>
          <w:rFonts w:ascii="Abadi" w:hAnsi="Abadi"/>
          <w:b w:val="0"/>
          <w:sz w:val="21"/>
          <w:szCs w:val="21"/>
        </w:rPr>
      </w:pPr>
    </w:p>
    <w:p w14:paraId="7D44EF68" w14:textId="77777777" w:rsidR="00EA3870" w:rsidRPr="000F1F10" w:rsidRDefault="00EA3870" w:rsidP="00EA3870">
      <w:pPr>
        <w:tabs>
          <w:tab w:val="left" w:pos="709"/>
        </w:tabs>
        <w:jc w:val="both"/>
        <w:rPr>
          <w:rFonts w:ascii="Abadi" w:hAnsi="Abadi" w:cs="Arial"/>
          <w:sz w:val="21"/>
          <w:szCs w:val="21"/>
          <w:lang w:val="es-MX" w:eastAsia="x-none"/>
        </w:rPr>
      </w:pPr>
      <w:r w:rsidRPr="000F1F10">
        <w:rPr>
          <w:rFonts w:ascii="Abadi" w:hAnsi="Abadi" w:cs="Arial"/>
          <w:sz w:val="21"/>
          <w:szCs w:val="21"/>
        </w:rPr>
        <w:tab/>
        <w:t xml:space="preserve">El citado artículo también refiere </w:t>
      </w:r>
      <w:r w:rsidRPr="000F1F10">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58A16C47" w14:textId="77777777" w:rsidR="00EA3870" w:rsidRPr="000F1F10" w:rsidRDefault="00EA3870" w:rsidP="00EA3870">
      <w:pPr>
        <w:tabs>
          <w:tab w:val="left" w:pos="709"/>
        </w:tabs>
        <w:jc w:val="both"/>
        <w:rPr>
          <w:rFonts w:ascii="Abadi" w:hAnsi="Abadi" w:cs="Arial"/>
          <w:sz w:val="21"/>
          <w:szCs w:val="21"/>
          <w:lang w:val="es-MX" w:eastAsia="x-none"/>
        </w:rPr>
      </w:pPr>
    </w:p>
    <w:p w14:paraId="43C3D79A" w14:textId="77777777" w:rsidR="00EA3870" w:rsidRPr="000F1F10" w:rsidRDefault="00EA3870" w:rsidP="00EA3870">
      <w:pPr>
        <w:tabs>
          <w:tab w:val="left" w:pos="709"/>
        </w:tabs>
        <w:jc w:val="both"/>
        <w:rPr>
          <w:rFonts w:ascii="Abadi" w:hAnsi="Abadi" w:cs="Arial"/>
          <w:sz w:val="21"/>
          <w:szCs w:val="21"/>
          <w:lang w:val="es-MX" w:eastAsia="x-none"/>
        </w:rPr>
      </w:pPr>
      <w:r w:rsidRPr="000F1F10">
        <w:rPr>
          <w:rFonts w:ascii="Abadi" w:hAnsi="Abadi" w:cs="Arial"/>
          <w:sz w:val="21"/>
          <w:szCs w:val="21"/>
          <w:lang w:val="es-MX" w:eastAsia="x-none"/>
        </w:rPr>
        <w:tab/>
        <w:t xml:space="preserve">En términos del numeral 23 de la </w:t>
      </w:r>
      <w:r w:rsidRPr="000F1F10">
        <w:rPr>
          <w:rFonts w:ascii="Abadi" w:hAnsi="Abadi" w:cs="Arial"/>
          <w:sz w:val="21"/>
          <w:szCs w:val="21"/>
        </w:rPr>
        <w:t>Ley de Fiscalización Superior del Estado de Guanajuato, p</w:t>
      </w:r>
      <w:r w:rsidRPr="000F1F10">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4B3319CB" w14:textId="77777777" w:rsidR="00EA3870" w:rsidRPr="000F1F10" w:rsidRDefault="00EA3870" w:rsidP="00EA3870">
      <w:pPr>
        <w:tabs>
          <w:tab w:val="left" w:pos="709"/>
        </w:tabs>
        <w:jc w:val="both"/>
        <w:rPr>
          <w:rFonts w:ascii="Abadi" w:hAnsi="Abadi" w:cs="Arial"/>
          <w:sz w:val="21"/>
          <w:szCs w:val="21"/>
          <w:lang w:val="es-MX" w:eastAsia="x-none"/>
        </w:rPr>
      </w:pPr>
    </w:p>
    <w:p w14:paraId="02715B57" w14:textId="77777777" w:rsidR="00EA3870" w:rsidRPr="000F1F10" w:rsidRDefault="00EA3870" w:rsidP="00EA3870">
      <w:pPr>
        <w:pStyle w:val="Texto"/>
        <w:spacing w:after="0" w:line="240" w:lineRule="auto"/>
        <w:ind w:firstLine="708"/>
        <w:rPr>
          <w:rFonts w:ascii="Abadi" w:hAnsi="Abadi" w:cs="Arial"/>
          <w:sz w:val="21"/>
          <w:szCs w:val="21"/>
          <w:lang w:val="es-MX"/>
        </w:rPr>
      </w:pPr>
      <w:r w:rsidRPr="000F1F10">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51C9BCDF" w14:textId="77777777" w:rsidR="00EA3870" w:rsidRPr="000F1F10" w:rsidRDefault="00EA3870" w:rsidP="00EA3870">
      <w:pPr>
        <w:pStyle w:val="Textoindependiente"/>
        <w:ind w:firstLine="708"/>
        <w:rPr>
          <w:rFonts w:ascii="Abadi" w:hAnsi="Abadi"/>
          <w:b w:val="0"/>
          <w:sz w:val="21"/>
          <w:szCs w:val="21"/>
        </w:rPr>
      </w:pPr>
    </w:p>
    <w:p w14:paraId="435F8D8E"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En cumplimiento a los citados preceptos, en su oportunidad se remitió a este Congreso del Estado, la cuenta pública municipal de Salvatierra, Gto., correspondiente al ejercicio fiscal del año 2017, turnándose a la Auditoría Superior del Estado para su revisión.</w:t>
      </w:r>
    </w:p>
    <w:p w14:paraId="43C66990" w14:textId="77777777" w:rsidR="00EA3870" w:rsidRPr="000F1F10" w:rsidRDefault="00EA3870" w:rsidP="00EA3870">
      <w:pPr>
        <w:pStyle w:val="Textoindependiente"/>
        <w:ind w:firstLine="708"/>
        <w:rPr>
          <w:rFonts w:ascii="Abadi" w:hAnsi="Abadi"/>
          <w:b w:val="0"/>
          <w:sz w:val="21"/>
          <w:szCs w:val="21"/>
        </w:rPr>
      </w:pPr>
    </w:p>
    <w:p w14:paraId="2DCC7F26"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1936935F" w14:textId="77777777" w:rsidR="00EA3870" w:rsidRPr="000F1F10" w:rsidRDefault="00EA3870" w:rsidP="00EA3870">
      <w:pPr>
        <w:pStyle w:val="Textoindependiente"/>
        <w:ind w:firstLine="708"/>
        <w:rPr>
          <w:rFonts w:ascii="Abadi" w:hAnsi="Abadi"/>
          <w:b w:val="0"/>
          <w:sz w:val="21"/>
          <w:szCs w:val="21"/>
        </w:rPr>
      </w:pPr>
    </w:p>
    <w:p w14:paraId="5DC070B0"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En ejercicio de esta función, el Auditor Superior del Estado aprobó el Programa General de Fiscalización 2018. En dicho Programa se contempló la revisión de la cuenta pública municipal de Salvatierra, Gto., correspondiente al ejercicio fiscal del año 2017.</w:t>
      </w:r>
    </w:p>
    <w:p w14:paraId="3AAFED39" w14:textId="77777777" w:rsidR="00EA3870" w:rsidRPr="000F1F10" w:rsidRDefault="00EA3870" w:rsidP="00EA3870">
      <w:pPr>
        <w:ind w:firstLine="708"/>
        <w:jc w:val="both"/>
        <w:rPr>
          <w:rFonts w:ascii="Abadi" w:hAnsi="Abadi" w:cs="Arial"/>
          <w:sz w:val="21"/>
          <w:szCs w:val="21"/>
          <w:lang w:val="es-MX" w:eastAsia="x-none"/>
        </w:rPr>
      </w:pPr>
    </w:p>
    <w:p w14:paraId="0A2C8305" w14:textId="77777777" w:rsidR="00EA3870" w:rsidRPr="000F1F10" w:rsidRDefault="00EA3870" w:rsidP="00EA3870">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0F1F10">
        <w:rPr>
          <w:rFonts w:ascii="Abadi" w:hAnsi="Abadi" w:cs="Arial"/>
          <w:bCs/>
          <w:sz w:val="21"/>
          <w:szCs w:val="21"/>
          <w:lang w:val="es-MX" w:eastAsia="x-none"/>
        </w:rPr>
        <w:t>el 6 de diciembre de 2018</w:t>
      </w:r>
      <w:r w:rsidRPr="000F1F10">
        <w:rPr>
          <w:rFonts w:ascii="Abadi" w:hAnsi="Abadi" w:cs="Arial"/>
          <w:sz w:val="21"/>
          <w:szCs w:val="21"/>
          <w:lang w:val="es-MX" w:eastAsia="x-none"/>
        </w:rPr>
        <w:t xml:space="preserve"> para su estudio y dictamen, siendo radicado en la misma fecha.</w:t>
      </w:r>
    </w:p>
    <w:p w14:paraId="68AB0C17" w14:textId="77777777" w:rsidR="00EA3870" w:rsidRPr="000F1F10" w:rsidRDefault="00EA3870" w:rsidP="00EA3870">
      <w:pPr>
        <w:ind w:firstLine="708"/>
        <w:jc w:val="both"/>
        <w:rPr>
          <w:rFonts w:ascii="Abadi" w:hAnsi="Abadi" w:cs="Arial"/>
          <w:sz w:val="21"/>
          <w:szCs w:val="21"/>
          <w:lang w:val="es-MX" w:eastAsia="x-none"/>
        </w:rPr>
      </w:pPr>
    </w:p>
    <w:p w14:paraId="04FBADD1" w14:textId="77777777" w:rsidR="00EA3870" w:rsidRPr="000F1F10" w:rsidRDefault="00EA3870" w:rsidP="00EA3870">
      <w:pPr>
        <w:pStyle w:val="Textoindependiente"/>
        <w:ind w:firstLine="708"/>
        <w:rPr>
          <w:rFonts w:ascii="Abadi" w:hAnsi="Abadi"/>
          <w:b w:val="0"/>
          <w:bCs w:val="0"/>
          <w:sz w:val="21"/>
          <w:szCs w:val="21"/>
        </w:rPr>
      </w:pPr>
      <w:r w:rsidRPr="000F1F10">
        <w:rPr>
          <w:rFonts w:ascii="Abadi" w:hAnsi="Abadi"/>
          <w:b w:val="0"/>
          <w:bCs w:val="0"/>
          <w:sz w:val="21"/>
          <w:szCs w:val="21"/>
        </w:rPr>
        <w:t>III. Procedimiento de Revisión:</w:t>
      </w:r>
    </w:p>
    <w:p w14:paraId="4647EE23" w14:textId="77777777" w:rsidR="00EA3870" w:rsidRPr="000F1F10" w:rsidRDefault="00EA3870" w:rsidP="00EA3870">
      <w:pPr>
        <w:pStyle w:val="Textoindependiente"/>
        <w:ind w:firstLine="708"/>
        <w:rPr>
          <w:rFonts w:ascii="Abadi" w:hAnsi="Abadi"/>
          <w:b w:val="0"/>
          <w:sz w:val="21"/>
          <w:szCs w:val="21"/>
        </w:rPr>
      </w:pPr>
    </w:p>
    <w:p w14:paraId="50878BEE"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La revisión de la cuenta pública municipal de Salvatierra,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B1013C8" w14:textId="77777777" w:rsidR="00EA3870" w:rsidRPr="000F1F10" w:rsidRDefault="00EA3870" w:rsidP="00EA3870">
      <w:pPr>
        <w:pStyle w:val="Textoindependiente"/>
        <w:ind w:firstLine="708"/>
        <w:rPr>
          <w:rFonts w:ascii="Abadi" w:hAnsi="Abadi"/>
          <w:b w:val="0"/>
          <w:sz w:val="21"/>
          <w:szCs w:val="21"/>
        </w:rPr>
      </w:pPr>
    </w:p>
    <w:p w14:paraId="32D3D632"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 xml:space="preserve">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w:t>
      </w:r>
      <w:r w:rsidRPr="000F1F10">
        <w:rPr>
          <w:rFonts w:ascii="Abadi" w:hAnsi="Abadi"/>
          <w:b w:val="0"/>
          <w:sz w:val="21"/>
          <w:szCs w:val="21"/>
        </w:rPr>
        <w:lastRenderedPageBreak/>
        <w:t>programática que deban incluir en la cuenta pública, conforme a las disposiciones aplicables.</w:t>
      </w:r>
    </w:p>
    <w:p w14:paraId="03CCFD6E" w14:textId="77777777" w:rsidR="00EA3870" w:rsidRPr="000F1F10" w:rsidRDefault="00EA3870" w:rsidP="00EA3870">
      <w:pPr>
        <w:pStyle w:val="Textoindependiente"/>
        <w:ind w:firstLine="708"/>
        <w:rPr>
          <w:rFonts w:ascii="Abadi" w:hAnsi="Abadi"/>
          <w:b w:val="0"/>
          <w:sz w:val="21"/>
          <w:szCs w:val="21"/>
        </w:rPr>
      </w:pPr>
    </w:p>
    <w:p w14:paraId="6A232074"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60A0E485" w14:textId="77777777" w:rsidR="00EA3870" w:rsidRPr="000F1F10" w:rsidRDefault="00EA3870" w:rsidP="00EA3870">
      <w:pPr>
        <w:pStyle w:val="Textoindependiente"/>
        <w:ind w:firstLine="708"/>
        <w:rPr>
          <w:rFonts w:ascii="Abadi" w:hAnsi="Abadi"/>
          <w:b w:val="0"/>
          <w:sz w:val="21"/>
          <w:szCs w:val="21"/>
        </w:rPr>
      </w:pPr>
    </w:p>
    <w:p w14:paraId="176BAF1D"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1929BB7D" w14:textId="77777777" w:rsidR="00EA3870" w:rsidRPr="000F1F10" w:rsidRDefault="00EA3870" w:rsidP="00EA3870">
      <w:pPr>
        <w:pStyle w:val="Textoindependiente"/>
        <w:ind w:firstLine="708"/>
        <w:rPr>
          <w:rFonts w:ascii="Abadi" w:hAnsi="Abadi"/>
          <w:b w:val="0"/>
          <w:sz w:val="21"/>
          <w:szCs w:val="21"/>
        </w:rPr>
      </w:pPr>
    </w:p>
    <w:p w14:paraId="710A569D"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 xml:space="preserve">El informe de resultados establece que se practicó la revisión de la cuenta pública respecto de las operaciones realizadas por la administración municipal de Salvatierra, Gto., correspondientes al </w:t>
      </w:r>
      <w:r w:rsidRPr="000F1F10">
        <w:rPr>
          <w:rFonts w:ascii="Abadi" w:hAnsi="Abadi"/>
          <w:b w:val="0"/>
          <w:sz w:val="21"/>
          <w:szCs w:val="21"/>
        </w:rPr>
        <w:t>ejercicio fiscal 2017, en lo referente a ingresos y egresos.</w:t>
      </w:r>
    </w:p>
    <w:p w14:paraId="34A9CBAF" w14:textId="77777777" w:rsidR="00EA3870" w:rsidRPr="000F1F10" w:rsidRDefault="00EA3870" w:rsidP="00EA3870">
      <w:pPr>
        <w:pStyle w:val="Textoindependiente"/>
        <w:ind w:firstLine="708"/>
        <w:rPr>
          <w:rFonts w:ascii="Abadi" w:hAnsi="Abadi"/>
          <w:b w:val="0"/>
          <w:sz w:val="21"/>
          <w:szCs w:val="21"/>
        </w:rPr>
      </w:pPr>
    </w:p>
    <w:p w14:paraId="70F7BBC8" w14:textId="77777777" w:rsidR="00EA3870" w:rsidRPr="000F1F10" w:rsidRDefault="00EA3870" w:rsidP="00EA3870">
      <w:pPr>
        <w:autoSpaceDE w:val="0"/>
        <w:autoSpaceDN w:val="0"/>
        <w:adjustRightInd w:val="0"/>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6AEBE53C" w14:textId="77777777" w:rsidR="00EA3870" w:rsidRPr="000F1F10" w:rsidRDefault="00EA3870" w:rsidP="00EA3870">
      <w:pPr>
        <w:jc w:val="both"/>
        <w:rPr>
          <w:rFonts w:ascii="Abadi" w:hAnsi="Abadi" w:cs="Arial"/>
          <w:sz w:val="21"/>
          <w:szCs w:val="21"/>
          <w:lang w:val="es-MX" w:eastAsia="x-none"/>
        </w:rPr>
      </w:pPr>
    </w:p>
    <w:p w14:paraId="76C6191E" w14:textId="77777777" w:rsidR="00EA3870" w:rsidRPr="000F1F10" w:rsidRDefault="00EA3870" w:rsidP="00EA3870">
      <w:pPr>
        <w:ind w:firstLine="708"/>
        <w:jc w:val="both"/>
        <w:rPr>
          <w:rFonts w:ascii="Abadi" w:hAnsi="Abadi" w:cs="Arial"/>
          <w:sz w:val="21"/>
          <w:szCs w:val="21"/>
        </w:rPr>
      </w:pPr>
      <w:r w:rsidRPr="000F1F10">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0F1F10">
        <w:rPr>
          <w:rFonts w:ascii="Abadi" w:hAnsi="Abadi" w:cs="Arial"/>
          <w:sz w:val="21"/>
          <w:szCs w:val="21"/>
        </w:rPr>
        <w:t xml:space="preserve"> la evidencia de auditoría obtenida fue suficiente y adecuada para proporcionar una base razonable para sustentar el dictamen de la revisión.</w:t>
      </w:r>
    </w:p>
    <w:p w14:paraId="28BE8A83" w14:textId="77777777" w:rsidR="00EA3870" w:rsidRPr="000F1F10" w:rsidRDefault="00EA3870" w:rsidP="00EA3870">
      <w:pPr>
        <w:ind w:firstLine="708"/>
        <w:jc w:val="both"/>
        <w:rPr>
          <w:rFonts w:ascii="Abadi" w:hAnsi="Abadi" w:cs="Arial"/>
          <w:sz w:val="21"/>
          <w:szCs w:val="21"/>
        </w:rPr>
      </w:pPr>
    </w:p>
    <w:p w14:paraId="30D48BBF" w14:textId="77777777" w:rsidR="00EA3870" w:rsidRPr="000F1F10" w:rsidRDefault="00EA3870" w:rsidP="00EA3870">
      <w:pPr>
        <w:ind w:firstLine="708"/>
        <w:jc w:val="both"/>
        <w:rPr>
          <w:rFonts w:ascii="Abadi" w:hAnsi="Abadi" w:cs="Arial"/>
          <w:sz w:val="21"/>
          <w:szCs w:val="21"/>
        </w:rPr>
      </w:pPr>
      <w:r w:rsidRPr="000F1F10">
        <w:rPr>
          <w:rFonts w:ascii="Abadi" w:hAnsi="Abadi" w:cs="Arial"/>
          <w:sz w:val="21"/>
          <w:szCs w:val="21"/>
        </w:rPr>
        <w:t>De las constancias que soportan la revisión, se desprende que el 12 de junio de 2018, se notificó al presidente municipal de Salvatierra, Gto., el inicio del procedimiento de revisión de la cuenta pública.</w:t>
      </w:r>
    </w:p>
    <w:p w14:paraId="6501F527" w14:textId="77777777" w:rsidR="00EA3870" w:rsidRPr="000F1F10" w:rsidRDefault="00EA3870" w:rsidP="00EA3870">
      <w:pPr>
        <w:jc w:val="both"/>
        <w:rPr>
          <w:rFonts w:ascii="Abadi" w:hAnsi="Abadi" w:cs="Arial"/>
          <w:sz w:val="21"/>
          <w:szCs w:val="21"/>
        </w:rPr>
      </w:pPr>
    </w:p>
    <w:p w14:paraId="1726C00C" w14:textId="77777777" w:rsidR="00EA3870" w:rsidRPr="000F1F10" w:rsidRDefault="00EA3870" w:rsidP="00EA3870">
      <w:pPr>
        <w:ind w:firstLine="708"/>
        <w:jc w:val="both"/>
        <w:rPr>
          <w:rFonts w:ascii="Abadi" w:hAnsi="Abadi" w:cs="Arial"/>
          <w:sz w:val="21"/>
          <w:szCs w:val="21"/>
        </w:rPr>
      </w:pPr>
      <w:r w:rsidRPr="000F1F10">
        <w:rPr>
          <w:rFonts w:ascii="Abadi" w:hAnsi="Abadi" w:cs="Arial"/>
          <w:sz w:val="21"/>
          <w:szCs w:val="21"/>
        </w:rPr>
        <w:t xml:space="preserve">Posteriormente, el 18 de septiembre de 2018 se notificó al presidente municipal de Salvatierra, Gto., el pliego de observaciones y recomendaciones derivado de la revisión practicada a la cuenta pública municipal de Salvatierra, Gto., correspondiente al ejercicio fiscal del año </w:t>
      </w:r>
      <w:r w:rsidRPr="000F1F10">
        <w:rPr>
          <w:rFonts w:ascii="Abadi" w:hAnsi="Abadi" w:cs="Arial"/>
          <w:sz w:val="21"/>
          <w:szCs w:val="21"/>
        </w:rPr>
        <w:lastRenderedPageBreak/>
        <w:t>201</w:t>
      </w:r>
      <w:r w:rsidRPr="000F1F10">
        <w:rPr>
          <w:rFonts w:ascii="Abadi" w:hAnsi="Abadi" w:cs="Arial"/>
          <w:sz w:val="21"/>
          <w:szCs w:val="21"/>
          <w:lang w:val="es-MX"/>
        </w:rPr>
        <w:t>7</w:t>
      </w:r>
      <w:r w:rsidRPr="000F1F10">
        <w:rPr>
          <w:rFonts w:ascii="Abadi" w:hAnsi="Abadi" w:cs="Arial"/>
          <w:sz w:val="21"/>
          <w:szCs w:val="21"/>
        </w:rPr>
        <w:t>, al cual en su momento se dio respuesta.</w:t>
      </w:r>
    </w:p>
    <w:p w14:paraId="44A24EE5" w14:textId="77777777" w:rsidR="00EA3870" w:rsidRPr="000F1F10" w:rsidRDefault="00EA3870" w:rsidP="00EA3870">
      <w:pPr>
        <w:pStyle w:val="Textoindependiente"/>
        <w:ind w:firstLine="708"/>
        <w:rPr>
          <w:rFonts w:ascii="Abadi" w:hAnsi="Abadi"/>
          <w:b w:val="0"/>
          <w:sz w:val="21"/>
          <w:szCs w:val="21"/>
        </w:rPr>
      </w:pPr>
    </w:p>
    <w:p w14:paraId="21B98C6C"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 xml:space="preserve">En fechas 30 y 31 de octubre de 2018 respectivamente, el informe de resultados se notificó a la presidenta y al expresidente municipales Salvatierra, Gto., para que, en su caso, hicieran valer el recurso de reconsideración previsto por los artículos del 48 al 55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664CCDEB" w14:textId="77777777" w:rsidR="00EA3870" w:rsidRPr="000F1F10" w:rsidRDefault="00EA3870" w:rsidP="00EA3870">
      <w:pPr>
        <w:pStyle w:val="Textoindependiente"/>
        <w:ind w:firstLine="708"/>
        <w:rPr>
          <w:rFonts w:ascii="Abadi" w:hAnsi="Abadi"/>
          <w:b w:val="0"/>
          <w:sz w:val="21"/>
          <w:szCs w:val="21"/>
        </w:rPr>
      </w:pPr>
    </w:p>
    <w:p w14:paraId="2B84A38A" w14:textId="77777777" w:rsidR="00EA3870" w:rsidRPr="000F1F10" w:rsidRDefault="00EA3870" w:rsidP="00EA3870">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7 de noviembre de 2018, dentro del plazo que prevé la fracción IV del artículo 37 de </w:t>
      </w:r>
      <w:smartTag w:uri="urn:schemas-microsoft-com:office:smarttags" w:element="PersonName">
        <w:smartTagPr>
          <w:attr w:name="ProductID" w:val="la Ley"/>
        </w:smartTagPr>
        <w:r w:rsidRPr="000F1F10">
          <w:rPr>
            <w:rFonts w:ascii="Abadi" w:hAnsi="Abadi" w:cs="Arial"/>
            <w:sz w:val="21"/>
            <w:szCs w:val="21"/>
            <w:lang w:val="es-MX" w:eastAsia="x-none"/>
          </w:rPr>
          <w:t>la Ley</w:t>
        </w:r>
      </w:smartTag>
      <w:r w:rsidRPr="000F1F10">
        <w:rPr>
          <w:rFonts w:ascii="Abadi" w:hAnsi="Abadi" w:cs="Arial"/>
          <w:sz w:val="21"/>
          <w:szCs w:val="21"/>
          <w:lang w:val="es-MX" w:eastAsia="x-none"/>
        </w:rPr>
        <w:t xml:space="preserve"> de Fiscalización Superior del Estado de Guanajuato, el ex- presidente municipal de </w:t>
      </w:r>
      <w:r w:rsidRPr="000F1F10">
        <w:rPr>
          <w:rFonts w:ascii="Abadi" w:hAnsi="Abadi" w:cs="Arial"/>
          <w:sz w:val="21"/>
          <w:szCs w:val="21"/>
        </w:rPr>
        <w:t>Salvatierra</w:t>
      </w:r>
      <w:r w:rsidRPr="000F1F10">
        <w:rPr>
          <w:rFonts w:ascii="Abadi" w:hAnsi="Abadi" w:cs="Arial"/>
          <w:sz w:val="21"/>
          <w:szCs w:val="21"/>
          <w:lang w:val="es-MX" w:eastAsia="x-none"/>
        </w:rPr>
        <w:t xml:space="preserve">, Gto., interpuso recurso de reconsideración en contra del informe de resultados de la </w:t>
      </w:r>
      <w:r w:rsidRPr="000F1F10">
        <w:rPr>
          <w:rFonts w:ascii="Abadi" w:hAnsi="Abadi" w:cs="Arial"/>
          <w:sz w:val="21"/>
          <w:szCs w:val="21"/>
        </w:rPr>
        <w:t>revisión practicada a la cuenta pública municipal de Salvatierra, Gto., correspondiente al ejercicio fiscal del año 201</w:t>
      </w:r>
      <w:r w:rsidRPr="000F1F10">
        <w:rPr>
          <w:rFonts w:ascii="Abadi" w:hAnsi="Abadi" w:cs="Arial"/>
          <w:sz w:val="21"/>
          <w:szCs w:val="21"/>
          <w:lang w:val="es-MX"/>
        </w:rPr>
        <w:t>7</w:t>
      </w:r>
      <w:r w:rsidRPr="000F1F10">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0F1F10">
          <w:rPr>
            <w:rFonts w:ascii="Abadi" w:hAnsi="Abadi" w:cs="Arial"/>
            <w:sz w:val="21"/>
            <w:szCs w:val="21"/>
            <w:lang w:val="es-MX" w:eastAsia="x-none"/>
          </w:rPr>
          <w:t>la Ley</w:t>
        </w:r>
      </w:smartTag>
      <w:r w:rsidRPr="000F1F10">
        <w:rPr>
          <w:rFonts w:ascii="Abadi" w:hAnsi="Abadi" w:cs="Arial"/>
          <w:sz w:val="21"/>
          <w:szCs w:val="21"/>
          <w:lang w:val="es-MX" w:eastAsia="x-none"/>
        </w:rPr>
        <w:t xml:space="preserve"> de Fiscalización Superior del Estado de Guanajuato.</w:t>
      </w:r>
    </w:p>
    <w:p w14:paraId="1A829F94" w14:textId="77777777" w:rsidR="00EA3870" w:rsidRPr="000F1F10" w:rsidRDefault="00EA3870" w:rsidP="00EA3870">
      <w:pPr>
        <w:ind w:firstLine="708"/>
        <w:jc w:val="both"/>
        <w:rPr>
          <w:rFonts w:ascii="Abadi" w:hAnsi="Abadi" w:cs="Arial"/>
          <w:sz w:val="21"/>
          <w:szCs w:val="21"/>
          <w:lang w:val="es-MX" w:eastAsia="x-none"/>
        </w:rPr>
      </w:pPr>
    </w:p>
    <w:p w14:paraId="2030BE52" w14:textId="77777777" w:rsidR="00EA3870" w:rsidRPr="000F1F10" w:rsidRDefault="00EA3870" w:rsidP="00EA3870">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Una vez tramitado el recurso, el Auditor Superior el 27 de noviembre de 2018 emitió la resolución correspondiente, a la cual haremos referencia en un apartado posterior, misma que se notificó al expresidente municipal de </w:t>
      </w:r>
      <w:r w:rsidRPr="000F1F10">
        <w:rPr>
          <w:rFonts w:ascii="Abadi" w:hAnsi="Abadi" w:cs="Arial"/>
          <w:sz w:val="21"/>
          <w:szCs w:val="21"/>
        </w:rPr>
        <w:t>Salvatierra</w:t>
      </w:r>
      <w:r w:rsidRPr="000F1F10">
        <w:rPr>
          <w:rFonts w:ascii="Abadi" w:hAnsi="Abadi" w:cs="Arial"/>
          <w:sz w:val="21"/>
          <w:szCs w:val="21"/>
          <w:lang w:val="es-MX" w:eastAsia="x-none"/>
        </w:rPr>
        <w:t>, Gto., el 28 de noviembre de 2018.</w:t>
      </w:r>
    </w:p>
    <w:p w14:paraId="09020332" w14:textId="77777777" w:rsidR="00EA3870" w:rsidRPr="000F1F10" w:rsidRDefault="00EA3870" w:rsidP="00EA3870">
      <w:pPr>
        <w:ind w:firstLine="708"/>
        <w:jc w:val="both"/>
        <w:rPr>
          <w:rFonts w:ascii="Abadi" w:hAnsi="Abadi" w:cs="Arial"/>
          <w:bCs/>
          <w:sz w:val="21"/>
          <w:szCs w:val="21"/>
        </w:rPr>
      </w:pPr>
    </w:p>
    <w:p w14:paraId="2D413981" w14:textId="77777777" w:rsidR="00EA3870" w:rsidRPr="000F1F10" w:rsidRDefault="00EA3870" w:rsidP="00EA3870">
      <w:pPr>
        <w:pStyle w:val="Textoindependiente"/>
        <w:ind w:firstLine="708"/>
        <w:rPr>
          <w:rFonts w:ascii="Abadi" w:hAnsi="Abadi"/>
          <w:b w:val="0"/>
          <w:bCs w:val="0"/>
          <w:sz w:val="21"/>
          <w:szCs w:val="21"/>
        </w:rPr>
      </w:pPr>
      <w:r w:rsidRPr="000F1F10">
        <w:rPr>
          <w:rFonts w:ascii="Abadi" w:hAnsi="Abadi"/>
          <w:b w:val="0"/>
          <w:bCs w:val="0"/>
          <w:sz w:val="21"/>
          <w:szCs w:val="21"/>
        </w:rPr>
        <w:t>IV. Contenido del Informe de Resultados:</w:t>
      </w:r>
    </w:p>
    <w:p w14:paraId="3A47E760" w14:textId="77777777" w:rsidR="00EA3870" w:rsidRPr="000F1F10" w:rsidRDefault="00EA3870" w:rsidP="00EA3870">
      <w:pPr>
        <w:pStyle w:val="Textoindependiente"/>
        <w:rPr>
          <w:rFonts w:ascii="Abadi" w:hAnsi="Abadi"/>
          <w:b w:val="0"/>
          <w:bCs w:val="0"/>
          <w:sz w:val="21"/>
          <w:szCs w:val="21"/>
        </w:rPr>
      </w:pPr>
    </w:p>
    <w:p w14:paraId="73841BB9" w14:textId="77777777" w:rsidR="00EA3870" w:rsidRPr="000F1F10" w:rsidRDefault="00EA3870" w:rsidP="00EA3870">
      <w:pPr>
        <w:pStyle w:val="Textoindependiente"/>
        <w:rPr>
          <w:rFonts w:ascii="Abadi" w:hAnsi="Abadi"/>
          <w:b w:val="0"/>
          <w:sz w:val="21"/>
          <w:szCs w:val="21"/>
        </w:rPr>
      </w:pPr>
      <w:r w:rsidRPr="000F1F10">
        <w:rPr>
          <w:rFonts w:ascii="Abadi" w:hAnsi="Abadi"/>
          <w:b w:val="0"/>
          <w:bCs w:val="0"/>
          <w:sz w:val="21"/>
          <w:szCs w:val="21"/>
        </w:rPr>
        <w:tab/>
        <w:t>En cumplimiento a lo establecido por el</w:t>
      </w:r>
      <w:r w:rsidRPr="000F1F10">
        <w:rPr>
          <w:rFonts w:ascii="Abadi" w:hAnsi="Abadi"/>
          <w:b w:val="0"/>
          <w:sz w:val="21"/>
          <w:szCs w:val="21"/>
        </w:rPr>
        <w:t xml:space="preserve"> artículo 37, fracción III de la Ley de Fiscalización Superior del Estado, el informe de resultados contiene los siguientes apartados:</w:t>
      </w:r>
    </w:p>
    <w:p w14:paraId="2E287DD9" w14:textId="77777777" w:rsidR="00EA3870" w:rsidRPr="000F1F10" w:rsidRDefault="00EA3870" w:rsidP="00EA3870">
      <w:pPr>
        <w:pStyle w:val="Textoindependiente"/>
        <w:rPr>
          <w:rFonts w:ascii="Abadi" w:hAnsi="Abadi"/>
          <w:b w:val="0"/>
          <w:sz w:val="21"/>
          <w:szCs w:val="21"/>
        </w:rPr>
      </w:pPr>
    </w:p>
    <w:p w14:paraId="6270A833" w14:textId="77777777" w:rsidR="00EA3870" w:rsidRPr="000F1F10" w:rsidRDefault="00EA3870" w:rsidP="00EA3870">
      <w:pPr>
        <w:pStyle w:val="Textoindependiente"/>
        <w:numPr>
          <w:ilvl w:val="0"/>
          <w:numId w:val="11"/>
        </w:numPr>
        <w:autoSpaceDE/>
        <w:autoSpaceDN/>
        <w:rPr>
          <w:rFonts w:ascii="Abadi" w:hAnsi="Abadi"/>
          <w:b w:val="0"/>
          <w:bCs w:val="0"/>
          <w:sz w:val="21"/>
          <w:szCs w:val="21"/>
        </w:rPr>
      </w:pPr>
      <w:r w:rsidRPr="000F1F10">
        <w:rPr>
          <w:rFonts w:ascii="Abadi" w:hAnsi="Abadi"/>
          <w:b w:val="0"/>
          <w:bCs w:val="0"/>
          <w:sz w:val="21"/>
          <w:szCs w:val="21"/>
        </w:rPr>
        <w:t>Introducción.</w:t>
      </w:r>
    </w:p>
    <w:p w14:paraId="16F1997A" w14:textId="77777777" w:rsidR="00EA3870" w:rsidRPr="000F1F10" w:rsidRDefault="00EA3870" w:rsidP="00EA3870">
      <w:pPr>
        <w:pStyle w:val="Textoindependiente"/>
        <w:ind w:left="705"/>
        <w:rPr>
          <w:rFonts w:ascii="Abadi" w:hAnsi="Abadi"/>
          <w:b w:val="0"/>
          <w:sz w:val="21"/>
          <w:szCs w:val="21"/>
        </w:rPr>
      </w:pPr>
    </w:p>
    <w:p w14:paraId="4D9994D7" w14:textId="77777777" w:rsidR="00EA3870" w:rsidRPr="000F1F10" w:rsidRDefault="00EA3870" w:rsidP="00EA3870">
      <w:pPr>
        <w:pStyle w:val="Textoindependiente"/>
        <w:ind w:firstLine="705"/>
        <w:rPr>
          <w:rFonts w:ascii="Abadi" w:hAnsi="Abadi"/>
          <w:b w:val="0"/>
          <w:sz w:val="21"/>
          <w:szCs w:val="21"/>
        </w:rPr>
      </w:pPr>
      <w:r w:rsidRPr="000F1F10">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w:t>
      </w:r>
      <w:r w:rsidRPr="000F1F10">
        <w:rPr>
          <w:rFonts w:ascii="Abadi" w:hAnsi="Abadi"/>
          <w:b w:val="0"/>
          <w:sz w:val="21"/>
          <w:szCs w:val="21"/>
        </w:rPr>
        <w:t xml:space="preserve">alcances de la revisión se consigna en los anexos del informe de resultados. </w:t>
      </w:r>
    </w:p>
    <w:p w14:paraId="17EFECCD" w14:textId="77777777" w:rsidR="00EA3870" w:rsidRPr="000F1F10" w:rsidRDefault="00EA3870" w:rsidP="00EA3870">
      <w:pPr>
        <w:pStyle w:val="Textoindependiente"/>
        <w:ind w:firstLine="705"/>
        <w:rPr>
          <w:rFonts w:ascii="Abadi" w:hAnsi="Abadi"/>
          <w:b w:val="0"/>
          <w:sz w:val="21"/>
          <w:szCs w:val="21"/>
        </w:rPr>
      </w:pPr>
    </w:p>
    <w:p w14:paraId="6A5C2F24" w14:textId="77777777" w:rsidR="00EA3870" w:rsidRPr="000F1F10" w:rsidRDefault="00EA3870" w:rsidP="00EA3870">
      <w:pPr>
        <w:pStyle w:val="Textoindependiente"/>
        <w:ind w:firstLine="705"/>
        <w:rPr>
          <w:rFonts w:ascii="Abadi" w:hAnsi="Abadi"/>
          <w:b w:val="0"/>
          <w:sz w:val="21"/>
          <w:szCs w:val="21"/>
        </w:rPr>
      </w:pPr>
      <w:r w:rsidRPr="000F1F10">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6D895A88" w14:textId="77777777" w:rsidR="00EA3870" w:rsidRPr="000F1F10" w:rsidRDefault="00EA3870" w:rsidP="00EA3870">
      <w:pPr>
        <w:pStyle w:val="Textoindependiente"/>
        <w:ind w:firstLine="705"/>
        <w:rPr>
          <w:rFonts w:ascii="Abadi" w:hAnsi="Abadi"/>
          <w:b w:val="0"/>
          <w:sz w:val="21"/>
          <w:szCs w:val="21"/>
        </w:rPr>
      </w:pPr>
    </w:p>
    <w:p w14:paraId="4963072C" w14:textId="77777777" w:rsidR="00EA3870" w:rsidRPr="000F1F10" w:rsidRDefault="00EA3870" w:rsidP="00EA3870">
      <w:pPr>
        <w:pStyle w:val="Textoindependiente"/>
        <w:ind w:firstLine="705"/>
        <w:rPr>
          <w:rFonts w:ascii="Abadi" w:hAnsi="Abadi"/>
          <w:b w:val="0"/>
          <w:sz w:val="21"/>
          <w:szCs w:val="21"/>
        </w:rPr>
      </w:pPr>
      <w:r w:rsidRPr="000F1F10">
        <w:rPr>
          <w:rFonts w:ascii="Abadi" w:hAnsi="Abadi"/>
          <w:b w:val="0"/>
          <w:sz w:val="21"/>
          <w:szCs w:val="21"/>
        </w:rPr>
        <w:t xml:space="preserve">En cuanto al rubro de resultados de la fiscalización efectuada, se establece el estatus que guardan las observaciones y recomendaciones, las cuales se agrupan bajo su respectivo tipo y rubro, señalando que se determinaron 5 observaciones de las cuales 1 se solventó y 4 no se solventaron. </w:t>
      </w:r>
    </w:p>
    <w:p w14:paraId="7716EEE2" w14:textId="77777777" w:rsidR="00EA3870" w:rsidRPr="000F1F10" w:rsidRDefault="00EA3870" w:rsidP="00EA3870">
      <w:pPr>
        <w:pStyle w:val="Textoindependiente"/>
        <w:ind w:firstLine="705"/>
        <w:rPr>
          <w:rFonts w:ascii="Abadi" w:hAnsi="Abadi"/>
          <w:b w:val="0"/>
          <w:sz w:val="21"/>
          <w:szCs w:val="21"/>
        </w:rPr>
      </w:pPr>
    </w:p>
    <w:p w14:paraId="45D75461" w14:textId="77777777" w:rsidR="00EA3870" w:rsidRPr="000F1F10" w:rsidRDefault="00EA3870" w:rsidP="00EA3870">
      <w:pPr>
        <w:pStyle w:val="Textoindependiente"/>
        <w:ind w:firstLine="705"/>
        <w:rPr>
          <w:rFonts w:ascii="Abadi" w:hAnsi="Abadi"/>
          <w:b w:val="0"/>
          <w:sz w:val="21"/>
          <w:szCs w:val="21"/>
        </w:rPr>
      </w:pPr>
      <w:r w:rsidRPr="000F1F10">
        <w:rPr>
          <w:rFonts w:ascii="Abadi" w:hAnsi="Abadi"/>
          <w:b w:val="0"/>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establecidas en los numerales 002, referente a expediente R.R.216/1ª. Sala/16; 003, referido a expediente 314/2012-PP; y 005, relativo a pago de servicios en prestaciones artísticas de «Paco Rentería», existen importes no solventados por la cuantía que ahí se refiere.</w:t>
      </w:r>
    </w:p>
    <w:p w14:paraId="70CCE5E0" w14:textId="77777777" w:rsidR="00EA3870" w:rsidRPr="000F1F10" w:rsidRDefault="00EA3870" w:rsidP="00EA3870">
      <w:pPr>
        <w:pStyle w:val="Textoindependiente"/>
        <w:ind w:firstLine="705"/>
        <w:rPr>
          <w:rFonts w:ascii="Abadi" w:hAnsi="Abadi"/>
          <w:b w:val="0"/>
          <w:sz w:val="21"/>
          <w:szCs w:val="21"/>
        </w:rPr>
      </w:pPr>
    </w:p>
    <w:p w14:paraId="7F9BBE01" w14:textId="77777777" w:rsidR="00EA3870" w:rsidRPr="000F1F10" w:rsidRDefault="00EA3870" w:rsidP="00EA3870">
      <w:pPr>
        <w:pStyle w:val="Textoindependiente"/>
        <w:numPr>
          <w:ilvl w:val="0"/>
          <w:numId w:val="11"/>
        </w:numPr>
        <w:tabs>
          <w:tab w:val="clear" w:pos="1065"/>
          <w:tab w:val="num" w:pos="0"/>
        </w:tabs>
        <w:autoSpaceDE/>
        <w:autoSpaceDN/>
        <w:rPr>
          <w:rFonts w:ascii="Abadi" w:hAnsi="Abadi"/>
          <w:b w:val="0"/>
          <w:bCs w:val="0"/>
          <w:sz w:val="21"/>
          <w:szCs w:val="21"/>
        </w:rPr>
      </w:pPr>
      <w:r w:rsidRPr="000F1F10">
        <w:rPr>
          <w:rFonts w:ascii="Abadi" w:hAnsi="Abadi"/>
          <w:b w:val="0"/>
          <w:bCs w:val="0"/>
          <w:sz w:val="21"/>
          <w:szCs w:val="21"/>
        </w:rPr>
        <w:t xml:space="preserve">Observaciones y recomendaciones, la respuesta emitida por el sujeto fiscalizado y la valoración correspondiente. </w:t>
      </w:r>
    </w:p>
    <w:p w14:paraId="14D5217B" w14:textId="77777777" w:rsidR="00EA3870" w:rsidRPr="000F1F10" w:rsidRDefault="00EA3870" w:rsidP="00EA3870">
      <w:pPr>
        <w:pStyle w:val="Textoindependiente"/>
        <w:ind w:left="1065"/>
        <w:rPr>
          <w:rFonts w:ascii="Abadi" w:hAnsi="Abadi"/>
          <w:b w:val="0"/>
          <w:bCs w:val="0"/>
          <w:sz w:val="21"/>
          <w:szCs w:val="21"/>
        </w:rPr>
      </w:pPr>
    </w:p>
    <w:p w14:paraId="4F721B90" w14:textId="77777777" w:rsidR="00EA3870" w:rsidRPr="000F1F10" w:rsidRDefault="00EA3870" w:rsidP="00EA3870">
      <w:pPr>
        <w:pStyle w:val="Textoindependiente"/>
        <w:ind w:firstLine="705"/>
        <w:rPr>
          <w:rFonts w:ascii="Abadi" w:hAnsi="Abadi"/>
          <w:b w:val="0"/>
          <w:sz w:val="21"/>
          <w:szCs w:val="21"/>
        </w:rPr>
      </w:pPr>
      <w:r w:rsidRPr="000F1F10">
        <w:rPr>
          <w:rFonts w:ascii="Abadi" w:hAnsi="Abadi"/>
          <w:b w:val="0"/>
          <w:sz w:val="21"/>
          <w:szCs w:val="21"/>
        </w:rPr>
        <w:t>En esta parte se desglosa la valoración de las observaciones y recomendaciones formuladas por el Órgano Técnico, considerando como solventada la observación establecida en el numeral 001, correspondiente a proceso de licitación LA-811028986E12-2017.</w:t>
      </w:r>
    </w:p>
    <w:p w14:paraId="67983FC6" w14:textId="77777777" w:rsidR="00EA3870" w:rsidRPr="000F1F10" w:rsidRDefault="00EA3870" w:rsidP="00EA3870">
      <w:pPr>
        <w:pStyle w:val="Textoindependiente"/>
        <w:ind w:firstLine="705"/>
        <w:rPr>
          <w:rFonts w:ascii="Abadi" w:hAnsi="Abadi"/>
          <w:b w:val="0"/>
          <w:sz w:val="21"/>
          <w:szCs w:val="21"/>
        </w:rPr>
      </w:pPr>
    </w:p>
    <w:p w14:paraId="56D36E50" w14:textId="77777777" w:rsidR="00EA3870" w:rsidRPr="000F1F10" w:rsidRDefault="00EA3870" w:rsidP="00EA3870">
      <w:pPr>
        <w:pStyle w:val="Textoindependiente"/>
        <w:ind w:firstLine="705"/>
        <w:rPr>
          <w:rFonts w:ascii="Abadi" w:hAnsi="Abadi"/>
          <w:b w:val="0"/>
          <w:sz w:val="21"/>
          <w:szCs w:val="21"/>
        </w:rPr>
      </w:pPr>
      <w:r w:rsidRPr="000F1F10">
        <w:rPr>
          <w:rFonts w:ascii="Abadi" w:hAnsi="Abadi"/>
          <w:b w:val="0"/>
          <w:sz w:val="21"/>
          <w:szCs w:val="21"/>
        </w:rPr>
        <w:t>No se solventaron las observaciones plasmadas en los numerales 002, referente a expediente R.R.216/1ª. Sala/16; 003, referido a expediente 314/2012-PP; 004, relativo a viaje al extranjero; y 005, correspondiente a pago de servicios en prestaciones artísticas de «Paco Rentería».</w:t>
      </w:r>
    </w:p>
    <w:p w14:paraId="083BD5AC" w14:textId="77777777" w:rsidR="00EA3870" w:rsidRPr="000F1F10" w:rsidRDefault="00EA3870" w:rsidP="00EA3870">
      <w:pPr>
        <w:pStyle w:val="Textoindependiente"/>
        <w:ind w:firstLine="705"/>
        <w:rPr>
          <w:rFonts w:ascii="Abadi" w:hAnsi="Abadi"/>
          <w:b w:val="0"/>
          <w:sz w:val="21"/>
          <w:szCs w:val="21"/>
        </w:rPr>
      </w:pPr>
    </w:p>
    <w:p w14:paraId="7A80DC75" w14:textId="77777777" w:rsidR="00EA3870" w:rsidRPr="000F1F10" w:rsidRDefault="00EA3870" w:rsidP="00EA3870">
      <w:pPr>
        <w:pStyle w:val="Textoindependiente"/>
        <w:numPr>
          <w:ilvl w:val="0"/>
          <w:numId w:val="11"/>
        </w:numPr>
        <w:autoSpaceDE/>
        <w:autoSpaceDN/>
        <w:rPr>
          <w:rFonts w:ascii="Abadi" w:hAnsi="Abadi"/>
          <w:b w:val="0"/>
          <w:bCs w:val="0"/>
          <w:sz w:val="21"/>
          <w:szCs w:val="21"/>
        </w:rPr>
      </w:pPr>
      <w:r w:rsidRPr="000F1F10">
        <w:rPr>
          <w:rFonts w:ascii="Abadi" w:hAnsi="Abadi"/>
          <w:b w:val="0"/>
          <w:bCs w:val="0"/>
          <w:sz w:val="21"/>
          <w:szCs w:val="21"/>
        </w:rPr>
        <w:lastRenderedPageBreak/>
        <w:t xml:space="preserve">Promoción del ejercicio de facultades de comprobación fiscal. </w:t>
      </w:r>
    </w:p>
    <w:p w14:paraId="3C965E74" w14:textId="77777777" w:rsidR="00EA3870" w:rsidRPr="000F1F10" w:rsidRDefault="00EA3870" w:rsidP="00EA3870">
      <w:pPr>
        <w:pStyle w:val="Textoindependiente"/>
        <w:ind w:firstLine="705"/>
        <w:rPr>
          <w:rFonts w:ascii="Abadi" w:hAnsi="Abadi"/>
          <w:b w:val="0"/>
          <w:sz w:val="21"/>
          <w:szCs w:val="21"/>
        </w:rPr>
      </w:pPr>
    </w:p>
    <w:p w14:paraId="6FB25BFC" w14:textId="77777777" w:rsidR="00EA3870" w:rsidRPr="000F1F10" w:rsidRDefault="00EA3870" w:rsidP="00EA3870">
      <w:pPr>
        <w:pStyle w:val="Textoindependiente"/>
        <w:ind w:firstLine="705"/>
        <w:rPr>
          <w:rFonts w:ascii="Abadi" w:hAnsi="Abadi"/>
          <w:b w:val="0"/>
          <w:sz w:val="21"/>
          <w:szCs w:val="21"/>
        </w:rPr>
      </w:pPr>
      <w:r w:rsidRPr="000F1F10">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287FB634" w14:textId="77777777" w:rsidR="00EA3870" w:rsidRPr="000F1F10" w:rsidRDefault="00EA3870" w:rsidP="00EA3870">
      <w:pPr>
        <w:pStyle w:val="Textoindependiente"/>
        <w:ind w:firstLine="705"/>
        <w:rPr>
          <w:rFonts w:ascii="Abadi" w:hAnsi="Abadi"/>
          <w:b w:val="0"/>
          <w:sz w:val="21"/>
          <w:szCs w:val="21"/>
        </w:rPr>
      </w:pPr>
    </w:p>
    <w:p w14:paraId="467DB2D8" w14:textId="77777777" w:rsidR="00EA3870" w:rsidRPr="000F1F10" w:rsidRDefault="00EA3870" w:rsidP="00EA3870">
      <w:pPr>
        <w:pStyle w:val="Textoindependiente"/>
        <w:numPr>
          <w:ilvl w:val="0"/>
          <w:numId w:val="11"/>
        </w:numPr>
        <w:autoSpaceDE/>
        <w:autoSpaceDN/>
        <w:rPr>
          <w:rFonts w:ascii="Abadi" w:hAnsi="Abadi"/>
          <w:b w:val="0"/>
          <w:bCs w:val="0"/>
          <w:sz w:val="21"/>
          <w:szCs w:val="21"/>
        </w:rPr>
      </w:pPr>
      <w:r w:rsidRPr="000F1F10">
        <w:rPr>
          <w:rFonts w:ascii="Abadi" w:hAnsi="Abadi"/>
          <w:b w:val="0"/>
          <w:bCs w:val="0"/>
          <w:sz w:val="21"/>
          <w:szCs w:val="21"/>
        </w:rPr>
        <w:t>Comunicado ante órganos de control y autoridades que administran padrones de proveedores y contratistas.</w:t>
      </w:r>
    </w:p>
    <w:p w14:paraId="5F42ED05" w14:textId="77777777" w:rsidR="00EA3870" w:rsidRPr="000F1F10" w:rsidRDefault="00EA3870" w:rsidP="00EA3870">
      <w:pPr>
        <w:pStyle w:val="Textoindependiente"/>
        <w:ind w:firstLine="705"/>
        <w:rPr>
          <w:rFonts w:ascii="Abadi" w:hAnsi="Abadi"/>
          <w:b w:val="0"/>
          <w:sz w:val="21"/>
          <w:szCs w:val="21"/>
        </w:rPr>
      </w:pPr>
    </w:p>
    <w:p w14:paraId="258BCFE1" w14:textId="77777777" w:rsidR="00EA3870" w:rsidRPr="000F1F10" w:rsidRDefault="00EA3870" w:rsidP="00EA3870">
      <w:pPr>
        <w:pStyle w:val="Textoindependiente"/>
        <w:ind w:firstLine="705"/>
        <w:rPr>
          <w:rFonts w:ascii="Abadi" w:hAnsi="Abadi"/>
          <w:b w:val="0"/>
          <w:sz w:val="21"/>
          <w:szCs w:val="21"/>
        </w:rPr>
      </w:pPr>
      <w:r w:rsidRPr="000F1F10">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estatales o municipales competentes que administren padrones de proveedores o contratistas, según corresponda, presuntas irregularidades o incumplimientos de estos últimos en contrataciones públicas detectadas durante la revisión.</w:t>
      </w:r>
    </w:p>
    <w:p w14:paraId="7FB2B643" w14:textId="77777777" w:rsidR="00EA3870" w:rsidRPr="000F1F10" w:rsidRDefault="00EA3870" w:rsidP="00EA3870">
      <w:pPr>
        <w:pStyle w:val="Textoindependiente"/>
        <w:ind w:firstLine="705"/>
        <w:rPr>
          <w:rFonts w:ascii="Abadi" w:hAnsi="Abadi"/>
          <w:b w:val="0"/>
          <w:sz w:val="21"/>
          <w:szCs w:val="21"/>
        </w:rPr>
      </w:pPr>
    </w:p>
    <w:p w14:paraId="06072C24" w14:textId="77777777" w:rsidR="00EA3870" w:rsidRPr="000F1F10" w:rsidRDefault="00EA3870" w:rsidP="00EA3870">
      <w:pPr>
        <w:pStyle w:val="Textoindependiente"/>
        <w:numPr>
          <w:ilvl w:val="0"/>
          <w:numId w:val="11"/>
        </w:numPr>
        <w:autoSpaceDE/>
        <w:autoSpaceDN/>
        <w:rPr>
          <w:rFonts w:ascii="Abadi" w:hAnsi="Abadi"/>
          <w:b w:val="0"/>
          <w:bCs w:val="0"/>
          <w:sz w:val="21"/>
          <w:szCs w:val="21"/>
        </w:rPr>
      </w:pPr>
      <w:r w:rsidRPr="000F1F10">
        <w:rPr>
          <w:rFonts w:ascii="Abadi" w:hAnsi="Abadi"/>
          <w:b w:val="0"/>
          <w:bCs w:val="0"/>
          <w:sz w:val="21"/>
          <w:szCs w:val="21"/>
        </w:rPr>
        <w:t xml:space="preserve">Recurso de Reconsideración. </w:t>
      </w:r>
    </w:p>
    <w:p w14:paraId="5C352809" w14:textId="77777777" w:rsidR="00EA3870" w:rsidRPr="000F1F10" w:rsidRDefault="00EA3870" w:rsidP="00EA3870">
      <w:pPr>
        <w:pStyle w:val="Textoindependiente"/>
        <w:ind w:left="705"/>
        <w:rPr>
          <w:rFonts w:ascii="Abadi" w:hAnsi="Abadi"/>
          <w:b w:val="0"/>
          <w:bCs w:val="0"/>
          <w:sz w:val="21"/>
          <w:szCs w:val="21"/>
        </w:rPr>
      </w:pPr>
    </w:p>
    <w:p w14:paraId="7E4DBBA1" w14:textId="4C9E72B5" w:rsidR="00EA3870" w:rsidRPr="000F1F10" w:rsidRDefault="00EA3870" w:rsidP="00EA3870">
      <w:pPr>
        <w:pStyle w:val="Textoindependiente"/>
        <w:ind w:firstLine="705"/>
        <w:rPr>
          <w:rFonts w:ascii="Abadi" w:hAnsi="Abadi"/>
          <w:b w:val="0"/>
          <w:sz w:val="21"/>
          <w:szCs w:val="21"/>
        </w:rPr>
      </w:pPr>
      <w:r w:rsidRPr="000F1F10">
        <w:rPr>
          <w:rFonts w:ascii="Abadi" w:hAnsi="Abadi"/>
          <w:b w:val="0"/>
          <w:sz w:val="21"/>
          <w:szCs w:val="21"/>
        </w:rPr>
        <w:t xml:space="preserve">El 7 de noviembre de 2018, dentro del plazo que prevé la fracción IV del artículo 37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el </w:t>
      </w:r>
      <w:r w:rsidR="000F1F10" w:rsidRPr="000F1F10">
        <w:rPr>
          <w:rFonts w:ascii="Abadi" w:hAnsi="Abadi"/>
          <w:b w:val="0"/>
          <w:sz w:val="21"/>
          <w:szCs w:val="21"/>
        </w:rPr>
        <w:t>expresidente</w:t>
      </w:r>
      <w:r w:rsidRPr="000F1F10">
        <w:rPr>
          <w:rFonts w:ascii="Abadi" w:hAnsi="Abadi"/>
          <w:b w:val="0"/>
          <w:sz w:val="21"/>
          <w:szCs w:val="21"/>
        </w:rPr>
        <w:t xml:space="preserve"> municipal de Salvatierra, Gto., </w:t>
      </w:r>
      <w:r w:rsidRPr="000F1F10">
        <w:rPr>
          <w:rFonts w:ascii="Abadi" w:hAnsi="Abadi"/>
          <w:b w:val="0"/>
          <w:sz w:val="21"/>
          <w:szCs w:val="21"/>
        </w:rPr>
        <w:t xml:space="preserve">interpuso recurso de reconsideración en contra del informe de resultados de la revisión practicada a la cuenta pública municipal de Salvatierra, Gto., correspondiente al ejercicio fiscal del año 2017, concretamente en contra de las observaciones contenidas en los numerales 002, referente a expediente R.R.216/1ª. Sala/16; 003, referido a expediente 314/2012-PP; 004, relativo a viaje al extranjero; y 005, correspondiente a pago de servicios en prestaciones artísticas de «Paco Rentería», mismos que se encuentran relacionados con el Capítulo II, denominado Observaciones y Recomendaciones; Respuesta Emitida por el Sujeto Fiscalizado y Valoración Correspondiente. </w:t>
      </w:r>
    </w:p>
    <w:p w14:paraId="072411F1" w14:textId="77777777" w:rsidR="00EA3870" w:rsidRPr="000F1F10" w:rsidRDefault="00EA3870" w:rsidP="00EA3870">
      <w:pPr>
        <w:pStyle w:val="Textoindependiente"/>
        <w:ind w:firstLine="708"/>
        <w:rPr>
          <w:rFonts w:ascii="Abadi" w:hAnsi="Abadi"/>
          <w:b w:val="0"/>
          <w:sz w:val="21"/>
          <w:szCs w:val="21"/>
        </w:rPr>
      </w:pPr>
    </w:p>
    <w:p w14:paraId="0DD1072C"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 xml:space="preserve">En tal sentido, mediante acuerdo de fecha 14 de noviembre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instruyendo la integración del expediente respectivo y el registro correspondiente. Asimismo, mediante dicho acuerdo se desecharon las pruebas documentales presentadas por el recurrente, al no revestir el carácter de supervenientes. En cuanto a las tesis aisladas exhibidas por el promovente se precisó que al ser una herramienta jurídica para sustentar sus manifestaciones, las mismas se analizaron atendiendo a las particularidades de cada caso concreto.</w:t>
      </w:r>
    </w:p>
    <w:p w14:paraId="270CD470" w14:textId="77777777" w:rsidR="00EA3870" w:rsidRPr="000F1F10" w:rsidRDefault="00EA3870" w:rsidP="00EA3870">
      <w:pPr>
        <w:pStyle w:val="Textoindependiente"/>
        <w:ind w:firstLine="708"/>
        <w:rPr>
          <w:rFonts w:ascii="Abadi" w:hAnsi="Abadi"/>
          <w:b w:val="0"/>
          <w:sz w:val="21"/>
          <w:szCs w:val="21"/>
        </w:rPr>
      </w:pPr>
    </w:p>
    <w:p w14:paraId="323EA208"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 xml:space="preserve">Respecto a la documentación que el recurrente solicitó al Órgano Técnico se gestionara su obtención ante la Tesorería Municipal de Salvatierra, Gto., se señaló que en virtud de no obrar evidencia de que el promovente haya solicitado al sujeto fiscalizado la documentación anunciada, la misma se desechó. </w:t>
      </w:r>
    </w:p>
    <w:p w14:paraId="27DAE27A" w14:textId="77777777" w:rsidR="00EA3870" w:rsidRPr="000F1F10" w:rsidRDefault="00EA3870" w:rsidP="00EA3870">
      <w:pPr>
        <w:pStyle w:val="Textoindependiente"/>
        <w:ind w:firstLine="708"/>
        <w:rPr>
          <w:rFonts w:ascii="Abadi" w:hAnsi="Abadi"/>
          <w:b w:val="0"/>
          <w:sz w:val="21"/>
          <w:szCs w:val="21"/>
        </w:rPr>
      </w:pPr>
    </w:p>
    <w:p w14:paraId="132F266F"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 xml:space="preserve">Una vez tramitado el recurso, el Auditor Superior del Estado, el 27 de noviembre de 2018 emitió la resolución correspondiente, determinándose respecto a las observaciones establecidas en los numerales 002, 003, 004 y 005, que los agravios hechos valer por el recurrente resultaron inoperantes o infundados para </w:t>
      </w:r>
      <w:r w:rsidRPr="000F1F10">
        <w:rPr>
          <w:rFonts w:ascii="Abadi" w:hAnsi="Abadi"/>
          <w:b w:val="0"/>
          <w:sz w:val="21"/>
          <w:szCs w:val="21"/>
        </w:rPr>
        <w:lastRenderedPageBreak/>
        <w:t>modificar el sentido de su valoración, de conformidad con los argumentos plasmados en el considerando séptimo de la resolución. En razón de lo anterior, se confirmó el sentido de la valoración de las observaciones como no solventadas, con acciones de impacto económico pendientes de realizar por el sujeto fiscalizado, en el caso de los numerales 002, 003 y 005; y sin acciones pendientes de realizar por el sujeto fiscalizado en el numeral 004.</w:t>
      </w:r>
    </w:p>
    <w:p w14:paraId="12E22813" w14:textId="77777777" w:rsidR="00EA3870" w:rsidRPr="000F1F10" w:rsidRDefault="00EA3870" w:rsidP="00EA3870">
      <w:pPr>
        <w:pStyle w:val="Textoindependiente"/>
        <w:ind w:firstLine="708"/>
        <w:rPr>
          <w:rFonts w:ascii="Abadi" w:hAnsi="Abadi"/>
          <w:b w:val="0"/>
          <w:sz w:val="21"/>
          <w:szCs w:val="21"/>
        </w:rPr>
      </w:pPr>
    </w:p>
    <w:p w14:paraId="092819C7" w14:textId="77777777" w:rsidR="00EA3870" w:rsidRPr="000F1F10" w:rsidRDefault="00EA3870" w:rsidP="00EA3870">
      <w:pPr>
        <w:pStyle w:val="Textoindependiente"/>
        <w:ind w:firstLine="708"/>
        <w:rPr>
          <w:rFonts w:ascii="Abadi" w:hAnsi="Abadi"/>
          <w:b w:val="0"/>
          <w:sz w:val="21"/>
          <w:szCs w:val="21"/>
        </w:rPr>
      </w:pPr>
      <w:r w:rsidRPr="000F1F10">
        <w:rPr>
          <w:rFonts w:ascii="Abadi" w:hAnsi="Abadi"/>
          <w:b w:val="0"/>
          <w:sz w:val="21"/>
          <w:szCs w:val="21"/>
        </w:rPr>
        <w:t>La referida resolución se notificó al expresidente municipal de Salvatierra, Gto., el 28 de noviembre de 2018.</w:t>
      </w:r>
    </w:p>
    <w:p w14:paraId="62719599" w14:textId="77777777" w:rsidR="00EA3870" w:rsidRPr="000F1F10" w:rsidRDefault="00EA3870" w:rsidP="00EA3870">
      <w:pPr>
        <w:pStyle w:val="Textoindependiente"/>
        <w:ind w:firstLine="708"/>
        <w:rPr>
          <w:rFonts w:ascii="Abadi" w:hAnsi="Abadi"/>
          <w:b w:val="0"/>
          <w:sz w:val="21"/>
          <w:szCs w:val="21"/>
        </w:rPr>
      </w:pPr>
    </w:p>
    <w:p w14:paraId="3A84F22A" w14:textId="77777777" w:rsidR="00EA3870" w:rsidRPr="000F1F10" w:rsidRDefault="00EA3870" w:rsidP="00EA3870">
      <w:pPr>
        <w:pStyle w:val="Textoindependiente"/>
        <w:numPr>
          <w:ilvl w:val="0"/>
          <w:numId w:val="11"/>
        </w:numPr>
        <w:autoSpaceDE/>
        <w:autoSpaceDN/>
        <w:rPr>
          <w:rFonts w:ascii="Abadi" w:hAnsi="Abadi"/>
          <w:b w:val="0"/>
          <w:bCs w:val="0"/>
          <w:sz w:val="21"/>
          <w:szCs w:val="21"/>
        </w:rPr>
      </w:pPr>
      <w:r w:rsidRPr="000F1F10">
        <w:rPr>
          <w:rFonts w:ascii="Abadi" w:hAnsi="Abadi"/>
          <w:b w:val="0"/>
          <w:bCs w:val="0"/>
          <w:sz w:val="21"/>
          <w:szCs w:val="21"/>
        </w:rPr>
        <w:t xml:space="preserve">Anexos. </w:t>
      </w:r>
    </w:p>
    <w:p w14:paraId="194AF819" w14:textId="77777777" w:rsidR="00EA3870" w:rsidRPr="000F1F10" w:rsidRDefault="00EA3870" w:rsidP="00EA3870">
      <w:pPr>
        <w:pStyle w:val="Textoindependiente"/>
        <w:ind w:firstLine="705"/>
        <w:rPr>
          <w:rFonts w:ascii="Abadi" w:hAnsi="Abadi"/>
          <w:b w:val="0"/>
          <w:sz w:val="21"/>
          <w:szCs w:val="21"/>
        </w:rPr>
      </w:pPr>
    </w:p>
    <w:p w14:paraId="6C1C8B74" w14:textId="77777777" w:rsidR="00EA3870" w:rsidRPr="000F1F10" w:rsidRDefault="00EA3870" w:rsidP="00EA3870">
      <w:pPr>
        <w:pStyle w:val="Textoindependiente"/>
        <w:ind w:firstLine="705"/>
        <w:rPr>
          <w:rFonts w:ascii="Abadi" w:hAnsi="Abadi"/>
          <w:b w:val="0"/>
          <w:sz w:val="21"/>
          <w:szCs w:val="21"/>
        </w:rPr>
      </w:pPr>
      <w:r w:rsidRPr="000F1F10">
        <w:rPr>
          <w:rFonts w:ascii="Abadi" w:hAnsi="Abadi"/>
          <w:b w:val="0"/>
          <w:sz w:val="21"/>
          <w:szCs w:val="21"/>
        </w:rPr>
        <w:t>En esta parte, se adjuntan los anexos técnicos derivados de la revisión practicada.</w:t>
      </w:r>
    </w:p>
    <w:p w14:paraId="1E1EE012" w14:textId="77777777" w:rsidR="00EA3870" w:rsidRPr="000F1F10" w:rsidRDefault="00EA3870" w:rsidP="00EA3870">
      <w:pPr>
        <w:pStyle w:val="Textoindependiente"/>
        <w:ind w:firstLine="705"/>
        <w:rPr>
          <w:rFonts w:ascii="Abadi" w:hAnsi="Abadi"/>
          <w:b w:val="0"/>
          <w:sz w:val="21"/>
          <w:szCs w:val="21"/>
        </w:rPr>
      </w:pPr>
    </w:p>
    <w:p w14:paraId="2186E0FE" w14:textId="77777777" w:rsidR="00EA3870" w:rsidRPr="000F1F10" w:rsidRDefault="00EA3870" w:rsidP="00EA3870">
      <w:pPr>
        <w:ind w:firstLine="708"/>
        <w:jc w:val="both"/>
        <w:rPr>
          <w:rFonts w:ascii="Abadi" w:hAnsi="Abadi" w:cs="Arial"/>
          <w:bCs/>
          <w:sz w:val="21"/>
          <w:szCs w:val="21"/>
        </w:rPr>
      </w:pPr>
      <w:r w:rsidRPr="000F1F10">
        <w:rPr>
          <w:rFonts w:ascii="Abadi" w:hAnsi="Abadi" w:cs="Arial"/>
          <w:bCs/>
          <w:sz w:val="21"/>
          <w:szCs w:val="21"/>
        </w:rPr>
        <w:t>V. Conclusiones:</w:t>
      </w:r>
    </w:p>
    <w:p w14:paraId="4E722A91" w14:textId="77777777" w:rsidR="00EA3870" w:rsidRPr="000F1F10" w:rsidRDefault="00EA3870" w:rsidP="00EA3870">
      <w:pPr>
        <w:jc w:val="both"/>
        <w:rPr>
          <w:rFonts w:ascii="Abadi" w:hAnsi="Abadi" w:cs="Arial"/>
          <w:sz w:val="21"/>
          <w:szCs w:val="21"/>
        </w:rPr>
      </w:pPr>
    </w:p>
    <w:p w14:paraId="0CD7E2A8" w14:textId="77777777" w:rsidR="00EA3870" w:rsidRPr="000F1F10" w:rsidRDefault="00EA3870" w:rsidP="00EA3870">
      <w:pPr>
        <w:jc w:val="both"/>
        <w:rPr>
          <w:rFonts w:ascii="Abadi" w:hAnsi="Abadi" w:cs="Arial"/>
          <w:sz w:val="21"/>
          <w:szCs w:val="21"/>
        </w:rPr>
      </w:pPr>
      <w:r w:rsidRPr="000F1F10">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11F02AC" w14:textId="77777777" w:rsidR="00EA3870" w:rsidRPr="000F1F10" w:rsidRDefault="00EA3870" w:rsidP="00EA3870">
      <w:pPr>
        <w:jc w:val="both"/>
        <w:rPr>
          <w:rFonts w:ascii="Abadi" w:hAnsi="Abadi" w:cs="Arial"/>
          <w:sz w:val="21"/>
          <w:szCs w:val="21"/>
        </w:rPr>
      </w:pPr>
    </w:p>
    <w:p w14:paraId="2DB670CE" w14:textId="77777777" w:rsidR="00EA3870" w:rsidRPr="000F1F10" w:rsidRDefault="00EA3870" w:rsidP="00EA3870">
      <w:pPr>
        <w:jc w:val="both"/>
        <w:rPr>
          <w:rFonts w:ascii="Abadi" w:hAnsi="Abadi" w:cs="Arial"/>
          <w:sz w:val="21"/>
          <w:szCs w:val="21"/>
        </w:rPr>
      </w:pPr>
      <w:r w:rsidRPr="000F1F10">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4B124D07" w14:textId="77777777" w:rsidR="00EA3870" w:rsidRPr="000F1F10" w:rsidRDefault="00EA3870" w:rsidP="00EA3870">
      <w:pPr>
        <w:jc w:val="both"/>
        <w:rPr>
          <w:rFonts w:ascii="Abadi" w:hAnsi="Abadi" w:cs="Arial"/>
          <w:sz w:val="21"/>
          <w:szCs w:val="21"/>
        </w:rPr>
      </w:pPr>
    </w:p>
    <w:p w14:paraId="1821D63E" w14:textId="77777777" w:rsidR="00EA3870" w:rsidRPr="000F1F10" w:rsidRDefault="00EA3870" w:rsidP="00EA3870">
      <w:pPr>
        <w:ind w:firstLine="708"/>
        <w:jc w:val="both"/>
        <w:rPr>
          <w:rFonts w:ascii="Abadi" w:hAnsi="Abadi" w:cs="Arial"/>
          <w:sz w:val="21"/>
          <w:szCs w:val="21"/>
        </w:rPr>
      </w:pPr>
      <w:r w:rsidRPr="000F1F10">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6524D40D" w14:textId="77777777" w:rsidR="00EA3870" w:rsidRPr="000F1F10" w:rsidRDefault="00EA3870" w:rsidP="00EA3870">
      <w:pPr>
        <w:ind w:firstLine="708"/>
        <w:jc w:val="both"/>
        <w:rPr>
          <w:rFonts w:ascii="Abadi" w:hAnsi="Abadi" w:cs="Arial"/>
          <w:sz w:val="21"/>
          <w:szCs w:val="21"/>
        </w:rPr>
      </w:pPr>
    </w:p>
    <w:p w14:paraId="50E7D428" w14:textId="4FAB32B1" w:rsidR="00EA3870" w:rsidRPr="000F1F10" w:rsidRDefault="00EA3870" w:rsidP="00EA3870">
      <w:pPr>
        <w:ind w:firstLine="708"/>
        <w:jc w:val="both"/>
        <w:rPr>
          <w:rFonts w:ascii="Abadi" w:hAnsi="Abadi" w:cs="Arial"/>
          <w:sz w:val="21"/>
          <w:szCs w:val="21"/>
        </w:rPr>
      </w:pPr>
      <w:r w:rsidRPr="000F1F10">
        <w:rPr>
          <w:rFonts w:ascii="Abadi" w:hAnsi="Abadi" w:cs="Arial"/>
          <w:sz w:val="21"/>
          <w:szCs w:val="21"/>
        </w:rPr>
        <w:t xml:space="preserve">De igual manera, existe en el informe de resultados la constancia de que éste se notificó a la presidenta y al </w:t>
      </w:r>
      <w:r w:rsidR="000F1F10" w:rsidRPr="000F1F10">
        <w:rPr>
          <w:rFonts w:ascii="Abadi" w:hAnsi="Abadi" w:cs="Arial"/>
          <w:sz w:val="21"/>
          <w:szCs w:val="21"/>
        </w:rPr>
        <w:t>expresidente</w:t>
      </w:r>
      <w:r w:rsidRPr="000F1F10">
        <w:rPr>
          <w:rFonts w:ascii="Abadi" w:hAnsi="Abadi" w:cs="Arial"/>
          <w:sz w:val="21"/>
          <w:szCs w:val="21"/>
        </w:rPr>
        <w:t xml:space="preserve"> municipales de Salvatierra, Gto., concediéndoles el término señalado en el artículo 37, fracción IV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w:t>
      </w:r>
      <w:r w:rsidR="000F1F10" w:rsidRPr="000F1F10">
        <w:rPr>
          <w:rFonts w:ascii="Abadi" w:hAnsi="Abadi" w:cs="Arial"/>
          <w:sz w:val="21"/>
          <w:szCs w:val="21"/>
        </w:rPr>
        <w:t>expresidente</w:t>
      </w:r>
      <w:r w:rsidRPr="000F1F10">
        <w:rPr>
          <w:rFonts w:ascii="Abadi" w:hAnsi="Abadi" w:cs="Arial"/>
          <w:sz w:val="21"/>
          <w:szCs w:val="21"/>
        </w:rPr>
        <w:t xml:space="preserve"> municipal de Salvatierra, Gto. En tal virtud, se considera que fue respetado el derecho de audiencia o defensa por parte del Órgano Técnico.</w:t>
      </w:r>
    </w:p>
    <w:p w14:paraId="68C2EFC6" w14:textId="77777777" w:rsidR="00EA3870" w:rsidRPr="000F1F10" w:rsidRDefault="00EA3870" w:rsidP="00EA3870">
      <w:pPr>
        <w:ind w:firstLine="708"/>
        <w:jc w:val="both"/>
        <w:rPr>
          <w:rFonts w:ascii="Abadi" w:hAnsi="Abadi" w:cs="Arial"/>
          <w:sz w:val="21"/>
          <w:szCs w:val="21"/>
        </w:rPr>
      </w:pPr>
    </w:p>
    <w:p w14:paraId="197578B1" w14:textId="77777777" w:rsidR="00EA3870" w:rsidRPr="000F1F10" w:rsidRDefault="00EA3870" w:rsidP="00EA3870">
      <w:pPr>
        <w:ind w:firstLine="708"/>
        <w:jc w:val="both"/>
        <w:rPr>
          <w:rFonts w:ascii="Abadi" w:hAnsi="Abadi" w:cs="Arial"/>
          <w:sz w:val="21"/>
          <w:szCs w:val="21"/>
        </w:rPr>
      </w:pPr>
      <w:r w:rsidRPr="000F1F10">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4AA3D825" w14:textId="77777777" w:rsidR="00EA3870" w:rsidRPr="000F1F10" w:rsidRDefault="00EA3870" w:rsidP="00EA3870">
      <w:pPr>
        <w:ind w:firstLine="708"/>
        <w:jc w:val="both"/>
        <w:rPr>
          <w:rFonts w:ascii="Abadi" w:hAnsi="Abadi" w:cs="Arial"/>
          <w:sz w:val="21"/>
          <w:szCs w:val="21"/>
        </w:rPr>
      </w:pPr>
    </w:p>
    <w:p w14:paraId="0AA7E5FA" w14:textId="77777777" w:rsidR="00EA3870" w:rsidRPr="000F1F10" w:rsidRDefault="00EA3870" w:rsidP="00EA3870">
      <w:pPr>
        <w:ind w:firstLine="708"/>
        <w:jc w:val="both"/>
        <w:rPr>
          <w:rFonts w:ascii="Abadi" w:hAnsi="Abadi" w:cs="Arial"/>
          <w:sz w:val="21"/>
          <w:szCs w:val="21"/>
        </w:rPr>
      </w:pPr>
      <w:r w:rsidRPr="000F1F10">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62E55D3" w14:textId="77777777" w:rsidR="00EA3870" w:rsidRPr="000F1F10" w:rsidRDefault="00EA3870" w:rsidP="00EA3870">
      <w:pPr>
        <w:ind w:firstLine="708"/>
        <w:jc w:val="both"/>
        <w:rPr>
          <w:rFonts w:ascii="Abadi" w:hAnsi="Abadi" w:cs="Arial"/>
          <w:sz w:val="21"/>
          <w:szCs w:val="21"/>
        </w:rPr>
      </w:pPr>
    </w:p>
    <w:p w14:paraId="1A9F6DBA" w14:textId="77777777" w:rsidR="00EA3870" w:rsidRPr="000F1F10" w:rsidRDefault="00EA3870" w:rsidP="00EA3870">
      <w:pPr>
        <w:jc w:val="both"/>
        <w:rPr>
          <w:rFonts w:ascii="Abadi" w:hAnsi="Abadi" w:cs="Arial"/>
          <w:sz w:val="21"/>
          <w:szCs w:val="21"/>
        </w:rPr>
      </w:pPr>
      <w:r w:rsidRPr="000F1F10">
        <w:rPr>
          <w:rFonts w:ascii="Abadi" w:hAnsi="Abadi" w:cs="Arial"/>
          <w:sz w:val="21"/>
          <w:szCs w:val="21"/>
        </w:rPr>
        <w:lastRenderedPageBreak/>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71412586" w14:textId="77777777" w:rsidR="00EA3870" w:rsidRPr="000F1F10" w:rsidRDefault="00EA3870" w:rsidP="00EA3870">
      <w:pPr>
        <w:jc w:val="both"/>
        <w:rPr>
          <w:rFonts w:ascii="Abadi" w:hAnsi="Abadi" w:cs="Arial"/>
          <w:sz w:val="21"/>
          <w:szCs w:val="21"/>
        </w:rPr>
      </w:pPr>
      <w:r w:rsidRPr="000F1F10">
        <w:rPr>
          <w:rFonts w:ascii="Abadi" w:hAnsi="Abadi" w:cs="Arial"/>
          <w:sz w:val="21"/>
          <w:szCs w:val="21"/>
        </w:rPr>
        <w:tab/>
      </w:r>
    </w:p>
    <w:p w14:paraId="6B498548" w14:textId="77777777" w:rsidR="00EA3870" w:rsidRPr="000F1F10" w:rsidRDefault="00EA3870" w:rsidP="00EA3870">
      <w:pPr>
        <w:ind w:firstLine="708"/>
        <w:jc w:val="both"/>
        <w:rPr>
          <w:rFonts w:ascii="Abadi" w:hAnsi="Abadi" w:cs="Arial"/>
          <w:sz w:val="21"/>
          <w:szCs w:val="21"/>
        </w:rPr>
      </w:pPr>
      <w:r w:rsidRPr="000F1F10">
        <w:rPr>
          <w:rFonts w:ascii="Abadi" w:hAnsi="Abadi" w:cs="Arial"/>
          <w:sz w:val="21"/>
          <w:szCs w:val="21"/>
        </w:rPr>
        <w:t xml:space="preserve">En razón de lo anteriormente señalado, concluimos que el informe de resultados de la revisión practicada a la cuenta pública de Salvatierra,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razón por la cual no podría ser observado por el Pleno del Congreso.</w:t>
      </w:r>
    </w:p>
    <w:p w14:paraId="7E8B01E1" w14:textId="77777777" w:rsidR="00EA3870" w:rsidRPr="000F1F10" w:rsidRDefault="00EA3870" w:rsidP="00EA3870">
      <w:pPr>
        <w:ind w:firstLine="708"/>
        <w:jc w:val="both"/>
        <w:rPr>
          <w:rFonts w:ascii="Abadi" w:hAnsi="Abadi" w:cs="Arial"/>
          <w:sz w:val="21"/>
          <w:szCs w:val="21"/>
        </w:rPr>
      </w:pPr>
    </w:p>
    <w:p w14:paraId="35D41624" w14:textId="77777777" w:rsidR="00EA3870" w:rsidRPr="000F1F10" w:rsidRDefault="00EA3870" w:rsidP="00EA3870">
      <w:pPr>
        <w:pStyle w:val="Sangra3detindependiente"/>
        <w:spacing w:before="0" w:line="240" w:lineRule="auto"/>
        <w:rPr>
          <w:rFonts w:ascii="Abadi" w:hAnsi="Abadi"/>
          <w:sz w:val="21"/>
          <w:szCs w:val="21"/>
        </w:rPr>
      </w:pPr>
      <w:r w:rsidRPr="000F1F10">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0F1F10">
          <w:rPr>
            <w:rFonts w:ascii="Abadi" w:hAnsi="Abadi"/>
            <w:sz w:val="21"/>
            <w:szCs w:val="21"/>
          </w:rPr>
          <w:t>la Ley Orgánica</w:t>
        </w:r>
      </w:smartTag>
      <w:r w:rsidRPr="000F1F10">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0F1F10">
          <w:rPr>
            <w:rFonts w:ascii="Abadi" w:hAnsi="Abadi"/>
            <w:sz w:val="21"/>
            <w:szCs w:val="21"/>
          </w:rPr>
          <w:t>la Asamblea</w:t>
        </w:r>
      </w:smartTag>
      <w:r w:rsidRPr="000F1F10">
        <w:rPr>
          <w:rFonts w:ascii="Abadi" w:hAnsi="Abadi"/>
          <w:sz w:val="21"/>
          <w:szCs w:val="21"/>
        </w:rPr>
        <w:t>, la aprobación del siguiente:</w:t>
      </w:r>
    </w:p>
    <w:p w14:paraId="2462313B" w14:textId="77777777" w:rsidR="00EA3870" w:rsidRPr="000F1F10" w:rsidRDefault="00EA3870" w:rsidP="00EA3870">
      <w:pPr>
        <w:pStyle w:val="Sangra3detindependiente"/>
        <w:spacing w:before="0" w:line="240" w:lineRule="auto"/>
        <w:rPr>
          <w:rFonts w:ascii="Abadi" w:hAnsi="Abadi"/>
          <w:sz w:val="21"/>
          <w:szCs w:val="21"/>
        </w:rPr>
      </w:pPr>
    </w:p>
    <w:p w14:paraId="66076937" w14:textId="77777777" w:rsidR="00EA3870" w:rsidRPr="000F1F10" w:rsidRDefault="00EA3870" w:rsidP="00EA3870">
      <w:pPr>
        <w:jc w:val="center"/>
        <w:rPr>
          <w:rFonts w:ascii="Abadi" w:hAnsi="Abadi"/>
          <w:sz w:val="21"/>
          <w:szCs w:val="21"/>
        </w:rPr>
      </w:pPr>
      <w:r w:rsidRPr="000F1F10">
        <w:rPr>
          <w:rFonts w:ascii="Abadi" w:hAnsi="Abadi"/>
          <w:sz w:val="21"/>
          <w:szCs w:val="21"/>
        </w:rPr>
        <w:t>A C U E R D O</w:t>
      </w:r>
    </w:p>
    <w:p w14:paraId="455C5971" w14:textId="77777777" w:rsidR="00EA3870" w:rsidRPr="000F1F10" w:rsidRDefault="00EA3870" w:rsidP="00EA3870">
      <w:pPr>
        <w:jc w:val="both"/>
        <w:rPr>
          <w:rFonts w:ascii="Abadi" w:hAnsi="Abadi"/>
          <w:sz w:val="21"/>
          <w:szCs w:val="21"/>
        </w:rPr>
      </w:pPr>
    </w:p>
    <w:p w14:paraId="02E02490" w14:textId="77777777" w:rsidR="00EA3870" w:rsidRPr="000F1F10" w:rsidRDefault="00EA3870" w:rsidP="00EA3870">
      <w:pPr>
        <w:ind w:firstLine="708"/>
        <w:jc w:val="both"/>
        <w:rPr>
          <w:rFonts w:ascii="Abadi" w:hAnsi="Abadi" w:cs="Arial"/>
          <w:sz w:val="21"/>
          <w:szCs w:val="21"/>
        </w:rPr>
      </w:pPr>
      <w:r w:rsidRPr="000F1F10">
        <w:rPr>
          <w:rFonts w:ascii="Abadi" w:hAnsi="Abadi" w:cs="Arial"/>
          <w:bCs/>
          <w:sz w:val="21"/>
          <w:szCs w:val="21"/>
        </w:rPr>
        <w:t xml:space="preserve">Único. </w:t>
      </w:r>
      <w:r w:rsidRPr="000F1F10">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0F1F10">
          <w:rPr>
            <w:rFonts w:ascii="Abadi" w:hAnsi="Abadi" w:cs="Arial"/>
            <w:sz w:val="21"/>
            <w:szCs w:val="21"/>
          </w:rPr>
          <w:t>la Constitución Política</w:t>
        </w:r>
      </w:smartTag>
      <w:r w:rsidRPr="000F1F10">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Salvatierra, Gto., correspondiente al ejercicio fiscal del año 2017, con base en el informe de resultados formulado por la Auditoría Superior del Estado de Guanajuato.</w:t>
      </w:r>
    </w:p>
    <w:p w14:paraId="6BE759FD" w14:textId="77777777" w:rsidR="00EA3870" w:rsidRPr="000F1F10" w:rsidRDefault="00EA3870" w:rsidP="00EA3870">
      <w:pPr>
        <w:ind w:firstLine="708"/>
        <w:jc w:val="both"/>
        <w:rPr>
          <w:rFonts w:ascii="Abadi" w:hAnsi="Abadi" w:cs="Arial"/>
          <w:sz w:val="21"/>
          <w:szCs w:val="21"/>
        </w:rPr>
      </w:pPr>
    </w:p>
    <w:p w14:paraId="2574292A" w14:textId="77777777" w:rsidR="00EA3870" w:rsidRPr="000F1F10" w:rsidRDefault="00EA3870" w:rsidP="00EA3870">
      <w:pPr>
        <w:pStyle w:val="Sangra3detindependiente"/>
        <w:spacing w:before="0" w:line="240" w:lineRule="auto"/>
        <w:rPr>
          <w:rFonts w:ascii="Abadi" w:hAnsi="Abadi"/>
          <w:sz w:val="21"/>
          <w:szCs w:val="21"/>
        </w:rPr>
      </w:pPr>
      <w:r w:rsidRPr="000F1F10">
        <w:rPr>
          <w:rFonts w:ascii="Abadi" w:hAnsi="Abadi"/>
          <w:sz w:val="21"/>
          <w:szCs w:val="21"/>
        </w:rPr>
        <w:t xml:space="preserve">Se ordena dar vista del informe de resultados a la Auditoría Superior del Estado de Guanajuato, a fin de que inicie las acciones de responsabilidad conducentes por la existencia de presuntas faltas </w:t>
      </w:r>
      <w:r w:rsidRPr="000F1F10">
        <w:rPr>
          <w:rFonts w:ascii="Abadi" w:hAnsi="Abadi"/>
          <w:sz w:val="21"/>
          <w:szCs w:val="21"/>
        </w:rPr>
        <w:t>administrativas, en términos de lo previsto en la Ley General de Responsabilidades Administrativas y en la Ley de Responsabilidades Administrativas para el Estado de Guanajuato.</w:t>
      </w:r>
    </w:p>
    <w:p w14:paraId="745BEA2D" w14:textId="77777777" w:rsidR="00EA3870" w:rsidRPr="000F1F10" w:rsidRDefault="00EA3870" w:rsidP="00EA3870">
      <w:pPr>
        <w:pStyle w:val="Sangra3detindependiente"/>
        <w:spacing w:before="0" w:line="240" w:lineRule="auto"/>
        <w:rPr>
          <w:rFonts w:ascii="Abadi" w:hAnsi="Abadi"/>
          <w:sz w:val="21"/>
          <w:szCs w:val="21"/>
        </w:rPr>
      </w:pPr>
    </w:p>
    <w:p w14:paraId="0533A9DA" w14:textId="77777777" w:rsidR="00EA3870" w:rsidRPr="000F1F10" w:rsidRDefault="00EA3870" w:rsidP="00EA3870">
      <w:pPr>
        <w:ind w:firstLine="708"/>
        <w:jc w:val="both"/>
        <w:rPr>
          <w:rFonts w:ascii="Abadi" w:hAnsi="Abadi" w:cs="Arial"/>
          <w:sz w:val="21"/>
          <w:szCs w:val="21"/>
        </w:rPr>
      </w:pPr>
      <w:r w:rsidRPr="000F1F10">
        <w:rPr>
          <w:rFonts w:ascii="Abadi" w:hAnsi="Abadi" w:cs="Arial"/>
          <w:sz w:val="21"/>
          <w:szCs w:val="21"/>
        </w:rPr>
        <w:t>Remítase el presente acuerdo al titular del Poder Ejecutivo del Estado para su publicación en el Periódico Oficial del Gobierno del Estado.</w:t>
      </w:r>
    </w:p>
    <w:p w14:paraId="2A07BA15" w14:textId="77777777" w:rsidR="00EA3870" w:rsidRPr="000F1F10" w:rsidRDefault="00EA3870" w:rsidP="00EA3870">
      <w:pPr>
        <w:ind w:firstLine="708"/>
        <w:jc w:val="both"/>
        <w:rPr>
          <w:rFonts w:ascii="Abadi" w:hAnsi="Abadi" w:cs="Arial"/>
          <w:sz w:val="21"/>
          <w:szCs w:val="21"/>
        </w:rPr>
      </w:pPr>
    </w:p>
    <w:p w14:paraId="057A7FB7" w14:textId="77777777" w:rsidR="00EA3870" w:rsidRPr="000F1F10" w:rsidRDefault="00EA3870" w:rsidP="00EA3870">
      <w:pPr>
        <w:pStyle w:val="Sangra3detindependiente"/>
        <w:spacing w:line="240" w:lineRule="auto"/>
        <w:ind w:firstLine="709"/>
        <w:rPr>
          <w:rFonts w:ascii="Abadi" w:hAnsi="Abadi"/>
          <w:sz w:val="21"/>
          <w:szCs w:val="21"/>
        </w:rPr>
      </w:pPr>
      <w:r w:rsidRPr="000F1F10">
        <w:rPr>
          <w:rFonts w:ascii="Abadi" w:hAnsi="Abadi"/>
          <w:sz w:val="21"/>
          <w:szCs w:val="21"/>
        </w:rPr>
        <w:t xml:space="preserve">De igual forma, se ordena la remisión del presente acuerdo junto con su dictamen y el informe de resultados al ayuntamiento del municipio de </w:t>
      </w:r>
      <w:r w:rsidRPr="000F1F10">
        <w:rPr>
          <w:rFonts w:ascii="Abadi" w:hAnsi="Abadi"/>
          <w:sz w:val="21"/>
          <w:szCs w:val="21"/>
          <w:lang w:val="es-MX"/>
        </w:rPr>
        <w:t>Salvatierra</w:t>
      </w:r>
      <w:r w:rsidRPr="000F1F10">
        <w:rPr>
          <w:rFonts w:ascii="Abadi" w:hAnsi="Abadi"/>
          <w:sz w:val="21"/>
          <w:szCs w:val="21"/>
        </w:rPr>
        <w:t xml:space="preserve">, Gto., y </w:t>
      </w:r>
      <w:r w:rsidRPr="000F1F10">
        <w:rPr>
          <w:rFonts w:ascii="Abadi" w:hAnsi="Abadi"/>
          <w:sz w:val="21"/>
          <w:szCs w:val="21"/>
          <w:lang w:val="es-MX"/>
        </w:rPr>
        <w:t xml:space="preserve">a la </w:t>
      </w:r>
      <w:r w:rsidRPr="000F1F10">
        <w:rPr>
          <w:rFonts w:ascii="Abadi" w:hAnsi="Abadi"/>
          <w:sz w:val="21"/>
          <w:szCs w:val="21"/>
        </w:rPr>
        <w:t>Auditoría Superior del Estado de Guanajuato, para los efectos de su competencia.</w:t>
      </w:r>
    </w:p>
    <w:p w14:paraId="478238EA" w14:textId="77777777" w:rsidR="00EA3870" w:rsidRPr="000F1F10" w:rsidRDefault="00EA3870" w:rsidP="00EA3870">
      <w:pPr>
        <w:pStyle w:val="Sangra3detindependiente"/>
        <w:spacing w:line="240" w:lineRule="auto"/>
        <w:ind w:firstLine="709"/>
        <w:rPr>
          <w:rFonts w:ascii="Abadi" w:hAnsi="Abadi"/>
          <w:sz w:val="21"/>
          <w:szCs w:val="21"/>
        </w:rPr>
      </w:pPr>
    </w:p>
    <w:p w14:paraId="69CE5401" w14:textId="7E9CFC68" w:rsidR="00EA3870" w:rsidRPr="000F1F10" w:rsidRDefault="00EA3870" w:rsidP="00EA3870">
      <w:pPr>
        <w:ind w:firstLine="709"/>
        <w:jc w:val="both"/>
        <w:rPr>
          <w:rFonts w:ascii="Abadi" w:hAnsi="Abadi" w:cs="Arial"/>
          <w:b/>
          <w:bCs/>
          <w:sz w:val="21"/>
          <w:szCs w:val="21"/>
          <w:lang w:eastAsia="x-none"/>
        </w:rPr>
      </w:pPr>
      <w:r w:rsidRPr="000F1F10">
        <w:rPr>
          <w:rFonts w:ascii="Abadi" w:hAnsi="Abadi" w:cs="Arial"/>
          <w:b/>
          <w:bCs/>
          <w:sz w:val="21"/>
          <w:szCs w:val="21"/>
          <w:lang w:eastAsia="x-none"/>
        </w:rPr>
        <w:t xml:space="preserve">Guanajuato, Gto., 26 de marzo de 2019. La Comisión de Hacienda y Fiscalización. Dip. Alejandra Gutiérrez Campos. Dip. Angélica Paola Yáñez González. Dip. Lorena del Carmen Alfaro García. Dip. Víctor Manuel Zanella Huerta. Dip. Celeste Gómez Fragoso. » </w:t>
      </w:r>
      <w:bookmarkEnd w:id="27"/>
    </w:p>
    <w:p w14:paraId="678C0F66" w14:textId="0064351F" w:rsidR="00EA3870" w:rsidRPr="000F1F10" w:rsidRDefault="00EA3870" w:rsidP="00EA3870">
      <w:pPr>
        <w:ind w:firstLine="709"/>
        <w:jc w:val="both"/>
        <w:rPr>
          <w:rFonts w:ascii="Abadi" w:hAnsi="Abadi" w:cs="Arial"/>
          <w:b/>
          <w:bCs/>
          <w:sz w:val="21"/>
          <w:szCs w:val="21"/>
          <w:lang w:eastAsia="x-none"/>
        </w:rPr>
      </w:pPr>
    </w:p>
    <w:p w14:paraId="30F6986A" w14:textId="36650AC4" w:rsidR="00D70883" w:rsidRPr="000F1F10" w:rsidRDefault="00D70883" w:rsidP="00D70883">
      <w:pPr>
        <w:ind w:firstLine="709"/>
        <w:jc w:val="both"/>
        <w:rPr>
          <w:rFonts w:ascii="Abadi" w:hAnsi="Abadi"/>
          <w:b/>
          <w:sz w:val="21"/>
          <w:szCs w:val="21"/>
        </w:rPr>
      </w:pPr>
      <w:r w:rsidRPr="000F1F10">
        <w:rPr>
          <w:rFonts w:ascii="Abadi" w:hAnsi="Abadi"/>
          <w:b/>
          <w:sz w:val="21"/>
          <w:szCs w:val="21"/>
        </w:rPr>
        <w:t>DISCUSIÓN Y, EN SU CASO, APROBACIÓN DEL DICTAMEN FORMULADO POR LA COMISIÓN DE HACIENDA Y FISCALIZACIÓN RELATIVO AL INFORME DE RESULTADOS DE LA REVISIÓN PRACTICADA POR LA AUDITORÍA SUPERIOR DEL ESTADO DE GUANAJUATO A LA CUENTA PÚBLICA MUNICIPAL DE DOCTOR MORA, GTO., CORRESPONDIENTE AL EJERCICIO FISCAL DEL AÑO 2017.</w:t>
      </w:r>
    </w:p>
    <w:p w14:paraId="5D5ACF0D" w14:textId="7FC61B5B" w:rsidR="008F2395" w:rsidRPr="000F1F10" w:rsidRDefault="008F2395" w:rsidP="00D70883">
      <w:pPr>
        <w:ind w:firstLine="709"/>
        <w:jc w:val="both"/>
        <w:rPr>
          <w:rFonts w:ascii="Abadi" w:hAnsi="Abadi"/>
          <w:b/>
          <w:sz w:val="21"/>
          <w:szCs w:val="21"/>
        </w:rPr>
      </w:pPr>
    </w:p>
    <w:p w14:paraId="45F8FB63" w14:textId="77777777" w:rsidR="00127AE9" w:rsidRPr="000F1F10" w:rsidRDefault="00127AE9" w:rsidP="00127AE9">
      <w:pPr>
        <w:pStyle w:val="Sangra3detindependiente"/>
        <w:spacing w:line="240" w:lineRule="auto"/>
        <w:rPr>
          <w:rFonts w:ascii="Abadi" w:hAnsi="Abadi"/>
          <w:b/>
          <w:sz w:val="21"/>
          <w:szCs w:val="21"/>
          <w:lang w:val="es-MX"/>
        </w:rPr>
      </w:pPr>
      <w:r w:rsidRPr="000F1F10">
        <w:rPr>
          <w:rFonts w:ascii="Abadi" w:hAnsi="Abadi"/>
          <w:b/>
          <w:sz w:val="21"/>
          <w:szCs w:val="21"/>
          <w:lang w:val="es-MX"/>
        </w:rPr>
        <w:t>»C. Presidente del Congreso del Estado. Presente.</w:t>
      </w:r>
    </w:p>
    <w:p w14:paraId="7BD0DF66" w14:textId="77777777" w:rsidR="00127AE9" w:rsidRPr="000F1F10" w:rsidRDefault="00127AE9" w:rsidP="00127AE9">
      <w:pPr>
        <w:pStyle w:val="Textoindependiente"/>
        <w:rPr>
          <w:rFonts w:ascii="Abadi" w:hAnsi="Abadi"/>
          <w:sz w:val="21"/>
          <w:szCs w:val="21"/>
        </w:rPr>
      </w:pPr>
    </w:p>
    <w:p w14:paraId="1717557A" w14:textId="77777777" w:rsidR="00127AE9" w:rsidRPr="000F1F10" w:rsidRDefault="00127AE9" w:rsidP="00127AE9">
      <w:pPr>
        <w:pStyle w:val="Sangra3detindependiente"/>
        <w:spacing w:before="0" w:line="240" w:lineRule="auto"/>
        <w:rPr>
          <w:rFonts w:ascii="Abadi" w:hAnsi="Abadi"/>
          <w:b/>
          <w:sz w:val="21"/>
          <w:szCs w:val="21"/>
        </w:rPr>
      </w:pPr>
      <w:r w:rsidRPr="000F1F10">
        <w:rPr>
          <w:rFonts w:ascii="Abadi" w:hAnsi="Abadi"/>
          <w:b/>
          <w:sz w:val="21"/>
          <w:szCs w:val="21"/>
        </w:rPr>
        <w:t xml:space="preserve">A </w:t>
      </w:r>
      <w:r w:rsidRPr="000F1F10">
        <w:rPr>
          <w:rFonts w:ascii="Abadi" w:hAnsi="Abadi"/>
          <w:b/>
          <w:sz w:val="21"/>
          <w:szCs w:val="21"/>
          <w:lang w:val="es-MX"/>
        </w:rPr>
        <w:t>esta</w:t>
      </w:r>
      <w:r w:rsidRPr="000F1F10">
        <w:rPr>
          <w:rFonts w:ascii="Abadi" w:hAnsi="Abadi"/>
          <w:b/>
          <w:sz w:val="21"/>
          <w:szCs w:val="21"/>
        </w:rPr>
        <w:t xml:space="preserve"> Comisión de Hacienda y Fiscalización</w:t>
      </w:r>
      <w:r w:rsidRPr="000F1F10">
        <w:rPr>
          <w:rFonts w:ascii="Abadi" w:hAnsi="Abadi"/>
          <w:b/>
          <w:sz w:val="21"/>
          <w:szCs w:val="21"/>
          <w:lang w:val="es-MX"/>
        </w:rPr>
        <w:t xml:space="preserve"> </w:t>
      </w:r>
      <w:r w:rsidRPr="000F1F10">
        <w:rPr>
          <w:rFonts w:ascii="Abadi" w:hAnsi="Abadi"/>
          <w:b/>
          <w:sz w:val="21"/>
          <w:szCs w:val="21"/>
        </w:rPr>
        <w:t xml:space="preserve">le fue turnado para su estudio y dictamen, el informe de resultados de la revisión practicada por </w:t>
      </w:r>
      <w:r w:rsidRPr="000F1F10">
        <w:rPr>
          <w:rFonts w:ascii="Abadi" w:hAnsi="Abadi"/>
          <w:b/>
          <w:sz w:val="21"/>
          <w:szCs w:val="21"/>
          <w:lang w:val="es-MX"/>
        </w:rPr>
        <w:t xml:space="preserve">la </w:t>
      </w:r>
      <w:r w:rsidRPr="000F1F10">
        <w:rPr>
          <w:rFonts w:ascii="Abadi" w:hAnsi="Abadi"/>
          <w:b/>
          <w:sz w:val="21"/>
          <w:szCs w:val="21"/>
        </w:rPr>
        <w:t xml:space="preserve">Auditoría Superior del Estado de Guanajuato a la cuenta pública municipal de </w:t>
      </w:r>
      <w:r w:rsidRPr="000F1F10">
        <w:rPr>
          <w:rFonts w:ascii="Abadi" w:hAnsi="Abadi"/>
          <w:b/>
          <w:sz w:val="21"/>
          <w:szCs w:val="21"/>
          <w:lang w:val="es-MX"/>
        </w:rPr>
        <w:t>Doctor Mora</w:t>
      </w:r>
      <w:r w:rsidRPr="000F1F10">
        <w:rPr>
          <w:rFonts w:ascii="Abadi" w:hAnsi="Abadi"/>
          <w:b/>
          <w:sz w:val="21"/>
          <w:szCs w:val="21"/>
        </w:rPr>
        <w:t>, Gto., correspondiente al ejercicio fiscal del año 201</w:t>
      </w:r>
      <w:r w:rsidRPr="000F1F10">
        <w:rPr>
          <w:rFonts w:ascii="Abadi" w:hAnsi="Abadi"/>
          <w:b/>
          <w:sz w:val="21"/>
          <w:szCs w:val="21"/>
          <w:lang w:val="es-MX"/>
        </w:rPr>
        <w:t>7</w:t>
      </w:r>
      <w:r w:rsidRPr="000F1F10">
        <w:rPr>
          <w:rFonts w:ascii="Abadi" w:hAnsi="Abadi"/>
          <w:b/>
          <w:sz w:val="21"/>
          <w:szCs w:val="21"/>
        </w:rPr>
        <w:t>.</w:t>
      </w:r>
    </w:p>
    <w:p w14:paraId="7536E1E3" w14:textId="77777777" w:rsidR="00127AE9" w:rsidRPr="000F1F10" w:rsidRDefault="00127AE9" w:rsidP="00127AE9">
      <w:pPr>
        <w:pStyle w:val="Sangra3detindependiente"/>
        <w:spacing w:before="0" w:line="240" w:lineRule="auto"/>
        <w:rPr>
          <w:rFonts w:ascii="Abadi" w:hAnsi="Abadi"/>
          <w:sz w:val="21"/>
          <w:szCs w:val="21"/>
        </w:rPr>
      </w:pPr>
    </w:p>
    <w:p w14:paraId="5584C6FC" w14:textId="77777777" w:rsidR="00127AE9" w:rsidRPr="000F1F10" w:rsidRDefault="00127AE9" w:rsidP="00127AE9">
      <w:pPr>
        <w:pStyle w:val="Sangra3detindependiente"/>
        <w:spacing w:before="0" w:line="240" w:lineRule="auto"/>
        <w:rPr>
          <w:rFonts w:ascii="Abadi" w:hAnsi="Abadi"/>
          <w:sz w:val="21"/>
          <w:szCs w:val="21"/>
        </w:rPr>
      </w:pPr>
      <w:r w:rsidRPr="000F1F10">
        <w:rPr>
          <w:rFonts w:ascii="Abadi" w:hAnsi="Abadi"/>
          <w:sz w:val="21"/>
          <w:szCs w:val="21"/>
        </w:rPr>
        <w:t>Una vez analizado el referido informe de resultados, con fundamento en lo dispuesto por los artículos 112, fracción XII</w:t>
      </w:r>
      <w:r w:rsidRPr="000F1F10">
        <w:rPr>
          <w:rFonts w:ascii="Abadi" w:hAnsi="Abadi"/>
          <w:sz w:val="21"/>
          <w:szCs w:val="21"/>
          <w:lang w:val="es-MX"/>
        </w:rPr>
        <w:t>, primer párrafo</w:t>
      </w:r>
      <w:r w:rsidRPr="000F1F10">
        <w:rPr>
          <w:rFonts w:ascii="Abadi" w:hAnsi="Abadi"/>
          <w:sz w:val="21"/>
          <w:szCs w:val="21"/>
        </w:rPr>
        <w:t xml:space="preserve"> y 171 de </w:t>
      </w:r>
      <w:smartTag w:uri="urn:schemas-microsoft-com:office:smarttags" w:element="PersonName">
        <w:smartTagPr>
          <w:attr w:name="ProductID" w:val="la Ley Org￡nica"/>
        </w:smartTagPr>
        <w:r w:rsidRPr="000F1F10">
          <w:rPr>
            <w:rFonts w:ascii="Abadi" w:hAnsi="Abadi"/>
            <w:sz w:val="21"/>
            <w:szCs w:val="21"/>
          </w:rPr>
          <w:t>la Ley Orgánica</w:t>
        </w:r>
      </w:smartTag>
      <w:r w:rsidRPr="000F1F10">
        <w:rPr>
          <w:rFonts w:ascii="Abadi" w:hAnsi="Abadi"/>
          <w:sz w:val="21"/>
          <w:szCs w:val="21"/>
        </w:rPr>
        <w:t xml:space="preserve"> del </w:t>
      </w:r>
      <w:r w:rsidRPr="000F1F10">
        <w:rPr>
          <w:rFonts w:ascii="Abadi" w:hAnsi="Abadi"/>
          <w:sz w:val="21"/>
          <w:szCs w:val="21"/>
        </w:rPr>
        <w:lastRenderedPageBreak/>
        <w:t>Poder Legislativo, nos permitimos rendir el siguiente:</w:t>
      </w:r>
    </w:p>
    <w:p w14:paraId="61D2A5C2" w14:textId="77777777" w:rsidR="00127AE9" w:rsidRPr="000F1F10" w:rsidRDefault="00127AE9" w:rsidP="00127AE9">
      <w:pPr>
        <w:pStyle w:val="Sangra3detindependiente"/>
        <w:spacing w:before="0" w:line="240" w:lineRule="auto"/>
        <w:rPr>
          <w:rFonts w:ascii="Abadi" w:hAnsi="Abadi"/>
          <w:sz w:val="21"/>
          <w:szCs w:val="21"/>
        </w:rPr>
      </w:pPr>
    </w:p>
    <w:p w14:paraId="692DF91D" w14:textId="77777777" w:rsidR="00127AE9" w:rsidRPr="000F1F10" w:rsidRDefault="00127AE9" w:rsidP="00127AE9">
      <w:pPr>
        <w:jc w:val="center"/>
        <w:rPr>
          <w:rFonts w:ascii="Abadi" w:hAnsi="Abadi"/>
          <w:sz w:val="21"/>
          <w:szCs w:val="21"/>
        </w:rPr>
      </w:pPr>
      <w:r w:rsidRPr="000F1F10">
        <w:rPr>
          <w:rFonts w:ascii="Abadi" w:hAnsi="Abadi"/>
          <w:sz w:val="21"/>
          <w:szCs w:val="21"/>
        </w:rPr>
        <w:t>D I C T A M E N</w:t>
      </w:r>
    </w:p>
    <w:p w14:paraId="23BAAE1F" w14:textId="77777777" w:rsidR="00127AE9" w:rsidRPr="000F1F10" w:rsidRDefault="00127AE9" w:rsidP="00127AE9">
      <w:pPr>
        <w:jc w:val="center"/>
        <w:rPr>
          <w:rFonts w:ascii="Abadi" w:hAnsi="Abadi"/>
          <w:sz w:val="21"/>
          <w:szCs w:val="21"/>
        </w:rPr>
      </w:pPr>
    </w:p>
    <w:p w14:paraId="4BB693E8" w14:textId="77777777" w:rsidR="00127AE9" w:rsidRPr="000F1F10" w:rsidRDefault="00127AE9" w:rsidP="00127AE9">
      <w:pPr>
        <w:pStyle w:val="Textoindependiente"/>
        <w:ind w:firstLine="708"/>
        <w:rPr>
          <w:rFonts w:ascii="Abadi" w:hAnsi="Abadi"/>
          <w:b w:val="0"/>
          <w:bCs w:val="0"/>
          <w:sz w:val="21"/>
          <w:szCs w:val="21"/>
        </w:rPr>
      </w:pPr>
      <w:r w:rsidRPr="000F1F10">
        <w:rPr>
          <w:rFonts w:ascii="Abadi" w:hAnsi="Abadi"/>
          <w:b w:val="0"/>
          <w:bCs w:val="0"/>
          <w:sz w:val="21"/>
          <w:szCs w:val="21"/>
        </w:rPr>
        <w:t>I. Competencia:</w:t>
      </w:r>
    </w:p>
    <w:p w14:paraId="36551169" w14:textId="77777777" w:rsidR="00127AE9" w:rsidRPr="000F1F10" w:rsidRDefault="00127AE9" w:rsidP="00127AE9">
      <w:pPr>
        <w:pStyle w:val="Textoindependiente"/>
        <w:ind w:firstLine="708"/>
        <w:rPr>
          <w:rFonts w:ascii="Abadi" w:hAnsi="Abadi"/>
          <w:b w:val="0"/>
          <w:bCs w:val="0"/>
          <w:sz w:val="21"/>
          <w:szCs w:val="21"/>
        </w:rPr>
      </w:pPr>
    </w:p>
    <w:p w14:paraId="7889B2B9" w14:textId="77777777" w:rsidR="00127AE9" w:rsidRPr="000F1F10" w:rsidRDefault="00127AE9" w:rsidP="00127AE9">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559A4B48" w14:textId="77777777" w:rsidR="00127AE9" w:rsidRPr="000F1F10" w:rsidRDefault="00127AE9" w:rsidP="00127AE9">
      <w:pPr>
        <w:ind w:firstLine="708"/>
        <w:jc w:val="both"/>
        <w:rPr>
          <w:rFonts w:ascii="Abadi" w:hAnsi="Abadi" w:cs="Arial"/>
          <w:sz w:val="21"/>
          <w:szCs w:val="21"/>
          <w:lang w:val="es-MX" w:eastAsia="x-none"/>
        </w:rPr>
      </w:pPr>
    </w:p>
    <w:p w14:paraId="1B46EE89" w14:textId="77777777" w:rsidR="00127AE9" w:rsidRPr="000F1F10" w:rsidRDefault="00127AE9" w:rsidP="00127AE9">
      <w:pPr>
        <w:ind w:firstLine="708"/>
        <w:jc w:val="both"/>
        <w:rPr>
          <w:rFonts w:ascii="Abadi" w:hAnsi="Abadi" w:cs="Arial"/>
          <w:sz w:val="21"/>
          <w:szCs w:val="21"/>
          <w:lang w:val="es-MX" w:eastAsia="x-none"/>
        </w:rPr>
      </w:pPr>
      <w:r w:rsidRPr="000F1F10">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0B39CE65" w14:textId="77777777" w:rsidR="00127AE9" w:rsidRPr="000F1F10" w:rsidRDefault="00127AE9" w:rsidP="00127AE9">
      <w:pPr>
        <w:ind w:firstLine="708"/>
        <w:jc w:val="both"/>
        <w:rPr>
          <w:rFonts w:ascii="Abadi" w:hAnsi="Abadi" w:cs="Arial"/>
          <w:sz w:val="21"/>
          <w:szCs w:val="21"/>
          <w:lang w:val="es-MX" w:eastAsia="x-none"/>
        </w:rPr>
      </w:pPr>
    </w:p>
    <w:p w14:paraId="43AFBD40" w14:textId="77777777" w:rsidR="00127AE9" w:rsidRPr="000F1F10" w:rsidRDefault="00127AE9" w:rsidP="00127AE9">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47FC21CE" w14:textId="77777777" w:rsidR="00127AE9" w:rsidRPr="000F1F10" w:rsidRDefault="00127AE9" w:rsidP="00127AE9">
      <w:pPr>
        <w:ind w:firstLine="708"/>
        <w:jc w:val="both"/>
        <w:rPr>
          <w:rFonts w:ascii="Abadi" w:hAnsi="Abadi" w:cs="Arial"/>
          <w:sz w:val="21"/>
          <w:szCs w:val="21"/>
          <w:lang w:val="es-MX" w:eastAsia="x-none"/>
        </w:rPr>
      </w:pPr>
    </w:p>
    <w:p w14:paraId="2EA9C8B5" w14:textId="77777777" w:rsidR="00127AE9" w:rsidRPr="000F1F10" w:rsidRDefault="00127AE9" w:rsidP="00127AE9">
      <w:pPr>
        <w:ind w:firstLine="708"/>
        <w:jc w:val="both"/>
        <w:rPr>
          <w:rFonts w:ascii="Abadi" w:hAnsi="Abadi" w:cs="Arial"/>
          <w:sz w:val="21"/>
          <w:szCs w:val="21"/>
          <w:lang w:val="es-MX" w:eastAsia="x-none"/>
        </w:rPr>
      </w:pPr>
      <w:r w:rsidRPr="000F1F10">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2859EAC" w14:textId="77777777" w:rsidR="00127AE9" w:rsidRPr="000F1F10" w:rsidRDefault="00127AE9" w:rsidP="00127AE9">
      <w:pPr>
        <w:ind w:firstLine="708"/>
        <w:jc w:val="both"/>
        <w:rPr>
          <w:rFonts w:ascii="Abadi" w:hAnsi="Abadi" w:cs="Arial"/>
          <w:sz w:val="21"/>
          <w:szCs w:val="21"/>
          <w:lang w:val="es-MX" w:eastAsia="x-none"/>
        </w:rPr>
      </w:pPr>
    </w:p>
    <w:p w14:paraId="1B24FAF0"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74BB837B" w14:textId="77777777" w:rsidR="00127AE9" w:rsidRPr="000F1F10" w:rsidRDefault="00127AE9" w:rsidP="00127AE9">
      <w:pPr>
        <w:pStyle w:val="Textoindependiente"/>
        <w:ind w:firstLine="708"/>
        <w:rPr>
          <w:rFonts w:ascii="Abadi" w:hAnsi="Abadi"/>
          <w:b w:val="0"/>
          <w:sz w:val="21"/>
          <w:szCs w:val="21"/>
        </w:rPr>
      </w:pPr>
    </w:p>
    <w:p w14:paraId="58AFEBA9"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6FF09479" w14:textId="77777777" w:rsidR="00127AE9" w:rsidRPr="000F1F10" w:rsidRDefault="00127AE9" w:rsidP="00127AE9">
      <w:pPr>
        <w:pStyle w:val="Textoindependiente"/>
        <w:ind w:firstLine="708"/>
        <w:rPr>
          <w:rFonts w:ascii="Abadi" w:hAnsi="Abadi"/>
          <w:b w:val="0"/>
          <w:sz w:val="21"/>
          <w:szCs w:val="21"/>
        </w:rPr>
      </w:pPr>
    </w:p>
    <w:p w14:paraId="7B7CDD3D"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0F1F10">
          <w:rPr>
            <w:rFonts w:ascii="Abadi" w:hAnsi="Abadi"/>
            <w:b w:val="0"/>
            <w:sz w:val="21"/>
            <w:szCs w:val="21"/>
          </w:rPr>
          <w:t>la Ley Orgánica</w:t>
        </w:r>
      </w:smartTag>
      <w:r w:rsidRPr="000F1F10">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004073F6" w14:textId="77777777" w:rsidR="00127AE9" w:rsidRPr="000F1F10" w:rsidRDefault="00127AE9" w:rsidP="00127AE9">
      <w:pPr>
        <w:pStyle w:val="Textoindependiente"/>
        <w:ind w:firstLine="708"/>
        <w:rPr>
          <w:rFonts w:ascii="Abadi" w:hAnsi="Abadi"/>
          <w:b w:val="0"/>
          <w:sz w:val="21"/>
          <w:szCs w:val="21"/>
        </w:rPr>
      </w:pPr>
    </w:p>
    <w:p w14:paraId="43AD4F27"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6AC25A24" w14:textId="77777777" w:rsidR="00127AE9" w:rsidRPr="000F1F10" w:rsidRDefault="00127AE9" w:rsidP="00127AE9">
      <w:pPr>
        <w:ind w:firstLine="708"/>
        <w:jc w:val="both"/>
        <w:rPr>
          <w:rFonts w:ascii="Abadi" w:hAnsi="Abadi" w:cs="Arial"/>
          <w:bCs/>
          <w:sz w:val="21"/>
          <w:szCs w:val="21"/>
          <w:lang w:val="es-MX" w:eastAsia="x-none"/>
        </w:rPr>
      </w:pPr>
    </w:p>
    <w:p w14:paraId="3D09108A" w14:textId="77777777" w:rsidR="00127AE9" w:rsidRPr="000F1F10" w:rsidRDefault="00127AE9" w:rsidP="00127AE9">
      <w:pPr>
        <w:ind w:firstLine="708"/>
        <w:jc w:val="both"/>
        <w:rPr>
          <w:rFonts w:ascii="Abadi" w:hAnsi="Abadi" w:cs="Arial"/>
          <w:bCs/>
          <w:sz w:val="21"/>
          <w:szCs w:val="21"/>
          <w:lang w:val="es-MX" w:eastAsia="x-none"/>
        </w:rPr>
      </w:pPr>
      <w:r w:rsidRPr="000F1F10">
        <w:rPr>
          <w:rFonts w:ascii="Abadi" w:hAnsi="Abadi" w:cs="Arial"/>
          <w:bCs/>
          <w:sz w:val="21"/>
          <w:szCs w:val="21"/>
          <w:lang w:val="es-MX" w:eastAsia="x-none"/>
        </w:rPr>
        <w:t>II. Antecedentes:</w:t>
      </w:r>
    </w:p>
    <w:p w14:paraId="1FCC4278" w14:textId="77777777" w:rsidR="00127AE9" w:rsidRPr="000F1F10" w:rsidRDefault="00127AE9" w:rsidP="00127AE9">
      <w:pPr>
        <w:ind w:firstLine="708"/>
        <w:jc w:val="both"/>
        <w:rPr>
          <w:rFonts w:ascii="Abadi" w:hAnsi="Abadi" w:cs="Arial"/>
          <w:sz w:val="21"/>
          <w:szCs w:val="21"/>
          <w:lang w:val="es-MX" w:eastAsia="x-none"/>
        </w:rPr>
      </w:pPr>
    </w:p>
    <w:p w14:paraId="7A1EC23E" w14:textId="77777777" w:rsidR="00127AE9" w:rsidRPr="000F1F10" w:rsidRDefault="00127AE9" w:rsidP="00127AE9">
      <w:pPr>
        <w:ind w:firstLine="708"/>
        <w:jc w:val="both"/>
        <w:rPr>
          <w:rFonts w:ascii="Abadi" w:hAnsi="Abadi" w:cs="Arial"/>
          <w:sz w:val="21"/>
          <w:szCs w:val="21"/>
          <w:lang w:val="es-MX" w:eastAsia="x-none"/>
        </w:rPr>
      </w:pPr>
      <w:r w:rsidRPr="000F1F10">
        <w:rPr>
          <w:rFonts w:ascii="Abadi" w:hAnsi="Abadi" w:cs="Arial"/>
          <w:sz w:val="21"/>
          <w:szCs w:val="21"/>
          <w:lang w:val="es-MX" w:eastAsia="x-none"/>
        </w:rPr>
        <w:lastRenderedPageBreak/>
        <w:t xml:space="preserve">El artículo 117, fracción VII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090EBDC3" w14:textId="77777777" w:rsidR="00127AE9" w:rsidRPr="000F1F10" w:rsidRDefault="00127AE9" w:rsidP="00127AE9">
      <w:pPr>
        <w:ind w:firstLine="708"/>
        <w:jc w:val="both"/>
        <w:rPr>
          <w:rFonts w:ascii="Abadi" w:hAnsi="Abadi" w:cs="Arial"/>
          <w:sz w:val="21"/>
          <w:szCs w:val="21"/>
          <w:lang w:val="es-MX" w:eastAsia="x-none"/>
        </w:rPr>
      </w:pPr>
    </w:p>
    <w:p w14:paraId="1592916C"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32E19CD3" w14:textId="77777777" w:rsidR="00127AE9" w:rsidRPr="000F1F10" w:rsidRDefault="00127AE9" w:rsidP="00127AE9">
      <w:pPr>
        <w:pStyle w:val="Textoindependiente"/>
        <w:ind w:firstLine="708"/>
        <w:rPr>
          <w:rFonts w:ascii="Abadi" w:hAnsi="Abadi"/>
          <w:b w:val="0"/>
          <w:sz w:val="21"/>
          <w:szCs w:val="21"/>
        </w:rPr>
      </w:pPr>
    </w:p>
    <w:p w14:paraId="144A1429"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 xml:space="preserve">La fracción III del artículo 3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78F423A3" w14:textId="77777777" w:rsidR="00127AE9" w:rsidRPr="000F1F10" w:rsidRDefault="00127AE9" w:rsidP="00127AE9">
      <w:pPr>
        <w:pStyle w:val="Textoindependiente"/>
        <w:ind w:firstLine="708"/>
        <w:rPr>
          <w:rFonts w:ascii="Abadi" w:hAnsi="Abadi"/>
          <w:b w:val="0"/>
          <w:sz w:val="21"/>
          <w:szCs w:val="21"/>
        </w:rPr>
      </w:pPr>
    </w:p>
    <w:p w14:paraId="49080DA4"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550015EF" w14:textId="77777777" w:rsidR="00127AE9" w:rsidRPr="000F1F10" w:rsidRDefault="00127AE9" w:rsidP="00127AE9">
      <w:pPr>
        <w:pStyle w:val="Textoindependiente"/>
        <w:ind w:firstLine="708"/>
        <w:rPr>
          <w:rFonts w:ascii="Abadi" w:hAnsi="Abadi"/>
          <w:b w:val="0"/>
          <w:sz w:val="21"/>
          <w:szCs w:val="21"/>
        </w:rPr>
      </w:pPr>
    </w:p>
    <w:p w14:paraId="7F5644FE"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2BA1B5F1" w14:textId="77777777" w:rsidR="00127AE9" w:rsidRPr="000F1F10" w:rsidRDefault="00127AE9" w:rsidP="00127AE9">
      <w:pPr>
        <w:ind w:firstLine="708"/>
        <w:jc w:val="both"/>
        <w:rPr>
          <w:rFonts w:ascii="Abadi" w:hAnsi="Abadi" w:cs="Arial"/>
          <w:sz w:val="21"/>
          <w:szCs w:val="21"/>
          <w:lang w:val="es-MX" w:eastAsia="x-none"/>
        </w:rPr>
      </w:pPr>
    </w:p>
    <w:p w14:paraId="75CDA727" w14:textId="77777777" w:rsidR="00127AE9" w:rsidRPr="000F1F10" w:rsidRDefault="00127AE9" w:rsidP="00127AE9">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0F1F10">
          <w:rPr>
            <w:rFonts w:ascii="Abadi" w:hAnsi="Abadi" w:cs="Arial"/>
            <w:sz w:val="21"/>
            <w:szCs w:val="21"/>
            <w:lang w:val="es-MX" w:eastAsia="x-none"/>
          </w:rPr>
          <w:t>la Ley Orgánica</w:t>
        </w:r>
      </w:smartTag>
      <w:r w:rsidRPr="000F1F10">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6D9283BE" w14:textId="77777777" w:rsidR="00127AE9" w:rsidRPr="000F1F10" w:rsidRDefault="00127AE9" w:rsidP="00127AE9">
      <w:pPr>
        <w:ind w:firstLine="708"/>
        <w:jc w:val="both"/>
        <w:rPr>
          <w:rFonts w:ascii="Abadi" w:hAnsi="Abadi" w:cs="Arial"/>
          <w:sz w:val="21"/>
          <w:szCs w:val="21"/>
          <w:lang w:val="es-MX" w:eastAsia="x-none"/>
        </w:rPr>
      </w:pPr>
    </w:p>
    <w:p w14:paraId="28D5048A" w14:textId="77777777" w:rsidR="00127AE9" w:rsidRPr="000F1F10" w:rsidRDefault="00127AE9" w:rsidP="00127AE9">
      <w:pPr>
        <w:ind w:right="60" w:firstLine="709"/>
        <w:jc w:val="both"/>
        <w:rPr>
          <w:rFonts w:ascii="Abadi" w:hAnsi="Abadi" w:cs="Arial"/>
          <w:sz w:val="21"/>
          <w:szCs w:val="21"/>
          <w:lang w:val="es-MX" w:eastAsia="x-none"/>
        </w:rPr>
      </w:pPr>
      <w:r w:rsidRPr="000F1F10">
        <w:rPr>
          <w:rFonts w:ascii="Abadi" w:hAnsi="Abadi" w:cs="Arial"/>
          <w:sz w:val="21"/>
          <w:szCs w:val="21"/>
          <w:lang w:val="es-MX" w:eastAsia="x-none"/>
        </w:rPr>
        <w:t xml:space="preserve">De acuerdo a lo previsto por el artículo 21 de la Ley de Fiscalización Superior del Estado. Los sujetos de </w:t>
      </w:r>
      <w:r w:rsidRPr="000F1F10">
        <w:rPr>
          <w:rFonts w:ascii="Abadi" w:hAnsi="Abadi" w:cs="Arial"/>
          <w:sz w:val="21"/>
          <w:szCs w:val="21"/>
          <w:lang w:val="es-MX" w:eastAsia="x-none"/>
        </w:rPr>
        <w:t>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0F1BE6FF" w14:textId="77777777" w:rsidR="00127AE9" w:rsidRPr="000F1F10" w:rsidRDefault="00127AE9" w:rsidP="00127AE9">
      <w:pPr>
        <w:ind w:right="58" w:firstLine="709"/>
        <w:jc w:val="both"/>
        <w:rPr>
          <w:rFonts w:ascii="Abadi" w:eastAsia="DejaVu Sans" w:hAnsi="Abadi" w:cs="Tahoma"/>
          <w:iCs/>
          <w:kern w:val="1"/>
          <w:sz w:val="21"/>
          <w:szCs w:val="21"/>
          <w:lang w:eastAsia="ar-SA"/>
        </w:rPr>
      </w:pPr>
    </w:p>
    <w:p w14:paraId="3C797557" w14:textId="77777777" w:rsidR="00127AE9" w:rsidRPr="000F1F10" w:rsidRDefault="00127AE9" w:rsidP="00127AE9">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1A9766FF" w14:textId="77777777" w:rsidR="00127AE9" w:rsidRPr="000F1F10" w:rsidRDefault="00127AE9" w:rsidP="00127AE9">
      <w:pPr>
        <w:pStyle w:val="Textoindependiente"/>
        <w:ind w:firstLine="708"/>
        <w:rPr>
          <w:rFonts w:ascii="Abadi" w:hAnsi="Abadi"/>
          <w:b w:val="0"/>
          <w:sz w:val="21"/>
          <w:szCs w:val="21"/>
        </w:rPr>
      </w:pPr>
    </w:p>
    <w:p w14:paraId="3D56F6B0"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C42A4AA" w14:textId="77777777" w:rsidR="00127AE9" w:rsidRPr="000F1F10" w:rsidRDefault="00127AE9" w:rsidP="00127AE9">
      <w:pPr>
        <w:pStyle w:val="Textoindependiente"/>
        <w:ind w:firstLine="708"/>
        <w:rPr>
          <w:rFonts w:ascii="Abadi" w:hAnsi="Abadi"/>
          <w:b w:val="0"/>
          <w:sz w:val="21"/>
          <w:szCs w:val="21"/>
        </w:rPr>
      </w:pPr>
    </w:p>
    <w:p w14:paraId="33B3E8B9" w14:textId="77777777" w:rsidR="00127AE9" w:rsidRPr="000F1F10" w:rsidRDefault="00127AE9" w:rsidP="00127AE9">
      <w:pPr>
        <w:ind w:right="60" w:firstLine="709"/>
        <w:jc w:val="both"/>
        <w:rPr>
          <w:rFonts w:ascii="Abadi" w:hAnsi="Abadi" w:cs="Arial"/>
          <w:sz w:val="21"/>
          <w:szCs w:val="21"/>
          <w:lang w:val="es-MX" w:eastAsia="x-none"/>
        </w:rPr>
      </w:pPr>
      <w:r w:rsidRPr="000F1F10">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17F3C851" w14:textId="77777777" w:rsidR="00127AE9" w:rsidRPr="000F1F10" w:rsidRDefault="00127AE9" w:rsidP="00127AE9">
      <w:pPr>
        <w:pStyle w:val="Textoindependiente"/>
        <w:ind w:firstLine="708"/>
        <w:rPr>
          <w:rFonts w:ascii="Abadi" w:hAnsi="Abadi"/>
          <w:b w:val="0"/>
          <w:sz w:val="21"/>
          <w:szCs w:val="21"/>
        </w:rPr>
      </w:pPr>
    </w:p>
    <w:p w14:paraId="7E588D5C"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2633FCA2" w14:textId="77777777" w:rsidR="00127AE9" w:rsidRPr="000F1F10" w:rsidRDefault="00127AE9" w:rsidP="00127AE9">
      <w:pPr>
        <w:pStyle w:val="Textoindependiente"/>
        <w:ind w:firstLine="708"/>
        <w:rPr>
          <w:rFonts w:ascii="Abadi" w:hAnsi="Abadi"/>
          <w:b w:val="0"/>
          <w:sz w:val="21"/>
          <w:szCs w:val="21"/>
        </w:rPr>
      </w:pPr>
    </w:p>
    <w:p w14:paraId="336F9038" w14:textId="77777777" w:rsidR="00127AE9" w:rsidRPr="000F1F10" w:rsidRDefault="00127AE9" w:rsidP="00127AE9">
      <w:pPr>
        <w:tabs>
          <w:tab w:val="left" w:pos="709"/>
        </w:tabs>
        <w:jc w:val="both"/>
        <w:rPr>
          <w:rFonts w:ascii="Abadi" w:hAnsi="Abadi" w:cs="Arial"/>
          <w:sz w:val="21"/>
          <w:szCs w:val="21"/>
          <w:lang w:val="es-MX" w:eastAsia="x-none"/>
        </w:rPr>
      </w:pPr>
      <w:r w:rsidRPr="000F1F10">
        <w:rPr>
          <w:rFonts w:ascii="Abadi" w:hAnsi="Abadi" w:cs="Arial"/>
          <w:sz w:val="21"/>
          <w:szCs w:val="21"/>
        </w:rPr>
        <w:tab/>
        <w:t xml:space="preserve">El citado artículo también refiere </w:t>
      </w:r>
      <w:r w:rsidRPr="000F1F10">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59FC851D" w14:textId="77777777" w:rsidR="00127AE9" w:rsidRPr="000F1F10" w:rsidRDefault="00127AE9" w:rsidP="00127AE9">
      <w:pPr>
        <w:tabs>
          <w:tab w:val="left" w:pos="709"/>
        </w:tabs>
        <w:jc w:val="both"/>
        <w:rPr>
          <w:rFonts w:ascii="Abadi" w:hAnsi="Abadi" w:cs="Arial"/>
          <w:sz w:val="21"/>
          <w:szCs w:val="21"/>
          <w:lang w:val="es-MX" w:eastAsia="x-none"/>
        </w:rPr>
      </w:pPr>
    </w:p>
    <w:p w14:paraId="478BA265" w14:textId="77777777" w:rsidR="00127AE9" w:rsidRPr="000F1F10" w:rsidRDefault="00127AE9" w:rsidP="00127AE9">
      <w:pPr>
        <w:tabs>
          <w:tab w:val="left" w:pos="709"/>
        </w:tabs>
        <w:jc w:val="both"/>
        <w:rPr>
          <w:rFonts w:ascii="Abadi" w:hAnsi="Abadi" w:cs="Arial"/>
          <w:sz w:val="21"/>
          <w:szCs w:val="21"/>
          <w:lang w:val="es-MX" w:eastAsia="x-none"/>
        </w:rPr>
      </w:pPr>
      <w:r w:rsidRPr="000F1F10">
        <w:rPr>
          <w:rFonts w:ascii="Abadi" w:hAnsi="Abadi" w:cs="Arial"/>
          <w:sz w:val="21"/>
          <w:szCs w:val="21"/>
          <w:lang w:val="es-MX" w:eastAsia="x-none"/>
        </w:rPr>
        <w:tab/>
        <w:t xml:space="preserve">En términos del numeral 23 de la </w:t>
      </w:r>
      <w:r w:rsidRPr="000F1F10">
        <w:rPr>
          <w:rFonts w:ascii="Abadi" w:hAnsi="Abadi" w:cs="Arial"/>
          <w:sz w:val="21"/>
          <w:szCs w:val="21"/>
        </w:rPr>
        <w:t>Ley de Fiscalización Superior del Estado de Guanajuato, p</w:t>
      </w:r>
      <w:r w:rsidRPr="000F1F10">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52E1D601" w14:textId="77777777" w:rsidR="00127AE9" w:rsidRPr="000F1F10" w:rsidRDefault="00127AE9" w:rsidP="00127AE9">
      <w:pPr>
        <w:tabs>
          <w:tab w:val="left" w:pos="709"/>
        </w:tabs>
        <w:jc w:val="both"/>
        <w:rPr>
          <w:rFonts w:ascii="Abadi" w:hAnsi="Abadi" w:cs="Arial"/>
          <w:sz w:val="21"/>
          <w:szCs w:val="21"/>
          <w:lang w:val="es-MX" w:eastAsia="x-none"/>
        </w:rPr>
      </w:pPr>
    </w:p>
    <w:p w14:paraId="3CDBD1FC" w14:textId="77777777" w:rsidR="00127AE9" w:rsidRPr="000F1F10" w:rsidRDefault="00127AE9" w:rsidP="00127AE9">
      <w:pPr>
        <w:pStyle w:val="Texto"/>
        <w:spacing w:after="0" w:line="240" w:lineRule="auto"/>
        <w:ind w:firstLine="708"/>
        <w:rPr>
          <w:rFonts w:ascii="Abadi" w:hAnsi="Abadi" w:cs="Arial"/>
          <w:sz w:val="21"/>
          <w:szCs w:val="21"/>
          <w:lang w:val="es-MX"/>
        </w:rPr>
      </w:pPr>
      <w:r w:rsidRPr="000F1F10">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5813806B" w14:textId="77777777" w:rsidR="00127AE9" w:rsidRPr="000F1F10" w:rsidRDefault="00127AE9" w:rsidP="00127AE9">
      <w:pPr>
        <w:pStyle w:val="Textoindependiente"/>
        <w:ind w:firstLine="708"/>
        <w:rPr>
          <w:rFonts w:ascii="Abadi" w:hAnsi="Abadi"/>
          <w:b w:val="0"/>
          <w:sz w:val="21"/>
          <w:szCs w:val="21"/>
        </w:rPr>
      </w:pPr>
    </w:p>
    <w:p w14:paraId="7F327AD5"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En cumplimiento a los citados preceptos, en su oportunidad se remitió a este Congreso del Estado, la cuenta pública municipal de Doctor Mora, Gto., correspondiente al ejercicio fiscal del año 2017, turnándose a la Auditoría Superior del Estado para su revisión.</w:t>
      </w:r>
    </w:p>
    <w:p w14:paraId="4E9F4825" w14:textId="77777777" w:rsidR="00127AE9" w:rsidRPr="000F1F10" w:rsidRDefault="00127AE9" w:rsidP="00127AE9">
      <w:pPr>
        <w:pStyle w:val="Textoindependiente"/>
        <w:ind w:firstLine="708"/>
        <w:rPr>
          <w:rFonts w:ascii="Abadi" w:hAnsi="Abadi"/>
          <w:b w:val="0"/>
          <w:sz w:val="21"/>
          <w:szCs w:val="21"/>
        </w:rPr>
      </w:pPr>
    </w:p>
    <w:p w14:paraId="4F9F9C91"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39463A72" w14:textId="77777777" w:rsidR="00127AE9" w:rsidRPr="000F1F10" w:rsidRDefault="00127AE9" w:rsidP="00127AE9">
      <w:pPr>
        <w:pStyle w:val="Textoindependiente"/>
        <w:ind w:firstLine="708"/>
        <w:rPr>
          <w:rFonts w:ascii="Abadi" w:hAnsi="Abadi"/>
          <w:b w:val="0"/>
          <w:sz w:val="21"/>
          <w:szCs w:val="21"/>
        </w:rPr>
      </w:pPr>
    </w:p>
    <w:p w14:paraId="563D0419"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En ejercicio de esta función, el Auditor Superior del Estado aprobó el Programa General de Fiscalización 2018. En dicho Programa se contempló la revisión de la cuenta pública municipal de Doctor Mora, Gto., correspondiente al ejercicio fiscal del año 2017.</w:t>
      </w:r>
    </w:p>
    <w:p w14:paraId="7DD3275E" w14:textId="77777777" w:rsidR="00127AE9" w:rsidRPr="000F1F10" w:rsidRDefault="00127AE9" w:rsidP="00127AE9">
      <w:pPr>
        <w:ind w:firstLine="708"/>
        <w:jc w:val="both"/>
        <w:rPr>
          <w:rFonts w:ascii="Abadi" w:hAnsi="Abadi" w:cs="Arial"/>
          <w:sz w:val="21"/>
          <w:szCs w:val="21"/>
          <w:lang w:val="es-MX" w:eastAsia="x-none"/>
        </w:rPr>
      </w:pPr>
    </w:p>
    <w:p w14:paraId="289A3DC2" w14:textId="77777777" w:rsidR="00127AE9" w:rsidRPr="000F1F10" w:rsidRDefault="00127AE9" w:rsidP="00127AE9">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0F1F10">
        <w:rPr>
          <w:rFonts w:ascii="Abadi" w:hAnsi="Abadi" w:cs="Arial"/>
          <w:bCs/>
          <w:sz w:val="21"/>
          <w:szCs w:val="21"/>
          <w:lang w:val="es-MX" w:eastAsia="x-none"/>
        </w:rPr>
        <w:t>el 29 de noviembre de 2018</w:t>
      </w:r>
      <w:r w:rsidRPr="000F1F10">
        <w:rPr>
          <w:rFonts w:ascii="Abadi" w:hAnsi="Abadi" w:cs="Arial"/>
          <w:sz w:val="21"/>
          <w:szCs w:val="21"/>
          <w:lang w:val="es-MX" w:eastAsia="x-none"/>
        </w:rPr>
        <w:t xml:space="preserve"> para su estudio y dictamen, siendo radicado el 6 de diciembre del mismo año.</w:t>
      </w:r>
    </w:p>
    <w:p w14:paraId="403FF1A6" w14:textId="77777777" w:rsidR="00127AE9" w:rsidRPr="000F1F10" w:rsidRDefault="00127AE9" w:rsidP="00127AE9">
      <w:pPr>
        <w:ind w:firstLine="708"/>
        <w:jc w:val="both"/>
        <w:rPr>
          <w:rFonts w:ascii="Abadi" w:hAnsi="Abadi" w:cs="Arial"/>
          <w:sz w:val="21"/>
          <w:szCs w:val="21"/>
          <w:lang w:val="es-MX" w:eastAsia="x-none"/>
        </w:rPr>
      </w:pPr>
    </w:p>
    <w:p w14:paraId="702653A7" w14:textId="77777777" w:rsidR="00127AE9" w:rsidRPr="000F1F10" w:rsidRDefault="00127AE9" w:rsidP="00127AE9">
      <w:pPr>
        <w:pStyle w:val="Textoindependiente"/>
        <w:ind w:firstLine="708"/>
        <w:rPr>
          <w:rFonts w:ascii="Abadi" w:hAnsi="Abadi"/>
          <w:b w:val="0"/>
          <w:bCs w:val="0"/>
          <w:sz w:val="21"/>
          <w:szCs w:val="21"/>
        </w:rPr>
      </w:pPr>
      <w:r w:rsidRPr="000F1F10">
        <w:rPr>
          <w:rFonts w:ascii="Abadi" w:hAnsi="Abadi"/>
          <w:b w:val="0"/>
          <w:bCs w:val="0"/>
          <w:sz w:val="21"/>
          <w:szCs w:val="21"/>
        </w:rPr>
        <w:t>III. Procedimiento de Revisión:</w:t>
      </w:r>
    </w:p>
    <w:p w14:paraId="09643285" w14:textId="77777777" w:rsidR="00127AE9" w:rsidRPr="000F1F10" w:rsidRDefault="00127AE9" w:rsidP="00127AE9">
      <w:pPr>
        <w:pStyle w:val="Textoindependiente"/>
        <w:ind w:firstLine="708"/>
        <w:rPr>
          <w:rFonts w:ascii="Abadi" w:hAnsi="Abadi"/>
          <w:b w:val="0"/>
          <w:sz w:val="21"/>
          <w:szCs w:val="21"/>
        </w:rPr>
      </w:pPr>
    </w:p>
    <w:p w14:paraId="63F2CDBD"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La revisión de la cuenta pública municipal de Doctor Mora,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4CBB90D" w14:textId="77777777" w:rsidR="00127AE9" w:rsidRPr="000F1F10" w:rsidRDefault="00127AE9" w:rsidP="00127AE9">
      <w:pPr>
        <w:pStyle w:val="Textoindependiente"/>
        <w:ind w:firstLine="708"/>
        <w:rPr>
          <w:rFonts w:ascii="Abadi" w:hAnsi="Abadi"/>
          <w:b w:val="0"/>
          <w:sz w:val="21"/>
          <w:szCs w:val="21"/>
        </w:rPr>
      </w:pPr>
    </w:p>
    <w:p w14:paraId="46872F6B"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4B32F3E9" w14:textId="77777777" w:rsidR="00127AE9" w:rsidRPr="000F1F10" w:rsidRDefault="00127AE9" w:rsidP="00127AE9">
      <w:pPr>
        <w:pStyle w:val="Textoindependiente"/>
        <w:ind w:firstLine="708"/>
        <w:rPr>
          <w:rFonts w:ascii="Abadi" w:hAnsi="Abadi"/>
          <w:b w:val="0"/>
          <w:sz w:val="21"/>
          <w:szCs w:val="21"/>
        </w:rPr>
      </w:pPr>
    </w:p>
    <w:p w14:paraId="7CC41BE4"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w:t>
      </w:r>
      <w:r w:rsidRPr="000F1F10">
        <w:rPr>
          <w:rFonts w:ascii="Abadi" w:hAnsi="Abadi"/>
          <w:b w:val="0"/>
          <w:sz w:val="21"/>
          <w:szCs w:val="21"/>
        </w:rPr>
        <w:lastRenderedPageBreak/>
        <w:t>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0A6EE966" w14:textId="77777777" w:rsidR="00127AE9" w:rsidRPr="000F1F10" w:rsidRDefault="00127AE9" w:rsidP="00127AE9">
      <w:pPr>
        <w:pStyle w:val="Textoindependiente"/>
        <w:ind w:firstLine="708"/>
        <w:rPr>
          <w:rFonts w:ascii="Abadi" w:hAnsi="Abadi"/>
          <w:b w:val="0"/>
          <w:sz w:val="21"/>
          <w:szCs w:val="21"/>
        </w:rPr>
      </w:pPr>
    </w:p>
    <w:p w14:paraId="5BFCB35D"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0879D14D" w14:textId="77777777" w:rsidR="00127AE9" w:rsidRPr="000F1F10" w:rsidRDefault="00127AE9" w:rsidP="00127AE9">
      <w:pPr>
        <w:pStyle w:val="Textoindependiente"/>
        <w:ind w:firstLine="708"/>
        <w:rPr>
          <w:rFonts w:ascii="Abadi" w:hAnsi="Abadi"/>
          <w:b w:val="0"/>
          <w:sz w:val="21"/>
          <w:szCs w:val="21"/>
        </w:rPr>
      </w:pPr>
    </w:p>
    <w:p w14:paraId="445F3AA2"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El informe de resultados establece que se practicó la revisión de la cuenta pública respecto de las operaciones realizadas por la administración municipal de Doctor Mora, Gto., correspondientes al ejercicio fiscal 2017, en lo que hace a la administración centralizada y descentralizada, en la que se consideró al Sistema para el Desarrollo Integral de la Familia y a la Comisión Municipal del Deporte y Atención a la Juventud de Doctor Mora, Gto.</w:t>
      </w:r>
    </w:p>
    <w:p w14:paraId="14593385" w14:textId="77777777" w:rsidR="00127AE9" w:rsidRPr="000F1F10" w:rsidRDefault="00127AE9" w:rsidP="00127AE9">
      <w:pPr>
        <w:pStyle w:val="Textoindependiente"/>
        <w:ind w:firstLine="708"/>
        <w:rPr>
          <w:rFonts w:ascii="Abadi" w:hAnsi="Abadi"/>
          <w:b w:val="0"/>
          <w:sz w:val="21"/>
          <w:szCs w:val="21"/>
        </w:rPr>
      </w:pPr>
    </w:p>
    <w:p w14:paraId="3D1A208D" w14:textId="77777777" w:rsidR="00127AE9" w:rsidRPr="000F1F10" w:rsidRDefault="00127AE9" w:rsidP="00127AE9">
      <w:pPr>
        <w:autoSpaceDE w:val="0"/>
        <w:autoSpaceDN w:val="0"/>
        <w:adjustRightInd w:val="0"/>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De igual forma, en la revisión se realizaron los procedimientos y pruebas selectivas que se estimaron necesarias para </w:t>
      </w:r>
      <w:r w:rsidRPr="000F1F10">
        <w:rPr>
          <w:rFonts w:ascii="Abadi" w:hAnsi="Abadi" w:cs="Arial"/>
          <w:sz w:val="21"/>
          <w:szCs w:val="21"/>
          <w:lang w:val="es-MX" w:eastAsia="x-none"/>
        </w:rPr>
        <w:t xml:space="preserve">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2E5F93A5" w14:textId="77777777" w:rsidR="00127AE9" w:rsidRPr="000F1F10" w:rsidRDefault="00127AE9" w:rsidP="00127AE9">
      <w:pPr>
        <w:jc w:val="both"/>
        <w:rPr>
          <w:rFonts w:ascii="Abadi" w:hAnsi="Abadi" w:cs="Arial"/>
          <w:sz w:val="21"/>
          <w:szCs w:val="21"/>
          <w:lang w:val="es-MX" w:eastAsia="x-none"/>
        </w:rPr>
      </w:pPr>
    </w:p>
    <w:p w14:paraId="23AFF34A" w14:textId="77777777" w:rsidR="00127AE9" w:rsidRPr="000F1F10" w:rsidRDefault="00127AE9" w:rsidP="00127AE9">
      <w:pPr>
        <w:ind w:firstLine="708"/>
        <w:jc w:val="both"/>
        <w:rPr>
          <w:rFonts w:ascii="Abadi" w:hAnsi="Abadi" w:cs="Arial"/>
          <w:sz w:val="21"/>
          <w:szCs w:val="21"/>
        </w:rPr>
      </w:pPr>
      <w:r w:rsidRPr="000F1F10">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0F1F10">
        <w:rPr>
          <w:rFonts w:ascii="Abadi" w:hAnsi="Abadi" w:cs="Arial"/>
          <w:sz w:val="21"/>
          <w:szCs w:val="21"/>
        </w:rPr>
        <w:t xml:space="preserve"> la evidencia de auditoría obtenida fue suficiente y adecuada para proporcionar una base razonable para sustentar el dictamen de la revisión.</w:t>
      </w:r>
    </w:p>
    <w:p w14:paraId="30152943" w14:textId="77777777" w:rsidR="00127AE9" w:rsidRPr="000F1F10" w:rsidRDefault="00127AE9" w:rsidP="00127AE9">
      <w:pPr>
        <w:ind w:firstLine="708"/>
        <w:jc w:val="both"/>
        <w:rPr>
          <w:rFonts w:ascii="Abadi" w:hAnsi="Abadi" w:cs="Arial"/>
          <w:sz w:val="21"/>
          <w:szCs w:val="21"/>
        </w:rPr>
      </w:pPr>
    </w:p>
    <w:p w14:paraId="36DCBED7" w14:textId="77777777" w:rsidR="00127AE9" w:rsidRPr="000F1F10" w:rsidRDefault="00127AE9" w:rsidP="00127AE9">
      <w:pPr>
        <w:ind w:firstLine="708"/>
        <w:jc w:val="both"/>
        <w:rPr>
          <w:rFonts w:ascii="Abadi" w:hAnsi="Abadi" w:cs="Arial"/>
          <w:sz w:val="21"/>
          <w:szCs w:val="21"/>
        </w:rPr>
      </w:pPr>
      <w:r w:rsidRPr="000F1F10">
        <w:rPr>
          <w:rFonts w:ascii="Abadi" w:hAnsi="Abadi" w:cs="Arial"/>
          <w:sz w:val="21"/>
          <w:szCs w:val="21"/>
        </w:rPr>
        <w:t>De las constancias que soportan la revisión, se desprende que el 1 de agosto de 2018 se notificó al presidente municipal de Doctor Mora, Gto., el inicio del procedimiento de revisión de la cuenta pública.</w:t>
      </w:r>
    </w:p>
    <w:p w14:paraId="4D920D3B" w14:textId="77777777" w:rsidR="00127AE9" w:rsidRPr="000F1F10" w:rsidRDefault="00127AE9" w:rsidP="00127AE9">
      <w:pPr>
        <w:ind w:firstLine="708"/>
        <w:jc w:val="both"/>
        <w:rPr>
          <w:rFonts w:ascii="Abadi" w:hAnsi="Abadi" w:cs="Arial"/>
          <w:sz w:val="21"/>
          <w:szCs w:val="21"/>
        </w:rPr>
      </w:pPr>
    </w:p>
    <w:p w14:paraId="77126314" w14:textId="77777777" w:rsidR="00127AE9" w:rsidRPr="000F1F10" w:rsidRDefault="00127AE9" w:rsidP="00127AE9">
      <w:pPr>
        <w:ind w:firstLine="708"/>
        <w:jc w:val="both"/>
        <w:rPr>
          <w:rFonts w:ascii="Abadi" w:hAnsi="Abadi" w:cs="Arial"/>
          <w:sz w:val="21"/>
          <w:szCs w:val="21"/>
        </w:rPr>
      </w:pPr>
      <w:r w:rsidRPr="000F1F10">
        <w:rPr>
          <w:rFonts w:ascii="Abadi" w:hAnsi="Abadi" w:cs="Arial"/>
          <w:sz w:val="21"/>
          <w:szCs w:val="21"/>
        </w:rPr>
        <w:t>Posteriormente, el 27 de septiembre de 2018 se notificó al sujeto fiscalizado el pliego de observaciones y recomendaciones derivado de la revisión practicada a la cuenta pública municipal de Doctor Mora, Gto., correspondiente al ejercicio fiscal del año 201</w:t>
      </w:r>
      <w:r w:rsidRPr="000F1F10">
        <w:rPr>
          <w:rFonts w:ascii="Abadi" w:hAnsi="Abadi" w:cs="Arial"/>
          <w:sz w:val="21"/>
          <w:szCs w:val="21"/>
          <w:lang w:val="es-MX"/>
        </w:rPr>
        <w:t>7</w:t>
      </w:r>
      <w:r w:rsidRPr="000F1F10">
        <w:rPr>
          <w:rFonts w:ascii="Abadi" w:hAnsi="Abadi" w:cs="Arial"/>
          <w:sz w:val="21"/>
          <w:szCs w:val="21"/>
        </w:rPr>
        <w:t>, al cual en su momento se dio respuesta.</w:t>
      </w:r>
    </w:p>
    <w:p w14:paraId="176FDD85" w14:textId="77777777" w:rsidR="00127AE9" w:rsidRPr="000F1F10" w:rsidRDefault="00127AE9" w:rsidP="00127AE9">
      <w:pPr>
        <w:pStyle w:val="Textoindependiente"/>
        <w:ind w:firstLine="708"/>
        <w:rPr>
          <w:rFonts w:ascii="Abadi" w:hAnsi="Abadi"/>
          <w:b w:val="0"/>
          <w:sz w:val="21"/>
          <w:szCs w:val="21"/>
        </w:rPr>
      </w:pPr>
    </w:p>
    <w:p w14:paraId="3991F67B" w14:textId="77777777" w:rsidR="00127AE9" w:rsidRPr="000F1F10" w:rsidRDefault="00127AE9" w:rsidP="00127AE9">
      <w:pPr>
        <w:pStyle w:val="Textoindependiente"/>
        <w:ind w:firstLine="708"/>
        <w:rPr>
          <w:rFonts w:ascii="Abadi" w:hAnsi="Abadi"/>
          <w:b w:val="0"/>
          <w:sz w:val="21"/>
          <w:szCs w:val="21"/>
        </w:rPr>
      </w:pPr>
      <w:r w:rsidRPr="000F1F10">
        <w:rPr>
          <w:rFonts w:ascii="Abadi" w:hAnsi="Abadi"/>
          <w:b w:val="0"/>
          <w:sz w:val="21"/>
          <w:szCs w:val="21"/>
        </w:rPr>
        <w:t xml:space="preserve">El 16 de noviembre de 2018, el informe de resultados se notificó al presidente y al expresidente municipales de </w:t>
      </w:r>
      <w:r w:rsidRPr="000F1F10">
        <w:rPr>
          <w:rFonts w:ascii="Abadi" w:hAnsi="Abadi"/>
          <w:b w:val="0"/>
          <w:sz w:val="21"/>
          <w:szCs w:val="21"/>
        </w:rPr>
        <w:lastRenderedPageBreak/>
        <w:t xml:space="preserve">Doctor Mora, Gto., para que, en su caso, hicieran valer el recurso de reconsideración previsto por los artículos del 48 al 55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2FA9AB3F" w14:textId="77777777" w:rsidR="00127AE9" w:rsidRPr="000F1F10" w:rsidRDefault="00127AE9" w:rsidP="00127AE9">
      <w:pPr>
        <w:pStyle w:val="Textoindependiente"/>
        <w:ind w:firstLine="708"/>
        <w:rPr>
          <w:rFonts w:ascii="Abadi" w:hAnsi="Abadi"/>
          <w:b w:val="0"/>
          <w:sz w:val="21"/>
          <w:szCs w:val="21"/>
        </w:rPr>
      </w:pPr>
    </w:p>
    <w:p w14:paraId="1B1B4C35" w14:textId="77777777" w:rsidR="00127AE9" w:rsidRPr="000F1F10" w:rsidRDefault="00127AE9" w:rsidP="00127AE9">
      <w:pPr>
        <w:ind w:firstLine="708"/>
        <w:jc w:val="both"/>
        <w:rPr>
          <w:rFonts w:ascii="Abadi" w:hAnsi="Abadi" w:cs="Arial"/>
          <w:sz w:val="21"/>
          <w:szCs w:val="21"/>
          <w:lang w:val="es-MX" w:eastAsia="x-none"/>
        </w:rPr>
      </w:pPr>
      <w:r w:rsidRPr="000F1F10">
        <w:rPr>
          <w:rFonts w:ascii="Abadi" w:hAnsi="Abadi" w:cs="Arial"/>
          <w:sz w:val="21"/>
          <w:szCs w:val="21"/>
        </w:rPr>
        <w:t>Este término transcurrió sin que, dentro del mismo, se hubiere promovido el recurso de reconsideración, como consta en la razón levantada por el Auditor Superior del Estado el 27 de noviembre de 2018, en la que se realiza el cómputo del término para la interposición del recurso, contado a partir de la fecha de la notificación del informe de resultados</w:t>
      </w:r>
      <w:r w:rsidRPr="000F1F10">
        <w:rPr>
          <w:rFonts w:ascii="Abadi" w:hAnsi="Abadi" w:cs="Arial"/>
          <w:sz w:val="21"/>
          <w:szCs w:val="21"/>
          <w:lang w:val="es-MX" w:eastAsia="x-none"/>
        </w:rPr>
        <w:t>.</w:t>
      </w:r>
    </w:p>
    <w:p w14:paraId="01474933" w14:textId="77777777" w:rsidR="00127AE9" w:rsidRPr="000F1F10" w:rsidRDefault="00127AE9" w:rsidP="00127AE9">
      <w:pPr>
        <w:ind w:firstLine="708"/>
        <w:jc w:val="both"/>
        <w:rPr>
          <w:rFonts w:ascii="Abadi" w:hAnsi="Abadi" w:cs="Arial"/>
          <w:bCs/>
          <w:sz w:val="21"/>
          <w:szCs w:val="21"/>
        </w:rPr>
      </w:pPr>
    </w:p>
    <w:p w14:paraId="26CFE8FE" w14:textId="77777777" w:rsidR="00127AE9" w:rsidRPr="000F1F10" w:rsidRDefault="00127AE9" w:rsidP="00127AE9">
      <w:pPr>
        <w:pStyle w:val="Textoindependiente"/>
        <w:ind w:firstLine="708"/>
        <w:rPr>
          <w:rFonts w:ascii="Abadi" w:hAnsi="Abadi"/>
          <w:b w:val="0"/>
          <w:bCs w:val="0"/>
          <w:sz w:val="21"/>
          <w:szCs w:val="21"/>
        </w:rPr>
      </w:pPr>
      <w:r w:rsidRPr="000F1F10">
        <w:rPr>
          <w:rFonts w:ascii="Abadi" w:hAnsi="Abadi"/>
          <w:b w:val="0"/>
          <w:bCs w:val="0"/>
          <w:sz w:val="21"/>
          <w:szCs w:val="21"/>
        </w:rPr>
        <w:t>IV. Contenido del Informe de Resultados:</w:t>
      </w:r>
    </w:p>
    <w:p w14:paraId="112A2C59" w14:textId="77777777" w:rsidR="00127AE9" w:rsidRPr="000F1F10" w:rsidRDefault="00127AE9" w:rsidP="00127AE9">
      <w:pPr>
        <w:pStyle w:val="Textoindependiente"/>
        <w:rPr>
          <w:rFonts w:ascii="Abadi" w:hAnsi="Abadi"/>
          <w:b w:val="0"/>
          <w:bCs w:val="0"/>
          <w:sz w:val="21"/>
          <w:szCs w:val="21"/>
        </w:rPr>
      </w:pPr>
    </w:p>
    <w:p w14:paraId="19F409AB" w14:textId="77777777" w:rsidR="00127AE9" w:rsidRPr="000F1F10" w:rsidRDefault="00127AE9" w:rsidP="00127AE9">
      <w:pPr>
        <w:pStyle w:val="Textoindependiente"/>
        <w:rPr>
          <w:rFonts w:ascii="Abadi" w:hAnsi="Abadi"/>
          <w:b w:val="0"/>
          <w:sz w:val="21"/>
          <w:szCs w:val="21"/>
        </w:rPr>
      </w:pPr>
      <w:r w:rsidRPr="000F1F10">
        <w:rPr>
          <w:rFonts w:ascii="Abadi" w:hAnsi="Abadi"/>
          <w:b w:val="0"/>
          <w:bCs w:val="0"/>
          <w:sz w:val="21"/>
          <w:szCs w:val="21"/>
        </w:rPr>
        <w:tab/>
        <w:t>En cumplimiento a lo establecido por el</w:t>
      </w:r>
      <w:r w:rsidRPr="000F1F10">
        <w:rPr>
          <w:rFonts w:ascii="Abadi" w:hAnsi="Abadi"/>
          <w:b w:val="0"/>
          <w:sz w:val="21"/>
          <w:szCs w:val="21"/>
        </w:rPr>
        <w:t xml:space="preserve"> artículo 37, fracción III de la Ley de Fiscalización Superior del Estado, el informe de resultados contiene los siguientes apartados:</w:t>
      </w:r>
    </w:p>
    <w:p w14:paraId="4223B136" w14:textId="77777777" w:rsidR="00127AE9" w:rsidRPr="000F1F10" w:rsidRDefault="00127AE9" w:rsidP="00127AE9">
      <w:pPr>
        <w:pStyle w:val="Textoindependiente"/>
        <w:rPr>
          <w:rFonts w:ascii="Abadi" w:hAnsi="Abadi"/>
          <w:b w:val="0"/>
          <w:sz w:val="21"/>
          <w:szCs w:val="21"/>
        </w:rPr>
      </w:pPr>
    </w:p>
    <w:p w14:paraId="6E523CC5" w14:textId="77777777" w:rsidR="00127AE9" w:rsidRPr="000F1F10" w:rsidRDefault="00127AE9" w:rsidP="00127AE9">
      <w:pPr>
        <w:pStyle w:val="Textoindependiente"/>
        <w:numPr>
          <w:ilvl w:val="0"/>
          <w:numId w:val="12"/>
        </w:numPr>
        <w:autoSpaceDE/>
        <w:autoSpaceDN/>
        <w:rPr>
          <w:rFonts w:ascii="Abadi" w:hAnsi="Abadi"/>
          <w:b w:val="0"/>
          <w:bCs w:val="0"/>
          <w:sz w:val="21"/>
          <w:szCs w:val="21"/>
        </w:rPr>
      </w:pPr>
      <w:r w:rsidRPr="000F1F10">
        <w:rPr>
          <w:rFonts w:ascii="Abadi" w:hAnsi="Abadi"/>
          <w:b w:val="0"/>
          <w:bCs w:val="0"/>
          <w:sz w:val="21"/>
          <w:szCs w:val="21"/>
        </w:rPr>
        <w:t>Introducción.</w:t>
      </w:r>
    </w:p>
    <w:p w14:paraId="63F2331F" w14:textId="77777777" w:rsidR="00127AE9" w:rsidRPr="000F1F10" w:rsidRDefault="00127AE9" w:rsidP="00127AE9">
      <w:pPr>
        <w:pStyle w:val="Textoindependiente"/>
        <w:ind w:left="705"/>
        <w:rPr>
          <w:rFonts w:ascii="Abadi" w:hAnsi="Abadi"/>
          <w:b w:val="0"/>
          <w:sz w:val="21"/>
          <w:szCs w:val="21"/>
        </w:rPr>
      </w:pPr>
    </w:p>
    <w:p w14:paraId="5DA01948" w14:textId="77777777" w:rsidR="00127AE9" w:rsidRPr="000F1F10" w:rsidRDefault="00127AE9" w:rsidP="00127AE9">
      <w:pPr>
        <w:pStyle w:val="Textoindependiente"/>
        <w:ind w:firstLine="705"/>
        <w:rPr>
          <w:rFonts w:ascii="Abadi" w:hAnsi="Abadi"/>
          <w:b w:val="0"/>
          <w:sz w:val="21"/>
          <w:szCs w:val="21"/>
        </w:rPr>
      </w:pPr>
      <w:r w:rsidRPr="000F1F10">
        <w:rPr>
          <w:rFonts w:ascii="Abadi" w:hAnsi="Abadi"/>
          <w:b w:val="0"/>
          <w:sz w:val="21"/>
          <w:szCs w:val="21"/>
        </w:rPr>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61F6C402" w14:textId="77777777" w:rsidR="00127AE9" w:rsidRPr="000F1F10" w:rsidRDefault="00127AE9" w:rsidP="00127AE9">
      <w:pPr>
        <w:pStyle w:val="Textoindependiente"/>
        <w:ind w:firstLine="705"/>
        <w:rPr>
          <w:rFonts w:ascii="Abadi" w:hAnsi="Abadi"/>
          <w:b w:val="0"/>
          <w:sz w:val="21"/>
          <w:szCs w:val="21"/>
        </w:rPr>
      </w:pPr>
    </w:p>
    <w:p w14:paraId="52CA6D4C" w14:textId="77777777" w:rsidR="00127AE9" w:rsidRPr="000F1F10" w:rsidRDefault="00127AE9" w:rsidP="00127AE9">
      <w:pPr>
        <w:pStyle w:val="Textoindependiente"/>
        <w:ind w:firstLine="705"/>
        <w:rPr>
          <w:rFonts w:ascii="Abadi" w:hAnsi="Abadi"/>
          <w:b w:val="0"/>
          <w:sz w:val="21"/>
          <w:szCs w:val="21"/>
        </w:rPr>
      </w:pPr>
      <w:r w:rsidRPr="000F1F10">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3ACFDE04" w14:textId="77777777" w:rsidR="00127AE9" w:rsidRPr="000F1F10" w:rsidRDefault="00127AE9" w:rsidP="00127AE9">
      <w:pPr>
        <w:pStyle w:val="Textoindependiente"/>
        <w:ind w:firstLine="705"/>
        <w:rPr>
          <w:rFonts w:ascii="Abadi" w:hAnsi="Abadi"/>
          <w:b w:val="0"/>
          <w:sz w:val="21"/>
          <w:szCs w:val="21"/>
        </w:rPr>
      </w:pPr>
    </w:p>
    <w:p w14:paraId="53851E63" w14:textId="77777777" w:rsidR="00127AE9" w:rsidRPr="000F1F10" w:rsidRDefault="00127AE9" w:rsidP="00127AE9">
      <w:pPr>
        <w:pStyle w:val="Textoindependiente"/>
        <w:ind w:firstLine="705"/>
        <w:rPr>
          <w:rFonts w:ascii="Abadi" w:hAnsi="Abadi"/>
          <w:b w:val="0"/>
          <w:sz w:val="21"/>
          <w:szCs w:val="21"/>
        </w:rPr>
      </w:pPr>
      <w:r w:rsidRPr="000F1F10">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5 observaciones, mismas que no se solventaron. Asimismo, se generaron 4 recomendaciones, de las cuales 1 se atendió y 3 no se atendieron.</w:t>
      </w:r>
    </w:p>
    <w:p w14:paraId="34EB9B20" w14:textId="77777777" w:rsidR="00127AE9" w:rsidRPr="000F1F10" w:rsidRDefault="00127AE9" w:rsidP="00127AE9">
      <w:pPr>
        <w:pStyle w:val="Textoindependiente"/>
        <w:ind w:firstLine="705"/>
        <w:rPr>
          <w:rFonts w:ascii="Abadi" w:hAnsi="Abadi"/>
          <w:b w:val="0"/>
          <w:sz w:val="21"/>
          <w:szCs w:val="21"/>
        </w:rPr>
      </w:pPr>
    </w:p>
    <w:p w14:paraId="4DAAE853" w14:textId="77777777" w:rsidR="00127AE9" w:rsidRPr="000F1F10" w:rsidRDefault="00127AE9" w:rsidP="00127AE9">
      <w:pPr>
        <w:pStyle w:val="Textoindependiente"/>
        <w:ind w:firstLine="705"/>
        <w:rPr>
          <w:rFonts w:ascii="Abadi" w:hAnsi="Abadi"/>
          <w:b w:val="0"/>
          <w:sz w:val="21"/>
          <w:szCs w:val="21"/>
        </w:rPr>
      </w:pPr>
      <w:r w:rsidRPr="000F1F10">
        <w:rPr>
          <w:rFonts w:ascii="Abadi" w:hAnsi="Abadi"/>
          <w:b w:val="0"/>
          <w:sz w:val="21"/>
          <w:szCs w:val="21"/>
        </w:rPr>
        <w:t>También en dicho apartado se precisa el impacto de las irregularidades detectadas que persistieron después de la valoración de la respuesta al pliego de observaciones y recomendaciones, destacando la cuantificación monetaria de las observaciones y recomendaciones, precisando que, en el caso de la observación plasmada en el numeral 005, referente a porcentajes de condonación, existe un importe no solventado por la cuantía que ahí se refiere.</w:t>
      </w:r>
    </w:p>
    <w:p w14:paraId="309F9FDB" w14:textId="77777777" w:rsidR="00127AE9" w:rsidRPr="000F1F10" w:rsidRDefault="00127AE9" w:rsidP="00127AE9">
      <w:pPr>
        <w:pStyle w:val="Textoindependiente"/>
        <w:ind w:firstLine="705"/>
        <w:rPr>
          <w:rFonts w:ascii="Abadi" w:hAnsi="Abadi"/>
          <w:b w:val="0"/>
          <w:sz w:val="21"/>
          <w:szCs w:val="21"/>
        </w:rPr>
      </w:pPr>
    </w:p>
    <w:p w14:paraId="76C45704" w14:textId="77777777" w:rsidR="00127AE9" w:rsidRPr="000F1F10" w:rsidRDefault="00127AE9" w:rsidP="00127AE9">
      <w:pPr>
        <w:pStyle w:val="Textoindependiente"/>
        <w:numPr>
          <w:ilvl w:val="0"/>
          <w:numId w:val="12"/>
        </w:numPr>
        <w:tabs>
          <w:tab w:val="clear" w:pos="1065"/>
          <w:tab w:val="num" w:pos="0"/>
        </w:tabs>
        <w:autoSpaceDE/>
        <w:autoSpaceDN/>
        <w:rPr>
          <w:rFonts w:ascii="Abadi" w:hAnsi="Abadi"/>
          <w:b w:val="0"/>
          <w:bCs w:val="0"/>
          <w:sz w:val="21"/>
          <w:szCs w:val="21"/>
        </w:rPr>
      </w:pPr>
      <w:r w:rsidRPr="000F1F10">
        <w:rPr>
          <w:rFonts w:ascii="Abadi" w:hAnsi="Abadi"/>
          <w:b w:val="0"/>
          <w:bCs w:val="0"/>
          <w:sz w:val="21"/>
          <w:szCs w:val="21"/>
        </w:rPr>
        <w:t xml:space="preserve">Observaciones y recomendaciones, la respuesta emitida por el sujeto fiscalizado y la valoración correspondiente. </w:t>
      </w:r>
    </w:p>
    <w:p w14:paraId="654B3913" w14:textId="77777777" w:rsidR="00127AE9" w:rsidRPr="000F1F10" w:rsidRDefault="00127AE9" w:rsidP="00127AE9">
      <w:pPr>
        <w:pStyle w:val="Textoindependiente"/>
        <w:ind w:left="1065"/>
        <w:rPr>
          <w:rFonts w:ascii="Abadi" w:hAnsi="Abadi"/>
          <w:b w:val="0"/>
          <w:bCs w:val="0"/>
          <w:sz w:val="21"/>
          <w:szCs w:val="21"/>
        </w:rPr>
      </w:pPr>
    </w:p>
    <w:p w14:paraId="11D97B3A" w14:textId="77777777" w:rsidR="00127AE9" w:rsidRPr="000F1F10" w:rsidRDefault="00127AE9" w:rsidP="00127AE9">
      <w:pPr>
        <w:pStyle w:val="Textoindependiente"/>
        <w:ind w:firstLine="705"/>
        <w:rPr>
          <w:rFonts w:ascii="Abadi" w:hAnsi="Abadi"/>
          <w:b w:val="0"/>
          <w:sz w:val="21"/>
          <w:szCs w:val="21"/>
        </w:rPr>
      </w:pPr>
      <w:r w:rsidRPr="000F1F10">
        <w:rPr>
          <w:rFonts w:ascii="Abadi" w:hAnsi="Abadi"/>
          <w:b w:val="0"/>
          <w:sz w:val="21"/>
          <w:szCs w:val="21"/>
        </w:rPr>
        <w:t xml:space="preserve">En esta parte se desglosa la valoración de las observaciones y recomendaciones formuladas por el Órgano Técnico, considerando como no solventadas las observaciones plasmadas en los siguientes rubros: Por lo que hace a la Administración Pública Centralizada, los numerales 001, referente a Feria Regional Doctor Mora 2017; y 002, relativo a restitución de seguro de vida. En cuanto al Sistema para el Desarrollo Integral de la Familia de Doctor Mora, Gto., los numerales 003, referido a registro contable de ingresos y egresos; 004, correspondiente a depósitos de los ingresos obtenidos por la unidad de Dispensario Médico; y 005, referente a porcentajes de condonación. </w:t>
      </w:r>
    </w:p>
    <w:p w14:paraId="5F591412" w14:textId="77777777" w:rsidR="00127AE9" w:rsidRPr="000F1F10" w:rsidRDefault="00127AE9" w:rsidP="00127AE9">
      <w:pPr>
        <w:pStyle w:val="Textoindependiente"/>
        <w:ind w:firstLine="705"/>
        <w:rPr>
          <w:rFonts w:ascii="Abadi" w:hAnsi="Abadi"/>
          <w:b w:val="0"/>
          <w:sz w:val="21"/>
          <w:szCs w:val="21"/>
        </w:rPr>
      </w:pPr>
    </w:p>
    <w:p w14:paraId="7763D29F" w14:textId="77777777" w:rsidR="00127AE9" w:rsidRPr="000F1F10" w:rsidRDefault="00127AE9" w:rsidP="00127AE9">
      <w:pPr>
        <w:pStyle w:val="Textoindependiente"/>
        <w:ind w:firstLine="705"/>
        <w:rPr>
          <w:rFonts w:ascii="Abadi" w:hAnsi="Abadi"/>
          <w:b w:val="0"/>
          <w:sz w:val="21"/>
          <w:szCs w:val="21"/>
        </w:rPr>
      </w:pPr>
      <w:r w:rsidRPr="000F1F10">
        <w:rPr>
          <w:rFonts w:ascii="Abadi" w:hAnsi="Abadi"/>
          <w:b w:val="0"/>
          <w:sz w:val="21"/>
          <w:szCs w:val="21"/>
        </w:rPr>
        <w:t>Respecto a la Comisión Municipal del Deporte y Atención a la Juventud de Doctor Mora, Gto., no se desprendieron observaciones.</w:t>
      </w:r>
    </w:p>
    <w:p w14:paraId="4B942708" w14:textId="77777777" w:rsidR="00127AE9" w:rsidRPr="000F1F10" w:rsidRDefault="00127AE9" w:rsidP="00127AE9">
      <w:pPr>
        <w:pStyle w:val="Textoindependiente"/>
        <w:ind w:firstLine="705"/>
        <w:rPr>
          <w:rFonts w:ascii="Abadi" w:hAnsi="Abadi"/>
          <w:b w:val="0"/>
          <w:sz w:val="21"/>
          <w:szCs w:val="21"/>
        </w:rPr>
      </w:pPr>
    </w:p>
    <w:p w14:paraId="0DAA2EC2" w14:textId="77777777" w:rsidR="00127AE9" w:rsidRPr="000F1F10" w:rsidRDefault="00127AE9" w:rsidP="00127AE9">
      <w:pPr>
        <w:pStyle w:val="Textoindependiente"/>
        <w:ind w:firstLine="705"/>
        <w:rPr>
          <w:rFonts w:ascii="Abadi" w:hAnsi="Abadi"/>
          <w:b w:val="0"/>
          <w:sz w:val="21"/>
          <w:szCs w:val="21"/>
        </w:rPr>
      </w:pPr>
      <w:r w:rsidRPr="000F1F10">
        <w:rPr>
          <w:rFonts w:ascii="Abadi" w:hAnsi="Abadi"/>
          <w:b w:val="0"/>
          <w:sz w:val="21"/>
          <w:szCs w:val="21"/>
        </w:rPr>
        <w:t>En el apartado de Recomendaciones Generales, en lo que hace a la Administración Pública Centralizada, se atendió el numeral 003, relativo a materiales para elaboración de tarimas; y no se atendieron los numerales 001, referido a normativa; y 002, correspondiente a lineamientos de racionalidad. En cuanto a la Comisión Municipal del Deporte y Atención a la Juventud de Doctor Mora, Gto., no se atendió el numeral 004, referente a emisión de documentación con requisitos fiscales.</w:t>
      </w:r>
    </w:p>
    <w:p w14:paraId="54D07B94" w14:textId="77777777" w:rsidR="00127AE9" w:rsidRPr="000F1F10" w:rsidRDefault="00127AE9" w:rsidP="00127AE9">
      <w:pPr>
        <w:pStyle w:val="Textoindependiente"/>
        <w:ind w:firstLine="705"/>
        <w:rPr>
          <w:rFonts w:ascii="Abadi" w:hAnsi="Abadi"/>
          <w:b w:val="0"/>
          <w:sz w:val="21"/>
          <w:szCs w:val="21"/>
        </w:rPr>
      </w:pPr>
    </w:p>
    <w:p w14:paraId="5D21B1F5" w14:textId="77777777" w:rsidR="00127AE9" w:rsidRPr="000F1F10" w:rsidRDefault="00127AE9" w:rsidP="00127AE9">
      <w:pPr>
        <w:pStyle w:val="Textoindependiente"/>
        <w:numPr>
          <w:ilvl w:val="0"/>
          <w:numId w:val="12"/>
        </w:numPr>
        <w:autoSpaceDE/>
        <w:autoSpaceDN/>
        <w:rPr>
          <w:rFonts w:ascii="Abadi" w:hAnsi="Abadi"/>
          <w:b w:val="0"/>
          <w:bCs w:val="0"/>
          <w:sz w:val="21"/>
          <w:szCs w:val="21"/>
        </w:rPr>
      </w:pPr>
      <w:r w:rsidRPr="000F1F10">
        <w:rPr>
          <w:rFonts w:ascii="Abadi" w:hAnsi="Abadi"/>
          <w:b w:val="0"/>
          <w:bCs w:val="0"/>
          <w:sz w:val="21"/>
          <w:szCs w:val="21"/>
        </w:rPr>
        <w:lastRenderedPageBreak/>
        <w:t xml:space="preserve">Promoción del ejercicio de facultades de comprobación fiscal. </w:t>
      </w:r>
    </w:p>
    <w:p w14:paraId="70B4F1FF" w14:textId="77777777" w:rsidR="00127AE9" w:rsidRPr="000F1F10" w:rsidRDefault="00127AE9" w:rsidP="00127AE9">
      <w:pPr>
        <w:pStyle w:val="Textoindependiente"/>
        <w:ind w:firstLine="705"/>
        <w:rPr>
          <w:rFonts w:ascii="Abadi" w:hAnsi="Abadi"/>
          <w:b w:val="0"/>
          <w:sz w:val="21"/>
          <w:szCs w:val="21"/>
        </w:rPr>
      </w:pPr>
    </w:p>
    <w:p w14:paraId="68B4B65A" w14:textId="77777777" w:rsidR="00127AE9" w:rsidRPr="000F1F10" w:rsidRDefault="00127AE9" w:rsidP="00127AE9">
      <w:pPr>
        <w:pStyle w:val="Textoindependiente"/>
        <w:ind w:firstLine="705"/>
        <w:rPr>
          <w:rFonts w:ascii="Abadi" w:hAnsi="Abadi"/>
          <w:b w:val="0"/>
          <w:sz w:val="21"/>
          <w:szCs w:val="21"/>
        </w:rPr>
      </w:pPr>
      <w:r w:rsidRPr="000F1F10">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es procedente la promoción del ejercicio de facultades de comprobación fiscal por el incumplimiento de los contribuyentes a las disposiciones fiscales, derivado de la observación establecida en el numeral 001, referente a Feria Regional Doctor Mora 2017, al no haberse acreditado el cobro al concesionario de la Feria Regional Doctor Mora 2017, los recargos por los días transcurridos, entre las fechas en que se debieron pagar al Municipio el impuesto sobre diversiones y espectáculos públicos y los derechos por los permisos de venta de bebidas alcohólicas y extensión de horario y el día en que éstos se liquidaron;  estableciendo a la Tesorería Municipal de Doctor Mora, Gto., como la autoridad competente.</w:t>
      </w:r>
    </w:p>
    <w:p w14:paraId="77C47821" w14:textId="77777777" w:rsidR="00127AE9" w:rsidRPr="000F1F10" w:rsidRDefault="00127AE9" w:rsidP="00127AE9">
      <w:pPr>
        <w:pStyle w:val="Textoindependiente"/>
        <w:ind w:firstLine="705"/>
        <w:rPr>
          <w:rFonts w:ascii="Abadi" w:hAnsi="Abadi"/>
          <w:b w:val="0"/>
          <w:sz w:val="21"/>
          <w:szCs w:val="21"/>
        </w:rPr>
      </w:pPr>
    </w:p>
    <w:p w14:paraId="4741773C" w14:textId="77777777" w:rsidR="00127AE9" w:rsidRPr="000F1F10" w:rsidRDefault="00127AE9" w:rsidP="00127AE9">
      <w:pPr>
        <w:pStyle w:val="Textoindependiente"/>
        <w:numPr>
          <w:ilvl w:val="0"/>
          <w:numId w:val="12"/>
        </w:numPr>
        <w:autoSpaceDE/>
        <w:autoSpaceDN/>
        <w:rPr>
          <w:rFonts w:ascii="Abadi" w:hAnsi="Abadi"/>
          <w:b w:val="0"/>
          <w:bCs w:val="0"/>
          <w:sz w:val="21"/>
          <w:szCs w:val="21"/>
        </w:rPr>
      </w:pPr>
      <w:r w:rsidRPr="000F1F10">
        <w:rPr>
          <w:rFonts w:ascii="Abadi" w:hAnsi="Abadi"/>
          <w:b w:val="0"/>
          <w:bCs w:val="0"/>
          <w:sz w:val="21"/>
          <w:szCs w:val="21"/>
        </w:rPr>
        <w:t>Comunicado ante órganos de control y autoridades que administran padrones de proveedores y contratistas.</w:t>
      </w:r>
    </w:p>
    <w:p w14:paraId="35880C58" w14:textId="77777777" w:rsidR="00127AE9" w:rsidRPr="000F1F10" w:rsidRDefault="00127AE9" w:rsidP="00127AE9">
      <w:pPr>
        <w:pStyle w:val="Textoindependiente"/>
        <w:ind w:firstLine="705"/>
        <w:rPr>
          <w:rFonts w:ascii="Abadi" w:hAnsi="Abadi"/>
          <w:b w:val="0"/>
          <w:sz w:val="21"/>
          <w:szCs w:val="21"/>
        </w:rPr>
      </w:pPr>
    </w:p>
    <w:p w14:paraId="3F4E53C0" w14:textId="77777777" w:rsidR="00127AE9" w:rsidRPr="000F1F10" w:rsidRDefault="00127AE9" w:rsidP="00127AE9">
      <w:pPr>
        <w:pStyle w:val="Textoindependiente"/>
        <w:ind w:firstLine="705"/>
        <w:rPr>
          <w:rFonts w:ascii="Abadi" w:hAnsi="Abadi"/>
          <w:b w:val="0"/>
          <w:sz w:val="21"/>
          <w:szCs w:val="21"/>
        </w:rPr>
      </w:pPr>
      <w:r w:rsidRPr="000F1F10">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w:t>
      </w:r>
      <w:r w:rsidRPr="000F1F10">
        <w:rPr>
          <w:rFonts w:ascii="Abadi" w:hAnsi="Abadi"/>
          <w:b w:val="0"/>
          <w:sz w:val="21"/>
          <w:szCs w:val="21"/>
        </w:rPr>
        <w:t>órgano de control y de las autoridades estatales o municipales competentes que administren padrones de proveedores o contratistas, según corresponda, presuntas irregularidades o incumplimientos de estos últimos en contrataciones públicas detectadas durante la revisión.</w:t>
      </w:r>
    </w:p>
    <w:p w14:paraId="3AEFC70A" w14:textId="77777777" w:rsidR="00127AE9" w:rsidRPr="000F1F10" w:rsidRDefault="00127AE9" w:rsidP="00127AE9">
      <w:pPr>
        <w:pStyle w:val="Textoindependiente"/>
        <w:ind w:firstLine="705"/>
        <w:rPr>
          <w:rFonts w:ascii="Abadi" w:hAnsi="Abadi"/>
          <w:b w:val="0"/>
          <w:sz w:val="21"/>
          <w:szCs w:val="21"/>
        </w:rPr>
      </w:pPr>
    </w:p>
    <w:p w14:paraId="1BB39FC1" w14:textId="77777777" w:rsidR="00127AE9" w:rsidRPr="000F1F10" w:rsidRDefault="00127AE9" w:rsidP="00127AE9">
      <w:pPr>
        <w:pStyle w:val="Textoindependiente"/>
        <w:numPr>
          <w:ilvl w:val="0"/>
          <w:numId w:val="12"/>
        </w:numPr>
        <w:autoSpaceDE/>
        <w:autoSpaceDN/>
        <w:rPr>
          <w:rFonts w:ascii="Abadi" w:hAnsi="Abadi"/>
          <w:b w:val="0"/>
          <w:bCs w:val="0"/>
          <w:sz w:val="21"/>
          <w:szCs w:val="21"/>
        </w:rPr>
      </w:pPr>
      <w:r w:rsidRPr="000F1F10">
        <w:rPr>
          <w:rFonts w:ascii="Abadi" w:hAnsi="Abadi"/>
          <w:b w:val="0"/>
          <w:bCs w:val="0"/>
          <w:sz w:val="21"/>
          <w:szCs w:val="21"/>
        </w:rPr>
        <w:t xml:space="preserve">Anexos. </w:t>
      </w:r>
    </w:p>
    <w:p w14:paraId="55046FC7" w14:textId="77777777" w:rsidR="00127AE9" w:rsidRPr="000F1F10" w:rsidRDefault="00127AE9" w:rsidP="00127AE9">
      <w:pPr>
        <w:pStyle w:val="Textoindependiente"/>
        <w:ind w:firstLine="705"/>
        <w:rPr>
          <w:rFonts w:ascii="Abadi" w:hAnsi="Abadi"/>
          <w:b w:val="0"/>
          <w:sz w:val="21"/>
          <w:szCs w:val="21"/>
        </w:rPr>
      </w:pPr>
    </w:p>
    <w:p w14:paraId="2640F5C5" w14:textId="77777777" w:rsidR="00127AE9" w:rsidRPr="000F1F10" w:rsidRDefault="00127AE9" w:rsidP="00127AE9">
      <w:pPr>
        <w:pStyle w:val="Textoindependiente"/>
        <w:ind w:firstLine="705"/>
        <w:rPr>
          <w:rFonts w:ascii="Abadi" w:hAnsi="Abadi"/>
          <w:b w:val="0"/>
          <w:sz w:val="21"/>
          <w:szCs w:val="21"/>
        </w:rPr>
      </w:pPr>
      <w:r w:rsidRPr="000F1F10">
        <w:rPr>
          <w:rFonts w:ascii="Abadi" w:hAnsi="Abadi"/>
          <w:b w:val="0"/>
          <w:sz w:val="21"/>
          <w:szCs w:val="21"/>
        </w:rPr>
        <w:t>En esta parte, se adjuntan los anexos técnicos derivados de la revisión realizada.</w:t>
      </w:r>
    </w:p>
    <w:p w14:paraId="25213D31" w14:textId="77777777" w:rsidR="00127AE9" w:rsidRPr="000F1F10" w:rsidRDefault="00127AE9" w:rsidP="00127AE9">
      <w:pPr>
        <w:pStyle w:val="Textoindependiente"/>
        <w:ind w:firstLine="705"/>
        <w:rPr>
          <w:rFonts w:ascii="Abadi" w:hAnsi="Abadi"/>
          <w:b w:val="0"/>
          <w:sz w:val="21"/>
          <w:szCs w:val="21"/>
        </w:rPr>
      </w:pPr>
    </w:p>
    <w:p w14:paraId="0735443D" w14:textId="77777777" w:rsidR="00127AE9" w:rsidRPr="000F1F10" w:rsidRDefault="00127AE9" w:rsidP="00127AE9">
      <w:pPr>
        <w:ind w:firstLine="708"/>
        <w:jc w:val="both"/>
        <w:rPr>
          <w:rFonts w:ascii="Abadi" w:hAnsi="Abadi" w:cs="Arial"/>
          <w:bCs/>
          <w:sz w:val="21"/>
          <w:szCs w:val="21"/>
        </w:rPr>
      </w:pPr>
      <w:r w:rsidRPr="000F1F10">
        <w:rPr>
          <w:rFonts w:ascii="Abadi" w:hAnsi="Abadi" w:cs="Arial"/>
          <w:bCs/>
          <w:sz w:val="21"/>
          <w:szCs w:val="21"/>
        </w:rPr>
        <w:t>V. Conclusiones:</w:t>
      </w:r>
    </w:p>
    <w:p w14:paraId="21879DEC" w14:textId="77777777" w:rsidR="00127AE9" w:rsidRPr="000F1F10" w:rsidRDefault="00127AE9" w:rsidP="00127AE9">
      <w:pPr>
        <w:jc w:val="both"/>
        <w:rPr>
          <w:rFonts w:ascii="Abadi" w:hAnsi="Abadi" w:cs="Arial"/>
          <w:sz w:val="21"/>
          <w:szCs w:val="21"/>
        </w:rPr>
      </w:pPr>
    </w:p>
    <w:p w14:paraId="6AC21E54" w14:textId="77777777" w:rsidR="00127AE9" w:rsidRPr="000F1F10" w:rsidRDefault="00127AE9" w:rsidP="00127AE9">
      <w:pPr>
        <w:jc w:val="both"/>
        <w:rPr>
          <w:rFonts w:ascii="Abadi" w:hAnsi="Abadi" w:cs="Arial"/>
          <w:sz w:val="21"/>
          <w:szCs w:val="21"/>
        </w:rPr>
      </w:pPr>
      <w:r w:rsidRPr="000F1F10">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3412742D" w14:textId="77777777" w:rsidR="00127AE9" w:rsidRPr="000F1F10" w:rsidRDefault="00127AE9" w:rsidP="00127AE9">
      <w:pPr>
        <w:jc w:val="both"/>
        <w:rPr>
          <w:rFonts w:ascii="Abadi" w:hAnsi="Abadi" w:cs="Arial"/>
          <w:sz w:val="21"/>
          <w:szCs w:val="21"/>
        </w:rPr>
      </w:pPr>
    </w:p>
    <w:p w14:paraId="42FFBF42" w14:textId="77777777" w:rsidR="00127AE9" w:rsidRPr="000F1F10" w:rsidRDefault="00127AE9" w:rsidP="00127AE9">
      <w:pPr>
        <w:jc w:val="both"/>
        <w:rPr>
          <w:rFonts w:ascii="Abadi" w:hAnsi="Abadi" w:cs="Arial"/>
          <w:sz w:val="21"/>
          <w:szCs w:val="21"/>
        </w:rPr>
      </w:pPr>
      <w:r w:rsidRPr="000F1F10">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85929CE" w14:textId="77777777" w:rsidR="00127AE9" w:rsidRPr="000F1F10" w:rsidRDefault="00127AE9" w:rsidP="00127AE9">
      <w:pPr>
        <w:jc w:val="both"/>
        <w:rPr>
          <w:rFonts w:ascii="Abadi" w:hAnsi="Abadi" w:cs="Arial"/>
          <w:sz w:val="21"/>
          <w:szCs w:val="21"/>
        </w:rPr>
      </w:pPr>
      <w:r w:rsidRPr="000F1F10">
        <w:rPr>
          <w:rFonts w:ascii="Abadi" w:hAnsi="Abadi" w:cs="Arial"/>
          <w:sz w:val="21"/>
          <w:szCs w:val="21"/>
        </w:rPr>
        <w:tab/>
      </w:r>
    </w:p>
    <w:p w14:paraId="3FA5B414" w14:textId="77777777" w:rsidR="00127AE9" w:rsidRPr="000F1F10" w:rsidRDefault="00127AE9" w:rsidP="00127AE9">
      <w:pPr>
        <w:ind w:firstLine="708"/>
        <w:jc w:val="both"/>
        <w:rPr>
          <w:rFonts w:ascii="Abadi" w:hAnsi="Abadi" w:cs="Arial"/>
          <w:sz w:val="21"/>
          <w:szCs w:val="21"/>
        </w:rPr>
      </w:pPr>
      <w:r w:rsidRPr="000F1F10">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52FA40DA" w14:textId="77777777" w:rsidR="00127AE9" w:rsidRPr="000F1F10" w:rsidRDefault="00127AE9" w:rsidP="00127AE9">
      <w:pPr>
        <w:ind w:firstLine="708"/>
        <w:jc w:val="both"/>
        <w:rPr>
          <w:rFonts w:ascii="Abadi" w:hAnsi="Abadi" w:cs="Arial"/>
          <w:sz w:val="21"/>
          <w:szCs w:val="21"/>
        </w:rPr>
      </w:pPr>
    </w:p>
    <w:p w14:paraId="6596C003" w14:textId="5300516C" w:rsidR="00127AE9" w:rsidRPr="000F1F10" w:rsidRDefault="00127AE9" w:rsidP="00127AE9">
      <w:pPr>
        <w:ind w:firstLine="708"/>
        <w:jc w:val="both"/>
        <w:rPr>
          <w:rFonts w:ascii="Abadi" w:hAnsi="Abadi" w:cs="Arial"/>
          <w:sz w:val="21"/>
          <w:szCs w:val="21"/>
        </w:rPr>
      </w:pPr>
      <w:r w:rsidRPr="000F1F10">
        <w:rPr>
          <w:rFonts w:ascii="Abadi" w:hAnsi="Abadi" w:cs="Arial"/>
          <w:sz w:val="21"/>
          <w:szCs w:val="21"/>
        </w:rPr>
        <w:t xml:space="preserve">De igual manera, existe en el informe de resultados la constancia de que éste se notificó al presidente y al </w:t>
      </w:r>
      <w:r w:rsidR="000F1F10" w:rsidRPr="000F1F10">
        <w:rPr>
          <w:rFonts w:ascii="Abadi" w:hAnsi="Abadi" w:cs="Arial"/>
          <w:sz w:val="21"/>
          <w:szCs w:val="21"/>
        </w:rPr>
        <w:t>expresidente</w:t>
      </w:r>
      <w:r w:rsidRPr="000F1F10">
        <w:rPr>
          <w:rFonts w:ascii="Abadi" w:hAnsi="Abadi" w:cs="Arial"/>
          <w:sz w:val="21"/>
          <w:szCs w:val="21"/>
        </w:rPr>
        <w:t xml:space="preserve"> municipales de Doctor Mora, Gto.,  concediéndoles el término señalado en el artículo 37, fracción IV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a efecto de que en su caso, </w:t>
      </w:r>
      <w:r w:rsidRPr="000F1F10">
        <w:rPr>
          <w:rFonts w:ascii="Abadi" w:hAnsi="Abadi" w:cs="Arial"/>
          <w:sz w:val="21"/>
          <w:szCs w:val="21"/>
        </w:rPr>
        <w:lastRenderedPageBreak/>
        <w:t>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6351249B" w14:textId="77777777" w:rsidR="00127AE9" w:rsidRPr="000F1F10" w:rsidRDefault="00127AE9" w:rsidP="00127AE9">
      <w:pPr>
        <w:ind w:firstLine="708"/>
        <w:jc w:val="both"/>
        <w:rPr>
          <w:rFonts w:ascii="Abadi" w:hAnsi="Abadi" w:cs="Arial"/>
          <w:sz w:val="21"/>
          <w:szCs w:val="21"/>
        </w:rPr>
      </w:pPr>
    </w:p>
    <w:p w14:paraId="3AF62F44" w14:textId="77777777" w:rsidR="00127AE9" w:rsidRPr="000F1F10" w:rsidRDefault="00127AE9" w:rsidP="00127AE9">
      <w:pPr>
        <w:jc w:val="both"/>
        <w:rPr>
          <w:rFonts w:ascii="Abadi" w:hAnsi="Abadi" w:cs="Arial"/>
          <w:sz w:val="21"/>
          <w:szCs w:val="21"/>
        </w:rPr>
      </w:pPr>
    </w:p>
    <w:p w14:paraId="11801F32" w14:textId="77777777" w:rsidR="00127AE9" w:rsidRPr="000F1F10" w:rsidRDefault="00127AE9" w:rsidP="00127AE9">
      <w:pPr>
        <w:ind w:firstLine="708"/>
        <w:jc w:val="both"/>
        <w:rPr>
          <w:rFonts w:ascii="Abadi" w:hAnsi="Abadi" w:cs="Arial"/>
          <w:sz w:val="21"/>
          <w:szCs w:val="21"/>
        </w:rPr>
      </w:pPr>
      <w:r w:rsidRPr="000F1F10">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B396C52" w14:textId="77777777" w:rsidR="00127AE9" w:rsidRPr="000F1F10" w:rsidRDefault="00127AE9" w:rsidP="00127AE9">
      <w:pPr>
        <w:ind w:firstLine="708"/>
        <w:jc w:val="both"/>
        <w:rPr>
          <w:rFonts w:ascii="Abadi" w:hAnsi="Abadi" w:cs="Arial"/>
          <w:sz w:val="21"/>
          <w:szCs w:val="21"/>
        </w:rPr>
      </w:pPr>
    </w:p>
    <w:p w14:paraId="64FD779A" w14:textId="77777777" w:rsidR="00127AE9" w:rsidRPr="000F1F10" w:rsidRDefault="00127AE9" w:rsidP="00127AE9">
      <w:pPr>
        <w:ind w:firstLine="708"/>
        <w:jc w:val="both"/>
        <w:rPr>
          <w:rFonts w:ascii="Abadi" w:hAnsi="Abadi" w:cs="Arial"/>
          <w:sz w:val="21"/>
          <w:szCs w:val="21"/>
        </w:rPr>
      </w:pPr>
      <w:r w:rsidRPr="000F1F10">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AE24BD9" w14:textId="77777777" w:rsidR="00127AE9" w:rsidRPr="000F1F10" w:rsidRDefault="00127AE9" w:rsidP="00127AE9">
      <w:pPr>
        <w:jc w:val="both"/>
        <w:rPr>
          <w:rFonts w:ascii="Abadi" w:hAnsi="Abadi" w:cs="Arial"/>
          <w:sz w:val="21"/>
          <w:szCs w:val="21"/>
        </w:rPr>
      </w:pPr>
    </w:p>
    <w:p w14:paraId="0684BC2C" w14:textId="77777777" w:rsidR="00127AE9" w:rsidRPr="000F1F10" w:rsidRDefault="00127AE9" w:rsidP="00127AE9">
      <w:pPr>
        <w:jc w:val="both"/>
        <w:rPr>
          <w:rFonts w:ascii="Abadi" w:hAnsi="Abadi" w:cs="Arial"/>
          <w:sz w:val="21"/>
          <w:szCs w:val="21"/>
        </w:rPr>
      </w:pPr>
      <w:r w:rsidRPr="000F1F10">
        <w:rPr>
          <w:rFonts w:ascii="Abadi" w:hAnsi="Abadi" w:cs="Arial"/>
          <w:sz w:val="21"/>
          <w:szCs w:val="21"/>
        </w:rPr>
        <w:tab/>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w:t>
      </w:r>
      <w:r w:rsidRPr="000F1F10">
        <w:rPr>
          <w:rFonts w:ascii="Abadi" w:hAnsi="Abadi" w:cs="Arial"/>
          <w:sz w:val="21"/>
          <w:szCs w:val="21"/>
        </w:rPr>
        <w:t>en la Ley General de Responsabilidades Administrativas y en la Ley de Responsabilidades Administrativas para el Estado de Guanajuato.</w:t>
      </w:r>
    </w:p>
    <w:p w14:paraId="2D338CAC" w14:textId="77777777" w:rsidR="00127AE9" w:rsidRPr="000F1F10" w:rsidRDefault="00127AE9" w:rsidP="00127AE9">
      <w:pPr>
        <w:jc w:val="both"/>
        <w:rPr>
          <w:rFonts w:ascii="Abadi" w:hAnsi="Abadi" w:cs="Arial"/>
          <w:sz w:val="21"/>
          <w:szCs w:val="21"/>
        </w:rPr>
      </w:pPr>
      <w:r w:rsidRPr="000F1F10">
        <w:rPr>
          <w:rFonts w:ascii="Abadi" w:hAnsi="Abadi" w:cs="Arial"/>
          <w:sz w:val="21"/>
          <w:szCs w:val="21"/>
        </w:rPr>
        <w:tab/>
      </w:r>
    </w:p>
    <w:p w14:paraId="2DA86E2A" w14:textId="77777777" w:rsidR="00127AE9" w:rsidRPr="000F1F10" w:rsidRDefault="00127AE9" w:rsidP="00127AE9">
      <w:pPr>
        <w:ind w:firstLine="708"/>
        <w:jc w:val="both"/>
        <w:rPr>
          <w:rFonts w:ascii="Abadi" w:hAnsi="Abadi" w:cs="Arial"/>
          <w:sz w:val="21"/>
          <w:szCs w:val="21"/>
        </w:rPr>
      </w:pPr>
      <w:r w:rsidRPr="000F1F10">
        <w:rPr>
          <w:rFonts w:ascii="Abadi" w:hAnsi="Abadi" w:cs="Arial"/>
          <w:sz w:val="21"/>
          <w:szCs w:val="21"/>
        </w:rPr>
        <w:t xml:space="preserve">En razón de lo anteriormente señalado, concluimos que el informe de resultados de la revisión practicada a la cuenta pública de Doctor Mora,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razón por la cual no podría ser observado por el Pleno del Congreso.</w:t>
      </w:r>
    </w:p>
    <w:p w14:paraId="31970645" w14:textId="77777777" w:rsidR="00127AE9" w:rsidRPr="000F1F10" w:rsidRDefault="00127AE9" w:rsidP="00127AE9">
      <w:pPr>
        <w:pStyle w:val="Sangra3detindependiente"/>
        <w:spacing w:before="0" w:line="240" w:lineRule="auto"/>
        <w:rPr>
          <w:rFonts w:ascii="Abadi" w:hAnsi="Abadi"/>
          <w:sz w:val="21"/>
          <w:szCs w:val="21"/>
        </w:rPr>
      </w:pPr>
    </w:p>
    <w:p w14:paraId="09D843B6" w14:textId="77777777" w:rsidR="00127AE9" w:rsidRPr="000F1F10" w:rsidRDefault="00127AE9" w:rsidP="00127AE9">
      <w:pPr>
        <w:pStyle w:val="Sangra3detindependiente"/>
        <w:spacing w:before="0" w:line="240" w:lineRule="auto"/>
        <w:rPr>
          <w:rFonts w:ascii="Abadi" w:hAnsi="Abadi"/>
          <w:sz w:val="21"/>
          <w:szCs w:val="21"/>
        </w:rPr>
      </w:pPr>
      <w:r w:rsidRPr="000F1F10">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0F1F10">
          <w:rPr>
            <w:rFonts w:ascii="Abadi" w:hAnsi="Abadi"/>
            <w:sz w:val="21"/>
            <w:szCs w:val="21"/>
          </w:rPr>
          <w:t>la Ley Orgánica</w:t>
        </w:r>
      </w:smartTag>
      <w:r w:rsidRPr="000F1F10">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0F1F10">
          <w:rPr>
            <w:rFonts w:ascii="Abadi" w:hAnsi="Abadi"/>
            <w:sz w:val="21"/>
            <w:szCs w:val="21"/>
          </w:rPr>
          <w:t>la Asamblea</w:t>
        </w:r>
      </w:smartTag>
      <w:r w:rsidRPr="000F1F10">
        <w:rPr>
          <w:rFonts w:ascii="Abadi" w:hAnsi="Abadi"/>
          <w:sz w:val="21"/>
          <w:szCs w:val="21"/>
        </w:rPr>
        <w:t>, la aprobación del siguiente:</w:t>
      </w:r>
    </w:p>
    <w:p w14:paraId="48AA4AE6" w14:textId="77777777" w:rsidR="00127AE9" w:rsidRPr="000F1F10" w:rsidRDefault="00127AE9" w:rsidP="00127AE9">
      <w:pPr>
        <w:pStyle w:val="Sangra3detindependiente"/>
        <w:spacing w:before="0" w:line="240" w:lineRule="auto"/>
        <w:rPr>
          <w:rFonts w:ascii="Abadi" w:hAnsi="Abadi"/>
          <w:sz w:val="21"/>
          <w:szCs w:val="21"/>
        </w:rPr>
      </w:pPr>
    </w:p>
    <w:p w14:paraId="480832B8" w14:textId="77777777" w:rsidR="00127AE9" w:rsidRPr="000F1F10" w:rsidRDefault="00127AE9" w:rsidP="00127AE9">
      <w:pPr>
        <w:jc w:val="center"/>
        <w:rPr>
          <w:rFonts w:ascii="Abadi" w:hAnsi="Abadi"/>
          <w:sz w:val="21"/>
          <w:szCs w:val="21"/>
        </w:rPr>
      </w:pPr>
      <w:r w:rsidRPr="000F1F10">
        <w:rPr>
          <w:rFonts w:ascii="Abadi" w:hAnsi="Abadi"/>
          <w:sz w:val="21"/>
          <w:szCs w:val="21"/>
        </w:rPr>
        <w:t>A C U E R D O</w:t>
      </w:r>
    </w:p>
    <w:p w14:paraId="7D8E9C86" w14:textId="77777777" w:rsidR="00127AE9" w:rsidRPr="000F1F10" w:rsidRDefault="00127AE9" w:rsidP="00127AE9">
      <w:pPr>
        <w:jc w:val="both"/>
        <w:rPr>
          <w:rFonts w:ascii="Abadi" w:hAnsi="Abadi"/>
          <w:sz w:val="21"/>
          <w:szCs w:val="21"/>
        </w:rPr>
      </w:pPr>
    </w:p>
    <w:p w14:paraId="6317BF28" w14:textId="77777777" w:rsidR="00127AE9" w:rsidRPr="000F1F10" w:rsidRDefault="00127AE9" w:rsidP="00127AE9">
      <w:pPr>
        <w:ind w:firstLine="708"/>
        <w:jc w:val="both"/>
        <w:rPr>
          <w:rFonts w:ascii="Abadi" w:hAnsi="Abadi" w:cs="Arial"/>
          <w:sz w:val="21"/>
          <w:szCs w:val="21"/>
        </w:rPr>
      </w:pPr>
      <w:r w:rsidRPr="000F1F10">
        <w:rPr>
          <w:rFonts w:ascii="Abadi" w:hAnsi="Abadi" w:cs="Arial"/>
          <w:bCs/>
          <w:sz w:val="21"/>
          <w:szCs w:val="21"/>
        </w:rPr>
        <w:t xml:space="preserve">Único. </w:t>
      </w:r>
      <w:r w:rsidRPr="000F1F10">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0F1F10">
          <w:rPr>
            <w:rFonts w:ascii="Abadi" w:hAnsi="Abadi" w:cs="Arial"/>
            <w:sz w:val="21"/>
            <w:szCs w:val="21"/>
          </w:rPr>
          <w:t>la Constitución Política</w:t>
        </w:r>
      </w:smartTag>
      <w:r w:rsidRPr="000F1F10">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Doctor Mora, Gto., correspondiente al ejercicio fiscal del año 2017, con base en el informe de resultados formulado por la Auditoría Superior del Estado de Guanajuato.</w:t>
      </w:r>
    </w:p>
    <w:p w14:paraId="210D52C0" w14:textId="77777777" w:rsidR="00127AE9" w:rsidRPr="000F1F10" w:rsidRDefault="00127AE9" w:rsidP="00127AE9">
      <w:pPr>
        <w:ind w:firstLine="708"/>
        <w:jc w:val="both"/>
        <w:rPr>
          <w:rFonts w:ascii="Abadi" w:hAnsi="Abadi" w:cs="Arial"/>
          <w:sz w:val="21"/>
          <w:szCs w:val="21"/>
        </w:rPr>
      </w:pPr>
    </w:p>
    <w:p w14:paraId="172C54D6" w14:textId="77777777" w:rsidR="00127AE9" w:rsidRPr="000F1F10" w:rsidRDefault="00127AE9" w:rsidP="00127AE9">
      <w:pPr>
        <w:pStyle w:val="Sangra3detindependiente"/>
        <w:spacing w:before="0" w:line="240" w:lineRule="auto"/>
        <w:rPr>
          <w:rFonts w:ascii="Abadi" w:hAnsi="Abadi"/>
          <w:sz w:val="21"/>
          <w:szCs w:val="21"/>
        </w:rPr>
      </w:pPr>
      <w:r w:rsidRPr="000F1F10">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1ABF5B5A" w14:textId="77777777" w:rsidR="00127AE9" w:rsidRPr="000F1F10" w:rsidRDefault="00127AE9" w:rsidP="00127AE9">
      <w:pPr>
        <w:pStyle w:val="Sangra3detindependiente"/>
        <w:spacing w:before="0" w:line="240" w:lineRule="auto"/>
        <w:rPr>
          <w:rFonts w:ascii="Abadi" w:hAnsi="Abadi"/>
          <w:sz w:val="21"/>
          <w:szCs w:val="21"/>
        </w:rPr>
      </w:pPr>
    </w:p>
    <w:p w14:paraId="3A205BB8" w14:textId="77777777" w:rsidR="00127AE9" w:rsidRPr="000F1F10" w:rsidRDefault="00127AE9" w:rsidP="00127AE9">
      <w:pPr>
        <w:ind w:firstLine="708"/>
        <w:jc w:val="both"/>
        <w:rPr>
          <w:rFonts w:ascii="Abadi" w:hAnsi="Abadi" w:cs="Arial"/>
          <w:sz w:val="21"/>
          <w:szCs w:val="21"/>
          <w:lang w:val="x-none" w:eastAsia="x-none"/>
        </w:rPr>
      </w:pPr>
      <w:r w:rsidRPr="000F1F10">
        <w:rPr>
          <w:rFonts w:ascii="Abadi" w:hAnsi="Abadi" w:cs="Arial"/>
          <w:sz w:val="21"/>
          <w:szCs w:val="21"/>
        </w:rPr>
        <w:t xml:space="preserve">Asimismo, se ordena dar vista del informe de resultados al ayuntamiento del municipio de Doctor Mora, Gto., </w:t>
      </w:r>
      <w:r w:rsidRPr="000F1F10">
        <w:rPr>
          <w:rFonts w:ascii="Abadi" w:hAnsi="Abadi" w:cs="Arial"/>
          <w:sz w:val="21"/>
          <w:szCs w:val="21"/>
          <w:lang w:val="x-none" w:eastAsia="x-none"/>
        </w:rPr>
        <w:t>a efecto de que se atienda</w:t>
      </w:r>
      <w:r w:rsidRPr="000F1F10">
        <w:rPr>
          <w:rFonts w:ascii="Abadi" w:hAnsi="Abadi" w:cs="Arial"/>
          <w:sz w:val="21"/>
          <w:szCs w:val="21"/>
          <w:lang w:val="es-MX" w:eastAsia="x-none"/>
        </w:rPr>
        <w:t>n</w:t>
      </w:r>
      <w:r w:rsidRPr="000F1F10">
        <w:rPr>
          <w:rFonts w:ascii="Abadi" w:hAnsi="Abadi" w:cs="Arial"/>
          <w:sz w:val="21"/>
          <w:szCs w:val="21"/>
          <w:lang w:val="x-none" w:eastAsia="x-none"/>
        </w:rPr>
        <w:t xml:space="preserve"> la</w:t>
      </w:r>
      <w:r w:rsidRPr="000F1F10">
        <w:rPr>
          <w:rFonts w:ascii="Abadi" w:hAnsi="Abadi" w:cs="Arial"/>
          <w:sz w:val="21"/>
          <w:szCs w:val="21"/>
          <w:lang w:val="es-MX" w:eastAsia="x-none"/>
        </w:rPr>
        <w:t>s</w:t>
      </w:r>
      <w:r w:rsidRPr="000F1F10">
        <w:rPr>
          <w:rFonts w:ascii="Abadi" w:hAnsi="Abadi" w:cs="Arial"/>
          <w:sz w:val="21"/>
          <w:szCs w:val="21"/>
          <w:lang w:val="x-none" w:eastAsia="x-none"/>
        </w:rPr>
        <w:t xml:space="preserve"> recomendaci</w:t>
      </w:r>
      <w:r w:rsidRPr="000F1F10">
        <w:rPr>
          <w:rFonts w:ascii="Abadi" w:hAnsi="Abadi" w:cs="Arial"/>
          <w:sz w:val="21"/>
          <w:szCs w:val="21"/>
          <w:lang w:val="es-MX" w:eastAsia="x-none"/>
        </w:rPr>
        <w:t>ones</w:t>
      </w:r>
      <w:r w:rsidRPr="000F1F10">
        <w:rPr>
          <w:rFonts w:ascii="Abadi" w:hAnsi="Abadi" w:cs="Arial"/>
          <w:sz w:val="21"/>
          <w:szCs w:val="21"/>
          <w:lang w:val="x-none" w:eastAsia="x-none"/>
        </w:rPr>
        <w:t xml:space="preserve"> contenida</w:t>
      </w:r>
      <w:r w:rsidRPr="000F1F10">
        <w:rPr>
          <w:rFonts w:ascii="Abadi" w:hAnsi="Abadi" w:cs="Arial"/>
          <w:sz w:val="21"/>
          <w:szCs w:val="21"/>
          <w:lang w:val="es-MX" w:eastAsia="x-none"/>
        </w:rPr>
        <w:t>s</w:t>
      </w:r>
      <w:r w:rsidRPr="000F1F10">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0F1F10">
          <w:rPr>
            <w:rFonts w:ascii="Abadi" w:hAnsi="Abadi" w:cs="Arial"/>
            <w:sz w:val="21"/>
            <w:szCs w:val="21"/>
            <w:lang w:val="x-none" w:eastAsia="x-none"/>
          </w:rPr>
          <w:t>la Ley</w:t>
        </w:r>
      </w:smartTag>
      <w:r w:rsidRPr="000F1F10">
        <w:rPr>
          <w:rFonts w:ascii="Abadi" w:hAnsi="Abadi" w:cs="Arial"/>
          <w:sz w:val="21"/>
          <w:szCs w:val="21"/>
          <w:lang w:val="x-none" w:eastAsia="x-none"/>
        </w:rPr>
        <w:t xml:space="preserve"> de </w:t>
      </w:r>
      <w:r w:rsidRPr="000F1F10">
        <w:rPr>
          <w:rFonts w:ascii="Abadi" w:hAnsi="Abadi" w:cs="Arial"/>
          <w:sz w:val="21"/>
          <w:szCs w:val="21"/>
          <w:lang w:val="x-none" w:eastAsia="x-none"/>
        </w:rPr>
        <w:lastRenderedPageBreak/>
        <w:t>Fiscalización Superior del Estado de Guanajuato, informando a la Auditoría Superior del Estado de Guanajuato de las acciones realizadas para ello, con objeto de que esta última realice el seguimiento correspondiente.</w:t>
      </w:r>
    </w:p>
    <w:p w14:paraId="066B7B63" w14:textId="77777777" w:rsidR="00127AE9" w:rsidRPr="000F1F10" w:rsidRDefault="00127AE9" w:rsidP="00127AE9">
      <w:pPr>
        <w:ind w:firstLine="708"/>
        <w:jc w:val="both"/>
        <w:rPr>
          <w:rFonts w:ascii="Abadi" w:hAnsi="Abadi" w:cs="Arial"/>
          <w:sz w:val="21"/>
          <w:szCs w:val="21"/>
        </w:rPr>
      </w:pPr>
    </w:p>
    <w:p w14:paraId="64693AC3" w14:textId="77777777" w:rsidR="00127AE9" w:rsidRPr="000F1F10" w:rsidRDefault="00127AE9" w:rsidP="00127AE9">
      <w:pPr>
        <w:ind w:firstLine="708"/>
        <w:jc w:val="both"/>
        <w:rPr>
          <w:rFonts w:ascii="Abadi" w:hAnsi="Abadi" w:cs="Arial"/>
          <w:sz w:val="21"/>
          <w:szCs w:val="21"/>
        </w:rPr>
      </w:pPr>
      <w:r w:rsidRPr="000F1F10">
        <w:rPr>
          <w:rFonts w:ascii="Abadi" w:hAnsi="Abadi" w:cs="Arial"/>
          <w:sz w:val="21"/>
          <w:szCs w:val="21"/>
        </w:rPr>
        <w:t>Remítase el presente acuerdo al titular del Poder Ejecutivo del Estado para su publicación en el Periódico Oficial del Gobierno del Estado.</w:t>
      </w:r>
    </w:p>
    <w:p w14:paraId="340034B7" w14:textId="77777777" w:rsidR="00127AE9" w:rsidRPr="000F1F10" w:rsidRDefault="00127AE9" w:rsidP="00127AE9">
      <w:pPr>
        <w:ind w:firstLine="708"/>
        <w:jc w:val="both"/>
        <w:rPr>
          <w:rFonts w:ascii="Abadi" w:hAnsi="Abadi" w:cs="Arial"/>
          <w:sz w:val="21"/>
          <w:szCs w:val="21"/>
        </w:rPr>
      </w:pPr>
    </w:p>
    <w:p w14:paraId="06F31D36" w14:textId="77777777" w:rsidR="00127AE9" w:rsidRPr="000F1F10" w:rsidRDefault="00127AE9" w:rsidP="00127AE9">
      <w:pPr>
        <w:pStyle w:val="Sangra3detindependiente"/>
        <w:spacing w:line="240" w:lineRule="auto"/>
        <w:rPr>
          <w:rFonts w:ascii="Abadi" w:hAnsi="Abadi"/>
          <w:sz w:val="21"/>
          <w:szCs w:val="21"/>
        </w:rPr>
      </w:pPr>
      <w:r w:rsidRPr="000F1F10">
        <w:rPr>
          <w:rFonts w:ascii="Abadi" w:hAnsi="Abadi"/>
          <w:sz w:val="21"/>
          <w:szCs w:val="21"/>
        </w:rPr>
        <w:t xml:space="preserve">De igual forma, se ordena la remisión del presente acuerdo junto con su dictamen y el informe de resultados al ayuntamiento del municipio de </w:t>
      </w:r>
      <w:r w:rsidRPr="000F1F10">
        <w:rPr>
          <w:rFonts w:ascii="Abadi" w:hAnsi="Abadi"/>
          <w:sz w:val="21"/>
          <w:szCs w:val="21"/>
          <w:lang w:val="es-MX"/>
        </w:rPr>
        <w:t>Doctor Mora</w:t>
      </w:r>
      <w:r w:rsidRPr="000F1F10">
        <w:rPr>
          <w:rFonts w:ascii="Abadi" w:hAnsi="Abadi"/>
          <w:sz w:val="21"/>
          <w:szCs w:val="21"/>
        </w:rPr>
        <w:t xml:space="preserve">, Gto., y </w:t>
      </w:r>
      <w:r w:rsidRPr="000F1F10">
        <w:rPr>
          <w:rFonts w:ascii="Abadi" w:hAnsi="Abadi"/>
          <w:sz w:val="21"/>
          <w:szCs w:val="21"/>
          <w:lang w:val="es-MX"/>
        </w:rPr>
        <w:t xml:space="preserve">a la </w:t>
      </w:r>
      <w:r w:rsidRPr="000F1F10">
        <w:rPr>
          <w:rFonts w:ascii="Abadi" w:hAnsi="Abadi"/>
          <w:sz w:val="21"/>
          <w:szCs w:val="21"/>
        </w:rPr>
        <w:t>Auditoría Superior del Estado de Guanajuato, para los efectos de su competencia.</w:t>
      </w:r>
    </w:p>
    <w:p w14:paraId="37B45418" w14:textId="77777777" w:rsidR="00127AE9" w:rsidRPr="000F1F10" w:rsidRDefault="00127AE9" w:rsidP="00127AE9">
      <w:pPr>
        <w:pStyle w:val="Sangra3detindependiente"/>
        <w:spacing w:before="0" w:line="240" w:lineRule="auto"/>
        <w:rPr>
          <w:rFonts w:ascii="Abadi" w:hAnsi="Abadi"/>
          <w:sz w:val="21"/>
          <w:szCs w:val="21"/>
        </w:rPr>
      </w:pPr>
    </w:p>
    <w:p w14:paraId="1C0AEE65" w14:textId="77777777" w:rsidR="00127AE9" w:rsidRPr="000F1F10" w:rsidRDefault="00127AE9" w:rsidP="00127AE9">
      <w:pPr>
        <w:ind w:firstLine="709"/>
        <w:jc w:val="both"/>
        <w:rPr>
          <w:rFonts w:ascii="Abadi" w:hAnsi="Abadi"/>
          <w:b/>
          <w:sz w:val="21"/>
          <w:szCs w:val="21"/>
        </w:rPr>
      </w:pPr>
      <w:r w:rsidRPr="000F1F10">
        <w:rPr>
          <w:rFonts w:ascii="Abadi" w:hAnsi="Abadi" w:cs="Arial"/>
          <w:b/>
          <w:bCs/>
          <w:sz w:val="21"/>
          <w:szCs w:val="21"/>
          <w:lang w:eastAsia="x-none"/>
        </w:rPr>
        <w:t xml:space="preserve">Guanajuato, Gto., 26 de marzo de 2019. La Comisión de Hacienda y Fiscalización. Dip. Alejandra Gutiérrez Campos. Dip. Angélica Paola Yáñez González. Dip. Lorena del Carmen Alfaro García. Dip. Víctor Manuel Zanella Huerta. Dip. Celeste Gómez Fragoso. » </w:t>
      </w:r>
    </w:p>
    <w:p w14:paraId="6E147901" w14:textId="77FEFBED" w:rsidR="008F2395" w:rsidRPr="000F1F10" w:rsidRDefault="008F2395" w:rsidP="00D70883">
      <w:pPr>
        <w:ind w:firstLine="709"/>
        <w:jc w:val="both"/>
        <w:rPr>
          <w:rFonts w:ascii="Abadi" w:hAnsi="Abadi"/>
          <w:b/>
          <w:sz w:val="21"/>
          <w:szCs w:val="21"/>
        </w:rPr>
      </w:pPr>
    </w:p>
    <w:p w14:paraId="7F41F518" w14:textId="713ABEBD" w:rsidR="00D70883" w:rsidRPr="000F1F10" w:rsidRDefault="00D70883" w:rsidP="00D70883">
      <w:pPr>
        <w:ind w:firstLine="709"/>
        <w:jc w:val="both"/>
        <w:rPr>
          <w:rFonts w:ascii="Abadi" w:hAnsi="Abadi"/>
          <w:b/>
          <w:sz w:val="21"/>
          <w:szCs w:val="21"/>
        </w:rPr>
      </w:pPr>
      <w:r w:rsidRPr="000F1F10">
        <w:rPr>
          <w:rFonts w:ascii="Abadi" w:hAnsi="Abadi"/>
          <w:b/>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ROMITA, GTO., CORRESPONDIENTE AL EJERCICIO FISCAL DEL AÑO 2017.</w:t>
      </w:r>
    </w:p>
    <w:p w14:paraId="75B43B1D" w14:textId="5D027786" w:rsidR="00127AE9" w:rsidRPr="000F1F10" w:rsidRDefault="00127AE9" w:rsidP="00D70883">
      <w:pPr>
        <w:ind w:firstLine="709"/>
        <w:jc w:val="both"/>
        <w:rPr>
          <w:rFonts w:ascii="Abadi" w:hAnsi="Abadi"/>
          <w:b/>
          <w:sz w:val="21"/>
          <w:szCs w:val="21"/>
        </w:rPr>
      </w:pPr>
    </w:p>
    <w:p w14:paraId="1D4EDDEC" w14:textId="77777777" w:rsidR="0043010F" w:rsidRPr="000F1F10" w:rsidRDefault="0043010F" w:rsidP="0043010F">
      <w:pPr>
        <w:pStyle w:val="Sangra3detindependiente"/>
        <w:spacing w:line="240" w:lineRule="auto"/>
        <w:rPr>
          <w:rFonts w:ascii="Abadi" w:hAnsi="Abadi"/>
          <w:b/>
          <w:sz w:val="21"/>
          <w:szCs w:val="21"/>
          <w:lang w:val="es-419"/>
        </w:rPr>
      </w:pPr>
      <w:r w:rsidRPr="000F1F10">
        <w:rPr>
          <w:rFonts w:ascii="Abadi" w:hAnsi="Abadi"/>
          <w:b/>
          <w:sz w:val="21"/>
          <w:szCs w:val="21"/>
        </w:rPr>
        <w:t>»C. Presidente del Congreso del Estado</w:t>
      </w:r>
      <w:r w:rsidRPr="000F1F10">
        <w:rPr>
          <w:rFonts w:ascii="Abadi" w:hAnsi="Abadi"/>
          <w:b/>
          <w:sz w:val="21"/>
          <w:szCs w:val="21"/>
          <w:lang w:val="es-419"/>
        </w:rPr>
        <w:t>. Presente.</w:t>
      </w:r>
    </w:p>
    <w:p w14:paraId="75A45809" w14:textId="77777777" w:rsidR="0043010F" w:rsidRPr="000F1F10" w:rsidRDefault="0043010F" w:rsidP="0043010F">
      <w:pPr>
        <w:pStyle w:val="Textoindependiente"/>
        <w:rPr>
          <w:rFonts w:ascii="Abadi" w:hAnsi="Abadi"/>
          <w:sz w:val="21"/>
          <w:szCs w:val="21"/>
        </w:rPr>
      </w:pPr>
    </w:p>
    <w:p w14:paraId="3CD23F0A" w14:textId="77777777" w:rsidR="0043010F" w:rsidRPr="000F1F10" w:rsidRDefault="0043010F" w:rsidP="0043010F">
      <w:pPr>
        <w:pStyle w:val="Sangra3detindependiente"/>
        <w:spacing w:line="240" w:lineRule="auto"/>
        <w:rPr>
          <w:rFonts w:ascii="Abadi" w:hAnsi="Abadi"/>
          <w:b/>
          <w:sz w:val="21"/>
          <w:szCs w:val="21"/>
        </w:rPr>
      </w:pPr>
      <w:r w:rsidRPr="000F1F10">
        <w:rPr>
          <w:rFonts w:ascii="Abadi" w:hAnsi="Abadi"/>
          <w:b/>
          <w:sz w:val="21"/>
          <w:szCs w:val="21"/>
        </w:rPr>
        <w:t xml:space="preserve">A </w:t>
      </w:r>
      <w:r w:rsidRPr="000F1F10">
        <w:rPr>
          <w:rFonts w:ascii="Abadi" w:hAnsi="Abadi"/>
          <w:b/>
          <w:sz w:val="21"/>
          <w:szCs w:val="21"/>
          <w:lang w:val="es-MX"/>
        </w:rPr>
        <w:t>esta</w:t>
      </w:r>
      <w:r w:rsidRPr="000F1F10">
        <w:rPr>
          <w:rFonts w:ascii="Abadi" w:hAnsi="Abadi"/>
          <w:b/>
          <w:sz w:val="21"/>
          <w:szCs w:val="21"/>
        </w:rPr>
        <w:t xml:space="preserve"> Comisión de Hacienda y Fiscalización</w:t>
      </w:r>
      <w:r w:rsidRPr="000F1F10">
        <w:rPr>
          <w:rFonts w:ascii="Abadi" w:hAnsi="Abadi"/>
          <w:b/>
          <w:sz w:val="21"/>
          <w:szCs w:val="21"/>
          <w:lang w:val="es-MX"/>
        </w:rPr>
        <w:t xml:space="preserve"> </w:t>
      </w:r>
      <w:r w:rsidRPr="000F1F10">
        <w:rPr>
          <w:rFonts w:ascii="Abadi" w:hAnsi="Abadi"/>
          <w:b/>
          <w:sz w:val="21"/>
          <w:szCs w:val="21"/>
        </w:rPr>
        <w:t xml:space="preserve">le fue turnado para su estudio y dictamen, el informe de resultados de la revisión practicada por </w:t>
      </w:r>
      <w:r w:rsidRPr="000F1F10">
        <w:rPr>
          <w:rFonts w:ascii="Abadi" w:hAnsi="Abadi"/>
          <w:b/>
          <w:sz w:val="21"/>
          <w:szCs w:val="21"/>
          <w:lang w:val="es-MX"/>
        </w:rPr>
        <w:t xml:space="preserve">la </w:t>
      </w:r>
      <w:r w:rsidRPr="000F1F10">
        <w:rPr>
          <w:rFonts w:ascii="Abadi" w:hAnsi="Abadi"/>
          <w:b/>
          <w:sz w:val="21"/>
          <w:szCs w:val="21"/>
        </w:rPr>
        <w:t xml:space="preserve">Auditoría Superior del Estado de Guanajuato a la cuenta pública municipal de </w:t>
      </w:r>
      <w:r w:rsidRPr="000F1F10">
        <w:rPr>
          <w:rFonts w:ascii="Abadi" w:hAnsi="Abadi"/>
          <w:b/>
          <w:sz w:val="21"/>
          <w:szCs w:val="21"/>
          <w:lang w:val="es-MX"/>
        </w:rPr>
        <w:t>Romita</w:t>
      </w:r>
      <w:r w:rsidRPr="000F1F10">
        <w:rPr>
          <w:rFonts w:ascii="Abadi" w:hAnsi="Abadi"/>
          <w:b/>
          <w:sz w:val="21"/>
          <w:szCs w:val="21"/>
        </w:rPr>
        <w:t>, Gto., correspondiente al ejercicio fiscal del año 201</w:t>
      </w:r>
      <w:r w:rsidRPr="000F1F10">
        <w:rPr>
          <w:rFonts w:ascii="Abadi" w:hAnsi="Abadi"/>
          <w:b/>
          <w:sz w:val="21"/>
          <w:szCs w:val="21"/>
          <w:lang w:val="es-MX"/>
        </w:rPr>
        <w:t>7</w:t>
      </w:r>
      <w:r w:rsidRPr="000F1F10">
        <w:rPr>
          <w:rFonts w:ascii="Abadi" w:hAnsi="Abadi"/>
          <w:b/>
          <w:sz w:val="21"/>
          <w:szCs w:val="21"/>
        </w:rPr>
        <w:t>.</w:t>
      </w:r>
    </w:p>
    <w:p w14:paraId="68C94084" w14:textId="77777777" w:rsidR="0043010F" w:rsidRPr="000F1F10" w:rsidRDefault="0043010F" w:rsidP="0043010F">
      <w:pPr>
        <w:pStyle w:val="Sangra3detindependiente"/>
        <w:spacing w:line="240" w:lineRule="auto"/>
        <w:rPr>
          <w:rFonts w:ascii="Abadi" w:hAnsi="Abadi"/>
          <w:b/>
          <w:sz w:val="21"/>
          <w:szCs w:val="21"/>
        </w:rPr>
      </w:pPr>
    </w:p>
    <w:p w14:paraId="0BBCF8A6" w14:textId="77777777" w:rsidR="0043010F" w:rsidRPr="000F1F10" w:rsidRDefault="0043010F" w:rsidP="0043010F">
      <w:pPr>
        <w:pStyle w:val="Sangra3detindependiente"/>
        <w:spacing w:line="240" w:lineRule="auto"/>
        <w:rPr>
          <w:rFonts w:ascii="Abadi" w:hAnsi="Abadi"/>
          <w:sz w:val="21"/>
          <w:szCs w:val="21"/>
        </w:rPr>
      </w:pPr>
      <w:r w:rsidRPr="000F1F10">
        <w:rPr>
          <w:rFonts w:ascii="Abadi" w:hAnsi="Abadi"/>
          <w:sz w:val="21"/>
          <w:szCs w:val="21"/>
        </w:rPr>
        <w:t>Una vez analizado el referido informe de resultados, con fundamento en lo dispuesto por los artículos 112, fracción XII</w:t>
      </w:r>
      <w:r w:rsidRPr="000F1F10">
        <w:rPr>
          <w:rFonts w:ascii="Abadi" w:hAnsi="Abadi"/>
          <w:sz w:val="21"/>
          <w:szCs w:val="21"/>
          <w:lang w:val="es-MX"/>
        </w:rPr>
        <w:t xml:space="preserve">, </w:t>
      </w:r>
      <w:r w:rsidRPr="000F1F10">
        <w:rPr>
          <w:rFonts w:ascii="Abadi" w:hAnsi="Abadi"/>
          <w:sz w:val="21"/>
          <w:szCs w:val="21"/>
          <w:lang w:val="es-MX"/>
        </w:rPr>
        <w:t>primer párrafo</w:t>
      </w:r>
      <w:r w:rsidRPr="000F1F10">
        <w:rPr>
          <w:rFonts w:ascii="Abadi" w:hAnsi="Abadi"/>
          <w:sz w:val="21"/>
          <w:szCs w:val="21"/>
        </w:rPr>
        <w:t xml:space="preserve"> y 171 de </w:t>
      </w:r>
      <w:smartTag w:uri="urn:schemas-microsoft-com:office:smarttags" w:element="PersonName">
        <w:smartTagPr>
          <w:attr w:name="ProductID" w:val="la Ley Org￡nica"/>
        </w:smartTagPr>
        <w:r w:rsidRPr="000F1F10">
          <w:rPr>
            <w:rFonts w:ascii="Abadi" w:hAnsi="Abadi"/>
            <w:sz w:val="21"/>
            <w:szCs w:val="21"/>
          </w:rPr>
          <w:t>la Ley Orgánica</w:t>
        </w:r>
      </w:smartTag>
      <w:r w:rsidRPr="000F1F10">
        <w:rPr>
          <w:rFonts w:ascii="Abadi" w:hAnsi="Abadi"/>
          <w:sz w:val="21"/>
          <w:szCs w:val="21"/>
        </w:rPr>
        <w:t xml:space="preserve"> del Poder Legislativo, nos permitimos rendir el siguiente:</w:t>
      </w:r>
    </w:p>
    <w:p w14:paraId="6B9BB2F9" w14:textId="77777777" w:rsidR="0043010F" w:rsidRPr="000F1F10" w:rsidRDefault="0043010F" w:rsidP="0043010F">
      <w:pPr>
        <w:pStyle w:val="Sangra3detindependiente"/>
        <w:spacing w:line="240" w:lineRule="auto"/>
        <w:rPr>
          <w:rFonts w:ascii="Abadi" w:hAnsi="Abadi"/>
          <w:sz w:val="21"/>
          <w:szCs w:val="21"/>
        </w:rPr>
      </w:pPr>
    </w:p>
    <w:p w14:paraId="4F2DDCEA" w14:textId="77777777" w:rsidR="0043010F" w:rsidRPr="000F1F10" w:rsidRDefault="0043010F" w:rsidP="0043010F">
      <w:pPr>
        <w:jc w:val="center"/>
        <w:rPr>
          <w:rFonts w:ascii="Abadi" w:hAnsi="Abadi"/>
          <w:sz w:val="21"/>
          <w:szCs w:val="21"/>
        </w:rPr>
      </w:pPr>
      <w:r w:rsidRPr="000F1F10">
        <w:rPr>
          <w:rFonts w:ascii="Abadi" w:hAnsi="Abadi"/>
          <w:sz w:val="21"/>
          <w:szCs w:val="21"/>
        </w:rPr>
        <w:t>D I C T A M E N</w:t>
      </w:r>
    </w:p>
    <w:p w14:paraId="2D80CA8F" w14:textId="77777777" w:rsidR="0043010F" w:rsidRPr="000F1F10" w:rsidRDefault="0043010F" w:rsidP="0043010F">
      <w:pPr>
        <w:jc w:val="both"/>
        <w:rPr>
          <w:rFonts w:ascii="Abadi" w:hAnsi="Abadi"/>
          <w:sz w:val="21"/>
          <w:szCs w:val="21"/>
        </w:rPr>
      </w:pPr>
    </w:p>
    <w:p w14:paraId="40E7A9B7" w14:textId="77777777" w:rsidR="0043010F" w:rsidRPr="000F1F10" w:rsidRDefault="0043010F" w:rsidP="0043010F">
      <w:pPr>
        <w:pStyle w:val="Textoindependiente"/>
        <w:ind w:firstLine="708"/>
        <w:rPr>
          <w:rFonts w:ascii="Abadi" w:hAnsi="Abadi"/>
          <w:b w:val="0"/>
          <w:bCs w:val="0"/>
          <w:sz w:val="21"/>
          <w:szCs w:val="21"/>
        </w:rPr>
      </w:pPr>
      <w:r w:rsidRPr="000F1F10">
        <w:rPr>
          <w:rFonts w:ascii="Abadi" w:hAnsi="Abadi"/>
          <w:b w:val="0"/>
          <w:bCs w:val="0"/>
          <w:sz w:val="21"/>
          <w:szCs w:val="21"/>
        </w:rPr>
        <w:t>I. Competencia:</w:t>
      </w:r>
    </w:p>
    <w:p w14:paraId="12669C30" w14:textId="77777777" w:rsidR="0043010F" w:rsidRPr="000F1F10" w:rsidRDefault="0043010F" w:rsidP="0043010F">
      <w:pPr>
        <w:pStyle w:val="Textoindependiente"/>
        <w:ind w:firstLine="708"/>
        <w:rPr>
          <w:rFonts w:ascii="Abadi" w:hAnsi="Abadi"/>
          <w:b w:val="0"/>
          <w:bCs w:val="0"/>
          <w:sz w:val="21"/>
          <w:szCs w:val="21"/>
        </w:rPr>
      </w:pPr>
    </w:p>
    <w:p w14:paraId="05829497" w14:textId="77777777" w:rsidR="0043010F" w:rsidRPr="000F1F10" w:rsidRDefault="0043010F" w:rsidP="004301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w:t>
      </w:r>
    </w:p>
    <w:p w14:paraId="7D8B0C57" w14:textId="77777777" w:rsidR="0043010F" w:rsidRPr="000F1F10" w:rsidRDefault="0043010F" w:rsidP="0043010F">
      <w:pPr>
        <w:ind w:firstLine="708"/>
        <w:jc w:val="both"/>
        <w:rPr>
          <w:rFonts w:ascii="Abadi" w:hAnsi="Abadi" w:cs="Arial"/>
          <w:sz w:val="21"/>
          <w:szCs w:val="21"/>
          <w:lang w:val="es-MX" w:eastAsia="x-none"/>
        </w:rPr>
      </w:pPr>
    </w:p>
    <w:p w14:paraId="5A655B3E" w14:textId="77777777" w:rsidR="0043010F" w:rsidRPr="000F1F10" w:rsidRDefault="0043010F" w:rsidP="0043010F">
      <w:pPr>
        <w:ind w:firstLine="708"/>
        <w:jc w:val="both"/>
        <w:rPr>
          <w:rFonts w:ascii="Abadi" w:hAnsi="Abadi" w:cs="Arial"/>
          <w:sz w:val="21"/>
          <w:szCs w:val="21"/>
          <w:lang w:val="es-MX" w:eastAsia="x-none"/>
        </w:rPr>
      </w:pPr>
      <w:r w:rsidRPr="000F1F10">
        <w:rPr>
          <w:rFonts w:ascii="Abadi" w:hAnsi="Abadi" w:cs="Arial"/>
          <w:sz w:val="21"/>
          <w:szCs w:val="21"/>
          <w:lang w:val="es-MX" w:eastAsia="x-none"/>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7D6A3A41" w14:textId="77777777" w:rsidR="0043010F" w:rsidRPr="000F1F10" w:rsidRDefault="0043010F" w:rsidP="0043010F">
      <w:pPr>
        <w:ind w:firstLine="708"/>
        <w:jc w:val="both"/>
        <w:rPr>
          <w:rFonts w:ascii="Abadi" w:hAnsi="Abadi" w:cs="Arial"/>
          <w:sz w:val="21"/>
          <w:szCs w:val="21"/>
          <w:lang w:val="es-MX" w:eastAsia="x-none"/>
        </w:rPr>
      </w:pPr>
    </w:p>
    <w:p w14:paraId="6F49BC8E" w14:textId="77777777" w:rsidR="0043010F" w:rsidRPr="000F1F10" w:rsidRDefault="0043010F" w:rsidP="004301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w:t>
      </w:r>
      <w:r w:rsidRPr="000F1F10">
        <w:rPr>
          <w:rFonts w:ascii="Abadi" w:hAnsi="Abadi" w:cs="Arial"/>
          <w:sz w:val="21"/>
          <w:szCs w:val="21"/>
          <w:lang w:val="es-MX" w:eastAsia="x-none"/>
        </w:rPr>
        <w:lastRenderedPageBreak/>
        <w:t>en los gastos realizados, se determinarán las responsabilidades de acuerdo con la Ley.</w:t>
      </w:r>
    </w:p>
    <w:p w14:paraId="7AD397FB" w14:textId="77777777" w:rsidR="0043010F" w:rsidRPr="000F1F10" w:rsidRDefault="0043010F" w:rsidP="0043010F">
      <w:pPr>
        <w:ind w:firstLine="708"/>
        <w:jc w:val="both"/>
        <w:rPr>
          <w:rFonts w:ascii="Abadi" w:hAnsi="Abadi" w:cs="Arial"/>
          <w:sz w:val="21"/>
          <w:szCs w:val="21"/>
          <w:lang w:val="es-MX" w:eastAsia="x-none"/>
        </w:rPr>
      </w:pPr>
    </w:p>
    <w:p w14:paraId="227A76E4" w14:textId="77777777" w:rsidR="0043010F" w:rsidRPr="000F1F10" w:rsidRDefault="0043010F" w:rsidP="0043010F">
      <w:pPr>
        <w:ind w:firstLine="708"/>
        <w:jc w:val="both"/>
        <w:rPr>
          <w:rFonts w:ascii="Abadi" w:hAnsi="Abadi" w:cs="Arial"/>
          <w:sz w:val="21"/>
          <w:szCs w:val="21"/>
          <w:lang w:val="es-MX" w:eastAsia="x-none"/>
        </w:rPr>
      </w:pPr>
      <w:r w:rsidRPr="000F1F10">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4F2FC24C" w14:textId="77777777" w:rsidR="0043010F" w:rsidRPr="000F1F10" w:rsidRDefault="0043010F" w:rsidP="0043010F">
      <w:pPr>
        <w:ind w:firstLine="708"/>
        <w:jc w:val="both"/>
        <w:rPr>
          <w:rFonts w:ascii="Abadi" w:hAnsi="Abadi" w:cs="Arial"/>
          <w:sz w:val="21"/>
          <w:szCs w:val="21"/>
          <w:lang w:val="es-MX" w:eastAsia="x-none"/>
        </w:rPr>
      </w:pPr>
    </w:p>
    <w:p w14:paraId="763DC3A9"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3A88135F" w14:textId="77777777" w:rsidR="0043010F" w:rsidRPr="000F1F10" w:rsidRDefault="0043010F" w:rsidP="0043010F">
      <w:pPr>
        <w:pStyle w:val="Textoindependiente"/>
        <w:ind w:firstLine="708"/>
        <w:rPr>
          <w:rFonts w:ascii="Abadi" w:hAnsi="Abadi"/>
          <w:b w:val="0"/>
          <w:sz w:val="21"/>
          <w:szCs w:val="21"/>
        </w:rPr>
      </w:pPr>
    </w:p>
    <w:p w14:paraId="115BE96C"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E1699C5" w14:textId="77777777" w:rsidR="0043010F" w:rsidRPr="000F1F10" w:rsidRDefault="0043010F" w:rsidP="0043010F">
      <w:pPr>
        <w:pStyle w:val="Textoindependiente"/>
        <w:ind w:firstLine="708"/>
        <w:rPr>
          <w:rFonts w:ascii="Abadi" w:hAnsi="Abadi"/>
          <w:b w:val="0"/>
          <w:sz w:val="21"/>
          <w:szCs w:val="21"/>
        </w:rPr>
      </w:pPr>
    </w:p>
    <w:p w14:paraId="1415E3A0"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0F1F10">
          <w:rPr>
            <w:rFonts w:ascii="Abadi" w:hAnsi="Abadi"/>
            <w:b w:val="0"/>
            <w:sz w:val="21"/>
            <w:szCs w:val="21"/>
          </w:rPr>
          <w:t>la Ley Orgánica</w:t>
        </w:r>
      </w:smartTag>
      <w:r w:rsidRPr="000F1F10">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w:t>
      </w:r>
    </w:p>
    <w:p w14:paraId="26CA286D" w14:textId="77777777" w:rsidR="0043010F" w:rsidRPr="000F1F10" w:rsidRDefault="0043010F" w:rsidP="0043010F">
      <w:pPr>
        <w:pStyle w:val="Textoindependiente"/>
        <w:ind w:firstLine="708"/>
        <w:rPr>
          <w:rFonts w:ascii="Abadi" w:hAnsi="Abadi"/>
          <w:b w:val="0"/>
          <w:sz w:val="21"/>
          <w:szCs w:val="21"/>
        </w:rPr>
      </w:pPr>
    </w:p>
    <w:p w14:paraId="347D9306"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507E1436" w14:textId="77777777" w:rsidR="0043010F" w:rsidRPr="000F1F10" w:rsidRDefault="0043010F" w:rsidP="0043010F">
      <w:pPr>
        <w:ind w:firstLine="708"/>
        <w:jc w:val="both"/>
        <w:rPr>
          <w:rFonts w:ascii="Abadi" w:hAnsi="Abadi" w:cs="Arial"/>
          <w:bCs/>
          <w:sz w:val="21"/>
          <w:szCs w:val="21"/>
          <w:lang w:val="es-MX" w:eastAsia="x-none"/>
        </w:rPr>
      </w:pPr>
    </w:p>
    <w:p w14:paraId="0FDA3CF4" w14:textId="77777777" w:rsidR="0043010F" w:rsidRPr="000F1F10" w:rsidRDefault="0043010F" w:rsidP="0043010F">
      <w:pPr>
        <w:ind w:firstLine="708"/>
        <w:jc w:val="both"/>
        <w:rPr>
          <w:rFonts w:ascii="Abadi" w:hAnsi="Abadi" w:cs="Arial"/>
          <w:bCs/>
          <w:sz w:val="21"/>
          <w:szCs w:val="21"/>
          <w:lang w:val="es-MX" w:eastAsia="x-none"/>
        </w:rPr>
      </w:pPr>
      <w:r w:rsidRPr="000F1F10">
        <w:rPr>
          <w:rFonts w:ascii="Abadi" w:hAnsi="Abadi" w:cs="Arial"/>
          <w:bCs/>
          <w:sz w:val="21"/>
          <w:szCs w:val="21"/>
          <w:lang w:val="es-MX" w:eastAsia="x-none"/>
        </w:rPr>
        <w:t>II. Antecedentes:</w:t>
      </w:r>
    </w:p>
    <w:p w14:paraId="42610E3E" w14:textId="77777777" w:rsidR="0043010F" w:rsidRPr="000F1F10" w:rsidRDefault="0043010F" w:rsidP="0043010F">
      <w:pPr>
        <w:ind w:firstLine="708"/>
        <w:jc w:val="both"/>
        <w:rPr>
          <w:rFonts w:ascii="Abadi" w:hAnsi="Abadi" w:cs="Arial"/>
          <w:sz w:val="21"/>
          <w:szCs w:val="21"/>
          <w:lang w:val="es-MX" w:eastAsia="x-none"/>
        </w:rPr>
      </w:pPr>
    </w:p>
    <w:p w14:paraId="206C43CE" w14:textId="77777777" w:rsidR="0043010F" w:rsidRPr="000F1F10" w:rsidRDefault="0043010F" w:rsidP="004301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74720329" w14:textId="77777777" w:rsidR="0043010F" w:rsidRPr="000F1F10" w:rsidRDefault="0043010F" w:rsidP="0043010F">
      <w:pPr>
        <w:ind w:firstLine="708"/>
        <w:jc w:val="both"/>
        <w:rPr>
          <w:rFonts w:ascii="Abadi" w:hAnsi="Abadi" w:cs="Arial"/>
          <w:sz w:val="21"/>
          <w:szCs w:val="21"/>
          <w:lang w:val="es-MX" w:eastAsia="x-none"/>
        </w:rPr>
      </w:pPr>
    </w:p>
    <w:p w14:paraId="54F0271E"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1C19810B" w14:textId="77777777" w:rsidR="0043010F" w:rsidRPr="000F1F10" w:rsidRDefault="0043010F" w:rsidP="0043010F">
      <w:pPr>
        <w:pStyle w:val="Textoindependiente"/>
        <w:ind w:firstLine="708"/>
        <w:rPr>
          <w:rFonts w:ascii="Abadi" w:hAnsi="Abadi"/>
          <w:b w:val="0"/>
          <w:sz w:val="21"/>
          <w:szCs w:val="21"/>
        </w:rPr>
      </w:pPr>
    </w:p>
    <w:p w14:paraId="19783FFE"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 xml:space="preserve">La fracción III del artículo 3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353BA135" w14:textId="77777777" w:rsidR="0043010F" w:rsidRPr="000F1F10" w:rsidRDefault="0043010F" w:rsidP="0043010F">
      <w:pPr>
        <w:pStyle w:val="Textoindependiente"/>
        <w:ind w:firstLine="708"/>
        <w:rPr>
          <w:rFonts w:ascii="Abadi" w:hAnsi="Abadi"/>
          <w:b w:val="0"/>
          <w:sz w:val="21"/>
          <w:szCs w:val="21"/>
        </w:rPr>
      </w:pPr>
    </w:p>
    <w:p w14:paraId="4BA42EFE"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74AB9DB6" w14:textId="77777777" w:rsidR="0043010F" w:rsidRPr="000F1F10" w:rsidRDefault="0043010F" w:rsidP="0043010F">
      <w:pPr>
        <w:pStyle w:val="Textoindependiente"/>
        <w:ind w:firstLine="708"/>
        <w:rPr>
          <w:rFonts w:ascii="Abadi" w:hAnsi="Abadi"/>
          <w:b w:val="0"/>
          <w:sz w:val="21"/>
          <w:szCs w:val="21"/>
        </w:rPr>
      </w:pPr>
    </w:p>
    <w:p w14:paraId="76CE4E58"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63A0704A" w14:textId="77777777" w:rsidR="0043010F" w:rsidRPr="000F1F10" w:rsidRDefault="0043010F" w:rsidP="0043010F">
      <w:pPr>
        <w:ind w:firstLine="708"/>
        <w:jc w:val="both"/>
        <w:rPr>
          <w:rFonts w:ascii="Abadi" w:hAnsi="Abadi" w:cs="Arial"/>
          <w:sz w:val="21"/>
          <w:szCs w:val="21"/>
          <w:lang w:val="es-MX" w:eastAsia="x-none"/>
        </w:rPr>
      </w:pPr>
    </w:p>
    <w:p w14:paraId="1D00BD7F" w14:textId="77777777" w:rsidR="0043010F" w:rsidRPr="000F1F10" w:rsidRDefault="0043010F" w:rsidP="004301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0F1F10">
          <w:rPr>
            <w:rFonts w:ascii="Abadi" w:hAnsi="Abadi" w:cs="Arial"/>
            <w:sz w:val="21"/>
            <w:szCs w:val="21"/>
            <w:lang w:val="es-MX" w:eastAsia="x-none"/>
          </w:rPr>
          <w:t>la Ley Orgánica</w:t>
        </w:r>
      </w:smartTag>
      <w:r w:rsidRPr="000F1F10">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40727938" w14:textId="77777777" w:rsidR="0043010F" w:rsidRPr="000F1F10" w:rsidRDefault="0043010F" w:rsidP="0043010F">
      <w:pPr>
        <w:ind w:firstLine="708"/>
        <w:jc w:val="both"/>
        <w:rPr>
          <w:rFonts w:ascii="Abadi" w:hAnsi="Abadi" w:cs="Arial"/>
          <w:sz w:val="21"/>
          <w:szCs w:val="21"/>
          <w:lang w:val="es-MX" w:eastAsia="x-none"/>
        </w:rPr>
      </w:pPr>
    </w:p>
    <w:p w14:paraId="02A12925" w14:textId="77777777" w:rsidR="0043010F" w:rsidRPr="000F1F10" w:rsidRDefault="0043010F" w:rsidP="0043010F">
      <w:pPr>
        <w:ind w:right="60" w:firstLine="709"/>
        <w:jc w:val="both"/>
        <w:rPr>
          <w:rFonts w:ascii="Abadi" w:hAnsi="Abadi" w:cs="Arial"/>
          <w:sz w:val="21"/>
          <w:szCs w:val="21"/>
          <w:lang w:val="es-MX" w:eastAsia="x-none"/>
        </w:rPr>
      </w:pPr>
      <w:r w:rsidRPr="000F1F10">
        <w:rPr>
          <w:rFonts w:ascii="Abadi" w:hAnsi="Abadi" w:cs="Arial"/>
          <w:sz w:val="21"/>
          <w:szCs w:val="21"/>
          <w:lang w:val="es-MX" w:eastAsia="x-none"/>
        </w:rPr>
        <w:lastRenderedPageBreak/>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7BB43513" w14:textId="77777777" w:rsidR="0043010F" w:rsidRPr="000F1F10" w:rsidRDefault="0043010F" w:rsidP="0043010F">
      <w:pPr>
        <w:ind w:right="58" w:firstLine="709"/>
        <w:jc w:val="both"/>
        <w:rPr>
          <w:rFonts w:ascii="Abadi" w:eastAsia="DejaVu Sans" w:hAnsi="Abadi" w:cs="Tahoma"/>
          <w:iCs/>
          <w:kern w:val="1"/>
          <w:sz w:val="21"/>
          <w:szCs w:val="21"/>
          <w:lang w:eastAsia="ar-SA"/>
        </w:rPr>
      </w:pPr>
    </w:p>
    <w:p w14:paraId="4B65026E" w14:textId="77777777" w:rsidR="0043010F" w:rsidRPr="000F1F10" w:rsidRDefault="0043010F" w:rsidP="0043010F">
      <w:pPr>
        <w:ind w:firstLine="708"/>
        <w:jc w:val="both"/>
        <w:rPr>
          <w:rFonts w:ascii="Abadi" w:hAnsi="Abadi" w:cs="Arial"/>
          <w:sz w:val="21"/>
          <w:szCs w:val="21"/>
          <w:lang w:val="es-MX" w:eastAsia="x-none"/>
        </w:rPr>
      </w:pPr>
      <w:r w:rsidRPr="000F1F10">
        <w:rPr>
          <w:rFonts w:ascii="Abadi" w:hAnsi="Abadi" w:cs="Arial"/>
          <w:sz w:val="21"/>
          <w:szCs w:val="21"/>
          <w:lang w:val="es-MX" w:eastAsia="x-none"/>
        </w:rPr>
        <w:t>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w:t>
      </w:r>
    </w:p>
    <w:p w14:paraId="7D1B0F59" w14:textId="77777777" w:rsidR="0043010F" w:rsidRPr="000F1F10" w:rsidRDefault="0043010F" w:rsidP="0043010F">
      <w:pPr>
        <w:pStyle w:val="Textoindependiente"/>
        <w:ind w:firstLine="708"/>
        <w:rPr>
          <w:rFonts w:ascii="Abadi" w:hAnsi="Abadi"/>
          <w:b w:val="0"/>
          <w:sz w:val="21"/>
          <w:szCs w:val="21"/>
        </w:rPr>
      </w:pPr>
    </w:p>
    <w:p w14:paraId="1228BDEC"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400AD27D" w14:textId="77777777" w:rsidR="0043010F" w:rsidRPr="000F1F10" w:rsidRDefault="0043010F" w:rsidP="0043010F">
      <w:pPr>
        <w:pStyle w:val="Textoindependiente"/>
        <w:ind w:firstLine="708"/>
        <w:rPr>
          <w:rFonts w:ascii="Abadi" w:hAnsi="Abadi"/>
          <w:b w:val="0"/>
          <w:sz w:val="21"/>
          <w:szCs w:val="21"/>
        </w:rPr>
      </w:pPr>
    </w:p>
    <w:p w14:paraId="7A39D162" w14:textId="77777777" w:rsidR="0043010F" w:rsidRPr="000F1F10" w:rsidRDefault="0043010F" w:rsidP="0043010F">
      <w:pPr>
        <w:ind w:right="60" w:firstLine="709"/>
        <w:jc w:val="both"/>
        <w:rPr>
          <w:rFonts w:ascii="Abadi" w:hAnsi="Abadi" w:cs="Arial"/>
          <w:sz w:val="21"/>
          <w:szCs w:val="21"/>
          <w:lang w:val="es-MX" w:eastAsia="x-none"/>
        </w:rPr>
      </w:pPr>
      <w:r w:rsidRPr="000F1F10">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1722A3DA" w14:textId="77777777" w:rsidR="0043010F" w:rsidRPr="000F1F10" w:rsidRDefault="0043010F" w:rsidP="0043010F">
      <w:pPr>
        <w:pStyle w:val="Textoindependiente"/>
        <w:ind w:firstLine="708"/>
        <w:rPr>
          <w:rFonts w:ascii="Abadi" w:hAnsi="Abadi"/>
          <w:b w:val="0"/>
          <w:sz w:val="21"/>
          <w:szCs w:val="21"/>
        </w:rPr>
      </w:pPr>
    </w:p>
    <w:p w14:paraId="26F4906E"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 xml:space="preserve">En cuanto a la presentación de la cuenta pública, el artículo 17 del Reglamento de la Ley de Fiscalización Superior del Estado de Guanajuato señala que la misma se remitirá por los sujetos fiscalizados al Congreso del Estado a través </w:t>
      </w:r>
      <w:r w:rsidRPr="000F1F10">
        <w:rPr>
          <w:rFonts w:ascii="Abadi" w:hAnsi="Abadi"/>
          <w:b w:val="0"/>
          <w:sz w:val="21"/>
          <w:szCs w:val="21"/>
        </w:rPr>
        <w:t>de medios electrónicos, haciendo uso del sistema informático que instrumente y difunda la Auditoría Superior.</w:t>
      </w:r>
    </w:p>
    <w:p w14:paraId="0F558236" w14:textId="77777777" w:rsidR="0043010F" w:rsidRPr="000F1F10" w:rsidRDefault="0043010F" w:rsidP="0043010F">
      <w:pPr>
        <w:pStyle w:val="Textoindependiente"/>
        <w:ind w:firstLine="708"/>
        <w:rPr>
          <w:rFonts w:ascii="Abadi" w:hAnsi="Abadi"/>
          <w:b w:val="0"/>
          <w:sz w:val="21"/>
          <w:szCs w:val="21"/>
        </w:rPr>
      </w:pPr>
    </w:p>
    <w:p w14:paraId="5E711893" w14:textId="77777777" w:rsidR="0043010F" w:rsidRPr="000F1F10" w:rsidRDefault="0043010F" w:rsidP="0043010F">
      <w:pPr>
        <w:tabs>
          <w:tab w:val="left" w:pos="709"/>
        </w:tabs>
        <w:jc w:val="both"/>
        <w:rPr>
          <w:rFonts w:ascii="Abadi" w:hAnsi="Abadi" w:cs="Arial"/>
          <w:sz w:val="21"/>
          <w:szCs w:val="21"/>
          <w:lang w:val="es-MX" w:eastAsia="x-none"/>
        </w:rPr>
      </w:pPr>
      <w:r w:rsidRPr="000F1F10">
        <w:rPr>
          <w:rFonts w:ascii="Abadi" w:hAnsi="Abadi" w:cs="Arial"/>
          <w:sz w:val="21"/>
          <w:szCs w:val="21"/>
        </w:rPr>
        <w:t xml:space="preserve">El citado artículo también refiere </w:t>
      </w:r>
      <w:r w:rsidRPr="000F1F10">
        <w:rPr>
          <w:rFonts w:ascii="Abadi" w:hAnsi="Abadi" w:cs="Arial"/>
          <w:sz w:val="21"/>
          <w:szCs w:val="21"/>
          <w:lang w:val="es-MX" w:eastAsia="x-none"/>
        </w:rPr>
        <w:t>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w:t>
      </w:r>
    </w:p>
    <w:p w14:paraId="33C899C4" w14:textId="77777777" w:rsidR="0043010F" w:rsidRPr="000F1F10" w:rsidRDefault="0043010F" w:rsidP="0043010F">
      <w:pPr>
        <w:tabs>
          <w:tab w:val="left" w:pos="709"/>
        </w:tabs>
        <w:jc w:val="both"/>
        <w:rPr>
          <w:rFonts w:ascii="Abadi" w:hAnsi="Abadi" w:cs="Arial"/>
          <w:sz w:val="21"/>
          <w:szCs w:val="21"/>
          <w:lang w:val="es-MX" w:eastAsia="x-none"/>
        </w:rPr>
      </w:pPr>
    </w:p>
    <w:p w14:paraId="31BFD04B" w14:textId="77777777" w:rsidR="0043010F" w:rsidRPr="000F1F10" w:rsidRDefault="0043010F" w:rsidP="0043010F">
      <w:pPr>
        <w:tabs>
          <w:tab w:val="left" w:pos="709"/>
        </w:tabs>
        <w:jc w:val="both"/>
        <w:rPr>
          <w:rFonts w:ascii="Abadi" w:hAnsi="Abadi" w:cs="Arial"/>
          <w:sz w:val="21"/>
          <w:szCs w:val="21"/>
          <w:lang w:val="es-MX" w:eastAsia="x-none"/>
        </w:rPr>
      </w:pPr>
      <w:r w:rsidRPr="000F1F10">
        <w:rPr>
          <w:rFonts w:ascii="Abadi" w:hAnsi="Abadi" w:cs="Arial"/>
          <w:sz w:val="21"/>
          <w:szCs w:val="21"/>
          <w:lang w:val="es-MX" w:eastAsia="x-none"/>
        </w:rPr>
        <w:t xml:space="preserve">En términos del numeral 23 de la </w:t>
      </w:r>
      <w:r w:rsidRPr="000F1F10">
        <w:rPr>
          <w:rFonts w:ascii="Abadi" w:hAnsi="Abadi" w:cs="Arial"/>
          <w:sz w:val="21"/>
          <w:szCs w:val="21"/>
        </w:rPr>
        <w:t>Ley de Fiscalización Superior del Estado de Guanajuato, p</w:t>
      </w:r>
      <w:r w:rsidRPr="000F1F10">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26A689CA" w14:textId="77777777" w:rsidR="0043010F" w:rsidRPr="000F1F10" w:rsidRDefault="0043010F" w:rsidP="0043010F">
      <w:pPr>
        <w:tabs>
          <w:tab w:val="left" w:pos="709"/>
        </w:tabs>
        <w:jc w:val="both"/>
        <w:rPr>
          <w:rFonts w:ascii="Abadi" w:hAnsi="Abadi" w:cs="Arial"/>
          <w:sz w:val="21"/>
          <w:szCs w:val="21"/>
          <w:lang w:val="es-MX" w:eastAsia="x-none"/>
        </w:rPr>
      </w:pPr>
    </w:p>
    <w:p w14:paraId="5E00DB3B" w14:textId="77777777" w:rsidR="0043010F" w:rsidRPr="000F1F10" w:rsidRDefault="0043010F" w:rsidP="0043010F">
      <w:pPr>
        <w:pStyle w:val="Texto"/>
        <w:spacing w:after="0" w:line="240" w:lineRule="auto"/>
        <w:ind w:firstLine="708"/>
        <w:rPr>
          <w:rFonts w:ascii="Abadi" w:hAnsi="Abadi" w:cs="Arial"/>
          <w:sz w:val="21"/>
          <w:szCs w:val="21"/>
          <w:lang w:val="es-MX"/>
        </w:rPr>
      </w:pPr>
      <w:r w:rsidRPr="000F1F10">
        <w:rPr>
          <w:rFonts w:ascii="Abadi" w:hAnsi="Abadi" w:cs="Arial"/>
          <w:sz w:val="21"/>
          <w:szCs w:val="21"/>
          <w:lang w:val="es-MX"/>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61E73FE5" w14:textId="77777777" w:rsidR="0043010F" w:rsidRPr="000F1F10" w:rsidRDefault="0043010F" w:rsidP="0043010F">
      <w:pPr>
        <w:pStyle w:val="Textoindependiente"/>
        <w:ind w:firstLine="708"/>
        <w:rPr>
          <w:rFonts w:ascii="Abadi" w:hAnsi="Abadi"/>
          <w:b w:val="0"/>
          <w:sz w:val="21"/>
          <w:szCs w:val="21"/>
        </w:rPr>
      </w:pPr>
    </w:p>
    <w:p w14:paraId="7F8B2FBF"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En cumplimiento a los citados preceptos, en su oportunidad se remitió a este Congreso del Estado, la cuenta pública municipal de Romita, Gto., correspondiente al ejercicio fiscal del año 2017, turnándose a la Auditoría Superior del Estado para su revisión.</w:t>
      </w:r>
    </w:p>
    <w:p w14:paraId="19B3A062" w14:textId="77777777" w:rsidR="0043010F" w:rsidRPr="000F1F10" w:rsidRDefault="0043010F" w:rsidP="0043010F">
      <w:pPr>
        <w:pStyle w:val="Textoindependiente"/>
        <w:ind w:firstLine="708"/>
        <w:rPr>
          <w:rFonts w:ascii="Abadi" w:hAnsi="Abadi"/>
          <w:b w:val="0"/>
          <w:sz w:val="21"/>
          <w:szCs w:val="21"/>
        </w:rPr>
      </w:pPr>
    </w:p>
    <w:p w14:paraId="1B1C9BF5"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 xml:space="preserve">Por otra parte, el artículo 16 de la Ley de Fiscalización Superior del Estado establece que la Auditoría Superior establecerá un Programa General de Fiscalización, señalando los actos y sujetos de fiscalización, los que serán objeto de </w:t>
      </w:r>
      <w:r w:rsidRPr="000F1F10">
        <w:rPr>
          <w:rFonts w:ascii="Abadi" w:hAnsi="Abadi"/>
          <w:b w:val="0"/>
          <w:sz w:val="21"/>
          <w:szCs w:val="21"/>
        </w:rPr>
        <w:lastRenderedPageBreak/>
        <w:t>auditoría o revisión conforme a los criterios y normas que se establezcan en el Reglamento.</w:t>
      </w:r>
    </w:p>
    <w:p w14:paraId="3397BD01" w14:textId="77777777" w:rsidR="0043010F" w:rsidRPr="000F1F10" w:rsidRDefault="0043010F" w:rsidP="0043010F">
      <w:pPr>
        <w:pStyle w:val="Textoindependiente"/>
        <w:ind w:firstLine="708"/>
        <w:rPr>
          <w:rFonts w:ascii="Abadi" w:hAnsi="Abadi"/>
          <w:b w:val="0"/>
          <w:sz w:val="21"/>
          <w:szCs w:val="21"/>
        </w:rPr>
      </w:pPr>
    </w:p>
    <w:p w14:paraId="5F3A8F47"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En ejercicio de esta función, el Auditor Superior del Estado aprobó el Programa General de Fiscalización 2018. En dicho Programa se contempló la revisión de la cuenta pública municipal de Romita, Gto., correspondiente al ejercicio fiscal del año 2017.</w:t>
      </w:r>
    </w:p>
    <w:p w14:paraId="64976E4F" w14:textId="77777777" w:rsidR="0043010F" w:rsidRPr="000F1F10" w:rsidRDefault="0043010F" w:rsidP="0043010F">
      <w:pPr>
        <w:ind w:firstLine="708"/>
        <w:jc w:val="both"/>
        <w:rPr>
          <w:rFonts w:ascii="Abadi" w:hAnsi="Abadi" w:cs="Arial"/>
          <w:sz w:val="21"/>
          <w:szCs w:val="21"/>
          <w:lang w:val="es-MX" w:eastAsia="x-none"/>
        </w:rPr>
      </w:pPr>
    </w:p>
    <w:p w14:paraId="206FAC89" w14:textId="77777777" w:rsidR="0043010F" w:rsidRPr="000F1F10" w:rsidRDefault="0043010F" w:rsidP="004301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0F1F10">
        <w:rPr>
          <w:rFonts w:ascii="Abadi" w:hAnsi="Abadi" w:cs="Arial"/>
          <w:bCs/>
          <w:sz w:val="21"/>
          <w:szCs w:val="21"/>
          <w:lang w:val="es-MX" w:eastAsia="x-none"/>
        </w:rPr>
        <w:t>el 6 de diciembre de 2018</w:t>
      </w:r>
      <w:r w:rsidRPr="000F1F10">
        <w:rPr>
          <w:rFonts w:ascii="Abadi" w:hAnsi="Abadi" w:cs="Arial"/>
          <w:sz w:val="21"/>
          <w:szCs w:val="21"/>
          <w:lang w:val="es-MX" w:eastAsia="x-none"/>
        </w:rPr>
        <w:t xml:space="preserve"> para su estudio y dictamen, siendo radicado en la misma fecha.</w:t>
      </w:r>
    </w:p>
    <w:p w14:paraId="773AC375" w14:textId="77777777" w:rsidR="0043010F" w:rsidRPr="000F1F10" w:rsidRDefault="0043010F" w:rsidP="0043010F">
      <w:pPr>
        <w:ind w:firstLine="708"/>
        <w:jc w:val="both"/>
        <w:rPr>
          <w:rFonts w:ascii="Abadi" w:hAnsi="Abadi" w:cs="Arial"/>
          <w:sz w:val="21"/>
          <w:szCs w:val="21"/>
          <w:lang w:val="es-MX" w:eastAsia="x-none"/>
        </w:rPr>
      </w:pPr>
    </w:p>
    <w:p w14:paraId="2469487B" w14:textId="77777777" w:rsidR="0043010F" w:rsidRPr="000F1F10" w:rsidRDefault="0043010F" w:rsidP="0043010F">
      <w:pPr>
        <w:pStyle w:val="Textoindependiente"/>
        <w:ind w:firstLine="708"/>
        <w:rPr>
          <w:rFonts w:ascii="Abadi" w:hAnsi="Abadi"/>
          <w:b w:val="0"/>
          <w:bCs w:val="0"/>
          <w:sz w:val="21"/>
          <w:szCs w:val="21"/>
        </w:rPr>
      </w:pPr>
      <w:r w:rsidRPr="000F1F10">
        <w:rPr>
          <w:rFonts w:ascii="Abadi" w:hAnsi="Abadi"/>
          <w:b w:val="0"/>
          <w:bCs w:val="0"/>
          <w:sz w:val="21"/>
          <w:szCs w:val="21"/>
        </w:rPr>
        <w:t>III. Procedimiento de Revisión:</w:t>
      </w:r>
    </w:p>
    <w:p w14:paraId="760E5C97" w14:textId="77777777" w:rsidR="0043010F" w:rsidRPr="000F1F10" w:rsidRDefault="0043010F" w:rsidP="0043010F">
      <w:pPr>
        <w:pStyle w:val="Textoindependiente"/>
        <w:ind w:firstLine="708"/>
        <w:rPr>
          <w:rFonts w:ascii="Abadi" w:hAnsi="Abadi"/>
          <w:b w:val="0"/>
          <w:sz w:val="21"/>
          <w:szCs w:val="21"/>
        </w:rPr>
      </w:pPr>
    </w:p>
    <w:p w14:paraId="2002F8C1"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La revisión de la cuenta pública municipal de Romita,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2D0DCD2B" w14:textId="77777777" w:rsidR="0043010F" w:rsidRPr="000F1F10" w:rsidRDefault="0043010F" w:rsidP="0043010F">
      <w:pPr>
        <w:pStyle w:val="Textoindependiente"/>
        <w:ind w:firstLine="708"/>
        <w:rPr>
          <w:rFonts w:ascii="Abadi" w:hAnsi="Abadi"/>
          <w:b w:val="0"/>
          <w:sz w:val="21"/>
          <w:szCs w:val="21"/>
        </w:rPr>
      </w:pPr>
    </w:p>
    <w:p w14:paraId="0584C849"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52044DF1" w14:textId="77777777" w:rsidR="0043010F" w:rsidRPr="000F1F10" w:rsidRDefault="0043010F" w:rsidP="0043010F">
      <w:pPr>
        <w:pStyle w:val="Textoindependiente"/>
        <w:ind w:firstLine="708"/>
        <w:rPr>
          <w:rFonts w:ascii="Abadi" w:hAnsi="Abadi"/>
          <w:b w:val="0"/>
          <w:sz w:val="21"/>
          <w:szCs w:val="21"/>
        </w:rPr>
      </w:pPr>
    </w:p>
    <w:p w14:paraId="0A2F03F3"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 xml:space="preserve">Por otra parte, la revisión se efectuó observando las disposiciones contenidas en la Constitución Política para el Estado de </w:t>
      </w:r>
      <w:r w:rsidRPr="000F1F10">
        <w:rPr>
          <w:rFonts w:ascii="Abadi" w:hAnsi="Abadi"/>
          <w:b w:val="0"/>
          <w:sz w:val="21"/>
          <w:szCs w:val="21"/>
        </w:rPr>
        <w:t>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48B73C3F" w14:textId="77777777" w:rsidR="0043010F" w:rsidRPr="000F1F10" w:rsidRDefault="0043010F" w:rsidP="0043010F">
      <w:pPr>
        <w:pStyle w:val="Textoindependiente"/>
        <w:ind w:firstLine="708"/>
        <w:rPr>
          <w:rFonts w:ascii="Abadi" w:hAnsi="Abadi"/>
          <w:b w:val="0"/>
          <w:sz w:val="21"/>
          <w:szCs w:val="21"/>
        </w:rPr>
      </w:pPr>
    </w:p>
    <w:p w14:paraId="388F14DA"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641FD279" w14:textId="77777777" w:rsidR="0043010F" w:rsidRPr="000F1F10" w:rsidRDefault="0043010F" w:rsidP="0043010F">
      <w:pPr>
        <w:pStyle w:val="Textoindependiente"/>
        <w:ind w:firstLine="708"/>
        <w:rPr>
          <w:rFonts w:ascii="Abadi" w:hAnsi="Abadi"/>
          <w:b w:val="0"/>
          <w:sz w:val="21"/>
          <w:szCs w:val="21"/>
        </w:rPr>
      </w:pPr>
    </w:p>
    <w:p w14:paraId="33DA5FA6"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El informe de resultados establece que se practicó la revisión de la cuenta pública respecto de las operaciones realizadas por la administración municipal de Romita, Gto., correspondientes al ejercicio fiscal 2017, en lo referente a ingresos y egresos.</w:t>
      </w:r>
    </w:p>
    <w:p w14:paraId="5B94282A" w14:textId="77777777" w:rsidR="0043010F" w:rsidRPr="000F1F10" w:rsidRDefault="0043010F" w:rsidP="0043010F">
      <w:pPr>
        <w:pStyle w:val="Textoindependiente"/>
        <w:ind w:firstLine="708"/>
        <w:rPr>
          <w:rFonts w:ascii="Abadi" w:hAnsi="Abadi"/>
          <w:b w:val="0"/>
          <w:sz w:val="21"/>
          <w:szCs w:val="21"/>
        </w:rPr>
      </w:pPr>
    </w:p>
    <w:p w14:paraId="5DD5AA53" w14:textId="77777777" w:rsidR="0043010F" w:rsidRPr="000F1F10" w:rsidRDefault="0043010F" w:rsidP="0043010F">
      <w:pPr>
        <w:autoSpaceDE w:val="0"/>
        <w:autoSpaceDN w:val="0"/>
        <w:adjustRightInd w:val="0"/>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w:t>
      </w:r>
      <w:r w:rsidRPr="000F1F10">
        <w:rPr>
          <w:rFonts w:ascii="Abadi" w:hAnsi="Abadi" w:cs="Arial"/>
          <w:sz w:val="21"/>
          <w:szCs w:val="21"/>
          <w:lang w:val="es-MX" w:eastAsia="x-none"/>
        </w:rPr>
        <w:lastRenderedPageBreak/>
        <w:t>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w:t>
      </w:r>
    </w:p>
    <w:p w14:paraId="68F40E89" w14:textId="77777777" w:rsidR="0043010F" w:rsidRPr="000F1F10" w:rsidRDefault="0043010F" w:rsidP="0043010F">
      <w:pPr>
        <w:autoSpaceDE w:val="0"/>
        <w:autoSpaceDN w:val="0"/>
        <w:adjustRightInd w:val="0"/>
        <w:ind w:firstLine="708"/>
        <w:jc w:val="both"/>
        <w:rPr>
          <w:rFonts w:ascii="Abadi" w:hAnsi="Abadi" w:cs="Arial"/>
          <w:sz w:val="21"/>
          <w:szCs w:val="21"/>
          <w:lang w:val="es-MX" w:eastAsia="x-none"/>
        </w:rPr>
      </w:pPr>
    </w:p>
    <w:p w14:paraId="75DE9C8C" w14:textId="77777777" w:rsidR="0043010F" w:rsidRPr="000F1F10" w:rsidRDefault="0043010F" w:rsidP="0043010F">
      <w:pPr>
        <w:ind w:firstLine="708"/>
        <w:jc w:val="both"/>
        <w:rPr>
          <w:rFonts w:ascii="Abadi" w:hAnsi="Abadi" w:cs="Arial"/>
          <w:sz w:val="21"/>
          <w:szCs w:val="21"/>
        </w:rPr>
      </w:pPr>
      <w:r w:rsidRPr="000F1F10">
        <w:rPr>
          <w:rFonts w:ascii="Abadi" w:hAnsi="Abadi" w:cs="Arial"/>
          <w:sz w:val="21"/>
          <w:szCs w:val="21"/>
          <w:lang w:val="es-MX" w:eastAsia="x-none"/>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w:t>
      </w:r>
      <w:r w:rsidRPr="000F1F10">
        <w:rPr>
          <w:rFonts w:ascii="Abadi" w:hAnsi="Abadi" w:cs="Arial"/>
          <w:sz w:val="21"/>
          <w:szCs w:val="21"/>
        </w:rPr>
        <w:t xml:space="preserve"> la evidencia de auditoría obtenida fue suficiente y adecuada para proporcionar una base razonable para sustentar el dictamen de la revisión.</w:t>
      </w:r>
    </w:p>
    <w:p w14:paraId="78288D95" w14:textId="77777777" w:rsidR="0043010F" w:rsidRPr="000F1F10" w:rsidRDefault="0043010F" w:rsidP="0043010F">
      <w:pPr>
        <w:ind w:firstLine="708"/>
        <w:jc w:val="both"/>
        <w:rPr>
          <w:rFonts w:ascii="Abadi" w:hAnsi="Abadi" w:cs="Arial"/>
          <w:sz w:val="21"/>
          <w:szCs w:val="21"/>
        </w:rPr>
      </w:pPr>
    </w:p>
    <w:p w14:paraId="46CC8E88" w14:textId="77777777" w:rsidR="0043010F" w:rsidRPr="000F1F10" w:rsidRDefault="0043010F" w:rsidP="0043010F">
      <w:pPr>
        <w:ind w:firstLine="708"/>
        <w:jc w:val="both"/>
        <w:rPr>
          <w:rFonts w:ascii="Abadi" w:hAnsi="Abadi" w:cs="Arial"/>
          <w:sz w:val="21"/>
          <w:szCs w:val="21"/>
        </w:rPr>
      </w:pPr>
      <w:r w:rsidRPr="000F1F10">
        <w:rPr>
          <w:rFonts w:ascii="Abadi" w:hAnsi="Abadi" w:cs="Arial"/>
          <w:sz w:val="21"/>
          <w:szCs w:val="21"/>
        </w:rPr>
        <w:t>De las constancias que soportan la revisión, se desprende que el 25 de junio de 2018 se notificó al presidente municipal de Romita, Gto., el inicio del procedimiento de revisión de la cuenta pública.</w:t>
      </w:r>
    </w:p>
    <w:p w14:paraId="3084C58F" w14:textId="77777777" w:rsidR="0043010F" w:rsidRPr="000F1F10" w:rsidRDefault="0043010F" w:rsidP="0043010F">
      <w:pPr>
        <w:ind w:firstLine="708"/>
        <w:jc w:val="both"/>
        <w:rPr>
          <w:rFonts w:ascii="Abadi" w:hAnsi="Abadi" w:cs="Arial"/>
          <w:sz w:val="21"/>
          <w:szCs w:val="21"/>
        </w:rPr>
      </w:pPr>
    </w:p>
    <w:p w14:paraId="709BC3BB" w14:textId="77777777" w:rsidR="0043010F" w:rsidRPr="000F1F10" w:rsidRDefault="0043010F" w:rsidP="0043010F">
      <w:pPr>
        <w:ind w:firstLine="708"/>
        <w:jc w:val="both"/>
        <w:rPr>
          <w:rFonts w:ascii="Abadi" w:hAnsi="Abadi" w:cs="Arial"/>
          <w:sz w:val="21"/>
          <w:szCs w:val="21"/>
        </w:rPr>
      </w:pPr>
      <w:r w:rsidRPr="000F1F10">
        <w:rPr>
          <w:rFonts w:ascii="Abadi" w:hAnsi="Abadi" w:cs="Arial"/>
          <w:sz w:val="21"/>
          <w:szCs w:val="21"/>
        </w:rPr>
        <w:t>Posteriormente, el 5 de octubre de 2018 se notificó al presidente municipal de Romita, Gto., el pliego de observaciones y recomendaciones derivado de la revisión practicada a la cuenta pública municipal de Romita, Gto., correspondiente al ejercicio fiscal del año 201</w:t>
      </w:r>
      <w:r w:rsidRPr="000F1F10">
        <w:rPr>
          <w:rFonts w:ascii="Abadi" w:hAnsi="Abadi" w:cs="Arial"/>
          <w:sz w:val="21"/>
          <w:szCs w:val="21"/>
          <w:lang w:val="es-MX"/>
        </w:rPr>
        <w:t>7</w:t>
      </w:r>
      <w:r w:rsidRPr="000F1F10">
        <w:rPr>
          <w:rFonts w:ascii="Abadi" w:hAnsi="Abadi" w:cs="Arial"/>
          <w:sz w:val="21"/>
          <w:szCs w:val="21"/>
        </w:rPr>
        <w:t>, al cual en su momento se dio respuesta.</w:t>
      </w:r>
    </w:p>
    <w:p w14:paraId="22B0D366" w14:textId="77777777" w:rsidR="0043010F" w:rsidRPr="000F1F10" w:rsidRDefault="0043010F" w:rsidP="0043010F">
      <w:pPr>
        <w:pStyle w:val="Textoindependiente"/>
        <w:ind w:firstLine="708"/>
        <w:rPr>
          <w:rFonts w:ascii="Abadi" w:hAnsi="Abadi"/>
          <w:b w:val="0"/>
          <w:sz w:val="21"/>
          <w:szCs w:val="21"/>
        </w:rPr>
      </w:pPr>
    </w:p>
    <w:p w14:paraId="74AAAA45"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 xml:space="preserve">El 16 de noviembre de 2018 el informe de resultados se notificó al presidente y al expresidente municipales Romita, Gto., para que, en su caso, hicieran valer el recurso de reconsideración previsto por los artículos del 48 al 55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w:t>
      </w:r>
      <w:r w:rsidRPr="000F1F10">
        <w:rPr>
          <w:rFonts w:ascii="Abadi" w:hAnsi="Abadi"/>
          <w:b w:val="0"/>
          <w:sz w:val="21"/>
          <w:szCs w:val="21"/>
        </w:rPr>
        <w:t>Guanajuato, haciéndoles saber que contaban con un término de cinco días hábiles para tal efecto. Con lo anterior, se dio cumplimiento a la fracción IV del artículo 37 de la citada Ley.</w:t>
      </w:r>
    </w:p>
    <w:p w14:paraId="52531E70" w14:textId="77777777" w:rsidR="0043010F" w:rsidRPr="000F1F10" w:rsidRDefault="0043010F" w:rsidP="0043010F">
      <w:pPr>
        <w:pStyle w:val="Textoindependiente"/>
        <w:ind w:firstLine="708"/>
        <w:rPr>
          <w:rFonts w:ascii="Abadi" w:hAnsi="Abadi"/>
          <w:b w:val="0"/>
          <w:sz w:val="21"/>
          <w:szCs w:val="21"/>
        </w:rPr>
      </w:pPr>
    </w:p>
    <w:p w14:paraId="59C394D0" w14:textId="1A12A7AC" w:rsidR="0043010F" w:rsidRPr="000F1F10" w:rsidRDefault="0043010F" w:rsidP="004301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26 de noviembre de 2018, dentro del plazo que prevé la fracción IV del artículo 37 de </w:t>
      </w:r>
      <w:smartTag w:uri="urn:schemas-microsoft-com:office:smarttags" w:element="PersonName">
        <w:smartTagPr>
          <w:attr w:name="ProductID" w:val="la Ley"/>
        </w:smartTagPr>
        <w:r w:rsidRPr="000F1F10">
          <w:rPr>
            <w:rFonts w:ascii="Abadi" w:hAnsi="Abadi" w:cs="Arial"/>
            <w:sz w:val="21"/>
            <w:szCs w:val="21"/>
            <w:lang w:val="es-MX" w:eastAsia="x-none"/>
          </w:rPr>
          <w:t>la Ley</w:t>
        </w:r>
      </w:smartTag>
      <w:r w:rsidRPr="000F1F10">
        <w:rPr>
          <w:rFonts w:ascii="Abadi" w:hAnsi="Abadi" w:cs="Arial"/>
          <w:sz w:val="21"/>
          <w:szCs w:val="21"/>
          <w:lang w:val="es-MX" w:eastAsia="x-none"/>
        </w:rPr>
        <w:t xml:space="preserve"> de Fiscalización Superior del Estado de Guanajuato, el </w:t>
      </w:r>
      <w:r w:rsidR="000F1F10" w:rsidRPr="000F1F10">
        <w:rPr>
          <w:rFonts w:ascii="Abadi" w:hAnsi="Abadi" w:cs="Arial"/>
          <w:sz w:val="21"/>
          <w:szCs w:val="21"/>
          <w:lang w:val="es-MX" w:eastAsia="x-none"/>
        </w:rPr>
        <w:t>expresidente</w:t>
      </w:r>
      <w:r w:rsidRPr="000F1F10">
        <w:rPr>
          <w:rFonts w:ascii="Abadi" w:hAnsi="Abadi" w:cs="Arial"/>
          <w:sz w:val="21"/>
          <w:szCs w:val="21"/>
          <w:lang w:val="es-MX" w:eastAsia="x-none"/>
        </w:rPr>
        <w:t xml:space="preserve"> municipal de </w:t>
      </w:r>
      <w:r w:rsidRPr="000F1F10">
        <w:rPr>
          <w:rFonts w:ascii="Abadi" w:hAnsi="Abadi" w:cs="Arial"/>
          <w:sz w:val="21"/>
          <w:szCs w:val="21"/>
        </w:rPr>
        <w:t>Romita</w:t>
      </w:r>
      <w:r w:rsidRPr="000F1F10">
        <w:rPr>
          <w:rFonts w:ascii="Abadi" w:hAnsi="Abadi" w:cs="Arial"/>
          <w:sz w:val="21"/>
          <w:szCs w:val="21"/>
          <w:lang w:val="es-MX" w:eastAsia="x-none"/>
        </w:rPr>
        <w:t xml:space="preserve">, Gto., interpuso recurso de reconsideración en contra del informe de resultados de la </w:t>
      </w:r>
      <w:r w:rsidRPr="000F1F10">
        <w:rPr>
          <w:rFonts w:ascii="Abadi" w:hAnsi="Abadi" w:cs="Arial"/>
          <w:sz w:val="21"/>
          <w:szCs w:val="21"/>
        </w:rPr>
        <w:t>revisión practicada a la cuenta pública municipal de Romita, Gto., correspondiente al ejercicio fiscal del año 201</w:t>
      </w:r>
      <w:r w:rsidRPr="000F1F10">
        <w:rPr>
          <w:rFonts w:ascii="Abadi" w:hAnsi="Abadi" w:cs="Arial"/>
          <w:sz w:val="21"/>
          <w:szCs w:val="21"/>
          <w:lang w:val="es-MX"/>
        </w:rPr>
        <w:t>7</w:t>
      </w:r>
      <w:r w:rsidRPr="000F1F10">
        <w:rPr>
          <w:rFonts w:ascii="Abadi" w:hAnsi="Abadi" w:cs="Arial"/>
          <w:sz w:val="21"/>
          <w:szCs w:val="21"/>
          <w:lang w:val="es-MX" w:eastAsia="x-none"/>
        </w:rPr>
        <w:t xml:space="preserve">, siendo admitido dicho recurso, al colmarse los requisitos de procedibilidad previstos por el artículo 51 de </w:t>
      </w:r>
      <w:smartTag w:uri="urn:schemas-microsoft-com:office:smarttags" w:element="PersonName">
        <w:smartTagPr>
          <w:attr w:name="ProductID" w:val="la Ley"/>
        </w:smartTagPr>
        <w:r w:rsidRPr="000F1F10">
          <w:rPr>
            <w:rFonts w:ascii="Abadi" w:hAnsi="Abadi" w:cs="Arial"/>
            <w:sz w:val="21"/>
            <w:szCs w:val="21"/>
            <w:lang w:val="es-MX" w:eastAsia="x-none"/>
          </w:rPr>
          <w:t>la Ley</w:t>
        </w:r>
      </w:smartTag>
      <w:r w:rsidRPr="000F1F10">
        <w:rPr>
          <w:rFonts w:ascii="Abadi" w:hAnsi="Abadi" w:cs="Arial"/>
          <w:sz w:val="21"/>
          <w:szCs w:val="21"/>
          <w:lang w:val="es-MX" w:eastAsia="x-none"/>
        </w:rPr>
        <w:t xml:space="preserve"> de Fiscalización Superior del Estado de Guanajuato.</w:t>
      </w:r>
    </w:p>
    <w:p w14:paraId="3F30DF81" w14:textId="77777777" w:rsidR="0043010F" w:rsidRPr="000F1F10" w:rsidRDefault="0043010F" w:rsidP="0043010F">
      <w:pPr>
        <w:ind w:firstLine="708"/>
        <w:jc w:val="both"/>
        <w:rPr>
          <w:rFonts w:ascii="Abadi" w:hAnsi="Abadi" w:cs="Arial"/>
          <w:sz w:val="21"/>
          <w:szCs w:val="21"/>
          <w:lang w:val="es-MX" w:eastAsia="x-none"/>
        </w:rPr>
      </w:pPr>
    </w:p>
    <w:p w14:paraId="50FB3FF0" w14:textId="77777777" w:rsidR="0043010F" w:rsidRPr="000F1F10" w:rsidRDefault="0043010F" w:rsidP="004301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Una vez tramitado el recurso, el Auditor Superior el 28 de noviembre de 2018 emitió la resolución correspondiente, a la cual haremos referencia en un apartado posterior, misma que se notificó al expresidente municipal de </w:t>
      </w:r>
      <w:r w:rsidRPr="000F1F10">
        <w:rPr>
          <w:rFonts w:ascii="Abadi" w:hAnsi="Abadi" w:cs="Arial"/>
          <w:sz w:val="21"/>
          <w:szCs w:val="21"/>
        </w:rPr>
        <w:t>Romita</w:t>
      </w:r>
      <w:r w:rsidRPr="000F1F10">
        <w:rPr>
          <w:rFonts w:ascii="Abadi" w:hAnsi="Abadi" w:cs="Arial"/>
          <w:sz w:val="21"/>
          <w:szCs w:val="21"/>
          <w:lang w:val="es-MX" w:eastAsia="x-none"/>
        </w:rPr>
        <w:t>, Gto., el 30 de noviembre de 2018.</w:t>
      </w:r>
    </w:p>
    <w:p w14:paraId="51D0BF7D" w14:textId="77777777" w:rsidR="0043010F" w:rsidRPr="000F1F10" w:rsidRDefault="0043010F" w:rsidP="0043010F">
      <w:pPr>
        <w:ind w:firstLine="708"/>
        <w:jc w:val="both"/>
        <w:rPr>
          <w:rFonts w:ascii="Abadi" w:hAnsi="Abadi" w:cs="Arial"/>
          <w:bCs/>
          <w:sz w:val="21"/>
          <w:szCs w:val="21"/>
          <w:lang w:val="es-MX"/>
        </w:rPr>
      </w:pPr>
    </w:p>
    <w:p w14:paraId="504F0E6D" w14:textId="77777777" w:rsidR="0043010F" w:rsidRPr="000F1F10" w:rsidRDefault="0043010F" w:rsidP="0043010F">
      <w:pPr>
        <w:pStyle w:val="Textoindependiente"/>
        <w:ind w:firstLine="708"/>
        <w:rPr>
          <w:rFonts w:ascii="Abadi" w:hAnsi="Abadi"/>
          <w:b w:val="0"/>
          <w:bCs w:val="0"/>
          <w:sz w:val="21"/>
          <w:szCs w:val="21"/>
        </w:rPr>
      </w:pPr>
      <w:r w:rsidRPr="000F1F10">
        <w:rPr>
          <w:rFonts w:ascii="Abadi" w:hAnsi="Abadi"/>
          <w:b w:val="0"/>
          <w:bCs w:val="0"/>
          <w:sz w:val="21"/>
          <w:szCs w:val="21"/>
        </w:rPr>
        <w:t>IV. Contenido del Informe de Resultados:</w:t>
      </w:r>
    </w:p>
    <w:p w14:paraId="03E95AA5" w14:textId="77777777" w:rsidR="0043010F" w:rsidRPr="000F1F10" w:rsidRDefault="0043010F" w:rsidP="0043010F">
      <w:pPr>
        <w:pStyle w:val="Textoindependiente"/>
        <w:rPr>
          <w:rFonts w:ascii="Abadi" w:hAnsi="Abadi"/>
          <w:b w:val="0"/>
          <w:bCs w:val="0"/>
          <w:sz w:val="21"/>
          <w:szCs w:val="21"/>
        </w:rPr>
      </w:pPr>
    </w:p>
    <w:p w14:paraId="2A4726C3" w14:textId="77777777" w:rsidR="0043010F" w:rsidRPr="000F1F10" w:rsidRDefault="0043010F" w:rsidP="0043010F">
      <w:pPr>
        <w:pStyle w:val="Textoindependiente"/>
        <w:rPr>
          <w:rFonts w:ascii="Abadi" w:hAnsi="Abadi"/>
          <w:b w:val="0"/>
          <w:sz w:val="21"/>
          <w:szCs w:val="21"/>
        </w:rPr>
      </w:pPr>
      <w:r w:rsidRPr="000F1F10">
        <w:rPr>
          <w:rFonts w:ascii="Abadi" w:hAnsi="Abadi"/>
          <w:b w:val="0"/>
          <w:bCs w:val="0"/>
          <w:sz w:val="21"/>
          <w:szCs w:val="21"/>
        </w:rPr>
        <w:t>En cumplimiento a lo establecido por el</w:t>
      </w:r>
      <w:r w:rsidRPr="000F1F10">
        <w:rPr>
          <w:rFonts w:ascii="Abadi" w:hAnsi="Abadi"/>
          <w:b w:val="0"/>
          <w:sz w:val="21"/>
          <w:szCs w:val="21"/>
        </w:rPr>
        <w:t xml:space="preserve"> artículo 37, fracción III de la Ley de Fiscalización Superior del Estado, el informe de resultados contiene los siguientes apartados:</w:t>
      </w:r>
    </w:p>
    <w:p w14:paraId="06A6D0DF" w14:textId="77777777" w:rsidR="0043010F" w:rsidRPr="000F1F10" w:rsidRDefault="0043010F" w:rsidP="0043010F">
      <w:pPr>
        <w:pStyle w:val="Textoindependiente"/>
        <w:rPr>
          <w:rFonts w:ascii="Abadi" w:hAnsi="Abadi"/>
          <w:b w:val="0"/>
          <w:sz w:val="21"/>
          <w:szCs w:val="21"/>
        </w:rPr>
      </w:pPr>
    </w:p>
    <w:p w14:paraId="48A7C02C" w14:textId="77777777" w:rsidR="0043010F" w:rsidRPr="000F1F10" w:rsidRDefault="0043010F" w:rsidP="0043010F">
      <w:pPr>
        <w:pStyle w:val="Textoindependiente"/>
        <w:numPr>
          <w:ilvl w:val="0"/>
          <w:numId w:val="13"/>
        </w:numPr>
        <w:autoSpaceDE/>
        <w:autoSpaceDN/>
        <w:rPr>
          <w:rFonts w:ascii="Abadi" w:hAnsi="Abadi"/>
          <w:b w:val="0"/>
          <w:bCs w:val="0"/>
          <w:sz w:val="21"/>
          <w:szCs w:val="21"/>
        </w:rPr>
      </w:pPr>
      <w:r w:rsidRPr="000F1F10">
        <w:rPr>
          <w:rFonts w:ascii="Abadi" w:hAnsi="Abadi"/>
          <w:b w:val="0"/>
          <w:bCs w:val="0"/>
          <w:sz w:val="21"/>
          <w:szCs w:val="21"/>
        </w:rPr>
        <w:t>Introducción.</w:t>
      </w:r>
    </w:p>
    <w:p w14:paraId="6684248F" w14:textId="77777777" w:rsidR="0043010F" w:rsidRPr="000F1F10" w:rsidRDefault="0043010F" w:rsidP="0043010F">
      <w:pPr>
        <w:pStyle w:val="Textoindependiente"/>
        <w:ind w:left="705"/>
        <w:rPr>
          <w:rFonts w:ascii="Abadi" w:hAnsi="Abadi"/>
          <w:b w:val="0"/>
          <w:sz w:val="21"/>
          <w:szCs w:val="21"/>
        </w:rPr>
      </w:pPr>
    </w:p>
    <w:p w14:paraId="767B7436" w14:textId="77777777" w:rsidR="0043010F" w:rsidRPr="000F1F10" w:rsidRDefault="0043010F" w:rsidP="0043010F">
      <w:pPr>
        <w:pStyle w:val="Textoindependiente"/>
        <w:ind w:firstLine="705"/>
        <w:rPr>
          <w:rFonts w:ascii="Abadi" w:hAnsi="Abadi"/>
          <w:b w:val="0"/>
          <w:sz w:val="21"/>
          <w:szCs w:val="21"/>
        </w:rPr>
      </w:pPr>
      <w:r w:rsidRPr="000F1F10">
        <w:rPr>
          <w:rFonts w:ascii="Abadi" w:hAnsi="Abadi"/>
          <w:b w:val="0"/>
          <w:sz w:val="21"/>
          <w:szCs w:val="21"/>
        </w:rPr>
        <w:t>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w:t>
      </w:r>
    </w:p>
    <w:p w14:paraId="79263BE4" w14:textId="77777777" w:rsidR="0043010F" w:rsidRPr="000F1F10" w:rsidRDefault="0043010F" w:rsidP="0043010F">
      <w:pPr>
        <w:pStyle w:val="Textoindependiente"/>
        <w:ind w:firstLine="705"/>
        <w:rPr>
          <w:rFonts w:ascii="Abadi" w:hAnsi="Abadi"/>
          <w:b w:val="0"/>
          <w:sz w:val="21"/>
          <w:szCs w:val="21"/>
        </w:rPr>
      </w:pPr>
    </w:p>
    <w:p w14:paraId="4AD498D5" w14:textId="77777777" w:rsidR="0043010F" w:rsidRPr="000F1F10" w:rsidRDefault="0043010F" w:rsidP="0043010F">
      <w:pPr>
        <w:pStyle w:val="Textoindependiente"/>
        <w:ind w:firstLine="705"/>
        <w:rPr>
          <w:rFonts w:ascii="Abadi" w:hAnsi="Abadi"/>
          <w:b w:val="0"/>
          <w:sz w:val="21"/>
          <w:szCs w:val="21"/>
        </w:rPr>
      </w:pPr>
      <w:r w:rsidRPr="000F1F10">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58F7F8B9" w14:textId="77777777" w:rsidR="0043010F" w:rsidRPr="000F1F10" w:rsidRDefault="0043010F" w:rsidP="0043010F">
      <w:pPr>
        <w:pStyle w:val="Textoindependiente"/>
        <w:ind w:firstLine="705"/>
        <w:rPr>
          <w:rFonts w:ascii="Abadi" w:hAnsi="Abadi"/>
          <w:b w:val="0"/>
          <w:sz w:val="21"/>
          <w:szCs w:val="21"/>
        </w:rPr>
      </w:pPr>
    </w:p>
    <w:p w14:paraId="3C0DA6C7" w14:textId="77777777" w:rsidR="0043010F" w:rsidRPr="000F1F10" w:rsidRDefault="0043010F" w:rsidP="0043010F">
      <w:pPr>
        <w:pStyle w:val="Textoindependiente"/>
        <w:ind w:firstLine="705"/>
        <w:rPr>
          <w:rFonts w:ascii="Abadi" w:hAnsi="Abadi"/>
          <w:b w:val="0"/>
          <w:sz w:val="21"/>
          <w:szCs w:val="21"/>
        </w:rPr>
      </w:pPr>
      <w:r w:rsidRPr="000F1F10">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5 observaciones, las cuales no se solventaron. Asimismo, se generaron 6 recomendaciones, de las cuales 1 se atendió y 5 no fueron atendidas.</w:t>
      </w:r>
    </w:p>
    <w:p w14:paraId="72C3E466" w14:textId="77777777" w:rsidR="0043010F" w:rsidRPr="000F1F10" w:rsidRDefault="0043010F" w:rsidP="0043010F">
      <w:pPr>
        <w:pStyle w:val="Textoindependiente"/>
        <w:ind w:firstLine="705"/>
        <w:rPr>
          <w:rFonts w:ascii="Abadi" w:hAnsi="Abadi"/>
          <w:b w:val="0"/>
          <w:sz w:val="21"/>
          <w:szCs w:val="21"/>
        </w:rPr>
      </w:pPr>
    </w:p>
    <w:p w14:paraId="601E2187" w14:textId="77777777" w:rsidR="0043010F" w:rsidRPr="000F1F10" w:rsidRDefault="0043010F" w:rsidP="0043010F">
      <w:pPr>
        <w:pStyle w:val="Textoindependiente"/>
        <w:ind w:firstLine="705"/>
        <w:rPr>
          <w:rFonts w:ascii="Abadi" w:hAnsi="Abadi"/>
          <w:b w:val="0"/>
          <w:sz w:val="21"/>
          <w:szCs w:val="21"/>
        </w:rPr>
      </w:pPr>
      <w:r w:rsidRPr="000F1F10">
        <w:rPr>
          <w:rFonts w:ascii="Abadi" w:hAnsi="Abadi"/>
          <w:b w:val="0"/>
          <w:sz w:val="21"/>
          <w:szCs w:val="21"/>
        </w:rPr>
        <w:t>También en dicho apartado se establece el impacto de las irregularidades detectadas que persistieron después de la valoración de la respuesta al pliego de observaciones y recomendaciones, destacando la cuantificación monetaria de las observaciones y recomendaciones, precisando que, en el caso de las observaciones establecidas en los numerales 002, correspondiente a quinquenios; 003, referido a mercado (cuotas semanales); y 005, referente a primas de seguro pagadas y no devengadas, existen importes no solventados por la cuantía que ahí se refiere.</w:t>
      </w:r>
    </w:p>
    <w:p w14:paraId="7EF91746" w14:textId="77777777" w:rsidR="0043010F" w:rsidRPr="000F1F10" w:rsidRDefault="0043010F" w:rsidP="0043010F">
      <w:pPr>
        <w:pStyle w:val="Textoindependiente"/>
        <w:ind w:firstLine="705"/>
        <w:rPr>
          <w:rFonts w:ascii="Abadi" w:hAnsi="Abadi"/>
          <w:b w:val="0"/>
          <w:sz w:val="21"/>
          <w:szCs w:val="21"/>
        </w:rPr>
      </w:pPr>
    </w:p>
    <w:p w14:paraId="34FED377" w14:textId="77777777" w:rsidR="0043010F" w:rsidRPr="000F1F10" w:rsidRDefault="0043010F" w:rsidP="0043010F">
      <w:pPr>
        <w:pStyle w:val="Textoindependiente"/>
        <w:numPr>
          <w:ilvl w:val="0"/>
          <w:numId w:val="13"/>
        </w:numPr>
        <w:tabs>
          <w:tab w:val="clear" w:pos="1065"/>
          <w:tab w:val="num" w:pos="0"/>
        </w:tabs>
        <w:autoSpaceDE/>
        <w:autoSpaceDN/>
        <w:rPr>
          <w:rFonts w:ascii="Abadi" w:hAnsi="Abadi"/>
          <w:b w:val="0"/>
          <w:bCs w:val="0"/>
          <w:sz w:val="21"/>
          <w:szCs w:val="21"/>
        </w:rPr>
      </w:pPr>
      <w:r w:rsidRPr="000F1F10">
        <w:rPr>
          <w:rFonts w:ascii="Abadi" w:hAnsi="Abadi"/>
          <w:b w:val="0"/>
          <w:bCs w:val="0"/>
          <w:sz w:val="21"/>
          <w:szCs w:val="21"/>
        </w:rPr>
        <w:t>Observaciones y recomendaciones, la respuesta emitida por el sujeto fiscalizado y la valoración correspondiente.</w:t>
      </w:r>
    </w:p>
    <w:p w14:paraId="2F033999" w14:textId="77777777" w:rsidR="0043010F" w:rsidRPr="000F1F10" w:rsidRDefault="0043010F" w:rsidP="0043010F">
      <w:pPr>
        <w:pStyle w:val="Textoindependiente"/>
        <w:ind w:left="1065"/>
        <w:rPr>
          <w:rFonts w:ascii="Abadi" w:hAnsi="Abadi"/>
          <w:b w:val="0"/>
          <w:bCs w:val="0"/>
          <w:sz w:val="21"/>
          <w:szCs w:val="21"/>
        </w:rPr>
      </w:pPr>
    </w:p>
    <w:p w14:paraId="29C5735B" w14:textId="77777777" w:rsidR="0043010F" w:rsidRPr="000F1F10" w:rsidRDefault="0043010F" w:rsidP="0043010F">
      <w:pPr>
        <w:pStyle w:val="Textoindependiente"/>
        <w:ind w:firstLine="705"/>
        <w:rPr>
          <w:rFonts w:ascii="Abadi" w:hAnsi="Abadi"/>
          <w:b w:val="0"/>
          <w:sz w:val="21"/>
          <w:szCs w:val="21"/>
        </w:rPr>
      </w:pPr>
      <w:r w:rsidRPr="000F1F10">
        <w:rPr>
          <w:rFonts w:ascii="Abadi" w:hAnsi="Abadi"/>
          <w:b w:val="0"/>
          <w:sz w:val="21"/>
          <w:szCs w:val="21"/>
        </w:rPr>
        <w:t>En esta parte se desglosa la valoración de las observaciones y recomendaciones formuladas por el Órgano Técnico, considerando como no solventadas las observaciones establecidas en los numerales 001, referente a Panteón «La Purísima»; 002, relativo a quinquenios; 003, referido a mercado (cuotas semanales); 004, correspondiente a mercado, licencias; y 005, referente a primas de seguro pagadas y no devengadas.</w:t>
      </w:r>
    </w:p>
    <w:p w14:paraId="16E73C8F" w14:textId="77777777" w:rsidR="0043010F" w:rsidRPr="000F1F10" w:rsidRDefault="0043010F" w:rsidP="0043010F">
      <w:pPr>
        <w:pStyle w:val="Textoindependiente"/>
        <w:ind w:firstLine="705"/>
        <w:rPr>
          <w:rFonts w:ascii="Abadi" w:hAnsi="Abadi"/>
          <w:b w:val="0"/>
          <w:sz w:val="21"/>
          <w:szCs w:val="21"/>
        </w:rPr>
      </w:pPr>
    </w:p>
    <w:p w14:paraId="400AECE7" w14:textId="77777777" w:rsidR="0043010F" w:rsidRPr="000F1F10" w:rsidRDefault="0043010F" w:rsidP="0043010F">
      <w:pPr>
        <w:pStyle w:val="Textoindependiente"/>
        <w:ind w:firstLine="705"/>
        <w:rPr>
          <w:rFonts w:ascii="Abadi" w:hAnsi="Abadi"/>
          <w:b w:val="0"/>
          <w:sz w:val="21"/>
          <w:szCs w:val="21"/>
        </w:rPr>
      </w:pPr>
      <w:r w:rsidRPr="000F1F10">
        <w:rPr>
          <w:rFonts w:ascii="Abadi" w:hAnsi="Abadi"/>
          <w:b w:val="0"/>
          <w:sz w:val="21"/>
          <w:szCs w:val="21"/>
        </w:rPr>
        <w:t>En el rubro de Recomendaciones Generales, se atendió el numeral 006, relativo a vehículo siniestrado no indemnizado; y no se atendieron los numerales 001, referido a bienes sin etiqueta; 002, correspondiente a inventario de bienes muebles; 003, referente a mercado (tarifa por expedición permiso); 004, relativo a panteones (tarifas para panteones concesionados); y 005, referido a apoyos. Actas de entrega recepción.</w:t>
      </w:r>
    </w:p>
    <w:p w14:paraId="7E2F212C" w14:textId="77777777" w:rsidR="0043010F" w:rsidRPr="000F1F10" w:rsidRDefault="0043010F" w:rsidP="0043010F">
      <w:pPr>
        <w:pStyle w:val="Textoindependiente"/>
        <w:ind w:firstLine="705"/>
        <w:rPr>
          <w:rFonts w:ascii="Abadi" w:hAnsi="Abadi"/>
          <w:b w:val="0"/>
          <w:sz w:val="21"/>
          <w:szCs w:val="21"/>
        </w:rPr>
      </w:pPr>
    </w:p>
    <w:p w14:paraId="71188B38" w14:textId="77777777" w:rsidR="0043010F" w:rsidRPr="000F1F10" w:rsidRDefault="0043010F" w:rsidP="0043010F">
      <w:pPr>
        <w:pStyle w:val="Textoindependiente"/>
        <w:numPr>
          <w:ilvl w:val="0"/>
          <w:numId w:val="13"/>
        </w:numPr>
        <w:autoSpaceDE/>
        <w:autoSpaceDN/>
        <w:rPr>
          <w:rFonts w:ascii="Abadi" w:hAnsi="Abadi"/>
          <w:b w:val="0"/>
          <w:bCs w:val="0"/>
          <w:sz w:val="21"/>
          <w:szCs w:val="21"/>
        </w:rPr>
      </w:pPr>
      <w:r w:rsidRPr="000F1F10">
        <w:rPr>
          <w:rFonts w:ascii="Abadi" w:hAnsi="Abadi"/>
          <w:b w:val="0"/>
          <w:bCs w:val="0"/>
          <w:sz w:val="21"/>
          <w:szCs w:val="21"/>
        </w:rPr>
        <w:t>Promoción del ejercicio de facultades de comprobación fiscal.</w:t>
      </w:r>
    </w:p>
    <w:p w14:paraId="55A1D575" w14:textId="77777777" w:rsidR="0043010F" w:rsidRPr="000F1F10" w:rsidRDefault="0043010F" w:rsidP="0043010F">
      <w:pPr>
        <w:pStyle w:val="Textoindependiente"/>
        <w:ind w:firstLine="705"/>
        <w:rPr>
          <w:rFonts w:ascii="Abadi" w:hAnsi="Abadi"/>
          <w:b w:val="0"/>
          <w:sz w:val="21"/>
          <w:szCs w:val="21"/>
        </w:rPr>
      </w:pPr>
    </w:p>
    <w:p w14:paraId="3C86DBEC" w14:textId="77777777" w:rsidR="0043010F" w:rsidRPr="000F1F10" w:rsidRDefault="0043010F" w:rsidP="0043010F">
      <w:pPr>
        <w:pStyle w:val="Textoindependiente"/>
        <w:ind w:firstLine="705"/>
        <w:rPr>
          <w:rFonts w:ascii="Abadi" w:hAnsi="Abadi"/>
          <w:b w:val="0"/>
          <w:sz w:val="21"/>
          <w:szCs w:val="21"/>
        </w:rPr>
      </w:pPr>
      <w:r w:rsidRPr="000F1F10">
        <w:rPr>
          <w:rFonts w:ascii="Abadi" w:hAnsi="Abadi"/>
          <w:b w:val="0"/>
          <w:sz w:val="21"/>
          <w:szCs w:val="21"/>
        </w:rPr>
        <w:t xml:space="preserve">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es procedente la promoción del ejercicio de facultades de comprobación fiscal, por presuntas irregularidades o incumplimientos de los contribuyentes a las disposiciones fiscales, derivado de la observación establecida en el numeral 002, relativo a quinquenios, al no haberse acreditado por la administración municipal la recaudación de derechos por la prestación del servicio público de panteones, por concepto de inhumaciones en fosas o gavetas de los panteones municipales, en su modalidad de </w:t>
      </w:r>
      <w:r w:rsidRPr="000F1F10">
        <w:rPr>
          <w:rFonts w:ascii="Abadi" w:hAnsi="Abadi"/>
          <w:b w:val="0"/>
          <w:i/>
          <w:sz w:val="21"/>
          <w:szCs w:val="21"/>
        </w:rPr>
        <w:t>quinquenios</w:t>
      </w:r>
      <w:r w:rsidRPr="000F1F10">
        <w:rPr>
          <w:rFonts w:ascii="Abadi" w:hAnsi="Abadi"/>
          <w:b w:val="0"/>
          <w:sz w:val="21"/>
          <w:szCs w:val="21"/>
        </w:rPr>
        <w:t>, estableciendo a la Tesorería Municipal de Romita, Gto., como la autoridad competente.</w:t>
      </w:r>
    </w:p>
    <w:p w14:paraId="1CAFAE39" w14:textId="77777777" w:rsidR="0043010F" w:rsidRPr="000F1F10" w:rsidRDefault="0043010F" w:rsidP="0043010F">
      <w:pPr>
        <w:pStyle w:val="Textoindependiente"/>
        <w:ind w:firstLine="705"/>
        <w:rPr>
          <w:rFonts w:ascii="Abadi" w:hAnsi="Abadi"/>
          <w:b w:val="0"/>
          <w:sz w:val="21"/>
          <w:szCs w:val="21"/>
        </w:rPr>
      </w:pPr>
    </w:p>
    <w:p w14:paraId="1ABB911C" w14:textId="77777777" w:rsidR="0043010F" w:rsidRPr="000F1F10" w:rsidRDefault="0043010F" w:rsidP="0043010F">
      <w:pPr>
        <w:pStyle w:val="Textoindependiente"/>
        <w:numPr>
          <w:ilvl w:val="0"/>
          <w:numId w:val="13"/>
        </w:numPr>
        <w:autoSpaceDE/>
        <w:autoSpaceDN/>
        <w:rPr>
          <w:rFonts w:ascii="Abadi" w:hAnsi="Abadi"/>
          <w:b w:val="0"/>
          <w:bCs w:val="0"/>
          <w:sz w:val="21"/>
          <w:szCs w:val="21"/>
        </w:rPr>
      </w:pPr>
      <w:r w:rsidRPr="000F1F10">
        <w:rPr>
          <w:rFonts w:ascii="Abadi" w:hAnsi="Abadi"/>
          <w:b w:val="0"/>
          <w:bCs w:val="0"/>
          <w:sz w:val="21"/>
          <w:szCs w:val="21"/>
        </w:rPr>
        <w:t>Comunicado ante órganos de control y autoridades que administran padrones de proveedores y contratistas.</w:t>
      </w:r>
    </w:p>
    <w:p w14:paraId="28BA8ED4" w14:textId="77777777" w:rsidR="0043010F" w:rsidRPr="000F1F10" w:rsidRDefault="0043010F" w:rsidP="0043010F">
      <w:pPr>
        <w:pStyle w:val="Textoindependiente"/>
        <w:ind w:firstLine="705"/>
        <w:rPr>
          <w:rFonts w:ascii="Abadi" w:hAnsi="Abadi"/>
          <w:b w:val="0"/>
          <w:sz w:val="21"/>
          <w:szCs w:val="21"/>
        </w:rPr>
      </w:pPr>
    </w:p>
    <w:p w14:paraId="18062293" w14:textId="77777777" w:rsidR="0043010F" w:rsidRPr="000F1F10" w:rsidRDefault="0043010F" w:rsidP="0043010F">
      <w:pPr>
        <w:pStyle w:val="Textoindependiente"/>
        <w:ind w:firstLine="705"/>
        <w:rPr>
          <w:rFonts w:ascii="Abadi" w:hAnsi="Abadi"/>
          <w:b w:val="0"/>
          <w:sz w:val="21"/>
          <w:szCs w:val="21"/>
        </w:rPr>
      </w:pPr>
      <w:r w:rsidRPr="000F1F10">
        <w:rPr>
          <w:rFonts w:ascii="Abadi" w:hAnsi="Abadi"/>
          <w:b w:val="0"/>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estatales o municipales competentes que administren padrones de proveedores o contratistas, según corresponda, presuntas </w:t>
      </w:r>
      <w:r w:rsidRPr="000F1F10">
        <w:rPr>
          <w:rFonts w:ascii="Abadi" w:hAnsi="Abadi"/>
          <w:b w:val="0"/>
          <w:sz w:val="21"/>
          <w:szCs w:val="21"/>
        </w:rPr>
        <w:lastRenderedPageBreak/>
        <w:t>irregularidades o incumplimientos de estos últimos en contrataciones públicas detectadas durante la revisión.</w:t>
      </w:r>
    </w:p>
    <w:p w14:paraId="3E6926C9" w14:textId="77777777" w:rsidR="0043010F" w:rsidRPr="000F1F10" w:rsidRDefault="0043010F" w:rsidP="0043010F">
      <w:pPr>
        <w:pStyle w:val="Textoindependiente"/>
        <w:ind w:firstLine="705"/>
        <w:rPr>
          <w:rFonts w:ascii="Abadi" w:hAnsi="Abadi"/>
          <w:b w:val="0"/>
          <w:sz w:val="21"/>
          <w:szCs w:val="21"/>
        </w:rPr>
      </w:pPr>
    </w:p>
    <w:p w14:paraId="6301CE80" w14:textId="77777777" w:rsidR="0043010F" w:rsidRPr="000F1F10" w:rsidRDefault="0043010F" w:rsidP="0043010F">
      <w:pPr>
        <w:pStyle w:val="Textoindependiente"/>
        <w:numPr>
          <w:ilvl w:val="0"/>
          <w:numId w:val="13"/>
        </w:numPr>
        <w:autoSpaceDE/>
        <w:autoSpaceDN/>
        <w:rPr>
          <w:rFonts w:ascii="Abadi" w:hAnsi="Abadi"/>
          <w:b w:val="0"/>
          <w:bCs w:val="0"/>
          <w:sz w:val="21"/>
          <w:szCs w:val="21"/>
        </w:rPr>
      </w:pPr>
      <w:r w:rsidRPr="000F1F10">
        <w:rPr>
          <w:rFonts w:ascii="Abadi" w:hAnsi="Abadi"/>
          <w:b w:val="0"/>
          <w:bCs w:val="0"/>
          <w:sz w:val="21"/>
          <w:szCs w:val="21"/>
        </w:rPr>
        <w:t>Recurso de Reconsideración.</w:t>
      </w:r>
    </w:p>
    <w:p w14:paraId="575BEA67" w14:textId="77777777" w:rsidR="0043010F" w:rsidRPr="000F1F10" w:rsidRDefault="0043010F" w:rsidP="0043010F">
      <w:pPr>
        <w:pStyle w:val="Textoindependiente"/>
        <w:ind w:left="705"/>
        <w:rPr>
          <w:rFonts w:ascii="Abadi" w:hAnsi="Abadi"/>
          <w:b w:val="0"/>
          <w:bCs w:val="0"/>
          <w:sz w:val="21"/>
          <w:szCs w:val="21"/>
        </w:rPr>
      </w:pPr>
    </w:p>
    <w:p w14:paraId="7C3C4C74" w14:textId="066D9365" w:rsidR="0043010F" w:rsidRPr="000F1F10" w:rsidRDefault="0043010F" w:rsidP="0043010F">
      <w:pPr>
        <w:pStyle w:val="Textoindependiente"/>
        <w:ind w:firstLine="705"/>
        <w:rPr>
          <w:rFonts w:ascii="Abadi" w:hAnsi="Abadi"/>
          <w:b w:val="0"/>
          <w:sz w:val="21"/>
          <w:szCs w:val="21"/>
        </w:rPr>
      </w:pPr>
      <w:r w:rsidRPr="000F1F10">
        <w:rPr>
          <w:rFonts w:ascii="Abadi" w:hAnsi="Abadi"/>
          <w:b w:val="0"/>
          <w:sz w:val="21"/>
          <w:szCs w:val="21"/>
        </w:rPr>
        <w:t xml:space="preserve">El 26 de noviembre de 2018, dentro del plazo que prevé la fracción IV del artículo 37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el </w:t>
      </w:r>
      <w:r w:rsidR="000F1F10" w:rsidRPr="000F1F10">
        <w:rPr>
          <w:rFonts w:ascii="Abadi" w:hAnsi="Abadi"/>
          <w:b w:val="0"/>
          <w:sz w:val="21"/>
          <w:szCs w:val="21"/>
        </w:rPr>
        <w:t>expresidente</w:t>
      </w:r>
      <w:r w:rsidRPr="000F1F10">
        <w:rPr>
          <w:rFonts w:ascii="Abadi" w:hAnsi="Abadi"/>
          <w:b w:val="0"/>
          <w:sz w:val="21"/>
          <w:szCs w:val="21"/>
        </w:rPr>
        <w:t xml:space="preserve"> municipal de Romita, Gto., interpuso recurso de reconsideración en contra del informe de resultados de la revisión practicada a la cuenta pública municipal de Romita, Gto., correspondiente al ejercicio fiscal del año 2017, concretamente en contra de las observaciones contenidas en los numerales 002, correspondiente a quinquenios; 003, referido a mercado (cuotas semanales); y 005, referente a primas de seguro pagadas y no devengadas, mismos que se encuentran relacionados con el Capítulo II, denominado Observaciones y Recomendaciones; Respuesta Emitida por el Sujeto Fiscalizado y Valoración Correspondiente.</w:t>
      </w:r>
    </w:p>
    <w:p w14:paraId="304DF295" w14:textId="77777777" w:rsidR="0043010F" w:rsidRPr="000F1F10" w:rsidRDefault="0043010F" w:rsidP="0043010F">
      <w:pPr>
        <w:pStyle w:val="Textoindependiente"/>
        <w:ind w:firstLine="705"/>
        <w:rPr>
          <w:rFonts w:ascii="Abadi" w:hAnsi="Abadi"/>
          <w:b w:val="0"/>
          <w:sz w:val="21"/>
          <w:szCs w:val="21"/>
        </w:rPr>
      </w:pPr>
    </w:p>
    <w:p w14:paraId="395FFC18"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 xml:space="preserve">En tal sentido, mediante acuerdo de fecha 27 de noviembre de 2018 emitido por el Director General de Asuntos Jurídicos de la Auditoría Superior del Estado, se admitió el recurso de reconsideración, al colmarse los requisitos de procedibilidad previstos por el artículo 51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instruyendo la integración del expediente respectivo y el registro correspondiente. Asimismo, mediante dicho acuerdo se admitieron las pruebas que tenían relación inmediata y directa con los hechos controvertidos y se desecharon aquéllas que no guardaban relación con las observaciones materia del recurso.</w:t>
      </w:r>
    </w:p>
    <w:p w14:paraId="325706E0" w14:textId="77777777" w:rsidR="0043010F" w:rsidRPr="000F1F10" w:rsidRDefault="0043010F" w:rsidP="0043010F">
      <w:pPr>
        <w:pStyle w:val="Textoindependiente"/>
        <w:ind w:firstLine="708"/>
        <w:rPr>
          <w:rFonts w:ascii="Abadi" w:hAnsi="Abadi"/>
          <w:b w:val="0"/>
          <w:sz w:val="21"/>
          <w:szCs w:val="21"/>
        </w:rPr>
      </w:pPr>
    </w:p>
    <w:p w14:paraId="4FAF9744"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 xml:space="preserve">Una vez tramitado el recurso, el Auditor Superior del Estado, el 28 de noviembre de 2018 emitió la resolución correspondiente, determinándose respecto a las observaciones establecidas en los numerales 002 y 005, que, en el primer caso, el agravio hecho valer por el recurrente resultó inoperante para modificar el sentido de su valoración, de conformidad con los argumentos plasmados en el considerando séptimo de la resolución; mientras que en el segundo, no esgrimió agravio alguno. En </w:t>
      </w:r>
      <w:r w:rsidRPr="000F1F10">
        <w:rPr>
          <w:rFonts w:ascii="Abadi" w:hAnsi="Abadi"/>
          <w:b w:val="0"/>
          <w:sz w:val="21"/>
          <w:szCs w:val="21"/>
        </w:rPr>
        <w:t>razón de lo anterior, se confirmó el sentido de la valoración de las observaciones como no solventadas, con acciones de impacto económico pendientes de realizar por el sujeto fiscalizado, en el caso de la observación contenida en el numeral 005 y sin acciones pendientes de realizar por el sujeto fiscalizado por lo que hace a la observación plasmada en el numeral 002.</w:t>
      </w:r>
    </w:p>
    <w:p w14:paraId="1E4AE804" w14:textId="77777777" w:rsidR="0043010F" w:rsidRPr="000F1F10" w:rsidRDefault="0043010F" w:rsidP="0043010F">
      <w:pPr>
        <w:pStyle w:val="Textoindependiente"/>
        <w:ind w:firstLine="708"/>
        <w:rPr>
          <w:rFonts w:ascii="Abadi" w:hAnsi="Abadi"/>
          <w:b w:val="0"/>
          <w:sz w:val="21"/>
          <w:szCs w:val="21"/>
        </w:rPr>
      </w:pPr>
    </w:p>
    <w:p w14:paraId="3AB3B2E7" w14:textId="77777777"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En el caso de la observación consignada en el numeral 003, se resolvió que el agravio formulado por el recurrente resultó inoperante para modificar el sentido de su valoración, de acuerdo a lo expresado en el considerando séptimo de la resolución. En tal sentido, se confirmó el sentido de su valoración como no solventada, con acciones correctivas y de impacto económico pendientes de realizar por el sujeto fiscalizado, dado que solamente se acreditó el reintegro de una cantidad, quedando pendiente de acreditar el importe señalado en la citada resolución.</w:t>
      </w:r>
    </w:p>
    <w:p w14:paraId="1AE30C68" w14:textId="77777777" w:rsidR="0043010F" w:rsidRPr="000F1F10" w:rsidRDefault="0043010F" w:rsidP="0043010F">
      <w:pPr>
        <w:pStyle w:val="Textoindependiente"/>
        <w:ind w:firstLine="708"/>
        <w:rPr>
          <w:rFonts w:ascii="Abadi" w:hAnsi="Abadi"/>
          <w:b w:val="0"/>
          <w:sz w:val="21"/>
          <w:szCs w:val="21"/>
        </w:rPr>
      </w:pPr>
    </w:p>
    <w:p w14:paraId="135FA602" w14:textId="34750CF1" w:rsidR="0043010F" w:rsidRPr="000F1F10" w:rsidRDefault="0043010F" w:rsidP="0043010F">
      <w:pPr>
        <w:pStyle w:val="Textoindependiente"/>
        <w:ind w:firstLine="708"/>
        <w:rPr>
          <w:rFonts w:ascii="Abadi" w:hAnsi="Abadi"/>
          <w:b w:val="0"/>
          <w:sz w:val="21"/>
          <w:szCs w:val="21"/>
        </w:rPr>
      </w:pPr>
      <w:r w:rsidRPr="000F1F10">
        <w:rPr>
          <w:rFonts w:ascii="Abadi" w:hAnsi="Abadi"/>
          <w:b w:val="0"/>
          <w:sz w:val="21"/>
          <w:szCs w:val="21"/>
        </w:rPr>
        <w:t xml:space="preserve">La referida resolución se notificó al </w:t>
      </w:r>
      <w:r w:rsidR="000F1F10" w:rsidRPr="000F1F10">
        <w:rPr>
          <w:rFonts w:ascii="Abadi" w:hAnsi="Abadi"/>
          <w:b w:val="0"/>
          <w:sz w:val="21"/>
          <w:szCs w:val="21"/>
        </w:rPr>
        <w:t>expresidente</w:t>
      </w:r>
      <w:r w:rsidRPr="000F1F10">
        <w:rPr>
          <w:rFonts w:ascii="Abadi" w:hAnsi="Abadi"/>
          <w:b w:val="0"/>
          <w:sz w:val="21"/>
          <w:szCs w:val="21"/>
        </w:rPr>
        <w:t xml:space="preserve"> municipal de Romita, Gto., el 30 de noviembre de 2018.</w:t>
      </w:r>
    </w:p>
    <w:p w14:paraId="5770655B" w14:textId="77777777" w:rsidR="0043010F" w:rsidRPr="000F1F10" w:rsidRDefault="0043010F" w:rsidP="0043010F">
      <w:pPr>
        <w:pStyle w:val="Textoindependiente"/>
        <w:ind w:firstLine="708"/>
        <w:rPr>
          <w:rFonts w:ascii="Abadi" w:hAnsi="Abadi"/>
          <w:b w:val="0"/>
          <w:sz w:val="21"/>
          <w:szCs w:val="21"/>
        </w:rPr>
      </w:pPr>
    </w:p>
    <w:p w14:paraId="0DED2A9B" w14:textId="77777777" w:rsidR="0043010F" w:rsidRPr="000F1F10" w:rsidRDefault="0043010F" w:rsidP="0043010F">
      <w:pPr>
        <w:pStyle w:val="Textoindependiente"/>
        <w:numPr>
          <w:ilvl w:val="0"/>
          <w:numId w:val="13"/>
        </w:numPr>
        <w:autoSpaceDE/>
        <w:autoSpaceDN/>
        <w:rPr>
          <w:rFonts w:ascii="Abadi" w:hAnsi="Abadi"/>
          <w:b w:val="0"/>
          <w:bCs w:val="0"/>
          <w:sz w:val="21"/>
          <w:szCs w:val="21"/>
        </w:rPr>
      </w:pPr>
      <w:r w:rsidRPr="000F1F10">
        <w:rPr>
          <w:rFonts w:ascii="Abadi" w:hAnsi="Abadi"/>
          <w:b w:val="0"/>
          <w:bCs w:val="0"/>
          <w:sz w:val="21"/>
          <w:szCs w:val="21"/>
        </w:rPr>
        <w:t>Anexos.</w:t>
      </w:r>
    </w:p>
    <w:p w14:paraId="5E8827EA" w14:textId="77777777" w:rsidR="0043010F" w:rsidRPr="000F1F10" w:rsidRDefault="0043010F" w:rsidP="0043010F">
      <w:pPr>
        <w:pStyle w:val="Textoindependiente"/>
        <w:ind w:firstLine="705"/>
        <w:rPr>
          <w:rFonts w:ascii="Abadi" w:hAnsi="Abadi"/>
          <w:b w:val="0"/>
          <w:sz w:val="21"/>
          <w:szCs w:val="21"/>
        </w:rPr>
      </w:pPr>
    </w:p>
    <w:p w14:paraId="28703146" w14:textId="77777777" w:rsidR="0043010F" w:rsidRPr="000F1F10" w:rsidRDefault="0043010F" w:rsidP="0043010F">
      <w:pPr>
        <w:pStyle w:val="Textoindependiente"/>
        <w:ind w:firstLine="705"/>
        <w:rPr>
          <w:rFonts w:ascii="Abadi" w:hAnsi="Abadi"/>
          <w:b w:val="0"/>
          <w:sz w:val="21"/>
          <w:szCs w:val="21"/>
        </w:rPr>
      </w:pPr>
      <w:r w:rsidRPr="000F1F10">
        <w:rPr>
          <w:rFonts w:ascii="Abadi" w:hAnsi="Abadi"/>
          <w:b w:val="0"/>
          <w:sz w:val="21"/>
          <w:szCs w:val="21"/>
        </w:rPr>
        <w:t>En esta parte, se adjuntan los anexos técnicos derivados de la revisión practicada.</w:t>
      </w:r>
    </w:p>
    <w:p w14:paraId="731F082B" w14:textId="77777777" w:rsidR="0043010F" w:rsidRPr="000F1F10" w:rsidRDefault="0043010F" w:rsidP="0043010F">
      <w:pPr>
        <w:pStyle w:val="Textoindependiente"/>
        <w:ind w:firstLine="705"/>
        <w:rPr>
          <w:rFonts w:ascii="Abadi" w:hAnsi="Abadi"/>
          <w:b w:val="0"/>
          <w:sz w:val="21"/>
          <w:szCs w:val="21"/>
        </w:rPr>
      </w:pPr>
    </w:p>
    <w:p w14:paraId="08894D3D" w14:textId="77777777" w:rsidR="0043010F" w:rsidRPr="000F1F10" w:rsidRDefault="0043010F" w:rsidP="0043010F">
      <w:pPr>
        <w:ind w:firstLine="708"/>
        <w:jc w:val="both"/>
        <w:rPr>
          <w:rFonts w:ascii="Abadi" w:hAnsi="Abadi" w:cs="Arial"/>
          <w:bCs/>
          <w:sz w:val="21"/>
          <w:szCs w:val="21"/>
        </w:rPr>
      </w:pPr>
      <w:r w:rsidRPr="000F1F10">
        <w:rPr>
          <w:rFonts w:ascii="Abadi" w:hAnsi="Abadi" w:cs="Arial"/>
          <w:bCs/>
          <w:sz w:val="21"/>
          <w:szCs w:val="21"/>
        </w:rPr>
        <w:t>V. Conclusiones:</w:t>
      </w:r>
    </w:p>
    <w:p w14:paraId="1664DB21" w14:textId="77777777" w:rsidR="0043010F" w:rsidRPr="000F1F10" w:rsidRDefault="0043010F" w:rsidP="0043010F">
      <w:pPr>
        <w:jc w:val="both"/>
        <w:rPr>
          <w:rFonts w:ascii="Abadi" w:hAnsi="Abadi" w:cs="Arial"/>
          <w:sz w:val="21"/>
          <w:szCs w:val="21"/>
        </w:rPr>
      </w:pPr>
    </w:p>
    <w:p w14:paraId="36373CC8" w14:textId="77777777" w:rsidR="0043010F" w:rsidRPr="000F1F10" w:rsidRDefault="0043010F" w:rsidP="0043010F">
      <w:pPr>
        <w:jc w:val="both"/>
        <w:rPr>
          <w:rFonts w:ascii="Abadi" w:hAnsi="Abadi" w:cs="Arial"/>
          <w:sz w:val="21"/>
          <w:szCs w:val="21"/>
        </w:rPr>
      </w:pPr>
      <w:r w:rsidRPr="000F1F10">
        <w:rPr>
          <w:rFonts w:ascii="Abadi" w:hAnsi="Abadi" w:cs="Arial"/>
          <w:sz w:val="21"/>
          <w:szCs w:val="21"/>
        </w:rPr>
        <w:t xml:space="preserve">Como ya lo habíamos señalado en párrafos anteriores, el artículo 38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w:t>
      </w:r>
    </w:p>
    <w:p w14:paraId="00239C8D" w14:textId="77777777" w:rsidR="0043010F" w:rsidRPr="000F1F10" w:rsidRDefault="0043010F" w:rsidP="0043010F">
      <w:pPr>
        <w:jc w:val="both"/>
        <w:rPr>
          <w:rFonts w:ascii="Abadi" w:hAnsi="Abadi" w:cs="Arial"/>
          <w:sz w:val="21"/>
          <w:szCs w:val="21"/>
        </w:rPr>
      </w:pPr>
    </w:p>
    <w:p w14:paraId="7139832B" w14:textId="77777777" w:rsidR="0043010F" w:rsidRPr="000F1F10" w:rsidRDefault="0043010F" w:rsidP="0043010F">
      <w:pPr>
        <w:jc w:val="both"/>
        <w:rPr>
          <w:rFonts w:ascii="Abadi" w:hAnsi="Abadi" w:cs="Arial"/>
          <w:sz w:val="21"/>
          <w:szCs w:val="21"/>
        </w:rPr>
      </w:pPr>
      <w:r w:rsidRPr="000F1F10">
        <w:rPr>
          <w:rFonts w:ascii="Abadi" w:hAnsi="Abadi" w:cs="Arial"/>
          <w:sz w:val="21"/>
          <w:szCs w:val="21"/>
        </w:rPr>
        <w:t>En este sentido, quienes integramos esta Comisión analizamos el informe de resultados materia del presente dictamen, considerando la hipótesis referida en el precepto anteriormente señalado.</w:t>
      </w:r>
    </w:p>
    <w:p w14:paraId="466A006F" w14:textId="77777777" w:rsidR="0043010F" w:rsidRPr="000F1F10" w:rsidRDefault="0043010F" w:rsidP="0043010F">
      <w:pPr>
        <w:jc w:val="both"/>
        <w:rPr>
          <w:rFonts w:ascii="Abadi" w:hAnsi="Abadi" w:cs="Arial"/>
          <w:sz w:val="21"/>
          <w:szCs w:val="21"/>
        </w:rPr>
      </w:pPr>
    </w:p>
    <w:p w14:paraId="6B9F7544" w14:textId="77777777" w:rsidR="0043010F" w:rsidRPr="000F1F10" w:rsidRDefault="0043010F" w:rsidP="0043010F">
      <w:pPr>
        <w:ind w:firstLine="708"/>
        <w:jc w:val="both"/>
        <w:rPr>
          <w:rFonts w:ascii="Abadi" w:hAnsi="Abadi" w:cs="Arial"/>
          <w:sz w:val="21"/>
          <w:szCs w:val="21"/>
        </w:rPr>
      </w:pPr>
      <w:r w:rsidRPr="000F1F10">
        <w:rPr>
          <w:rFonts w:ascii="Abadi" w:hAnsi="Abadi" w:cs="Arial"/>
          <w:sz w:val="21"/>
          <w:szCs w:val="21"/>
        </w:rPr>
        <w:t xml:space="preserve">Como se desprende del informe de resultados, el Órgano Técnico dio cumplimiento al artículo 37, fracción II de la Ley de Fiscalización Superior del Estado de </w:t>
      </w:r>
      <w:r w:rsidRPr="000F1F10">
        <w:rPr>
          <w:rFonts w:ascii="Abadi" w:hAnsi="Abadi" w:cs="Arial"/>
          <w:sz w:val="21"/>
          <w:szCs w:val="21"/>
        </w:rPr>
        <w:lastRenderedPageBreak/>
        <w:t xml:space="preserve">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5F62B4D3" w14:textId="77777777" w:rsidR="0043010F" w:rsidRPr="000F1F10" w:rsidRDefault="0043010F" w:rsidP="0043010F">
      <w:pPr>
        <w:ind w:firstLine="708"/>
        <w:jc w:val="both"/>
        <w:rPr>
          <w:rFonts w:ascii="Abadi" w:hAnsi="Abadi" w:cs="Arial"/>
          <w:sz w:val="21"/>
          <w:szCs w:val="21"/>
        </w:rPr>
      </w:pPr>
    </w:p>
    <w:p w14:paraId="68BFFE0F" w14:textId="67D730AC" w:rsidR="0043010F" w:rsidRPr="000F1F10" w:rsidRDefault="0043010F" w:rsidP="0043010F">
      <w:pPr>
        <w:ind w:firstLine="708"/>
        <w:jc w:val="both"/>
        <w:rPr>
          <w:rFonts w:ascii="Abadi" w:hAnsi="Abadi" w:cs="Arial"/>
          <w:sz w:val="21"/>
          <w:szCs w:val="21"/>
        </w:rPr>
      </w:pPr>
      <w:r w:rsidRPr="000F1F10">
        <w:rPr>
          <w:rFonts w:ascii="Abadi" w:hAnsi="Abadi" w:cs="Arial"/>
          <w:sz w:val="21"/>
          <w:szCs w:val="21"/>
        </w:rPr>
        <w:t xml:space="preserve">De igual manera, existe en el informe de resultados la constancia de que éste se notificó al presidente y al </w:t>
      </w:r>
      <w:r w:rsidR="000F1F10" w:rsidRPr="000F1F10">
        <w:rPr>
          <w:rFonts w:ascii="Abadi" w:hAnsi="Abadi" w:cs="Arial"/>
          <w:sz w:val="21"/>
          <w:szCs w:val="21"/>
        </w:rPr>
        <w:t>expresidente</w:t>
      </w:r>
      <w:r w:rsidRPr="000F1F10">
        <w:rPr>
          <w:rFonts w:ascii="Abadi" w:hAnsi="Abadi" w:cs="Arial"/>
          <w:sz w:val="21"/>
          <w:szCs w:val="21"/>
        </w:rPr>
        <w:t xml:space="preserve"> municipales de Romita, Gto., concediéndoles el término señalado en el artículo 37, fracción IV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presentándose el referido medio de impugnación, el cual fue tramitado por el Órgano Técnico, emitiéndose por parte del Auditor Superior del Estado la resolución correspondiente, misma que consideramos se encuentra suficientemente fundada y motivada y que en su oportunidad se notificó al </w:t>
      </w:r>
      <w:r w:rsidR="000F1F10" w:rsidRPr="000F1F10">
        <w:rPr>
          <w:rFonts w:ascii="Abadi" w:hAnsi="Abadi" w:cs="Arial"/>
          <w:sz w:val="21"/>
          <w:szCs w:val="21"/>
        </w:rPr>
        <w:t>expresidente</w:t>
      </w:r>
      <w:r w:rsidRPr="000F1F10">
        <w:rPr>
          <w:rFonts w:ascii="Abadi" w:hAnsi="Abadi" w:cs="Arial"/>
          <w:sz w:val="21"/>
          <w:szCs w:val="21"/>
        </w:rPr>
        <w:t xml:space="preserve"> municipal de Romita, Gto. En tal virtud, se considera que fue respetado el derecho de audiencia o defensa por parte del Órgano Técnico.</w:t>
      </w:r>
    </w:p>
    <w:p w14:paraId="28826582" w14:textId="77777777" w:rsidR="0043010F" w:rsidRPr="000F1F10" w:rsidRDefault="0043010F" w:rsidP="0043010F">
      <w:pPr>
        <w:jc w:val="both"/>
        <w:rPr>
          <w:rFonts w:ascii="Abadi" w:hAnsi="Abadi" w:cs="Arial"/>
          <w:sz w:val="21"/>
          <w:szCs w:val="21"/>
        </w:rPr>
      </w:pPr>
    </w:p>
    <w:p w14:paraId="2D7D00D2" w14:textId="77777777" w:rsidR="0043010F" w:rsidRPr="000F1F10" w:rsidRDefault="0043010F" w:rsidP="0043010F">
      <w:pPr>
        <w:ind w:firstLine="708"/>
        <w:jc w:val="both"/>
        <w:rPr>
          <w:rFonts w:ascii="Abadi" w:hAnsi="Abadi" w:cs="Arial"/>
          <w:sz w:val="21"/>
          <w:szCs w:val="21"/>
        </w:rPr>
      </w:pPr>
      <w:r w:rsidRPr="000F1F10">
        <w:rPr>
          <w:rFonts w:ascii="Abadi" w:hAnsi="Abadi" w:cs="Arial"/>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w:t>
      </w:r>
      <w:r w:rsidRPr="000F1F10">
        <w:rPr>
          <w:rFonts w:ascii="Abadi" w:hAnsi="Abadi" w:cs="Arial"/>
          <w:sz w:val="21"/>
          <w:szCs w:val="21"/>
        </w:rPr>
        <w:t>Normas Profesionales de Auditoría del Sistema Nacional de Fiscalización.</w:t>
      </w:r>
    </w:p>
    <w:p w14:paraId="2F9554E7" w14:textId="77777777" w:rsidR="0043010F" w:rsidRPr="000F1F10" w:rsidRDefault="0043010F" w:rsidP="0043010F">
      <w:pPr>
        <w:ind w:firstLine="708"/>
        <w:jc w:val="both"/>
        <w:rPr>
          <w:rFonts w:ascii="Abadi" w:hAnsi="Abadi" w:cs="Arial"/>
          <w:sz w:val="21"/>
          <w:szCs w:val="21"/>
        </w:rPr>
      </w:pPr>
    </w:p>
    <w:p w14:paraId="0EE6E8E1" w14:textId="77777777" w:rsidR="0043010F" w:rsidRPr="000F1F10" w:rsidRDefault="0043010F" w:rsidP="0043010F">
      <w:pPr>
        <w:ind w:firstLine="708"/>
        <w:jc w:val="both"/>
        <w:rPr>
          <w:rFonts w:ascii="Abadi" w:hAnsi="Abadi" w:cs="Arial"/>
          <w:sz w:val="21"/>
          <w:szCs w:val="21"/>
        </w:rPr>
      </w:pPr>
      <w:r w:rsidRPr="000F1F10">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4B80B3BD" w14:textId="77777777" w:rsidR="0043010F" w:rsidRPr="000F1F10" w:rsidRDefault="0043010F" w:rsidP="0043010F">
      <w:pPr>
        <w:ind w:firstLine="708"/>
        <w:jc w:val="both"/>
        <w:rPr>
          <w:rFonts w:ascii="Abadi" w:hAnsi="Abadi" w:cs="Arial"/>
          <w:sz w:val="21"/>
          <w:szCs w:val="21"/>
        </w:rPr>
      </w:pPr>
    </w:p>
    <w:p w14:paraId="237C35C0" w14:textId="77777777" w:rsidR="0043010F" w:rsidRPr="000F1F10" w:rsidRDefault="0043010F" w:rsidP="0043010F">
      <w:pPr>
        <w:jc w:val="both"/>
        <w:rPr>
          <w:rFonts w:ascii="Abadi" w:hAnsi="Abadi" w:cs="Arial"/>
          <w:sz w:val="21"/>
          <w:szCs w:val="21"/>
        </w:rPr>
      </w:pPr>
      <w:r w:rsidRPr="000F1F10">
        <w:rPr>
          <w:rFonts w:ascii="Abadi" w:hAnsi="Abadi" w:cs="Arial"/>
          <w:sz w:val="21"/>
          <w:szCs w:val="21"/>
        </w:rPr>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6F26C34A" w14:textId="77777777" w:rsidR="0043010F" w:rsidRPr="000F1F10" w:rsidRDefault="0043010F" w:rsidP="0043010F">
      <w:pPr>
        <w:jc w:val="both"/>
        <w:rPr>
          <w:rFonts w:ascii="Abadi" w:hAnsi="Abadi" w:cs="Arial"/>
          <w:sz w:val="21"/>
          <w:szCs w:val="21"/>
        </w:rPr>
      </w:pPr>
    </w:p>
    <w:p w14:paraId="3D1EE518" w14:textId="77777777" w:rsidR="0043010F" w:rsidRPr="000F1F10" w:rsidRDefault="0043010F" w:rsidP="0043010F">
      <w:pPr>
        <w:jc w:val="both"/>
        <w:rPr>
          <w:rFonts w:ascii="Abadi" w:hAnsi="Abadi" w:cs="Arial"/>
          <w:sz w:val="21"/>
          <w:szCs w:val="21"/>
        </w:rPr>
      </w:pPr>
      <w:r w:rsidRPr="000F1F10">
        <w:rPr>
          <w:rFonts w:ascii="Abadi" w:hAnsi="Abadi" w:cs="Arial"/>
          <w:sz w:val="21"/>
          <w:szCs w:val="21"/>
        </w:rPr>
        <w:t xml:space="preserve">En razón de lo anteriormente señalado, concluimos que el informe de resultados de la revisión practicada a la cuenta pública de Romita,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razón por la cual no podría ser observado por el Pleno del Congreso.</w:t>
      </w:r>
    </w:p>
    <w:p w14:paraId="6547A342" w14:textId="77777777" w:rsidR="0043010F" w:rsidRPr="000F1F10" w:rsidRDefault="0043010F" w:rsidP="0043010F">
      <w:pPr>
        <w:pStyle w:val="Sangra3detindependiente"/>
        <w:spacing w:line="240" w:lineRule="auto"/>
        <w:rPr>
          <w:rFonts w:ascii="Abadi" w:hAnsi="Abadi"/>
          <w:sz w:val="21"/>
          <w:szCs w:val="21"/>
        </w:rPr>
      </w:pPr>
    </w:p>
    <w:p w14:paraId="084EF724" w14:textId="77777777" w:rsidR="0043010F" w:rsidRPr="000F1F10" w:rsidRDefault="0043010F" w:rsidP="0043010F">
      <w:pPr>
        <w:pStyle w:val="Sangra3detindependiente"/>
        <w:spacing w:line="240" w:lineRule="auto"/>
        <w:rPr>
          <w:rFonts w:ascii="Abadi" w:hAnsi="Abadi"/>
          <w:sz w:val="21"/>
          <w:szCs w:val="21"/>
        </w:rPr>
      </w:pPr>
      <w:r w:rsidRPr="000F1F10">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0F1F10">
          <w:rPr>
            <w:rFonts w:ascii="Abadi" w:hAnsi="Abadi"/>
            <w:sz w:val="21"/>
            <w:szCs w:val="21"/>
          </w:rPr>
          <w:t>la Ley Orgánica</w:t>
        </w:r>
      </w:smartTag>
      <w:r w:rsidRPr="000F1F10">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0F1F10">
          <w:rPr>
            <w:rFonts w:ascii="Abadi" w:hAnsi="Abadi"/>
            <w:sz w:val="21"/>
            <w:szCs w:val="21"/>
          </w:rPr>
          <w:t>la Asamblea</w:t>
        </w:r>
      </w:smartTag>
      <w:r w:rsidRPr="000F1F10">
        <w:rPr>
          <w:rFonts w:ascii="Abadi" w:hAnsi="Abadi"/>
          <w:sz w:val="21"/>
          <w:szCs w:val="21"/>
        </w:rPr>
        <w:t>, la aprobación del siguiente:</w:t>
      </w:r>
    </w:p>
    <w:p w14:paraId="586BE396" w14:textId="77777777" w:rsidR="0043010F" w:rsidRPr="000F1F10" w:rsidRDefault="0043010F" w:rsidP="0043010F">
      <w:pPr>
        <w:pStyle w:val="Sangra3detindependiente"/>
        <w:spacing w:line="240" w:lineRule="auto"/>
        <w:rPr>
          <w:rFonts w:ascii="Abadi" w:hAnsi="Abadi"/>
          <w:sz w:val="21"/>
          <w:szCs w:val="21"/>
        </w:rPr>
      </w:pPr>
    </w:p>
    <w:p w14:paraId="3E06E495" w14:textId="77777777" w:rsidR="0043010F" w:rsidRPr="000F1F10" w:rsidRDefault="0043010F" w:rsidP="0043010F">
      <w:pPr>
        <w:jc w:val="center"/>
        <w:rPr>
          <w:rFonts w:ascii="Abadi" w:hAnsi="Abadi"/>
          <w:sz w:val="21"/>
          <w:szCs w:val="21"/>
        </w:rPr>
      </w:pPr>
      <w:r w:rsidRPr="000F1F10">
        <w:rPr>
          <w:rFonts w:ascii="Abadi" w:hAnsi="Abadi"/>
          <w:sz w:val="21"/>
          <w:szCs w:val="21"/>
        </w:rPr>
        <w:t>A C U E R D O</w:t>
      </w:r>
    </w:p>
    <w:p w14:paraId="297C01F8" w14:textId="77777777" w:rsidR="0043010F" w:rsidRPr="000F1F10" w:rsidRDefault="0043010F" w:rsidP="0043010F">
      <w:pPr>
        <w:jc w:val="both"/>
        <w:rPr>
          <w:rFonts w:ascii="Abadi" w:hAnsi="Abadi"/>
          <w:sz w:val="21"/>
          <w:szCs w:val="21"/>
        </w:rPr>
      </w:pPr>
    </w:p>
    <w:p w14:paraId="156458C5" w14:textId="77777777" w:rsidR="0043010F" w:rsidRPr="000F1F10" w:rsidRDefault="0043010F" w:rsidP="0043010F">
      <w:pPr>
        <w:ind w:firstLine="708"/>
        <w:jc w:val="both"/>
        <w:rPr>
          <w:rFonts w:ascii="Abadi" w:hAnsi="Abadi" w:cs="Arial"/>
          <w:sz w:val="21"/>
          <w:szCs w:val="21"/>
        </w:rPr>
      </w:pPr>
      <w:r w:rsidRPr="000F1F10">
        <w:rPr>
          <w:rFonts w:ascii="Abadi" w:hAnsi="Abadi" w:cs="Arial"/>
          <w:bCs/>
          <w:sz w:val="21"/>
          <w:szCs w:val="21"/>
        </w:rPr>
        <w:t xml:space="preserve">Único. </w:t>
      </w:r>
      <w:r w:rsidRPr="000F1F10">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0F1F10">
          <w:rPr>
            <w:rFonts w:ascii="Abadi" w:hAnsi="Abadi" w:cs="Arial"/>
            <w:sz w:val="21"/>
            <w:szCs w:val="21"/>
          </w:rPr>
          <w:t>la Constitución Política</w:t>
        </w:r>
      </w:smartTag>
      <w:r w:rsidRPr="000F1F10">
        <w:rPr>
          <w:rFonts w:ascii="Abadi" w:hAnsi="Abadi" w:cs="Arial"/>
          <w:sz w:val="21"/>
          <w:szCs w:val="21"/>
        </w:rPr>
        <w:t xml:space="preserve"> para el Estado, en relación con los artículos 3, fracción III, 35, 37, fracciones III, </w:t>
      </w:r>
      <w:r w:rsidRPr="000F1F10">
        <w:rPr>
          <w:rFonts w:ascii="Abadi" w:hAnsi="Abadi" w:cs="Arial"/>
          <w:sz w:val="21"/>
          <w:szCs w:val="21"/>
        </w:rPr>
        <w:lastRenderedPageBreak/>
        <w:t>V, VI y VII, 65 y 66 de la Ley de Fiscalización Superior del Estado de Guanajuato, se declara revisada la cuenta pública municipal de Romita, Gto., correspondiente al ejercicio fiscal del año 2017, con base en el informe de resultados formulado por la Auditoría Superior del Estado de Guanajuato.</w:t>
      </w:r>
    </w:p>
    <w:p w14:paraId="45AE3098" w14:textId="77777777" w:rsidR="0043010F" w:rsidRPr="000F1F10" w:rsidRDefault="0043010F" w:rsidP="0043010F">
      <w:pPr>
        <w:ind w:firstLine="708"/>
        <w:jc w:val="both"/>
        <w:rPr>
          <w:rFonts w:ascii="Abadi" w:hAnsi="Abadi" w:cs="Arial"/>
          <w:sz w:val="21"/>
          <w:szCs w:val="21"/>
        </w:rPr>
      </w:pPr>
    </w:p>
    <w:p w14:paraId="468B0572" w14:textId="77777777" w:rsidR="0043010F" w:rsidRPr="000F1F10" w:rsidRDefault="0043010F" w:rsidP="0043010F">
      <w:pPr>
        <w:pStyle w:val="Sangra3detindependiente"/>
        <w:spacing w:line="240" w:lineRule="auto"/>
        <w:rPr>
          <w:rFonts w:ascii="Abadi" w:hAnsi="Abadi"/>
          <w:sz w:val="21"/>
          <w:szCs w:val="21"/>
        </w:rPr>
      </w:pPr>
      <w:r w:rsidRPr="000F1F10">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5E5CB22A" w14:textId="77777777" w:rsidR="0043010F" w:rsidRPr="000F1F10" w:rsidRDefault="0043010F" w:rsidP="0043010F">
      <w:pPr>
        <w:pStyle w:val="Sangra3detindependiente"/>
        <w:spacing w:line="240" w:lineRule="auto"/>
        <w:rPr>
          <w:rFonts w:ascii="Abadi" w:hAnsi="Abadi"/>
          <w:sz w:val="21"/>
          <w:szCs w:val="21"/>
        </w:rPr>
      </w:pPr>
    </w:p>
    <w:p w14:paraId="252BE79A" w14:textId="77777777" w:rsidR="0043010F" w:rsidRPr="000F1F10" w:rsidRDefault="0043010F" w:rsidP="0043010F">
      <w:pPr>
        <w:ind w:firstLine="708"/>
        <w:jc w:val="both"/>
        <w:rPr>
          <w:rFonts w:ascii="Abadi" w:hAnsi="Abadi" w:cs="Arial"/>
          <w:sz w:val="21"/>
          <w:szCs w:val="21"/>
          <w:lang w:val="x-none" w:eastAsia="x-none"/>
        </w:rPr>
      </w:pPr>
      <w:r w:rsidRPr="000F1F10">
        <w:rPr>
          <w:rFonts w:ascii="Abadi" w:hAnsi="Abadi" w:cs="Arial"/>
          <w:sz w:val="21"/>
          <w:szCs w:val="21"/>
        </w:rPr>
        <w:t xml:space="preserve">Asimismo, se ordena dar vista del informe de resultados al ayuntamiento del municipio de Romita, Gto., </w:t>
      </w:r>
      <w:r w:rsidRPr="000F1F10">
        <w:rPr>
          <w:rFonts w:ascii="Abadi" w:hAnsi="Abadi" w:cs="Arial"/>
          <w:sz w:val="21"/>
          <w:szCs w:val="21"/>
          <w:lang w:val="x-none" w:eastAsia="x-none"/>
        </w:rPr>
        <w:t>a efecto de que se atienda</w:t>
      </w:r>
      <w:r w:rsidRPr="000F1F10">
        <w:rPr>
          <w:rFonts w:ascii="Abadi" w:hAnsi="Abadi" w:cs="Arial"/>
          <w:sz w:val="21"/>
          <w:szCs w:val="21"/>
          <w:lang w:val="es-MX" w:eastAsia="x-none"/>
        </w:rPr>
        <w:t>n</w:t>
      </w:r>
      <w:r w:rsidRPr="000F1F10">
        <w:rPr>
          <w:rFonts w:ascii="Abadi" w:hAnsi="Abadi" w:cs="Arial"/>
          <w:sz w:val="21"/>
          <w:szCs w:val="21"/>
          <w:lang w:val="x-none" w:eastAsia="x-none"/>
        </w:rPr>
        <w:t xml:space="preserve"> la</w:t>
      </w:r>
      <w:r w:rsidRPr="000F1F10">
        <w:rPr>
          <w:rFonts w:ascii="Abadi" w:hAnsi="Abadi" w:cs="Arial"/>
          <w:sz w:val="21"/>
          <w:szCs w:val="21"/>
          <w:lang w:val="es-MX" w:eastAsia="x-none"/>
        </w:rPr>
        <w:t>s</w:t>
      </w:r>
      <w:r w:rsidRPr="000F1F10">
        <w:rPr>
          <w:rFonts w:ascii="Abadi" w:hAnsi="Abadi" w:cs="Arial"/>
          <w:sz w:val="21"/>
          <w:szCs w:val="21"/>
          <w:lang w:val="x-none" w:eastAsia="x-none"/>
        </w:rPr>
        <w:t xml:space="preserve"> recomendaci</w:t>
      </w:r>
      <w:r w:rsidRPr="000F1F10">
        <w:rPr>
          <w:rFonts w:ascii="Abadi" w:hAnsi="Abadi" w:cs="Arial"/>
          <w:sz w:val="21"/>
          <w:szCs w:val="21"/>
          <w:lang w:val="es-MX" w:eastAsia="x-none"/>
        </w:rPr>
        <w:t>ones</w:t>
      </w:r>
      <w:r w:rsidRPr="000F1F10">
        <w:rPr>
          <w:rFonts w:ascii="Abadi" w:hAnsi="Abadi" w:cs="Arial"/>
          <w:sz w:val="21"/>
          <w:szCs w:val="21"/>
          <w:lang w:val="x-none" w:eastAsia="x-none"/>
        </w:rPr>
        <w:t xml:space="preserve"> contenida</w:t>
      </w:r>
      <w:r w:rsidRPr="000F1F10">
        <w:rPr>
          <w:rFonts w:ascii="Abadi" w:hAnsi="Abadi" w:cs="Arial"/>
          <w:sz w:val="21"/>
          <w:szCs w:val="21"/>
          <w:lang w:val="es-MX" w:eastAsia="x-none"/>
        </w:rPr>
        <w:t>s</w:t>
      </w:r>
      <w:r w:rsidRPr="000F1F10">
        <w:rPr>
          <w:rFonts w:ascii="Abadi" w:hAnsi="Abadi" w:cs="Arial"/>
          <w:sz w:val="21"/>
          <w:szCs w:val="21"/>
          <w:lang w:val="x-none" w:eastAsia="x-none"/>
        </w:rPr>
        <w:t xml:space="preserve"> en dicho informe, en el plazo que establece el artículo 66 de </w:t>
      </w:r>
      <w:smartTag w:uri="urn:schemas-microsoft-com:office:smarttags" w:element="PersonName">
        <w:smartTagPr>
          <w:attr w:name="ProductID" w:val="la Ley"/>
        </w:smartTagPr>
        <w:r w:rsidRPr="000F1F10">
          <w:rPr>
            <w:rFonts w:ascii="Abadi" w:hAnsi="Abadi" w:cs="Arial"/>
            <w:sz w:val="21"/>
            <w:szCs w:val="21"/>
            <w:lang w:val="x-none" w:eastAsia="x-none"/>
          </w:rPr>
          <w:t>la Ley</w:t>
        </w:r>
      </w:smartTag>
      <w:r w:rsidRPr="000F1F10">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2060B977" w14:textId="77777777" w:rsidR="0043010F" w:rsidRPr="000F1F10" w:rsidRDefault="0043010F" w:rsidP="0043010F">
      <w:pPr>
        <w:pStyle w:val="Sangra3detindependiente"/>
        <w:spacing w:line="240" w:lineRule="auto"/>
        <w:rPr>
          <w:rFonts w:ascii="Abadi" w:hAnsi="Abadi"/>
          <w:sz w:val="21"/>
          <w:szCs w:val="21"/>
        </w:rPr>
      </w:pPr>
    </w:p>
    <w:p w14:paraId="39B7DEC0" w14:textId="77777777" w:rsidR="0043010F" w:rsidRPr="000F1F10" w:rsidRDefault="0043010F" w:rsidP="0043010F">
      <w:pPr>
        <w:ind w:firstLine="708"/>
        <w:jc w:val="both"/>
        <w:rPr>
          <w:rFonts w:ascii="Abadi" w:hAnsi="Abadi" w:cs="Arial"/>
          <w:sz w:val="21"/>
          <w:szCs w:val="21"/>
        </w:rPr>
      </w:pPr>
      <w:r w:rsidRPr="000F1F10">
        <w:rPr>
          <w:rFonts w:ascii="Abadi" w:hAnsi="Abadi" w:cs="Arial"/>
          <w:sz w:val="21"/>
          <w:szCs w:val="21"/>
        </w:rPr>
        <w:t>Remítase el presente acuerdo al titular del Poder Ejecutivo del Estado para su publicación en el Periódico Oficial del Gobierno del Estado.</w:t>
      </w:r>
    </w:p>
    <w:p w14:paraId="5DE94164" w14:textId="77777777" w:rsidR="0043010F" w:rsidRPr="000F1F10" w:rsidRDefault="0043010F" w:rsidP="0043010F">
      <w:pPr>
        <w:ind w:firstLine="708"/>
        <w:jc w:val="both"/>
        <w:rPr>
          <w:rFonts w:ascii="Abadi" w:hAnsi="Abadi" w:cs="Arial"/>
          <w:sz w:val="21"/>
          <w:szCs w:val="21"/>
        </w:rPr>
      </w:pPr>
    </w:p>
    <w:p w14:paraId="587E8AC5" w14:textId="77777777" w:rsidR="0043010F" w:rsidRPr="000F1F10" w:rsidRDefault="0043010F" w:rsidP="0043010F">
      <w:pPr>
        <w:pStyle w:val="Sangra3detindependiente"/>
        <w:spacing w:line="240" w:lineRule="auto"/>
        <w:ind w:firstLine="709"/>
        <w:rPr>
          <w:rFonts w:ascii="Abadi" w:hAnsi="Abadi"/>
          <w:sz w:val="21"/>
          <w:szCs w:val="21"/>
        </w:rPr>
      </w:pPr>
      <w:r w:rsidRPr="000F1F10">
        <w:rPr>
          <w:rFonts w:ascii="Abadi" w:hAnsi="Abadi"/>
          <w:sz w:val="21"/>
          <w:szCs w:val="21"/>
        </w:rPr>
        <w:t xml:space="preserve">De igual forma, se ordena la remisión del presente acuerdo junto con su dictamen y el informe de resultados al ayuntamiento del municipio de </w:t>
      </w:r>
      <w:r w:rsidRPr="000F1F10">
        <w:rPr>
          <w:rFonts w:ascii="Abadi" w:hAnsi="Abadi"/>
          <w:sz w:val="21"/>
          <w:szCs w:val="21"/>
          <w:lang w:val="es-MX"/>
        </w:rPr>
        <w:t>Romita</w:t>
      </w:r>
      <w:r w:rsidRPr="000F1F10">
        <w:rPr>
          <w:rFonts w:ascii="Abadi" w:hAnsi="Abadi"/>
          <w:sz w:val="21"/>
          <w:szCs w:val="21"/>
        </w:rPr>
        <w:t xml:space="preserve">, Gto., y </w:t>
      </w:r>
      <w:r w:rsidRPr="000F1F10">
        <w:rPr>
          <w:rFonts w:ascii="Abadi" w:hAnsi="Abadi"/>
          <w:sz w:val="21"/>
          <w:szCs w:val="21"/>
          <w:lang w:val="es-MX"/>
        </w:rPr>
        <w:t xml:space="preserve">a la </w:t>
      </w:r>
      <w:r w:rsidRPr="000F1F10">
        <w:rPr>
          <w:rFonts w:ascii="Abadi" w:hAnsi="Abadi"/>
          <w:sz w:val="21"/>
          <w:szCs w:val="21"/>
        </w:rPr>
        <w:t>Auditoría Superior del Estado de Guanajuato, para los efectos de su competencia.</w:t>
      </w:r>
    </w:p>
    <w:p w14:paraId="099E818F" w14:textId="77777777" w:rsidR="0043010F" w:rsidRPr="000F1F10" w:rsidRDefault="0043010F" w:rsidP="0043010F">
      <w:pPr>
        <w:pStyle w:val="Sangra3detindependiente"/>
        <w:spacing w:line="240" w:lineRule="auto"/>
        <w:ind w:firstLine="709"/>
        <w:rPr>
          <w:rFonts w:ascii="Abadi" w:hAnsi="Abadi"/>
          <w:sz w:val="21"/>
          <w:szCs w:val="21"/>
        </w:rPr>
      </w:pPr>
    </w:p>
    <w:p w14:paraId="20DD0432" w14:textId="77777777" w:rsidR="0043010F" w:rsidRPr="000F1F10" w:rsidRDefault="0043010F" w:rsidP="0043010F">
      <w:pPr>
        <w:ind w:firstLine="709"/>
        <w:jc w:val="both"/>
        <w:rPr>
          <w:rFonts w:ascii="Abadi" w:hAnsi="Abadi" w:cs="Arial"/>
          <w:bCs/>
          <w:sz w:val="21"/>
          <w:szCs w:val="21"/>
          <w:lang w:eastAsia="x-none"/>
        </w:rPr>
      </w:pPr>
      <w:r w:rsidRPr="000F1F10">
        <w:rPr>
          <w:rFonts w:ascii="Abadi" w:hAnsi="Abadi" w:cs="Arial"/>
          <w:bCs/>
          <w:sz w:val="21"/>
          <w:szCs w:val="21"/>
          <w:lang w:eastAsia="x-none"/>
        </w:rPr>
        <w:t>Guanajuato, Gto., 26 de marzo de 2019. La Comisión de Hacienda y Fiscalización. Dip. Alejandra Gutiérrez Campos. Dip. Angélica Paola Yáñez González. Dip. Lorena del Carmen Alfaro García. Dip. Víctor Manuel Zanella Huerta. Dip. Celeste Gómez Fragoso. »</w:t>
      </w:r>
    </w:p>
    <w:p w14:paraId="42B02CD1" w14:textId="7BB42AC2" w:rsidR="0043010F" w:rsidRPr="000F1F10" w:rsidRDefault="0043010F" w:rsidP="00D70883">
      <w:pPr>
        <w:ind w:firstLine="709"/>
        <w:jc w:val="both"/>
        <w:rPr>
          <w:rFonts w:ascii="Abadi" w:hAnsi="Abadi"/>
          <w:b/>
          <w:sz w:val="21"/>
          <w:szCs w:val="21"/>
        </w:rPr>
      </w:pPr>
    </w:p>
    <w:p w14:paraId="20648AB6" w14:textId="26C03996" w:rsidR="00D70883" w:rsidRPr="000F1F10" w:rsidRDefault="00D70883" w:rsidP="00D70883">
      <w:pPr>
        <w:ind w:firstLine="709"/>
        <w:jc w:val="both"/>
        <w:rPr>
          <w:rFonts w:ascii="Abadi" w:hAnsi="Abadi"/>
          <w:b/>
          <w:sz w:val="21"/>
          <w:szCs w:val="21"/>
        </w:rPr>
      </w:pPr>
      <w:r w:rsidRPr="000F1F10">
        <w:rPr>
          <w:rFonts w:ascii="Abadi" w:hAnsi="Abadi"/>
          <w:b/>
          <w:sz w:val="21"/>
          <w:szCs w:val="21"/>
        </w:rPr>
        <w:t>DISCUSIÓN Y, EN SU CASO, APROBACIÓN DEL DICTAMEN PRESENTADO POR LA COMISIÓN DE HACIENDA Y FISCALIZACIÓN RELATIVO AL INFORME DE RESULTADOS DE LA REVISIÓN PRACTICADA POR LA AUDITORÍA SUPERIOR DEL ESTADO DE GUANAJUATO A LA CUENTA PÚBLICA MUNICIPAL DE SAN JOSÉ ITURBIDE, GTO., CORRESPONDIENTE AL EJERCICIO FISCAL DEL AÑO 2017.</w:t>
      </w:r>
    </w:p>
    <w:p w14:paraId="376E0669" w14:textId="12F8B899" w:rsidR="00093DA8" w:rsidRPr="000F1F10" w:rsidRDefault="00093DA8" w:rsidP="00D70883">
      <w:pPr>
        <w:ind w:firstLine="709"/>
        <w:jc w:val="both"/>
        <w:rPr>
          <w:rFonts w:ascii="Abadi" w:hAnsi="Abadi"/>
          <w:b/>
          <w:sz w:val="21"/>
          <w:szCs w:val="21"/>
        </w:rPr>
      </w:pPr>
    </w:p>
    <w:p w14:paraId="458AD300" w14:textId="77777777" w:rsidR="00CA270F" w:rsidRPr="000F1F10" w:rsidRDefault="00CA270F" w:rsidP="00CA270F">
      <w:pPr>
        <w:pStyle w:val="Sangra3detindependiente"/>
        <w:spacing w:before="0" w:line="240" w:lineRule="auto"/>
        <w:rPr>
          <w:rFonts w:ascii="Abadi" w:hAnsi="Abadi"/>
          <w:b/>
          <w:sz w:val="21"/>
          <w:szCs w:val="21"/>
          <w:lang w:val="es-419"/>
        </w:rPr>
      </w:pPr>
      <w:bookmarkStart w:id="28" w:name="_Hlk10119053"/>
      <w:r w:rsidRPr="000F1F10">
        <w:rPr>
          <w:rFonts w:ascii="Abadi" w:hAnsi="Abadi"/>
          <w:b/>
          <w:sz w:val="21"/>
          <w:szCs w:val="21"/>
        </w:rPr>
        <w:t>»C. Presidente del Congreso del Estado</w:t>
      </w:r>
      <w:r w:rsidRPr="000F1F10">
        <w:rPr>
          <w:rFonts w:ascii="Abadi" w:hAnsi="Abadi"/>
          <w:b/>
          <w:sz w:val="21"/>
          <w:szCs w:val="21"/>
          <w:lang w:val="es-419"/>
        </w:rPr>
        <w:t>. Presente.</w:t>
      </w:r>
    </w:p>
    <w:p w14:paraId="79CD7C57" w14:textId="77777777" w:rsidR="00CA270F" w:rsidRPr="000F1F10" w:rsidRDefault="00CA270F" w:rsidP="00CA270F">
      <w:pPr>
        <w:pStyle w:val="Textoindependiente"/>
        <w:rPr>
          <w:rFonts w:ascii="Abadi" w:hAnsi="Abadi"/>
          <w:sz w:val="21"/>
          <w:szCs w:val="21"/>
        </w:rPr>
      </w:pPr>
    </w:p>
    <w:p w14:paraId="5B281189" w14:textId="77777777" w:rsidR="00CA270F" w:rsidRPr="000F1F10" w:rsidRDefault="00CA270F" w:rsidP="00CA270F">
      <w:pPr>
        <w:pStyle w:val="Sangra3detindependiente"/>
        <w:spacing w:before="0" w:line="240" w:lineRule="auto"/>
        <w:rPr>
          <w:rFonts w:ascii="Abadi" w:hAnsi="Abadi"/>
          <w:b/>
          <w:sz w:val="21"/>
          <w:szCs w:val="21"/>
        </w:rPr>
      </w:pPr>
      <w:r w:rsidRPr="000F1F10">
        <w:rPr>
          <w:rFonts w:ascii="Abadi" w:hAnsi="Abadi"/>
          <w:b/>
          <w:sz w:val="21"/>
          <w:szCs w:val="21"/>
        </w:rPr>
        <w:t xml:space="preserve">A </w:t>
      </w:r>
      <w:r w:rsidRPr="000F1F10">
        <w:rPr>
          <w:rFonts w:ascii="Abadi" w:hAnsi="Abadi"/>
          <w:b/>
          <w:sz w:val="21"/>
          <w:szCs w:val="21"/>
          <w:lang w:val="es-MX"/>
        </w:rPr>
        <w:t>esta</w:t>
      </w:r>
      <w:r w:rsidRPr="000F1F10">
        <w:rPr>
          <w:rFonts w:ascii="Abadi" w:hAnsi="Abadi"/>
          <w:b/>
          <w:sz w:val="21"/>
          <w:szCs w:val="21"/>
        </w:rPr>
        <w:t xml:space="preserve"> Comisión de Hacienda y Fiscalización</w:t>
      </w:r>
      <w:r w:rsidRPr="000F1F10">
        <w:rPr>
          <w:rFonts w:ascii="Abadi" w:hAnsi="Abadi"/>
          <w:b/>
          <w:sz w:val="21"/>
          <w:szCs w:val="21"/>
          <w:lang w:val="es-MX"/>
        </w:rPr>
        <w:t xml:space="preserve"> </w:t>
      </w:r>
      <w:r w:rsidRPr="000F1F10">
        <w:rPr>
          <w:rFonts w:ascii="Abadi" w:hAnsi="Abadi"/>
          <w:b/>
          <w:sz w:val="21"/>
          <w:szCs w:val="21"/>
        </w:rPr>
        <w:t xml:space="preserve">le fue turnado para su estudio y dictamen, el informe de resultados de la revisión practicada por </w:t>
      </w:r>
      <w:r w:rsidRPr="000F1F10">
        <w:rPr>
          <w:rFonts w:ascii="Abadi" w:hAnsi="Abadi"/>
          <w:b/>
          <w:sz w:val="21"/>
          <w:szCs w:val="21"/>
          <w:lang w:val="es-MX"/>
        </w:rPr>
        <w:t xml:space="preserve">la </w:t>
      </w:r>
      <w:r w:rsidRPr="000F1F10">
        <w:rPr>
          <w:rFonts w:ascii="Abadi" w:hAnsi="Abadi"/>
          <w:b/>
          <w:sz w:val="21"/>
          <w:szCs w:val="21"/>
        </w:rPr>
        <w:t xml:space="preserve">Auditoría Superior del Estado de Guanajuato a la cuenta pública municipal de </w:t>
      </w:r>
      <w:r w:rsidRPr="000F1F10">
        <w:rPr>
          <w:rFonts w:ascii="Abadi" w:hAnsi="Abadi"/>
          <w:b/>
          <w:sz w:val="21"/>
          <w:szCs w:val="21"/>
          <w:lang w:val="es-MX"/>
        </w:rPr>
        <w:t>San José Iturbide</w:t>
      </w:r>
      <w:r w:rsidRPr="000F1F10">
        <w:rPr>
          <w:rFonts w:ascii="Abadi" w:hAnsi="Abadi"/>
          <w:b/>
          <w:sz w:val="21"/>
          <w:szCs w:val="21"/>
        </w:rPr>
        <w:t>, Gto., correspondiente al ejercicio fiscal del año 201</w:t>
      </w:r>
      <w:r w:rsidRPr="000F1F10">
        <w:rPr>
          <w:rFonts w:ascii="Abadi" w:hAnsi="Abadi"/>
          <w:b/>
          <w:sz w:val="21"/>
          <w:szCs w:val="21"/>
          <w:lang w:val="es-MX"/>
        </w:rPr>
        <w:t>7</w:t>
      </w:r>
      <w:r w:rsidRPr="000F1F10">
        <w:rPr>
          <w:rFonts w:ascii="Abadi" w:hAnsi="Abadi"/>
          <w:b/>
          <w:sz w:val="21"/>
          <w:szCs w:val="21"/>
        </w:rPr>
        <w:t>.</w:t>
      </w:r>
    </w:p>
    <w:p w14:paraId="2B359F65" w14:textId="77777777" w:rsidR="00CA270F" w:rsidRPr="000F1F10" w:rsidRDefault="00CA270F" w:rsidP="00CA270F">
      <w:pPr>
        <w:pStyle w:val="Sangra3detindependiente"/>
        <w:spacing w:before="0" w:line="240" w:lineRule="auto"/>
        <w:rPr>
          <w:rFonts w:ascii="Abadi" w:hAnsi="Abadi"/>
          <w:sz w:val="21"/>
          <w:szCs w:val="21"/>
        </w:rPr>
      </w:pPr>
    </w:p>
    <w:p w14:paraId="4330AB60" w14:textId="77777777" w:rsidR="00CA270F" w:rsidRPr="000F1F10" w:rsidRDefault="00CA270F" w:rsidP="00CA270F">
      <w:pPr>
        <w:pStyle w:val="Sangra3detindependiente"/>
        <w:spacing w:before="0" w:line="240" w:lineRule="auto"/>
        <w:rPr>
          <w:rFonts w:ascii="Abadi" w:hAnsi="Abadi"/>
          <w:sz w:val="21"/>
          <w:szCs w:val="21"/>
        </w:rPr>
      </w:pPr>
      <w:r w:rsidRPr="000F1F10">
        <w:rPr>
          <w:rFonts w:ascii="Abadi" w:hAnsi="Abadi"/>
          <w:sz w:val="21"/>
          <w:szCs w:val="21"/>
        </w:rPr>
        <w:t>Una vez analizado el referido informe de resultados, con fundamento en lo dispuesto por los artículos 112, fracción XII</w:t>
      </w:r>
      <w:r w:rsidRPr="000F1F10">
        <w:rPr>
          <w:rFonts w:ascii="Abadi" w:hAnsi="Abadi"/>
          <w:sz w:val="21"/>
          <w:szCs w:val="21"/>
          <w:lang w:val="es-MX"/>
        </w:rPr>
        <w:t>, primer párrafo</w:t>
      </w:r>
      <w:r w:rsidRPr="000F1F10">
        <w:rPr>
          <w:rFonts w:ascii="Abadi" w:hAnsi="Abadi"/>
          <w:sz w:val="21"/>
          <w:szCs w:val="21"/>
        </w:rPr>
        <w:t xml:space="preserve"> y 171 de </w:t>
      </w:r>
      <w:smartTag w:uri="urn:schemas-microsoft-com:office:smarttags" w:element="PersonName">
        <w:smartTagPr>
          <w:attr w:name="ProductID" w:val="la Ley Org￡nica"/>
        </w:smartTagPr>
        <w:r w:rsidRPr="000F1F10">
          <w:rPr>
            <w:rFonts w:ascii="Abadi" w:hAnsi="Abadi"/>
            <w:sz w:val="21"/>
            <w:szCs w:val="21"/>
          </w:rPr>
          <w:t>la Ley Orgánica</w:t>
        </w:r>
      </w:smartTag>
      <w:r w:rsidRPr="000F1F10">
        <w:rPr>
          <w:rFonts w:ascii="Abadi" w:hAnsi="Abadi"/>
          <w:sz w:val="21"/>
          <w:szCs w:val="21"/>
        </w:rPr>
        <w:t xml:space="preserve"> del Poder Legislativo, nos permitimos rendir el siguiente:</w:t>
      </w:r>
    </w:p>
    <w:p w14:paraId="3D2B58DE" w14:textId="77777777" w:rsidR="00CA270F" w:rsidRPr="000F1F10" w:rsidRDefault="00CA270F" w:rsidP="00CA270F">
      <w:pPr>
        <w:pStyle w:val="Sangra3detindependiente"/>
        <w:spacing w:before="0" w:line="240" w:lineRule="auto"/>
        <w:rPr>
          <w:rFonts w:ascii="Abadi" w:hAnsi="Abadi"/>
          <w:sz w:val="21"/>
          <w:szCs w:val="21"/>
        </w:rPr>
      </w:pPr>
    </w:p>
    <w:p w14:paraId="42FD1211" w14:textId="77777777" w:rsidR="00CA270F" w:rsidRPr="000F1F10" w:rsidRDefault="00CA270F" w:rsidP="00CA270F">
      <w:pPr>
        <w:jc w:val="center"/>
        <w:rPr>
          <w:rFonts w:ascii="Abadi" w:hAnsi="Abadi"/>
          <w:sz w:val="21"/>
          <w:szCs w:val="21"/>
        </w:rPr>
      </w:pPr>
      <w:r w:rsidRPr="000F1F10">
        <w:rPr>
          <w:rFonts w:ascii="Abadi" w:hAnsi="Abadi"/>
          <w:sz w:val="21"/>
          <w:szCs w:val="21"/>
        </w:rPr>
        <w:t>D I C T A M E N</w:t>
      </w:r>
    </w:p>
    <w:p w14:paraId="01AAF2B7" w14:textId="77777777" w:rsidR="00CA270F" w:rsidRPr="000F1F10" w:rsidRDefault="00CA270F" w:rsidP="00CA270F">
      <w:pPr>
        <w:jc w:val="center"/>
        <w:rPr>
          <w:rFonts w:ascii="Abadi" w:hAnsi="Abadi"/>
          <w:sz w:val="21"/>
          <w:szCs w:val="21"/>
        </w:rPr>
      </w:pPr>
    </w:p>
    <w:p w14:paraId="162E1679" w14:textId="77777777" w:rsidR="00CA270F" w:rsidRPr="000F1F10" w:rsidRDefault="00CA270F" w:rsidP="00CA270F">
      <w:pPr>
        <w:pStyle w:val="Textoindependiente"/>
        <w:ind w:firstLine="708"/>
        <w:rPr>
          <w:rFonts w:ascii="Abadi" w:hAnsi="Abadi"/>
          <w:b w:val="0"/>
          <w:bCs w:val="0"/>
          <w:sz w:val="21"/>
          <w:szCs w:val="21"/>
        </w:rPr>
      </w:pPr>
      <w:r w:rsidRPr="000F1F10">
        <w:rPr>
          <w:rFonts w:ascii="Abadi" w:hAnsi="Abadi"/>
          <w:b w:val="0"/>
          <w:bCs w:val="0"/>
          <w:sz w:val="21"/>
          <w:szCs w:val="21"/>
        </w:rPr>
        <w:t>I. Competencia:</w:t>
      </w:r>
    </w:p>
    <w:p w14:paraId="0120D816" w14:textId="77777777" w:rsidR="00CA270F" w:rsidRPr="000F1F10" w:rsidRDefault="00CA270F" w:rsidP="00CA270F">
      <w:pPr>
        <w:pStyle w:val="Textoindependiente"/>
        <w:ind w:firstLine="708"/>
        <w:rPr>
          <w:rFonts w:ascii="Abadi" w:hAnsi="Abadi"/>
          <w:b w:val="0"/>
          <w:bCs w:val="0"/>
          <w:sz w:val="21"/>
          <w:szCs w:val="21"/>
        </w:rPr>
      </w:pPr>
    </w:p>
    <w:p w14:paraId="640E69FB" w14:textId="77777777" w:rsidR="00CA270F" w:rsidRPr="000F1F10" w:rsidRDefault="00CA270F" w:rsidP="00CA27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Las facultades de la legislatura local en materia de revisión de las cuentas públicas municipales tienen su fundamento en lo dispuesto por el artículo 63 fracciones XIX y XXVIII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18049F8C" w14:textId="77777777" w:rsidR="00CA270F" w:rsidRPr="000F1F10" w:rsidRDefault="00CA270F" w:rsidP="00CA270F">
      <w:pPr>
        <w:ind w:firstLine="708"/>
        <w:jc w:val="both"/>
        <w:rPr>
          <w:rFonts w:ascii="Abadi" w:hAnsi="Abadi" w:cs="Arial"/>
          <w:sz w:val="21"/>
          <w:szCs w:val="21"/>
          <w:lang w:val="es-MX" w:eastAsia="x-none"/>
        </w:rPr>
      </w:pPr>
    </w:p>
    <w:p w14:paraId="0469893E" w14:textId="77777777" w:rsidR="00CA270F" w:rsidRPr="000F1F10" w:rsidRDefault="00CA270F" w:rsidP="00CA270F">
      <w:pPr>
        <w:ind w:firstLine="708"/>
        <w:jc w:val="both"/>
        <w:rPr>
          <w:rFonts w:ascii="Abadi" w:hAnsi="Abadi" w:cs="Arial"/>
          <w:sz w:val="21"/>
          <w:szCs w:val="21"/>
          <w:lang w:val="es-MX" w:eastAsia="x-none"/>
        </w:rPr>
      </w:pPr>
      <w:r w:rsidRPr="000F1F10">
        <w:rPr>
          <w:rFonts w:ascii="Abadi" w:hAnsi="Abadi" w:cs="Arial"/>
          <w:sz w:val="21"/>
          <w:szCs w:val="21"/>
          <w:lang w:val="es-MX" w:eastAsia="x-none"/>
        </w:rPr>
        <w:lastRenderedPageBreak/>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5FC2B8A8" w14:textId="77777777" w:rsidR="00CA270F" w:rsidRPr="000F1F10" w:rsidRDefault="00CA270F" w:rsidP="00CA270F">
      <w:pPr>
        <w:ind w:firstLine="708"/>
        <w:jc w:val="both"/>
        <w:rPr>
          <w:rFonts w:ascii="Abadi" w:hAnsi="Abadi" w:cs="Arial"/>
          <w:sz w:val="21"/>
          <w:szCs w:val="21"/>
          <w:lang w:val="es-MX" w:eastAsia="x-none"/>
        </w:rPr>
      </w:pPr>
    </w:p>
    <w:p w14:paraId="4C32FA85" w14:textId="77777777" w:rsidR="00CA270F" w:rsidRPr="000F1F10" w:rsidRDefault="00CA270F" w:rsidP="00CA27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66 fracción 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5AC192F6" w14:textId="77777777" w:rsidR="00CA270F" w:rsidRPr="000F1F10" w:rsidRDefault="00CA270F" w:rsidP="00CA270F">
      <w:pPr>
        <w:ind w:firstLine="708"/>
        <w:jc w:val="both"/>
        <w:rPr>
          <w:rFonts w:ascii="Abadi" w:hAnsi="Abadi" w:cs="Arial"/>
          <w:sz w:val="21"/>
          <w:szCs w:val="21"/>
          <w:lang w:val="es-MX" w:eastAsia="x-none"/>
        </w:rPr>
      </w:pPr>
    </w:p>
    <w:p w14:paraId="4F2FCE9E" w14:textId="77777777" w:rsidR="00CA270F" w:rsidRPr="000F1F10" w:rsidRDefault="00CA270F" w:rsidP="00CA270F">
      <w:pPr>
        <w:ind w:firstLine="708"/>
        <w:jc w:val="both"/>
        <w:rPr>
          <w:rFonts w:ascii="Abadi" w:hAnsi="Abadi" w:cs="Arial"/>
          <w:sz w:val="21"/>
          <w:szCs w:val="21"/>
          <w:lang w:val="es-MX" w:eastAsia="x-none"/>
        </w:rPr>
      </w:pPr>
      <w:r w:rsidRPr="000F1F10">
        <w:rPr>
          <w:rFonts w:ascii="Abadi" w:hAnsi="Abadi" w:cs="Arial"/>
          <w:sz w:val="21"/>
          <w:szCs w:val="21"/>
          <w:lang w:val="es-MX" w:eastAsia="x-none"/>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781668C6" w14:textId="77777777" w:rsidR="00CA270F" w:rsidRPr="000F1F10" w:rsidRDefault="00CA270F" w:rsidP="00CA270F">
      <w:pPr>
        <w:ind w:firstLine="708"/>
        <w:jc w:val="both"/>
        <w:rPr>
          <w:rFonts w:ascii="Abadi" w:hAnsi="Abadi" w:cs="Arial"/>
          <w:sz w:val="21"/>
          <w:szCs w:val="21"/>
          <w:lang w:val="es-MX" w:eastAsia="x-none"/>
        </w:rPr>
      </w:pPr>
    </w:p>
    <w:p w14:paraId="0EBE6AEB"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 xml:space="preserve">De igual forma, el artículo 82, fracción XXIV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consigna como atribución del Auditor Superior rendir al Congreso del Estado, los informes derivados del ejercicio de la función de fiscalización.</w:t>
      </w:r>
    </w:p>
    <w:p w14:paraId="3A187DEE" w14:textId="77777777" w:rsidR="00CA270F" w:rsidRPr="000F1F10" w:rsidRDefault="00CA270F" w:rsidP="00CA270F">
      <w:pPr>
        <w:pStyle w:val="Textoindependiente"/>
        <w:ind w:firstLine="708"/>
        <w:rPr>
          <w:rFonts w:ascii="Abadi" w:hAnsi="Abadi"/>
          <w:b w:val="0"/>
          <w:sz w:val="21"/>
          <w:szCs w:val="21"/>
        </w:rPr>
      </w:pPr>
    </w:p>
    <w:p w14:paraId="58A3F504"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 xml:space="preserve">En razón de lo cual, la Ley de Fiscalización Superior del Estado de Guanajuato establece que la Auditoría Superior debe remitir los informes de resultados al Congreso del Estado, a efecto de que éste realice la declaratoria correspondiente, señalándose en el artículo 38 que el informe de resultados únicamente podrá ser observado por las dos terceras partes de los diputados integrantes del </w:t>
      </w:r>
      <w:r w:rsidRPr="000F1F10">
        <w:rPr>
          <w:rFonts w:ascii="Abadi" w:hAnsi="Abadi"/>
          <w:b w:val="0"/>
          <w:sz w:val="21"/>
          <w:szCs w:val="21"/>
        </w:rPr>
        <w:t>Congreso, cuando no se observen las formalidades esenciales del proceso de fiscalización.</w:t>
      </w:r>
    </w:p>
    <w:p w14:paraId="24FB8753" w14:textId="77777777" w:rsidR="00CA270F" w:rsidRPr="000F1F10" w:rsidRDefault="00CA270F" w:rsidP="00CA270F">
      <w:pPr>
        <w:pStyle w:val="Textoindependiente"/>
        <w:ind w:firstLine="708"/>
        <w:rPr>
          <w:rFonts w:ascii="Abadi" w:hAnsi="Abadi"/>
          <w:b w:val="0"/>
          <w:sz w:val="21"/>
          <w:szCs w:val="21"/>
        </w:rPr>
      </w:pPr>
    </w:p>
    <w:p w14:paraId="60835211"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 xml:space="preserve">Con la finalidad de que el Congreso dé cumplimiento a lo señalado en el párrafo anterior, </w:t>
      </w:r>
      <w:smartTag w:uri="urn:schemas-microsoft-com:office:smarttags" w:element="PersonName">
        <w:smartTagPr>
          <w:attr w:name="ProductID" w:val="la Ley Org￡nica"/>
        </w:smartTagPr>
        <w:r w:rsidRPr="000F1F10">
          <w:rPr>
            <w:rFonts w:ascii="Abadi" w:hAnsi="Abadi"/>
            <w:b w:val="0"/>
            <w:sz w:val="21"/>
            <w:szCs w:val="21"/>
          </w:rPr>
          <w:t>la Ley Orgánica</w:t>
        </w:r>
      </w:smartTag>
      <w:r w:rsidRPr="000F1F10">
        <w:rPr>
          <w:rFonts w:ascii="Abadi" w:hAnsi="Abadi"/>
          <w:b w:val="0"/>
          <w:sz w:val="21"/>
          <w:szCs w:val="21"/>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8F04AFE" w14:textId="77777777" w:rsidR="00CA270F" w:rsidRPr="000F1F10" w:rsidRDefault="00CA270F" w:rsidP="00CA270F">
      <w:pPr>
        <w:pStyle w:val="Textoindependiente"/>
        <w:ind w:firstLine="708"/>
        <w:rPr>
          <w:rFonts w:ascii="Abadi" w:hAnsi="Abadi"/>
          <w:b w:val="0"/>
          <w:sz w:val="21"/>
          <w:szCs w:val="21"/>
        </w:rPr>
      </w:pPr>
    </w:p>
    <w:p w14:paraId="2579AC92"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47DE1CA7" w14:textId="77777777" w:rsidR="00CA270F" w:rsidRPr="000F1F10" w:rsidRDefault="00CA270F" w:rsidP="00CA270F">
      <w:pPr>
        <w:ind w:firstLine="708"/>
        <w:jc w:val="both"/>
        <w:rPr>
          <w:rFonts w:ascii="Abadi" w:hAnsi="Abadi" w:cs="Arial"/>
          <w:bCs/>
          <w:sz w:val="21"/>
          <w:szCs w:val="21"/>
          <w:lang w:val="es-MX" w:eastAsia="x-none"/>
        </w:rPr>
      </w:pPr>
    </w:p>
    <w:p w14:paraId="2EFE14AD" w14:textId="77777777" w:rsidR="00CA270F" w:rsidRPr="000F1F10" w:rsidRDefault="00CA270F" w:rsidP="00CA270F">
      <w:pPr>
        <w:ind w:firstLine="708"/>
        <w:jc w:val="both"/>
        <w:rPr>
          <w:rFonts w:ascii="Abadi" w:hAnsi="Abadi" w:cs="Arial"/>
          <w:bCs/>
          <w:sz w:val="21"/>
          <w:szCs w:val="21"/>
          <w:lang w:val="es-MX" w:eastAsia="x-none"/>
        </w:rPr>
      </w:pPr>
      <w:r w:rsidRPr="000F1F10">
        <w:rPr>
          <w:rFonts w:ascii="Abadi" w:hAnsi="Abadi" w:cs="Arial"/>
          <w:bCs/>
          <w:sz w:val="21"/>
          <w:szCs w:val="21"/>
          <w:lang w:val="es-MX" w:eastAsia="x-none"/>
        </w:rPr>
        <w:t>II. Antecedentes:</w:t>
      </w:r>
    </w:p>
    <w:p w14:paraId="646BFACD" w14:textId="77777777" w:rsidR="00CA270F" w:rsidRPr="000F1F10" w:rsidRDefault="00CA270F" w:rsidP="00CA270F">
      <w:pPr>
        <w:ind w:firstLine="708"/>
        <w:jc w:val="both"/>
        <w:rPr>
          <w:rFonts w:ascii="Abadi" w:hAnsi="Abadi" w:cs="Arial"/>
          <w:sz w:val="21"/>
          <w:szCs w:val="21"/>
          <w:lang w:val="es-MX" w:eastAsia="x-none"/>
        </w:rPr>
      </w:pPr>
    </w:p>
    <w:p w14:paraId="1D816F07" w14:textId="77777777" w:rsidR="00CA270F" w:rsidRPr="000F1F10" w:rsidRDefault="00CA270F" w:rsidP="00CA27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117, fracción VII de </w:t>
      </w:r>
      <w:smartTag w:uri="urn:schemas-microsoft-com:office:smarttags" w:element="PersonName">
        <w:smartTagPr>
          <w:attr w:name="ProductID" w:val="la Constituci￳n Pol￭tica"/>
        </w:smartTagPr>
        <w:r w:rsidRPr="000F1F10">
          <w:rPr>
            <w:rFonts w:ascii="Abadi" w:hAnsi="Abadi" w:cs="Arial"/>
            <w:sz w:val="21"/>
            <w:szCs w:val="21"/>
            <w:lang w:val="es-MX" w:eastAsia="x-none"/>
          </w:rPr>
          <w:t>la Constitución Política</w:t>
        </w:r>
      </w:smartTag>
      <w:r w:rsidRPr="000F1F10">
        <w:rPr>
          <w:rFonts w:ascii="Abadi" w:hAnsi="Abadi" w:cs="Arial"/>
          <w:sz w:val="21"/>
          <w:szCs w:val="21"/>
          <w:lang w:val="es-MX" w:eastAsia="x-none"/>
        </w:rPr>
        <w:t xml:space="preserve"> Local establece como obligación de los ayuntamientos presentar al Congreso del Estado, la información financiera y la cuenta pública del Municipio, con la periodicidad, forma y términos que establezcan las disposiciones aplicables y la Ley.</w:t>
      </w:r>
    </w:p>
    <w:p w14:paraId="098D303F" w14:textId="77777777" w:rsidR="00CA270F" w:rsidRPr="000F1F10" w:rsidRDefault="00CA270F" w:rsidP="00CA270F">
      <w:pPr>
        <w:ind w:firstLine="708"/>
        <w:jc w:val="both"/>
        <w:rPr>
          <w:rFonts w:ascii="Abadi" w:hAnsi="Abadi" w:cs="Arial"/>
          <w:sz w:val="21"/>
          <w:szCs w:val="21"/>
          <w:lang w:val="es-MX" w:eastAsia="x-none"/>
        </w:rPr>
      </w:pPr>
    </w:p>
    <w:p w14:paraId="0880860E"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45A37E29" w14:textId="77777777" w:rsidR="00CA270F" w:rsidRPr="000F1F10" w:rsidRDefault="00CA270F" w:rsidP="00CA270F">
      <w:pPr>
        <w:pStyle w:val="Textoindependiente"/>
        <w:ind w:firstLine="708"/>
        <w:rPr>
          <w:rFonts w:ascii="Abadi" w:hAnsi="Abadi"/>
          <w:b w:val="0"/>
          <w:sz w:val="21"/>
          <w:szCs w:val="21"/>
        </w:rPr>
      </w:pPr>
    </w:p>
    <w:p w14:paraId="2C2BB1C7"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 xml:space="preserve">La fracción III del artículo 3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señala que la Auditoría Superior del Estado será competente para fiscalizar la gestión financiera de los sujetos de fiscalización, a través de sus cuentas públicas.</w:t>
      </w:r>
    </w:p>
    <w:p w14:paraId="234FF2B1" w14:textId="77777777" w:rsidR="00CA270F" w:rsidRPr="000F1F10" w:rsidRDefault="00CA270F" w:rsidP="00CA270F">
      <w:pPr>
        <w:pStyle w:val="Textoindependiente"/>
        <w:ind w:firstLine="708"/>
        <w:rPr>
          <w:rFonts w:ascii="Abadi" w:hAnsi="Abadi"/>
          <w:b w:val="0"/>
          <w:sz w:val="21"/>
          <w:szCs w:val="21"/>
        </w:rPr>
      </w:pPr>
    </w:p>
    <w:p w14:paraId="4D1E2A25"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 xml:space="preserve">En cuanto a la presentación, el artículo 20 de la Ley de Fiscalización Superior del Estado de Guanajuato refiere que la cuenta pública deberá presentarse al Congreso, a más tardar dentro de los sesenta días naturales siguientes a la fecha </w:t>
      </w:r>
      <w:r w:rsidRPr="000F1F10">
        <w:rPr>
          <w:rFonts w:ascii="Abadi" w:hAnsi="Abadi"/>
          <w:b w:val="0"/>
          <w:sz w:val="21"/>
          <w:szCs w:val="21"/>
        </w:rPr>
        <w:lastRenderedPageBreak/>
        <w:t>en que concluya el ejercicio fiscal respectivo. Señalando además que la cuenta pública y la información financiera deberán estar debidamente integradas y disponibles a través de las páginas de internet de los sujetos de fiscalización.</w:t>
      </w:r>
    </w:p>
    <w:p w14:paraId="1943AFFA" w14:textId="77777777" w:rsidR="00CA270F" w:rsidRPr="000F1F10" w:rsidRDefault="00CA270F" w:rsidP="00CA270F">
      <w:pPr>
        <w:pStyle w:val="Textoindependiente"/>
        <w:ind w:firstLine="708"/>
        <w:rPr>
          <w:rFonts w:ascii="Abadi" w:hAnsi="Abadi"/>
          <w:b w:val="0"/>
          <w:sz w:val="21"/>
          <w:szCs w:val="21"/>
        </w:rPr>
      </w:pPr>
    </w:p>
    <w:p w14:paraId="54C2B7D3"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No será impedimento para que la Auditoría Superior del Estado realice la función de fiscalización, si la cuenta pública no está presentada y disponible en los plazos y requisitos señalados en la ley.</w:t>
      </w:r>
    </w:p>
    <w:p w14:paraId="4D1307B9" w14:textId="77777777" w:rsidR="00CA270F" w:rsidRPr="000F1F10" w:rsidRDefault="00CA270F" w:rsidP="00CA270F">
      <w:pPr>
        <w:ind w:firstLine="708"/>
        <w:jc w:val="both"/>
        <w:rPr>
          <w:rFonts w:ascii="Abadi" w:hAnsi="Abadi" w:cs="Arial"/>
          <w:sz w:val="21"/>
          <w:szCs w:val="21"/>
          <w:lang w:val="es-MX" w:eastAsia="x-none"/>
        </w:rPr>
      </w:pPr>
    </w:p>
    <w:p w14:paraId="6E1C1786" w14:textId="77777777" w:rsidR="00CA270F" w:rsidRPr="000F1F10" w:rsidRDefault="00CA270F" w:rsidP="00CA27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Por otra parte, el artículo 130 fracción XIII de </w:t>
      </w:r>
      <w:smartTag w:uri="urn:schemas-microsoft-com:office:smarttags" w:element="PersonName">
        <w:smartTagPr>
          <w:attr w:name="ProductID" w:val="la Ley Org￡nica"/>
        </w:smartTagPr>
        <w:r w:rsidRPr="000F1F10">
          <w:rPr>
            <w:rFonts w:ascii="Abadi" w:hAnsi="Abadi" w:cs="Arial"/>
            <w:sz w:val="21"/>
            <w:szCs w:val="21"/>
            <w:lang w:val="es-MX" w:eastAsia="x-none"/>
          </w:rPr>
          <w:t>la Ley Orgánica</w:t>
        </w:r>
      </w:smartTag>
      <w:r w:rsidRPr="000F1F10">
        <w:rPr>
          <w:rFonts w:ascii="Abadi" w:hAnsi="Abadi" w:cs="Arial"/>
          <w:sz w:val="21"/>
          <w:szCs w:val="21"/>
          <w:lang w:val="es-MX" w:eastAsia="x-none"/>
        </w:rPr>
        <w:t xml:space="preserve">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46BF6F48" w14:textId="77777777" w:rsidR="00CA270F" w:rsidRPr="000F1F10" w:rsidRDefault="00CA270F" w:rsidP="00CA270F">
      <w:pPr>
        <w:ind w:firstLine="708"/>
        <w:jc w:val="both"/>
        <w:rPr>
          <w:rFonts w:ascii="Abadi" w:hAnsi="Abadi" w:cs="Arial"/>
          <w:sz w:val="21"/>
          <w:szCs w:val="21"/>
          <w:lang w:val="es-MX" w:eastAsia="x-none"/>
        </w:rPr>
      </w:pPr>
    </w:p>
    <w:p w14:paraId="391D03E2" w14:textId="77777777" w:rsidR="00CA270F" w:rsidRPr="000F1F10" w:rsidRDefault="00CA270F" w:rsidP="00CA270F">
      <w:pPr>
        <w:ind w:right="60" w:firstLine="709"/>
        <w:jc w:val="both"/>
        <w:rPr>
          <w:rFonts w:ascii="Abadi" w:hAnsi="Abadi" w:cs="Arial"/>
          <w:sz w:val="21"/>
          <w:szCs w:val="21"/>
          <w:lang w:val="es-MX" w:eastAsia="x-none"/>
        </w:rPr>
      </w:pPr>
      <w:r w:rsidRPr="000F1F10">
        <w:rPr>
          <w:rFonts w:ascii="Abadi" w:hAnsi="Abadi" w:cs="Arial"/>
          <w:sz w:val="21"/>
          <w:szCs w:val="21"/>
          <w:lang w:val="es-MX" w:eastAsia="x-none"/>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éstos deberán expresarse en la cuenta pública o en la información financiera del trimestre en que se hayan detectado.</w:t>
      </w:r>
    </w:p>
    <w:p w14:paraId="292AD011" w14:textId="77777777" w:rsidR="00CA270F" w:rsidRPr="000F1F10" w:rsidRDefault="00CA270F" w:rsidP="00CA270F">
      <w:pPr>
        <w:ind w:right="58" w:firstLine="709"/>
        <w:jc w:val="both"/>
        <w:rPr>
          <w:rFonts w:ascii="Abadi" w:eastAsia="DejaVu Sans" w:hAnsi="Abadi" w:cs="Tahoma"/>
          <w:iCs/>
          <w:kern w:val="1"/>
          <w:sz w:val="21"/>
          <w:szCs w:val="21"/>
          <w:lang w:eastAsia="ar-SA"/>
        </w:rPr>
      </w:pPr>
    </w:p>
    <w:p w14:paraId="6A7CE348" w14:textId="77777777" w:rsidR="00CA270F" w:rsidRPr="000F1F10" w:rsidRDefault="00CA270F" w:rsidP="00CA27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54282975" w14:textId="77777777" w:rsidR="00CA270F" w:rsidRPr="000F1F10" w:rsidRDefault="00CA270F" w:rsidP="00CA270F">
      <w:pPr>
        <w:pStyle w:val="Textoindependiente"/>
        <w:ind w:firstLine="708"/>
        <w:rPr>
          <w:rFonts w:ascii="Abadi" w:hAnsi="Abadi"/>
          <w:b w:val="0"/>
          <w:sz w:val="21"/>
          <w:szCs w:val="21"/>
        </w:rPr>
      </w:pPr>
    </w:p>
    <w:p w14:paraId="23CB415A"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 xml:space="preserve">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w:t>
      </w:r>
      <w:r w:rsidRPr="000F1F10">
        <w:rPr>
          <w:rFonts w:ascii="Abadi" w:hAnsi="Abadi"/>
          <w:b w:val="0"/>
          <w:sz w:val="21"/>
          <w:szCs w:val="21"/>
        </w:rPr>
        <w:t>Recursos Públicos para el Estado y los Municipios de Guanajuato y los lineamientos que para tal efecto emita el Congreso.</w:t>
      </w:r>
    </w:p>
    <w:p w14:paraId="4796D6FD" w14:textId="77777777" w:rsidR="00CA270F" w:rsidRPr="000F1F10" w:rsidRDefault="00CA270F" w:rsidP="00CA270F">
      <w:pPr>
        <w:pStyle w:val="Textoindependiente"/>
        <w:ind w:firstLine="708"/>
        <w:rPr>
          <w:rFonts w:ascii="Abadi" w:hAnsi="Abadi"/>
          <w:b w:val="0"/>
          <w:sz w:val="21"/>
          <w:szCs w:val="21"/>
        </w:rPr>
      </w:pPr>
    </w:p>
    <w:p w14:paraId="00C271B8" w14:textId="77777777" w:rsidR="00CA270F" w:rsidRPr="000F1F10" w:rsidRDefault="00CA270F" w:rsidP="00CA270F">
      <w:pPr>
        <w:ind w:right="60" w:firstLine="709"/>
        <w:jc w:val="both"/>
        <w:rPr>
          <w:rFonts w:ascii="Abadi" w:hAnsi="Abadi" w:cs="Arial"/>
          <w:sz w:val="21"/>
          <w:szCs w:val="21"/>
          <w:lang w:val="es-MX" w:eastAsia="x-none"/>
        </w:rPr>
      </w:pPr>
      <w:r w:rsidRPr="000F1F10">
        <w:rPr>
          <w:rFonts w:ascii="Abadi" w:hAnsi="Abadi" w:cs="Arial"/>
          <w:sz w:val="21"/>
          <w:szCs w:val="21"/>
          <w:lang w:val="es-MX" w:eastAsia="x-none"/>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3E915019" w14:textId="77777777" w:rsidR="00CA270F" w:rsidRPr="000F1F10" w:rsidRDefault="00CA270F" w:rsidP="00CA270F">
      <w:pPr>
        <w:pStyle w:val="Textoindependiente"/>
        <w:ind w:firstLine="708"/>
        <w:rPr>
          <w:rFonts w:ascii="Abadi" w:hAnsi="Abadi"/>
          <w:b w:val="0"/>
          <w:sz w:val="21"/>
          <w:szCs w:val="21"/>
        </w:rPr>
      </w:pPr>
    </w:p>
    <w:p w14:paraId="67BAA805"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7ECCC46B" w14:textId="77777777" w:rsidR="00CA270F" w:rsidRPr="000F1F10" w:rsidRDefault="00CA270F" w:rsidP="00CA270F">
      <w:pPr>
        <w:pStyle w:val="Textoindependiente"/>
        <w:ind w:firstLine="708"/>
        <w:rPr>
          <w:rFonts w:ascii="Abadi" w:hAnsi="Abadi"/>
          <w:b w:val="0"/>
          <w:sz w:val="21"/>
          <w:szCs w:val="21"/>
        </w:rPr>
      </w:pPr>
    </w:p>
    <w:p w14:paraId="10983FB3" w14:textId="77777777" w:rsidR="00CA270F" w:rsidRPr="000F1F10" w:rsidRDefault="00CA270F" w:rsidP="00CA270F">
      <w:pPr>
        <w:tabs>
          <w:tab w:val="left" w:pos="709"/>
        </w:tabs>
        <w:jc w:val="both"/>
        <w:rPr>
          <w:rFonts w:ascii="Abadi" w:hAnsi="Abadi" w:cs="Arial"/>
          <w:sz w:val="21"/>
          <w:szCs w:val="21"/>
          <w:lang w:val="es-MX" w:eastAsia="x-none"/>
        </w:rPr>
      </w:pPr>
      <w:r w:rsidRPr="000F1F10">
        <w:rPr>
          <w:rFonts w:ascii="Abadi" w:hAnsi="Abadi" w:cs="Arial"/>
          <w:sz w:val="21"/>
          <w:szCs w:val="21"/>
        </w:rPr>
        <w:tab/>
        <w:t xml:space="preserve">El citado artículo también refiere </w:t>
      </w:r>
      <w:r w:rsidRPr="000F1F10">
        <w:rPr>
          <w:rFonts w:ascii="Abadi" w:hAnsi="Abadi" w:cs="Arial"/>
          <w:sz w:val="21"/>
          <w:szCs w:val="21"/>
          <w:lang w:val="es-MX" w:eastAsia="x-none"/>
        </w:rPr>
        <w:t xml:space="preserve">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3BD06F33" w14:textId="77777777" w:rsidR="00CA270F" w:rsidRPr="000F1F10" w:rsidRDefault="00CA270F" w:rsidP="00CA270F">
      <w:pPr>
        <w:tabs>
          <w:tab w:val="left" w:pos="709"/>
        </w:tabs>
        <w:jc w:val="both"/>
        <w:rPr>
          <w:rFonts w:ascii="Abadi" w:hAnsi="Abadi" w:cs="Arial"/>
          <w:sz w:val="21"/>
          <w:szCs w:val="21"/>
          <w:lang w:val="es-MX" w:eastAsia="x-none"/>
        </w:rPr>
      </w:pPr>
    </w:p>
    <w:p w14:paraId="4646C1B5" w14:textId="77777777" w:rsidR="00CA270F" w:rsidRPr="000F1F10" w:rsidRDefault="00CA270F" w:rsidP="00CA270F">
      <w:pPr>
        <w:tabs>
          <w:tab w:val="left" w:pos="709"/>
        </w:tabs>
        <w:jc w:val="both"/>
        <w:rPr>
          <w:rFonts w:ascii="Abadi" w:hAnsi="Abadi" w:cs="Arial"/>
          <w:sz w:val="21"/>
          <w:szCs w:val="21"/>
          <w:lang w:val="es-MX" w:eastAsia="x-none"/>
        </w:rPr>
      </w:pPr>
      <w:r w:rsidRPr="000F1F10">
        <w:rPr>
          <w:rFonts w:ascii="Abadi" w:hAnsi="Abadi" w:cs="Arial"/>
          <w:sz w:val="21"/>
          <w:szCs w:val="21"/>
          <w:lang w:val="es-MX" w:eastAsia="x-none"/>
        </w:rPr>
        <w:tab/>
        <w:t xml:space="preserve">En términos del numeral 23 de la </w:t>
      </w:r>
      <w:r w:rsidRPr="000F1F10">
        <w:rPr>
          <w:rFonts w:ascii="Abadi" w:hAnsi="Abadi" w:cs="Arial"/>
          <w:sz w:val="21"/>
          <w:szCs w:val="21"/>
        </w:rPr>
        <w:t>Ley de Fiscalización Superior del Estado de Guanajuato, p</w:t>
      </w:r>
      <w:r w:rsidRPr="000F1F10">
        <w:rPr>
          <w:rFonts w:ascii="Abadi" w:hAnsi="Abadi" w:cs="Arial"/>
          <w:sz w:val="21"/>
          <w:szCs w:val="21"/>
          <w:lang w:val="es-MX" w:eastAsia="x-none"/>
        </w:rPr>
        <w:t>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23820FDA" w14:textId="77777777" w:rsidR="00CA270F" w:rsidRPr="000F1F10" w:rsidRDefault="00CA270F" w:rsidP="00CA270F">
      <w:pPr>
        <w:tabs>
          <w:tab w:val="left" w:pos="709"/>
        </w:tabs>
        <w:jc w:val="both"/>
        <w:rPr>
          <w:rFonts w:ascii="Abadi" w:hAnsi="Abadi" w:cs="Arial"/>
          <w:sz w:val="21"/>
          <w:szCs w:val="21"/>
          <w:lang w:val="es-MX" w:eastAsia="x-none"/>
        </w:rPr>
      </w:pPr>
    </w:p>
    <w:p w14:paraId="4FA6E287" w14:textId="77777777" w:rsidR="00CA270F" w:rsidRPr="000F1F10" w:rsidRDefault="00CA270F" w:rsidP="00CA270F">
      <w:pPr>
        <w:pStyle w:val="Texto"/>
        <w:spacing w:after="0" w:line="240" w:lineRule="auto"/>
        <w:ind w:firstLine="708"/>
        <w:rPr>
          <w:rFonts w:ascii="Abadi" w:hAnsi="Abadi" w:cs="Arial"/>
          <w:sz w:val="21"/>
          <w:szCs w:val="21"/>
          <w:lang w:val="es-MX"/>
        </w:rPr>
      </w:pPr>
      <w:r w:rsidRPr="000F1F10">
        <w:rPr>
          <w:rFonts w:ascii="Abadi" w:hAnsi="Abadi" w:cs="Arial"/>
          <w:sz w:val="21"/>
          <w:szCs w:val="21"/>
          <w:lang w:val="es-MX"/>
        </w:rPr>
        <w:t xml:space="preserve">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w:t>
      </w:r>
      <w:r w:rsidRPr="000F1F10">
        <w:rPr>
          <w:rFonts w:ascii="Abadi" w:hAnsi="Abadi" w:cs="Arial"/>
          <w:sz w:val="21"/>
          <w:szCs w:val="21"/>
          <w:lang w:val="es-MX"/>
        </w:rPr>
        <w:lastRenderedPageBreak/>
        <w:t>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504D480F" w14:textId="77777777" w:rsidR="00CA270F" w:rsidRPr="000F1F10" w:rsidRDefault="00CA270F" w:rsidP="00CA270F">
      <w:pPr>
        <w:pStyle w:val="Textoindependiente"/>
        <w:ind w:firstLine="708"/>
        <w:rPr>
          <w:rFonts w:ascii="Abadi" w:hAnsi="Abadi"/>
          <w:b w:val="0"/>
          <w:sz w:val="21"/>
          <w:szCs w:val="21"/>
        </w:rPr>
      </w:pPr>
    </w:p>
    <w:p w14:paraId="3FD23A52"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En cumplimiento a los citados preceptos, en su oportunidad se remitió a este Congreso del Estado, la cuenta pública municipal de San José Iturbide, Gto., correspondiente al ejercicio fiscal del año 2017, turnándose a la Auditoría Superior del Estado para su revisión.</w:t>
      </w:r>
    </w:p>
    <w:p w14:paraId="7F143194" w14:textId="77777777" w:rsidR="00CA270F" w:rsidRPr="000F1F10" w:rsidRDefault="00CA270F" w:rsidP="00CA270F">
      <w:pPr>
        <w:pStyle w:val="Textoindependiente"/>
        <w:ind w:firstLine="708"/>
        <w:rPr>
          <w:rFonts w:ascii="Abadi" w:hAnsi="Abadi"/>
          <w:b w:val="0"/>
          <w:sz w:val="21"/>
          <w:szCs w:val="21"/>
        </w:rPr>
      </w:pPr>
    </w:p>
    <w:p w14:paraId="44BEFA25"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6D8F2F30" w14:textId="77777777" w:rsidR="00CA270F" w:rsidRPr="000F1F10" w:rsidRDefault="00CA270F" w:rsidP="00CA270F">
      <w:pPr>
        <w:pStyle w:val="Textoindependiente"/>
        <w:ind w:firstLine="708"/>
        <w:rPr>
          <w:rFonts w:ascii="Abadi" w:hAnsi="Abadi"/>
          <w:b w:val="0"/>
          <w:sz w:val="21"/>
          <w:szCs w:val="21"/>
        </w:rPr>
      </w:pPr>
    </w:p>
    <w:p w14:paraId="291224CC"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En ejercicio de esta función, el Auditor Superior del Estado aprobó el Programa General de Fiscalización 2018. En dicho Programa se contempló la revisión de la cuenta pública municipal de San José Iturbide, Gto., correspondiente al ejercicio fiscal del año 2017.</w:t>
      </w:r>
    </w:p>
    <w:p w14:paraId="381A705D" w14:textId="77777777" w:rsidR="00CA270F" w:rsidRPr="000F1F10" w:rsidRDefault="00CA270F" w:rsidP="00CA270F">
      <w:pPr>
        <w:ind w:firstLine="708"/>
        <w:jc w:val="both"/>
        <w:rPr>
          <w:rFonts w:ascii="Abadi" w:hAnsi="Abadi" w:cs="Arial"/>
          <w:sz w:val="21"/>
          <w:szCs w:val="21"/>
          <w:lang w:val="es-MX" w:eastAsia="x-none"/>
        </w:rPr>
      </w:pPr>
    </w:p>
    <w:p w14:paraId="695579D9" w14:textId="77777777" w:rsidR="00CA270F" w:rsidRPr="000F1F10" w:rsidRDefault="00CA270F" w:rsidP="00CA270F">
      <w:pPr>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La revisión concluyó con la elaboración del informe de resultados materia del presente dictamen, remitiéndose al Congreso, el cual se turnó a esta Comisión </w:t>
      </w:r>
      <w:r w:rsidRPr="000F1F10">
        <w:rPr>
          <w:rFonts w:ascii="Abadi" w:hAnsi="Abadi" w:cs="Arial"/>
          <w:bCs/>
          <w:sz w:val="21"/>
          <w:szCs w:val="21"/>
          <w:lang w:val="es-MX" w:eastAsia="x-none"/>
        </w:rPr>
        <w:t>el 29 de noviembre de 2018</w:t>
      </w:r>
      <w:r w:rsidRPr="000F1F10">
        <w:rPr>
          <w:rFonts w:ascii="Abadi" w:hAnsi="Abadi" w:cs="Arial"/>
          <w:sz w:val="21"/>
          <w:szCs w:val="21"/>
          <w:lang w:val="es-MX" w:eastAsia="x-none"/>
        </w:rPr>
        <w:t xml:space="preserve"> para su estudio y dictamen, siendo radicado el 6 de diciembre del mismo año.</w:t>
      </w:r>
    </w:p>
    <w:p w14:paraId="0F30606A" w14:textId="77777777" w:rsidR="00CA270F" w:rsidRPr="000F1F10" w:rsidRDefault="00CA270F" w:rsidP="00CA270F">
      <w:pPr>
        <w:ind w:firstLine="708"/>
        <w:jc w:val="both"/>
        <w:rPr>
          <w:rFonts w:ascii="Abadi" w:hAnsi="Abadi" w:cs="Arial"/>
          <w:sz w:val="21"/>
          <w:szCs w:val="21"/>
          <w:lang w:val="es-MX" w:eastAsia="x-none"/>
        </w:rPr>
      </w:pPr>
    </w:p>
    <w:p w14:paraId="4DEF692C" w14:textId="77777777" w:rsidR="00CA270F" w:rsidRPr="000F1F10" w:rsidRDefault="00CA270F" w:rsidP="00CA270F">
      <w:pPr>
        <w:pStyle w:val="Textoindependiente"/>
        <w:ind w:firstLine="708"/>
        <w:rPr>
          <w:rFonts w:ascii="Abadi" w:hAnsi="Abadi"/>
          <w:b w:val="0"/>
          <w:bCs w:val="0"/>
          <w:sz w:val="21"/>
          <w:szCs w:val="21"/>
        </w:rPr>
      </w:pPr>
      <w:r w:rsidRPr="000F1F10">
        <w:rPr>
          <w:rFonts w:ascii="Abadi" w:hAnsi="Abadi"/>
          <w:b w:val="0"/>
          <w:bCs w:val="0"/>
          <w:sz w:val="21"/>
          <w:szCs w:val="21"/>
        </w:rPr>
        <w:t>III. Procedimiento de Revisión:</w:t>
      </w:r>
    </w:p>
    <w:p w14:paraId="74A28C55" w14:textId="77777777" w:rsidR="00CA270F" w:rsidRPr="000F1F10" w:rsidRDefault="00CA270F" w:rsidP="00CA270F">
      <w:pPr>
        <w:pStyle w:val="Textoindependiente"/>
        <w:ind w:firstLine="708"/>
        <w:rPr>
          <w:rFonts w:ascii="Abadi" w:hAnsi="Abadi"/>
          <w:b w:val="0"/>
          <w:sz w:val="21"/>
          <w:szCs w:val="21"/>
        </w:rPr>
      </w:pPr>
    </w:p>
    <w:p w14:paraId="1AEE806F"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 xml:space="preserve">La revisión de la cuenta pública municipal de San José Iturbide, Gto., correspondiente al ejercicio fiscal del año 2017,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w:t>
      </w:r>
      <w:r w:rsidRPr="000F1F10">
        <w:rPr>
          <w:rFonts w:ascii="Abadi" w:hAnsi="Abadi"/>
          <w:b w:val="0"/>
          <w:sz w:val="21"/>
          <w:szCs w:val="21"/>
        </w:rPr>
        <w:t>legales y normativas que rigen al ente público auditado.</w:t>
      </w:r>
    </w:p>
    <w:p w14:paraId="4AC1D700" w14:textId="77777777" w:rsidR="00CA270F" w:rsidRPr="000F1F10" w:rsidRDefault="00CA270F" w:rsidP="00CA270F">
      <w:pPr>
        <w:pStyle w:val="Textoindependiente"/>
        <w:ind w:firstLine="708"/>
        <w:rPr>
          <w:rFonts w:ascii="Abadi" w:hAnsi="Abadi"/>
          <w:b w:val="0"/>
          <w:sz w:val="21"/>
          <w:szCs w:val="21"/>
        </w:rPr>
      </w:pPr>
    </w:p>
    <w:p w14:paraId="0961E914"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0C376216" w14:textId="77777777" w:rsidR="00CA270F" w:rsidRPr="000F1F10" w:rsidRDefault="00CA270F" w:rsidP="00CA270F">
      <w:pPr>
        <w:pStyle w:val="Textoindependiente"/>
        <w:ind w:firstLine="708"/>
        <w:rPr>
          <w:rFonts w:ascii="Abadi" w:hAnsi="Abadi"/>
          <w:b w:val="0"/>
          <w:sz w:val="21"/>
          <w:szCs w:val="21"/>
        </w:rPr>
      </w:pPr>
    </w:p>
    <w:p w14:paraId="43BA93D9"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67C6CBF7" w14:textId="77777777" w:rsidR="00CA270F" w:rsidRPr="000F1F10" w:rsidRDefault="00CA270F" w:rsidP="00CA270F">
      <w:pPr>
        <w:pStyle w:val="Textoindependiente"/>
        <w:ind w:firstLine="708"/>
        <w:rPr>
          <w:rFonts w:ascii="Abadi" w:hAnsi="Abadi"/>
          <w:b w:val="0"/>
          <w:sz w:val="21"/>
          <w:szCs w:val="21"/>
        </w:rPr>
      </w:pPr>
    </w:p>
    <w:p w14:paraId="508B9E4B"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w:t>
      </w:r>
      <w:r w:rsidRPr="000F1F10">
        <w:rPr>
          <w:rFonts w:ascii="Abadi" w:hAnsi="Abadi"/>
          <w:b w:val="0"/>
          <w:sz w:val="21"/>
          <w:szCs w:val="21"/>
        </w:rPr>
        <w:lastRenderedPageBreak/>
        <w:t>exigen que el auditor cumpla los requerimientos de ética y que la auditoría sea planeada, realizada y supervisada para obtener una seguridad razonable de que las cifras contenidas en la información contable y presupuestal revisada, no contienen errores importantes y que están integradas de acuerdo con las bases contables emitidas por el Consejo Nacional de Armonización Contable.</w:t>
      </w:r>
    </w:p>
    <w:p w14:paraId="17447BBD" w14:textId="77777777" w:rsidR="00CA270F" w:rsidRPr="000F1F10" w:rsidRDefault="00CA270F" w:rsidP="00CA270F">
      <w:pPr>
        <w:pStyle w:val="Textoindependiente"/>
        <w:ind w:firstLine="708"/>
        <w:rPr>
          <w:rFonts w:ascii="Abadi" w:hAnsi="Abadi"/>
          <w:b w:val="0"/>
          <w:sz w:val="21"/>
          <w:szCs w:val="21"/>
        </w:rPr>
      </w:pPr>
    </w:p>
    <w:p w14:paraId="394BC8FE"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El informe de resultados establece que se practicó la revisión de la cuenta pública respecto de las operaciones realizadas por la administración municipal de San José Iturbide, Gto., correspondientes al ejercicio fiscal 2017, en lo que hace a la administración centralizada y descentralizada, en la que se consideró al Sistema Municipal de Agua Potable y Alcantarillado de San José Iturbide, Gto.</w:t>
      </w:r>
    </w:p>
    <w:p w14:paraId="2B6A8F1E" w14:textId="77777777" w:rsidR="00CA270F" w:rsidRPr="000F1F10" w:rsidRDefault="00CA270F" w:rsidP="00CA270F">
      <w:pPr>
        <w:pStyle w:val="Textoindependiente"/>
        <w:ind w:firstLine="708"/>
        <w:rPr>
          <w:rFonts w:ascii="Abadi" w:hAnsi="Abadi"/>
          <w:b w:val="0"/>
          <w:sz w:val="21"/>
          <w:szCs w:val="21"/>
        </w:rPr>
      </w:pPr>
    </w:p>
    <w:p w14:paraId="32013962" w14:textId="77777777" w:rsidR="00CA270F" w:rsidRPr="000F1F10" w:rsidRDefault="00CA270F" w:rsidP="00CA270F">
      <w:pPr>
        <w:autoSpaceDE w:val="0"/>
        <w:autoSpaceDN w:val="0"/>
        <w:adjustRightInd w:val="0"/>
        <w:ind w:firstLine="708"/>
        <w:jc w:val="both"/>
        <w:rPr>
          <w:rFonts w:ascii="Abadi" w:hAnsi="Abadi" w:cs="Arial"/>
          <w:sz w:val="21"/>
          <w:szCs w:val="21"/>
          <w:lang w:val="es-MX" w:eastAsia="x-none"/>
        </w:rPr>
      </w:pPr>
      <w:r w:rsidRPr="000F1F10">
        <w:rPr>
          <w:rFonts w:ascii="Abadi" w:hAnsi="Abadi" w:cs="Arial"/>
          <w:sz w:val="21"/>
          <w:szCs w:val="21"/>
          <w:lang w:val="es-MX" w:eastAsia="x-none"/>
        </w:rPr>
        <w:t xml:space="preserve">De igual forma, en la revisión se realizaron los procedimientos y pruebas selectivas que se estimaron necesarias para obtener evidencia suficiente y adecuada, respecto a si las cifras y revelaciones de la cuenta pública, atendiendo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Los procedimientos seleccionados fueron aplicados por el auditor, con base en la evaluación de los riesgos de incorrección material. </w:t>
      </w:r>
    </w:p>
    <w:p w14:paraId="74032304" w14:textId="77777777" w:rsidR="00CA270F" w:rsidRPr="000F1F10" w:rsidRDefault="00CA270F" w:rsidP="00CA270F">
      <w:pPr>
        <w:jc w:val="right"/>
        <w:rPr>
          <w:rFonts w:ascii="Abadi" w:hAnsi="Abadi" w:cs="Arial"/>
          <w:sz w:val="21"/>
          <w:szCs w:val="21"/>
          <w:lang w:val="es-MX" w:eastAsia="x-none"/>
        </w:rPr>
      </w:pPr>
    </w:p>
    <w:p w14:paraId="3763360F" w14:textId="77777777" w:rsidR="00CA270F" w:rsidRPr="000F1F10" w:rsidRDefault="00CA270F" w:rsidP="00CA270F">
      <w:pPr>
        <w:ind w:firstLine="708"/>
        <w:jc w:val="both"/>
        <w:rPr>
          <w:rFonts w:ascii="Abadi" w:hAnsi="Abadi" w:cs="Arial"/>
          <w:sz w:val="21"/>
          <w:szCs w:val="21"/>
        </w:rPr>
      </w:pPr>
      <w:r w:rsidRPr="000F1F10">
        <w:rPr>
          <w:rFonts w:ascii="Abadi" w:hAnsi="Abadi" w:cs="Arial"/>
          <w:sz w:val="21"/>
          <w:szCs w:val="21"/>
          <w:lang w:val="es-MX" w:eastAsia="x-none"/>
        </w:rPr>
        <w:t xml:space="preserve">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w:t>
      </w:r>
      <w:r w:rsidRPr="000F1F10">
        <w:rPr>
          <w:rFonts w:ascii="Abadi" w:hAnsi="Abadi" w:cs="Arial"/>
          <w:sz w:val="21"/>
          <w:szCs w:val="21"/>
          <w:lang w:val="es-MX" w:eastAsia="x-none"/>
        </w:rPr>
        <w:t>Básicos de Contabilidad Gubernamental; concluyendo que</w:t>
      </w:r>
      <w:r w:rsidRPr="000F1F10">
        <w:rPr>
          <w:rFonts w:ascii="Abadi" w:hAnsi="Abadi" w:cs="Arial"/>
          <w:sz w:val="21"/>
          <w:szCs w:val="21"/>
        </w:rPr>
        <w:t xml:space="preserve"> la evidencia de auditoría obtenida fue suficiente y adecuada para proporcionar una base razonable para sustentar el dictamen de la revisión.</w:t>
      </w:r>
    </w:p>
    <w:p w14:paraId="045A0FF0" w14:textId="77777777" w:rsidR="00CA270F" w:rsidRPr="000F1F10" w:rsidRDefault="00CA270F" w:rsidP="00CA270F">
      <w:pPr>
        <w:ind w:firstLine="708"/>
        <w:jc w:val="both"/>
        <w:rPr>
          <w:rFonts w:ascii="Abadi" w:hAnsi="Abadi" w:cs="Arial"/>
          <w:sz w:val="21"/>
          <w:szCs w:val="21"/>
        </w:rPr>
      </w:pPr>
    </w:p>
    <w:p w14:paraId="741D9C9C" w14:textId="4BA1417C" w:rsidR="00CA270F" w:rsidRPr="000F1F10" w:rsidRDefault="00CA270F" w:rsidP="00CA270F">
      <w:pPr>
        <w:ind w:firstLine="708"/>
        <w:jc w:val="both"/>
        <w:rPr>
          <w:rFonts w:ascii="Abadi" w:hAnsi="Abadi" w:cs="Arial"/>
          <w:sz w:val="21"/>
          <w:szCs w:val="21"/>
        </w:rPr>
      </w:pPr>
      <w:r w:rsidRPr="000F1F10">
        <w:rPr>
          <w:rFonts w:ascii="Abadi" w:hAnsi="Abadi" w:cs="Arial"/>
          <w:sz w:val="21"/>
          <w:szCs w:val="21"/>
        </w:rPr>
        <w:t>De las constancias que soportan la revisión, se desprende que el 20 de junio de 2018 se notificó al presidente municipal de San José Iturbide, Gto., el inicio del procedimiento de revisión de la cuenta pública.</w:t>
      </w:r>
    </w:p>
    <w:p w14:paraId="2F0E1199" w14:textId="77777777" w:rsidR="00CA270F" w:rsidRPr="000F1F10" w:rsidRDefault="00CA270F" w:rsidP="00CA270F">
      <w:pPr>
        <w:ind w:firstLine="708"/>
        <w:jc w:val="both"/>
        <w:rPr>
          <w:rFonts w:ascii="Abadi" w:hAnsi="Abadi" w:cs="Arial"/>
          <w:sz w:val="21"/>
          <w:szCs w:val="21"/>
        </w:rPr>
      </w:pPr>
    </w:p>
    <w:p w14:paraId="49C5D70D" w14:textId="77777777" w:rsidR="00CA270F" w:rsidRPr="000F1F10" w:rsidRDefault="00CA270F" w:rsidP="00CA270F">
      <w:pPr>
        <w:ind w:firstLine="708"/>
        <w:jc w:val="both"/>
        <w:rPr>
          <w:rFonts w:ascii="Abadi" w:hAnsi="Abadi" w:cs="Arial"/>
          <w:sz w:val="21"/>
          <w:szCs w:val="21"/>
        </w:rPr>
      </w:pPr>
      <w:r w:rsidRPr="000F1F10">
        <w:rPr>
          <w:rFonts w:ascii="Abadi" w:hAnsi="Abadi" w:cs="Arial"/>
          <w:sz w:val="21"/>
          <w:szCs w:val="21"/>
        </w:rPr>
        <w:t>Posteriormente, el 8 de octubre de 2018 se notificó al sujeto fiscalizado el pliego de observaciones y recomendaciones derivado de la revisión practicada a la cuenta pública municipal de San José Iturbide, Gto., correspondiente al ejercicio fiscal del año 201</w:t>
      </w:r>
      <w:r w:rsidRPr="000F1F10">
        <w:rPr>
          <w:rFonts w:ascii="Abadi" w:hAnsi="Abadi" w:cs="Arial"/>
          <w:sz w:val="21"/>
          <w:szCs w:val="21"/>
          <w:lang w:val="es-MX"/>
        </w:rPr>
        <w:t>7</w:t>
      </w:r>
      <w:r w:rsidRPr="000F1F10">
        <w:rPr>
          <w:rFonts w:ascii="Abadi" w:hAnsi="Abadi" w:cs="Arial"/>
          <w:sz w:val="21"/>
          <w:szCs w:val="21"/>
        </w:rPr>
        <w:t>, al cual en su momento se dio respuesta.</w:t>
      </w:r>
    </w:p>
    <w:p w14:paraId="45D7D79A" w14:textId="77777777" w:rsidR="00CA270F" w:rsidRPr="000F1F10" w:rsidRDefault="00CA270F" w:rsidP="00CA270F">
      <w:pPr>
        <w:pStyle w:val="Textoindependiente"/>
        <w:ind w:firstLine="708"/>
        <w:rPr>
          <w:rFonts w:ascii="Abadi" w:hAnsi="Abadi"/>
          <w:b w:val="0"/>
          <w:sz w:val="21"/>
          <w:szCs w:val="21"/>
        </w:rPr>
      </w:pPr>
    </w:p>
    <w:p w14:paraId="04770C89" w14:textId="77777777" w:rsidR="00CA270F" w:rsidRPr="000F1F10" w:rsidRDefault="00CA270F" w:rsidP="00CA270F">
      <w:pPr>
        <w:pStyle w:val="Textoindependiente"/>
        <w:ind w:firstLine="708"/>
        <w:rPr>
          <w:rFonts w:ascii="Abadi" w:hAnsi="Abadi"/>
          <w:b w:val="0"/>
          <w:sz w:val="21"/>
          <w:szCs w:val="21"/>
        </w:rPr>
      </w:pPr>
      <w:r w:rsidRPr="000F1F10">
        <w:rPr>
          <w:rFonts w:ascii="Abadi" w:hAnsi="Abadi"/>
          <w:b w:val="0"/>
          <w:sz w:val="21"/>
          <w:szCs w:val="21"/>
        </w:rPr>
        <w:t xml:space="preserve">El 16 de noviembre de 2018, el informe de resultados se notificó al presidente y al expresidente municipales de San José Iturbide, Gto., para que, en su caso, hicieran valer el recurso de reconsideración previsto por los artículos del 48 al 55 de </w:t>
      </w:r>
      <w:smartTag w:uri="urn:schemas-microsoft-com:office:smarttags" w:element="PersonName">
        <w:smartTagPr>
          <w:attr w:name="ProductID" w:val="la Ley"/>
        </w:smartTagPr>
        <w:r w:rsidRPr="000F1F10">
          <w:rPr>
            <w:rFonts w:ascii="Abadi" w:hAnsi="Abadi"/>
            <w:b w:val="0"/>
            <w:sz w:val="21"/>
            <w:szCs w:val="21"/>
          </w:rPr>
          <w:t>la Ley</w:t>
        </w:r>
      </w:smartTag>
      <w:r w:rsidRPr="000F1F10">
        <w:rPr>
          <w:rFonts w:ascii="Abadi" w:hAnsi="Abadi"/>
          <w:b w:val="0"/>
          <w:sz w:val="21"/>
          <w:szCs w:val="21"/>
        </w:rPr>
        <w:t xml:space="preserve"> de Fiscalización Superior del Estado de Guanajuato, haciéndoles saber que contaban con un término de cinco días hábiles para tal efecto. Con lo anterior, se dio cumplimiento a la fracción IV del artículo 37 de la citada Ley.</w:t>
      </w:r>
    </w:p>
    <w:p w14:paraId="66289239" w14:textId="77777777" w:rsidR="00CA270F" w:rsidRPr="000F1F10" w:rsidRDefault="00CA270F" w:rsidP="00CA270F">
      <w:pPr>
        <w:pStyle w:val="Textoindependiente"/>
        <w:ind w:firstLine="708"/>
        <w:rPr>
          <w:rFonts w:ascii="Abadi" w:hAnsi="Abadi"/>
          <w:b w:val="0"/>
          <w:sz w:val="21"/>
          <w:szCs w:val="21"/>
        </w:rPr>
      </w:pPr>
    </w:p>
    <w:p w14:paraId="3D7E8639" w14:textId="77777777" w:rsidR="00CA270F" w:rsidRPr="000F1F10" w:rsidRDefault="00CA270F" w:rsidP="00CA270F">
      <w:pPr>
        <w:ind w:firstLine="708"/>
        <w:jc w:val="both"/>
        <w:rPr>
          <w:rFonts w:ascii="Abadi" w:hAnsi="Abadi" w:cs="Arial"/>
          <w:sz w:val="21"/>
          <w:szCs w:val="21"/>
          <w:lang w:val="es-MX" w:eastAsia="x-none"/>
        </w:rPr>
      </w:pPr>
      <w:r w:rsidRPr="000F1F10">
        <w:rPr>
          <w:rFonts w:ascii="Abadi" w:hAnsi="Abadi" w:cs="Arial"/>
          <w:sz w:val="21"/>
          <w:szCs w:val="21"/>
        </w:rPr>
        <w:t>Este término transcurrió sin que, dentro del mismo, se hubiere promovido el recurso de reconsideración, como consta en la razón levantada por el Auditor Superior del Estado el 27 de noviembre de 2018, en la que se realiza el cómputo del término para la interposición del recurso, contado a partir de la fecha de la notificación del informe de resultados</w:t>
      </w:r>
      <w:r w:rsidRPr="000F1F10">
        <w:rPr>
          <w:rFonts w:ascii="Abadi" w:hAnsi="Abadi" w:cs="Arial"/>
          <w:sz w:val="21"/>
          <w:szCs w:val="21"/>
          <w:lang w:val="es-MX" w:eastAsia="x-none"/>
        </w:rPr>
        <w:t>.</w:t>
      </w:r>
    </w:p>
    <w:p w14:paraId="39F019AA" w14:textId="77777777" w:rsidR="00CA270F" w:rsidRPr="000F1F10" w:rsidRDefault="00CA270F" w:rsidP="00CA270F">
      <w:pPr>
        <w:ind w:firstLine="708"/>
        <w:jc w:val="both"/>
        <w:rPr>
          <w:rFonts w:ascii="Abadi" w:hAnsi="Abadi" w:cs="Arial"/>
          <w:bCs/>
          <w:sz w:val="21"/>
          <w:szCs w:val="21"/>
        </w:rPr>
      </w:pPr>
    </w:p>
    <w:p w14:paraId="4B156A3F" w14:textId="77777777" w:rsidR="00CA270F" w:rsidRPr="000F1F10" w:rsidRDefault="00CA270F" w:rsidP="00CA270F">
      <w:pPr>
        <w:pStyle w:val="Textoindependiente"/>
        <w:ind w:firstLine="708"/>
        <w:rPr>
          <w:rFonts w:ascii="Abadi" w:hAnsi="Abadi"/>
          <w:b w:val="0"/>
          <w:bCs w:val="0"/>
          <w:sz w:val="21"/>
          <w:szCs w:val="21"/>
        </w:rPr>
      </w:pPr>
      <w:r w:rsidRPr="000F1F10">
        <w:rPr>
          <w:rFonts w:ascii="Abadi" w:hAnsi="Abadi"/>
          <w:b w:val="0"/>
          <w:bCs w:val="0"/>
          <w:sz w:val="21"/>
          <w:szCs w:val="21"/>
        </w:rPr>
        <w:t>IV. Contenido del Informe de Resultados:</w:t>
      </w:r>
    </w:p>
    <w:p w14:paraId="0F99C469" w14:textId="77777777" w:rsidR="00CA270F" w:rsidRPr="000F1F10" w:rsidRDefault="00CA270F" w:rsidP="00CA270F">
      <w:pPr>
        <w:pStyle w:val="Textoindependiente"/>
        <w:rPr>
          <w:rFonts w:ascii="Abadi" w:hAnsi="Abadi"/>
          <w:b w:val="0"/>
          <w:bCs w:val="0"/>
          <w:sz w:val="21"/>
          <w:szCs w:val="21"/>
        </w:rPr>
      </w:pPr>
    </w:p>
    <w:p w14:paraId="1910BB9A" w14:textId="77777777" w:rsidR="00CA270F" w:rsidRPr="000F1F10" w:rsidRDefault="00CA270F" w:rsidP="00CA270F">
      <w:pPr>
        <w:pStyle w:val="Textoindependiente"/>
        <w:rPr>
          <w:rFonts w:ascii="Abadi" w:hAnsi="Abadi"/>
          <w:b w:val="0"/>
          <w:sz w:val="21"/>
          <w:szCs w:val="21"/>
        </w:rPr>
      </w:pPr>
      <w:r w:rsidRPr="000F1F10">
        <w:rPr>
          <w:rFonts w:ascii="Abadi" w:hAnsi="Abadi"/>
          <w:b w:val="0"/>
          <w:bCs w:val="0"/>
          <w:sz w:val="21"/>
          <w:szCs w:val="21"/>
        </w:rPr>
        <w:tab/>
        <w:t>En cumplimiento a lo establecido por el</w:t>
      </w:r>
      <w:r w:rsidRPr="000F1F10">
        <w:rPr>
          <w:rFonts w:ascii="Abadi" w:hAnsi="Abadi"/>
          <w:b w:val="0"/>
          <w:sz w:val="21"/>
          <w:szCs w:val="21"/>
        </w:rPr>
        <w:t xml:space="preserve"> artículo 37, fracción III de la Ley de Fiscalización Superior del Estado, el informe de resultados contiene los siguientes apartados:</w:t>
      </w:r>
    </w:p>
    <w:p w14:paraId="31F9B30D" w14:textId="77777777" w:rsidR="00CA270F" w:rsidRPr="000F1F10" w:rsidRDefault="00CA270F" w:rsidP="00CA270F">
      <w:pPr>
        <w:pStyle w:val="Textoindependiente"/>
        <w:rPr>
          <w:rFonts w:ascii="Abadi" w:hAnsi="Abadi"/>
          <w:b w:val="0"/>
          <w:sz w:val="21"/>
          <w:szCs w:val="21"/>
        </w:rPr>
      </w:pPr>
    </w:p>
    <w:p w14:paraId="5356C4BA" w14:textId="77777777" w:rsidR="00CA270F" w:rsidRPr="000F1F10" w:rsidRDefault="00CA270F" w:rsidP="00CA270F">
      <w:pPr>
        <w:pStyle w:val="Textoindependiente"/>
        <w:numPr>
          <w:ilvl w:val="0"/>
          <w:numId w:val="14"/>
        </w:numPr>
        <w:autoSpaceDE/>
        <w:autoSpaceDN/>
        <w:rPr>
          <w:rFonts w:ascii="Abadi" w:hAnsi="Abadi"/>
          <w:b w:val="0"/>
          <w:bCs w:val="0"/>
          <w:sz w:val="21"/>
          <w:szCs w:val="21"/>
        </w:rPr>
      </w:pPr>
      <w:r w:rsidRPr="000F1F10">
        <w:rPr>
          <w:rFonts w:ascii="Abadi" w:hAnsi="Abadi"/>
          <w:b w:val="0"/>
          <w:bCs w:val="0"/>
          <w:sz w:val="21"/>
          <w:szCs w:val="21"/>
        </w:rPr>
        <w:t>Introducción.</w:t>
      </w:r>
    </w:p>
    <w:p w14:paraId="42C5E697" w14:textId="77777777" w:rsidR="00CA270F" w:rsidRPr="000F1F10" w:rsidRDefault="00CA270F" w:rsidP="00CA270F">
      <w:pPr>
        <w:pStyle w:val="Textoindependiente"/>
        <w:ind w:left="705"/>
        <w:rPr>
          <w:rFonts w:ascii="Abadi" w:hAnsi="Abadi"/>
          <w:b w:val="0"/>
          <w:sz w:val="21"/>
          <w:szCs w:val="21"/>
        </w:rPr>
      </w:pPr>
    </w:p>
    <w:p w14:paraId="3D2C1296" w14:textId="77777777" w:rsidR="00CA270F" w:rsidRPr="000F1F10" w:rsidRDefault="00CA270F" w:rsidP="00CA270F">
      <w:pPr>
        <w:pStyle w:val="Textoindependiente"/>
        <w:ind w:firstLine="705"/>
        <w:rPr>
          <w:rFonts w:ascii="Abadi" w:hAnsi="Abadi"/>
          <w:b w:val="0"/>
          <w:sz w:val="21"/>
          <w:szCs w:val="21"/>
        </w:rPr>
      </w:pPr>
      <w:r w:rsidRPr="000F1F10">
        <w:rPr>
          <w:rFonts w:ascii="Abadi" w:hAnsi="Abadi"/>
          <w:b w:val="0"/>
          <w:sz w:val="21"/>
          <w:szCs w:val="21"/>
        </w:rPr>
        <w:lastRenderedPageBreak/>
        <w:t xml:space="preserve">Por lo que se refiere a este punto, se establecen los criterios de selección; el objetivo de la revisión; el alcance de la revisión respecto a los rubros de ingresos y egresos, precisando que el detalle de los alcances de la revisión se consigna en los anexos del informe de resultados. </w:t>
      </w:r>
    </w:p>
    <w:p w14:paraId="5ED1D543" w14:textId="77777777" w:rsidR="00CA270F" w:rsidRPr="000F1F10" w:rsidRDefault="00CA270F" w:rsidP="00CA270F">
      <w:pPr>
        <w:pStyle w:val="Textoindependiente"/>
        <w:ind w:firstLine="705"/>
        <w:rPr>
          <w:rFonts w:ascii="Abadi" w:hAnsi="Abadi"/>
          <w:b w:val="0"/>
          <w:sz w:val="21"/>
          <w:szCs w:val="21"/>
        </w:rPr>
      </w:pPr>
    </w:p>
    <w:p w14:paraId="32EF6433" w14:textId="77777777" w:rsidR="00CA270F" w:rsidRPr="000F1F10" w:rsidRDefault="00CA270F" w:rsidP="00CA270F">
      <w:pPr>
        <w:pStyle w:val="Textoindependiente"/>
        <w:ind w:firstLine="705"/>
        <w:rPr>
          <w:rFonts w:ascii="Abadi" w:hAnsi="Abadi"/>
          <w:b w:val="0"/>
          <w:sz w:val="21"/>
          <w:szCs w:val="21"/>
        </w:rPr>
      </w:pPr>
      <w:r w:rsidRPr="000F1F10">
        <w:rPr>
          <w:rFonts w:ascii="Abadi" w:hAnsi="Abadi"/>
          <w:b w:val="0"/>
          <w:sz w:val="21"/>
          <w:szCs w:val="21"/>
        </w:rPr>
        <w:t>También en este apartado se precisan los procedimientos de auditoría aplicados; el dictamen de la revisión, mismo que contiene los rubros de obligaciones de la administración, obligación del auditor, fundamento de la opinión y opinión, así como los resultados de la fiscalización efectuada.</w:t>
      </w:r>
    </w:p>
    <w:p w14:paraId="24E3D1D8" w14:textId="77777777" w:rsidR="00CA270F" w:rsidRPr="000F1F10" w:rsidRDefault="00CA270F" w:rsidP="00CA270F">
      <w:pPr>
        <w:pStyle w:val="Textoindependiente"/>
        <w:ind w:firstLine="705"/>
        <w:rPr>
          <w:rFonts w:ascii="Abadi" w:hAnsi="Abadi"/>
          <w:b w:val="0"/>
          <w:sz w:val="21"/>
          <w:szCs w:val="21"/>
        </w:rPr>
      </w:pPr>
    </w:p>
    <w:p w14:paraId="52F612BA" w14:textId="77777777" w:rsidR="00CA270F" w:rsidRPr="000F1F10" w:rsidRDefault="00CA270F" w:rsidP="00CA270F">
      <w:pPr>
        <w:pStyle w:val="Textoindependiente"/>
        <w:ind w:firstLine="705"/>
        <w:rPr>
          <w:rFonts w:ascii="Abadi" w:hAnsi="Abadi"/>
          <w:b w:val="0"/>
          <w:sz w:val="21"/>
          <w:szCs w:val="21"/>
        </w:rPr>
      </w:pPr>
      <w:r w:rsidRPr="000F1F10">
        <w:rPr>
          <w:rFonts w:ascii="Abadi" w:hAnsi="Abadi"/>
          <w:b w:val="0"/>
          <w:sz w:val="21"/>
          <w:szCs w:val="21"/>
        </w:rPr>
        <w:t>En cuanto al rubro de resultados de la fiscalización efectuada, se establece el estatus que guardan las observaciones y recomendaciones, las cuales se agrupan bajo su respectivo tipo y rubro, señalando que se determinaron 6 observaciones, mismas que no se solventaron. Asimismo, se generó 1 recomendación, la cual no se atendió.</w:t>
      </w:r>
    </w:p>
    <w:p w14:paraId="45393972" w14:textId="77777777" w:rsidR="00CA270F" w:rsidRPr="000F1F10" w:rsidRDefault="00CA270F" w:rsidP="00CA270F">
      <w:pPr>
        <w:pStyle w:val="Textoindependiente"/>
        <w:ind w:firstLine="705"/>
        <w:rPr>
          <w:rFonts w:ascii="Abadi" w:hAnsi="Abadi"/>
          <w:b w:val="0"/>
          <w:sz w:val="21"/>
          <w:szCs w:val="21"/>
        </w:rPr>
      </w:pPr>
    </w:p>
    <w:p w14:paraId="3F5D9604" w14:textId="77777777" w:rsidR="00CA270F" w:rsidRPr="000F1F10" w:rsidRDefault="00CA270F" w:rsidP="00CA270F">
      <w:pPr>
        <w:pStyle w:val="Textoindependiente"/>
        <w:ind w:firstLine="705"/>
        <w:rPr>
          <w:rFonts w:ascii="Abadi" w:hAnsi="Abadi"/>
          <w:b w:val="0"/>
          <w:sz w:val="21"/>
          <w:szCs w:val="21"/>
        </w:rPr>
      </w:pPr>
      <w:r w:rsidRPr="000F1F10">
        <w:rPr>
          <w:rFonts w:ascii="Abadi" w:hAnsi="Abadi"/>
          <w:b w:val="0"/>
          <w:sz w:val="21"/>
          <w:szCs w:val="21"/>
        </w:rPr>
        <w:t>También en dicho apartado se señala el impacto de las irregularidades detectadas que persistieron después de la valoración de la respuesta al pliego de observaciones y recomendaciones, destacando la cuantificación monetaria de las observaciones y recomendaciones, precisando que, en el caso de las observaciones plasmadas en los numerales 003, referente a gastos médicos; 005, relativo a multa de CONAGUA; y 006, referido a servicio de agua potable de la Casa de la Cultura, existen importes no solventados por la cuantía que ahí se refiere.</w:t>
      </w:r>
    </w:p>
    <w:p w14:paraId="0450FBDC" w14:textId="77777777" w:rsidR="00CA270F" w:rsidRPr="000F1F10" w:rsidRDefault="00CA270F" w:rsidP="00CA270F">
      <w:pPr>
        <w:pStyle w:val="Textoindependiente"/>
        <w:ind w:firstLine="705"/>
        <w:rPr>
          <w:rFonts w:ascii="Abadi" w:hAnsi="Abadi"/>
          <w:b w:val="0"/>
          <w:sz w:val="21"/>
          <w:szCs w:val="21"/>
        </w:rPr>
      </w:pPr>
    </w:p>
    <w:p w14:paraId="31DAE9AF" w14:textId="77777777" w:rsidR="00CA270F" w:rsidRPr="000F1F10" w:rsidRDefault="00CA270F" w:rsidP="00CA270F">
      <w:pPr>
        <w:pStyle w:val="Textoindependiente"/>
        <w:numPr>
          <w:ilvl w:val="0"/>
          <w:numId w:val="14"/>
        </w:numPr>
        <w:tabs>
          <w:tab w:val="clear" w:pos="1065"/>
          <w:tab w:val="num" w:pos="0"/>
        </w:tabs>
        <w:autoSpaceDE/>
        <w:autoSpaceDN/>
        <w:rPr>
          <w:rFonts w:ascii="Abadi" w:hAnsi="Abadi"/>
          <w:b w:val="0"/>
          <w:bCs w:val="0"/>
          <w:sz w:val="21"/>
          <w:szCs w:val="21"/>
        </w:rPr>
      </w:pPr>
      <w:r w:rsidRPr="000F1F10">
        <w:rPr>
          <w:rFonts w:ascii="Abadi" w:hAnsi="Abadi"/>
          <w:b w:val="0"/>
          <w:bCs w:val="0"/>
          <w:sz w:val="21"/>
          <w:szCs w:val="21"/>
        </w:rPr>
        <w:t xml:space="preserve">Observaciones y recomendaciones, la respuesta emitida por el sujeto fiscalizado y la valoración correspondiente. </w:t>
      </w:r>
    </w:p>
    <w:p w14:paraId="3643B258" w14:textId="77777777" w:rsidR="00CA270F" w:rsidRPr="000F1F10" w:rsidRDefault="00CA270F" w:rsidP="00CA270F">
      <w:pPr>
        <w:pStyle w:val="Textoindependiente"/>
        <w:ind w:left="1065"/>
        <w:rPr>
          <w:rFonts w:ascii="Abadi" w:hAnsi="Abadi"/>
          <w:b w:val="0"/>
          <w:bCs w:val="0"/>
          <w:sz w:val="21"/>
          <w:szCs w:val="21"/>
        </w:rPr>
      </w:pPr>
    </w:p>
    <w:p w14:paraId="5E1DB6A7" w14:textId="77777777" w:rsidR="00CA270F" w:rsidRPr="000F1F10" w:rsidRDefault="00CA270F" w:rsidP="00CA270F">
      <w:pPr>
        <w:pStyle w:val="Textoindependiente"/>
        <w:ind w:firstLine="705"/>
        <w:rPr>
          <w:rFonts w:ascii="Abadi" w:hAnsi="Abadi"/>
          <w:b w:val="0"/>
          <w:sz w:val="21"/>
          <w:szCs w:val="21"/>
        </w:rPr>
      </w:pPr>
      <w:r w:rsidRPr="000F1F10">
        <w:rPr>
          <w:rFonts w:ascii="Abadi" w:hAnsi="Abadi"/>
          <w:b w:val="0"/>
          <w:sz w:val="21"/>
          <w:szCs w:val="21"/>
        </w:rPr>
        <w:t xml:space="preserve">En esta parte se desglosa la valoración de las observaciones y recomendaciones formuladas por el Órgano Técnico, considerando como no solventadas las observaciones plasmadas en los numerales 001, referente a investigación de mercado; 002, relativo a personal jubilado; 003, referido a gastos médicos; 004, correspondiente a registro contable de prendas de protección; 005, referente a multa de CONAGUA; y 006, relativo a </w:t>
      </w:r>
      <w:r w:rsidRPr="000F1F10">
        <w:rPr>
          <w:rFonts w:ascii="Abadi" w:hAnsi="Abadi"/>
          <w:b w:val="0"/>
          <w:sz w:val="21"/>
          <w:szCs w:val="21"/>
        </w:rPr>
        <w:t>servicio de agua potable de la Casa de la Cultura.</w:t>
      </w:r>
    </w:p>
    <w:p w14:paraId="34F518F5" w14:textId="77777777" w:rsidR="00CA270F" w:rsidRPr="000F1F10" w:rsidRDefault="00CA270F" w:rsidP="00CA270F">
      <w:pPr>
        <w:pStyle w:val="Textoindependiente"/>
        <w:ind w:firstLine="705"/>
        <w:rPr>
          <w:rFonts w:ascii="Abadi" w:hAnsi="Abadi"/>
          <w:b w:val="0"/>
          <w:sz w:val="21"/>
          <w:szCs w:val="21"/>
        </w:rPr>
      </w:pPr>
    </w:p>
    <w:p w14:paraId="39CB453F" w14:textId="77777777" w:rsidR="00CA270F" w:rsidRPr="000F1F10" w:rsidRDefault="00CA270F" w:rsidP="00CA270F">
      <w:pPr>
        <w:pStyle w:val="Textoindependiente"/>
        <w:ind w:firstLine="705"/>
        <w:rPr>
          <w:rFonts w:ascii="Abadi" w:hAnsi="Abadi"/>
          <w:b w:val="0"/>
          <w:sz w:val="21"/>
          <w:szCs w:val="21"/>
        </w:rPr>
      </w:pPr>
      <w:r w:rsidRPr="000F1F10">
        <w:rPr>
          <w:rFonts w:ascii="Abadi" w:hAnsi="Abadi"/>
          <w:b w:val="0"/>
          <w:sz w:val="21"/>
          <w:szCs w:val="21"/>
        </w:rPr>
        <w:t>En el apartado de Recomendaciones Generales no se atendió el numeral 001, referido a investigación de mercado.</w:t>
      </w:r>
    </w:p>
    <w:p w14:paraId="462C5E59" w14:textId="77777777" w:rsidR="00CA270F" w:rsidRPr="000F1F10" w:rsidRDefault="00CA270F" w:rsidP="00CA270F">
      <w:pPr>
        <w:pStyle w:val="Textoindependiente"/>
        <w:ind w:firstLine="705"/>
        <w:rPr>
          <w:rFonts w:ascii="Abadi" w:hAnsi="Abadi"/>
          <w:b w:val="0"/>
          <w:sz w:val="21"/>
          <w:szCs w:val="21"/>
        </w:rPr>
      </w:pPr>
    </w:p>
    <w:p w14:paraId="2F2C5BB8" w14:textId="77777777" w:rsidR="00CA270F" w:rsidRPr="000F1F10" w:rsidRDefault="00CA270F" w:rsidP="00CA270F">
      <w:pPr>
        <w:pStyle w:val="Textoindependiente"/>
        <w:numPr>
          <w:ilvl w:val="0"/>
          <w:numId w:val="14"/>
        </w:numPr>
        <w:autoSpaceDE/>
        <w:autoSpaceDN/>
        <w:rPr>
          <w:rFonts w:ascii="Abadi" w:hAnsi="Abadi"/>
          <w:b w:val="0"/>
          <w:bCs w:val="0"/>
          <w:sz w:val="21"/>
          <w:szCs w:val="21"/>
        </w:rPr>
      </w:pPr>
      <w:r w:rsidRPr="000F1F10">
        <w:rPr>
          <w:rFonts w:ascii="Abadi" w:hAnsi="Abadi"/>
          <w:b w:val="0"/>
          <w:bCs w:val="0"/>
          <w:sz w:val="21"/>
          <w:szCs w:val="21"/>
        </w:rPr>
        <w:t xml:space="preserve">Promoción del ejercicio de facultades de comprobación fiscal. </w:t>
      </w:r>
    </w:p>
    <w:p w14:paraId="53C75E16" w14:textId="77777777" w:rsidR="00CA270F" w:rsidRPr="000F1F10" w:rsidRDefault="00CA270F" w:rsidP="00CA270F">
      <w:pPr>
        <w:pStyle w:val="Textoindependiente"/>
        <w:ind w:firstLine="705"/>
        <w:rPr>
          <w:rFonts w:ascii="Abadi" w:hAnsi="Abadi"/>
          <w:b w:val="0"/>
          <w:sz w:val="21"/>
          <w:szCs w:val="21"/>
        </w:rPr>
      </w:pPr>
    </w:p>
    <w:p w14:paraId="22714D55" w14:textId="77777777" w:rsidR="00CA270F" w:rsidRPr="000F1F10" w:rsidRDefault="00CA270F" w:rsidP="00CA270F">
      <w:pPr>
        <w:pStyle w:val="Textoindependiente"/>
        <w:ind w:firstLine="705"/>
        <w:rPr>
          <w:rFonts w:ascii="Abadi" w:hAnsi="Abadi"/>
          <w:b w:val="0"/>
          <w:sz w:val="21"/>
          <w:szCs w:val="21"/>
        </w:rPr>
      </w:pPr>
      <w:r w:rsidRPr="000F1F10">
        <w:rPr>
          <w:rFonts w:ascii="Abadi" w:hAnsi="Abadi"/>
          <w:b w:val="0"/>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aquéllos, la Auditoría Superior del Estado realizó el análisis correspondiente, del cual se concluyó que no es procedente la promoción del inicio de facultades de comprobación fiscal.</w:t>
      </w:r>
    </w:p>
    <w:p w14:paraId="6FB07976" w14:textId="77777777" w:rsidR="00CA270F" w:rsidRPr="000F1F10" w:rsidRDefault="00CA270F" w:rsidP="00CA270F">
      <w:pPr>
        <w:pStyle w:val="Textoindependiente"/>
        <w:ind w:firstLine="705"/>
        <w:rPr>
          <w:rFonts w:ascii="Abadi" w:hAnsi="Abadi"/>
          <w:b w:val="0"/>
          <w:sz w:val="21"/>
          <w:szCs w:val="21"/>
        </w:rPr>
      </w:pPr>
    </w:p>
    <w:p w14:paraId="60309DEC" w14:textId="77777777" w:rsidR="00CA270F" w:rsidRPr="000F1F10" w:rsidRDefault="00CA270F" w:rsidP="00CA270F">
      <w:pPr>
        <w:pStyle w:val="Textoindependiente"/>
        <w:numPr>
          <w:ilvl w:val="0"/>
          <w:numId w:val="14"/>
        </w:numPr>
        <w:autoSpaceDE/>
        <w:autoSpaceDN/>
        <w:rPr>
          <w:rFonts w:ascii="Abadi" w:hAnsi="Abadi"/>
          <w:b w:val="0"/>
          <w:bCs w:val="0"/>
          <w:sz w:val="21"/>
          <w:szCs w:val="21"/>
        </w:rPr>
      </w:pPr>
      <w:r w:rsidRPr="000F1F10">
        <w:rPr>
          <w:rFonts w:ascii="Abadi" w:hAnsi="Abadi"/>
          <w:b w:val="0"/>
          <w:bCs w:val="0"/>
          <w:sz w:val="21"/>
          <w:szCs w:val="21"/>
        </w:rPr>
        <w:t>Comunicado ante órganos de control y autoridades que administran padrones de proveedores y contratistas.</w:t>
      </w:r>
    </w:p>
    <w:p w14:paraId="442762E4" w14:textId="77777777" w:rsidR="00CA270F" w:rsidRPr="000F1F10" w:rsidRDefault="00CA270F" w:rsidP="00CA270F">
      <w:pPr>
        <w:pStyle w:val="Textoindependiente"/>
        <w:ind w:firstLine="705"/>
        <w:rPr>
          <w:rFonts w:ascii="Abadi" w:hAnsi="Abadi"/>
          <w:b w:val="0"/>
          <w:sz w:val="21"/>
          <w:szCs w:val="21"/>
        </w:rPr>
      </w:pPr>
    </w:p>
    <w:p w14:paraId="36099DD8" w14:textId="77777777" w:rsidR="00CA270F" w:rsidRPr="000F1F10" w:rsidRDefault="00CA270F" w:rsidP="00CA270F">
      <w:pPr>
        <w:pStyle w:val="Textoindependiente"/>
        <w:ind w:firstLine="705"/>
        <w:rPr>
          <w:rFonts w:ascii="Abadi" w:hAnsi="Abadi"/>
          <w:b w:val="0"/>
          <w:sz w:val="21"/>
          <w:szCs w:val="21"/>
        </w:rPr>
      </w:pPr>
      <w:r w:rsidRPr="000F1F10">
        <w:rPr>
          <w:rFonts w:ascii="Abadi" w:hAnsi="Abadi"/>
          <w:b w:val="0"/>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éstos en contrataciones públicas, concluyendo que no es procedente hacer del conocimiento del órgano de control y de las autoridades estatales o municipales competentes que administren padrones de proveedores o contratistas, según corresponda, presuntas irregularidades o incumplimientos de estos últimos en contrataciones públicas detectadas durante la revisión.</w:t>
      </w:r>
    </w:p>
    <w:p w14:paraId="29F93938" w14:textId="77777777" w:rsidR="00CA270F" w:rsidRPr="000F1F10" w:rsidRDefault="00CA270F" w:rsidP="00CA270F">
      <w:pPr>
        <w:pStyle w:val="Textoindependiente"/>
        <w:ind w:firstLine="705"/>
        <w:rPr>
          <w:rFonts w:ascii="Abadi" w:hAnsi="Abadi"/>
          <w:b w:val="0"/>
          <w:sz w:val="21"/>
          <w:szCs w:val="21"/>
        </w:rPr>
      </w:pPr>
    </w:p>
    <w:p w14:paraId="5914D356" w14:textId="77777777" w:rsidR="00CA270F" w:rsidRPr="000F1F10" w:rsidRDefault="00CA270F" w:rsidP="00CA270F">
      <w:pPr>
        <w:pStyle w:val="Textoindependiente"/>
        <w:numPr>
          <w:ilvl w:val="0"/>
          <w:numId w:val="14"/>
        </w:numPr>
        <w:autoSpaceDE/>
        <w:autoSpaceDN/>
        <w:rPr>
          <w:rFonts w:ascii="Abadi" w:hAnsi="Abadi"/>
          <w:b w:val="0"/>
          <w:bCs w:val="0"/>
          <w:sz w:val="21"/>
          <w:szCs w:val="21"/>
        </w:rPr>
      </w:pPr>
      <w:r w:rsidRPr="000F1F10">
        <w:rPr>
          <w:rFonts w:ascii="Abadi" w:hAnsi="Abadi"/>
          <w:b w:val="0"/>
          <w:bCs w:val="0"/>
          <w:sz w:val="21"/>
          <w:szCs w:val="21"/>
        </w:rPr>
        <w:t xml:space="preserve">Anexos. </w:t>
      </w:r>
    </w:p>
    <w:p w14:paraId="0EFC7AB6" w14:textId="77777777" w:rsidR="00CA270F" w:rsidRPr="000F1F10" w:rsidRDefault="00CA270F" w:rsidP="00CA270F">
      <w:pPr>
        <w:pStyle w:val="Textoindependiente"/>
        <w:ind w:firstLine="705"/>
        <w:rPr>
          <w:rFonts w:ascii="Abadi" w:hAnsi="Abadi"/>
          <w:b w:val="0"/>
          <w:sz w:val="21"/>
          <w:szCs w:val="21"/>
        </w:rPr>
      </w:pPr>
    </w:p>
    <w:p w14:paraId="06FC6440" w14:textId="77777777" w:rsidR="00CA270F" w:rsidRPr="000F1F10" w:rsidRDefault="00CA270F" w:rsidP="00CA270F">
      <w:pPr>
        <w:pStyle w:val="Textoindependiente"/>
        <w:ind w:firstLine="705"/>
        <w:rPr>
          <w:rFonts w:ascii="Abadi" w:hAnsi="Abadi"/>
          <w:b w:val="0"/>
          <w:sz w:val="21"/>
          <w:szCs w:val="21"/>
        </w:rPr>
      </w:pPr>
      <w:r w:rsidRPr="000F1F10">
        <w:rPr>
          <w:rFonts w:ascii="Abadi" w:hAnsi="Abadi"/>
          <w:b w:val="0"/>
          <w:sz w:val="21"/>
          <w:szCs w:val="21"/>
        </w:rPr>
        <w:t>En esta parte se adjuntan los anexos técnicos derivados de la revisión practicada.</w:t>
      </w:r>
    </w:p>
    <w:p w14:paraId="1B9E8D58" w14:textId="77777777" w:rsidR="00CA270F" w:rsidRPr="000F1F10" w:rsidRDefault="00CA270F" w:rsidP="00CA270F">
      <w:pPr>
        <w:pStyle w:val="Textoindependiente"/>
        <w:ind w:firstLine="705"/>
        <w:rPr>
          <w:rFonts w:ascii="Abadi" w:hAnsi="Abadi"/>
          <w:b w:val="0"/>
          <w:sz w:val="21"/>
          <w:szCs w:val="21"/>
        </w:rPr>
      </w:pPr>
    </w:p>
    <w:p w14:paraId="2CA1353F" w14:textId="77777777" w:rsidR="00CA270F" w:rsidRPr="000F1F10" w:rsidRDefault="00CA270F" w:rsidP="00CA270F">
      <w:pPr>
        <w:ind w:firstLine="708"/>
        <w:jc w:val="both"/>
        <w:rPr>
          <w:rFonts w:ascii="Abadi" w:hAnsi="Abadi" w:cs="Arial"/>
          <w:bCs/>
          <w:sz w:val="21"/>
          <w:szCs w:val="21"/>
        </w:rPr>
      </w:pPr>
      <w:r w:rsidRPr="000F1F10">
        <w:rPr>
          <w:rFonts w:ascii="Abadi" w:hAnsi="Abadi" w:cs="Arial"/>
          <w:bCs/>
          <w:sz w:val="21"/>
          <w:szCs w:val="21"/>
        </w:rPr>
        <w:t>V. Conclusiones:</w:t>
      </w:r>
    </w:p>
    <w:p w14:paraId="3F848848" w14:textId="77777777" w:rsidR="00CA270F" w:rsidRPr="000F1F10" w:rsidRDefault="00CA270F" w:rsidP="00CA270F">
      <w:pPr>
        <w:jc w:val="both"/>
        <w:rPr>
          <w:rFonts w:ascii="Abadi" w:hAnsi="Abadi" w:cs="Arial"/>
          <w:sz w:val="21"/>
          <w:szCs w:val="21"/>
        </w:rPr>
      </w:pPr>
    </w:p>
    <w:p w14:paraId="5A6CF631" w14:textId="77777777" w:rsidR="00CA270F" w:rsidRPr="000F1F10" w:rsidRDefault="00CA270F" w:rsidP="00CA270F">
      <w:pPr>
        <w:jc w:val="both"/>
        <w:rPr>
          <w:rFonts w:ascii="Abadi" w:hAnsi="Abadi" w:cs="Arial"/>
          <w:sz w:val="21"/>
          <w:szCs w:val="21"/>
        </w:rPr>
      </w:pPr>
      <w:r w:rsidRPr="000F1F10">
        <w:rPr>
          <w:rFonts w:ascii="Abadi" w:hAnsi="Abadi" w:cs="Arial"/>
          <w:sz w:val="21"/>
          <w:szCs w:val="21"/>
        </w:rPr>
        <w:tab/>
        <w:t xml:space="preserve">Como ya lo habíamos señalado en párrafos anteriores, el artículo 38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212D8CF2" w14:textId="77777777" w:rsidR="00CA270F" w:rsidRPr="000F1F10" w:rsidRDefault="00CA270F" w:rsidP="00CA270F">
      <w:pPr>
        <w:jc w:val="both"/>
        <w:rPr>
          <w:rFonts w:ascii="Abadi" w:hAnsi="Abadi" w:cs="Arial"/>
          <w:sz w:val="21"/>
          <w:szCs w:val="21"/>
        </w:rPr>
      </w:pPr>
    </w:p>
    <w:p w14:paraId="6B84DCE7" w14:textId="77777777" w:rsidR="00CA270F" w:rsidRPr="000F1F10" w:rsidRDefault="00CA270F" w:rsidP="00CA270F">
      <w:pPr>
        <w:jc w:val="both"/>
        <w:rPr>
          <w:rFonts w:ascii="Abadi" w:hAnsi="Abadi" w:cs="Arial"/>
          <w:sz w:val="21"/>
          <w:szCs w:val="21"/>
        </w:rPr>
      </w:pPr>
      <w:r w:rsidRPr="000F1F10">
        <w:rPr>
          <w:rFonts w:ascii="Abadi" w:hAnsi="Abadi" w:cs="Arial"/>
          <w:sz w:val="21"/>
          <w:szCs w:val="21"/>
        </w:rPr>
        <w:tab/>
        <w:t>En este sentido, quienes integramos esta Comisión analizamos el informe de resultados materia del presente dictamen, considerando la hipótesis referida en el precepto anteriormente señalado.</w:t>
      </w:r>
    </w:p>
    <w:p w14:paraId="631B8493" w14:textId="77777777" w:rsidR="00CA270F" w:rsidRPr="000F1F10" w:rsidRDefault="00CA270F" w:rsidP="00CA270F">
      <w:pPr>
        <w:jc w:val="both"/>
        <w:rPr>
          <w:rFonts w:ascii="Abadi" w:hAnsi="Abadi" w:cs="Arial"/>
          <w:sz w:val="21"/>
          <w:szCs w:val="21"/>
        </w:rPr>
      </w:pPr>
      <w:r w:rsidRPr="000F1F10">
        <w:rPr>
          <w:rFonts w:ascii="Abadi" w:hAnsi="Abadi" w:cs="Arial"/>
          <w:sz w:val="21"/>
          <w:szCs w:val="21"/>
        </w:rPr>
        <w:tab/>
      </w:r>
    </w:p>
    <w:p w14:paraId="31B9E294" w14:textId="77777777" w:rsidR="00CA270F" w:rsidRPr="000F1F10" w:rsidRDefault="00CA270F" w:rsidP="00CA270F">
      <w:pPr>
        <w:ind w:firstLine="708"/>
        <w:jc w:val="both"/>
        <w:rPr>
          <w:rFonts w:ascii="Abadi" w:hAnsi="Abadi" w:cs="Arial"/>
          <w:sz w:val="21"/>
          <w:szCs w:val="21"/>
        </w:rPr>
      </w:pPr>
      <w:r w:rsidRPr="000F1F10">
        <w:rPr>
          <w:rFonts w:ascii="Abadi" w:hAnsi="Abadi" w:cs="Arial"/>
          <w:sz w:val="21"/>
          <w:szCs w:val="21"/>
        </w:rPr>
        <w:t xml:space="preserve">Como se desprende del informe de resultados, el Órgano Técnico dio cumplimiento al artículo 37, fracción II de la Ley de Fiscalización Superior del Estado de Guanajuato, al haberse notificado las observaciones y recomendaciones derivadas de la revisión al sujeto fiscalizado, concediéndole el plazo que establece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para aclarar, atender o solventar documentalmente las observaciones determinadas por el Órgano Técnico. Al respecto se presentó la información y documentación que consideró suficiente para aclarar y en su caso, solventar las observaciones determinadas y atender las recomendaciones efectuadas.</w:t>
      </w:r>
    </w:p>
    <w:p w14:paraId="4336262D" w14:textId="77777777" w:rsidR="00CA270F" w:rsidRPr="000F1F10" w:rsidRDefault="00CA270F" w:rsidP="00CA270F">
      <w:pPr>
        <w:ind w:firstLine="708"/>
        <w:jc w:val="both"/>
        <w:rPr>
          <w:rFonts w:ascii="Abadi" w:hAnsi="Abadi" w:cs="Arial"/>
          <w:sz w:val="21"/>
          <w:szCs w:val="21"/>
        </w:rPr>
      </w:pPr>
    </w:p>
    <w:p w14:paraId="0F636118" w14:textId="77777777" w:rsidR="00CA270F" w:rsidRPr="000F1F10" w:rsidRDefault="00CA270F" w:rsidP="00CA270F">
      <w:pPr>
        <w:ind w:firstLine="708"/>
        <w:jc w:val="both"/>
        <w:rPr>
          <w:rFonts w:ascii="Abadi" w:hAnsi="Abadi" w:cs="Arial"/>
          <w:sz w:val="21"/>
          <w:szCs w:val="21"/>
        </w:rPr>
      </w:pPr>
      <w:r w:rsidRPr="000F1F10">
        <w:rPr>
          <w:rFonts w:ascii="Abadi" w:hAnsi="Abadi" w:cs="Arial"/>
          <w:sz w:val="21"/>
          <w:szCs w:val="21"/>
        </w:rPr>
        <w:t xml:space="preserve">De igual manera, existe en el informe de resultados la constancia de que éste se notificó al presidente y al expresidente municipales de San José Iturbide, Gto.,  concediéndoles el término señalado en el artículo 37, fracción IV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w:t>
      </w:r>
      <w:r w:rsidRPr="000F1F10">
        <w:rPr>
          <w:rFonts w:ascii="Abadi" w:hAnsi="Abadi" w:cs="Arial"/>
          <w:sz w:val="21"/>
          <w:szCs w:val="21"/>
        </w:rPr>
        <w:t>fue respetado el derecho de audiencia o defensa por parte del Órgano Técnico.</w:t>
      </w:r>
    </w:p>
    <w:p w14:paraId="729099E7" w14:textId="77777777" w:rsidR="00CA270F" w:rsidRPr="000F1F10" w:rsidRDefault="00CA270F" w:rsidP="00CA270F">
      <w:pPr>
        <w:jc w:val="both"/>
        <w:rPr>
          <w:rFonts w:ascii="Abadi" w:hAnsi="Abadi" w:cs="Arial"/>
          <w:sz w:val="21"/>
          <w:szCs w:val="21"/>
        </w:rPr>
      </w:pPr>
    </w:p>
    <w:p w14:paraId="306D17FF" w14:textId="77777777" w:rsidR="00CA270F" w:rsidRPr="000F1F10" w:rsidRDefault="00CA270F" w:rsidP="00CA270F">
      <w:pPr>
        <w:ind w:firstLine="708"/>
        <w:jc w:val="both"/>
        <w:rPr>
          <w:rFonts w:ascii="Abadi" w:hAnsi="Abadi" w:cs="Arial"/>
          <w:sz w:val="21"/>
          <w:szCs w:val="21"/>
        </w:rPr>
      </w:pPr>
      <w:r w:rsidRPr="000F1F10">
        <w:rPr>
          <w:rFonts w:ascii="Abadi" w:hAnsi="Abadi" w:cs="Arial"/>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43E6CD3" w14:textId="77777777" w:rsidR="00CA270F" w:rsidRPr="000F1F10" w:rsidRDefault="00CA270F" w:rsidP="00CA270F">
      <w:pPr>
        <w:ind w:firstLine="708"/>
        <w:jc w:val="both"/>
        <w:rPr>
          <w:rFonts w:ascii="Abadi" w:hAnsi="Abadi" w:cs="Arial"/>
          <w:sz w:val="21"/>
          <w:szCs w:val="21"/>
        </w:rPr>
      </w:pPr>
    </w:p>
    <w:p w14:paraId="49E1B6AA" w14:textId="77777777" w:rsidR="00CA270F" w:rsidRPr="000F1F10" w:rsidRDefault="00CA270F" w:rsidP="00CA270F">
      <w:pPr>
        <w:ind w:firstLine="708"/>
        <w:jc w:val="both"/>
        <w:rPr>
          <w:rFonts w:ascii="Abadi" w:hAnsi="Abadi" w:cs="Arial"/>
          <w:sz w:val="21"/>
          <w:szCs w:val="21"/>
        </w:rPr>
      </w:pPr>
      <w:r w:rsidRPr="000F1F10">
        <w:rPr>
          <w:rFonts w:ascii="Abadi" w:hAnsi="Abadi" w:cs="Arial"/>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32973B1" w14:textId="77777777" w:rsidR="00CA270F" w:rsidRPr="000F1F10" w:rsidRDefault="00CA270F" w:rsidP="00CA270F">
      <w:pPr>
        <w:jc w:val="both"/>
        <w:rPr>
          <w:rFonts w:ascii="Abadi" w:hAnsi="Abadi" w:cs="Arial"/>
          <w:sz w:val="21"/>
          <w:szCs w:val="21"/>
        </w:rPr>
      </w:pPr>
    </w:p>
    <w:p w14:paraId="184848A3" w14:textId="77777777" w:rsidR="00CA270F" w:rsidRPr="000F1F10" w:rsidRDefault="00CA270F" w:rsidP="00CA270F">
      <w:pPr>
        <w:jc w:val="both"/>
        <w:rPr>
          <w:rFonts w:ascii="Abadi" w:hAnsi="Abadi" w:cs="Arial"/>
          <w:sz w:val="21"/>
          <w:szCs w:val="21"/>
        </w:rPr>
      </w:pPr>
      <w:r w:rsidRPr="000F1F10">
        <w:rPr>
          <w:rFonts w:ascii="Abadi" w:hAnsi="Abadi" w:cs="Arial"/>
          <w:sz w:val="21"/>
          <w:szCs w:val="21"/>
        </w:rPr>
        <w:tab/>
        <w:t>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28174818" w14:textId="77777777" w:rsidR="00CA270F" w:rsidRPr="000F1F10" w:rsidRDefault="00CA270F" w:rsidP="00CA270F">
      <w:pPr>
        <w:jc w:val="both"/>
        <w:rPr>
          <w:rFonts w:ascii="Abadi" w:hAnsi="Abadi" w:cs="Arial"/>
          <w:sz w:val="21"/>
          <w:szCs w:val="21"/>
        </w:rPr>
      </w:pPr>
      <w:r w:rsidRPr="000F1F10">
        <w:rPr>
          <w:rFonts w:ascii="Abadi" w:hAnsi="Abadi" w:cs="Arial"/>
          <w:sz w:val="21"/>
          <w:szCs w:val="21"/>
        </w:rPr>
        <w:tab/>
      </w:r>
    </w:p>
    <w:p w14:paraId="20358102" w14:textId="77777777" w:rsidR="00CA270F" w:rsidRPr="000F1F10" w:rsidRDefault="00CA270F" w:rsidP="00CA270F">
      <w:pPr>
        <w:ind w:firstLine="708"/>
        <w:jc w:val="both"/>
        <w:rPr>
          <w:rFonts w:ascii="Abadi" w:hAnsi="Abadi" w:cs="Arial"/>
          <w:sz w:val="21"/>
          <w:szCs w:val="21"/>
        </w:rPr>
      </w:pPr>
      <w:r w:rsidRPr="000F1F10">
        <w:rPr>
          <w:rFonts w:ascii="Abadi" w:hAnsi="Abadi" w:cs="Arial"/>
          <w:sz w:val="21"/>
          <w:szCs w:val="21"/>
        </w:rPr>
        <w:t xml:space="preserve">En razón de lo anteriormente señalado, concluimos que el informe de resultados de la revisión practicada a la </w:t>
      </w:r>
      <w:r w:rsidRPr="000F1F10">
        <w:rPr>
          <w:rFonts w:ascii="Abadi" w:hAnsi="Abadi" w:cs="Arial"/>
          <w:sz w:val="21"/>
          <w:szCs w:val="21"/>
        </w:rPr>
        <w:lastRenderedPageBreak/>
        <w:t xml:space="preserve">cuenta pública de San José Iturbide, Gto., correspondiente al ejercicio fiscal del año 2017,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0F1F10">
          <w:rPr>
            <w:rFonts w:ascii="Abadi" w:hAnsi="Abadi" w:cs="Arial"/>
            <w:sz w:val="21"/>
            <w:szCs w:val="21"/>
          </w:rPr>
          <w:t>la Ley</w:t>
        </w:r>
      </w:smartTag>
      <w:r w:rsidRPr="000F1F10">
        <w:rPr>
          <w:rFonts w:ascii="Abadi" w:hAnsi="Abadi" w:cs="Arial"/>
          <w:sz w:val="21"/>
          <w:szCs w:val="21"/>
        </w:rPr>
        <w:t xml:space="preserve"> de Fiscalización Superior del Estado de Guanajuato, razón por la cual no podría ser observado por el Pleno del Congreso.</w:t>
      </w:r>
    </w:p>
    <w:p w14:paraId="3FA2FDB9" w14:textId="77777777" w:rsidR="00CA270F" w:rsidRPr="000F1F10" w:rsidRDefault="00CA270F" w:rsidP="00CA270F">
      <w:pPr>
        <w:pStyle w:val="Sangra3detindependiente"/>
        <w:spacing w:before="0" w:line="240" w:lineRule="auto"/>
        <w:rPr>
          <w:rFonts w:ascii="Abadi" w:hAnsi="Abadi"/>
          <w:sz w:val="21"/>
          <w:szCs w:val="21"/>
        </w:rPr>
      </w:pPr>
    </w:p>
    <w:p w14:paraId="6AEC6D6F" w14:textId="77777777" w:rsidR="00CA270F" w:rsidRPr="000F1F10" w:rsidRDefault="00CA270F" w:rsidP="00CA270F">
      <w:pPr>
        <w:pStyle w:val="Sangra3detindependiente"/>
        <w:spacing w:before="0" w:line="240" w:lineRule="auto"/>
        <w:rPr>
          <w:rFonts w:ascii="Abadi" w:hAnsi="Abadi"/>
          <w:sz w:val="21"/>
          <w:szCs w:val="21"/>
        </w:rPr>
      </w:pPr>
      <w:r w:rsidRPr="000F1F10">
        <w:rPr>
          <w:rFonts w:ascii="Abadi" w:hAnsi="Abadi"/>
          <w:sz w:val="21"/>
          <w:szCs w:val="21"/>
        </w:rPr>
        <w:t xml:space="preserve">Por lo expuesto, con fundamento en el artículo 204 de </w:t>
      </w:r>
      <w:smartTag w:uri="urn:schemas-microsoft-com:office:smarttags" w:element="PersonName">
        <w:smartTagPr>
          <w:attr w:name="ProductID" w:val="la Ley Org￡nica"/>
        </w:smartTagPr>
        <w:r w:rsidRPr="000F1F10">
          <w:rPr>
            <w:rFonts w:ascii="Abadi" w:hAnsi="Abadi"/>
            <w:sz w:val="21"/>
            <w:szCs w:val="21"/>
          </w:rPr>
          <w:t>la Ley Orgánica</w:t>
        </w:r>
      </w:smartTag>
      <w:r w:rsidRPr="000F1F10">
        <w:rPr>
          <w:rFonts w:ascii="Abadi" w:hAnsi="Abadi"/>
          <w:sz w:val="21"/>
          <w:szCs w:val="21"/>
        </w:rPr>
        <w:t xml:space="preserve"> del Poder Legislativo, nos permitimos someter a la consideración de </w:t>
      </w:r>
      <w:smartTag w:uri="urn:schemas-microsoft-com:office:smarttags" w:element="PersonName">
        <w:smartTagPr>
          <w:attr w:name="ProductID" w:val="la Asamblea"/>
        </w:smartTagPr>
        <w:r w:rsidRPr="000F1F10">
          <w:rPr>
            <w:rFonts w:ascii="Abadi" w:hAnsi="Abadi"/>
            <w:sz w:val="21"/>
            <w:szCs w:val="21"/>
          </w:rPr>
          <w:t>la Asamblea</w:t>
        </w:r>
      </w:smartTag>
      <w:r w:rsidRPr="000F1F10">
        <w:rPr>
          <w:rFonts w:ascii="Abadi" w:hAnsi="Abadi"/>
          <w:sz w:val="21"/>
          <w:szCs w:val="21"/>
        </w:rPr>
        <w:t>, la aprobación del siguiente:</w:t>
      </w:r>
    </w:p>
    <w:p w14:paraId="0B2F2341" w14:textId="77777777" w:rsidR="00CA270F" w:rsidRPr="000F1F10" w:rsidRDefault="00CA270F" w:rsidP="00CA270F">
      <w:pPr>
        <w:pStyle w:val="Sangra3detindependiente"/>
        <w:spacing w:before="0" w:line="240" w:lineRule="auto"/>
        <w:rPr>
          <w:rFonts w:ascii="Abadi" w:hAnsi="Abadi"/>
          <w:sz w:val="21"/>
          <w:szCs w:val="21"/>
        </w:rPr>
      </w:pPr>
    </w:p>
    <w:p w14:paraId="2A6825B1" w14:textId="77777777" w:rsidR="00CA270F" w:rsidRPr="000F1F10" w:rsidRDefault="00CA270F" w:rsidP="00CA270F">
      <w:pPr>
        <w:jc w:val="center"/>
        <w:rPr>
          <w:rFonts w:ascii="Abadi" w:hAnsi="Abadi"/>
          <w:sz w:val="21"/>
          <w:szCs w:val="21"/>
        </w:rPr>
      </w:pPr>
      <w:r w:rsidRPr="000F1F10">
        <w:rPr>
          <w:rFonts w:ascii="Abadi" w:hAnsi="Abadi"/>
          <w:sz w:val="21"/>
          <w:szCs w:val="21"/>
        </w:rPr>
        <w:t>A C U E R D O</w:t>
      </w:r>
    </w:p>
    <w:p w14:paraId="787AD02A" w14:textId="77777777" w:rsidR="00CA270F" w:rsidRPr="000F1F10" w:rsidRDefault="00CA270F" w:rsidP="00CA270F">
      <w:pPr>
        <w:rPr>
          <w:rFonts w:ascii="Abadi" w:hAnsi="Abadi"/>
          <w:sz w:val="21"/>
          <w:szCs w:val="21"/>
        </w:rPr>
      </w:pPr>
    </w:p>
    <w:p w14:paraId="1A90C56F" w14:textId="77777777" w:rsidR="00CA270F" w:rsidRPr="000F1F10" w:rsidRDefault="00CA270F" w:rsidP="00CA270F">
      <w:pPr>
        <w:ind w:firstLine="708"/>
        <w:jc w:val="both"/>
        <w:rPr>
          <w:rFonts w:ascii="Abadi" w:hAnsi="Abadi" w:cs="Arial"/>
          <w:sz w:val="21"/>
          <w:szCs w:val="21"/>
        </w:rPr>
      </w:pPr>
      <w:r w:rsidRPr="000F1F10">
        <w:rPr>
          <w:rFonts w:ascii="Abadi" w:hAnsi="Abadi" w:cs="Arial"/>
          <w:bCs/>
          <w:sz w:val="21"/>
          <w:szCs w:val="21"/>
        </w:rPr>
        <w:t xml:space="preserve">Único. </w:t>
      </w:r>
      <w:r w:rsidRPr="000F1F10">
        <w:rPr>
          <w:rFonts w:ascii="Abadi" w:hAnsi="Abadi" w:cs="Arial"/>
          <w:sz w:val="21"/>
          <w:szCs w:val="21"/>
        </w:rPr>
        <w:t xml:space="preserve">Con fundamento en el artículo 63 fracciones XIX y XXVIII de </w:t>
      </w:r>
      <w:smartTag w:uri="urn:schemas-microsoft-com:office:smarttags" w:element="PersonName">
        <w:smartTagPr>
          <w:attr w:name="ProductID" w:val="la Constituci￳n Pol￭tica"/>
        </w:smartTagPr>
        <w:r w:rsidRPr="000F1F10">
          <w:rPr>
            <w:rFonts w:ascii="Abadi" w:hAnsi="Abadi" w:cs="Arial"/>
            <w:sz w:val="21"/>
            <w:szCs w:val="21"/>
          </w:rPr>
          <w:t>la Constitución Política</w:t>
        </w:r>
      </w:smartTag>
      <w:r w:rsidRPr="000F1F10">
        <w:rPr>
          <w:rFonts w:ascii="Abadi" w:hAnsi="Abadi" w:cs="Arial"/>
          <w:sz w:val="21"/>
          <w:szCs w:val="21"/>
        </w:rPr>
        <w:t xml:space="preserve"> para el Estado, en relación con los artículos 3, fracción III, 35, 37, fracciones III, V, VI y VII, 65 y 66 de la Ley de Fiscalización Superior del Estado de Guanajuato, se declara revisada la cuenta pública municipal de San José Iturbide, Gto., correspondiente al ejercicio fiscal del año 2017, con base en el informe de resultados formulado por la Auditoría Superior del Estado de Guanajuato.</w:t>
      </w:r>
    </w:p>
    <w:p w14:paraId="3EF2F5A3" w14:textId="77777777" w:rsidR="00CA270F" w:rsidRPr="000F1F10" w:rsidRDefault="00CA270F" w:rsidP="00CA270F">
      <w:pPr>
        <w:ind w:firstLine="708"/>
        <w:jc w:val="both"/>
        <w:rPr>
          <w:rFonts w:ascii="Abadi" w:hAnsi="Abadi" w:cs="Arial"/>
          <w:sz w:val="21"/>
          <w:szCs w:val="21"/>
        </w:rPr>
      </w:pPr>
    </w:p>
    <w:p w14:paraId="09C63E8B" w14:textId="77777777" w:rsidR="00CA270F" w:rsidRPr="000F1F10" w:rsidRDefault="00CA270F" w:rsidP="00CA270F">
      <w:pPr>
        <w:pStyle w:val="Sangra3detindependiente"/>
        <w:spacing w:before="0" w:line="240" w:lineRule="auto"/>
        <w:rPr>
          <w:rFonts w:ascii="Abadi" w:hAnsi="Abadi"/>
          <w:sz w:val="21"/>
          <w:szCs w:val="21"/>
        </w:rPr>
      </w:pPr>
      <w:r w:rsidRPr="000F1F10">
        <w:rPr>
          <w:rFonts w:ascii="Abadi" w:hAnsi="Abadi"/>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155A032F" w14:textId="77777777" w:rsidR="00CA270F" w:rsidRPr="000F1F10" w:rsidRDefault="00CA270F" w:rsidP="00CA270F">
      <w:pPr>
        <w:pStyle w:val="Sangra3detindependiente"/>
        <w:spacing w:before="0" w:line="240" w:lineRule="auto"/>
        <w:rPr>
          <w:rFonts w:ascii="Abadi" w:hAnsi="Abadi"/>
          <w:sz w:val="21"/>
          <w:szCs w:val="21"/>
        </w:rPr>
      </w:pPr>
    </w:p>
    <w:p w14:paraId="3938EDC1" w14:textId="77777777" w:rsidR="00CA270F" w:rsidRPr="000F1F10" w:rsidRDefault="00CA270F" w:rsidP="005952DA">
      <w:pPr>
        <w:jc w:val="both"/>
        <w:rPr>
          <w:rFonts w:ascii="Abadi" w:hAnsi="Abadi" w:cs="Arial"/>
          <w:sz w:val="21"/>
          <w:szCs w:val="21"/>
          <w:lang w:val="x-none" w:eastAsia="x-none"/>
        </w:rPr>
      </w:pPr>
      <w:r w:rsidRPr="000F1F10">
        <w:rPr>
          <w:rFonts w:ascii="Abadi" w:hAnsi="Abadi" w:cs="Arial"/>
          <w:sz w:val="21"/>
          <w:szCs w:val="21"/>
        </w:rPr>
        <w:t xml:space="preserve">Asimismo, se ordena dar vista del informe de resultados al ayuntamiento del municipio de San José Iturbide, Gto., </w:t>
      </w:r>
      <w:r w:rsidRPr="000F1F10">
        <w:rPr>
          <w:rFonts w:ascii="Abadi" w:hAnsi="Abadi" w:cs="Arial"/>
          <w:sz w:val="21"/>
          <w:szCs w:val="21"/>
          <w:lang w:val="x-none" w:eastAsia="x-none"/>
        </w:rPr>
        <w:t>a efecto de que se atienda la recomendaci</w:t>
      </w:r>
      <w:r w:rsidRPr="000F1F10">
        <w:rPr>
          <w:rFonts w:ascii="Abadi" w:hAnsi="Abadi" w:cs="Arial"/>
          <w:sz w:val="21"/>
          <w:szCs w:val="21"/>
          <w:lang w:val="es-MX" w:eastAsia="x-none"/>
        </w:rPr>
        <w:t>ón</w:t>
      </w:r>
      <w:r w:rsidRPr="000F1F10">
        <w:rPr>
          <w:rFonts w:ascii="Abadi" w:hAnsi="Abadi" w:cs="Arial"/>
          <w:sz w:val="21"/>
          <w:szCs w:val="21"/>
          <w:lang w:val="x-none" w:eastAsia="x-none"/>
        </w:rPr>
        <w:t xml:space="preserve"> contenida en dicho informe, en el plazo que establece el artículo 66 de </w:t>
      </w:r>
      <w:smartTag w:uri="urn:schemas-microsoft-com:office:smarttags" w:element="PersonName">
        <w:smartTagPr>
          <w:attr w:name="ProductID" w:val="la Ley"/>
        </w:smartTagPr>
        <w:r w:rsidRPr="000F1F10">
          <w:rPr>
            <w:rFonts w:ascii="Abadi" w:hAnsi="Abadi" w:cs="Arial"/>
            <w:sz w:val="21"/>
            <w:szCs w:val="21"/>
            <w:lang w:val="x-none" w:eastAsia="x-none"/>
          </w:rPr>
          <w:t>la Ley</w:t>
        </w:r>
      </w:smartTag>
      <w:r w:rsidRPr="000F1F10">
        <w:rPr>
          <w:rFonts w:ascii="Abadi" w:hAnsi="Abadi" w:cs="Arial"/>
          <w:sz w:val="21"/>
          <w:szCs w:val="21"/>
          <w:lang w:val="x-none" w:eastAsia="x-none"/>
        </w:rPr>
        <w:t xml:space="preserve"> de Fiscalización Superior del Estado de Guanajuato, informando a la Auditoría Superior del Estado de Guanajuato de las acciones realizadas para ello, con objeto de que esta última realice el seguimiento correspondiente.</w:t>
      </w:r>
    </w:p>
    <w:p w14:paraId="5805CA1F" w14:textId="77777777" w:rsidR="00CA270F" w:rsidRPr="000F1F10" w:rsidRDefault="00CA270F" w:rsidP="00CA270F">
      <w:pPr>
        <w:ind w:firstLine="708"/>
        <w:jc w:val="both"/>
        <w:rPr>
          <w:rFonts w:ascii="Abadi" w:hAnsi="Abadi" w:cs="Arial"/>
          <w:sz w:val="21"/>
          <w:szCs w:val="21"/>
        </w:rPr>
      </w:pPr>
    </w:p>
    <w:p w14:paraId="7127EC43" w14:textId="77777777" w:rsidR="00CA270F" w:rsidRPr="000F1F10" w:rsidRDefault="00CA270F" w:rsidP="00CA270F">
      <w:pPr>
        <w:ind w:firstLine="708"/>
        <w:jc w:val="both"/>
        <w:rPr>
          <w:rFonts w:ascii="Abadi" w:hAnsi="Abadi" w:cs="Arial"/>
          <w:sz w:val="21"/>
          <w:szCs w:val="21"/>
        </w:rPr>
      </w:pPr>
      <w:r w:rsidRPr="000F1F10">
        <w:rPr>
          <w:rFonts w:ascii="Abadi" w:hAnsi="Abadi" w:cs="Arial"/>
          <w:sz w:val="21"/>
          <w:szCs w:val="21"/>
        </w:rPr>
        <w:t>Remítase el presente acuerdo al titular del Poder Ejecutivo del Estado para su publicación en el Periódico Oficial del Gobierno del Estado.</w:t>
      </w:r>
    </w:p>
    <w:p w14:paraId="239FC0DA" w14:textId="77777777" w:rsidR="00CA270F" w:rsidRPr="000F1F10" w:rsidRDefault="00CA270F" w:rsidP="00CA270F">
      <w:pPr>
        <w:pStyle w:val="Sangra3detindependiente"/>
        <w:spacing w:before="0" w:line="240" w:lineRule="auto"/>
        <w:rPr>
          <w:rFonts w:ascii="Abadi" w:hAnsi="Abadi"/>
          <w:sz w:val="21"/>
          <w:szCs w:val="21"/>
        </w:rPr>
      </w:pPr>
    </w:p>
    <w:p w14:paraId="42B61E12" w14:textId="77777777" w:rsidR="00CA270F" w:rsidRPr="000F1F10" w:rsidRDefault="00CA270F" w:rsidP="00CA270F">
      <w:pPr>
        <w:pStyle w:val="Sangra3detindependiente"/>
        <w:spacing w:before="0" w:line="240" w:lineRule="auto"/>
        <w:rPr>
          <w:rFonts w:ascii="Abadi" w:hAnsi="Abadi"/>
          <w:sz w:val="21"/>
          <w:szCs w:val="21"/>
        </w:rPr>
      </w:pPr>
      <w:r w:rsidRPr="000F1F10">
        <w:rPr>
          <w:rFonts w:ascii="Abadi" w:hAnsi="Abadi"/>
          <w:sz w:val="21"/>
          <w:szCs w:val="21"/>
        </w:rPr>
        <w:t xml:space="preserve">De igual forma, se ordena la remisión del presente acuerdo junto con su dictamen y el informe de resultados al ayuntamiento del municipio de </w:t>
      </w:r>
      <w:r w:rsidRPr="000F1F10">
        <w:rPr>
          <w:rFonts w:ascii="Abadi" w:hAnsi="Abadi"/>
          <w:sz w:val="21"/>
          <w:szCs w:val="21"/>
          <w:lang w:val="es-MX"/>
        </w:rPr>
        <w:t>San José Iturbide</w:t>
      </w:r>
      <w:r w:rsidRPr="000F1F10">
        <w:rPr>
          <w:rFonts w:ascii="Abadi" w:hAnsi="Abadi"/>
          <w:sz w:val="21"/>
          <w:szCs w:val="21"/>
        </w:rPr>
        <w:t xml:space="preserve">, Gto., y </w:t>
      </w:r>
      <w:r w:rsidRPr="000F1F10">
        <w:rPr>
          <w:rFonts w:ascii="Abadi" w:hAnsi="Abadi"/>
          <w:sz w:val="21"/>
          <w:szCs w:val="21"/>
          <w:lang w:val="es-MX"/>
        </w:rPr>
        <w:t xml:space="preserve">a la </w:t>
      </w:r>
      <w:r w:rsidRPr="000F1F10">
        <w:rPr>
          <w:rFonts w:ascii="Abadi" w:hAnsi="Abadi"/>
          <w:sz w:val="21"/>
          <w:szCs w:val="21"/>
        </w:rPr>
        <w:t>Auditoría Superior del Estado de Guanajuato, para los efectos de su competencia.</w:t>
      </w:r>
    </w:p>
    <w:p w14:paraId="5FAC7F30" w14:textId="77777777" w:rsidR="00CA270F" w:rsidRPr="000F1F10" w:rsidRDefault="00CA270F" w:rsidP="00CA270F">
      <w:pPr>
        <w:ind w:firstLine="708"/>
        <w:jc w:val="both"/>
        <w:rPr>
          <w:rFonts w:ascii="Abadi" w:hAnsi="Abadi" w:cs="Arial"/>
          <w:bCs/>
          <w:sz w:val="21"/>
          <w:szCs w:val="21"/>
          <w:lang w:eastAsia="x-none"/>
        </w:rPr>
      </w:pPr>
    </w:p>
    <w:p w14:paraId="77984ECB" w14:textId="2F330B08" w:rsidR="00CA270F" w:rsidRPr="000F1F10" w:rsidRDefault="00CA270F" w:rsidP="00CA270F">
      <w:pPr>
        <w:ind w:firstLine="708"/>
        <w:jc w:val="both"/>
        <w:rPr>
          <w:rFonts w:ascii="Abadi" w:hAnsi="Abadi" w:cs="Arial"/>
          <w:b/>
          <w:bCs/>
          <w:sz w:val="21"/>
          <w:szCs w:val="21"/>
          <w:lang w:eastAsia="x-none"/>
        </w:rPr>
      </w:pPr>
      <w:r w:rsidRPr="000F1F10">
        <w:rPr>
          <w:rFonts w:ascii="Abadi" w:hAnsi="Abadi" w:cs="Arial"/>
          <w:b/>
          <w:bCs/>
          <w:sz w:val="21"/>
          <w:szCs w:val="21"/>
          <w:lang w:eastAsia="x-none"/>
        </w:rPr>
        <w:t xml:space="preserve">Guanajuato, Gto., 26 de marzo de 2019. La Comisión de Hacienda y Fiscalización. Dip. Alejandra Gutiérrez Campos. Dip. Angélica Paola Yáñez González. Dip. Lorena del Carmen Alfaro García. Dip. Víctor Manuel Zanella Huerta. Dip. Celeste Gómez Fragoso. » </w:t>
      </w:r>
      <w:bookmarkEnd w:id="28"/>
    </w:p>
    <w:p w14:paraId="543AF6FD" w14:textId="752233E1" w:rsidR="00597F00" w:rsidRPr="000F1F10" w:rsidRDefault="00597F00" w:rsidP="00CA270F">
      <w:pPr>
        <w:ind w:firstLine="708"/>
        <w:jc w:val="both"/>
        <w:rPr>
          <w:rFonts w:ascii="Abadi" w:hAnsi="Abadi" w:cs="Arial"/>
          <w:b/>
          <w:bCs/>
          <w:sz w:val="21"/>
          <w:szCs w:val="21"/>
          <w:lang w:eastAsia="x-none"/>
        </w:rPr>
      </w:pPr>
    </w:p>
    <w:p w14:paraId="0928874E" w14:textId="77777777" w:rsidR="00740153" w:rsidRPr="000F1F10" w:rsidRDefault="00740153" w:rsidP="00273E12">
      <w:pPr>
        <w:ind w:firstLine="709"/>
        <w:jc w:val="both"/>
        <w:rPr>
          <w:rFonts w:ascii="Abadi" w:hAnsi="Abadi" w:cs="Arial"/>
          <w:sz w:val="21"/>
          <w:szCs w:val="21"/>
        </w:rPr>
      </w:pPr>
      <w:r w:rsidRPr="000F1F10">
        <w:rPr>
          <w:rFonts w:ascii="Abadi" w:hAnsi="Abadi" w:cs="Arial"/>
          <w:b/>
          <w:sz w:val="21"/>
          <w:szCs w:val="21"/>
        </w:rPr>
        <w:t xml:space="preserve">-El C. Presidente: </w:t>
      </w:r>
      <w:r w:rsidRPr="000F1F10">
        <w:rPr>
          <w:rFonts w:ascii="Abadi" w:hAnsi="Abadi" w:cs="Arial"/>
          <w:sz w:val="21"/>
          <w:szCs w:val="21"/>
        </w:rPr>
        <w:t>Si alguna diputada o algún diputado desean hacer uso de la palabra en pro o en contra, manifiéstenlo indicando el sentido de su participación.</w:t>
      </w:r>
    </w:p>
    <w:p w14:paraId="72DB6E6F" w14:textId="77777777" w:rsidR="00740153" w:rsidRPr="000F1F10" w:rsidRDefault="00740153" w:rsidP="00273E12">
      <w:pPr>
        <w:ind w:firstLine="709"/>
        <w:jc w:val="both"/>
        <w:rPr>
          <w:rFonts w:ascii="Abadi" w:hAnsi="Abadi" w:cs="Arial"/>
          <w:sz w:val="21"/>
          <w:szCs w:val="21"/>
        </w:rPr>
      </w:pPr>
    </w:p>
    <w:p w14:paraId="672893E1" w14:textId="77777777" w:rsidR="00740153" w:rsidRPr="000F1F10" w:rsidRDefault="00740153" w:rsidP="00273E12">
      <w:pPr>
        <w:ind w:firstLine="709"/>
        <w:jc w:val="both"/>
        <w:rPr>
          <w:rFonts w:ascii="Abadi" w:hAnsi="Abadi" w:cs="Arial"/>
          <w:sz w:val="21"/>
          <w:szCs w:val="21"/>
        </w:rPr>
      </w:pPr>
      <w:r w:rsidRPr="000F1F10">
        <w:rPr>
          <w:rFonts w:ascii="Abadi" w:hAnsi="Abadi" w:cs="Arial"/>
          <w:sz w:val="21"/>
          <w:szCs w:val="21"/>
        </w:rPr>
        <w:t>En virtud de que no se han registrado participaciones, se pide a la secretaría que proceda a recabar votación nominal de la Asamblea, a través del sistema electrónico, a efecto de aprobar o no los dictámenes puestos a su consideración. Se abre el sistema electrónico.</w:t>
      </w:r>
    </w:p>
    <w:p w14:paraId="1ABE0CCF" w14:textId="77777777" w:rsidR="00740153" w:rsidRPr="000F1F10" w:rsidRDefault="00740153" w:rsidP="00273E12">
      <w:pPr>
        <w:ind w:firstLine="709"/>
        <w:jc w:val="both"/>
        <w:rPr>
          <w:rFonts w:ascii="Abadi" w:hAnsi="Abadi"/>
          <w:b/>
          <w:sz w:val="21"/>
          <w:szCs w:val="21"/>
        </w:rPr>
      </w:pPr>
    </w:p>
    <w:p w14:paraId="07FE3486" w14:textId="77777777" w:rsidR="00740153" w:rsidRPr="000F1F10" w:rsidRDefault="00740153" w:rsidP="00273E12">
      <w:pPr>
        <w:ind w:firstLine="709"/>
        <w:jc w:val="both"/>
        <w:rPr>
          <w:rFonts w:ascii="Abadi" w:hAnsi="Abadi"/>
          <w:sz w:val="21"/>
          <w:szCs w:val="21"/>
        </w:rPr>
      </w:pPr>
      <w:r w:rsidRPr="000F1F10">
        <w:rPr>
          <w:rFonts w:ascii="Abadi" w:hAnsi="Abadi"/>
          <w:b/>
          <w:sz w:val="21"/>
          <w:szCs w:val="21"/>
        </w:rPr>
        <w:t xml:space="preserve">-La Secretaría: </w:t>
      </w:r>
      <w:r w:rsidRPr="000F1F10">
        <w:rPr>
          <w:rFonts w:ascii="Abadi" w:hAnsi="Abadi"/>
          <w:sz w:val="21"/>
          <w:szCs w:val="21"/>
        </w:rPr>
        <w:t>En votación nominal por el sistema electrónico, se consulta a las y a los diputados si se aprueban los dictámenes puestos a su consideración.</w:t>
      </w:r>
    </w:p>
    <w:p w14:paraId="3E31AB8E" w14:textId="77777777" w:rsidR="00740153" w:rsidRPr="000F1F10" w:rsidRDefault="00740153" w:rsidP="00273E12">
      <w:pPr>
        <w:ind w:firstLine="709"/>
        <w:jc w:val="both"/>
        <w:rPr>
          <w:rFonts w:ascii="Abadi" w:hAnsi="Abadi"/>
          <w:sz w:val="21"/>
          <w:szCs w:val="21"/>
        </w:rPr>
      </w:pPr>
    </w:p>
    <w:p w14:paraId="128F4D3E" w14:textId="77777777" w:rsidR="00740153" w:rsidRPr="000F1F10" w:rsidRDefault="00740153" w:rsidP="00273E12">
      <w:pPr>
        <w:ind w:firstLine="709"/>
        <w:jc w:val="both"/>
        <w:rPr>
          <w:rFonts w:ascii="Abadi" w:hAnsi="Abadi"/>
          <w:b/>
          <w:sz w:val="21"/>
          <w:szCs w:val="21"/>
        </w:rPr>
      </w:pPr>
      <w:r w:rsidRPr="000F1F10">
        <w:rPr>
          <w:rFonts w:ascii="Abadi" w:hAnsi="Abadi"/>
          <w:b/>
          <w:sz w:val="21"/>
          <w:szCs w:val="21"/>
        </w:rPr>
        <w:t>(Votación)</w:t>
      </w:r>
    </w:p>
    <w:p w14:paraId="1E92F128" w14:textId="77777777" w:rsidR="00740153" w:rsidRPr="000F1F10" w:rsidRDefault="00740153" w:rsidP="00273E12">
      <w:pPr>
        <w:ind w:firstLine="709"/>
        <w:jc w:val="both"/>
        <w:rPr>
          <w:rFonts w:ascii="Abadi" w:hAnsi="Abadi"/>
          <w:sz w:val="21"/>
          <w:szCs w:val="21"/>
        </w:rPr>
      </w:pPr>
    </w:p>
    <w:p w14:paraId="063A56C3" w14:textId="77777777" w:rsidR="00740153" w:rsidRPr="000F1F10" w:rsidRDefault="00740153" w:rsidP="00273E12">
      <w:pPr>
        <w:ind w:firstLine="709"/>
        <w:jc w:val="both"/>
        <w:rPr>
          <w:rFonts w:ascii="Abadi" w:hAnsi="Abadi" w:cs="Arial"/>
          <w:b/>
          <w:sz w:val="21"/>
          <w:szCs w:val="21"/>
        </w:rPr>
      </w:pPr>
      <w:r w:rsidRPr="000F1F10">
        <w:rPr>
          <w:rFonts w:ascii="Abadi" w:hAnsi="Abadi" w:cs="Arial"/>
          <w:b/>
          <w:sz w:val="21"/>
          <w:szCs w:val="21"/>
        </w:rPr>
        <w:t>¿Falta alguna diputada o algún diputado de emitir su voto?</w:t>
      </w:r>
    </w:p>
    <w:p w14:paraId="071F3868" w14:textId="77777777" w:rsidR="00740153" w:rsidRPr="000F1F10" w:rsidRDefault="00740153" w:rsidP="00273E12">
      <w:pPr>
        <w:ind w:firstLine="709"/>
        <w:jc w:val="both"/>
        <w:rPr>
          <w:rFonts w:ascii="Abadi" w:hAnsi="Abadi" w:cs="Arial"/>
          <w:b/>
          <w:sz w:val="21"/>
          <w:szCs w:val="21"/>
        </w:rPr>
      </w:pPr>
    </w:p>
    <w:p w14:paraId="53C39EC9" w14:textId="77777777" w:rsidR="00740153" w:rsidRPr="000F1F10" w:rsidRDefault="00740153" w:rsidP="00273E12">
      <w:pPr>
        <w:ind w:firstLine="709"/>
        <w:jc w:val="both"/>
        <w:rPr>
          <w:rFonts w:ascii="Abadi" w:hAnsi="Abadi" w:cs="Arial"/>
          <w:sz w:val="21"/>
          <w:szCs w:val="21"/>
        </w:rPr>
      </w:pPr>
      <w:r w:rsidRPr="000F1F10">
        <w:rPr>
          <w:rFonts w:ascii="Abadi" w:hAnsi="Abadi" w:cs="Arial"/>
          <w:b/>
          <w:sz w:val="21"/>
          <w:szCs w:val="21"/>
        </w:rPr>
        <w:t xml:space="preserve">-El C. Presidente: </w:t>
      </w:r>
      <w:r w:rsidRPr="000F1F10">
        <w:rPr>
          <w:rFonts w:ascii="Abadi" w:hAnsi="Abadi" w:cs="Arial"/>
          <w:sz w:val="21"/>
          <w:szCs w:val="21"/>
        </w:rPr>
        <w:t>Se cierra el sistema electrónico.</w:t>
      </w:r>
    </w:p>
    <w:p w14:paraId="12AF56EB" w14:textId="77777777" w:rsidR="00740153" w:rsidRPr="000F1F10" w:rsidRDefault="00740153" w:rsidP="00273E12">
      <w:pPr>
        <w:ind w:firstLine="709"/>
        <w:jc w:val="both"/>
        <w:rPr>
          <w:rFonts w:ascii="Abadi" w:hAnsi="Abadi" w:cs="Arial"/>
          <w:sz w:val="21"/>
          <w:szCs w:val="21"/>
        </w:rPr>
      </w:pPr>
    </w:p>
    <w:p w14:paraId="6BA63D4D" w14:textId="35B5A8F4" w:rsidR="00740153" w:rsidRPr="000F1F10" w:rsidRDefault="00740153" w:rsidP="00273E12">
      <w:pPr>
        <w:ind w:firstLine="709"/>
        <w:jc w:val="both"/>
        <w:rPr>
          <w:rFonts w:ascii="Abadi" w:hAnsi="Abadi" w:cs="Arial"/>
          <w:b/>
          <w:sz w:val="21"/>
          <w:szCs w:val="21"/>
        </w:rPr>
      </w:pPr>
      <w:r w:rsidRPr="000F1F10">
        <w:rPr>
          <w:rFonts w:ascii="Abadi" w:hAnsi="Abadi" w:cs="Arial"/>
          <w:b/>
          <w:sz w:val="21"/>
          <w:szCs w:val="21"/>
        </w:rPr>
        <w:t xml:space="preserve">-La Secretaría: </w:t>
      </w:r>
      <w:r w:rsidRPr="000F1F10">
        <w:rPr>
          <w:rFonts w:ascii="Abadi" w:hAnsi="Abadi" w:cs="Arial"/>
          <w:sz w:val="21"/>
          <w:szCs w:val="21"/>
        </w:rPr>
        <w:t xml:space="preserve">Señor presidente, se registraron </w:t>
      </w:r>
      <w:r w:rsidRPr="000F1F10">
        <w:rPr>
          <w:rFonts w:ascii="Abadi" w:hAnsi="Abadi" w:cs="Arial"/>
          <w:b/>
          <w:sz w:val="21"/>
          <w:szCs w:val="21"/>
        </w:rPr>
        <w:t xml:space="preserve">treinta y </w:t>
      </w:r>
      <w:r w:rsidR="00E91E04" w:rsidRPr="000F1F10">
        <w:rPr>
          <w:rFonts w:ascii="Abadi" w:hAnsi="Abadi" w:cs="Arial"/>
          <w:b/>
          <w:sz w:val="21"/>
          <w:szCs w:val="21"/>
        </w:rPr>
        <w:t>cinco</w:t>
      </w:r>
      <w:r w:rsidRPr="000F1F10">
        <w:rPr>
          <w:rFonts w:ascii="Abadi" w:hAnsi="Abadi" w:cs="Arial"/>
          <w:b/>
          <w:sz w:val="21"/>
          <w:szCs w:val="21"/>
        </w:rPr>
        <w:t xml:space="preserve"> votos a favor y cero en contra.</w:t>
      </w:r>
    </w:p>
    <w:p w14:paraId="638A9B32" w14:textId="77777777" w:rsidR="00740153" w:rsidRPr="000F1F10" w:rsidRDefault="00740153" w:rsidP="00273E12">
      <w:pPr>
        <w:ind w:firstLine="709"/>
        <w:jc w:val="both"/>
        <w:rPr>
          <w:rFonts w:ascii="Abadi" w:hAnsi="Abadi" w:cs="Arial"/>
          <w:b/>
          <w:sz w:val="21"/>
          <w:szCs w:val="21"/>
        </w:rPr>
      </w:pPr>
    </w:p>
    <w:p w14:paraId="5770C07A" w14:textId="77777777" w:rsidR="00740153" w:rsidRPr="000F1F10" w:rsidRDefault="00740153" w:rsidP="00273E12">
      <w:pPr>
        <w:ind w:firstLine="709"/>
        <w:jc w:val="both"/>
        <w:rPr>
          <w:rFonts w:ascii="Abadi" w:hAnsi="Abadi" w:cs="Arial"/>
          <w:sz w:val="21"/>
          <w:szCs w:val="21"/>
        </w:rPr>
      </w:pPr>
      <w:r w:rsidRPr="000F1F10">
        <w:rPr>
          <w:rFonts w:ascii="Abadi" w:hAnsi="Abadi" w:cs="Arial"/>
          <w:b/>
          <w:sz w:val="21"/>
          <w:szCs w:val="21"/>
        </w:rPr>
        <w:t xml:space="preserve">-El C. Presidente: </w:t>
      </w:r>
      <w:r w:rsidRPr="000F1F10">
        <w:rPr>
          <w:rFonts w:ascii="Abadi" w:hAnsi="Abadi" w:cs="Arial"/>
          <w:sz w:val="21"/>
          <w:szCs w:val="21"/>
        </w:rPr>
        <w:t xml:space="preserve">Los dictámenes han sido aprobados por </w:t>
      </w:r>
      <w:r w:rsidRPr="000F1F10">
        <w:rPr>
          <w:rFonts w:ascii="Abadi" w:hAnsi="Abadi" w:cs="Arial"/>
          <w:b/>
          <w:sz w:val="21"/>
          <w:szCs w:val="21"/>
        </w:rPr>
        <w:t xml:space="preserve">unanimidad </w:t>
      </w:r>
      <w:r w:rsidRPr="000F1F10">
        <w:rPr>
          <w:rFonts w:ascii="Abadi" w:hAnsi="Abadi" w:cs="Arial"/>
          <w:sz w:val="21"/>
          <w:szCs w:val="21"/>
        </w:rPr>
        <w:t xml:space="preserve">de votos.  </w:t>
      </w:r>
    </w:p>
    <w:p w14:paraId="1B94F711" w14:textId="77777777" w:rsidR="00740153" w:rsidRPr="000F1F10" w:rsidRDefault="00740153" w:rsidP="00273E12">
      <w:pPr>
        <w:ind w:firstLine="709"/>
        <w:jc w:val="both"/>
        <w:rPr>
          <w:rFonts w:ascii="Abadi" w:hAnsi="Abadi" w:cs="Arial"/>
          <w:sz w:val="21"/>
          <w:szCs w:val="21"/>
        </w:rPr>
      </w:pPr>
    </w:p>
    <w:p w14:paraId="722CEDB7" w14:textId="79FBE2D5" w:rsidR="00E91E04" w:rsidRPr="000F1F10" w:rsidRDefault="00740153" w:rsidP="00273E12">
      <w:pPr>
        <w:ind w:firstLine="709"/>
        <w:jc w:val="both"/>
        <w:rPr>
          <w:rFonts w:ascii="Abadi" w:hAnsi="Abadi" w:cs="Arial"/>
          <w:sz w:val="21"/>
          <w:szCs w:val="21"/>
        </w:rPr>
      </w:pPr>
      <w:r w:rsidRPr="000F1F10">
        <w:rPr>
          <w:rFonts w:ascii="Abadi" w:hAnsi="Abadi" w:cs="Arial"/>
          <w:sz w:val="21"/>
          <w:szCs w:val="21"/>
        </w:rPr>
        <w:t xml:space="preserve">En consecuencia, remítanse los acuerdos aprobados </w:t>
      </w:r>
      <w:r w:rsidR="00E91E04" w:rsidRPr="000F1F10">
        <w:rPr>
          <w:rFonts w:ascii="Abadi" w:hAnsi="Abadi" w:cs="Arial"/>
          <w:sz w:val="21"/>
          <w:szCs w:val="21"/>
        </w:rPr>
        <w:t xml:space="preserve">al Titular del Poder </w:t>
      </w:r>
      <w:r w:rsidR="00E91E04" w:rsidRPr="000F1F10">
        <w:rPr>
          <w:rFonts w:ascii="Abadi" w:hAnsi="Abadi" w:cs="Arial"/>
          <w:sz w:val="21"/>
          <w:szCs w:val="21"/>
        </w:rPr>
        <w:lastRenderedPageBreak/>
        <w:t>Ejecutivo del Estado para su publicación en el Periódico Oficial del Gobierno del Estado.</w:t>
      </w:r>
    </w:p>
    <w:p w14:paraId="4F39EFB4" w14:textId="7CAD9CA3" w:rsidR="00E91E04" w:rsidRPr="000F1F10" w:rsidRDefault="00E91E04" w:rsidP="00273E12">
      <w:pPr>
        <w:ind w:firstLine="709"/>
        <w:jc w:val="both"/>
        <w:rPr>
          <w:rFonts w:ascii="Abadi" w:hAnsi="Abadi" w:cs="Arial"/>
          <w:sz w:val="21"/>
          <w:szCs w:val="21"/>
        </w:rPr>
      </w:pPr>
    </w:p>
    <w:p w14:paraId="3CD70C7C" w14:textId="6673EB3F" w:rsidR="00740153" w:rsidRPr="000F1F10" w:rsidRDefault="00E91E04" w:rsidP="00E91E04">
      <w:pPr>
        <w:ind w:firstLine="709"/>
        <w:jc w:val="both"/>
        <w:rPr>
          <w:rFonts w:ascii="Abadi" w:hAnsi="Abadi" w:cs="Arial"/>
          <w:sz w:val="21"/>
          <w:szCs w:val="21"/>
        </w:rPr>
      </w:pPr>
      <w:r w:rsidRPr="000F1F10">
        <w:rPr>
          <w:rFonts w:ascii="Abadi" w:hAnsi="Abadi" w:cs="Arial"/>
          <w:sz w:val="21"/>
          <w:szCs w:val="21"/>
        </w:rPr>
        <w:t xml:space="preserve">De igual manera, remítanse los acuerdos aprobados, junto con sus dictámenes y los informes de resultados, a los ayuntamientos de Salvatierra, Doctor Mora, Romita y San José Iturbide, Gto., así como </w:t>
      </w:r>
      <w:r w:rsidR="00740153" w:rsidRPr="000F1F10">
        <w:rPr>
          <w:rFonts w:ascii="Abadi" w:hAnsi="Abadi" w:cs="Arial"/>
          <w:sz w:val="21"/>
          <w:szCs w:val="21"/>
        </w:rPr>
        <w:t>a la Auditoría Superior del Estado de Guanajuato, para los efectos de su competencia</w:t>
      </w:r>
      <w:r w:rsidRPr="000F1F10">
        <w:rPr>
          <w:rFonts w:ascii="Abadi" w:hAnsi="Abadi" w:cs="Arial"/>
          <w:sz w:val="21"/>
          <w:szCs w:val="21"/>
        </w:rPr>
        <w:t>.</w:t>
      </w:r>
    </w:p>
    <w:p w14:paraId="0814AADA" w14:textId="1BEB344E" w:rsidR="00E91E04" w:rsidRPr="000F1F10" w:rsidRDefault="00E91E04" w:rsidP="00E91E04">
      <w:pPr>
        <w:ind w:firstLine="709"/>
        <w:jc w:val="both"/>
        <w:rPr>
          <w:rFonts w:ascii="Abadi" w:hAnsi="Abadi" w:cs="Arial"/>
          <w:sz w:val="21"/>
          <w:szCs w:val="21"/>
        </w:rPr>
      </w:pPr>
    </w:p>
    <w:p w14:paraId="29425646" w14:textId="03C86EE3" w:rsidR="00E91E04" w:rsidRPr="000F1F10" w:rsidRDefault="00E91E04" w:rsidP="00E91E04">
      <w:pPr>
        <w:ind w:firstLine="709"/>
        <w:jc w:val="both"/>
        <w:rPr>
          <w:rFonts w:ascii="Abadi" w:hAnsi="Abadi" w:cs="Arial"/>
          <w:sz w:val="21"/>
          <w:szCs w:val="21"/>
        </w:rPr>
      </w:pPr>
      <w:r w:rsidRPr="000F1F10">
        <w:rPr>
          <w:rFonts w:ascii="Abadi" w:hAnsi="Abadi" w:cs="Arial"/>
          <w:sz w:val="21"/>
          <w:szCs w:val="21"/>
        </w:rPr>
        <w:t>Se somete a discusión el dictamen emitido por la Comisión de Gobernación y Puntos Constitucionales</w:t>
      </w:r>
      <w:r w:rsidR="00751F92" w:rsidRPr="000F1F10">
        <w:rPr>
          <w:rFonts w:ascii="Abadi" w:hAnsi="Abadi" w:cs="Arial"/>
          <w:sz w:val="21"/>
          <w:szCs w:val="21"/>
        </w:rPr>
        <w:t xml:space="preserve"> relativo a la </w:t>
      </w:r>
      <w:r w:rsidR="00C84C4C" w:rsidRPr="000F1F10">
        <w:rPr>
          <w:rFonts w:ascii="Abadi" w:hAnsi="Abadi"/>
          <w:sz w:val="21"/>
          <w:szCs w:val="21"/>
        </w:rPr>
        <w:t>designación de dos ciudadanos que se integrarán a la Comisión de Selección del Comité de Participación Ciudadana del Sistema Estatal Anticorrupción.</w:t>
      </w:r>
      <w:r w:rsidRPr="000F1F10">
        <w:rPr>
          <w:rFonts w:ascii="Abadi" w:hAnsi="Abadi" w:cs="Arial"/>
          <w:sz w:val="21"/>
          <w:szCs w:val="21"/>
        </w:rPr>
        <w:t xml:space="preserve"> </w:t>
      </w:r>
    </w:p>
    <w:p w14:paraId="4C2A3EA9" w14:textId="77777777" w:rsidR="00D70883" w:rsidRPr="000F1F10" w:rsidRDefault="00D70883" w:rsidP="00D70883">
      <w:pPr>
        <w:ind w:firstLine="709"/>
        <w:jc w:val="both"/>
        <w:rPr>
          <w:rFonts w:ascii="Abadi" w:hAnsi="Abadi"/>
          <w:b/>
          <w:sz w:val="21"/>
          <w:szCs w:val="21"/>
        </w:rPr>
      </w:pPr>
    </w:p>
    <w:p w14:paraId="0BB2AB5F" w14:textId="4C2AE461" w:rsidR="00D70883" w:rsidRPr="000F1F10" w:rsidRDefault="00D70883" w:rsidP="00D70883">
      <w:pPr>
        <w:ind w:firstLine="709"/>
        <w:jc w:val="both"/>
        <w:rPr>
          <w:rFonts w:ascii="Abadi" w:hAnsi="Abadi"/>
          <w:b/>
          <w:sz w:val="21"/>
          <w:szCs w:val="21"/>
        </w:rPr>
      </w:pPr>
      <w:r w:rsidRPr="000F1F10">
        <w:rPr>
          <w:rFonts w:ascii="Abadi" w:hAnsi="Abadi"/>
          <w:b/>
          <w:sz w:val="21"/>
          <w:szCs w:val="21"/>
        </w:rPr>
        <w:t>DISCUSIÓN Y, EN SU CASO, APROBACIÓN DEL DICTAMEN EMITIDO POR LA COMISIÓN DE GOBERNACIÓN Y PUNTOS CONSTITUCIONALES RELATIVO A LA DESIGNACIÓN DE DOS CIUDADANOS QUE SE INTEGRARÁN A LA COMISIÓN DE SELECCIÓN DEL COMITÉ DE PARTICIPACIÓN CIUDADANA DEL SISTEMA ESTATAL ANTICORRUPCIÓN.</w:t>
      </w:r>
    </w:p>
    <w:p w14:paraId="248847F0" w14:textId="336C6C9D" w:rsidR="005952DA" w:rsidRPr="000F1F10" w:rsidRDefault="005952DA" w:rsidP="00D70883">
      <w:pPr>
        <w:ind w:firstLine="709"/>
        <w:jc w:val="both"/>
        <w:rPr>
          <w:rFonts w:ascii="Abadi" w:hAnsi="Abadi"/>
          <w:sz w:val="21"/>
          <w:szCs w:val="21"/>
        </w:rPr>
      </w:pPr>
    </w:p>
    <w:p w14:paraId="2F900655" w14:textId="77777777" w:rsidR="005952DA" w:rsidRPr="000F1F10" w:rsidRDefault="005952DA" w:rsidP="005952DA">
      <w:pPr>
        <w:ind w:firstLine="709"/>
        <w:jc w:val="both"/>
        <w:rPr>
          <w:rFonts w:ascii="Abadi" w:hAnsi="Abadi"/>
          <w:b/>
          <w:sz w:val="21"/>
          <w:szCs w:val="21"/>
        </w:rPr>
      </w:pPr>
      <w:r w:rsidRPr="000F1F10">
        <w:rPr>
          <w:rFonts w:ascii="Abadi" w:hAnsi="Abadi"/>
          <w:b/>
          <w:sz w:val="21"/>
          <w:szCs w:val="21"/>
        </w:rPr>
        <w:t>»Diputado Juan Antonio Acosta Cano. Presidente del Congreso del Estado. Presente.</w:t>
      </w:r>
    </w:p>
    <w:p w14:paraId="071044B2" w14:textId="03535928" w:rsidR="005952DA" w:rsidRPr="000F1F10" w:rsidRDefault="005952DA" w:rsidP="005952DA">
      <w:pPr>
        <w:ind w:firstLine="709"/>
        <w:jc w:val="both"/>
        <w:rPr>
          <w:rFonts w:ascii="Abadi" w:hAnsi="Abadi"/>
          <w:b/>
          <w:sz w:val="21"/>
          <w:szCs w:val="21"/>
        </w:rPr>
      </w:pPr>
      <w:r w:rsidRPr="000F1F10">
        <w:rPr>
          <w:rFonts w:ascii="Abadi" w:hAnsi="Abadi"/>
          <w:b/>
          <w:sz w:val="21"/>
          <w:szCs w:val="21"/>
        </w:rPr>
        <w:t xml:space="preserve"> </w:t>
      </w:r>
    </w:p>
    <w:p w14:paraId="1628212E" w14:textId="77777777"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La Comisión de Gobernación y Puntos Constitucionales, recibió por turno para su estudio y dictamen, los expedientes que contienen las propuestas para la designación de dos ciudadanos que ·se integrarán a la Comisión de Selección del Comité de Participación Ciudadana del Sistema Estatal Anticorrupción. </w:t>
      </w:r>
    </w:p>
    <w:p w14:paraId="671AE56E" w14:textId="77777777" w:rsidR="005952DA" w:rsidRPr="000F1F10" w:rsidRDefault="005952DA" w:rsidP="005952DA">
      <w:pPr>
        <w:ind w:firstLine="709"/>
        <w:jc w:val="both"/>
        <w:rPr>
          <w:rFonts w:ascii="Abadi" w:hAnsi="Abadi"/>
          <w:sz w:val="21"/>
          <w:szCs w:val="21"/>
        </w:rPr>
      </w:pPr>
    </w:p>
    <w:p w14:paraId="1C8DA440" w14:textId="434FCA91"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Una vez analizadas las referidas propuestas, con fundamento en lo dispuesto en los artículos 111 fracción XIX y 171 de la Ley Orgánica del Poder Legislativo del Estado de Guanajuato, se formula el siguiente: </w:t>
      </w:r>
    </w:p>
    <w:p w14:paraId="7BC53F71" w14:textId="77777777" w:rsidR="005952DA" w:rsidRPr="000F1F10" w:rsidRDefault="005952DA" w:rsidP="005952DA">
      <w:pPr>
        <w:ind w:firstLine="709"/>
        <w:jc w:val="both"/>
        <w:rPr>
          <w:rFonts w:ascii="Abadi" w:hAnsi="Abadi"/>
          <w:sz w:val="21"/>
          <w:szCs w:val="21"/>
        </w:rPr>
      </w:pPr>
    </w:p>
    <w:p w14:paraId="00E2EA1E" w14:textId="2D184955" w:rsidR="005952DA" w:rsidRPr="000F1F10" w:rsidRDefault="005952DA" w:rsidP="005952DA">
      <w:pPr>
        <w:jc w:val="center"/>
        <w:rPr>
          <w:rFonts w:ascii="Abadi" w:hAnsi="Abadi"/>
          <w:sz w:val="21"/>
          <w:szCs w:val="21"/>
        </w:rPr>
      </w:pPr>
      <w:r w:rsidRPr="000F1F10">
        <w:rPr>
          <w:rFonts w:ascii="Abadi" w:hAnsi="Abadi"/>
          <w:sz w:val="21"/>
          <w:szCs w:val="21"/>
        </w:rPr>
        <w:t>DICTAMEN</w:t>
      </w:r>
    </w:p>
    <w:p w14:paraId="31C6DC55" w14:textId="77777777" w:rsidR="005952DA" w:rsidRPr="000F1F10" w:rsidRDefault="005952DA" w:rsidP="005952DA">
      <w:pPr>
        <w:ind w:firstLine="709"/>
        <w:jc w:val="both"/>
        <w:rPr>
          <w:rFonts w:ascii="Abadi" w:hAnsi="Abadi"/>
          <w:sz w:val="21"/>
          <w:szCs w:val="21"/>
        </w:rPr>
      </w:pPr>
    </w:p>
    <w:p w14:paraId="1C3C4396" w14:textId="591FBDF2"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1. Antecedentes </w:t>
      </w:r>
    </w:p>
    <w:p w14:paraId="49D937EB" w14:textId="77777777" w:rsidR="005952DA" w:rsidRPr="000F1F10" w:rsidRDefault="005952DA" w:rsidP="005952DA">
      <w:pPr>
        <w:ind w:firstLine="709"/>
        <w:jc w:val="both"/>
        <w:rPr>
          <w:rFonts w:ascii="Abadi" w:hAnsi="Abadi"/>
          <w:sz w:val="21"/>
          <w:szCs w:val="21"/>
        </w:rPr>
      </w:pPr>
    </w:p>
    <w:p w14:paraId="618F9C20" w14:textId="17C21700"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En sesión ordinaria celebrada el 28 de febrero del año en curso, se dio cuenta </w:t>
      </w:r>
      <w:r w:rsidRPr="000F1F10">
        <w:rPr>
          <w:rFonts w:ascii="Abadi" w:hAnsi="Abadi"/>
          <w:sz w:val="21"/>
          <w:szCs w:val="21"/>
        </w:rPr>
        <w:t>con los cinco expedientes que contienen las propuestas para la designación de dos ciudadanos que se integrarán a la Comisión de Selección del Comité de Participación Ciudadana del Sistema Estatal Anticorrupción, presentadas por instituciones de educación superior y de investigación y por organizaciones de la sociedad civil. La presidencia los turnó a esta Comisión de Gobernación y Puntos Constitucionales, para su estudio y dictamen.</w:t>
      </w:r>
    </w:p>
    <w:p w14:paraId="0BF91BAB" w14:textId="6EA7193A" w:rsidR="005952DA" w:rsidRPr="000F1F10" w:rsidRDefault="005952DA" w:rsidP="005952DA">
      <w:pPr>
        <w:ind w:firstLine="709"/>
        <w:jc w:val="both"/>
        <w:rPr>
          <w:rFonts w:ascii="Abadi" w:hAnsi="Abadi"/>
          <w:sz w:val="21"/>
          <w:szCs w:val="21"/>
        </w:rPr>
      </w:pPr>
    </w:p>
    <w:p w14:paraId="1B7FC96C" w14:textId="2E422A13" w:rsidR="005952DA" w:rsidRPr="000F1F10" w:rsidRDefault="005952DA" w:rsidP="005952DA">
      <w:pPr>
        <w:ind w:firstLine="709"/>
        <w:jc w:val="both"/>
        <w:rPr>
          <w:rFonts w:ascii="Abadi" w:hAnsi="Abadi"/>
          <w:sz w:val="21"/>
          <w:szCs w:val="21"/>
        </w:rPr>
      </w:pPr>
      <w:r w:rsidRPr="000F1F10">
        <w:rPr>
          <w:rFonts w:ascii="Abadi" w:hAnsi="Abadi"/>
          <w:sz w:val="21"/>
          <w:szCs w:val="21"/>
        </w:rPr>
        <w:t>El artículo 20, fracción I de la Ley del Sistema Estatal Anticorrupción de Guanajuato, establece que el Congreso del Estado, deberá designar a los integrantes de la Comisión de Selección del Comité de Participación Ciudadana del Sistema Estatal Anticorrupción.</w:t>
      </w:r>
    </w:p>
    <w:p w14:paraId="7D40A0F9" w14:textId="77777777" w:rsidR="005952DA" w:rsidRPr="000F1F10" w:rsidRDefault="005952DA" w:rsidP="00D70883">
      <w:pPr>
        <w:ind w:firstLine="709"/>
        <w:jc w:val="both"/>
        <w:rPr>
          <w:rFonts w:ascii="Abadi" w:hAnsi="Abadi"/>
          <w:sz w:val="21"/>
          <w:szCs w:val="21"/>
        </w:rPr>
      </w:pPr>
    </w:p>
    <w:p w14:paraId="4A428260" w14:textId="3C61FA1E" w:rsidR="00D70883" w:rsidRPr="000F1F10" w:rsidRDefault="005952DA" w:rsidP="00D70883">
      <w:pPr>
        <w:ind w:firstLine="709"/>
        <w:jc w:val="both"/>
        <w:rPr>
          <w:rFonts w:ascii="Abadi" w:hAnsi="Abadi"/>
          <w:sz w:val="21"/>
          <w:szCs w:val="21"/>
        </w:rPr>
      </w:pPr>
      <w:r w:rsidRPr="000F1F10">
        <w:rPr>
          <w:rFonts w:ascii="Abadi" w:hAnsi="Abadi"/>
          <w:sz w:val="21"/>
          <w:szCs w:val="21"/>
        </w:rPr>
        <w:t>Asimismo, el artículo 20 de la ley de referencia señala:</w:t>
      </w:r>
    </w:p>
    <w:p w14:paraId="15C53262" w14:textId="492A9924" w:rsidR="005952DA" w:rsidRPr="000F1F10" w:rsidRDefault="005952DA" w:rsidP="00D70883">
      <w:pPr>
        <w:ind w:firstLine="709"/>
        <w:jc w:val="both"/>
        <w:rPr>
          <w:rFonts w:ascii="Abadi" w:hAnsi="Abadi"/>
          <w:sz w:val="21"/>
          <w:szCs w:val="21"/>
        </w:rPr>
      </w:pPr>
    </w:p>
    <w:p w14:paraId="0241D51F" w14:textId="457CE480" w:rsidR="005952DA" w:rsidRPr="000F1F10" w:rsidRDefault="005952DA" w:rsidP="00D70883">
      <w:pPr>
        <w:ind w:firstLine="709"/>
        <w:jc w:val="both"/>
        <w:rPr>
          <w:rFonts w:ascii="Abadi" w:hAnsi="Abadi"/>
          <w:sz w:val="21"/>
          <w:szCs w:val="21"/>
        </w:rPr>
      </w:pPr>
      <w:r w:rsidRPr="000F1F10">
        <w:rPr>
          <w:rFonts w:ascii="Abadi" w:hAnsi="Abadi"/>
          <w:sz w:val="21"/>
          <w:szCs w:val="21"/>
        </w:rPr>
        <w:t xml:space="preserve"> "Artículo 20. Los integrantes del Comité de Participación Ciudadana serán nombrados conforme al siguiente procedimiento:</w:t>
      </w:r>
    </w:p>
    <w:p w14:paraId="6356DAEA" w14:textId="161929BD" w:rsidR="005952DA" w:rsidRPr="000F1F10" w:rsidRDefault="005952DA" w:rsidP="00D70883">
      <w:pPr>
        <w:ind w:firstLine="709"/>
        <w:jc w:val="both"/>
        <w:rPr>
          <w:rFonts w:ascii="Abadi" w:hAnsi="Abadi"/>
          <w:sz w:val="21"/>
          <w:szCs w:val="21"/>
        </w:rPr>
      </w:pPr>
    </w:p>
    <w:p w14:paraId="5E62EC42" w14:textId="378FD8DA" w:rsidR="005952DA" w:rsidRPr="000F1F10" w:rsidRDefault="00502A0B" w:rsidP="00502A0B">
      <w:pPr>
        <w:ind w:firstLine="709"/>
        <w:jc w:val="both"/>
        <w:rPr>
          <w:rFonts w:ascii="Abadi" w:hAnsi="Abadi"/>
          <w:sz w:val="21"/>
          <w:szCs w:val="21"/>
        </w:rPr>
      </w:pPr>
      <w:r w:rsidRPr="000F1F10">
        <w:rPr>
          <w:rFonts w:ascii="Abadi" w:hAnsi="Abadi"/>
          <w:sz w:val="21"/>
          <w:szCs w:val="21"/>
        </w:rPr>
        <w:t xml:space="preserve">I. </w:t>
      </w:r>
      <w:r w:rsidR="005952DA" w:rsidRPr="000F1F10">
        <w:rPr>
          <w:rFonts w:ascii="Abadi" w:hAnsi="Abadi"/>
          <w:sz w:val="21"/>
          <w:szCs w:val="21"/>
        </w:rPr>
        <w:t>El Congreso del Estado constituirá una comisión de selección integrada por nueve ciudadanos guanajuatenses, por un periodo de tres años, de la siguiente manera:</w:t>
      </w:r>
    </w:p>
    <w:p w14:paraId="05EEB0FC" w14:textId="31086620" w:rsidR="005952DA" w:rsidRPr="000F1F10" w:rsidRDefault="005952DA" w:rsidP="00D70883">
      <w:pPr>
        <w:ind w:firstLine="709"/>
        <w:jc w:val="both"/>
        <w:rPr>
          <w:rFonts w:ascii="Abadi" w:hAnsi="Abadi"/>
          <w:sz w:val="21"/>
          <w:szCs w:val="21"/>
        </w:rPr>
      </w:pPr>
    </w:p>
    <w:p w14:paraId="6BAF5FD2" w14:textId="77777777"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a) </w:t>
      </w:r>
      <w:r w:rsidRPr="000F1F10">
        <w:rPr>
          <w:rFonts w:ascii="Abadi" w:hAnsi="Abadi"/>
          <w:sz w:val="21"/>
          <w:szCs w:val="21"/>
        </w:rPr>
        <w:tab/>
        <w:t xml:space="preserve">Convocará a las instituciones de educación superior y de investigación, para proponer candidatos a fin de integrar la comisión de selección, para lo cual deberán enviar los documentos que acrediten el perfil solicitado en la convocatoria, en un plazo no mayor a quince días, para seleccionar a cinco miembros basándose en los elementos decisorios que se hayan plasmado en la convocatoria, tomando en cuenta que se hayan destacado por su contribución en materia de fiscalización, de . rendición de cuentas y combate a la corrupción. </w:t>
      </w:r>
    </w:p>
    <w:p w14:paraId="120AF219" w14:textId="77777777" w:rsidR="005952DA" w:rsidRPr="000F1F10" w:rsidRDefault="005952DA" w:rsidP="005952DA">
      <w:pPr>
        <w:ind w:firstLine="709"/>
        <w:jc w:val="both"/>
        <w:rPr>
          <w:rFonts w:ascii="Abadi" w:hAnsi="Abadi"/>
          <w:sz w:val="21"/>
          <w:szCs w:val="21"/>
        </w:rPr>
      </w:pPr>
    </w:p>
    <w:p w14:paraId="2A42A468" w14:textId="48F66373"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b) </w:t>
      </w:r>
      <w:r w:rsidRPr="000F1F10">
        <w:rPr>
          <w:rFonts w:ascii="Abadi" w:hAnsi="Abadi"/>
          <w:sz w:val="21"/>
          <w:szCs w:val="21"/>
        </w:rPr>
        <w:tab/>
        <w:t>Convocará a organizaciones de la sociedad civil especializadas en materia de fiscalización, de rendición de cuentas y combate a la corrupción, para seleccionar a cuatro miembros, en los mismos términos del inciso anterior.</w:t>
      </w:r>
    </w:p>
    <w:p w14:paraId="2F521FB9" w14:textId="7C97DA17" w:rsidR="005952DA" w:rsidRPr="000F1F10" w:rsidRDefault="005952DA" w:rsidP="005952DA">
      <w:pPr>
        <w:ind w:firstLine="709"/>
        <w:jc w:val="both"/>
        <w:rPr>
          <w:rFonts w:ascii="Abadi" w:hAnsi="Abadi"/>
          <w:sz w:val="21"/>
          <w:szCs w:val="21"/>
        </w:rPr>
      </w:pPr>
    </w:p>
    <w:p w14:paraId="6896950C" w14:textId="4BBA0B8A" w:rsidR="005952DA" w:rsidRPr="000F1F10" w:rsidRDefault="005952DA" w:rsidP="005952DA">
      <w:pPr>
        <w:ind w:firstLine="709"/>
        <w:jc w:val="both"/>
        <w:rPr>
          <w:rFonts w:ascii="Abadi" w:hAnsi="Abadi"/>
          <w:sz w:val="21"/>
          <w:szCs w:val="21"/>
        </w:rPr>
      </w:pPr>
      <w:r w:rsidRPr="000F1F10">
        <w:rPr>
          <w:rFonts w:ascii="Abadi" w:hAnsi="Abadi"/>
          <w:sz w:val="21"/>
          <w:szCs w:val="21"/>
        </w:rPr>
        <w:lastRenderedPageBreak/>
        <w:t>El cargo de miembro de la comisión de selección será honorario. Quienes funjan como miembros no podrán ser designados como integrantes del Comité de Participación Ciudadana por un periodo de seis años contados a partir de la disolución de la comisión de selección.</w:t>
      </w:r>
    </w:p>
    <w:p w14:paraId="3B598AA5" w14:textId="7528A9CA" w:rsidR="005952DA" w:rsidRPr="000F1F10" w:rsidRDefault="005952DA" w:rsidP="005952DA">
      <w:pPr>
        <w:ind w:firstLine="709"/>
        <w:jc w:val="both"/>
        <w:rPr>
          <w:rFonts w:ascii="Abadi" w:hAnsi="Abadi"/>
          <w:sz w:val="21"/>
          <w:szCs w:val="21"/>
        </w:rPr>
      </w:pPr>
    </w:p>
    <w:p w14:paraId="16B8F603" w14:textId="77777777" w:rsidR="00502A0B" w:rsidRPr="000F1F10" w:rsidRDefault="00502A0B" w:rsidP="005952DA">
      <w:pPr>
        <w:ind w:firstLine="709"/>
        <w:jc w:val="both"/>
        <w:rPr>
          <w:rFonts w:ascii="Abadi" w:hAnsi="Abadi"/>
          <w:sz w:val="21"/>
          <w:szCs w:val="21"/>
        </w:rPr>
      </w:pPr>
      <w:r w:rsidRPr="000F1F10">
        <w:rPr>
          <w:rFonts w:ascii="Abadi" w:hAnsi="Abadi"/>
          <w:sz w:val="21"/>
          <w:szCs w:val="21"/>
        </w:rPr>
        <w:t>II</w:t>
      </w:r>
      <w:r w:rsidR="005952DA" w:rsidRPr="000F1F10">
        <w:rPr>
          <w:rFonts w:ascii="Abadi" w:hAnsi="Abadi"/>
          <w:sz w:val="21"/>
          <w:szCs w:val="21"/>
        </w:rPr>
        <w:t xml:space="preserve">. </w:t>
      </w:r>
      <w:r w:rsidR="005952DA" w:rsidRPr="000F1F10">
        <w:rPr>
          <w:rFonts w:ascii="Abadi" w:hAnsi="Abadi"/>
          <w:sz w:val="21"/>
          <w:szCs w:val="21"/>
        </w:rPr>
        <w:tab/>
        <w:t xml:space="preserve">La comisión de selección deberá emitir una convocatoria, con el objeto de realizar una amplia consulta pública estatal dirigida a toda </w:t>
      </w:r>
      <w:r w:rsidRPr="000F1F10">
        <w:rPr>
          <w:rFonts w:ascii="Abadi" w:hAnsi="Abadi"/>
          <w:sz w:val="21"/>
          <w:szCs w:val="21"/>
        </w:rPr>
        <w:t>la</w:t>
      </w:r>
      <w:r w:rsidR="005952DA" w:rsidRPr="000F1F10">
        <w:rPr>
          <w:rFonts w:ascii="Abadi" w:hAnsi="Abadi"/>
          <w:sz w:val="21"/>
          <w:szCs w:val="21"/>
        </w:rPr>
        <w:t xml:space="preserve"> sociedad en general, para que presenten sus postulaciones de aspirantes a ocupar el cargo. </w:t>
      </w:r>
    </w:p>
    <w:p w14:paraId="5327CC0B" w14:textId="77777777" w:rsidR="00502A0B" w:rsidRPr="000F1F10" w:rsidRDefault="00502A0B" w:rsidP="005952DA">
      <w:pPr>
        <w:ind w:firstLine="709"/>
        <w:jc w:val="both"/>
        <w:rPr>
          <w:rFonts w:ascii="Abadi" w:hAnsi="Abadi"/>
          <w:sz w:val="21"/>
          <w:szCs w:val="21"/>
        </w:rPr>
      </w:pPr>
    </w:p>
    <w:p w14:paraId="1FF8E156" w14:textId="50C29054"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Para ello, definirá la metodología, plazos y criterios de selección de los integrantes del Comité de Participación Ciudadana y deberá hacerlos públicos; en donde deberá considerar al menos las siguientes características: </w:t>
      </w:r>
    </w:p>
    <w:p w14:paraId="50EA915E" w14:textId="77777777" w:rsidR="005952DA" w:rsidRPr="000F1F10" w:rsidRDefault="005952DA" w:rsidP="005952DA">
      <w:pPr>
        <w:ind w:firstLine="709"/>
        <w:jc w:val="both"/>
        <w:rPr>
          <w:rFonts w:ascii="Abadi" w:hAnsi="Abadi"/>
          <w:sz w:val="21"/>
          <w:szCs w:val="21"/>
        </w:rPr>
      </w:pPr>
    </w:p>
    <w:p w14:paraId="29E9669A" w14:textId="077E7558" w:rsidR="005952DA" w:rsidRPr="000F1F10" w:rsidRDefault="005952DA" w:rsidP="005952DA">
      <w:pPr>
        <w:pStyle w:val="Prrafodelista"/>
        <w:numPr>
          <w:ilvl w:val="0"/>
          <w:numId w:val="17"/>
        </w:numPr>
        <w:jc w:val="both"/>
        <w:rPr>
          <w:rFonts w:ascii="Abadi" w:hAnsi="Abadi"/>
          <w:sz w:val="21"/>
          <w:szCs w:val="21"/>
        </w:rPr>
      </w:pPr>
      <w:r w:rsidRPr="000F1F10">
        <w:rPr>
          <w:rFonts w:ascii="Abadi" w:hAnsi="Abadi"/>
          <w:sz w:val="21"/>
          <w:szCs w:val="21"/>
        </w:rPr>
        <w:t xml:space="preserve">El método de registro y evaluación de los aspirantes; </w:t>
      </w:r>
    </w:p>
    <w:p w14:paraId="55D9DCA9" w14:textId="77777777" w:rsidR="005952DA" w:rsidRPr="000F1F10" w:rsidRDefault="005952DA" w:rsidP="005952DA">
      <w:pPr>
        <w:jc w:val="both"/>
        <w:rPr>
          <w:rFonts w:ascii="Abadi" w:hAnsi="Abadi"/>
          <w:sz w:val="21"/>
          <w:szCs w:val="21"/>
        </w:rPr>
      </w:pPr>
    </w:p>
    <w:p w14:paraId="3406A005" w14:textId="5676FCC7" w:rsidR="005952DA" w:rsidRPr="000F1F10" w:rsidRDefault="005952DA" w:rsidP="005952DA">
      <w:pPr>
        <w:pStyle w:val="Prrafodelista"/>
        <w:numPr>
          <w:ilvl w:val="0"/>
          <w:numId w:val="17"/>
        </w:numPr>
        <w:jc w:val="both"/>
        <w:rPr>
          <w:rFonts w:ascii="Abadi" w:hAnsi="Abadi"/>
          <w:sz w:val="21"/>
          <w:szCs w:val="21"/>
        </w:rPr>
      </w:pPr>
      <w:r w:rsidRPr="000F1F10">
        <w:rPr>
          <w:rFonts w:ascii="Abadi" w:hAnsi="Abadi"/>
          <w:sz w:val="21"/>
          <w:szCs w:val="21"/>
        </w:rPr>
        <w:t>Hacer pública la lista de /as y los aspirantes;</w:t>
      </w:r>
    </w:p>
    <w:p w14:paraId="08F8E37F" w14:textId="4F3C231A" w:rsidR="005952DA" w:rsidRPr="000F1F10" w:rsidRDefault="005952DA" w:rsidP="005952DA">
      <w:pPr>
        <w:jc w:val="both"/>
        <w:rPr>
          <w:rFonts w:ascii="Abadi" w:hAnsi="Abadi"/>
          <w:sz w:val="21"/>
          <w:szCs w:val="21"/>
        </w:rPr>
      </w:pPr>
    </w:p>
    <w:p w14:paraId="511B7D7A" w14:textId="130E489E" w:rsidR="005952DA" w:rsidRPr="000F1F10" w:rsidRDefault="005952DA" w:rsidP="005952DA">
      <w:pPr>
        <w:pStyle w:val="Prrafodelista"/>
        <w:numPr>
          <w:ilvl w:val="0"/>
          <w:numId w:val="17"/>
        </w:numPr>
        <w:jc w:val="both"/>
        <w:rPr>
          <w:rFonts w:ascii="Abadi" w:hAnsi="Abadi"/>
          <w:sz w:val="21"/>
          <w:szCs w:val="21"/>
        </w:rPr>
      </w:pPr>
      <w:r w:rsidRPr="000F1F10">
        <w:rPr>
          <w:rFonts w:ascii="Abadi" w:hAnsi="Abadi"/>
          <w:sz w:val="21"/>
          <w:szCs w:val="21"/>
        </w:rPr>
        <w:t>Hacer públicos los documentos que hayan sido entregados para su inscripción en versiones públicas;</w:t>
      </w:r>
    </w:p>
    <w:p w14:paraId="26049038" w14:textId="77777777" w:rsidR="005952DA" w:rsidRPr="000F1F10" w:rsidRDefault="005952DA" w:rsidP="005952DA">
      <w:pPr>
        <w:jc w:val="both"/>
        <w:rPr>
          <w:rFonts w:ascii="Abadi" w:hAnsi="Abadi"/>
          <w:sz w:val="21"/>
          <w:szCs w:val="21"/>
        </w:rPr>
      </w:pPr>
    </w:p>
    <w:p w14:paraId="220B5373" w14:textId="137EDFBB" w:rsidR="005952DA" w:rsidRPr="000F1F10" w:rsidRDefault="005952DA" w:rsidP="005952DA">
      <w:pPr>
        <w:pStyle w:val="Prrafodelista"/>
        <w:numPr>
          <w:ilvl w:val="0"/>
          <w:numId w:val="17"/>
        </w:numPr>
        <w:jc w:val="both"/>
        <w:rPr>
          <w:rFonts w:ascii="Abadi" w:hAnsi="Abadi"/>
          <w:sz w:val="21"/>
          <w:szCs w:val="21"/>
        </w:rPr>
      </w:pPr>
      <w:r w:rsidRPr="000F1F10">
        <w:rPr>
          <w:rFonts w:ascii="Abadi" w:hAnsi="Abadi"/>
          <w:sz w:val="21"/>
          <w:szCs w:val="21"/>
        </w:rPr>
        <w:t xml:space="preserve">Hacer público el cronograma de audiencias; </w:t>
      </w:r>
    </w:p>
    <w:p w14:paraId="5E953A34" w14:textId="77777777" w:rsidR="005952DA" w:rsidRPr="000F1F10" w:rsidRDefault="005952DA" w:rsidP="005952DA">
      <w:pPr>
        <w:pStyle w:val="Prrafodelista"/>
        <w:ind w:left="0"/>
        <w:rPr>
          <w:rFonts w:ascii="Abadi" w:hAnsi="Abadi"/>
          <w:sz w:val="21"/>
          <w:szCs w:val="21"/>
        </w:rPr>
      </w:pPr>
    </w:p>
    <w:p w14:paraId="278D38B9" w14:textId="12ED5047" w:rsidR="005952DA" w:rsidRPr="000F1F10" w:rsidRDefault="005952DA" w:rsidP="005952DA">
      <w:pPr>
        <w:pStyle w:val="Prrafodelista"/>
        <w:numPr>
          <w:ilvl w:val="0"/>
          <w:numId w:val="17"/>
        </w:numPr>
        <w:jc w:val="both"/>
        <w:rPr>
          <w:rFonts w:ascii="Abadi" w:hAnsi="Abadi"/>
          <w:sz w:val="21"/>
          <w:szCs w:val="21"/>
        </w:rPr>
      </w:pPr>
      <w:r w:rsidRPr="000F1F10">
        <w:rPr>
          <w:rFonts w:ascii="Abadi" w:hAnsi="Abadi"/>
          <w:sz w:val="21"/>
          <w:szCs w:val="21"/>
        </w:rPr>
        <w:t xml:space="preserve">Podrán efectuarse audiencias públicas en las que se invitará a participar a investigadores, académicos y a organizaciones de la sociedad civil, especialistas en la materia; y </w:t>
      </w:r>
    </w:p>
    <w:p w14:paraId="2A1ED0E5" w14:textId="77777777" w:rsidR="005952DA" w:rsidRPr="000F1F10" w:rsidRDefault="005952DA" w:rsidP="005952DA">
      <w:pPr>
        <w:pStyle w:val="Prrafodelista"/>
        <w:ind w:left="0"/>
        <w:rPr>
          <w:rFonts w:ascii="Abadi" w:hAnsi="Abadi"/>
          <w:sz w:val="21"/>
          <w:szCs w:val="21"/>
        </w:rPr>
      </w:pPr>
    </w:p>
    <w:p w14:paraId="16121C0A" w14:textId="063A8E7E" w:rsidR="005952DA" w:rsidRPr="000F1F10" w:rsidRDefault="005952DA" w:rsidP="005952DA">
      <w:pPr>
        <w:pStyle w:val="Prrafodelista"/>
        <w:numPr>
          <w:ilvl w:val="0"/>
          <w:numId w:val="17"/>
        </w:numPr>
        <w:jc w:val="both"/>
        <w:rPr>
          <w:rFonts w:ascii="Abadi" w:hAnsi="Abadi"/>
          <w:sz w:val="21"/>
          <w:szCs w:val="21"/>
        </w:rPr>
      </w:pPr>
      <w:r w:rsidRPr="000F1F10">
        <w:rPr>
          <w:rFonts w:ascii="Abadi" w:hAnsi="Abadi"/>
          <w:sz w:val="21"/>
          <w:szCs w:val="21"/>
        </w:rPr>
        <w:t>El plazo en que se deberá hacer la designación que al efecto se determine, y que se tomará, en sesión pública, por el voto de la mayoría de sus miembros.</w:t>
      </w:r>
    </w:p>
    <w:p w14:paraId="76DB4A43" w14:textId="77777777" w:rsidR="00502A0B" w:rsidRPr="000F1F10" w:rsidRDefault="00502A0B" w:rsidP="005952DA">
      <w:pPr>
        <w:ind w:firstLine="709"/>
        <w:jc w:val="both"/>
        <w:rPr>
          <w:rFonts w:ascii="Abadi" w:hAnsi="Abadi"/>
          <w:sz w:val="21"/>
          <w:szCs w:val="21"/>
        </w:rPr>
      </w:pPr>
    </w:p>
    <w:p w14:paraId="7B249423" w14:textId="38CBA08E"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En caso de que se generen vacantes imprevistas, el proceso de selección del nuevo integrante no podrá exceder el límite de noventa días hábiles y el ciudadano que resulte electo desempeñará el encargo por el tiempo restante de la vacante a ocupar.» </w:t>
      </w:r>
    </w:p>
    <w:p w14:paraId="0B5F850E" w14:textId="77777777" w:rsidR="005952DA" w:rsidRPr="000F1F10" w:rsidRDefault="005952DA" w:rsidP="005952DA">
      <w:pPr>
        <w:ind w:firstLine="709"/>
        <w:jc w:val="both"/>
        <w:rPr>
          <w:rFonts w:ascii="Abadi" w:hAnsi="Abadi"/>
          <w:sz w:val="21"/>
          <w:szCs w:val="21"/>
        </w:rPr>
      </w:pPr>
    </w:p>
    <w:p w14:paraId="45540F21" w14:textId="20F8FF1B"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En cumplimiento al precepto antes citado, las diputadas y los diputados integrantes de la Junta de Gobierno y Coordinación Política emitieron ·en fecha 1 de febrero del año en curso, la convocatoria para poder designar a dos ciudadanos que se integren a la Comisión de Selección del Comité de Participación Ciudadana del Sistema Estatal Anticorrupción, bajo las Bases que se prevén en la misma. </w:t>
      </w:r>
    </w:p>
    <w:p w14:paraId="505F8A75" w14:textId="77777777" w:rsidR="005952DA" w:rsidRPr="000F1F10" w:rsidRDefault="005952DA" w:rsidP="005952DA">
      <w:pPr>
        <w:ind w:firstLine="709"/>
        <w:jc w:val="both"/>
        <w:rPr>
          <w:rFonts w:ascii="Abadi" w:hAnsi="Abadi"/>
          <w:sz w:val="21"/>
          <w:szCs w:val="21"/>
        </w:rPr>
      </w:pPr>
    </w:p>
    <w:p w14:paraId="44D54E1D" w14:textId="6A80202F"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En ese sentido, se recibieron las propuestas correspondientes, por parte de: El Tecnológico de Monterrey Campus León, de Coparmex León, Coparmex </w:t>
      </w:r>
      <w:proofErr w:type="spellStart"/>
      <w:r w:rsidRPr="000F1F10">
        <w:rPr>
          <w:rFonts w:ascii="Abadi" w:hAnsi="Abadi"/>
          <w:sz w:val="21"/>
          <w:szCs w:val="21"/>
        </w:rPr>
        <w:t>lrapuato</w:t>
      </w:r>
      <w:proofErr w:type="spellEnd"/>
      <w:r w:rsidRPr="000F1F10">
        <w:rPr>
          <w:rFonts w:ascii="Abadi" w:hAnsi="Abadi"/>
          <w:sz w:val="21"/>
          <w:szCs w:val="21"/>
        </w:rPr>
        <w:t xml:space="preserve"> - Salamanca S.P, Coparmex Celaya Laja Bajío y Coparmex Zona Metropolitana León. </w:t>
      </w:r>
    </w:p>
    <w:p w14:paraId="12E54683" w14:textId="77777777" w:rsidR="005952DA" w:rsidRPr="000F1F10" w:rsidRDefault="005952DA" w:rsidP="005952DA">
      <w:pPr>
        <w:ind w:firstLine="709"/>
        <w:jc w:val="both"/>
        <w:rPr>
          <w:rFonts w:ascii="Abadi" w:hAnsi="Abadi"/>
          <w:sz w:val="21"/>
          <w:szCs w:val="21"/>
        </w:rPr>
      </w:pPr>
    </w:p>
    <w:p w14:paraId="4622824E" w14:textId="7C4F8D1B"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Cada una de las instituciones proponentes, anexaron las documentales exigibles en la convocatoria expedida por la Junta de Gobierno y Coordinación Política. </w:t>
      </w:r>
    </w:p>
    <w:p w14:paraId="198B18EA" w14:textId="77777777" w:rsidR="005952DA" w:rsidRPr="000F1F10" w:rsidRDefault="005952DA" w:rsidP="005952DA">
      <w:pPr>
        <w:ind w:firstLine="709"/>
        <w:jc w:val="both"/>
        <w:rPr>
          <w:rFonts w:ascii="Abadi" w:hAnsi="Abadi"/>
          <w:sz w:val="21"/>
          <w:szCs w:val="21"/>
        </w:rPr>
      </w:pPr>
    </w:p>
    <w:p w14:paraId="591FEF16" w14:textId="77777777"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El 4 de marzo de 2019, las diputadas y los diputados integrantes de la Comisión de Gobernación y Puntos Constitucionales nos reunimos con el fin de radicar las propuestas de mérito y acordar lo relativo al análisis de las mismas, así como la mecánica para desarrollar con cada una de las personas propuestas la entrevista tal y como lo refiere la multicitada convocatoria. </w:t>
      </w:r>
    </w:p>
    <w:p w14:paraId="4601AE73" w14:textId="77777777" w:rsidR="005952DA" w:rsidRPr="000F1F10" w:rsidRDefault="005952DA" w:rsidP="005952DA">
      <w:pPr>
        <w:ind w:firstLine="709"/>
        <w:jc w:val="both"/>
        <w:rPr>
          <w:rFonts w:ascii="Abadi" w:hAnsi="Abadi"/>
          <w:sz w:val="21"/>
          <w:szCs w:val="21"/>
        </w:rPr>
      </w:pPr>
    </w:p>
    <w:p w14:paraId="392405B8" w14:textId="55BCF502"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La presidencia de la comisión legislativa, por acuerdo de la misma instruyó a la secretaría técnica la elaboración de un proyecto de dictamen en el que se incluyeran los nombres de las personas propuestas por las instituciones de educación superior y de investigación y de las organizaciones de la sociedad civil que se consideró reunían los requisitos de elegibilidad para integrar la Comisión de Selección del Comité de Participación Ciudadana del Sistema Estatal Anticorrupción. </w:t>
      </w:r>
    </w:p>
    <w:p w14:paraId="4D10338E" w14:textId="77777777" w:rsidR="00502A0B" w:rsidRPr="000F1F10" w:rsidRDefault="00502A0B" w:rsidP="005952DA">
      <w:pPr>
        <w:ind w:firstLine="709"/>
        <w:jc w:val="both"/>
        <w:rPr>
          <w:rFonts w:ascii="Abadi" w:hAnsi="Abadi"/>
          <w:sz w:val="21"/>
          <w:szCs w:val="21"/>
        </w:rPr>
      </w:pPr>
    </w:p>
    <w:p w14:paraId="748FEBB4" w14:textId="77777777" w:rsidR="005952DA" w:rsidRPr="000F1F10" w:rsidRDefault="005952DA" w:rsidP="005952DA">
      <w:pPr>
        <w:ind w:firstLine="709"/>
        <w:jc w:val="both"/>
        <w:rPr>
          <w:rFonts w:ascii="Abadi" w:hAnsi="Abadi"/>
          <w:sz w:val="21"/>
          <w:szCs w:val="21"/>
        </w:rPr>
      </w:pPr>
    </w:p>
    <w:p w14:paraId="35FC3ECF" w14:textId="498E5642" w:rsidR="005952DA" w:rsidRPr="000F1F10" w:rsidRDefault="005952DA" w:rsidP="005952DA">
      <w:pPr>
        <w:ind w:firstLine="709"/>
        <w:jc w:val="both"/>
        <w:rPr>
          <w:rFonts w:ascii="Abadi" w:hAnsi="Abadi"/>
          <w:sz w:val="21"/>
          <w:szCs w:val="21"/>
        </w:rPr>
      </w:pPr>
      <w:r w:rsidRPr="000F1F10">
        <w:rPr>
          <w:rFonts w:ascii="Abadi" w:hAnsi="Abadi"/>
          <w:sz w:val="21"/>
          <w:szCs w:val="21"/>
        </w:rPr>
        <w:t>2. Análisis de las propuestas</w:t>
      </w:r>
    </w:p>
    <w:p w14:paraId="0096A28F" w14:textId="77777777" w:rsidR="005952DA" w:rsidRPr="000F1F10" w:rsidRDefault="005952DA" w:rsidP="005952DA">
      <w:pPr>
        <w:ind w:firstLine="709"/>
        <w:jc w:val="both"/>
        <w:rPr>
          <w:rFonts w:ascii="Abadi" w:hAnsi="Abadi"/>
          <w:sz w:val="21"/>
          <w:szCs w:val="21"/>
        </w:rPr>
      </w:pPr>
    </w:p>
    <w:p w14:paraId="2902524F" w14:textId="2DE6F2F6"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El Congreso del Estado tiene facultades para designar a dos de los integrantes de la Comisión de Selección del Comité de Participación Ciudadana del Sistema Estatal Anticorrupción, en los términos del artículo 20 de la Ley del </w:t>
      </w:r>
      <w:r w:rsidRPr="000F1F10">
        <w:rPr>
          <w:rFonts w:ascii="Abadi" w:hAnsi="Abadi"/>
          <w:sz w:val="21"/>
          <w:szCs w:val="21"/>
        </w:rPr>
        <w:lastRenderedPageBreak/>
        <w:t xml:space="preserve">Sistema Estatal Anticorrupción de Guanajuato. </w:t>
      </w:r>
    </w:p>
    <w:p w14:paraId="13FE21F8" w14:textId="77777777" w:rsidR="005952DA" w:rsidRPr="000F1F10" w:rsidRDefault="005952DA" w:rsidP="005952DA">
      <w:pPr>
        <w:ind w:firstLine="709"/>
        <w:jc w:val="both"/>
        <w:rPr>
          <w:rFonts w:ascii="Abadi" w:hAnsi="Abadi"/>
          <w:sz w:val="21"/>
          <w:szCs w:val="21"/>
        </w:rPr>
      </w:pPr>
    </w:p>
    <w:p w14:paraId="4F419141" w14:textId="1769DB52" w:rsidR="00291457" w:rsidRPr="000F1F10" w:rsidRDefault="005952DA" w:rsidP="005952DA">
      <w:pPr>
        <w:ind w:firstLine="709"/>
        <w:jc w:val="both"/>
        <w:rPr>
          <w:rFonts w:ascii="Abadi" w:hAnsi="Abadi"/>
          <w:sz w:val="21"/>
          <w:szCs w:val="21"/>
        </w:rPr>
      </w:pPr>
      <w:r w:rsidRPr="000F1F10">
        <w:rPr>
          <w:rFonts w:ascii="Abadi" w:hAnsi="Abadi"/>
          <w:sz w:val="21"/>
          <w:szCs w:val="21"/>
        </w:rPr>
        <w:t>En ese sentido, corresponde a la Comisión de Gobernación y Puntos Constitucionales, en atención a la convocatoria emitida por las diputadas y los diputados integrantes de la Junta de Gobierno y Coordinación Política, para la designación de dos ciudadanos a integrar la Comisión de Selección del Comité de Participación Ciudadana del Sistema Estatal Anticorrupción y a lo ordenado por la Presidencia del Congreso al considerar el turno y, en cumplimiento a lo dispuesto por el artículo 111 fracción XIX de la Ley Orgánica del Poder Legislativo del Estado, proceder al análisis del cumplimiento de los requisitos de las personas propuestas para la integración de la Comisión de Selección de referencia.</w:t>
      </w:r>
    </w:p>
    <w:p w14:paraId="530FA36B" w14:textId="19FD166A" w:rsidR="005952DA" w:rsidRPr="000F1F10" w:rsidRDefault="005952DA" w:rsidP="005952DA">
      <w:pPr>
        <w:ind w:firstLine="709"/>
        <w:jc w:val="both"/>
        <w:rPr>
          <w:rFonts w:ascii="Abadi" w:hAnsi="Abadi"/>
          <w:sz w:val="21"/>
          <w:szCs w:val="21"/>
        </w:rPr>
      </w:pPr>
    </w:p>
    <w:p w14:paraId="6582CD9F" w14:textId="77777777"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Primero. En los escritos correspondientes, las instituciones de educación superior y de investigación y las organizaciones de la sociedad civil formularon sus propuestas. Asimismo, adjuntaron documentación de las personas propuestas que consisten en: copias certificadas de las actas de nacimiento, currículums vitae, títulos profesionales, cartas de antecedentes penales, y manifestaciones bajo protesta de decir verdad que no han sido dirigentes de partido político o asociación política a nivel nacional, estatal o municipal o candidato a puesto de elección popular, ni ministro de ningún culto religioso, con el fin de acreditar los requisitos de elegibilidad al cargo. Asimismo, se adjuntaron copias de las constancias para acreditar su desarrollo profesional y experiencia. </w:t>
      </w:r>
    </w:p>
    <w:p w14:paraId="227B32E7" w14:textId="77777777" w:rsidR="005952DA" w:rsidRPr="000F1F10" w:rsidRDefault="005952DA" w:rsidP="005952DA">
      <w:pPr>
        <w:ind w:firstLine="709"/>
        <w:jc w:val="both"/>
        <w:rPr>
          <w:rFonts w:ascii="Abadi" w:hAnsi="Abadi"/>
          <w:sz w:val="21"/>
          <w:szCs w:val="21"/>
        </w:rPr>
      </w:pPr>
    </w:p>
    <w:p w14:paraId="1D51B27B" w14:textId="6B5C9265" w:rsidR="005952DA" w:rsidRPr="000F1F10" w:rsidRDefault="005952DA" w:rsidP="005952DA">
      <w:pPr>
        <w:ind w:firstLine="709"/>
        <w:jc w:val="both"/>
        <w:rPr>
          <w:rFonts w:ascii="Abadi" w:hAnsi="Abadi"/>
          <w:sz w:val="21"/>
          <w:szCs w:val="21"/>
        </w:rPr>
      </w:pPr>
      <w:r w:rsidRPr="000F1F10">
        <w:rPr>
          <w:rFonts w:ascii="Abadi" w:hAnsi="Abadi"/>
          <w:sz w:val="21"/>
          <w:szCs w:val="21"/>
        </w:rPr>
        <w:t>Requisitos que deben reunir las personas propuestas a efecto de que puedan ser integrantes de la Comisión de Selección . del Comité de Participación Ciudadana del Sistema Estatal Anticorrupción, en los términos del artículo 20, fracción I incisos a) y b) de la Ley del y previstos en la Base Primera de la Convocatoria emitida el l de febrero del año en curso, por las diputadas y los diputados integrantes de la Junta de Gobierno y Coordinación Política y que son:</w:t>
      </w:r>
    </w:p>
    <w:p w14:paraId="59691BA9" w14:textId="3056FCAF" w:rsidR="005952DA" w:rsidRPr="000F1F10" w:rsidRDefault="005952DA" w:rsidP="005952DA">
      <w:pPr>
        <w:ind w:firstLine="709"/>
        <w:jc w:val="both"/>
        <w:rPr>
          <w:rFonts w:ascii="Abadi" w:hAnsi="Abadi"/>
          <w:sz w:val="21"/>
          <w:szCs w:val="21"/>
        </w:rPr>
      </w:pPr>
    </w:p>
    <w:p w14:paraId="14289AB2" w14:textId="1AF8C922" w:rsidR="005952DA" w:rsidRPr="000F1F10" w:rsidRDefault="005952DA" w:rsidP="005952DA">
      <w:pPr>
        <w:ind w:firstLine="709"/>
        <w:jc w:val="both"/>
        <w:rPr>
          <w:rFonts w:ascii="Abadi" w:hAnsi="Abadi"/>
          <w:sz w:val="21"/>
          <w:szCs w:val="21"/>
        </w:rPr>
      </w:pPr>
      <w:r w:rsidRPr="000F1F10">
        <w:rPr>
          <w:rFonts w:ascii="Abadi" w:hAnsi="Abadi"/>
          <w:sz w:val="21"/>
          <w:szCs w:val="21"/>
        </w:rPr>
        <w:t>1. Ser ciudadano guanajuatense en pleno ejercicio y goce de sus derechos políticos y civiles y tener cuando menos tres años de residencia efectiva en el estado de Guanajuato:</w:t>
      </w:r>
    </w:p>
    <w:p w14:paraId="5548E5CE" w14:textId="68A50279" w:rsidR="005952DA" w:rsidRPr="000F1F10" w:rsidRDefault="005952DA" w:rsidP="005952DA">
      <w:pPr>
        <w:ind w:firstLine="709"/>
        <w:jc w:val="both"/>
        <w:rPr>
          <w:rFonts w:ascii="Abadi" w:hAnsi="Abadi"/>
          <w:sz w:val="21"/>
          <w:szCs w:val="21"/>
        </w:rPr>
      </w:pPr>
    </w:p>
    <w:p w14:paraId="1D5CD8B7" w14:textId="6640ADD2" w:rsidR="005952DA" w:rsidRPr="000F1F10" w:rsidRDefault="005952DA" w:rsidP="005952DA">
      <w:pPr>
        <w:ind w:firstLine="709"/>
        <w:jc w:val="both"/>
        <w:rPr>
          <w:rFonts w:ascii="Abadi" w:hAnsi="Abadi"/>
          <w:sz w:val="21"/>
          <w:szCs w:val="21"/>
        </w:rPr>
      </w:pPr>
      <w:r w:rsidRPr="000F1F10">
        <w:rPr>
          <w:rFonts w:ascii="Abadi" w:hAnsi="Abadi"/>
          <w:sz w:val="21"/>
          <w:szCs w:val="21"/>
        </w:rPr>
        <w:t>1.1. El ciudadano Adolfo Anguiano González, a través de la copia certificada de su acta de nacimiento, expedida por la Oficial del Registro Civil de León, Gto., acredita que su lugar de nacimiento fue en la ciudad de Irapuato. Propuesto por el Centro Patronal de León (Coparmex León).</w:t>
      </w:r>
    </w:p>
    <w:p w14:paraId="5A59498C" w14:textId="7C0272C9" w:rsidR="005952DA" w:rsidRPr="000F1F10" w:rsidRDefault="005952DA" w:rsidP="005952DA">
      <w:pPr>
        <w:ind w:firstLine="709"/>
        <w:jc w:val="both"/>
        <w:rPr>
          <w:rFonts w:ascii="Abadi" w:hAnsi="Abadi"/>
          <w:sz w:val="21"/>
          <w:szCs w:val="21"/>
        </w:rPr>
      </w:pPr>
    </w:p>
    <w:p w14:paraId="0660FF03" w14:textId="51E1EFD7" w:rsidR="005952DA" w:rsidRPr="000F1F10" w:rsidRDefault="005952DA" w:rsidP="005952DA">
      <w:pPr>
        <w:ind w:firstLine="709"/>
        <w:jc w:val="both"/>
      </w:pPr>
      <w:r w:rsidRPr="000F1F10">
        <w:rPr>
          <w:rFonts w:ascii="Abadi" w:hAnsi="Abadi"/>
          <w:sz w:val="21"/>
          <w:szCs w:val="21"/>
        </w:rPr>
        <w:t xml:space="preserve">1.2. El ciudadano José Ángel García Rodríguez, a través de la copia certificada de su acta de nacimiento, expedida por el Oficial del Registro Civil de Ensenada, Baja California., acredita que su lugar de nacimiento fue en la ciudad y entidad federativa que han quedado precisadas y que si bien es cierto no acompaña el documento idóneo para acreditar que su residencia la tiene en la ciudad de Irapuato, Gto., no menos cierto es que acompaña en copia simple licencia de conducir de donde se desprende que su domicilio lo tiene en Avenida Los Rodríguez 411, Rincón de los Arcos en esta última ciudad. Propuesto por Coparmex </w:t>
      </w:r>
      <w:proofErr w:type="spellStart"/>
      <w:r w:rsidRPr="000F1F10">
        <w:rPr>
          <w:rFonts w:ascii="Abadi" w:hAnsi="Abadi"/>
          <w:sz w:val="21"/>
          <w:szCs w:val="21"/>
        </w:rPr>
        <w:t>lrapuato</w:t>
      </w:r>
      <w:proofErr w:type="spellEnd"/>
      <w:r w:rsidRPr="000F1F10">
        <w:rPr>
          <w:rFonts w:ascii="Abadi" w:hAnsi="Abadi"/>
          <w:sz w:val="21"/>
          <w:szCs w:val="21"/>
        </w:rPr>
        <w:t xml:space="preserve"> -</w:t>
      </w:r>
      <w:proofErr w:type="spellStart"/>
      <w:r w:rsidRPr="000F1F10">
        <w:rPr>
          <w:rFonts w:ascii="Abadi" w:hAnsi="Abadi"/>
          <w:sz w:val="21"/>
          <w:szCs w:val="21"/>
        </w:rPr>
        <w:t>Salamaca</w:t>
      </w:r>
      <w:proofErr w:type="spellEnd"/>
      <w:r w:rsidRPr="000F1F10">
        <w:rPr>
          <w:rFonts w:ascii="Abadi" w:hAnsi="Abadi"/>
          <w:sz w:val="21"/>
          <w:szCs w:val="21"/>
        </w:rPr>
        <w:t xml:space="preserve"> S.P.</w:t>
      </w:r>
      <w:r w:rsidRPr="000F1F10">
        <w:t xml:space="preserve"> </w:t>
      </w:r>
    </w:p>
    <w:p w14:paraId="43DB7B9F" w14:textId="77777777" w:rsidR="005952DA" w:rsidRPr="000F1F10" w:rsidRDefault="005952DA" w:rsidP="005952DA">
      <w:pPr>
        <w:ind w:firstLine="709"/>
        <w:jc w:val="both"/>
      </w:pPr>
    </w:p>
    <w:p w14:paraId="04FA88C7" w14:textId="4F0D813A" w:rsidR="005952DA" w:rsidRPr="000F1F10" w:rsidRDefault="005952DA" w:rsidP="005952DA">
      <w:pPr>
        <w:ind w:firstLine="709"/>
        <w:jc w:val="both"/>
        <w:rPr>
          <w:rFonts w:ascii="Abadi" w:hAnsi="Abadi"/>
          <w:sz w:val="21"/>
          <w:szCs w:val="21"/>
        </w:rPr>
      </w:pPr>
      <w:r w:rsidRPr="000F1F10">
        <w:rPr>
          <w:rFonts w:ascii="Abadi" w:hAnsi="Abadi"/>
          <w:sz w:val="21"/>
          <w:szCs w:val="21"/>
        </w:rPr>
        <w:t>1.3. La ciudadana María Verónica Soto Parra, a través de la copia certificada de su acta de nacimiento, expedida por la Oficial del Registro Civil de Celaya, Gto., acredita que su lugar de nacimiento fue en la ciudad de Celaya. Propuesta por Coparmex Celaya Laja-Bajío.</w:t>
      </w:r>
    </w:p>
    <w:p w14:paraId="54237144" w14:textId="6EBD1B23" w:rsidR="005952DA" w:rsidRPr="000F1F10" w:rsidRDefault="005952DA" w:rsidP="005952DA">
      <w:pPr>
        <w:ind w:firstLine="709"/>
        <w:jc w:val="both"/>
        <w:rPr>
          <w:rFonts w:ascii="Abadi" w:hAnsi="Abadi"/>
          <w:sz w:val="21"/>
          <w:szCs w:val="21"/>
        </w:rPr>
      </w:pPr>
    </w:p>
    <w:p w14:paraId="67C6FAF5" w14:textId="73FC0C49"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1.4. El ciudadano Uriel </w:t>
      </w:r>
      <w:proofErr w:type="spellStart"/>
      <w:r w:rsidRPr="000F1F10">
        <w:rPr>
          <w:rFonts w:ascii="Abadi" w:hAnsi="Abadi"/>
          <w:sz w:val="21"/>
          <w:szCs w:val="21"/>
        </w:rPr>
        <w:t>lzaskún</w:t>
      </w:r>
      <w:proofErr w:type="spellEnd"/>
      <w:r w:rsidRPr="000F1F10">
        <w:rPr>
          <w:rFonts w:ascii="Abadi" w:hAnsi="Abadi"/>
          <w:sz w:val="21"/>
          <w:szCs w:val="21"/>
        </w:rPr>
        <w:t xml:space="preserve"> González López, a través de la copia certificada de su acta de nacimiento, expedida por el Oficial del Registro Civil de León, Gto., acredita que su lugar de nacimiento es en la Ciudad de León, Gto. Propuesto por el Tecnológico de Monterrey Campus León.</w:t>
      </w:r>
    </w:p>
    <w:p w14:paraId="27703F9C" w14:textId="18451D83" w:rsidR="005952DA" w:rsidRPr="000F1F10" w:rsidRDefault="005952DA" w:rsidP="005952DA">
      <w:pPr>
        <w:ind w:firstLine="709"/>
        <w:jc w:val="both"/>
        <w:rPr>
          <w:rFonts w:ascii="Abadi" w:hAnsi="Abadi"/>
          <w:sz w:val="21"/>
          <w:szCs w:val="21"/>
        </w:rPr>
      </w:pPr>
    </w:p>
    <w:p w14:paraId="2E89FC43" w14:textId="29E2E5CA"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1.5. El ciudadano José Guillermo </w:t>
      </w:r>
      <w:proofErr w:type="spellStart"/>
      <w:r w:rsidRPr="000F1F10">
        <w:rPr>
          <w:rFonts w:ascii="Abadi" w:hAnsi="Abadi"/>
          <w:sz w:val="21"/>
          <w:szCs w:val="21"/>
        </w:rPr>
        <w:t>ltuarte</w:t>
      </w:r>
      <w:proofErr w:type="spellEnd"/>
      <w:r w:rsidRPr="000F1F10">
        <w:rPr>
          <w:rFonts w:ascii="Abadi" w:hAnsi="Abadi"/>
          <w:sz w:val="21"/>
          <w:szCs w:val="21"/>
        </w:rPr>
        <w:t xml:space="preserve"> </w:t>
      </w:r>
      <w:proofErr w:type="spellStart"/>
      <w:r w:rsidRPr="000F1F10">
        <w:rPr>
          <w:rFonts w:ascii="Abadi" w:hAnsi="Abadi"/>
          <w:sz w:val="21"/>
          <w:szCs w:val="21"/>
        </w:rPr>
        <w:t>Marumoto</w:t>
      </w:r>
      <w:proofErr w:type="spellEnd"/>
      <w:r w:rsidRPr="000F1F10">
        <w:rPr>
          <w:rFonts w:ascii="Abadi" w:hAnsi="Abadi"/>
          <w:sz w:val="21"/>
          <w:szCs w:val="21"/>
        </w:rPr>
        <w:t>, a través de la copia de su acta de nacimiento, expedida por el Director del Registro Civil de León, Gto., acredita que su lugar de nacimiento fue en la ciudad antes referida. Propuesto por el Tecnológico de Monterrey Campus León y Coparmex Zona Metropolitana León.</w:t>
      </w:r>
    </w:p>
    <w:p w14:paraId="0096413E" w14:textId="1F51863F" w:rsidR="005952DA" w:rsidRPr="000F1F10" w:rsidRDefault="005952DA" w:rsidP="005952DA">
      <w:pPr>
        <w:ind w:firstLine="709"/>
        <w:jc w:val="both"/>
        <w:rPr>
          <w:rFonts w:ascii="Abadi" w:hAnsi="Abadi"/>
          <w:sz w:val="21"/>
          <w:szCs w:val="21"/>
        </w:rPr>
      </w:pPr>
    </w:p>
    <w:p w14:paraId="1597E480" w14:textId="28FB5E82" w:rsidR="005952DA" w:rsidRPr="000F1F10" w:rsidRDefault="005952DA" w:rsidP="005952DA">
      <w:pPr>
        <w:ind w:firstLine="709"/>
        <w:jc w:val="both"/>
        <w:rPr>
          <w:rFonts w:ascii="Abadi" w:hAnsi="Abadi"/>
          <w:sz w:val="21"/>
          <w:szCs w:val="21"/>
        </w:rPr>
      </w:pPr>
      <w:r w:rsidRPr="000F1F10">
        <w:rPr>
          <w:rFonts w:ascii="Abadi" w:hAnsi="Abadi"/>
          <w:sz w:val="21"/>
          <w:szCs w:val="21"/>
        </w:rPr>
        <w:t>Documentales a través de los cuales se consideró satisfecho el requisito relativo al contenido de los numerales 1 y 2 de la Base Primera de la Convocatoria. Cabe mencionar que en la convocatoria no se exigió documento alguno para que se acreditara por parte de los participantes su residencia en el estado de Guanajuato, por lo que atento a ello y en el caso particular del ciudadano José Ángel García Rodríguez, se infiere su residencia en la licencia de conducir, siendo en la ciudad de Irapuato, Gto.</w:t>
      </w:r>
    </w:p>
    <w:p w14:paraId="10C45F27" w14:textId="58831430" w:rsidR="005952DA" w:rsidRPr="000F1F10" w:rsidRDefault="005952DA" w:rsidP="005952DA">
      <w:pPr>
        <w:ind w:firstLine="709"/>
        <w:jc w:val="both"/>
        <w:rPr>
          <w:rFonts w:ascii="Abadi" w:hAnsi="Abadi"/>
          <w:sz w:val="21"/>
          <w:szCs w:val="21"/>
        </w:rPr>
      </w:pPr>
    </w:p>
    <w:p w14:paraId="37AA638C" w14:textId="3FE87D6E" w:rsidR="005952DA" w:rsidRPr="000F1F10" w:rsidRDefault="005952DA" w:rsidP="005952DA">
      <w:pPr>
        <w:ind w:firstLine="709"/>
        <w:jc w:val="both"/>
        <w:rPr>
          <w:rFonts w:ascii="Abadi" w:hAnsi="Abadi"/>
          <w:sz w:val="21"/>
          <w:szCs w:val="21"/>
        </w:rPr>
      </w:pPr>
      <w:r w:rsidRPr="000F1F10">
        <w:rPr>
          <w:rFonts w:ascii="Abadi" w:hAnsi="Abadi"/>
          <w:sz w:val="21"/>
          <w:szCs w:val="21"/>
        </w:rPr>
        <w:t>2. Gozar de buena reputación y no haber sido condenado por delito doloso que amerite pena de más de un año de prisión; pero si se tratare de robo, fraude, falsificación, abuso de confianza, y otro que lastime seriamente la buena fama en el concepto público, inhabilitará para el cargo, cualquiera que haya sido la pena. Se tuvo por acreditado con:</w:t>
      </w:r>
    </w:p>
    <w:p w14:paraId="1B7A3BD0" w14:textId="77777777" w:rsidR="005952DA" w:rsidRPr="000F1F10" w:rsidRDefault="005952DA" w:rsidP="005952DA">
      <w:pPr>
        <w:ind w:firstLine="709"/>
        <w:jc w:val="both"/>
        <w:rPr>
          <w:rFonts w:ascii="Abadi" w:hAnsi="Abadi"/>
          <w:sz w:val="21"/>
          <w:szCs w:val="21"/>
        </w:rPr>
      </w:pPr>
    </w:p>
    <w:p w14:paraId="5520C5FE" w14:textId="25561B84" w:rsidR="005952DA" w:rsidRPr="000F1F10" w:rsidRDefault="005952DA" w:rsidP="005952DA">
      <w:pPr>
        <w:ind w:firstLine="709"/>
        <w:jc w:val="both"/>
        <w:rPr>
          <w:rFonts w:ascii="Abadi" w:hAnsi="Abadi"/>
          <w:sz w:val="21"/>
          <w:szCs w:val="21"/>
        </w:rPr>
      </w:pPr>
      <w:r w:rsidRPr="000F1F10">
        <w:rPr>
          <w:rFonts w:ascii="Abadi" w:hAnsi="Abadi"/>
          <w:sz w:val="21"/>
          <w:szCs w:val="21"/>
        </w:rPr>
        <w:t>2.1. El ciudadano Adolfo Anguiano González, con la Constancia de Antecedentes Penales, expedida por la Procuraduría General de , Justicia del Estado de Guanajuato, en donde se certifica que, en los archivos de esa institución, no existen antecedentes penales registrados.</w:t>
      </w:r>
    </w:p>
    <w:p w14:paraId="608DC1DB" w14:textId="3952D057" w:rsidR="005952DA" w:rsidRPr="000F1F10" w:rsidRDefault="005952DA" w:rsidP="005952DA">
      <w:pPr>
        <w:ind w:firstLine="709"/>
        <w:jc w:val="both"/>
        <w:rPr>
          <w:rFonts w:ascii="Abadi" w:hAnsi="Abadi"/>
          <w:sz w:val="21"/>
          <w:szCs w:val="21"/>
        </w:rPr>
      </w:pPr>
    </w:p>
    <w:p w14:paraId="390F7505" w14:textId="0FC1A95B" w:rsidR="005952DA" w:rsidRPr="000F1F10" w:rsidRDefault="005952DA" w:rsidP="005952DA">
      <w:pPr>
        <w:ind w:firstLine="709"/>
        <w:jc w:val="both"/>
        <w:rPr>
          <w:rFonts w:ascii="Abadi" w:hAnsi="Abadi"/>
          <w:sz w:val="21"/>
          <w:szCs w:val="21"/>
        </w:rPr>
      </w:pPr>
      <w:r w:rsidRPr="000F1F10">
        <w:rPr>
          <w:rFonts w:ascii="Abadi" w:hAnsi="Abadi"/>
          <w:sz w:val="21"/>
          <w:szCs w:val="21"/>
        </w:rPr>
        <w:t>2.2. El ciudadano José Ángel García Rodríguez, con la Constancia de Antecedentes Penales, expedida por la Procuraduría General de Justicia del Estado de Guanajuato, en donde se certifica que en los archivos de esa institución, no existen antecedentes penales registrados.</w:t>
      </w:r>
    </w:p>
    <w:p w14:paraId="138AC02F" w14:textId="4CFB806C" w:rsidR="005952DA" w:rsidRPr="000F1F10" w:rsidRDefault="005952DA" w:rsidP="005952DA">
      <w:pPr>
        <w:ind w:firstLine="709"/>
        <w:jc w:val="both"/>
        <w:rPr>
          <w:rFonts w:ascii="Abadi" w:hAnsi="Abadi"/>
          <w:sz w:val="21"/>
          <w:szCs w:val="21"/>
        </w:rPr>
      </w:pPr>
    </w:p>
    <w:p w14:paraId="677A95A9" w14:textId="3837944C" w:rsidR="005952DA" w:rsidRPr="000F1F10" w:rsidRDefault="005952DA" w:rsidP="005952DA">
      <w:pPr>
        <w:ind w:firstLine="709"/>
        <w:jc w:val="both"/>
        <w:rPr>
          <w:rFonts w:ascii="Abadi" w:hAnsi="Abadi"/>
          <w:sz w:val="21"/>
          <w:szCs w:val="21"/>
        </w:rPr>
      </w:pPr>
      <w:r w:rsidRPr="000F1F10">
        <w:rPr>
          <w:rFonts w:ascii="Abadi" w:hAnsi="Abadi"/>
          <w:sz w:val="21"/>
          <w:szCs w:val="21"/>
        </w:rPr>
        <w:t>2.3. La ciudadana María Verónica Soto Parra, con la Constancia de Antecedentes Penales, expedida por la Procuraduría General de Justicia del Estado de Guanajuato, en donde se certifica que, en los archivos de esa institución, no existen antecedentes penales registrados.</w:t>
      </w:r>
    </w:p>
    <w:p w14:paraId="6BA5BAE5" w14:textId="47410618" w:rsidR="005952DA" w:rsidRPr="000F1F10" w:rsidRDefault="005952DA" w:rsidP="005952DA">
      <w:pPr>
        <w:ind w:firstLine="709"/>
        <w:jc w:val="both"/>
        <w:rPr>
          <w:rFonts w:ascii="Abadi" w:hAnsi="Abadi"/>
          <w:sz w:val="21"/>
          <w:szCs w:val="21"/>
        </w:rPr>
      </w:pPr>
    </w:p>
    <w:p w14:paraId="2493A26F" w14:textId="2972E9AF"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2.4. El ciudadano Uriel </w:t>
      </w:r>
      <w:proofErr w:type="spellStart"/>
      <w:r w:rsidRPr="000F1F10">
        <w:rPr>
          <w:rFonts w:ascii="Abadi" w:hAnsi="Abadi"/>
          <w:sz w:val="21"/>
          <w:szCs w:val="21"/>
        </w:rPr>
        <w:t>lzaskún</w:t>
      </w:r>
      <w:proofErr w:type="spellEnd"/>
      <w:r w:rsidRPr="000F1F10">
        <w:rPr>
          <w:rFonts w:ascii="Abadi" w:hAnsi="Abadi"/>
          <w:sz w:val="21"/>
          <w:szCs w:val="21"/>
        </w:rPr>
        <w:t xml:space="preserve"> González López, con la Constancia de Antecedentes Penales, expedida por la Procuraduría General de Justicia del Estado de Guanajuato, en donde se certifica que, en los archivos de esa institución, no existen antecedentes penales registrados.</w:t>
      </w:r>
    </w:p>
    <w:p w14:paraId="387B9473" w14:textId="77FACA41" w:rsidR="005952DA" w:rsidRPr="000F1F10" w:rsidRDefault="005952DA" w:rsidP="005952DA">
      <w:pPr>
        <w:ind w:firstLine="709"/>
        <w:jc w:val="both"/>
        <w:rPr>
          <w:rFonts w:ascii="Abadi" w:hAnsi="Abadi"/>
          <w:sz w:val="21"/>
          <w:szCs w:val="21"/>
        </w:rPr>
      </w:pPr>
    </w:p>
    <w:p w14:paraId="058866B9" w14:textId="7639AC76"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2.5. El ciudadano José Guillermo </w:t>
      </w:r>
      <w:proofErr w:type="spellStart"/>
      <w:r w:rsidRPr="000F1F10">
        <w:rPr>
          <w:rFonts w:ascii="Abadi" w:hAnsi="Abadi"/>
          <w:sz w:val="21"/>
          <w:szCs w:val="21"/>
        </w:rPr>
        <w:t>ltuarte</w:t>
      </w:r>
      <w:proofErr w:type="spellEnd"/>
      <w:r w:rsidRPr="000F1F10">
        <w:rPr>
          <w:rFonts w:ascii="Abadi" w:hAnsi="Abadi"/>
          <w:sz w:val="21"/>
          <w:szCs w:val="21"/>
        </w:rPr>
        <w:t xml:space="preserve"> </w:t>
      </w:r>
      <w:proofErr w:type="spellStart"/>
      <w:r w:rsidRPr="000F1F10">
        <w:rPr>
          <w:rFonts w:ascii="Abadi" w:hAnsi="Abadi"/>
          <w:sz w:val="21"/>
          <w:szCs w:val="21"/>
        </w:rPr>
        <w:t>Marumoto</w:t>
      </w:r>
      <w:proofErr w:type="spellEnd"/>
      <w:r w:rsidRPr="000F1F10">
        <w:rPr>
          <w:rFonts w:ascii="Abadi" w:hAnsi="Abadi"/>
          <w:sz w:val="21"/>
          <w:szCs w:val="21"/>
        </w:rPr>
        <w:t xml:space="preserve">, con la Constancia de Antecedentes Penales, expedida por la Procuraduría General de Justicia del Estado de Guanajuato, en donde se certifica que, en los archivos de esa institución, no existen antecedentes penales registrados. </w:t>
      </w:r>
    </w:p>
    <w:p w14:paraId="4736866D" w14:textId="77777777" w:rsidR="005952DA" w:rsidRPr="000F1F10" w:rsidRDefault="005952DA" w:rsidP="005952DA">
      <w:pPr>
        <w:ind w:firstLine="709"/>
        <w:jc w:val="both"/>
        <w:rPr>
          <w:rFonts w:ascii="Abadi" w:hAnsi="Abadi"/>
          <w:sz w:val="21"/>
          <w:szCs w:val="21"/>
        </w:rPr>
      </w:pPr>
    </w:p>
    <w:p w14:paraId="6B2E0E94" w14:textId="5D0B8B8B" w:rsidR="005952DA" w:rsidRPr="000F1F10" w:rsidRDefault="005952DA" w:rsidP="005952DA">
      <w:pPr>
        <w:ind w:firstLine="709"/>
        <w:jc w:val="both"/>
        <w:rPr>
          <w:rFonts w:ascii="Abadi" w:hAnsi="Abadi"/>
          <w:sz w:val="21"/>
          <w:szCs w:val="21"/>
        </w:rPr>
      </w:pPr>
      <w:r w:rsidRPr="000F1F10">
        <w:rPr>
          <w:rFonts w:ascii="Abadi" w:hAnsi="Abadi"/>
          <w:sz w:val="21"/>
          <w:szCs w:val="21"/>
        </w:rPr>
        <w:t>Documentales a través de las cuales se consideró satisfecho el requisito relativo al contenido en el numeral 3 de la Base Primera de la Convocatoria.</w:t>
      </w:r>
    </w:p>
    <w:p w14:paraId="1EF5391A" w14:textId="409C599C" w:rsidR="005952DA" w:rsidRPr="000F1F10" w:rsidRDefault="005952DA" w:rsidP="005952DA">
      <w:pPr>
        <w:ind w:firstLine="709"/>
        <w:jc w:val="both"/>
        <w:rPr>
          <w:rFonts w:ascii="Abadi" w:hAnsi="Abadi"/>
          <w:sz w:val="21"/>
          <w:szCs w:val="21"/>
        </w:rPr>
      </w:pPr>
    </w:p>
    <w:p w14:paraId="4926943B" w14:textId="06A79365"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3. Contar con identificación oficial con fotografía: </w:t>
      </w:r>
    </w:p>
    <w:p w14:paraId="65CE3E10" w14:textId="342FEABE" w:rsidR="005952DA" w:rsidRPr="000F1F10" w:rsidRDefault="005952DA" w:rsidP="005952DA">
      <w:pPr>
        <w:ind w:firstLine="709"/>
        <w:jc w:val="both"/>
        <w:rPr>
          <w:rFonts w:ascii="Abadi" w:hAnsi="Abadi"/>
          <w:sz w:val="21"/>
          <w:szCs w:val="21"/>
        </w:rPr>
      </w:pPr>
    </w:p>
    <w:p w14:paraId="2D4D4953" w14:textId="38CD18A4" w:rsidR="005952DA" w:rsidRPr="000F1F10" w:rsidRDefault="005952DA" w:rsidP="005952DA">
      <w:pPr>
        <w:ind w:firstLine="709"/>
        <w:jc w:val="both"/>
        <w:rPr>
          <w:rFonts w:ascii="Abadi" w:hAnsi="Abadi"/>
          <w:sz w:val="21"/>
          <w:szCs w:val="21"/>
        </w:rPr>
      </w:pPr>
      <w:r w:rsidRPr="000F1F10">
        <w:rPr>
          <w:rFonts w:ascii="Abadi" w:hAnsi="Abadi"/>
          <w:sz w:val="21"/>
          <w:szCs w:val="21"/>
        </w:rPr>
        <w:t>3.1. El ciudadano Adolfo Anguiano González lo acredita con la credencial para votar expedida por el Instituto Nacional Electoral, con la clave de elector ANGNAD78031711 H900.</w:t>
      </w:r>
    </w:p>
    <w:p w14:paraId="2F3722F2" w14:textId="77777777" w:rsidR="005952DA" w:rsidRPr="000F1F10" w:rsidRDefault="005952DA" w:rsidP="005952DA">
      <w:pPr>
        <w:ind w:firstLine="709"/>
        <w:jc w:val="right"/>
        <w:rPr>
          <w:rFonts w:ascii="Abadi" w:hAnsi="Abadi"/>
          <w:sz w:val="21"/>
          <w:szCs w:val="21"/>
        </w:rPr>
      </w:pPr>
    </w:p>
    <w:p w14:paraId="5A649A62" w14:textId="71094C07" w:rsidR="005952DA" w:rsidRPr="000F1F10" w:rsidRDefault="005952DA" w:rsidP="005952DA">
      <w:pPr>
        <w:ind w:firstLine="709"/>
        <w:jc w:val="both"/>
        <w:rPr>
          <w:rFonts w:ascii="Abadi" w:hAnsi="Abadi"/>
          <w:sz w:val="21"/>
          <w:szCs w:val="21"/>
        </w:rPr>
      </w:pPr>
      <w:r w:rsidRPr="000F1F10">
        <w:rPr>
          <w:rFonts w:ascii="Abadi" w:hAnsi="Abadi"/>
          <w:sz w:val="21"/>
          <w:szCs w:val="21"/>
        </w:rPr>
        <w:t>3.2. El ciudadano José Ángel García Rodríguez lo acredita con la copia de su pasaporte número G 1037 4628, expedido por la Secretaría de Relaciones Exteriores, Delegación Guanajuato.</w:t>
      </w:r>
    </w:p>
    <w:p w14:paraId="0CB6A77A" w14:textId="4E87C9E9" w:rsidR="005952DA" w:rsidRPr="000F1F10" w:rsidRDefault="005952DA" w:rsidP="005952DA">
      <w:pPr>
        <w:ind w:firstLine="709"/>
        <w:jc w:val="both"/>
        <w:rPr>
          <w:rFonts w:ascii="Abadi" w:hAnsi="Abadi"/>
          <w:sz w:val="21"/>
          <w:szCs w:val="21"/>
        </w:rPr>
      </w:pPr>
    </w:p>
    <w:p w14:paraId="4A59BFF8" w14:textId="6BE90389" w:rsidR="005952DA" w:rsidRPr="000F1F10" w:rsidRDefault="005952DA" w:rsidP="005952DA">
      <w:pPr>
        <w:ind w:firstLine="709"/>
        <w:jc w:val="both"/>
        <w:rPr>
          <w:rFonts w:ascii="Abadi" w:hAnsi="Abadi"/>
          <w:sz w:val="21"/>
          <w:szCs w:val="21"/>
        </w:rPr>
      </w:pPr>
      <w:r w:rsidRPr="000F1F10">
        <w:rPr>
          <w:rFonts w:ascii="Abadi" w:hAnsi="Abadi"/>
          <w:sz w:val="21"/>
          <w:szCs w:val="21"/>
        </w:rPr>
        <w:t>3.3. La ciudadana María Verónica Soto Parra lo acredita con la credencial para votar expedida por el Instituto Federal Electoral, con número de folio 0362069004518.</w:t>
      </w:r>
    </w:p>
    <w:p w14:paraId="65399BBF" w14:textId="14B61397" w:rsidR="005952DA" w:rsidRPr="000F1F10" w:rsidRDefault="005952DA" w:rsidP="005952DA">
      <w:pPr>
        <w:ind w:firstLine="709"/>
        <w:jc w:val="both"/>
        <w:rPr>
          <w:rFonts w:ascii="Abadi" w:hAnsi="Abadi"/>
          <w:sz w:val="21"/>
          <w:szCs w:val="21"/>
        </w:rPr>
      </w:pPr>
    </w:p>
    <w:p w14:paraId="281A4466" w14:textId="620B8526" w:rsidR="005952DA" w:rsidRPr="000F1F10" w:rsidRDefault="005952DA" w:rsidP="005952DA">
      <w:pPr>
        <w:ind w:firstLine="709"/>
        <w:jc w:val="both"/>
        <w:rPr>
          <w:rFonts w:ascii="Abadi" w:hAnsi="Abadi"/>
          <w:sz w:val="21"/>
          <w:szCs w:val="21"/>
        </w:rPr>
      </w:pPr>
      <w:r w:rsidRPr="000F1F10">
        <w:rPr>
          <w:rFonts w:ascii="Abadi" w:hAnsi="Abadi"/>
          <w:sz w:val="21"/>
          <w:szCs w:val="21"/>
        </w:rPr>
        <w:t xml:space="preserve">3.4. El ciudadano Uriel </w:t>
      </w:r>
      <w:proofErr w:type="spellStart"/>
      <w:r w:rsidRPr="000F1F10">
        <w:rPr>
          <w:rFonts w:ascii="Abadi" w:hAnsi="Abadi"/>
          <w:sz w:val="21"/>
          <w:szCs w:val="21"/>
        </w:rPr>
        <w:t>lzaskún</w:t>
      </w:r>
      <w:proofErr w:type="spellEnd"/>
      <w:r w:rsidRPr="000F1F10">
        <w:rPr>
          <w:rFonts w:ascii="Abadi" w:hAnsi="Abadi"/>
          <w:sz w:val="21"/>
          <w:szCs w:val="21"/>
        </w:rPr>
        <w:t xml:space="preserve"> González López lo acredita con la credencial para votar expedida por el Instituto Federal Electoral, con la clave de elector GNLPUR80092011 Hl00.</w:t>
      </w:r>
    </w:p>
    <w:p w14:paraId="6EFFE1E3" w14:textId="77777777" w:rsidR="005952DA" w:rsidRPr="000F1F10" w:rsidRDefault="005952DA" w:rsidP="005952DA">
      <w:pPr>
        <w:ind w:firstLine="709"/>
        <w:jc w:val="both"/>
        <w:rPr>
          <w:rFonts w:ascii="Abadi" w:hAnsi="Abadi"/>
          <w:sz w:val="21"/>
          <w:szCs w:val="21"/>
        </w:rPr>
      </w:pPr>
    </w:p>
    <w:p w14:paraId="32C3FCF4" w14:textId="43841141" w:rsidR="005952DA" w:rsidRPr="000F1F10" w:rsidRDefault="00410AB9" w:rsidP="005952DA">
      <w:pPr>
        <w:ind w:firstLine="709"/>
        <w:jc w:val="both"/>
        <w:rPr>
          <w:rFonts w:ascii="Abadi" w:hAnsi="Abadi"/>
          <w:sz w:val="21"/>
          <w:szCs w:val="21"/>
        </w:rPr>
      </w:pPr>
      <w:r w:rsidRPr="000F1F10">
        <w:rPr>
          <w:rFonts w:ascii="Abadi" w:hAnsi="Abadi"/>
          <w:sz w:val="21"/>
          <w:szCs w:val="21"/>
        </w:rPr>
        <w:t xml:space="preserve">3.5. El ciudadano José Guillermo </w:t>
      </w:r>
      <w:proofErr w:type="spellStart"/>
      <w:r w:rsidRPr="000F1F10">
        <w:rPr>
          <w:rFonts w:ascii="Abadi" w:hAnsi="Abadi"/>
          <w:sz w:val="21"/>
          <w:szCs w:val="21"/>
        </w:rPr>
        <w:t>ltuarte</w:t>
      </w:r>
      <w:proofErr w:type="spellEnd"/>
      <w:r w:rsidRPr="000F1F10">
        <w:rPr>
          <w:rFonts w:ascii="Abadi" w:hAnsi="Abadi"/>
          <w:sz w:val="21"/>
          <w:szCs w:val="21"/>
        </w:rPr>
        <w:t xml:space="preserve"> </w:t>
      </w:r>
      <w:proofErr w:type="spellStart"/>
      <w:r w:rsidRPr="000F1F10">
        <w:rPr>
          <w:rFonts w:ascii="Abadi" w:hAnsi="Abadi"/>
          <w:sz w:val="21"/>
          <w:szCs w:val="21"/>
        </w:rPr>
        <w:t>Marumoto</w:t>
      </w:r>
      <w:proofErr w:type="spellEnd"/>
      <w:r w:rsidRPr="000F1F10">
        <w:rPr>
          <w:rFonts w:ascii="Abadi" w:hAnsi="Abadi"/>
          <w:sz w:val="21"/>
          <w:szCs w:val="21"/>
        </w:rPr>
        <w:t xml:space="preserve"> lo acredita con la credencial para votar expedida por el Instituto Nacional Electoral, con clave de elector ITMRGL7903211 l H500.</w:t>
      </w:r>
    </w:p>
    <w:p w14:paraId="24AFA371" w14:textId="77777777" w:rsidR="005952DA" w:rsidRPr="000F1F10" w:rsidRDefault="005952DA" w:rsidP="005952DA">
      <w:pPr>
        <w:ind w:firstLine="709"/>
        <w:jc w:val="both"/>
        <w:rPr>
          <w:rFonts w:ascii="Abadi" w:hAnsi="Abadi"/>
          <w:sz w:val="21"/>
          <w:szCs w:val="21"/>
        </w:rPr>
      </w:pPr>
    </w:p>
    <w:p w14:paraId="6D20E611" w14:textId="77777777" w:rsidR="00410AB9" w:rsidRPr="000F1F10" w:rsidRDefault="00410AB9" w:rsidP="00876BFF">
      <w:pPr>
        <w:ind w:firstLine="709"/>
        <w:jc w:val="both"/>
        <w:rPr>
          <w:rFonts w:ascii="Abadi" w:hAnsi="Abadi"/>
          <w:sz w:val="21"/>
          <w:szCs w:val="21"/>
        </w:rPr>
      </w:pPr>
      <w:r w:rsidRPr="000F1F10">
        <w:rPr>
          <w:rFonts w:ascii="Abadi" w:hAnsi="Abadi"/>
          <w:sz w:val="21"/>
          <w:szCs w:val="21"/>
        </w:rPr>
        <w:t xml:space="preserve">Documentales a través de las cuales se consideró satisfecho el requisito relativo al contenido en el numeral 4 de la Base Primera de la Convocatoria. </w:t>
      </w:r>
    </w:p>
    <w:p w14:paraId="4F09A58E" w14:textId="77777777" w:rsidR="00410AB9" w:rsidRPr="000F1F10" w:rsidRDefault="00410AB9" w:rsidP="00876BFF">
      <w:pPr>
        <w:ind w:firstLine="709"/>
        <w:jc w:val="both"/>
        <w:rPr>
          <w:rFonts w:ascii="Abadi" w:hAnsi="Abadi"/>
          <w:sz w:val="21"/>
          <w:szCs w:val="21"/>
        </w:rPr>
      </w:pPr>
    </w:p>
    <w:p w14:paraId="1CA44519" w14:textId="77777777" w:rsidR="00410AB9" w:rsidRPr="000F1F10" w:rsidRDefault="00410AB9" w:rsidP="00876BFF">
      <w:pPr>
        <w:ind w:firstLine="709"/>
        <w:jc w:val="both"/>
        <w:rPr>
          <w:rFonts w:ascii="Abadi" w:hAnsi="Abadi"/>
          <w:sz w:val="21"/>
          <w:szCs w:val="21"/>
        </w:rPr>
      </w:pPr>
      <w:r w:rsidRPr="000F1F10">
        <w:rPr>
          <w:rFonts w:ascii="Abadi" w:hAnsi="Abadi"/>
          <w:sz w:val="21"/>
          <w:szCs w:val="21"/>
        </w:rPr>
        <w:t xml:space="preserve">4. No haber desempeñado el cargo de Gobernador, Secretario de Estado, Procurador General de Justicia del Estado, Diputado o Miembro de Ayuntamiento durante los tres años anteriores al día de la publicación de la convocatoria, por tratarse </w:t>
      </w:r>
      <w:r w:rsidRPr="000F1F10">
        <w:rPr>
          <w:rFonts w:ascii="Abadi" w:hAnsi="Abadi"/>
          <w:sz w:val="21"/>
          <w:szCs w:val="21"/>
        </w:rPr>
        <w:lastRenderedPageBreak/>
        <w:t>de un hecho negativo, lo acreditan todas las personas propuestas a través de los escritos en que manifiestan no encontrarse en tales supuestos, los que rubrican bajo protesta de decir verdad, además de que se presume, atentos a que no existe constancia o evidencia de lo contrario.</w:t>
      </w:r>
    </w:p>
    <w:p w14:paraId="22515B56" w14:textId="77777777" w:rsidR="00410AB9" w:rsidRPr="000F1F10" w:rsidRDefault="00410AB9" w:rsidP="00876BFF">
      <w:pPr>
        <w:ind w:firstLine="709"/>
        <w:jc w:val="both"/>
        <w:rPr>
          <w:rFonts w:ascii="Abadi" w:hAnsi="Abadi"/>
          <w:sz w:val="21"/>
          <w:szCs w:val="21"/>
        </w:rPr>
      </w:pPr>
    </w:p>
    <w:p w14:paraId="22AC71CE" w14:textId="77777777" w:rsidR="00410AB9" w:rsidRPr="000F1F10" w:rsidRDefault="00410AB9" w:rsidP="00876BFF">
      <w:pPr>
        <w:ind w:firstLine="709"/>
        <w:jc w:val="both"/>
        <w:rPr>
          <w:rFonts w:ascii="Abadi" w:hAnsi="Abadi"/>
          <w:sz w:val="21"/>
          <w:szCs w:val="21"/>
        </w:rPr>
      </w:pPr>
      <w:r w:rsidRPr="000F1F10">
        <w:rPr>
          <w:rFonts w:ascii="Abadi" w:hAnsi="Abadi"/>
          <w:sz w:val="21"/>
          <w:szCs w:val="21"/>
        </w:rPr>
        <w:t xml:space="preserve">Documentales a través de las cuales se consideró satisfecho el requisito relativo al contenido en el numeral 6 de la Base Primera de la Convocatoria. </w:t>
      </w:r>
    </w:p>
    <w:p w14:paraId="498190B3" w14:textId="77777777" w:rsidR="00410AB9" w:rsidRPr="000F1F10" w:rsidRDefault="00410AB9" w:rsidP="00876BFF">
      <w:pPr>
        <w:ind w:firstLine="709"/>
        <w:jc w:val="both"/>
        <w:rPr>
          <w:rFonts w:ascii="Abadi" w:hAnsi="Abadi"/>
          <w:sz w:val="21"/>
          <w:szCs w:val="21"/>
        </w:rPr>
      </w:pPr>
    </w:p>
    <w:p w14:paraId="61C2FE7F" w14:textId="2446ED51" w:rsidR="00410AB9" w:rsidRPr="000F1F10" w:rsidRDefault="00410AB9" w:rsidP="00410AB9">
      <w:pPr>
        <w:ind w:firstLine="709"/>
        <w:jc w:val="both"/>
        <w:rPr>
          <w:rFonts w:ascii="Abadi" w:hAnsi="Abadi"/>
          <w:sz w:val="21"/>
          <w:szCs w:val="21"/>
        </w:rPr>
      </w:pPr>
      <w:r w:rsidRPr="000F1F10">
        <w:rPr>
          <w:rFonts w:ascii="Abadi" w:hAnsi="Abadi"/>
          <w:sz w:val="21"/>
          <w:szCs w:val="21"/>
        </w:rPr>
        <w:t>5. No ser o haber sido dirigente de partido o asociación. política a nivel nacional, estatal o municipal o candidato a puesto de elección popular, ni ministro de algún culto religioso, en los tres años anteriores a su postulación, lo acreditan todas las personas propuestas a través de los escritos en que manifiestan no encontrarse en tales supu</w:t>
      </w:r>
      <w:r w:rsidR="007F32B8" w:rsidRPr="000F1F10">
        <w:rPr>
          <w:rFonts w:ascii="Abadi" w:eastAsia="Abadi" w:hAnsi="Abadi" w:cs="Abadi"/>
          <w:sz w:val="21"/>
          <w:szCs w:val="21"/>
        </w:rPr>
        <w:t>e</w:t>
      </w:r>
      <w:r w:rsidRPr="000F1F10">
        <w:rPr>
          <w:rFonts w:ascii="Abadi" w:hAnsi="Abadi"/>
          <w:sz w:val="21"/>
          <w:szCs w:val="21"/>
        </w:rPr>
        <w:t>stos, los que rubrican bajo protesta de decir verdad, además de que se presume, atentos a que no existe constancia o evidencia de lo contrario.</w:t>
      </w:r>
    </w:p>
    <w:p w14:paraId="5159E34B" w14:textId="77777777" w:rsidR="007F32B8" w:rsidRPr="000F1F10" w:rsidRDefault="007F32B8" w:rsidP="00410AB9">
      <w:pPr>
        <w:ind w:firstLine="709"/>
        <w:jc w:val="both"/>
        <w:rPr>
          <w:rFonts w:ascii="Abadi" w:hAnsi="Abadi"/>
          <w:sz w:val="21"/>
          <w:szCs w:val="21"/>
        </w:rPr>
      </w:pPr>
    </w:p>
    <w:p w14:paraId="4B07F6E0" w14:textId="00718DCA" w:rsidR="005952DA" w:rsidRPr="000F1F10" w:rsidRDefault="00410AB9" w:rsidP="00410AB9">
      <w:pPr>
        <w:ind w:firstLine="709"/>
        <w:jc w:val="both"/>
        <w:rPr>
          <w:rFonts w:ascii="Abadi" w:hAnsi="Abadi"/>
          <w:sz w:val="21"/>
          <w:szCs w:val="21"/>
        </w:rPr>
      </w:pPr>
      <w:r w:rsidRPr="000F1F10">
        <w:rPr>
          <w:rFonts w:ascii="Abadi" w:hAnsi="Abadi"/>
          <w:sz w:val="21"/>
          <w:szCs w:val="21"/>
        </w:rPr>
        <w:t xml:space="preserve">Documentales a través de las cuales se consideró satisfecho el requisito relativo al contenido en el numeral 6 de la Base Primera de la Convocatoria.  </w:t>
      </w:r>
    </w:p>
    <w:p w14:paraId="1F59342F" w14:textId="3C33B296" w:rsidR="007F32B8" w:rsidRPr="000F1F10" w:rsidRDefault="007F32B8" w:rsidP="00410AB9">
      <w:pPr>
        <w:ind w:firstLine="709"/>
        <w:jc w:val="both"/>
        <w:rPr>
          <w:rFonts w:ascii="Abadi" w:hAnsi="Abadi"/>
          <w:sz w:val="21"/>
          <w:szCs w:val="21"/>
        </w:rPr>
      </w:pPr>
    </w:p>
    <w:p w14:paraId="2656FCB9" w14:textId="7EF68FBF" w:rsidR="007F32B8" w:rsidRPr="000F1F10" w:rsidRDefault="007F32B8" w:rsidP="00410AB9">
      <w:pPr>
        <w:ind w:firstLine="709"/>
        <w:jc w:val="both"/>
        <w:rPr>
          <w:rFonts w:ascii="Abadi" w:hAnsi="Abadi"/>
          <w:sz w:val="21"/>
          <w:szCs w:val="21"/>
        </w:rPr>
      </w:pPr>
      <w:r w:rsidRPr="000F1F10">
        <w:rPr>
          <w:rFonts w:ascii="Abadi" w:hAnsi="Abadi"/>
          <w:sz w:val="21"/>
          <w:szCs w:val="21"/>
        </w:rPr>
        <w:t>6. Tener conocimientos, experiencia o haber contribuido en materia de fiscalización, rendición de cuentas y combate a la corrupción, lo que se desprende con lo manifestado en sus respectivos currículums vitae.</w:t>
      </w:r>
    </w:p>
    <w:p w14:paraId="53F57D15" w14:textId="0BCC81A6" w:rsidR="007F32B8" w:rsidRPr="000F1F10" w:rsidRDefault="007F32B8" w:rsidP="00410AB9">
      <w:pPr>
        <w:ind w:firstLine="709"/>
        <w:jc w:val="both"/>
        <w:rPr>
          <w:rFonts w:ascii="Abadi" w:hAnsi="Abadi"/>
          <w:sz w:val="21"/>
          <w:szCs w:val="21"/>
        </w:rPr>
      </w:pPr>
    </w:p>
    <w:p w14:paraId="3F9669D0" w14:textId="45E8CBF1" w:rsidR="007F32B8" w:rsidRPr="000F1F10" w:rsidRDefault="007F32B8" w:rsidP="00410AB9">
      <w:pPr>
        <w:ind w:firstLine="709"/>
        <w:jc w:val="both"/>
        <w:rPr>
          <w:rFonts w:ascii="Abadi" w:hAnsi="Abadi"/>
          <w:sz w:val="21"/>
          <w:szCs w:val="21"/>
        </w:rPr>
      </w:pPr>
      <w:r w:rsidRPr="000F1F10">
        <w:rPr>
          <w:rFonts w:ascii="Abadi" w:hAnsi="Abadi"/>
          <w:sz w:val="21"/>
          <w:szCs w:val="21"/>
        </w:rPr>
        <w:t>6.1. El ciudadano Adolfo Anguiano González presentó documental para acreditar tener conocimientos, experiencia o haber contribuido en materia de fiscalización, de rendición de cuentas y combate a la corrupción. Pues manifiesta ser abogado en la firma BASHAM, en la firma CHEVEZ, director jurídico DELOITTE y socio director en ANGUIANO ABOGADOS, de igual forma tener posgrados en derecho fiscal por la Escuela Libre de Derecho, en delitos fiscales por el IT AM, en amparo por la Escuela de la Suprema Corte de Justicia, maestro en derecho fiscal internacional, por la Universidad de Estocolmo, Suecia y en derecho internacional por la Escuela de la ONU en la Haya, Holanda.</w:t>
      </w:r>
    </w:p>
    <w:p w14:paraId="0EE4B412" w14:textId="76DCD002" w:rsidR="007F32B8" w:rsidRPr="000F1F10" w:rsidRDefault="007F32B8" w:rsidP="00410AB9">
      <w:pPr>
        <w:ind w:firstLine="709"/>
        <w:jc w:val="both"/>
        <w:rPr>
          <w:rFonts w:ascii="Abadi" w:hAnsi="Abadi"/>
          <w:sz w:val="21"/>
          <w:szCs w:val="21"/>
        </w:rPr>
      </w:pPr>
    </w:p>
    <w:p w14:paraId="1024C2C8" w14:textId="1D3F3DD6" w:rsidR="007F32B8" w:rsidRPr="000F1F10" w:rsidRDefault="007F32B8" w:rsidP="00410AB9">
      <w:pPr>
        <w:ind w:firstLine="709"/>
        <w:jc w:val="both"/>
        <w:rPr>
          <w:rFonts w:ascii="Abadi" w:hAnsi="Abadi"/>
          <w:sz w:val="21"/>
          <w:szCs w:val="21"/>
        </w:rPr>
      </w:pPr>
      <w:r w:rsidRPr="000F1F10">
        <w:rPr>
          <w:rFonts w:ascii="Abadi" w:hAnsi="Abadi"/>
          <w:sz w:val="21"/>
          <w:szCs w:val="21"/>
        </w:rPr>
        <w:t>6.2. El ciudadano José Ángel García Rodríguez presentó documental para acreditar tener conocimientos, experiencia o haber contribuido en materia de fiscalización, de rendición de cuentas y combate a la corrupción. Manifiesta ser empresario en el área de salud, presidente de la Comisión de Seguridad, Salud de Coparmex, consultor interno del sector empresarial japonés en Guanajuato. Tener la licenciatura en derecho (pasante), inspector general del ejército y fuerza aérea oficial glosador, inspector en fiscalización en el Instituto de Capacitación Fiscal Aduanera, miembro permanente de la Comisión Consultiva Estatal en Seguridad y Salud en el Trabajo en la entidad, y auditor en la Inspección Fiscal Aduanera, en funciones de vigilancia, seguridad y prevención del contrabando en la Administración General de Aduanas de la Secretaría de Hacienda y Crédito Público.</w:t>
      </w:r>
    </w:p>
    <w:p w14:paraId="1E33F94F" w14:textId="4AF018E0" w:rsidR="007F32B8" w:rsidRPr="000F1F10" w:rsidRDefault="007F32B8" w:rsidP="00410AB9">
      <w:pPr>
        <w:ind w:firstLine="709"/>
        <w:jc w:val="both"/>
        <w:rPr>
          <w:rFonts w:ascii="Abadi" w:hAnsi="Abadi"/>
          <w:sz w:val="21"/>
          <w:szCs w:val="21"/>
        </w:rPr>
      </w:pPr>
    </w:p>
    <w:p w14:paraId="77F726A8" w14:textId="7F9F76BA" w:rsidR="007F32B8" w:rsidRPr="000F1F10" w:rsidRDefault="007F32B8" w:rsidP="00410AB9">
      <w:pPr>
        <w:ind w:firstLine="709"/>
        <w:jc w:val="both"/>
        <w:rPr>
          <w:rFonts w:ascii="Abadi" w:hAnsi="Abadi"/>
          <w:sz w:val="21"/>
          <w:szCs w:val="21"/>
        </w:rPr>
      </w:pPr>
      <w:r w:rsidRPr="000F1F10">
        <w:rPr>
          <w:rFonts w:ascii="Abadi" w:hAnsi="Abadi"/>
          <w:sz w:val="21"/>
          <w:szCs w:val="21"/>
        </w:rPr>
        <w:t xml:space="preserve">6.3. La ciudadana María Verónica Soto Parra de su currículum se desprende tener conocimientos y experiencia en materia de fiscalización y de rendición de cuentas, y acompaña la documental que lo respalda. Manifiesta que es abogada por la Universidad Lasallista Benavente, maestra en derecho constitucional con especialidad en juicio de amparo por la Universidad Iberoamericana, laboró como Subdirectora Regional Jurídica de la Secretaría de Hacienda y Crédito Público, en los estados de San Luis Potosí, Hidalgo, Querétaro, Michoacán . y Guanajuato; Administradora Regional de Apoyo y Supervisora en el ámbito fiscal y de comercio exterior; integrante del Grupo Consultor </w:t>
      </w:r>
      <w:proofErr w:type="spellStart"/>
      <w:r w:rsidRPr="000F1F10">
        <w:rPr>
          <w:rFonts w:ascii="Abadi" w:hAnsi="Abadi"/>
          <w:sz w:val="21"/>
          <w:szCs w:val="21"/>
        </w:rPr>
        <w:t>Dafice</w:t>
      </w:r>
      <w:proofErr w:type="spellEnd"/>
      <w:r w:rsidRPr="000F1F10">
        <w:rPr>
          <w:rFonts w:ascii="Abadi" w:hAnsi="Abadi"/>
          <w:sz w:val="21"/>
          <w:szCs w:val="21"/>
        </w:rPr>
        <w:t>, S.C., GID INDUSTRIES SA de CV; directora general de VSP LEGAL SERVICES. Dice tener experiencia en defensa fiscal, asesoría aduanera y fiscal, administrativa y de comercio exterior, aplicación de medidas preventivas para el cumplimiento de obligaciones fiscales de los contribuyentes.</w:t>
      </w:r>
    </w:p>
    <w:p w14:paraId="239ACB30" w14:textId="0471AF9B" w:rsidR="007F32B8" w:rsidRPr="000F1F10" w:rsidRDefault="007F32B8" w:rsidP="00410AB9">
      <w:pPr>
        <w:ind w:firstLine="709"/>
        <w:jc w:val="both"/>
        <w:rPr>
          <w:rFonts w:ascii="Abadi" w:hAnsi="Abadi"/>
          <w:sz w:val="21"/>
          <w:szCs w:val="21"/>
        </w:rPr>
      </w:pPr>
    </w:p>
    <w:p w14:paraId="186A8582" w14:textId="64A38374" w:rsidR="007F32B8" w:rsidRPr="000F1F10" w:rsidRDefault="007F32B8" w:rsidP="00410AB9">
      <w:pPr>
        <w:ind w:firstLine="709"/>
        <w:jc w:val="both"/>
        <w:rPr>
          <w:rFonts w:ascii="Abadi" w:hAnsi="Abadi"/>
          <w:sz w:val="21"/>
          <w:szCs w:val="21"/>
        </w:rPr>
      </w:pPr>
      <w:r w:rsidRPr="000F1F10">
        <w:rPr>
          <w:rFonts w:ascii="Abadi" w:hAnsi="Abadi"/>
          <w:sz w:val="21"/>
          <w:szCs w:val="21"/>
        </w:rPr>
        <w:t xml:space="preserve">6.4. El ciudadano Uriel </w:t>
      </w:r>
      <w:proofErr w:type="spellStart"/>
      <w:r w:rsidRPr="000F1F10">
        <w:rPr>
          <w:rFonts w:ascii="Abadi" w:hAnsi="Abadi"/>
          <w:sz w:val="21"/>
          <w:szCs w:val="21"/>
        </w:rPr>
        <w:t>lzaskún</w:t>
      </w:r>
      <w:proofErr w:type="spellEnd"/>
      <w:r w:rsidRPr="000F1F10">
        <w:rPr>
          <w:rFonts w:ascii="Abadi" w:hAnsi="Abadi"/>
          <w:sz w:val="21"/>
          <w:szCs w:val="21"/>
        </w:rPr>
        <w:t xml:space="preserve"> González López presentó documental para acreditar tener conocimientos, experiencia o haber contribuido en materia de fiscalización, de rendición de cuentas y combate a la corrupción. Manifiesta que tiene diez años de experiencia profesional en </w:t>
      </w:r>
      <w:r w:rsidRPr="000F1F10">
        <w:rPr>
          <w:rFonts w:ascii="Abadi" w:hAnsi="Abadi"/>
          <w:sz w:val="21"/>
          <w:szCs w:val="21"/>
        </w:rPr>
        <w:lastRenderedPageBreak/>
        <w:t>la docencia del derecho dentro del Tecnológico de Monterrey Campus León; ser abogado postulante a través de un despacho bufete denominado URIEL IZASKÚN ABOGADO, abogado consultor jurídico corporativo empresarial de varias instituciones educativas, consejero federal y miembro titular del Consejo Consultivo de Consumo en el estado de Guanajuato, de la PROFECO, miembro del Comité de Adquisiciones, enajenaciones, arrendamientos, comodatos y contratación de Servicios del Municipio de León. Doctor en derecho por la Universidad Anáhuac.</w:t>
      </w:r>
    </w:p>
    <w:p w14:paraId="1027D433" w14:textId="63046A16" w:rsidR="007F32B8" w:rsidRPr="000F1F10" w:rsidRDefault="007F32B8" w:rsidP="00410AB9">
      <w:pPr>
        <w:ind w:firstLine="709"/>
        <w:jc w:val="both"/>
        <w:rPr>
          <w:rFonts w:ascii="Abadi" w:hAnsi="Abadi"/>
          <w:sz w:val="21"/>
          <w:szCs w:val="21"/>
        </w:rPr>
      </w:pPr>
    </w:p>
    <w:p w14:paraId="604F4464" w14:textId="77777777" w:rsidR="007F32B8" w:rsidRPr="000F1F10" w:rsidRDefault="007F32B8" w:rsidP="007F32B8">
      <w:pPr>
        <w:ind w:firstLine="709"/>
        <w:jc w:val="both"/>
        <w:rPr>
          <w:rFonts w:ascii="Abadi" w:hAnsi="Abadi"/>
          <w:sz w:val="21"/>
          <w:szCs w:val="21"/>
        </w:rPr>
      </w:pPr>
      <w:r w:rsidRPr="000F1F10">
        <w:rPr>
          <w:rFonts w:ascii="Abadi" w:hAnsi="Abadi"/>
          <w:sz w:val="21"/>
          <w:szCs w:val="21"/>
        </w:rPr>
        <w:t xml:space="preserve">6.5. El ciudadano José Guillermo </w:t>
      </w:r>
      <w:proofErr w:type="spellStart"/>
      <w:r w:rsidRPr="000F1F10">
        <w:rPr>
          <w:rFonts w:ascii="Abadi" w:hAnsi="Abadi"/>
          <w:sz w:val="21"/>
          <w:szCs w:val="21"/>
        </w:rPr>
        <w:t>ltuarte</w:t>
      </w:r>
      <w:proofErr w:type="spellEnd"/>
      <w:r w:rsidRPr="000F1F10">
        <w:rPr>
          <w:rFonts w:ascii="Abadi" w:hAnsi="Abadi"/>
          <w:sz w:val="21"/>
          <w:szCs w:val="21"/>
        </w:rPr>
        <w:t xml:space="preserve"> </w:t>
      </w:r>
      <w:proofErr w:type="spellStart"/>
      <w:r w:rsidRPr="000F1F10">
        <w:rPr>
          <w:rFonts w:ascii="Abadi" w:hAnsi="Abadi"/>
          <w:sz w:val="21"/>
          <w:szCs w:val="21"/>
        </w:rPr>
        <w:t>Marumoto</w:t>
      </w:r>
      <w:proofErr w:type="spellEnd"/>
      <w:r w:rsidRPr="000F1F10">
        <w:rPr>
          <w:rFonts w:ascii="Abadi" w:hAnsi="Abadi"/>
          <w:sz w:val="21"/>
          <w:szCs w:val="21"/>
        </w:rPr>
        <w:t xml:space="preserve"> de su currículum vitae se desprende tener conocimientos y experiencia en la materia, y acompañó documentos que lo respaldan. Manifiesta que es licenciado en administración financiera por el tecnológico de Monterrey, maestro en finanzas. Director Asociado de la Escuela de Negocios, Humanidades y Empoderamiento, Director del Departamento de Negocios y Humanidades, Director de la licenciatura en Administración Financiera, en el Tecnológico de Monterrey Campus León; Director Asociado Hipotecario de </w:t>
      </w:r>
      <w:proofErr w:type="spellStart"/>
      <w:r w:rsidRPr="000F1F10">
        <w:rPr>
          <w:rFonts w:ascii="Abadi" w:hAnsi="Abadi"/>
          <w:sz w:val="21"/>
          <w:szCs w:val="21"/>
        </w:rPr>
        <w:t>Creditaria</w:t>
      </w:r>
      <w:proofErr w:type="spellEnd"/>
      <w:r w:rsidRPr="000F1F10">
        <w:rPr>
          <w:rFonts w:ascii="Abadi" w:hAnsi="Abadi"/>
          <w:sz w:val="21"/>
          <w:szCs w:val="21"/>
        </w:rPr>
        <w:t xml:space="preserve"> Alpha León, Director General de Inversión, Financiamiento y Concurrencia de Recursos en la presidencia municipal de León; Director de Administración y Finanzas de la Corporación Hipotecaria SA de CV S.F.O.L., Gerente de tesorería de Plásticos Boston SA de CV. </w:t>
      </w:r>
    </w:p>
    <w:p w14:paraId="32F82005" w14:textId="77777777" w:rsidR="007F32B8" w:rsidRPr="000F1F10" w:rsidRDefault="007F32B8" w:rsidP="007F32B8">
      <w:pPr>
        <w:ind w:firstLine="709"/>
        <w:jc w:val="both"/>
        <w:rPr>
          <w:rFonts w:ascii="Abadi" w:hAnsi="Abadi"/>
          <w:sz w:val="21"/>
          <w:szCs w:val="21"/>
        </w:rPr>
      </w:pPr>
    </w:p>
    <w:p w14:paraId="77F199F4" w14:textId="73F1324F" w:rsidR="007F32B8" w:rsidRPr="000F1F10" w:rsidRDefault="007F32B8" w:rsidP="007F32B8">
      <w:pPr>
        <w:ind w:firstLine="709"/>
        <w:jc w:val="both"/>
        <w:rPr>
          <w:rFonts w:ascii="Abadi" w:hAnsi="Abadi"/>
          <w:sz w:val="21"/>
          <w:szCs w:val="21"/>
        </w:rPr>
      </w:pPr>
      <w:r w:rsidRPr="000F1F10">
        <w:rPr>
          <w:rFonts w:ascii="Abadi" w:hAnsi="Abadi"/>
          <w:sz w:val="21"/>
          <w:szCs w:val="21"/>
        </w:rPr>
        <w:t>Documentales a través de las cuales se consideró satisfecho el requisito relativo al contenido en el numeral 7 de la Base Primera de la Convocatoria.</w:t>
      </w:r>
    </w:p>
    <w:p w14:paraId="07240061" w14:textId="0B2F5080" w:rsidR="007F32B8" w:rsidRPr="000F1F10" w:rsidRDefault="007F32B8" w:rsidP="007F32B8">
      <w:pPr>
        <w:ind w:firstLine="709"/>
        <w:jc w:val="both"/>
        <w:rPr>
          <w:rFonts w:ascii="Abadi" w:hAnsi="Abadi"/>
          <w:sz w:val="21"/>
          <w:szCs w:val="21"/>
        </w:rPr>
      </w:pPr>
    </w:p>
    <w:p w14:paraId="312FE803" w14:textId="480A5770" w:rsidR="007F32B8" w:rsidRPr="000F1F10" w:rsidRDefault="00A44BF9" w:rsidP="007F32B8">
      <w:pPr>
        <w:ind w:firstLine="709"/>
        <w:jc w:val="both"/>
        <w:rPr>
          <w:rFonts w:ascii="Abadi" w:hAnsi="Abadi"/>
          <w:sz w:val="21"/>
          <w:szCs w:val="21"/>
        </w:rPr>
      </w:pPr>
      <w:r w:rsidRPr="000F1F10">
        <w:rPr>
          <w:rFonts w:ascii="Abadi" w:hAnsi="Abadi"/>
          <w:sz w:val="21"/>
          <w:szCs w:val="21"/>
        </w:rPr>
        <w:t xml:space="preserve">En consecuencia, una vez determinada la facultad de los proponentes, y acreditada la procedibilidad de las propuestas para la integración de la Comisión de Selección del Comité de Participación Ciudadana del Sistema Estatal Anticorrupción, con fundamento en el artículo 20, fracción I de la Ley del Sistema Estatal Anticorrupción de Guanajuato, corresponde al Congreso del Estado designar dos integrantes de la Comisión de Selección del Comité de Participación Ciudadana del Sistema Estatal Anticorrupción. Asimismo, con base en la convocatoria emitida por las diputadas y los </w:t>
      </w:r>
      <w:r w:rsidRPr="000F1F10">
        <w:rPr>
          <w:rFonts w:ascii="Abadi" w:hAnsi="Abadi"/>
          <w:sz w:val="21"/>
          <w:szCs w:val="21"/>
        </w:rPr>
        <w:t>diputados integrantes de la Junta de Gobierno y Coordinación Política, para dicha designación, corresponde a esta Comisión de Gobernación y Puntos Constitucionales de la Sexagésima Cuarta Legislatura, proponer al Pleno del Congreso del Estado, a aquellas personas que podrán formar parte de la multicitada Comisión, por lo que</w:t>
      </w:r>
      <w:r w:rsidR="00560C3C" w:rsidRPr="000F1F10">
        <w:rPr>
          <w:rFonts w:ascii="Abadi" w:hAnsi="Abadi"/>
          <w:sz w:val="21"/>
          <w:szCs w:val="21"/>
        </w:rPr>
        <w:t>,</w:t>
      </w:r>
      <w:r w:rsidRPr="000F1F10">
        <w:rPr>
          <w:rFonts w:ascii="Abadi" w:hAnsi="Abadi"/>
          <w:sz w:val="21"/>
          <w:szCs w:val="21"/>
        </w:rPr>
        <w:t xml:space="preserve"> una vez agotado el procedimiento, determinamos proponer al Pleno 5 ciudadanos para que entre ellos se elija a dos.</w:t>
      </w:r>
    </w:p>
    <w:p w14:paraId="4FC93462" w14:textId="74EB857D" w:rsidR="00560C3C" w:rsidRPr="000F1F10" w:rsidRDefault="00560C3C" w:rsidP="007F32B8">
      <w:pPr>
        <w:ind w:firstLine="709"/>
        <w:jc w:val="both"/>
        <w:rPr>
          <w:rFonts w:ascii="Abadi" w:hAnsi="Abadi"/>
          <w:sz w:val="21"/>
          <w:szCs w:val="21"/>
        </w:rPr>
      </w:pPr>
    </w:p>
    <w:p w14:paraId="0A6D1036" w14:textId="50941DE6" w:rsidR="00560C3C" w:rsidRPr="000F1F10" w:rsidRDefault="00560C3C" w:rsidP="007F32B8">
      <w:pPr>
        <w:ind w:firstLine="709"/>
        <w:jc w:val="both"/>
        <w:rPr>
          <w:rFonts w:ascii="Abadi" w:hAnsi="Abadi"/>
          <w:sz w:val="21"/>
          <w:szCs w:val="21"/>
        </w:rPr>
      </w:pPr>
      <w:r w:rsidRPr="000F1F10">
        <w:rPr>
          <w:rFonts w:ascii="Abadi" w:hAnsi="Abadi"/>
          <w:sz w:val="21"/>
          <w:szCs w:val="21"/>
        </w:rPr>
        <w:t>Segundo. Las diputadas y los diputados de esta comisión dictaminadora nos abocamos al análisis de la forma y tiempos en que se llevó a cabo el procedimiento para la selección de los integrantes de la Comisión de Selección del Comité de Participación Ciudadana del Sistema Estatal Anticorrupción, previstos en la Ley del Sistema Estatal Anticorrupción y en la Convocatoria emitida por la Junta de Gobierno y Coordinación Política, concretamente a lo previsto en la Base Segunda de dicha Convocatoria, que a la letra señala:</w:t>
      </w:r>
    </w:p>
    <w:p w14:paraId="5D4BD5BF" w14:textId="4153EE62" w:rsidR="00560C3C" w:rsidRPr="000F1F10" w:rsidRDefault="00560C3C" w:rsidP="007F32B8">
      <w:pPr>
        <w:ind w:firstLine="709"/>
        <w:jc w:val="both"/>
        <w:rPr>
          <w:rFonts w:ascii="Abadi" w:hAnsi="Abadi"/>
          <w:sz w:val="21"/>
          <w:szCs w:val="21"/>
        </w:rPr>
      </w:pPr>
    </w:p>
    <w:p w14:paraId="4BECF1F4" w14:textId="5CA48E59" w:rsidR="00560C3C" w:rsidRPr="000F1F10" w:rsidRDefault="00560C3C" w:rsidP="007F32B8">
      <w:pPr>
        <w:ind w:firstLine="709"/>
        <w:jc w:val="both"/>
        <w:rPr>
          <w:rFonts w:ascii="Abadi" w:hAnsi="Abadi"/>
          <w:sz w:val="21"/>
          <w:szCs w:val="21"/>
        </w:rPr>
      </w:pPr>
      <w:r w:rsidRPr="000F1F10">
        <w:rPr>
          <w:rFonts w:ascii="Abadi" w:hAnsi="Abadi"/>
          <w:sz w:val="21"/>
          <w:szCs w:val="21"/>
        </w:rPr>
        <w:t>«BASE SEGUNDA. La Secretaría General del Congreso del Estado, por conducto de 1.a Dirección de Procesos Legislativos, será la encargada de recibir las propuestas de aspirantes para integrar la Comisión de Selección que designará a los nuevos integrantes del Comité de Participación Ciudadana del Sistema Estatal Anticorrupción; y para dar cumplimiento a la Base Primera de esta Convocatoria, las instituciones de educación superior y de investigación y las organizaciones de la sociedad civil legalmente constituidas y registradas, deberán presentar sus propuestas a partir de la publicación de la presente Convocatoria y a más tardar el día lunes 25 de febrero de 2019, hasta las 17:00 horas, que estarán integradas con la documentación siguiente:</w:t>
      </w:r>
    </w:p>
    <w:p w14:paraId="2FF5D469" w14:textId="04E27F17" w:rsidR="00560C3C" w:rsidRPr="000F1F10" w:rsidRDefault="00560C3C" w:rsidP="007F32B8">
      <w:pPr>
        <w:ind w:firstLine="709"/>
        <w:jc w:val="both"/>
        <w:rPr>
          <w:rFonts w:ascii="Abadi" w:hAnsi="Abadi"/>
          <w:sz w:val="21"/>
          <w:szCs w:val="21"/>
        </w:rPr>
      </w:pPr>
    </w:p>
    <w:p w14:paraId="6485940D" w14:textId="77777777" w:rsidR="00560C3C" w:rsidRPr="000F1F10" w:rsidRDefault="00560C3C" w:rsidP="00560C3C">
      <w:pPr>
        <w:ind w:firstLine="709"/>
        <w:jc w:val="both"/>
        <w:rPr>
          <w:rFonts w:ascii="Abadi" w:hAnsi="Abadi"/>
          <w:sz w:val="21"/>
          <w:szCs w:val="21"/>
        </w:rPr>
      </w:pPr>
      <w:r w:rsidRPr="000F1F10">
        <w:rPr>
          <w:rFonts w:ascii="Abadi" w:hAnsi="Abadi"/>
          <w:sz w:val="21"/>
          <w:szCs w:val="21"/>
        </w:rPr>
        <w:t xml:space="preserve">1. </w:t>
      </w:r>
      <w:r w:rsidRPr="000F1F10">
        <w:rPr>
          <w:rFonts w:ascii="Abadi" w:hAnsi="Abadi"/>
          <w:sz w:val="21"/>
          <w:szCs w:val="21"/>
        </w:rPr>
        <w:tab/>
        <w:t xml:space="preserve">Carta de la institución u organización que realiza la propuesta con una breve exposición que la sustente. </w:t>
      </w:r>
    </w:p>
    <w:p w14:paraId="578A7BA3" w14:textId="77777777" w:rsidR="00560C3C" w:rsidRPr="000F1F10" w:rsidRDefault="00560C3C" w:rsidP="00560C3C">
      <w:pPr>
        <w:ind w:firstLine="709"/>
        <w:jc w:val="both"/>
        <w:rPr>
          <w:rFonts w:ascii="Abadi" w:hAnsi="Abadi"/>
          <w:sz w:val="21"/>
          <w:szCs w:val="21"/>
        </w:rPr>
      </w:pPr>
    </w:p>
    <w:p w14:paraId="738D9FD8" w14:textId="76B5F48D" w:rsidR="00560C3C" w:rsidRPr="000F1F10" w:rsidRDefault="00560C3C" w:rsidP="00560C3C">
      <w:pPr>
        <w:ind w:firstLine="709"/>
        <w:jc w:val="both"/>
        <w:rPr>
          <w:rFonts w:ascii="Abadi" w:hAnsi="Abadi"/>
          <w:sz w:val="21"/>
          <w:szCs w:val="21"/>
        </w:rPr>
      </w:pPr>
      <w:r w:rsidRPr="000F1F10">
        <w:rPr>
          <w:rFonts w:ascii="Abadi" w:hAnsi="Abadi"/>
          <w:sz w:val="21"/>
          <w:szCs w:val="21"/>
        </w:rPr>
        <w:t xml:space="preserve">2. </w:t>
      </w:r>
      <w:r w:rsidRPr="000F1F10">
        <w:rPr>
          <w:rFonts w:ascii="Abadi" w:hAnsi="Abadi"/>
          <w:sz w:val="21"/>
          <w:szCs w:val="21"/>
        </w:rPr>
        <w:tab/>
        <w:t xml:space="preserve">Currículum Vitae, en el que se precise la fecha y lugar de su nacimiento, los datos generales y número telefónico de la candidata o candidato; y, que contenga principalmente conocimientos y/o experiencia profesional, académica o </w:t>
      </w:r>
      <w:r w:rsidRPr="000F1F10">
        <w:rPr>
          <w:rFonts w:ascii="Abadi" w:hAnsi="Abadi"/>
          <w:sz w:val="21"/>
          <w:szCs w:val="21"/>
        </w:rPr>
        <w:lastRenderedPageBreak/>
        <w:t xml:space="preserve">administrativa en materia de fiscalización, de rendición de cuentas y combate a la corrupción. </w:t>
      </w:r>
    </w:p>
    <w:p w14:paraId="1E4CCE34" w14:textId="77777777" w:rsidR="00560C3C" w:rsidRPr="000F1F10" w:rsidRDefault="00560C3C" w:rsidP="00560C3C">
      <w:pPr>
        <w:ind w:firstLine="709"/>
        <w:jc w:val="both"/>
        <w:rPr>
          <w:rFonts w:ascii="Abadi" w:hAnsi="Abadi"/>
          <w:sz w:val="21"/>
          <w:szCs w:val="21"/>
        </w:rPr>
      </w:pPr>
    </w:p>
    <w:p w14:paraId="1B3A1B9B" w14:textId="3D73CB58" w:rsidR="00560C3C" w:rsidRPr="000F1F10" w:rsidRDefault="00560C3C" w:rsidP="00560C3C">
      <w:pPr>
        <w:ind w:firstLine="709"/>
        <w:jc w:val="both"/>
        <w:rPr>
          <w:rFonts w:ascii="Abadi" w:hAnsi="Abadi"/>
          <w:sz w:val="21"/>
          <w:szCs w:val="21"/>
        </w:rPr>
      </w:pPr>
      <w:r w:rsidRPr="000F1F10">
        <w:rPr>
          <w:rFonts w:ascii="Abadi" w:hAnsi="Abadi"/>
          <w:sz w:val="21"/>
          <w:szCs w:val="21"/>
        </w:rPr>
        <w:t xml:space="preserve">3. </w:t>
      </w:r>
      <w:r w:rsidRPr="000F1F10">
        <w:rPr>
          <w:rFonts w:ascii="Abadi" w:hAnsi="Abadi"/>
          <w:sz w:val="21"/>
          <w:szCs w:val="21"/>
        </w:rPr>
        <w:tab/>
        <w:t xml:space="preserve">Copia certificada del acta de nacimiento y copia simple del documento oficial de identificación vigente con fotografía, por ambos lados, de la candidata o candidato propuesto. </w:t>
      </w:r>
    </w:p>
    <w:p w14:paraId="319DD288" w14:textId="77777777" w:rsidR="00560C3C" w:rsidRPr="000F1F10" w:rsidRDefault="00560C3C" w:rsidP="00560C3C">
      <w:pPr>
        <w:ind w:firstLine="709"/>
        <w:jc w:val="both"/>
        <w:rPr>
          <w:rFonts w:ascii="Abadi" w:hAnsi="Abadi"/>
          <w:sz w:val="21"/>
          <w:szCs w:val="21"/>
        </w:rPr>
      </w:pPr>
    </w:p>
    <w:p w14:paraId="1F41BFC9" w14:textId="038F7590" w:rsidR="00560C3C" w:rsidRPr="000F1F10" w:rsidRDefault="00560C3C" w:rsidP="00560C3C">
      <w:pPr>
        <w:ind w:firstLine="709"/>
        <w:jc w:val="both"/>
        <w:rPr>
          <w:rFonts w:ascii="Abadi" w:hAnsi="Abadi"/>
          <w:sz w:val="21"/>
          <w:szCs w:val="21"/>
        </w:rPr>
      </w:pPr>
      <w:r w:rsidRPr="000F1F10">
        <w:rPr>
          <w:rFonts w:ascii="Abadi" w:hAnsi="Abadi"/>
          <w:sz w:val="21"/>
          <w:szCs w:val="21"/>
        </w:rPr>
        <w:t xml:space="preserve">4. </w:t>
      </w:r>
      <w:r w:rsidRPr="000F1F10">
        <w:rPr>
          <w:rFonts w:ascii="Abadi" w:hAnsi="Abadi"/>
          <w:sz w:val="21"/>
          <w:szCs w:val="21"/>
        </w:rPr>
        <w:tab/>
        <w:t>Carta firmada por la candidata o candidato propuesto, en donde manifieste su voluntad expresa de participar en el proceso de selección, y una descripción de las razones que justifican su idoneidad para el cargo.</w:t>
      </w:r>
    </w:p>
    <w:p w14:paraId="086C1B44" w14:textId="77777777" w:rsidR="00560C3C" w:rsidRPr="000F1F10" w:rsidRDefault="00560C3C" w:rsidP="00560C3C">
      <w:pPr>
        <w:ind w:firstLine="709"/>
        <w:jc w:val="both"/>
        <w:rPr>
          <w:rFonts w:ascii="Abadi" w:hAnsi="Abadi"/>
          <w:sz w:val="21"/>
          <w:szCs w:val="21"/>
        </w:rPr>
      </w:pPr>
    </w:p>
    <w:p w14:paraId="003238A7" w14:textId="365EB1E8" w:rsidR="00560C3C" w:rsidRPr="000F1F10" w:rsidRDefault="00560C3C" w:rsidP="00560C3C">
      <w:pPr>
        <w:ind w:firstLine="709"/>
        <w:jc w:val="both"/>
        <w:rPr>
          <w:rFonts w:ascii="Abadi" w:hAnsi="Abadi"/>
          <w:sz w:val="21"/>
          <w:szCs w:val="21"/>
        </w:rPr>
      </w:pPr>
      <w:r w:rsidRPr="000F1F10">
        <w:rPr>
          <w:rFonts w:ascii="Abadi" w:hAnsi="Abadi"/>
          <w:sz w:val="21"/>
          <w:szCs w:val="21"/>
        </w:rPr>
        <w:t xml:space="preserve">5. </w:t>
      </w:r>
      <w:r w:rsidRPr="000F1F10">
        <w:rPr>
          <w:rFonts w:ascii="Abadi" w:hAnsi="Abadi"/>
          <w:sz w:val="21"/>
          <w:szCs w:val="21"/>
        </w:rPr>
        <w:tab/>
        <w:t>Carta de antecedentes penales en la que se manifieste no haber sido condenado por delito que amerite pena corporal de más de un año de prisión; o que haya cometido robo, fraude, falsificación, abuso de confianza o cualquier otro que lastime la buena fama en el concepto público.</w:t>
      </w:r>
    </w:p>
    <w:p w14:paraId="69DBDF94" w14:textId="331D29DA" w:rsidR="00560C3C" w:rsidRPr="000F1F10" w:rsidRDefault="00560C3C" w:rsidP="00560C3C">
      <w:pPr>
        <w:ind w:firstLine="709"/>
        <w:jc w:val="both"/>
        <w:rPr>
          <w:rFonts w:ascii="Abadi" w:hAnsi="Abadi"/>
          <w:sz w:val="21"/>
          <w:szCs w:val="21"/>
        </w:rPr>
      </w:pPr>
    </w:p>
    <w:p w14:paraId="4D4533F4" w14:textId="77777777" w:rsidR="0007000C" w:rsidRPr="000F1F10" w:rsidRDefault="0007000C" w:rsidP="0007000C">
      <w:pPr>
        <w:ind w:firstLine="709"/>
        <w:jc w:val="both"/>
        <w:rPr>
          <w:rFonts w:ascii="Abadi" w:hAnsi="Abadi"/>
          <w:sz w:val="21"/>
          <w:szCs w:val="21"/>
        </w:rPr>
      </w:pPr>
      <w:r w:rsidRPr="000F1F10">
        <w:rPr>
          <w:rFonts w:ascii="Abadi" w:hAnsi="Abadi"/>
          <w:sz w:val="21"/>
          <w:szCs w:val="21"/>
        </w:rPr>
        <w:t xml:space="preserve">6. </w:t>
      </w:r>
      <w:r w:rsidRPr="000F1F10">
        <w:rPr>
          <w:rFonts w:ascii="Abadi" w:hAnsi="Abadi"/>
          <w:sz w:val="21"/>
          <w:szCs w:val="21"/>
        </w:rPr>
        <w:tab/>
        <w:t xml:space="preserve">Carta bajo protesta de decir verdad, en que manifieste que no se encuentra suspendido o privado en el ejercicio de sus derechos civiles o políticos. </w:t>
      </w:r>
    </w:p>
    <w:p w14:paraId="20DD9F4D" w14:textId="77777777" w:rsidR="0007000C" w:rsidRPr="000F1F10" w:rsidRDefault="0007000C" w:rsidP="0007000C">
      <w:pPr>
        <w:ind w:firstLine="709"/>
        <w:jc w:val="both"/>
        <w:rPr>
          <w:rFonts w:ascii="Abadi" w:hAnsi="Abadi"/>
          <w:sz w:val="21"/>
          <w:szCs w:val="21"/>
        </w:rPr>
      </w:pPr>
    </w:p>
    <w:p w14:paraId="00DB580E" w14:textId="71350CA9" w:rsidR="00560C3C" w:rsidRPr="000F1F10" w:rsidRDefault="0007000C" w:rsidP="0007000C">
      <w:pPr>
        <w:ind w:firstLine="709"/>
        <w:jc w:val="both"/>
        <w:rPr>
          <w:rFonts w:ascii="Abadi" w:hAnsi="Abadi"/>
          <w:sz w:val="21"/>
          <w:szCs w:val="21"/>
        </w:rPr>
      </w:pPr>
      <w:r w:rsidRPr="000F1F10">
        <w:rPr>
          <w:rFonts w:ascii="Abadi" w:hAnsi="Abadi"/>
          <w:sz w:val="21"/>
          <w:szCs w:val="21"/>
        </w:rPr>
        <w:t xml:space="preserve">7. </w:t>
      </w:r>
      <w:r w:rsidRPr="000F1F10">
        <w:rPr>
          <w:rFonts w:ascii="Abadi" w:hAnsi="Abadi"/>
          <w:sz w:val="21"/>
          <w:szCs w:val="21"/>
        </w:rPr>
        <w:tab/>
        <w:t>Carta bajo protesta de decir verdad en que manifieste que no haber desempeñado el cargo de Gobernador, Secretario de Estado, Procurador General de Justicia del Estado, Diputado o miembro de Ayuntamiento.</w:t>
      </w:r>
    </w:p>
    <w:p w14:paraId="1B33985F" w14:textId="25693A6C" w:rsidR="0007000C" w:rsidRPr="000F1F10" w:rsidRDefault="0007000C" w:rsidP="0007000C">
      <w:pPr>
        <w:ind w:firstLine="709"/>
        <w:jc w:val="both"/>
        <w:rPr>
          <w:rFonts w:ascii="Abadi" w:hAnsi="Abadi"/>
          <w:sz w:val="21"/>
          <w:szCs w:val="21"/>
        </w:rPr>
      </w:pPr>
    </w:p>
    <w:p w14:paraId="50F306C4" w14:textId="0AEAD93B" w:rsidR="0007000C" w:rsidRPr="000F1F10" w:rsidRDefault="00502A0B" w:rsidP="0007000C">
      <w:pPr>
        <w:ind w:firstLine="709"/>
        <w:jc w:val="both"/>
        <w:rPr>
          <w:rFonts w:ascii="Abadi" w:hAnsi="Abadi"/>
          <w:sz w:val="21"/>
          <w:szCs w:val="21"/>
        </w:rPr>
      </w:pPr>
      <w:r w:rsidRPr="000F1F10">
        <w:rPr>
          <w:rFonts w:ascii="Abadi" w:hAnsi="Abadi"/>
          <w:sz w:val="21"/>
          <w:szCs w:val="21"/>
        </w:rPr>
        <w:t>8</w:t>
      </w:r>
      <w:r w:rsidR="0007000C" w:rsidRPr="000F1F10">
        <w:rPr>
          <w:rFonts w:ascii="Abadi" w:hAnsi="Abadi"/>
          <w:sz w:val="21"/>
          <w:szCs w:val="21"/>
        </w:rPr>
        <w:t>. Carta bajo protesta de decir verdad en que manifieste no haberse desempeñado como dirigente de partido o asociación política a nivel nacional, estatal o municipal o candidato a puesto de elección popular, ni ministro de algún culto religioso, en los tres años anteriores a su postulación.</w:t>
      </w:r>
    </w:p>
    <w:p w14:paraId="26D633E6" w14:textId="0291D660" w:rsidR="0007000C" w:rsidRPr="000F1F10" w:rsidRDefault="0007000C" w:rsidP="0007000C">
      <w:pPr>
        <w:ind w:firstLine="709"/>
        <w:jc w:val="both"/>
        <w:rPr>
          <w:rFonts w:ascii="Abadi" w:hAnsi="Abadi"/>
          <w:sz w:val="21"/>
          <w:szCs w:val="21"/>
        </w:rPr>
      </w:pPr>
    </w:p>
    <w:p w14:paraId="4DB02456" w14:textId="77777777" w:rsidR="0007000C" w:rsidRPr="000F1F10" w:rsidRDefault="0007000C" w:rsidP="0007000C">
      <w:pPr>
        <w:ind w:firstLine="709"/>
        <w:jc w:val="both"/>
        <w:rPr>
          <w:rFonts w:ascii="Abadi" w:hAnsi="Abadi"/>
          <w:sz w:val="21"/>
          <w:szCs w:val="21"/>
        </w:rPr>
      </w:pPr>
      <w:r w:rsidRPr="000F1F10">
        <w:rPr>
          <w:rFonts w:ascii="Abadi" w:hAnsi="Abadi"/>
          <w:sz w:val="21"/>
          <w:szCs w:val="21"/>
        </w:rPr>
        <w:t xml:space="preserve">9. </w:t>
      </w:r>
      <w:r w:rsidRPr="000F1F10">
        <w:rPr>
          <w:rFonts w:ascii="Abadi" w:hAnsi="Abadi"/>
          <w:sz w:val="21"/>
          <w:szCs w:val="21"/>
        </w:rPr>
        <w:tab/>
        <w:t xml:space="preserve">Carta bajo protesta de decir verdad en que manifieste: "He leído y acepto las· bases, procedimientos y deliberaciones de la convocatoria para ocupar alguno de los dos cargos paró integrar la Comisión de Selección que designará al Comité de Participación Ciudadana del Sistema Estatal Anticorrupción". </w:t>
      </w:r>
    </w:p>
    <w:p w14:paraId="7534750D" w14:textId="77777777" w:rsidR="0007000C" w:rsidRPr="000F1F10" w:rsidRDefault="0007000C" w:rsidP="0007000C">
      <w:pPr>
        <w:ind w:firstLine="709"/>
        <w:jc w:val="both"/>
        <w:rPr>
          <w:rFonts w:ascii="Abadi" w:hAnsi="Abadi"/>
          <w:sz w:val="21"/>
          <w:szCs w:val="21"/>
        </w:rPr>
      </w:pPr>
    </w:p>
    <w:p w14:paraId="336E7905" w14:textId="0983AC87" w:rsidR="0007000C" w:rsidRPr="000F1F10" w:rsidRDefault="0007000C" w:rsidP="0007000C">
      <w:pPr>
        <w:ind w:firstLine="709"/>
        <w:jc w:val="both"/>
        <w:rPr>
          <w:rFonts w:ascii="Abadi" w:hAnsi="Abadi"/>
          <w:sz w:val="21"/>
          <w:szCs w:val="21"/>
        </w:rPr>
      </w:pPr>
      <w:r w:rsidRPr="000F1F10">
        <w:rPr>
          <w:rFonts w:ascii="Abadi" w:hAnsi="Abadi"/>
          <w:sz w:val="21"/>
          <w:szCs w:val="21"/>
        </w:rPr>
        <w:t xml:space="preserve">10. </w:t>
      </w:r>
      <w:r w:rsidRPr="000F1F10">
        <w:rPr>
          <w:rFonts w:ascii="Abadi" w:hAnsi="Abadi"/>
          <w:sz w:val="21"/>
          <w:szCs w:val="21"/>
        </w:rPr>
        <w:tab/>
        <w:t>Documentos que respalden tener conocimientos, experiencia o haber contribuido en materia de fiscalización, de rendición de cuentas y combate a la corrupción.</w:t>
      </w:r>
    </w:p>
    <w:p w14:paraId="1B7E6CC5" w14:textId="5C1F7E1B" w:rsidR="0007000C" w:rsidRPr="000F1F10" w:rsidRDefault="0007000C" w:rsidP="0007000C">
      <w:pPr>
        <w:ind w:firstLine="709"/>
        <w:jc w:val="both"/>
        <w:rPr>
          <w:rFonts w:ascii="Abadi" w:hAnsi="Abadi"/>
          <w:sz w:val="21"/>
          <w:szCs w:val="21"/>
        </w:rPr>
      </w:pPr>
    </w:p>
    <w:p w14:paraId="608BE801" w14:textId="06BFAEB9" w:rsidR="0007000C" w:rsidRPr="000F1F10" w:rsidRDefault="0007000C" w:rsidP="0007000C">
      <w:pPr>
        <w:ind w:firstLine="709"/>
        <w:jc w:val="both"/>
        <w:rPr>
          <w:rFonts w:ascii="Abadi" w:hAnsi="Abadi"/>
          <w:sz w:val="21"/>
          <w:szCs w:val="21"/>
        </w:rPr>
      </w:pPr>
      <w:r w:rsidRPr="000F1F10">
        <w:rPr>
          <w:rFonts w:ascii="Abadi" w:hAnsi="Abadi"/>
          <w:sz w:val="21"/>
          <w:szCs w:val="21"/>
        </w:rPr>
        <w:t xml:space="preserve">Tercero. Una vez analizados los expedientes de las personas propuestas y desahogadas las entrevistas correspondientes, las diputadas y los diputados integrantes de la Comisión de Gobernación y Puntos Constitucionales acordamos que de todas las personas propuestas se consideran idóneas para que </w:t>
      </w:r>
      <w:proofErr w:type="spellStart"/>
      <w:r w:rsidRPr="000F1F10">
        <w:rPr>
          <w:rFonts w:ascii="Abadi" w:hAnsi="Abadi"/>
          <w:sz w:val="21"/>
          <w:szCs w:val="21"/>
        </w:rPr>
        <w:t>de</w:t>
      </w:r>
      <w:proofErr w:type="spellEnd"/>
      <w:r w:rsidRPr="000F1F10">
        <w:rPr>
          <w:rFonts w:ascii="Abadi" w:hAnsi="Abadi"/>
          <w:sz w:val="21"/>
          <w:szCs w:val="21"/>
        </w:rPr>
        <w:t xml:space="preserve">, entre ellas, el Pleno del Congreso designe a dos ciudadanos que se integrarán la Comisión de Selección del Comité de Participación Ciudadana del Sistema Estatal Anticorrupción, previsto en la Ley del Sistema Estatal Anticorrupción. </w:t>
      </w:r>
    </w:p>
    <w:p w14:paraId="39F0E9B2" w14:textId="77777777" w:rsidR="0007000C" w:rsidRPr="000F1F10" w:rsidRDefault="0007000C" w:rsidP="0007000C">
      <w:pPr>
        <w:ind w:firstLine="709"/>
        <w:jc w:val="both"/>
        <w:rPr>
          <w:rFonts w:ascii="Abadi" w:hAnsi="Abadi"/>
          <w:sz w:val="21"/>
          <w:szCs w:val="21"/>
        </w:rPr>
      </w:pPr>
    </w:p>
    <w:p w14:paraId="3F35C905" w14:textId="029E93ED" w:rsidR="0007000C" w:rsidRPr="000F1F10" w:rsidRDefault="0007000C" w:rsidP="0007000C">
      <w:pPr>
        <w:ind w:firstLine="709"/>
        <w:jc w:val="both"/>
        <w:rPr>
          <w:rFonts w:ascii="Abadi" w:hAnsi="Abadi"/>
          <w:sz w:val="21"/>
          <w:szCs w:val="21"/>
        </w:rPr>
      </w:pPr>
      <w:r w:rsidRPr="000F1F10">
        <w:rPr>
          <w:rFonts w:ascii="Abadi" w:hAnsi="Abadi"/>
          <w:sz w:val="21"/>
          <w:szCs w:val="21"/>
        </w:rPr>
        <w:t>Por lo expuesto y con fundamento en el artículo 171 de la Ley Orgánica del Poder Legislativo, se propone el siguiente:</w:t>
      </w:r>
    </w:p>
    <w:p w14:paraId="189D9EBA" w14:textId="71DEFED1" w:rsidR="0007000C" w:rsidRPr="000F1F10" w:rsidRDefault="0007000C" w:rsidP="0007000C">
      <w:pPr>
        <w:ind w:firstLine="709"/>
        <w:jc w:val="both"/>
        <w:rPr>
          <w:rFonts w:ascii="Abadi" w:hAnsi="Abadi"/>
          <w:sz w:val="21"/>
          <w:szCs w:val="21"/>
        </w:rPr>
      </w:pPr>
    </w:p>
    <w:p w14:paraId="6B047DEB" w14:textId="77F9F73E" w:rsidR="0007000C" w:rsidRPr="000F1F10" w:rsidRDefault="0007000C" w:rsidP="0007000C">
      <w:pPr>
        <w:jc w:val="center"/>
        <w:rPr>
          <w:rFonts w:ascii="Abadi" w:hAnsi="Abadi"/>
          <w:sz w:val="21"/>
          <w:szCs w:val="21"/>
        </w:rPr>
      </w:pPr>
      <w:r w:rsidRPr="000F1F10">
        <w:rPr>
          <w:rFonts w:ascii="Abadi" w:hAnsi="Abadi"/>
          <w:sz w:val="21"/>
          <w:szCs w:val="21"/>
        </w:rPr>
        <w:t>ACUERDO</w:t>
      </w:r>
    </w:p>
    <w:p w14:paraId="6CF8044B" w14:textId="77777777" w:rsidR="0007000C" w:rsidRPr="000F1F10" w:rsidRDefault="0007000C" w:rsidP="0007000C">
      <w:pPr>
        <w:ind w:firstLine="709"/>
        <w:jc w:val="both"/>
        <w:rPr>
          <w:rFonts w:ascii="Abadi" w:hAnsi="Abadi"/>
          <w:sz w:val="21"/>
          <w:szCs w:val="21"/>
        </w:rPr>
      </w:pPr>
    </w:p>
    <w:p w14:paraId="265F9BC8" w14:textId="23D99363" w:rsidR="0007000C" w:rsidRPr="000F1F10" w:rsidRDefault="0007000C" w:rsidP="0007000C">
      <w:pPr>
        <w:ind w:firstLine="709"/>
        <w:jc w:val="both"/>
        <w:rPr>
          <w:rFonts w:ascii="Abadi" w:hAnsi="Abadi"/>
          <w:sz w:val="21"/>
          <w:szCs w:val="21"/>
        </w:rPr>
      </w:pPr>
      <w:r w:rsidRPr="000F1F10">
        <w:rPr>
          <w:rFonts w:ascii="Abadi" w:hAnsi="Abadi"/>
          <w:sz w:val="21"/>
          <w:szCs w:val="21"/>
        </w:rPr>
        <w:t xml:space="preserve">Único. De conformidad con los artículos 63, facción XXXIV de la Constitución Política para el Estado de Guanajuato, 20 de la Ley del Sistema Estatal Anticorrupción de Guanajuato, la ciudadana María Verónica· Soto Parra y los ciudadanos Uriel </w:t>
      </w:r>
      <w:proofErr w:type="spellStart"/>
      <w:r w:rsidRPr="000F1F10">
        <w:rPr>
          <w:rFonts w:ascii="Abadi" w:hAnsi="Abadi"/>
          <w:sz w:val="21"/>
          <w:szCs w:val="21"/>
        </w:rPr>
        <w:t>lzaskún</w:t>
      </w:r>
      <w:proofErr w:type="spellEnd"/>
      <w:r w:rsidRPr="000F1F10">
        <w:rPr>
          <w:rFonts w:ascii="Abadi" w:hAnsi="Abadi"/>
          <w:sz w:val="21"/>
          <w:szCs w:val="21"/>
        </w:rPr>
        <w:t xml:space="preserve"> González López, José Guillermo </w:t>
      </w:r>
      <w:proofErr w:type="spellStart"/>
      <w:r w:rsidRPr="000F1F10">
        <w:rPr>
          <w:rFonts w:ascii="Abadi" w:hAnsi="Abadi"/>
          <w:sz w:val="21"/>
          <w:szCs w:val="21"/>
        </w:rPr>
        <w:t>ltuarte</w:t>
      </w:r>
      <w:proofErr w:type="spellEnd"/>
      <w:r w:rsidRPr="000F1F10">
        <w:rPr>
          <w:rFonts w:ascii="Abadi" w:hAnsi="Abadi"/>
          <w:sz w:val="21"/>
          <w:szCs w:val="21"/>
        </w:rPr>
        <w:t xml:space="preserve"> </w:t>
      </w:r>
      <w:proofErr w:type="spellStart"/>
      <w:r w:rsidRPr="000F1F10">
        <w:rPr>
          <w:rFonts w:ascii="Abadi" w:hAnsi="Abadi"/>
          <w:sz w:val="21"/>
          <w:szCs w:val="21"/>
        </w:rPr>
        <w:t>Marumoto</w:t>
      </w:r>
      <w:proofErr w:type="spellEnd"/>
      <w:r w:rsidRPr="000F1F10">
        <w:rPr>
          <w:rFonts w:ascii="Abadi" w:hAnsi="Abadi"/>
          <w:sz w:val="21"/>
          <w:szCs w:val="21"/>
        </w:rPr>
        <w:t xml:space="preserve">, José Ángel García Rodríguez y Adolfo Anguiano González reúnen los requisitos para ocupar el cargo de integrante de la Comisión de Selección del Comité de Participación Ciudadana del Sistema Estatal Anticorrupción, por lo que procede designar de entre ellos a dos integrantes de dicha Comisión, por el término de tres años, que se contará a partir del momento en que rindan la protesta al cargo. </w:t>
      </w:r>
    </w:p>
    <w:p w14:paraId="45DEE4B8" w14:textId="77777777" w:rsidR="0007000C" w:rsidRPr="000F1F10" w:rsidRDefault="0007000C" w:rsidP="0007000C">
      <w:pPr>
        <w:ind w:firstLine="709"/>
        <w:jc w:val="both"/>
        <w:rPr>
          <w:rFonts w:ascii="Abadi" w:hAnsi="Abadi"/>
          <w:sz w:val="21"/>
          <w:szCs w:val="21"/>
        </w:rPr>
      </w:pPr>
    </w:p>
    <w:p w14:paraId="12E28014" w14:textId="3B52A793" w:rsidR="0007000C" w:rsidRPr="000F1F10" w:rsidRDefault="00502A0B" w:rsidP="00502A0B">
      <w:pPr>
        <w:ind w:firstLine="709"/>
        <w:jc w:val="both"/>
        <w:rPr>
          <w:rFonts w:ascii="Abadi" w:hAnsi="Abadi"/>
          <w:b/>
          <w:sz w:val="21"/>
          <w:szCs w:val="21"/>
        </w:rPr>
      </w:pPr>
      <w:r w:rsidRPr="000F1F10">
        <w:rPr>
          <w:rFonts w:ascii="Abadi" w:hAnsi="Abadi"/>
          <w:b/>
          <w:sz w:val="21"/>
          <w:szCs w:val="21"/>
        </w:rPr>
        <w:t>GUANAJUATO, GTO., 10 DE ABRIL DE 2019. LA COMISIÓN DE GOBERNACIÓN Y PUNTOS CONSTITUCIONALES. DIP. LIBIA DENISSE GARCÍA MUÑOZ LEDO. DIP. LAURA CRISTINA MÁRQUEZ ALCALÁ. DIP. RAÚL HUMBERTO MÁRQUEZ ALBO. DIP. J. GUADALUPE VERA HERNÁNDEZ. DIP. JOSÉ HUERTA ABOYTES. DIP. ROLANDO FORTINO ALCÁNTAR ROJAS. DIP. VANESA SÁNCHEZ CORDERO. »</w:t>
      </w:r>
    </w:p>
    <w:p w14:paraId="6CF37337" w14:textId="5297E364" w:rsidR="00C84C4C" w:rsidRPr="000F1F10" w:rsidRDefault="00C84C4C" w:rsidP="00502A0B">
      <w:pPr>
        <w:ind w:firstLine="709"/>
        <w:jc w:val="both"/>
        <w:rPr>
          <w:rFonts w:ascii="Abadi" w:hAnsi="Abadi"/>
          <w:b/>
          <w:sz w:val="21"/>
          <w:szCs w:val="21"/>
        </w:rPr>
      </w:pPr>
    </w:p>
    <w:p w14:paraId="27FB4813" w14:textId="7443DCD0" w:rsidR="00C84C4C" w:rsidRPr="000F1F10" w:rsidRDefault="00C84C4C" w:rsidP="00502A0B">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Si alguna diputada o algún diputado desean hacer uso de la palabra en pro o en contra, manifiéstenlo indicando el sentido de su participación.</w:t>
      </w:r>
    </w:p>
    <w:p w14:paraId="6A7B11C5" w14:textId="0E65964D" w:rsidR="00C84C4C" w:rsidRPr="000F1F10" w:rsidRDefault="00C84C4C" w:rsidP="00502A0B">
      <w:pPr>
        <w:ind w:firstLine="709"/>
        <w:jc w:val="both"/>
        <w:rPr>
          <w:rFonts w:ascii="Abadi" w:hAnsi="Abadi"/>
          <w:sz w:val="21"/>
          <w:szCs w:val="21"/>
        </w:rPr>
      </w:pPr>
    </w:p>
    <w:p w14:paraId="6D992580" w14:textId="7749BC9C" w:rsidR="00C84C4C" w:rsidRPr="000F1F10" w:rsidRDefault="00C84C4C" w:rsidP="00C84C4C">
      <w:pPr>
        <w:ind w:firstLine="709"/>
        <w:jc w:val="both"/>
        <w:rPr>
          <w:rFonts w:ascii="Abadi" w:hAnsi="Abadi"/>
          <w:sz w:val="21"/>
          <w:szCs w:val="21"/>
        </w:rPr>
      </w:pPr>
      <w:r w:rsidRPr="000F1F10">
        <w:rPr>
          <w:rFonts w:ascii="Abadi" w:hAnsi="Abadi"/>
          <w:sz w:val="21"/>
          <w:szCs w:val="21"/>
        </w:rPr>
        <w:t>En virtud de que no se han registrado participaciones, se pide a la secretaría que proceda a recabar votación nominal de la Asamblea, a través del sistema electrónico, a efecto de aprobar o no el dictamen puesto a su consideración. Se abre el sistema electrónico.</w:t>
      </w:r>
    </w:p>
    <w:p w14:paraId="62D59B6A" w14:textId="37B81D55" w:rsidR="00C84C4C" w:rsidRPr="000F1F10" w:rsidRDefault="00C84C4C" w:rsidP="00C84C4C">
      <w:pPr>
        <w:ind w:firstLine="709"/>
        <w:jc w:val="both"/>
        <w:rPr>
          <w:rFonts w:ascii="Abadi" w:hAnsi="Abadi"/>
          <w:sz w:val="21"/>
          <w:szCs w:val="21"/>
        </w:rPr>
      </w:pPr>
    </w:p>
    <w:p w14:paraId="4CBBADD2" w14:textId="2B105122" w:rsidR="00C84C4C" w:rsidRPr="000F1F10" w:rsidRDefault="00C84C4C" w:rsidP="00273E12">
      <w:pPr>
        <w:ind w:firstLine="709"/>
        <w:jc w:val="both"/>
        <w:rPr>
          <w:rFonts w:ascii="Abadi" w:hAnsi="Abadi"/>
          <w:sz w:val="21"/>
          <w:szCs w:val="21"/>
        </w:rPr>
      </w:pPr>
      <w:r w:rsidRPr="000F1F10">
        <w:rPr>
          <w:rFonts w:ascii="Abadi" w:hAnsi="Abadi"/>
          <w:b/>
          <w:sz w:val="21"/>
          <w:szCs w:val="21"/>
        </w:rPr>
        <w:t xml:space="preserve">-La Secretaría: </w:t>
      </w:r>
      <w:r w:rsidRPr="000F1F10">
        <w:rPr>
          <w:rFonts w:ascii="Abadi" w:hAnsi="Abadi"/>
          <w:sz w:val="21"/>
          <w:szCs w:val="21"/>
        </w:rPr>
        <w:t>En votación nominal por el sistema electrónico, se consulta a las y a los diputados si se aprueba el dictamen puesto a su consideración.</w:t>
      </w:r>
    </w:p>
    <w:p w14:paraId="57083F6F" w14:textId="77777777" w:rsidR="00C84C4C" w:rsidRPr="000F1F10" w:rsidRDefault="00C84C4C" w:rsidP="00273E12">
      <w:pPr>
        <w:ind w:firstLine="709"/>
        <w:jc w:val="both"/>
        <w:rPr>
          <w:rFonts w:ascii="Abadi" w:hAnsi="Abadi"/>
          <w:sz w:val="21"/>
          <w:szCs w:val="21"/>
        </w:rPr>
      </w:pPr>
    </w:p>
    <w:p w14:paraId="72765F9C" w14:textId="77777777" w:rsidR="00C84C4C" w:rsidRPr="000F1F10" w:rsidRDefault="00C84C4C" w:rsidP="00273E12">
      <w:pPr>
        <w:ind w:firstLine="709"/>
        <w:jc w:val="both"/>
        <w:rPr>
          <w:rFonts w:ascii="Abadi" w:hAnsi="Abadi"/>
          <w:b/>
          <w:sz w:val="21"/>
          <w:szCs w:val="21"/>
        </w:rPr>
      </w:pPr>
      <w:r w:rsidRPr="000F1F10">
        <w:rPr>
          <w:rFonts w:ascii="Abadi" w:hAnsi="Abadi"/>
          <w:b/>
          <w:sz w:val="21"/>
          <w:szCs w:val="21"/>
        </w:rPr>
        <w:t>(Votación)</w:t>
      </w:r>
    </w:p>
    <w:p w14:paraId="423EDF27" w14:textId="77777777" w:rsidR="00C84C4C" w:rsidRPr="000F1F10" w:rsidRDefault="00C84C4C" w:rsidP="00273E12">
      <w:pPr>
        <w:ind w:firstLine="709"/>
        <w:jc w:val="both"/>
        <w:rPr>
          <w:rFonts w:ascii="Abadi" w:hAnsi="Abadi"/>
          <w:sz w:val="21"/>
          <w:szCs w:val="21"/>
        </w:rPr>
      </w:pPr>
    </w:p>
    <w:p w14:paraId="0103C233" w14:textId="77777777" w:rsidR="00C84C4C" w:rsidRPr="000F1F10" w:rsidRDefault="00C84C4C" w:rsidP="00273E12">
      <w:pPr>
        <w:ind w:firstLine="709"/>
        <w:jc w:val="both"/>
        <w:rPr>
          <w:rFonts w:ascii="Abadi" w:hAnsi="Abadi" w:cs="Arial"/>
          <w:b/>
          <w:sz w:val="21"/>
          <w:szCs w:val="21"/>
        </w:rPr>
      </w:pPr>
      <w:r w:rsidRPr="000F1F10">
        <w:rPr>
          <w:rFonts w:ascii="Abadi" w:hAnsi="Abadi" w:cs="Arial"/>
          <w:b/>
          <w:sz w:val="21"/>
          <w:szCs w:val="21"/>
        </w:rPr>
        <w:t>¿Falta alguna diputada o algún diputado de emitir su voto?</w:t>
      </w:r>
    </w:p>
    <w:p w14:paraId="083DC8A4" w14:textId="77777777" w:rsidR="00C84C4C" w:rsidRPr="000F1F10" w:rsidRDefault="00C84C4C" w:rsidP="00273E12">
      <w:pPr>
        <w:ind w:firstLine="709"/>
        <w:jc w:val="both"/>
        <w:rPr>
          <w:rFonts w:ascii="Abadi" w:hAnsi="Abadi" w:cs="Arial"/>
          <w:b/>
          <w:sz w:val="21"/>
          <w:szCs w:val="21"/>
        </w:rPr>
      </w:pPr>
    </w:p>
    <w:p w14:paraId="4546F234" w14:textId="77777777" w:rsidR="00C84C4C" w:rsidRPr="000F1F10" w:rsidRDefault="00C84C4C" w:rsidP="00273E12">
      <w:pPr>
        <w:ind w:firstLine="709"/>
        <w:jc w:val="both"/>
        <w:rPr>
          <w:rFonts w:ascii="Abadi" w:hAnsi="Abadi" w:cs="Arial"/>
          <w:sz w:val="21"/>
          <w:szCs w:val="21"/>
        </w:rPr>
      </w:pPr>
      <w:r w:rsidRPr="000F1F10">
        <w:rPr>
          <w:rFonts w:ascii="Abadi" w:hAnsi="Abadi" w:cs="Arial"/>
          <w:b/>
          <w:sz w:val="21"/>
          <w:szCs w:val="21"/>
        </w:rPr>
        <w:t xml:space="preserve">-El C. Presidente: </w:t>
      </w:r>
      <w:r w:rsidRPr="000F1F10">
        <w:rPr>
          <w:rFonts w:ascii="Abadi" w:hAnsi="Abadi" w:cs="Arial"/>
          <w:sz w:val="21"/>
          <w:szCs w:val="21"/>
        </w:rPr>
        <w:t>Se cierra el sistema electrónico.</w:t>
      </w:r>
    </w:p>
    <w:p w14:paraId="4DC683D4" w14:textId="77777777" w:rsidR="00C84C4C" w:rsidRPr="000F1F10" w:rsidRDefault="00C84C4C" w:rsidP="00273E12">
      <w:pPr>
        <w:ind w:firstLine="709"/>
        <w:jc w:val="both"/>
        <w:rPr>
          <w:rFonts w:ascii="Abadi" w:hAnsi="Abadi" w:cs="Arial"/>
          <w:sz w:val="21"/>
          <w:szCs w:val="21"/>
        </w:rPr>
      </w:pPr>
    </w:p>
    <w:p w14:paraId="53BC3062" w14:textId="2AC4812C" w:rsidR="00C84C4C" w:rsidRPr="000F1F10" w:rsidRDefault="00C84C4C" w:rsidP="00273E12">
      <w:pPr>
        <w:ind w:firstLine="709"/>
        <w:jc w:val="both"/>
        <w:rPr>
          <w:rFonts w:ascii="Abadi" w:hAnsi="Abadi" w:cs="Arial"/>
          <w:b/>
          <w:sz w:val="21"/>
          <w:szCs w:val="21"/>
        </w:rPr>
      </w:pPr>
      <w:r w:rsidRPr="000F1F10">
        <w:rPr>
          <w:rFonts w:ascii="Abadi" w:hAnsi="Abadi" w:cs="Arial"/>
          <w:b/>
          <w:sz w:val="21"/>
          <w:szCs w:val="21"/>
        </w:rPr>
        <w:t xml:space="preserve">-La Secretaría: </w:t>
      </w:r>
      <w:r w:rsidRPr="000F1F10">
        <w:rPr>
          <w:rFonts w:ascii="Abadi" w:hAnsi="Abadi" w:cs="Arial"/>
          <w:sz w:val="21"/>
          <w:szCs w:val="21"/>
        </w:rPr>
        <w:t xml:space="preserve">Señor presidente, se registraron </w:t>
      </w:r>
      <w:r w:rsidRPr="000F1F10">
        <w:rPr>
          <w:rFonts w:ascii="Abadi" w:hAnsi="Abadi" w:cs="Arial"/>
          <w:b/>
          <w:sz w:val="21"/>
          <w:szCs w:val="21"/>
        </w:rPr>
        <w:t xml:space="preserve">treinta y </w:t>
      </w:r>
      <w:r w:rsidR="00EB6697" w:rsidRPr="000F1F10">
        <w:rPr>
          <w:rFonts w:ascii="Abadi" w:hAnsi="Abadi" w:cs="Arial"/>
          <w:b/>
          <w:sz w:val="21"/>
          <w:szCs w:val="21"/>
        </w:rPr>
        <w:t>cinco</w:t>
      </w:r>
      <w:r w:rsidRPr="000F1F10">
        <w:rPr>
          <w:rFonts w:ascii="Abadi" w:hAnsi="Abadi" w:cs="Arial"/>
          <w:b/>
          <w:sz w:val="21"/>
          <w:szCs w:val="21"/>
        </w:rPr>
        <w:t xml:space="preserve"> votos a favor y cero en contra.</w:t>
      </w:r>
    </w:p>
    <w:p w14:paraId="75990DAB" w14:textId="77777777" w:rsidR="00C84C4C" w:rsidRPr="000F1F10" w:rsidRDefault="00C84C4C" w:rsidP="00273E12">
      <w:pPr>
        <w:ind w:firstLine="709"/>
        <w:jc w:val="both"/>
        <w:rPr>
          <w:rFonts w:ascii="Abadi" w:hAnsi="Abadi" w:cs="Arial"/>
          <w:b/>
          <w:sz w:val="21"/>
          <w:szCs w:val="21"/>
        </w:rPr>
      </w:pPr>
    </w:p>
    <w:p w14:paraId="0BAE52CF" w14:textId="7EF847B4" w:rsidR="00C84C4C" w:rsidRPr="000F1F10" w:rsidRDefault="00C84C4C" w:rsidP="00273E12">
      <w:pPr>
        <w:ind w:firstLine="709"/>
        <w:jc w:val="both"/>
        <w:rPr>
          <w:rFonts w:ascii="Abadi" w:hAnsi="Abadi" w:cs="Arial"/>
          <w:sz w:val="21"/>
          <w:szCs w:val="21"/>
        </w:rPr>
      </w:pPr>
      <w:r w:rsidRPr="000F1F10">
        <w:rPr>
          <w:rFonts w:ascii="Abadi" w:hAnsi="Abadi" w:cs="Arial"/>
          <w:b/>
          <w:sz w:val="21"/>
          <w:szCs w:val="21"/>
        </w:rPr>
        <w:t xml:space="preserve">-El C. Presidente: </w:t>
      </w:r>
      <w:r w:rsidR="00EB6697" w:rsidRPr="000F1F10">
        <w:rPr>
          <w:rFonts w:ascii="Abadi" w:hAnsi="Abadi" w:cs="Arial"/>
          <w:sz w:val="21"/>
          <w:szCs w:val="21"/>
        </w:rPr>
        <w:t xml:space="preserve">El dictamen ha sido aprobado, por </w:t>
      </w:r>
      <w:r w:rsidRPr="000F1F10">
        <w:rPr>
          <w:rFonts w:ascii="Abadi" w:hAnsi="Abadi" w:cs="Arial"/>
          <w:b/>
          <w:sz w:val="21"/>
          <w:szCs w:val="21"/>
        </w:rPr>
        <w:t xml:space="preserve">unanimidad </w:t>
      </w:r>
      <w:r w:rsidRPr="000F1F10">
        <w:rPr>
          <w:rFonts w:ascii="Abadi" w:hAnsi="Abadi" w:cs="Arial"/>
          <w:sz w:val="21"/>
          <w:szCs w:val="21"/>
        </w:rPr>
        <w:t xml:space="preserve">de votos.  </w:t>
      </w:r>
    </w:p>
    <w:p w14:paraId="39AB8214" w14:textId="77777777" w:rsidR="00C84C4C" w:rsidRPr="000F1F10" w:rsidRDefault="00C84C4C" w:rsidP="00273E12">
      <w:pPr>
        <w:ind w:firstLine="709"/>
        <w:jc w:val="both"/>
        <w:rPr>
          <w:rFonts w:ascii="Abadi" w:hAnsi="Abadi" w:cs="Arial"/>
          <w:sz w:val="21"/>
          <w:szCs w:val="21"/>
        </w:rPr>
      </w:pPr>
    </w:p>
    <w:p w14:paraId="03A9F98F" w14:textId="5487F6E4" w:rsidR="00C84C4C" w:rsidRPr="000F1F10" w:rsidRDefault="00C84C4C" w:rsidP="00273E12">
      <w:pPr>
        <w:ind w:firstLine="709"/>
        <w:jc w:val="both"/>
        <w:rPr>
          <w:rFonts w:ascii="Abadi" w:hAnsi="Abadi" w:cs="Arial"/>
          <w:sz w:val="21"/>
          <w:szCs w:val="21"/>
        </w:rPr>
      </w:pPr>
      <w:r w:rsidRPr="000F1F10">
        <w:rPr>
          <w:rFonts w:ascii="Abadi" w:hAnsi="Abadi" w:cs="Arial"/>
          <w:sz w:val="21"/>
          <w:szCs w:val="21"/>
        </w:rPr>
        <w:t xml:space="preserve">En consecuencia, </w:t>
      </w:r>
      <w:r w:rsidR="00EB6697" w:rsidRPr="000F1F10">
        <w:rPr>
          <w:rFonts w:ascii="Abadi" w:hAnsi="Abadi" w:cs="Arial"/>
          <w:sz w:val="21"/>
          <w:szCs w:val="21"/>
        </w:rPr>
        <w:t xml:space="preserve">procede que la Asamblea se pronuncie para la designación de dos ciudadanos que se integrarán </w:t>
      </w:r>
      <w:r w:rsidR="00122FFA" w:rsidRPr="000F1F10">
        <w:rPr>
          <w:rFonts w:ascii="Abadi" w:hAnsi="Abadi" w:cs="Arial"/>
          <w:sz w:val="21"/>
          <w:szCs w:val="21"/>
        </w:rPr>
        <w:t>a la Comisión de Selección del Comité de Participación Ciudadano del Sistema Estatal Anticorrupción, para tal efecto, se recabará votación por cédula por el sistema convencional, en los términos del artículo 193, fracción III de nuestra Ley Orgánica</w:t>
      </w:r>
    </w:p>
    <w:p w14:paraId="01BF3B37" w14:textId="204F4E53" w:rsidR="00122FFA" w:rsidRPr="000F1F10" w:rsidRDefault="00122FFA" w:rsidP="00273E12">
      <w:pPr>
        <w:ind w:firstLine="709"/>
        <w:jc w:val="both"/>
        <w:rPr>
          <w:rFonts w:ascii="Abadi" w:hAnsi="Abadi" w:cs="Arial"/>
          <w:sz w:val="21"/>
          <w:szCs w:val="21"/>
        </w:rPr>
      </w:pPr>
    </w:p>
    <w:p w14:paraId="1D7C997A" w14:textId="311CDAED" w:rsidR="00122FFA" w:rsidRPr="000F1F10" w:rsidRDefault="00122FFA" w:rsidP="00273E12">
      <w:pPr>
        <w:ind w:firstLine="709"/>
        <w:jc w:val="both"/>
        <w:rPr>
          <w:rFonts w:ascii="Abadi" w:hAnsi="Abadi" w:cs="Arial"/>
          <w:sz w:val="21"/>
          <w:szCs w:val="21"/>
        </w:rPr>
      </w:pPr>
      <w:r w:rsidRPr="000F1F10">
        <w:rPr>
          <w:rFonts w:ascii="Abadi" w:hAnsi="Abadi" w:cs="Arial"/>
          <w:sz w:val="21"/>
          <w:szCs w:val="21"/>
        </w:rPr>
        <w:t>Esta presidencia solicita a uno de los asesores de la Dirección General de Servicios y Apoyo Técnico Parlamentario, pasar hasta la curul de cada una de las diputadas y los diputados para que, tras expresar su nombre, emita su voto.</w:t>
      </w:r>
    </w:p>
    <w:p w14:paraId="3B078958" w14:textId="2B2CC73E" w:rsidR="00122FFA" w:rsidRPr="000F1F10" w:rsidRDefault="00122FFA" w:rsidP="00273E12">
      <w:pPr>
        <w:ind w:firstLine="709"/>
        <w:jc w:val="both"/>
        <w:rPr>
          <w:rFonts w:ascii="Abadi" w:hAnsi="Abadi" w:cs="Arial"/>
          <w:sz w:val="21"/>
          <w:szCs w:val="21"/>
        </w:rPr>
      </w:pPr>
    </w:p>
    <w:p w14:paraId="6329F315" w14:textId="42C3E1D0" w:rsidR="00C84C4C" w:rsidRPr="000F1F10" w:rsidRDefault="00122FFA" w:rsidP="00C84C4C">
      <w:pPr>
        <w:ind w:firstLine="709"/>
        <w:jc w:val="both"/>
        <w:rPr>
          <w:rFonts w:ascii="Abadi" w:hAnsi="Abadi" w:cs="Arial"/>
          <w:b/>
          <w:sz w:val="21"/>
          <w:szCs w:val="21"/>
        </w:rPr>
      </w:pPr>
      <w:r w:rsidRPr="000F1F10">
        <w:rPr>
          <w:rFonts w:ascii="Abadi" w:hAnsi="Abadi" w:cs="Arial"/>
          <w:b/>
          <w:sz w:val="21"/>
          <w:szCs w:val="21"/>
        </w:rPr>
        <w:t>(Votación por cédula)</w:t>
      </w:r>
    </w:p>
    <w:p w14:paraId="6FBAC40C" w14:textId="6AFFF83E" w:rsidR="00A03F5B" w:rsidRPr="000F1F10" w:rsidRDefault="00A03F5B" w:rsidP="00C84C4C">
      <w:pPr>
        <w:ind w:firstLine="709"/>
        <w:jc w:val="both"/>
        <w:rPr>
          <w:rFonts w:ascii="Abadi" w:hAnsi="Abadi" w:cs="Arial"/>
          <w:b/>
          <w:sz w:val="21"/>
          <w:szCs w:val="21"/>
        </w:rPr>
      </w:pPr>
    </w:p>
    <w:p w14:paraId="78E35456" w14:textId="2E76C52F" w:rsidR="00A03F5B" w:rsidRPr="000F1F10" w:rsidRDefault="00A03F5B" w:rsidP="00C84C4C">
      <w:pPr>
        <w:ind w:firstLine="709"/>
        <w:jc w:val="both"/>
        <w:rPr>
          <w:rFonts w:ascii="Abadi" w:hAnsi="Abadi" w:cs="Arial"/>
          <w:sz w:val="21"/>
          <w:szCs w:val="21"/>
        </w:rPr>
      </w:pPr>
      <w:r w:rsidRPr="000F1F10">
        <w:rPr>
          <w:rFonts w:ascii="Abadi" w:hAnsi="Abadi" w:cs="Arial"/>
          <w:b/>
          <w:sz w:val="21"/>
          <w:szCs w:val="21"/>
        </w:rPr>
        <w:t xml:space="preserve">-La Secretaría: </w:t>
      </w:r>
      <w:r w:rsidRPr="000F1F10">
        <w:rPr>
          <w:rFonts w:ascii="Abadi" w:hAnsi="Abadi" w:cs="Arial"/>
          <w:sz w:val="21"/>
          <w:szCs w:val="21"/>
        </w:rPr>
        <w:t>Señor presidente, me permito informarle que el resultado de la votación es el siguiente:</w:t>
      </w:r>
    </w:p>
    <w:p w14:paraId="1D776655" w14:textId="089D7E95" w:rsidR="00A03F5B" w:rsidRPr="000F1F10" w:rsidRDefault="00A03F5B" w:rsidP="00C84C4C">
      <w:pPr>
        <w:ind w:firstLine="709"/>
        <w:jc w:val="both"/>
        <w:rPr>
          <w:rFonts w:ascii="Abadi" w:hAnsi="Abadi" w:cs="Arial"/>
          <w:sz w:val="21"/>
          <w:szCs w:val="21"/>
        </w:rPr>
      </w:pPr>
    </w:p>
    <w:p w14:paraId="1D0DDA58" w14:textId="547FB1CB" w:rsidR="00A03F5B" w:rsidRPr="000F1F10" w:rsidRDefault="00A03F5B" w:rsidP="00C84C4C">
      <w:pPr>
        <w:ind w:firstLine="709"/>
        <w:jc w:val="both"/>
        <w:rPr>
          <w:rFonts w:ascii="Abadi" w:hAnsi="Abadi" w:cs="Arial"/>
          <w:sz w:val="21"/>
          <w:szCs w:val="21"/>
        </w:rPr>
      </w:pPr>
      <w:r w:rsidRPr="000F1F10">
        <w:rPr>
          <w:rFonts w:ascii="Abadi" w:hAnsi="Abadi" w:cs="Arial"/>
          <w:sz w:val="21"/>
          <w:szCs w:val="21"/>
        </w:rPr>
        <w:t>La ciudadana María Verónica Soto Parra, obtuvo 9 votos.</w:t>
      </w:r>
    </w:p>
    <w:p w14:paraId="41D4907D" w14:textId="12B7D9CA" w:rsidR="00A03F5B" w:rsidRPr="000F1F10" w:rsidRDefault="00A03F5B" w:rsidP="00C84C4C">
      <w:pPr>
        <w:ind w:firstLine="709"/>
        <w:jc w:val="both"/>
        <w:rPr>
          <w:rFonts w:ascii="Abadi" w:hAnsi="Abadi" w:cs="Arial"/>
          <w:sz w:val="21"/>
          <w:szCs w:val="21"/>
        </w:rPr>
      </w:pPr>
    </w:p>
    <w:p w14:paraId="322ACDB6" w14:textId="0D36A33F" w:rsidR="00A03F5B" w:rsidRPr="000F1F10" w:rsidRDefault="00A03F5B" w:rsidP="00C84C4C">
      <w:pPr>
        <w:ind w:firstLine="709"/>
        <w:jc w:val="both"/>
        <w:rPr>
          <w:rFonts w:ascii="Abadi" w:hAnsi="Abadi"/>
          <w:sz w:val="21"/>
          <w:szCs w:val="21"/>
        </w:rPr>
      </w:pPr>
      <w:r w:rsidRPr="000F1F10">
        <w:rPr>
          <w:rFonts w:ascii="Abadi" w:hAnsi="Abadi" w:cs="Arial"/>
          <w:sz w:val="21"/>
          <w:szCs w:val="21"/>
        </w:rPr>
        <w:t xml:space="preserve">El ciudadano </w:t>
      </w:r>
      <w:r w:rsidRPr="000F1F10">
        <w:rPr>
          <w:rFonts w:ascii="Abadi" w:hAnsi="Abadi"/>
          <w:sz w:val="21"/>
          <w:szCs w:val="21"/>
        </w:rPr>
        <w:t xml:space="preserve">Uriel </w:t>
      </w:r>
      <w:proofErr w:type="spellStart"/>
      <w:r w:rsidRPr="000F1F10">
        <w:rPr>
          <w:rFonts w:ascii="Abadi" w:hAnsi="Abadi"/>
          <w:sz w:val="21"/>
          <w:szCs w:val="21"/>
        </w:rPr>
        <w:t>lzaskún</w:t>
      </w:r>
      <w:proofErr w:type="spellEnd"/>
      <w:r w:rsidRPr="000F1F10">
        <w:rPr>
          <w:rFonts w:ascii="Abadi" w:hAnsi="Abadi"/>
          <w:sz w:val="21"/>
          <w:szCs w:val="21"/>
        </w:rPr>
        <w:t xml:space="preserve"> González López, obtuvo 28 votos.</w:t>
      </w:r>
    </w:p>
    <w:p w14:paraId="04215E70" w14:textId="4D34CEC0" w:rsidR="00A03F5B" w:rsidRPr="000F1F10" w:rsidRDefault="00A03F5B" w:rsidP="00C84C4C">
      <w:pPr>
        <w:ind w:firstLine="709"/>
        <w:jc w:val="both"/>
        <w:rPr>
          <w:rFonts w:ascii="Abadi" w:hAnsi="Abadi"/>
          <w:sz w:val="21"/>
          <w:szCs w:val="21"/>
        </w:rPr>
      </w:pPr>
    </w:p>
    <w:p w14:paraId="7DEC8D43" w14:textId="67DA2ED3" w:rsidR="00A03F5B" w:rsidRPr="000F1F10" w:rsidRDefault="00A03F5B" w:rsidP="00C84C4C">
      <w:pPr>
        <w:ind w:firstLine="709"/>
        <w:jc w:val="both"/>
        <w:rPr>
          <w:rFonts w:ascii="Abadi" w:hAnsi="Abadi"/>
          <w:sz w:val="21"/>
          <w:szCs w:val="21"/>
        </w:rPr>
      </w:pPr>
      <w:r w:rsidRPr="000F1F10">
        <w:rPr>
          <w:rFonts w:ascii="Abadi" w:hAnsi="Abadi"/>
          <w:sz w:val="21"/>
          <w:szCs w:val="21"/>
        </w:rPr>
        <w:t xml:space="preserve">El ciudadano José Guillermo </w:t>
      </w:r>
      <w:proofErr w:type="spellStart"/>
      <w:r w:rsidRPr="000F1F10">
        <w:rPr>
          <w:rFonts w:ascii="Abadi" w:hAnsi="Abadi"/>
          <w:sz w:val="21"/>
          <w:szCs w:val="21"/>
        </w:rPr>
        <w:t>ltuarte</w:t>
      </w:r>
      <w:proofErr w:type="spellEnd"/>
      <w:r w:rsidRPr="000F1F10">
        <w:rPr>
          <w:rFonts w:ascii="Abadi" w:hAnsi="Abadi"/>
          <w:sz w:val="21"/>
          <w:szCs w:val="21"/>
        </w:rPr>
        <w:t xml:space="preserve"> </w:t>
      </w:r>
      <w:proofErr w:type="spellStart"/>
      <w:r w:rsidRPr="000F1F10">
        <w:rPr>
          <w:rFonts w:ascii="Abadi" w:hAnsi="Abadi"/>
          <w:sz w:val="21"/>
          <w:szCs w:val="21"/>
        </w:rPr>
        <w:t>Marumoto</w:t>
      </w:r>
      <w:proofErr w:type="spellEnd"/>
      <w:r w:rsidRPr="000F1F10">
        <w:rPr>
          <w:rFonts w:ascii="Abadi" w:hAnsi="Abadi"/>
          <w:sz w:val="21"/>
          <w:szCs w:val="21"/>
        </w:rPr>
        <w:t>, obtuvo 7 votos.</w:t>
      </w:r>
    </w:p>
    <w:p w14:paraId="384338E8" w14:textId="05EAF779" w:rsidR="00A03F5B" w:rsidRPr="000F1F10" w:rsidRDefault="00A03F5B" w:rsidP="00C84C4C">
      <w:pPr>
        <w:ind w:firstLine="709"/>
        <w:jc w:val="both"/>
        <w:rPr>
          <w:rFonts w:ascii="Abadi" w:hAnsi="Abadi"/>
          <w:sz w:val="21"/>
          <w:szCs w:val="21"/>
        </w:rPr>
      </w:pPr>
    </w:p>
    <w:p w14:paraId="2224929C" w14:textId="7D9F35AA" w:rsidR="00A03F5B" w:rsidRPr="000F1F10" w:rsidRDefault="00A03F5B" w:rsidP="00C84C4C">
      <w:pPr>
        <w:ind w:firstLine="709"/>
        <w:jc w:val="both"/>
        <w:rPr>
          <w:rFonts w:ascii="Abadi" w:hAnsi="Abadi"/>
          <w:sz w:val="21"/>
          <w:szCs w:val="21"/>
        </w:rPr>
      </w:pPr>
      <w:r w:rsidRPr="000F1F10">
        <w:rPr>
          <w:rFonts w:ascii="Abadi" w:hAnsi="Abadi"/>
          <w:sz w:val="21"/>
          <w:szCs w:val="21"/>
        </w:rPr>
        <w:t>El ciudadano José Ángel García Rodríguez, obtuvo 0 votos.</w:t>
      </w:r>
    </w:p>
    <w:p w14:paraId="5FDAB291" w14:textId="64014F99" w:rsidR="00A03F5B" w:rsidRPr="000F1F10" w:rsidRDefault="00A03F5B" w:rsidP="00C84C4C">
      <w:pPr>
        <w:ind w:firstLine="709"/>
        <w:jc w:val="both"/>
        <w:rPr>
          <w:rFonts w:ascii="Abadi" w:hAnsi="Abadi"/>
          <w:sz w:val="21"/>
          <w:szCs w:val="21"/>
        </w:rPr>
      </w:pPr>
    </w:p>
    <w:p w14:paraId="1C3C86A4" w14:textId="5AE20068" w:rsidR="00A03F5B" w:rsidRPr="000F1F10" w:rsidRDefault="00A03F5B" w:rsidP="00C84C4C">
      <w:pPr>
        <w:ind w:firstLine="709"/>
        <w:jc w:val="both"/>
        <w:rPr>
          <w:rFonts w:ascii="Abadi" w:hAnsi="Abadi"/>
          <w:sz w:val="21"/>
          <w:szCs w:val="21"/>
        </w:rPr>
      </w:pPr>
      <w:r w:rsidRPr="000F1F10">
        <w:rPr>
          <w:rFonts w:ascii="Abadi" w:hAnsi="Abadi"/>
          <w:sz w:val="21"/>
          <w:szCs w:val="21"/>
        </w:rPr>
        <w:t>El ciudadano Adolfo Anguiano González, obtuvo 26 votos.</w:t>
      </w:r>
    </w:p>
    <w:p w14:paraId="2B368012" w14:textId="64DBEC15" w:rsidR="00A03F5B" w:rsidRPr="000F1F10" w:rsidRDefault="00A03F5B" w:rsidP="00C84C4C">
      <w:pPr>
        <w:ind w:firstLine="709"/>
        <w:jc w:val="both"/>
        <w:rPr>
          <w:rFonts w:ascii="Abadi" w:hAnsi="Abadi"/>
          <w:sz w:val="21"/>
          <w:szCs w:val="21"/>
        </w:rPr>
      </w:pPr>
    </w:p>
    <w:p w14:paraId="63FCCEA6" w14:textId="48645CA5" w:rsidR="00A03F5B" w:rsidRPr="000F1F10" w:rsidRDefault="00A03F5B" w:rsidP="00C84C4C">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Gracias diputada.</w:t>
      </w:r>
    </w:p>
    <w:p w14:paraId="4D4302DA" w14:textId="1ED14807" w:rsidR="00A03F5B" w:rsidRPr="000F1F10" w:rsidRDefault="00A03F5B" w:rsidP="00C84C4C">
      <w:pPr>
        <w:ind w:firstLine="709"/>
        <w:jc w:val="both"/>
        <w:rPr>
          <w:rFonts w:ascii="Abadi" w:hAnsi="Abadi"/>
          <w:sz w:val="21"/>
          <w:szCs w:val="21"/>
        </w:rPr>
      </w:pPr>
    </w:p>
    <w:p w14:paraId="2B2E44BB" w14:textId="4F1C19B3" w:rsidR="00A03F5B" w:rsidRPr="000F1F10" w:rsidRDefault="009508C3" w:rsidP="00C84C4C">
      <w:pPr>
        <w:ind w:firstLine="709"/>
        <w:jc w:val="both"/>
        <w:rPr>
          <w:rFonts w:ascii="Abadi" w:hAnsi="Abadi"/>
          <w:sz w:val="21"/>
          <w:szCs w:val="21"/>
        </w:rPr>
      </w:pPr>
      <w:r w:rsidRPr="000F1F10">
        <w:rPr>
          <w:rFonts w:ascii="Abadi" w:hAnsi="Abadi"/>
          <w:sz w:val="21"/>
          <w:szCs w:val="21"/>
        </w:rPr>
        <w:t xml:space="preserve">Por lo tanto, se designa a los ciudadanos Uriel </w:t>
      </w:r>
      <w:proofErr w:type="spellStart"/>
      <w:r w:rsidRPr="000F1F10">
        <w:rPr>
          <w:rFonts w:ascii="Abadi" w:hAnsi="Abadi"/>
          <w:sz w:val="21"/>
          <w:szCs w:val="21"/>
        </w:rPr>
        <w:t>lzaskún</w:t>
      </w:r>
      <w:proofErr w:type="spellEnd"/>
      <w:r w:rsidRPr="000F1F10">
        <w:rPr>
          <w:rFonts w:ascii="Abadi" w:hAnsi="Abadi"/>
          <w:sz w:val="21"/>
          <w:szCs w:val="21"/>
        </w:rPr>
        <w:t xml:space="preserve"> González López y al ciudadano Adolfo Anguiano González, como </w:t>
      </w:r>
      <w:r w:rsidR="00A03F5B" w:rsidRPr="000F1F10">
        <w:rPr>
          <w:rFonts w:ascii="Abadi" w:hAnsi="Abadi"/>
          <w:sz w:val="21"/>
          <w:szCs w:val="21"/>
        </w:rPr>
        <w:t>integrante</w:t>
      </w:r>
      <w:r w:rsidRPr="000F1F10">
        <w:rPr>
          <w:rFonts w:ascii="Abadi" w:hAnsi="Abadi"/>
          <w:sz w:val="21"/>
          <w:szCs w:val="21"/>
        </w:rPr>
        <w:t>s</w:t>
      </w:r>
      <w:r w:rsidR="00A03F5B" w:rsidRPr="000F1F10">
        <w:rPr>
          <w:rFonts w:ascii="Abadi" w:hAnsi="Abadi"/>
          <w:sz w:val="21"/>
          <w:szCs w:val="21"/>
        </w:rPr>
        <w:t xml:space="preserve"> de la Comisión de Selección del Comité de Participación Ciudadana del Sistema Estatal Anticorrupción, </w:t>
      </w:r>
      <w:r w:rsidRPr="000F1F10">
        <w:rPr>
          <w:rFonts w:ascii="Abadi" w:hAnsi="Abadi"/>
          <w:sz w:val="21"/>
          <w:szCs w:val="21"/>
        </w:rPr>
        <w:t>por el término de tres años, que se contará a partir del momento en que rindan su protesta.</w:t>
      </w:r>
    </w:p>
    <w:p w14:paraId="0412C551" w14:textId="5F286D5F" w:rsidR="009508C3" w:rsidRPr="000F1F10" w:rsidRDefault="009508C3" w:rsidP="00C84C4C">
      <w:pPr>
        <w:ind w:firstLine="709"/>
        <w:jc w:val="both"/>
        <w:rPr>
          <w:rFonts w:ascii="Abadi" w:hAnsi="Abadi"/>
          <w:sz w:val="21"/>
          <w:szCs w:val="21"/>
        </w:rPr>
      </w:pPr>
    </w:p>
    <w:p w14:paraId="2CF8B127" w14:textId="5A1C9A10" w:rsidR="009508C3" w:rsidRPr="000F1F10" w:rsidRDefault="009508C3" w:rsidP="00C84C4C">
      <w:pPr>
        <w:ind w:firstLine="709"/>
        <w:jc w:val="both"/>
        <w:rPr>
          <w:rFonts w:ascii="Abadi" w:hAnsi="Abadi"/>
          <w:sz w:val="21"/>
          <w:szCs w:val="21"/>
        </w:rPr>
      </w:pPr>
      <w:r w:rsidRPr="000F1F10">
        <w:rPr>
          <w:rFonts w:ascii="Abadi" w:hAnsi="Abadi"/>
          <w:sz w:val="21"/>
          <w:szCs w:val="21"/>
        </w:rPr>
        <w:t>De conformidad con los artículos 63, fracción 34 de la  Constitución Política para el Estado de Guanajuato y 20 de la Ley del Sistema Estatal Anticorrupción de Guanajuato.</w:t>
      </w:r>
    </w:p>
    <w:p w14:paraId="164F3FF7" w14:textId="7955ACA3" w:rsidR="009508C3" w:rsidRPr="000F1F10" w:rsidRDefault="009508C3" w:rsidP="00C84C4C">
      <w:pPr>
        <w:ind w:firstLine="709"/>
        <w:jc w:val="both"/>
        <w:rPr>
          <w:rFonts w:ascii="Abadi" w:hAnsi="Abadi"/>
          <w:sz w:val="21"/>
          <w:szCs w:val="21"/>
        </w:rPr>
      </w:pPr>
    </w:p>
    <w:p w14:paraId="12739EC3" w14:textId="5A320A13" w:rsidR="003D02FE" w:rsidRPr="000F1F10" w:rsidRDefault="009508C3" w:rsidP="00876BFF">
      <w:pPr>
        <w:ind w:firstLine="709"/>
        <w:jc w:val="both"/>
        <w:rPr>
          <w:rFonts w:ascii="Abadi" w:hAnsi="Abadi"/>
          <w:sz w:val="21"/>
          <w:szCs w:val="21"/>
        </w:rPr>
      </w:pPr>
      <w:r w:rsidRPr="000F1F10">
        <w:rPr>
          <w:rFonts w:ascii="Abadi" w:hAnsi="Abadi"/>
          <w:sz w:val="21"/>
          <w:szCs w:val="21"/>
        </w:rPr>
        <w:t xml:space="preserve">Comuníquese al Ejecutivo del Estado el acuerdo aprobado, para su publicación en el Periódico Oficial del Gobierno del Estado; a los ciudadanos Uriel </w:t>
      </w:r>
      <w:proofErr w:type="spellStart"/>
      <w:r w:rsidRPr="000F1F10">
        <w:rPr>
          <w:rFonts w:ascii="Abadi" w:hAnsi="Abadi"/>
          <w:sz w:val="21"/>
          <w:szCs w:val="21"/>
        </w:rPr>
        <w:t>lzaskún</w:t>
      </w:r>
      <w:proofErr w:type="spellEnd"/>
      <w:r w:rsidRPr="000F1F10">
        <w:rPr>
          <w:rFonts w:ascii="Abadi" w:hAnsi="Abadi"/>
          <w:sz w:val="21"/>
          <w:szCs w:val="21"/>
        </w:rPr>
        <w:t xml:space="preserve"> González López y al ciudadano Adolfo Anguiano González, para que rindan la protesta al cargo, así como a la Comisión de Selección del Comité de Participación Ciudadana del Sistema Estatal Anticorrupción, para su conocimiento.</w:t>
      </w:r>
    </w:p>
    <w:p w14:paraId="4CB9702A" w14:textId="0110DF5E" w:rsidR="009508C3" w:rsidRPr="000F1F10" w:rsidRDefault="009508C3" w:rsidP="00876BFF">
      <w:pPr>
        <w:ind w:firstLine="709"/>
        <w:jc w:val="both"/>
        <w:rPr>
          <w:rFonts w:ascii="Abadi" w:hAnsi="Abadi"/>
          <w:sz w:val="21"/>
          <w:szCs w:val="21"/>
        </w:rPr>
      </w:pPr>
    </w:p>
    <w:p w14:paraId="424A1D4A" w14:textId="77777777" w:rsidR="001842BC" w:rsidRPr="000F1F10" w:rsidRDefault="003D02FE" w:rsidP="009508C3">
      <w:pPr>
        <w:jc w:val="center"/>
        <w:rPr>
          <w:rFonts w:ascii="Abadi" w:eastAsia="Arial Unicode MS" w:hAnsi="Abadi"/>
          <w:b/>
          <w:sz w:val="21"/>
          <w:szCs w:val="21"/>
        </w:rPr>
      </w:pPr>
      <w:r w:rsidRPr="000F1F10">
        <w:rPr>
          <w:rFonts w:ascii="Abadi" w:eastAsia="Arial Unicode MS" w:hAnsi="Abadi"/>
          <w:b/>
          <w:sz w:val="21"/>
          <w:szCs w:val="21"/>
        </w:rPr>
        <w:t xml:space="preserve">ASUNTOS </w:t>
      </w:r>
    </w:p>
    <w:p w14:paraId="789E5CA7" w14:textId="47FCA4C6" w:rsidR="003D02FE" w:rsidRPr="000F1F10" w:rsidRDefault="003D02FE" w:rsidP="009508C3">
      <w:pPr>
        <w:jc w:val="center"/>
        <w:rPr>
          <w:rFonts w:ascii="Abadi" w:eastAsia="Arial Unicode MS" w:hAnsi="Abadi"/>
          <w:b/>
          <w:sz w:val="21"/>
          <w:szCs w:val="21"/>
        </w:rPr>
      </w:pPr>
      <w:r w:rsidRPr="000F1F10">
        <w:rPr>
          <w:rFonts w:ascii="Abadi" w:eastAsia="Arial Unicode MS" w:hAnsi="Abadi"/>
          <w:b/>
          <w:sz w:val="21"/>
          <w:szCs w:val="21"/>
        </w:rPr>
        <w:t>GENERALES</w:t>
      </w:r>
    </w:p>
    <w:p w14:paraId="6ADF1CE2" w14:textId="77777777" w:rsidR="009508C3" w:rsidRPr="000F1F10" w:rsidRDefault="009508C3" w:rsidP="00876BFF">
      <w:pPr>
        <w:ind w:firstLine="709"/>
        <w:jc w:val="both"/>
        <w:rPr>
          <w:rFonts w:ascii="Abadi" w:eastAsia="Arial Unicode MS" w:hAnsi="Abadi"/>
          <w:sz w:val="21"/>
          <w:szCs w:val="21"/>
        </w:rPr>
      </w:pPr>
    </w:p>
    <w:p w14:paraId="6C153558" w14:textId="2D051547" w:rsidR="00502A0B" w:rsidRPr="000F1F10" w:rsidRDefault="009508C3" w:rsidP="00876BFF">
      <w:pPr>
        <w:ind w:firstLine="709"/>
        <w:jc w:val="both"/>
        <w:rPr>
          <w:rFonts w:ascii="Abadi" w:hAnsi="Abadi"/>
          <w:i/>
          <w:sz w:val="21"/>
          <w:szCs w:val="21"/>
        </w:rPr>
      </w:pPr>
      <w:r w:rsidRPr="000F1F10">
        <w:rPr>
          <w:rFonts w:ascii="Abadi" w:hAnsi="Abadi"/>
          <w:sz w:val="21"/>
          <w:szCs w:val="21"/>
        </w:rPr>
        <w:t>Me permito abrir el registro para tratar asuntos de interés general. Me permito informar que previamente se han inscrito la diputada Claudia Silva Campos para hablar sobre el Día Internacional de la Lucha contra la Violencia Infantil; el diputado Juan Elías Chávez con el tema Día de la Educadora; la diputada Claudia Silva Campos con el tema Sistema Municipal de Protección de Niñas, Niños y Adolescentes</w:t>
      </w:r>
      <w:r w:rsidR="00B866F0" w:rsidRPr="000F1F10">
        <w:rPr>
          <w:rFonts w:ascii="Abadi" w:hAnsi="Abadi"/>
          <w:sz w:val="21"/>
          <w:szCs w:val="21"/>
        </w:rPr>
        <w:t xml:space="preserve">; y la </w:t>
      </w:r>
      <w:r w:rsidR="00B866F0" w:rsidRPr="000F1F10">
        <w:rPr>
          <w:rFonts w:ascii="Abadi" w:hAnsi="Abadi"/>
          <w:sz w:val="21"/>
          <w:szCs w:val="21"/>
        </w:rPr>
        <w:lastRenderedPageBreak/>
        <w:t xml:space="preserve">diputada Ma. Guadalupe Josefina Salas Bustamante, con el tema </w:t>
      </w:r>
      <w:r w:rsidR="00B866F0" w:rsidRPr="000F1F10">
        <w:rPr>
          <w:rFonts w:ascii="Abadi" w:hAnsi="Abadi"/>
          <w:i/>
          <w:sz w:val="21"/>
          <w:szCs w:val="21"/>
        </w:rPr>
        <w:t>exhorto a la Procuraduría de los Derechos Humanos.</w:t>
      </w:r>
    </w:p>
    <w:p w14:paraId="370E02FC" w14:textId="2F954E3F" w:rsidR="00B866F0" w:rsidRPr="000F1F10" w:rsidRDefault="00B866F0" w:rsidP="00876BFF">
      <w:pPr>
        <w:ind w:firstLine="709"/>
        <w:jc w:val="both"/>
        <w:rPr>
          <w:rFonts w:ascii="Abadi" w:hAnsi="Abadi"/>
          <w:i/>
          <w:sz w:val="21"/>
          <w:szCs w:val="21"/>
        </w:rPr>
      </w:pPr>
    </w:p>
    <w:p w14:paraId="0DE7926B" w14:textId="3884A827" w:rsidR="00B866F0" w:rsidRPr="000F1F10" w:rsidRDefault="00B866F0" w:rsidP="00EB15AE">
      <w:pPr>
        <w:ind w:firstLine="709"/>
        <w:jc w:val="both"/>
        <w:rPr>
          <w:rFonts w:ascii="Abadi" w:hAnsi="Abadi"/>
          <w:sz w:val="21"/>
          <w:szCs w:val="21"/>
        </w:rPr>
      </w:pPr>
      <w:r w:rsidRPr="000F1F10">
        <w:rPr>
          <w:rFonts w:ascii="Abadi" w:hAnsi="Abadi"/>
          <w:sz w:val="21"/>
          <w:szCs w:val="21"/>
        </w:rPr>
        <w:t>Si alg</w:t>
      </w:r>
      <w:r w:rsidR="00EB15AE" w:rsidRPr="000F1F10">
        <w:rPr>
          <w:rFonts w:ascii="Abadi" w:hAnsi="Abadi"/>
          <w:sz w:val="21"/>
          <w:szCs w:val="21"/>
        </w:rPr>
        <w:t>ún otro integrante de la Asamblea desea inscribirse, manifiéstelo a esta presidencia indicando el tema de su participación.</w:t>
      </w:r>
    </w:p>
    <w:p w14:paraId="5433AFAA" w14:textId="5DE7023E" w:rsidR="00EB15AE" w:rsidRPr="000F1F10" w:rsidRDefault="00EB15AE" w:rsidP="00EB15AE">
      <w:pPr>
        <w:ind w:firstLine="709"/>
        <w:jc w:val="both"/>
        <w:rPr>
          <w:rFonts w:ascii="Abadi" w:hAnsi="Abadi"/>
          <w:sz w:val="21"/>
          <w:szCs w:val="21"/>
        </w:rPr>
      </w:pPr>
    </w:p>
    <w:p w14:paraId="024DFD89" w14:textId="44FAD5BE" w:rsidR="00EB15AE" w:rsidRPr="000F1F10" w:rsidRDefault="00EB15AE" w:rsidP="00EB15AE">
      <w:pPr>
        <w:ind w:firstLine="709"/>
        <w:jc w:val="both"/>
        <w:rPr>
          <w:rFonts w:ascii="Abadi" w:hAnsi="Abadi"/>
          <w:sz w:val="21"/>
          <w:szCs w:val="21"/>
        </w:rPr>
      </w:pPr>
      <w:r w:rsidRPr="000F1F10">
        <w:rPr>
          <w:rFonts w:ascii="Abadi" w:hAnsi="Abadi"/>
          <w:sz w:val="21"/>
          <w:szCs w:val="21"/>
        </w:rPr>
        <w:t>Diputada Martha Isabel  Delgado Zárate, ¿qué tema?</w:t>
      </w:r>
    </w:p>
    <w:p w14:paraId="65E6B835" w14:textId="5F35AF74" w:rsidR="00EB15AE" w:rsidRPr="000F1F10" w:rsidRDefault="00EB15AE" w:rsidP="00EB15AE">
      <w:pPr>
        <w:ind w:firstLine="709"/>
        <w:jc w:val="both"/>
        <w:rPr>
          <w:rFonts w:ascii="Abadi" w:hAnsi="Abadi"/>
          <w:sz w:val="21"/>
          <w:szCs w:val="21"/>
        </w:rPr>
      </w:pPr>
    </w:p>
    <w:p w14:paraId="2998EC0E" w14:textId="7A840328" w:rsidR="00EB15AE" w:rsidRPr="000F1F10" w:rsidRDefault="00EB15AE" w:rsidP="00EB15AE">
      <w:pPr>
        <w:ind w:firstLine="709"/>
        <w:jc w:val="both"/>
        <w:rPr>
          <w:rFonts w:ascii="Abadi" w:hAnsi="Abadi"/>
          <w:i/>
          <w:sz w:val="21"/>
          <w:szCs w:val="21"/>
        </w:rPr>
      </w:pPr>
      <w:r w:rsidRPr="000F1F10">
        <w:rPr>
          <w:rFonts w:ascii="Abadi" w:hAnsi="Abadi"/>
          <w:b/>
          <w:sz w:val="21"/>
          <w:szCs w:val="21"/>
        </w:rPr>
        <w:t xml:space="preserve">C. Dip. Martha Isabel  Delgado Zárate: </w:t>
      </w:r>
      <w:r w:rsidRPr="000F1F10">
        <w:rPr>
          <w:rFonts w:ascii="Abadi" w:hAnsi="Abadi"/>
          <w:sz w:val="21"/>
          <w:szCs w:val="21"/>
        </w:rPr>
        <w:t xml:space="preserve">Con el tema </w:t>
      </w:r>
      <w:r w:rsidRPr="000F1F10">
        <w:rPr>
          <w:rFonts w:ascii="Abadi" w:hAnsi="Abadi"/>
          <w:i/>
          <w:sz w:val="21"/>
          <w:szCs w:val="21"/>
        </w:rPr>
        <w:t>libro de texto gratuito.</w:t>
      </w:r>
    </w:p>
    <w:p w14:paraId="3579FCB5" w14:textId="23E08A3E" w:rsidR="00EB15AE" w:rsidRPr="000F1F10" w:rsidRDefault="00EB15AE" w:rsidP="00EB15AE">
      <w:pPr>
        <w:ind w:firstLine="709"/>
        <w:jc w:val="both"/>
        <w:rPr>
          <w:rFonts w:ascii="Abadi" w:hAnsi="Abadi"/>
          <w:i/>
          <w:sz w:val="21"/>
          <w:szCs w:val="21"/>
        </w:rPr>
      </w:pPr>
    </w:p>
    <w:p w14:paraId="782421DF" w14:textId="09403313" w:rsidR="00EB15AE" w:rsidRPr="000F1F10" w:rsidRDefault="00EB15AE" w:rsidP="00EB15AE">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Gracias diputada.</w:t>
      </w:r>
    </w:p>
    <w:p w14:paraId="7EF41A0B" w14:textId="75981666" w:rsidR="00EB15AE" w:rsidRPr="000F1F10" w:rsidRDefault="00EB15AE" w:rsidP="00EB15AE">
      <w:pPr>
        <w:ind w:firstLine="709"/>
        <w:jc w:val="both"/>
        <w:rPr>
          <w:rFonts w:ascii="Abadi" w:hAnsi="Abadi"/>
          <w:sz w:val="21"/>
          <w:szCs w:val="21"/>
        </w:rPr>
      </w:pPr>
    </w:p>
    <w:p w14:paraId="66A03160" w14:textId="155D5EFF" w:rsidR="00EB15AE" w:rsidRPr="000F1F10" w:rsidRDefault="00EB15AE" w:rsidP="00EB15AE">
      <w:pPr>
        <w:ind w:firstLine="709"/>
        <w:jc w:val="both"/>
        <w:rPr>
          <w:rFonts w:ascii="Abadi" w:hAnsi="Abadi"/>
          <w:sz w:val="21"/>
          <w:szCs w:val="21"/>
        </w:rPr>
      </w:pPr>
      <w:r w:rsidRPr="000F1F10">
        <w:rPr>
          <w:rFonts w:ascii="Abadi" w:hAnsi="Abadi"/>
          <w:sz w:val="21"/>
          <w:szCs w:val="21"/>
        </w:rPr>
        <w:t>Diputada Vanesa Sánchez Cordero, ¿qué tema?</w:t>
      </w:r>
    </w:p>
    <w:p w14:paraId="3A1229AA" w14:textId="65D52E1B" w:rsidR="00EB15AE" w:rsidRPr="000F1F10" w:rsidRDefault="00EB15AE" w:rsidP="00EB15AE">
      <w:pPr>
        <w:ind w:firstLine="709"/>
        <w:jc w:val="both"/>
        <w:rPr>
          <w:rFonts w:ascii="Abadi" w:hAnsi="Abadi"/>
          <w:sz w:val="21"/>
          <w:szCs w:val="21"/>
        </w:rPr>
      </w:pPr>
    </w:p>
    <w:p w14:paraId="3E56A95C" w14:textId="7A5FFD20" w:rsidR="00EB15AE" w:rsidRPr="000F1F10" w:rsidRDefault="00EB15AE" w:rsidP="00EB15AE">
      <w:pPr>
        <w:ind w:firstLine="709"/>
        <w:jc w:val="both"/>
        <w:rPr>
          <w:rFonts w:ascii="Abadi" w:hAnsi="Abadi"/>
          <w:sz w:val="21"/>
          <w:szCs w:val="21"/>
        </w:rPr>
      </w:pPr>
      <w:r w:rsidRPr="000F1F10">
        <w:rPr>
          <w:rFonts w:ascii="Abadi" w:hAnsi="Abadi"/>
          <w:b/>
          <w:sz w:val="21"/>
          <w:szCs w:val="21"/>
        </w:rPr>
        <w:t xml:space="preserve">C. Dip. Vanesa Sánchez Cordero: </w:t>
      </w:r>
      <w:r w:rsidRPr="000F1F10">
        <w:rPr>
          <w:rFonts w:ascii="Abadi" w:hAnsi="Abadi"/>
          <w:sz w:val="21"/>
          <w:szCs w:val="21"/>
        </w:rPr>
        <w:t>Seguridad.</w:t>
      </w:r>
    </w:p>
    <w:p w14:paraId="4F7EACA9" w14:textId="49B2BFDD" w:rsidR="00EB15AE" w:rsidRPr="000F1F10" w:rsidRDefault="00EB15AE" w:rsidP="00EB15AE">
      <w:pPr>
        <w:ind w:firstLine="709"/>
        <w:jc w:val="both"/>
        <w:rPr>
          <w:rFonts w:ascii="Abadi" w:hAnsi="Abadi"/>
          <w:sz w:val="21"/>
          <w:szCs w:val="21"/>
        </w:rPr>
      </w:pPr>
    </w:p>
    <w:p w14:paraId="69774D69" w14:textId="2BCF62B1" w:rsidR="00EB15AE" w:rsidRPr="000F1F10" w:rsidRDefault="00EB15AE" w:rsidP="00EB15AE">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Diputado Armando Rangel Hernández; ¿qué tema?</w:t>
      </w:r>
    </w:p>
    <w:p w14:paraId="4E09F4E5" w14:textId="6F04D1CD" w:rsidR="00EB15AE" w:rsidRPr="000F1F10" w:rsidRDefault="00EB15AE" w:rsidP="00EB15AE">
      <w:pPr>
        <w:ind w:firstLine="709"/>
        <w:jc w:val="both"/>
        <w:rPr>
          <w:rFonts w:ascii="Abadi" w:hAnsi="Abadi"/>
          <w:sz w:val="21"/>
          <w:szCs w:val="21"/>
        </w:rPr>
      </w:pPr>
    </w:p>
    <w:p w14:paraId="26F192CB" w14:textId="7FECFD1D" w:rsidR="00EB15AE" w:rsidRPr="000F1F10" w:rsidRDefault="00EB15AE" w:rsidP="00EB15AE">
      <w:pPr>
        <w:ind w:firstLine="709"/>
        <w:jc w:val="both"/>
        <w:rPr>
          <w:rFonts w:ascii="Abadi" w:hAnsi="Abadi"/>
          <w:sz w:val="21"/>
          <w:szCs w:val="21"/>
        </w:rPr>
      </w:pPr>
      <w:r w:rsidRPr="000F1F10">
        <w:rPr>
          <w:rFonts w:ascii="Abadi" w:hAnsi="Abadi"/>
          <w:b/>
          <w:sz w:val="21"/>
          <w:szCs w:val="21"/>
        </w:rPr>
        <w:t xml:space="preserve">C. Dip. Armando Rangel Hernández: </w:t>
      </w:r>
      <w:r w:rsidR="00021F1B" w:rsidRPr="000F1F10">
        <w:rPr>
          <w:rFonts w:ascii="Abadi" w:hAnsi="Abadi"/>
          <w:sz w:val="21"/>
          <w:szCs w:val="21"/>
        </w:rPr>
        <w:t>Retroceso educativo.</w:t>
      </w:r>
    </w:p>
    <w:p w14:paraId="41B7476F" w14:textId="2F3C3794" w:rsidR="00021F1B" w:rsidRPr="000F1F10" w:rsidRDefault="00021F1B" w:rsidP="00EB15AE">
      <w:pPr>
        <w:ind w:firstLine="709"/>
        <w:jc w:val="both"/>
        <w:rPr>
          <w:rFonts w:ascii="Abadi" w:hAnsi="Abadi"/>
          <w:sz w:val="21"/>
          <w:szCs w:val="21"/>
        </w:rPr>
      </w:pPr>
    </w:p>
    <w:p w14:paraId="342D02D5" w14:textId="5D8549AA" w:rsidR="00021F1B" w:rsidRPr="000F1F10" w:rsidRDefault="00021F1B" w:rsidP="00EB15AE">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Gracias diputado.</w:t>
      </w:r>
    </w:p>
    <w:p w14:paraId="5D67E93B" w14:textId="766B5A8A" w:rsidR="00021F1B" w:rsidRPr="000F1F10" w:rsidRDefault="00021F1B" w:rsidP="00EB15AE">
      <w:pPr>
        <w:ind w:firstLine="709"/>
        <w:jc w:val="both"/>
        <w:rPr>
          <w:rFonts w:ascii="Abadi" w:hAnsi="Abadi"/>
          <w:sz w:val="21"/>
          <w:szCs w:val="21"/>
        </w:rPr>
      </w:pPr>
    </w:p>
    <w:p w14:paraId="0F7D65BC" w14:textId="5631342E" w:rsidR="00021F1B" w:rsidRPr="000F1F10" w:rsidRDefault="00021F1B" w:rsidP="00EB15AE">
      <w:pPr>
        <w:ind w:firstLine="709"/>
        <w:jc w:val="both"/>
        <w:rPr>
          <w:rFonts w:ascii="Abadi" w:hAnsi="Abadi"/>
          <w:sz w:val="21"/>
          <w:szCs w:val="21"/>
        </w:rPr>
      </w:pPr>
      <w:r w:rsidRPr="000F1F10">
        <w:rPr>
          <w:rFonts w:ascii="Abadi" w:hAnsi="Abadi"/>
          <w:sz w:val="21"/>
          <w:szCs w:val="21"/>
        </w:rPr>
        <w:t>Diputada María Magdalena Rosales Cruz, ¿qué tema?</w:t>
      </w:r>
    </w:p>
    <w:p w14:paraId="38ABBA9A" w14:textId="2F228362" w:rsidR="00021F1B" w:rsidRPr="000F1F10" w:rsidRDefault="00021F1B" w:rsidP="00EB15AE">
      <w:pPr>
        <w:ind w:firstLine="709"/>
        <w:jc w:val="both"/>
        <w:rPr>
          <w:rFonts w:ascii="Abadi" w:hAnsi="Abadi"/>
          <w:sz w:val="21"/>
          <w:szCs w:val="21"/>
        </w:rPr>
      </w:pPr>
    </w:p>
    <w:p w14:paraId="5A170D7C" w14:textId="32CD209C" w:rsidR="00021F1B" w:rsidRPr="000F1F10" w:rsidRDefault="00021F1B" w:rsidP="00EB15AE">
      <w:pPr>
        <w:ind w:firstLine="709"/>
        <w:jc w:val="both"/>
        <w:rPr>
          <w:rFonts w:ascii="Abadi" w:hAnsi="Abadi"/>
          <w:i/>
          <w:sz w:val="21"/>
          <w:szCs w:val="21"/>
        </w:rPr>
      </w:pPr>
      <w:r w:rsidRPr="000F1F10">
        <w:rPr>
          <w:rFonts w:ascii="Abadi" w:hAnsi="Abadi"/>
          <w:b/>
          <w:sz w:val="21"/>
          <w:szCs w:val="21"/>
        </w:rPr>
        <w:t xml:space="preserve">C. Dip. María Magdalena Rosales Cruz: </w:t>
      </w:r>
      <w:r w:rsidRPr="000F1F10">
        <w:rPr>
          <w:rFonts w:ascii="Abadi" w:hAnsi="Abadi"/>
          <w:i/>
          <w:sz w:val="21"/>
          <w:szCs w:val="21"/>
        </w:rPr>
        <w:t>Día Internacional de la Tierra.</w:t>
      </w:r>
    </w:p>
    <w:p w14:paraId="0268DBCA" w14:textId="0BC48311" w:rsidR="00021F1B" w:rsidRPr="000F1F10" w:rsidRDefault="00021F1B" w:rsidP="00EB15AE">
      <w:pPr>
        <w:ind w:firstLine="709"/>
        <w:jc w:val="both"/>
        <w:rPr>
          <w:rFonts w:ascii="Abadi" w:hAnsi="Abadi"/>
          <w:i/>
          <w:sz w:val="21"/>
          <w:szCs w:val="21"/>
        </w:rPr>
      </w:pPr>
    </w:p>
    <w:p w14:paraId="0CE4DCE0" w14:textId="51EDCACA" w:rsidR="00021F1B" w:rsidRPr="000F1F10" w:rsidRDefault="00021F1B" w:rsidP="00EB15AE">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Gracias diputada.</w:t>
      </w:r>
    </w:p>
    <w:p w14:paraId="2A8991B5" w14:textId="7AA79CED" w:rsidR="00021F1B" w:rsidRPr="000F1F10" w:rsidRDefault="00021F1B" w:rsidP="00EB15AE">
      <w:pPr>
        <w:ind w:firstLine="709"/>
        <w:jc w:val="both"/>
        <w:rPr>
          <w:rFonts w:ascii="Abadi" w:hAnsi="Abadi"/>
          <w:sz w:val="21"/>
          <w:szCs w:val="21"/>
        </w:rPr>
      </w:pPr>
    </w:p>
    <w:p w14:paraId="0B3C1794" w14:textId="31C56F09" w:rsidR="00021F1B" w:rsidRPr="000F1F10" w:rsidRDefault="00021F1B" w:rsidP="00EB15AE">
      <w:pPr>
        <w:ind w:firstLine="709"/>
        <w:jc w:val="both"/>
        <w:rPr>
          <w:rFonts w:ascii="Abadi" w:hAnsi="Abadi"/>
          <w:sz w:val="21"/>
          <w:szCs w:val="21"/>
        </w:rPr>
      </w:pPr>
      <w:r w:rsidRPr="000F1F10">
        <w:rPr>
          <w:rFonts w:ascii="Abadi" w:hAnsi="Abadi"/>
          <w:sz w:val="21"/>
          <w:szCs w:val="21"/>
        </w:rPr>
        <w:t>Diputado Ernesto Alejandro Prieto Gallardo, ¿qué tema?</w:t>
      </w:r>
    </w:p>
    <w:p w14:paraId="7E418C2D" w14:textId="33AB875F" w:rsidR="00021F1B" w:rsidRPr="000F1F10" w:rsidRDefault="00021F1B" w:rsidP="00EB15AE">
      <w:pPr>
        <w:ind w:firstLine="709"/>
        <w:jc w:val="both"/>
        <w:rPr>
          <w:rFonts w:ascii="Abadi" w:hAnsi="Abadi"/>
          <w:sz w:val="21"/>
          <w:szCs w:val="21"/>
        </w:rPr>
      </w:pPr>
    </w:p>
    <w:p w14:paraId="56750613" w14:textId="7353C1AA" w:rsidR="00021F1B" w:rsidRPr="000F1F10" w:rsidRDefault="00021F1B" w:rsidP="00EB15AE">
      <w:pPr>
        <w:ind w:firstLine="709"/>
        <w:jc w:val="both"/>
        <w:rPr>
          <w:rFonts w:ascii="Abadi" w:hAnsi="Abadi"/>
          <w:i/>
          <w:sz w:val="21"/>
          <w:szCs w:val="21"/>
        </w:rPr>
      </w:pPr>
      <w:r w:rsidRPr="000F1F10">
        <w:rPr>
          <w:rFonts w:ascii="Abadi" w:hAnsi="Abadi"/>
          <w:b/>
          <w:sz w:val="21"/>
          <w:szCs w:val="21"/>
        </w:rPr>
        <w:t xml:space="preserve">C. Dip. Ernesto Alejandro Prieto Gallardo: </w:t>
      </w:r>
      <w:r w:rsidRPr="000F1F10">
        <w:rPr>
          <w:rFonts w:ascii="Abadi" w:hAnsi="Abadi"/>
          <w:sz w:val="21"/>
          <w:szCs w:val="21"/>
        </w:rPr>
        <w:t>Gracias. Falta de austeridad en el gobierno de Diego Sinhué Rodríguez Vallejo y clase política guanajuatense</w:t>
      </w:r>
      <w:r w:rsidR="00753977" w:rsidRPr="000F1F10">
        <w:rPr>
          <w:rFonts w:ascii="Abadi" w:hAnsi="Abadi"/>
          <w:sz w:val="21"/>
          <w:szCs w:val="21"/>
        </w:rPr>
        <w:t xml:space="preserve"> </w:t>
      </w:r>
      <w:r w:rsidR="00753977" w:rsidRPr="000F1F10">
        <w:rPr>
          <w:rFonts w:ascii="Abadi" w:hAnsi="Abadi"/>
          <w:i/>
          <w:sz w:val="21"/>
          <w:szCs w:val="21"/>
        </w:rPr>
        <w:t>obligada a la justa medianía, en un solo tema.</w:t>
      </w:r>
    </w:p>
    <w:p w14:paraId="6F3980B4" w14:textId="0C0B739A" w:rsidR="002F5C84" w:rsidRPr="000F1F10" w:rsidRDefault="002F5C84" w:rsidP="00EB15AE">
      <w:pPr>
        <w:ind w:firstLine="709"/>
        <w:jc w:val="both"/>
        <w:rPr>
          <w:rFonts w:ascii="Abadi" w:hAnsi="Abadi"/>
          <w:i/>
          <w:sz w:val="21"/>
          <w:szCs w:val="21"/>
        </w:rPr>
      </w:pPr>
    </w:p>
    <w:p w14:paraId="2E5E9850" w14:textId="6E4D8C90" w:rsidR="002F5C84" w:rsidRPr="000F1F10" w:rsidRDefault="002F5C84" w:rsidP="00EB15AE">
      <w:pPr>
        <w:ind w:firstLine="709"/>
        <w:jc w:val="both"/>
        <w:rPr>
          <w:rFonts w:ascii="Abadi" w:hAnsi="Abadi"/>
          <w:sz w:val="21"/>
          <w:szCs w:val="21"/>
        </w:rPr>
      </w:pPr>
      <w:r w:rsidRPr="000F1F10">
        <w:rPr>
          <w:rFonts w:ascii="Abadi" w:hAnsi="Abadi"/>
          <w:b/>
          <w:sz w:val="21"/>
          <w:szCs w:val="21"/>
        </w:rPr>
        <w:t xml:space="preserve">-El C. Presidente:  </w:t>
      </w:r>
      <w:r w:rsidRPr="000F1F10">
        <w:rPr>
          <w:rFonts w:ascii="Abadi" w:hAnsi="Abadi"/>
          <w:sz w:val="21"/>
          <w:szCs w:val="21"/>
        </w:rPr>
        <w:t>Sí.</w:t>
      </w:r>
    </w:p>
    <w:p w14:paraId="30165F95" w14:textId="655DA6ED" w:rsidR="002F5C84" w:rsidRPr="000F1F10" w:rsidRDefault="002F5C84" w:rsidP="00EB15AE">
      <w:pPr>
        <w:ind w:firstLine="709"/>
        <w:jc w:val="both"/>
        <w:rPr>
          <w:rFonts w:ascii="Abadi" w:hAnsi="Abadi"/>
          <w:sz w:val="21"/>
          <w:szCs w:val="21"/>
        </w:rPr>
      </w:pPr>
    </w:p>
    <w:p w14:paraId="54D9BD18" w14:textId="10389C99" w:rsidR="002F5C84" w:rsidRPr="000F1F10" w:rsidRDefault="002F5C84" w:rsidP="00EB15AE">
      <w:pPr>
        <w:ind w:firstLine="709"/>
        <w:jc w:val="both"/>
        <w:rPr>
          <w:rFonts w:ascii="Abadi" w:hAnsi="Abadi"/>
          <w:b/>
          <w:i/>
          <w:sz w:val="21"/>
          <w:szCs w:val="21"/>
        </w:rPr>
      </w:pPr>
      <w:r w:rsidRPr="000F1F10">
        <w:rPr>
          <w:rFonts w:ascii="Abadi" w:hAnsi="Abadi"/>
          <w:sz w:val="21"/>
          <w:szCs w:val="21"/>
        </w:rPr>
        <w:t>Tiene el uso de la palabra la diputada Claudia Silva Campos</w:t>
      </w:r>
      <w:r w:rsidR="00452860" w:rsidRPr="000F1F10">
        <w:rPr>
          <w:rFonts w:ascii="Abadi" w:hAnsi="Abadi"/>
          <w:sz w:val="21"/>
          <w:szCs w:val="21"/>
        </w:rPr>
        <w:t xml:space="preserve">, con el tema </w:t>
      </w:r>
      <w:r w:rsidR="00452860" w:rsidRPr="000F1F10">
        <w:rPr>
          <w:rFonts w:ascii="Abadi" w:hAnsi="Abadi"/>
          <w:i/>
          <w:sz w:val="21"/>
          <w:szCs w:val="21"/>
        </w:rPr>
        <w:t>Día Internacional de la lucha  contra la violencia infantil.</w:t>
      </w:r>
    </w:p>
    <w:p w14:paraId="66DC5632" w14:textId="2DE3BA58" w:rsidR="00C4165B" w:rsidRPr="000F1F10" w:rsidRDefault="00C4165B" w:rsidP="00EB15AE">
      <w:pPr>
        <w:ind w:firstLine="709"/>
        <w:jc w:val="both"/>
        <w:rPr>
          <w:rFonts w:ascii="Abadi" w:hAnsi="Abadi"/>
          <w:b/>
          <w:sz w:val="21"/>
          <w:szCs w:val="21"/>
        </w:rPr>
      </w:pPr>
    </w:p>
    <w:p w14:paraId="14709751" w14:textId="624080E2" w:rsidR="00C4165B" w:rsidRPr="000F1F10" w:rsidRDefault="00C4165B" w:rsidP="00EB15AE">
      <w:pPr>
        <w:ind w:firstLine="709"/>
        <w:jc w:val="both"/>
        <w:rPr>
          <w:rFonts w:ascii="Abadi" w:hAnsi="Abadi"/>
          <w:sz w:val="21"/>
          <w:szCs w:val="21"/>
        </w:rPr>
      </w:pPr>
      <w:r w:rsidRPr="000F1F10">
        <w:rPr>
          <w:rFonts w:ascii="Abadi" w:hAnsi="Abadi"/>
          <w:sz w:val="21"/>
          <w:szCs w:val="21"/>
        </w:rPr>
        <w:t>Adelante diputada.</w:t>
      </w:r>
    </w:p>
    <w:p w14:paraId="5A4428AE" w14:textId="03D977F1" w:rsidR="00452860" w:rsidRPr="000F1F10" w:rsidRDefault="00452860" w:rsidP="00EB15AE">
      <w:pPr>
        <w:ind w:firstLine="709"/>
        <w:jc w:val="both"/>
        <w:rPr>
          <w:rFonts w:ascii="Abadi" w:hAnsi="Abadi"/>
          <w:b/>
          <w:i/>
          <w:sz w:val="21"/>
          <w:szCs w:val="21"/>
        </w:rPr>
      </w:pPr>
    </w:p>
    <w:p w14:paraId="48DAFBEB" w14:textId="151D5A32" w:rsidR="00452860" w:rsidRPr="000F1F10" w:rsidRDefault="00C15997" w:rsidP="00EB15AE">
      <w:pPr>
        <w:ind w:firstLine="709"/>
        <w:jc w:val="both"/>
        <w:rPr>
          <w:rFonts w:ascii="Abadi" w:hAnsi="Abadi"/>
          <w:b/>
          <w:sz w:val="21"/>
          <w:szCs w:val="21"/>
        </w:rPr>
      </w:pPr>
      <w:r w:rsidRPr="000F1F10">
        <w:rPr>
          <w:rFonts w:ascii="Abadi" w:hAnsi="Abadi"/>
          <w:b/>
          <w:sz w:val="21"/>
          <w:szCs w:val="21"/>
        </w:rPr>
        <w:t>INTERVENCIÓN DE LA DIPUTADA CLAUDIA SILVA CAMPOS, CON EL TEMA DÍA INTERNACIONAL DE LA LUCHA  CONTRA LA VIOLENCIA INFANTIL.</w:t>
      </w:r>
    </w:p>
    <w:p w14:paraId="41CFBC96" w14:textId="1B738DF3" w:rsidR="00EB15AE" w:rsidRPr="000F1F10" w:rsidRDefault="00C15997" w:rsidP="00C15997">
      <w:pPr>
        <w:ind w:firstLine="709"/>
        <w:jc w:val="right"/>
        <w:rPr>
          <w:rFonts w:ascii="Abadi" w:hAnsi="Abadi"/>
          <w:sz w:val="21"/>
          <w:szCs w:val="21"/>
        </w:rPr>
      </w:pPr>
      <w:r w:rsidRPr="000F1F10">
        <w:rPr>
          <w:noProof/>
        </w:rPr>
        <w:drawing>
          <wp:inline distT="0" distB="0" distL="0" distR="0" wp14:anchorId="3B19516F" wp14:editId="06C98AD5">
            <wp:extent cx="1347787" cy="878602"/>
            <wp:effectExtent l="19050" t="0" r="24130" b="2838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9684" cy="8863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B0B985F" w14:textId="7ABDDE43" w:rsidR="00B44775" w:rsidRPr="000F1F10" w:rsidRDefault="00C15997" w:rsidP="00B44775">
      <w:pPr>
        <w:spacing w:line="276" w:lineRule="auto"/>
        <w:ind w:firstLine="709"/>
        <w:jc w:val="both"/>
        <w:rPr>
          <w:rFonts w:ascii="Abadi" w:hAnsi="Abadi"/>
          <w:sz w:val="21"/>
          <w:szCs w:val="21"/>
        </w:rPr>
      </w:pPr>
      <w:r w:rsidRPr="000F1F10">
        <w:rPr>
          <w:rFonts w:ascii="Abadi" w:hAnsi="Abadi"/>
          <w:b/>
          <w:sz w:val="21"/>
          <w:szCs w:val="21"/>
        </w:rPr>
        <w:t xml:space="preserve">C. Dip. Claudia Silva Campos: </w:t>
      </w:r>
      <w:r w:rsidR="00B44775" w:rsidRPr="000F1F10">
        <w:rPr>
          <w:rFonts w:ascii="Abadi" w:hAnsi="Abadi"/>
          <w:sz w:val="21"/>
          <w:szCs w:val="21"/>
        </w:rPr>
        <w:t xml:space="preserve">Muchas gracias. Con el permiso de la mesa directiva presidida por el diputado Juan Antonio Acosta Cano, con el permiso de todos ustedes compañeros; público que nos acompaña, medios de comunicación y, sobre todo, también un saludo a todas las personas que nos siguen aún por los medios electrónicos. </w:t>
      </w:r>
    </w:p>
    <w:p w14:paraId="18715372" w14:textId="77777777" w:rsidR="00B44775" w:rsidRPr="000F1F10" w:rsidRDefault="00B44775" w:rsidP="00B44775">
      <w:pPr>
        <w:spacing w:line="276" w:lineRule="auto"/>
        <w:ind w:firstLine="709"/>
        <w:jc w:val="both"/>
        <w:rPr>
          <w:rFonts w:ascii="Abadi" w:hAnsi="Abadi"/>
          <w:b/>
          <w:sz w:val="21"/>
          <w:szCs w:val="21"/>
        </w:rPr>
      </w:pPr>
    </w:p>
    <w:p w14:paraId="085A7567" w14:textId="54F8136D"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Hoy subo a esta alta tribuna estatal</w:t>
      </w:r>
      <w:r w:rsidR="00273E12" w:rsidRPr="000F1F10">
        <w:rPr>
          <w:rFonts w:ascii="Abadi" w:hAnsi="Abadi" w:cstheme="minorHAnsi"/>
          <w:sz w:val="21"/>
          <w:szCs w:val="21"/>
        </w:rPr>
        <w:t xml:space="preserve"> con una sola </w:t>
      </w:r>
      <w:r w:rsidR="00C00A96" w:rsidRPr="000F1F10">
        <w:rPr>
          <w:rFonts w:ascii="Abadi" w:hAnsi="Abadi" w:cstheme="minorHAnsi"/>
          <w:sz w:val="21"/>
          <w:szCs w:val="21"/>
        </w:rPr>
        <w:t>r</w:t>
      </w:r>
      <w:r w:rsidRPr="000F1F10">
        <w:rPr>
          <w:rFonts w:ascii="Abadi" w:hAnsi="Abadi" w:cstheme="minorHAnsi"/>
          <w:sz w:val="21"/>
          <w:szCs w:val="21"/>
        </w:rPr>
        <w:t>eflexión: existen innumerables temas de agenda pública pendientes en el estado y en nuestro país, en el marco legislativo y en general de política pública, todas importantes y urgentes como la violencia, migrantes, equidad de género, generación de empleo, jóvenes, adultos mayores, entre otras.</w:t>
      </w:r>
    </w:p>
    <w:p w14:paraId="1156AE9D" w14:textId="77777777" w:rsidR="00B44775" w:rsidRPr="000F1F10" w:rsidRDefault="00B44775" w:rsidP="00B44775">
      <w:pPr>
        <w:spacing w:line="276" w:lineRule="auto"/>
        <w:ind w:firstLine="709"/>
        <w:jc w:val="both"/>
        <w:rPr>
          <w:rFonts w:ascii="Abadi" w:hAnsi="Abadi" w:cstheme="minorHAnsi"/>
          <w:sz w:val="21"/>
          <w:szCs w:val="21"/>
        </w:rPr>
      </w:pPr>
    </w:p>
    <w:p w14:paraId="4575675F" w14:textId="7BA6A5BD"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 xml:space="preserve">Todas las agendas citadas son importantes, sin duda urgentes y todas ocupan esfuerzo y dedicación y </w:t>
      </w:r>
      <w:r w:rsidR="00273E12" w:rsidRPr="000F1F10">
        <w:rPr>
          <w:rFonts w:ascii="Abadi" w:hAnsi="Abadi" w:cstheme="minorHAnsi"/>
          <w:sz w:val="21"/>
          <w:szCs w:val="21"/>
        </w:rPr>
        <w:t>por qué</w:t>
      </w:r>
      <w:r w:rsidRPr="000F1F10">
        <w:rPr>
          <w:rFonts w:ascii="Abadi" w:hAnsi="Abadi" w:cstheme="minorHAnsi"/>
          <w:sz w:val="21"/>
          <w:szCs w:val="21"/>
        </w:rPr>
        <w:t xml:space="preserve"> no decirlo, sin simulaci</w:t>
      </w:r>
      <w:r w:rsidR="00273E12" w:rsidRPr="000F1F10">
        <w:rPr>
          <w:rFonts w:ascii="Abadi" w:hAnsi="Abadi" w:cstheme="minorHAnsi"/>
          <w:sz w:val="21"/>
          <w:szCs w:val="21"/>
        </w:rPr>
        <w:t>ones</w:t>
      </w:r>
      <w:r w:rsidRPr="000F1F10">
        <w:rPr>
          <w:rFonts w:ascii="Abadi" w:hAnsi="Abadi" w:cstheme="minorHAnsi"/>
          <w:sz w:val="21"/>
          <w:szCs w:val="21"/>
        </w:rPr>
        <w:t xml:space="preserve"> política y electoralmente redituables</w:t>
      </w:r>
      <w:r w:rsidR="00273E12" w:rsidRPr="000F1F10">
        <w:rPr>
          <w:rFonts w:ascii="Abadi" w:hAnsi="Abadi" w:cstheme="minorHAnsi"/>
          <w:sz w:val="21"/>
          <w:szCs w:val="21"/>
        </w:rPr>
        <w:t>;</w:t>
      </w:r>
      <w:r w:rsidRPr="000F1F10">
        <w:rPr>
          <w:rFonts w:ascii="Abadi" w:hAnsi="Abadi" w:cstheme="minorHAnsi"/>
          <w:sz w:val="21"/>
          <w:szCs w:val="21"/>
        </w:rPr>
        <w:t xml:space="preserve"> pero existe una que s</w:t>
      </w:r>
      <w:r w:rsidR="00273E12" w:rsidRPr="000F1F10">
        <w:rPr>
          <w:rFonts w:ascii="Abadi" w:hAnsi="Abadi" w:cstheme="minorHAnsi"/>
          <w:sz w:val="21"/>
          <w:szCs w:val="21"/>
        </w:rPr>
        <w:t>ó</w:t>
      </w:r>
      <w:r w:rsidRPr="000F1F10">
        <w:rPr>
          <w:rFonts w:ascii="Abadi" w:hAnsi="Abadi" w:cstheme="minorHAnsi"/>
          <w:sz w:val="21"/>
          <w:szCs w:val="21"/>
        </w:rPr>
        <w:t xml:space="preserve">lo recordamos cada 30 de abril y </w:t>
      </w:r>
      <w:r w:rsidR="00273E12" w:rsidRPr="000F1F10">
        <w:rPr>
          <w:rFonts w:ascii="Abadi" w:hAnsi="Abadi" w:cstheme="minorHAnsi"/>
          <w:sz w:val="21"/>
          <w:szCs w:val="21"/>
        </w:rPr>
        <w:t>hoy, en particular,</w:t>
      </w:r>
      <w:r w:rsidRPr="000F1F10">
        <w:rPr>
          <w:rFonts w:ascii="Abadi" w:hAnsi="Abadi" w:cstheme="minorHAnsi"/>
          <w:sz w:val="21"/>
          <w:szCs w:val="21"/>
        </w:rPr>
        <w:t xml:space="preserve"> 25 de abril en el marco del </w:t>
      </w:r>
      <w:r w:rsidR="00273E12" w:rsidRPr="000F1F10">
        <w:rPr>
          <w:rFonts w:ascii="Abadi" w:hAnsi="Abadi" w:cstheme="minorHAnsi"/>
          <w:sz w:val="21"/>
          <w:szCs w:val="21"/>
        </w:rPr>
        <w:t>D</w:t>
      </w:r>
      <w:r w:rsidRPr="000F1F10">
        <w:rPr>
          <w:rFonts w:ascii="Abadi" w:hAnsi="Abadi" w:cstheme="minorHAnsi"/>
          <w:sz w:val="21"/>
          <w:szCs w:val="21"/>
        </w:rPr>
        <w:t xml:space="preserve">ía Internacional de la Lucha contra el Maltrato Infantil establecido por la UNICEF, la agenda de quienes debieran ser el motor de nuestra generación, de quienes debieran ser la esperanza y expectativa de crecimiento y desarrollo de nuestro estado, nuestro país y </w:t>
      </w:r>
      <w:r w:rsidR="00273E12" w:rsidRPr="000F1F10">
        <w:rPr>
          <w:rFonts w:ascii="Abadi" w:hAnsi="Abadi" w:cstheme="minorHAnsi"/>
          <w:sz w:val="21"/>
          <w:szCs w:val="21"/>
        </w:rPr>
        <w:t xml:space="preserve">por qué no, </w:t>
      </w:r>
      <w:r w:rsidRPr="000F1F10">
        <w:rPr>
          <w:rFonts w:ascii="Abadi" w:hAnsi="Abadi" w:cstheme="minorHAnsi"/>
          <w:sz w:val="21"/>
          <w:szCs w:val="21"/>
        </w:rPr>
        <w:t xml:space="preserve"> la humanidad.</w:t>
      </w:r>
    </w:p>
    <w:p w14:paraId="440B730A" w14:textId="77777777" w:rsidR="00B44775" w:rsidRPr="000F1F10" w:rsidRDefault="00B44775" w:rsidP="00B44775">
      <w:pPr>
        <w:spacing w:line="276" w:lineRule="auto"/>
        <w:ind w:firstLine="709"/>
        <w:jc w:val="both"/>
        <w:rPr>
          <w:rFonts w:ascii="Abadi" w:hAnsi="Abadi" w:cstheme="minorHAnsi"/>
          <w:i/>
          <w:sz w:val="21"/>
          <w:szCs w:val="21"/>
        </w:rPr>
      </w:pPr>
    </w:p>
    <w:p w14:paraId="06492412" w14:textId="77777777" w:rsidR="00B44775" w:rsidRPr="000F1F10" w:rsidRDefault="00B44775" w:rsidP="00B44775">
      <w:pPr>
        <w:spacing w:line="276" w:lineRule="auto"/>
        <w:ind w:firstLine="709"/>
        <w:jc w:val="both"/>
        <w:rPr>
          <w:rFonts w:ascii="Abadi" w:hAnsi="Abadi" w:cstheme="minorHAnsi"/>
          <w:b/>
          <w:i/>
          <w:sz w:val="21"/>
          <w:szCs w:val="21"/>
        </w:rPr>
      </w:pPr>
      <w:r w:rsidRPr="000F1F10">
        <w:rPr>
          <w:rFonts w:ascii="Abadi" w:hAnsi="Abadi" w:cstheme="minorHAnsi"/>
          <w:b/>
          <w:i/>
          <w:sz w:val="21"/>
          <w:szCs w:val="21"/>
        </w:rPr>
        <w:t xml:space="preserve">"No hay causa que merezca más alta prioridad que la protección y el desarrollo </w:t>
      </w:r>
      <w:r w:rsidRPr="000F1F10">
        <w:rPr>
          <w:rFonts w:ascii="Abadi" w:hAnsi="Abadi" w:cstheme="minorHAnsi"/>
          <w:b/>
          <w:i/>
          <w:sz w:val="21"/>
          <w:szCs w:val="21"/>
        </w:rPr>
        <w:lastRenderedPageBreak/>
        <w:t xml:space="preserve">del niño, de quien dependen la supervivencia, la estabilidad y el progreso de todas las naciones y, de hecho, de la civilización humana". </w:t>
      </w:r>
    </w:p>
    <w:p w14:paraId="3EF98D6C" w14:textId="77777777" w:rsidR="00B44775" w:rsidRPr="000F1F10" w:rsidRDefault="00B44775" w:rsidP="00B44775">
      <w:pPr>
        <w:spacing w:line="276" w:lineRule="auto"/>
        <w:ind w:firstLine="709"/>
        <w:jc w:val="both"/>
        <w:rPr>
          <w:rFonts w:ascii="Abadi" w:hAnsi="Abadi" w:cstheme="minorHAnsi"/>
          <w:b/>
          <w:i/>
          <w:sz w:val="21"/>
          <w:szCs w:val="21"/>
        </w:rPr>
      </w:pPr>
    </w:p>
    <w:p w14:paraId="06B33BA2" w14:textId="77777777" w:rsidR="00B44775" w:rsidRPr="000F1F10" w:rsidRDefault="00B44775" w:rsidP="00B44775">
      <w:pPr>
        <w:spacing w:line="276" w:lineRule="auto"/>
        <w:ind w:firstLine="709"/>
        <w:jc w:val="both"/>
        <w:rPr>
          <w:rFonts w:ascii="Abadi" w:hAnsi="Abadi" w:cstheme="minorHAnsi"/>
          <w:b/>
          <w:i/>
          <w:sz w:val="21"/>
          <w:szCs w:val="21"/>
        </w:rPr>
      </w:pPr>
      <w:r w:rsidRPr="000F1F10">
        <w:rPr>
          <w:rFonts w:ascii="Abadi" w:hAnsi="Abadi" w:cstheme="minorHAnsi"/>
          <w:b/>
          <w:i/>
          <w:sz w:val="21"/>
          <w:szCs w:val="21"/>
        </w:rPr>
        <w:t>Plan de Acción de la Cumbre Mundial a favor de la Infancia, 30 de septiembre de 1990.</w:t>
      </w:r>
    </w:p>
    <w:p w14:paraId="25036FB3" w14:textId="77777777" w:rsidR="00B44775" w:rsidRPr="000F1F10" w:rsidRDefault="00B44775" w:rsidP="00B44775">
      <w:pPr>
        <w:spacing w:line="276" w:lineRule="auto"/>
        <w:ind w:firstLine="709"/>
        <w:jc w:val="both"/>
        <w:rPr>
          <w:rFonts w:ascii="Abadi" w:hAnsi="Abadi" w:cstheme="minorHAnsi"/>
          <w:sz w:val="21"/>
          <w:szCs w:val="21"/>
        </w:rPr>
      </w:pPr>
    </w:p>
    <w:p w14:paraId="0FE0E233" w14:textId="77777777"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Cito algunos datos que preocupan en el marco estatal:</w:t>
      </w:r>
    </w:p>
    <w:p w14:paraId="41526C89" w14:textId="77777777" w:rsidR="00B44775" w:rsidRPr="000F1F10" w:rsidRDefault="00B44775" w:rsidP="00B44775">
      <w:pPr>
        <w:spacing w:line="276" w:lineRule="auto"/>
        <w:ind w:firstLine="709"/>
        <w:jc w:val="both"/>
        <w:rPr>
          <w:rFonts w:ascii="Abadi" w:hAnsi="Abadi" w:cstheme="minorHAnsi"/>
          <w:sz w:val="21"/>
          <w:szCs w:val="21"/>
        </w:rPr>
      </w:pPr>
    </w:p>
    <w:p w14:paraId="121A8B7B" w14:textId="012C7AEA"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 xml:space="preserve">Ocupamos </w:t>
      </w:r>
      <w:r w:rsidR="00273E12" w:rsidRPr="000F1F10">
        <w:rPr>
          <w:rFonts w:ascii="Abadi" w:hAnsi="Abadi" w:cstheme="minorHAnsi"/>
          <w:sz w:val="21"/>
          <w:szCs w:val="21"/>
        </w:rPr>
        <w:t>un</w:t>
      </w:r>
      <w:r w:rsidRPr="000F1F10">
        <w:rPr>
          <w:rFonts w:ascii="Abadi" w:hAnsi="Abadi" w:cstheme="minorHAnsi"/>
          <w:sz w:val="21"/>
          <w:szCs w:val="21"/>
        </w:rPr>
        <w:t xml:space="preserve"> séptimo lugar como estado en defunciones de menores de un año, con un total de 1,255 menores fallecidos según datos del 2017 reportados por el INEGI.</w:t>
      </w:r>
    </w:p>
    <w:p w14:paraId="1F659AA5" w14:textId="77777777" w:rsidR="00B44775" w:rsidRPr="000F1F10" w:rsidRDefault="00B44775" w:rsidP="00B44775">
      <w:pPr>
        <w:spacing w:line="276" w:lineRule="auto"/>
        <w:ind w:firstLine="709"/>
        <w:jc w:val="both"/>
        <w:rPr>
          <w:rFonts w:ascii="Abadi" w:hAnsi="Abadi" w:cstheme="minorHAnsi"/>
          <w:sz w:val="21"/>
          <w:szCs w:val="21"/>
        </w:rPr>
      </w:pPr>
    </w:p>
    <w:p w14:paraId="17EA5ED2" w14:textId="65CBB450"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 xml:space="preserve">Según el Módulo de Trabajo Infantil </w:t>
      </w:r>
      <w:r w:rsidR="00273E12" w:rsidRPr="000F1F10">
        <w:rPr>
          <w:rFonts w:ascii="Abadi" w:hAnsi="Abadi" w:cstheme="minorHAnsi"/>
          <w:sz w:val="21"/>
          <w:szCs w:val="21"/>
        </w:rPr>
        <w:t xml:space="preserve">también </w:t>
      </w:r>
      <w:r w:rsidRPr="000F1F10">
        <w:rPr>
          <w:rFonts w:ascii="Abadi" w:hAnsi="Abadi" w:cstheme="minorHAnsi"/>
          <w:sz w:val="21"/>
          <w:szCs w:val="21"/>
        </w:rPr>
        <w:t xml:space="preserve">del INEGI </w:t>
      </w:r>
      <w:r w:rsidR="00273E12" w:rsidRPr="000F1F10">
        <w:rPr>
          <w:rFonts w:ascii="Abadi" w:hAnsi="Abadi" w:cstheme="minorHAnsi"/>
          <w:sz w:val="21"/>
          <w:szCs w:val="21"/>
        </w:rPr>
        <w:t xml:space="preserve">en el mismo año </w:t>
      </w:r>
      <w:r w:rsidRPr="000F1F10">
        <w:rPr>
          <w:rFonts w:ascii="Abadi" w:hAnsi="Abadi" w:cstheme="minorHAnsi"/>
          <w:sz w:val="21"/>
          <w:szCs w:val="21"/>
        </w:rPr>
        <w:t xml:space="preserve">2017, nuestro estado ocupa el sexto lugar en ocupación de menores entre los 5 y 17 años, siendo un total de 16.8 por ciento de la población total del estado; de ello el 10.8 por ciento lo hacen en ocupación no permitida </w:t>
      </w:r>
      <w:r w:rsidR="00273E12" w:rsidRPr="000F1F10">
        <w:rPr>
          <w:rFonts w:ascii="Abadi" w:hAnsi="Abadi" w:cstheme="minorHAnsi"/>
          <w:sz w:val="21"/>
          <w:szCs w:val="21"/>
        </w:rPr>
        <w:t>u ocupaciones ilegales,</w:t>
      </w:r>
      <w:r w:rsidRPr="000F1F10">
        <w:rPr>
          <w:rFonts w:ascii="Abadi" w:hAnsi="Abadi" w:cstheme="minorHAnsi"/>
          <w:sz w:val="21"/>
          <w:szCs w:val="21"/>
        </w:rPr>
        <w:t xml:space="preserve"> donde nuestro estado se encuentra en quinto lugar nacional; y del mismo universo </w:t>
      </w:r>
      <w:r w:rsidR="00273E12" w:rsidRPr="000F1F10">
        <w:rPr>
          <w:rFonts w:ascii="Abadi" w:hAnsi="Abadi" w:cstheme="minorHAnsi"/>
          <w:sz w:val="21"/>
          <w:szCs w:val="21"/>
        </w:rPr>
        <w:t>con</w:t>
      </w:r>
      <w:r w:rsidRPr="000F1F10">
        <w:rPr>
          <w:rFonts w:ascii="Abadi" w:hAnsi="Abadi" w:cstheme="minorHAnsi"/>
          <w:sz w:val="21"/>
          <w:szCs w:val="21"/>
        </w:rPr>
        <w:t xml:space="preserve"> total de menores ocupados el 28.8 por ciento lo hacen en ocupaci</w:t>
      </w:r>
      <w:r w:rsidR="00273E12" w:rsidRPr="000F1F10">
        <w:rPr>
          <w:rFonts w:ascii="Abadi" w:hAnsi="Abadi" w:cstheme="minorHAnsi"/>
          <w:sz w:val="21"/>
          <w:szCs w:val="21"/>
        </w:rPr>
        <w:t>ones</w:t>
      </w:r>
      <w:r w:rsidRPr="000F1F10">
        <w:rPr>
          <w:rFonts w:ascii="Abadi" w:hAnsi="Abadi" w:cstheme="minorHAnsi"/>
          <w:sz w:val="21"/>
          <w:szCs w:val="21"/>
        </w:rPr>
        <w:t xml:space="preserve"> peligrosa</w:t>
      </w:r>
      <w:r w:rsidR="00273E12" w:rsidRPr="000F1F10">
        <w:rPr>
          <w:rFonts w:ascii="Abadi" w:hAnsi="Abadi" w:cstheme="minorHAnsi"/>
          <w:sz w:val="21"/>
          <w:szCs w:val="21"/>
        </w:rPr>
        <w:t>s; es decir, que</w:t>
      </w:r>
      <w:r w:rsidRPr="000F1F10">
        <w:rPr>
          <w:rFonts w:ascii="Abadi" w:hAnsi="Abadi" w:cstheme="minorHAnsi"/>
          <w:sz w:val="21"/>
          <w:szCs w:val="21"/>
        </w:rPr>
        <w:t xml:space="preserve"> pone</w:t>
      </w:r>
      <w:r w:rsidR="00AB7179" w:rsidRPr="000F1F10">
        <w:rPr>
          <w:rFonts w:ascii="Abadi" w:hAnsi="Abadi" w:cstheme="minorHAnsi"/>
          <w:sz w:val="21"/>
          <w:szCs w:val="21"/>
        </w:rPr>
        <w:t>n</w:t>
      </w:r>
      <w:r w:rsidRPr="000F1F10">
        <w:rPr>
          <w:rFonts w:ascii="Abadi" w:hAnsi="Abadi" w:cstheme="minorHAnsi"/>
          <w:sz w:val="21"/>
          <w:szCs w:val="21"/>
        </w:rPr>
        <w:t xml:space="preserve"> en riesgo su vida o su integridad</w:t>
      </w:r>
      <w:r w:rsidR="00AB7179" w:rsidRPr="000F1F10">
        <w:rPr>
          <w:rFonts w:ascii="Abadi" w:hAnsi="Abadi" w:cstheme="minorHAnsi"/>
          <w:sz w:val="21"/>
          <w:szCs w:val="21"/>
        </w:rPr>
        <w:t>.</w:t>
      </w:r>
      <w:r w:rsidRPr="000F1F10">
        <w:rPr>
          <w:rFonts w:ascii="Abadi" w:hAnsi="Abadi" w:cstheme="minorHAnsi"/>
          <w:sz w:val="21"/>
          <w:szCs w:val="21"/>
        </w:rPr>
        <w:t xml:space="preserve"> </w:t>
      </w:r>
    </w:p>
    <w:p w14:paraId="15445E95" w14:textId="77777777" w:rsidR="00B44775" w:rsidRPr="000F1F10" w:rsidRDefault="00B44775" w:rsidP="00B44775">
      <w:pPr>
        <w:spacing w:line="276" w:lineRule="auto"/>
        <w:ind w:firstLine="709"/>
        <w:jc w:val="both"/>
        <w:rPr>
          <w:rFonts w:ascii="Abadi" w:hAnsi="Abadi" w:cstheme="minorHAnsi"/>
          <w:sz w:val="21"/>
          <w:szCs w:val="21"/>
        </w:rPr>
      </w:pPr>
    </w:p>
    <w:p w14:paraId="7AED27C2" w14:textId="77777777"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Ocupamos un cuarto lugar nacional en suicidios de menores entre 10 a 14 años, con un total de 15 en el año 2017, según la misma fuente de información; así como el tercero en suicidios de mayores de 14 y hasta 19 años, del mismo año, con un total de 52.</w:t>
      </w:r>
    </w:p>
    <w:p w14:paraId="771B2F11" w14:textId="77777777" w:rsidR="00B44775" w:rsidRPr="000F1F10" w:rsidRDefault="00B44775" w:rsidP="00B44775">
      <w:pPr>
        <w:spacing w:line="276" w:lineRule="auto"/>
        <w:ind w:firstLine="709"/>
        <w:jc w:val="both"/>
        <w:rPr>
          <w:rFonts w:ascii="Abadi" w:hAnsi="Abadi" w:cstheme="minorHAnsi"/>
          <w:sz w:val="21"/>
          <w:szCs w:val="21"/>
        </w:rPr>
      </w:pPr>
    </w:p>
    <w:p w14:paraId="68E98719" w14:textId="77777777"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Según el INEGI y el propio IPLANEG en 2017 fueron madres 383 niñas menores de 15 años y 19,768 entre esa edad y 19 años, lo que representa el 17.8 por ciento de la población en esa edad, solo un poco por debajo de la media nacional que es del 17.9 por ciento.</w:t>
      </w:r>
    </w:p>
    <w:p w14:paraId="61F0C7E3" w14:textId="77777777" w:rsidR="00B44775" w:rsidRPr="000F1F10" w:rsidRDefault="00B44775" w:rsidP="00B44775">
      <w:pPr>
        <w:spacing w:line="276" w:lineRule="auto"/>
        <w:ind w:firstLine="709"/>
        <w:jc w:val="both"/>
        <w:rPr>
          <w:rFonts w:ascii="Abadi" w:hAnsi="Abadi" w:cstheme="minorHAnsi"/>
          <w:sz w:val="21"/>
          <w:szCs w:val="21"/>
        </w:rPr>
      </w:pPr>
    </w:p>
    <w:p w14:paraId="6D312854" w14:textId="7831296A" w:rsidR="00B44775" w:rsidRPr="000F1F10" w:rsidRDefault="00B44775" w:rsidP="00B44775">
      <w:pPr>
        <w:spacing w:line="276" w:lineRule="auto"/>
        <w:ind w:firstLine="709"/>
        <w:jc w:val="both"/>
        <w:rPr>
          <w:rFonts w:ascii="Abadi" w:hAnsi="Abadi" w:cstheme="minorHAnsi"/>
          <w:sz w:val="21"/>
          <w:szCs w:val="21"/>
          <w:shd w:val="clear" w:color="auto" w:fill="FFFFFF"/>
        </w:rPr>
      </w:pPr>
      <w:r w:rsidRPr="000F1F10">
        <w:rPr>
          <w:rFonts w:ascii="Abadi" w:hAnsi="Abadi" w:cstheme="minorHAnsi"/>
          <w:sz w:val="21"/>
          <w:szCs w:val="21"/>
          <w:shd w:val="clear" w:color="auto" w:fill="FFFFFF"/>
        </w:rPr>
        <w:t>El periódico Milenio consigna en nota publicada el 1 de abril del año que corre</w:t>
      </w:r>
      <w:r w:rsidR="00AB7179" w:rsidRPr="000F1F10">
        <w:rPr>
          <w:rFonts w:ascii="Abadi" w:hAnsi="Abadi" w:cstheme="minorHAnsi"/>
          <w:sz w:val="21"/>
          <w:szCs w:val="21"/>
          <w:shd w:val="clear" w:color="auto" w:fill="FFFFFF"/>
        </w:rPr>
        <w:t>, dice: La</w:t>
      </w:r>
      <w:r w:rsidRPr="000F1F10">
        <w:rPr>
          <w:rFonts w:ascii="Abadi" w:hAnsi="Abadi" w:cstheme="minorHAnsi"/>
          <w:sz w:val="21"/>
          <w:szCs w:val="21"/>
          <w:shd w:val="clear" w:color="auto" w:fill="FFFFFF"/>
        </w:rPr>
        <w:t xml:space="preserve"> Fiscalía General del Estado reportó que, entre septiembre de 2011 y marzo de 2019 se han asesinado a 352 menores de edad, lo que da un promedio de 44 homicidios de menores por año y en ese mismo sentido refiere dicho medio informativo que, en los primeros tres meses del año iban 20 homicidios. </w:t>
      </w:r>
    </w:p>
    <w:p w14:paraId="11E508B1" w14:textId="77777777" w:rsidR="00B44775" w:rsidRPr="000F1F10" w:rsidRDefault="00B44775" w:rsidP="00B44775">
      <w:pPr>
        <w:spacing w:line="276" w:lineRule="auto"/>
        <w:ind w:firstLine="709"/>
        <w:jc w:val="both"/>
        <w:rPr>
          <w:rFonts w:ascii="Abadi" w:hAnsi="Abadi" w:cstheme="minorHAnsi"/>
          <w:sz w:val="21"/>
          <w:szCs w:val="21"/>
          <w:shd w:val="clear" w:color="auto" w:fill="FFFFFF"/>
        </w:rPr>
      </w:pPr>
    </w:p>
    <w:p w14:paraId="1A8B309D" w14:textId="57376CAC"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shd w:val="clear" w:color="auto" w:fill="FFFFFF"/>
        </w:rPr>
        <w:t xml:space="preserve">El periódico de circulación estatal Correo, en nota publicada el día de ayer, con motivo del </w:t>
      </w:r>
      <w:r w:rsidR="00AB7179" w:rsidRPr="000F1F10">
        <w:rPr>
          <w:rFonts w:ascii="Abadi" w:hAnsi="Abadi" w:cstheme="minorHAnsi"/>
          <w:sz w:val="21"/>
          <w:szCs w:val="21"/>
          <w:shd w:val="clear" w:color="auto" w:fill="FFFFFF"/>
        </w:rPr>
        <w:t xml:space="preserve">Día Internacional </w:t>
      </w:r>
      <w:r w:rsidRPr="000F1F10">
        <w:rPr>
          <w:rFonts w:ascii="Abadi" w:hAnsi="Abadi" w:cstheme="minorHAnsi"/>
          <w:sz w:val="21"/>
          <w:szCs w:val="21"/>
          <w:shd w:val="clear" w:color="auto" w:fill="FFFFFF"/>
        </w:rPr>
        <w:t>de la lucha contra el maltrato infantil destacaba:</w:t>
      </w:r>
    </w:p>
    <w:p w14:paraId="68D4C75B" w14:textId="0450E0C0" w:rsidR="00B44775" w:rsidRPr="000F1F10" w:rsidRDefault="00B44775" w:rsidP="00B44775">
      <w:pPr>
        <w:pStyle w:val="NormalWeb"/>
        <w:shd w:val="clear" w:color="auto" w:fill="FFFFFF"/>
        <w:spacing w:line="276" w:lineRule="auto"/>
        <w:ind w:firstLine="709"/>
        <w:jc w:val="both"/>
        <w:rPr>
          <w:rFonts w:ascii="Abadi" w:hAnsi="Abadi" w:cstheme="minorHAnsi"/>
          <w:i/>
          <w:color w:val="auto"/>
          <w:spacing w:val="2"/>
          <w:sz w:val="21"/>
          <w:szCs w:val="21"/>
        </w:rPr>
      </w:pPr>
      <w:r w:rsidRPr="000F1F10">
        <w:rPr>
          <w:rFonts w:ascii="Abadi" w:hAnsi="Abadi" w:cstheme="minorHAnsi"/>
          <w:i/>
          <w:color w:val="auto"/>
          <w:spacing w:val="2"/>
          <w:sz w:val="21"/>
          <w:szCs w:val="21"/>
        </w:rPr>
        <w:t>“La </w:t>
      </w:r>
      <w:r w:rsidRPr="000F1F10">
        <w:rPr>
          <w:rStyle w:val="Textoennegrita"/>
          <w:rFonts w:ascii="Abadi" w:hAnsi="Abadi" w:cstheme="minorHAnsi"/>
          <w:i/>
          <w:color w:val="auto"/>
          <w:spacing w:val="2"/>
          <w:sz w:val="21"/>
          <w:szCs w:val="21"/>
        </w:rPr>
        <w:t>niñez mexicana</w:t>
      </w:r>
      <w:r w:rsidRPr="000F1F10">
        <w:rPr>
          <w:rFonts w:ascii="Abadi" w:hAnsi="Abadi" w:cstheme="minorHAnsi"/>
          <w:i/>
          <w:color w:val="auto"/>
          <w:spacing w:val="2"/>
          <w:sz w:val="21"/>
          <w:szCs w:val="21"/>
        </w:rPr>
        <w:t> </w:t>
      </w:r>
      <w:r w:rsidR="00AB7179" w:rsidRPr="000F1F10">
        <w:rPr>
          <w:rFonts w:ascii="Abadi" w:hAnsi="Abadi" w:cstheme="minorHAnsi"/>
          <w:i/>
          <w:color w:val="auto"/>
          <w:spacing w:val="2"/>
          <w:sz w:val="21"/>
          <w:szCs w:val="21"/>
        </w:rPr>
        <w:t xml:space="preserve"> </w:t>
      </w:r>
      <w:r w:rsidRPr="000F1F10">
        <w:rPr>
          <w:rFonts w:ascii="Abadi" w:hAnsi="Abadi" w:cstheme="minorHAnsi"/>
          <w:i/>
          <w:color w:val="auto"/>
          <w:spacing w:val="2"/>
          <w:sz w:val="21"/>
          <w:szCs w:val="21"/>
        </w:rPr>
        <w:t>enfrenta entornos cada vez más difíciles tanto en el exterior como el interior del </w:t>
      </w:r>
      <w:r w:rsidRPr="000F1F10">
        <w:rPr>
          <w:rStyle w:val="Textoennegrita"/>
          <w:rFonts w:ascii="Abadi" w:hAnsi="Abadi" w:cstheme="minorHAnsi"/>
          <w:i/>
          <w:color w:val="auto"/>
          <w:spacing w:val="2"/>
          <w:sz w:val="21"/>
          <w:szCs w:val="21"/>
        </w:rPr>
        <w:t>hogar</w:t>
      </w:r>
      <w:r w:rsidRPr="000F1F10">
        <w:rPr>
          <w:rFonts w:ascii="Abadi" w:hAnsi="Abadi" w:cstheme="minorHAnsi"/>
          <w:b/>
          <w:i/>
          <w:color w:val="auto"/>
          <w:spacing w:val="2"/>
          <w:sz w:val="21"/>
          <w:szCs w:val="21"/>
        </w:rPr>
        <w:t>,</w:t>
      </w:r>
      <w:r w:rsidRPr="000F1F10">
        <w:rPr>
          <w:rFonts w:ascii="Abadi" w:hAnsi="Abadi" w:cstheme="minorHAnsi"/>
          <w:i/>
          <w:color w:val="auto"/>
          <w:spacing w:val="2"/>
          <w:sz w:val="21"/>
          <w:szCs w:val="21"/>
        </w:rPr>
        <w:t xml:space="preserve"> pues 60% de los niños menores de 14 años han experimentado algún </w:t>
      </w:r>
      <w:r w:rsidRPr="000F1F10">
        <w:rPr>
          <w:rStyle w:val="Textoennegrita"/>
          <w:rFonts w:ascii="Abadi" w:hAnsi="Abadi" w:cstheme="minorHAnsi"/>
          <w:i/>
          <w:color w:val="auto"/>
          <w:spacing w:val="2"/>
          <w:sz w:val="21"/>
          <w:szCs w:val="21"/>
        </w:rPr>
        <w:t>método violento de disciplina</w:t>
      </w:r>
      <w:r w:rsidRPr="000F1F10">
        <w:rPr>
          <w:rFonts w:ascii="Abadi" w:hAnsi="Abadi" w:cstheme="minorHAnsi"/>
          <w:i/>
          <w:color w:val="auto"/>
          <w:spacing w:val="2"/>
          <w:sz w:val="21"/>
          <w:szCs w:val="21"/>
        </w:rPr>
        <w:t>, alertó </w:t>
      </w:r>
      <w:r w:rsidRPr="000F1F10">
        <w:rPr>
          <w:rStyle w:val="Textoennegrita"/>
          <w:rFonts w:ascii="Abadi" w:hAnsi="Abadi" w:cstheme="minorHAnsi"/>
          <w:i/>
          <w:color w:val="auto"/>
          <w:spacing w:val="2"/>
          <w:sz w:val="21"/>
          <w:szCs w:val="21"/>
        </w:rPr>
        <w:t>Gabriela Ruiz Serrano</w:t>
      </w:r>
      <w:r w:rsidRPr="000F1F10">
        <w:rPr>
          <w:rFonts w:ascii="Abadi" w:hAnsi="Abadi" w:cstheme="minorHAnsi"/>
          <w:b/>
          <w:i/>
          <w:color w:val="auto"/>
          <w:spacing w:val="2"/>
          <w:sz w:val="21"/>
          <w:szCs w:val="21"/>
        </w:rPr>
        <w:t>,</w:t>
      </w:r>
      <w:r w:rsidRPr="000F1F10">
        <w:rPr>
          <w:rFonts w:ascii="Abadi" w:hAnsi="Abadi" w:cstheme="minorHAnsi"/>
          <w:i/>
          <w:color w:val="auto"/>
          <w:spacing w:val="2"/>
          <w:sz w:val="21"/>
          <w:szCs w:val="21"/>
        </w:rPr>
        <w:t xml:space="preserve"> de la </w:t>
      </w:r>
      <w:r w:rsidRPr="000F1F10">
        <w:rPr>
          <w:rStyle w:val="Textoennegrita"/>
          <w:rFonts w:ascii="Abadi" w:hAnsi="Abadi" w:cstheme="minorHAnsi"/>
          <w:i/>
          <w:color w:val="auto"/>
          <w:spacing w:val="2"/>
          <w:sz w:val="21"/>
          <w:szCs w:val="21"/>
        </w:rPr>
        <w:t>Escuela Nacional de Trabajo Social</w:t>
      </w:r>
      <w:r w:rsidRPr="000F1F10">
        <w:rPr>
          <w:rFonts w:ascii="Abadi" w:hAnsi="Abadi" w:cstheme="minorHAnsi"/>
          <w:b/>
          <w:i/>
          <w:color w:val="auto"/>
          <w:spacing w:val="2"/>
          <w:sz w:val="21"/>
          <w:szCs w:val="21"/>
        </w:rPr>
        <w:t> </w:t>
      </w:r>
      <w:r w:rsidRPr="000F1F10">
        <w:rPr>
          <w:rFonts w:ascii="Abadi" w:hAnsi="Abadi" w:cstheme="minorHAnsi"/>
          <w:i/>
          <w:color w:val="auto"/>
          <w:spacing w:val="2"/>
          <w:sz w:val="21"/>
          <w:szCs w:val="21"/>
        </w:rPr>
        <w:t>(ENTS) de la </w:t>
      </w:r>
      <w:r w:rsidRPr="000F1F10">
        <w:rPr>
          <w:rStyle w:val="Textoennegrita"/>
          <w:rFonts w:ascii="Abadi" w:hAnsi="Abadi" w:cstheme="minorHAnsi"/>
          <w:i/>
          <w:color w:val="auto"/>
          <w:spacing w:val="2"/>
          <w:sz w:val="21"/>
          <w:szCs w:val="21"/>
        </w:rPr>
        <w:t>Universidad Nacional Autónoma de México</w:t>
      </w:r>
      <w:r w:rsidRPr="000F1F10">
        <w:rPr>
          <w:rFonts w:ascii="Abadi" w:hAnsi="Abadi" w:cstheme="minorHAnsi"/>
          <w:i/>
          <w:color w:val="auto"/>
          <w:spacing w:val="2"/>
          <w:sz w:val="21"/>
          <w:szCs w:val="21"/>
        </w:rPr>
        <w:t> (UNAM).</w:t>
      </w:r>
    </w:p>
    <w:p w14:paraId="45F0E379" w14:textId="77777777" w:rsidR="00B44775" w:rsidRPr="000F1F10" w:rsidRDefault="00B44775" w:rsidP="00B44775">
      <w:pPr>
        <w:pStyle w:val="NormalWeb"/>
        <w:shd w:val="clear" w:color="auto" w:fill="FFFFFF"/>
        <w:spacing w:line="276" w:lineRule="auto"/>
        <w:ind w:firstLine="709"/>
        <w:jc w:val="both"/>
        <w:rPr>
          <w:rFonts w:ascii="Abadi" w:hAnsi="Abadi" w:cstheme="minorHAnsi"/>
          <w:b/>
          <w:i/>
          <w:color w:val="auto"/>
          <w:spacing w:val="2"/>
          <w:sz w:val="21"/>
          <w:szCs w:val="21"/>
        </w:rPr>
      </w:pPr>
      <w:r w:rsidRPr="000F1F10">
        <w:rPr>
          <w:rFonts w:ascii="Abadi" w:hAnsi="Abadi" w:cstheme="minorHAnsi"/>
          <w:i/>
          <w:color w:val="auto"/>
          <w:spacing w:val="2"/>
          <w:sz w:val="21"/>
          <w:szCs w:val="21"/>
        </w:rPr>
        <w:t>Ruiz Serrano indicó que, de acuerdo con cifras del </w:t>
      </w:r>
      <w:r w:rsidRPr="000F1F10">
        <w:rPr>
          <w:rStyle w:val="Textoennegrita"/>
          <w:rFonts w:ascii="Abadi" w:hAnsi="Abadi" w:cstheme="minorHAnsi"/>
          <w:i/>
          <w:color w:val="auto"/>
          <w:spacing w:val="2"/>
          <w:sz w:val="21"/>
          <w:szCs w:val="21"/>
        </w:rPr>
        <w:t>Instituto Nacional de Estadística y Geografía</w:t>
      </w:r>
      <w:r w:rsidRPr="000F1F10">
        <w:rPr>
          <w:rFonts w:ascii="Abadi" w:hAnsi="Abadi" w:cstheme="minorHAnsi"/>
          <w:b/>
          <w:i/>
          <w:color w:val="auto"/>
          <w:spacing w:val="2"/>
          <w:sz w:val="21"/>
          <w:szCs w:val="21"/>
        </w:rPr>
        <w:t> </w:t>
      </w:r>
      <w:r w:rsidRPr="000F1F10">
        <w:rPr>
          <w:rFonts w:ascii="Abadi" w:hAnsi="Abadi" w:cstheme="minorHAnsi"/>
          <w:i/>
          <w:color w:val="auto"/>
          <w:spacing w:val="2"/>
          <w:sz w:val="21"/>
          <w:szCs w:val="21"/>
        </w:rPr>
        <w:t>(INEGI), uno de cada tres mexicanos es menor de edad, la mitad de ellos vive en </w:t>
      </w:r>
      <w:r w:rsidRPr="000F1F10">
        <w:rPr>
          <w:rStyle w:val="Textoennegrita"/>
          <w:rFonts w:ascii="Abadi" w:hAnsi="Abadi" w:cstheme="minorHAnsi"/>
          <w:i/>
          <w:color w:val="auto"/>
          <w:spacing w:val="2"/>
          <w:sz w:val="21"/>
          <w:szCs w:val="21"/>
        </w:rPr>
        <w:t>pobreza,</w:t>
      </w:r>
      <w:r w:rsidRPr="000F1F10">
        <w:rPr>
          <w:rFonts w:ascii="Abadi" w:hAnsi="Abadi" w:cstheme="minorHAnsi"/>
          <w:i/>
          <w:color w:val="auto"/>
          <w:spacing w:val="2"/>
          <w:sz w:val="21"/>
          <w:szCs w:val="21"/>
        </w:rPr>
        <w:t> y los estados que registran mayor índice de </w:t>
      </w:r>
      <w:r w:rsidRPr="000F1F10">
        <w:rPr>
          <w:rStyle w:val="Textoennegrita"/>
          <w:rFonts w:ascii="Abadi" w:hAnsi="Abadi" w:cstheme="minorHAnsi"/>
          <w:i/>
          <w:color w:val="auto"/>
          <w:spacing w:val="2"/>
          <w:sz w:val="21"/>
          <w:szCs w:val="21"/>
        </w:rPr>
        <w:t>violencia</w:t>
      </w:r>
      <w:r w:rsidRPr="000F1F10">
        <w:rPr>
          <w:rFonts w:ascii="Abadi" w:hAnsi="Abadi" w:cstheme="minorHAnsi"/>
          <w:b/>
          <w:i/>
          <w:color w:val="auto"/>
          <w:spacing w:val="2"/>
          <w:sz w:val="21"/>
          <w:szCs w:val="21"/>
        </w:rPr>
        <w:t> </w:t>
      </w:r>
      <w:r w:rsidRPr="000F1F10">
        <w:rPr>
          <w:rFonts w:ascii="Abadi" w:hAnsi="Abadi" w:cstheme="minorHAnsi"/>
          <w:i/>
          <w:color w:val="auto"/>
          <w:spacing w:val="2"/>
          <w:sz w:val="21"/>
          <w:szCs w:val="21"/>
        </w:rPr>
        <w:t>hacia ellos son </w:t>
      </w:r>
      <w:r w:rsidRPr="000F1F10">
        <w:rPr>
          <w:rStyle w:val="Textoennegrita"/>
          <w:rFonts w:ascii="Abadi" w:hAnsi="Abadi" w:cstheme="minorHAnsi"/>
          <w:i/>
          <w:color w:val="auto"/>
          <w:spacing w:val="2"/>
          <w:sz w:val="21"/>
          <w:szCs w:val="21"/>
        </w:rPr>
        <w:t>Guanajuato, Tamaulipas, Quintana Roo</w:t>
      </w:r>
      <w:r w:rsidRPr="000F1F10">
        <w:rPr>
          <w:rFonts w:ascii="Abadi" w:hAnsi="Abadi" w:cstheme="minorHAnsi"/>
          <w:b/>
          <w:i/>
          <w:color w:val="auto"/>
          <w:spacing w:val="2"/>
          <w:sz w:val="21"/>
          <w:szCs w:val="21"/>
        </w:rPr>
        <w:t> y </w:t>
      </w:r>
      <w:r w:rsidRPr="000F1F10">
        <w:rPr>
          <w:rStyle w:val="Textoennegrita"/>
          <w:rFonts w:ascii="Abadi" w:hAnsi="Abadi" w:cstheme="minorHAnsi"/>
          <w:i/>
          <w:color w:val="auto"/>
          <w:spacing w:val="2"/>
          <w:sz w:val="21"/>
          <w:szCs w:val="21"/>
        </w:rPr>
        <w:t>Tlaxcala.”</w:t>
      </w:r>
    </w:p>
    <w:p w14:paraId="455364A2" w14:textId="77777777"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Las cifras estatales antes enunciadas son dramáticas y a ellas faltan las de abuso sexual infantil, así como los niños en situación de calle, los casos de los menores infractores, ahora los niños que quedan sin padres en el marco de violencia que estamos padeciendo.</w:t>
      </w:r>
    </w:p>
    <w:p w14:paraId="2B48863A" w14:textId="77777777" w:rsidR="00B44775" w:rsidRPr="000F1F10" w:rsidRDefault="00B44775" w:rsidP="00B44775">
      <w:pPr>
        <w:spacing w:line="276" w:lineRule="auto"/>
        <w:ind w:firstLine="709"/>
        <w:jc w:val="both"/>
        <w:rPr>
          <w:rFonts w:ascii="Abadi" w:hAnsi="Abadi" w:cstheme="minorHAnsi"/>
          <w:sz w:val="21"/>
          <w:szCs w:val="21"/>
        </w:rPr>
      </w:pPr>
    </w:p>
    <w:p w14:paraId="18521DB7" w14:textId="220F52B3" w:rsidR="00B44775" w:rsidRPr="000F1F10" w:rsidRDefault="00B44775" w:rsidP="00B44775">
      <w:pPr>
        <w:spacing w:line="276" w:lineRule="auto"/>
        <w:ind w:firstLine="709"/>
        <w:jc w:val="both"/>
        <w:rPr>
          <w:rFonts w:ascii="Abadi" w:hAnsi="Abadi" w:cstheme="minorHAnsi"/>
          <w:b/>
          <w:bCs/>
          <w:i/>
          <w:sz w:val="21"/>
          <w:szCs w:val="21"/>
          <w:lang w:eastAsia="es-MX"/>
        </w:rPr>
      </w:pPr>
      <w:r w:rsidRPr="000F1F10">
        <w:rPr>
          <w:rFonts w:ascii="Abadi" w:hAnsi="Abadi" w:cstheme="minorHAnsi"/>
          <w:sz w:val="21"/>
          <w:szCs w:val="21"/>
        </w:rPr>
        <w:t>Pero el tema no es s</w:t>
      </w:r>
      <w:r w:rsidR="00AB7179" w:rsidRPr="000F1F10">
        <w:rPr>
          <w:rFonts w:ascii="Abadi" w:hAnsi="Abadi" w:cstheme="minorHAnsi"/>
          <w:sz w:val="21"/>
          <w:szCs w:val="21"/>
        </w:rPr>
        <w:t>ó</w:t>
      </w:r>
      <w:r w:rsidRPr="000F1F10">
        <w:rPr>
          <w:rFonts w:ascii="Abadi" w:hAnsi="Abadi" w:cstheme="minorHAnsi"/>
          <w:sz w:val="21"/>
          <w:szCs w:val="21"/>
        </w:rPr>
        <w:t xml:space="preserve">lo estatal, nuestro país </w:t>
      </w:r>
      <w:r w:rsidR="00AB7179" w:rsidRPr="000F1F10">
        <w:rPr>
          <w:rFonts w:ascii="Abadi" w:hAnsi="Abadi" w:cstheme="minorHAnsi"/>
          <w:sz w:val="21"/>
          <w:szCs w:val="21"/>
        </w:rPr>
        <w:t xml:space="preserve">está </w:t>
      </w:r>
      <w:r w:rsidRPr="000F1F10">
        <w:rPr>
          <w:rFonts w:ascii="Abadi" w:hAnsi="Abadi" w:cstheme="minorHAnsi"/>
          <w:sz w:val="21"/>
          <w:szCs w:val="21"/>
        </w:rPr>
        <w:t xml:space="preserve">inmerso en un clima violento, donde los niños también son víctimas letales, muchas veces como víctimas “colaterales”, término acuñado para minimizar y evadir responsabilidad desde la </w:t>
      </w:r>
      <w:r w:rsidRPr="000F1F10">
        <w:rPr>
          <w:rFonts w:ascii="Abadi" w:hAnsi="Abadi" w:cstheme="minorHAnsi"/>
          <w:sz w:val="21"/>
          <w:szCs w:val="21"/>
        </w:rPr>
        <w:lastRenderedPageBreak/>
        <w:t xml:space="preserve">emprendida guerra contra el narco, y muchos siendo víctimas de agresión directa incluso de su propia familia, ello provocó en días pasados un serio pronunciamiento de la Red por los Derechos de la Infancia en México, por el que </w:t>
      </w:r>
      <w:r w:rsidRPr="000F1F10">
        <w:rPr>
          <w:rFonts w:ascii="Abadi" w:hAnsi="Abadi" w:cstheme="minorHAnsi"/>
          <w:i/>
          <w:sz w:val="21"/>
          <w:szCs w:val="21"/>
        </w:rPr>
        <w:t>“</w:t>
      </w:r>
      <w:r w:rsidRPr="000F1F10">
        <w:rPr>
          <w:rFonts w:ascii="Abadi" w:hAnsi="Abadi" w:cstheme="minorHAnsi"/>
          <w:b/>
          <w:bCs/>
          <w:i/>
          <w:sz w:val="21"/>
          <w:szCs w:val="21"/>
          <w:lang w:eastAsia="es-MX"/>
        </w:rPr>
        <w:t>llama al Estado mexicano a construir una Política de Estado para prevenir y frenar la violencia armada que viven niñas, niños y adolescentes:</w:t>
      </w:r>
    </w:p>
    <w:p w14:paraId="214AA344" w14:textId="77777777" w:rsidR="00B44775" w:rsidRPr="000F1F10" w:rsidRDefault="00B44775" w:rsidP="00B44775">
      <w:pPr>
        <w:spacing w:line="276" w:lineRule="auto"/>
        <w:ind w:firstLine="709"/>
        <w:jc w:val="both"/>
        <w:rPr>
          <w:rFonts w:ascii="Abadi" w:hAnsi="Abadi" w:cstheme="minorHAnsi"/>
          <w:b/>
          <w:bCs/>
          <w:i/>
          <w:sz w:val="21"/>
          <w:szCs w:val="21"/>
          <w:lang w:eastAsia="es-MX"/>
        </w:rPr>
      </w:pPr>
    </w:p>
    <w:p w14:paraId="47661A81" w14:textId="40E45141" w:rsidR="00B44775" w:rsidRPr="000F1F10" w:rsidRDefault="00B44775" w:rsidP="00B44775">
      <w:pPr>
        <w:numPr>
          <w:ilvl w:val="0"/>
          <w:numId w:val="21"/>
        </w:numPr>
        <w:shd w:val="clear" w:color="auto" w:fill="FFFFFF"/>
        <w:tabs>
          <w:tab w:val="left" w:pos="993"/>
        </w:tabs>
        <w:spacing w:line="276" w:lineRule="auto"/>
        <w:ind w:left="0" w:firstLine="709"/>
        <w:jc w:val="both"/>
        <w:textAlignment w:val="baseline"/>
        <w:rPr>
          <w:rFonts w:ascii="Abadi" w:hAnsi="Abadi" w:cstheme="minorHAnsi"/>
          <w:i/>
          <w:sz w:val="21"/>
          <w:szCs w:val="21"/>
          <w:lang w:eastAsia="es-MX"/>
        </w:rPr>
      </w:pPr>
      <w:r w:rsidRPr="000F1F10">
        <w:rPr>
          <w:rFonts w:ascii="Abadi" w:hAnsi="Abadi" w:cstheme="minorHAnsi"/>
          <w:i/>
          <w:sz w:val="21"/>
          <w:szCs w:val="21"/>
          <w:lang w:eastAsia="es-MX"/>
        </w:rPr>
        <w:t>lleva una década documentando y exigiendo el reconocimiento de los impactos negativos de la violencia armada en la niñez, sin tener hasta el momento una respuesta institucional seria.</w:t>
      </w:r>
    </w:p>
    <w:p w14:paraId="3313A68C" w14:textId="77777777" w:rsidR="00B44775" w:rsidRPr="000F1F10" w:rsidRDefault="00B44775" w:rsidP="00B44775">
      <w:pPr>
        <w:shd w:val="clear" w:color="auto" w:fill="FFFFFF"/>
        <w:tabs>
          <w:tab w:val="left" w:pos="993"/>
        </w:tabs>
        <w:spacing w:line="276" w:lineRule="auto"/>
        <w:ind w:firstLine="709"/>
        <w:jc w:val="both"/>
        <w:textAlignment w:val="baseline"/>
        <w:rPr>
          <w:rFonts w:ascii="Abadi" w:hAnsi="Abadi" w:cstheme="minorHAnsi"/>
          <w:i/>
          <w:sz w:val="21"/>
          <w:szCs w:val="21"/>
          <w:lang w:eastAsia="es-MX"/>
        </w:rPr>
      </w:pPr>
    </w:p>
    <w:p w14:paraId="13E920FA" w14:textId="77777777" w:rsidR="00B44775" w:rsidRPr="000F1F10" w:rsidRDefault="00B44775" w:rsidP="00B44775">
      <w:pPr>
        <w:numPr>
          <w:ilvl w:val="0"/>
          <w:numId w:val="21"/>
        </w:numPr>
        <w:shd w:val="clear" w:color="auto" w:fill="FFFFFF"/>
        <w:tabs>
          <w:tab w:val="left" w:pos="993"/>
        </w:tabs>
        <w:spacing w:line="276" w:lineRule="auto"/>
        <w:ind w:left="0" w:firstLine="709"/>
        <w:jc w:val="both"/>
        <w:textAlignment w:val="baseline"/>
        <w:rPr>
          <w:rFonts w:ascii="Abadi" w:hAnsi="Abadi" w:cstheme="minorHAnsi"/>
          <w:i/>
          <w:sz w:val="21"/>
          <w:szCs w:val="21"/>
          <w:lang w:eastAsia="es-MX"/>
        </w:rPr>
      </w:pPr>
      <w:r w:rsidRPr="000F1F10">
        <w:rPr>
          <w:rFonts w:ascii="Abadi" w:hAnsi="Abadi" w:cstheme="minorHAnsi"/>
          <w:i/>
          <w:sz w:val="21"/>
          <w:szCs w:val="21"/>
          <w:lang w:eastAsia="es-MX"/>
        </w:rPr>
        <w:t>La violencia armada generalizada en todo el país es resultado de la fallida estrategia de seguridad basada en la militarización y los altos niveles de corrupción gubernamental.</w:t>
      </w:r>
    </w:p>
    <w:p w14:paraId="71A2E1AC" w14:textId="77777777" w:rsidR="00B44775" w:rsidRPr="000F1F10" w:rsidRDefault="00B44775" w:rsidP="00B44775">
      <w:pPr>
        <w:shd w:val="clear" w:color="auto" w:fill="FFFFFF"/>
        <w:tabs>
          <w:tab w:val="left" w:pos="993"/>
        </w:tabs>
        <w:spacing w:line="276" w:lineRule="auto"/>
        <w:ind w:firstLine="709"/>
        <w:jc w:val="both"/>
        <w:textAlignment w:val="baseline"/>
        <w:rPr>
          <w:rFonts w:ascii="Abadi" w:hAnsi="Abadi" w:cstheme="minorHAnsi"/>
          <w:i/>
          <w:sz w:val="21"/>
          <w:szCs w:val="21"/>
          <w:lang w:eastAsia="es-MX"/>
        </w:rPr>
      </w:pPr>
    </w:p>
    <w:p w14:paraId="10B86EEF" w14:textId="77777777" w:rsidR="00B44775" w:rsidRPr="000F1F10" w:rsidRDefault="00B44775" w:rsidP="00B44775">
      <w:pPr>
        <w:numPr>
          <w:ilvl w:val="0"/>
          <w:numId w:val="21"/>
        </w:numPr>
        <w:shd w:val="clear" w:color="auto" w:fill="FFFFFF"/>
        <w:tabs>
          <w:tab w:val="left" w:pos="993"/>
        </w:tabs>
        <w:spacing w:line="276" w:lineRule="auto"/>
        <w:ind w:left="0" w:firstLine="709"/>
        <w:jc w:val="both"/>
        <w:textAlignment w:val="baseline"/>
        <w:rPr>
          <w:rFonts w:ascii="Abadi" w:hAnsi="Abadi" w:cstheme="minorHAnsi"/>
          <w:i/>
          <w:sz w:val="21"/>
          <w:szCs w:val="21"/>
          <w:lang w:eastAsia="es-MX"/>
        </w:rPr>
      </w:pPr>
      <w:r w:rsidRPr="000F1F10">
        <w:rPr>
          <w:rFonts w:ascii="Abadi" w:hAnsi="Abadi" w:cstheme="minorHAnsi"/>
          <w:i/>
          <w:sz w:val="21"/>
          <w:szCs w:val="21"/>
          <w:lang w:eastAsia="es-MX"/>
        </w:rPr>
        <w:t>La nueva administración muestra la misma tendencia de militarización con la Guardia Nacional, manteniendo el pacto de impunidad y con ello altos niveles de violencia contra la niñez.”</w:t>
      </w:r>
    </w:p>
    <w:p w14:paraId="0E848C96" w14:textId="77777777" w:rsidR="00B44775" w:rsidRPr="000F1F10" w:rsidRDefault="00B44775" w:rsidP="00B44775">
      <w:pPr>
        <w:spacing w:line="276" w:lineRule="auto"/>
        <w:ind w:firstLine="709"/>
        <w:jc w:val="both"/>
        <w:rPr>
          <w:rFonts w:ascii="Abadi" w:hAnsi="Abadi" w:cstheme="minorHAnsi"/>
          <w:sz w:val="21"/>
          <w:szCs w:val="21"/>
        </w:rPr>
      </w:pPr>
    </w:p>
    <w:p w14:paraId="0E120E18" w14:textId="3A3243F6"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 xml:space="preserve">Destaca </w:t>
      </w:r>
      <w:r w:rsidR="00AB7179" w:rsidRPr="000F1F10">
        <w:rPr>
          <w:rFonts w:ascii="Abadi" w:hAnsi="Abadi" w:cstheme="minorHAnsi"/>
          <w:sz w:val="21"/>
          <w:szCs w:val="21"/>
        </w:rPr>
        <w:t>la</w:t>
      </w:r>
      <w:r w:rsidR="00D43392" w:rsidRPr="000F1F10">
        <w:rPr>
          <w:rFonts w:ascii="Abadi" w:hAnsi="Abadi" w:cstheme="minorHAnsi"/>
          <w:sz w:val="21"/>
          <w:szCs w:val="21"/>
        </w:rPr>
        <w:t xml:space="preserve"> </w:t>
      </w:r>
      <w:r w:rsidRPr="000F1F10">
        <w:rPr>
          <w:rFonts w:ascii="Abadi" w:hAnsi="Abadi" w:cstheme="minorHAnsi"/>
          <w:sz w:val="21"/>
          <w:szCs w:val="21"/>
        </w:rPr>
        <w:t xml:space="preserve">Organización Social en su llamado que: </w:t>
      </w:r>
    </w:p>
    <w:p w14:paraId="65B359A7" w14:textId="77777777" w:rsidR="00B44775" w:rsidRPr="000F1F10" w:rsidRDefault="00B44775" w:rsidP="00B44775">
      <w:pPr>
        <w:spacing w:line="276" w:lineRule="auto"/>
        <w:ind w:firstLine="709"/>
        <w:jc w:val="both"/>
        <w:rPr>
          <w:rFonts w:ascii="Abadi" w:hAnsi="Abadi" w:cstheme="minorHAnsi"/>
          <w:sz w:val="21"/>
          <w:szCs w:val="21"/>
        </w:rPr>
      </w:pPr>
    </w:p>
    <w:p w14:paraId="2C833895" w14:textId="715C41E3" w:rsidR="00B44775" w:rsidRPr="000F1F10" w:rsidRDefault="00B44775" w:rsidP="00B44775">
      <w:pPr>
        <w:spacing w:line="276" w:lineRule="auto"/>
        <w:ind w:firstLine="709"/>
        <w:jc w:val="both"/>
        <w:rPr>
          <w:rFonts w:ascii="Abadi" w:hAnsi="Abadi" w:cstheme="minorHAnsi"/>
          <w:i/>
          <w:sz w:val="21"/>
          <w:szCs w:val="21"/>
          <w:shd w:val="clear" w:color="auto" w:fill="FFFFFF"/>
        </w:rPr>
      </w:pPr>
      <w:r w:rsidRPr="000F1F10">
        <w:rPr>
          <w:rFonts w:ascii="Abadi" w:hAnsi="Abadi" w:cstheme="minorHAnsi"/>
          <w:i/>
          <w:sz w:val="21"/>
          <w:szCs w:val="21"/>
          <w:shd w:val="clear" w:color="auto" w:fill="FFFFFF"/>
        </w:rPr>
        <w:t>“los datos del Secretariado Ejecutivo del Sistema Nacional de Seguridad Pública que señalan que el primer trimestre de 2019 en el que fueron asesinadas 8,493 personas en México es el más violento del que haya registro (9 % más que el primer trimestre de 2018 que en su momento fue el más violento). Asimismo, en los tres primeros meses del año 2019 se contabilizan 285 homicidios dolosos contra niñas, niños y adolescentes</w:t>
      </w:r>
      <w:r w:rsidR="00AB7179" w:rsidRPr="000F1F10">
        <w:rPr>
          <w:rFonts w:ascii="Abadi" w:hAnsi="Abadi" w:cstheme="minorHAnsi"/>
          <w:i/>
          <w:sz w:val="21"/>
          <w:szCs w:val="21"/>
          <w:shd w:val="clear" w:color="auto" w:fill="FFFFFF"/>
        </w:rPr>
        <w:t>;</w:t>
      </w:r>
      <w:r w:rsidRPr="000F1F10">
        <w:rPr>
          <w:rFonts w:ascii="Abadi" w:hAnsi="Abadi" w:cstheme="minorHAnsi"/>
          <w:i/>
          <w:sz w:val="21"/>
          <w:szCs w:val="21"/>
          <w:shd w:val="clear" w:color="auto" w:fill="FFFFFF"/>
        </w:rPr>
        <w:t xml:space="preserve"> es decir, 3.2 casos cada día.”</w:t>
      </w:r>
    </w:p>
    <w:p w14:paraId="411E6899" w14:textId="77777777" w:rsidR="00B44775" w:rsidRPr="000F1F10" w:rsidRDefault="00B44775" w:rsidP="00B44775">
      <w:pPr>
        <w:spacing w:line="276" w:lineRule="auto"/>
        <w:ind w:firstLine="709"/>
        <w:jc w:val="both"/>
        <w:rPr>
          <w:rFonts w:ascii="Abadi" w:hAnsi="Abadi" w:cstheme="minorHAnsi"/>
          <w:sz w:val="21"/>
          <w:szCs w:val="21"/>
        </w:rPr>
      </w:pPr>
    </w:p>
    <w:p w14:paraId="469F7F76" w14:textId="14C009DC"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 xml:space="preserve">Nuestro país es parte firmante del Tratado Internacional que se derivó de la Convención sobre los Derechos del Niño. En el 2011 </w:t>
      </w:r>
      <w:r w:rsidR="00AB7179" w:rsidRPr="000F1F10">
        <w:rPr>
          <w:rFonts w:ascii="Abadi" w:hAnsi="Abadi" w:cstheme="minorHAnsi"/>
          <w:sz w:val="21"/>
          <w:szCs w:val="21"/>
        </w:rPr>
        <w:t xml:space="preserve">se dio un evento </w:t>
      </w:r>
      <w:r w:rsidRPr="000F1F10">
        <w:rPr>
          <w:rFonts w:ascii="Abadi" w:hAnsi="Abadi" w:cstheme="minorHAnsi"/>
          <w:sz w:val="21"/>
          <w:szCs w:val="21"/>
        </w:rPr>
        <w:t xml:space="preserve">en nuestro país que sí implicó una transformación, aunque </w:t>
      </w:r>
      <w:r w:rsidRPr="000F1F10">
        <w:rPr>
          <w:rFonts w:ascii="Abadi" w:hAnsi="Abadi" w:cstheme="minorHAnsi"/>
          <w:sz w:val="21"/>
          <w:szCs w:val="21"/>
        </w:rPr>
        <w:t>ello sea en texto y que de manera muy paulatina se ha concretado en la realidad social, me refiero a la reforma constitucional federal, que pone fin a las llamadas garantías individuales y da pauta a los derechos humanos, siendo una de las reformas de mayor calado y con visión progresista en la historia contemporánea de nuestro país, que para el caso, s</w:t>
      </w:r>
      <w:r w:rsidR="00AB7179" w:rsidRPr="000F1F10">
        <w:rPr>
          <w:rFonts w:ascii="Abadi" w:hAnsi="Abadi" w:cstheme="minorHAnsi"/>
          <w:sz w:val="21"/>
          <w:szCs w:val="21"/>
        </w:rPr>
        <w:t>ó</w:t>
      </w:r>
      <w:r w:rsidRPr="000F1F10">
        <w:rPr>
          <w:rFonts w:ascii="Abadi" w:hAnsi="Abadi" w:cstheme="minorHAnsi"/>
          <w:sz w:val="21"/>
          <w:szCs w:val="21"/>
        </w:rPr>
        <w:t>lo destacar</w:t>
      </w:r>
      <w:r w:rsidR="00AB7179" w:rsidRPr="000F1F10">
        <w:rPr>
          <w:rFonts w:ascii="Abadi" w:hAnsi="Abadi" w:cstheme="minorHAnsi"/>
          <w:sz w:val="21"/>
          <w:szCs w:val="21"/>
        </w:rPr>
        <w:t>é</w:t>
      </w:r>
      <w:r w:rsidRPr="000F1F10">
        <w:rPr>
          <w:rFonts w:ascii="Abadi" w:hAnsi="Abadi" w:cstheme="minorHAnsi"/>
          <w:sz w:val="21"/>
          <w:szCs w:val="21"/>
        </w:rPr>
        <w:t xml:space="preserve"> que dentro de su artículo primero, párrafo primero establece: </w:t>
      </w:r>
    </w:p>
    <w:p w14:paraId="0D61299F" w14:textId="77777777" w:rsidR="00AB7179" w:rsidRPr="000F1F10" w:rsidRDefault="00AB7179" w:rsidP="00B44775">
      <w:pPr>
        <w:spacing w:line="276" w:lineRule="auto"/>
        <w:ind w:firstLine="709"/>
        <w:jc w:val="both"/>
        <w:rPr>
          <w:rFonts w:ascii="Abadi" w:hAnsi="Abadi" w:cstheme="minorHAnsi"/>
          <w:i/>
          <w:sz w:val="21"/>
          <w:szCs w:val="21"/>
        </w:rPr>
      </w:pPr>
    </w:p>
    <w:p w14:paraId="72FCC9F5" w14:textId="26470395" w:rsidR="00B44775" w:rsidRPr="000F1F10" w:rsidRDefault="00B44775" w:rsidP="00B44775">
      <w:pPr>
        <w:spacing w:line="276" w:lineRule="auto"/>
        <w:ind w:firstLine="709"/>
        <w:jc w:val="both"/>
        <w:rPr>
          <w:rFonts w:ascii="Abadi" w:hAnsi="Abadi" w:cstheme="minorHAnsi"/>
          <w:i/>
          <w:sz w:val="21"/>
          <w:szCs w:val="21"/>
        </w:rPr>
      </w:pPr>
      <w:r w:rsidRPr="000F1F10">
        <w:rPr>
          <w:rFonts w:ascii="Abadi" w:hAnsi="Abadi" w:cstheme="minorHAnsi"/>
          <w:i/>
          <w:sz w:val="21"/>
          <w:szCs w:val="21"/>
        </w:rPr>
        <w:t>“En los Estados Unidos Mexicanos todas las personas gozarán de los derechos humanos reconocidos en esta Constitución y en los tratados internacionales de los que el Estado Mexicano sea parte…”</w:t>
      </w:r>
    </w:p>
    <w:p w14:paraId="66DCAD85" w14:textId="77777777" w:rsidR="00B44775" w:rsidRPr="000F1F10" w:rsidRDefault="00B44775" w:rsidP="00B44775">
      <w:pPr>
        <w:spacing w:line="276" w:lineRule="auto"/>
        <w:ind w:firstLine="709"/>
        <w:jc w:val="both"/>
        <w:rPr>
          <w:rFonts w:ascii="Abadi" w:hAnsi="Abadi" w:cstheme="minorHAnsi"/>
          <w:sz w:val="21"/>
          <w:szCs w:val="21"/>
        </w:rPr>
      </w:pPr>
    </w:p>
    <w:p w14:paraId="16BC40CA" w14:textId="236A60D8"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Lo anterior, lleva implícito que todos los convenios y tratados internacionales de los que nuestro país es parte, se encuentran jerárquicamente a la par de nuestra carta magna y</w:t>
      </w:r>
      <w:r w:rsidR="007F34CF" w:rsidRPr="000F1F10">
        <w:rPr>
          <w:rFonts w:ascii="Abadi" w:hAnsi="Abadi" w:cstheme="minorHAnsi"/>
          <w:sz w:val="21"/>
          <w:szCs w:val="21"/>
        </w:rPr>
        <w:t>,</w:t>
      </w:r>
      <w:r w:rsidRPr="000F1F10">
        <w:rPr>
          <w:rFonts w:ascii="Abadi" w:hAnsi="Abadi" w:cstheme="minorHAnsi"/>
          <w:sz w:val="21"/>
          <w:szCs w:val="21"/>
        </w:rPr>
        <w:t xml:space="preserve"> con ello</w:t>
      </w:r>
      <w:r w:rsidR="007F34CF" w:rsidRPr="000F1F10">
        <w:rPr>
          <w:rFonts w:ascii="Abadi" w:hAnsi="Abadi" w:cstheme="minorHAnsi"/>
          <w:sz w:val="21"/>
          <w:szCs w:val="21"/>
        </w:rPr>
        <w:t>,</w:t>
      </w:r>
      <w:r w:rsidRPr="000F1F10">
        <w:rPr>
          <w:rFonts w:ascii="Abadi" w:hAnsi="Abadi" w:cstheme="minorHAnsi"/>
          <w:sz w:val="21"/>
          <w:szCs w:val="21"/>
        </w:rPr>
        <w:t xml:space="preserve"> obligatoriedad de observancia para todos los entes públicos de nuestro país; ello es importante enmarcarlo, para citar una figura establecida con mucha claridad en el contenido de la Convención de los Derechos del Niño, que implica prácticamente la tutela obligatoria del estado sobre los niños, siendo el llamado INTERÉS SUPERIOR DEL NIÑO</w:t>
      </w:r>
    </w:p>
    <w:p w14:paraId="43120739" w14:textId="25ABFDDC" w:rsidR="007F34CF" w:rsidRPr="000F1F10" w:rsidRDefault="007F34CF" w:rsidP="00B44775">
      <w:pPr>
        <w:spacing w:line="276" w:lineRule="auto"/>
        <w:ind w:firstLine="709"/>
        <w:jc w:val="both"/>
        <w:rPr>
          <w:rFonts w:ascii="Abadi" w:hAnsi="Abadi" w:cstheme="minorHAnsi"/>
          <w:sz w:val="21"/>
          <w:szCs w:val="21"/>
        </w:rPr>
      </w:pPr>
    </w:p>
    <w:p w14:paraId="2A0D5B61" w14:textId="417FDF4C" w:rsidR="00B44775" w:rsidRPr="000F1F10" w:rsidRDefault="00B44775"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Recuerdo siempre el inicio de toda lucha feminista, siempre demandar la visibilización del problema y de su ausencia en la vida pública y no se diga en la agenda gubernamental o legislativa</w:t>
      </w:r>
      <w:r w:rsidR="007F34CF" w:rsidRPr="000F1F10">
        <w:rPr>
          <w:rFonts w:ascii="Abadi" w:hAnsi="Abadi" w:cstheme="minorHAnsi"/>
          <w:sz w:val="21"/>
          <w:szCs w:val="21"/>
        </w:rPr>
        <w:t>;</w:t>
      </w:r>
      <w:r w:rsidRPr="000F1F10">
        <w:rPr>
          <w:rFonts w:ascii="Abadi" w:hAnsi="Abadi" w:cstheme="minorHAnsi"/>
          <w:sz w:val="21"/>
          <w:szCs w:val="21"/>
        </w:rPr>
        <w:t xml:space="preserve"> por ello subo hoy para hacer el llamado desde esta tribuna, para que sí vayamos el 30 a las calles, </w:t>
      </w:r>
      <w:r w:rsidR="007F34CF" w:rsidRPr="000F1F10">
        <w:rPr>
          <w:rFonts w:ascii="Abadi" w:hAnsi="Abadi" w:cstheme="minorHAnsi"/>
          <w:sz w:val="21"/>
          <w:szCs w:val="21"/>
        </w:rPr>
        <w:t>que sí llevemos</w:t>
      </w:r>
      <w:r w:rsidRPr="000F1F10">
        <w:rPr>
          <w:rFonts w:ascii="Abadi" w:hAnsi="Abadi" w:cstheme="minorHAnsi"/>
          <w:sz w:val="21"/>
          <w:szCs w:val="21"/>
        </w:rPr>
        <w:t xml:space="preserve"> un juguete, les llevemos la verbena, pero sobre todo que tomemos consciencia de la deuda heredada de generación en generación de legisladores y burócratas, generar condiciones reales de protección y</w:t>
      </w:r>
      <w:r w:rsidR="007F34CF" w:rsidRPr="000F1F10">
        <w:rPr>
          <w:rFonts w:ascii="Abadi" w:hAnsi="Abadi" w:cstheme="minorHAnsi"/>
          <w:sz w:val="21"/>
          <w:szCs w:val="21"/>
        </w:rPr>
        <w:t>, sobre todo,</w:t>
      </w:r>
      <w:r w:rsidRPr="000F1F10">
        <w:rPr>
          <w:rFonts w:ascii="Abadi" w:hAnsi="Abadi" w:cstheme="minorHAnsi"/>
          <w:sz w:val="21"/>
          <w:szCs w:val="21"/>
        </w:rPr>
        <w:t xml:space="preserve"> cuidado garantizar el interés superior del menor, visibilicemos y tomemos iniciativas. </w:t>
      </w:r>
    </w:p>
    <w:p w14:paraId="61A63D26" w14:textId="4184D324" w:rsidR="007F34CF" w:rsidRPr="000F1F10" w:rsidRDefault="007F34CF" w:rsidP="00B44775">
      <w:pPr>
        <w:spacing w:line="276" w:lineRule="auto"/>
        <w:ind w:firstLine="709"/>
        <w:jc w:val="both"/>
        <w:rPr>
          <w:rFonts w:ascii="Abadi" w:hAnsi="Abadi" w:cstheme="minorHAnsi"/>
          <w:sz w:val="21"/>
          <w:szCs w:val="21"/>
        </w:rPr>
      </w:pPr>
    </w:p>
    <w:p w14:paraId="1FA4DAFB" w14:textId="2EC78DDC" w:rsidR="007F34CF" w:rsidRPr="000F1F10" w:rsidRDefault="007F34CF"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 xml:space="preserve">Es todo, mil gracias. </w:t>
      </w:r>
    </w:p>
    <w:p w14:paraId="3899F33C" w14:textId="05151520" w:rsidR="00863DE5" w:rsidRPr="000F1F10" w:rsidRDefault="00863DE5" w:rsidP="00B44775">
      <w:pPr>
        <w:spacing w:line="276" w:lineRule="auto"/>
        <w:ind w:firstLine="709"/>
        <w:jc w:val="both"/>
        <w:rPr>
          <w:rFonts w:ascii="Abadi" w:hAnsi="Abadi" w:cstheme="minorHAnsi"/>
          <w:sz w:val="21"/>
          <w:szCs w:val="21"/>
        </w:rPr>
      </w:pPr>
    </w:p>
    <w:p w14:paraId="14D81550" w14:textId="14974ACD" w:rsidR="00863DE5" w:rsidRPr="000F1F10" w:rsidRDefault="00863DE5" w:rsidP="00B44775">
      <w:pPr>
        <w:spacing w:line="276" w:lineRule="auto"/>
        <w:ind w:firstLine="709"/>
        <w:jc w:val="both"/>
        <w:rPr>
          <w:rFonts w:ascii="Abadi" w:hAnsi="Abadi" w:cstheme="minorHAnsi"/>
          <w:sz w:val="21"/>
          <w:szCs w:val="21"/>
        </w:rPr>
      </w:pPr>
      <w:r w:rsidRPr="000F1F10">
        <w:rPr>
          <w:rFonts w:ascii="Abadi" w:hAnsi="Abadi" w:cstheme="minorHAnsi"/>
          <w:b/>
          <w:sz w:val="21"/>
          <w:szCs w:val="21"/>
        </w:rPr>
        <w:t xml:space="preserve">-El C. Presidente:  </w:t>
      </w:r>
      <w:r w:rsidR="00F90F21" w:rsidRPr="000F1F10">
        <w:rPr>
          <w:rFonts w:ascii="Abadi" w:hAnsi="Abadi" w:cstheme="minorHAnsi"/>
          <w:sz w:val="21"/>
          <w:szCs w:val="21"/>
        </w:rPr>
        <w:t>Gracias diputada.</w:t>
      </w:r>
    </w:p>
    <w:p w14:paraId="0B1D5F2F" w14:textId="00D95735" w:rsidR="00F90F21" w:rsidRPr="000F1F10" w:rsidRDefault="00F90F21" w:rsidP="00B44775">
      <w:pPr>
        <w:spacing w:line="276" w:lineRule="auto"/>
        <w:ind w:firstLine="709"/>
        <w:jc w:val="both"/>
        <w:rPr>
          <w:rFonts w:ascii="Abadi" w:hAnsi="Abadi" w:cstheme="minorHAnsi"/>
          <w:sz w:val="21"/>
          <w:szCs w:val="21"/>
        </w:rPr>
      </w:pPr>
    </w:p>
    <w:p w14:paraId="2CF34A85" w14:textId="23EEDFEB" w:rsidR="00F90F21" w:rsidRPr="000F1F10" w:rsidRDefault="00F90F21" w:rsidP="00B44775">
      <w:pPr>
        <w:spacing w:line="276" w:lineRule="auto"/>
        <w:ind w:firstLine="709"/>
        <w:jc w:val="both"/>
        <w:rPr>
          <w:rFonts w:ascii="Abadi" w:hAnsi="Abadi" w:cstheme="minorHAnsi"/>
          <w:sz w:val="21"/>
          <w:szCs w:val="21"/>
        </w:rPr>
      </w:pPr>
      <w:r w:rsidRPr="000F1F10">
        <w:rPr>
          <w:rFonts w:ascii="Abadi" w:hAnsi="Abadi" w:cstheme="minorHAnsi"/>
          <w:sz w:val="21"/>
          <w:szCs w:val="21"/>
        </w:rPr>
        <w:t>Tiene el uso de la palabra el diputado Juan Elías Chávez.</w:t>
      </w:r>
    </w:p>
    <w:p w14:paraId="1E10FA36" w14:textId="0C5BBA2B" w:rsidR="00F90F21" w:rsidRPr="000F1F10" w:rsidRDefault="00F90F21" w:rsidP="00B44775">
      <w:pPr>
        <w:spacing w:line="276" w:lineRule="auto"/>
        <w:ind w:firstLine="709"/>
        <w:jc w:val="both"/>
        <w:rPr>
          <w:rFonts w:ascii="Abadi" w:hAnsi="Abadi" w:cstheme="minorHAnsi"/>
          <w:sz w:val="21"/>
          <w:szCs w:val="21"/>
        </w:rPr>
      </w:pPr>
    </w:p>
    <w:p w14:paraId="3601C137" w14:textId="4357FEB0" w:rsidR="00F90F21" w:rsidRPr="000F1F10" w:rsidRDefault="001842BC" w:rsidP="00B44775">
      <w:pPr>
        <w:spacing w:line="276" w:lineRule="auto"/>
        <w:ind w:firstLine="709"/>
        <w:jc w:val="both"/>
        <w:rPr>
          <w:rFonts w:ascii="Abadi" w:hAnsi="Abadi" w:cstheme="minorHAnsi"/>
          <w:b/>
          <w:sz w:val="21"/>
          <w:szCs w:val="21"/>
        </w:rPr>
      </w:pPr>
      <w:r w:rsidRPr="000F1F10">
        <w:rPr>
          <w:rFonts w:ascii="Abadi" w:hAnsi="Abadi" w:cstheme="minorHAnsi"/>
          <w:b/>
          <w:sz w:val="21"/>
          <w:szCs w:val="21"/>
        </w:rPr>
        <w:t>TRATANDO SOBRE EL DÍA DE LA EDUCADORA, INTERVIENE EL DIPUTADO JUAN ELÍAS CHÁVEZ.</w:t>
      </w:r>
    </w:p>
    <w:p w14:paraId="21D28579" w14:textId="7F9A197D" w:rsidR="001842BC" w:rsidRPr="000F1F10" w:rsidRDefault="004F7192" w:rsidP="004F7192">
      <w:pPr>
        <w:spacing w:line="276" w:lineRule="auto"/>
        <w:ind w:firstLine="709"/>
        <w:jc w:val="right"/>
        <w:rPr>
          <w:rFonts w:ascii="Abadi" w:hAnsi="Abadi" w:cstheme="minorHAnsi"/>
          <w:b/>
          <w:sz w:val="21"/>
          <w:szCs w:val="21"/>
        </w:rPr>
      </w:pPr>
      <w:r w:rsidRPr="000F1F10">
        <w:rPr>
          <w:noProof/>
        </w:rPr>
        <w:drawing>
          <wp:inline distT="0" distB="0" distL="0" distR="0" wp14:anchorId="55D0CD3D" wp14:editId="36C97FCF">
            <wp:extent cx="1247775" cy="900710"/>
            <wp:effectExtent l="19050" t="0" r="9525" b="2806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9187" cy="90894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1D13ACF" w14:textId="25C16C4F" w:rsidR="001842BC" w:rsidRPr="000F1F10" w:rsidRDefault="004F7192" w:rsidP="00B44775">
      <w:pPr>
        <w:spacing w:line="276" w:lineRule="auto"/>
        <w:ind w:firstLine="709"/>
        <w:jc w:val="both"/>
        <w:rPr>
          <w:rFonts w:ascii="Abadi" w:hAnsi="Abadi" w:cstheme="minorHAnsi"/>
          <w:sz w:val="21"/>
          <w:szCs w:val="21"/>
        </w:rPr>
      </w:pPr>
      <w:r w:rsidRPr="000F1F10">
        <w:rPr>
          <w:rFonts w:ascii="Abadi" w:hAnsi="Abadi" w:cstheme="minorHAnsi"/>
          <w:b/>
          <w:sz w:val="21"/>
          <w:szCs w:val="21"/>
        </w:rPr>
        <w:t xml:space="preserve">C. Dip. Juan Elías Chávez: </w:t>
      </w:r>
      <w:r w:rsidR="006C2BA5" w:rsidRPr="000F1F10">
        <w:rPr>
          <w:rFonts w:ascii="Abadi" w:hAnsi="Abadi" w:cstheme="minorHAnsi"/>
          <w:sz w:val="21"/>
          <w:szCs w:val="21"/>
        </w:rPr>
        <w:t xml:space="preserve">Buenas tardes tengan todos ustedes. Con la venia de la presidencia </w:t>
      </w:r>
      <w:r w:rsidR="008B7D0B" w:rsidRPr="000F1F10">
        <w:rPr>
          <w:rFonts w:ascii="Abadi" w:hAnsi="Abadi" w:cstheme="minorHAnsi"/>
          <w:sz w:val="21"/>
          <w:szCs w:val="21"/>
        </w:rPr>
        <w:t>y</w:t>
      </w:r>
      <w:r w:rsidR="006C2BA5" w:rsidRPr="000F1F10">
        <w:rPr>
          <w:rFonts w:ascii="Abadi" w:hAnsi="Abadi" w:cstheme="minorHAnsi"/>
          <w:sz w:val="21"/>
          <w:szCs w:val="21"/>
        </w:rPr>
        <w:t xml:space="preserve"> de los integrantes de la mesa directiva; de mis compañeras y compañeros legisladores, de los medios de comunicación que nos acompañan</w:t>
      </w:r>
      <w:r w:rsidR="002647C1" w:rsidRPr="000F1F10">
        <w:rPr>
          <w:rFonts w:ascii="Abadi" w:hAnsi="Abadi" w:cstheme="minorHAnsi"/>
          <w:sz w:val="21"/>
          <w:szCs w:val="21"/>
        </w:rPr>
        <w:t xml:space="preserve"> y el público que se encuentra presente, así como quienes nos siguen a través de los diferentes medios digitales. </w:t>
      </w:r>
    </w:p>
    <w:p w14:paraId="2DEE5869" w14:textId="2BC28CF0" w:rsidR="001B0592" w:rsidRPr="000F1F10" w:rsidRDefault="001B0592" w:rsidP="00B44775">
      <w:pPr>
        <w:spacing w:line="276" w:lineRule="auto"/>
        <w:ind w:firstLine="709"/>
        <w:jc w:val="both"/>
        <w:rPr>
          <w:rFonts w:ascii="Abadi" w:hAnsi="Abadi" w:cstheme="minorHAnsi"/>
          <w:sz w:val="21"/>
          <w:szCs w:val="21"/>
        </w:rPr>
      </w:pPr>
    </w:p>
    <w:p w14:paraId="6679C18F" w14:textId="77777777" w:rsidR="008B7D0B" w:rsidRPr="000F1F10" w:rsidRDefault="00970A52" w:rsidP="00B44775">
      <w:pPr>
        <w:spacing w:line="276" w:lineRule="auto"/>
        <w:ind w:firstLine="709"/>
        <w:jc w:val="both"/>
        <w:rPr>
          <w:rFonts w:ascii="Abadi" w:hAnsi="Abadi" w:cstheme="minorHAnsi"/>
          <w:sz w:val="21"/>
          <w:szCs w:val="21"/>
          <w:lang w:val="es-MX"/>
        </w:rPr>
      </w:pPr>
      <w:r w:rsidRPr="000F1F10">
        <w:rPr>
          <w:rFonts w:ascii="Abadi" w:hAnsi="Abadi" w:cstheme="minorHAnsi"/>
          <w:sz w:val="21"/>
          <w:szCs w:val="21"/>
        </w:rPr>
        <w:t>El 21 de abril de 1782</w:t>
      </w:r>
      <w:r w:rsidR="008B7D0B" w:rsidRPr="000F1F10">
        <w:rPr>
          <w:rFonts w:ascii="Abadi" w:hAnsi="Abadi" w:cstheme="minorHAnsi"/>
          <w:sz w:val="21"/>
          <w:szCs w:val="21"/>
        </w:rPr>
        <w:t>, nació</w:t>
      </w:r>
      <w:r w:rsidRPr="000F1F10">
        <w:rPr>
          <w:rFonts w:ascii="Abadi" w:hAnsi="Abadi" w:cstheme="minorHAnsi"/>
          <w:sz w:val="21"/>
          <w:szCs w:val="21"/>
          <w:lang w:val="es-MX"/>
        </w:rPr>
        <w:t xml:space="preserve"> el pedagogo alemán </w:t>
      </w:r>
      <w:r w:rsidR="004F4254" w:rsidRPr="000F1F10">
        <w:rPr>
          <w:rFonts w:ascii="Abadi" w:hAnsi="Abadi"/>
          <w:sz w:val="21"/>
          <w:szCs w:val="21"/>
        </w:rPr>
        <w:t>Federico Fröebel</w:t>
      </w:r>
      <w:r w:rsidRPr="000F1F10">
        <w:rPr>
          <w:rFonts w:ascii="Abadi" w:hAnsi="Abadi" w:cstheme="minorHAnsi"/>
          <w:sz w:val="21"/>
          <w:szCs w:val="21"/>
          <w:lang w:val="es-MX"/>
        </w:rPr>
        <w:t xml:space="preserve"> creador de la educación preescolar y del </w:t>
      </w:r>
      <w:r w:rsidR="008B7D0B" w:rsidRPr="000F1F10">
        <w:rPr>
          <w:rFonts w:ascii="Abadi" w:hAnsi="Abadi" w:cstheme="minorHAnsi"/>
          <w:sz w:val="21"/>
          <w:szCs w:val="21"/>
          <w:lang w:val="es-MX"/>
        </w:rPr>
        <w:t>concepto</w:t>
      </w:r>
      <w:r w:rsidRPr="000F1F10">
        <w:rPr>
          <w:rFonts w:ascii="Abadi" w:hAnsi="Abadi" w:cstheme="minorHAnsi"/>
          <w:sz w:val="21"/>
          <w:szCs w:val="21"/>
          <w:lang w:val="es-MX"/>
        </w:rPr>
        <w:t xml:space="preserve"> de jardín de infancia </w:t>
      </w:r>
      <w:r w:rsidR="008B7D0B" w:rsidRPr="000F1F10">
        <w:rPr>
          <w:rFonts w:ascii="Abadi" w:hAnsi="Abadi" w:cstheme="minorHAnsi"/>
          <w:sz w:val="21"/>
          <w:szCs w:val="21"/>
          <w:lang w:val="es-MX"/>
        </w:rPr>
        <w:t>Fröebel</w:t>
      </w:r>
      <w:r w:rsidRPr="000F1F10">
        <w:rPr>
          <w:rFonts w:ascii="Abadi" w:hAnsi="Abadi" w:cstheme="minorHAnsi"/>
          <w:sz w:val="21"/>
          <w:szCs w:val="21"/>
          <w:lang w:val="es-MX"/>
        </w:rPr>
        <w:t xml:space="preserve"> fue discípulo de </w:t>
      </w:r>
      <w:r w:rsidR="004F4254" w:rsidRPr="000F1F10">
        <w:rPr>
          <w:rStyle w:val="st"/>
          <w:rFonts w:ascii="Abadi" w:hAnsi="Abadi"/>
          <w:sz w:val="21"/>
          <w:szCs w:val="21"/>
        </w:rPr>
        <w:t xml:space="preserve">Jean-Jacques </w:t>
      </w:r>
      <w:r w:rsidR="004F4254" w:rsidRPr="000F1F10">
        <w:rPr>
          <w:rStyle w:val="nfasis"/>
          <w:rFonts w:ascii="Abadi" w:hAnsi="Abadi"/>
          <w:sz w:val="21"/>
          <w:szCs w:val="21"/>
        </w:rPr>
        <w:t>Rousseau</w:t>
      </w:r>
      <w:r w:rsidRPr="000F1F10">
        <w:rPr>
          <w:rFonts w:ascii="Abadi" w:hAnsi="Abadi" w:cstheme="minorHAnsi"/>
          <w:sz w:val="21"/>
          <w:szCs w:val="21"/>
          <w:lang w:val="es-MX"/>
        </w:rPr>
        <w:t xml:space="preserve"> y de </w:t>
      </w:r>
      <w:r w:rsidR="004F4254" w:rsidRPr="000F1F10">
        <w:rPr>
          <w:rFonts w:ascii="Abadi" w:hAnsi="Abadi"/>
          <w:sz w:val="21"/>
          <w:szCs w:val="21"/>
        </w:rPr>
        <w:t xml:space="preserve">Enrique Pestalozzi, </w:t>
      </w:r>
      <w:r w:rsidR="008B7D0B" w:rsidRPr="000F1F10">
        <w:rPr>
          <w:rFonts w:ascii="Abadi" w:hAnsi="Abadi"/>
          <w:sz w:val="21"/>
          <w:szCs w:val="21"/>
        </w:rPr>
        <w:t xml:space="preserve">que </w:t>
      </w:r>
      <w:r w:rsidRPr="000F1F10">
        <w:rPr>
          <w:rFonts w:ascii="Abadi" w:hAnsi="Abadi" w:cstheme="minorHAnsi"/>
          <w:sz w:val="21"/>
          <w:szCs w:val="21"/>
          <w:lang w:val="es-MX"/>
        </w:rPr>
        <w:t>estudio</w:t>
      </w:r>
      <w:r w:rsidR="008B7D0B" w:rsidRPr="000F1F10">
        <w:rPr>
          <w:rFonts w:ascii="Abadi" w:hAnsi="Abadi" w:cstheme="minorHAnsi"/>
          <w:sz w:val="21"/>
          <w:szCs w:val="21"/>
          <w:lang w:val="es-MX"/>
        </w:rPr>
        <w:t>,</w:t>
      </w:r>
      <w:r w:rsidRPr="000F1F10">
        <w:rPr>
          <w:rFonts w:ascii="Abadi" w:hAnsi="Abadi" w:cstheme="minorHAnsi"/>
          <w:sz w:val="21"/>
          <w:szCs w:val="21"/>
          <w:lang w:val="es-MX"/>
        </w:rPr>
        <w:t xml:space="preserve"> sobre todo</w:t>
      </w:r>
      <w:r w:rsidR="008B7D0B" w:rsidRPr="000F1F10">
        <w:rPr>
          <w:rFonts w:ascii="Abadi" w:hAnsi="Abadi" w:cstheme="minorHAnsi"/>
          <w:sz w:val="21"/>
          <w:szCs w:val="21"/>
          <w:lang w:val="es-MX"/>
        </w:rPr>
        <w:t>,</w:t>
      </w:r>
      <w:r w:rsidRPr="000F1F10">
        <w:rPr>
          <w:rFonts w:ascii="Abadi" w:hAnsi="Abadi" w:cstheme="minorHAnsi"/>
          <w:sz w:val="21"/>
          <w:szCs w:val="21"/>
          <w:lang w:val="es-MX"/>
        </w:rPr>
        <w:t xml:space="preserve"> la educación preescolar partiendo del principio de que la naturaleza puede manifestarse sin trabas</w:t>
      </w:r>
      <w:r w:rsidR="008B7D0B" w:rsidRPr="000F1F10">
        <w:rPr>
          <w:rFonts w:ascii="Abadi" w:hAnsi="Abadi" w:cstheme="minorHAnsi"/>
          <w:sz w:val="21"/>
          <w:szCs w:val="21"/>
          <w:lang w:val="es-MX"/>
        </w:rPr>
        <w:t>, f</w:t>
      </w:r>
      <w:r w:rsidRPr="000F1F10">
        <w:rPr>
          <w:rFonts w:ascii="Abadi" w:hAnsi="Abadi" w:cstheme="minorHAnsi"/>
          <w:sz w:val="21"/>
          <w:szCs w:val="21"/>
          <w:lang w:val="es-MX"/>
        </w:rPr>
        <w:t>oment</w:t>
      </w:r>
      <w:r w:rsidR="008B7D0B" w:rsidRPr="000F1F10">
        <w:rPr>
          <w:rFonts w:ascii="Abadi" w:hAnsi="Abadi" w:cstheme="minorHAnsi"/>
          <w:sz w:val="21"/>
          <w:szCs w:val="21"/>
          <w:lang w:val="es-MX"/>
        </w:rPr>
        <w:t>ó</w:t>
      </w:r>
      <w:r w:rsidRPr="000F1F10">
        <w:rPr>
          <w:rFonts w:ascii="Abadi" w:hAnsi="Abadi" w:cstheme="minorHAnsi"/>
          <w:sz w:val="21"/>
          <w:szCs w:val="21"/>
          <w:lang w:val="es-MX"/>
        </w:rPr>
        <w:t xml:space="preserve"> el desarrollo de los niños a través de ejercicios juegos y cantos al aire libre</w:t>
      </w:r>
      <w:r w:rsidR="008B7D0B" w:rsidRPr="000F1F10">
        <w:rPr>
          <w:rFonts w:ascii="Abadi" w:hAnsi="Abadi" w:cstheme="minorHAnsi"/>
          <w:sz w:val="21"/>
          <w:szCs w:val="21"/>
          <w:lang w:val="es-MX"/>
        </w:rPr>
        <w:t>. E</w:t>
      </w:r>
      <w:r w:rsidRPr="000F1F10">
        <w:rPr>
          <w:rFonts w:ascii="Abadi" w:hAnsi="Abadi" w:cstheme="minorHAnsi"/>
          <w:sz w:val="21"/>
          <w:szCs w:val="21"/>
          <w:lang w:val="es-MX"/>
        </w:rPr>
        <w:t>n 1837 creó el primer jardín de infancia</w:t>
      </w:r>
      <w:r w:rsidR="008B7D0B" w:rsidRPr="000F1F10">
        <w:rPr>
          <w:rFonts w:ascii="Abadi" w:hAnsi="Abadi" w:cstheme="minorHAnsi"/>
          <w:sz w:val="21"/>
          <w:szCs w:val="21"/>
          <w:lang w:val="es-MX"/>
        </w:rPr>
        <w:t>. S</w:t>
      </w:r>
      <w:r w:rsidRPr="000F1F10">
        <w:rPr>
          <w:rFonts w:ascii="Abadi" w:hAnsi="Abadi" w:cstheme="minorHAnsi"/>
          <w:sz w:val="21"/>
          <w:szCs w:val="21"/>
          <w:lang w:val="es-MX"/>
        </w:rPr>
        <w:t xml:space="preserve">u teoría indica el </w:t>
      </w:r>
      <w:r w:rsidR="008B7D0B" w:rsidRPr="000F1F10">
        <w:rPr>
          <w:rFonts w:ascii="Abadi" w:hAnsi="Abadi" w:cstheme="minorHAnsi"/>
          <w:sz w:val="21"/>
          <w:szCs w:val="21"/>
          <w:lang w:val="es-MX"/>
        </w:rPr>
        <w:t>i</w:t>
      </w:r>
      <w:r w:rsidRPr="000F1F10">
        <w:rPr>
          <w:rFonts w:ascii="Abadi" w:hAnsi="Abadi" w:cstheme="minorHAnsi"/>
          <w:sz w:val="21"/>
          <w:szCs w:val="21"/>
          <w:lang w:val="es-MX"/>
        </w:rPr>
        <w:t>nfante se expresa a través de las actividades de la percepción sensorial</w:t>
      </w:r>
      <w:r w:rsidR="008B7D0B" w:rsidRPr="000F1F10">
        <w:rPr>
          <w:rFonts w:ascii="Abadi" w:hAnsi="Abadi" w:cstheme="minorHAnsi"/>
          <w:sz w:val="21"/>
          <w:szCs w:val="21"/>
          <w:lang w:val="es-MX"/>
        </w:rPr>
        <w:t>,</w:t>
      </w:r>
      <w:r w:rsidRPr="000F1F10">
        <w:rPr>
          <w:rFonts w:ascii="Abadi" w:hAnsi="Abadi" w:cstheme="minorHAnsi"/>
          <w:sz w:val="21"/>
          <w:szCs w:val="21"/>
          <w:lang w:val="es-MX"/>
        </w:rPr>
        <w:t xml:space="preserve"> el lenguaje y el juguete</w:t>
      </w:r>
      <w:r w:rsidR="008B7D0B" w:rsidRPr="000F1F10">
        <w:rPr>
          <w:rFonts w:ascii="Abadi" w:hAnsi="Abadi" w:cstheme="minorHAnsi"/>
          <w:sz w:val="21"/>
          <w:szCs w:val="21"/>
          <w:lang w:val="es-MX"/>
        </w:rPr>
        <w:t>;</w:t>
      </w:r>
      <w:r w:rsidRPr="000F1F10">
        <w:rPr>
          <w:rFonts w:ascii="Abadi" w:hAnsi="Abadi" w:cstheme="minorHAnsi"/>
          <w:sz w:val="21"/>
          <w:szCs w:val="21"/>
          <w:lang w:val="es-MX"/>
        </w:rPr>
        <w:t xml:space="preserve"> el lenguaje oral se asocia con la naturaleza y la vida</w:t>
      </w:r>
      <w:r w:rsidR="008B7D0B" w:rsidRPr="000F1F10">
        <w:rPr>
          <w:rFonts w:ascii="Abadi" w:hAnsi="Abadi" w:cstheme="minorHAnsi"/>
          <w:sz w:val="21"/>
          <w:szCs w:val="21"/>
          <w:lang w:val="es-MX"/>
        </w:rPr>
        <w:t xml:space="preserve">. </w:t>
      </w:r>
      <w:r w:rsidR="008B7D0B" w:rsidRPr="000F1F10">
        <w:rPr>
          <w:rFonts w:ascii="Abadi" w:hAnsi="Abadi"/>
          <w:sz w:val="21"/>
          <w:szCs w:val="21"/>
        </w:rPr>
        <w:t>Fröebel</w:t>
      </w:r>
      <w:r w:rsidRPr="000F1F10">
        <w:rPr>
          <w:rFonts w:ascii="Abadi" w:hAnsi="Abadi" w:cstheme="minorHAnsi"/>
          <w:sz w:val="21"/>
          <w:szCs w:val="21"/>
          <w:lang w:val="es-MX"/>
        </w:rPr>
        <w:t xml:space="preserve"> creó diversos materiales escolares para estimular la actividad creadora y de observación</w:t>
      </w:r>
      <w:r w:rsidR="008B7D0B" w:rsidRPr="000F1F10">
        <w:rPr>
          <w:rFonts w:ascii="Abadi" w:hAnsi="Abadi" w:cstheme="minorHAnsi"/>
          <w:sz w:val="21"/>
          <w:szCs w:val="21"/>
          <w:lang w:val="es-MX"/>
        </w:rPr>
        <w:t>,</w:t>
      </w:r>
      <w:r w:rsidRPr="000F1F10">
        <w:rPr>
          <w:rFonts w:ascii="Abadi" w:hAnsi="Abadi" w:cstheme="minorHAnsi"/>
          <w:sz w:val="21"/>
          <w:szCs w:val="21"/>
          <w:lang w:val="es-MX"/>
        </w:rPr>
        <w:t xml:space="preserve"> son conocidos con el nombre de dones y ocupaciones y su objetivo es encaminar a los niños al trabajo</w:t>
      </w:r>
      <w:r w:rsidR="008B7D0B" w:rsidRPr="000F1F10">
        <w:rPr>
          <w:rFonts w:ascii="Abadi" w:hAnsi="Abadi" w:cstheme="minorHAnsi"/>
          <w:sz w:val="21"/>
          <w:szCs w:val="21"/>
          <w:lang w:val="es-MX"/>
        </w:rPr>
        <w:t>,</w:t>
      </w:r>
      <w:r w:rsidRPr="000F1F10">
        <w:rPr>
          <w:rFonts w:ascii="Abadi" w:hAnsi="Abadi" w:cstheme="minorHAnsi"/>
          <w:sz w:val="21"/>
          <w:szCs w:val="21"/>
          <w:lang w:val="es-MX"/>
        </w:rPr>
        <w:t xml:space="preserve"> junto a variados materiales para armar y desarmar</w:t>
      </w:r>
      <w:r w:rsidR="008B7D0B" w:rsidRPr="000F1F10">
        <w:rPr>
          <w:rFonts w:ascii="Abadi" w:hAnsi="Abadi" w:cstheme="minorHAnsi"/>
          <w:sz w:val="21"/>
          <w:szCs w:val="21"/>
          <w:lang w:val="es-MX"/>
        </w:rPr>
        <w:t>;</w:t>
      </w:r>
      <w:r w:rsidRPr="000F1F10">
        <w:rPr>
          <w:rFonts w:ascii="Abadi" w:hAnsi="Abadi" w:cstheme="minorHAnsi"/>
          <w:sz w:val="21"/>
          <w:szCs w:val="21"/>
          <w:lang w:val="es-MX"/>
        </w:rPr>
        <w:t xml:space="preserve"> colores</w:t>
      </w:r>
      <w:r w:rsidR="008B7D0B" w:rsidRPr="000F1F10">
        <w:rPr>
          <w:rFonts w:ascii="Abadi" w:hAnsi="Abadi" w:cstheme="minorHAnsi"/>
          <w:sz w:val="21"/>
          <w:szCs w:val="21"/>
          <w:lang w:val="es-MX"/>
        </w:rPr>
        <w:t>,</w:t>
      </w:r>
      <w:r w:rsidRPr="000F1F10">
        <w:rPr>
          <w:rFonts w:ascii="Abadi" w:hAnsi="Abadi" w:cstheme="minorHAnsi"/>
          <w:sz w:val="21"/>
          <w:szCs w:val="21"/>
          <w:lang w:val="es-MX"/>
        </w:rPr>
        <w:t xml:space="preserve"> poemas adivinanzas y juegos constituyen el más </w:t>
      </w:r>
      <w:r w:rsidRPr="000F1F10">
        <w:rPr>
          <w:rFonts w:ascii="Abadi" w:hAnsi="Abadi" w:cstheme="minorHAnsi"/>
          <w:sz w:val="21"/>
          <w:szCs w:val="21"/>
          <w:lang w:val="es-MX"/>
        </w:rPr>
        <w:t xml:space="preserve">directo antecedente de los materiales creados con posterioridad por María </w:t>
      </w:r>
      <w:r w:rsidR="008B7D0B" w:rsidRPr="000F1F10">
        <w:rPr>
          <w:rFonts w:ascii="Abadi" w:hAnsi="Abadi" w:cstheme="minorHAnsi"/>
          <w:sz w:val="21"/>
          <w:szCs w:val="21"/>
          <w:lang w:val="es-MX"/>
        </w:rPr>
        <w:t xml:space="preserve">Montessori; </w:t>
      </w:r>
      <w:r w:rsidRPr="000F1F10">
        <w:rPr>
          <w:rFonts w:ascii="Abadi" w:hAnsi="Abadi" w:cstheme="minorHAnsi"/>
          <w:sz w:val="21"/>
          <w:szCs w:val="21"/>
          <w:lang w:val="es-MX"/>
        </w:rPr>
        <w:t xml:space="preserve"> por ello</w:t>
      </w:r>
      <w:r w:rsidR="008B7D0B" w:rsidRPr="000F1F10">
        <w:rPr>
          <w:rFonts w:ascii="Abadi" w:hAnsi="Abadi" w:cstheme="minorHAnsi"/>
          <w:sz w:val="21"/>
          <w:szCs w:val="21"/>
          <w:lang w:val="es-MX"/>
        </w:rPr>
        <w:t>,</w:t>
      </w:r>
      <w:r w:rsidRPr="000F1F10">
        <w:rPr>
          <w:rFonts w:ascii="Abadi" w:hAnsi="Abadi" w:cstheme="minorHAnsi"/>
          <w:sz w:val="21"/>
          <w:szCs w:val="21"/>
          <w:lang w:val="es-MX"/>
        </w:rPr>
        <w:t xml:space="preserve"> el 21 de abril </w:t>
      </w:r>
      <w:r w:rsidR="008B7D0B" w:rsidRPr="000F1F10">
        <w:rPr>
          <w:rFonts w:ascii="Abadi" w:hAnsi="Abadi" w:cstheme="minorHAnsi"/>
          <w:sz w:val="21"/>
          <w:szCs w:val="21"/>
          <w:lang w:val="es-MX"/>
        </w:rPr>
        <w:t>se</w:t>
      </w:r>
      <w:r w:rsidRPr="000F1F10">
        <w:rPr>
          <w:rFonts w:ascii="Abadi" w:hAnsi="Abadi" w:cstheme="minorHAnsi"/>
          <w:sz w:val="21"/>
          <w:szCs w:val="21"/>
          <w:lang w:val="es-MX"/>
        </w:rPr>
        <w:t xml:space="preserve"> instituyó para conmemorar el </w:t>
      </w:r>
      <w:r w:rsidR="008B7D0B" w:rsidRPr="000F1F10">
        <w:rPr>
          <w:rFonts w:ascii="Abadi" w:hAnsi="Abadi" w:cstheme="minorHAnsi"/>
          <w:sz w:val="21"/>
          <w:szCs w:val="21"/>
          <w:lang w:val="es-MX"/>
        </w:rPr>
        <w:t>D</w:t>
      </w:r>
      <w:r w:rsidRPr="000F1F10">
        <w:rPr>
          <w:rFonts w:ascii="Abadi" w:hAnsi="Abadi" w:cstheme="minorHAnsi"/>
          <w:sz w:val="21"/>
          <w:szCs w:val="21"/>
          <w:lang w:val="es-MX"/>
        </w:rPr>
        <w:t xml:space="preserve">ía de la </w:t>
      </w:r>
      <w:r w:rsidR="008B7D0B" w:rsidRPr="000F1F10">
        <w:rPr>
          <w:rFonts w:ascii="Abadi" w:hAnsi="Abadi" w:cstheme="minorHAnsi"/>
          <w:sz w:val="21"/>
          <w:szCs w:val="21"/>
          <w:lang w:val="es-MX"/>
        </w:rPr>
        <w:t>E</w:t>
      </w:r>
      <w:r w:rsidRPr="000F1F10">
        <w:rPr>
          <w:rFonts w:ascii="Abadi" w:hAnsi="Abadi" w:cstheme="minorHAnsi"/>
          <w:sz w:val="21"/>
          <w:szCs w:val="21"/>
          <w:lang w:val="es-MX"/>
        </w:rPr>
        <w:t>ducadora</w:t>
      </w:r>
      <w:r w:rsidR="008B7D0B" w:rsidRPr="000F1F10">
        <w:rPr>
          <w:rFonts w:ascii="Abadi" w:hAnsi="Abadi" w:cstheme="minorHAnsi"/>
          <w:sz w:val="21"/>
          <w:szCs w:val="21"/>
          <w:lang w:val="es-MX"/>
        </w:rPr>
        <w:t>,</w:t>
      </w:r>
      <w:r w:rsidRPr="000F1F10">
        <w:rPr>
          <w:rFonts w:ascii="Abadi" w:hAnsi="Abadi" w:cstheme="minorHAnsi"/>
          <w:sz w:val="21"/>
          <w:szCs w:val="21"/>
          <w:lang w:val="es-MX"/>
        </w:rPr>
        <w:t xml:space="preserve"> recordando la fecha de nacimiento de </w:t>
      </w:r>
      <w:r w:rsidR="008B7D0B" w:rsidRPr="000F1F10">
        <w:rPr>
          <w:rFonts w:ascii="Abadi" w:hAnsi="Abadi" w:cstheme="minorHAnsi"/>
          <w:sz w:val="21"/>
          <w:szCs w:val="21"/>
          <w:lang w:val="es-MX"/>
        </w:rPr>
        <w:t>e</w:t>
      </w:r>
      <w:r w:rsidRPr="000F1F10">
        <w:rPr>
          <w:rFonts w:ascii="Abadi" w:hAnsi="Abadi" w:cstheme="minorHAnsi"/>
          <w:sz w:val="21"/>
          <w:szCs w:val="21"/>
          <w:lang w:val="es-MX"/>
        </w:rPr>
        <w:t>ste destacado pedagogo alemán</w:t>
      </w:r>
      <w:r w:rsidR="008B7D0B" w:rsidRPr="000F1F10">
        <w:rPr>
          <w:rFonts w:ascii="Abadi" w:hAnsi="Abadi" w:cstheme="minorHAnsi"/>
          <w:sz w:val="21"/>
          <w:szCs w:val="21"/>
          <w:lang w:val="es-MX"/>
        </w:rPr>
        <w:t>.</w:t>
      </w:r>
    </w:p>
    <w:p w14:paraId="6757F2DE" w14:textId="77777777" w:rsidR="008B7D0B" w:rsidRPr="000F1F10" w:rsidRDefault="008B7D0B" w:rsidP="00B44775">
      <w:pPr>
        <w:spacing w:line="276" w:lineRule="auto"/>
        <w:ind w:firstLine="709"/>
        <w:jc w:val="both"/>
        <w:rPr>
          <w:rFonts w:ascii="Abadi" w:hAnsi="Abadi" w:cstheme="minorHAnsi"/>
          <w:sz w:val="21"/>
          <w:szCs w:val="21"/>
          <w:lang w:val="es-MX"/>
        </w:rPr>
      </w:pPr>
    </w:p>
    <w:p w14:paraId="3E9A2159" w14:textId="7A9161CE" w:rsidR="008B7D0B" w:rsidRPr="000F1F10" w:rsidRDefault="008B7D0B" w:rsidP="00B44775">
      <w:pPr>
        <w:spacing w:line="276" w:lineRule="auto"/>
        <w:ind w:firstLine="709"/>
        <w:jc w:val="both"/>
        <w:rPr>
          <w:rFonts w:ascii="Abadi" w:hAnsi="Abadi" w:cstheme="minorHAnsi"/>
          <w:sz w:val="21"/>
          <w:szCs w:val="21"/>
          <w:lang w:val="es-MX"/>
        </w:rPr>
      </w:pPr>
      <w:r w:rsidRPr="000F1F10">
        <w:rPr>
          <w:rFonts w:ascii="Abadi" w:hAnsi="Abadi" w:cstheme="minorHAnsi"/>
          <w:sz w:val="21"/>
          <w:szCs w:val="21"/>
          <w:lang w:val="es-MX"/>
        </w:rPr>
        <w:t>L</w:t>
      </w:r>
      <w:r w:rsidR="00970A52" w:rsidRPr="000F1F10">
        <w:rPr>
          <w:rFonts w:ascii="Abadi" w:hAnsi="Abadi" w:cstheme="minorHAnsi"/>
          <w:sz w:val="21"/>
          <w:szCs w:val="21"/>
          <w:lang w:val="es-MX"/>
        </w:rPr>
        <w:t>a educación preescolar es importante porque se inserta en la etapa en la cual los niños tienen una disposición natural para aprender y las interacciones que promueve el personal docente pueden estimular su desarrollo y aprendizaje</w:t>
      </w:r>
      <w:r w:rsidRPr="000F1F10">
        <w:rPr>
          <w:rFonts w:ascii="Abadi" w:hAnsi="Abadi" w:cstheme="minorHAnsi"/>
          <w:sz w:val="21"/>
          <w:szCs w:val="21"/>
          <w:lang w:val="es-MX"/>
        </w:rPr>
        <w:t>. La e</w:t>
      </w:r>
      <w:r w:rsidR="00970A52" w:rsidRPr="000F1F10">
        <w:rPr>
          <w:rFonts w:ascii="Abadi" w:hAnsi="Abadi" w:cstheme="minorHAnsi"/>
          <w:sz w:val="21"/>
          <w:szCs w:val="21"/>
          <w:lang w:val="es-MX"/>
        </w:rPr>
        <w:t>ducación preescolar es reconocida como un servicio educativo que puede contribuir a mejorar las oportunidades académicas de los niños a lo largo de su vida</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particularmente de aquellos que viven en condiciones socioeconómicas desfavorables</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sin embargo</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sus beneficios sólo son posibles cuando </w:t>
      </w:r>
      <w:r w:rsidRPr="000F1F10">
        <w:rPr>
          <w:rFonts w:ascii="Abadi" w:hAnsi="Abadi" w:cstheme="minorHAnsi"/>
          <w:sz w:val="21"/>
          <w:szCs w:val="21"/>
          <w:lang w:val="es-MX"/>
        </w:rPr>
        <w:t>ésta es</w:t>
      </w:r>
      <w:r w:rsidR="00970A52" w:rsidRPr="000F1F10">
        <w:rPr>
          <w:rFonts w:ascii="Abadi" w:hAnsi="Abadi" w:cstheme="minorHAnsi"/>
          <w:sz w:val="21"/>
          <w:szCs w:val="21"/>
          <w:lang w:val="es-MX"/>
        </w:rPr>
        <w:t xml:space="preserve"> de calidad y</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por ello</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se requiere tanto de recursos materiales humanos y organizativos</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c</w:t>
      </w:r>
      <w:r w:rsidRPr="000F1F10">
        <w:rPr>
          <w:rFonts w:ascii="Abadi" w:hAnsi="Abadi" w:cstheme="minorHAnsi"/>
          <w:sz w:val="21"/>
          <w:szCs w:val="21"/>
          <w:lang w:val="es-MX"/>
        </w:rPr>
        <w:t>o</w:t>
      </w:r>
      <w:r w:rsidR="00970A52" w:rsidRPr="000F1F10">
        <w:rPr>
          <w:rFonts w:ascii="Abadi" w:hAnsi="Abadi" w:cstheme="minorHAnsi"/>
          <w:sz w:val="21"/>
          <w:szCs w:val="21"/>
          <w:lang w:val="es-MX"/>
        </w:rPr>
        <w:t>mo de procesos adecuados a las necesidades de aprendizaje y desarrollo de los alumnos</w:t>
      </w:r>
      <w:r w:rsidRPr="000F1F10">
        <w:rPr>
          <w:rFonts w:ascii="Abadi" w:hAnsi="Abadi" w:cstheme="minorHAnsi"/>
          <w:sz w:val="21"/>
          <w:szCs w:val="21"/>
          <w:lang w:val="es-MX"/>
        </w:rPr>
        <w:t>. E</w:t>
      </w:r>
      <w:r w:rsidR="00970A52" w:rsidRPr="000F1F10">
        <w:rPr>
          <w:rFonts w:ascii="Abadi" w:hAnsi="Abadi" w:cstheme="minorHAnsi"/>
          <w:sz w:val="21"/>
          <w:szCs w:val="21"/>
          <w:lang w:val="es-MX"/>
        </w:rPr>
        <w:t>n este contexto</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la importancia de las educadoras y educadores como </w:t>
      </w:r>
      <w:r w:rsidRPr="000F1F10">
        <w:rPr>
          <w:rFonts w:ascii="Abadi" w:hAnsi="Abadi" w:cstheme="minorHAnsi"/>
          <w:sz w:val="21"/>
          <w:szCs w:val="21"/>
          <w:lang w:val="es-MX"/>
        </w:rPr>
        <w:t>primeros</w:t>
      </w:r>
      <w:r w:rsidR="00970A52" w:rsidRPr="000F1F10">
        <w:rPr>
          <w:rFonts w:ascii="Abadi" w:hAnsi="Abadi" w:cstheme="minorHAnsi"/>
          <w:sz w:val="21"/>
          <w:szCs w:val="21"/>
          <w:lang w:val="es-MX"/>
        </w:rPr>
        <w:t xml:space="preserve"> guías de los niños en su proceso de enseñanza</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radica en que se convierte en </w:t>
      </w:r>
      <w:r w:rsidRPr="000F1F10">
        <w:rPr>
          <w:rFonts w:ascii="Abadi" w:hAnsi="Abadi" w:cstheme="minorHAnsi"/>
          <w:sz w:val="21"/>
          <w:szCs w:val="21"/>
          <w:lang w:val="es-MX"/>
        </w:rPr>
        <w:t xml:space="preserve">formadoras </w:t>
      </w:r>
      <w:r w:rsidR="00970A52" w:rsidRPr="000F1F10">
        <w:rPr>
          <w:rFonts w:ascii="Abadi" w:hAnsi="Abadi" w:cstheme="minorHAnsi"/>
          <w:sz w:val="21"/>
          <w:szCs w:val="21"/>
          <w:lang w:val="es-MX"/>
        </w:rPr>
        <w:t>del desarrollo de los menores</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cuya responsabilidad</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compromiso entrega y dedicación</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se realiza cada mañana en las aulas preescolares</w:t>
      </w:r>
      <w:r w:rsidRPr="000F1F10">
        <w:rPr>
          <w:rFonts w:ascii="Abadi" w:hAnsi="Abadi" w:cstheme="minorHAnsi"/>
          <w:sz w:val="21"/>
          <w:szCs w:val="21"/>
          <w:lang w:val="es-MX"/>
        </w:rPr>
        <w:t xml:space="preserve">; </w:t>
      </w:r>
      <w:r w:rsidR="00970A52" w:rsidRPr="000F1F10">
        <w:rPr>
          <w:rFonts w:ascii="Abadi" w:hAnsi="Abadi" w:cstheme="minorHAnsi"/>
          <w:sz w:val="21"/>
          <w:szCs w:val="21"/>
          <w:lang w:val="es-MX"/>
        </w:rPr>
        <w:t>en esos espacios que</w:t>
      </w:r>
      <w:r w:rsidRPr="000F1F10">
        <w:rPr>
          <w:rFonts w:ascii="Abadi" w:hAnsi="Abadi" w:cstheme="minorHAnsi"/>
          <w:sz w:val="21"/>
          <w:szCs w:val="21"/>
          <w:lang w:val="es-MX"/>
        </w:rPr>
        <w:t xml:space="preserve"> a </w:t>
      </w:r>
      <w:r w:rsidR="00970A52" w:rsidRPr="000F1F10">
        <w:rPr>
          <w:rFonts w:ascii="Abadi" w:hAnsi="Abadi" w:cstheme="minorHAnsi"/>
          <w:sz w:val="21"/>
          <w:szCs w:val="21"/>
          <w:lang w:val="es-MX"/>
        </w:rPr>
        <w:t xml:space="preserve"> iniciativa de la profesora Estefanía Castañeda y para </w:t>
      </w:r>
      <w:r w:rsidRPr="000F1F10">
        <w:rPr>
          <w:rFonts w:ascii="Abadi" w:hAnsi="Abadi" w:cstheme="minorHAnsi"/>
          <w:sz w:val="21"/>
          <w:szCs w:val="21"/>
          <w:lang w:val="es-MX"/>
        </w:rPr>
        <w:t>mexicanizar</w:t>
      </w:r>
      <w:r w:rsidR="00970A52" w:rsidRPr="000F1F10">
        <w:rPr>
          <w:rFonts w:ascii="Abadi" w:hAnsi="Abadi" w:cstheme="minorHAnsi"/>
          <w:sz w:val="21"/>
          <w:szCs w:val="21"/>
          <w:lang w:val="es-MX"/>
        </w:rPr>
        <w:t xml:space="preserve"> la institución</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propuso que dejar</w:t>
      </w:r>
      <w:r w:rsidRPr="000F1F10">
        <w:rPr>
          <w:rFonts w:ascii="Abadi" w:hAnsi="Abadi" w:cstheme="minorHAnsi"/>
          <w:sz w:val="21"/>
          <w:szCs w:val="21"/>
          <w:lang w:val="es-MX"/>
        </w:rPr>
        <w:t>a</w:t>
      </w:r>
      <w:r w:rsidR="00970A52" w:rsidRPr="000F1F10">
        <w:rPr>
          <w:rFonts w:ascii="Abadi" w:hAnsi="Abadi" w:cstheme="minorHAnsi"/>
          <w:sz w:val="21"/>
          <w:szCs w:val="21"/>
          <w:lang w:val="es-MX"/>
        </w:rPr>
        <w:t xml:space="preserve">n de llamarse </w:t>
      </w:r>
      <w:r w:rsidR="00382740" w:rsidRPr="000F1F10">
        <w:rPr>
          <w:rFonts w:ascii="Abadi" w:hAnsi="Abadi" w:cstheme="minorHAnsi"/>
          <w:sz w:val="21"/>
          <w:szCs w:val="21"/>
          <w:lang w:val="es-MX"/>
        </w:rPr>
        <w:t>K</w:t>
      </w:r>
      <w:r w:rsidRPr="000F1F10">
        <w:rPr>
          <w:rFonts w:ascii="Abadi" w:hAnsi="Abadi" w:cstheme="minorHAnsi"/>
          <w:sz w:val="21"/>
          <w:szCs w:val="21"/>
          <w:lang w:val="es-MX"/>
        </w:rPr>
        <w:t xml:space="preserve">índer </w:t>
      </w:r>
      <w:r w:rsidR="00382740" w:rsidRPr="000F1F10">
        <w:rPr>
          <w:rFonts w:ascii="Abadi" w:hAnsi="Abadi" w:cstheme="minorHAnsi"/>
          <w:sz w:val="21"/>
          <w:szCs w:val="21"/>
          <w:lang w:val="es-MX"/>
        </w:rPr>
        <w:t>Garden</w:t>
      </w:r>
      <w:r w:rsidR="00970A52" w:rsidRPr="000F1F10">
        <w:rPr>
          <w:rFonts w:ascii="Abadi" w:hAnsi="Abadi" w:cstheme="minorHAnsi"/>
          <w:sz w:val="21"/>
          <w:szCs w:val="21"/>
          <w:lang w:val="es-MX"/>
        </w:rPr>
        <w:t xml:space="preserve"> y se les nombrar</w:t>
      </w:r>
      <w:r w:rsidRPr="000F1F10">
        <w:rPr>
          <w:rFonts w:ascii="Abadi" w:hAnsi="Abadi" w:cstheme="minorHAnsi"/>
          <w:sz w:val="21"/>
          <w:szCs w:val="21"/>
          <w:lang w:val="es-MX"/>
        </w:rPr>
        <w:t>a</w:t>
      </w:r>
      <w:r w:rsidR="00970A52" w:rsidRPr="000F1F10">
        <w:rPr>
          <w:rFonts w:ascii="Abadi" w:hAnsi="Abadi" w:cstheme="minorHAnsi"/>
          <w:sz w:val="21"/>
          <w:szCs w:val="21"/>
          <w:lang w:val="es-MX"/>
        </w:rPr>
        <w:t xml:space="preserve"> como jardín de niños</w:t>
      </w:r>
      <w:r w:rsidR="004F4254"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así el jardín de niños </w:t>
      </w:r>
      <w:r w:rsidRPr="000F1F10">
        <w:rPr>
          <w:rFonts w:ascii="Abadi" w:hAnsi="Abadi" w:cstheme="minorHAnsi"/>
          <w:sz w:val="21"/>
          <w:szCs w:val="21"/>
          <w:lang w:val="es-MX"/>
        </w:rPr>
        <w:t>sirve</w:t>
      </w:r>
      <w:r w:rsidR="00970A52" w:rsidRPr="000F1F10">
        <w:rPr>
          <w:rFonts w:ascii="Abadi" w:hAnsi="Abadi" w:cstheme="minorHAnsi"/>
          <w:sz w:val="21"/>
          <w:szCs w:val="21"/>
          <w:lang w:val="es-MX"/>
        </w:rPr>
        <w:t xml:space="preserve"> para que se desarrollen habilidades y destrezas </w:t>
      </w:r>
      <w:r w:rsidRPr="000F1F10">
        <w:rPr>
          <w:rFonts w:ascii="Abadi" w:hAnsi="Abadi" w:cstheme="minorHAnsi"/>
          <w:sz w:val="21"/>
          <w:szCs w:val="21"/>
          <w:lang w:val="es-MX"/>
        </w:rPr>
        <w:t xml:space="preserve">y </w:t>
      </w:r>
      <w:r w:rsidR="00970A52" w:rsidRPr="000F1F10">
        <w:rPr>
          <w:rFonts w:ascii="Abadi" w:hAnsi="Abadi" w:cstheme="minorHAnsi"/>
          <w:sz w:val="21"/>
          <w:szCs w:val="21"/>
          <w:lang w:val="es-MX"/>
        </w:rPr>
        <w:t>llegar al objetivo deseado por los padres</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tomando en cuenta cuáles son las necesidades e intereses de los pupilos a través de planeaciones sistemáticas y fundamentadas de las acciones que se desarrollarán con ellos</w:t>
      </w:r>
      <w:r w:rsidRPr="000F1F10">
        <w:rPr>
          <w:rFonts w:ascii="Abadi" w:hAnsi="Abadi" w:cstheme="minorHAnsi"/>
          <w:sz w:val="21"/>
          <w:szCs w:val="21"/>
          <w:lang w:val="es-MX"/>
        </w:rPr>
        <w:t>.</w:t>
      </w:r>
    </w:p>
    <w:p w14:paraId="678ABD7B" w14:textId="77777777" w:rsidR="008B7D0B" w:rsidRPr="000F1F10" w:rsidRDefault="008B7D0B" w:rsidP="00B44775">
      <w:pPr>
        <w:spacing w:line="276" w:lineRule="auto"/>
        <w:ind w:firstLine="709"/>
        <w:jc w:val="both"/>
        <w:rPr>
          <w:rFonts w:ascii="Abadi" w:hAnsi="Abadi" w:cstheme="minorHAnsi"/>
          <w:sz w:val="21"/>
          <w:szCs w:val="21"/>
          <w:lang w:val="es-MX"/>
        </w:rPr>
      </w:pPr>
    </w:p>
    <w:p w14:paraId="256EC99C" w14:textId="77777777" w:rsidR="00302E8D" w:rsidRPr="000F1F10" w:rsidRDefault="008B7D0B" w:rsidP="00B44775">
      <w:pPr>
        <w:spacing w:line="276" w:lineRule="auto"/>
        <w:ind w:firstLine="709"/>
        <w:jc w:val="both"/>
        <w:rPr>
          <w:rFonts w:ascii="Abadi" w:hAnsi="Abadi" w:cstheme="minorHAnsi"/>
          <w:sz w:val="21"/>
          <w:szCs w:val="21"/>
          <w:lang w:val="es-MX"/>
        </w:rPr>
      </w:pPr>
      <w:r w:rsidRPr="000F1F10">
        <w:rPr>
          <w:rFonts w:ascii="Abadi" w:hAnsi="Abadi" w:cstheme="minorHAnsi"/>
          <w:sz w:val="21"/>
          <w:szCs w:val="21"/>
          <w:lang w:val="es-MX"/>
        </w:rPr>
        <w:t xml:space="preserve">Son </w:t>
      </w:r>
      <w:r w:rsidR="00970A52" w:rsidRPr="000F1F10">
        <w:rPr>
          <w:rFonts w:ascii="Abadi" w:hAnsi="Abadi" w:cstheme="minorHAnsi"/>
          <w:sz w:val="21"/>
          <w:szCs w:val="21"/>
          <w:lang w:val="es-MX"/>
        </w:rPr>
        <w:t>muchas las cosas que los niños aprenden con la guía de la educadora y del educador</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quienes se dan a la tarea de </w:t>
      </w:r>
      <w:r w:rsidR="00970A52" w:rsidRPr="000F1F10">
        <w:rPr>
          <w:rFonts w:ascii="Abadi" w:hAnsi="Abadi" w:cstheme="minorHAnsi"/>
          <w:sz w:val="21"/>
          <w:szCs w:val="21"/>
          <w:lang w:val="es-MX"/>
        </w:rPr>
        <w:lastRenderedPageBreak/>
        <w:t>preparar y prever ambientes de aprendizaje para que el niño o niña tengan experiencias significativas que les permitan construir conocimientos útiles a su vida</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sin embargo</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es necesario continuar trabajando con la sociedad para darle el valor y la importancia al trabajo desempeñado día tras día por las educadoras y educadores</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ya que s</w:t>
      </w:r>
      <w:r w:rsidRPr="000F1F10">
        <w:rPr>
          <w:rFonts w:ascii="Abadi" w:hAnsi="Abadi" w:cstheme="minorHAnsi"/>
          <w:sz w:val="21"/>
          <w:szCs w:val="21"/>
          <w:lang w:val="es-MX"/>
        </w:rPr>
        <w:t>ó</w:t>
      </w:r>
      <w:r w:rsidR="00970A52" w:rsidRPr="000F1F10">
        <w:rPr>
          <w:rFonts w:ascii="Abadi" w:hAnsi="Abadi" w:cstheme="minorHAnsi"/>
          <w:sz w:val="21"/>
          <w:szCs w:val="21"/>
          <w:lang w:val="es-MX"/>
        </w:rPr>
        <w:t xml:space="preserve">lo se les ve como personas cuidadoras </w:t>
      </w:r>
      <w:r w:rsidRPr="000F1F10">
        <w:rPr>
          <w:rFonts w:ascii="Abadi" w:hAnsi="Abadi" w:cstheme="minorHAnsi"/>
          <w:sz w:val="21"/>
          <w:szCs w:val="21"/>
          <w:lang w:val="es-MX"/>
        </w:rPr>
        <w:t>y  no</w:t>
      </w:r>
      <w:r w:rsidR="00970A52" w:rsidRPr="000F1F10">
        <w:rPr>
          <w:rFonts w:ascii="Abadi" w:hAnsi="Abadi" w:cstheme="minorHAnsi"/>
          <w:sz w:val="21"/>
          <w:szCs w:val="21"/>
          <w:lang w:val="es-MX"/>
        </w:rPr>
        <w:t xml:space="preserve"> como formadora</w:t>
      </w:r>
      <w:r w:rsidRPr="000F1F10">
        <w:rPr>
          <w:rFonts w:ascii="Abadi" w:hAnsi="Abadi" w:cstheme="minorHAnsi"/>
          <w:sz w:val="21"/>
          <w:szCs w:val="21"/>
          <w:lang w:val="es-MX"/>
        </w:rPr>
        <w:t>s</w:t>
      </w:r>
      <w:r w:rsidR="00970A52" w:rsidRPr="000F1F10">
        <w:rPr>
          <w:rFonts w:ascii="Abadi" w:hAnsi="Abadi" w:cstheme="minorHAnsi"/>
          <w:sz w:val="21"/>
          <w:szCs w:val="21"/>
          <w:lang w:val="es-MX"/>
        </w:rPr>
        <w:t xml:space="preserve"> del desarrollo de los infantes</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por ello requieren el respeto</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apoyo</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operación y un trabajo colaborativo no s</w:t>
      </w:r>
      <w:r w:rsidRPr="000F1F10">
        <w:rPr>
          <w:rFonts w:ascii="Abadi" w:hAnsi="Abadi" w:cstheme="minorHAnsi"/>
          <w:sz w:val="21"/>
          <w:szCs w:val="21"/>
          <w:lang w:val="es-MX"/>
        </w:rPr>
        <w:t>ó</w:t>
      </w:r>
      <w:r w:rsidR="00970A52" w:rsidRPr="000F1F10">
        <w:rPr>
          <w:rFonts w:ascii="Abadi" w:hAnsi="Abadi" w:cstheme="minorHAnsi"/>
          <w:sz w:val="21"/>
          <w:szCs w:val="21"/>
          <w:lang w:val="es-MX"/>
        </w:rPr>
        <w:t>lo de los padres de familia</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sino de toda la comunidad educativa</w:t>
      </w:r>
      <w:r w:rsidRPr="000F1F10">
        <w:rPr>
          <w:rFonts w:ascii="Abadi" w:hAnsi="Abadi" w:cstheme="minorHAnsi"/>
          <w:sz w:val="21"/>
          <w:szCs w:val="21"/>
          <w:lang w:val="es-MX"/>
        </w:rPr>
        <w:t>. L</w:t>
      </w:r>
      <w:r w:rsidR="00970A52" w:rsidRPr="000F1F10">
        <w:rPr>
          <w:rFonts w:ascii="Abadi" w:hAnsi="Abadi" w:cstheme="minorHAnsi"/>
          <w:sz w:val="21"/>
          <w:szCs w:val="21"/>
          <w:lang w:val="es-MX"/>
        </w:rPr>
        <w:t>as educadoras y educadores son profesionales que adquieren conocimientos en disciplina psicológicas y pedagógicas qu</w:t>
      </w:r>
      <w:r w:rsidRPr="000F1F10">
        <w:rPr>
          <w:rFonts w:ascii="Abadi" w:hAnsi="Abadi" w:cstheme="minorHAnsi"/>
          <w:sz w:val="21"/>
          <w:szCs w:val="21"/>
          <w:lang w:val="es-MX"/>
        </w:rPr>
        <w:t>e</w:t>
      </w:r>
      <w:r w:rsidR="00970A52" w:rsidRPr="000F1F10">
        <w:rPr>
          <w:rFonts w:ascii="Abadi" w:hAnsi="Abadi" w:cstheme="minorHAnsi"/>
          <w:sz w:val="21"/>
          <w:szCs w:val="21"/>
          <w:lang w:val="es-MX"/>
        </w:rPr>
        <w:t xml:space="preserve"> le permiten comprender y aprender sobre el desarrollo y la madurez del niño preescolar y así poder implementar actividades para acompañarle en el desarrollo intelectual</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afectivo</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físico y emocional</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además</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se actualizan permanentemente con posgrados</w:t>
      </w:r>
      <w:r w:rsidR="00302E8D"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maestrías</w:t>
      </w:r>
      <w:r w:rsidR="00302E8D"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diplomados y doctorados qu</w:t>
      </w:r>
      <w:r w:rsidR="00302E8D" w:rsidRPr="000F1F10">
        <w:rPr>
          <w:rFonts w:ascii="Abadi" w:hAnsi="Abadi" w:cstheme="minorHAnsi"/>
          <w:sz w:val="21"/>
          <w:szCs w:val="21"/>
          <w:lang w:val="es-MX"/>
        </w:rPr>
        <w:t>e</w:t>
      </w:r>
      <w:r w:rsidR="00970A52" w:rsidRPr="000F1F10">
        <w:rPr>
          <w:rFonts w:ascii="Abadi" w:hAnsi="Abadi" w:cstheme="minorHAnsi"/>
          <w:sz w:val="21"/>
          <w:szCs w:val="21"/>
          <w:lang w:val="es-MX"/>
        </w:rPr>
        <w:t xml:space="preserve"> les ayudan para entender y comprender mejor el desarrollo de los infantes</w:t>
      </w:r>
      <w:r w:rsidR="00302E8D" w:rsidRPr="000F1F10">
        <w:rPr>
          <w:rFonts w:ascii="Abadi" w:hAnsi="Abadi" w:cstheme="minorHAnsi"/>
          <w:sz w:val="21"/>
          <w:szCs w:val="21"/>
          <w:lang w:val="es-MX"/>
        </w:rPr>
        <w:t>.</w:t>
      </w:r>
    </w:p>
    <w:p w14:paraId="7C9F9DC2" w14:textId="77777777" w:rsidR="00302E8D" w:rsidRPr="000F1F10" w:rsidRDefault="00302E8D" w:rsidP="00B44775">
      <w:pPr>
        <w:spacing w:line="276" w:lineRule="auto"/>
        <w:ind w:firstLine="709"/>
        <w:jc w:val="both"/>
        <w:rPr>
          <w:rFonts w:ascii="Abadi" w:hAnsi="Abadi" w:cstheme="minorHAnsi"/>
          <w:sz w:val="21"/>
          <w:szCs w:val="21"/>
          <w:lang w:val="es-MX"/>
        </w:rPr>
      </w:pPr>
    </w:p>
    <w:p w14:paraId="61A59007" w14:textId="4E9FA340" w:rsidR="001B0592" w:rsidRPr="000F1F10" w:rsidRDefault="00302E8D" w:rsidP="00B44775">
      <w:pPr>
        <w:spacing w:line="276" w:lineRule="auto"/>
        <w:ind w:firstLine="709"/>
        <w:jc w:val="both"/>
        <w:rPr>
          <w:rFonts w:ascii="Abadi" w:hAnsi="Abadi" w:cstheme="minorHAnsi"/>
          <w:sz w:val="21"/>
          <w:szCs w:val="21"/>
          <w:lang w:val="es-MX"/>
        </w:rPr>
      </w:pPr>
      <w:r w:rsidRPr="000F1F10">
        <w:rPr>
          <w:rFonts w:ascii="Abadi" w:hAnsi="Abadi" w:cstheme="minorHAnsi"/>
          <w:sz w:val="21"/>
          <w:szCs w:val="21"/>
          <w:lang w:val="es-MX"/>
        </w:rPr>
        <w:t>En</w:t>
      </w:r>
      <w:r w:rsidR="00970A52" w:rsidRPr="000F1F10">
        <w:rPr>
          <w:rFonts w:ascii="Abadi" w:hAnsi="Abadi" w:cstheme="minorHAnsi"/>
          <w:sz w:val="21"/>
          <w:szCs w:val="21"/>
          <w:lang w:val="es-MX"/>
        </w:rPr>
        <w:t xml:space="preserve"> razón de lo anterior y desde esta tribuna legislativa</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la representación parlamentaria de Nueva Alianza expresa una especial felicitación a todas las compañeras educadoras y compañeros educadores </w:t>
      </w:r>
      <w:r w:rsidRPr="000F1F10">
        <w:rPr>
          <w:rFonts w:ascii="Abadi" w:hAnsi="Abadi" w:cstheme="minorHAnsi"/>
          <w:sz w:val="21"/>
          <w:szCs w:val="21"/>
          <w:lang w:val="es-MX"/>
        </w:rPr>
        <w:t xml:space="preserve">que, </w:t>
      </w:r>
      <w:r w:rsidR="00970A52" w:rsidRPr="000F1F10">
        <w:rPr>
          <w:rFonts w:ascii="Abadi" w:hAnsi="Abadi" w:cstheme="minorHAnsi"/>
          <w:sz w:val="21"/>
          <w:szCs w:val="21"/>
          <w:lang w:val="es-MX"/>
        </w:rPr>
        <w:t>en su diaria labor en el ayer hoy y siempre</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construyen caminos de vida y son </w:t>
      </w:r>
      <w:r w:rsidRPr="000F1F10">
        <w:rPr>
          <w:rFonts w:ascii="Abadi" w:hAnsi="Abadi" w:cstheme="minorHAnsi"/>
          <w:sz w:val="21"/>
          <w:szCs w:val="21"/>
          <w:lang w:val="es-MX"/>
        </w:rPr>
        <w:t xml:space="preserve">honroso </w:t>
      </w:r>
      <w:r w:rsidR="00970A52" w:rsidRPr="000F1F10">
        <w:rPr>
          <w:rFonts w:ascii="Abadi" w:hAnsi="Abadi" w:cstheme="minorHAnsi"/>
          <w:sz w:val="21"/>
          <w:szCs w:val="21"/>
          <w:lang w:val="es-MX"/>
        </w:rPr>
        <w:t>ejemplo de arte y disciplina para cada niña y niño que crece en tus sabias manos</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niñas y niños que son alimentados por su creatividad</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por el amor y la dulzura de su corazón</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así</w:t>
      </w:r>
      <w:r w:rsidRPr="000F1F10">
        <w:rPr>
          <w:rFonts w:ascii="Abadi" w:hAnsi="Abadi" w:cstheme="minorHAnsi"/>
          <w:sz w:val="21"/>
          <w:szCs w:val="21"/>
          <w:lang w:val="es-MX"/>
        </w:rPr>
        <w:t>,</w:t>
      </w:r>
      <w:r w:rsidR="00970A52" w:rsidRPr="000F1F10">
        <w:rPr>
          <w:rFonts w:ascii="Abadi" w:hAnsi="Abadi" w:cstheme="minorHAnsi"/>
          <w:sz w:val="21"/>
          <w:szCs w:val="21"/>
          <w:lang w:val="es-MX"/>
        </w:rPr>
        <w:t xml:space="preserve"> queremos sumarnos a los distintos actos conmemorativos del pasado 21 de abril de 2019 en ocasión del</w:t>
      </w:r>
      <w:r w:rsidRPr="000F1F10">
        <w:rPr>
          <w:rFonts w:ascii="Abadi" w:hAnsi="Abadi" w:cstheme="minorHAnsi"/>
          <w:sz w:val="21"/>
          <w:szCs w:val="21"/>
          <w:lang w:val="es-MX"/>
        </w:rPr>
        <w:t xml:space="preserve"> D</w:t>
      </w:r>
      <w:r w:rsidR="00970A52" w:rsidRPr="000F1F10">
        <w:rPr>
          <w:rFonts w:ascii="Abadi" w:hAnsi="Abadi" w:cstheme="minorHAnsi"/>
          <w:sz w:val="21"/>
          <w:szCs w:val="21"/>
          <w:lang w:val="es-MX"/>
        </w:rPr>
        <w:t xml:space="preserve">ía de la </w:t>
      </w:r>
      <w:r w:rsidRPr="000F1F10">
        <w:rPr>
          <w:rFonts w:ascii="Abadi" w:hAnsi="Abadi" w:cstheme="minorHAnsi"/>
          <w:sz w:val="21"/>
          <w:szCs w:val="21"/>
          <w:lang w:val="es-MX"/>
        </w:rPr>
        <w:t>E</w:t>
      </w:r>
      <w:r w:rsidR="00970A52" w:rsidRPr="000F1F10">
        <w:rPr>
          <w:rFonts w:ascii="Abadi" w:hAnsi="Abadi" w:cstheme="minorHAnsi"/>
          <w:sz w:val="21"/>
          <w:szCs w:val="21"/>
          <w:lang w:val="es-MX"/>
        </w:rPr>
        <w:t>ducadora</w:t>
      </w:r>
      <w:r w:rsidRPr="000F1F10">
        <w:rPr>
          <w:rFonts w:ascii="Abadi" w:hAnsi="Abadi" w:cstheme="minorHAnsi"/>
          <w:sz w:val="21"/>
          <w:szCs w:val="21"/>
          <w:lang w:val="es-MX"/>
        </w:rPr>
        <w:t>. E</w:t>
      </w:r>
      <w:r w:rsidR="00970A52" w:rsidRPr="000F1F10">
        <w:rPr>
          <w:rFonts w:ascii="Abadi" w:hAnsi="Abadi" w:cstheme="minorHAnsi"/>
          <w:sz w:val="21"/>
          <w:szCs w:val="21"/>
          <w:lang w:val="es-MX"/>
        </w:rPr>
        <w:t>s cuánto señor presidente.</w:t>
      </w:r>
    </w:p>
    <w:p w14:paraId="2E4D4D1D" w14:textId="66942261" w:rsidR="00970A52" w:rsidRPr="000F1F10" w:rsidRDefault="00970A52" w:rsidP="00B44775">
      <w:pPr>
        <w:spacing w:line="276" w:lineRule="auto"/>
        <w:ind w:firstLine="709"/>
        <w:jc w:val="both"/>
        <w:rPr>
          <w:rFonts w:ascii="Abadi" w:hAnsi="Abadi" w:cstheme="minorHAnsi"/>
          <w:sz w:val="21"/>
          <w:szCs w:val="21"/>
          <w:lang w:val="es-MX"/>
        </w:rPr>
      </w:pPr>
    </w:p>
    <w:p w14:paraId="0D0DF05F" w14:textId="11944888" w:rsidR="0010015D" w:rsidRPr="000F1F10" w:rsidRDefault="00970A52" w:rsidP="00B44775">
      <w:pPr>
        <w:spacing w:line="276" w:lineRule="auto"/>
        <w:ind w:firstLine="709"/>
        <w:jc w:val="both"/>
        <w:rPr>
          <w:rFonts w:ascii="Abadi" w:hAnsi="Abadi" w:cstheme="minorHAnsi"/>
          <w:sz w:val="21"/>
          <w:szCs w:val="21"/>
          <w:lang w:val="es-MX"/>
        </w:rPr>
      </w:pPr>
      <w:r w:rsidRPr="000F1F10">
        <w:rPr>
          <w:rFonts w:ascii="Abadi" w:hAnsi="Abadi" w:cstheme="minorHAnsi"/>
          <w:b/>
          <w:sz w:val="21"/>
          <w:szCs w:val="21"/>
          <w:lang w:val="es-MX"/>
        </w:rPr>
        <w:t xml:space="preserve">-El C. Presidente:  </w:t>
      </w:r>
      <w:r w:rsidRPr="000F1F10">
        <w:rPr>
          <w:rFonts w:ascii="Abadi" w:hAnsi="Abadi" w:cstheme="minorHAnsi"/>
          <w:sz w:val="21"/>
          <w:szCs w:val="21"/>
          <w:lang w:val="es-MX"/>
        </w:rPr>
        <w:t>Gracias diputado.</w:t>
      </w:r>
    </w:p>
    <w:p w14:paraId="00AF4787" w14:textId="5F57A968" w:rsidR="00F37844" w:rsidRPr="000F1F10" w:rsidRDefault="00F37844" w:rsidP="00B44775">
      <w:pPr>
        <w:spacing w:line="276" w:lineRule="auto"/>
        <w:ind w:firstLine="709"/>
        <w:jc w:val="both"/>
        <w:rPr>
          <w:rFonts w:ascii="Abadi" w:hAnsi="Abadi" w:cstheme="minorHAnsi"/>
          <w:sz w:val="21"/>
          <w:szCs w:val="21"/>
          <w:lang w:val="es-MX"/>
        </w:rPr>
      </w:pPr>
    </w:p>
    <w:p w14:paraId="410AF0CB" w14:textId="4803CB67" w:rsidR="00F37844" w:rsidRPr="000F1F10" w:rsidRDefault="00D43392" w:rsidP="00B44775">
      <w:pPr>
        <w:spacing w:line="276" w:lineRule="auto"/>
        <w:ind w:firstLine="709"/>
        <w:jc w:val="both"/>
        <w:rPr>
          <w:rFonts w:ascii="Abadi" w:hAnsi="Abadi" w:cstheme="minorHAnsi"/>
          <w:sz w:val="21"/>
          <w:szCs w:val="21"/>
          <w:lang w:val="es-MX"/>
        </w:rPr>
      </w:pPr>
      <w:r w:rsidRPr="000F1F10">
        <w:rPr>
          <w:rFonts w:ascii="Abadi" w:hAnsi="Abadi" w:cstheme="minorHAnsi"/>
          <w:sz w:val="21"/>
          <w:szCs w:val="21"/>
          <w:lang w:val="es-MX"/>
        </w:rPr>
        <w:t>Tiene el uso de la palabra la diputada Claudia Silva Campos.</w:t>
      </w:r>
    </w:p>
    <w:p w14:paraId="549F05B5" w14:textId="73AAE20B" w:rsidR="00D43392" w:rsidRPr="000F1F10" w:rsidRDefault="00D43392" w:rsidP="00B44775">
      <w:pPr>
        <w:spacing w:line="276" w:lineRule="auto"/>
        <w:ind w:firstLine="709"/>
        <w:jc w:val="both"/>
        <w:rPr>
          <w:rFonts w:ascii="Abadi" w:hAnsi="Abadi" w:cstheme="minorHAnsi"/>
          <w:sz w:val="21"/>
          <w:szCs w:val="21"/>
          <w:lang w:val="es-MX"/>
        </w:rPr>
      </w:pPr>
    </w:p>
    <w:p w14:paraId="7DAEB268" w14:textId="74C17FD5" w:rsidR="00D43392" w:rsidRPr="000F1F10" w:rsidRDefault="002829B1" w:rsidP="00B44775">
      <w:pPr>
        <w:spacing w:line="276" w:lineRule="auto"/>
        <w:ind w:firstLine="709"/>
        <w:jc w:val="both"/>
        <w:rPr>
          <w:rFonts w:ascii="Abadi" w:hAnsi="Abadi" w:cstheme="minorHAnsi"/>
          <w:b/>
          <w:sz w:val="21"/>
          <w:szCs w:val="21"/>
          <w:lang w:val="es-MX"/>
        </w:rPr>
      </w:pPr>
      <w:bookmarkStart w:id="29" w:name="_Hlk11059845"/>
      <w:r w:rsidRPr="000F1F10">
        <w:rPr>
          <w:rFonts w:ascii="Abadi" w:hAnsi="Abadi" w:cstheme="minorHAnsi"/>
          <w:b/>
          <w:sz w:val="21"/>
          <w:szCs w:val="21"/>
          <w:lang w:val="es-MX"/>
        </w:rPr>
        <w:t xml:space="preserve">TRATANDO SOBRE  </w:t>
      </w:r>
      <w:r w:rsidRPr="000F1F10">
        <w:rPr>
          <w:rFonts w:ascii="Abadi" w:hAnsi="Abadi"/>
          <w:b/>
          <w:sz w:val="21"/>
          <w:szCs w:val="21"/>
        </w:rPr>
        <w:t>SISTEMA MUNICIPAL DE PROTECCIÓN DE NIÑAS, NIÑOS Y ADOLESCENTES, PARTICIPA LA DIPUTADA CLAUDIA SILVA CAMPOS.</w:t>
      </w:r>
    </w:p>
    <w:p w14:paraId="0C0A506F" w14:textId="7B3CF849" w:rsidR="0010015D" w:rsidRPr="000F1F10" w:rsidRDefault="00400F70" w:rsidP="007049C1">
      <w:pPr>
        <w:spacing w:line="276" w:lineRule="auto"/>
        <w:ind w:firstLine="709"/>
        <w:jc w:val="right"/>
        <w:rPr>
          <w:rFonts w:ascii="Abadi" w:hAnsi="Abadi" w:cstheme="minorHAnsi"/>
          <w:sz w:val="21"/>
          <w:szCs w:val="21"/>
          <w:lang w:val="es-MX"/>
        </w:rPr>
      </w:pPr>
      <w:r w:rsidRPr="000F1F10">
        <w:rPr>
          <w:noProof/>
        </w:rPr>
        <w:drawing>
          <wp:inline distT="0" distB="0" distL="0" distR="0" wp14:anchorId="6D0DF6F6" wp14:editId="4BC831AE">
            <wp:extent cx="1347787" cy="878602"/>
            <wp:effectExtent l="19050" t="0" r="24130" b="2838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9684" cy="8863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5E7060E" w14:textId="18EF6BB2" w:rsidR="00400F70" w:rsidRPr="000F1F10" w:rsidRDefault="00B816C5" w:rsidP="005D24CB">
      <w:pPr>
        <w:ind w:firstLine="709"/>
        <w:jc w:val="both"/>
        <w:rPr>
          <w:rFonts w:ascii="Abadi" w:hAnsi="Abadi" w:cs="Arial"/>
          <w:sz w:val="21"/>
          <w:szCs w:val="21"/>
        </w:rPr>
      </w:pPr>
      <w:r w:rsidRPr="000F1F10">
        <w:rPr>
          <w:rFonts w:ascii="Abadi" w:hAnsi="Abadi" w:cs="Arial"/>
          <w:b/>
          <w:sz w:val="21"/>
          <w:szCs w:val="21"/>
        </w:rPr>
        <w:t>C. Dip. Claudia Silva Campos:</w:t>
      </w:r>
      <w:r w:rsidRPr="000F1F10">
        <w:rPr>
          <w:rFonts w:ascii="Abadi" w:hAnsi="Abadi" w:cs="Arial"/>
          <w:sz w:val="21"/>
          <w:szCs w:val="21"/>
        </w:rPr>
        <w:t xml:space="preserve"> Nuevamente saludo a todos mis compañeros legisladores</w:t>
      </w:r>
      <w:r w:rsidR="00130A55" w:rsidRPr="000F1F10">
        <w:rPr>
          <w:rFonts w:ascii="Abadi" w:hAnsi="Abadi" w:cs="Arial"/>
          <w:sz w:val="21"/>
          <w:szCs w:val="21"/>
        </w:rPr>
        <w:t>, a todas las personas que nos acompañan.</w:t>
      </w:r>
      <w:r w:rsidR="00AD2838" w:rsidRPr="000F1F10">
        <w:rPr>
          <w:rFonts w:ascii="Abadi" w:hAnsi="Abadi" w:cs="Arial"/>
          <w:sz w:val="21"/>
          <w:szCs w:val="21"/>
        </w:rPr>
        <w:t xml:space="preserve"> Con el permiso de esta presidencia.</w:t>
      </w:r>
    </w:p>
    <w:p w14:paraId="2CBC911E" w14:textId="5918013E" w:rsidR="00AD2838" w:rsidRPr="000F1F10" w:rsidRDefault="00AD2838" w:rsidP="005D24CB">
      <w:pPr>
        <w:ind w:firstLine="709"/>
        <w:jc w:val="both"/>
        <w:rPr>
          <w:rFonts w:ascii="Abadi" w:hAnsi="Abadi" w:cs="Arial"/>
          <w:sz w:val="21"/>
          <w:szCs w:val="21"/>
        </w:rPr>
      </w:pPr>
    </w:p>
    <w:p w14:paraId="08F47D18" w14:textId="24721A25" w:rsidR="00AD2838" w:rsidRPr="000F1F10" w:rsidRDefault="00AD2838" w:rsidP="005D24CB">
      <w:pPr>
        <w:ind w:firstLine="709"/>
        <w:jc w:val="both"/>
        <w:rPr>
          <w:rFonts w:ascii="Abadi" w:hAnsi="Abadi" w:cs="Arial"/>
          <w:sz w:val="21"/>
          <w:szCs w:val="21"/>
        </w:rPr>
      </w:pPr>
      <w:r w:rsidRPr="000F1F10">
        <w:rPr>
          <w:rFonts w:ascii="Abadi" w:hAnsi="Abadi" w:cs="Arial"/>
          <w:sz w:val="21"/>
          <w:szCs w:val="21"/>
        </w:rPr>
        <w:t xml:space="preserve">La propuesta de Punto de Acuerdo de urgente y obvia resolución formulada por su servidora Claudia Silva Campos, </w:t>
      </w:r>
      <w:r w:rsidR="00382740" w:rsidRPr="000F1F10">
        <w:rPr>
          <w:rFonts w:ascii="Abadi" w:hAnsi="Abadi" w:cs="Arial"/>
          <w:sz w:val="21"/>
          <w:szCs w:val="21"/>
        </w:rPr>
        <w:t xml:space="preserve">integrante del Grupo Parlamentario del Partido de la Revolución Democrática, a efecto formular un respetuoso exhorto a los municipios que no hayan cumplido en la instalación </w:t>
      </w:r>
      <w:r w:rsidR="00A8064A" w:rsidRPr="000F1F10">
        <w:rPr>
          <w:rFonts w:ascii="Abadi" w:hAnsi="Abadi" w:cs="Arial"/>
          <w:sz w:val="21"/>
          <w:szCs w:val="21"/>
        </w:rPr>
        <w:t>del  Sistema Municipal de Protección de Niñas, Niños y Adolescentes</w:t>
      </w:r>
      <w:r w:rsidR="009E7D83" w:rsidRPr="000F1F10">
        <w:rPr>
          <w:rFonts w:ascii="Abadi" w:hAnsi="Abadi" w:cs="Arial"/>
          <w:sz w:val="21"/>
          <w:szCs w:val="21"/>
        </w:rPr>
        <w:t xml:space="preserve">, así como la elaboración y aprobación del </w:t>
      </w:r>
      <w:r w:rsidR="00550238" w:rsidRPr="000F1F10">
        <w:rPr>
          <w:rFonts w:ascii="Abadi" w:hAnsi="Abadi" w:cs="Arial"/>
          <w:sz w:val="21"/>
          <w:szCs w:val="21"/>
        </w:rPr>
        <w:t>P</w:t>
      </w:r>
      <w:r w:rsidR="009E7D83" w:rsidRPr="000F1F10">
        <w:rPr>
          <w:rFonts w:ascii="Abadi" w:hAnsi="Abadi" w:cs="Arial"/>
          <w:sz w:val="21"/>
          <w:szCs w:val="21"/>
        </w:rPr>
        <w:t>rograma</w:t>
      </w:r>
      <w:r w:rsidR="00550238" w:rsidRPr="000F1F10">
        <w:rPr>
          <w:rFonts w:ascii="Abadi" w:hAnsi="Abadi" w:cs="Arial"/>
          <w:sz w:val="21"/>
          <w:szCs w:val="21"/>
        </w:rPr>
        <w:t xml:space="preserve"> de Atención Municipal de la Protección a Niñas, Niños y Adolescentes.</w:t>
      </w:r>
    </w:p>
    <w:p w14:paraId="02DF689D" w14:textId="77777777" w:rsidR="00B816C5" w:rsidRPr="000F1F10" w:rsidRDefault="00B816C5" w:rsidP="005D24CB">
      <w:pPr>
        <w:ind w:firstLine="709"/>
        <w:jc w:val="both"/>
        <w:rPr>
          <w:rFonts w:ascii="Abadi" w:hAnsi="Abadi" w:cs="Arial"/>
          <w:b/>
          <w:sz w:val="21"/>
          <w:szCs w:val="21"/>
        </w:rPr>
      </w:pPr>
    </w:p>
    <w:p w14:paraId="4F4A63A8" w14:textId="67BB8E4F" w:rsidR="005D24CB" w:rsidRPr="000F1F10" w:rsidRDefault="005D24CB" w:rsidP="005D24CB">
      <w:pPr>
        <w:ind w:firstLine="709"/>
        <w:jc w:val="both"/>
        <w:rPr>
          <w:rFonts w:ascii="Abadi" w:hAnsi="Abadi" w:cs="Arial"/>
          <w:b/>
          <w:sz w:val="21"/>
          <w:szCs w:val="21"/>
        </w:rPr>
      </w:pPr>
      <w:r w:rsidRPr="000F1F10">
        <w:rPr>
          <w:rFonts w:ascii="Abadi" w:hAnsi="Abadi" w:cs="Arial"/>
          <w:b/>
          <w:sz w:val="21"/>
          <w:szCs w:val="21"/>
        </w:rPr>
        <w:t>»DIPUTADO JUAN ANTONIO ACOSTA CANO. PRESIDENTE DEL CONGRESO DEL ESTADO DE GUANAJUATO</w:t>
      </w:r>
      <w:r w:rsidR="00550238" w:rsidRPr="000F1F10">
        <w:rPr>
          <w:rFonts w:ascii="Abadi" w:hAnsi="Abadi" w:cs="Arial"/>
          <w:b/>
          <w:sz w:val="21"/>
          <w:szCs w:val="21"/>
        </w:rPr>
        <w:t>.</w:t>
      </w:r>
      <w:r w:rsidRPr="000F1F10">
        <w:rPr>
          <w:rFonts w:ascii="Abadi" w:hAnsi="Abadi" w:cs="Arial"/>
          <w:b/>
          <w:sz w:val="21"/>
          <w:szCs w:val="21"/>
        </w:rPr>
        <w:t xml:space="preserve"> </w:t>
      </w:r>
    </w:p>
    <w:p w14:paraId="73DE1386" w14:textId="77777777" w:rsidR="005D24CB" w:rsidRPr="000F1F10" w:rsidRDefault="005D24CB" w:rsidP="005D24CB">
      <w:pPr>
        <w:ind w:firstLine="709"/>
        <w:jc w:val="both"/>
        <w:rPr>
          <w:rFonts w:ascii="Abadi" w:hAnsi="Abadi" w:cs="Arial"/>
          <w:b/>
          <w:sz w:val="21"/>
          <w:szCs w:val="21"/>
        </w:rPr>
      </w:pPr>
    </w:p>
    <w:p w14:paraId="299FE04F" w14:textId="77777777" w:rsidR="005D24CB" w:rsidRPr="000F1F10" w:rsidRDefault="005D24CB" w:rsidP="005D24CB">
      <w:pPr>
        <w:ind w:firstLine="709"/>
        <w:jc w:val="both"/>
        <w:rPr>
          <w:rFonts w:ascii="Abadi" w:hAnsi="Abadi" w:cs="Arial"/>
          <w:sz w:val="21"/>
          <w:szCs w:val="21"/>
        </w:rPr>
      </w:pPr>
      <w:r w:rsidRPr="000F1F10">
        <w:rPr>
          <w:rFonts w:ascii="Abadi" w:hAnsi="Abadi" w:cs="Arial"/>
          <w:b/>
          <w:sz w:val="21"/>
          <w:szCs w:val="21"/>
        </w:rPr>
        <w:t>DIPUTADA CLAUDIA SILVA CAMPOS</w:t>
      </w:r>
      <w:r w:rsidRPr="000F1F10">
        <w:rPr>
          <w:rFonts w:ascii="Abadi" w:hAnsi="Abadi" w:cs="Arial"/>
          <w:sz w:val="21"/>
          <w:szCs w:val="21"/>
        </w:rPr>
        <w:t xml:space="preserve">, integrante del </w:t>
      </w:r>
      <w:r w:rsidRPr="000F1F10">
        <w:rPr>
          <w:rFonts w:ascii="Abadi" w:hAnsi="Abadi" w:cs="Arial"/>
          <w:b/>
          <w:sz w:val="21"/>
          <w:szCs w:val="21"/>
        </w:rPr>
        <w:t>Grupo Parlamentario del Partido de la Revolución Democrática</w:t>
      </w:r>
      <w:r w:rsidRPr="000F1F10">
        <w:rPr>
          <w:rFonts w:ascii="Abadi" w:hAnsi="Abadi" w:cs="Arial"/>
          <w:sz w:val="21"/>
          <w:szCs w:val="21"/>
        </w:rPr>
        <w:t xml:space="preserve"> en la LXIV Sexagésima cuarta Legislatura del Congreso del Estado de Guanajuato, de conformidad con los artículos 57 de la Constitución Política para el Estado de Guanajuato, 177 y 204 de la Ley Orgánica del Poder Legislativo del Estado de Guanajuato, procedo a someter a  la consideración de esta Honorable Asamblea, el siguiente punto de acuerdo de urgente y obvia resolución:</w:t>
      </w:r>
    </w:p>
    <w:p w14:paraId="756D0E70" w14:textId="77777777" w:rsidR="005D24CB" w:rsidRPr="000F1F10" w:rsidRDefault="005D24CB" w:rsidP="005D24CB">
      <w:pPr>
        <w:ind w:firstLine="709"/>
        <w:jc w:val="both"/>
        <w:rPr>
          <w:rFonts w:ascii="Abadi" w:hAnsi="Abadi" w:cs="Arial"/>
          <w:sz w:val="21"/>
          <w:szCs w:val="21"/>
        </w:rPr>
      </w:pPr>
    </w:p>
    <w:p w14:paraId="73CFD36C" w14:textId="77777777" w:rsidR="005D24CB" w:rsidRPr="000F1F10" w:rsidRDefault="005D24CB" w:rsidP="00400F70">
      <w:pPr>
        <w:jc w:val="center"/>
        <w:rPr>
          <w:rFonts w:ascii="Abadi" w:hAnsi="Abadi" w:cs="Arial"/>
          <w:b/>
          <w:sz w:val="21"/>
          <w:szCs w:val="21"/>
        </w:rPr>
      </w:pPr>
      <w:r w:rsidRPr="000F1F10">
        <w:rPr>
          <w:rFonts w:ascii="Abadi" w:hAnsi="Abadi" w:cs="Arial"/>
          <w:b/>
          <w:sz w:val="21"/>
          <w:szCs w:val="21"/>
        </w:rPr>
        <w:t>PUNTO DE ACUERDO</w:t>
      </w:r>
    </w:p>
    <w:p w14:paraId="06EED671" w14:textId="77777777" w:rsidR="005D24CB" w:rsidRPr="000F1F10" w:rsidRDefault="005D24CB" w:rsidP="00400F70">
      <w:pPr>
        <w:jc w:val="center"/>
        <w:rPr>
          <w:rFonts w:ascii="Abadi" w:hAnsi="Abadi" w:cs="Arial"/>
          <w:b/>
          <w:sz w:val="21"/>
          <w:szCs w:val="21"/>
        </w:rPr>
      </w:pPr>
    </w:p>
    <w:p w14:paraId="13A55870" w14:textId="56759DA3" w:rsidR="005D24CB" w:rsidRPr="000F1F10" w:rsidRDefault="005D24CB" w:rsidP="00400F70">
      <w:pPr>
        <w:jc w:val="both"/>
        <w:rPr>
          <w:rFonts w:ascii="Abadi" w:hAnsi="Abadi" w:cs="Arial"/>
          <w:b/>
          <w:sz w:val="21"/>
          <w:szCs w:val="21"/>
        </w:rPr>
      </w:pPr>
      <w:r w:rsidRPr="000F1F10">
        <w:rPr>
          <w:rFonts w:ascii="Abadi" w:hAnsi="Abadi" w:cs="Arial"/>
          <w:b/>
          <w:sz w:val="21"/>
          <w:szCs w:val="21"/>
        </w:rPr>
        <w:t>PUNTO DE ACUERDO DE URGENTE Y OBVIA RESOLUCION A EFECTO DE QUE SE EXHORTE A LOS AYUNTAMIENTOS CONSTITUCIONALES DE LOS MU</w:t>
      </w:r>
      <w:r w:rsidR="00400F70" w:rsidRPr="000F1F10">
        <w:rPr>
          <w:rFonts w:ascii="Abadi" w:hAnsi="Abadi" w:cs="Arial"/>
          <w:b/>
          <w:sz w:val="21"/>
          <w:szCs w:val="21"/>
        </w:rPr>
        <w:t>N</w:t>
      </w:r>
      <w:r w:rsidRPr="000F1F10">
        <w:rPr>
          <w:rFonts w:ascii="Abadi" w:hAnsi="Abadi" w:cs="Arial"/>
          <w:b/>
          <w:sz w:val="21"/>
          <w:szCs w:val="21"/>
        </w:rPr>
        <w:t xml:space="preserve">ICIPIOS </w:t>
      </w:r>
      <w:r w:rsidRPr="000F1F10">
        <w:rPr>
          <w:rFonts w:ascii="Abadi" w:hAnsi="Abadi" w:cs="Arial"/>
          <w:b/>
          <w:sz w:val="21"/>
          <w:szCs w:val="21"/>
        </w:rPr>
        <w:lastRenderedPageBreak/>
        <w:t>POR CONDUCTO DE ESTE H. CONGRESO DEL ESTADO DE GUANAJUATO, PARA QUE A LA BREVEDAD POSIBLE INSTALEN EL SISTEMA MUNICIPAL DE PROTECCIÓN DE NIÑAS, NIÑOS Y ADOLESCENTES CONFORME A LO PREVISTO EN EL ARTÍCULO 97 DE LA LEY DE LOS DERECHOS DE NIÑAS, NIÑOS Y ADOLESCENTES PARA EL ESTADO DE GUANAJUATO.</w:t>
      </w:r>
    </w:p>
    <w:p w14:paraId="493E7AAF" w14:textId="77777777" w:rsidR="005D24CB" w:rsidRPr="000F1F10" w:rsidRDefault="005D24CB" w:rsidP="005D24CB">
      <w:pPr>
        <w:ind w:firstLine="709"/>
        <w:jc w:val="both"/>
        <w:rPr>
          <w:rFonts w:ascii="Abadi" w:hAnsi="Abadi" w:cs="Arial"/>
          <w:b/>
          <w:sz w:val="21"/>
          <w:szCs w:val="21"/>
        </w:rPr>
      </w:pPr>
    </w:p>
    <w:p w14:paraId="7CF555AD" w14:textId="7E34CCA9" w:rsidR="005D24CB" w:rsidRPr="000F1F10" w:rsidRDefault="005D24CB" w:rsidP="005D24CB">
      <w:pPr>
        <w:ind w:firstLine="709"/>
        <w:jc w:val="both"/>
        <w:rPr>
          <w:rFonts w:ascii="Abadi" w:hAnsi="Abadi" w:cs="Arial"/>
          <w:b/>
          <w:sz w:val="21"/>
          <w:szCs w:val="21"/>
        </w:rPr>
      </w:pPr>
      <w:r w:rsidRPr="000F1F10">
        <w:rPr>
          <w:rFonts w:ascii="Abadi" w:hAnsi="Abadi" w:cs="Arial"/>
          <w:b/>
          <w:sz w:val="21"/>
          <w:szCs w:val="21"/>
        </w:rPr>
        <w:t>LO ANTERIOR DE CONFORMIDAD CON LAS SIGUIENTES CONSIDERACIONES</w:t>
      </w:r>
      <w:r w:rsidR="00400F70" w:rsidRPr="000F1F10">
        <w:rPr>
          <w:rFonts w:ascii="Abadi" w:hAnsi="Abadi" w:cs="Arial"/>
          <w:b/>
          <w:sz w:val="21"/>
          <w:szCs w:val="21"/>
        </w:rPr>
        <w:t>.</w:t>
      </w:r>
    </w:p>
    <w:p w14:paraId="6AE4C056" w14:textId="77777777" w:rsidR="005D24CB" w:rsidRPr="000F1F10" w:rsidRDefault="005D24CB" w:rsidP="005D24CB">
      <w:pPr>
        <w:shd w:val="clear" w:color="auto" w:fill="FFFFFF"/>
        <w:ind w:firstLine="709"/>
        <w:jc w:val="both"/>
        <w:rPr>
          <w:rFonts w:ascii="Abadi" w:hAnsi="Abadi" w:cs="Arial"/>
          <w:b/>
          <w:sz w:val="21"/>
          <w:szCs w:val="21"/>
        </w:rPr>
      </w:pPr>
    </w:p>
    <w:p w14:paraId="64B3920F" w14:textId="77777777" w:rsidR="005D24CB" w:rsidRPr="000F1F10" w:rsidRDefault="005D24CB" w:rsidP="005D24CB">
      <w:pPr>
        <w:shd w:val="clear" w:color="auto" w:fill="FFFFFF"/>
        <w:ind w:firstLine="709"/>
        <w:jc w:val="both"/>
        <w:rPr>
          <w:rFonts w:ascii="Abadi" w:hAnsi="Abadi" w:cs="Arial"/>
          <w:sz w:val="21"/>
          <w:szCs w:val="21"/>
        </w:rPr>
      </w:pPr>
      <w:r w:rsidRPr="000F1F10">
        <w:rPr>
          <w:rFonts w:ascii="Abadi" w:hAnsi="Abadi" w:cs="Arial"/>
          <w:b/>
          <w:sz w:val="21"/>
          <w:szCs w:val="21"/>
        </w:rPr>
        <w:t xml:space="preserve">PRIMERO. </w:t>
      </w:r>
      <w:r w:rsidRPr="000F1F10">
        <w:rPr>
          <w:rFonts w:ascii="Abadi" w:hAnsi="Abadi" w:cstheme="minorHAnsi"/>
          <w:sz w:val="21"/>
          <w:szCs w:val="21"/>
        </w:rPr>
        <w:t xml:space="preserve">Que nuestro país es parte del Tratado Internacional que se derivó de la Convención sobre los Derechos del Niño. En el 2011 en nuestro país, se dio la reforma constitucional federal, que pone fin a las llamadas garantías individuales y da pauta a los derechos humanos, siendo una de las reformas de mayor calado y con visión progresista en la historia contemporánea de nuestro país que, para el caso, es de destacar que, dentro de su artículo primero, párrafo primero establece: </w:t>
      </w:r>
    </w:p>
    <w:p w14:paraId="57F73C2A" w14:textId="77777777" w:rsidR="005D24CB" w:rsidRPr="000F1F10" w:rsidRDefault="005D24CB" w:rsidP="005D24CB">
      <w:pPr>
        <w:ind w:firstLine="709"/>
        <w:jc w:val="both"/>
        <w:rPr>
          <w:rFonts w:ascii="Abadi" w:hAnsi="Abadi" w:cstheme="minorHAnsi"/>
          <w:sz w:val="21"/>
          <w:szCs w:val="21"/>
        </w:rPr>
      </w:pPr>
    </w:p>
    <w:p w14:paraId="42CBF49E" w14:textId="77777777" w:rsidR="005D24CB" w:rsidRPr="000F1F10" w:rsidRDefault="005D24CB" w:rsidP="005D24CB">
      <w:pPr>
        <w:ind w:firstLine="709"/>
        <w:jc w:val="both"/>
        <w:rPr>
          <w:rFonts w:ascii="Abadi" w:hAnsi="Abadi" w:cstheme="minorHAnsi"/>
          <w:i/>
          <w:sz w:val="21"/>
          <w:szCs w:val="21"/>
        </w:rPr>
      </w:pPr>
      <w:r w:rsidRPr="000F1F10">
        <w:rPr>
          <w:rFonts w:ascii="Abadi" w:hAnsi="Abadi" w:cstheme="minorHAnsi"/>
          <w:i/>
          <w:sz w:val="21"/>
          <w:szCs w:val="21"/>
        </w:rPr>
        <w:t>»En los Estados Unidos Mexicanos todas las personas gozarán de los derechos humanos reconocidos en esta Constitución y en los tratados internacionales de los que el Estado Mexicano sea parte…»</w:t>
      </w:r>
    </w:p>
    <w:p w14:paraId="257437AD" w14:textId="77777777" w:rsidR="005D24CB" w:rsidRPr="000F1F10" w:rsidRDefault="005D24CB" w:rsidP="005D24CB">
      <w:pPr>
        <w:ind w:firstLine="709"/>
        <w:jc w:val="both"/>
        <w:rPr>
          <w:rFonts w:ascii="Abadi" w:hAnsi="Abadi" w:cstheme="minorHAnsi"/>
          <w:sz w:val="21"/>
          <w:szCs w:val="21"/>
        </w:rPr>
      </w:pPr>
    </w:p>
    <w:p w14:paraId="7688BF5C" w14:textId="77777777" w:rsidR="005D24CB" w:rsidRPr="000F1F10" w:rsidRDefault="005D24CB" w:rsidP="005D24CB">
      <w:pPr>
        <w:ind w:firstLine="709"/>
        <w:jc w:val="both"/>
        <w:rPr>
          <w:rFonts w:ascii="Abadi" w:hAnsi="Abadi" w:cstheme="minorHAnsi"/>
          <w:sz w:val="21"/>
          <w:szCs w:val="21"/>
        </w:rPr>
      </w:pPr>
      <w:r w:rsidRPr="000F1F10">
        <w:rPr>
          <w:rFonts w:ascii="Abadi" w:hAnsi="Abadi" w:cstheme="minorHAnsi"/>
          <w:sz w:val="21"/>
          <w:szCs w:val="21"/>
        </w:rPr>
        <w:t xml:space="preserve">Lo anterior, lleva implícito que todos los convenios y tratados internacionales de los que nuestro país es parte, se encuentran jerárquicamente a la par de nuestra carta magna y con ello obligatoriedad de observancia para todos los entes públicos de nuestro país; ello es importante enmarcarlo, para citar una figura establecida con mucha claridad en el contenido de la Convención de los Derechos del Niño, que implica prácticamente la tutela obligatoria del estado sobre los niños, siendo el llamado INTERÉS SUPERIOR DEL NIÑO, que en esencia consiste en: </w:t>
      </w:r>
    </w:p>
    <w:p w14:paraId="7722329E" w14:textId="77777777" w:rsidR="005D24CB" w:rsidRPr="000F1F10" w:rsidRDefault="005D24CB" w:rsidP="005D24CB">
      <w:pPr>
        <w:ind w:firstLine="709"/>
        <w:jc w:val="both"/>
        <w:rPr>
          <w:rFonts w:ascii="Abadi" w:hAnsi="Abadi" w:cstheme="minorHAnsi"/>
          <w:sz w:val="21"/>
          <w:szCs w:val="21"/>
        </w:rPr>
      </w:pPr>
    </w:p>
    <w:p w14:paraId="75FCBD86" w14:textId="77777777" w:rsidR="005D24CB" w:rsidRPr="000F1F10" w:rsidRDefault="005D24CB" w:rsidP="005D24CB">
      <w:pPr>
        <w:ind w:firstLine="709"/>
        <w:jc w:val="both"/>
        <w:rPr>
          <w:rFonts w:ascii="Abadi" w:hAnsi="Abadi" w:cstheme="minorHAnsi"/>
          <w:i/>
          <w:sz w:val="21"/>
          <w:szCs w:val="21"/>
        </w:rPr>
      </w:pPr>
      <w:r w:rsidRPr="000F1F10">
        <w:rPr>
          <w:rFonts w:ascii="Abadi" w:hAnsi="Abadi" w:cstheme="minorHAnsi"/>
          <w:i/>
          <w:sz w:val="21"/>
          <w:szCs w:val="21"/>
        </w:rPr>
        <w:t xml:space="preserve">“Todas las medidas respecto del niño deben estar basadas en la consideración del interés superior del mismo. </w:t>
      </w:r>
      <w:r w:rsidRPr="000F1F10">
        <w:rPr>
          <w:rFonts w:ascii="Abadi" w:hAnsi="Abadi" w:cstheme="minorHAnsi"/>
          <w:b/>
          <w:i/>
          <w:sz w:val="21"/>
          <w:szCs w:val="21"/>
        </w:rPr>
        <w:t>Corresponde al Estado asegurar una adecuada protección y cuidado, cuando los padres y madres, u otras personas responsables, no tienen capacidad para hacerlo.</w:t>
      </w:r>
      <w:r w:rsidRPr="000F1F10">
        <w:rPr>
          <w:rFonts w:ascii="Abadi" w:hAnsi="Abadi" w:cstheme="minorHAnsi"/>
          <w:i/>
          <w:sz w:val="21"/>
          <w:szCs w:val="21"/>
        </w:rPr>
        <w:t>”</w:t>
      </w:r>
    </w:p>
    <w:p w14:paraId="7BFFADB2" w14:textId="77777777" w:rsidR="005D24CB" w:rsidRPr="000F1F10" w:rsidRDefault="005D24CB" w:rsidP="005D24CB">
      <w:pPr>
        <w:ind w:firstLine="709"/>
        <w:jc w:val="both"/>
        <w:rPr>
          <w:rFonts w:ascii="Abadi" w:hAnsi="Abadi" w:cstheme="minorHAnsi"/>
          <w:sz w:val="21"/>
          <w:szCs w:val="21"/>
        </w:rPr>
      </w:pPr>
    </w:p>
    <w:p w14:paraId="1AB774C9" w14:textId="77777777" w:rsidR="005D24CB" w:rsidRPr="000F1F10" w:rsidRDefault="005D24CB" w:rsidP="005D24CB">
      <w:pPr>
        <w:ind w:firstLine="709"/>
        <w:jc w:val="both"/>
        <w:rPr>
          <w:rFonts w:ascii="Abadi" w:hAnsi="Abadi" w:cstheme="minorHAnsi"/>
          <w:sz w:val="21"/>
          <w:szCs w:val="21"/>
        </w:rPr>
      </w:pPr>
      <w:r w:rsidRPr="000F1F10">
        <w:rPr>
          <w:rFonts w:ascii="Abadi" w:hAnsi="Abadi" w:cstheme="minorHAnsi"/>
          <w:b/>
          <w:sz w:val="21"/>
          <w:szCs w:val="21"/>
        </w:rPr>
        <w:t>SEGUNDO.</w:t>
      </w:r>
      <w:r w:rsidRPr="000F1F10">
        <w:rPr>
          <w:rFonts w:ascii="Abadi" w:hAnsi="Abadi" w:cstheme="minorHAnsi"/>
          <w:sz w:val="21"/>
          <w:szCs w:val="21"/>
        </w:rPr>
        <w:t xml:space="preserve"> Que dentro del marco normativo señalado en el considerando que antecede, en el 2014 en nuestro país se creó la Ley General de los Derechos de Niñas, Niños y Adolescentes; de igual manera en nuestro estado, en el año 2015 se homologó y creó la Ley de los Derechos de Niñas, Niños y Adolescentes.</w:t>
      </w:r>
    </w:p>
    <w:p w14:paraId="0B0804E3" w14:textId="77777777" w:rsidR="005D24CB" w:rsidRPr="000F1F10" w:rsidRDefault="005D24CB" w:rsidP="005D24CB">
      <w:pPr>
        <w:ind w:firstLine="709"/>
        <w:jc w:val="both"/>
        <w:rPr>
          <w:rFonts w:ascii="Abadi" w:hAnsi="Abadi" w:cs="Arial"/>
          <w:sz w:val="21"/>
          <w:szCs w:val="21"/>
        </w:rPr>
      </w:pPr>
    </w:p>
    <w:p w14:paraId="4DB01EFA" w14:textId="77777777" w:rsidR="005D24CB" w:rsidRPr="000F1F10" w:rsidRDefault="005D24CB" w:rsidP="005D24CB">
      <w:pPr>
        <w:shd w:val="clear" w:color="auto" w:fill="FFFFFF"/>
        <w:ind w:firstLine="709"/>
        <w:jc w:val="both"/>
        <w:rPr>
          <w:rFonts w:ascii="Abadi" w:hAnsi="Abadi" w:cs="Arial"/>
          <w:sz w:val="21"/>
          <w:szCs w:val="21"/>
        </w:rPr>
      </w:pPr>
      <w:r w:rsidRPr="000F1F10">
        <w:rPr>
          <w:rFonts w:ascii="Abadi" w:hAnsi="Abadi" w:cs="Arial"/>
          <w:b/>
          <w:sz w:val="21"/>
          <w:szCs w:val="21"/>
        </w:rPr>
        <w:t>TERCERO.</w:t>
      </w:r>
      <w:r w:rsidRPr="000F1F10">
        <w:rPr>
          <w:rFonts w:ascii="Abadi" w:hAnsi="Abadi" w:cs="Arial"/>
          <w:sz w:val="21"/>
          <w:szCs w:val="21"/>
        </w:rPr>
        <w:t xml:space="preserve"> La Ley de los Derechos de Niñas, Niños y Adolescentes del Estado de Guanajuato, en esencia tiene por objeto garantizar el ejercicio, respeto, protección y promoción de sus derechos, tomando como principio rector el interés superior de la niñez, la corresponsabilidad de los miembros de la familia, la sociedad y las autoridades y la transversalidad en la legislación, políticas públicas, actividades administrativas, económicas y culturales que fortalecen y complementan al referido principio rector.</w:t>
      </w:r>
    </w:p>
    <w:p w14:paraId="78A14498" w14:textId="77777777" w:rsidR="005D24CB" w:rsidRPr="000F1F10" w:rsidRDefault="005D24CB" w:rsidP="005D24CB">
      <w:pPr>
        <w:shd w:val="clear" w:color="auto" w:fill="FFFFFF"/>
        <w:ind w:firstLine="709"/>
        <w:jc w:val="both"/>
        <w:rPr>
          <w:rFonts w:ascii="Abadi" w:hAnsi="Abadi" w:cs="Arial"/>
          <w:sz w:val="21"/>
          <w:szCs w:val="21"/>
        </w:rPr>
      </w:pPr>
    </w:p>
    <w:p w14:paraId="5DD16B03" w14:textId="77777777" w:rsidR="005D24CB" w:rsidRPr="000F1F10" w:rsidRDefault="005D24CB" w:rsidP="005D24CB">
      <w:pPr>
        <w:shd w:val="clear" w:color="auto" w:fill="FFFFFF"/>
        <w:ind w:firstLine="709"/>
        <w:jc w:val="both"/>
        <w:rPr>
          <w:rFonts w:ascii="Abadi" w:hAnsi="Abadi" w:cs="Arial"/>
          <w:sz w:val="21"/>
          <w:szCs w:val="21"/>
        </w:rPr>
      </w:pPr>
      <w:r w:rsidRPr="000F1F10">
        <w:rPr>
          <w:rFonts w:ascii="Abadi" w:hAnsi="Abadi" w:cs="Arial"/>
          <w:sz w:val="21"/>
          <w:szCs w:val="21"/>
        </w:rPr>
        <w:t>Y como parte de los mecanismos que implementa la legislación citada en el contenido del artículo 97 establece la obligación de que los gobiernos municipales serán responsables de conformar un Sistema Municipal de Protección Integral de Niñas, Niños y Adolescentes, como modelo de organización de las dependencias y entidades municipales responsables de respetar, promover, proteger y garantizar los derechos de la niñez y la adolescencia, que será responsable de establecer instrumentos, políticas, procedimientos, servicios y acciones de protección de los derechos de niñas, niños y adolescentes.</w:t>
      </w:r>
    </w:p>
    <w:p w14:paraId="46032C3B" w14:textId="77777777" w:rsidR="005D24CB" w:rsidRPr="000F1F10" w:rsidRDefault="005D24CB" w:rsidP="005D24CB">
      <w:pPr>
        <w:shd w:val="clear" w:color="auto" w:fill="FFFFFF"/>
        <w:ind w:firstLine="709"/>
        <w:jc w:val="both"/>
        <w:rPr>
          <w:rFonts w:ascii="Abadi" w:hAnsi="Abadi" w:cs="Arial"/>
          <w:sz w:val="21"/>
          <w:szCs w:val="21"/>
        </w:rPr>
      </w:pPr>
    </w:p>
    <w:p w14:paraId="02C49A9F" w14:textId="77777777" w:rsidR="005D24CB" w:rsidRPr="000F1F10" w:rsidRDefault="005D24CB" w:rsidP="005D24CB">
      <w:pPr>
        <w:shd w:val="clear" w:color="auto" w:fill="FFFFFF"/>
        <w:ind w:firstLine="709"/>
        <w:jc w:val="both"/>
        <w:rPr>
          <w:rFonts w:ascii="Abadi" w:hAnsi="Abadi" w:cs="Arial"/>
          <w:sz w:val="21"/>
          <w:szCs w:val="21"/>
        </w:rPr>
      </w:pPr>
      <w:r w:rsidRPr="000F1F10">
        <w:rPr>
          <w:rFonts w:ascii="Abadi" w:hAnsi="Abadi" w:cs="Arial"/>
          <w:sz w:val="21"/>
          <w:szCs w:val="21"/>
        </w:rPr>
        <w:t>De la misma manera en el contenido del artículo 98 de la multicitada legislación local, se establece la obligación de la autoridad municipal de contar con un programa de atención para protección de las niñas, niños y adolescentes.</w:t>
      </w:r>
    </w:p>
    <w:p w14:paraId="4B6C684E" w14:textId="77777777" w:rsidR="005D24CB" w:rsidRPr="000F1F10" w:rsidRDefault="005D24CB" w:rsidP="005D24CB">
      <w:pPr>
        <w:ind w:firstLine="709"/>
        <w:jc w:val="both"/>
        <w:rPr>
          <w:rFonts w:ascii="Abadi" w:hAnsi="Abadi" w:cs="Arial"/>
          <w:sz w:val="21"/>
          <w:szCs w:val="21"/>
        </w:rPr>
      </w:pPr>
    </w:p>
    <w:p w14:paraId="18EA4811" w14:textId="77777777" w:rsidR="005D24CB" w:rsidRPr="000F1F10" w:rsidRDefault="005D24CB" w:rsidP="005D24CB">
      <w:pPr>
        <w:ind w:firstLine="709"/>
        <w:jc w:val="both"/>
        <w:rPr>
          <w:rFonts w:ascii="Abadi" w:hAnsi="Abadi" w:cs="Arial"/>
          <w:sz w:val="21"/>
          <w:szCs w:val="21"/>
        </w:rPr>
      </w:pPr>
      <w:r w:rsidRPr="000F1F10">
        <w:rPr>
          <w:rFonts w:ascii="Abadi" w:hAnsi="Abadi" w:cs="Arial"/>
          <w:sz w:val="21"/>
          <w:szCs w:val="21"/>
        </w:rPr>
        <w:t>Por lo expuesto y fundado se propone a esta Honorable Asamblea la aprobación del siguiente punto de acuerdo de urgente y obvia resolución:</w:t>
      </w:r>
    </w:p>
    <w:p w14:paraId="6EDB627B" w14:textId="77777777" w:rsidR="005D24CB" w:rsidRPr="000F1F10" w:rsidRDefault="005D24CB" w:rsidP="005D24CB">
      <w:pPr>
        <w:ind w:firstLine="709"/>
        <w:jc w:val="both"/>
        <w:rPr>
          <w:rFonts w:ascii="Abadi" w:hAnsi="Abadi" w:cs="Arial"/>
          <w:sz w:val="21"/>
          <w:szCs w:val="21"/>
        </w:rPr>
      </w:pPr>
    </w:p>
    <w:p w14:paraId="715DEC43" w14:textId="575E9CE3" w:rsidR="005D24CB" w:rsidRPr="000F1F10" w:rsidRDefault="005D24CB" w:rsidP="005D24CB">
      <w:pPr>
        <w:ind w:firstLine="709"/>
        <w:jc w:val="both"/>
        <w:rPr>
          <w:rFonts w:ascii="Abadi" w:hAnsi="Abadi" w:cs="Arial"/>
          <w:b/>
          <w:sz w:val="21"/>
          <w:szCs w:val="21"/>
        </w:rPr>
      </w:pPr>
      <w:r w:rsidRPr="000F1F10">
        <w:rPr>
          <w:rFonts w:ascii="Abadi" w:hAnsi="Abadi" w:cs="Arial"/>
          <w:b/>
          <w:sz w:val="21"/>
          <w:szCs w:val="21"/>
        </w:rPr>
        <w:t>UNICO. ESTE H. CONGRESO DEL ESTADO DE GUANAJUATO ENV</w:t>
      </w:r>
      <w:r w:rsidR="00C63D1A" w:rsidRPr="000F1F10">
        <w:rPr>
          <w:rFonts w:ascii="Abadi" w:hAnsi="Abadi" w:cs="Arial"/>
          <w:b/>
          <w:sz w:val="21"/>
          <w:szCs w:val="21"/>
        </w:rPr>
        <w:t>Í</w:t>
      </w:r>
      <w:r w:rsidRPr="000F1F10">
        <w:rPr>
          <w:rFonts w:ascii="Abadi" w:hAnsi="Abadi" w:cs="Arial"/>
          <w:b/>
          <w:sz w:val="21"/>
          <w:szCs w:val="21"/>
        </w:rPr>
        <w:t xml:space="preserve">A UN RESPETUOSO EXHORTO LOS AYUNTAMIENTOS CONSTITUCIONALES QUE AÚN NO HAYAN CUMPLIDO POR CONDUCTO DE </w:t>
      </w:r>
      <w:r w:rsidR="00C63D1A" w:rsidRPr="000F1F10">
        <w:rPr>
          <w:rFonts w:ascii="Abadi" w:hAnsi="Abadi" w:cs="Arial"/>
          <w:b/>
          <w:sz w:val="21"/>
          <w:szCs w:val="21"/>
        </w:rPr>
        <w:t>E</w:t>
      </w:r>
      <w:r w:rsidRPr="000F1F10">
        <w:rPr>
          <w:rFonts w:ascii="Abadi" w:hAnsi="Abadi" w:cs="Arial"/>
          <w:b/>
          <w:sz w:val="21"/>
          <w:szCs w:val="21"/>
        </w:rPr>
        <w:t xml:space="preserve">STE H. CONGRESO DEL ESTADO DE GUANAJUATO, A EFECTO DE </w:t>
      </w:r>
      <w:r w:rsidRPr="000F1F10">
        <w:rPr>
          <w:rFonts w:ascii="Abadi" w:hAnsi="Abadi" w:cs="Arial"/>
          <w:b/>
          <w:sz w:val="21"/>
          <w:szCs w:val="21"/>
        </w:rPr>
        <w:lastRenderedPageBreak/>
        <w:t>QUE INSTALEN A LA BREVEDAD POSIBLE EL SISTEMA MUNICIPAL DE PROTECCIÓN DE NIÑAS, NIÑOS Y ADOLESCENTES, ASÍ COMO ELABOREN Y APRUEBEN EL PROGRAMA DE ATENCIÓN MUNICIPAL DE PROTECCIÓN A NIÑAS, NIÑOS Y ADOLESCENTES.</w:t>
      </w:r>
    </w:p>
    <w:p w14:paraId="3B3DAF9D" w14:textId="77777777" w:rsidR="005D24CB" w:rsidRPr="000F1F10" w:rsidRDefault="005D24CB" w:rsidP="005D24CB">
      <w:pPr>
        <w:ind w:firstLine="709"/>
        <w:jc w:val="both"/>
        <w:rPr>
          <w:rFonts w:ascii="Abadi" w:hAnsi="Abadi" w:cs="Arial"/>
          <w:b/>
          <w:sz w:val="21"/>
          <w:szCs w:val="21"/>
        </w:rPr>
      </w:pPr>
    </w:p>
    <w:p w14:paraId="4886FBD1" w14:textId="63B59F0F" w:rsidR="005D24CB" w:rsidRPr="000F1F10" w:rsidRDefault="005D24CB" w:rsidP="005D24CB">
      <w:pPr>
        <w:ind w:firstLine="709"/>
        <w:jc w:val="both"/>
        <w:rPr>
          <w:rFonts w:ascii="Abadi" w:hAnsi="Abadi" w:cs="Arial"/>
          <w:b/>
          <w:sz w:val="21"/>
          <w:szCs w:val="21"/>
        </w:rPr>
      </w:pPr>
      <w:r w:rsidRPr="000F1F10">
        <w:rPr>
          <w:rFonts w:ascii="Abadi" w:hAnsi="Abadi" w:cs="Arial"/>
          <w:b/>
          <w:sz w:val="21"/>
          <w:szCs w:val="21"/>
        </w:rPr>
        <w:t>Guanajuato, Gto., a 25 de abril de 2019. Diputada Integrante del Grupo Parlamentario del Partido de la Revolución Democrática. CLAUDIA SILVA CAMPOS. »</w:t>
      </w:r>
    </w:p>
    <w:bookmarkEnd w:id="29"/>
    <w:p w14:paraId="49A3E02F" w14:textId="2EDC4DD5" w:rsidR="00C63D1A" w:rsidRPr="000F1F10" w:rsidRDefault="00C63D1A" w:rsidP="005D24CB">
      <w:pPr>
        <w:ind w:firstLine="709"/>
        <w:jc w:val="both"/>
        <w:rPr>
          <w:rFonts w:ascii="Abadi" w:hAnsi="Abadi" w:cs="Arial"/>
          <w:b/>
          <w:sz w:val="21"/>
          <w:szCs w:val="21"/>
        </w:rPr>
      </w:pPr>
    </w:p>
    <w:p w14:paraId="54A2A74A" w14:textId="54C155FD" w:rsidR="00C63D1A" w:rsidRPr="000F1F10" w:rsidRDefault="00C63D1A" w:rsidP="005D24CB">
      <w:pPr>
        <w:ind w:firstLine="709"/>
        <w:jc w:val="both"/>
        <w:rPr>
          <w:rFonts w:ascii="Abadi" w:hAnsi="Abadi" w:cs="Arial"/>
          <w:sz w:val="21"/>
          <w:szCs w:val="21"/>
        </w:rPr>
      </w:pPr>
      <w:r w:rsidRPr="000F1F10">
        <w:rPr>
          <w:rFonts w:ascii="Abadi" w:hAnsi="Abadi" w:cs="Arial"/>
          <w:sz w:val="21"/>
          <w:szCs w:val="21"/>
        </w:rPr>
        <w:t xml:space="preserve">Es todo, por su atención, muchas gracias. </w:t>
      </w:r>
    </w:p>
    <w:p w14:paraId="180C9E29" w14:textId="371C36CE" w:rsidR="009B6B63" w:rsidRPr="000F1F10" w:rsidRDefault="009B6B63" w:rsidP="005D24CB">
      <w:pPr>
        <w:ind w:firstLine="709"/>
        <w:jc w:val="both"/>
        <w:rPr>
          <w:rFonts w:ascii="Abadi" w:hAnsi="Abadi" w:cs="Arial"/>
          <w:sz w:val="21"/>
          <w:szCs w:val="21"/>
        </w:rPr>
      </w:pPr>
    </w:p>
    <w:p w14:paraId="506F413F" w14:textId="5BB6BBC5" w:rsidR="009B6B63" w:rsidRPr="000F1F10" w:rsidRDefault="009B6B63" w:rsidP="005D24CB">
      <w:pPr>
        <w:ind w:firstLine="709"/>
        <w:jc w:val="both"/>
        <w:rPr>
          <w:rFonts w:ascii="Abadi" w:hAnsi="Abadi" w:cs="Arial"/>
          <w:sz w:val="21"/>
          <w:szCs w:val="21"/>
        </w:rPr>
      </w:pPr>
      <w:r w:rsidRPr="000F1F10">
        <w:rPr>
          <w:rFonts w:ascii="Abadi" w:hAnsi="Abadi" w:cs="Arial"/>
          <w:b/>
          <w:sz w:val="21"/>
          <w:szCs w:val="21"/>
        </w:rPr>
        <w:t xml:space="preserve">-El C. Presidente:  </w:t>
      </w:r>
      <w:r w:rsidRPr="000F1F10">
        <w:rPr>
          <w:rFonts w:ascii="Abadi" w:hAnsi="Abadi" w:cs="Arial"/>
          <w:sz w:val="21"/>
          <w:szCs w:val="21"/>
        </w:rPr>
        <w:t>Gracias diputada.</w:t>
      </w:r>
    </w:p>
    <w:p w14:paraId="0C4E51DB" w14:textId="33A6F781" w:rsidR="009B6B63" w:rsidRPr="000F1F10" w:rsidRDefault="009B6B63" w:rsidP="005D24CB">
      <w:pPr>
        <w:ind w:firstLine="709"/>
        <w:jc w:val="both"/>
        <w:rPr>
          <w:rFonts w:ascii="Abadi" w:hAnsi="Abadi" w:cs="Arial"/>
          <w:sz w:val="21"/>
          <w:szCs w:val="21"/>
        </w:rPr>
      </w:pPr>
    </w:p>
    <w:p w14:paraId="2771EB81" w14:textId="239F98CC" w:rsidR="009B6B63" w:rsidRPr="000F1F10" w:rsidRDefault="009B6B63" w:rsidP="005D24CB">
      <w:pPr>
        <w:ind w:firstLine="709"/>
        <w:jc w:val="both"/>
        <w:rPr>
          <w:rFonts w:ascii="Abadi" w:hAnsi="Abadi" w:cs="Arial"/>
          <w:sz w:val="21"/>
          <w:szCs w:val="21"/>
        </w:rPr>
      </w:pPr>
      <w:r w:rsidRPr="000F1F10">
        <w:rPr>
          <w:rFonts w:ascii="Abadi" w:hAnsi="Abadi" w:cs="Arial"/>
          <w:sz w:val="21"/>
          <w:szCs w:val="21"/>
        </w:rPr>
        <w:t>Se recibe la propuesta y de conformidad con el primer párrafo del artículo 152 de la Ley Orgánica del Poder Legislativo, se enlistará en el orden del día de la siguiente sesión, para el trámite legislativo correspondiente.</w:t>
      </w:r>
    </w:p>
    <w:p w14:paraId="3CB57CFC" w14:textId="1988B634" w:rsidR="009B6B63" w:rsidRPr="000F1F10" w:rsidRDefault="009B6B63" w:rsidP="005D24CB">
      <w:pPr>
        <w:ind w:firstLine="709"/>
        <w:jc w:val="both"/>
        <w:rPr>
          <w:rFonts w:ascii="Abadi" w:hAnsi="Abadi" w:cs="Arial"/>
          <w:sz w:val="21"/>
          <w:szCs w:val="21"/>
        </w:rPr>
      </w:pPr>
    </w:p>
    <w:p w14:paraId="2CC29686" w14:textId="7803FF50" w:rsidR="009B6B63" w:rsidRPr="000F1F10" w:rsidRDefault="00103E6C" w:rsidP="005D24CB">
      <w:pPr>
        <w:ind w:firstLine="709"/>
        <w:jc w:val="both"/>
        <w:rPr>
          <w:rFonts w:ascii="Abadi" w:hAnsi="Abadi" w:cs="Arial"/>
          <w:sz w:val="21"/>
          <w:szCs w:val="21"/>
        </w:rPr>
      </w:pPr>
      <w:r w:rsidRPr="000F1F10">
        <w:rPr>
          <w:rFonts w:ascii="Abadi" w:hAnsi="Abadi" w:cs="Arial"/>
          <w:sz w:val="21"/>
          <w:szCs w:val="21"/>
        </w:rPr>
        <w:t>Tiene el uso de la palabra la diputada Ma. Guadalupe Josefina Salas Bustamante.</w:t>
      </w:r>
    </w:p>
    <w:p w14:paraId="4C6695D9" w14:textId="168F945B" w:rsidR="00103E6C" w:rsidRPr="000F1F10" w:rsidRDefault="00103E6C" w:rsidP="005D24CB">
      <w:pPr>
        <w:ind w:firstLine="709"/>
        <w:jc w:val="both"/>
        <w:rPr>
          <w:rFonts w:ascii="Abadi" w:hAnsi="Abadi" w:cs="Arial"/>
          <w:sz w:val="21"/>
          <w:szCs w:val="21"/>
        </w:rPr>
      </w:pPr>
    </w:p>
    <w:p w14:paraId="1D3B1777" w14:textId="0B1EAD4A" w:rsidR="00103E6C" w:rsidRPr="000F1F10" w:rsidRDefault="00103E6C" w:rsidP="005D24CB">
      <w:pPr>
        <w:ind w:firstLine="709"/>
        <w:jc w:val="both"/>
        <w:rPr>
          <w:rFonts w:ascii="Abadi" w:hAnsi="Abadi" w:cs="Arial"/>
          <w:b/>
          <w:sz w:val="21"/>
          <w:szCs w:val="21"/>
        </w:rPr>
      </w:pPr>
      <w:bookmarkStart w:id="30" w:name="_Hlk11065468"/>
      <w:r w:rsidRPr="000F1F10">
        <w:rPr>
          <w:rFonts w:ascii="Abadi" w:hAnsi="Abadi" w:cs="Arial"/>
          <w:b/>
          <w:sz w:val="21"/>
          <w:szCs w:val="21"/>
        </w:rPr>
        <w:t>PARTICIPACIÓN DE LA DIPUTADA MA. GUADALUPE JOSEFINA SALAS BUSTAMANTE, PRESENTA UN EXHORTO AL TITULAR DE LA PROCURADURÍA DE LOS DERECHOS HUMANOS EN EL ESTADO DE GUANAJUATO.</w:t>
      </w:r>
    </w:p>
    <w:p w14:paraId="32EA93A0" w14:textId="6C2E2D40" w:rsidR="00103E6C" w:rsidRPr="000F1F10" w:rsidRDefault="00103E6C" w:rsidP="005D24CB">
      <w:pPr>
        <w:ind w:firstLine="709"/>
        <w:jc w:val="both"/>
        <w:rPr>
          <w:rFonts w:ascii="Abadi" w:hAnsi="Abadi" w:cs="Arial"/>
          <w:b/>
          <w:sz w:val="21"/>
          <w:szCs w:val="21"/>
        </w:rPr>
      </w:pPr>
    </w:p>
    <w:p w14:paraId="3D0C8AE0" w14:textId="0FE71F97" w:rsidR="0060648F" w:rsidRPr="000F1F10" w:rsidRDefault="00103E6C" w:rsidP="00F95A36">
      <w:pPr>
        <w:ind w:firstLine="709"/>
        <w:jc w:val="right"/>
        <w:rPr>
          <w:rFonts w:ascii="Abadi" w:hAnsi="Abadi" w:cs="Arial"/>
          <w:sz w:val="21"/>
          <w:szCs w:val="21"/>
        </w:rPr>
      </w:pPr>
      <w:r w:rsidRPr="000F1F10">
        <w:rPr>
          <w:noProof/>
        </w:rPr>
        <w:drawing>
          <wp:inline distT="0" distB="0" distL="0" distR="0" wp14:anchorId="30B397C8" wp14:editId="0306131C">
            <wp:extent cx="1226640" cy="853065"/>
            <wp:effectExtent l="19050" t="0" r="12065" b="2901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747" r="9553"/>
                    <a:stretch/>
                  </pic:blipFill>
                  <pic:spPr bwMode="auto">
                    <a:xfrm>
                      <a:off x="0" y="0"/>
                      <a:ext cx="1253363" cy="8716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412D9BA" w14:textId="08BB627C" w:rsidR="0060648F" w:rsidRPr="000F1F10" w:rsidRDefault="0060648F" w:rsidP="005D24CB">
      <w:pPr>
        <w:ind w:firstLine="709"/>
        <w:jc w:val="both"/>
        <w:rPr>
          <w:rFonts w:ascii="Abadi" w:hAnsi="Abadi"/>
          <w:b/>
          <w:sz w:val="21"/>
          <w:szCs w:val="21"/>
        </w:rPr>
      </w:pPr>
    </w:p>
    <w:p w14:paraId="43C1ACE5" w14:textId="72F7C5EF" w:rsidR="0060648F" w:rsidRPr="000F1F10" w:rsidRDefault="00F95A36" w:rsidP="005D24CB">
      <w:pPr>
        <w:ind w:firstLine="709"/>
        <w:jc w:val="both"/>
        <w:rPr>
          <w:rFonts w:ascii="Abadi" w:hAnsi="Abadi"/>
          <w:sz w:val="21"/>
          <w:szCs w:val="21"/>
          <w:lang w:val="es-MX"/>
        </w:rPr>
      </w:pPr>
      <w:r w:rsidRPr="000F1F10">
        <w:rPr>
          <w:rFonts w:ascii="Abadi" w:hAnsi="Abadi"/>
          <w:b/>
          <w:sz w:val="21"/>
          <w:szCs w:val="21"/>
        </w:rPr>
        <w:t xml:space="preserve">C. Dip. Ma. Guadalupe Josefina Salas Bustamante: </w:t>
      </w:r>
      <w:r w:rsidR="00E51F67" w:rsidRPr="000F1F10">
        <w:rPr>
          <w:rFonts w:ascii="Abadi" w:hAnsi="Abadi"/>
          <w:sz w:val="21"/>
          <w:szCs w:val="21"/>
        </w:rPr>
        <w:t xml:space="preserve">Muy buenas tardes. Con su venia señor presidente. </w:t>
      </w:r>
      <w:r w:rsidR="00E17CEE" w:rsidRPr="000F1F10">
        <w:rPr>
          <w:rFonts w:ascii="Abadi" w:hAnsi="Abadi"/>
          <w:sz w:val="21"/>
          <w:szCs w:val="21"/>
        </w:rPr>
        <w:t>Buenas tardes,</w:t>
      </w:r>
      <w:r w:rsidR="00E51F67" w:rsidRPr="000F1F10">
        <w:rPr>
          <w:rFonts w:ascii="Abadi" w:hAnsi="Abadi"/>
          <w:sz w:val="21"/>
          <w:szCs w:val="21"/>
        </w:rPr>
        <w:t xml:space="preserve"> compañeros; a todos los que nos acompañan y a los que nos siguen por las plataformas digitales</w:t>
      </w:r>
      <w:r w:rsidR="00E17CEE" w:rsidRPr="000F1F10">
        <w:rPr>
          <w:rFonts w:ascii="Abadi" w:hAnsi="Abadi"/>
          <w:sz w:val="21"/>
          <w:szCs w:val="21"/>
        </w:rPr>
        <w:t xml:space="preserve"> y a los presentes.</w:t>
      </w:r>
    </w:p>
    <w:p w14:paraId="2504C015" w14:textId="4249BD85" w:rsidR="007049C1" w:rsidRPr="000F1F10" w:rsidRDefault="007049C1" w:rsidP="005D24CB">
      <w:pPr>
        <w:ind w:firstLine="709"/>
        <w:jc w:val="both"/>
        <w:rPr>
          <w:rFonts w:ascii="Abadi" w:hAnsi="Abadi"/>
          <w:sz w:val="21"/>
          <w:szCs w:val="21"/>
          <w:lang w:val="es-MX"/>
        </w:rPr>
      </w:pPr>
    </w:p>
    <w:p w14:paraId="3DAB2D08" w14:textId="44F9A43F" w:rsidR="007049C1" w:rsidRPr="000F1F10" w:rsidRDefault="007049C1" w:rsidP="007049C1">
      <w:pPr>
        <w:ind w:firstLine="709"/>
        <w:jc w:val="both"/>
        <w:rPr>
          <w:rFonts w:ascii="Abadi" w:hAnsi="Abadi"/>
          <w:sz w:val="21"/>
          <w:szCs w:val="21"/>
        </w:rPr>
      </w:pPr>
      <w:r w:rsidRPr="000F1F10">
        <w:rPr>
          <w:rFonts w:ascii="Abadi" w:hAnsi="Abadi"/>
          <w:sz w:val="21"/>
          <w:szCs w:val="21"/>
        </w:rPr>
        <w:t xml:space="preserve">»DIPUTADO JUAN ANTONIO ACOSTA CANO. PRESIDENTE DEL HONORABLE CONGRESO DEL ESTADO DE GUANAJUATO DE LA LXIV LEGISLATURA. PRESENTE: </w:t>
      </w:r>
    </w:p>
    <w:p w14:paraId="15FF7877" w14:textId="77777777" w:rsidR="007049C1" w:rsidRPr="000F1F10" w:rsidRDefault="007049C1" w:rsidP="007049C1">
      <w:pPr>
        <w:ind w:firstLine="709"/>
        <w:jc w:val="both"/>
        <w:rPr>
          <w:rFonts w:ascii="Abadi" w:hAnsi="Abadi"/>
          <w:sz w:val="21"/>
          <w:szCs w:val="21"/>
        </w:rPr>
      </w:pPr>
    </w:p>
    <w:p w14:paraId="595B93AC" w14:textId="3D13C907" w:rsidR="007049C1" w:rsidRPr="000F1F10" w:rsidRDefault="007049C1" w:rsidP="007049C1">
      <w:pPr>
        <w:ind w:firstLine="709"/>
        <w:jc w:val="both"/>
        <w:rPr>
          <w:rFonts w:ascii="Abadi" w:hAnsi="Abadi"/>
          <w:b/>
          <w:sz w:val="21"/>
          <w:szCs w:val="21"/>
        </w:rPr>
      </w:pPr>
      <w:r w:rsidRPr="000F1F10">
        <w:rPr>
          <w:rFonts w:ascii="Abadi" w:hAnsi="Abadi"/>
          <w:b/>
          <w:sz w:val="21"/>
          <w:szCs w:val="21"/>
        </w:rPr>
        <w:t>»DIPUTADA MA. GUADALUPE JOSEFINA SALAS BUSTAMANTE. INTEGRANTE DEL GRUPO PARLAMENTARIO DEL PARTIDO MORENA DE LA LXIV LEGISLATURA DEL HONORABLE CONGRESO DEL ESTADO DE GUANAJUATO.</w:t>
      </w:r>
    </w:p>
    <w:p w14:paraId="3B13DFD8" w14:textId="047F3432" w:rsidR="007049C1" w:rsidRPr="000F1F10" w:rsidRDefault="007049C1" w:rsidP="007049C1">
      <w:pPr>
        <w:ind w:firstLine="709"/>
        <w:jc w:val="both"/>
        <w:rPr>
          <w:rFonts w:ascii="Abadi" w:hAnsi="Abadi"/>
          <w:b/>
          <w:sz w:val="21"/>
          <w:szCs w:val="21"/>
        </w:rPr>
      </w:pPr>
    </w:p>
    <w:p w14:paraId="1F0203A9" w14:textId="77730D07" w:rsidR="007049C1" w:rsidRPr="000F1F10" w:rsidRDefault="007049C1" w:rsidP="007049C1">
      <w:pPr>
        <w:ind w:firstLine="709"/>
        <w:jc w:val="both"/>
        <w:rPr>
          <w:rFonts w:ascii="Abadi" w:hAnsi="Abadi"/>
          <w:sz w:val="21"/>
          <w:szCs w:val="21"/>
        </w:rPr>
      </w:pPr>
      <w:r w:rsidRPr="000F1F10">
        <w:rPr>
          <w:rFonts w:ascii="Abadi" w:hAnsi="Abadi"/>
          <w:sz w:val="21"/>
          <w:szCs w:val="21"/>
        </w:rPr>
        <w:t>Con el debido respeto; comparezco y expongo:</w:t>
      </w:r>
    </w:p>
    <w:p w14:paraId="13C7B44B" w14:textId="6F5C4BBA" w:rsidR="007049C1" w:rsidRPr="000F1F10" w:rsidRDefault="007049C1" w:rsidP="007049C1">
      <w:pPr>
        <w:ind w:firstLine="709"/>
        <w:jc w:val="both"/>
        <w:rPr>
          <w:rFonts w:ascii="Abadi" w:hAnsi="Abadi"/>
          <w:sz w:val="21"/>
          <w:szCs w:val="21"/>
        </w:rPr>
      </w:pPr>
    </w:p>
    <w:p w14:paraId="074C0BCF" w14:textId="24DB56CF" w:rsidR="007049C1" w:rsidRPr="000F1F10" w:rsidRDefault="007049C1" w:rsidP="007049C1">
      <w:pPr>
        <w:ind w:firstLine="709"/>
        <w:jc w:val="both"/>
        <w:rPr>
          <w:rFonts w:ascii="Abadi" w:hAnsi="Abadi"/>
          <w:sz w:val="21"/>
          <w:szCs w:val="21"/>
        </w:rPr>
      </w:pPr>
      <w:r w:rsidRPr="000F1F10">
        <w:rPr>
          <w:rFonts w:ascii="Abadi" w:hAnsi="Abadi"/>
          <w:sz w:val="21"/>
          <w:szCs w:val="21"/>
        </w:rPr>
        <w:t>Que, con fundamento en lo dispuesto en el artículo 8, de nuestra Carta Magna, art</w:t>
      </w:r>
      <w:r w:rsidR="00E17CEE" w:rsidRPr="000F1F10">
        <w:rPr>
          <w:rFonts w:ascii="Abadi" w:hAnsi="Abadi"/>
          <w:sz w:val="21"/>
          <w:szCs w:val="21"/>
        </w:rPr>
        <w:t>í</w:t>
      </w:r>
      <w:r w:rsidRPr="000F1F10">
        <w:rPr>
          <w:rFonts w:ascii="Abadi" w:hAnsi="Abadi"/>
          <w:sz w:val="21"/>
          <w:szCs w:val="21"/>
        </w:rPr>
        <w:t xml:space="preserve">culo 57, párrafo primero de la Constitución Política del Estado de Guanajuato, así como en </w:t>
      </w:r>
      <w:r w:rsidR="00E17CEE" w:rsidRPr="000F1F10">
        <w:rPr>
          <w:rFonts w:ascii="Abadi" w:hAnsi="Abadi"/>
          <w:sz w:val="21"/>
          <w:szCs w:val="21"/>
        </w:rPr>
        <w:t>los numerales</w:t>
      </w:r>
      <w:r w:rsidRPr="000F1F10">
        <w:rPr>
          <w:rFonts w:ascii="Abadi" w:hAnsi="Abadi"/>
          <w:sz w:val="21"/>
          <w:szCs w:val="21"/>
        </w:rPr>
        <w:t xml:space="preserve"> </w:t>
      </w:r>
      <w:r w:rsidR="00E17CEE" w:rsidRPr="000F1F10">
        <w:rPr>
          <w:rFonts w:ascii="Abadi" w:hAnsi="Abadi"/>
          <w:sz w:val="21"/>
          <w:szCs w:val="21"/>
        </w:rPr>
        <w:t xml:space="preserve">177 y </w:t>
      </w:r>
      <w:r w:rsidRPr="000F1F10">
        <w:rPr>
          <w:rFonts w:ascii="Abadi" w:hAnsi="Abadi"/>
          <w:sz w:val="21"/>
          <w:szCs w:val="21"/>
        </w:rPr>
        <w:t xml:space="preserve">204, fracción tercera de nuestra Ley Orgánica, me permito poner a consideración de este Honorable Pleno el siguiente: </w:t>
      </w:r>
    </w:p>
    <w:p w14:paraId="13071F79" w14:textId="134F3296" w:rsidR="007049C1" w:rsidRPr="000F1F10" w:rsidRDefault="007049C1" w:rsidP="007049C1">
      <w:pPr>
        <w:ind w:firstLine="709"/>
        <w:jc w:val="both"/>
        <w:rPr>
          <w:rFonts w:ascii="Abadi" w:hAnsi="Abadi"/>
          <w:sz w:val="21"/>
          <w:szCs w:val="21"/>
        </w:rPr>
      </w:pPr>
    </w:p>
    <w:p w14:paraId="0B6DB894" w14:textId="1731ECC1" w:rsidR="007049C1" w:rsidRPr="000F1F10" w:rsidRDefault="007049C1" w:rsidP="007049C1">
      <w:pPr>
        <w:ind w:firstLine="709"/>
        <w:jc w:val="both"/>
        <w:rPr>
          <w:rFonts w:ascii="Abadi" w:hAnsi="Abadi"/>
          <w:b/>
          <w:sz w:val="21"/>
          <w:szCs w:val="21"/>
        </w:rPr>
      </w:pPr>
      <w:r w:rsidRPr="000F1F10">
        <w:rPr>
          <w:rFonts w:ascii="Abadi" w:hAnsi="Abadi"/>
          <w:b/>
          <w:sz w:val="21"/>
          <w:szCs w:val="21"/>
        </w:rPr>
        <w:t xml:space="preserve">PUNTO DE ACUERDO POR EL CUAL EL HONORABLE CONGRESO DEL ESTADO LIBRE Y SOBERANO DE GUANAJUATO, GIRE </w:t>
      </w:r>
      <w:r w:rsidR="00E17CEE" w:rsidRPr="000F1F10">
        <w:rPr>
          <w:rFonts w:ascii="Abadi" w:hAnsi="Abadi"/>
          <w:b/>
          <w:sz w:val="21"/>
          <w:szCs w:val="21"/>
        </w:rPr>
        <w:t xml:space="preserve">UN </w:t>
      </w:r>
      <w:r w:rsidRPr="000F1F10">
        <w:rPr>
          <w:rFonts w:ascii="Abadi" w:hAnsi="Abadi"/>
          <w:b/>
          <w:sz w:val="21"/>
          <w:szCs w:val="21"/>
        </w:rPr>
        <w:t>ATENTO EXHORTO AL TITULAR DE LA PROCURADURÍA DE DERECHOS HUMANOS EN EL ESTADO, A EFECTO DE QUE INSTALE MODULOS DE ATENCIÓN EN LAS DIVERSAS INSTITUCIONES DEL SECTOR SALUD, AS</w:t>
      </w:r>
      <w:r w:rsidR="00E17CEE" w:rsidRPr="000F1F10">
        <w:rPr>
          <w:rFonts w:ascii="Abadi" w:hAnsi="Abadi"/>
          <w:b/>
          <w:sz w:val="21"/>
          <w:szCs w:val="21"/>
        </w:rPr>
        <w:t>Í</w:t>
      </w:r>
      <w:r w:rsidRPr="000F1F10">
        <w:rPr>
          <w:rFonts w:ascii="Abadi" w:hAnsi="Abadi"/>
          <w:b/>
          <w:sz w:val="21"/>
          <w:szCs w:val="21"/>
        </w:rPr>
        <w:t xml:space="preserve"> COMO TAMBIÉN EN LAS OFICINAS DEL SISTEMA NACIONAL PARA EL DESARROLLO DE LA FAMILIA EXISTENTES EN EL ESTADO E IMPLEMENTE UN MECANISMO POR MEDIO DEL CUAL LOS USUARIOS DE TALES INSTITUCIONES TENGAN UN RÁPIDO Y EFICAZ ACCESO A INTERPONER LAS QUEJAS QUE CONSIDEREN CONVENIENTES Y RESULTEN PROCEDENTES EN AQUELLOS CASOS EN LOS QUE LES SEA VULNERADO SU DERECHO HUMANO A LA SALUD Y ACCESO A LA MISMA. </w:t>
      </w:r>
    </w:p>
    <w:p w14:paraId="71546660" w14:textId="77777777" w:rsidR="00E17CEE" w:rsidRPr="000F1F10" w:rsidRDefault="00E17CEE" w:rsidP="007049C1">
      <w:pPr>
        <w:ind w:firstLine="709"/>
        <w:jc w:val="both"/>
        <w:rPr>
          <w:rFonts w:ascii="Abadi" w:hAnsi="Abadi"/>
          <w:b/>
          <w:sz w:val="21"/>
          <w:szCs w:val="21"/>
        </w:rPr>
      </w:pPr>
    </w:p>
    <w:p w14:paraId="42D21E66" w14:textId="383DD9A1" w:rsidR="007049C1" w:rsidRPr="000F1F10" w:rsidRDefault="007049C1" w:rsidP="007049C1">
      <w:pPr>
        <w:ind w:firstLine="709"/>
        <w:jc w:val="both"/>
        <w:rPr>
          <w:rFonts w:ascii="Abadi" w:hAnsi="Abadi"/>
          <w:sz w:val="21"/>
          <w:szCs w:val="21"/>
        </w:rPr>
      </w:pPr>
      <w:r w:rsidRPr="000F1F10">
        <w:rPr>
          <w:rFonts w:ascii="Abadi" w:hAnsi="Abadi"/>
          <w:sz w:val="21"/>
          <w:szCs w:val="21"/>
        </w:rPr>
        <w:t>En virtud de lo anterior hago extensiva la siguiente:</w:t>
      </w:r>
    </w:p>
    <w:p w14:paraId="37D2C8BC" w14:textId="2C6BA692" w:rsidR="007049C1" w:rsidRPr="000F1F10" w:rsidRDefault="007049C1" w:rsidP="007049C1">
      <w:pPr>
        <w:jc w:val="center"/>
        <w:rPr>
          <w:rFonts w:ascii="Abadi" w:hAnsi="Abadi"/>
          <w:sz w:val="21"/>
          <w:szCs w:val="21"/>
        </w:rPr>
      </w:pPr>
    </w:p>
    <w:p w14:paraId="38DA1FAF" w14:textId="372436D9" w:rsidR="007049C1" w:rsidRPr="000F1F10" w:rsidRDefault="007049C1" w:rsidP="007049C1">
      <w:pPr>
        <w:jc w:val="center"/>
        <w:rPr>
          <w:rFonts w:ascii="Abadi" w:hAnsi="Abadi"/>
          <w:b/>
          <w:sz w:val="21"/>
          <w:szCs w:val="21"/>
        </w:rPr>
      </w:pPr>
      <w:r w:rsidRPr="000F1F10">
        <w:rPr>
          <w:rFonts w:ascii="Abadi" w:hAnsi="Abadi"/>
          <w:b/>
          <w:sz w:val="21"/>
          <w:szCs w:val="21"/>
        </w:rPr>
        <w:t>EXPOSICIÓN DE MOTIVOS</w:t>
      </w:r>
    </w:p>
    <w:p w14:paraId="4B41B2B1" w14:textId="77777777" w:rsidR="007049C1" w:rsidRPr="000F1F10" w:rsidRDefault="007049C1" w:rsidP="007049C1">
      <w:pPr>
        <w:ind w:firstLine="709"/>
        <w:jc w:val="both"/>
        <w:rPr>
          <w:rFonts w:ascii="Abadi" w:hAnsi="Abadi"/>
          <w:sz w:val="21"/>
          <w:szCs w:val="21"/>
        </w:rPr>
      </w:pPr>
    </w:p>
    <w:p w14:paraId="22FE415C" w14:textId="4862657A" w:rsidR="007049C1" w:rsidRPr="000F1F10" w:rsidRDefault="007049C1" w:rsidP="007049C1">
      <w:pPr>
        <w:ind w:firstLine="709"/>
        <w:jc w:val="both"/>
        <w:rPr>
          <w:rFonts w:ascii="Abadi" w:hAnsi="Abadi"/>
          <w:sz w:val="21"/>
          <w:szCs w:val="21"/>
        </w:rPr>
      </w:pPr>
      <w:r w:rsidRPr="000F1F10">
        <w:rPr>
          <w:rFonts w:ascii="Abadi" w:hAnsi="Abadi"/>
          <w:sz w:val="21"/>
          <w:szCs w:val="21"/>
        </w:rPr>
        <w:t xml:space="preserve">De acuerdo con la base de datos de la Secretaría de Salud, en su informe </w:t>
      </w:r>
      <w:r w:rsidR="00E17CEE" w:rsidRPr="000F1F10">
        <w:rPr>
          <w:rFonts w:ascii="Abadi" w:hAnsi="Abadi"/>
          <w:sz w:val="21"/>
          <w:szCs w:val="21"/>
        </w:rPr>
        <w:t>»</w:t>
      </w:r>
      <w:r w:rsidRPr="000F1F10">
        <w:rPr>
          <w:rFonts w:ascii="Abadi" w:hAnsi="Abadi"/>
          <w:sz w:val="21"/>
          <w:szCs w:val="21"/>
        </w:rPr>
        <w:t>La Salud de los Mexicanos</w:t>
      </w:r>
      <w:r w:rsidR="00E17CEE" w:rsidRPr="000F1F10">
        <w:rPr>
          <w:rFonts w:ascii="Abadi" w:hAnsi="Abadi"/>
          <w:sz w:val="21"/>
          <w:szCs w:val="21"/>
        </w:rPr>
        <w:t>»</w:t>
      </w:r>
      <w:r w:rsidRPr="000F1F10">
        <w:rPr>
          <w:rFonts w:ascii="Abadi" w:hAnsi="Abadi"/>
          <w:sz w:val="21"/>
          <w:szCs w:val="21"/>
        </w:rPr>
        <w:t xml:space="preserve"> hasta el año 2015 en un rango de edad de 45 a 65 años, las principales causas de mortandad son debido a cáncer de hígado, cáncer de ovario, enfermedades crónicas, Infecciones respiratorias, </w:t>
      </w:r>
      <w:r w:rsidR="00E17CEE" w:rsidRPr="000F1F10">
        <w:rPr>
          <w:rFonts w:ascii="Abadi" w:hAnsi="Abadi"/>
          <w:sz w:val="21"/>
          <w:szCs w:val="21"/>
        </w:rPr>
        <w:t>C</w:t>
      </w:r>
      <w:r w:rsidRPr="000F1F10">
        <w:rPr>
          <w:rFonts w:ascii="Abadi" w:hAnsi="Abadi"/>
          <w:sz w:val="21"/>
          <w:szCs w:val="21"/>
        </w:rPr>
        <w:t>áncer de próstata, Insuficiencia renal crónica; de lo anterior se desprende un aspecto importante a considerar; la Secretar</w:t>
      </w:r>
      <w:r w:rsidR="00E17CEE" w:rsidRPr="000F1F10">
        <w:rPr>
          <w:rFonts w:ascii="Abadi" w:hAnsi="Abadi"/>
          <w:sz w:val="21"/>
          <w:szCs w:val="21"/>
        </w:rPr>
        <w:t>í</w:t>
      </w:r>
      <w:r w:rsidRPr="000F1F10">
        <w:rPr>
          <w:rFonts w:ascii="Abadi" w:hAnsi="Abadi"/>
          <w:sz w:val="21"/>
          <w:szCs w:val="21"/>
        </w:rPr>
        <w:t xml:space="preserve">a de Salud considera </w:t>
      </w:r>
      <w:r w:rsidRPr="000F1F10">
        <w:rPr>
          <w:rFonts w:ascii="Abadi" w:hAnsi="Abadi"/>
          <w:sz w:val="21"/>
          <w:szCs w:val="21"/>
        </w:rPr>
        <w:lastRenderedPageBreak/>
        <w:t xml:space="preserve">en sus datos y registros únicamente a la población cuyo número de años no supere los sesenta y cinco, </w:t>
      </w:r>
      <w:r w:rsidR="00E17CEE" w:rsidRPr="000F1F10">
        <w:rPr>
          <w:rFonts w:ascii="Abadi" w:hAnsi="Abadi"/>
          <w:sz w:val="21"/>
          <w:szCs w:val="21"/>
        </w:rPr>
        <w:t xml:space="preserve">(como ustedes ven, no tenemos el derecho desde que hacemos hasta que morimos, hay una caducidad; hasta los 67-70 si bien te va, tienes derecho a que se te atienda) </w:t>
      </w:r>
      <w:r w:rsidRPr="000F1F10">
        <w:rPr>
          <w:rFonts w:ascii="Abadi" w:hAnsi="Abadi"/>
          <w:sz w:val="21"/>
          <w:szCs w:val="21"/>
        </w:rPr>
        <w:t xml:space="preserve">algo sumamente preocupante pues para las Instituciones encargadas en materia de procuración de salud, un ciudadano que se encuentre fuera de los parámetros considerados como </w:t>
      </w:r>
      <w:r w:rsidR="00E17CEE" w:rsidRPr="000F1F10">
        <w:rPr>
          <w:rFonts w:ascii="Abadi" w:hAnsi="Abadi"/>
          <w:sz w:val="21"/>
          <w:szCs w:val="21"/>
        </w:rPr>
        <w:t>»</w:t>
      </w:r>
      <w:r w:rsidRPr="000F1F10">
        <w:rPr>
          <w:rFonts w:ascii="Abadi" w:hAnsi="Abadi"/>
          <w:sz w:val="21"/>
          <w:szCs w:val="21"/>
        </w:rPr>
        <w:t>Rango de vida productiva</w:t>
      </w:r>
      <w:r w:rsidR="00E17CEE" w:rsidRPr="000F1F10">
        <w:rPr>
          <w:rFonts w:ascii="Abadi" w:hAnsi="Abadi"/>
          <w:sz w:val="21"/>
          <w:szCs w:val="21"/>
        </w:rPr>
        <w:t>»</w:t>
      </w:r>
      <w:r w:rsidRPr="000F1F10">
        <w:rPr>
          <w:rFonts w:ascii="Abadi" w:hAnsi="Abadi"/>
          <w:sz w:val="21"/>
          <w:szCs w:val="21"/>
        </w:rPr>
        <w:t>, deja de ser importante y digno de atención</w:t>
      </w:r>
      <w:r w:rsidR="00E17CEE" w:rsidRPr="000F1F10">
        <w:rPr>
          <w:rFonts w:ascii="Abadi" w:hAnsi="Abadi"/>
          <w:sz w:val="21"/>
          <w:szCs w:val="21"/>
        </w:rPr>
        <w:t>;</w:t>
      </w:r>
      <w:r w:rsidRPr="000F1F10">
        <w:rPr>
          <w:rFonts w:ascii="Abadi" w:hAnsi="Abadi"/>
          <w:sz w:val="21"/>
          <w:szCs w:val="21"/>
        </w:rPr>
        <w:t xml:space="preserve"> por lo tanto</w:t>
      </w:r>
      <w:r w:rsidR="00E17CEE" w:rsidRPr="000F1F10">
        <w:rPr>
          <w:rFonts w:ascii="Abadi" w:hAnsi="Abadi"/>
          <w:sz w:val="21"/>
          <w:szCs w:val="21"/>
        </w:rPr>
        <w:t>,</w:t>
      </w:r>
      <w:r w:rsidRPr="000F1F10">
        <w:rPr>
          <w:rFonts w:ascii="Abadi" w:hAnsi="Abadi"/>
          <w:sz w:val="21"/>
          <w:szCs w:val="21"/>
        </w:rPr>
        <w:t xml:space="preserve"> no es merecedor desde su perspectiva de tener un adecuado acceso a la procuración de salud, ni de que sean destinados para </w:t>
      </w:r>
      <w:r w:rsidR="00E17CEE" w:rsidRPr="000F1F10">
        <w:rPr>
          <w:rFonts w:ascii="Abadi" w:hAnsi="Abadi"/>
          <w:sz w:val="21"/>
          <w:szCs w:val="21"/>
        </w:rPr>
        <w:t>é</w:t>
      </w:r>
      <w:r w:rsidRPr="000F1F10">
        <w:rPr>
          <w:rFonts w:ascii="Abadi" w:hAnsi="Abadi"/>
          <w:sz w:val="21"/>
          <w:szCs w:val="21"/>
        </w:rPr>
        <w:t xml:space="preserve">ste, recursos públicos que le ayuden a tener una mejor calidad de vida en su vejez, negándole así un trato digno, basado en la plena observancia en sus Derechos Humanos. </w:t>
      </w:r>
    </w:p>
    <w:p w14:paraId="37D873EB" w14:textId="77777777" w:rsidR="007049C1" w:rsidRPr="000F1F10" w:rsidRDefault="007049C1" w:rsidP="007049C1">
      <w:pPr>
        <w:ind w:firstLine="709"/>
        <w:jc w:val="both"/>
        <w:rPr>
          <w:rFonts w:ascii="Abadi" w:hAnsi="Abadi"/>
          <w:sz w:val="21"/>
          <w:szCs w:val="21"/>
        </w:rPr>
      </w:pPr>
    </w:p>
    <w:p w14:paraId="2F47A876" w14:textId="5EAA6A58" w:rsidR="007049C1" w:rsidRPr="000F1F10" w:rsidRDefault="007049C1" w:rsidP="007049C1">
      <w:pPr>
        <w:ind w:firstLine="709"/>
        <w:jc w:val="both"/>
        <w:rPr>
          <w:rFonts w:ascii="Abadi" w:hAnsi="Abadi"/>
          <w:sz w:val="21"/>
          <w:szCs w:val="21"/>
        </w:rPr>
      </w:pPr>
      <w:r w:rsidRPr="000F1F10">
        <w:rPr>
          <w:rFonts w:ascii="Abadi" w:hAnsi="Abadi"/>
          <w:sz w:val="21"/>
          <w:szCs w:val="21"/>
        </w:rPr>
        <w:t>La declaración Universal de Derechos Humanos, en su numeral veinticinco señala que</w:t>
      </w:r>
      <w:r w:rsidR="00E17CEE" w:rsidRPr="000F1F10">
        <w:rPr>
          <w:rFonts w:ascii="Abadi" w:hAnsi="Abadi"/>
          <w:sz w:val="21"/>
          <w:szCs w:val="21"/>
        </w:rPr>
        <w:t xml:space="preserve"> »</w:t>
      </w:r>
      <w:r w:rsidRPr="000F1F10">
        <w:rPr>
          <w:rFonts w:ascii="Abadi" w:hAnsi="Abadi"/>
          <w:sz w:val="21"/>
          <w:szCs w:val="21"/>
        </w:rPr>
        <w:t xml:space="preserve">Toda persona tiene derecho a un nivel de vida adecuado que le asegure, así como a su familia, la salud y el bienestar, en especial la alimentación, el vestido, la vivienda, la asistencia médica y los servicios sociales necesarios; tiene asimismo derecho a los seguros en caso de desempleo, enfermedad, invalidez, viudez, vejez u otros casos de pérdida de sus medios de subsistencia por circunstancias independientes de su voluntad", si México es un País que firmo de conformidad tal declaración; ¿Por qué las Instituciones encargadas de la Procuración de Salud le niegan tal derecho a la población en función al número de años que sean poseedores? ¿Por qué las Instituciones encargadas de asuntos en materia de Asistencia Social, excluyen de su agenda y prioridades a las personas que superan los sesenta y cinco años? Esta situación es sumamente preocupante, pues en nuestro Estado un número considerable de personas supera no solo los sesenta y cinco años, los cien, y estas al acercarse a una Institución de Salud o Asistencia Social son discriminadas en razón de su edad, negándoles la atención adecuada que contribuya al acceso de oportunidades que abonen a la cobertura de necesidades de medular importancia para que vivan con calidad y dignidad en la etapa final de su vida; es por ello que considero de suma importancia la intervención de la Procuraduría de los Derechos Humanos del </w:t>
      </w:r>
      <w:r w:rsidRPr="000F1F10">
        <w:rPr>
          <w:rFonts w:ascii="Abadi" w:hAnsi="Abadi"/>
          <w:sz w:val="21"/>
          <w:szCs w:val="21"/>
        </w:rPr>
        <w:t xml:space="preserve">Estado en el sentido mencionado al inicio de mi petición, para que aquellos a los que se les niega y vulnera su Derecho a la Salud, tengan a la mano una herramienta que procure la observancia y pleno respeto a sus derechos humanos. </w:t>
      </w:r>
    </w:p>
    <w:p w14:paraId="65D383DD" w14:textId="77777777" w:rsidR="007049C1" w:rsidRPr="000F1F10" w:rsidRDefault="007049C1" w:rsidP="007049C1">
      <w:pPr>
        <w:ind w:firstLine="709"/>
        <w:jc w:val="both"/>
        <w:rPr>
          <w:rFonts w:ascii="Abadi" w:hAnsi="Abadi"/>
          <w:sz w:val="21"/>
          <w:szCs w:val="21"/>
        </w:rPr>
      </w:pPr>
    </w:p>
    <w:p w14:paraId="6B167701" w14:textId="17DF1FCC" w:rsidR="007049C1" w:rsidRPr="000F1F10" w:rsidRDefault="007049C1" w:rsidP="007049C1">
      <w:pPr>
        <w:ind w:firstLine="709"/>
        <w:jc w:val="both"/>
        <w:rPr>
          <w:rFonts w:ascii="Abadi" w:hAnsi="Abadi"/>
          <w:sz w:val="21"/>
          <w:szCs w:val="21"/>
        </w:rPr>
      </w:pPr>
      <w:r w:rsidRPr="000F1F10">
        <w:rPr>
          <w:rFonts w:ascii="Abadi" w:hAnsi="Abadi"/>
          <w:sz w:val="21"/>
          <w:szCs w:val="21"/>
        </w:rPr>
        <w:t xml:space="preserve">Sumado a lo anterior, además de tolerar la discriminación en la etapa final de su vida porque al Sector salud y a aquel encargado en materia de Asistencia Social, no considera de importancia la atención a este grupo poblacional, debido a que se encuentran en la etapa final de su vida productiva y destinar recursos públicos a su atención les parece un "desperdicio", tienen que sufrir mal tratos que en ocasiones toman tintes de violentos, mismos que se alejan por mucho a aquellos basados en la dignidad y el respeto. </w:t>
      </w:r>
    </w:p>
    <w:p w14:paraId="2757798A" w14:textId="77777777" w:rsidR="007049C1" w:rsidRPr="000F1F10" w:rsidRDefault="007049C1" w:rsidP="007049C1">
      <w:pPr>
        <w:ind w:firstLine="709"/>
        <w:jc w:val="both"/>
        <w:rPr>
          <w:rFonts w:ascii="Abadi" w:hAnsi="Abadi"/>
          <w:sz w:val="21"/>
          <w:szCs w:val="21"/>
        </w:rPr>
      </w:pPr>
    </w:p>
    <w:p w14:paraId="57E04DC9" w14:textId="7E769C4F" w:rsidR="007049C1" w:rsidRPr="000F1F10" w:rsidRDefault="007049C1" w:rsidP="007049C1">
      <w:pPr>
        <w:ind w:firstLine="709"/>
        <w:jc w:val="both"/>
        <w:rPr>
          <w:rFonts w:ascii="Abadi" w:hAnsi="Abadi"/>
          <w:sz w:val="21"/>
          <w:szCs w:val="21"/>
        </w:rPr>
      </w:pPr>
      <w:r w:rsidRPr="000F1F10">
        <w:rPr>
          <w:rFonts w:ascii="Abadi" w:hAnsi="Abadi"/>
          <w:sz w:val="21"/>
          <w:szCs w:val="21"/>
        </w:rPr>
        <w:t xml:space="preserve">En razón a lo anterior se pone a consideración de este honorable pleno la aprobación del presente exhorto a fin de que: </w:t>
      </w:r>
    </w:p>
    <w:p w14:paraId="71D5EC8B" w14:textId="77777777" w:rsidR="007049C1" w:rsidRPr="000F1F10" w:rsidRDefault="007049C1" w:rsidP="007049C1">
      <w:pPr>
        <w:ind w:firstLine="709"/>
        <w:jc w:val="both"/>
        <w:rPr>
          <w:rFonts w:ascii="Abadi" w:hAnsi="Abadi"/>
          <w:sz w:val="21"/>
          <w:szCs w:val="21"/>
        </w:rPr>
      </w:pPr>
    </w:p>
    <w:p w14:paraId="5314EB90" w14:textId="36E09592" w:rsidR="007049C1" w:rsidRPr="000F1F10" w:rsidRDefault="007049C1" w:rsidP="007049C1">
      <w:pPr>
        <w:ind w:firstLine="709"/>
        <w:jc w:val="both"/>
        <w:rPr>
          <w:rFonts w:ascii="Abadi" w:hAnsi="Abadi"/>
          <w:sz w:val="21"/>
          <w:szCs w:val="21"/>
        </w:rPr>
      </w:pPr>
      <w:r w:rsidRPr="000F1F10">
        <w:rPr>
          <w:rFonts w:ascii="Abadi" w:hAnsi="Abadi"/>
          <w:sz w:val="21"/>
          <w:szCs w:val="21"/>
        </w:rPr>
        <w:t xml:space="preserve">UNICO. PUNTO DE ACUERDO POR EL CUAL EL HONORABLE CONGRESO DEL ESTADO LIBRE Y SOBERANO DE GUANAJUATO, GIRE ATENTO EXHORTO AL TITULAR DE LA PROCURADURÍA DE DERECHOS HUMANOS EN EL ESTADO, A EFECTO DE QUE INSTALE MODULOS DE ATENCIÓN EN LAS DIVERSAS INSTITUCIONES DEL SECTOR SALUD, A SI COMO TAMBIÉN EN LAS OFICINAS DEL SISTEMA NACIONAL PARA EL DESARROLLO DE LA FAMILIA EXISTENTES EN EL ESTADO, E IMPLEMENTE UN MECANISMO POR MEDIO DEL CUAL LOS USUARIOS DE TALES INSTITUCIONES TENGAN UN RÁPIDO Y EFICAZ ACCESO A INTERPONER LAS QUEJAS QUE CONSIDEREN CONVENIENTES Y RESULTEN PROCEDENTES EN AQUELLOS CASOS EN LOS QUE LES SEA VULNERADO SU DERECHO HUMANO A LA SALUD Y ACCESO A LA MISMA. </w:t>
      </w:r>
    </w:p>
    <w:p w14:paraId="60D6CC4B" w14:textId="77777777" w:rsidR="007049C1" w:rsidRPr="000F1F10" w:rsidRDefault="007049C1" w:rsidP="007049C1">
      <w:pPr>
        <w:ind w:firstLine="709"/>
        <w:jc w:val="both"/>
        <w:rPr>
          <w:rFonts w:ascii="Abadi" w:hAnsi="Abadi"/>
          <w:sz w:val="21"/>
          <w:szCs w:val="21"/>
        </w:rPr>
      </w:pPr>
    </w:p>
    <w:p w14:paraId="38E1F373" w14:textId="6FD11F46" w:rsidR="007049C1" w:rsidRPr="000F1F10" w:rsidRDefault="007049C1" w:rsidP="007049C1">
      <w:pPr>
        <w:ind w:firstLine="709"/>
        <w:jc w:val="both"/>
        <w:rPr>
          <w:rFonts w:ascii="Abadi" w:hAnsi="Abadi"/>
          <w:b/>
          <w:sz w:val="21"/>
          <w:szCs w:val="21"/>
        </w:rPr>
      </w:pPr>
      <w:r w:rsidRPr="000F1F10">
        <w:rPr>
          <w:rFonts w:ascii="Abadi" w:hAnsi="Abadi"/>
          <w:b/>
          <w:sz w:val="21"/>
          <w:szCs w:val="21"/>
        </w:rPr>
        <w:t>PROTESTO LO NECESARIO. MA. GUADALUPE JOSEFINA SALAS BUSTAMANTE. DIPUTADA INTEGRANTE DEL GRUPO PARLAMENTARIO DEL PARTIDO MORENA. »</w:t>
      </w:r>
    </w:p>
    <w:p w14:paraId="44A9BEFC" w14:textId="3F109B72" w:rsidR="00865A78" w:rsidRPr="000F1F10" w:rsidRDefault="00865A78" w:rsidP="007049C1">
      <w:pPr>
        <w:ind w:firstLine="709"/>
        <w:jc w:val="both"/>
        <w:rPr>
          <w:rFonts w:ascii="Abadi" w:hAnsi="Abadi"/>
          <w:b/>
          <w:sz w:val="21"/>
          <w:szCs w:val="21"/>
        </w:rPr>
      </w:pPr>
    </w:p>
    <w:p w14:paraId="0372B874" w14:textId="3944671F" w:rsidR="00B52C09" w:rsidRPr="000F1F10" w:rsidRDefault="00865A78" w:rsidP="007049C1">
      <w:pPr>
        <w:ind w:firstLine="709"/>
        <w:jc w:val="both"/>
        <w:rPr>
          <w:rFonts w:ascii="Abadi" w:hAnsi="Abadi"/>
          <w:sz w:val="21"/>
          <w:szCs w:val="21"/>
          <w:lang w:val="es-MX"/>
        </w:rPr>
      </w:pPr>
      <w:r w:rsidRPr="000F1F10">
        <w:rPr>
          <w:rFonts w:ascii="Abadi" w:hAnsi="Abadi"/>
          <w:sz w:val="21"/>
          <w:szCs w:val="21"/>
          <w:lang w:val="es-MX"/>
        </w:rPr>
        <w:t xml:space="preserve">Aquí vienen puras cifras y números que voy a presentar ante el Pleno, pero sí quiero presentar dos casos bien concretos </w:t>
      </w:r>
      <w:r w:rsidRPr="000F1F10">
        <w:rPr>
          <w:rFonts w:ascii="Abadi" w:hAnsi="Abadi"/>
          <w:sz w:val="21"/>
          <w:szCs w:val="21"/>
          <w:lang w:val="es-MX"/>
        </w:rPr>
        <w:lastRenderedPageBreak/>
        <w:t>que estoy segura que a muchos de ustedes en sus casas de gestión les ha ocurrido, les ha pasado; el primer caso es de la señora Eleuteria Juárez Núñez, ella a sus 90 años, cuando tenía 90 años, hoy tiene 103 años</w:t>
      </w:r>
      <w:r w:rsidR="004F5B30" w:rsidRPr="000F1F10">
        <w:rPr>
          <w:rFonts w:ascii="Abadi" w:hAnsi="Abadi"/>
          <w:sz w:val="21"/>
          <w:szCs w:val="21"/>
          <w:lang w:val="es-MX"/>
        </w:rPr>
        <w:t>,</w:t>
      </w:r>
      <w:r w:rsidRPr="000F1F10">
        <w:rPr>
          <w:rFonts w:ascii="Abadi" w:hAnsi="Abadi"/>
          <w:sz w:val="21"/>
          <w:szCs w:val="21"/>
          <w:lang w:val="es-MX"/>
        </w:rPr>
        <w:t xml:space="preserve"> acudió al Sistema DIF porque </w:t>
      </w:r>
      <w:r w:rsidR="00B52C09" w:rsidRPr="000F1F10">
        <w:rPr>
          <w:rFonts w:ascii="Abadi" w:hAnsi="Abadi"/>
          <w:sz w:val="21"/>
          <w:szCs w:val="21"/>
          <w:lang w:val="es-MX"/>
        </w:rPr>
        <w:t>a su edad</w:t>
      </w:r>
      <w:r w:rsidRPr="000F1F10">
        <w:rPr>
          <w:rFonts w:ascii="Abadi" w:hAnsi="Abadi"/>
          <w:sz w:val="21"/>
          <w:szCs w:val="21"/>
          <w:lang w:val="es-MX"/>
        </w:rPr>
        <w:t xml:space="preserve"> </w:t>
      </w:r>
      <w:r w:rsidR="00B52C09" w:rsidRPr="000F1F10">
        <w:rPr>
          <w:rFonts w:ascii="Abadi" w:hAnsi="Abadi"/>
          <w:sz w:val="21"/>
          <w:szCs w:val="21"/>
          <w:lang w:val="es-MX"/>
        </w:rPr>
        <w:t>ya</w:t>
      </w:r>
      <w:r w:rsidRPr="000F1F10">
        <w:rPr>
          <w:rFonts w:ascii="Abadi" w:hAnsi="Abadi"/>
          <w:sz w:val="21"/>
          <w:szCs w:val="21"/>
          <w:lang w:val="es-MX"/>
        </w:rPr>
        <w:t xml:space="preserve"> no escuchaba bien</w:t>
      </w:r>
      <w:r w:rsidR="00B52C09" w:rsidRPr="000F1F10">
        <w:rPr>
          <w:rFonts w:ascii="Abadi" w:hAnsi="Abadi"/>
          <w:sz w:val="21"/>
          <w:szCs w:val="21"/>
          <w:lang w:val="es-MX"/>
        </w:rPr>
        <w:t>;</w:t>
      </w:r>
      <w:r w:rsidRPr="000F1F10">
        <w:rPr>
          <w:rFonts w:ascii="Abadi" w:hAnsi="Abadi"/>
          <w:sz w:val="21"/>
          <w:szCs w:val="21"/>
          <w:lang w:val="es-MX"/>
        </w:rPr>
        <w:t xml:space="preserve"> entonces va por un aparato auditivo y para su sorpresa</w:t>
      </w:r>
      <w:r w:rsidR="00B52C09" w:rsidRPr="000F1F10">
        <w:rPr>
          <w:rFonts w:ascii="Abadi" w:hAnsi="Abadi"/>
          <w:sz w:val="21"/>
          <w:szCs w:val="21"/>
          <w:lang w:val="es-MX"/>
        </w:rPr>
        <w:t xml:space="preserve"> y</w:t>
      </w:r>
      <w:r w:rsidRPr="000F1F10">
        <w:rPr>
          <w:rFonts w:ascii="Abadi" w:hAnsi="Abadi"/>
          <w:sz w:val="21"/>
          <w:szCs w:val="21"/>
          <w:lang w:val="es-MX"/>
        </w:rPr>
        <w:t xml:space="preserve"> para sorpresa de muchos </w:t>
      </w:r>
      <w:r w:rsidR="00B52C09" w:rsidRPr="000F1F10">
        <w:rPr>
          <w:rFonts w:ascii="Abadi" w:hAnsi="Abadi"/>
          <w:sz w:val="21"/>
          <w:szCs w:val="21"/>
          <w:lang w:val="es-MX"/>
        </w:rPr>
        <w:t>guanajuatenses y</w:t>
      </w:r>
      <w:r w:rsidRPr="000F1F10">
        <w:rPr>
          <w:rFonts w:ascii="Abadi" w:hAnsi="Abadi"/>
          <w:sz w:val="21"/>
          <w:szCs w:val="21"/>
          <w:lang w:val="es-MX"/>
        </w:rPr>
        <w:t xml:space="preserve"> mexicanos</w:t>
      </w:r>
      <w:r w:rsidR="00B52C09" w:rsidRPr="000F1F10">
        <w:rPr>
          <w:rFonts w:ascii="Abadi" w:hAnsi="Abadi"/>
          <w:sz w:val="21"/>
          <w:szCs w:val="21"/>
          <w:lang w:val="es-MX"/>
        </w:rPr>
        <w:t>,</w:t>
      </w:r>
      <w:r w:rsidRPr="000F1F10">
        <w:rPr>
          <w:rFonts w:ascii="Abadi" w:hAnsi="Abadi"/>
          <w:sz w:val="21"/>
          <w:szCs w:val="21"/>
          <w:lang w:val="es-MX"/>
        </w:rPr>
        <w:t xml:space="preserve"> </w:t>
      </w:r>
      <w:r w:rsidR="004F5B30" w:rsidRPr="000F1F10">
        <w:rPr>
          <w:rFonts w:ascii="Abadi" w:hAnsi="Abadi"/>
          <w:sz w:val="21"/>
          <w:szCs w:val="21"/>
          <w:lang w:val="es-MX"/>
        </w:rPr>
        <w:t>¡</w:t>
      </w:r>
      <w:r w:rsidRPr="000F1F10">
        <w:rPr>
          <w:rFonts w:ascii="Abadi" w:hAnsi="Abadi"/>
          <w:sz w:val="21"/>
          <w:szCs w:val="21"/>
          <w:lang w:val="es-MX"/>
        </w:rPr>
        <w:t>ya no tenemos derecho</w:t>
      </w:r>
      <w:r w:rsidR="004F5B30" w:rsidRPr="000F1F10">
        <w:rPr>
          <w:rFonts w:ascii="Abadi" w:hAnsi="Abadi"/>
          <w:sz w:val="21"/>
          <w:szCs w:val="21"/>
          <w:lang w:val="es-MX"/>
        </w:rPr>
        <w:t>!</w:t>
      </w:r>
      <w:r w:rsidR="00B52C09" w:rsidRPr="000F1F10">
        <w:rPr>
          <w:rFonts w:ascii="Abadi" w:hAnsi="Abadi"/>
          <w:sz w:val="21"/>
          <w:szCs w:val="21"/>
          <w:lang w:val="es-MX"/>
        </w:rPr>
        <w:t>, ¡</w:t>
      </w:r>
      <w:r w:rsidRPr="000F1F10">
        <w:rPr>
          <w:rFonts w:ascii="Abadi" w:hAnsi="Abadi"/>
          <w:sz w:val="21"/>
          <w:szCs w:val="21"/>
          <w:lang w:val="es-MX"/>
        </w:rPr>
        <w:t>ya no</w:t>
      </w:r>
      <w:r w:rsidR="00B52C09" w:rsidRPr="000F1F10">
        <w:rPr>
          <w:rFonts w:ascii="Abadi" w:hAnsi="Abadi"/>
          <w:sz w:val="21"/>
          <w:szCs w:val="21"/>
          <w:lang w:val="es-MX"/>
        </w:rPr>
        <w:t>!</w:t>
      </w:r>
      <w:r w:rsidRPr="000F1F10">
        <w:rPr>
          <w:rFonts w:ascii="Abadi" w:hAnsi="Abadi"/>
          <w:sz w:val="21"/>
          <w:szCs w:val="21"/>
          <w:lang w:val="es-MX"/>
        </w:rPr>
        <w:t xml:space="preserve"> </w:t>
      </w:r>
      <w:r w:rsidR="00B52C09" w:rsidRPr="000F1F10">
        <w:rPr>
          <w:rFonts w:ascii="Abadi" w:hAnsi="Abadi"/>
          <w:sz w:val="21"/>
          <w:szCs w:val="21"/>
          <w:lang w:val="es-MX"/>
        </w:rPr>
        <w:t>Nada más</w:t>
      </w:r>
      <w:r w:rsidRPr="000F1F10">
        <w:rPr>
          <w:rFonts w:ascii="Abadi" w:hAnsi="Abadi"/>
          <w:sz w:val="21"/>
          <w:szCs w:val="21"/>
          <w:lang w:val="es-MX"/>
        </w:rPr>
        <w:t xml:space="preserve"> hasta los 70 años</w:t>
      </w:r>
      <w:r w:rsidR="00B52C09" w:rsidRPr="000F1F10">
        <w:rPr>
          <w:rFonts w:ascii="Abadi" w:hAnsi="Abadi"/>
          <w:sz w:val="21"/>
          <w:szCs w:val="21"/>
          <w:lang w:val="es-MX"/>
        </w:rPr>
        <w:t xml:space="preserve"> y no se lo </w:t>
      </w:r>
      <w:r w:rsidRPr="000F1F10">
        <w:rPr>
          <w:rFonts w:ascii="Abadi" w:hAnsi="Abadi"/>
          <w:sz w:val="21"/>
          <w:szCs w:val="21"/>
          <w:lang w:val="es-MX"/>
        </w:rPr>
        <w:t>otorgaron</w:t>
      </w:r>
      <w:r w:rsidR="00B52C09" w:rsidRPr="000F1F10">
        <w:rPr>
          <w:rFonts w:ascii="Abadi" w:hAnsi="Abadi"/>
          <w:sz w:val="21"/>
          <w:szCs w:val="21"/>
          <w:lang w:val="es-MX"/>
        </w:rPr>
        <w:t>;</w:t>
      </w:r>
      <w:r w:rsidRPr="000F1F10">
        <w:rPr>
          <w:rFonts w:ascii="Abadi" w:hAnsi="Abadi"/>
          <w:sz w:val="21"/>
          <w:szCs w:val="21"/>
          <w:lang w:val="es-MX"/>
        </w:rPr>
        <w:t xml:space="preserve"> hoy tengo la alegría y la fortuna de haber</w:t>
      </w:r>
      <w:r w:rsidR="004F5B30" w:rsidRPr="000F1F10">
        <w:rPr>
          <w:rFonts w:ascii="Abadi" w:hAnsi="Abadi"/>
          <w:sz w:val="21"/>
          <w:szCs w:val="21"/>
          <w:lang w:val="es-MX"/>
        </w:rPr>
        <w:t>la</w:t>
      </w:r>
      <w:r w:rsidRPr="000F1F10">
        <w:rPr>
          <w:rFonts w:ascii="Abadi" w:hAnsi="Abadi"/>
          <w:sz w:val="21"/>
          <w:szCs w:val="21"/>
          <w:lang w:val="es-MX"/>
        </w:rPr>
        <w:t xml:space="preserve"> conocido y de haberle otorgado un aparato auditivo</w:t>
      </w:r>
      <w:r w:rsidR="00B52C09" w:rsidRPr="000F1F10">
        <w:rPr>
          <w:rFonts w:ascii="Abadi" w:hAnsi="Abadi"/>
          <w:sz w:val="21"/>
          <w:szCs w:val="21"/>
          <w:lang w:val="es-MX"/>
        </w:rPr>
        <w:t>;</w:t>
      </w:r>
      <w:r w:rsidRPr="000F1F10">
        <w:rPr>
          <w:rFonts w:ascii="Abadi" w:hAnsi="Abadi"/>
          <w:sz w:val="21"/>
          <w:szCs w:val="21"/>
          <w:lang w:val="es-MX"/>
        </w:rPr>
        <w:t xml:space="preserve"> le quitaron 13 años de calidad de vida porque no </w:t>
      </w:r>
      <w:r w:rsidR="00B52C09" w:rsidRPr="000F1F10">
        <w:rPr>
          <w:rFonts w:ascii="Abadi" w:hAnsi="Abadi"/>
          <w:sz w:val="21"/>
          <w:szCs w:val="21"/>
          <w:lang w:val="es-MX"/>
        </w:rPr>
        <w:t>le</w:t>
      </w:r>
      <w:r w:rsidRPr="000F1F10">
        <w:rPr>
          <w:rFonts w:ascii="Abadi" w:hAnsi="Abadi"/>
          <w:sz w:val="21"/>
          <w:szCs w:val="21"/>
          <w:lang w:val="es-MX"/>
        </w:rPr>
        <w:t xml:space="preserve"> otorgaron el aparato auditivo </w:t>
      </w:r>
      <w:r w:rsidR="004F5B30" w:rsidRPr="000F1F10">
        <w:rPr>
          <w:rFonts w:ascii="Abadi" w:hAnsi="Abadi"/>
          <w:sz w:val="21"/>
          <w:szCs w:val="21"/>
          <w:lang w:val="es-MX"/>
        </w:rPr>
        <w:t>ya que</w:t>
      </w:r>
      <w:r w:rsidR="00B52C09" w:rsidRPr="000F1F10">
        <w:rPr>
          <w:rFonts w:ascii="Abadi" w:hAnsi="Abadi"/>
          <w:sz w:val="21"/>
          <w:szCs w:val="21"/>
          <w:lang w:val="es-MX"/>
        </w:rPr>
        <w:t>,</w:t>
      </w:r>
      <w:r w:rsidRPr="000F1F10">
        <w:rPr>
          <w:rFonts w:ascii="Abadi" w:hAnsi="Abadi"/>
          <w:sz w:val="21"/>
          <w:szCs w:val="21"/>
          <w:lang w:val="es-MX"/>
        </w:rPr>
        <w:t xml:space="preserve"> según los apoyos</w:t>
      </w:r>
      <w:r w:rsidR="00B52C09" w:rsidRPr="000F1F10">
        <w:rPr>
          <w:rFonts w:ascii="Abadi" w:hAnsi="Abadi"/>
          <w:sz w:val="21"/>
          <w:szCs w:val="21"/>
          <w:lang w:val="es-MX"/>
        </w:rPr>
        <w:t>,</w:t>
      </w:r>
      <w:r w:rsidRPr="000F1F10">
        <w:rPr>
          <w:rFonts w:ascii="Abadi" w:hAnsi="Abadi"/>
          <w:sz w:val="21"/>
          <w:szCs w:val="21"/>
          <w:lang w:val="es-MX"/>
        </w:rPr>
        <w:t xml:space="preserve"> solamente hasta los 70 años podemos ser dignos </w:t>
      </w:r>
      <w:r w:rsidR="00B52C09" w:rsidRPr="000F1F10">
        <w:rPr>
          <w:rFonts w:ascii="Abadi" w:hAnsi="Abadi"/>
          <w:sz w:val="21"/>
          <w:szCs w:val="21"/>
          <w:lang w:val="es-MX"/>
        </w:rPr>
        <w:t>de ser apoyados;</w:t>
      </w:r>
      <w:r w:rsidRPr="000F1F10">
        <w:rPr>
          <w:rFonts w:ascii="Abadi" w:hAnsi="Abadi"/>
          <w:sz w:val="21"/>
          <w:szCs w:val="21"/>
          <w:lang w:val="es-MX"/>
        </w:rPr>
        <w:t xml:space="preserve"> </w:t>
      </w:r>
      <w:r w:rsidR="00B52C09" w:rsidRPr="000F1F10">
        <w:rPr>
          <w:rFonts w:ascii="Abadi" w:hAnsi="Abadi"/>
          <w:sz w:val="21"/>
          <w:szCs w:val="21"/>
          <w:lang w:val="es-MX"/>
        </w:rPr>
        <w:t>por eso mencionaba que la</w:t>
      </w:r>
      <w:r w:rsidRPr="000F1F10">
        <w:rPr>
          <w:rFonts w:ascii="Abadi" w:hAnsi="Abadi"/>
          <w:sz w:val="21"/>
          <w:szCs w:val="21"/>
          <w:lang w:val="es-MX"/>
        </w:rPr>
        <w:t xml:space="preserve"> caducidad no es desde que naces hasta que mueres</w:t>
      </w:r>
      <w:r w:rsidR="00B52C09" w:rsidRPr="000F1F10">
        <w:rPr>
          <w:rFonts w:ascii="Abadi" w:hAnsi="Abadi"/>
          <w:sz w:val="21"/>
          <w:szCs w:val="21"/>
          <w:lang w:val="es-MX"/>
        </w:rPr>
        <w:t>;</w:t>
      </w:r>
      <w:r w:rsidRPr="000F1F10">
        <w:rPr>
          <w:rFonts w:ascii="Abadi" w:hAnsi="Abadi"/>
          <w:sz w:val="21"/>
          <w:szCs w:val="21"/>
          <w:lang w:val="es-MX"/>
        </w:rPr>
        <w:t xml:space="preserve"> si tienes la fortuna de vivir más de 70 años</w:t>
      </w:r>
      <w:r w:rsidR="00B52C09" w:rsidRPr="000F1F10">
        <w:rPr>
          <w:rFonts w:ascii="Abadi" w:hAnsi="Abadi"/>
          <w:sz w:val="21"/>
          <w:szCs w:val="21"/>
          <w:lang w:val="es-MX"/>
        </w:rPr>
        <w:t>,</w:t>
      </w:r>
      <w:r w:rsidRPr="000F1F10">
        <w:rPr>
          <w:rFonts w:ascii="Abadi" w:hAnsi="Abadi"/>
          <w:sz w:val="21"/>
          <w:szCs w:val="21"/>
          <w:lang w:val="es-MX"/>
        </w:rPr>
        <w:t xml:space="preserve"> ya nos amolamos porque ya no vamos a poder pedir ningún apoyo</w:t>
      </w:r>
      <w:r w:rsidR="00B52C09" w:rsidRPr="000F1F10">
        <w:rPr>
          <w:rFonts w:ascii="Abadi" w:hAnsi="Abadi"/>
          <w:sz w:val="21"/>
          <w:szCs w:val="21"/>
          <w:lang w:val="es-MX"/>
        </w:rPr>
        <w:t>;</w:t>
      </w:r>
      <w:r w:rsidRPr="000F1F10">
        <w:rPr>
          <w:rFonts w:ascii="Abadi" w:hAnsi="Abadi"/>
          <w:sz w:val="21"/>
          <w:szCs w:val="21"/>
          <w:lang w:val="es-MX"/>
        </w:rPr>
        <w:t xml:space="preserve"> por eso es el exhorto para que los </w:t>
      </w:r>
      <w:r w:rsidR="00B52C09" w:rsidRPr="000F1F10">
        <w:rPr>
          <w:rFonts w:ascii="Abadi" w:hAnsi="Abadi"/>
          <w:sz w:val="21"/>
          <w:szCs w:val="21"/>
          <w:lang w:val="es-MX"/>
        </w:rPr>
        <w:t xml:space="preserve">de </w:t>
      </w:r>
      <w:r w:rsidR="004F5B30" w:rsidRPr="000F1F10">
        <w:rPr>
          <w:rFonts w:ascii="Abadi" w:hAnsi="Abadi"/>
          <w:sz w:val="21"/>
          <w:szCs w:val="21"/>
          <w:lang w:val="es-MX"/>
        </w:rPr>
        <w:t xml:space="preserve">Derechos Humanos </w:t>
      </w:r>
      <w:r w:rsidRPr="000F1F10">
        <w:rPr>
          <w:rFonts w:ascii="Abadi" w:hAnsi="Abadi"/>
          <w:sz w:val="21"/>
          <w:szCs w:val="21"/>
          <w:lang w:val="es-MX"/>
        </w:rPr>
        <w:t xml:space="preserve">aunque nos hayan presentado su programa </w:t>
      </w:r>
      <w:r w:rsidR="004F5B30" w:rsidRPr="000F1F10">
        <w:rPr>
          <w:rFonts w:ascii="Abadi" w:hAnsi="Abadi"/>
          <w:sz w:val="21"/>
          <w:szCs w:val="21"/>
          <w:lang w:val="es-MX"/>
        </w:rPr>
        <w:t>en donde</w:t>
      </w:r>
      <w:r w:rsidRPr="000F1F10">
        <w:rPr>
          <w:rFonts w:ascii="Abadi" w:hAnsi="Abadi"/>
          <w:sz w:val="21"/>
          <w:szCs w:val="21"/>
          <w:lang w:val="es-MX"/>
        </w:rPr>
        <w:t xml:space="preserve"> ciertamente sí hay avances y s</w:t>
      </w:r>
      <w:r w:rsidR="00B52C09" w:rsidRPr="000F1F10">
        <w:rPr>
          <w:rFonts w:ascii="Abadi" w:hAnsi="Abadi"/>
          <w:sz w:val="21"/>
          <w:szCs w:val="21"/>
          <w:lang w:val="es-MX"/>
        </w:rPr>
        <w:t>í</w:t>
      </w:r>
      <w:r w:rsidRPr="000F1F10">
        <w:rPr>
          <w:rFonts w:ascii="Abadi" w:hAnsi="Abadi"/>
          <w:sz w:val="21"/>
          <w:szCs w:val="21"/>
          <w:lang w:val="es-MX"/>
        </w:rPr>
        <w:t xml:space="preserve"> están trabajando</w:t>
      </w:r>
      <w:r w:rsidR="00B52C09" w:rsidRPr="000F1F10">
        <w:rPr>
          <w:rFonts w:ascii="Abadi" w:hAnsi="Abadi"/>
          <w:sz w:val="21"/>
          <w:szCs w:val="21"/>
          <w:lang w:val="es-MX"/>
        </w:rPr>
        <w:t>,</w:t>
      </w:r>
      <w:r w:rsidRPr="000F1F10">
        <w:rPr>
          <w:rFonts w:ascii="Abadi" w:hAnsi="Abadi"/>
          <w:sz w:val="21"/>
          <w:szCs w:val="21"/>
          <w:lang w:val="es-MX"/>
        </w:rPr>
        <w:t xml:space="preserve"> </w:t>
      </w:r>
      <w:r w:rsidR="00B52C09" w:rsidRPr="000F1F10">
        <w:rPr>
          <w:rFonts w:ascii="Abadi" w:hAnsi="Abadi"/>
          <w:sz w:val="21"/>
          <w:szCs w:val="21"/>
          <w:lang w:val="es-MX"/>
        </w:rPr>
        <w:t>creo</w:t>
      </w:r>
      <w:r w:rsidRPr="000F1F10">
        <w:rPr>
          <w:rFonts w:ascii="Abadi" w:hAnsi="Abadi"/>
          <w:sz w:val="21"/>
          <w:szCs w:val="21"/>
          <w:lang w:val="es-MX"/>
        </w:rPr>
        <w:t xml:space="preserve"> que todavía le falta ese plus para que estén al pendiente </w:t>
      </w:r>
      <w:r w:rsidR="00B52C09" w:rsidRPr="000F1F10">
        <w:rPr>
          <w:rFonts w:ascii="Abadi" w:hAnsi="Abadi"/>
          <w:sz w:val="21"/>
          <w:szCs w:val="21"/>
          <w:lang w:val="es-MX"/>
        </w:rPr>
        <w:t xml:space="preserve">y </w:t>
      </w:r>
      <w:r w:rsidRPr="000F1F10">
        <w:rPr>
          <w:rFonts w:ascii="Abadi" w:hAnsi="Abadi"/>
          <w:sz w:val="21"/>
          <w:szCs w:val="21"/>
          <w:lang w:val="es-MX"/>
        </w:rPr>
        <w:t>garanticen con mecanismos d</w:t>
      </w:r>
      <w:r w:rsidR="00B52C09" w:rsidRPr="000F1F10">
        <w:rPr>
          <w:rFonts w:ascii="Abadi" w:hAnsi="Abadi"/>
          <w:sz w:val="21"/>
          <w:szCs w:val="21"/>
          <w:lang w:val="es-MX"/>
        </w:rPr>
        <w:t>ó</w:t>
      </w:r>
      <w:r w:rsidRPr="000F1F10">
        <w:rPr>
          <w:rFonts w:ascii="Abadi" w:hAnsi="Abadi"/>
          <w:sz w:val="21"/>
          <w:szCs w:val="21"/>
          <w:lang w:val="es-MX"/>
        </w:rPr>
        <w:t>nde la gente se puede quejar</w:t>
      </w:r>
      <w:r w:rsidR="00B52C09" w:rsidRPr="000F1F10">
        <w:rPr>
          <w:rFonts w:ascii="Abadi" w:hAnsi="Abadi"/>
          <w:sz w:val="21"/>
          <w:szCs w:val="21"/>
          <w:lang w:val="es-MX"/>
        </w:rPr>
        <w:t>;</w:t>
      </w:r>
      <w:r w:rsidRPr="000F1F10">
        <w:rPr>
          <w:rFonts w:ascii="Abadi" w:hAnsi="Abadi"/>
          <w:sz w:val="21"/>
          <w:szCs w:val="21"/>
          <w:lang w:val="es-MX"/>
        </w:rPr>
        <w:t xml:space="preserve"> un teléfono</w:t>
      </w:r>
      <w:r w:rsidR="00B52C09" w:rsidRPr="000F1F10">
        <w:rPr>
          <w:rFonts w:ascii="Abadi" w:hAnsi="Abadi"/>
          <w:sz w:val="21"/>
          <w:szCs w:val="21"/>
          <w:lang w:val="es-MX"/>
        </w:rPr>
        <w:t>,</w:t>
      </w:r>
      <w:r w:rsidRPr="000F1F10">
        <w:rPr>
          <w:rFonts w:ascii="Abadi" w:hAnsi="Abadi"/>
          <w:sz w:val="21"/>
          <w:szCs w:val="21"/>
          <w:lang w:val="es-MX"/>
        </w:rPr>
        <w:t xml:space="preserve"> alguien de </w:t>
      </w:r>
      <w:r w:rsidR="004F5B30" w:rsidRPr="000F1F10">
        <w:rPr>
          <w:rFonts w:ascii="Abadi" w:hAnsi="Abadi"/>
          <w:sz w:val="21"/>
          <w:szCs w:val="21"/>
          <w:lang w:val="es-MX"/>
        </w:rPr>
        <w:t xml:space="preserve">la Procuraduría de los </w:t>
      </w:r>
      <w:r w:rsidRPr="000F1F10">
        <w:rPr>
          <w:rFonts w:ascii="Abadi" w:hAnsi="Abadi"/>
          <w:sz w:val="21"/>
          <w:szCs w:val="21"/>
          <w:lang w:val="es-MX"/>
        </w:rPr>
        <w:t>Derechos Humanos</w:t>
      </w:r>
      <w:r w:rsidR="00B52C09" w:rsidRPr="000F1F10">
        <w:rPr>
          <w:rFonts w:ascii="Abadi" w:hAnsi="Abadi"/>
          <w:sz w:val="21"/>
          <w:szCs w:val="21"/>
          <w:lang w:val="es-MX"/>
        </w:rPr>
        <w:t>,</w:t>
      </w:r>
      <w:r w:rsidRPr="000F1F10">
        <w:rPr>
          <w:rFonts w:ascii="Abadi" w:hAnsi="Abadi"/>
          <w:sz w:val="21"/>
          <w:szCs w:val="21"/>
          <w:lang w:val="es-MX"/>
        </w:rPr>
        <w:t xml:space="preserve"> </w:t>
      </w:r>
      <w:r w:rsidR="004F5B30" w:rsidRPr="000F1F10">
        <w:rPr>
          <w:rFonts w:ascii="Abadi" w:hAnsi="Abadi"/>
          <w:sz w:val="21"/>
          <w:szCs w:val="21"/>
          <w:lang w:val="es-MX"/>
        </w:rPr>
        <w:t xml:space="preserve">de </w:t>
      </w:r>
      <w:r w:rsidRPr="000F1F10">
        <w:rPr>
          <w:rFonts w:ascii="Abadi" w:hAnsi="Abadi"/>
          <w:sz w:val="21"/>
          <w:szCs w:val="21"/>
          <w:lang w:val="es-MX"/>
        </w:rPr>
        <w:t>d</w:t>
      </w:r>
      <w:r w:rsidR="00B52C09" w:rsidRPr="000F1F10">
        <w:rPr>
          <w:rFonts w:ascii="Abadi" w:hAnsi="Abadi"/>
          <w:sz w:val="21"/>
          <w:szCs w:val="21"/>
          <w:lang w:val="es-MX"/>
        </w:rPr>
        <w:t>ó</w:t>
      </w:r>
      <w:r w:rsidRPr="000F1F10">
        <w:rPr>
          <w:rFonts w:ascii="Abadi" w:hAnsi="Abadi"/>
          <w:sz w:val="21"/>
          <w:szCs w:val="21"/>
          <w:lang w:val="es-MX"/>
        </w:rPr>
        <w:t>nde están las oficinas</w:t>
      </w:r>
      <w:r w:rsidR="00B52C09" w:rsidRPr="000F1F10">
        <w:rPr>
          <w:rFonts w:ascii="Abadi" w:hAnsi="Abadi"/>
          <w:sz w:val="21"/>
          <w:szCs w:val="21"/>
          <w:lang w:val="es-MX"/>
        </w:rPr>
        <w:t>;</w:t>
      </w:r>
      <w:r w:rsidRPr="000F1F10">
        <w:rPr>
          <w:rFonts w:ascii="Abadi" w:hAnsi="Abadi"/>
          <w:sz w:val="21"/>
          <w:szCs w:val="21"/>
          <w:lang w:val="es-MX"/>
        </w:rPr>
        <w:t xml:space="preserve"> </w:t>
      </w:r>
      <w:r w:rsidR="004F5B30" w:rsidRPr="000F1F10">
        <w:rPr>
          <w:rFonts w:ascii="Abadi" w:hAnsi="Abadi"/>
          <w:sz w:val="21"/>
          <w:szCs w:val="21"/>
          <w:lang w:val="es-MX"/>
        </w:rPr>
        <w:t>¡</w:t>
      </w:r>
      <w:r w:rsidRPr="000F1F10">
        <w:rPr>
          <w:rFonts w:ascii="Abadi" w:hAnsi="Abadi"/>
          <w:sz w:val="21"/>
          <w:szCs w:val="21"/>
          <w:lang w:val="es-MX"/>
        </w:rPr>
        <w:t>padeció 13 años sin tener una calidad de vida mucho mejor</w:t>
      </w:r>
      <w:r w:rsidR="004F5B30" w:rsidRPr="000F1F10">
        <w:rPr>
          <w:rFonts w:ascii="Abadi" w:hAnsi="Abadi"/>
          <w:sz w:val="21"/>
          <w:szCs w:val="21"/>
          <w:lang w:val="es-MX"/>
        </w:rPr>
        <w:t>!</w:t>
      </w:r>
      <w:r w:rsidRPr="000F1F10">
        <w:rPr>
          <w:rFonts w:ascii="Abadi" w:hAnsi="Abadi"/>
          <w:sz w:val="21"/>
          <w:szCs w:val="21"/>
          <w:lang w:val="es-MX"/>
        </w:rPr>
        <w:t xml:space="preserve"> así nos queda</w:t>
      </w:r>
      <w:r w:rsidR="00B52C09" w:rsidRPr="000F1F10">
        <w:rPr>
          <w:rFonts w:ascii="Abadi" w:hAnsi="Abadi"/>
          <w:sz w:val="21"/>
          <w:szCs w:val="21"/>
          <w:lang w:val="es-MX"/>
        </w:rPr>
        <w:t>ra</w:t>
      </w:r>
      <w:r w:rsidRPr="000F1F10">
        <w:rPr>
          <w:rFonts w:ascii="Abadi" w:hAnsi="Abadi"/>
          <w:sz w:val="21"/>
          <w:szCs w:val="21"/>
          <w:lang w:val="es-MX"/>
        </w:rPr>
        <w:t xml:space="preserve"> un día de vida</w:t>
      </w:r>
      <w:r w:rsidR="00B52C09" w:rsidRPr="000F1F10">
        <w:rPr>
          <w:rFonts w:ascii="Abadi" w:hAnsi="Abadi"/>
          <w:sz w:val="21"/>
          <w:szCs w:val="21"/>
          <w:lang w:val="es-MX"/>
        </w:rPr>
        <w:t xml:space="preserve">; ahorita la señora tiene </w:t>
      </w:r>
      <w:r w:rsidRPr="000F1F10">
        <w:rPr>
          <w:rFonts w:ascii="Abadi" w:hAnsi="Abadi"/>
          <w:sz w:val="21"/>
          <w:szCs w:val="21"/>
          <w:lang w:val="es-MX"/>
        </w:rPr>
        <w:t>13 años más</w:t>
      </w:r>
      <w:r w:rsidR="00B52C09" w:rsidRPr="000F1F10">
        <w:rPr>
          <w:rFonts w:ascii="Abadi" w:hAnsi="Abadi"/>
          <w:sz w:val="21"/>
          <w:szCs w:val="21"/>
          <w:lang w:val="es-MX"/>
        </w:rPr>
        <w:t>;</w:t>
      </w:r>
      <w:r w:rsidRPr="000F1F10">
        <w:rPr>
          <w:rFonts w:ascii="Abadi" w:hAnsi="Abadi"/>
          <w:sz w:val="21"/>
          <w:szCs w:val="21"/>
          <w:lang w:val="es-MX"/>
        </w:rPr>
        <w:t xml:space="preserve"> ojalá que </w:t>
      </w:r>
      <w:r w:rsidR="00B52C09" w:rsidRPr="000F1F10">
        <w:rPr>
          <w:rFonts w:ascii="Abadi" w:hAnsi="Abadi"/>
          <w:sz w:val="21"/>
          <w:szCs w:val="21"/>
          <w:lang w:val="es-MX"/>
        </w:rPr>
        <w:t>D</w:t>
      </w:r>
      <w:r w:rsidRPr="000F1F10">
        <w:rPr>
          <w:rFonts w:ascii="Abadi" w:hAnsi="Abadi"/>
          <w:sz w:val="21"/>
          <w:szCs w:val="21"/>
          <w:lang w:val="es-MX"/>
        </w:rPr>
        <w:t>iosito no lo dejes más tiempo</w:t>
      </w:r>
      <w:r w:rsidR="00B52C09" w:rsidRPr="000F1F10">
        <w:rPr>
          <w:rFonts w:ascii="Abadi" w:hAnsi="Abadi"/>
          <w:sz w:val="21"/>
          <w:szCs w:val="21"/>
          <w:lang w:val="es-MX"/>
        </w:rPr>
        <w:t>,</w:t>
      </w:r>
      <w:r w:rsidRPr="000F1F10">
        <w:rPr>
          <w:rFonts w:ascii="Abadi" w:hAnsi="Abadi"/>
          <w:sz w:val="21"/>
          <w:szCs w:val="21"/>
          <w:lang w:val="es-MX"/>
        </w:rPr>
        <w:t xml:space="preserve"> pero por un día que nos queda de vida yo pienso que tenemos el derecho a vivir ese día o esas horas con calidad </w:t>
      </w:r>
      <w:r w:rsidR="00B52C09" w:rsidRPr="000F1F10">
        <w:rPr>
          <w:rFonts w:ascii="Abadi" w:hAnsi="Abadi"/>
          <w:sz w:val="21"/>
          <w:szCs w:val="21"/>
          <w:lang w:val="es-MX"/>
        </w:rPr>
        <w:t>de vida.</w:t>
      </w:r>
    </w:p>
    <w:p w14:paraId="1A34A26B" w14:textId="77777777" w:rsidR="00B52C09" w:rsidRPr="000F1F10" w:rsidRDefault="00B52C09" w:rsidP="007049C1">
      <w:pPr>
        <w:ind w:firstLine="709"/>
        <w:jc w:val="both"/>
        <w:rPr>
          <w:rFonts w:ascii="Abadi" w:hAnsi="Abadi"/>
          <w:sz w:val="21"/>
          <w:szCs w:val="21"/>
          <w:lang w:val="es-MX"/>
        </w:rPr>
      </w:pPr>
    </w:p>
    <w:p w14:paraId="6E1267BF" w14:textId="719E41C6" w:rsidR="00C6771F" w:rsidRPr="000F1F10" w:rsidRDefault="00B52C09" w:rsidP="00C6771F">
      <w:pPr>
        <w:ind w:firstLine="709"/>
        <w:jc w:val="both"/>
        <w:rPr>
          <w:rFonts w:ascii="Abadi" w:hAnsi="Abadi"/>
          <w:sz w:val="21"/>
          <w:szCs w:val="21"/>
          <w:lang w:val="es-MX"/>
        </w:rPr>
      </w:pPr>
      <w:r w:rsidRPr="000F1F10">
        <w:rPr>
          <w:rFonts w:ascii="Abadi" w:hAnsi="Abadi"/>
          <w:sz w:val="21"/>
          <w:szCs w:val="21"/>
          <w:lang w:val="es-MX"/>
        </w:rPr>
        <w:t>T</w:t>
      </w:r>
      <w:r w:rsidR="00865A78" w:rsidRPr="000F1F10">
        <w:rPr>
          <w:rFonts w:ascii="Abadi" w:hAnsi="Abadi"/>
          <w:sz w:val="21"/>
          <w:szCs w:val="21"/>
          <w:lang w:val="es-MX"/>
        </w:rPr>
        <w:t xml:space="preserve">engo otro ejemplo que </w:t>
      </w:r>
      <w:r w:rsidRPr="000F1F10">
        <w:rPr>
          <w:rFonts w:ascii="Abadi" w:hAnsi="Abadi"/>
          <w:sz w:val="21"/>
          <w:szCs w:val="21"/>
          <w:lang w:val="es-MX"/>
        </w:rPr>
        <w:t>es el de la</w:t>
      </w:r>
      <w:r w:rsidR="00865A78" w:rsidRPr="000F1F10">
        <w:rPr>
          <w:rFonts w:ascii="Abadi" w:hAnsi="Abadi"/>
          <w:sz w:val="21"/>
          <w:szCs w:val="21"/>
          <w:lang w:val="es-MX"/>
        </w:rPr>
        <w:t xml:space="preserve"> señora </w:t>
      </w:r>
      <w:r w:rsidRPr="000F1F10">
        <w:rPr>
          <w:rFonts w:ascii="Abadi" w:hAnsi="Abadi"/>
          <w:sz w:val="21"/>
          <w:szCs w:val="21"/>
          <w:lang w:val="es-MX"/>
        </w:rPr>
        <w:t xml:space="preserve">Gloria </w:t>
      </w:r>
      <w:r w:rsidR="00865A78" w:rsidRPr="000F1F10">
        <w:rPr>
          <w:rFonts w:ascii="Abadi" w:hAnsi="Abadi"/>
          <w:sz w:val="21"/>
          <w:szCs w:val="21"/>
          <w:lang w:val="es-MX"/>
        </w:rPr>
        <w:t>Beltrán García</w:t>
      </w:r>
      <w:r w:rsidRPr="000F1F10">
        <w:rPr>
          <w:rFonts w:ascii="Abadi" w:hAnsi="Abadi"/>
          <w:sz w:val="21"/>
          <w:szCs w:val="21"/>
          <w:lang w:val="es-MX"/>
        </w:rPr>
        <w:t>,</w:t>
      </w:r>
      <w:r w:rsidR="00865A78" w:rsidRPr="000F1F10">
        <w:rPr>
          <w:rFonts w:ascii="Abadi" w:hAnsi="Abadi"/>
          <w:sz w:val="21"/>
          <w:szCs w:val="21"/>
          <w:lang w:val="es-MX"/>
        </w:rPr>
        <w:t xml:space="preserve"> ella fue diagnosticada con cáncer en mejilla derecha en el año 2016</w:t>
      </w:r>
      <w:r w:rsidRPr="000F1F10">
        <w:rPr>
          <w:rFonts w:ascii="Abadi" w:hAnsi="Abadi"/>
          <w:sz w:val="21"/>
          <w:szCs w:val="21"/>
          <w:lang w:val="es-MX"/>
        </w:rPr>
        <w:t xml:space="preserve"> y la</w:t>
      </w:r>
      <w:r w:rsidR="00865A78" w:rsidRPr="000F1F10">
        <w:rPr>
          <w:rFonts w:ascii="Abadi" w:hAnsi="Abadi"/>
          <w:sz w:val="21"/>
          <w:szCs w:val="21"/>
          <w:lang w:val="es-MX"/>
        </w:rPr>
        <w:t xml:space="preserve"> institución de salud a la que acudió decidió que no era apta para ser operada</w:t>
      </w:r>
      <w:r w:rsidRPr="000F1F10">
        <w:rPr>
          <w:rFonts w:ascii="Abadi" w:hAnsi="Abadi"/>
          <w:sz w:val="21"/>
          <w:szCs w:val="21"/>
          <w:lang w:val="es-MX"/>
        </w:rPr>
        <w:t>,</w:t>
      </w:r>
      <w:r w:rsidR="00865A78" w:rsidRPr="000F1F10">
        <w:rPr>
          <w:rFonts w:ascii="Abadi" w:hAnsi="Abadi"/>
          <w:sz w:val="21"/>
          <w:szCs w:val="21"/>
          <w:lang w:val="es-MX"/>
        </w:rPr>
        <w:t xml:space="preserve"> pues le parecía ocioso movilizar a todo el aparato de salud por una persona mayor que superaban </w:t>
      </w:r>
      <w:r w:rsidRPr="000F1F10">
        <w:rPr>
          <w:rFonts w:ascii="Abadi" w:hAnsi="Abadi"/>
          <w:sz w:val="21"/>
          <w:szCs w:val="21"/>
          <w:lang w:val="es-MX"/>
        </w:rPr>
        <w:t>la e</w:t>
      </w:r>
      <w:r w:rsidR="00865A78" w:rsidRPr="000F1F10">
        <w:rPr>
          <w:rFonts w:ascii="Abadi" w:hAnsi="Abadi"/>
          <w:sz w:val="21"/>
          <w:szCs w:val="21"/>
          <w:lang w:val="es-MX"/>
        </w:rPr>
        <w:t>xpectativa de vida productiva</w:t>
      </w:r>
      <w:r w:rsidRPr="000F1F10">
        <w:rPr>
          <w:rFonts w:ascii="Abadi" w:hAnsi="Abadi"/>
          <w:sz w:val="21"/>
          <w:szCs w:val="21"/>
          <w:lang w:val="es-MX"/>
        </w:rPr>
        <w:t>. E</w:t>
      </w:r>
      <w:r w:rsidR="00865A78" w:rsidRPr="000F1F10">
        <w:rPr>
          <w:rFonts w:ascii="Abadi" w:hAnsi="Abadi"/>
          <w:sz w:val="21"/>
          <w:szCs w:val="21"/>
          <w:lang w:val="es-MX"/>
        </w:rPr>
        <w:t>n el año 2017</w:t>
      </w:r>
      <w:r w:rsidRPr="000F1F10">
        <w:rPr>
          <w:rFonts w:ascii="Abadi" w:hAnsi="Abadi"/>
          <w:sz w:val="21"/>
          <w:szCs w:val="21"/>
          <w:lang w:val="es-MX"/>
        </w:rPr>
        <w:t>,</w:t>
      </w:r>
      <w:r w:rsidR="00865A78" w:rsidRPr="000F1F10">
        <w:rPr>
          <w:rFonts w:ascii="Abadi" w:hAnsi="Abadi"/>
          <w:sz w:val="21"/>
          <w:szCs w:val="21"/>
          <w:lang w:val="es-MX"/>
        </w:rPr>
        <w:t xml:space="preserve"> en la ciudad de Celaya</w:t>
      </w:r>
      <w:r w:rsidRPr="000F1F10">
        <w:rPr>
          <w:rFonts w:ascii="Abadi" w:hAnsi="Abadi"/>
          <w:sz w:val="21"/>
          <w:szCs w:val="21"/>
          <w:lang w:val="es-MX"/>
        </w:rPr>
        <w:t>,</w:t>
      </w:r>
      <w:r w:rsidR="00865A78" w:rsidRPr="000F1F10">
        <w:rPr>
          <w:rFonts w:ascii="Abadi" w:hAnsi="Abadi"/>
          <w:sz w:val="21"/>
          <w:szCs w:val="21"/>
          <w:lang w:val="es-MX"/>
        </w:rPr>
        <w:t xml:space="preserve"> la delegación IMSS competente </w:t>
      </w:r>
      <w:r w:rsidRPr="000F1F10">
        <w:rPr>
          <w:rFonts w:ascii="Abadi" w:hAnsi="Abadi"/>
          <w:sz w:val="21"/>
          <w:szCs w:val="21"/>
          <w:lang w:val="es-MX"/>
        </w:rPr>
        <w:t>emitió</w:t>
      </w:r>
      <w:r w:rsidR="00865A78" w:rsidRPr="000F1F10">
        <w:rPr>
          <w:rFonts w:ascii="Abadi" w:hAnsi="Abadi"/>
          <w:sz w:val="21"/>
          <w:szCs w:val="21"/>
          <w:lang w:val="es-MX"/>
        </w:rPr>
        <w:t xml:space="preserve"> un diagnóstico en el que aseguraba que </w:t>
      </w:r>
      <w:r w:rsidRPr="000F1F10">
        <w:rPr>
          <w:rFonts w:ascii="Abadi" w:hAnsi="Abadi"/>
          <w:sz w:val="21"/>
          <w:szCs w:val="21"/>
          <w:lang w:val="es-MX"/>
        </w:rPr>
        <w:t>Gloria Beltrán</w:t>
      </w:r>
      <w:r w:rsidR="00865A78" w:rsidRPr="000F1F10">
        <w:rPr>
          <w:rFonts w:ascii="Abadi" w:hAnsi="Abadi"/>
          <w:sz w:val="21"/>
          <w:szCs w:val="21"/>
          <w:lang w:val="es-MX"/>
        </w:rPr>
        <w:t xml:space="preserve"> se había curado del ma</w:t>
      </w:r>
      <w:r w:rsidRPr="000F1F10">
        <w:rPr>
          <w:rFonts w:ascii="Abadi" w:hAnsi="Abadi"/>
          <w:sz w:val="21"/>
          <w:szCs w:val="21"/>
          <w:lang w:val="es-MX"/>
        </w:rPr>
        <w:t>l</w:t>
      </w:r>
      <w:r w:rsidR="00865A78" w:rsidRPr="000F1F10">
        <w:rPr>
          <w:rFonts w:ascii="Abadi" w:hAnsi="Abadi"/>
          <w:sz w:val="21"/>
          <w:szCs w:val="21"/>
          <w:lang w:val="es-MX"/>
        </w:rPr>
        <w:t xml:space="preserve"> que padecía</w:t>
      </w:r>
      <w:r w:rsidRPr="000F1F10">
        <w:rPr>
          <w:rFonts w:ascii="Abadi" w:hAnsi="Abadi"/>
          <w:sz w:val="21"/>
          <w:szCs w:val="21"/>
          <w:lang w:val="es-MX"/>
        </w:rPr>
        <w:t>. P</w:t>
      </w:r>
      <w:r w:rsidR="00865A78" w:rsidRPr="000F1F10">
        <w:rPr>
          <w:rFonts w:ascii="Abadi" w:hAnsi="Abadi"/>
          <w:sz w:val="21"/>
          <w:szCs w:val="21"/>
          <w:lang w:val="es-MX"/>
        </w:rPr>
        <w:t>asada la consulta subsecuente</w:t>
      </w:r>
      <w:r w:rsidRPr="000F1F10">
        <w:rPr>
          <w:rFonts w:ascii="Abadi" w:hAnsi="Abadi"/>
          <w:sz w:val="21"/>
          <w:szCs w:val="21"/>
          <w:lang w:val="es-MX"/>
        </w:rPr>
        <w:t xml:space="preserve"> </w:t>
      </w:r>
      <w:r w:rsidR="00865A78" w:rsidRPr="000F1F10">
        <w:rPr>
          <w:rFonts w:ascii="Abadi" w:hAnsi="Abadi"/>
          <w:sz w:val="21"/>
          <w:szCs w:val="21"/>
          <w:lang w:val="es-MX"/>
        </w:rPr>
        <w:t>comenzó a presentar úlceras en el área afectada</w:t>
      </w:r>
      <w:r w:rsidRPr="000F1F10">
        <w:rPr>
          <w:rFonts w:ascii="Abadi" w:hAnsi="Abadi"/>
          <w:sz w:val="21"/>
          <w:szCs w:val="21"/>
          <w:lang w:val="es-MX"/>
        </w:rPr>
        <w:t>,</w:t>
      </w:r>
      <w:r w:rsidR="00865A78" w:rsidRPr="000F1F10">
        <w:rPr>
          <w:rFonts w:ascii="Abadi" w:hAnsi="Abadi"/>
          <w:sz w:val="21"/>
          <w:szCs w:val="21"/>
          <w:lang w:val="es-MX"/>
        </w:rPr>
        <w:t xml:space="preserve"> razón por la cual se emitió la orden de que fuera realiza</w:t>
      </w:r>
      <w:r w:rsidRPr="000F1F10">
        <w:rPr>
          <w:rFonts w:ascii="Abadi" w:hAnsi="Abadi"/>
          <w:sz w:val="21"/>
          <w:szCs w:val="21"/>
          <w:lang w:val="es-MX"/>
        </w:rPr>
        <w:t>da</w:t>
      </w:r>
      <w:r w:rsidR="00865A78" w:rsidRPr="000F1F10">
        <w:rPr>
          <w:rFonts w:ascii="Abadi" w:hAnsi="Abadi"/>
          <w:sz w:val="21"/>
          <w:szCs w:val="21"/>
          <w:lang w:val="es-MX"/>
        </w:rPr>
        <w:t xml:space="preserve"> una biopsia </w:t>
      </w:r>
      <w:r w:rsidRPr="000F1F10">
        <w:rPr>
          <w:rFonts w:ascii="Abadi" w:hAnsi="Abadi"/>
          <w:sz w:val="21"/>
          <w:szCs w:val="21"/>
          <w:lang w:val="es-MX"/>
        </w:rPr>
        <w:t xml:space="preserve">en el área </w:t>
      </w:r>
      <w:r w:rsidRPr="000F1F10">
        <w:rPr>
          <w:rFonts w:ascii="Abadi" w:hAnsi="Abadi"/>
          <w:sz w:val="21"/>
          <w:szCs w:val="21"/>
          <w:lang w:val="es-MX"/>
        </w:rPr>
        <w:t xml:space="preserve">y </w:t>
      </w:r>
      <w:r w:rsidR="00865A78" w:rsidRPr="000F1F10">
        <w:rPr>
          <w:rFonts w:ascii="Abadi" w:hAnsi="Abadi"/>
          <w:sz w:val="21"/>
          <w:szCs w:val="21"/>
          <w:lang w:val="es-MX"/>
        </w:rPr>
        <w:t>llevar los resultados correspondientes al oncólogo encargado</w:t>
      </w:r>
      <w:r w:rsidRPr="000F1F10">
        <w:rPr>
          <w:rFonts w:ascii="Abadi" w:hAnsi="Abadi"/>
          <w:sz w:val="21"/>
          <w:szCs w:val="21"/>
          <w:lang w:val="es-MX"/>
        </w:rPr>
        <w:t>; ¡n</w:t>
      </w:r>
      <w:r w:rsidR="00865A78" w:rsidRPr="000F1F10">
        <w:rPr>
          <w:rFonts w:ascii="Abadi" w:hAnsi="Abadi"/>
          <w:sz w:val="21"/>
          <w:szCs w:val="21"/>
          <w:lang w:val="es-MX"/>
        </w:rPr>
        <w:t>unca logr</w:t>
      </w:r>
      <w:r w:rsidRPr="000F1F10">
        <w:rPr>
          <w:rFonts w:ascii="Abadi" w:hAnsi="Abadi"/>
          <w:sz w:val="21"/>
          <w:szCs w:val="21"/>
          <w:lang w:val="es-MX"/>
        </w:rPr>
        <w:t xml:space="preserve">ó encontrar al doctor en las instalaciones públicas!, razón por lo cual, la </w:t>
      </w:r>
      <w:r w:rsidR="00865A78" w:rsidRPr="000F1F10">
        <w:rPr>
          <w:rFonts w:ascii="Abadi" w:hAnsi="Abadi"/>
          <w:sz w:val="21"/>
          <w:szCs w:val="21"/>
          <w:lang w:val="es-MX"/>
        </w:rPr>
        <w:t xml:space="preserve">se </w:t>
      </w:r>
      <w:r w:rsidRPr="000F1F10">
        <w:rPr>
          <w:rFonts w:ascii="Abadi" w:hAnsi="Abadi"/>
          <w:sz w:val="21"/>
          <w:szCs w:val="21"/>
          <w:lang w:val="es-MX"/>
        </w:rPr>
        <w:t>vio</w:t>
      </w:r>
      <w:r w:rsidR="00865A78" w:rsidRPr="000F1F10">
        <w:rPr>
          <w:rFonts w:ascii="Abadi" w:hAnsi="Abadi"/>
          <w:sz w:val="21"/>
          <w:szCs w:val="21"/>
          <w:lang w:val="es-MX"/>
        </w:rPr>
        <w:t xml:space="preserve"> obligada a buscarl</w:t>
      </w:r>
      <w:r w:rsidR="004F5B30" w:rsidRPr="000F1F10">
        <w:rPr>
          <w:rFonts w:ascii="Abadi" w:hAnsi="Abadi"/>
          <w:sz w:val="21"/>
          <w:szCs w:val="21"/>
          <w:lang w:val="es-MX"/>
        </w:rPr>
        <w:t>o</w:t>
      </w:r>
      <w:r w:rsidR="00865A78" w:rsidRPr="000F1F10">
        <w:rPr>
          <w:rFonts w:ascii="Abadi" w:hAnsi="Abadi"/>
          <w:sz w:val="21"/>
          <w:szCs w:val="21"/>
          <w:lang w:val="es-MX"/>
        </w:rPr>
        <w:t xml:space="preserve"> en su consultorio particular</w:t>
      </w:r>
      <w:r w:rsidRPr="000F1F10">
        <w:rPr>
          <w:rFonts w:ascii="Abadi" w:hAnsi="Abadi"/>
          <w:sz w:val="21"/>
          <w:szCs w:val="21"/>
          <w:lang w:val="es-MX"/>
        </w:rPr>
        <w:t>;</w:t>
      </w:r>
      <w:r w:rsidR="00865A78" w:rsidRPr="000F1F10">
        <w:rPr>
          <w:rFonts w:ascii="Abadi" w:hAnsi="Abadi"/>
          <w:sz w:val="21"/>
          <w:szCs w:val="21"/>
          <w:lang w:val="es-MX"/>
        </w:rPr>
        <w:t xml:space="preserve"> la respuesta de dicho colocó fue tajante</w:t>
      </w:r>
      <w:r w:rsidRPr="000F1F10">
        <w:rPr>
          <w:rFonts w:ascii="Abadi" w:hAnsi="Abadi"/>
          <w:sz w:val="21"/>
          <w:szCs w:val="21"/>
          <w:lang w:val="es-MX"/>
        </w:rPr>
        <w:t>; Gloria Beltrán hizo</w:t>
      </w:r>
      <w:r w:rsidR="00865A78" w:rsidRPr="000F1F10">
        <w:rPr>
          <w:rFonts w:ascii="Abadi" w:hAnsi="Abadi"/>
          <w:sz w:val="21"/>
          <w:szCs w:val="21"/>
          <w:lang w:val="es-MX"/>
        </w:rPr>
        <w:t xml:space="preserve"> mal en buscarle</w:t>
      </w:r>
      <w:r w:rsidRPr="000F1F10">
        <w:rPr>
          <w:rFonts w:ascii="Abadi" w:hAnsi="Abadi"/>
          <w:sz w:val="21"/>
          <w:szCs w:val="21"/>
          <w:lang w:val="es-MX"/>
        </w:rPr>
        <w:t>,</w:t>
      </w:r>
      <w:r w:rsidR="00865A78" w:rsidRPr="000F1F10">
        <w:rPr>
          <w:rFonts w:ascii="Abadi" w:hAnsi="Abadi"/>
          <w:sz w:val="21"/>
          <w:szCs w:val="21"/>
          <w:lang w:val="es-MX"/>
        </w:rPr>
        <w:t xml:space="preserve"> debió </w:t>
      </w:r>
      <w:r w:rsidR="004F5B30" w:rsidRPr="000F1F10">
        <w:rPr>
          <w:rFonts w:ascii="Abadi" w:hAnsi="Abadi"/>
          <w:sz w:val="21"/>
          <w:szCs w:val="21"/>
          <w:lang w:val="es-MX"/>
        </w:rPr>
        <w:t>a</w:t>
      </w:r>
      <w:r w:rsidR="00865A78" w:rsidRPr="000F1F10">
        <w:rPr>
          <w:rFonts w:ascii="Abadi" w:hAnsi="Abadi"/>
          <w:sz w:val="21"/>
          <w:szCs w:val="21"/>
          <w:lang w:val="es-MX"/>
        </w:rPr>
        <w:t xml:space="preserve">personarse en León en el hospital público para que </w:t>
      </w:r>
      <w:r w:rsidR="004F5B30" w:rsidRPr="000F1F10">
        <w:rPr>
          <w:rFonts w:ascii="Abadi" w:hAnsi="Abadi"/>
          <w:sz w:val="21"/>
          <w:szCs w:val="21"/>
          <w:lang w:val="es-MX"/>
        </w:rPr>
        <w:t xml:space="preserve">se </w:t>
      </w:r>
      <w:r w:rsidR="00865A78" w:rsidRPr="000F1F10">
        <w:rPr>
          <w:rFonts w:ascii="Abadi" w:hAnsi="Abadi"/>
          <w:sz w:val="21"/>
          <w:szCs w:val="21"/>
          <w:lang w:val="es-MX"/>
        </w:rPr>
        <w:t>le atendiera</w:t>
      </w:r>
      <w:r w:rsidRPr="000F1F10">
        <w:rPr>
          <w:rFonts w:ascii="Abadi" w:hAnsi="Abadi"/>
          <w:sz w:val="21"/>
          <w:szCs w:val="21"/>
          <w:lang w:val="es-MX"/>
        </w:rPr>
        <w:t>;</w:t>
      </w:r>
      <w:r w:rsidR="00865A78" w:rsidRPr="000F1F10">
        <w:rPr>
          <w:rFonts w:ascii="Abadi" w:hAnsi="Abadi"/>
          <w:sz w:val="21"/>
          <w:szCs w:val="21"/>
          <w:lang w:val="es-MX"/>
        </w:rPr>
        <w:t xml:space="preserve"> pero si </w:t>
      </w:r>
      <w:r w:rsidRPr="000F1F10">
        <w:rPr>
          <w:rFonts w:ascii="Abadi" w:hAnsi="Abadi"/>
          <w:sz w:val="21"/>
          <w:szCs w:val="21"/>
          <w:lang w:val="es-MX"/>
        </w:rPr>
        <w:t xml:space="preserve">la señora </w:t>
      </w:r>
      <w:r w:rsidR="00865A78" w:rsidRPr="000F1F10">
        <w:rPr>
          <w:rFonts w:ascii="Abadi" w:hAnsi="Abadi"/>
          <w:sz w:val="21"/>
          <w:szCs w:val="21"/>
          <w:lang w:val="es-MX"/>
        </w:rPr>
        <w:t>le daba una compensación económica</w:t>
      </w:r>
      <w:r w:rsidRPr="000F1F10">
        <w:rPr>
          <w:rFonts w:ascii="Abadi" w:hAnsi="Abadi"/>
          <w:sz w:val="21"/>
          <w:szCs w:val="21"/>
          <w:lang w:val="es-MX"/>
        </w:rPr>
        <w:t>,</w:t>
      </w:r>
      <w:r w:rsidR="00865A78" w:rsidRPr="000F1F10">
        <w:rPr>
          <w:rFonts w:ascii="Abadi" w:hAnsi="Abadi"/>
          <w:sz w:val="21"/>
          <w:szCs w:val="21"/>
          <w:lang w:val="es-MX"/>
        </w:rPr>
        <w:t xml:space="preserve"> </w:t>
      </w:r>
      <w:r w:rsidRPr="000F1F10">
        <w:rPr>
          <w:rFonts w:ascii="Abadi" w:hAnsi="Abadi"/>
          <w:sz w:val="21"/>
          <w:szCs w:val="21"/>
          <w:lang w:val="es-MX"/>
        </w:rPr>
        <w:t>él</w:t>
      </w:r>
      <w:r w:rsidR="00865A78" w:rsidRPr="000F1F10">
        <w:rPr>
          <w:rFonts w:ascii="Abadi" w:hAnsi="Abadi"/>
          <w:sz w:val="21"/>
          <w:szCs w:val="21"/>
          <w:lang w:val="es-MX"/>
        </w:rPr>
        <w:t xml:space="preserve"> le haría el favor</w:t>
      </w:r>
      <w:r w:rsidRPr="000F1F10">
        <w:rPr>
          <w:rFonts w:ascii="Abadi" w:hAnsi="Abadi"/>
          <w:sz w:val="21"/>
          <w:szCs w:val="21"/>
          <w:lang w:val="es-MX"/>
        </w:rPr>
        <w:t>,</w:t>
      </w:r>
      <w:r w:rsidR="00865A78" w:rsidRPr="000F1F10">
        <w:rPr>
          <w:rFonts w:ascii="Abadi" w:hAnsi="Abadi"/>
          <w:sz w:val="21"/>
          <w:szCs w:val="21"/>
          <w:lang w:val="es-MX"/>
        </w:rPr>
        <w:t xml:space="preserve"> </w:t>
      </w:r>
      <w:r w:rsidRPr="000F1F10">
        <w:rPr>
          <w:rFonts w:ascii="Abadi" w:hAnsi="Abadi"/>
          <w:sz w:val="21"/>
          <w:szCs w:val="21"/>
          <w:lang w:val="es-MX"/>
        </w:rPr>
        <w:t xml:space="preserve">en </w:t>
      </w:r>
      <w:r w:rsidR="00865A78" w:rsidRPr="000F1F10">
        <w:rPr>
          <w:rFonts w:ascii="Abadi" w:hAnsi="Abadi"/>
          <w:sz w:val="21"/>
          <w:szCs w:val="21"/>
          <w:lang w:val="es-MX"/>
        </w:rPr>
        <w:t>su carácter</w:t>
      </w:r>
      <w:r w:rsidRPr="000F1F10">
        <w:rPr>
          <w:rFonts w:ascii="Abadi" w:hAnsi="Abadi"/>
          <w:sz w:val="21"/>
          <w:szCs w:val="21"/>
          <w:lang w:val="es-MX"/>
        </w:rPr>
        <w:t xml:space="preserve"> de </w:t>
      </w:r>
      <w:r w:rsidR="00865A78" w:rsidRPr="000F1F10">
        <w:rPr>
          <w:rFonts w:ascii="Abadi" w:hAnsi="Abadi"/>
          <w:sz w:val="21"/>
          <w:szCs w:val="21"/>
          <w:lang w:val="es-MX"/>
        </w:rPr>
        <w:t>especialista del sector público</w:t>
      </w:r>
      <w:r w:rsidRPr="000F1F10">
        <w:rPr>
          <w:rFonts w:ascii="Abadi" w:hAnsi="Abadi"/>
          <w:sz w:val="21"/>
          <w:szCs w:val="21"/>
          <w:lang w:val="es-MX"/>
        </w:rPr>
        <w:t>,</w:t>
      </w:r>
      <w:r w:rsidR="00865A78" w:rsidRPr="000F1F10">
        <w:rPr>
          <w:rFonts w:ascii="Abadi" w:hAnsi="Abadi"/>
          <w:sz w:val="21"/>
          <w:szCs w:val="21"/>
          <w:lang w:val="es-MX"/>
        </w:rPr>
        <w:t xml:space="preserve"> de canalizarla con el responsable de la quimioterapia en el sector público</w:t>
      </w:r>
      <w:r w:rsidR="004F5B30" w:rsidRPr="000F1F10">
        <w:rPr>
          <w:rFonts w:ascii="Abadi" w:hAnsi="Abadi"/>
          <w:sz w:val="21"/>
          <w:szCs w:val="21"/>
          <w:lang w:val="es-MX"/>
        </w:rPr>
        <w:t xml:space="preserve"> </w:t>
      </w:r>
      <w:r w:rsidR="00865A78" w:rsidRPr="000F1F10">
        <w:rPr>
          <w:rFonts w:ascii="Abadi" w:hAnsi="Abadi"/>
          <w:sz w:val="21"/>
          <w:szCs w:val="21"/>
          <w:lang w:val="es-MX"/>
        </w:rPr>
        <w:t xml:space="preserve">y si </w:t>
      </w:r>
      <w:r w:rsidR="00C6771F" w:rsidRPr="000F1F10">
        <w:rPr>
          <w:rFonts w:ascii="Abadi" w:hAnsi="Abadi"/>
          <w:sz w:val="21"/>
          <w:szCs w:val="21"/>
          <w:lang w:val="es-MX"/>
        </w:rPr>
        <w:t xml:space="preserve">quería tener una mejor atención, tendría que ser </w:t>
      </w:r>
      <w:r w:rsidR="00865A78" w:rsidRPr="000F1F10">
        <w:rPr>
          <w:rFonts w:ascii="Abadi" w:hAnsi="Abadi"/>
          <w:sz w:val="21"/>
          <w:szCs w:val="21"/>
          <w:lang w:val="es-MX"/>
        </w:rPr>
        <w:t>en forma particular</w:t>
      </w:r>
      <w:r w:rsidR="00C6771F" w:rsidRPr="000F1F10">
        <w:rPr>
          <w:rFonts w:ascii="Abadi" w:hAnsi="Abadi"/>
          <w:sz w:val="21"/>
          <w:szCs w:val="21"/>
          <w:lang w:val="es-MX"/>
        </w:rPr>
        <w:t xml:space="preserve"> y pagar por ello. Fue remitida, entonces a la clínica 13 de  Acámbaro, </w:t>
      </w:r>
      <w:r w:rsidR="00865A78" w:rsidRPr="000F1F10">
        <w:rPr>
          <w:rFonts w:ascii="Abadi" w:hAnsi="Abadi"/>
          <w:sz w:val="21"/>
          <w:szCs w:val="21"/>
          <w:lang w:val="es-MX"/>
        </w:rPr>
        <w:t xml:space="preserve">donde el director le dijo que </w:t>
      </w:r>
      <w:r w:rsidR="004F5B30" w:rsidRPr="000F1F10">
        <w:rPr>
          <w:rFonts w:ascii="Abadi" w:hAnsi="Abadi"/>
          <w:sz w:val="21"/>
          <w:szCs w:val="21"/>
          <w:lang w:val="es-MX"/>
        </w:rPr>
        <w:t xml:space="preserve">no sería posible realizar </w:t>
      </w:r>
      <w:r w:rsidR="00865A78" w:rsidRPr="000F1F10">
        <w:rPr>
          <w:rFonts w:ascii="Abadi" w:hAnsi="Abadi"/>
          <w:sz w:val="21"/>
          <w:szCs w:val="21"/>
          <w:lang w:val="es-MX"/>
        </w:rPr>
        <w:t xml:space="preserve">los traslados </w:t>
      </w:r>
      <w:r w:rsidR="00C6771F" w:rsidRPr="000F1F10">
        <w:rPr>
          <w:rFonts w:ascii="Abadi" w:hAnsi="Abadi"/>
          <w:sz w:val="21"/>
          <w:szCs w:val="21"/>
          <w:lang w:val="es-MX"/>
        </w:rPr>
        <w:t xml:space="preserve">a la ciudad de León puesto que tenían </w:t>
      </w:r>
      <w:r w:rsidR="00865A78" w:rsidRPr="000F1F10">
        <w:rPr>
          <w:rFonts w:ascii="Abadi" w:hAnsi="Abadi"/>
          <w:sz w:val="21"/>
          <w:szCs w:val="21"/>
          <w:lang w:val="es-MX"/>
        </w:rPr>
        <w:t>exceso de trabajo</w:t>
      </w:r>
      <w:r w:rsidR="00C6771F" w:rsidRPr="000F1F10">
        <w:rPr>
          <w:rFonts w:ascii="Abadi" w:hAnsi="Abadi"/>
          <w:sz w:val="21"/>
          <w:szCs w:val="21"/>
          <w:lang w:val="es-MX"/>
        </w:rPr>
        <w:t xml:space="preserve">, que era muy complicado, que se dirigiera al hospital de Celaya y que la remitirían a León una vez que ella ya tuviera quien le resolviera ese problema. El Doctor Olivier Albores dio un no, ¿cuál fue el argumento? ¡el mismo!, que ya excedía la </w:t>
      </w:r>
      <w:r w:rsidR="00865A78" w:rsidRPr="000F1F10">
        <w:rPr>
          <w:rFonts w:ascii="Abadi" w:hAnsi="Abadi"/>
          <w:sz w:val="21"/>
          <w:szCs w:val="21"/>
          <w:lang w:val="es-MX"/>
        </w:rPr>
        <w:t>expectativa de vida</w:t>
      </w:r>
      <w:r w:rsidR="00C6771F" w:rsidRPr="000F1F10">
        <w:rPr>
          <w:rFonts w:ascii="Abadi" w:hAnsi="Abadi"/>
          <w:sz w:val="21"/>
          <w:szCs w:val="21"/>
          <w:lang w:val="es-MX"/>
        </w:rPr>
        <w:t>; o</w:t>
      </w:r>
      <w:r w:rsidR="00865A78" w:rsidRPr="000F1F10">
        <w:rPr>
          <w:rFonts w:ascii="Abadi" w:hAnsi="Abadi"/>
          <w:sz w:val="21"/>
          <w:szCs w:val="21"/>
          <w:lang w:val="es-MX"/>
        </w:rPr>
        <w:t xml:space="preserve"> sea la señora </w:t>
      </w:r>
      <w:r w:rsidR="00C6771F" w:rsidRPr="000F1F10">
        <w:rPr>
          <w:rFonts w:ascii="Abadi" w:hAnsi="Abadi"/>
          <w:sz w:val="21"/>
          <w:szCs w:val="21"/>
          <w:lang w:val="es-MX"/>
        </w:rPr>
        <w:t xml:space="preserve">ya </w:t>
      </w:r>
      <w:r w:rsidR="00865A78" w:rsidRPr="000F1F10">
        <w:rPr>
          <w:rFonts w:ascii="Abadi" w:hAnsi="Abadi"/>
          <w:sz w:val="21"/>
          <w:szCs w:val="21"/>
          <w:lang w:val="es-MX"/>
        </w:rPr>
        <w:t>estaba en 90 años</w:t>
      </w:r>
      <w:r w:rsidR="00C6771F" w:rsidRPr="000F1F10">
        <w:rPr>
          <w:rFonts w:ascii="Abadi" w:hAnsi="Abadi"/>
          <w:sz w:val="21"/>
          <w:szCs w:val="21"/>
          <w:lang w:val="es-MX"/>
        </w:rPr>
        <w:t>;</w:t>
      </w:r>
      <w:r w:rsidR="00865A78" w:rsidRPr="000F1F10">
        <w:rPr>
          <w:rFonts w:ascii="Abadi" w:hAnsi="Abadi"/>
          <w:sz w:val="21"/>
          <w:szCs w:val="21"/>
          <w:lang w:val="es-MX"/>
        </w:rPr>
        <w:t xml:space="preserve"> por lo tanto</w:t>
      </w:r>
      <w:r w:rsidR="00C6771F" w:rsidRPr="000F1F10">
        <w:rPr>
          <w:rFonts w:ascii="Abadi" w:hAnsi="Abadi"/>
          <w:sz w:val="21"/>
          <w:szCs w:val="21"/>
          <w:lang w:val="es-MX"/>
        </w:rPr>
        <w:t xml:space="preserve">, ya tampoco </w:t>
      </w:r>
      <w:r w:rsidR="00865A78" w:rsidRPr="000F1F10">
        <w:rPr>
          <w:rFonts w:ascii="Abadi" w:hAnsi="Abadi"/>
          <w:sz w:val="21"/>
          <w:szCs w:val="21"/>
          <w:lang w:val="es-MX"/>
        </w:rPr>
        <w:t>era susceptible de ser atendida</w:t>
      </w:r>
      <w:r w:rsidR="00C6771F" w:rsidRPr="000F1F10">
        <w:rPr>
          <w:rFonts w:ascii="Abadi" w:hAnsi="Abadi"/>
          <w:sz w:val="21"/>
          <w:szCs w:val="21"/>
          <w:lang w:val="es-MX"/>
        </w:rPr>
        <w:t>;</w:t>
      </w:r>
      <w:r w:rsidR="00865A78" w:rsidRPr="000F1F10">
        <w:rPr>
          <w:rFonts w:ascii="Abadi" w:hAnsi="Abadi"/>
          <w:sz w:val="21"/>
          <w:szCs w:val="21"/>
          <w:lang w:val="es-MX"/>
        </w:rPr>
        <w:t xml:space="preserve"> entonces volvemos con la caducidad</w:t>
      </w:r>
      <w:r w:rsidR="00C6771F" w:rsidRPr="000F1F10">
        <w:rPr>
          <w:rFonts w:ascii="Abadi" w:hAnsi="Abadi"/>
          <w:sz w:val="21"/>
          <w:szCs w:val="21"/>
          <w:lang w:val="es-MX"/>
        </w:rPr>
        <w:t>,</w:t>
      </w:r>
      <w:r w:rsidR="00865A78" w:rsidRPr="000F1F10">
        <w:rPr>
          <w:rFonts w:ascii="Abadi" w:hAnsi="Abadi"/>
          <w:sz w:val="21"/>
          <w:szCs w:val="21"/>
          <w:lang w:val="es-MX"/>
        </w:rPr>
        <w:t xml:space="preserve"> </w:t>
      </w:r>
      <w:r w:rsidR="00C6771F" w:rsidRPr="000F1F10">
        <w:rPr>
          <w:rFonts w:ascii="Abadi" w:hAnsi="Abadi"/>
          <w:sz w:val="21"/>
          <w:szCs w:val="21"/>
          <w:lang w:val="es-MX"/>
        </w:rPr>
        <w:t>aquí está el nombre y apellido y tengo la dirección de la señora que está dispuesta a dar testimonio, el doctor Director Oliver Albores le dijo</w:t>
      </w:r>
      <w:r w:rsidR="004F5B30" w:rsidRPr="000F1F10">
        <w:rPr>
          <w:rFonts w:ascii="Abadi" w:hAnsi="Abadi"/>
          <w:sz w:val="21"/>
          <w:szCs w:val="21"/>
          <w:lang w:val="es-MX"/>
        </w:rPr>
        <w:t>,</w:t>
      </w:r>
      <w:r w:rsidR="00C6771F" w:rsidRPr="000F1F10">
        <w:rPr>
          <w:rFonts w:ascii="Abadi" w:hAnsi="Abadi"/>
          <w:sz w:val="21"/>
          <w:szCs w:val="21"/>
          <w:lang w:val="es-MX"/>
        </w:rPr>
        <w:t xml:space="preserve"> incluso, </w:t>
      </w:r>
      <w:r w:rsidR="004F5B30" w:rsidRPr="000F1F10">
        <w:rPr>
          <w:rFonts w:ascii="Abadi" w:hAnsi="Abadi"/>
          <w:sz w:val="21"/>
          <w:szCs w:val="21"/>
          <w:lang w:val="es-MX"/>
        </w:rPr>
        <w:t xml:space="preserve"> que </w:t>
      </w:r>
      <w:r w:rsidR="00C6771F" w:rsidRPr="000F1F10">
        <w:rPr>
          <w:rFonts w:ascii="Abadi" w:hAnsi="Abadi"/>
          <w:sz w:val="21"/>
          <w:szCs w:val="21"/>
          <w:lang w:val="es-MX"/>
        </w:rPr>
        <w:t>ya estaba robando el aire de otras personas, ¡así son tratados nuestros adultos mayores</w:t>
      </w:r>
      <w:r w:rsidR="004F5B30" w:rsidRPr="000F1F10">
        <w:rPr>
          <w:rFonts w:ascii="Abadi" w:hAnsi="Abadi"/>
          <w:sz w:val="21"/>
          <w:szCs w:val="21"/>
          <w:lang w:val="es-MX"/>
        </w:rPr>
        <w:t>!</w:t>
      </w:r>
      <w:r w:rsidR="00C6771F" w:rsidRPr="000F1F10">
        <w:rPr>
          <w:rFonts w:ascii="Abadi" w:hAnsi="Abadi"/>
          <w:sz w:val="21"/>
          <w:szCs w:val="21"/>
          <w:lang w:val="es-MX"/>
        </w:rPr>
        <w:t xml:space="preserve">; no </w:t>
      </w:r>
      <w:r w:rsidR="00865A78" w:rsidRPr="000F1F10">
        <w:rPr>
          <w:rFonts w:ascii="Abadi" w:hAnsi="Abadi"/>
          <w:sz w:val="21"/>
          <w:szCs w:val="21"/>
          <w:lang w:val="es-MX"/>
        </w:rPr>
        <w:t>es posible que pod</w:t>
      </w:r>
      <w:r w:rsidR="004F5B30" w:rsidRPr="000F1F10">
        <w:rPr>
          <w:rFonts w:ascii="Abadi" w:hAnsi="Abadi"/>
          <w:sz w:val="21"/>
          <w:szCs w:val="21"/>
          <w:lang w:val="es-MX"/>
        </w:rPr>
        <w:t>a</w:t>
      </w:r>
      <w:r w:rsidR="00865A78" w:rsidRPr="000F1F10">
        <w:rPr>
          <w:rFonts w:ascii="Abadi" w:hAnsi="Abadi"/>
          <w:sz w:val="21"/>
          <w:szCs w:val="21"/>
          <w:lang w:val="es-MX"/>
        </w:rPr>
        <w:t xml:space="preserve">mos permitir esto y es por eso que hago este llamado y exhorto al </w:t>
      </w:r>
      <w:r w:rsidR="004F5B30" w:rsidRPr="000F1F10">
        <w:rPr>
          <w:rFonts w:ascii="Abadi" w:hAnsi="Abadi"/>
          <w:sz w:val="21"/>
          <w:szCs w:val="21"/>
          <w:lang w:val="es-MX"/>
        </w:rPr>
        <w:t>Procurador de los Derechos Humanos</w:t>
      </w:r>
      <w:r w:rsidR="00C6771F" w:rsidRPr="000F1F10">
        <w:rPr>
          <w:rFonts w:ascii="Abadi" w:hAnsi="Abadi"/>
          <w:sz w:val="21"/>
          <w:szCs w:val="21"/>
          <w:lang w:val="es-MX"/>
        </w:rPr>
        <w:t>,</w:t>
      </w:r>
      <w:r w:rsidR="00865A78" w:rsidRPr="000F1F10">
        <w:rPr>
          <w:rFonts w:ascii="Abadi" w:hAnsi="Abadi"/>
          <w:sz w:val="21"/>
          <w:szCs w:val="21"/>
          <w:lang w:val="es-MX"/>
        </w:rPr>
        <w:t xml:space="preserve"> </w:t>
      </w:r>
      <w:r w:rsidR="007A051B" w:rsidRPr="000F1F10">
        <w:rPr>
          <w:rFonts w:ascii="Abadi" w:hAnsi="Abadi"/>
          <w:sz w:val="21"/>
          <w:szCs w:val="21"/>
          <w:lang w:val="es-MX"/>
        </w:rPr>
        <w:t xml:space="preserve">que </w:t>
      </w:r>
      <w:r w:rsidR="00C6771F" w:rsidRPr="000F1F10">
        <w:rPr>
          <w:rFonts w:ascii="Abadi" w:hAnsi="Abadi"/>
          <w:sz w:val="21"/>
          <w:szCs w:val="21"/>
          <w:lang w:val="es-MX"/>
        </w:rPr>
        <w:t>está haciendo un buen trabajo, no hay que discutirlo</w:t>
      </w:r>
      <w:r w:rsidR="007A051B" w:rsidRPr="000F1F10">
        <w:rPr>
          <w:rFonts w:ascii="Abadi" w:hAnsi="Abadi"/>
          <w:sz w:val="21"/>
          <w:szCs w:val="21"/>
          <w:lang w:val="es-MX"/>
        </w:rPr>
        <w:t>,</w:t>
      </w:r>
      <w:r w:rsidR="00C6771F" w:rsidRPr="000F1F10">
        <w:rPr>
          <w:rFonts w:ascii="Abadi" w:hAnsi="Abadi"/>
          <w:sz w:val="21"/>
          <w:szCs w:val="21"/>
          <w:lang w:val="es-MX"/>
        </w:rPr>
        <w:t xml:space="preserve"> y solamente quiero citar lo</w:t>
      </w:r>
      <w:r w:rsidR="00865A78" w:rsidRPr="000F1F10">
        <w:rPr>
          <w:rFonts w:ascii="Abadi" w:hAnsi="Abadi"/>
          <w:sz w:val="21"/>
          <w:szCs w:val="21"/>
          <w:lang w:val="es-MX"/>
        </w:rPr>
        <w:t xml:space="preserve"> que </w:t>
      </w:r>
      <w:r w:rsidR="007A051B" w:rsidRPr="000F1F10">
        <w:rPr>
          <w:rFonts w:ascii="Abadi" w:hAnsi="Abadi"/>
          <w:sz w:val="21"/>
          <w:szCs w:val="21"/>
          <w:lang w:val="es-MX"/>
        </w:rPr>
        <w:t>mencionó</w:t>
      </w:r>
      <w:r w:rsidR="00865A78" w:rsidRPr="000F1F10">
        <w:rPr>
          <w:rFonts w:ascii="Abadi" w:hAnsi="Abadi"/>
          <w:sz w:val="21"/>
          <w:szCs w:val="21"/>
          <w:lang w:val="es-MX"/>
        </w:rPr>
        <w:t xml:space="preserve"> cuando nos presentó su programa de trabajo</w:t>
      </w:r>
      <w:r w:rsidR="00C6771F" w:rsidRPr="000F1F10">
        <w:rPr>
          <w:rFonts w:ascii="Abadi" w:hAnsi="Abadi"/>
          <w:sz w:val="21"/>
          <w:szCs w:val="21"/>
          <w:lang w:val="es-MX"/>
        </w:rPr>
        <w:t xml:space="preserve">, donde </w:t>
      </w:r>
      <w:r w:rsidR="007A051B" w:rsidRPr="000F1F10">
        <w:rPr>
          <w:rFonts w:ascii="Abadi" w:hAnsi="Abadi"/>
          <w:sz w:val="21"/>
          <w:szCs w:val="21"/>
          <w:lang w:val="es-MX"/>
        </w:rPr>
        <w:t xml:space="preserve">dijo que defiende a personas y </w:t>
      </w:r>
      <w:r w:rsidR="00865A78" w:rsidRPr="000F1F10">
        <w:rPr>
          <w:rFonts w:ascii="Abadi" w:hAnsi="Abadi"/>
          <w:sz w:val="21"/>
          <w:szCs w:val="21"/>
          <w:lang w:val="es-MX"/>
        </w:rPr>
        <w:t>garantiza sus derechos humanos</w:t>
      </w:r>
      <w:r w:rsidR="007A051B" w:rsidRPr="000F1F10">
        <w:rPr>
          <w:rFonts w:ascii="Abadi" w:hAnsi="Abadi"/>
          <w:sz w:val="21"/>
          <w:szCs w:val="21"/>
          <w:lang w:val="es-MX"/>
        </w:rPr>
        <w:t xml:space="preserve">; al finalizar su presentar eso manifestó; </w:t>
      </w:r>
      <w:r w:rsidR="00865A78" w:rsidRPr="000F1F10">
        <w:rPr>
          <w:rFonts w:ascii="Abadi" w:hAnsi="Abadi"/>
          <w:sz w:val="21"/>
          <w:szCs w:val="21"/>
          <w:lang w:val="es-MX"/>
        </w:rPr>
        <w:t xml:space="preserve"> entonces hoy le quiero decir que le tomamos la palabra y que queremos que defienda </w:t>
      </w:r>
      <w:r w:rsidR="00C6771F" w:rsidRPr="000F1F10">
        <w:rPr>
          <w:rFonts w:ascii="Abadi" w:hAnsi="Abadi"/>
          <w:sz w:val="21"/>
          <w:szCs w:val="21"/>
          <w:lang w:val="es-MX"/>
        </w:rPr>
        <w:t xml:space="preserve">a </w:t>
      </w:r>
      <w:r w:rsidR="00865A78" w:rsidRPr="000F1F10">
        <w:rPr>
          <w:rFonts w:ascii="Abadi" w:hAnsi="Abadi"/>
          <w:sz w:val="21"/>
          <w:szCs w:val="21"/>
          <w:lang w:val="es-MX"/>
        </w:rPr>
        <w:t>las personas y que les garanti</w:t>
      </w:r>
      <w:r w:rsidR="00C6771F" w:rsidRPr="000F1F10">
        <w:rPr>
          <w:rFonts w:ascii="Abadi" w:hAnsi="Abadi"/>
          <w:sz w:val="21"/>
          <w:szCs w:val="21"/>
          <w:lang w:val="es-MX"/>
        </w:rPr>
        <w:t>ce</w:t>
      </w:r>
      <w:r w:rsidR="00865A78" w:rsidRPr="000F1F10">
        <w:rPr>
          <w:rFonts w:ascii="Abadi" w:hAnsi="Abadi"/>
          <w:sz w:val="21"/>
          <w:szCs w:val="21"/>
          <w:lang w:val="es-MX"/>
        </w:rPr>
        <w:t xml:space="preserve"> sus derechos</w:t>
      </w:r>
      <w:r w:rsidR="00C6771F" w:rsidRPr="000F1F10">
        <w:rPr>
          <w:rFonts w:ascii="Abadi" w:hAnsi="Abadi"/>
          <w:sz w:val="21"/>
          <w:szCs w:val="21"/>
          <w:lang w:val="es-MX"/>
        </w:rPr>
        <w:t>.</w:t>
      </w:r>
    </w:p>
    <w:p w14:paraId="7E7A614B" w14:textId="77777777" w:rsidR="00C6771F" w:rsidRPr="000F1F10" w:rsidRDefault="00C6771F" w:rsidP="00C6771F">
      <w:pPr>
        <w:ind w:firstLine="709"/>
        <w:jc w:val="both"/>
        <w:rPr>
          <w:rFonts w:ascii="Abadi" w:hAnsi="Abadi"/>
          <w:sz w:val="21"/>
          <w:szCs w:val="21"/>
          <w:lang w:val="es-MX"/>
        </w:rPr>
      </w:pPr>
    </w:p>
    <w:p w14:paraId="4404E6FB" w14:textId="7936C20D" w:rsidR="00C6771F" w:rsidRPr="000F1F10" w:rsidRDefault="002D3153" w:rsidP="00C6771F">
      <w:pPr>
        <w:ind w:firstLine="709"/>
        <w:jc w:val="both"/>
        <w:rPr>
          <w:rFonts w:ascii="Abadi" w:hAnsi="Abadi"/>
          <w:sz w:val="21"/>
          <w:szCs w:val="21"/>
          <w:lang w:val="es-MX"/>
        </w:rPr>
      </w:pPr>
      <w:r w:rsidRPr="000F1F10">
        <w:rPr>
          <w:rFonts w:ascii="Abadi" w:hAnsi="Abadi"/>
          <w:sz w:val="21"/>
          <w:szCs w:val="21"/>
          <w:lang w:val="es-MX"/>
        </w:rPr>
        <w:t>P</w:t>
      </w:r>
      <w:r w:rsidR="00865A78" w:rsidRPr="000F1F10">
        <w:rPr>
          <w:rFonts w:ascii="Abadi" w:hAnsi="Abadi"/>
          <w:sz w:val="21"/>
          <w:szCs w:val="21"/>
          <w:lang w:val="es-MX"/>
        </w:rPr>
        <w:t xml:space="preserve">ara finalizar yo sé que voy a encontrar </w:t>
      </w:r>
      <w:r w:rsidR="00C6771F" w:rsidRPr="000F1F10">
        <w:rPr>
          <w:rFonts w:ascii="Abadi" w:hAnsi="Abadi"/>
          <w:sz w:val="21"/>
          <w:szCs w:val="21"/>
          <w:lang w:val="es-MX"/>
        </w:rPr>
        <w:t xml:space="preserve">buena </w:t>
      </w:r>
      <w:r w:rsidR="00865A78" w:rsidRPr="000F1F10">
        <w:rPr>
          <w:rFonts w:ascii="Abadi" w:hAnsi="Abadi"/>
          <w:sz w:val="21"/>
          <w:szCs w:val="21"/>
          <w:lang w:val="es-MX"/>
        </w:rPr>
        <w:t>respuesta</w:t>
      </w:r>
      <w:r w:rsidRPr="000F1F10">
        <w:rPr>
          <w:rFonts w:ascii="Abadi" w:hAnsi="Abadi"/>
          <w:sz w:val="21"/>
          <w:szCs w:val="21"/>
          <w:lang w:val="es-MX"/>
        </w:rPr>
        <w:t>,</w:t>
      </w:r>
      <w:r w:rsidR="00865A78" w:rsidRPr="000F1F10">
        <w:rPr>
          <w:rFonts w:ascii="Abadi" w:hAnsi="Abadi"/>
          <w:sz w:val="21"/>
          <w:szCs w:val="21"/>
          <w:lang w:val="es-MX"/>
        </w:rPr>
        <w:t xml:space="preserve"> que me va a apoyar con este </w:t>
      </w:r>
      <w:r w:rsidR="00C6771F" w:rsidRPr="000F1F10">
        <w:rPr>
          <w:rFonts w:ascii="Abadi" w:hAnsi="Abadi"/>
          <w:sz w:val="21"/>
          <w:szCs w:val="21"/>
          <w:lang w:val="es-MX"/>
        </w:rPr>
        <w:t xml:space="preserve">exhorto </w:t>
      </w:r>
      <w:r w:rsidR="00865A78" w:rsidRPr="000F1F10">
        <w:rPr>
          <w:rFonts w:ascii="Abadi" w:hAnsi="Abadi"/>
          <w:sz w:val="21"/>
          <w:szCs w:val="21"/>
          <w:lang w:val="es-MX"/>
        </w:rPr>
        <w:t>porque somos humanos y porqu</w:t>
      </w:r>
      <w:r w:rsidR="00C6771F" w:rsidRPr="000F1F10">
        <w:rPr>
          <w:rFonts w:ascii="Abadi" w:hAnsi="Abadi"/>
          <w:sz w:val="21"/>
          <w:szCs w:val="21"/>
          <w:lang w:val="es-MX"/>
        </w:rPr>
        <w:t>e</w:t>
      </w:r>
      <w:r w:rsidR="00865A78" w:rsidRPr="000F1F10">
        <w:rPr>
          <w:rFonts w:ascii="Abadi" w:hAnsi="Abadi"/>
          <w:sz w:val="21"/>
          <w:szCs w:val="21"/>
          <w:lang w:val="es-MX"/>
        </w:rPr>
        <w:t xml:space="preserve"> nos interesa </w:t>
      </w:r>
      <w:r w:rsidR="00C6771F" w:rsidRPr="000F1F10">
        <w:rPr>
          <w:rFonts w:ascii="Abadi" w:hAnsi="Abadi"/>
          <w:sz w:val="21"/>
          <w:szCs w:val="21"/>
          <w:lang w:val="es-MX"/>
        </w:rPr>
        <w:t xml:space="preserve">el bienestar </w:t>
      </w:r>
      <w:r w:rsidR="00865A78" w:rsidRPr="000F1F10">
        <w:rPr>
          <w:rFonts w:ascii="Abadi" w:hAnsi="Abadi"/>
          <w:sz w:val="21"/>
          <w:szCs w:val="21"/>
          <w:lang w:val="es-MX"/>
        </w:rPr>
        <w:t xml:space="preserve"> </w:t>
      </w:r>
      <w:r w:rsidRPr="000F1F10">
        <w:rPr>
          <w:rFonts w:ascii="Abadi" w:hAnsi="Abadi"/>
          <w:sz w:val="21"/>
          <w:szCs w:val="21"/>
          <w:lang w:val="es-MX"/>
        </w:rPr>
        <w:t xml:space="preserve">de </w:t>
      </w:r>
      <w:r w:rsidR="00865A78" w:rsidRPr="000F1F10">
        <w:rPr>
          <w:rFonts w:ascii="Abadi" w:hAnsi="Abadi"/>
          <w:sz w:val="21"/>
          <w:szCs w:val="21"/>
          <w:lang w:val="es-MX"/>
        </w:rPr>
        <w:t xml:space="preserve">este grupo tan vulnerable que a veces hasta los mismos familiares tratamos </w:t>
      </w:r>
      <w:r w:rsidR="00C6771F" w:rsidRPr="000F1F10">
        <w:rPr>
          <w:rFonts w:ascii="Abadi" w:hAnsi="Abadi"/>
          <w:sz w:val="21"/>
          <w:szCs w:val="21"/>
          <w:lang w:val="es-MX"/>
        </w:rPr>
        <w:t>mal.</w:t>
      </w:r>
    </w:p>
    <w:p w14:paraId="1BEF8F1E" w14:textId="77777777" w:rsidR="00C6771F" w:rsidRPr="000F1F10" w:rsidRDefault="00C6771F" w:rsidP="00C6771F">
      <w:pPr>
        <w:ind w:firstLine="709"/>
        <w:jc w:val="both"/>
        <w:rPr>
          <w:rFonts w:ascii="Abadi" w:hAnsi="Abadi"/>
          <w:sz w:val="21"/>
          <w:szCs w:val="21"/>
          <w:lang w:val="es-MX"/>
        </w:rPr>
      </w:pPr>
    </w:p>
    <w:p w14:paraId="1B00981D" w14:textId="0F06B6FF" w:rsidR="00CB76B2" w:rsidRPr="000F1F10" w:rsidRDefault="00C6771F" w:rsidP="00C6771F">
      <w:pPr>
        <w:ind w:firstLine="709"/>
        <w:jc w:val="both"/>
        <w:rPr>
          <w:rFonts w:ascii="Abadi" w:hAnsi="Abadi"/>
          <w:sz w:val="21"/>
          <w:szCs w:val="21"/>
          <w:lang w:val="es-MX"/>
        </w:rPr>
      </w:pPr>
      <w:r w:rsidRPr="000F1F10">
        <w:rPr>
          <w:rFonts w:ascii="Abadi" w:hAnsi="Abadi"/>
          <w:sz w:val="21"/>
          <w:szCs w:val="21"/>
          <w:lang w:val="es-MX"/>
        </w:rPr>
        <w:lastRenderedPageBreak/>
        <w:t xml:space="preserve">Voy a cerrar mi participación </w:t>
      </w:r>
      <w:r w:rsidR="00CB76B2" w:rsidRPr="000F1F10">
        <w:rPr>
          <w:rFonts w:ascii="Abadi" w:hAnsi="Abadi"/>
          <w:sz w:val="21"/>
          <w:szCs w:val="21"/>
          <w:lang w:val="es-MX"/>
        </w:rPr>
        <w:t xml:space="preserve">robándole unas palabas a mi compañero diputado Luis Antonio Magdaleno Gordillo, él dijo </w:t>
      </w:r>
      <w:r w:rsidR="00CB76B2" w:rsidRPr="000F1F10">
        <w:rPr>
          <w:rFonts w:ascii="Abadi" w:hAnsi="Abadi"/>
          <w:i/>
          <w:sz w:val="21"/>
          <w:szCs w:val="21"/>
          <w:lang w:val="es-MX"/>
        </w:rPr>
        <w:t xml:space="preserve">porque la vida nos importa; </w:t>
      </w:r>
      <w:r w:rsidR="00CB76B2" w:rsidRPr="000F1F10">
        <w:rPr>
          <w:rFonts w:ascii="Abadi" w:hAnsi="Abadi"/>
          <w:sz w:val="21"/>
          <w:szCs w:val="21"/>
          <w:lang w:val="es-MX"/>
        </w:rPr>
        <w:t xml:space="preserve">entonces porque la vida nos importa yo les invito a que me apoyen en exhorte al Procurador de los Derechos Humanos, para que se puedan mejorar </w:t>
      </w:r>
      <w:r w:rsidR="00930256" w:rsidRPr="000F1F10">
        <w:rPr>
          <w:rFonts w:ascii="Abadi" w:hAnsi="Abadi"/>
          <w:sz w:val="21"/>
          <w:szCs w:val="21"/>
          <w:lang w:val="es-MX"/>
        </w:rPr>
        <w:t xml:space="preserve">las condiciones de este grupo vulnerable, </w:t>
      </w:r>
      <w:r w:rsidR="00CB76B2" w:rsidRPr="000F1F10">
        <w:rPr>
          <w:rFonts w:ascii="Abadi" w:hAnsi="Abadi"/>
          <w:sz w:val="21"/>
          <w:szCs w:val="21"/>
          <w:lang w:val="es-MX"/>
        </w:rPr>
        <w:t xml:space="preserve"> así les quede un día de vida a nuestros adultos mayores, la vivan con calidad; así fueran unas horas; yo creo que merecemos </w:t>
      </w:r>
      <w:r w:rsidR="004F5B30" w:rsidRPr="000F1F10">
        <w:rPr>
          <w:rFonts w:ascii="Abadi" w:hAnsi="Abadi"/>
          <w:sz w:val="21"/>
          <w:szCs w:val="21"/>
          <w:lang w:val="es-MX"/>
        </w:rPr>
        <w:t>todos tener una vida digna.</w:t>
      </w:r>
    </w:p>
    <w:p w14:paraId="3C25B88F" w14:textId="0E26111B" w:rsidR="004F5B30" w:rsidRPr="000F1F10" w:rsidRDefault="004F5B30" w:rsidP="00C6771F">
      <w:pPr>
        <w:ind w:firstLine="709"/>
        <w:jc w:val="both"/>
        <w:rPr>
          <w:rFonts w:ascii="Abadi" w:hAnsi="Abadi"/>
          <w:sz w:val="21"/>
          <w:szCs w:val="21"/>
          <w:lang w:val="es-MX"/>
        </w:rPr>
      </w:pPr>
    </w:p>
    <w:p w14:paraId="656AF367" w14:textId="1EF84A69" w:rsidR="004F5B30" w:rsidRPr="000F1F10" w:rsidRDefault="004F5B30" w:rsidP="00C6771F">
      <w:pPr>
        <w:ind w:firstLine="709"/>
        <w:jc w:val="both"/>
        <w:rPr>
          <w:rFonts w:ascii="Abadi" w:hAnsi="Abadi"/>
          <w:sz w:val="21"/>
          <w:szCs w:val="21"/>
          <w:lang w:val="es-MX"/>
        </w:rPr>
      </w:pPr>
      <w:r w:rsidRPr="000F1F10">
        <w:rPr>
          <w:rFonts w:ascii="Abadi" w:hAnsi="Abadi"/>
          <w:sz w:val="21"/>
          <w:szCs w:val="21"/>
          <w:lang w:val="es-MX"/>
        </w:rPr>
        <w:t>Muchas gracias por su atención, espero su apoyo.</w:t>
      </w:r>
    </w:p>
    <w:p w14:paraId="364B5A76" w14:textId="3B2C300C" w:rsidR="00BE14F3" w:rsidRPr="000F1F10" w:rsidRDefault="00BE14F3" w:rsidP="00C6771F">
      <w:pPr>
        <w:ind w:firstLine="709"/>
        <w:jc w:val="both"/>
        <w:rPr>
          <w:rFonts w:ascii="Abadi" w:hAnsi="Abadi"/>
          <w:sz w:val="21"/>
          <w:szCs w:val="21"/>
          <w:lang w:val="es-MX"/>
        </w:rPr>
      </w:pPr>
    </w:p>
    <w:p w14:paraId="293C203E" w14:textId="5E502BCB" w:rsidR="00BE14F3" w:rsidRPr="000F1F10" w:rsidRDefault="00BE14F3" w:rsidP="00C6771F">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Gracias diputada.</w:t>
      </w:r>
    </w:p>
    <w:p w14:paraId="44ACE4F6" w14:textId="4042738B" w:rsidR="00275684" w:rsidRPr="000F1F10" w:rsidRDefault="00275684" w:rsidP="00C6771F">
      <w:pPr>
        <w:ind w:firstLine="709"/>
        <w:jc w:val="both"/>
        <w:rPr>
          <w:rFonts w:ascii="Abadi" w:hAnsi="Abadi"/>
          <w:sz w:val="21"/>
          <w:szCs w:val="21"/>
          <w:lang w:val="es-MX"/>
        </w:rPr>
      </w:pPr>
    </w:p>
    <w:p w14:paraId="50577C01" w14:textId="6985986E" w:rsidR="00275684" w:rsidRPr="000F1F10" w:rsidRDefault="003F6C1A" w:rsidP="00C6771F">
      <w:pPr>
        <w:ind w:firstLine="709"/>
        <w:jc w:val="both"/>
        <w:rPr>
          <w:rFonts w:ascii="Abadi" w:hAnsi="Abadi"/>
          <w:sz w:val="21"/>
          <w:szCs w:val="21"/>
          <w:lang w:val="es-MX"/>
        </w:rPr>
      </w:pPr>
      <w:r w:rsidRPr="000F1F10">
        <w:rPr>
          <w:rFonts w:ascii="Abadi" w:hAnsi="Abadi"/>
          <w:sz w:val="21"/>
          <w:szCs w:val="21"/>
          <w:lang w:val="es-MX"/>
        </w:rPr>
        <w:t>Se recibe la propuesta y de conformidad con el primer párrafo del artículo 152 de la Ley Orgánica del Poder Legislativo, se enlistará en el orden del día de la siguiente sesión, para el trámite legislativo correspondiente.</w:t>
      </w:r>
    </w:p>
    <w:p w14:paraId="4535A314" w14:textId="35BE1E6B" w:rsidR="003F6C1A" w:rsidRPr="000F1F10" w:rsidRDefault="003F6C1A" w:rsidP="00C6771F">
      <w:pPr>
        <w:ind w:firstLine="709"/>
        <w:jc w:val="both"/>
        <w:rPr>
          <w:rFonts w:ascii="Abadi" w:hAnsi="Abadi"/>
          <w:sz w:val="21"/>
          <w:szCs w:val="21"/>
          <w:lang w:val="es-MX"/>
        </w:rPr>
      </w:pPr>
    </w:p>
    <w:p w14:paraId="59A1B4C7" w14:textId="3C49778A" w:rsidR="003F6C1A" w:rsidRPr="000F1F10" w:rsidRDefault="00A657FF" w:rsidP="00C6771F">
      <w:pPr>
        <w:ind w:firstLine="709"/>
        <w:jc w:val="both"/>
        <w:rPr>
          <w:rFonts w:ascii="Abadi" w:hAnsi="Abadi"/>
          <w:i/>
          <w:sz w:val="21"/>
          <w:szCs w:val="21"/>
          <w:lang w:val="es-MX"/>
        </w:rPr>
      </w:pPr>
      <w:r w:rsidRPr="000F1F10">
        <w:rPr>
          <w:rFonts w:ascii="Abadi" w:hAnsi="Abadi"/>
          <w:sz w:val="21"/>
          <w:szCs w:val="21"/>
          <w:lang w:val="es-MX"/>
        </w:rPr>
        <w:t xml:space="preserve">Tiene el uso de la palabra la diputada Martha Isabel  Delgado Zárate, con el tema </w:t>
      </w:r>
      <w:r w:rsidRPr="000F1F10">
        <w:rPr>
          <w:rFonts w:ascii="Abadi" w:hAnsi="Abadi"/>
          <w:i/>
          <w:sz w:val="21"/>
          <w:szCs w:val="21"/>
          <w:lang w:val="es-MX"/>
        </w:rPr>
        <w:t>libros de texto gratuitos.</w:t>
      </w:r>
    </w:p>
    <w:p w14:paraId="697BC96A" w14:textId="4E00BF28" w:rsidR="00A657FF" w:rsidRPr="000F1F10" w:rsidRDefault="00A657FF" w:rsidP="00C6771F">
      <w:pPr>
        <w:ind w:firstLine="709"/>
        <w:jc w:val="both"/>
        <w:rPr>
          <w:rFonts w:ascii="Abadi" w:hAnsi="Abadi"/>
          <w:i/>
          <w:sz w:val="21"/>
          <w:szCs w:val="21"/>
          <w:lang w:val="es-MX"/>
        </w:rPr>
      </w:pPr>
    </w:p>
    <w:p w14:paraId="0DB23D9F" w14:textId="009242E5" w:rsidR="00A9310B" w:rsidRPr="000F1F10" w:rsidRDefault="00A9310B" w:rsidP="00C6771F">
      <w:pPr>
        <w:ind w:firstLine="709"/>
        <w:jc w:val="both"/>
        <w:rPr>
          <w:rFonts w:ascii="Abadi" w:hAnsi="Abadi"/>
          <w:b/>
          <w:sz w:val="21"/>
          <w:szCs w:val="21"/>
          <w:lang w:val="es-MX"/>
        </w:rPr>
      </w:pPr>
      <w:r w:rsidRPr="000F1F10">
        <w:rPr>
          <w:rFonts w:ascii="Abadi" w:hAnsi="Abadi"/>
          <w:b/>
          <w:sz w:val="21"/>
          <w:szCs w:val="21"/>
          <w:lang w:val="es-MX"/>
        </w:rPr>
        <w:t>PARTICIPACIÓN DE LA DIPUTADA MARTHA ISABEL  DELGADO ZÁRATE, RELATIVA A LOS LIBROS DE TEXTO GRATUITO.</w:t>
      </w:r>
    </w:p>
    <w:p w14:paraId="0BDCD4B3" w14:textId="39E35DE3" w:rsidR="00A657FF" w:rsidRPr="000F1F10" w:rsidRDefault="00A9310B" w:rsidP="00A9310B">
      <w:pPr>
        <w:ind w:left="708" w:firstLine="709"/>
        <w:jc w:val="right"/>
        <w:rPr>
          <w:rFonts w:ascii="Abadi" w:hAnsi="Abadi"/>
          <w:sz w:val="21"/>
          <w:szCs w:val="21"/>
          <w:lang w:val="es-MX"/>
        </w:rPr>
      </w:pPr>
      <w:r w:rsidRPr="000F1F10">
        <w:rPr>
          <w:noProof/>
        </w:rPr>
        <w:drawing>
          <wp:inline distT="0" distB="0" distL="0" distR="0" wp14:anchorId="6295B371" wp14:editId="5CFD60AD">
            <wp:extent cx="1322405" cy="891902"/>
            <wp:effectExtent l="19050" t="0" r="11430" b="2895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967" r="6434"/>
                    <a:stretch/>
                  </pic:blipFill>
                  <pic:spPr bwMode="auto">
                    <a:xfrm>
                      <a:off x="0" y="0"/>
                      <a:ext cx="1329703" cy="89682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BE47C9A" w14:textId="7CC04B5D" w:rsidR="00FD4F5C" w:rsidRPr="000F1F10" w:rsidRDefault="00A9310B" w:rsidP="00C6771F">
      <w:pPr>
        <w:ind w:firstLine="709"/>
        <w:jc w:val="both"/>
        <w:rPr>
          <w:rFonts w:ascii="Abadi" w:hAnsi="Abadi"/>
          <w:sz w:val="22"/>
          <w:szCs w:val="22"/>
          <w:lang w:val="es-MX"/>
        </w:rPr>
      </w:pPr>
      <w:r w:rsidRPr="000F1F10">
        <w:rPr>
          <w:rFonts w:ascii="Abadi" w:hAnsi="Abadi"/>
          <w:b/>
          <w:sz w:val="22"/>
          <w:szCs w:val="22"/>
          <w:lang w:val="es-MX"/>
        </w:rPr>
        <w:t xml:space="preserve">C. Dip. Martha Isabel  Delgado Zárate: </w:t>
      </w:r>
      <w:r w:rsidR="00FD4F5C" w:rsidRPr="000F1F10">
        <w:rPr>
          <w:rFonts w:ascii="Abadi" w:hAnsi="Abadi"/>
          <w:sz w:val="22"/>
          <w:szCs w:val="22"/>
          <w:lang w:val="es-MX"/>
        </w:rPr>
        <w:t xml:space="preserve">Gracias, muy buenas tardes. Con el permiso del diputado presidente y de los </w:t>
      </w:r>
      <w:r w:rsidR="009F6AF0" w:rsidRPr="000F1F10">
        <w:rPr>
          <w:rFonts w:ascii="Abadi" w:hAnsi="Abadi"/>
          <w:sz w:val="22"/>
          <w:szCs w:val="22"/>
          <w:lang w:val="es-MX"/>
        </w:rPr>
        <w:t>honorables miembros de la mesa directiva</w:t>
      </w:r>
      <w:r w:rsidR="00FD4F5C" w:rsidRPr="000F1F10">
        <w:rPr>
          <w:rFonts w:ascii="Abadi" w:hAnsi="Abadi"/>
          <w:sz w:val="22"/>
          <w:szCs w:val="22"/>
          <w:lang w:val="es-MX"/>
        </w:rPr>
        <w:t>. Distinguidos compañeros legisladores, legisladoras. Medios de comunicación. Ciudadanos que nos acompañan en esta Sala de Pleno; a todas las personas que nos siguen a través de los medios digitales.</w:t>
      </w:r>
    </w:p>
    <w:p w14:paraId="63B6C3F4" w14:textId="77777777" w:rsidR="00FD4F5C" w:rsidRPr="000F1F10" w:rsidRDefault="00FD4F5C" w:rsidP="00C6771F">
      <w:pPr>
        <w:ind w:firstLine="709"/>
        <w:jc w:val="both"/>
        <w:rPr>
          <w:rFonts w:ascii="Abadi" w:hAnsi="Abadi"/>
          <w:b/>
          <w:sz w:val="22"/>
          <w:szCs w:val="22"/>
          <w:lang w:val="es-MX"/>
        </w:rPr>
      </w:pPr>
    </w:p>
    <w:p w14:paraId="5612E4BD" w14:textId="77777777" w:rsidR="00FD4F5C" w:rsidRPr="000F1F10" w:rsidRDefault="00FD4F5C" w:rsidP="00C6771F">
      <w:pPr>
        <w:ind w:firstLine="709"/>
        <w:jc w:val="both"/>
        <w:rPr>
          <w:rFonts w:ascii="Abadi" w:hAnsi="Abadi"/>
          <w:sz w:val="22"/>
          <w:szCs w:val="22"/>
          <w:lang w:val="es-MX"/>
        </w:rPr>
      </w:pPr>
      <w:r w:rsidRPr="000F1F10">
        <w:rPr>
          <w:rFonts w:ascii="Abadi" w:hAnsi="Abadi"/>
          <w:sz w:val="22"/>
          <w:szCs w:val="22"/>
          <w:lang w:val="es-MX"/>
        </w:rPr>
        <w:t xml:space="preserve">Los niños, niñas y jóvenes son mucho más que el futuro o la </w:t>
      </w:r>
      <w:r w:rsidR="009F6AF0" w:rsidRPr="000F1F10">
        <w:rPr>
          <w:rFonts w:ascii="Abadi" w:hAnsi="Abadi"/>
          <w:sz w:val="22"/>
          <w:szCs w:val="22"/>
          <w:lang w:val="es-MX"/>
        </w:rPr>
        <w:t>esperanza</w:t>
      </w:r>
      <w:r w:rsidRPr="000F1F10">
        <w:rPr>
          <w:rFonts w:ascii="Abadi" w:hAnsi="Abadi"/>
          <w:sz w:val="22"/>
          <w:szCs w:val="22"/>
          <w:lang w:val="es-MX"/>
        </w:rPr>
        <w:t>,</w:t>
      </w:r>
      <w:r w:rsidR="009F6AF0" w:rsidRPr="000F1F10">
        <w:rPr>
          <w:rFonts w:ascii="Abadi" w:hAnsi="Abadi"/>
          <w:sz w:val="22"/>
          <w:szCs w:val="22"/>
          <w:lang w:val="es-MX"/>
        </w:rPr>
        <w:t xml:space="preserve"> son la realidad y el compromiso presente de nuestro México</w:t>
      </w:r>
      <w:r w:rsidRPr="000F1F10">
        <w:rPr>
          <w:rFonts w:ascii="Abadi" w:hAnsi="Abadi"/>
          <w:sz w:val="22"/>
          <w:szCs w:val="22"/>
          <w:lang w:val="es-MX"/>
        </w:rPr>
        <w:t>;</w:t>
      </w:r>
      <w:r w:rsidR="009F6AF0" w:rsidRPr="000F1F10">
        <w:rPr>
          <w:rFonts w:ascii="Abadi" w:hAnsi="Abadi"/>
          <w:sz w:val="22"/>
          <w:szCs w:val="22"/>
          <w:lang w:val="es-MX"/>
        </w:rPr>
        <w:t xml:space="preserve"> por ello</w:t>
      </w:r>
      <w:r w:rsidRPr="000F1F10">
        <w:rPr>
          <w:rFonts w:ascii="Abadi" w:hAnsi="Abadi"/>
          <w:sz w:val="22"/>
          <w:szCs w:val="22"/>
          <w:lang w:val="es-MX"/>
        </w:rPr>
        <w:t>,</w:t>
      </w:r>
      <w:r w:rsidR="009F6AF0" w:rsidRPr="000F1F10">
        <w:rPr>
          <w:rFonts w:ascii="Abadi" w:hAnsi="Abadi"/>
          <w:sz w:val="22"/>
          <w:szCs w:val="22"/>
          <w:lang w:val="es-MX"/>
        </w:rPr>
        <w:t xml:space="preserve"> una vez </w:t>
      </w:r>
      <w:r w:rsidRPr="000F1F10">
        <w:rPr>
          <w:rFonts w:ascii="Abadi" w:hAnsi="Abadi"/>
          <w:sz w:val="22"/>
          <w:szCs w:val="22"/>
          <w:lang w:val="es-MX"/>
        </w:rPr>
        <w:t>más,</w:t>
      </w:r>
      <w:r w:rsidR="009F6AF0" w:rsidRPr="000F1F10">
        <w:rPr>
          <w:rFonts w:ascii="Abadi" w:hAnsi="Abadi"/>
          <w:sz w:val="22"/>
          <w:szCs w:val="22"/>
          <w:lang w:val="es-MX"/>
        </w:rPr>
        <w:t xml:space="preserve"> </w:t>
      </w:r>
      <w:r w:rsidR="009F6AF0" w:rsidRPr="000F1F10">
        <w:rPr>
          <w:rFonts w:ascii="Abadi" w:hAnsi="Abadi"/>
          <w:sz w:val="22"/>
          <w:szCs w:val="22"/>
          <w:lang w:val="es-MX"/>
        </w:rPr>
        <w:t>los integrantes del grupo parlamentario del Partido Acción Nacional</w:t>
      </w:r>
      <w:r w:rsidRPr="000F1F10">
        <w:rPr>
          <w:rFonts w:ascii="Abadi" w:hAnsi="Abadi"/>
          <w:sz w:val="22"/>
          <w:szCs w:val="22"/>
          <w:lang w:val="es-MX"/>
        </w:rPr>
        <w:t>,</w:t>
      </w:r>
      <w:r w:rsidR="009F6AF0" w:rsidRPr="000F1F10">
        <w:rPr>
          <w:rFonts w:ascii="Abadi" w:hAnsi="Abadi"/>
          <w:sz w:val="22"/>
          <w:szCs w:val="22"/>
          <w:lang w:val="es-MX"/>
        </w:rPr>
        <w:t xml:space="preserve"> aprovechamos esta tribuna para lanzar un llamado al </w:t>
      </w:r>
      <w:r w:rsidRPr="000F1F10">
        <w:rPr>
          <w:rFonts w:ascii="Abadi" w:hAnsi="Abadi"/>
          <w:sz w:val="22"/>
          <w:szCs w:val="22"/>
          <w:lang w:val="es-MX"/>
        </w:rPr>
        <w:t>g</w:t>
      </w:r>
      <w:r w:rsidR="009F6AF0" w:rsidRPr="000F1F10">
        <w:rPr>
          <w:rFonts w:ascii="Abadi" w:hAnsi="Abadi"/>
          <w:sz w:val="22"/>
          <w:szCs w:val="22"/>
          <w:lang w:val="es-MX"/>
        </w:rPr>
        <w:t>obierno federal en defensa de los derechos y bienestar de la Juventud</w:t>
      </w:r>
      <w:r w:rsidRPr="000F1F10">
        <w:rPr>
          <w:rFonts w:ascii="Abadi" w:hAnsi="Abadi"/>
          <w:sz w:val="22"/>
          <w:szCs w:val="22"/>
          <w:lang w:val="es-MX"/>
        </w:rPr>
        <w:t>.</w:t>
      </w:r>
    </w:p>
    <w:p w14:paraId="3CC83201" w14:textId="77777777" w:rsidR="00FD4F5C" w:rsidRPr="000F1F10" w:rsidRDefault="00FD4F5C" w:rsidP="00C6771F">
      <w:pPr>
        <w:ind w:firstLine="709"/>
        <w:jc w:val="both"/>
        <w:rPr>
          <w:rFonts w:ascii="Abadi" w:hAnsi="Abadi"/>
          <w:sz w:val="22"/>
          <w:szCs w:val="22"/>
          <w:lang w:val="es-MX"/>
        </w:rPr>
      </w:pPr>
    </w:p>
    <w:p w14:paraId="1D56C186" w14:textId="77777777" w:rsidR="00424134" w:rsidRPr="000F1F10" w:rsidRDefault="00FD4F5C" w:rsidP="00C6771F">
      <w:pPr>
        <w:ind w:firstLine="709"/>
        <w:jc w:val="both"/>
        <w:rPr>
          <w:rFonts w:ascii="Abadi" w:hAnsi="Abadi"/>
          <w:sz w:val="21"/>
          <w:szCs w:val="21"/>
          <w:lang w:val="es-MX"/>
        </w:rPr>
      </w:pPr>
      <w:r w:rsidRPr="000F1F10">
        <w:rPr>
          <w:rFonts w:ascii="Abadi" w:hAnsi="Abadi"/>
          <w:sz w:val="22"/>
          <w:szCs w:val="22"/>
          <w:lang w:val="es-MX"/>
        </w:rPr>
        <w:t>A c</w:t>
      </w:r>
      <w:r w:rsidR="009F6AF0" w:rsidRPr="000F1F10">
        <w:rPr>
          <w:rFonts w:ascii="Abadi" w:hAnsi="Abadi"/>
          <w:sz w:val="22"/>
          <w:szCs w:val="22"/>
          <w:lang w:val="es-MX"/>
        </w:rPr>
        <w:t xml:space="preserve">asi 5 meses del nuevo </w:t>
      </w:r>
      <w:r w:rsidRPr="000F1F10">
        <w:rPr>
          <w:rFonts w:ascii="Abadi" w:hAnsi="Abadi"/>
          <w:sz w:val="22"/>
          <w:szCs w:val="22"/>
          <w:lang w:val="es-MX"/>
        </w:rPr>
        <w:t>g</w:t>
      </w:r>
      <w:r w:rsidR="009F6AF0" w:rsidRPr="000F1F10">
        <w:rPr>
          <w:rFonts w:ascii="Abadi" w:hAnsi="Abadi"/>
          <w:sz w:val="22"/>
          <w:szCs w:val="22"/>
          <w:lang w:val="es-MX"/>
        </w:rPr>
        <w:t>obierno</w:t>
      </w:r>
      <w:r w:rsidRPr="000F1F10">
        <w:rPr>
          <w:rFonts w:ascii="Abadi" w:hAnsi="Abadi"/>
          <w:sz w:val="22"/>
          <w:szCs w:val="22"/>
          <w:lang w:val="es-MX"/>
        </w:rPr>
        <w:t>,</w:t>
      </w:r>
      <w:r w:rsidR="009F6AF0" w:rsidRPr="000F1F10">
        <w:rPr>
          <w:rFonts w:ascii="Abadi" w:hAnsi="Abadi"/>
          <w:sz w:val="22"/>
          <w:szCs w:val="22"/>
          <w:lang w:val="es-MX"/>
        </w:rPr>
        <w:t xml:space="preserve"> observamos inicialmente con sorpresa y cada vez más con indignación</w:t>
      </w:r>
      <w:r w:rsidRPr="000F1F10">
        <w:rPr>
          <w:rFonts w:ascii="Abadi" w:hAnsi="Abadi"/>
          <w:sz w:val="22"/>
          <w:szCs w:val="22"/>
          <w:lang w:val="es-MX"/>
        </w:rPr>
        <w:t>,</w:t>
      </w:r>
      <w:r w:rsidR="009F6AF0" w:rsidRPr="000F1F10">
        <w:rPr>
          <w:rFonts w:ascii="Abadi" w:hAnsi="Abadi"/>
          <w:sz w:val="22"/>
          <w:szCs w:val="22"/>
          <w:lang w:val="es-MX"/>
        </w:rPr>
        <w:t xml:space="preserve"> c</w:t>
      </w:r>
      <w:r w:rsidRPr="000F1F10">
        <w:rPr>
          <w:rFonts w:ascii="Abadi" w:hAnsi="Abadi"/>
          <w:sz w:val="22"/>
          <w:szCs w:val="22"/>
          <w:lang w:val="es-MX"/>
        </w:rPr>
        <w:t>ó</w:t>
      </w:r>
      <w:r w:rsidR="009F6AF0" w:rsidRPr="000F1F10">
        <w:rPr>
          <w:rFonts w:ascii="Abadi" w:hAnsi="Abadi"/>
          <w:sz w:val="22"/>
          <w:szCs w:val="22"/>
          <w:lang w:val="es-MX"/>
        </w:rPr>
        <w:t>mo las torpezas y los errores afectan directamente a la población más vulnerable en este caso</w:t>
      </w:r>
      <w:r w:rsidRPr="000F1F10">
        <w:rPr>
          <w:rFonts w:ascii="Abadi" w:hAnsi="Abadi"/>
          <w:sz w:val="22"/>
          <w:szCs w:val="22"/>
          <w:lang w:val="es-MX"/>
        </w:rPr>
        <w:t>.</w:t>
      </w:r>
      <w:r w:rsidR="009F6AF0" w:rsidRPr="000F1F10">
        <w:rPr>
          <w:rFonts w:ascii="Abadi" w:hAnsi="Abadi"/>
          <w:sz w:val="22"/>
          <w:szCs w:val="22"/>
          <w:lang w:val="es-MX"/>
        </w:rPr>
        <w:t xml:space="preserve"> </w:t>
      </w:r>
      <w:r w:rsidRPr="000F1F10">
        <w:rPr>
          <w:rFonts w:ascii="Abadi" w:hAnsi="Abadi"/>
          <w:sz w:val="22"/>
          <w:szCs w:val="22"/>
          <w:lang w:val="es-MX"/>
        </w:rPr>
        <w:t>H</w:t>
      </w:r>
      <w:r w:rsidR="009F6AF0" w:rsidRPr="000F1F10">
        <w:rPr>
          <w:rFonts w:ascii="Abadi" w:hAnsi="Abadi"/>
          <w:sz w:val="22"/>
          <w:szCs w:val="22"/>
          <w:lang w:val="es-MX"/>
        </w:rPr>
        <w:t>emos visto cómo desde las amplias salas de las oficinas presidenciales</w:t>
      </w:r>
      <w:r w:rsidRPr="000F1F10">
        <w:rPr>
          <w:rFonts w:ascii="Abadi" w:hAnsi="Abadi"/>
          <w:sz w:val="22"/>
          <w:szCs w:val="22"/>
          <w:lang w:val="es-MX"/>
        </w:rPr>
        <w:t>,</w:t>
      </w:r>
      <w:r w:rsidR="009F6AF0" w:rsidRPr="000F1F10">
        <w:rPr>
          <w:rFonts w:ascii="Abadi" w:hAnsi="Abadi"/>
          <w:sz w:val="22"/>
          <w:szCs w:val="22"/>
          <w:lang w:val="es-MX"/>
        </w:rPr>
        <w:t xml:space="preserve"> se le cierra la puerta al futuro y al apoyo que merece</w:t>
      </w:r>
      <w:r w:rsidRPr="000F1F10">
        <w:rPr>
          <w:rFonts w:ascii="Abadi" w:hAnsi="Abadi"/>
          <w:sz w:val="22"/>
          <w:szCs w:val="22"/>
          <w:lang w:val="es-MX"/>
        </w:rPr>
        <w:t>n,</w:t>
      </w:r>
      <w:r w:rsidR="009F6AF0" w:rsidRPr="000F1F10">
        <w:rPr>
          <w:rFonts w:ascii="Abadi" w:hAnsi="Abadi"/>
          <w:sz w:val="22"/>
          <w:szCs w:val="22"/>
          <w:lang w:val="es-MX"/>
        </w:rPr>
        <w:t xml:space="preserve"> así pasó con las estancias infantiles</w:t>
      </w:r>
      <w:r w:rsidRPr="000F1F10">
        <w:rPr>
          <w:rFonts w:ascii="Abadi" w:hAnsi="Abadi"/>
          <w:sz w:val="22"/>
          <w:szCs w:val="22"/>
          <w:lang w:val="es-MX"/>
        </w:rPr>
        <w:t>,</w:t>
      </w:r>
      <w:r w:rsidR="009F6AF0" w:rsidRPr="000F1F10">
        <w:rPr>
          <w:rFonts w:ascii="Abadi" w:hAnsi="Abadi"/>
          <w:sz w:val="22"/>
          <w:szCs w:val="22"/>
          <w:lang w:val="es-MX"/>
        </w:rPr>
        <w:t xml:space="preserve"> luego la suspensión de los </w:t>
      </w:r>
      <w:r w:rsidRPr="000F1F10">
        <w:rPr>
          <w:rFonts w:ascii="Abadi" w:hAnsi="Abadi"/>
          <w:sz w:val="22"/>
          <w:szCs w:val="22"/>
          <w:lang w:val="es-MX"/>
        </w:rPr>
        <w:t>tamizajes</w:t>
      </w:r>
      <w:r w:rsidR="009F6AF0" w:rsidRPr="000F1F10">
        <w:rPr>
          <w:rFonts w:ascii="Abadi" w:hAnsi="Abadi"/>
          <w:sz w:val="22"/>
          <w:szCs w:val="22"/>
          <w:lang w:val="es-MX"/>
        </w:rPr>
        <w:t xml:space="preserve"> </w:t>
      </w:r>
      <w:r w:rsidRPr="000F1F10">
        <w:rPr>
          <w:rFonts w:ascii="Abadi" w:hAnsi="Abadi"/>
          <w:sz w:val="22"/>
          <w:szCs w:val="22"/>
          <w:lang w:val="es-MX"/>
        </w:rPr>
        <w:t>neo</w:t>
      </w:r>
      <w:r w:rsidR="009F6AF0" w:rsidRPr="000F1F10">
        <w:rPr>
          <w:rFonts w:ascii="Abadi" w:hAnsi="Abadi"/>
          <w:sz w:val="22"/>
          <w:szCs w:val="22"/>
          <w:lang w:val="es-MX"/>
        </w:rPr>
        <w:t>natales</w:t>
      </w:r>
      <w:r w:rsidRPr="000F1F10">
        <w:rPr>
          <w:rFonts w:ascii="Abadi" w:hAnsi="Abadi"/>
          <w:sz w:val="22"/>
          <w:szCs w:val="22"/>
          <w:lang w:val="es-MX"/>
        </w:rPr>
        <w:t>,</w:t>
      </w:r>
      <w:r w:rsidR="009F6AF0" w:rsidRPr="000F1F10">
        <w:rPr>
          <w:rFonts w:ascii="Abadi" w:hAnsi="Abadi"/>
          <w:sz w:val="22"/>
          <w:szCs w:val="22"/>
          <w:lang w:val="es-MX"/>
        </w:rPr>
        <w:t xml:space="preserve"> la eliminación del presupuesto de </w:t>
      </w:r>
      <w:r w:rsidRPr="000F1F10">
        <w:rPr>
          <w:rFonts w:ascii="Abadi" w:hAnsi="Abadi"/>
          <w:sz w:val="22"/>
          <w:szCs w:val="22"/>
          <w:lang w:val="es-MX"/>
        </w:rPr>
        <w:t>PROSPERA</w:t>
      </w:r>
      <w:r w:rsidR="009F6AF0" w:rsidRPr="000F1F10">
        <w:rPr>
          <w:rFonts w:ascii="Abadi" w:hAnsi="Abadi"/>
          <w:sz w:val="22"/>
          <w:szCs w:val="22"/>
          <w:lang w:val="es-MX"/>
        </w:rPr>
        <w:t xml:space="preserve"> en materia de salud</w:t>
      </w:r>
      <w:r w:rsidRPr="000F1F10">
        <w:rPr>
          <w:rFonts w:ascii="Abadi" w:hAnsi="Abadi"/>
          <w:sz w:val="22"/>
          <w:szCs w:val="22"/>
          <w:lang w:val="es-MX"/>
        </w:rPr>
        <w:t>;</w:t>
      </w:r>
      <w:r w:rsidR="009F6AF0" w:rsidRPr="000F1F10">
        <w:rPr>
          <w:rFonts w:ascii="Abadi" w:hAnsi="Abadi"/>
          <w:sz w:val="22"/>
          <w:szCs w:val="22"/>
          <w:lang w:val="es-MX"/>
        </w:rPr>
        <w:t xml:space="preserve"> además del chantaje para eliminar la reforma educativa en lugar de perfeccionarla</w:t>
      </w:r>
      <w:r w:rsidRPr="000F1F10">
        <w:rPr>
          <w:rFonts w:ascii="Abadi" w:hAnsi="Abadi"/>
          <w:sz w:val="22"/>
          <w:szCs w:val="22"/>
          <w:lang w:val="es-MX"/>
        </w:rPr>
        <w:t>. Q</w:t>
      </w:r>
      <w:r w:rsidR="009F6AF0" w:rsidRPr="000F1F10">
        <w:rPr>
          <w:rFonts w:ascii="Abadi" w:hAnsi="Abadi"/>
          <w:sz w:val="22"/>
          <w:szCs w:val="22"/>
          <w:lang w:val="es-MX"/>
        </w:rPr>
        <w:t>uisiéramos pensar que se trata</w:t>
      </w:r>
      <w:r w:rsidRPr="000F1F10">
        <w:rPr>
          <w:rFonts w:ascii="Abadi" w:hAnsi="Abadi"/>
          <w:sz w:val="22"/>
          <w:szCs w:val="22"/>
          <w:lang w:val="es-MX"/>
        </w:rPr>
        <w:t>,</w:t>
      </w:r>
      <w:r w:rsidR="009F6AF0" w:rsidRPr="000F1F10">
        <w:rPr>
          <w:rFonts w:ascii="Abadi" w:hAnsi="Abadi"/>
          <w:sz w:val="22"/>
          <w:szCs w:val="22"/>
          <w:lang w:val="es-MX"/>
        </w:rPr>
        <w:t xml:space="preserve"> en todo caso</w:t>
      </w:r>
      <w:r w:rsidRPr="000F1F10">
        <w:rPr>
          <w:rFonts w:ascii="Abadi" w:hAnsi="Abadi"/>
          <w:sz w:val="22"/>
          <w:szCs w:val="22"/>
          <w:lang w:val="es-MX"/>
        </w:rPr>
        <w:t>,</w:t>
      </w:r>
      <w:r w:rsidR="009F6AF0" w:rsidRPr="000F1F10">
        <w:rPr>
          <w:rFonts w:ascii="Abadi" w:hAnsi="Abadi"/>
          <w:sz w:val="22"/>
          <w:szCs w:val="22"/>
          <w:lang w:val="es-MX"/>
        </w:rPr>
        <w:t xml:space="preserve"> de una macabra coincidencia</w:t>
      </w:r>
      <w:r w:rsidRPr="000F1F10">
        <w:rPr>
          <w:rFonts w:ascii="Abadi" w:hAnsi="Abadi"/>
          <w:sz w:val="22"/>
          <w:szCs w:val="22"/>
          <w:lang w:val="es-MX"/>
        </w:rPr>
        <w:t>,</w:t>
      </w:r>
      <w:r w:rsidR="009F6AF0" w:rsidRPr="000F1F10">
        <w:rPr>
          <w:rFonts w:ascii="Abadi" w:hAnsi="Abadi"/>
          <w:sz w:val="22"/>
          <w:szCs w:val="22"/>
          <w:lang w:val="es-MX"/>
        </w:rPr>
        <w:t xml:space="preserve"> pero pasan las semanas y es cada vez más claro que estamos ante una incompetencia sistemática</w:t>
      </w:r>
      <w:r w:rsidRPr="000F1F10">
        <w:rPr>
          <w:rFonts w:ascii="Abadi" w:hAnsi="Abadi"/>
          <w:sz w:val="22"/>
          <w:szCs w:val="22"/>
          <w:lang w:val="es-MX"/>
        </w:rPr>
        <w:t>. A</w:t>
      </w:r>
      <w:r w:rsidR="009F6AF0" w:rsidRPr="000F1F10">
        <w:rPr>
          <w:rFonts w:ascii="Abadi" w:hAnsi="Abadi"/>
          <w:sz w:val="22"/>
          <w:szCs w:val="22"/>
          <w:lang w:val="es-MX"/>
        </w:rPr>
        <w:t>hora el foco rojo está en materia educativa</w:t>
      </w:r>
      <w:r w:rsidRPr="000F1F10">
        <w:rPr>
          <w:rFonts w:ascii="Abadi" w:hAnsi="Abadi"/>
          <w:sz w:val="22"/>
          <w:szCs w:val="22"/>
          <w:lang w:val="es-MX"/>
        </w:rPr>
        <w:t>,</w:t>
      </w:r>
      <w:r w:rsidR="009F6AF0" w:rsidRPr="000F1F10">
        <w:rPr>
          <w:rFonts w:ascii="Abadi" w:hAnsi="Abadi"/>
          <w:sz w:val="22"/>
          <w:szCs w:val="22"/>
          <w:lang w:val="es-MX"/>
        </w:rPr>
        <w:t xml:space="preserve"> concretamente respecto a los libros de texto gratuito</w:t>
      </w:r>
      <w:r w:rsidRPr="000F1F10">
        <w:rPr>
          <w:rFonts w:ascii="Abadi" w:hAnsi="Abadi"/>
          <w:sz w:val="22"/>
          <w:szCs w:val="22"/>
          <w:lang w:val="es-MX"/>
        </w:rPr>
        <w:t>. L</w:t>
      </w:r>
      <w:r w:rsidR="009F6AF0" w:rsidRPr="000F1F10">
        <w:rPr>
          <w:rFonts w:ascii="Abadi" w:hAnsi="Abadi"/>
          <w:sz w:val="22"/>
          <w:szCs w:val="22"/>
          <w:lang w:val="es-MX"/>
        </w:rPr>
        <w:t>a semana pasada se declara</w:t>
      </w:r>
      <w:r w:rsidRPr="000F1F10">
        <w:rPr>
          <w:rFonts w:ascii="Abadi" w:hAnsi="Abadi"/>
          <w:sz w:val="22"/>
          <w:szCs w:val="22"/>
          <w:lang w:val="es-MX"/>
        </w:rPr>
        <w:t>ron</w:t>
      </w:r>
      <w:r w:rsidR="009F6AF0" w:rsidRPr="000F1F10">
        <w:rPr>
          <w:rFonts w:ascii="Abadi" w:hAnsi="Abadi"/>
          <w:sz w:val="22"/>
          <w:szCs w:val="22"/>
          <w:lang w:val="es-MX"/>
        </w:rPr>
        <w:t xml:space="preserve"> desiertas tras 10 diferimientos de pago </w:t>
      </w:r>
      <w:r w:rsidRPr="000F1F10">
        <w:rPr>
          <w:rFonts w:ascii="Abadi" w:hAnsi="Abadi"/>
          <w:sz w:val="22"/>
          <w:szCs w:val="22"/>
          <w:lang w:val="es-MX"/>
        </w:rPr>
        <w:t>y a</w:t>
      </w:r>
      <w:r w:rsidR="009F6AF0" w:rsidRPr="000F1F10">
        <w:rPr>
          <w:rFonts w:ascii="Abadi" w:hAnsi="Abadi"/>
          <w:sz w:val="22"/>
          <w:szCs w:val="22"/>
          <w:lang w:val="es-MX"/>
        </w:rPr>
        <w:t xml:space="preserve"> pesar de la participación de más de una docena de empresas</w:t>
      </w:r>
      <w:r w:rsidRPr="000F1F10">
        <w:rPr>
          <w:rFonts w:ascii="Abadi" w:hAnsi="Abadi"/>
          <w:sz w:val="22"/>
          <w:szCs w:val="22"/>
          <w:lang w:val="es-MX"/>
        </w:rPr>
        <w:t>,</w:t>
      </w:r>
      <w:r w:rsidR="009F6AF0" w:rsidRPr="000F1F10">
        <w:rPr>
          <w:rFonts w:ascii="Abadi" w:hAnsi="Abadi"/>
          <w:sz w:val="22"/>
          <w:szCs w:val="22"/>
          <w:lang w:val="es-MX"/>
        </w:rPr>
        <w:t xml:space="preserve"> dos licitaciones para la impresión de un total de 52 millones de libros de texto gratuito</w:t>
      </w:r>
      <w:r w:rsidRPr="000F1F10">
        <w:rPr>
          <w:rFonts w:ascii="Abadi" w:hAnsi="Abadi"/>
          <w:sz w:val="22"/>
          <w:szCs w:val="22"/>
          <w:lang w:val="es-MX"/>
        </w:rPr>
        <w:t>. E</w:t>
      </w:r>
      <w:r w:rsidR="009F6AF0" w:rsidRPr="000F1F10">
        <w:rPr>
          <w:rFonts w:ascii="Abadi" w:hAnsi="Abadi"/>
          <w:sz w:val="22"/>
          <w:szCs w:val="22"/>
          <w:lang w:val="es-MX"/>
        </w:rPr>
        <w:t>stas dos licitaciones fallidas</w:t>
      </w:r>
      <w:r w:rsidRPr="000F1F10">
        <w:rPr>
          <w:rFonts w:ascii="Abadi" w:hAnsi="Abadi"/>
          <w:sz w:val="22"/>
          <w:szCs w:val="22"/>
          <w:lang w:val="es-MX"/>
        </w:rPr>
        <w:t>,</w:t>
      </w:r>
      <w:r w:rsidR="009F6AF0" w:rsidRPr="000F1F10">
        <w:rPr>
          <w:rFonts w:ascii="Abadi" w:hAnsi="Abadi"/>
          <w:sz w:val="22"/>
          <w:szCs w:val="22"/>
          <w:lang w:val="es-MX"/>
        </w:rPr>
        <w:t xml:space="preserve"> por cierto</w:t>
      </w:r>
      <w:r w:rsidRPr="000F1F10">
        <w:rPr>
          <w:rFonts w:ascii="Abadi" w:hAnsi="Abadi"/>
          <w:sz w:val="22"/>
          <w:szCs w:val="22"/>
          <w:lang w:val="es-MX"/>
        </w:rPr>
        <w:t>,</w:t>
      </w:r>
      <w:r w:rsidR="009F6AF0" w:rsidRPr="000F1F10">
        <w:rPr>
          <w:rFonts w:ascii="Abadi" w:hAnsi="Abadi"/>
          <w:sz w:val="22"/>
          <w:szCs w:val="22"/>
          <w:lang w:val="es-MX"/>
        </w:rPr>
        <w:t xml:space="preserve"> representan más del 25 por ciento del total de libros que tienen que repartirse antes de que inicie el ciclo escolar 2019 2020</w:t>
      </w:r>
      <w:r w:rsidRPr="000F1F10">
        <w:rPr>
          <w:rFonts w:ascii="Abadi" w:hAnsi="Abadi"/>
          <w:sz w:val="22"/>
          <w:szCs w:val="22"/>
          <w:lang w:val="es-MX"/>
        </w:rPr>
        <w:t>,</w:t>
      </w:r>
      <w:r w:rsidR="009F6AF0" w:rsidRPr="000F1F10">
        <w:rPr>
          <w:rFonts w:ascii="Abadi" w:hAnsi="Abadi"/>
          <w:sz w:val="22"/>
          <w:szCs w:val="22"/>
          <w:lang w:val="es-MX"/>
        </w:rPr>
        <w:t xml:space="preserve"> mismo que inicia el próximo agosto</w:t>
      </w:r>
      <w:r w:rsidRPr="000F1F10">
        <w:rPr>
          <w:rFonts w:ascii="Abadi" w:hAnsi="Abadi"/>
          <w:sz w:val="22"/>
          <w:szCs w:val="22"/>
          <w:lang w:val="es-MX"/>
        </w:rPr>
        <w:t>. .N</w:t>
      </w:r>
      <w:r w:rsidR="009F6AF0" w:rsidRPr="000F1F10">
        <w:rPr>
          <w:rFonts w:ascii="Abadi" w:hAnsi="Abadi"/>
          <w:sz w:val="22"/>
          <w:szCs w:val="22"/>
          <w:lang w:val="es-MX"/>
        </w:rPr>
        <w:t xml:space="preserve">ormalmente el proceso de impresión y empaquetado de los libros inicia en el mes de diciembre y los libros </w:t>
      </w:r>
      <w:r w:rsidR="00424134" w:rsidRPr="000F1F10">
        <w:rPr>
          <w:rFonts w:ascii="Abadi" w:hAnsi="Abadi"/>
          <w:sz w:val="22"/>
          <w:szCs w:val="22"/>
          <w:lang w:val="es-MX"/>
        </w:rPr>
        <w:t xml:space="preserve">se </w:t>
      </w:r>
      <w:r w:rsidR="009F6AF0" w:rsidRPr="000F1F10">
        <w:rPr>
          <w:rFonts w:ascii="Abadi" w:hAnsi="Abadi"/>
          <w:sz w:val="22"/>
          <w:szCs w:val="22"/>
          <w:lang w:val="es-MX"/>
        </w:rPr>
        <w:t xml:space="preserve">entrega en mayo a la Comisión Nacional de </w:t>
      </w:r>
      <w:r w:rsidR="00424134" w:rsidRPr="000F1F10">
        <w:rPr>
          <w:rFonts w:ascii="Abadi" w:hAnsi="Abadi"/>
          <w:sz w:val="22"/>
          <w:szCs w:val="22"/>
          <w:lang w:val="es-MX"/>
        </w:rPr>
        <w:t>Libros</w:t>
      </w:r>
      <w:r w:rsidR="009F6AF0" w:rsidRPr="000F1F10">
        <w:rPr>
          <w:rFonts w:ascii="Abadi" w:hAnsi="Abadi"/>
          <w:sz w:val="22"/>
          <w:szCs w:val="22"/>
          <w:lang w:val="es-MX"/>
        </w:rPr>
        <w:t xml:space="preserve"> de </w:t>
      </w:r>
      <w:r w:rsidR="00424134" w:rsidRPr="000F1F10">
        <w:rPr>
          <w:rFonts w:ascii="Abadi" w:hAnsi="Abadi"/>
          <w:sz w:val="22"/>
          <w:szCs w:val="22"/>
          <w:lang w:val="es-MX"/>
        </w:rPr>
        <w:t>Texto Gratuito CONALITEG,</w:t>
      </w:r>
      <w:r w:rsidR="009F6AF0" w:rsidRPr="000F1F10">
        <w:rPr>
          <w:rFonts w:ascii="Abadi" w:hAnsi="Abadi"/>
          <w:sz w:val="22"/>
          <w:szCs w:val="22"/>
          <w:lang w:val="es-MX"/>
        </w:rPr>
        <w:t xml:space="preserve"> lo anterior para dar tiempo a que se desarrolle la inmensa operación logística que implica hacer y distribuir cerca de 200 millones de libros y llevarlos hasta los rincones más alejados de nuestro país</w:t>
      </w:r>
      <w:r w:rsidR="00424134" w:rsidRPr="000F1F10">
        <w:rPr>
          <w:rFonts w:ascii="Abadi" w:hAnsi="Abadi"/>
          <w:sz w:val="22"/>
          <w:szCs w:val="22"/>
          <w:lang w:val="es-MX"/>
        </w:rPr>
        <w:t>,</w:t>
      </w:r>
      <w:r w:rsidR="009F6AF0" w:rsidRPr="000F1F10">
        <w:rPr>
          <w:rFonts w:ascii="Abadi" w:hAnsi="Abadi"/>
          <w:sz w:val="22"/>
          <w:szCs w:val="22"/>
          <w:lang w:val="es-MX"/>
        </w:rPr>
        <w:t xml:space="preserve"> </w:t>
      </w:r>
      <w:r w:rsidR="00424134" w:rsidRPr="000F1F10">
        <w:rPr>
          <w:rFonts w:ascii="Abadi" w:hAnsi="Abadi"/>
          <w:sz w:val="22"/>
          <w:szCs w:val="22"/>
          <w:lang w:val="es-MX"/>
        </w:rPr>
        <w:t>¡</w:t>
      </w:r>
      <w:r w:rsidR="009F6AF0" w:rsidRPr="000F1F10">
        <w:rPr>
          <w:rFonts w:ascii="Abadi" w:hAnsi="Abadi"/>
          <w:sz w:val="22"/>
          <w:szCs w:val="22"/>
          <w:lang w:val="es-MX"/>
        </w:rPr>
        <w:t>bueno</w:t>
      </w:r>
      <w:r w:rsidR="00424134" w:rsidRPr="000F1F10">
        <w:rPr>
          <w:rFonts w:ascii="Abadi" w:hAnsi="Abadi"/>
          <w:sz w:val="22"/>
          <w:szCs w:val="22"/>
          <w:lang w:val="es-MX"/>
        </w:rPr>
        <w:t>!</w:t>
      </w:r>
      <w:r w:rsidR="009F6AF0" w:rsidRPr="000F1F10">
        <w:rPr>
          <w:rFonts w:ascii="Abadi" w:hAnsi="Abadi"/>
          <w:sz w:val="22"/>
          <w:szCs w:val="22"/>
          <w:lang w:val="es-MX"/>
        </w:rPr>
        <w:t xml:space="preserve"> hoy estamos a 25 de abril y ni siquiera existe una nueva convocatoria porque la </w:t>
      </w:r>
      <w:r w:rsidR="00424134" w:rsidRPr="000F1F10">
        <w:rPr>
          <w:rFonts w:ascii="Abadi" w:hAnsi="Abadi"/>
          <w:sz w:val="22"/>
          <w:szCs w:val="22"/>
          <w:lang w:val="es-MX"/>
        </w:rPr>
        <w:t xml:space="preserve">CONALITEG </w:t>
      </w:r>
      <w:r w:rsidR="008E61CC" w:rsidRPr="000F1F10">
        <w:rPr>
          <w:rFonts w:ascii="Abadi" w:hAnsi="Abadi"/>
          <w:sz w:val="22"/>
          <w:szCs w:val="22"/>
          <w:lang w:val="es-MX"/>
        </w:rPr>
        <w:t>no se ha dignado reiniciar el proceso</w:t>
      </w:r>
      <w:r w:rsidR="00424134" w:rsidRPr="000F1F10">
        <w:rPr>
          <w:rFonts w:ascii="Abadi" w:hAnsi="Abadi"/>
          <w:sz w:val="22"/>
          <w:szCs w:val="22"/>
          <w:lang w:val="es-MX"/>
        </w:rPr>
        <w:t>;</w:t>
      </w:r>
      <w:r w:rsidR="008E61CC" w:rsidRPr="000F1F10">
        <w:rPr>
          <w:rFonts w:ascii="Abadi" w:hAnsi="Abadi"/>
          <w:sz w:val="22"/>
          <w:szCs w:val="22"/>
          <w:lang w:val="es-MX"/>
        </w:rPr>
        <w:t xml:space="preserve"> pero eso sí</w:t>
      </w:r>
      <w:r w:rsidR="00424134" w:rsidRPr="000F1F10">
        <w:rPr>
          <w:rFonts w:ascii="Abadi" w:hAnsi="Abadi"/>
          <w:sz w:val="22"/>
          <w:szCs w:val="22"/>
          <w:lang w:val="es-MX"/>
        </w:rPr>
        <w:t>,</w:t>
      </w:r>
      <w:r w:rsidR="008E61CC" w:rsidRPr="000F1F10">
        <w:rPr>
          <w:rFonts w:ascii="Abadi" w:hAnsi="Abadi"/>
          <w:sz w:val="22"/>
          <w:szCs w:val="22"/>
          <w:lang w:val="es-MX"/>
        </w:rPr>
        <w:t xml:space="preserve"> en los últimos días se lanzaron sendas convocatorias para servicio de arrendamiento</w:t>
      </w:r>
      <w:r w:rsidR="00424134" w:rsidRPr="000F1F10">
        <w:rPr>
          <w:rFonts w:ascii="Abadi" w:hAnsi="Abadi"/>
          <w:sz w:val="22"/>
          <w:szCs w:val="22"/>
          <w:lang w:val="es-MX"/>
        </w:rPr>
        <w:t>,</w:t>
      </w:r>
      <w:r w:rsidR="008E61CC" w:rsidRPr="000F1F10">
        <w:rPr>
          <w:rFonts w:ascii="Abadi" w:hAnsi="Abadi"/>
          <w:sz w:val="22"/>
          <w:szCs w:val="22"/>
          <w:lang w:val="es-MX"/>
        </w:rPr>
        <w:t xml:space="preserve"> servicio de </w:t>
      </w:r>
      <w:r w:rsidR="008E61CC" w:rsidRPr="000F1F10">
        <w:rPr>
          <w:rFonts w:ascii="Abadi" w:hAnsi="Abadi"/>
          <w:sz w:val="22"/>
          <w:szCs w:val="22"/>
          <w:lang w:val="es-MX"/>
        </w:rPr>
        <w:lastRenderedPageBreak/>
        <w:t>limpieza</w:t>
      </w:r>
      <w:r w:rsidR="00424134" w:rsidRPr="000F1F10">
        <w:rPr>
          <w:rFonts w:ascii="Abadi" w:hAnsi="Abadi"/>
          <w:sz w:val="22"/>
          <w:szCs w:val="22"/>
          <w:lang w:val="es-MX"/>
        </w:rPr>
        <w:t>,</w:t>
      </w:r>
      <w:r w:rsidR="008E61CC" w:rsidRPr="000F1F10">
        <w:rPr>
          <w:rFonts w:ascii="Abadi" w:hAnsi="Abadi"/>
          <w:sz w:val="22"/>
          <w:szCs w:val="22"/>
          <w:lang w:val="es-MX"/>
        </w:rPr>
        <w:t xml:space="preserve"> servicio de transporte de personal</w:t>
      </w:r>
      <w:r w:rsidR="00424134" w:rsidRPr="000F1F10">
        <w:rPr>
          <w:rFonts w:ascii="Abadi" w:hAnsi="Abadi"/>
          <w:sz w:val="22"/>
          <w:szCs w:val="22"/>
          <w:lang w:val="es-MX"/>
        </w:rPr>
        <w:t>,</w:t>
      </w:r>
      <w:r w:rsidR="008E61CC" w:rsidRPr="000F1F10">
        <w:rPr>
          <w:rFonts w:ascii="Abadi" w:hAnsi="Abadi"/>
          <w:sz w:val="22"/>
          <w:szCs w:val="22"/>
          <w:lang w:val="es-MX"/>
        </w:rPr>
        <w:t xml:space="preserve"> servicio de comedor y</w:t>
      </w:r>
      <w:r w:rsidR="00424134" w:rsidRPr="000F1F10">
        <w:rPr>
          <w:rFonts w:ascii="Abadi" w:hAnsi="Abadi"/>
          <w:sz w:val="22"/>
          <w:szCs w:val="22"/>
          <w:lang w:val="es-MX"/>
        </w:rPr>
        <w:t>,</w:t>
      </w:r>
      <w:r w:rsidR="008E61CC" w:rsidRPr="000F1F10">
        <w:rPr>
          <w:rFonts w:ascii="Abadi" w:hAnsi="Abadi"/>
          <w:sz w:val="22"/>
          <w:szCs w:val="22"/>
          <w:lang w:val="es-MX"/>
        </w:rPr>
        <w:t xml:space="preserve"> literalmente</w:t>
      </w:r>
      <w:r w:rsidR="00424134" w:rsidRPr="000F1F10">
        <w:rPr>
          <w:rFonts w:ascii="Abadi" w:hAnsi="Abadi"/>
          <w:sz w:val="22"/>
          <w:szCs w:val="22"/>
          <w:lang w:val="es-MX"/>
        </w:rPr>
        <w:t>,</w:t>
      </w:r>
      <w:r w:rsidR="008E61CC" w:rsidRPr="000F1F10">
        <w:rPr>
          <w:rFonts w:ascii="Abadi" w:hAnsi="Abadi"/>
          <w:sz w:val="22"/>
          <w:szCs w:val="22"/>
          <w:lang w:val="es-MX"/>
        </w:rPr>
        <w:t xml:space="preserve"> el servicio integral del evento social del </w:t>
      </w:r>
      <w:r w:rsidR="00424134" w:rsidRPr="000F1F10">
        <w:rPr>
          <w:rFonts w:ascii="Abadi" w:hAnsi="Abadi"/>
          <w:sz w:val="22"/>
          <w:szCs w:val="22"/>
          <w:lang w:val="es-MX"/>
        </w:rPr>
        <w:t>D</w:t>
      </w:r>
      <w:r w:rsidR="008E61CC" w:rsidRPr="000F1F10">
        <w:rPr>
          <w:rFonts w:ascii="Abadi" w:hAnsi="Abadi"/>
          <w:sz w:val="22"/>
          <w:szCs w:val="22"/>
          <w:lang w:val="es-MX"/>
        </w:rPr>
        <w:t xml:space="preserve">ía del </w:t>
      </w:r>
      <w:r w:rsidR="00424134" w:rsidRPr="000F1F10">
        <w:rPr>
          <w:rFonts w:ascii="Abadi" w:hAnsi="Abadi"/>
          <w:sz w:val="22"/>
          <w:szCs w:val="22"/>
          <w:lang w:val="es-MX"/>
        </w:rPr>
        <w:t>N</w:t>
      </w:r>
      <w:r w:rsidR="008E61CC" w:rsidRPr="000F1F10">
        <w:rPr>
          <w:rFonts w:ascii="Abadi" w:hAnsi="Abadi"/>
          <w:sz w:val="22"/>
          <w:szCs w:val="22"/>
          <w:lang w:val="es-MX"/>
        </w:rPr>
        <w:t xml:space="preserve">iño para los hijos y las hijas de los trabajadores de la Comisión Nacional de </w:t>
      </w:r>
      <w:r w:rsidR="00424134" w:rsidRPr="000F1F10">
        <w:rPr>
          <w:rFonts w:ascii="Abadi" w:hAnsi="Abadi"/>
          <w:sz w:val="22"/>
          <w:szCs w:val="22"/>
          <w:lang w:val="es-MX"/>
        </w:rPr>
        <w:t>L</w:t>
      </w:r>
      <w:r w:rsidR="008E61CC" w:rsidRPr="000F1F10">
        <w:rPr>
          <w:rFonts w:ascii="Abadi" w:hAnsi="Abadi"/>
          <w:sz w:val="22"/>
          <w:szCs w:val="22"/>
          <w:lang w:val="es-MX"/>
        </w:rPr>
        <w:t xml:space="preserve">ibros de </w:t>
      </w:r>
      <w:r w:rsidR="00424134" w:rsidRPr="000F1F10">
        <w:rPr>
          <w:rFonts w:ascii="Abadi" w:hAnsi="Abadi"/>
          <w:sz w:val="22"/>
          <w:szCs w:val="22"/>
          <w:lang w:val="es-MX"/>
        </w:rPr>
        <w:t>T</w:t>
      </w:r>
      <w:r w:rsidR="008E61CC" w:rsidRPr="000F1F10">
        <w:rPr>
          <w:rFonts w:ascii="Abadi" w:hAnsi="Abadi"/>
          <w:sz w:val="22"/>
          <w:szCs w:val="22"/>
          <w:lang w:val="es-MX"/>
        </w:rPr>
        <w:t xml:space="preserve">exto </w:t>
      </w:r>
      <w:r w:rsidR="00424134" w:rsidRPr="000F1F10">
        <w:rPr>
          <w:rFonts w:ascii="Abadi" w:hAnsi="Abadi"/>
          <w:sz w:val="22"/>
          <w:szCs w:val="22"/>
          <w:lang w:val="es-MX"/>
        </w:rPr>
        <w:t>G</w:t>
      </w:r>
      <w:r w:rsidR="008E61CC" w:rsidRPr="000F1F10">
        <w:rPr>
          <w:rFonts w:ascii="Abadi" w:hAnsi="Abadi"/>
          <w:sz w:val="22"/>
          <w:szCs w:val="22"/>
          <w:lang w:val="es-MX"/>
        </w:rPr>
        <w:t>ratuito</w:t>
      </w:r>
      <w:r w:rsidR="00424134" w:rsidRPr="000F1F10">
        <w:rPr>
          <w:rFonts w:ascii="Abadi" w:hAnsi="Abadi"/>
          <w:sz w:val="22"/>
          <w:szCs w:val="22"/>
          <w:lang w:val="es-MX"/>
        </w:rPr>
        <w:t>,</w:t>
      </w:r>
      <w:r w:rsidR="008E61CC" w:rsidRPr="000F1F10">
        <w:rPr>
          <w:rFonts w:ascii="Abadi" w:hAnsi="Abadi"/>
          <w:sz w:val="22"/>
          <w:szCs w:val="22"/>
          <w:lang w:val="es-MX"/>
        </w:rPr>
        <w:t xml:space="preserve"> porque</w:t>
      </w:r>
      <w:r w:rsidR="00424134" w:rsidRPr="000F1F10">
        <w:rPr>
          <w:rFonts w:ascii="Abadi" w:hAnsi="Abadi"/>
          <w:sz w:val="22"/>
          <w:szCs w:val="22"/>
          <w:lang w:val="es-MX"/>
        </w:rPr>
        <w:t>,</w:t>
      </w:r>
      <w:r w:rsidR="008E61CC" w:rsidRPr="000F1F10">
        <w:rPr>
          <w:rFonts w:ascii="Abadi" w:hAnsi="Abadi"/>
          <w:sz w:val="22"/>
          <w:szCs w:val="22"/>
          <w:lang w:val="es-MX"/>
        </w:rPr>
        <w:t xml:space="preserve"> por lo visto</w:t>
      </w:r>
      <w:r w:rsidR="00424134" w:rsidRPr="000F1F10">
        <w:rPr>
          <w:rFonts w:ascii="Abadi" w:hAnsi="Abadi"/>
          <w:sz w:val="22"/>
          <w:szCs w:val="22"/>
          <w:lang w:val="es-MX"/>
        </w:rPr>
        <w:t>,</w:t>
      </w:r>
      <w:r w:rsidR="008E61CC" w:rsidRPr="000F1F10">
        <w:rPr>
          <w:rFonts w:ascii="Abadi" w:hAnsi="Abadi"/>
          <w:sz w:val="22"/>
          <w:szCs w:val="22"/>
          <w:lang w:val="es-MX"/>
        </w:rPr>
        <w:t xml:space="preserve"> en la </w:t>
      </w:r>
      <w:r w:rsidR="00424134" w:rsidRPr="000F1F10">
        <w:rPr>
          <w:rFonts w:ascii="Abadi" w:hAnsi="Abadi"/>
          <w:sz w:val="22"/>
          <w:szCs w:val="22"/>
          <w:lang w:val="es-MX"/>
        </w:rPr>
        <w:t xml:space="preserve">cuarta </w:t>
      </w:r>
      <w:r w:rsidR="008E61CC" w:rsidRPr="000F1F10">
        <w:rPr>
          <w:rFonts w:ascii="Abadi" w:hAnsi="Abadi"/>
          <w:sz w:val="22"/>
          <w:szCs w:val="22"/>
          <w:lang w:val="es-MX"/>
        </w:rPr>
        <w:t>transformación</w:t>
      </w:r>
      <w:r w:rsidR="00424134" w:rsidRPr="000F1F10">
        <w:rPr>
          <w:rFonts w:ascii="Abadi" w:hAnsi="Abadi"/>
          <w:sz w:val="22"/>
          <w:szCs w:val="22"/>
          <w:lang w:val="es-MX"/>
        </w:rPr>
        <w:t>,</w:t>
      </w:r>
      <w:r w:rsidR="008E61CC" w:rsidRPr="000F1F10">
        <w:rPr>
          <w:rFonts w:ascii="Abadi" w:hAnsi="Abadi"/>
          <w:sz w:val="22"/>
          <w:szCs w:val="22"/>
          <w:lang w:val="es-MX"/>
        </w:rPr>
        <w:t xml:space="preserve"> las fiestas de las oficinas son</w:t>
      </w:r>
      <w:r w:rsidR="008E61CC" w:rsidRPr="000F1F10">
        <w:rPr>
          <w:rFonts w:ascii="Abadi" w:hAnsi="Abadi"/>
          <w:sz w:val="21"/>
          <w:szCs w:val="21"/>
          <w:lang w:val="es-MX"/>
        </w:rPr>
        <w:t xml:space="preserve"> prioridad y los libros de texto gratuito de millones de niños</w:t>
      </w:r>
      <w:r w:rsidR="00424134" w:rsidRPr="000F1F10">
        <w:rPr>
          <w:rFonts w:ascii="Abadi" w:hAnsi="Abadi"/>
          <w:sz w:val="21"/>
          <w:szCs w:val="21"/>
          <w:lang w:val="es-MX"/>
        </w:rPr>
        <w:t>,</w:t>
      </w:r>
      <w:r w:rsidR="008E61CC" w:rsidRPr="000F1F10">
        <w:rPr>
          <w:rFonts w:ascii="Abadi" w:hAnsi="Abadi"/>
          <w:sz w:val="21"/>
          <w:szCs w:val="21"/>
          <w:lang w:val="es-MX"/>
        </w:rPr>
        <w:t xml:space="preserve"> </w:t>
      </w:r>
      <w:r w:rsidR="00424134" w:rsidRPr="000F1F10">
        <w:rPr>
          <w:rFonts w:ascii="Abadi" w:hAnsi="Abadi"/>
          <w:sz w:val="21"/>
          <w:szCs w:val="21"/>
          <w:lang w:val="es-MX"/>
        </w:rPr>
        <w:t>q</w:t>
      </w:r>
      <w:r w:rsidR="008E61CC" w:rsidRPr="000F1F10">
        <w:rPr>
          <w:rFonts w:ascii="Abadi" w:hAnsi="Abadi"/>
          <w:sz w:val="21"/>
          <w:szCs w:val="21"/>
          <w:lang w:val="es-MX"/>
        </w:rPr>
        <w:t>ue sigan esperando</w:t>
      </w:r>
      <w:r w:rsidR="00424134" w:rsidRPr="000F1F10">
        <w:rPr>
          <w:rFonts w:ascii="Abadi" w:hAnsi="Abadi"/>
          <w:sz w:val="21"/>
          <w:szCs w:val="21"/>
          <w:lang w:val="es-MX"/>
        </w:rPr>
        <w:t xml:space="preserve">. </w:t>
      </w:r>
    </w:p>
    <w:p w14:paraId="6D36C84C" w14:textId="77777777" w:rsidR="00424134" w:rsidRPr="000F1F10" w:rsidRDefault="00424134" w:rsidP="00C6771F">
      <w:pPr>
        <w:ind w:firstLine="709"/>
        <w:jc w:val="both"/>
        <w:rPr>
          <w:rFonts w:ascii="Abadi" w:hAnsi="Abadi"/>
          <w:sz w:val="21"/>
          <w:szCs w:val="21"/>
          <w:lang w:val="es-MX"/>
        </w:rPr>
      </w:pPr>
    </w:p>
    <w:p w14:paraId="096F8113" w14:textId="28E00FCC" w:rsidR="00424134" w:rsidRPr="000F1F10" w:rsidRDefault="00424134" w:rsidP="00C6771F">
      <w:pPr>
        <w:ind w:firstLine="709"/>
        <w:jc w:val="both"/>
        <w:rPr>
          <w:rFonts w:ascii="Abadi" w:hAnsi="Abadi"/>
          <w:sz w:val="22"/>
          <w:szCs w:val="22"/>
          <w:lang w:val="es-MX"/>
        </w:rPr>
      </w:pPr>
      <w:r w:rsidRPr="000F1F10">
        <w:rPr>
          <w:rFonts w:ascii="Abadi" w:hAnsi="Abadi"/>
          <w:sz w:val="22"/>
          <w:szCs w:val="22"/>
          <w:lang w:val="es-MX"/>
        </w:rPr>
        <w:t xml:space="preserve">A </w:t>
      </w:r>
      <w:r w:rsidR="008E61CC" w:rsidRPr="000F1F10">
        <w:rPr>
          <w:rFonts w:ascii="Abadi" w:hAnsi="Abadi"/>
          <w:sz w:val="22"/>
          <w:szCs w:val="22"/>
          <w:lang w:val="es-MX"/>
        </w:rPr>
        <w:t xml:space="preserve">estas alturas </w:t>
      </w:r>
      <w:r w:rsidRPr="000F1F10">
        <w:rPr>
          <w:rFonts w:ascii="Abadi" w:hAnsi="Abadi"/>
          <w:sz w:val="22"/>
          <w:szCs w:val="22"/>
          <w:lang w:val="es-MX"/>
        </w:rPr>
        <w:t>será</w:t>
      </w:r>
      <w:r w:rsidR="008E61CC" w:rsidRPr="000F1F10">
        <w:rPr>
          <w:rFonts w:ascii="Abadi" w:hAnsi="Abadi"/>
          <w:sz w:val="22"/>
          <w:szCs w:val="22"/>
          <w:lang w:val="es-MX"/>
        </w:rPr>
        <w:t xml:space="preserve"> prácticamente imposible </w:t>
      </w:r>
      <w:r w:rsidRPr="000F1F10">
        <w:rPr>
          <w:rFonts w:ascii="Abadi" w:hAnsi="Abadi"/>
          <w:sz w:val="22"/>
          <w:szCs w:val="22"/>
          <w:lang w:val="es-MX"/>
        </w:rPr>
        <w:t xml:space="preserve">que </w:t>
      </w:r>
      <w:r w:rsidR="008E61CC" w:rsidRPr="000F1F10">
        <w:rPr>
          <w:rFonts w:ascii="Abadi" w:hAnsi="Abadi"/>
          <w:sz w:val="22"/>
          <w:szCs w:val="22"/>
          <w:lang w:val="es-MX"/>
        </w:rPr>
        <w:t>el proceso de entrega del libro se lleve de manera normal</w:t>
      </w:r>
      <w:r w:rsidRPr="000F1F10">
        <w:rPr>
          <w:rFonts w:ascii="Abadi" w:hAnsi="Abadi"/>
          <w:sz w:val="22"/>
          <w:szCs w:val="22"/>
          <w:lang w:val="es-MX"/>
        </w:rPr>
        <w:t>,</w:t>
      </w:r>
      <w:r w:rsidR="008E61CC" w:rsidRPr="000F1F10">
        <w:rPr>
          <w:rFonts w:ascii="Abadi" w:hAnsi="Abadi"/>
          <w:sz w:val="22"/>
          <w:szCs w:val="22"/>
          <w:lang w:val="es-MX"/>
        </w:rPr>
        <w:t xml:space="preserve"> pero entre más tiempo pase</w:t>
      </w:r>
      <w:r w:rsidRPr="000F1F10">
        <w:rPr>
          <w:rFonts w:ascii="Abadi" w:hAnsi="Abadi"/>
          <w:sz w:val="22"/>
          <w:szCs w:val="22"/>
          <w:lang w:val="es-MX"/>
        </w:rPr>
        <w:t>,</w:t>
      </w:r>
      <w:r w:rsidR="008E61CC" w:rsidRPr="000F1F10">
        <w:rPr>
          <w:rFonts w:ascii="Abadi" w:hAnsi="Abadi"/>
          <w:sz w:val="22"/>
          <w:szCs w:val="22"/>
          <w:lang w:val="es-MX"/>
        </w:rPr>
        <w:t xml:space="preserve"> más difícil y más grandes serán las consecuencias</w:t>
      </w:r>
      <w:r w:rsidRPr="000F1F10">
        <w:rPr>
          <w:rFonts w:ascii="Abadi" w:hAnsi="Abadi"/>
          <w:sz w:val="22"/>
          <w:szCs w:val="22"/>
          <w:lang w:val="es-MX"/>
        </w:rPr>
        <w:t>;</w:t>
      </w:r>
      <w:r w:rsidR="008E61CC" w:rsidRPr="000F1F10">
        <w:rPr>
          <w:rFonts w:ascii="Abadi" w:hAnsi="Abadi"/>
          <w:sz w:val="22"/>
          <w:szCs w:val="22"/>
          <w:lang w:val="es-MX"/>
        </w:rPr>
        <w:t xml:space="preserve"> por ello</w:t>
      </w:r>
      <w:r w:rsidRPr="000F1F10">
        <w:rPr>
          <w:rFonts w:ascii="Abadi" w:hAnsi="Abadi"/>
          <w:sz w:val="22"/>
          <w:szCs w:val="22"/>
          <w:lang w:val="es-MX"/>
        </w:rPr>
        <w:t>,</w:t>
      </w:r>
      <w:r w:rsidR="008E61CC" w:rsidRPr="000F1F10">
        <w:rPr>
          <w:rFonts w:ascii="Abadi" w:hAnsi="Abadi"/>
          <w:sz w:val="22"/>
          <w:szCs w:val="22"/>
          <w:lang w:val="es-MX"/>
        </w:rPr>
        <w:t xml:space="preserve"> a nombre de mis compañeros integrantes del grupo parlamentario del Partido Acción Nacional</w:t>
      </w:r>
      <w:r w:rsidRPr="000F1F10">
        <w:rPr>
          <w:rFonts w:ascii="Abadi" w:hAnsi="Abadi"/>
          <w:sz w:val="22"/>
          <w:szCs w:val="22"/>
          <w:lang w:val="es-MX"/>
        </w:rPr>
        <w:t>,</w:t>
      </w:r>
      <w:r w:rsidR="008E61CC" w:rsidRPr="000F1F10">
        <w:rPr>
          <w:rFonts w:ascii="Abadi" w:hAnsi="Abadi"/>
          <w:sz w:val="22"/>
          <w:szCs w:val="22"/>
          <w:lang w:val="es-MX"/>
        </w:rPr>
        <w:t xml:space="preserve"> manifiesto nuestra preocupación ante el caos administrativo del </w:t>
      </w:r>
      <w:r w:rsidRPr="000F1F10">
        <w:rPr>
          <w:rFonts w:ascii="Abadi" w:hAnsi="Abadi"/>
          <w:sz w:val="22"/>
          <w:szCs w:val="22"/>
          <w:lang w:val="es-MX"/>
        </w:rPr>
        <w:t>g</w:t>
      </w:r>
      <w:r w:rsidR="008E61CC" w:rsidRPr="000F1F10">
        <w:rPr>
          <w:rFonts w:ascii="Abadi" w:hAnsi="Abadi"/>
          <w:sz w:val="22"/>
          <w:szCs w:val="22"/>
          <w:lang w:val="es-MX"/>
        </w:rPr>
        <w:t>obierno federal que</w:t>
      </w:r>
      <w:r w:rsidRPr="000F1F10">
        <w:rPr>
          <w:rFonts w:ascii="Abadi" w:hAnsi="Abadi"/>
          <w:sz w:val="22"/>
          <w:szCs w:val="22"/>
          <w:lang w:val="es-MX"/>
        </w:rPr>
        <w:t>,</w:t>
      </w:r>
      <w:r w:rsidR="008E61CC" w:rsidRPr="000F1F10">
        <w:rPr>
          <w:rFonts w:ascii="Abadi" w:hAnsi="Abadi"/>
          <w:sz w:val="22"/>
          <w:szCs w:val="22"/>
          <w:lang w:val="es-MX"/>
        </w:rPr>
        <w:t xml:space="preserve"> una vez más</w:t>
      </w:r>
      <w:r w:rsidRPr="000F1F10">
        <w:rPr>
          <w:rFonts w:ascii="Abadi" w:hAnsi="Abadi"/>
          <w:sz w:val="22"/>
          <w:szCs w:val="22"/>
          <w:lang w:val="es-MX"/>
        </w:rPr>
        <w:t>,</w:t>
      </w:r>
      <w:r w:rsidR="008E61CC" w:rsidRPr="000F1F10">
        <w:rPr>
          <w:rFonts w:ascii="Abadi" w:hAnsi="Abadi"/>
          <w:sz w:val="22"/>
          <w:szCs w:val="22"/>
          <w:lang w:val="es-MX"/>
        </w:rPr>
        <w:t xml:space="preserve"> pone en grave riesgo la educación de millones de niños y niñas en todo el país</w:t>
      </w:r>
      <w:r w:rsidRPr="000F1F10">
        <w:rPr>
          <w:rFonts w:ascii="Abadi" w:hAnsi="Abadi"/>
          <w:sz w:val="22"/>
          <w:szCs w:val="22"/>
          <w:lang w:val="es-MX"/>
        </w:rPr>
        <w:t>;</w:t>
      </w:r>
      <w:r w:rsidR="008E61CC" w:rsidRPr="000F1F10">
        <w:rPr>
          <w:rFonts w:ascii="Abadi" w:hAnsi="Abadi"/>
          <w:sz w:val="22"/>
          <w:szCs w:val="22"/>
          <w:lang w:val="es-MX"/>
        </w:rPr>
        <w:t xml:space="preserve"> porque en el ámbito educativo pueden hacerse muchas cosas desde los escritorios burocráticos</w:t>
      </w:r>
      <w:r w:rsidRPr="000F1F10">
        <w:rPr>
          <w:rFonts w:ascii="Abadi" w:hAnsi="Abadi"/>
          <w:sz w:val="22"/>
          <w:szCs w:val="22"/>
          <w:lang w:val="es-MX"/>
        </w:rPr>
        <w:t>,</w:t>
      </w:r>
      <w:r w:rsidR="008E61CC" w:rsidRPr="000F1F10">
        <w:rPr>
          <w:rFonts w:ascii="Abadi" w:hAnsi="Abadi"/>
          <w:sz w:val="22"/>
          <w:szCs w:val="22"/>
          <w:lang w:val="es-MX"/>
        </w:rPr>
        <w:t xml:space="preserve"> pero lo realmente importante es lo que está allá en la escuela</w:t>
      </w:r>
      <w:r w:rsidRPr="000F1F10">
        <w:rPr>
          <w:rFonts w:ascii="Abadi" w:hAnsi="Abadi"/>
          <w:sz w:val="22"/>
          <w:szCs w:val="22"/>
          <w:lang w:val="es-MX"/>
        </w:rPr>
        <w:t>;</w:t>
      </w:r>
      <w:r w:rsidR="008E61CC" w:rsidRPr="000F1F10">
        <w:rPr>
          <w:rFonts w:ascii="Abadi" w:hAnsi="Abadi"/>
          <w:sz w:val="22"/>
          <w:szCs w:val="22"/>
          <w:lang w:val="es-MX"/>
        </w:rPr>
        <w:t xml:space="preserve"> los alumnos</w:t>
      </w:r>
      <w:r w:rsidRPr="000F1F10">
        <w:rPr>
          <w:rFonts w:ascii="Abadi" w:hAnsi="Abadi"/>
          <w:sz w:val="22"/>
          <w:szCs w:val="22"/>
          <w:lang w:val="es-MX"/>
        </w:rPr>
        <w:t>,</w:t>
      </w:r>
      <w:r w:rsidR="008E61CC" w:rsidRPr="000F1F10">
        <w:rPr>
          <w:rFonts w:ascii="Abadi" w:hAnsi="Abadi"/>
          <w:sz w:val="22"/>
          <w:szCs w:val="22"/>
          <w:lang w:val="es-MX"/>
        </w:rPr>
        <w:t xml:space="preserve"> los maestros</w:t>
      </w:r>
      <w:r w:rsidRPr="000F1F10">
        <w:rPr>
          <w:rFonts w:ascii="Abadi" w:hAnsi="Abadi"/>
          <w:sz w:val="22"/>
          <w:szCs w:val="22"/>
          <w:lang w:val="es-MX"/>
        </w:rPr>
        <w:t>,</w:t>
      </w:r>
      <w:r w:rsidR="008E61CC" w:rsidRPr="000F1F10">
        <w:rPr>
          <w:rFonts w:ascii="Abadi" w:hAnsi="Abadi"/>
          <w:sz w:val="22"/>
          <w:szCs w:val="22"/>
          <w:lang w:val="es-MX"/>
        </w:rPr>
        <w:t xml:space="preserve"> la infraestructura y </w:t>
      </w:r>
      <w:r w:rsidRPr="000F1F10">
        <w:rPr>
          <w:rFonts w:ascii="Abadi" w:hAnsi="Abadi"/>
          <w:sz w:val="22"/>
          <w:szCs w:val="22"/>
          <w:lang w:val="es-MX"/>
        </w:rPr>
        <w:t>¡</w:t>
      </w:r>
      <w:r w:rsidR="008E61CC" w:rsidRPr="000F1F10">
        <w:rPr>
          <w:rFonts w:ascii="Abadi" w:hAnsi="Abadi"/>
          <w:sz w:val="22"/>
          <w:szCs w:val="22"/>
          <w:lang w:val="es-MX"/>
        </w:rPr>
        <w:t>por supuesto los libros de texto gratuito de la educación básica</w:t>
      </w:r>
      <w:r w:rsidRPr="000F1F10">
        <w:rPr>
          <w:rFonts w:ascii="Abadi" w:hAnsi="Abadi"/>
          <w:sz w:val="22"/>
          <w:szCs w:val="22"/>
          <w:lang w:val="es-MX"/>
        </w:rPr>
        <w:t>!.</w:t>
      </w:r>
    </w:p>
    <w:p w14:paraId="36CE715F" w14:textId="77777777" w:rsidR="00424134" w:rsidRPr="000F1F10" w:rsidRDefault="00424134" w:rsidP="00C6771F">
      <w:pPr>
        <w:ind w:firstLine="709"/>
        <w:jc w:val="both"/>
        <w:rPr>
          <w:rFonts w:ascii="Abadi" w:hAnsi="Abadi"/>
          <w:sz w:val="22"/>
          <w:szCs w:val="22"/>
          <w:lang w:val="es-MX"/>
        </w:rPr>
      </w:pPr>
    </w:p>
    <w:p w14:paraId="0662A34F" w14:textId="77777777" w:rsidR="00424134" w:rsidRPr="000F1F10" w:rsidRDefault="008E61CC" w:rsidP="00C6771F">
      <w:pPr>
        <w:ind w:firstLine="709"/>
        <w:jc w:val="both"/>
        <w:rPr>
          <w:rFonts w:ascii="Abadi" w:hAnsi="Abadi"/>
          <w:sz w:val="22"/>
          <w:szCs w:val="22"/>
          <w:lang w:val="es-MX"/>
        </w:rPr>
      </w:pPr>
      <w:r w:rsidRPr="000F1F10">
        <w:rPr>
          <w:rFonts w:ascii="Abadi" w:hAnsi="Abadi"/>
          <w:sz w:val="22"/>
          <w:szCs w:val="22"/>
          <w:lang w:val="es-MX"/>
        </w:rPr>
        <w:t xml:space="preserve"> </w:t>
      </w:r>
      <w:r w:rsidR="00424134" w:rsidRPr="000F1F10">
        <w:rPr>
          <w:rFonts w:ascii="Abadi" w:hAnsi="Abadi"/>
          <w:sz w:val="22"/>
          <w:szCs w:val="22"/>
          <w:lang w:val="es-MX"/>
        </w:rPr>
        <w:t>H</w:t>
      </w:r>
      <w:r w:rsidRPr="000F1F10">
        <w:rPr>
          <w:rFonts w:ascii="Abadi" w:hAnsi="Abadi"/>
          <w:sz w:val="22"/>
          <w:szCs w:val="22"/>
          <w:lang w:val="es-MX"/>
        </w:rPr>
        <w:t xml:space="preserve">acemos un llamado a la Comisión Nacional de </w:t>
      </w:r>
      <w:r w:rsidR="00424134" w:rsidRPr="000F1F10">
        <w:rPr>
          <w:rFonts w:ascii="Abadi" w:hAnsi="Abadi"/>
          <w:sz w:val="22"/>
          <w:szCs w:val="22"/>
          <w:lang w:val="es-MX"/>
        </w:rPr>
        <w:t xml:space="preserve">Libros </w:t>
      </w:r>
      <w:r w:rsidRPr="000F1F10">
        <w:rPr>
          <w:rFonts w:ascii="Abadi" w:hAnsi="Abadi"/>
          <w:sz w:val="22"/>
          <w:szCs w:val="22"/>
          <w:lang w:val="es-MX"/>
        </w:rPr>
        <w:t xml:space="preserve">de </w:t>
      </w:r>
      <w:r w:rsidR="00424134" w:rsidRPr="000F1F10">
        <w:rPr>
          <w:rFonts w:ascii="Abadi" w:hAnsi="Abadi"/>
          <w:sz w:val="22"/>
          <w:szCs w:val="22"/>
          <w:lang w:val="es-MX"/>
        </w:rPr>
        <w:t xml:space="preserve">Texto Gratuito </w:t>
      </w:r>
      <w:r w:rsidRPr="000F1F10">
        <w:rPr>
          <w:rFonts w:ascii="Abadi" w:hAnsi="Abadi"/>
          <w:sz w:val="22"/>
          <w:szCs w:val="22"/>
          <w:lang w:val="es-MX"/>
        </w:rPr>
        <w:t>para que</w:t>
      </w:r>
      <w:r w:rsidR="00424134" w:rsidRPr="000F1F10">
        <w:rPr>
          <w:rFonts w:ascii="Abadi" w:hAnsi="Abadi"/>
          <w:sz w:val="22"/>
          <w:szCs w:val="22"/>
          <w:lang w:val="es-MX"/>
        </w:rPr>
        <w:t>,</w:t>
      </w:r>
      <w:r w:rsidRPr="000F1F10">
        <w:rPr>
          <w:rFonts w:ascii="Abadi" w:hAnsi="Abadi"/>
          <w:sz w:val="22"/>
          <w:szCs w:val="22"/>
          <w:lang w:val="es-MX"/>
        </w:rPr>
        <w:t xml:space="preserve"> de manera </w:t>
      </w:r>
      <w:r w:rsidR="00424134" w:rsidRPr="000F1F10">
        <w:rPr>
          <w:rFonts w:ascii="Abadi" w:hAnsi="Abadi"/>
          <w:sz w:val="22"/>
          <w:szCs w:val="22"/>
          <w:lang w:val="es-MX"/>
        </w:rPr>
        <w:t>inmediata,</w:t>
      </w:r>
      <w:r w:rsidRPr="000F1F10">
        <w:rPr>
          <w:rFonts w:ascii="Abadi" w:hAnsi="Abadi"/>
          <w:sz w:val="22"/>
          <w:szCs w:val="22"/>
          <w:lang w:val="es-MX"/>
        </w:rPr>
        <w:t xml:space="preserve"> imita una nueva convocatoria y cumpla como </w:t>
      </w:r>
      <w:r w:rsidR="00424134" w:rsidRPr="000F1F10">
        <w:rPr>
          <w:rFonts w:ascii="Abadi" w:hAnsi="Abadi"/>
          <w:sz w:val="22"/>
          <w:szCs w:val="22"/>
          <w:lang w:val="es-MX"/>
        </w:rPr>
        <w:t>-</w:t>
      </w:r>
      <w:r w:rsidRPr="000F1F10">
        <w:rPr>
          <w:rFonts w:ascii="Abadi" w:hAnsi="Abadi"/>
          <w:sz w:val="22"/>
          <w:szCs w:val="22"/>
          <w:lang w:val="es-MX"/>
        </w:rPr>
        <w:t>lo ha hecho durante 60 años</w:t>
      </w:r>
      <w:r w:rsidR="00424134" w:rsidRPr="000F1F10">
        <w:rPr>
          <w:rFonts w:ascii="Abadi" w:hAnsi="Abadi"/>
          <w:sz w:val="22"/>
          <w:szCs w:val="22"/>
          <w:lang w:val="es-MX"/>
        </w:rPr>
        <w:t>-</w:t>
      </w:r>
      <w:r w:rsidRPr="000F1F10">
        <w:rPr>
          <w:rFonts w:ascii="Abadi" w:hAnsi="Abadi"/>
          <w:sz w:val="22"/>
          <w:szCs w:val="22"/>
          <w:lang w:val="es-MX"/>
        </w:rPr>
        <w:t xml:space="preserve"> con su responsabilidad de garantizar la entrega a los niños </w:t>
      </w:r>
      <w:r w:rsidR="00424134" w:rsidRPr="000F1F10">
        <w:rPr>
          <w:rFonts w:ascii="Abadi" w:hAnsi="Abadi"/>
          <w:sz w:val="22"/>
          <w:szCs w:val="22"/>
          <w:lang w:val="es-MX"/>
        </w:rPr>
        <w:t>y a</w:t>
      </w:r>
      <w:r w:rsidRPr="000F1F10">
        <w:rPr>
          <w:rFonts w:ascii="Abadi" w:hAnsi="Abadi"/>
          <w:sz w:val="22"/>
          <w:szCs w:val="22"/>
          <w:lang w:val="es-MX"/>
        </w:rPr>
        <w:t xml:space="preserve"> las niñas de todo el país</w:t>
      </w:r>
      <w:r w:rsidR="00424134" w:rsidRPr="000F1F10">
        <w:rPr>
          <w:rFonts w:ascii="Abadi" w:hAnsi="Abadi"/>
          <w:sz w:val="22"/>
          <w:szCs w:val="22"/>
          <w:lang w:val="es-MX"/>
        </w:rPr>
        <w:t>;</w:t>
      </w:r>
      <w:r w:rsidRPr="000F1F10">
        <w:rPr>
          <w:rFonts w:ascii="Abadi" w:hAnsi="Abadi"/>
          <w:sz w:val="22"/>
          <w:szCs w:val="22"/>
          <w:lang w:val="es-MX"/>
        </w:rPr>
        <w:t xml:space="preserve"> al </w:t>
      </w:r>
      <w:r w:rsidR="00424134" w:rsidRPr="000F1F10">
        <w:rPr>
          <w:rFonts w:ascii="Abadi" w:hAnsi="Abadi"/>
          <w:sz w:val="22"/>
          <w:szCs w:val="22"/>
          <w:lang w:val="es-MX"/>
        </w:rPr>
        <w:t>P</w:t>
      </w:r>
      <w:r w:rsidRPr="000F1F10">
        <w:rPr>
          <w:rFonts w:ascii="Abadi" w:hAnsi="Abadi"/>
          <w:sz w:val="22"/>
          <w:szCs w:val="22"/>
          <w:lang w:val="es-MX"/>
        </w:rPr>
        <w:t xml:space="preserve">residente de la República </w:t>
      </w:r>
      <w:r w:rsidR="00424134" w:rsidRPr="000F1F10">
        <w:rPr>
          <w:rFonts w:ascii="Abadi" w:hAnsi="Abadi"/>
          <w:sz w:val="22"/>
          <w:szCs w:val="22"/>
          <w:lang w:val="es-MX"/>
        </w:rPr>
        <w:t xml:space="preserve">y </w:t>
      </w:r>
      <w:r w:rsidRPr="000F1F10">
        <w:rPr>
          <w:rFonts w:ascii="Abadi" w:hAnsi="Abadi"/>
          <w:sz w:val="22"/>
          <w:szCs w:val="22"/>
          <w:lang w:val="es-MX"/>
        </w:rPr>
        <w:t xml:space="preserve"> su administración</w:t>
      </w:r>
      <w:r w:rsidR="00424134" w:rsidRPr="000F1F10">
        <w:rPr>
          <w:rFonts w:ascii="Abadi" w:hAnsi="Abadi"/>
          <w:sz w:val="22"/>
          <w:szCs w:val="22"/>
          <w:lang w:val="es-MX"/>
        </w:rPr>
        <w:t>,</w:t>
      </w:r>
      <w:r w:rsidRPr="000F1F10">
        <w:rPr>
          <w:rFonts w:ascii="Abadi" w:hAnsi="Abadi"/>
          <w:sz w:val="22"/>
          <w:szCs w:val="22"/>
          <w:lang w:val="es-MX"/>
        </w:rPr>
        <w:t xml:space="preserve"> le refrendamos nuestro apoyo en todo lo que sea para beneficio de México y les pedimos</w:t>
      </w:r>
      <w:r w:rsidR="00424134" w:rsidRPr="000F1F10">
        <w:rPr>
          <w:rFonts w:ascii="Abadi" w:hAnsi="Abadi"/>
          <w:sz w:val="22"/>
          <w:szCs w:val="22"/>
          <w:lang w:val="es-MX"/>
        </w:rPr>
        <w:t>,</w:t>
      </w:r>
      <w:r w:rsidRPr="000F1F10">
        <w:rPr>
          <w:rFonts w:ascii="Abadi" w:hAnsi="Abadi"/>
          <w:sz w:val="22"/>
          <w:szCs w:val="22"/>
          <w:lang w:val="es-MX"/>
        </w:rPr>
        <w:t xml:space="preserve"> también</w:t>
      </w:r>
      <w:r w:rsidR="00424134" w:rsidRPr="000F1F10">
        <w:rPr>
          <w:rFonts w:ascii="Abadi" w:hAnsi="Abadi"/>
          <w:sz w:val="22"/>
          <w:szCs w:val="22"/>
          <w:lang w:val="es-MX"/>
        </w:rPr>
        <w:t>,</w:t>
      </w:r>
      <w:r w:rsidRPr="000F1F10">
        <w:rPr>
          <w:rFonts w:ascii="Abadi" w:hAnsi="Abadi"/>
          <w:sz w:val="22"/>
          <w:szCs w:val="22"/>
          <w:lang w:val="es-MX"/>
        </w:rPr>
        <w:t xml:space="preserve"> que respondan a la confianza de los ciudadanos con resultados concretos y efectivos</w:t>
      </w:r>
      <w:r w:rsidR="00424134" w:rsidRPr="000F1F10">
        <w:rPr>
          <w:rFonts w:ascii="Abadi" w:hAnsi="Abadi"/>
          <w:sz w:val="22"/>
          <w:szCs w:val="22"/>
          <w:lang w:val="es-MX"/>
        </w:rPr>
        <w:t>;</w:t>
      </w:r>
      <w:r w:rsidRPr="000F1F10">
        <w:rPr>
          <w:rFonts w:ascii="Abadi" w:hAnsi="Abadi"/>
          <w:sz w:val="22"/>
          <w:szCs w:val="22"/>
          <w:lang w:val="es-MX"/>
        </w:rPr>
        <w:t xml:space="preserve"> por el bien de todos</w:t>
      </w:r>
      <w:r w:rsidR="00424134" w:rsidRPr="000F1F10">
        <w:rPr>
          <w:rFonts w:ascii="Abadi" w:hAnsi="Abadi"/>
          <w:sz w:val="22"/>
          <w:szCs w:val="22"/>
          <w:lang w:val="es-MX"/>
        </w:rPr>
        <w:t>,</w:t>
      </w:r>
      <w:r w:rsidRPr="000F1F10">
        <w:rPr>
          <w:rFonts w:ascii="Abadi" w:hAnsi="Abadi"/>
          <w:sz w:val="22"/>
          <w:szCs w:val="22"/>
          <w:lang w:val="es-MX"/>
        </w:rPr>
        <w:t xml:space="preserve"> hoy y siempre los niños</w:t>
      </w:r>
      <w:r w:rsidR="00424134" w:rsidRPr="000F1F10">
        <w:rPr>
          <w:rFonts w:ascii="Abadi" w:hAnsi="Abadi"/>
          <w:sz w:val="22"/>
          <w:szCs w:val="22"/>
          <w:lang w:val="es-MX"/>
        </w:rPr>
        <w:t>,</w:t>
      </w:r>
      <w:r w:rsidRPr="000F1F10">
        <w:rPr>
          <w:rFonts w:ascii="Abadi" w:hAnsi="Abadi"/>
          <w:sz w:val="22"/>
          <w:szCs w:val="22"/>
          <w:lang w:val="es-MX"/>
        </w:rPr>
        <w:t xml:space="preserve"> las niñas y los jóvenes de México</w:t>
      </w:r>
      <w:r w:rsidR="00424134" w:rsidRPr="000F1F10">
        <w:rPr>
          <w:rFonts w:ascii="Abadi" w:hAnsi="Abadi"/>
          <w:sz w:val="22"/>
          <w:szCs w:val="22"/>
          <w:lang w:val="es-MX"/>
        </w:rPr>
        <w:t>,</w:t>
      </w:r>
      <w:r w:rsidRPr="000F1F10">
        <w:rPr>
          <w:rFonts w:ascii="Abadi" w:hAnsi="Abadi"/>
          <w:sz w:val="22"/>
          <w:szCs w:val="22"/>
          <w:lang w:val="es-MX"/>
        </w:rPr>
        <w:t xml:space="preserve"> son </w:t>
      </w:r>
      <w:r w:rsidR="00424134" w:rsidRPr="000F1F10">
        <w:rPr>
          <w:rFonts w:ascii="Abadi" w:hAnsi="Abadi"/>
          <w:sz w:val="22"/>
          <w:szCs w:val="22"/>
          <w:lang w:val="es-MX"/>
        </w:rPr>
        <w:t xml:space="preserve">lo primero. </w:t>
      </w:r>
    </w:p>
    <w:p w14:paraId="33CC321A" w14:textId="77777777" w:rsidR="00424134" w:rsidRPr="000F1F10" w:rsidRDefault="00424134" w:rsidP="00C6771F">
      <w:pPr>
        <w:ind w:firstLine="709"/>
        <w:jc w:val="both"/>
        <w:rPr>
          <w:rFonts w:ascii="Abadi" w:hAnsi="Abadi"/>
          <w:sz w:val="22"/>
          <w:szCs w:val="22"/>
          <w:lang w:val="es-MX"/>
        </w:rPr>
      </w:pPr>
    </w:p>
    <w:p w14:paraId="5F5E9054" w14:textId="1CB71091" w:rsidR="00174800" w:rsidRPr="000F1F10" w:rsidRDefault="00424134" w:rsidP="00C6771F">
      <w:pPr>
        <w:ind w:firstLine="709"/>
        <w:jc w:val="both"/>
        <w:rPr>
          <w:rFonts w:ascii="Abadi" w:hAnsi="Abadi"/>
          <w:sz w:val="22"/>
          <w:szCs w:val="22"/>
          <w:lang w:val="es-MX"/>
        </w:rPr>
      </w:pPr>
      <w:r w:rsidRPr="000F1F10">
        <w:rPr>
          <w:rFonts w:ascii="Abadi" w:hAnsi="Abadi"/>
          <w:sz w:val="22"/>
          <w:szCs w:val="22"/>
          <w:lang w:val="es-MX"/>
        </w:rPr>
        <w:t>E</w:t>
      </w:r>
      <w:r w:rsidR="008E61CC" w:rsidRPr="000F1F10">
        <w:rPr>
          <w:rFonts w:ascii="Abadi" w:hAnsi="Abadi"/>
          <w:sz w:val="22"/>
          <w:szCs w:val="22"/>
          <w:lang w:val="es-MX"/>
        </w:rPr>
        <w:t>s cu</w:t>
      </w:r>
      <w:r w:rsidRPr="000F1F10">
        <w:rPr>
          <w:rFonts w:ascii="Abadi" w:hAnsi="Abadi"/>
          <w:sz w:val="22"/>
          <w:szCs w:val="22"/>
          <w:lang w:val="es-MX"/>
        </w:rPr>
        <w:t>á</w:t>
      </w:r>
      <w:r w:rsidR="008E61CC" w:rsidRPr="000F1F10">
        <w:rPr>
          <w:rFonts w:ascii="Abadi" w:hAnsi="Abadi"/>
          <w:sz w:val="22"/>
          <w:szCs w:val="22"/>
          <w:lang w:val="es-MX"/>
        </w:rPr>
        <w:t>nto señor presidente</w:t>
      </w:r>
      <w:r w:rsidRPr="000F1F10">
        <w:rPr>
          <w:rFonts w:ascii="Abadi" w:hAnsi="Abadi"/>
          <w:sz w:val="22"/>
          <w:szCs w:val="22"/>
          <w:lang w:val="es-MX"/>
        </w:rPr>
        <w:t>.</w:t>
      </w:r>
    </w:p>
    <w:p w14:paraId="360349EB" w14:textId="37377B89" w:rsidR="00424134" w:rsidRPr="000F1F10" w:rsidRDefault="00424134" w:rsidP="00C6771F">
      <w:pPr>
        <w:ind w:firstLine="709"/>
        <w:jc w:val="both"/>
        <w:rPr>
          <w:rFonts w:ascii="Abadi" w:hAnsi="Abadi"/>
          <w:sz w:val="22"/>
          <w:szCs w:val="22"/>
          <w:lang w:val="es-MX"/>
        </w:rPr>
      </w:pPr>
    </w:p>
    <w:p w14:paraId="668B1554" w14:textId="3004ABF5" w:rsidR="00424134" w:rsidRPr="000F1F10" w:rsidRDefault="00F218BF" w:rsidP="00C6771F">
      <w:pPr>
        <w:ind w:firstLine="709"/>
        <w:jc w:val="both"/>
        <w:rPr>
          <w:rFonts w:ascii="Abadi" w:hAnsi="Abadi"/>
          <w:b/>
          <w:i/>
          <w:sz w:val="22"/>
          <w:szCs w:val="22"/>
          <w:lang w:val="es-MX"/>
        </w:rPr>
      </w:pPr>
      <w:r w:rsidRPr="000F1F10">
        <w:rPr>
          <w:rFonts w:ascii="Abadi" w:hAnsi="Abadi"/>
          <w:b/>
          <w:sz w:val="22"/>
          <w:szCs w:val="22"/>
          <w:lang w:val="es-MX"/>
        </w:rPr>
        <w:t xml:space="preserve">-El C. Presidente:  </w:t>
      </w:r>
      <w:r w:rsidR="008469CA" w:rsidRPr="000F1F10">
        <w:rPr>
          <w:rFonts w:ascii="Abadi" w:hAnsi="Abadi"/>
          <w:sz w:val="22"/>
          <w:szCs w:val="22"/>
          <w:lang w:val="es-MX"/>
        </w:rPr>
        <w:t xml:space="preserve">Tiene el uso de la palabra la diputada Vanesa Sánchez Cordero, con el tema </w:t>
      </w:r>
      <w:r w:rsidR="008469CA" w:rsidRPr="000F1F10">
        <w:rPr>
          <w:rFonts w:ascii="Abadi" w:hAnsi="Abadi"/>
          <w:i/>
          <w:sz w:val="22"/>
          <w:szCs w:val="22"/>
          <w:lang w:val="es-MX"/>
        </w:rPr>
        <w:t>seguridad.</w:t>
      </w:r>
    </w:p>
    <w:p w14:paraId="3E45AF8B" w14:textId="126C43A9" w:rsidR="008469CA" w:rsidRPr="000F1F10" w:rsidRDefault="008469CA" w:rsidP="00C6771F">
      <w:pPr>
        <w:ind w:firstLine="709"/>
        <w:jc w:val="both"/>
        <w:rPr>
          <w:rFonts w:ascii="Abadi" w:hAnsi="Abadi"/>
          <w:b/>
          <w:sz w:val="22"/>
          <w:szCs w:val="22"/>
          <w:lang w:val="es-MX"/>
        </w:rPr>
      </w:pPr>
    </w:p>
    <w:p w14:paraId="5E6C6DE7" w14:textId="0CC1C5FB" w:rsidR="008469CA" w:rsidRPr="000F1F10" w:rsidRDefault="00093EBA" w:rsidP="00C6771F">
      <w:pPr>
        <w:ind w:firstLine="709"/>
        <w:jc w:val="both"/>
        <w:rPr>
          <w:rFonts w:ascii="Abadi" w:hAnsi="Abadi"/>
          <w:b/>
          <w:sz w:val="22"/>
          <w:szCs w:val="22"/>
          <w:lang w:val="es-MX"/>
        </w:rPr>
      </w:pPr>
      <w:bookmarkStart w:id="31" w:name="_Hlk11070111"/>
      <w:r w:rsidRPr="000F1F10">
        <w:rPr>
          <w:rFonts w:ascii="Abadi" w:hAnsi="Abadi"/>
          <w:b/>
          <w:sz w:val="22"/>
          <w:szCs w:val="22"/>
          <w:lang w:val="es-MX"/>
        </w:rPr>
        <w:t>TRATANDO EL TEMA DE SEGURIDAD, INTERVIENE LA DIPUTADA VANESA SÁNCHEZ CORDERO.</w:t>
      </w:r>
    </w:p>
    <w:p w14:paraId="676109F9" w14:textId="206CA86F" w:rsidR="00A657FF" w:rsidRPr="000F1F10" w:rsidRDefault="00093EBA" w:rsidP="00093EBA">
      <w:pPr>
        <w:ind w:firstLine="709"/>
        <w:jc w:val="right"/>
        <w:rPr>
          <w:rFonts w:ascii="Abadi" w:hAnsi="Abadi"/>
          <w:i/>
          <w:sz w:val="21"/>
          <w:szCs w:val="21"/>
          <w:lang w:val="es-MX"/>
        </w:rPr>
      </w:pPr>
      <w:r w:rsidRPr="000F1F10">
        <w:rPr>
          <w:noProof/>
        </w:rPr>
        <w:drawing>
          <wp:inline distT="0" distB="0" distL="0" distR="0" wp14:anchorId="03867794" wp14:editId="4905B9CB">
            <wp:extent cx="1176704" cy="846380"/>
            <wp:effectExtent l="19050" t="0" r="23495" b="259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448" r="11629"/>
                    <a:stretch/>
                  </pic:blipFill>
                  <pic:spPr bwMode="auto">
                    <a:xfrm>
                      <a:off x="0" y="0"/>
                      <a:ext cx="1202768" cy="8651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18DC16A2" w14:textId="77777777" w:rsidR="00972D84" w:rsidRPr="000F1F10" w:rsidRDefault="000938E7" w:rsidP="00C6771F">
      <w:pPr>
        <w:ind w:firstLine="709"/>
        <w:jc w:val="both"/>
        <w:rPr>
          <w:rFonts w:ascii="Abadi" w:hAnsi="Abadi"/>
          <w:sz w:val="21"/>
          <w:szCs w:val="21"/>
          <w:lang w:val="es-MX"/>
        </w:rPr>
      </w:pPr>
      <w:r w:rsidRPr="000F1F10">
        <w:rPr>
          <w:rFonts w:ascii="Abadi" w:hAnsi="Abadi"/>
          <w:b/>
          <w:sz w:val="21"/>
          <w:szCs w:val="21"/>
          <w:lang w:val="es-MX"/>
        </w:rPr>
        <w:t xml:space="preserve">C. Dip. Vanesa Sánchez Cordero: </w:t>
      </w:r>
      <w:r w:rsidR="00972D84" w:rsidRPr="000F1F10">
        <w:rPr>
          <w:rFonts w:ascii="Abadi" w:hAnsi="Abadi"/>
          <w:sz w:val="21"/>
          <w:szCs w:val="21"/>
          <w:lang w:val="es-MX"/>
        </w:rPr>
        <w:t>G</w:t>
      </w:r>
      <w:r w:rsidR="00FC6FCA" w:rsidRPr="000F1F10">
        <w:rPr>
          <w:rFonts w:ascii="Abadi" w:hAnsi="Abadi"/>
          <w:sz w:val="21"/>
          <w:szCs w:val="21"/>
          <w:lang w:val="es-MX"/>
        </w:rPr>
        <w:t>racias presidente</w:t>
      </w:r>
      <w:r w:rsidR="00972D84" w:rsidRPr="000F1F10">
        <w:rPr>
          <w:rFonts w:ascii="Abadi" w:hAnsi="Abadi"/>
          <w:sz w:val="21"/>
          <w:szCs w:val="21"/>
          <w:lang w:val="es-MX"/>
        </w:rPr>
        <w:t>,</w:t>
      </w:r>
      <w:r w:rsidR="00FC6FCA" w:rsidRPr="000F1F10">
        <w:rPr>
          <w:rFonts w:ascii="Abadi" w:hAnsi="Abadi"/>
          <w:sz w:val="21"/>
          <w:szCs w:val="21"/>
          <w:lang w:val="es-MX"/>
        </w:rPr>
        <w:t xml:space="preserve"> buenas tardes</w:t>
      </w:r>
      <w:r w:rsidR="00972D84" w:rsidRPr="000F1F10">
        <w:rPr>
          <w:rFonts w:ascii="Abadi" w:hAnsi="Abadi"/>
          <w:sz w:val="21"/>
          <w:szCs w:val="21"/>
          <w:lang w:val="es-MX"/>
        </w:rPr>
        <w:t>. C</w:t>
      </w:r>
      <w:r w:rsidR="00FC6FCA" w:rsidRPr="000F1F10">
        <w:rPr>
          <w:rFonts w:ascii="Abadi" w:hAnsi="Abadi"/>
          <w:sz w:val="21"/>
          <w:szCs w:val="21"/>
          <w:lang w:val="es-MX"/>
        </w:rPr>
        <w:t>on el permiso de la mesa directiva</w:t>
      </w:r>
      <w:r w:rsidR="00972D84" w:rsidRPr="000F1F10">
        <w:rPr>
          <w:rFonts w:ascii="Abadi" w:hAnsi="Abadi"/>
          <w:sz w:val="21"/>
          <w:szCs w:val="21"/>
          <w:lang w:val="es-MX"/>
        </w:rPr>
        <w:t xml:space="preserve">. Saludo </w:t>
      </w:r>
      <w:r w:rsidR="00FC6FCA" w:rsidRPr="000F1F10">
        <w:rPr>
          <w:rFonts w:ascii="Abadi" w:hAnsi="Abadi"/>
          <w:sz w:val="21"/>
          <w:szCs w:val="21"/>
          <w:lang w:val="es-MX"/>
        </w:rPr>
        <w:t>a los medios de comunicación</w:t>
      </w:r>
      <w:r w:rsidR="00972D84" w:rsidRPr="000F1F10">
        <w:rPr>
          <w:rFonts w:ascii="Abadi" w:hAnsi="Abadi"/>
          <w:sz w:val="21"/>
          <w:szCs w:val="21"/>
          <w:lang w:val="es-MX"/>
        </w:rPr>
        <w:t>,</w:t>
      </w:r>
      <w:r w:rsidR="00FC6FCA" w:rsidRPr="000F1F10">
        <w:rPr>
          <w:rFonts w:ascii="Abadi" w:hAnsi="Abadi"/>
          <w:sz w:val="21"/>
          <w:szCs w:val="21"/>
          <w:lang w:val="es-MX"/>
        </w:rPr>
        <w:t xml:space="preserve"> a las personas que nos acompañan en forma presencial </w:t>
      </w:r>
      <w:r w:rsidR="00972D84" w:rsidRPr="000F1F10">
        <w:rPr>
          <w:rFonts w:ascii="Abadi" w:hAnsi="Abadi"/>
          <w:sz w:val="21"/>
          <w:szCs w:val="21"/>
          <w:lang w:val="es-MX"/>
        </w:rPr>
        <w:t xml:space="preserve">y a </w:t>
      </w:r>
      <w:r w:rsidR="00FC6FCA" w:rsidRPr="000F1F10">
        <w:rPr>
          <w:rFonts w:ascii="Abadi" w:hAnsi="Abadi"/>
          <w:sz w:val="21"/>
          <w:szCs w:val="21"/>
          <w:lang w:val="es-MX"/>
        </w:rPr>
        <w:t xml:space="preserve"> quienes nos ven </w:t>
      </w:r>
      <w:r w:rsidR="00972D84" w:rsidRPr="000F1F10">
        <w:rPr>
          <w:rFonts w:ascii="Abadi" w:hAnsi="Abadi"/>
          <w:sz w:val="21"/>
          <w:szCs w:val="21"/>
          <w:lang w:val="es-MX"/>
        </w:rPr>
        <w:t>a través de las diversas</w:t>
      </w:r>
      <w:r w:rsidR="00FC6FCA" w:rsidRPr="000F1F10">
        <w:rPr>
          <w:rFonts w:ascii="Abadi" w:hAnsi="Abadi"/>
          <w:sz w:val="21"/>
          <w:szCs w:val="21"/>
          <w:lang w:val="es-MX"/>
        </w:rPr>
        <w:t xml:space="preserve"> plataformas digitales</w:t>
      </w:r>
      <w:r w:rsidR="00972D84" w:rsidRPr="000F1F10">
        <w:rPr>
          <w:rFonts w:ascii="Abadi" w:hAnsi="Abadi"/>
          <w:sz w:val="21"/>
          <w:szCs w:val="21"/>
          <w:lang w:val="es-MX"/>
        </w:rPr>
        <w:t xml:space="preserve">. </w:t>
      </w:r>
    </w:p>
    <w:p w14:paraId="5FE33DDC" w14:textId="77777777" w:rsidR="00972D84" w:rsidRPr="000F1F10" w:rsidRDefault="00972D84" w:rsidP="00C6771F">
      <w:pPr>
        <w:ind w:firstLine="709"/>
        <w:jc w:val="both"/>
        <w:rPr>
          <w:rFonts w:ascii="Abadi" w:hAnsi="Abadi"/>
          <w:sz w:val="21"/>
          <w:szCs w:val="21"/>
          <w:lang w:val="es-MX"/>
        </w:rPr>
      </w:pPr>
    </w:p>
    <w:p w14:paraId="0CA337E7" w14:textId="77777777" w:rsidR="00972D84" w:rsidRPr="000F1F10" w:rsidRDefault="00972D84" w:rsidP="00C6771F">
      <w:pPr>
        <w:ind w:firstLine="709"/>
        <w:jc w:val="both"/>
        <w:rPr>
          <w:rFonts w:ascii="Abadi" w:hAnsi="Abadi"/>
          <w:sz w:val="21"/>
          <w:szCs w:val="21"/>
          <w:lang w:val="es-MX"/>
        </w:rPr>
      </w:pPr>
      <w:r w:rsidRPr="000F1F10">
        <w:rPr>
          <w:rFonts w:ascii="Abadi" w:hAnsi="Abadi"/>
          <w:sz w:val="21"/>
          <w:szCs w:val="21"/>
          <w:lang w:val="es-MX"/>
        </w:rPr>
        <w:t>C</w:t>
      </w:r>
      <w:r w:rsidR="00FC6FCA" w:rsidRPr="000F1F10">
        <w:rPr>
          <w:rFonts w:ascii="Abadi" w:hAnsi="Abadi"/>
          <w:sz w:val="21"/>
          <w:szCs w:val="21"/>
          <w:lang w:val="es-MX"/>
        </w:rPr>
        <w:t>ontrario a lo que suponen no vengo a hablar de los penosos indicadores sobre Guanajuato que dio a conocer</w:t>
      </w:r>
      <w:r w:rsidRPr="000F1F10">
        <w:rPr>
          <w:rFonts w:ascii="Abadi" w:hAnsi="Abadi"/>
          <w:sz w:val="21"/>
          <w:szCs w:val="21"/>
          <w:lang w:val="es-MX"/>
        </w:rPr>
        <w:t>,</w:t>
      </w:r>
      <w:r w:rsidR="00FC6FCA" w:rsidRPr="000F1F10">
        <w:rPr>
          <w:rFonts w:ascii="Abadi" w:hAnsi="Abadi"/>
          <w:sz w:val="21"/>
          <w:szCs w:val="21"/>
          <w:lang w:val="es-MX"/>
        </w:rPr>
        <w:t xml:space="preserve"> en días pasados</w:t>
      </w:r>
      <w:r w:rsidRPr="000F1F10">
        <w:rPr>
          <w:rFonts w:ascii="Abadi" w:hAnsi="Abadi"/>
          <w:sz w:val="21"/>
          <w:szCs w:val="21"/>
          <w:lang w:val="es-MX"/>
        </w:rPr>
        <w:t>,</w:t>
      </w:r>
      <w:r w:rsidR="00FC6FCA" w:rsidRPr="000F1F10">
        <w:rPr>
          <w:rFonts w:ascii="Abadi" w:hAnsi="Abadi"/>
          <w:sz w:val="21"/>
          <w:szCs w:val="21"/>
          <w:lang w:val="es-MX"/>
        </w:rPr>
        <w:t xml:space="preserve"> el Secretariado Ejecutivo del Sistema Nacional de </w:t>
      </w:r>
      <w:r w:rsidRPr="000F1F10">
        <w:rPr>
          <w:rFonts w:ascii="Abadi" w:hAnsi="Abadi"/>
          <w:sz w:val="21"/>
          <w:szCs w:val="21"/>
          <w:lang w:val="es-MX"/>
        </w:rPr>
        <w:t>S</w:t>
      </w:r>
      <w:r w:rsidR="00FC6FCA" w:rsidRPr="000F1F10">
        <w:rPr>
          <w:rFonts w:ascii="Abadi" w:hAnsi="Abadi"/>
          <w:sz w:val="21"/>
          <w:szCs w:val="21"/>
          <w:lang w:val="es-MX"/>
        </w:rPr>
        <w:t>eguridad</w:t>
      </w:r>
      <w:r w:rsidRPr="000F1F10">
        <w:rPr>
          <w:rFonts w:ascii="Abadi" w:hAnsi="Abadi"/>
          <w:sz w:val="21"/>
          <w:szCs w:val="21"/>
          <w:lang w:val="es-MX"/>
        </w:rPr>
        <w:t>;</w:t>
      </w:r>
      <w:r w:rsidR="00FC6FCA" w:rsidRPr="000F1F10">
        <w:rPr>
          <w:rFonts w:ascii="Abadi" w:hAnsi="Abadi"/>
          <w:sz w:val="21"/>
          <w:szCs w:val="21"/>
          <w:lang w:val="es-MX"/>
        </w:rPr>
        <w:t xml:space="preserve"> tampoco la presunta estrategia en materia de seguridad del Ejecutivo </w:t>
      </w:r>
      <w:r w:rsidRPr="000F1F10">
        <w:rPr>
          <w:rFonts w:ascii="Abadi" w:hAnsi="Abadi"/>
          <w:sz w:val="21"/>
          <w:szCs w:val="21"/>
          <w:lang w:val="es-MX"/>
        </w:rPr>
        <w:t>E</w:t>
      </w:r>
      <w:r w:rsidR="00FC6FCA" w:rsidRPr="000F1F10">
        <w:rPr>
          <w:rFonts w:ascii="Abadi" w:hAnsi="Abadi"/>
          <w:sz w:val="21"/>
          <w:szCs w:val="21"/>
          <w:lang w:val="es-MX"/>
        </w:rPr>
        <w:t>statal y de los resultados en procuración de Justicia de la Fiscalía</w:t>
      </w:r>
      <w:r w:rsidRPr="000F1F10">
        <w:rPr>
          <w:rFonts w:ascii="Abadi" w:hAnsi="Abadi"/>
          <w:sz w:val="21"/>
          <w:szCs w:val="21"/>
          <w:lang w:val="es-MX"/>
        </w:rPr>
        <w:t xml:space="preserve">, o </w:t>
      </w:r>
      <w:r w:rsidR="00FC6FCA" w:rsidRPr="000F1F10">
        <w:rPr>
          <w:rFonts w:ascii="Abadi" w:hAnsi="Abadi"/>
          <w:sz w:val="21"/>
          <w:szCs w:val="21"/>
          <w:lang w:val="es-MX"/>
        </w:rPr>
        <w:t xml:space="preserve">la ausencia total de dicha estrategia </w:t>
      </w:r>
      <w:r w:rsidRPr="000F1F10">
        <w:rPr>
          <w:rFonts w:ascii="Abadi" w:hAnsi="Abadi"/>
          <w:sz w:val="21"/>
          <w:szCs w:val="21"/>
          <w:lang w:val="es-MX"/>
        </w:rPr>
        <w:t>o de</w:t>
      </w:r>
      <w:r w:rsidR="00FC6FCA" w:rsidRPr="000F1F10">
        <w:rPr>
          <w:rFonts w:ascii="Abadi" w:hAnsi="Abadi"/>
          <w:sz w:val="21"/>
          <w:szCs w:val="21"/>
          <w:lang w:val="es-MX"/>
        </w:rPr>
        <w:t xml:space="preserve"> tales resultados</w:t>
      </w:r>
      <w:r w:rsidRPr="000F1F10">
        <w:rPr>
          <w:rFonts w:ascii="Abadi" w:hAnsi="Abadi"/>
          <w:sz w:val="21"/>
          <w:szCs w:val="21"/>
          <w:lang w:val="es-MX"/>
        </w:rPr>
        <w:t>;</w:t>
      </w:r>
      <w:r w:rsidR="00FC6FCA" w:rsidRPr="000F1F10">
        <w:rPr>
          <w:rFonts w:ascii="Abadi" w:hAnsi="Abadi"/>
          <w:sz w:val="21"/>
          <w:szCs w:val="21"/>
          <w:lang w:val="es-MX"/>
        </w:rPr>
        <w:t xml:space="preserve"> no es necesario mencionarlos</w:t>
      </w:r>
      <w:r w:rsidRPr="000F1F10">
        <w:rPr>
          <w:rFonts w:ascii="Abadi" w:hAnsi="Abadi"/>
          <w:sz w:val="21"/>
          <w:szCs w:val="21"/>
          <w:lang w:val="es-MX"/>
        </w:rPr>
        <w:t>,</w:t>
      </w:r>
      <w:r w:rsidR="00FC6FCA" w:rsidRPr="000F1F10">
        <w:rPr>
          <w:rFonts w:ascii="Abadi" w:hAnsi="Abadi"/>
          <w:sz w:val="21"/>
          <w:szCs w:val="21"/>
          <w:lang w:val="es-MX"/>
        </w:rPr>
        <w:t xml:space="preserve"> es parte de una realidad que a diario se sufre</w:t>
      </w:r>
      <w:r w:rsidRPr="000F1F10">
        <w:rPr>
          <w:rFonts w:ascii="Abadi" w:hAnsi="Abadi"/>
          <w:sz w:val="21"/>
          <w:szCs w:val="21"/>
          <w:lang w:val="es-MX"/>
        </w:rPr>
        <w:t xml:space="preserve"> en</w:t>
      </w:r>
      <w:r w:rsidR="00FC6FCA" w:rsidRPr="000F1F10">
        <w:rPr>
          <w:rFonts w:ascii="Abadi" w:hAnsi="Abadi"/>
          <w:sz w:val="21"/>
          <w:szCs w:val="21"/>
          <w:lang w:val="es-MX"/>
        </w:rPr>
        <w:t xml:space="preserve"> Guanajuato y señalar culpas y culpables tampoco resuelve la situación</w:t>
      </w:r>
      <w:r w:rsidRPr="000F1F10">
        <w:rPr>
          <w:rFonts w:ascii="Abadi" w:hAnsi="Abadi"/>
          <w:sz w:val="21"/>
          <w:szCs w:val="21"/>
          <w:lang w:val="es-MX"/>
        </w:rPr>
        <w:t>.</w:t>
      </w:r>
    </w:p>
    <w:p w14:paraId="7486E235" w14:textId="77777777" w:rsidR="00972D84" w:rsidRPr="000F1F10" w:rsidRDefault="00972D84" w:rsidP="00C6771F">
      <w:pPr>
        <w:ind w:firstLine="709"/>
        <w:jc w:val="both"/>
        <w:rPr>
          <w:rFonts w:ascii="Abadi" w:hAnsi="Abadi"/>
          <w:sz w:val="21"/>
          <w:szCs w:val="21"/>
          <w:lang w:val="es-MX"/>
        </w:rPr>
      </w:pPr>
    </w:p>
    <w:p w14:paraId="24E945CC" w14:textId="77777777" w:rsidR="00B861EE" w:rsidRPr="000F1F10" w:rsidRDefault="00972D84" w:rsidP="00C6771F">
      <w:pPr>
        <w:ind w:firstLine="709"/>
        <w:jc w:val="both"/>
        <w:rPr>
          <w:rFonts w:ascii="Abadi" w:hAnsi="Abadi"/>
          <w:sz w:val="21"/>
          <w:szCs w:val="21"/>
          <w:lang w:val="es-MX"/>
        </w:rPr>
      </w:pPr>
      <w:r w:rsidRPr="000F1F10">
        <w:rPr>
          <w:rFonts w:ascii="Abadi" w:hAnsi="Abadi"/>
          <w:sz w:val="21"/>
          <w:szCs w:val="21"/>
          <w:lang w:val="es-MX"/>
        </w:rPr>
        <w:t xml:space="preserve">Mi </w:t>
      </w:r>
      <w:r w:rsidR="00FC6FCA" w:rsidRPr="000F1F10">
        <w:rPr>
          <w:rFonts w:ascii="Abadi" w:hAnsi="Abadi"/>
          <w:sz w:val="21"/>
          <w:szCs w:val="21"/>
          <w:lang w:val="es-MX"/>
        </w:rPr>
        <w:t xml:space="preserve">llamado </w:t>
      </w:r>
      <w:r w:rsidR="00AE5912" w:rsidRPr="000F1F10">
        <w:rPr>
          <w:rFonts w:ascii="Abadi" w:hAnsi="Abadi"/>
          <w:sz w:val="21"/>
          <w:szCs w:val="21"/>
          <w:lang w:val="es-MX"/>
        </w:rPr>
        <w:t>es hoy</w:t>
      </w:r>
      <w:r w:rsidR="00FC6FCA" w:rsidRPr="000F1F10">
        <w:rPr>
          <w:rFonts w:ascii="Abadi" w:hAnsi="Abadi"/>
          <w:sz w:val="21"/>
          <w:szCs w:val="21"/>
          <w:lang w:val="es-MX"/>
        </w:rPr>
        <w:t xml:space="preserve"> hacia la prudencia en la implementación de las acciones propuestas para recuperar la paz y tranquilidad de las y los guanajuatenses</w:t>
      </w:r>
      <w:r w:rsidR="00B861EE" w:rsidRPr="000F1F10">
        <w:rPr>
          <w:rFonts w:ascii="Abadi" w:hAnsi="Abadi"/>
          <w:sz w:val="21"/>
          <w:szCs w:val="21"/>
          <w:lang w:val="es-MX"/>
        </w:rPr>
        <w:t>;</w:t>
      </w:r>
      <w:r w:rsidR="00FC6FCA" w:rsidRPr="000F1F10">
        <w:rPr>
          <w:rFonts w:ascii="Abadi" w:hAnsi="Abadi"/>
          <w:sz w:val="21"/>
          <w:szCs w:val="21"/>
          <w:lang w:val="es-MX"/>
        </w:rPr>
        <w:t xml:space="preserve"> no nos vayamos de boca tratando de correr para demostrar que sí se está haciendo algo para que se den los tan anhelados resultados en materia de seguridad y</w:t>
      </w:r>
      <w:r w:rsidR="00B861EE" w:rsidRPr="000F1F10">
        <w:rPr>
          <w:rFonts w:ascii="Abadi" w:hAnsi="Abadi"/>
          <w:sz w:val="21"/>
          <w:szCs w:val="21"/>
          <w:lang w:val="es-MX"/>
        </w:rPr>
        <w:t>,</w:t>
      </w:r>
      <w:r w:rsidR="00FC6FCA" w:rsidRPr="000F1F10">
        <w:rPr>
          <w:rFonts w:ascii="Abadi" w:hAnsi="Abadi"/>
          <w:sz w:val="21"/>
          <w:szCs w:val="21"/>
          <w:lang w:val="es-MX"/>
        </w:rPr>
        <w:t xml:space="preserve"> en este caso</w:t>
      </w:r>
      <w:r w:rsidR="00B861EE" w:rsidRPr="000F1F10">
        <w:rPr>
          <w:rFonts w:ascii="Abadi" w:hAnsi="Abadi"/>
          <w:sz w:val="21"/>
          <w:szCs w:val="21"/>
          <w:lang w:val="es-MX"/>
        </w:rPr>
        <w:t>,</w:t>
      </w:r>
      <w:r w:rsidR="00FC6FCA" w:rsidRPr="000F1F10">
        <w:rPr>
          <w:rFonts w:ascii="Abadi" w:hAnsi="Abadi"/>
          <w:sz w:val="21"/>
          <w:szCs w:val="21"/>
          <w:lang w:val="es-MX"/>
        </w:rPr>
        <w:t xml:space="preserve"> hoy estoy hablando de la </w:t>
      </w:r>
      <w:r w:rsidR="00B861EE" w:rsidRPr="000F1F10">
        <w:rPr>
          <w:rFonts w:ascii="Abadi" w:hAnsi="Abadi"/>
          <w:sz w:val="21"/>
          <w:szCs w:val="21"/>
          <w:lang w:val="es-MX"/>
        </w:rPr>
        <w:t>U</w:t>
      </w:r>
      <w:r w:rsidR="00FC6FCA" w:rsidRPr="000F1F10">
        <w:rPr>
          <w:rFonts w:ascii="Abadi" w:hAnsi="Abadi"/>
          <w:sz w:val="21"/>
          <w:szCs w:val="21"/>
          <w:lang w:val="es-MX"/>
        </w:rPr>
        <w:t xml:space="preserve">nidad de </w:t>
      </w:r>
      <w:r w:rsidR="00B861EE" w:rsidRPr="000F1F10">
        <w:rPr>
          <w:rFonts w:ascii="Abadi" w:hAnsi="Abadi"/>
          <w:sz w:val="21"/>
          <w:szCs w:val="21"/>
          <w:lang w:val="es-MX"/>
        </w:rPr>
        <w:t xml:space="preserve">Inteligencia Financiera </w:t>
      </w:r>
      <w:r w:rsidR="00FC6FCA" w:rsidRPr="000F1F10">
        <w:rPr>
          <w:rFonts w:ascii="Abadi" w:hAnsi="Abadi"/>
          <w:sz w:val="21"/>
          <w:szCs w:val="21"/>
          <w:lang w:val="es-MX"/>
        </w:rPr>
        <w:t>y las acciones tendientes a su creación</w:t>
      </w:r>
      <w:r w:rsidR="00B861EE" w:rsidRPr="000F1F10">
        <w:rPr>
          <w:rFonts w:ascii="Abadi" w:hAnsi="Abadi"/>
          <w:sz w:val="21"/>
          <w:szCs w:val="21"/>
          <w:lang w:val="es-MX"/>
        </w:rPr>
        <w:t>. S</w:t>
      </w:r>
      <w:r w:rsidR="00FC6FCA" w:rsidRPr="000F1F10">
        <w:rPr>
          <w:rFonts w:ascii="Abadi" w:hAnsi="Abadi"/>
          <w:sz w:val="21"/>
          <w:szCs w:val="21"/>
          <w:lang w:val="es-MX"/>
        </w:rPr>
        <w:t>in cuestionar</w:t>
      </w:r>
      <w:r w:rsidR="00B861EE" w:rsidRPr="000F1F10">
        <w:rPr>
          <w:rFonts w:ascii="Abadi" w:hAnsi="Abadi"/>
          <w:sz w:val="21"/>
          <w:szCs w:val="21"/>
          <w:lang w:val="es-MX"/>
        </w:rPr>
        <w:t xml:space="preserve"> su </w:t>
      </w:r>
      <w:r w:rsidR="00FC6FCA" w:rsidRPr="000F1F10">
        <w:rPr>
          <w:rFonts w:ascii="Abadi" w:hAnsi="Abadi"/>
          <w:sz w:val="21"/>
          <w:szCs w:val="21"/>
          <w:lang w:val="es-MX"/>
        </w:rPr>
        <w:t>utilidad</w:t>
      </w:r>
      <w:r w:rsidR="00B861EE" w:rsidRPr="000F1F10">
        <w:rPr>
          <w:rFonts w:ascii="Abadi" w:hAnsi="Abadi"/>
          <w:sz w:val="21"/>
          <w:szCs w:val="21"/>
          <w:lang w:val="es-MX"/>
        </w:rPr>
        <w:t>,</w:t>
      </w:r>
      <w:r w:rsidR="00FC6FCA" w:rsidRPr="000F1F10">
        <w:rPr>
          <w:rFonts w:ascii="Abadi" w:hAnsi="Abadi"/>
          <w:sz w:val="21"/>
          <w:szCs w:val="21"/>
          <w:lang w:val="es-MX"/>
        </w:rPr>
        <w:t xml:space="preserve"> debo decir que más vale pecar de cautos que violar las garantías previstas en la Constitución para proteger los derechos humanos de las personas sobre todo en cuestiones de índole penal</w:t>
      </w:r>
      <w:r w:rsidR="00B861EE" w:rsidRPr="000F1F10">
        <w:rPr>
          <w:rFonts w:ascii="Abadi" w:hAnsi="Abadi"/>
          <w:sz w:val="21"/>
          <w:szCs w:val="21"/>
          <w:lang w:val="es-MX"/>
        </w:rPr>
        <w:t>,</w:t>
      </w:r>
      <w:r w:rsidR="00FC6FCA" w:rsidRPr="000F1F10">
        <w:rPr>
          <w:rFonts w:ascii="Abadi" w:hAnsi="Abadi"/>
          <w:sz w:val="21"/>
          <w:szCs w:val="21"/>
          <w:lang w:val="es-MX"/>
        </w:rPr>
        <w:t xml:space="preserve"> porque no s</w:t>
      </w:r>
      <w:r w:rsidR="00B861EE" w:rsidRPr="000F1F10">
        <w:rPr>
          <w:rFonts w:ascii="Abadi" w:hAnsi="Abadi"/>
          <w:sz w:val="21"/>
          <w:szCs w:val="21"/>
          <w:lang w:val="es-MX"/>
        </w:rPr>
        <w:t>ó</w:t>
      </w:r>
      <w:r w:rsidR="00FC6FCA" w:rsidRPr="000F1F10">
        <w:rPr>
          <w:rFonts w:ascii="Abadi" w:hAnsi="Abadi"/>
          <w:sz w:val="21"/>
          <w:szCs w:val="21"/>
          <w:lang w:val="es-MX"/>
        </w:rPr>
        <w:t>lo estamos hablando de quienes cometen delitos</w:t>
      </w:r>
      <w:r w:rsidR="00B861EE" w:rsidRPr="000F1F10">
        <w:rPr>
          <w:rFonts w:ascii="Abadi" w:hAnsi="Abadi"/>
          <w:sz w:val="21"/>
          <w:szCs w:val="21"/>
          <w:lang w:val="es-MX"/>
        </w:rPr>
        <w:t>,</w:t>
      </w:r>
      <w:r w:rsidR="00FC6FCA" w:rsidRPr="000F1F10">
        <w:rPr>
          <w:rFonts w:ascii="Abadi" w:hAnsi="Abadi"/>
          <w:sz w:val="21"/>
          <w:szCs w:val="21"/>
          <w:lang w:val="es-MX"/>
        </w:rPr>
        <w:t xml:space="preserve"> sino de cualquier persona que pudiera ser señalada como probable responsable</w:t>
      </w:r>
      <w:r w:rsidR="00B861EE" w:rsidRPr="000F1F10">
        <w:rPr>
          <w:rFonts w:ascii="Abadi" w:hAnsi="Abadi"/>
          <w:sz w:val="21"/>
          <w:szCs w:val="21"/>
          <w:lang w:val="es-MX"/>
        </w:rPr>
        <w:t xml:space="preserve">. </w:t>
      </w:r>
    </w:p>
    <w:p w14:paraId="145F8819" w14:textId="77777777" w:rsidR="00B861EE" w:rsidRPr="000F1F10" w:rsidRDefault="00B861EE" w:rsidP="00C6771F">
      <w:pPr>
        <w:ind w:firstLine="709"/>
        <w:jc w:val="both"/>
        <w:rPr>
          <w:rFonts w:ascii="Abadi" w:hAnsi="Abadi"/>
          <w:sz w:val="21"/>
          <w:szCs w:val="21"/>
          <w:lang w:val="es-MX"/>
        </w:rPr>
      </w:pPr>
    </w:p>
    <w:p w14:paraId="6796D57D" w14:textId="77777777" w:rsidR="00B861EE" w:rsidRPr="000F1F10" w:rsidRDefault="00B861EE" w:rsidP="00C6771F">
      <w:pPr>
        <w:ind w:firstLine="709"/>
        <w:jc w:val="both"/>
        <w:rPr>
          <w:rFonts w:ascii="Abadi" w:hAnsi="Abadi"/>
          <w:sz w:val="21"/>
          <w:szCs w:val="21"/>
          <w:lang w:val="es-MX"/>
        </w:rPr>
      </w:pPr>
      <w:r w:rsidRPr="000F1F10">
        <w:rPr>
          <w:rFonts w:ascii="Abadi" w:hAnsi="Abadi"/>
          <w:sz w:val="21"/>
          <w:szCs w:val="21"/>
          <w:lang w:val="es-MX"/>
        </w:rPr>
        <w:lastRenderedPageBreak/>
        <w:t>Lo</w:t>
      </w:r>
      <w:r w:rsidR="00FC6FCA" w:rsidRPr="000F1F10">
        <w:rPr>
          <w:rFonts w:ascii="Abadi" w:hAnsi="Abadi"/>
          <w:sz w:val="21"/>
          <w:szCs w:val="21"/>
          <w:lang w:val="es-MX"/>
        </w:rPr>
        <w:t xml:space="preserve"> digo claro</w:t>
      </w:r>
      <w:r w:rsidRPr="000F1F10">
        <w:rPr>
          <w:rFonts w:ascii="Abadi" w:hAnsi="Abadi"/>
          <w:sz w:val="21"/>
          <w:szCs w:val="21"/>
          <w:lang w:val="es-MX"/>
        </w:rPr>
        <w:t>,</w:t>
      </w:r>
      <w:r w:rsidR="00FC6FCA" w:rsidRPr="000F1F10">
        <w:rPr>
          <w:rFonts w:ascii="Abadi" w:hAnsi="Abadi"/>
          <w:sz w:val="21"/>
          <w:szCs w:val="21"/>
          <w:lang w:val="es-MX"/>
        </w:rPr>
        <w:t xml:space="preserve"> como grupo parlamentario no nos oponemos a la creación de una </w:t>
      </w:r>
      <w:r w:rsidRPr="000F1F10">
        <w:rPr>
          <w:rFonts w:ascii="Abadi" w:hAnsi="Abadi"/>
          <w:sz w:val="21"/>
          <w:szCs w:val="21"/>
          <w:lang w:val="es-MX"/>
        </w:rPr>
        <w:t xml:space="preserve">Unidad </w:t>
      </w:r>
      <w:r w:rsidR="00FC6FCA" w:rsidRPr="000F1F10">
        <w:rPr>
          <w:rFonts w:ascii="Abadi" w:hAnsi="Abadi"/>
          <w:sz w:val="21"/>
          <w:szCs w:val="21"/>
          <w:lang w:val="es-MX"/>
        </w:rPr>
        <w:t xml:space="preserve">de </w:t>
      </w:r>
      <w:r w:rsidRPr="000F1F10">
        <w:rPr>
          <w:rFonts w:ascii="Abadi" w:hAnsi="Abadi"/>
          <w:sz w:val="21"/>
          <w:szCs w:val="21"/>
          <w:lang w:val="es-MX"/>
        </w:rPr>
        <w:t xml:space="preserve">Inteligencia Patrimonial </w:t>
      </w:r>
      <w:r w:rsidR="00FC6FCA" w:rsidRPr="000F1F10">
        <w:rPr>
          <w:rFonts w:ascii="Abadi" w:hAnsi="Abadi"/>
          <w:sz w:val="21"/>
          <w:szCs w:val="21"/>
          <w:lang w:val="es-MX"/>
        </w:rPr>
        <w:t>dedicada a detectar situaciones patrimoniales irregulares de presunto</w:t>
      </w:r>
      <w:r w:rsidRPr="000F1F10">
        <w:rPr>
          <w:rFonts w:ascii="Abadi" w:hAnsi="Abadi"/>
          <w:sz w:val="21"/>
          <w:szCs w:val="21"/>
          <w:lang w:val="es-MX"/>
        </w:rPr>
        <w:t>s</w:t>
      </w:r>
      <w:r w:rsidR="00FC6FCA" w:rsidRPr="000F1F10">
        <w:rPr>
          <w:rFonts w:ascii="Abadi" w:hAnsi="Abadi"/>
          <w:sz w:val="21"/>
          <w:szCs w:val="21"/>
          <w:lang w:val="es-MX"/>
        </w:rPr>
        <w:t xml:space="preserve"> delincuente</w:t>
      </w:r>
      <w:r w:rsidRPr="000F1F10">
        <w:rPr>
          <w:rFonts w:ascii="Abadi" w:hAnsi="Abadi"/>
          <w:sz w:val="21"/>
          <w:szCs w:val="21"/>
          <w:lang w:val="es-MX"/>
        </w:rPr>
        <w:t>s,</w:t>
      </w:r>
      <w:r w:rsidR="00FC6FCA" w:rsidRPr="000F1F10">
        <w:rPr>
          <w:rFonts w:ascii="Abadi" w:hAnsi="Abadi"/>
          <w:sz w:val="21"/>
          <w:szCs w:val="21"/>
          <w:lang w:val="es-MX"/>
        </w:rPr>
        <w:t xml:space="preserve"> las operaciones ilícitas de los grupos criminales</w:t>
      </w:r>
      <w:r w:rsidRPr="000F1F10">
        <w:rPr>
          <w:rFonts w:ascii="Abadi" w:hAnsi="Abadi"/>
          <w:sz w:val="21"/>
          <w:szCs w:val="21"/>
          <w:lang w:val="es-MX"/>
        </w:rPr>
        <w:t>;</w:t>
      </w:r>
      <w:r w:rsidR="00FC6FCA" w:rsidRPr="000F1F10">
        <w:rPr>
          <w:rFonts w:ascii="Abadi" w:hAnsi="Abadi"/>
          <w:sz w:val="21"/>
          <w:szCs w:val="21"/>
          <w:lang w:val="es-MX"/>
        </w:rPr>
        <w:t xml:space="preserve"> desde luego</w:t>
      </w:r>
      <w:r w:rsidRPr="000F1F10">
        <w:rPr>
          <w:rFonts w:ascii="Abadi" w:hAnsi="Abadi"/>
          <w:sz w:val="21"/>
          <w:szCs w:val="21"/>
          <w:lang w:val="es-MX"/>
        </w:rPr>
        <w:t>,</w:t>
      </w:r>
      <w:r w:rsidR="00FC6FCA" w:rsidRPr="000F1F10">
        <w:rPr>
          <w:rFonts w:ascii="Abadi" w:hAnsi="Abadi"/>
          <w:sz w:val="21"/>
          <w:szCs w:val="21"/>
          <w:lang w:val="es-MX"/>
        </w:rPr>
        <w:t xml:space="preserve"> </w:t>
      </w:r>
      <w:r w:rsidRPr="000F1F10">
        <w:rPr>
          <w:rFonts w:ascii="Abadi" w:hAnsi="Abadi"/>
          <w:sz w:val="21"/>
          <w:szCs w:val="21"/>
          <w:lang w:val="es-MX"/>
        </w:rPr>
        <w:t>el en</w:t>
      </w:r>
      <w:r w:rsidR="00FC6FCA" w:rsidRPr="000F1F10">
        <w:rPr>
          <w:rFonts w:ascii="Abadi" w:hAnsi="Abadi"/>
          <w:sz w:val="21"/>
          <w:szCs w:val="21"/>
          <w:lang w:val="es-MX"/>
        </w:rPr>
        <w:t xml:space="preserve">riquecimiento inexplicable servidores públicos y </w:t>
      </w:r>
      <w:r w:rsidRPr="000F1F10">
        <w:rPr>
          <w:rFonts w:ascii="Abadi" w:hAnsi="Abadi"/>
          <w:sz w:val="21"/>
          <w:szCs w:val="21"/>
          <w:lang w:val="es-MX"/>
        </w:rPr>
        <w:t xml:space="preserve">de </w:t>
      </w:r>
      <w:r w:rsidR="00FC6FCA" w:rsidRPr="000F1F10">
        <w:rPr>
          <w:rFonts w:ascii="Abadi" w:hAnsi="Abadi"/>
          <w:sz w:val="21"/>
          <w:szCs w:val="21"/>
          <w:lang w:val="es-MX"/>
        </w:rPr>
        <w:t>operaciones que foment</w:t>
      </w:r>
      <w:r w:rsidRPr="000F1F10">
        <w:rPr>
          <w:rFonts w:ascii="Abadi" w:hAnsi="Abadi"/>
          <w:sz w:val="21"/>
          <w:szCs w:val="21"/>
          <w:lang w:val="es-MX"/>
        </w:rPr>
        <w:t>en</w:t>
      </w:r>
      <w:r w:rsidR="00FC6FCA" w:rsidRPr="000F1F10">
        <w:rPr>
          <w:rFonts w:ascii="Abadi" w:hAnsi="Abadi"/>
          <w:sz w:val="21"/>
          <w:szCs w:val="21"/>
          <w:lang w:val="es-MX"/>
        </w:rPr>
        <w:t xml:space="preserve"> la corrupción</w:t>
      </w:r>
      <w:r w:rsidRPr="000F1F10">
        <w:rPr>
          <w:rFonts w:ascii="Abadi" w:hAnsi="Abadi"/>
          <w:sz w:val="21"/>
          <w:szCs w:val="21"/>
          <w:lang w:val="es-MX"/>
        </w:rPr>
        <w:t>;</w:t>
      </w:r>
      <w:r w:rsidR="00FC6FCA" w:rsidRPr="000F1F10">
        <w:rPr>
          <w:rFonts w:ascii="Abadi" w:hAnsi="Abadi"/>
          <w:sz w:val="21"/>
          <w:szCs w:val="21"/>
          <w:lang w:val="es-MX"/>
        </w:rPr>
        <w:t xml:space="preserve"> lo que nos preocupa es que ante el anuncio que hizo el </w:t>
      </w:r>
      <w:r w:rsidRPr="000F1F10">
        <w:rPr>
          <w:rFonts w:ascii="Abadi" w:hAnsi="Abadi"/>
          <w:sz w:val="21"/>
          <w:szCs w:val="21"/>
          <w:lang w:val="es-MX"/>
        </w:rPr>
        <w:t xml:space="preserve">Gobernador Constitucional </w:t>
      </w:r>
      <w:r w:rsidR="00FC6FCA" w:rsidRPr="000F1F10">
        <w:rPr>
          <w:rFonts w:ascii="Abadi" w:hAnsi="Abadi"/>
          <w:sz w:val="21"/>
          <w:szCs w:val="21"/>
          <w:lang w:val="es-MX"/>
        </w:rPr>
        <w:t xml:space="preserve">a principios de este año respecto a la intención de la creación de la </w:t>
      </w:r>
      <w:r w:rsidRPr="000F1F10">
        <w:rPr>
          <w:rFonts w:ascii="Abadi" w:hAnsi="Abadi"/>
          <w:sz w:val="21"/>
          <w:szCs w:val="21"/>
          <w:lang w:val="es-MX"/>
        </w:rPr>
        <w:t xml:space="preserve">Unidad </w:t>
      </w:r>
      <w:r w:rsidR="00FC6FCA" w:rsidRPr="000F1F10">
        <w:rPr>
          <w:rFonts w:ascii="Abadi" w:hAnsi="Abadi"/>
          <w:sz w:val="21"/>
          <w:szCs w:val="21"/>
          <w:lang w:val="es-MX"/>
        </w:rPr>
        <w:t xml:space="preserve">de </w:t>
      </w:r>
      <w:r w:rsidRPr="000F1F10">
        <w:rPr>
          <w:rFonts w:ascii="Abadi" w:hAnsi="Abadi"/>
          <w:sz w:val="21"/>
          <w:szCs w:val="21"/>
          <w:lang w:val="es-MX"/>
        </w:rPr>
        <w:t xml:space="preserve">Inteligencia Financiera, </w:t>
      </w:r>
      <w:r w:rsidR="00FC6FCA" w:rsidRPr="000F1F10">
        <w:rPr>
          <w:rFonts w:ascii="Abadi" w:hAnsi="Abadi"/>
          <w:sz w:val="21"/>
          <w:szCs w:val="21"/>
          <w:lang w:val="es-MX"/>
        </w:rPr>
        <w:t xml:space="preserve">se presentó una iniciativa que está en estudio por parte de esta </w:t>
      </w:r>
      <w:r w:rsidRPr="000F1F10">
        <w:rPr>
          <w:rFonts w:ascii="Abadi" w:hAnsi="Abadi"/>
          <w:sz w:val="21"/>
          <w:szCs w:val="21"/>
          <w:lang w:val="es-MX"/>
        </w:rPr>
        <w:t>A</w:t>
      </w:r>
      <w:r w:rsidR="00FC6FCA" w:rsidRPr="000F1F10">
        <w:rPr>
          <w:rFonts w:ascii="Abadi" w:hAnsi="Abadi"/>
          <w:sz w:val="21"/>
          <w:szCs w:val="21"/>
          <w:lang w:val="es-MX"/>
        </w:rPr>
        <w:t>samblea y se expidió el decreto gubernativo número 20 publicado en el pasado el pasado marzo y</w:t>
      </w:r>
      <w:r w:rsidRPr="000F1F10">
        <w:rPr>
          <w:rFonts w:ascii="Abadi" w:hAnsi="Abadi"/>
          <w:sz w:val="21"/>
          <w:szCs w:val="21"/>
          <w:lang w:val="es-MX"/>
        </w:rPr>
        <w:t>,</w:t>
      </w:r>
      <w:r w:rsidR="00FC6FCA" w:rsidRPr="000F1F10">
        <w:rPr>
          <w:rFonts w:ascii="Abadi" w:hAnsi="Abadi"/>
          <w:sz w:val="21"/>
          <w:szCs w:val="21"/>
          <w:lang w:val="es-MX"/>
        </w:rPr>
        <w:t xml:space="preserve"> en ninguno de ambos instrumentos</w:t>
      </w:r>
      <w:r w:rsidRPr="000F1F10">
        <w:rPr>
          <w:rFonts w:ascii="Abadi" w:hAnsi="Abadi"/>
          <w:sz w:val="21"/>
          <w:szCs w:val="21"/>
          <w:lang w:val="es-MX"/>
        </w:rPr>
        <w:t>,</w:t>
      </w:r>
      <w:r w:rsidR="00FC6FCA" w:rsidRPr="000F1F10">
        <w:rPr>
          <w:rFonts w:ascii="Abadi" w:hAnsi="Abadi"/>
          <w:sz w:val="21"/>
          <w:szCs w:val="21"/>
          <w:lang w:val="es-MX"/>
        </w:rPr>
        <w:t xml:space="preserve"> está establecida la creación como tal </w:t>
      </w:r>
      <w:r w:rsidRPr="000F1F10">
        <w:rPr>
          <w:rFonts w:ascii="Abadi" w:hAnsi="Abadi"/>
          <w:sz w:val="21"/>
          <w:szCs w:val="21"/>
          <w:lang w:val="es-MX"/>
        </w:rPr>
        <w:t xml:space="preserve">de </w:t>
      </w:r>
      <w:r w:rsidR="00FC6FCA" w:rsidRPr="000F1F10">
        <w:rPr>
          <w:rFonts w:ascii="Abadi" w:hAnsi="Abadi"/>
          <w:sz w:val="21"/>
          <w:szCs w:val="21"/>
          <w:lang w:val="es-MX"/>
        </w:rPr>
        <w:t xml:space="preserve">la </w:t>
      </w:r>
      <w:r w:rsidRPr="000F1F10">
        <w:rPr>
          <w:rFonts w:ascii="Abadi" w:hAnsi="Abadi"/>
          <w:sz w:val="21"/>
          <w:szCs w:val="21"/>
          <w:lang w:val="es-MX"/>
        </w:rPr>
        <w:t xml:space="preserve">Unidad </w:t>
      </w:r>
      <w:r w:rsidR="00FC6FCA" w:rsidRPr="000F1F10">
        <w:rPr>
          <w:rFonts w:ascii="Abadi" w:hAnsi="Abadi"/>
          <w:sz w:val="21"/>
          <w:szCs w:val="21"/>
          <w:lang w:val="es-MX"/>
        </w:rPr>
        <w:t xml:space="preserve">de </w:t>
      </w:r>
      <w:r w:rsidRPr="000F1F10">
        <w:rPr>
          <w:rFonts w:ascii="Abadi" w:hAnsi="Abadi"/>
          <w:sz w:val="21"/>
          <w:szCs w:val="21"/>
          <w:lang w:val="es-MX"/>
        </w:rPr>
        <w:t xml:space="preserve">Inteligencia Financiera </w:t>
      </w:r>
      <w:r w:rsidR="00FC6FCA" w:rsidRPr="000F1F10">
        <w:rPr>
          <w:rFonts w:ascii="Abadi" w:hAnsi="Abadi"/>
          <w:sz w:val="21"/>
          <w:szCs w:val="21"/>
          <w:lang w:val="es-MX"/>
        </w:rPr>
        <w:t>y esto permite que no haya claridad respecto a su adscripción</w:t>
      </w:r>
      <w:r w:rsidRPr="000F1F10">
        <w:rPr>
          <w:rFonts w:ascii="Abadi" w:hAnsi="Abadi"/>
          <w:sz w:val="21"/>
          <w:szCs w:val="21"/>
          <w:lang w:val="es-MX"/>
        </w:rPr>
        <w:t>,</w:t>
      </w:r>
      <w:r w:rsidR="00FC6FCA" w:rsidRPr="000F1F10">
        <w:rPr>
          <w:rFonts w:ascii="Abadi" w:hAnsi="Abadi"/>
          <w:sz w:val="21"/>
          <w:szCs w:val="21"/>
          <w:lang w:val="es-MX"/>
        </w:rPr>
        <w:t xml:space="preserve"> a su modificación</w:t>
      </w:r>
      <w:r w:rsidRPr="000F1F10">
        <w:rPr>
          <w:rFonts w:ascii="Abadi" w:hAnsi="Abadi"/>
          <w:sz w:val="21"/>
          <w:szCs w:val="21"/>
          <w:lang w:val="es-MX"/>
        </w:rPr>
        <w:t>,</w:t>
      </w:r>
      <w:r w:rsidR="00FC6FCA" w:rsidRPr="000F1F10">
        <w:rPr>
          <w:rFonts w:ascii="Abadi" w:hAnsi="Abadi"/>
          <w:sz w:val="21"/>
          <w:szCs w:val="21"/>
          <w:lang w:val="es-MX"/>
        </w:rPr>
        <w:t xml:space="preserve"> a las posibles atribuciones y las funciones que estaría llevando a cabo</w:t>
      </w:r>
      <w:r w:rsidRPr="000F1F10">
        <w:rPr>
          <w:rFonts w:ascii="Abadi" w:hAnsi="Abadi"/>
          <w:sz w:val="21"/>
          <w:szCs w:val="21"/>
          <w:lang w:val="es-MX"/>
        </w:rPr>
        <w:t>.</w:t>
      </w:r>
    </w:p>
    <w:p w14:paraId="43D9EA36" w14:textId="77777777" w:rsidR="00B861EE" w:rsidRPr="000F1F10" w:rsidRDefault="00B861EE" w:rsidP="00C6771F">
      <w:pPr>
        <w:ind w:firstLine="709"/>
        <w:jc w:val="both"/>
        <w:rPr>
          <w:rFonts w:ascii="Abadi" w:hAnsi="Abadi"/>
          <w:sz w:val="21"/>
          <w:szCs w:val="21"/>
          <w:lang w:val="es-MX"/>
        </w:rPr>
      </w:pPr>
    </w:p>
    <w:p w14:paraId="4F98711C" w14:textId="77777777" w:rsidR="00B861EE" w:rsidRPr="000F1F10" w:rsidRDefault="00B861EE" w:rsidP="00C6771F">
      <w:pPr>
        <w:ind w:firstLine="709"/>
        <w:jc w:val="both"/>
        <w:rPr>
          <w:rFonts w:ascii="Abadi" w:hAnsi="Abadi"/>
          <w:sz w:val="21"/>
          <w:szCs w:val="21"/>
          <w:lang w:val="es-MX"/>
        </w:rPr>
      </w:pPr>
      <w:r w:rsidRPr="000F1F10">
        <w:rPr>
          <w:rFonts w:ascii="Abadi" w:hAnsi="Abadi"/>
          <w:sz w:val="21"/>
          <w:szCs w:val="21"/>
          <w:lang w:val="es-MX"/>
        </w:rPr>
        <w:t>P</w:t>
      </w:r>
      <w:r w:rsidR="00FC6FCA" w:rsidRPr="000F1F10">
        <w:rPr>
          <w:rFonts w:ascii="Abadi" w:hAnsi="Abadi"/>
          <w:sz w:val="21"/>
          <w:szCs w:val="21"/>
          <w:lang w:val="es-MX"/>
        </w:rPr>
        <w:t xml:space="preserve">ara salvaguardar el </w:t>
      </w:r>
      <w:r w:rsidRPr="000F1F10">
        <w:rPr>
          <w:rFonts w:ascii="Abadi" w:hAnsi="Abadi"/>
          <w:sz w:val="21"/>
          <w:szCs w:val="21"/>
          <w:lang w:val="es-MX"/>
        </w:rPr>
        <w:t xml:space="preserve">Estado </w:t>
      </w:r>
      <w:r w:rsidR="00FC6FCA" w:rsidRPr="000F1F10">
        <w:rPr>
          <w:rFonts w:ascii="Abadi" w:hAnsi="Abadi"/>
          <w:sz w:val="21"/>
          <w:szCs w:val="21"/>
          <w:lang w:val="es-MX"/>
        </w:rPr>
        <w:t xml:space="preserve">de </w:t>
      </w:r>
      <w:r w:rsidRPr="000F1F10">
        <w:rPr>
          <w:rFonts w:ascii="Abadi" w:hAnsi="Abadi"/>
          <w:sz w:val="21"/>
          <w:szCs w:val="21"/>
          <w:lang w:val="es-MX"/>
        </w:rPr>
        <w:t xml:space="preserve">Derecho </w:t>
      </w:r>
      <w:r w:rsidR="00FC6FCA" w:rsidRPr="000F1F10">
        <w:rPr>
          <w:rFonts w:ascii="Abadi" w:hAnsi="Abadi"/>
          <w:sz w:val="21"/>
          <w:szCs w:val="21"/>
          <w:lang w:val="es-MX"/>
        </w:rPr>
        <w:t>traducido en que nada ni nadie esté por encima de la ley</w:t>
      </w:r>
      <w:r w:rsidRPr="000F1F10">
        <w:rPr>
          <w:rFonts w:ascii="Abadi" w:hAnsi="Abadi"/>
          <w:sz w:val="21"/>
          <w:szCs w:val="21"/>
          <w:lang w:val="es-MX"/>
        </w:rPr>
        <w:t>,</w:t>
      </w:r>
      <w:r w:rsidR="00FC6FCA" w:rsidRPr="000F1F10">
        <w:rPr>
          <w:rFonts w:ascii="Abadi" w:hAnsi="Abadi"/>
          <w:sz w:val="21"/>
          <w:szCs w:val="21"/>
          <w:lang w:val="es-MX"/>
        </w:rPr>
        <w:t xml:space="preserve"> que nos dicta que los particulares pueden hacer todo lo que no esté prohibido y las autoridades s</w:t>
      </w:r>
      <w:r w:rsidRPr="000F1F10">
        <w:rPr>
          <w:rFonts w:ascii="Abadi" w:hAnsi="Abadi"/>
          <w:sz w:val="21"/>
          <w:szCs w:val="21"/>
          <w:lang w:val="es-MX"/>
        </w:rPr>
        <w:t>ó</w:t>
      </w:r>
      <w:r w:rsidR="00FC6FCA" w:rsidRPr="000F1F10">
        <w:rPr>
          <w:rFonts w:ascii="Abadi" w:hAnsi="Abadi"/>
          <w:sz w:val="21"/>
          <w:szCs w:val="21"/>
          <w:lang w:val="es-MX"/>
        </w:rPr>
        <w:t xml:space="preserve">lo </w:t>
      </w:r>
      <w:r w:rsidRPr="000F1F10">
        <w:rPr>
          <w:rFonts w:ascii="Abadi" w:hAnsi="Abadi"/>
          <w:sz w:val="21"/>
          <w:szCs w:val="21"/>
          <w:lang w:val="es-MX"/>
        </w:rPr>
        <w:t xml:space="preserve">lo </w:t>
      </w:r>
      <w:r w:rsidR="00FC6FCA" w:rsidRPr="000F1F10">
        <w:rPr>
          <w:rFonts w:ascii="Abadi" w:hAnsi="Abadi"/>
          <w:sz w:val="21"/>
          <w:szCs w:val="21"/>
          <w:lang w:val="es-MX"/>
        </w:rPr>
        <w:t xml:space="preserve">que </w:t>
      </w:r>
      <w:r w:rsidRPr="000F1F10">
        <w:rPr>
          <w:rFonts w:ascii="Abadi" w:hAnsi="Abadi"/>
          <w:sz w:val="21"/>
          <w:szCs w:val="21"/>
          <w:lang w:val="es-MX"/>
        </w:rPr>
        <w:t xml:space="preserve">les </w:t>
      </w:r>
      <w:r w:rsidR="00FC6FCA" w:rsidRPr="000F1F10">
        <w:rPr>
          <w:rFonts w:ascii="Abadi" w:hAnsi="Abadi"/>
          <w:sz w:val="21"/>
          <w:szCs w:val="21"/>
          <w:lang w:val="es-MX"/>
        </w:rPr>
        <w:t>est</w:t>
      </w:r>
      <w:r w:rsidRPr="000F1F10">
        <w:rPr>
          <w:rFonts w:ascii="Abadi" w:hAnsi="Abadi"/>
          <w:sz w:val="21"/>
          <w:szCs w:val="21"/>
          <w:lang w:val="es-MX"/>
        </w:rPr>
        <w:t>é</w:t>
      </w:r>
      <w:r w:rsidR="00FC6FCA" w:rsidRPr="000F1F10">
        <w:rPr>
          <w:rFonts w:ascii="Abadi" w:hAnsi="Abadi"/>
          <w:sz w:val="21"/>
          <w:szCs w:val="21"/>
          <w:lang w:val="es-MX"/>
        </w:rPr>
        <w:t xml:space="preserve"> permitido</w:t>
      </w:r>
      <w:r w:rsidRPr="000F1F10">
        <w:rPr>
          <w:rFonts w:ascii="Abadi" w:hAnsi="Abadi"/>
          <w:sz w:val="21"/>
          <w:szCs w:val="21"/>
          <w:lang w:val="es-MX"/>
        </w:rPr>
        <w:t>,</w:t>
      </w:r>
      <w:r w:rsidR="00FC6FCA" w:rsidRPr="000F1F10">
        <w:rPr>
          <w:rFonts w:ascii="Abadi" w:hAnsi="Abadi"/>
          <w:sz w:val="21"/>
          <w:szCs w:val="21"/>
          <w:lang w:val="es-MX"/>
        </w:rPr>
        <w:t xml:space="preserve"> hay que respetar el marco regulatorio del sistema penal acusatorio </w:t>
      </w:r>
      <w:r w:rsidRPr="000F1F10">
        <w:rPr>
          <w:rFonts w:ascii="Abadi" w:hAnsi="Abadi"/>
          <w:sz w:val="21"/>
          <w:szCs w:val="21"/>
          <w:lang w:val="es-MX"/>
        </w:rPr>
        <w:t xml:space="preserve">y </w:t>
      </w:r>
      <w:r w:rsidR="00FC6FCA" w:rsidRPr="000F1F10">
        <w:rPr>
          <w:rFonts w:ascii="Abadi" w:hAnsi="Abadi"/>
          <w:sz w:val="21"/>
          <w:szCs w:val="21"/>
          <w:lang w:val="es-MX"/>
        </w:rPr>
        <w:t>sus principios</w:t>
      </w:r>
      <w:r w:rsidRPr="000F1F10">
        <w:rPr>
          <w:rFonts w:ascii="Abadi" w:hAnsi="Abadi"/>
          <w:sz w:val="21"/>
          <w:szCs w:val="21"/>
          <w:lang w:val="es-MX"/>
        </w:rPr>
        <w:t>;</w:t>
      </w:r>
      <w:r w:rsidR="00FC6FCA" w:rsidRPr="000F1F10">
        <w:rPr>
          <w:rFonts w:ascii="Abadi" w:hAnsi="Abadi"/>
          <w:sz w:val="21"/>
          <w:szCs w:val="21"/>
          <w:lang w:val="es-MX"/>
        </w:rPr>
        <w:t xml:space="preserve"> velar por que la información se consiga por los canales adecuados y media</w:t>
      </w:r>
      <w:r w:rsidRPr="000F1F10">
        <w:rPr>
          <w:rFonts w:ascii="Abadi" w:hAnsi="Abadi"/>
          <w:sz w:val="21"/>
          <w:szCs w:val="21"/>
          <w:lang w:val="es-MX"/>
        </w:rPr>
        <w:t>ndo</w:t>
      </w:r>
      <w:r w:rsidR="00FC6FCA" w:rsidRPr="000F1F10">
        <w:rPr>
          <w:rFonts w:ascii="Abadi" w:hAnsi="Abadi"/>
          <w:sz w:val="21"/>
          <w:szCs w:val="21"/>
          <w:lang w:val="es-MX"/>
        </w:rPr>
        <w:t xml:space="preserve"> siempre una resolución fundada </w:t>
      </w:r>
      <w:r w:rsidRPr="000F1F10">
        <w:rPr>
          <w:rFonts w:ascii="Abadi" w:hAnsi="Abadi"/>
          <w:sz w:val="21"/>
          <w:szCs w:val="21"/>
          <w:lang w:val="es-MX"/>
        </w:rPr>
        <w:t xml:space="preserve"> y </w:t>
      </w:r>
      <w:r w:rsidR="00FC6FCA" w:rsidRPr="000F1F10">
        <w:rPr>
          <w:rFonts w:ascii="Abadi" w:hAnsi="Abadi"/>
          <w:sz w:val="21"/>
          <w:szCs w:val="21"/>
          <w:lang w:val="es-MX"/>
        </w:rPr>
        <w:t>motivada de autoridad competente</w:t>
      </w:r>
      <w:r w:rsidRPr="000F1F10">
        <w:rPr>
          <w:rFonts w:ascii="Abadi" w:hAnsi="Abadi"/>
          <w:sz w:val="21"/>
          <w:szCs w:val="21"/>
          <w:lang w:val="es-MX"/>
        </w:rPr>
        <w:t>;</w:t>
      </w:r>
      <w:r w:rsidR="00FC6FCA" w:rsidRPr="000F1F10">
        <w:rPr>
          <w:rFonts w:ascii="Abadi" w:hAnsi="Abadi"/>
          <w:sz w:val="21"/>
          <w:szCs w:val="21"/>
          <w:lang w:val="es-MX"/>
        </w:rPr>
        <w:t xml:space="preserve"> pero</w:t>
      </w:r>
      <w:r w:rsidRPr="000F1F10">
        <w:rPr>
          <w:rFonts w:ascii="Abadi" w:hAnsi="Abadi"/>
          <w:sz w:val="21"/>
          <w:szCs w:val="21"/>
          <w:lang w:val="es-MX"/>
        </w:rPr>
        <w:t>,</w:t>
      </w:r>
      <w:r w:rsidR="00FC6FCA" w:rsidRPr="000F1F10">
        <w:rPr>
          <w:rFonts w:ascii="Abadi" w:hAnsi="Abadi"/>
          <w:sz w:val="21"/>
          <w:szCs w:val="21"/>
          <w:lang w:val="es-MX"/>
        </w:rPr>
        <w:t xml:space="preserve"> sobre todo</w:t>
      </w:r>
      <w:r w:rsidRPr="000F1F10">
        <w:rPr>
          <w:rFonts w:ascii="Abadi" w:hAnsi="Abadi"/>
          <w:sz w:val="21"/>
          <w:szCs w:val="21"/>
          <w:lang w:val="es-MX"/>
        </w:rPr>
        <w:t>,</w:t>
      </w:r>
      <w:r w:rsidR="00FC6FCA" w:rsidRPr="000F1F10">
        <w:rPr>
          <w:rFonts w:ascii="Abadi" w:hAnsi="Abadi"/>
          <w:sz w:val="21"/>
          <w:szCs w:val="21"/>
          <w:lang w:val="es-MX"/>
        </w:rPr>
        <w:t xml:space="preserve"> evitar caer en el exceso de crear simples métodos de espionaje bajo figuras legales justificadas en una situación de inseguridad generada y tolerada por la pobre actuación de las autoridades respectivas</w:t>
      </w:r>
      <w:r w:rsidRPr="000F1F10">
        <w:rPr>
          <w:rFonts w:ascii="Abadi" w:hAnsi="Abadi"/>
          <w:sz w:val="21"/>
          <w:szCs w:val="21"/>
          <w:lang w:val="es-MX"/>
        </w:rPr>
        <w:t>.</w:t>
      </w:r>
    </w:p>
    <w:p w14:paraId="5385BE58" w14:textId="77777777" w:rsidR="00B861EE" w:rsidRPr="000F1F10" w:rsidRDefault="00B861EE" w:rsidP="00C6771F">
      <w:pPr>
        <w:ind w:firstLine="709"/>
        <w:jc w:val="both"/>
        <w:rPr>
          <w:rFonts w:ascii="Abadi" w:hAnsi="Abadi"/>
          <w:sz w:val="21"/>
          <w:szCs w:val="21"/>
          <w:lang w:val="es-MX"/>
        </w:rPr>
      </w:pPr>
    </w:p>
    <w:p w14:paraId="490D239C" w14:textId="77777777" w:rsidR="00B861EE" w:rsidRPr="000F1F10" w:rsidRDefault="00B861EE" w:rsidP="00C6771F">
      <w:pPr>
        <w:ind w:firstLine="709"/>
        <w:jc w:val="both"/>
        <w:rPr>
          <w:rFonts w:ascii="Abadi" w:hAnsi="Abadi"/>
          <w:sz w:val="21"/>
          <w:szCs w:val="21"/>
          <w:lang w:val="es-MX"/>
        </w:rPr>
      </w:pPr>
      <w:r w:rsidRPr="000F1F10">
        <w:rPr>
          <w:rFonts w:ascii="Abadi" w:hAnsi="Abadi"/>
          <w:sz w:val="21"/>
          <w:szCs w:val="21"/>
          <w:lang w:val="es-MX"/>
        </w:rPr>
        <w:t>E</w:t>
      </w:r>
      <w:r w:rsidR="00FC6FCA" w:rsidRPr="000F1F10">
        <w:rPr>
          <w:rFonts w:ascii="Abadi" w:hAnsi="Abadi"/>
          <w:sz w:val="21"/>
          <w:szCs w:val="21"/>
          <w:lang w:val="es-MX"/>
        </w:rPr>
        <w:t>n este caso existen mensajes cruzados</w:t>
      </w:r>
      <w:r w:rsidRPr="000F1F10">
        <w:rPr>
          <w:rFonts w:ascii="Abadi" w:hAnsi="Abadi"/>
          <w:sz w:val="21"/>
          <w:szCs w:val="21"/>
          <w:lang w:val="es-MX"/>
        </w:rPr>
        <w:t>,</w:t>
      </w:r>
      <w:r w:rsidR="00FC6FCA" w:rsidRPr="000F1F10">
        <w:rPr>
          <w:rFonts w:ascii="Abadi" w:hAnsi="Abadi"/>
          <w:sz w:val="21"/>
          <w:szCs w:val="21"/>
          <w:lang w:val="es-MX"/>
        </w:rPr>
        <w:t xml:space="preserve"> incluso dentro de gente mismo Gobierno que no dan una clara definición sobre cuál sería la </w:t>
      </w:r>
      <w:r w:rsidRPr="000F1F10">
        <w:rPr>
          <w:rFonts w:ascii="Abadi" w:hAnsi="Abadi"/>
          <w:sz w:val="21"/>
          <w:szCs w:val="21"/>
          <w:lang w:val="es-MX"/>
        </w:rPr>
        <w:t>ads</w:t>
      </w:r>
      <w:r w:rsidR="00FC6FCA" w:rsidRPr="000F1F10">
        <w:rPr>
          <w:rFonts w:ascii="Abadi" w:hAnsi="Abadi"/>
          <w:sz w:val="21"/>
          <w:szCs w:val="21"/>
          <w:lang w:val="es-MX"/>
        </w:rPr>
        <w:t xml:space="preserve">cripción de esta </w:t>
      </w:r>
      <w:r w:rsidRPr="000F1F10">
        <w:rPr>
          <w:rFonts w:ascii="Abadi" w:hAnsi="Abadi"/>
          <w:sz w:val="21"/>
          <w:szCs w:val="21"/>
          <w:lang w:val="es-MX"/>
        </w:rPr>
        <w:t xml:space="preserve">Unidad </w:t>
      </w:r>
      <w:r w:rsidR="00FC6FCA" w:rsidRPr="000F1F10">
        <w:rPr>
          <w:rFonts w:ascii="Abadi" w:hAnsi="Abadi"/>
          <w:sz w:val="21"/>
          <w:szCs w:val="21"/>
          <w:lang w:val="es-MX"/>
        </w:rPr>
        <w:t xml:space="preserve">de </w:t>
      </w:r>
      <w:r w:rsidRPr="000F1F10">
        <w:rPr>
          <w:rFonts w:ascii="Abadi" w:hAnsi="Abadi"/>
          <w:sz w:val="21"/>
          <w:szCs w:val="21"/>
          <w:lang w:val="es-MX"/>
        </w:rPr>
        <w:t xml:space="preserve">Inteligencia Financiera; </w:t>
      </w:r>
      <w:r w:rsidR="00FC6FCA" w:rsidRPr="000F1F10">
        <w:rPr>
          <w:rFonts w:ascii="Abadi" w:hAnsi="Abadi"/>
          <w:sz w:val="21"/>
          <w:szCs w:val="21"/>
          <w:lang w:val="es-MX"/>
        </w:rPr>
        <w:t xml:space="preserve">el decreto habla de que estaría en la Secretaría de Finanzas </w:t>
      </w:r>
      <w:r w:rsidRPr="000F1F10">
        <w:rPr>
          <w:rFonts w:ascii="Abadi" w:hAnsi="Abadi"/>
          <w:sz w:val="21"/>
          <w:szCs w:val="21"/>
          <w:lang w:val="es-MX"/>
        </w:rPr>
        <w:t xml:space="preserve">Inversión </w:t>
      </w:r>
      <w:r w:rsidR="00FC6FCA" w:rsidRPr="000F1F10">
        <w:rPr>
          <w:rFonts w:ascii="Abadi" w:hAnsi="Abadi"/>
          <w:sz w:val="21"/>
          <w:szCs w:val="21"/>
          <w:lang w:val="es-MX"/>
        </w:rPr>
        <w:t xml:space="preserve">y </w:t>
      </w:r>
      <w:r w:rsidRPr="000F1F10">
        <w:rPr>
          <w:rFonts w:ascii="Abadi" w:hAnsi="Abadi"/>
          <w:sz w:val="21"/>
          <w:szCs w:val="21"/>
          <w:lang w:val="es-MX"/>
        </w:rPr>
        <w:t xml:space="preserve">Administración, </w:t>
      </w:r>
      <w:r w:rsidR="00FC6FCA" w:rsidRPr="000F1F10">
        <w:rPr>
          <w:rFonts w:ascii="Abadi" w:hAnsi="Abadi"/>
          <w:sz w:val="21"/>
          <w:szCs w:val="21"/>
          <w:lang w:val="es-MX"/>
        </w:rPr>
        <w:t>pero por ahí hay otras voces que establece</w:t>
      </w:r>
      <w:r w:rsidRPr="000F1F10">
        <w:rPr>
          <w:rFonts w:ascii="Abadi" w:hAnsi="Abadi"/>
          <w:sz w:val="21"/>
          <w:szCs w:val="21"/>
          <w:lang w:val="es-MX"/>
        </w:rPr>
        <w:t>n</w:t>
      </w:r>
      <w:r w:rsidR="00FC6FCA" w:rsidRPr="000F1F10">
        <w:rPr>
          <w:rFonts w:ascii="Abadi" w:hAnsi="Abadi"/>
          <w:sz w:val="21"/>
          <w:szCs w:val="21"/>
          <w:lang w:val="es-MX"/>
        </w:rPr>
        <w:t xml:space="preserve"> la posibilidad de que sea una área de la Fiscalía</w:t>
      </w:r>
      <w:r w:rsidRPr="000F1F10">
        <w:rPr>
          <w:rFonts w:ascii="Abadi" w:hAnsi="Abadi"/>
          <w:sz w:val="21"/>
          <w:szCs w:val="21"/>
          <w:lang w:val="es-MX"/>
        </w:rPr>
        <w:t>;</w:t>
      </w:r>
      <w:r w:rsidR="00FC6FCA" w:rsidRPr="000F1F10">
        <w:rPr>
          <w:rFonts w:ascii="Abadi" w:hAnsi="Abadi"/>
          <w:sz w:val="21"/>
          <w:szCs w:val="21"/>
          <w:lang w:val="es-MX"/>
        </w:rPr>
        <w:t xml:space="preserve"> en este caso</w:t>
      </w:r>
      <w:r w:rsidRPr="000F1F10">
        <w:rPr>
          <w:rFonts w:ascii="Abadi" w:hAnsi="Abadi"/>
          <w:sz w:val="21"/>
          <w:szCs w:val="21"/>
          <w:lang w:val="es-MX"/>
        </w:rPr>
        <w:t>,</w:t>
      </w:r>
      <w:r w:rsidR="00FC6FCA" w:rsidRPr="000F1F10">
        <w:rPr>
          <w:rFonts w:ascii="Abadi" w:hAnsi="Abadi"/>
          <w:sz w:val="21"/>
          <w:szCs w:val="21"/>
          <w:lang w:val="es-MX"/>
        </w:rPr>
        <w:t xml:space="preserve"> creo que es necesario que nosotros como </w:t>
      </w:r>
      <w:r w:rsidRPr="000F1F10">
        <w:rPr>
          <w:rFonts w:ascii="Abadi" w:hAnsi="Abadi"/>
          <w:sz w:val="21"/>
          <w:szCs w:val="21"/>
          <w:lang w:val="es-MX"/>
        </w:rPr>
        <w:t>A</w:t>
      </w:r>
      <w:r w:rsidR="00FC6FCA" w:rsidRPr="000F1F10">
        <w:rPr>
          <w:rFonts w:ascii="Abadi" w:hAnsi="Abadi"/>
          <w:sz w:val="21"/>
          <w:szCs w:val="21"/>
          <w:lang w:val="es-MX"/>
        </w:rPr>
        <w:t>samblea</w:t>
      </w:r>
      <w:r w:rsidRPr="000F1F10">
        <w:rPr>
          <w:rFonts w:ascii="Abadi" w:hAnsi="Abadi"/>
          <w:sz w:val="21"/>
          <w:szCs w:val="21"/>
          <w:lang w:val="es-MX"/>
        </w:rPr>
        <w:t>,</w:t>
      </w:r>
      <w:r w:rsidR="00FC6FCA" w:rsidRPr="000F1F10">
        <w:rPr>
          <w:rFonts w:ascii="Abadi" w:hAnsi="Abadi"/>
          <w:sz w:val="21"/>
          <w:szCs w:val="21"/>
          <w:lang w:val="es-MX"/>
        </w:rPr>
        <w:t xml:space="preserve"> tengamos y como representantes populares sobre todo</w:t>
      </w:r>
      <w:r w:rsidRPr="000F1F10">
        <w:rPr>
          <w:rFonts w:ascii="Abadi" w:hAnsi="Abadi"/>
          <w:sz w:val="21"/>
          <w:szCs w:val="21"/>
          <w:lang w:val="es-MX"/>
        </w:rPr>
        <w:t xml:space="preserve">, </w:t>
      </w:r>
      <w:r w:rsidR="00FC6FCA" w:rsidRPr="000F1F10">
        <w:rPr>
          <w:rFonts w:ascii="Abadi" w:hAnsi="Abadi"/>
          <w:sz w:val="21"/>
          <w:szCs w:val="21"/>
          <w:lang w:val="es-MX"/>
        </w:rPr>
        <w:t>tengamos la claridad de cuál va a ser el destino y finalmente</w:t>
      </w:r>
      <w:r w:rsidRPr="000F1F10">
        <w:rPr>
          <w:rFonts w:ascii="Abadi" w:hAnsi="Abadi"/>
          <w:sz w:val="21"/>
          <w:szCs w:val="21"/>
          <w:lang w:val="es-MX"/>
        </w:rPr>
        <w:t>,</w:t>
      </w:r>
      <w:r w:rsidR="00FC6FCA" w:rsidRPr="000F1F10">
        <w:rPr>
          <w:rFonts w:ascii="Abadi" w:hAnsi="Abadi"/>
          <w:sz w:val="21"/>
          <w:szCs w:val="21"/>
          <w:lang w:val="es-MX"/>
        </w:rPr>
        <w:t xml:space="preserve"> si se va a crear en la </w:t>
      </w:r>
      <w:r w:rsidR="00FC6FCA" w:rsidRPr="000F1F10">
        <w:rPr>
          <w:rFonts w:ascii="Abadi" w:hAnsi="Abadi"/>
          <w:sz w:val="21"/>
          <w:szCs w:val="21"/>
          <w:lang w:val="es-MX"/>
        </w:rPr>
        <w:t>Secretaría de Finanzas</w:t>
      </w:r>
      <w:r w:rsidRPr="000F1F10">
        <w:rPr>
          <w:rFonts w:ascii="Abadi" w:hAnsi="Abadi"/>
          <w:sz w:val="21"/>
          <w:szCs w:val="21"/>
          <w:lang w:val="es-MX"/>
        </w:rPr>
        <w:t>,</w:t>
      </w:r>
      <w:r w:rsidR="00FC6FCA" w:rsidRPr="000F1F10">
        <w:rPr>
          <w:rFonts w:ascii="Abadi" w:hAnsi="Abadi"/>
          <w:sz w:val="21"/>
          <w:szCs w:val="21"/>
          <w:lang w:val="es-MX"/>
        </w:rPr>
        <w:t xml:space="preserve"> si se va a crear en la Fiscalía</w:t>
      </w:r>
      <w:r w:rsidRPr="000F1F10">
        <w:rPr>
          <w:rFonts w:ascii="Abadi" w:hAnsi="Abadi"/>
          <w:sz w:val="21"/>
          <w:szCs w:val="21"/>
          <w:lang w:val="es-MX"/>
        </w:rPr>
        <w:t>,</w:t>
      </w:r>
      <w:r w:rsidR="00FC6FCA" w:rsidRPr="000F1F10">
        <w:rPr>
          <w:rFonts w:ascii="Abadi" w:hAnsi="Abadi"/>
          <w:sz w:val="21"/>
          <w:szCs w:val="21"/>
          <w:lang w:val="es-MX"/>
        </w:rPr>
        <w:t xml:space="preserve"> para poder estar muy al pendiente de cuáles son las atribuciones y que sea una herramienta útil y</w:t>
      </w:r>
      <w:r w:rsidRPr="000F1F10">
        <w:rPr>
          <w:rFonts w:ascii="Abadi" w:hAnsi="Abadi"/>
          <w:sz w:val="21"/>
          <w:szCs w:val="21"/>
          <w:lang w:val="es-MX"/>
        </w:rPr>
        <w:t>,</w:t>
      </w:r>
      <w:r w:rsidR="00FC6FCA" w:rsidRPr="000F1F10">
        <w:rPr>
          <w:rFonts w:ascii="Abadi" w:hAnsi="Abadi"/>
          <w:sz w:val="21"/>
          <w:szCs w:val="21"/>
          <w:lang w:val="es-MX"/>
        </w:rPr>
        <w:t xml:space="preserve"> repito</w:t>
      </w:r>
      <w:r w:rsidRPr="000F1F10">
        <w:rPr>
          <w:rFonts w:ascii="Abadi" w:hAnsi="Abadi"/>
          <w:sz w:val="21"/>
          <w:szCs w:val="21"/>
          <w:lang w:val="es-MX"/>
        </w:rPr>
        <w:t>,</w:t>
      </w:r>
      <w:r w:rsidR="00FC6FCA" w:rsidRPr="000F1F10">
        <w:rPr>
          <w:rFonts w:ascii="Abadi" w:hAnsi="Abadi"/>
          <w:sz w:val="21"/>
          <w:szCs w:val="21"/>
          <w:lang w:val="es-MX"/>
        </w:rPr>
        <w:t xml:space="preserve"> no únicamente un medio que permita un espionaje</w:t>
      </w:r>
      <w:r w:rsidRPr="000F1F10">
        <w:rPr>
          <w:rFonts w:ascii="Abadi" w:hAnsi="Abadi"/>
          <w:sz w:val="21"/>
          <w:szCs w:val="21"/>
          <w:lang w:val="es-MX"/>
        </w:rPr>
        <w:t>;</w:t>
      </w:r>
      <w:r w:rsidR="00FC6FCA" w:rsidRPr="000F1F10">
        <w:rPr>
          <w:rFonts w:ascii="Abadi" w:hAnsi="Abadi"/>
          <w:sz w:val="21"/>
          <w:szCs w:val="21"/>
          <w:lang w:val="es-MX"/>
        </w:rPr>
        <w:t xml:space="preserve"> el fin justifica los medios y no debemos permitirnos correr el riesgo de que se creen organismos </w:t>
      </w:r>
      <w:r w:rsidRPr="000F1F10">
        <w:rPr>
          <w:rFonts w:ascii="Abadi" w:hAnsi="Abadi"/>
          <w:sz w:val="21"/>
          <w:szCs w:val="21"/>
          <w:lang w:val="es-MX"/>
        </w:rPr>
        <w:t>que e</w:t>
      </w:r>
      <w:r w:rsidR="00FC6FCA" w:rsidRPr="000F1F10">
        <w:rPr>
          <w:rFonts w:ascii="Abadi" w:hAnsi="Abadi"/>
          <w:sz w:val="21"/>
          <w:szCs w:val="21"/>
          <w:lang w:val="es-MX"/>
        </w:rPr>
        <w:t>l día de mañana sean utilizados para venganzas contra enemigos políticos o con fines partidistas</w:t>
      </w:r>
      <w:r w:rsidRPr="000F1F10">
        <w:rPr>
          <w:rFonts w:ascii="Abadi" w:hAnsi="Abadi"/>
          <w:sz w:val="21"/>
          <w:szCs w:val="21"/>
          <w:lang w:val="es-MX"/>
        </w:rPr>
        <w:t>,</w:t>
      </w:r>
      <w:r w:rsidR="00FC6FCA" w:rsidRPr="000F1F10">
        <w:rPr>
          <w:rFonts w:ascii="Abadi" w:hAnsi="Abadi"/>
          <w:sz w:val="21"/>
          <w:szCs w:val="21"/>
          <w:lang w:val="es-MX"/>
        </w:rPr>
        <w:t xml:space="preserve"> más aún cuando las autoridades relacionadas con el tema de seguridad</w:t>
      </w:r>
      <w:r w:rsidRPr="000F1F10">
        <w:rPr>
          <w:rFonts w:ascii="Abadi" w:hAnsi="Abadi"/>
          <w:sz w:val="21"/>
          <w:szCs w:val="21"/>
          <w:lang w:val="es-MX"/>
        </w:rPr>
        <w:t>,</w:t>
      </w:r>
      <w:r w:rsidR="00FC6FCA" w:rsidRPr="000F1F10">
        <w:rPr>
          <w:rFonts w:ascii="Abadi" w:hAnsi="Abadi"/>
          <w:sz w:val="21"/>
          <w:szCs w:val="21"/>
          <w:lang w:val="es-MX"/>
        </w:rPr>
        <w:t xml:space="preserve"> han dado claras muestras de que no tienen pudor en utilizar sus atribuciones con claros tintes políticos y en contra de los adversarios</w:t>
      </w:r>
      <w:r w:rsidRPr="000F1F10">
        <w:rPr>
          <w:rFonts w:ascii="Abadi" w:hAnsi="Abadi"/>
          <w:sz w:val="21"/>
          <w:szCs w:val="21"/>
          <w:lang w:val="es-MX"/>
        </w:rPr>
        <w:t xml:space="preserve"> o rivales del</w:t>
      </w:r>
      <w:r w:rsidR="00FC6FCA" w:rsidRPr="000F1F10">
        <w:rPr>
          <w:rFonts w:ascii="Abadi" w:hAnsi="Abadi"/>
          <w:sz w:val="21"/>
          <w:szCs w:val="21"/>
          <w:lang w:val="es-MX"/>
        </w:rPr>
        <w:t xml:space="preserve"> Ejecutivo en turno</w:t>
      </w:r>
      <w:r w:rsidRPr="000F1F10">
        <w:rPr>
          <w:rFonts w:ascii="Abadi" w:hAnsi="Abadi"/>
          <w:sz w:val="21"/>
          <w:szCs w:val="21"/>
          <w:lang w:val="es-MX"/>
        </w:rPr>
        <w:t xml:space="preserve"> y</w:t>
      </w:r>
      <w:r w:rsidR="00FC6FCA" w:rsidRPr="000F1F10">
        <w:rPr>
          <w:rFonts w:ascii="Abadi" w:hAnsi="Abadi"/>
          <w:sz w:val="21"/>
          <w:szCs w:val="21"/>
          <w:lang w:val="es-MX"/>
        </w:rPr>
        <w:t xml:space="preserve"> que muestran un total desinterés por el respeto a los derechos humanos y las garantías previstas en la Constitución</w:t>
      </w:r>
      <w:r w:rsidRPr="000F1F10">
        <w:rPr>
          <w:rFonts w:ascii="Abadi" w:hAnsi="Abadi"/>
          <w:sz w:val="21"/>
          <w:szCs w:val="21"/>
          <w:lang w:val="es-MX"/>
        </w:rPr>
        <w:t>.</w:t>
      </w:r>
    </w:p>
    <w:p w14:paraId="03159FE1" w14:textId="77777777" w:rsidR="00B861EE" w:rsidRPr="000F1F10" w:rsidRDefault="00B861EE" w:rsidP="00C6771F">
      <w:pPr>
        <w:ind w:firstLine="709"/>
        <w:jc w:val="both"/>
        <w:rPr>
          <w:rFonts w:ascii="Abadi" w:hAnsi="Abadi"/>
          <w:sz w:val="21"/>
          <w:szCs w:val="21"/>
          <w:lang w:val="es-MX"/>
        </w:rPr>
      </w:pPr>
    </w:p>
    <w:p w14:paraId="25D1AC76" w14:textId="77777777" w:rsidR="00B861EE" w:rsidRPr="000F1F10" w:rsidRDefault="00B861EE" w:rsidP="00C6771F">
      <w:pPr>
        <w:ind w:firstLine="709"/>
        <w:jc w:val="both"/>
        <w:rPr>
          <w:rFonts w:ascii="Abadi" w:hAnsi="Abadi"/>
          <w:sz w:val="21"/>
          <w:szCs w:val="21"/>
          <w:lang w:val="es-MX"/>
        </w:rPr>
      </w:pPr>
      <w:r w:rsidRPr="000F1F10">
        <w:rPr>
          <w:rFonts w:ascii="Abadi" w:hAnsi="Abadi"/>
          <w:sz w:val="21"/>
          <w:szCs w:val="21"/>
          <w:lang w:val="es-MX"/>
        </w:rPr>
        <w:t>P</w:t>
      </w:r>
      <w:r w:rsidR="00FC6FCA" w:rsidRPr="000F1F10">
        <w:rPr>
          <w:rFonts w:ascii="Abadi" w:hAnsi="Abadi"/>
          <w:sz w:val="21"/>
          <w:szCs w:val="21"/>
          <w:lang w:val="es-MX"/>
        </w:rPr>
        <w:t>or ello</w:t>
      </w:r>
      <w:r w:rsidRPr="000F1F10">
        <w:rPr>
          <w:rFonts w:ascii="Abadi" w:hAnsi="Abadi"/>
          <w:sz w:val="21"/>
          <w:szCs w:val="21"/>
          <w:lang w:val="es-MX"/>
        </w:rPr>
        <w:t>,</w:t>
      </w:r>
      <w:r w:rsidR="00FC6FCA" w:rsidRPr="000F1F10">
        <w:rPr>
          <w:rFonts w:ascii="Abadi" w:hAnsi="Abadi"/>
          <w:sz w:val="21"/>
          <w:szCs w:val="21"/>
          <w:lang w:val="es-MX"/>
        </w:rPr>
        <w:t xml:space="preserve"> es necesario evaluar la pertinencia y justificación de que la anunciada </w:t>
      </w:r>
      <w:r w:rsidRPr="000F1F10">
        <w:rPr>
          <w:rFonts w:ascii="Abadi" w:hAnsi="Abadi"/>
          <w:sz w:val="21"/>
          <w:szCs w:val="21"/>
          <w:lang w:val="es-MX"/>
        </w:rPr>
        <w:t xml:space="preserve">Unidad </w:t>
      </w:r>
      <w:r w:rsidR="00FC6FCA" w:rsidRPr="000F1F10">
        <w:rPr>
          <w:rFonts w:ascii="Abadi" w:hAnsi="Abadi"/>
          <w:sz w:val="21"/>
          <w:szCs w:val="21"/>
          <w:lang w:val="es-MX"/>
        </w:rPr>
        <w:t xml:space="preserve">de </w:t>
      </w:r>
      <w:r w:rsidRPr="000F1F10">
        <w:rPr>
          <w:rFonts w:ascii="Abadi" w:hAnsi="Abadi"/>
          <w:sz w:val="21"/>
          <w:szCs w:val="21"/>
          <w:lang w:val="es-MX"/>
        </w:rPr>
        <w:t xml:space="preserve">Inteligencia Financiera </w:t>
      </w:r>
      <w:r w:rsidR="00FC6FCA" w:rsidRPr="000F1F10">
        <w:rPr>
          <w:rFonts w:ascii="Abadi" w:hAnsi="Abadi"/>
          <w:sz w:val="21"/>
          <w:szCs w:val="21"/>
          <w:lang w:val="es-MX"/>
        </w:rPr>
        <w:t xml:space="preserve">esté escrita a la Secretaría de </w:t>
      </w:r>
      <w:r w:rsidRPr="000F1F10">
        <w:rPr>
          <w:rFonts w:ascii="Abadi" w:hAnsi="Abadi"/>
          <w:sz w:val="21"/>
          <w:szCs w:val="21"/>
          <w:lang w:val="es-MX"/>
        </w:rPr>
        <w:t>Finanzas, Inversión y A</w:t>
      </w:r>
      <w:r w:rsidR="00FC6FCA" w:rsidRPr="000F1F10">
        <w:rPr>
          <w:rFonts w:ascii="Abadi" w:hAnsi="Abadi"/>
          <w:sz w:val="21"/>
          <w:szCs w:val="21"/>
          <w:lang w:val="es-MX"/>
        </w:rPr>
        <w:t>dministración</w:t>
      </w:r>
      <w:r w:rsidRPr="000F1F10">
        <w:rPr>
          <w:rFonts w:ascii="Abadi" w:hAnsi="Abadi"/>
          <w:sz w:val="21"/>
          <w:szCs w:val="21"/>
          <w:lang w:val="es-MX"/>
        </w:rPr>
        <w:t>,</w:t>
      </w:r>
      <w:r w:rsidR="00FC6FCA" w:rsidRPr="000F1F10">
        <w:rPr>
          <w:rFonts w:ascii="Abadi" w:hAnsi="Abadi"/>
          <w:sz w:val="21"/>
          <w:szCs w:val="21"/>
          <w:lang w:val="es-MX"/>
        </w:rPr>
        <w:t xml:space="preserve"> revisar el marco legal que será su origen</w:t>
      </w:r>
      <w:r w:rsidRPr="000F1F10">
        <w:rPr>
          <w:rFonts w:ascii="Abadi" w:hAnsi="Abadi"/>
          <w:sz w:val="21"/>
          <w:szCs w:val="21"/>
          <w:lang w:val="es-MX"/>
        </w:rPr>
        <w:t>,</w:t>
      </w:r>
      <w:r w:rsidR="00FC6FCA" w:rsidRPr="000F1F10">
        <w:rPr>
          <w:rFonts w:ascii="Abadi" w:hAnsi="Abadi"/>
          <w:sz w:val="21"/>
          <w:szCs w:val="21"/>
          <w:lang w:val="es-MX"/>
        </w:rPr>
        <w:t xml:space="preserve"> las atribuciones de las que </w:t>
      </w:r>
      <w:r w:rsidRPr="000F1F10">
        <w:rPr>
          <w:rFonts w:ascii="Abadi" w:hAnsi="Abadi"/>
          <w:sz w:val="21"/>
          <w:szCs w:val="21"/>
          <w:lang w:val="es-MX"/>
        </w:rPr>
        <w:t>estará</w:t>
      </w:r>
      <w:r w:rsidR="00FC6FCA" w:rsidRPr="000F1F10">
        <w:rPr>
          <w:rFonts w:ascii="Abadi" w:hAnsi="Abadi"/>
          <w:sz w:val="21"/>
          <w:szCs w:val="21"/>
          <w:lang w:val="es-MX"/>
        </w:rPr>
        <w:t xml:space="preserve"> </w:t>
      </w:r>
      <w:r w:rsidRPr="000F1F10">
        <w:rPr>
          <w:rFonts w:ascii="Abadi" w:hAnsi="Abadi"/>
          <w:sz w:val="21"/>
          <w:szCs w:val="21"/>
          <w:lang w:val="es-MX"/>
        </w:rPr>
        <w:t>en</w:t>
      </w:r>
      <w:r w:rsidR="00FC6FCA" w:rsidRPr="000F1F10">
        <w:rPr>
          <w:rFonts w:ascii="Abadi" w:hAnsi="Abadi"/>
          <w:sz w:val="21"/>
          <w:szCs w:val="21"/>
          <w:lang w:val="es-MX"/>
        </w:rPr>
        <w:t xml:space="preserve">vestida y su coordinación con la </w:t>
      </w:r>
      <w:r w:rsidRPr="000F1F10">
        <w:rPr>
          <w:rFonts w:ascii="Abadi" w:hAnsi="Abadi"/>
          <w:sz w:val="21"/>
          <w:szCs w:val="21"/>
          <w:lang w:val="es-MX"/>
        </w:rPr>
        <w:t xml:space="preserve">Unidad </w:t>
      </w:r>
      <w:r w:rsidR="00FC6FCA" w:rsidRPr="000F1F10">
        <w:rPr>
          <w:rFonts w:ascii="Abadi" w:hAnsi="Abadi"/>
          <w:sz w:val="21"/>
          <w:szCs w:val="21"/>
          <w:lang w:val="es-MX"/>
        </w:rPr>
        <w:t xml:space="preserve">de </w:t>
      </w:r>
      <w:r w:rsidRPr="000F1F10">
        <w:rPr>
          <w:rFonts w:ascii="Abadi" w:hAnsi="Abadi"/>
          <w:sz w:val="21"/>
          <w:szCs w:val="21"/>
          <w:lang w:val="es-MX"/>
        </w:rPr>
        <w:t>Inteligencia Fin</w:t>
      </w:r>
      <w:r w:rsidR="00FC6FCA" w:rsidRPr="000F1F10">
        <w:rPr>
          <w:rFonts w:ascii="Abadi" w:hAnsi="Abadi"/>
          <w:sz w:val="21"/>
          <w:szCs w:val="21"/>
          <w:lang w:val="es-MX"/>
        </w:rPr>
        <w:t>anciera en federal</w:t>
      </w:r>
      <w:r w:rsidRPr="000F1F10">
        <w:rPr>
          <w:rFonts w:ascii="Abadi" w:hAnsi="Abadi"/>
          <w:sz w:val="21"/>
          <w:szCs w:val="21"/>
          <w:lang w:val="es-MX"/>
        </w:rPr>
        <w:t>,</w:t>
      </w:r>
      <w:r w:rsidR="00FC6FCA" w:rsidRPr="000F1F10">
        <w:rPr>
          <w:rFonts w:ascii="Abadi" w:hAnsi="Abadi"/>
          <w:sz w:val="21"/>
          <w:szCs w:val="21"/>
          <w:lang w:val="es-MX"/>
        </w:rPr>
        <w:t xml:space="preserve"> entre otras cosas</w:t>
      </w:r>
      <w:r w:rsidRPr="000F1F10">
        <w:rPr>
          <w:rFonts w:ascii="Abadi" w:hAnsi="Abadi"/>
          <w:sz w:val="21"/>
          <w:szCs w:val="21"/>
          <w:lang w:val="es-MX"/>
        </w:rPr>
        <w:t>,</w:t>
      </w:r>
      <w:r w:rsidR="00FC6FCA" w:rsidRPr="000F1F10">
        <w:rPr>
          <w:rFonts w:ascii="Abadi" w:hAnsi="Abadi"/>
          <w:sz w:val="21"/>
          <w:szCs w:val="21"/>
          <w:lang w:val="es-MX"/>
        </w:rPr>
        <w:t xml:space="preserve"> y esta </w:t>
      </w:r>
      <w:r w:rsidRPr="000F1F10">
        <w:rPr>
          <w:rFonts w:ascii="Abadi" w:hAnsi="Abadi"/>
          <w:sz w:val="21"/>
          <w:szCs w:val="21"/>
          <w:lang w:val="es-MX"/>
        </w:rPr>
        <w:t>A</w:t>
      </w:r>
      <w:r w:rsidR="00FC6FCA" w:rsidRPr="000F1F10">
        <w:rPr>
          <w:rFonts w:ascii="Abadi" w:hAnsi="Abadi"/>
          <w:sz w:val="21"/>
          <w:szCs w:val="21"/>
          <w:lang w:val="es-MX"/>
        </w:rPr>
        <w:t xml:space="preserve">samblea no puede estar excluida </w:t>
      </w:r>
      <w:r w:rsidRPr="000F1F10">
        <w:rPr>
          <w:rFonts w:ascii="Abadi" w:hAnsi="Abadi"/>
          <w:sz w:val="21"/>
          <w:szCs w:val="21"/>
          <w:lang w:val="es-MX"/>
        </w:rPr>
        <w:t>de ese</w:t>
      </w:r>
      <w:r w:rsidR="00FC6FCA" w:rsidRPr="000F1F10">
        <w:rPr>
          <w:rFonts w:ascii="Abadi" w:hAnsi="Abadi"/>
          <w:sz w:val="21"/>
          <w:szCs w:val="21"/>
          <w:lang w:val="es-MX"/>
        </w:rPr>
        <w:t xml:space="preserve"> debate</w:t>
      </w:r>
      <w:r w:rsidRPr="000F1F10">
        <w:rPr>
          <w:rFonts w:ascii="Abadi" w:hAnsi="Abadi"/>
          <w:sz w:val="21"/>
          <w:szCs w:val="21"/>
          <w:lang w:val="es-MX"/>
        </w:rPr>
        <w:t>.</w:t>
      </w:r>
    </w:p>
    <w:p w14:paraId="499C2405" w14:textId="77777777" w:rsidR="00B861EE" w:rsidRPr="000F1F10" w:rsidRDefault="00B861EE" w:rsidP="00C6771F">
      <w:pPr>
        <w:ind w:firstLine="709"/>
        <w:jc w:val="both"/>
        <w:rPr>
          <w:rFonts w:ascii="Abadi" w:hAnsi="Abadi"/>
          <w:sz w:val="21"/>
          <w:szCs w:val="21"/>
          <w:lang w:val="es-MX"/>
        </w:rPr>
      </w:pPr>
    </w:p>
    <w:p w14:paraId="07AE1FD4" w14:textId="77777777" w:rsidR="00920A56" w:rsidRPr="000F1F10" w:rsidRDefault="00FC6FCA" w:rsidP="0062014C">
      <w:pPr>
        <w:ind w:firstLine="709"/>
        <w:jc w:val="both"/>
        <w:rPr>
          <w:rFonts w:ascii="Abadi" w:hAnsi="Abadi"/>
          <w:sz w:val="21"/>
          <w:szCs w:val="21"/>
          <w:lang w:val="es-MX"/>
        </w:rPr>
      </w:pPr>
      <w:r w:rsidRPr="000F1F10">
        <w:rPr>
          <w:rFonts w:ascii="Abadi" w:hAnsi="Abadi"/>
          <w:sz w:val="21"/>
          <w:szCs w:val="21"/>
          <w:lang w:val="es-MX"/>
        </w:rPr>
        <w:t xml:space="preserve"> Por lo anterior estaremos presentando</w:t>
      </w:r>
      <w:r w:rsidR="00B861EE" w:rsidRPr="000F1F10">
        <w:rPr>
          <w:rFonts w:ascii="Abadi" w:hAnsi="Abadi"/>
          <w:sz w:val="21"/>
          <w:szCs w:val="21"/>
          <w:lang w:val="es-MX"/>
        </w:rPr>
        <w:t>,</w:t>
      </w:r>
      <w:r w:rsidRPr="000F1F10">
        <w:rPr>
          <w:rFonts w:ascii="Abadi" w:hAnsi="Abadi"/>
          <w:sz w:val="21"/>
          <w:szCs w:val="21"/>
          <w:lang w:val="es-MX"/>
        </w:rPr>
        <w:t xml:space="preserve"> en días próximos</w:t>
      </w:r>
      <w:r w:rsidR="00B861EE" w:rsidRPr="000F1F10">
        <w:rPr>
          <w:rFonts w:ascii="Abadi" w:hAnsi="Abadi"/>
          <w:sz w:val="21"/>
          <w:szCs w:val="21"/>
          <w:lang w:val="es-MX"/>
        </w:rPr>
        <w:t>,</w:t>
      </w:r>
      <w:r w:rsidRPr="000F1F10">
        <w:rPr>
          <w:rFonts w:ascii="Abadi" w:hAnsi="Abadi"/>
          <w:sz w:val="21"/>
          <w:szCs w:val="21"/>
          <w:lang w:val="es-MX"/>
        </w:rPr>
        <w:t xml:space="preserve"> </w:t>
      </w:r>
      <w:r w:rsidR="00B861EE" w:rsidRPr="000F1F10">
        <w:rPr>
          <w:rFonts w:ascii="Abadi" w:hAnsi="Abadi"/>
          <w:sz w:val="21"/>
          <w:szCs w:val="21"/>
          <w:lang w:val="es-MX"/>
        </w:rPr>
        <w:t>l</w:t>
      </w:r>
      <w:r w:rsidRPr="000F1F10">
        <w:rPr>
          <w:rFonts w:ascii="Abadi" w:hAnsi="Abadi"/>
          <w:sz w:val="21"/>
          <w:szCs w:val="21"/>
          <w:lang w:val="es-MX"/>
        </w:rPr>
        <w:t>a</w:t>
      </w:r>
      <w:r w:rsidR="00B861EE" w:rsidRPr="000F1F10">
        <w:rPr>
          <w:rFonts w:ascii="Abadi" w:hAnsi="Abadi"/>
          <w:sz w:val="21"/>
          <w:szCs w:val="21"/>
          <w:lang w:val="es-MX"/>
        </w:rPr>
        <w:t>s</w:t>
      </w:r>
      <w:r w:rsidRPr="000F1F10">
        <w:rPr>
          <w:rFonts w:ascii="Abadi" w:hAnsi="Abadi"/>
          <w:sz w:val="21"/>
          <w:szCs w:val="21"/>
          <w:lang w:val="es-MX"/>
        </w:rPr>
        <w:t xml:space="preserve"> correspondientes propuestas para solicitar el </w:t>
      </w:r>
      <w:r w:rsidR="00B861EE" w:rsidRPr="000F1F10">
        <w:rPr>
          <w:rFonts w:ascii="Abadi" w:hAnsi="Abadi"/>
          <w:sz w:val="21"/>
          <w:szCs w:val="21"/>
          <w:lang w:val="es-MX"/>
        </w:rPr>
        <w:t xml:space="preserve">Gobernador Constitucional </w:t>
      </w:r>
      <w:r w:rsidRPr="000F1F10">
        <w:rPr>
          <w:rFonts w:ascii="Abadi" w:hAnsi="Abadi"/>
          <w:sz w:val="21"/>
          <w:szCs w:val="21"/>
          <w:lang w:val="es-MX"/>
        </w:rPr>
        <w:t xml:space="preserve">Diego </w:t>
      </w:r>
      <w:r w:rsidR="00B861EE" w:rsidRPr="000F1F10">
        <w:rPr>
          <w:rFonts w:ascii="Abadi" w:hAnsi="Abadi"/>
          <w:sz w:val="21"/>
          <w:szCs w:val="21"/>
          <w:lang w:val="es-MX"/>
        </w:rPr>
        <w:t>Sinhué</w:t>
      </w:r>
      <w:r w:rsidRPr="000F1F10">
        <w:rPr>
          <w:rFonts w:ascii="Abadi" w:hAnsi="Abadi"/>
          <w:sz w:val="21"/>
          <w:szCs w:val="21"/>
          <w:lang w:val="es-MX"/>
        </w:rPr>
        <w:t xml:space="preserve"> Rodríguez </w:t>
      </w:r>
      <w:r w:rsidR="00B861EE" w:rsidRPr="000F1F10">
        <w:rPr>
          <w:rFonts w:ascii="Abadi" w:hAnsi="Abadi"/>
          <w:sz w:val="21"/>
          <w:szCs w:val="21"/>
          <w:lang w:val="es-MX"/>
        </w:rPr>
        <w:t>Vallejo,</w:t>
      </w:r>
      <w:r w:rsidRPr="000F1F10">
        <w:rPr>
          <w:rFonts w:ascii="Abadi" w:hAnsi="Abadi"/>
          <w:sz w:val="21"/>
          <w:szCs w:val="21"/>
          <w:lang w:val="es-MX"/>
        </w:rPr>
        <w:t xml:space="preserve"> información respecto a la forma en que se plantea instrumentar la creación de la </w:t>
      </w:r>
      <w:r w:rsidR="00B861EE" w:rsidRPr="000F1F10">
        <w:rPr>
          <w:rFonts w:ascii="Abadi" w:hAnsi="Abadi"/>
          <w:sz w:val="21"/>
          <w:szCs w:val="21"/>
          <w:lang w:val="es-MX"/>
        </w:rPr>
        <w:t xml:space="preserve">Unidad </w:t>
      </w:r>
      <w:r w:rsidRPr="000F1F10">
        <w:rPr>
          <w:rFonts w:ascii="Abadi" w:hAnsi="Abadi"/>
          <w:sz w:val="21"/>
          <w:szCs w:val="21"/>
          <w:lang w:val="es-MX"/>
        </w:rPr>
        <w:t xml:space="preserve">de </w:t>
      </w:r>
      <w:r w:rsidR="00B861EE" w:rsidRPr="000F1F10">
        <w:rPr>
          <w:rFonts w:ascii="Abadi" w:hAnsi="Abadi"/>
          <w:sz w:val="21"/>
          <w:szCs w:val="21"/>
          <w:lang w:val="es-MX"/>
        </w:rPr>
        <w:t xml:space="preserve">Inteligencia Financiera </w:t>
      </w:r>
      <w:r w:rsidRPr="000F1F10">
        <w:rPr>
          <w:rFonts w:ascii="Abadi" w:hAnsi="Abadi"/>
          <w:sz w:val="21"/>
          <w:szCs w:val="21"/>
          <w:lang w:val="es-MX"/>
        </w:rPr>
        <w:t>y</w:t>
      </w:r>
      <w:r w:rsidR="00B861EE" w:rsidRPr="000F1F10">
        <w:rPr>
          <w:rFonts w:ascii="Abadi" w:hAnsi="Abadi"/>
          <w:sz w:val="21"/>
          <w:szCs w:val="21"/>
          <w:lang w:val="es-MX"/>
        </w:rPr>
        <w:t>,</w:t>
      </w:r>
      <w:r w:rsidRPr="000F1F10">
        <w:rPr>
          <w:rFonts w:ascii="Abadi" w:hAnsi="Abadi"/>
          <w:sz w:val="21"/>
          <w:szCs w:val="21"/>
          <w:lang w:val="es-MX"/>
        </w:rPr>
        <w:t xml:space="preserve"> sobre todo</w:t>
      </w:r>
      <w:r w:rsidR="00B861EE" w:rsidRPr="000F1F10">
        <w:rPr>
          <w:rFonts w:ascii="Abadi" w:hAnsi="Abadi"/>
          <w:sz w:val="21"/>
          <w:szCs w:val="21"/>
          <w:lang w:val="es-MX"/>
        </w:rPr>
        <w:t>,</w:t>
      </w:r>
      <w:r w:rsidRPr="000F1F10">
        <w:rPr>
          <w:rFonts w:ascii="Abadi" w:hAnsi="Abadi"/>
          <w:sz w:val="21"/>
          <w:szCs w:val="21"/>
          <w:lang w:val="es-MX"/>
        </w:rPr>
        <w:t xml:space="preserve"> que para su creación se considere la opinión de esta </w:t>
      </w:r>
      <w:r w:rsidR="00B861EE" w:rsidRPr="000F1F10">
        <w:rPr>
          <w:rFonts w:ascii="Abadi" w:hAnsi="Abadi"/>
          <w:sz w:val="21"/>
          <w:szCs w:val="21"/>
          <w:lang w:val="es-MX"/>
        </w:rPr>
        <w:t>A</w:t>
      </w:r>
      <w:r w:rsidRPr="000F1F10">
        <w:rPr>
          <w:rFonts w:ascii="Abadi" w:hAnsi="Abadi"/>
          <w:sz w:val="21"/>
          <w:szCs w:val="21"/>
          <w:lang w:val="es-MX"/>
        </w:rPr>
        <w:t>samblea</w:t>
      </w:r>
      <w:r w:rsidR="00B861EE" w:rsidRPr="000F1F10">
        <w:rPr>
          <w:rFonts w:ascii="Abadi" w:hAnsi="Abadi"/>
          <w:sz w:val="21"/>
          <w:szCs w:val="21"/>
          <w:lang w:val="es-MX"/>
        </w:rPr>
        <w:t>,</w:t>
      </w:r>
      <w:r w:rsidRPr="000F1F10">
        <w:rPr>
          <w:rFonts w:ascii="Abadi" w:hAnsi="Abadi"/>
          <w:sz w:val="21"/>
          <w:szCs w:val="21"/>
          <w:lang w:val="es-MX"/>
        </w:rPr>
        <w:t xml:space="preserve"> del Poder Judicial</w:t>
      </w:r>
      <w:r w:rsidR="00B861EE" w:rsidRPr="000F1F10">
        <w:rPr>
          <w:rFonts w:ascii="Abadi" w:hAnsi="Abadi"/>
          <w:sz w:val="21"/>
          <w:szCs w:val="21"/>
          <w:lang w:val="es-MX"/>
        </w:rPr>
        <w:t>,</w:t>
      </w:r>
      <w:r w:rsidRPr="000F1F10">
        <w:rPr>
          <w:rFonts w:ascii="Abadi" w:hAnsi="Abadi"/>
          <w:sz w:val="21"/>
          <w:szCs w:val="21"/>
          <w:lang w:val="es-MX"/>
        </w:rPr>
        <w:t xml:space="preserve"> del </w:t>
      </w:r>
      <w:r w:rsidR="00B861EE" w:rsidRPr="000F1F10">
        <w:rPr>
          <w:rFonts w:ascii="Abadi" w:hAnsi="Abadi"/>
          <w:sz w:val="21"/>
          <w:szCs w:val="21"/>
          <w:lang w:val="es-MX"/>
        </w:rPr>
        <w:t xml:space="preserve">Procurador </w:t>
      </w:r>
      <w:r w:rsidRPr="000F1F10">
        <w:rPr>
          <w:rFonts w:ascii="Abadi" w:hAnsi="Abadi"/>
          <w:sz w:val="21"/>
          <w:szCs w:val="21"/>
          <w:lang w:val="es-MX"/>
        </w:rPr>
        <w:t xml:space="preserve">de los </w:t>
      </w:r>
      <w:r w:rsidR="00B861EE" w:rsidRPr="000F1F10">
        <w:rPr>
          <w:rFonts w:ascii="Abadi" w:hAnsi="Abadi"/>
          <w:sz w:val="21"/>
          <w:szCs w:val="21"/>
          <w:lang w:val="es-MX"/>
        </w:rPr>
        <w:t xml:space="preserve">Derechos Humanos y de expertos y </w:t>
      </w:r>
      <w:r w:rsidRPr="000F1F10">
        <w:rPr>
          <w:rFonts w:ascii="Abadi" w:hAnsi="Abadi"/>
          <w:sz w:val="21"/>
          <w:szCs w:val="21"/>
          <w:lang w:val="es-MX"/>
        </w:rPr>
        <w:t xml:space="preserve"> catedráticos en la materia</w:t>
      </w:r>
      <w:r w:rsidR="00B861EE" w:rsidRPr="000F1F10">
        <w:rPr>
          <w:rFonts w:ascii="Abadi" w:hAnsi="Abadi"/>
          <w:sz w:val="21"/>
          <w:szCs w:val="21"/>
          <w:lang w:val="es-MX"/>
        </w:rPr>
        <w:t>,</w:t>
      </w:r>
      <w:r w:rsidRPr="000F1F10">
        <w:rPr>
          <w:rFonts w:ascii="Abadi" w:hAnsi="Abadi"/>
          <w:sz w:val="21"/>
          <w:szCs w:val="21"/>
          <w:lang w:val="es-MX"/>
        </w:rPr>
        <w:t xml:space="preserve"> para perfilar la creación de la tan necesaria unidad a cargo de la investigación de situaciones patrimoniales irregulares </w:t>
      </w:r>
      <w:r w:rsidR="007C44A1" w:rsidRPr="000F1F10">
        <w:rPr>
          <w:rFonts w:ascii="Abadi" w:hAnsi="Abadi"/>
          <w:sz w:val="21"/>
          <w:szCs w:val="21"/>
          <w:lang w:val="es-MX"/>
        </w:rPr>
        <w:t>e ilícitas</w:t>
      </w:r>
      <w:r w:rsidRPr="000F1F10">
        <w:rPr>
          <w:rFonts w:ascii="Abadi" w:hAnsi="Abadi"/>
          <w:sz w:val="21"/>
          <w:szCs w:val="21"/>
          <w:lang w:val="es-MX"/>
        </w:rPr>
        <w:t xml:space="preserve"> que se prestan para el crimen</w:t>
      </w:r>
      <w:r w:rsidR="007C44A1" w:rsidRPr="000F1F10">
        <w:rPr>
          <w:rFonts w:ascii="Abadi" w:hAnsi="Abadi"/>
          <w:sz w:val="21"/>
          <w:szCs w:val="21"/>
          <w:lang w:val="es-MX"/>
        </w:rPr>
        <w:t xml:space="preserve">. Es cuánto. </w:t>
      </w:r>
      <w:bookmarkEnd w:id="31"/>
    </w:p>
    <w:p w14:paraId="4CA1C090" w14:textId="77777777" w:rsidR="00920A56" w:rsidRPr="000F1F10" w:rsidRDefault="00920A56" w:rsidP="0062014C">
      <w:pPr>
        <w:ind w:firstLine="709"/>
        <w:jc w:val="both"/>
        <w:rPr>
          <w:rFonts w:ascii="Abadi" w:hAnsi="Abadi"/>
          <w:sz w:val="21"/>
          <w:szCs w:val="21"/>
          <w:lang w:val="es-MX"/>
        </w:rPr>
      </w:pPr>
    </w:p>
    <w:p w14:paraId="50942EF2" w14:textId="77777777" w:rsidR="00920A56" w:rsidRPr="000F1F10" w:rsidRDefault="00920A56" w:rsidP="0062014C">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Gracias diputada.</w:t>
      </w:r>
    </w:p>
    <w:p w14:paraId="427AE656" w14:textId="77777777" w:rsidR="00920A56" w:rsidRPr="000F1F10" w:rsidRDefault="00920A56" w:rsidP="0062014C">
      <w:pPr>
        <w:ind w:firstLine="709"/>
        <w:jc w:val="both"/>
        <w:rPr>
          <w:rFonts w:ascii="Abadi" w:hAnsi="Abadi"/>
          <w:sz w:val="21"/>
          <w:szCs w:val="21"/>
          <w:lang w:val="es-MX"/>
        </w:rPr>
      </w:pPr>
    </w:p>
    <w:p w14:paraId="38EBCD2B" w14:textId="77777777" w:rsidR="00920A56" w:rsidRPr="000F1F10" w:rsidRDefault="00920A56" w:rsidP="0062014C">
      <w:pPr>
        <w:ind w:firstLine="709"/>
        <w:jc w:val="both"/>
        <w:rPr>
          <w:rFonts w:ascii="Abadi" w:hAnsi="Abadi"/>
          <w:sz w:val="21"/>
          <w:szCs w:val="21"/>
          <w:lang w:val="es-MX"/>
        </w:rPr>
      </w:pPr>
      <w:r w:rsidRPr="000F1F10">
        <w:rPr>
          <w:rFonts w:ascii="Abadi" w:hAnsi="Abadi"/>
          <w:sz w:val="21"/>
          <w:szCs w:val="21"/>
          <w:lang w:val="es-MX"/>
        </w:rPr>
        <w:t>Diputada Laura Cristina Márquez Alcalá, ¿para qué efectos?</w:t>
      </w:r>
    </w:p>
    <w:p w14:paraId="08413A3C" w14:textId="77777777" w:rsidR="00920A56" w:rsidRPr="000F1F10" w:rsidRDefault="00920A56" w:rsidP="0062014C">
      <w:pPr>
        <w:ind w:firstLine="709"/>
        <w:jc w:val="both"/>
        <w:rPr>
          <w:rFonts w:ascii="Abadi" w:hAnsi="Abadi"/>
          <w:sz w:val="21"/>
          <w:szCs w:val="21"/>
          <w:lang w:val="es-MX"/>
        </w:rPr>
      </w:pPr>
    </w:p>
    <w:p w14:paraId="011F9F99" w14:textId="77777777" w:rsidR="00920A56" w:rsidRPr="000F1F10" w:rsidRDefault="00920A56" w:rsidP="0062014C">
      <w:pPr>
        <w:ind w:firstLine="709"/>
        <w:jc w:val="both"/>
        <w:rPr>
          <w:rFonts w:ascii="Abadi" w:hAnsi="Abadi"/>
          <w:sz w:val="21"/>
          <w:szCs w:val="21"/>
          <w:lang w:val="es-MX"/>
        </w:rPr>
      </w:pPr>
      <w:r w:rsidRPr="000F1F10">
        <w:rPr>
          <w:rFonts w:ascii="Abadi" w:hAnsi="Abadi"/>
          <w:b/>
          <w:sz w:val="21"/>
          <w:szCs w:val="21"/>
          <w:lang w:val="es-MX"/>
        </w:rPr>
        <w:t xml:space="preserve">C. Dip. Laura Cristina Márquez Alcalá: </w:t>
      </w:r>
      <w:r w:rsidRPr="000F1F10">
        <w:rPr>
          <w:rFonts w:ascii="Abadi" w:hAnsi="Abadi"/>
          <w:sz w:val="21"/>
          <w:szCs w:val="21"/>
          <w:lang w:val="es-MX"/>
        </w:rPr>
        <w:t>Para rectificar hechos diputado presidente.</w:t>
      </w:r>
    </w:p>
    <w:p w14:paraId="1A34BB1C" w14:textId="77777777" w:rsidR="00920A56" w:rsidRPr="000F1F10" w:rsidRDefault="00920A56" w:rsidP="0062014C">
      <w:pPr>
        <w:ind w:firstLine="709"/>
        <w:jc w:val="both"/>
        <w:rPr>
          <w:rFonts w:ascii="Abadi" w:hAnsi="Abadi"/>
          <w:sz w:val="21"/>
          <w:szCs w:val="21"/>
          <w:lang w:val="es-MX"/>
        </w:rPr>
      </w:pPr>
    </w:p>
    <w:p w14:paraId="5991B217" w14:textId="585AE717" w:rsidR="00920A56" w:rsidRPr="000F1F10" w:rsidRDefault="00920A56" w:rsidP="0062014C">
      <w:pPr>
        <w:ind w:firstLine="709"/>
        <w:jc w:val="both"/>
        <w:rPr>
          <w:rFonts w:ascii="Abadi" w:hAnsi="Abadi"/>
          <w:sz w:val="21"/>
          <w:szCs w:val="21"/>
          <w:lang w:val="es-MX"/>
        </w:rPr>
      </w:pPr>
      <w:r w:rsidRPr="000F1F10">
        <w:rPr>
          <w:rFonts w:ascii="Abadi" w:hAnsi="Abadi"/>
          <w:b/>
          <w:sz w:val="21"/>
          <w:szCs w:val="21"/>
          <w:lang w:val="es-MX"/>
        </w:rPr>
        <w:lastRenderedPageBreak/>
        <w:t xml:space="preserve">-El C. Presidente:  </w:t>
      </w:r>
      <w:r w:rsidRPr="000F1F10">
        <w:rPr>
          <w:rFonts w:ascii="Abadi" w:hAnsi="Abadi"/>
          <w:sz w:val="21"/>
          <w:szCs w:val="21"/>
          <w:lang w:val="es-MX"/>
        </w:rPr>
        <w:t>¿Qué hechos diputada?</w:t>
      </w:r>
    </w:p>
    <w:p w14:paraId="101BEB0D" w14:textId="77777777" w:rsidR="00920A56" w:rsidRPr="000F1F10" w:rsidRDefault="00920A56" w:rsidP="0062014C">
      <w:pPr>
        <w:ind w:firstLine="709"/>
        <w:jc w:val="both"/>
        <w:rPr>
          <w:rFonts w:ascii="Abadi" w:hAnsi="Abadi"/>
          <w:sz w:val="21"/>
          <w:szCs w:val="21"/>
          <w:lang w:val="es-MX"/>
        </w:rPr>
      </w:pPr>
    </w:p>
    <w:p w14:paraId="1F8EA367" w14:textId="5CB386D7" w:rsidR="00FC6FCA" w:rsidRPr="000F1F10" w:rsidRDefault="00920A56" w:rsidP="0062014C">
      <w:pPr>
        <w:ind w:firstLine="709"/>
        <w:jc w:val="both"/>
        <w:rPr>
          <w:rFonts w:ascii="Abadi" w:hAnsi="Abadi"/>
          <w:sz w:val="21"/>
          <w:szCs w:val="21"/>
          <w:lang w:val="es-MX"/>
        </w:rPr>
      </w:pPr>
      <w:r w:rsidRPr="000F1F10">
        <w:rPr>
          <w:rFonts w:ascii="Abadi" w:hAnsi="Abadi"/>
          <w:b/>
          <w:sz w:val="21"/>
          <w:szCs w:val="21"/>
          <w:lang w:val="es-MX"/>
        </w:rPr>
        <w:t xml:space="preserve">C. Dip. Laura Cristina Márquez Alcalá: </w:t>
      </w:r>
      <w:r w:rsidRPr="000F1F10">
        <w:rPr>
          <w:rFonts w:ascii="Abadi" w:hAnsi="Abadi"/>
          <w:sz w:val="21"/>
          <w:szCs w:val="21"/>
          <w:lang w:val="es-MX"/>
        </w:rPr>
        <w:t>Lo referente a la forma en que se estaría creando la Unidad de Inteligencia Financiera.</w:t>
      </w:r>
    </w:p>
    <w:p w14:paraId="6E48BE25" w14:textId="77B37BB0" w:rsidR="00920A56" w:rsidRPr="000F1F10" w:rsidRDefault="00920A56" w:rsidP="0062014C">
      <w:pPr>
        <w:ind w:firstLine="709"/>
        <w:jc w:val="both"/>
        <w:rPr>
          <w:rFonts w:ascii="Abadi" w:hAnsi="Abadi"/>
          <w:sz w:val="21"/>
          <w:szCs w:val="21"/>
          <w:lang w:val="es-MX"/>
        </w:rPr>
      </w:pPr>
    </w:p>
    <w:p w14:paraId="3B9CFEA8" w14:textId="76925F47" w:rsidR="00920A56" w:rsidRPr="000F1F10" w:rsidRDefault="00920A56" w:rsidP="0062014C">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Adelante diputada.</w:t>
      </w:r>
    </w:p>
    <w:p w14:paraId="685E2BF0" w14:textId="7FC88DD8" w:rsidR="00920A56" w:rsidRPr="000F1F10" w:rsidRDefault="00920A56" w:rsidP="0062014C">
      <w:pPr>
        <w:ind w:firstLine="709"/>
        <w:jc w:val="both"/>
        <w:rPr>
          <w:rFonts w:ascii="Abadi" w:hAnsi="Abadi"/>
          <w:sz w:val="21"/>
          <w:szCs w:val="21"/>
          <w:lang w:val="es-MX"/>
        </w:rPr>
      </w:pPr>
    </w:p>
    <w:p w14:paraId="45F9218E" w14:textId="708A33AE" w:rsidR="00920A56" w:rsidRPr="000F1F10" w:rsidRDefault="006F6481" w:rsidP="0062014C">
      <w:pPr>
        <w:ind w:firstLine="709"/>
        <w:jc w:val="both"/>
        <w:rPr>
          <w:rFonts w:ascii="Abadi" w:hAnsi="Abadi"/>
          <w:b/>
          <w:sz w:val="21"/>
          <w:szCs w:val="21"/>
          <w:lang w:val="es-MX"/>
        </w:rPr>
      </w:pPr>
      <w:r w:rsidRPr="000F1F10">
        <w:rPr>
          <w:rFonts w:ascii="Abadi" w:hAnsi="Abadi"/>
          <w:b/>
          <w:sz w:val="21"/>
          <w:szCs w:val="21"/>
          <w:lang w:val="es-MX"/>
        </w:rPr>
        <w:t>INTERVENCIÓN DE LA DIPUTADA LAURA CRISTINA MÁRQUEZ ALCALÁ, RECTIFICANDO HECHOS  A LA DIPUTADA VANESA SÁNCHEZ CORDERO, EN CUANTO A LA CREACIÓN DE LA UNIDAD DE INTELIGENCIA FINANCIERA.</w:t>
      </w:r>
    </w:p>
    <w:p w14:paraId="00ED92ED" w14:textId="352A3330" w:rsidR="006F6481" w:rsidRPr="000F1F10" w:rsidRDefault="006F6481" w:rsidP="0062014C">
      <w:pPr>
        <w:ind w:firstLine="709"/>
        <w:jc w:val="both"/>
        <w:rPr>
          <w:rFonts w:ascii="Abadi" w:hAnsi="Abadi"/>
          <w:b/>
          <w:sz w:val="21"/>
          <w:szCs w:val="21"/>
          <w:lang w:val="es-MX"/>
        </w:rPr>
      </w:pPr>
    </w:p>
    <w:p w14:paraId="2EFA8EE8" w14:textId="1FAD0EAA" w:rsidR="006F6481" w:rsidRPr="000F1F10" w:rsidRDefault="006F6481" w:rsidP="006F6481">
      <w:pPr>
        <w:ind w:firstLine="709"/>
        <w:jc w:val="right"/>
        <w:rPr>
          <w:rFonts w:ascii="Abadi" w:hAnsi="Abadi"/>
          <w:b/>
          <w:sz w:val="21"/>
          <w:szCs w:val="21"/>
          <w:lang w:val="es-MX"/>
        </w:rPr>
      </w:pPr>
      <w:r w:rsidRPr="000F1F10">
        <w:rPr>
          <w:noProof/>
        </w:rPr>
        <w:drawing>
          <wp:inline distT="0" distB="0" distL="0" distR="0" wp14:anchorId="4D184927" wp14:editId="5C3D8E50">
            <wp:extent cx="1226966" cy="783772"/>
            <wp:effectExtent l="19050" t="0" r="11430" b="2451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4314"/>
                    <a:stretch/>
                  </pic:blipFill>
                  <pic:spPr bwMode="auto">
                    <a:xfrm>
                      <a:off x="0" y="0"/>
                      <a:ext cx="1246761" cy="7964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BB4BC5E" w14:textId="6FFC8B37" w:rsidR="006F6481" w:rsidRPr="000F1F10" w:rsidRDefault="00920A56" w:rsidP="006F6481">
      <w:pPr>
        <w:ind w:firstLine="709"/>
        <w:jc w:val="both"/>
        <w:rPr>
          <w:rFonts w:ascii="Abadi" w:hAnsi="Abadi" w:cs="Tahoma"/>
          <w:sz w:val="21"/>
          <w:szCs w:val="21"/>
          <w:lang w:val="es-MX"/>
        </w:rPr>
      </w:pPr>
      <w:r w:rsidRPr="000F1F10">
        <w:rPr>
          <w:rFonts w:ascii="Abadi" w:hAnsi="Abadi"/>
          <w:b/>
          <w:sz w:val="21"/>
          <w:szCs w:val="21"/>
          <w:lang w:val="es-MX"/>
        </w:rPr>
        <w:t xml:space="preserve">C. Dip. Laura Cristina Márquez Alcalá: </w:t>
      </w:r>
      <w:r w:rsidR="006F6481" w:rsidRPr="000F1F10">
        <w:rPr>
          <w:rFonts w:ascii="Abadi" w:hAnsi="Abadi" w:cs="Tahoma"/>
          <w:sz w:val="21"/>
          <w:szCs w:val="21"/>
          <w:lang w:val="es-MX"/>
        </w:rPr>
        <w:t xml:space="preserve">Gracias diputado. muy buenas tardes, compañeras, compañeros. </w:t>
      </w:r>
    </w:p>
    <w:p w14:paraId="0FAB62E1" w14:textId="77777777" w:rsidR="006F6481" w:rsidRPr="000F1F10" w:rsidRDefault="006F6481" w:rsidP="006F6481">
      <w:pPr>
        <w:ind w:firstLine="709"/>
        <w:jc w:val="both"/>
        <w:rPr>
          <w:rFonts w:ascii="Abadi" w:hAnsi="Abadi" w:cs="Tahoma"/>
          <w:sz w:val="21"/>
          <w:szCs w:val="21"/>
          <w:lang w:val="es-MX"/>
        </w:rPr>
      </w:pPr>
    </w:p>
    <w:p w14:paraId="452D7C8F" w14:textId="12813E05" w:rsidR="006F6481" w:rsidRPr="000F1F10" w:rsidRDefault="006F6481" w:rsidP="006F6481">
      <w:pPr>
        <w:ind w:firstLine="709"/>
        <w:jc w:val="both"/>
        <w:rPr>
          <w:rFonts w:ascii="Abadi" w:hAnsi="Abadi" w:cs="Tahoma"/>
          <w:sz w:val="21"/>
          <w:szCs w:val="21"/>
          <w:lang w:val="es-MX"/>
        </w:rPr>
      </w:pPr>
      <w:r w:rsidRPr="000F1F10">
        <w:rPr>
          <w:rFonts w:ascii="Abadi" w:hAnsi="Abadi" w:cs="Tahoma"/>
          <w:sz w:val="21"/>
          <w:szCs w:val="21"/>
          <w:lang w:val="es-MX"/>
        </w:rPr>
        <w:t xml:space="preserve">Yo creo que no cabe duda en el hecho que nos convoca a trabajar todos juntos por un estado más seguro y por una sociedad en paz y con tranquilidad.  En este sentido, creo que se han venido realizando acciones específicas y contundentes desde el legislativo, trabajando en conjunto con la estrategia propia que ha desarrollado el Ejecutivo, el Gobernador Diego Sinhué Rodríguez Vallejo; y ¡bueno! aquí nada más para poder acotar lo que la oradora que me ha antecedido ha mencionado, que tiene que ver con la creación de la Unidad de Inteligencia Financiera, me parece que caben dos acotaciones, dos rectificaciones. </w:t>
      </w:r>
    </w:p>
    <w:p w14:paraId="7D105429" w14:textId="77777777" w:rsidR="006F6481" w:rsidRPr="000F1F10" w:rsidRDefault="006F6481" w:rsidP="006F6481">
      <w:pPr>
        <w:ind w:firstLine="709"/>
        <w:jc w:val="both"/>
        <w:rPr>
          <w:rFonts w:ascii="Abadi" w:hAnsi="Abadi" w:cs="Tahoma"/>
          <w:sz w:val="21"/>
          <w:szCs w:val="21"/>
          <w:lang w:val="es-MX"/>
        </w:rPr>
      </w:pPr>
    </w:p>
    <w:p w14:paraId="76799D68" w14:textId="24466D29" w:rsidR="006F6481" w:rsidRPr="000F1F10" w:rsidRDefault="006F6481" w:rsidP="006F6481">
      <w:pPr>
        <w:ind w:firstLine="709"/>
        <w:jc w:val="both"/>
        <w:rPr>
          <w:rFonts w:ascii="Abadi" w:hAnsi="Abadi" w:cs="Tahoma"/>
          <w:sz w:val="21"/>
          <w:szCs w:val="21"/>
          <w:lang w:val="es-MX"/>
        </w:rPr>
      </w:pPr>
      <w:r w:rsidRPr="000F1F10">
        <w:rPr>
          <w:rFonts w:ascii="Abadi" w:hAnsi="Abadi" w:cs="Tahoma"/>
          <w:sz w:val="21"/>
          <w:szCs w:val="21"/>
          <w:lang w:val="es-MX"/>
        </w:rPr>
        <w:t xml:space="preserve">La primera es que no podemos estar especulando; al día de hoy tenemos algunas notas que hablan de la creación porque se ha estado planteando la posibilidad y sí, definitivamente me parece que caben dos aspectos desde los que se podría abarcar, siempre respetando el marco legal. </w:t>
      </w:r>
    </w:p>
    <w:p w14:paraId="32988A01" w14:textId="77777777" w:rsidR="006F6481" w:rsidRPr="000F1F10" w:rsidRDefault="006F6481" w:rsidP="006F6481">
      <w:pPr>
        <w:ind w:firstLine="709"/>
        <w:jc w:val="both"/>
        <w:rPr>
          <w:rFonts w:ascii="Abadi" w:hAnsi="Abadi" w:cs="Tahoma"/>
          <w:sz w:val="21"/>
          <w:szCs w:val="21"/>
          <w:lang w:val="es-MX"/>
        </w:rPr>
      </w:pPr>
    </w:p>
    <w:p w14:paraId="20F31F82" w14:textId="3CD67485" w:rsidR="006F6481" w:rsidRPr="000F1F10" w:rsidRDefault="006F6481" w:rsidP="006F6481">
      <w:pPr>
        <w:ind w:firstLine="709"/>
        <w:jc w:val="both"/>
        <w:rPr>
          <w:rFonts w:ascii="Abadi" w:hAnsi="Abadi" w:cs="Tahoma"/>
          <w:sz w:val="21"/>
          <w:szCs w:val="21"/>
          <w:lang w:val="es-MX"/>
        </w:rPr>
      </w:pPr>
      <w:r w:rsidRPr="000F1F10">
        <w:rPr>
          <w:rFonts w:ascii="Abadi" w:hAnsi="Abadi" w:cs="Tahoma"/>
          <w:sz w:val="21"/>
          <w:szCs w:val="21"/>
          <w:lang w:val="es-MX"/>
        </w:rPr>
        <w:t xml:space="preserve">Por otro lado, tenemos en la Comisión de Justicia una iniciativa que estamos analizando, que está corriendo el trámite de la metodología, que tiene que ver </w:t>
      </w:r>
      <w:r w:rsidRPr="000F1F10">
        <w:rPr>
          <w:rFonts w:ascii="Abadi" w:hAnsi="Abadi" w:cs="Tahoma"/>
          <w:sz w:val="21"/>
          <w:szCs w:val="21"/>
          <w:lang w:val="es-MX"/>
        </w:rPr>
        <w:t xml:space="preserve">con el delineamiento de delitos de tipos penales específicos que tienen que ver con las facultades bajo las que estaría actuando en un momento dado esta Unidad de Inteligencia Financiera. </w:t>
      </w:r>
    </w:p>
    <w:p w14:paraId="2A0C7B38" w14:textId="77777777" w:rsidR="006F6481" w:rsidRPr="000F1F10" w:rsidRDefault="006F6481" w:rsidP="006F6481">
      <w:pPr>
        <w:ind w:firstLine="709"/>
        <w:jc w:val="both"/>
        <w:rPr>
          <w:rFonts w:ascii="Abadi" w:hAnsi="Abadi" w:cs="Tahoma"/>
          <w:sz w:val="21"/>
          <w:szCs w:val="21"/>
          <w:lang w:val="es-MX"/>
        </w:rPr>
      </w:pPr>
    </w:p>
    <w:p w14:paraId="557499C3" w14:textId="3155E9E7" w:rsidR="006F6481" w:rsidRPr="000F1F10" w:rsidRDefault="006F6481" w:rsidP="006F6481">
      <w:pPr>
        <w:ind w:firstLine="709"/>
        <w:jc w:val="both"/>
        <w:rPr>
          <w:rFonts w:ascii="Abadi" w:hAnsi="Abadi" w:cs="Tahoma"/>
          <w:sz w:val="21"/>
          <w:szCs w:val="21"/>
          <w:lang w:val="es-MX"/>
        </w:rPr>
      </w:pPr>
      <w:r w:rsidRPr="000F1F10">
        <w:rPr>
          <w:rFonts w:ascii="Abadi" w:hAnsi="Abadi" w:cs="Tahoma"/>
          <w:sz w:val="21"/>
          <w:szCs w:val="21"/>
          <w:lang w:val="es-MX"/>
        </w:rPr>
        <w:t xml:space="preserve">Yo creo que vale la pena que podamos estar entrando al análisis específico, estamos en la espera de que venza el plazo de consulta, recibir las opiniones de todos los entes consultados y de la sociedad que puede estar interesada en aportar y enriquecer esta propuesta que ha presentado el Ejecutivo en días pasados y que los integrantes de este Pleno estemos participando también de manera muy puntual y responsable en el delineamiento de estos tipos penales y en la futura y próxima creación de una Unidad Administrativa que tendría que estar trabajando bajo la propia atención de estos tipos penales; entonces, creo que vamos dando algún paso, pero sin generar confusión; por supuesto que estamos por tener la información adecuada y específica, estaremos muy puntualmente atendiendo los temas que se puedan estar presentando en torno al tema de esta Unidad y esperamos que, efectivamente, sabemos será una herramienta que nos permita dar pasos en el combate a la delincuencia y en la erradicación de los delitos que puedan estar lastimando tan gravemente a la sociedad guanajuatense. Gracias, diputado. </w:t>
      </w:r>
    </w:p>
    <w:p w14:paraId="47FB0587" w14:textId="040FF83E" w:rsidR="006F6481" w:rsidRPr="000F1F10" w:rsidRDefault="006F6481" w:rsidP="006F6481">
      <w:pPr>
        <w:ind w:firstLine="709"/>
        <w:jc w:val="both"/>
        <w:rPr>
          <w:rFonts w:ascii="Abadi" w:hAnsi="Abadi" w:cs="Tahoma"/>
          <w:sz w:val="21"/>
          <w:szCs w:val="21"/>
          <w:lang w:val="es-MX"/>
        </w:rPr>
      </w:pPr>
    </w:p>
    <w:p w14:paraId="73B32116" w14:textId="0B6FCD9A" w:rsidR="006F6481" w:rsidRPr="000F1F10" w:rsidRDefault="006F6481" w:rsidP="006F6481">
      <w:pPr>
        <w:ind w:firstLine="709"/>
        <w:jc w:val="both"/>
        <w:rPr>
          <w:rFonts w:ascii="Abadi" w:hAnsi="Abadi" w:cs="Tahoma"/>
          <w:sz w:val="21"/>
          <w:szCs w:val="21"/>
          <w:lang w:val="es-MX"/>
        </w:rPr>
      </w:pPr>
      <w:r w:rsidRPr="000F1F10">
        <w:rPr>
          <w:rFonts w:ascii="Abadi" w:hAnsi="Abadi" w:cs="Tahoma"/>
          <w:b/>
          <w:sz w:val="21"/>
          <w:szCs w:val="21"/>
          <w:lang w:val="es-MX"/>
        </w:rPr>
        <w:t xml:space="preserve">-El C. Presidente:  </w:t>
      </w:r>
      <w:r w:rsidRPr="000F1F10">
        <w:rPr>
          <w:rFonts w:ascii="Abadi" w:hAnsi="Abadi" w:cs="Tahoma"/>
          <w:sz w:val="21"/>
          <w:szCs w:val="21"/>
          <w:lang w:val="es-MX"/>
        </w:rPr>
        <w:t>Gracias diputada.</w:t>
      </w:r>
    </w:p>
    <w:p w14:paraId="5B2F4C8F" w14:textId="4098EBF5" w:rsidR="006F6481" w:rsidRPr="000F1F10" w:rsidRDefault="006F6481" w:rsidP="006F6481">
      <w:pPr>
        <w:ind w:firstLine="709"/>
        <w:jc w:val="both"/>
        <w:rPr>
          <w:rFonts w:ascii="Abadi" w:hAnsi="Abadi" w:cs="Tahoma"/>
          <w:sz w:val="21"/>
          <w:szCs w:val="21"/>
          <w:lang w:val="es-MX"/>
        </w:rPr>
      </w:pPr>
    </w:p>
    <w:p w14:paraId="45A0DFF5" w14:textId="055D6D48" w:rsidR="006F6481" w:rsidRPr="000F1F10" w:rsidRDefault="006F6481" w:rsidP="006F6481">
      <w:pPr>
        <w:ind w:firstLine="709"/>
        <w:jc w:val="both"/>
        <w:rPr>
          <w:rFonts w:ascii="Abadi" w:hAnsi="Abadi" w:cs="Tahoma"/>
          <w:i/>
          <w:sz w:val="21"/>
          <w:szCs w:val="21"/>
          <w:lang w:val="es-MX"/>
        </w:rPr>
      </w:pPr>
      <w:r w:rsidRPr="000F1F10">
        <w:rPr>
          <w:rFonts w:ascii="Abadi" w:hAnsi="Abadi" w:cs="Tahoma"/>
          <w:sz w:val="21"/>
          <w:szCs w:val="21"/>
          <w:lang w:val="es-MX"/>
        </w:rPr>
        <w:t xml:space="preserve">Tiene el uso de la palabra el diputado Armando Rangel Hernández; con el tema </w:t>
      </w:r>
      <w:r w:rsidRPr="000F1F10">
        <w:rPr>
          <w:rFonts w:ascii="Abadi" w:hAnsi="Abadi" w:cs="Tahoma"/>
          <w:i/>
          <w:sz w:val="21"/>
          <w:szCs w:val="21"/>
          <w:lang w:val="es-MX"/>
        </w:rPr>
        <w:t>retroceso educativo.</w:t>
      </w:r>
    </w:p>
    <w:p w14:paraId="6C3609AB" w14:textId="701DCCE5" w:rsidR="006F6481" w:rsidRPr="000F1F10" w:rsidRDefault="006F6481" w:rsidP="006F6481">
      <w:pPr>
        <w:ind w:firstLine="709"/>
        <w:jc w:val="both"/>
        <w:rPr>
          <w:rFonts w:ascii="Abadi" w:hAnsi="Abadi" w:cs="Tahoma"/>
          <w:i/>
          <w:sz w:val="21"/>
          <w:szCs w:val="21"/>
          <w:lang w:val="es-MX"/>
        </w:rPr>
      </w:pPr>
    </w:p>
    <w:p w14:paraId="424A5D0F" w14:textId="054B5540" w:rsidR="006F6481" w:rsidRPr="000F1F10" w:rsidRDefault="00F0112E" w:rsidP="006F6481">
      <w:pPr>
        <w:ind w:firstLine="709"/>
        <w:jc w:val="both"/>
        <w:rPr>
          <w:rFonts w:ascii="Abadi" w:hAnsi="Abadi" w:cs="Tahoma"/>
          <w:b/>
          <w:sz w:val="21"/>
          <w:szCs w:val="21"/>
          <w:lang w:val="es-MX"/>
        </w:rPr>
      </w:pPr>
      <w:r w:rsidRPr="000F1F10">
        <w:rPr>
          <w:rFonts w:ascii="Abadi" w:hAnsi="Abadi" w:cs="Tahoma"/>
          <w:b/>
          <w:sz w:val="21"/>
          <w:szCs w:val="21"/>
          <w:lang w:val="es-MX"/>
        </w:rPr>
        <w:t xml:space="preserve">TRATANDO SOBRE </w:t>
      </w:r>
      <w:r w:rsidRPr="000F1F10">
        <w:rPr>
          <w:rFonts w:ascii="Abadi" w:hAnsi="Abadi" w:cs="Tahoma"/>
          <w:b/>
          <w:i/>
          <w:sz w:val="21"/>
          <w:szCs w:val="21"/>
          <w:lang w:val="es-MX"/>
        </w:rPr>
        <w:t xml:space="preserve">RETROCESO EDUCATIVO, </w:t>
      </w:r>
      <w:r w:rsidRPr="000F1F10">
        <w:rPr>
          <w:rFonts w:ascii="Abadi" w:hAnsi="Abadi" w:cs="Tahoma"/>
          <w:b/>
          <w:sz w:val="21"/>
          <w:szCs w:val="21"/>
          <w:lang w:val="es-MX"/>
        </w:rPr>
        <w:t>INTERVIENE EL DIPUTADO ARMANDO RANGEL HERNÁNDEZ.</w:t>
      </w:r>
    </w:p>
    <w:p w14:paraId="0210E7EA" w14:textId="5B605BFA" w:rsidR="00920A56" w:rsidRPr="000F1F10" w:rsidRDefault="00F0112E" w:rsidP="00F0112E">
      <w:pPr>
        <w:ind w:firstLine="709"/>
        <w:jc w:val="right"/>
        <w:rPr>
          <w:rFonts w:ascii="Abadi" w:hAnsi="Abadi"/>
          <w:b/>
          <w:sz w:val="21"/>
          <w:szCs w:val="21"/>
          <w:lang w:val="es-MX"/>
        </w:rPr>
      </w:pPr>
      <w:r w:rsidRPr="000F1F10">
        <w:rPr>
          <w:noProof/>
        </w:rPr>
        <w:drawing>
          <wp:inline distT="0" distB="0" distL="0" distR="0" wp14:anchorId="1AB55A6B" wp14:editId="5B11A737">
            <wp:extent cx="1236994" cy="795723"/>
            <wp:effectExtent l="19050" t="0" r="20320" b="2711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923" r="4956"/>
                    <a:stretch/>
                  </pic:blipFill>
                  <pic:spPr bwMode="auto">
                    <a:xfrm>
                      <a:off x="0" y="0"/>
                      <a:ext cx="1275028" cy="8201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BABAD77" w14:textId="6471C1B1" w:rsidR="00CD6BDA" w:rsidRPr="000F1F10" w:rsidRDefault="00F0112E" w:rsidP="00CD6BDA">
      <w:pPr>
        <w:ind w:firstLine="709"/>
        <w:jc w:val="both"/>
        <w:rPr>
          <w:rFonts w:ascii="Abadi" w:hAnsi="Abadi" w:cs="Tahoma"/>
          <w:sz w:val="21"/>
          <w:szCs w:val="21"/>
          <w:lang w:val="es-MX"/>
        </w:rPr>
      </w:pPr>
      <w:r w:rsidRPr="000F1F10">
        <w:rPr>
          <w:rFonts w:ascii="Abadi" w:hAnsi="Abadi"/>
          <w:b/>
          <w:sz w:val="21"/>
          <w:szCs w:val="21"/>
          <w:lang w:val="es-MX"/>
        </w:rPr>
        <w:t xml:space="preserve">C. Dip. Armando Rangel Hernández: </w:t>
      </w:r>
      <w:r w:rsidR="00CD6BDA" w:rsidRPr="000F1F10">
        <w:rPr>
          <w:rFonts w:ascii="Abadi" w:hAnsi="Abadi" w:cs="Tahoma"/>
          <w:sz w:val="21"/>
          <w:szCs w:val="21"/>
          <w:lang w:val="es-MX"/>
        </w:rPr>
        <w:t xml:space="preserve">Muy buenas tardes. Con el permiso del diputado presidente; diputados y diputadas presentes. Reitero mi saludo a los medios de comunicación, al igual que a las personas </w:t>
      </w:r>
      <w:r w:rsidR="00CD6BDA" w:rsidRPr="000F1F10">
        <w:rPr>
          <w:rFonts w:ascii="Abadi" w:hAnsi="Abadi" w:cs="Tahoma"/>
          <w:sz w:val="21"/>
          <w:szCs w:val="21"/>
          <w:lang w:val="es-MX"/>
        </w:rPr>
        <w:lastRenderedPageBreak/>
        <w:t xml:space="preserve">que nos acompañan aquí y a través también de los medios digitales. </w:t>
      </w:r>
    </w:p>
    <w:p w14:paraId="442A93C2" w14:textId="77777777" w:rsidR="00CD6BDA" w:rsidRPr="000F1F10" w:rsidRDefault="00CD6BDA" w:rsidP="00CD6BDA">
      <w:pPr>
        <w:ind w:firstLine="709"/>
        <w:jc w:val="both"/>
        <w:rPr>
          <w:rFonts w:ascii="Abadi" w:hAnsi="Abadi" w:cs="Tahoma"/>
          <w:sz w:val="21"/>
          <w:szCs w:val="21"/>
          <w:lang w:val="es-MX"/>
        </w:rPr>
      </w:pPr>
    </w:p>
    <w:p w14:paraId="10E702AE" w14:textId="77777777"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Sin duda alguna, la educación es el segundo elemento más importante para atender por parte de un gobierno; la vez pasada hablaba de que los gobiernos se crearon para darle seguridad a los miembros de la comunidad, pero la educación es el reto que le permite a la sociedad crecer y a los individuos también desarrollarse de manera adecuada. </w:t>
      </w:r>
    </w:p>
    <w:p w14:paraId="082880E0" w14:textId="77777777" w:rsidR="00CD6BDA" w:rsidRPr="000F1F10" w:rsidRDefault="00CD6BDA" w:rsidP="00CD6BDA">
      <w:pPr>
        <w:ind w:firstLine="709"/>
        <w:jc w:val="both"/>
        <w:rPr>
          <w:rFonts w:ascii="Abadi" w:hAnsi="Abadi" w:cs="Tahoma"/>
          <w:sz w:val="21"/>
          <w:szCs w:val="21"/>
          <w:lang w:val="es-MX"/>
        </w:rPr>
      </w:pPr>
    </w:p>
    <w:p w14:paraId="66A6D395" w14:textId="2C1EE8D8"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Hemos visto que los países que le apuestan a la educación realmente crecen, y no me refiero a aquellos cuyo PIB es alto, porque hay países ricos en donde las desigualdades económicas son lastimosas y hay varios ejemplos a lo largo del mundo. </w:t>
      </w:r>
    </w:p>
    <w:p w14:paraId="290FE0F5" w14:textId="77777777" w:rsidR="00CD6BDA" w:rsidRPr="000F1F10" w:rsidRDefault="00CD6BDA" w:rsidP="00CD6BDA">
      <w:pPr>
        <w:ind w:firstLine="709"/>
        <w:jc w:val="both"/>
        <w:rPr>
          <w:rFonts w:ascii="Abadi" w:hAnsi="Abadi" w:cs="Tahoma"/>
          <w:sz w:val="21"/>
          <w:szCs w:val="21"/>
          <w:lang w:val="es-MX"/>
        </w:rPr>
      </w:pPr>
    </w:p>
    <w:p w14:paraId="6135EB12" w14:textId="77777777"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Me refiero a aquellos países que a través de la educación han logrado que sus ciudadanos compartan más o menos un nivel de vida superior al del promedio que se vive en el resto de los países del mundo, y eso se ha hecho a través de la educación, de la educación de calidad. </w:t>
      </w:r>
    </w:p>
    <w:p w14:paraId="6C880A19" w14:textId="77777777" w:rsidR="00CD6BDA" w:rsidRPr="000F1F10" w:rsidRDefault="00CD6BDA" w:rsidP="00CD6BDA">
      <w:pPr>
        <w:ind w:firstLine="709"/>
        <w:jc w:val="both"/>
        <w:rPr>
          <w:rFonts w:ascii="Abadi" w:hAnsi="Abadi" w:cs="Tahoma"/>
          <w:sz w:val="21"/>
          <w:szCs w:val="21"/>
          <w:lang w:val="es-MX"/>
        </w:rPr>
      </w:pPr>
    </w:p>
    <w:p w14:paraId="39F844E3" w14:textId="77777777"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El reto educativo para México ha sido también una constante; encontrar de qué manera podemos ser mucho más eficaces, mucho más certeros, no nada más para brindarle a todos los ciudadanos un acceso, una educación de calidad, sino también para brindarle a los profesionistas de la educación los reconocimientos económicos, sociales y profesionales que se merecen. </w:t>
      </w:r>
    </w:p>
    <w:p w14:paraId="04779036" w14:textId="77777777" w:rsidR="00CD6BDA" w:rsidRPr="000F1F10" w:rsidRDefault="00CD6BDA" w:rsidP="00CD6BDA">
      <w:pPr>
        <w:ind w:firstLine="709"/>
        <w:jc w:val="both"/>
        <w:rPr>
          <w:rFonts w:ascii="Abadi" w:hAnsi="Abadi" w:cs="Tahoma"/>
          <w:sz w:val="21"/>
          <w:szCs w:val="21"/>
          <w:lang w:val="es-MX"/>
        </w:rPr>
      </w:pPr>
    </w:p>
    <w:p w14:paraId="38C14186" w14:textId="31D967C6"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Es por eso que hoy, amanecimos realmente tristes y preocupados el Grupo Parlamentario del PAN, ¡muchos maestros!, ¡muchos padres de familia!, ¡mucha gente en este país!, al conocer el lamentable suceso acaecido hoy en la Cámara de Diputados en la madrugada, al aprobar una reforma que es un retroceso para la calidad educativa de este país. Y no porque dicha reforma fuera buena; desde campaña Acción Nacional fue claro al decir que esta reforma tenía avances significativos y que valorábamos de manera puntual, pero también señalábamos diversos errores en su implementación. </w:t>
      </w:r>
    </w:p>
    <w:p w14:paraId="68FB73EA" w14:textId="77777777" w:rsidR="00CD6BDA" w:rsidRPr="000F1F10" w:rsidRDefault="00CD6BDA" w:rsidP="00CD6BDA">
      <w:pPr>
        <w:ind w:firstLine="709"/>
        <w:jc w:val="both"/>
        <w:rPr>
          <w:rFonts w:ascii="Abadi" w:hAnsi="Abadi" w:cs="Tahoma"/>
          <w:sz w:val="21"/>
          <w:szCs w:val="21"/>
          <w:lang w:val="es-MX"/>
        </w:rPr>
      </w:pPr>
    </w:p>
    <w:p w14:paraId="79ECFDBD" w14:textId="601B411F" w:rsidR="00CD6BDA" w:rsidRPr="000F1F10" w:rsidRDefault="00CD6BDA" w:rsidP="00CD6BDA">
      <w:pPr>
        <w:ind w:firstLine="709"/>
        <w:jc w:val="both"/>
        <w:rPr>
          <w:rFonts w:ascii="Abadi" w:hAnsi="Abadi" w:cs="Tahoma"/>
          <w:i/>
          <w:sz w:val="21"/>
          <w:szCs w:val="21"/>
          <w:lang w:val="es-MX"/>
        </w:rPr>
      </w:pPr>
      <w:r w:rsidRPr="000F1F10">
        <w:rPr>
          <w:rFonts w:ascii="Abadi" w:hAnsi="Abadi" w:cs="Tahoma"/>
          <w:sz w:val="21"/>
          <w:szCs w:val="21"/>
          <w:lang w:val="es-MX"/>
        </w:rPr>
        <w:t xml:space="preserve">En primera instancia, quiero hablar del Instituto Nacional de la Evaluación Educativa; un instituto que se diseñó </w:t>
      </w:r>
      <w:r w:rsidRPr="000F1F10">
        <w:rPr>
          <w:rFonts w:ascii="Abadi" w:hAnsi="Abadi" w:cs="Tahoma"/>
          <w:sz w:val="21"/>
          <w:szCs w:val="21"/>
          <w:lang w:val="es-MX"/>
        </w:rPr>
        <w:t xml:space="preserve">autónomo para que pudiera garantizarle a la sociedad que la valoración que se hiciese realmente atendiera a lo que reflejaba la realidad, y no al interés del gobernante en turno, que no hubiera el motivo para que desde una tribuna un gobernante irresponsable dijera </w:t>
      </w:r>
      <w:r w:rsidRPr="000F1F10">
        <w:rPr>
          <w:rFonts w:ascii="Abadi" w:hAnsi="Abadi" w:cs="Tahoma"/>
          <w:i/>
          <w:sz w:val="21"/>
          <w:szCs w:val="21"/>
          <w:lang w:val="es-MX"/>
        </w:rPr>
        <w:t>yo tengo otros datos.</w:t>
      </w:r>
    </w:p>
    <w:p w14:paraId="109E35BB" w14:textId="77777777" w:rsidR="00CD6BDA" w:rsidRPr="000F1F10" w:rsidRDefault="00CD6BDA" w:rsidP="00CD6BDA">
      <w:pPr>
        <w:ind w:firstLine="709"/>
        <w:jc w:val="both"/>
        <w:rPr>
          <w:rFonts w:ascii="Abadi" w:hAnsi="Abadi" w:cs="Tahoma"/>
          <w:i/>
          <w:sz w:val="21"/>
          <w:szCs w:val="21"/>
          <w:lang w:val="es-MX"/>
        </w:rPr>
      </w:pPr>
    </w:p>
    <w:p w14:paraId="13CF2D54" w14:textId="682F45E4"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Se creó autónomo precisamente para poderle brindar a la sociedad un instrumento que valorara de manera adecuada los esfuerzos que se hacen desde el gobierno y pudiera calificarlos de manera adecuada o proponer los elementos para su rectificación. </w:t>
      </w:r>
    </w:p>
    <w:p w14:paraId="0E0AB820" w14:textId="77777777" w:rsidR="00CD6BDA" w:rsidRPr="000F1F10" w:rsidRDefault="00CD6BDA" w:rsidP="00CD6BDA">
      <w:pPr>
        <w:ind w:firstLine="709"/>
        <w:jc w:val="both"/>
        <w:rPr>
          <w:rFonts w:ascii="Abadi" w:hAnsi="Abadi" w:cs="Tahoma"/>
          <w:sz w:val="21"/>
          <w:szCs w:val="21"/>
          <w:lang w:val="es-MX"/>
        </w:rPr>
      </w:pPr>
    </w:p>
    <w:p w14:paraId="343115C5" w14:textId="0644A0A8"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Hoy lamentablemente vemos que no, ya no se quiere un organismo autónomo, hoy se quiere un Sistema de Evaluación Educativa </w:t>
      </w:r>
      <w:r w:rsidRPr="000F1F10">
        <w:rPr>
          <w:rFonts w:ascii="Abadi" w:hAnsi="Abadi" w:cs="Tahoma"/>
          <w:i/>
          <w:sz w:val="21"/>
          <w:szCs w:val="21"/>
          <w:lang w:val="es-MX"/>
        </w:rPr>
        <w:t>carnal</w:t>
      </w:r>
      <w:r w:rsidRPr="000F1F10">
        <w:rPr>
          <w:rFonts w:ascii="Abadi" w:hAnsi="Abadi" w:cs="Tahoma"/>
          <w:sz w:val="21"/>
          <w:szCs w:val="21"/>
          <w:lang w:val="es-MX"/>
        </w:rPr>
        <w:t xml:space="preserve"> y nos preocupa mucho porque parte de lo que decíamos en campaña es que requeríamos necesariamente darle al INE no nada más la característica de evaluar a los docentes, que fue la parte equivocada que se tuvo en la implementación del sistema; evaluaba a los alumnos y si a los alumnos les iba bien o mal no tenían ninguna repercusión en su carrera docente, ¡al contrario!, se detectaban las oportunidades para que en la escuela, para que en la zona, para que el municipio, para que el estado las atendiera, sin que ello afectara a los alumnos. Y lo mismo, lo mismo debió haberse hecho con los maestros; no sujetarlo a su permanencia al frente del aula y a su trabajo, sino brindarle las oportunidades para que pudieran recibir la capacitación adecuada, y lo dijo múltiples veces nuestro excandidato a la Presidencia de la República: es lamentable que se invierta más en la evaluación, ¡perdón!, en la evaluación educativa, que en procesos de capacitación y formación docente. </w:t>
      </w:r>
    </w:p>
    <w:p w14:paraId="5A1CFE9B" w14:textId="77777777" w:rsidR="00CD6BDA" w:rsidRPr="000F1F10" w:rsidRDefault="00CD6BDA" w:rsidP="00CD6BDA">
      <w:pPr>
        <w:ind w:firstLine="709"/>
        <w:jc w:val="both"/>
        <w:rPr>
          <w:rFonts w:ascii="Abadi" w:hAnsi="Abadi" w:cs="Tahoma"/>
          <w:sz w:val="21"/>
          <w:szCs w:val="21"/>
          <w:lang w:val="es-MX"/>
        </w:rPr>
      </w:pPr>
    </w:p>
    <w:p w14:paraId="25606A8F" w14:textId="431723C4"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Se vulnera también, de manera lastimosa el modelo educativo; un modelo educativo que definía aprendizajes claves, enseñanzas para la vida, pero que permitía también a cada escuela, ¡no a cada región!, no a cada estado, no a cada municipio, ¡a cada escuela!, diseñar un compendio de conocimientos que pudiesen ayudarle al muchacho que vive en esa comunidad y que le sirvieran para sobrevivir en esa comunidad. </w:t>
      </w:r>
    </w:p>
    <w:p w14:paraId="7EE4B927" w14:textId="77777777" w:rsidR="00CD6BDA" w:rsidRPr="000F1F10" w:rsidRDefault="00CD6BDA" w:rsidP="00CD6BDA">
      <w:pPr>
        <w:ind w:firstLine="709"/>
        <w:jc w:val="both"/>
        <w:rPr>
          <w:rFonts w:ascii="Abadi" w:hAnsi="Abadi" w:cs="Tahoma"/>
          <w:sz w:val="21"/>
          <w:szCs w:val="21"/>
          <w:lang w:val="es-MX"/>
        </w:rPr>
      </w:pPr>
    </w:p>
    <w:p w14:paraId="279FF8C4" w14:textId="1BD9F34F"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Hoy, a cambio de eso, se le faculta al Ejecutivo Federal a elaborar los planes y los </w:t>
      </w:r>
      <w:r w:rsidRPr="000F1F10">
        <w:rPr>
          <w:rFonts w:ascii="Abadi" w:hAnsi="Abadi" w:cs="Tahoma"/>
          <w:sz w:val="21"/>
          <w:szCs w:val="21"/>
          <w:lang w:val="es-MX"/>
        </w:rPr>
        <w:lastRenderedPageBreak/>
        <w:t xml:space="preserve">programas, a manipular -como siempre, nuevamente-, la mentalidad de nuestros jóvenes. </w:t>
      </w:r>
    </w:p>
    <w:p w14:paraId="3F174AC0" w14:textId="77777777" w:rsidR="00CD6BDA" w:rsidRPr="000F1F10" w:rsidRDefault="00CD6BDA" w:rsidP="00CD6BDA">
      <w:pPr>
        <w:ind w:firstLine="709"/>
        <w:jc w:val="both"/>
        <w:rPr>
          <w:rFonts w:ascii="Abadi" w:hAnsi="Abadi" w:cs="Tahoma"/>
          <w:sz w:val="21"/>
          <w:szCs w:val="21"/>
          <w:lang w:val="es-MX"/>
        </w:rPr>
      </w:pPr>
    </w:p>
    <w:p w14:paraId="03F917DD" w14:textId="6515AFD5"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Sin duda alguna, uno de los grandes logros de la reforma educativa fue que nos permitió diferenciar maestros, y encontrar maestros como los guanajuatenses que no se esperaron a ser sorteados para acudir a enfrentar la evaluación, que por voluntad propia fueron y que resultaron ser calificados como los mejores del país; nos  permitió diferenciar docentes, nos permitió, también, diferenciar la actitud de líderes sindicales y nos permitió también diferenciar la actitud y el desarrollo de múltiples alumnos a lo largo del país. </w:t>
      </w:r>
    </w:p>
    <w:p w14:paraId="06151A8F" w14:textId="77777777" w:rsidR="00CD6BDA" w:rsidRPr="000F1F10" w:rsidRDefault="00CD6BDA" w:rsidP="00CD6BDA">
      <w:pPr>
        <w:ind w:firstLine="709"/>
        <w:jc w:val="both"/>
        <w:rPr>
          <w:rFonts w:ascii="Abadi" w:hAnsi="Abadi" w:cs="Tahoma"/>
          <w:sz w:val="21"/>
          <w:szCs w:val="21"/>
          <w:lang w:val="es-MX"/>
        </w:rPr>
      </w:pPr>
    </w:p>
    <w:p w14:paraId="72A885EF" w14:textId="7D22161B"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Hoy, de verdad lamentamos que todo esto haya sido cambiado por acceder al chantaje de la Coordinadora y por la falta de voluntad del presidente para cumplir a la niñez mexicana lo que él juró protestar. </w:t>
      </w:r>
    </w:p>
    <w:p w14:paraId="4627258C" w14:textId="77777777" w:rsidR="00CD6BDA" w:rsidRPr="000F1F10" w:rsidRDefault="00CD6BDA" w:rsidP="00CD6BDA">
      <w:pPr>
        <w:ind w:firstLine="709"/>
        <w:jc w:val="both"/>
        <w:rPr>
          <w:rFonts w:ascii="Abadi" w:hAnsi="Abadi" w:cs="Tahoma"/>
          <w:sz w:val="21"/>
          <w:szCs w:val="21"/>
          <w:lang w:val="es-MX"/>
        </w:rPr>
      </w:pPr>
    </w:p>
    <w:p w14:paraId="66D85249" w14:textId="47E78ED9"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Él nos dijo muy claramente que iba a ser una reforma regresiva, no lo dije yo hoy; él dijo vamos a volver a tiempos anteriores al 2013, y así lo está haciendo; porque nuevamente le da a los sindicatos la potestad de vender plazas y lo he dicho aquí ya una vez, a veces por el dinero y, a veces a las maestras, lamentablemente les piden algo más lastimoso.</w:t>
      </w:r>
    </w:p>
    <w:p w14:paraId="13D99FFA" w14:textId="77777777" w:rsidR="00CD6BDA" w:rsidRPr="000F1F10" w:rsidRDefault="00CD6BDA" w:rsidP="00CD6BDA">
      <w:pPr>
        <w:ind w:firstLine="709"/>
        <w:jc w:val="both"/>
        <w:rPr>
          <w:rFonts w:ascii="Abadi" w:hAnsi="Abadi" w:cs="Tahoma"/>
          <w:sz w:val="21"/>
          <w:szCs w:val="21"/>
          <w:lang w:val="es-MX"/>
        </w:rPr>
      </w:pPr>
    </w:p>
    <w:p w14:paraId="1EDAEB0D" w14:textId="592F3EF5"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 xml:space="preserve">Vamos a volver antes del 2013 porque él también, con toda facilidad, liberó ya a su socia, a la maestra Elba Esther Gordillo; vamos a volver a antes del 2013 porque el regalo que le </w:t>
      </w:r>
      <w:r w:rsidR="00023BCB" w:rsidRPr="000F1F10">
        <w:rPr>
          <w:rFonts w:ascii="Abadi" w:hAnsi="Abadi" w:cs="Tahoma"/>
          <w:sz w:val="21"/>
          <w:szCs w:val="21"/>
          <w:lang w:val="es-MX"/>
        </w:rPr>
        <w:t>dio</w:t>
      </w:r>
      <w:r w:rsidRPr="000F1F10">
        <w:rPr>
          <w:rFonts w:ascii="Abadi" w:hAnsi="Abadi" w:cs="Tahoma"/>
          <w:sz w:val="21"/>
          <w:szCs w:val="21"/>
          <w:lang w:val="es-MX"/>
        </w:rPr>
        <w:t xml:space="preserve"> el </w:t>
      </w:r>
      <w:r w:rsidR="00023BCB" w:rsidRPr="000F1F10">
        <w:rPr>
          <w:rFonts w:ascii="Abadi" w:hAnsi="Abadi" w:cs="Tahoma"/>
          <w:sz w:val="21"/>
          <w:szCs w:val="21"/>
          <w:lang w:val="es-MX"/>
        </w:rPr>
        <w:t xml:space="preserve">Presidente </w:t>
      </w:r>
      <w:r w:rsidRPr="000F1F10">
        <w:rPr>
          <w:rFonts w:ascii="Abadi" w:hAnsi="Abadi" w:cs="Tahoma"/>
          <w:sz w:val="21"/>
          <w:szCs w:val="21"/>
          <w:lang w:val="es-MX"/>
        </w:rPr>
        <w:t xml:space="preserve">de la República a las educadoras el pasado día 21, fue devolverle a la maestra Elba Esther </w:t>
      </w:r>
      <w:r w:rsidR="00910187" w:rsidRPr="000F1F10">
        <w:rPr>
          <w:rFonts w:ascii="Abadi" w:hAnsi="Abadi" w:cs="Tahoma"/>
          <w:sz w:val="21"/>
          <w:szCs w:val="21"/>
          <w:lang w:val="es-MX"/>
        </w:rPr>
        <w:t xml:space="preserve">Gordillo </w:t>
      </w:r>
      <w:r w:rsidRPr="000F1F10">
        <w:rPr>
          <w:rFonts w:ascii="Abadi" w:hAnsi="Abadi" w:cs="Tahoma"/>
          <w:sz w:val="21"/>
          <w:szCs w:val="21"/>
          <w:lang w:val="es-MX"/>
        </w:rPr>
        <w:t xml:space="preserve">todos y cada uno de los bienes que ella, de manera irregular, había sustraído no del </w:t>
      </w:r>
      <w:r w:rsidR="00910187" w:rsidRPr="000F1F10">
        <w:rPr>
          <w:rFonts w:ascii="Abadi" w:hAnsi="Abadi" w:cs="Tahoma"/>
          <w:sz w:val="21"/>
          <w:szCs w:val="21"/>
          <w:lang w:val="es-MX"/>
        </w:rPr>
        <w:t>s</w:t>
      </w:r>
      <w:r w:rsidRPr="000F1F10">
        <w:rPr>
          <w:rFonts w:ascii="Abadi" w:hAnsi="Abadi" w:cs="Tahoma"/>
          <w:sz w:val="21"/>
          <w:szCs w:val="21"/>
          <w:lang w:val="es-MX"/>
        </w:rPr>
        <w:t xml:space="preserve">indicato, sino del patrimonio de gente que ha dedicado su vida a mejorar las condiciones de vida de los demás. </w:t>
      </w:r>
    </w:p>
    <w:p w14:paraId="4F781229" w14:textId="77777777" w:rsidR="00CD6BDA" w:rsidRPr="000F1F10" w:rsidRDefault="00CD6BDA" w:rsidP="00CD6BDA">
      <w:pPr>
        <w:ind w:firstLine="709"/>
        <w:jc w:val="both"/>
        <w:rPr>
          <w:rFonts w:ascii="Abadi" w:hAnsi="Abadi" w:cs="Tahoma"/>
          <w:sz w:val="21"/>
          <w:szCs w:val="21"/>
          <w:lang w:val="es-MX"/>
        </w:rPr>
      </w:pPr>
    </w:p>
    <w:p w14:paraId="7C0F7008" w14:textId="7BA45888" w:rsidR="00CD6BDA" w:rsidRPr="000F1F10" w:rsidRDefault="00CD6BDA" w:rsidP="00CD6BDA">
      <w:pPr>
        <w:ind w:firstLine="709"/>
        <w:jc w:val="both"/>
        <w:rPr>
          <w:rFonts w:ascii="Abadi" w:hAnsi="Abadi" w:cs="Tahoma"/>
          <w:sz w:val="21"/>
          <w:szCs w:val="21"/>
          <w:lang w:val="es-MX"/>
        </w:rPr>
      </w:pPr>
      <w:r w:rsidRPr="000F1F10">
        <w:rPr>
          <w:rFonts w:ascii="Abadi" w:hAnsi="Abadi" w:cs="Tahoma"/>
          <w:sz w:val="21"/>
          <w:szCs w:val="21"/>
          <w:lang w:val="es-MX"/>
        </w:rPr>
        <w:t>Esperemos realmente que en el Senado de la República sean sensibles a la importancia que tiene comprometerse con la niñez y con el futuro de México. Esperamos realmente que en el Senado de la República sean sensibles a las múltiples manifestaciones que hoy ya dan los padres de familia</w:t>
      </w:r>
      <w:r w:rsidR="00E77469" w:rsidRPr="000F1F10">
        <w:rPr>
          <w:rFonts w:ascii="Abadi" w:hAnsi="Abadi" w:cs="Tahoma"/>
          <w:sz w:val="21"/>
          <w:szCs w:val="21"/>
          <w:lang w:val="es-MX"/>
        </w:rPr>
        <w:t xml:space="preserve">; esperemos </w:t>
      </w:r>
      <w:r w:rsidRPr="000F1F10">
        <w:rPr>
          <w:rFonts w:ascii="Abadi" w:hAnsi="Abadi" w:cs="Tahoma"/>
          <w:sz w:val="21"/>
          <w:szCs w:val="21"/>
          <w:lang w:val="es-MX"/>
        </w:rPr>
        <w:t xml:space="preserve">realmente que haya alguien en el gobierno federal que tenga la </w:t>
      </w:r>
      <w:r w:rsidRPr="000F1F10">
        <w:rPr>
          <w:rFonts w:ascii="Abadi" w:hAnsi="Abadi" w:cs="Tahoma"/>
          <w:sz w:val="21"/>
          <w:szCs w:val="21"/>
          <w:lang w:val="es-MX"/>
        </w:rPr>
        <w:t>honestidad para pensar primero en los niños y</w:t>
      </w:r>
      <w:r w:rsidR="00E77469" w:rsidRPr="000F1F10">
        <w:rPr>
          <w:rFonts w:ascii="Abadi" w:hAnsi="Abadi" w:cs="Tahoma"/>
          <w:sz w:val="21"/>
          <w:szCs w:val="21"/>
          <w:lang w:val="es-MX"/>
        </w:rPr>
        <w:t>,</w:t>
      </w:r>
      <w:r w:rsidRPr="000F1F10">
        <w:rPr>
          <w:rFonts w:ascii="Abadi" w:hAnsi="Abadi" w:cs="Tahoma"/>
          <w:sz w:val="21"/>
          <w:szCs w:val="21"/>
          <w:lang w:val="es-MX"/>
        </w:rPr>
        <w:t xml:space="preserve"> después en sus intereses políticos, personales y económicos. Muchas gracias, señor presidente. </w:t>
      </w:r>
    </w:p>
    <w:p w14:paraId="7749D4F2" w14:textId="6278EFC1" w:rsidR="00CD6BDA" w:rsidRPr="000F1F10" w:rsidRDefault="00CD6BDA" w:rsidP="00CD6BDA">
      <w:pPr>
        <w:ind w:firstLine="709"/>
        <w:jc w:val="both"/>
        <w:rPr>
          <w:rFonts w:ascii="Abadi" w:hAnsi="Abadi" w:cs="Tahoma"/>
          <w:sz w:val="21"/>
          <w:szCs w:val="21"/>
          <w:lang w:val="es-MX"/>
        </w:rPr>
      </w:pPr>
    </w:p>
    <w:p w14:paraId="5492A264" w14:textId="7D22FB5F" w:rsidR="00CA68B8" w:rsidRPr="000F1F10" w:rsidRDefault="00CA68B8" w:rsidP="00CD6BDA">
      <w:pPr>
        <w:ind w:firstLine="709"/>
        <w:jc w:val="both"/>
        <w:rPr>
          <w:rFonts w:ascii="Abadi" w:hAnsi="Abadi" w:cs="Tahoma"/>
          <w:sz w:val="21"/>
          <w:szCs w:val="21"/>
          <w:lang w:val="es-MX"/>
        </w:rPr>
      </w:pPr>
      <w:r w:rsidRPr="000F1F10">
        <w:rPr>
          <w:rFonts w:ascii="Abadi" w:hAnsi="Abadi" w:cs="Tahoma"/>
          <w:b/>
          <w:sz w:val="21"/>
          <w:szCs w:val="21"/>
          <w:lang w:val="es-MX"/>
        </w:rPr>
        <w:t xml:space="preserve">-El C. Presidente:  </w:t>
      </w:r>
      <w:r w:rsidRPr="000F1F10">
        <w:rPr>
          <w:rFonts w:ascii="Abadi" w:hAnsi="Abadi" w:cs="Tahoma"/>
          <w:sz w:val="21"/>
          <w:szCs w:val="21"/>
          <w:lang w:val="es-MX"/>
        </w:rPr>
        <w:t>Gracias diputado.</w:t>
      </w:r>
    </w:p>
    <w:p w14:paraId="42127501" w14:textId="591F8D31" w:rsidR="00CA68B8" w:rsidRPr="000F1F10" w:rsidRDefault="00CA68B8" w:rsidP="00CD6BDA">
      <w:pPr>
        <w:ind w:firstLine="709"/>
        <w:jc w:val="both"/>
        <w:rPr>
          <w:rFonts w:ascii="Abadi" w:hAnsi="Abadi" w:cs="Tahoma"/>
          <w:sz w:val="21"/>
          <w:szCs w:val="21"/>
          <w:lang w:val="es-MX"/>
        </w:rPr>
      </w:pPr>
    </w:p>
    <w:p w14:paraId="2A7864DF" w14:textId="2B9AA633" w:rsidR="00CA68B8" w:rsidRPr="000F1F10" w:rsidRDefault="00CA68B8" w:rsidP="00CD6BDA">
      <w:pPr>
        <w:ind w:firstLine="709"/>
        <w:jc w:val="both"/>
        <w:rPr>
          <w:rFonts w:ascii="Abadi" w:hAnsi="Abadi" w:cs="Tahoma"/>
          <w:sz w:val="21"/>
          <w:szCs w:val="21"/>
          <w:lang w:val="es-MX"/>
        </w:rPr>
      </w:pPr>
      <w:r w:rsidRPr="000F1F10">
        <w:rPr>
          <w:rFonts w:ascii="Abadi" w:hAnsi="Abadi" w:cs="Tahoma"/>
          <w:sz w:val="21"/>
          <w:szCs w:val="21"/>
          <w:lang w:val="es-MX"/>
        </w:rPr>
        <w:t>Diputado Juan Elías, ¿para qué efecto?</w:t>
      </w:r>
    </w:p>
    <w:p w14:paraId="66E6C339" w14:textId="3DDC5399" w:rsidR="00CA68B8" w:rsidRPr="000F1F10" w:rsidRDefault="00CA68B8" w:rsidP="00CD6BDA">
      <w:pPr>
        <w:ind w:firstLine="709"/>
        <w:jc w:val="both"/>
        <w:rPr>
          <w:rFonts w:ascii="Abadi" w:hAnsi="Abadi" w:cs="Tahoma"/>
          <w:sz w:val="21"/>
          <w:szCs w:val="21"/>
          <w:lang w:val="es-MX"/>
        </w:rPr>
      </w:pPr>
    </w:p>
    <w:p w14:paraId="487FF204" w14:textId="587EC5C2" w:rsidR="00CA68B8" w:rsidRPr="000F1F10" w:rsidRDefault="00CA68B8" w:rsidP="00CD6BDA">
      <w:pPr>
        <w:ind w:firstLine="709"/>
        <w:jc w:val="both"/>
        <w:rPr>
          <w:rFonts w:ascii="Abadi" w:hAnsi="Abadi" w:cs="Tahoma"/>
          <w:sz w:val="21"/>
          <w:szCs w:val="21"/>
          <w:lang w:val="es-MX"/>
        </w:rPr>
      </w:pPr>
      <w:r w:rsidRPr="000F1F10">
        <w:rPr>
          <w:rFonts w:ascii="Abadi" w:hAnsi="Abadi" w:cs="Tahoma"/>
          <w:b/>
          <w:sz w:val="21"/>
          <w:szCs w:val="21"/>
          <w:lang w:val="es-MX"/>
        </w:rPr>
        <w:t xml:space="preserve">C. Dip. Juan Elías Chávez: </w:t>
      </w:r>
      <w:r w:rsidRPr="000F1F10">
        <w:rPr>
          <w:rFonts w:ascii="Abadi" w:hAnsi="Abadi" w:cs="Tahoma"/>
          <w:sz w:val="21"/>
          <w:szCs w:val="21"/>
          <w:lang w:val="es-MX"/>
        </w:rPr>
        <w:t>Para solicitar una rectificación de hechos.</w:t>
      </w:r>
    </w:p>
    <w:p w14:paraId="12757CB8" w14:textId="403E5F22" w:rsidR="00CA68B8" w:rsidRPr="000F1F10" w:rsidRDefault="00CA68B8" w:rsidP="00CD6BDA">
      <w:pPr>
        <w:ind w:firstLine="709"/>
        <w:jc w:val="both"/>
        <w:rPr>
          <w:rFonts w:ascii="Abadi" w:hAnsi="Abadi" w:cs="Tahoma"/>
          <w:sz w:val="21"/>
          <w:szCs w:val="21"/>
          <w:lang w:val="es-MX"/>
        </w:rPr>
      </w:pPr>
    </w:p>
    <w:p w14:paraId="33D46F59" w14:textId="791472EF" w:rsidR="00CA68B8" w:rsidRPr="000F1F10" w:rsidRDefault="00CA68B8" w:rsidP="00CD6BDA">
      <w:pPr>
        <w:ind w:firstLine="709"/>
        <w:jc w:val="both"/>
        <w:rPr>
          <w:rFonts w:ascii="Abadi" w:hAnsi="Abadi" w:cs="Tahoma"/>
          <w:sz w:val="21"/>
          <w:szCs w:val="21"/>
          <w:lang w:val="es-MX"/>
        </w:rPr>
      </w:pPr>
      <w:r w:rsidRPr="000F1F10">
        <w:rPr>
          <w:rFonts w:ascii="Abadi" w:hAnsi="Abadi" w:cs="Tahoma"/>
          <w:b/>
          <w:sz w:val="21"/>
          <w:szCs w:val="21"/>
          <w:lang w:val="es-MX"/>
        </w:rPr>
        <w:t xml:space="preserve">-El C. Presidente:  </w:t>
      </w:r>
      <w:r w:rsidRPr="000F1F10">
        <w:rPr>
          <w:rFonts w:ascii="Abadi" w:hAnsi="Abadi" w:cs="Tahoma"/>
          <w:sz w:val="21"/>
          <w:szCs w:val="21"/>
          <w:lang w:val="es-MX"/>
        </w:rPr>
        <w:t>¿Qué hechos diputado?</w:t>
      </w:r>
    </w:p>
    <w:p w14:paraId="79A8806D" w14:textId="5053BDBF" w:rsidR="00CA68B8" w:rsidRPr="000F1F10" w:rsidRDefault="00CA68B8" w:rsidP="00CD6BDA">
      <w:pPr>
        <w:ind w:firstLine="709"/>
        <w:jc w:val="both"/>
        <w:rPr>
          <w:rFonts w:ascii="Abadi" w:hAnsi="Abadi" w:cs="Tahoma"/>
          <w:sz w:val="21"/>
          <w:szCs w:val="21"/>
          <w:lang w:val="es-MX"/>
        </w:rPr>
      </w:pPr>
    </w:p>
    <w:p w14:paraId="37A334CF" w14:textId="5A3DF230" w:rsidR="00CA68B8" w:rsidRPr="000F1F10" w:rsidRDefault="00CA68B8" w:rsidP="00CD6BDA">
      <w:pPr>
        <w:ind w:firstLine="709"/>
        <w:jc w:val="both"/>
        <w:rPr>
          <w:rFonts w:ascii="Abadi" w:hAnsi="Abadi" w:cs="Tahoma"/>
          <w:sz w:val="21"/>
          <w:szCs w:val="21"/>
          <w:lang w:val="es-MX"/>
        </w:rPr>
      </w:pPr>
      <w:r w:rsidRPr="000F1F10">
        <w:rPr>
          <w:rFonts w:ascii="Abadi" w:hAnsi="Abadi" w:cs="Tahoma"/>
          <w:b/>
          <w:sz w:val="21"/>
          <w:szCs w:val="21"/>
          <w:lang w:val="es-MX"/>
        </w:rPr>
        <w:t xml:space="preserve">C. Dip. Juan Elías Chávez: </w:t>
      </w:r>
      <w:r w:rsidRPr="000F1F10">
        <w:rPr>
          <w:rFonts w:ascii="Abadi" w:hAnsi="Abadi" w:cs="Tahoma"/>
          <w:sz w:val="21"/>
          <w:szCs w:val="21"/>
          <w:lang w:val="es-MX"/>
        </w:rPr>
        <w:t>Sobre la parte de que la reforma educativa representa un retroceso educativo.</w:t>
      </w:r>
    </w:p>
    <w:p w14:paraId="15810790" w14:textId="120BD6EA" w:rsidR="00CA68B8" w:rsidRPr="000F1F10" w:rsidRDefault="00CA68B8" w:rsidP="00CD6BDA">
      <w:pPr>
        <w:ind w:firstLine="709"/>
        <w:jc w:val="both"/>
        <w:rPr>
          <w:rFonts w:ascii="Abadi" w:hAnsi="Abadi" w:cs="Tahoma"/>
          <w:sz w:val="21"/>
          <w:szCs w:val="21"/>
          <w:lang w:val="es-MX"/>
        </w:rPr>
      </w:pPr>
    </w:p>
    <w:p w14:paraId="6B4079F0" w14:textId="5C4ACB2C" w:rsidR="00CA68B8" w:rsidRPr="000F1F10" w:rsidRDefault="00CA68B8" w:rsidP="00CD6BDA">
      <w:pPr>
        <w:ind w:firstLine="709"/>
        <w:jc w:val="both"/>
        <w:rPr>
          <w:rFonts w:ascii="Abadi" w:hAnsi="Abadi" w:cs="Tahoma"/>
          <w:sz w:val="21"/>
          <w:szCs w:val="21"/>
          <w:lang w:val="es-MX"/>
        </w:rPr>
      </w:pPr>
      <w:r w:rsidRPr="000F1F10">
        <w:rPr>
          <w:rFonts w:ascii="Abadi" w:hAnsi="Abadi" w:cs="Tahoma"/>
          <w:b/>
          <w:sz w:val="21"/>
          <w:szCs w:val="21"/>
          <w:lang w:val="es-MX"/>
        </w:rPr>
        <w:t xml:space="preserve">-El C. Presidente:  </w:t>
      </w:r>
      <w:r w:rsidRPr="000F1F10">
        <w:rPr>
          <w:rFonts w:ascii="Abadi" w:hAnsi="Abadi" w:cs="Tahoma"/>
          <w:sz w:val="21"/>
          <w:szCs w:val="21"/>
          <w:lang w:val="es-MX"/>
        </w:rPr>
        <w:t>Adelante diputado.</w:t>
      </w:r>
    </w:p>
    <w:p w14:paraId="3C613279" w14:textId="77DA1D7A" w:rsidR="00CA68B8" w:rsidRPr="000F1F10" w:rsidRDefault="00CA68B8" w:rsidP="00CD6BDA">
      <w:pPr>
        <w:ind w:firstLine="709"/>
        <w:jc w:val="both"/>
        <w:rPr>
          <w:rFonts w:ascii="Abadi" w:hAnsi="Abadi" w:cs="Tahoma"/>
          <w:sz w:val="21"/>
          <w:szCs w:val="21"/>
          <w:lang w:val="es-MX"/>
        </w:rPr>
      </w:pPr>
    </w:p>
    <w:p w14:paraId="05A9C324" w14:textId="0C97A926" w:rsidR="00CA68B8" w:rsidRPr="000F1F10" w:rsidRDefault="001821CC" w:rsidP="00CD6BDA">
      <w:pPr>
        <w:ind w:firstLine="709"/>
        <w:jc w:val="both"/>
        <w:rPr>
          <w:rFonts w:ascii="Abadi" w:hAnsi="Abadi" w:cs="Tahoma"/>
          <w:b/>
          <w:sz w:val="21"/>
          <w:szCs w:val="21"/>
          <w:lang w:val="es-MX"/>
        </w:rPr>
      </w:pPr>
      <w:bookmarkStart w:id="32" w:name="_Hlk11075380"/>
      <w:r w:rsidRPr="000F1F10">
        <w:rPr>
          <w:rFonts w:ascii="Abadi" w:hAnsi="Abadi" w:cs="Tahoma"/>
          <w:b/>
          <w:sz w:val="21"/>
          <w:szCs w:val="21"/>
          <w:lang w:val="es-MX"/>
        </w:rPr>
        <w:t>INTERVENCIÓN DEL DIPUTADO JUAN ELÍAS CHÁVEZ, RECTIFICANDO HECHOS AL DIPUTADO ARMANDO RANGEL HERNÁNDEZ.</w:t>
      </w:r>
    </w:p>
    <w:p w14:paraId="667B336F" w14:textId="45F114B3" w:rsidR="00CD6BDA" w:rsidRPr="000F1F10" w:rsidRDefault="001821CC" w:rsidP="001821CC">
      <w:pPr>
        <w:ind w:firstLine="709"/>
        <w:jc w:val="right"/>
        <w:rPr>
          <w:rFonts w:ascii="Abadi" w:hAnsi="Abadi" w:cs="Tahoma"/>
          <w:sz w:val="21"/>
          <w:szCs w:val="21"/>
          <w:lang w:val="es-MX"/>
        </w:rPr>
      </w:pPr>
      <w:r w:rsidRPr="000F1F10">
        <w:rPr>
          <w:noProof/>
        </w:rPr>
        <w:drawing>
          <wp:inline distT="0" distB="0" distL="0" distR="0" wp14:anchorId="4CB3EE78" wp14:editId="5801931A">
            <wp:extent cx="1182433" cy="773723"/>
            <wp:effectExtent l="19050" t="0" r="17780" b="255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95660" cy="7823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30F0D42" w14:textId="77777777" w:rsidR="00EE1528" w:rsidRPr="000F1F10" w:rsidRDefault="001821CC" w:rsidP="0062014C">
      <w:pPr>
        <w:ind w:firstLine="709"/>
        <w:jc w:val="both"/>
        <w:rPr>
          <w:rFonts w:ascii="Abadi" w:hAnsi="Abadi"/>
          <w:sz w:val="21"/>
          <w:szCs w:val="21"/>
          <w:lang w:val="es-MX"/>
        </w:rPr>
      </w:pPr>
      <w:r w:rsidRPr="000F1F10">
        <w:rPr>
          <w:rFonts w:ascii="Abadi" w:hAnsi="Abadi"/>
          <w:b/>
          <w:sz w:val="21"/>
          <w:szCs w:val="21"/>
          <w:lang w:val="es-MX"/>
        </w:rPr>
        <w:t xml:space="preserve">C. Dip. Juan Elías Chávez: </w:t>
      </w:r>
      <w:r w:rsidR="00EE1528" w:rsidRPr="000F1F10">
        <w:rPr>
          <w:rFonts w:ascii="Abadi" w:hAnsi="Abadi"/>
          <w:sz w:val="21"/>
          <w:szCs w:val="21"/>
          <w:lang w:val="es-MX"/>
        </w:rPr>
        <w:t xml:space="preserve">Buenas tardes a todas y a todos ustedes. </w:t>
      </w:r>
    </w:p>
    <w:p w14:paraId="059707C1" w14:textId="77777777" w:rsidR="00EE1528" w:rsidRPr="000F1F10" w:rsidRDefault="00EE1528" w:rsidP="0062014C">
      <w:pPr>
        <w:ind w:firstLine="709"/>
        <w:jc w:val="both"/>
        <w:rPr>
          <w:rFonts w:ascii="Abadi" w:hAnsi="Abadi"/>
          <w:sz w:val="21"/>
          <w:szCs w:val="21"/>
          <w:lang w:val="es-MX"/>
        </w:rPr>
      </w:pPr>
    </w:p>
    <w:p w14:paraId="22F7D529" w14:textId="77777777" w:rsidR="00EE1528" w:rsidRPr="000F1F10" w:rsidRDefault="00EE1528" w:rsidP="0062014C">
      <w:pPr>
        <w:ind w:firstLine="709"/>
        <w:jc w:val="both"/>
        <w:rPr>
          <w:rFonts w:ascii="Abadi" w:hAnsi="Abadi"/>
          <w:sz w:val="21"/>
          <w:szCs w:val="21"/>
          <w:lang w:val="es-MX"/>
        </w:rPr>
      </w:pPr>
      <w:r w:rsidRPr="000F1F10">
        <w:rPr>
          <w:rFonts w:ascii="Abadi" w:hAnsi="Abadi"/>
          <w:sz w:val="21"/>
          <w:szCs w:val="21"/>
          <w:lang w:val="es-MX"/>
        </w:rPr>
        <w:t>Sin lugar a dudas, yo creo que ha sido de mucho interés de todos nosotros lo que está aconteciendo ahorita o lo que aconteció, como lo dijo el diputado Armando Rangel, hasta las horas de la madrugada precisamente en el tema de la reforma educativa en el Congreso de la Unión, que ya emitió dictamen final ¡bueno! y que ahora ha sido turnado precisamente al Senado para la aprobación o la no de la misma.</w:t>
      </w:r>
    </w:p>
    <w:p w14:paraId="1A0227D3" w14:textId="77777777" w:rsidR="00EE1528" w:rsidRPr="000F1F10" w:rsidRDefault="00EE1528" w:rsidP="0062014C">
      <w:pPr>
        <w:ind w:firstLine="709"/>
        <w:jc w:val="both"/>
        <w:rPr>
          <w:rFonts w:ascii="Abadi" w:hAnsi="Abadi"/>
          <w:sz w:val="21"/>
          <w:szCs w:val="21"/>
          <w:lang w:val="es-MX"/>
        </w:rPr>
      </w:pPr>
    </w:p>
    <w:p w14:paraId="39A01FF7" w14:textId="77777777" w:rsidR="00FE53A8" w:rsidRPr="000F1F10" w:rsidRDefault="00EE1528" w:rsidP="0062014C">
      <w:pPr>
        <w:ind w:firstLine="709"/>
        <w:jc w:val="both"/>
        <w:rPr>
          <w:rFonts w:ascii="Abadi" w:hAnsi="Abadi"/>
          <w:sz w:val="21"/>
          <w:szCs w:val="21"/>
          <w:lang w:val="es-MX"/>
        </w:rPr>
      </w:pPr>
      <w:r w:rsidRPr="000F1F10">
        <w:rPr>
          <w:rFonts w:ascii="Abadi" w:hAnsi="Abadi"/>
          <w:sz w:val="21"/>
          <w:szCs w:val="21"/>
          <w:lang w:val="es-MX"/>
        </w:rPr>
        <w:t xml:space="preserve">Yo creo que muchos de nosotros, si no es que todos, ¡a menos yo sí!,  estuvimos al pendiente de lo que se dijo ahí precisamente en esta sesión de trabajo; es más, me atrevo a pensar que hubo bastantes personas que estuvieron siguiéndola, una gran cantidad de maestros; sobre todo sobre la importancia que para nosotros los </w:t>
      </w:r>
      <w:r w:rsidRPr="000F1F10">
        <w:rPr>
          <w:rFonts w:ascii="Abadi" w:hAnsi="Abadi"/>
          <w:sz w:val="21"/>
          <w:szCs w:val="21"/>
          <w:lang w:val="es-MX"/>
        </w:rPr>
        <w:lastRenderedPageBreak/>
        <w:t>maestros representa el tema de la reforma educativa</w:t>
      </w:r>
      <w:r w:rsidR="00FE53A8" w:rsidRPr="000F1F10">
        <w:rPr>
          <w:rFonts w:ascii="Abadi" w:hAnsi="Abadi"/>
          <w:sz w:val="21"/>
          <w:szCs w:val="21"/>
          <w:lang w:val="es-MX"/>
        </w:rPr>
        <w:t>,</w:t>
      </w:r>
      <w:r w:rsidRPr="000F1F10">
        <w:rPr>
          <w:rFonts w:ascii="Abadi" w:hAnsi="Abadi"/>
          <w:sz w:val="21"/>
          <w:szCs w:val="21"/>
          <w:lang w:val="es-MX"/>
        </w:rPr>
        <w:t xml:space="preserve"> y así como reconocemos que hay una controversia precisamente en alguna parte de esta reforma</w:t>
      </w:r>
      <w:r w:rsidR="00FE53A8" w:rsidRPr="000F1F10">
        <w:rPr>
          <w:rFonts w:ascii="Abadi" w:hAnsi="Abadi"/>
          <w:sz w:val="21"/>
          <w:szCs w:val="21"/>
          <w:lang w:val="es-MX"/>
        </w:rPr>
        <w:t>,</w:t>
      </w:r>
      <w:r w:rsidRPr="000F1F10">
        <w:rPr>
          <w:rFonts w:ascii="Abadi" w:hAnsi="Abadi"/>
          <w:sz w:val="21"/>
          <w:szCs w:val="21"/>
          <w:lang w:val="es-MX"/>
        </w:rPr>
        <w:t xml:space="preserve"> también tenemos que reconocer que hay cosas buenas en la misma</w:t>
      </w:r>
      <w:r w:rsidR="00FE53A8" w:rsidRPr="000F1F10">
        <w:rPr>
          <w:rFonts w:ascii="Abadi" w:hAnsi="Abadi"/>
          <w:sz w:val="21"/>
          <w:szCs w:val="21"/>
          <w:lang w:val="es-MX"/>
        </w:rPr>
        <w:t>;</w:t>
      </w:r>
      <w:r w:rsidRPr="000F1F10">
        <w:rPr>
          <w:rFonts w:ascii="Abadi" w:hAnsi="Abadi"/>
          <w:sz w:val="21"/>
          <w:szCs w:val="21"/>
          <w:lang w:val="es-MX"/>
        </w:rPr>
        <w:t xml:space="preserve"> y yo creo que en esta parte del reconocimiento de que hay cosas buenas en la misma</w:t>
      </w:r>
      <w:r w:rsidR="00FE53A8" w:rsidRPr="000F1F10">
        <w:rPr>
          <w:rFonts w:ascii="Abadi" w:hAnsi="Abadi"/>
          <w:sz w:val="21"/>
          <w:szCs w:val="21"/>
          <w:lang w:val="es-MX"/>
        </w:rPr>
        <w:t>,</w:t>
      </w:r>
      <w:r w:rsidRPr="000F1F10">
        <w:rPr>
          <w:rFonts w:ascii="Abadi" w:hAnsi="Abadi"/>
          <w:sz w:val="21"/>
          <w:szCs w:val="21"/>
          <w:lang w:val="es-MX"/>
        </w:rPr>
        <w:t xml:space="preserve"> es </w:t>
      </w:r>
      <w:r w:rsidR="00FE53A8" w:rsidRPr="000F1F10">
        <w:rPr>
          <w:rFonts w:ascii="Abadi" w:hAnsi="Abadi"/>
          <w:sz w:val="21"/>
          <w:szCs w:val="21"/>
          <w:lang w:val="es-MX"/>
        </w:rPr>
        <w:t>esencialmente</w:t>
      </w:r>
      <w:r w:rsidRPr="000F1F10">
        <w:rPr>
          <w:rFonts w:ascii="Abadi" w:hAnsi="Abadi"/>
          <w:sz w:val="21"/>
          <w:szCs w:val="21"/>
          <w:lang w:val="es-MX"/>
        </w:rPr>
        <w:t xml:space="preserve"> eliminar las evaluaciones que afectan la permanencia de los maestros en el servicio</w:t>
      </w:r>
      <w:r w:rsidR="00FE53A8" w:rsidRPr="000F1F10">
        <w:rPr>
          <w:rFonts w:ascii="Abadi" w:hAnsi="Abadi"/>
          <w:sz w:val="21"/>
          <w:szCs w:val="21"/>
          <w:lang w:val="es-MX"/>
        </w:rPr>
        <w:t>;</w:t>
      </w:r>
      <w:r w:rsidRPr="000F1F10">
        <w:rPr>
          <w:rFonts w:ascii="Abadi" w:hAnsi="Abadi"/>
          <w:sz w:val="21"/>
          <w:szCs w:val="21"/>
          <w:lang w:val="es-MX"/>
        </w:rPr>
        <w:t xml:space="preserve"> nosotros estamos totalmente de acuerdo en eso</w:t>
      </w:r>
      <w:r w:rsidR="00FE53A8" w:rsidRPr="000F1F10">
        <w:rPr>
          <w:rFonts w:ascii="Abadi" w:hAnsi="Abadi"/>
          <w:sz w:val="21"/>
          <w:szCs w:val="21"/>
          <w:lang w:val="es-MX"/>
        </w:rPr>
        <w:t>,</w:t>
      </w:r>
      <w:r w:rsidRPr="000F1F10">
        <w:rPr>
          <w:rFonts w:ascii="Abadi" w:hAnsi="Abadi"/>
          <w:sz w:val="21"/>
          <w:szCs w:val="21"/>
          <w:lang w:val="es-MX"/>
        </w:rPr>
        <w:t xml:space="preserve"> no estamos de acuerdo en que se quiten las evaluaciones </w:t>
      </w:r>
      <w:r w:rsidR="00FE53A8" w:rsidRPr="000F1F10">
        <w:rPr>
          <w:rFonts w:ascii="Abadi" w:hAnsi="Abadi"/>
          <w:sz w:val="21"/>
          <w:szCs w:val="21"/>
          <w:lang w:val="es-MX"/>
        </w:rPr>
        <w:t>porque</w:t>
      </w:r>
      <w:r w:rsidRPr="000F1F10">
        <w:rPr>
          <w:rFonts w:ascii="Abadi" w:hAnsi="Abadi"/>
          <w:sz w:val="21"/>
          <w:szCs w:val="21"/>
          <w:lang w:val="es-MX"/>
        </w:rPr>
        <w:t xml:space="preserve"> los maestros nunca nos hemos opuesto a la evaluación</w:t>
      </w:r>
      <w:r w:rsidR="00FE53A8" w:rsidRPr="000F1F10">
        <w:rPr>
          <w:rFonts w:ascii="Abadi" w:hAnsi="Abadi"/>
          <w:sz w:val="21"/>
          <w:szCs w:val="21"/>
          <w:lang w:val="es-MX"/>
        </w:rPr>
        <w:t>,</w:t>
      </w:r>
      <w:r w:rsidRPr="000F1F10">
        <w:rPr>
          <w:rFonts w:ascii="Abadi" w:hAnsi="Abadi"/>
          <w:sz w:val="21"/>
          <w:szCs w:val="21"/>
          <w:lang w:val="es-MX"/>
        </w:rPr>
        <w:t xml:space="preserve"> y aquí en Guanajuato hemos sido un claro ejemplo </w:t>
      </w:r>
      <w:r w:rsidR="00FE53A8" w:rsidRPr="000F1F10">
        <w:rPr>
          <w:rFonts w:ascii="Abadi" w:hAnsi="Abadi"/>
          <w:sz w:val="21"/>
          <w:szCs w:val="21"/>
          <w:lang w:val="es-MX"/>
        </w:rPr>
        <w:t xml:space="preserve">de que </w:t>
      </w:r>
      <w:r w:rsidRPr="000F1F10">
        <w:rPr>
          <w:rFonts w:ascii="Abadi" w:hAnsi="Abadi"/>
          <w:sz w:val="21"/>
          <w:szCs w:val="21"/>
          <w:lang w:val="es-MX"/>
        </w:rPr>
        <w:t>aún en la evaluación del Servicio Profesional Docente nos evaluamos el 99 por ciento de los maestros</w:t>
      </w:r>
      <w:r w:rsidR="00FE53A8" w:rsidRPr="000F1F10">
        <w:rPr>
          <w:rFonts w:ascii="Abadi" w:hAnsi="Abadi"/>
          <w:sz w:val="21"/>
          <w:szCs w:val="21"/>
          <w:lang w:val="es-MX"/>
        </w:rPr>
        <w:t>,</w:t>
      </w:r>
      <w:r w:rsidRPr="000F1F10">
        <w:rPr>
          <w:rFonts w:ascii="Abadi" w:hAnsi="Abadi"/>
          <w:sz w:val="21"/>
          <w:szCs w:val="21"/>
          <w:lang w:val="es-MX"/>
        </w:rPr>
        <w:t xml:space="preserve"> y quiero decir claramente que los maestros </w:t>
      </w:r>
      <w:r w:rsidR="00FE53A8" w:rsidRPr="000F1F10">
        <w:rPr>
          <w:rFonts w:ascii="Abadi" w:hAnsi="Abadi"/>
          <w:sz w:val="21"/>
          <w:szCs w:val="21"/>
          <w:lang w:val="es-MX"/>
        </w:rPr>
        <w:t>dimos</w:t>
      </w:r>
      <w:r w:rsidRPr="000F1F10">
        <w:rPr>
          <w:rFonts w:ascii="Abadi" w:hAnsi="Abadi"/>
          <w:sz w:val="21"/>
          <w:szCs w:val="21"/>
          <w:lang w:val="es-MX"/>
        </w:rPr>
        <w:t xml:space="preserve"> </w:t>
      </w:r>
      <w:r w:rsidR="00FE53A8" w:rsidRPr="000F1F10">
        <w:rPr>
          <w:rFonts w:ascii="Abadi" w:hAnsi="Abadi"/>
          <w:sz w:val="21"/>
          <w:szCs w:val="21"/>
          <w:lang w:val="es-MX"/>
        </w:rPr>
        <w:t xml:space="preserve">una </w:t>
      </w:r>
      <w:r w:rsidRPr="000F1F10">
        <w:rPr>
          <w:rFonts w:ascii="Abadi" w:hAnsi="Abadi"/>
          <w:sz w:val="21"/>
          <w:szCs w:val="21"/>
          <w:lang w:val="es-MX"/>
        </w:rPr>
        <w:t xml:space="preserve">gran clase y una gran demostración de la calidad </w:t>
      </w:r>
      <w:r w:rsidR="00FE53A8" w:rsidRPr="000F1F10">
        <w:rPr>
          <w:rFonts w:ascii="Abadi" w:hAnsi="Abadi"/>
          <w:sz w:val="21"/>
          <w:szCs w:val="21"/>
          <w:lang w:val="es-MX"/>
        </w:rPr>
        <w:t>de la</w:t>
      </w:r>
      <w:r w:rsidRPr="000F1F10">
        <w:rPr>
          <w:rFonts w:ascii="Abadi" w:hAnsi="Abadi"/>
          <w:sz w:val="21"/>
          <w:szCs w:val="21"/>
          <w:lang w:val="es-MX"/>
        </w:rPr>
        <w:t xml:space="preserve"> que estamos hechos maestro</w:t>
      </w:r>
      <w:r w:rsidR="00FE53A8" w:rsidRPr="000F1F10">
        <w:rPr>
          <w:rFonts w:ascii="Abadi" w:hAnsi="Abadi"/>
          <w:sz w:val="21"/>
          <w:szCs w:val="21"/>
          <w:lang w:val="es-MX"/>
        </w:rPr>
        <w:t>s;</w:t>
      </w:r>
      <w:r w:rsidRPr="000F1F10">
        <w:rPr>
          <w:rFonts w:ascii="Abadi" w:hAnsi="Abadi"/>
          <w:sz w:val="21"/>
          <w:szCs w:val="21"/>
          <w:lang w:val="es-MX"/>
        </w:rPr>
        <w:t xml:space="preserve"> que aquí en Guanajuato no hubo maestros cesados por el tema de la reforma</w:t>
      </w:r>
      <w:r w:rsidR="00FE53A8" w:rsidRPr="000F1F10">
        <w:rPr>
          <w:rFonts w:ascii="Abadi" w:hAnsi="Abadi"/>
          <w:sz w:val="21"/>
          <w:szCs w:val="21"/>
          <w:lang w:val="es-MX"/>
        </w:rPr>
        <w:t>. H</w:t>
      </w:r>
      <w:r w:rsidRPr="000F1F10">
        <w:rPr>
          <w:rFonts w:ascii="Abadi" w:hAnsi="Abadi"/>
          <w:sz w:val="21"/>
          <w:szCs w:val="21"/>
          <w:lang w:val="es-MX"/>
        </w:rPr>
        <w:t>e sido testigo y reconozco mucho cuando los gobernadores</w:t>
      </w:r>
      <w:r w:rsidR="00FE53A8" w:rsidRPr="000F1F10">
        <w:rPr>
          <w:rFonts w:ascii="Abadi" w:hAnsi="Abadi"/>
          <w:sz w:val="21"/>
          <w:szCs w:val="21"/>
          <w:lang w:val="es-MX"/>
        </w:rPr>
        <w:t>,</w:t>
      </w:r>
      <w:r w:rsidRPr="000F1F10">
        <w:rPr>
          <w:rFonts w:ascii="Abadi" w:hAnsi="Abadi"/>
          <w:sz w:val="21"/>
          <w:szCs w:val="21"/>
          <w:lang w:val="es-MX"/>
        </w:rPr>
        <w:t xml:space="preserve"> el actual y el pasado</w:t>
      </w:r>
      <w:r w:rsidR="00FE53A8" w:rsidRPr="000F1F10">
        <w:rPr>
          <w:rFonts w:ascii="Abadi" w:hAnsi="Abadi"/>
          <w:sz w:val="21"/>
          <w:szCs w:val="21"/>
          <w:lang w:val="es-MX"/>
        </w:rPr>
        <w:t>,</w:t>
      </w:r>
      <w:r w:rsidRPr="000F1F10">
        <w:rPr>
          <w:rFonts w:ascii="Abadi" w:hAnsi="Abadi"/>
          <w:sz w:val="21"/>
          <w:szCs w:val="21"/>
          <w:lang w:val="es-MX"/>
        </w:rPr>
        <w:t xml:space="preserve"> reconocen</w:t>
      </w:r>
      <w:r w:rsidR="00FE53A8" w:rsidRPr="000F1F10">
        <w:rPr>
          <w:rFonts w:ascii="Abadi" w:hAnsi="Abadi"/>
          <w:sz w:val="21"/>
          <w:szCs w:val="21"/>
          <w:lang w:val="es-MX"/>
        </w:rPr>
        <w:t xml:space="preserve"> en</w:t>
      </w:r>
      <w:r w:rsidRPr="000F1F10">
        <w:rPr>
          <w:rFonts w:ascii="Abadi" w:hAnsi="Abadi"/>
          <w:sz w:val="21"/>
          <w:szCs w:val="21"/>
          <w:lang w:val="es-MX"/>
        </w:rPr>
        <w:t xml:space="preserve"> los maestros de Guanajuato a los mejores maestros de México</w:t>
      </w:r>
      <w:r w:rsidR="00FE53A8" w:rsidRPr="000F1F10">
        <w:rPr>
          <w:rFonts w:ascii="Abadi" w:hAnsi="Abadi"/>
          <w:sz w:val="21"/>
          <w:szCs w:val="21"/>
          <w:lang w:val="es-MX"/>
        </w:rPr>
        <w:t>,</w:t>
      </w:r>
      <w:r w:rsidRPr="000F1F10">
        <w:rPr>
          <w:rFonts w:ascii="Abadi" w:hAnsi="Abadi"/>
          <w:sz w:val="21"/>
          <w:szCs w:val="21"/>
          <w:lang w:val="es-MX"/>
        </w:rPr>
        <w:t xml:space="preserve"> </w:t>
      </w:r>
      <w:r w:rsidR="00FE53A8" w:rsidRPr="000F1F10">
        <w:rPr>
          <w:rFonts w:ascii="Abadi" w:hAnsi="Abadi"/>
          <w:sz w:val="21"/>
          <w:szCs w:val="21"/>
          <w:lang w:val="es-MX"/>
        </w:rPr>
        <w:t>¡</w:t>
      </w:r>
      <w:r w:rsidRPr="000F1F10">
        <w:rPr>
          <w:rFonts w:ascii="Abadi" w:hAnsi="Abadi"/>
          <w:sz w:val="21"/>
          <w:szCs w:val="21"/>
          <w:lang w:val="es-MX"/>
        </w:rPr>
        <w:t>y yo me sumo a ese reconocimiento</w:t>
      </w:r>
      <w:r w:rsidR="00FE53A8" w:rsidRPr="000F1F10">
        <w:rPr>
          <w:rFonts w:ascii="Abadi" w:hAnsi="Abadi"/>
          <w:sz w:val="21"/>
          <w:szCs w:val="21"/>
          <w:lang w:val="es-MX"/>
        </w:rPr>
        <w:t>!</w:t>
      </w:r>
      <w:r w:rsidRPr="000F1F10">
        <w:rPr>
          <w:rFonts w:ascii="Abadi" w:hAnsi="Abadi"/>
          <w:sz w:val="21"/>
          <w:szCs w:val="21"/>
          <w:lang w:val="es-MX"/>
        </w:rPr>
        <w:t xml:space="preserve"> siempre lo he dicho</w:t>
      </w:r>
      <w:r w:rsidR="00FE53A8" w:rsidRPr="000F1F10">
        <w:rPr>
          <w:rFonts w:ascii="Abadi" w:hAnsi="Abadi"/>
          <w:sz w:val="21"/>
          <w:szCs w:val="21"/>
          <w:lang w:val="es-MX"/>
        </w:rPr>
        <w:t>,</w:t>
      </w:r>
      <w:r w:rsidRPr="000F1F10">
        <w:rPr>
          <w:rFonts w:ascii="Abadi" w:hAnsi="Abadi"/>
          <w:sz w:val="21"/>
          <w:szCs w:val="21"/>
          <w:lang w:val="es-MX"/>
        </w:rPr>
        <w:t xml:space="preserve"> los maestros no somos deshonestos</w:t>
      </w:r>
      <w:r w:rsidR="00FE53A8" w:rsidRPr="000F1F10">
        <w:rPr>
          <w:rFonts w:ascii="Abadi" w:hAnsi="Abadi"/>
          <w:sz w:val="21"/>
          <w:szCs w:val="21"/>
          <w:lang w:val="es-MX"/>
        </w:rPr>
        <w:t>,</w:t>
      </w:r>
      <w:r w:rsidRPr="000F1F10">
        <w:rPr>
          <w:rFonts w:ascii="Abadi" w:hAnsi="Abadi"/>
          <w:sz w:val="21"/>
          <w:szCs w:val="21"/>
          <w:lang w:val="es-MX"/>
        </w:rPr>
        <w:t xml:space="preserve"> los maestros somos honestos y </w:t>
      </w:r>
      <w:r w:rsidR="00FE53A8" w:rsidRPr="000F1F10">
        <w:rPr>
          <w:rFonts w:ascii="Abadi" w:hAnsi="Abadi"/>
          <w:sz w:val="21"/>
          <w:szCs w:val="21"/>
          <w:lang w:val="es-MX"/>
        </w:rPr>
        <w:t>e</w:t>
      </w:r>
      <w:r w:rsidRPr="000F1F10">
        <w:rPr>
          <w:rFonts w:ascii="Abadi" w:hAnsi="Abadi"/>
          <w:sz w:val="21"/>
          <w:szCs w:val="21"/>
          <w:lang w:val="es-MX"/>
        </w:rPr>
        <w:t>n este sentido</w:t>
      </w:r>
      <w:r w:rsidR="00FE53A8" w:rsidRPr="000F1F10">
        <w:rPr>
          <w:rFonts w:ascii="Abadi" w:hAnsi="Abadi"/>
          <w:sz w:val="21"/>
          <w:szCs w:val="21"/>
          <w:lang w:val="es-MX"/>
        </w:rPr>
        <w:t>,</w:t>
      </w:r>
      <w:r w:rsidRPr="000F1F10">
        <w:rPr>
          <w:rFonts w:ascii="Abadi" w:hAnsi="Abadi"/>
          <w:sz w:val="21"/>
          <w:szCs w:val="21"/>
          <w:lang w:val="es-MX"/>
        </w:rPr>
        <w:t xml:space="preserve"> creo que en el tema de la evaluación contra lo que sí estamos en contra es precisamente </w:t>
      </w:r>
      <w:r w:rsidR="00FE53A8" w:rsidRPr="000F1F10">
        <w:rPr>
          <w:rFonts w:ascii="Abadi" w:hAnsi="Abadi"/>
          <w:sz w:val="21"/>
          <w:szCs w:val="21"/>
          <w:lang w:val="es-MX"/>
        </w:rPr>
        <w:t>con esa</w:t>
      </w:r>
      <w:r w:rsidRPr="000F1F10">
        <w:rPr>
          <w:rFonts w:ascii="Abadi" w:hAnsi="Abadi"/>
          <w:sz w:val="21"/>
          <w:szCs w:val="21"/>
          <w:lang w:val="es-MX"/>
        </w:rPr>
        <w:t xml:space="preserve"> evaluación punitiva</w:t>
      </w:r>
      <w:r w:rsidR="00FE53A8" w:rsidRPr="000F1F10">
        <w:rPr>
          <w:rFonts w:ascii="Abadi" w:hAnsi="Abadi"/>
          <w:sz w:val="21"/>
          <w:szCs w:val="21"/>
          <w:lang w:val="es-MX"/>
        </w:rPr>
        <w:t>;</w:t>
      </w:r>
      <w:r w:rsidRPr="000F1F10">
        <w:rPr>
          <w:rFonts w:ascii="Abadi" w:hAnsi="Abadi"/>
          <w:sz w:val="21"/>
          <w:szCs w:val="21"/>
          <w:lang w:val="es-MX"/>
        </w:rPr>
        <w:t xml:space="preserve"> nosotros siempre luchamos </w:t>
      </w:r>
      <w:r w:rsidR="00FE53A8" w:rsidRPr="000F1F10">
        <w:rPr>
          <w:rFonts w:ascii="Abadi" w:hAnsi="Abadi"/>
          <w:sz w:val="21"/>
          <w:szCs w:val="21"/>
          <w:lang w:val="es-MX"/>
        </w:rPr>
        <w:t>porque</w:t>
      </w:r>
      <w:r w:rsidRPr="000F1F10">
        <w:rPr>
          <w:rFonts w:ascii="Abadi" w:hAnsi="Abadi"/>
          <w:sz w:val="21"/>
          <w:szCs w:val="21"/>
          <w:lang w:val="es-MX"/>
        </w:rPr>
        <w:t xml:space="preserve"> se aplicará lo que decía la reforma</w:t>
      </w:r>
      <w:r w:rsidR="00FE53A8" w:rsidRPr="000F1F10">
        <w:rPr>
          <w:rFonts w:ascii="Abadi" w:hAnsi="Abadi"/>
          <w:sz w:val="21"/>
          <w:szCs w:val="21"/>
          <w:lang w:val="es-MX"/>
        </w:rPr>
        <w:t>, que</w:t>
      </w:r>
      <w:r w:rsidRPr="000F1F10">
        <w:rPr>
          <w:rFonts w:ascii="Abadi" w:hAnsi="Abadi"/>
          <w:sz w:val="21"/>
          <w:szCs w:val="21"/>
          <w:lang w:val="es-MX"/>
        </w:rPr>
        <w:t xml:space="preserve"> fuera contextual</w:t>
      </w:r>
      <w:r w:rsidR="00FE53A8" w:rsidRPr="000F1F10">
        <w:rPr>
          <w:rFonts w:ascii="Abadi" w:hAnsi="Abadi"/>
          <w:sz w:val="21"/>
          <w:szCs w:val="21"/>
          <w:lang w:val="es-MX"/>
        </w:rPr>
        <w:t>,</w:t>
      </w:r>
      <w:r w:rsidRPr="000F1F10">
        <w:rPr>
          <w:rFonts w:ascii="Abadi" w:hAnsi="Abadi"/>
          <w:sz w:val="21"/>
          <w:szCs w:val="21"/>
          <w:lang w:val="es-MX"/>
        </w:rPr>
        <w:t xml:space="preserve"> que fuera gradual</w:t>
      </w:r>
      <w:r w:rsidR="00FE53A8" w:rsidRPr="000F1F10">
        <w:rPr>
          <w:rFonts w:ascii="Abadi" w:hAnsi="Abadi"/>
          <w:sz w:val="21"/>
          <w:szCs w:val="21"/>
          <w:lang w:val="es-MX"/>
        </w:rPr>
        <w:t>,</w:t>
      </w:r>
      <w:r w:rsidRPr="000F1F10">
        <w:rPr>
          <w:rFonts w:ascii="Abadi" w:hAnsi="Abadi"/>
          <w:sz w:val="21"/>
          <w:szCs w:val="21"/>
          <w:lang w:val="es-MX"/>
        </w:rPr>
        <w:t xml:space="preserve"> pero sobre todo que tendiera a la formación</w:t>
      </w:r>
      <w:r w:rsidR="00FE53A8" w:rsidRPr="000F1F10">
        <w:rPr>
          <w:rFonts w:ascii="Abadi" w:hAnsi="Abadi"/>
          <w:sz w:val="21"/>
          <w:szCs w:val="21"/>
          <w:lang w:val="es-MX"/>
        </w:rPr>
        <w:t>, a</w:t>
      </w:r>
      <w:r w:rsidRPr="000F1F10">
        <w:rPr>
          <w:rFonts w:ascii="Abadi" w:hAnsi="Abadi"/>
          <w:sz w:val="21"/>
          <w:szCs w:val="21"/>
          <w:lang w:val="es-MX"/>
        </w:rPr>
        <w:t xml:space="preserve"> la capacitación</w:t>
      </w:r>
      <w:r w:rsidR="00FE53A8" w:rsidRPr="000F1F10">
        <w:rPr>
          <w:rFonts w:ascii="Abadi" w:hAnsi="Abadi"/>
          <w:sz w:val="21"/>
          <w:szCs w:val="21"/>
          <w:lang w:val="es-MX"/>
        </w:rPr>
        <w:t xml:space="preserve"> y a </w:t>
      </w:r>
      <w:r w:rsidRPr="000F1F10">
        <w:rPr>
          <w:rFonts w:ascii="Abadi" w:hAnsi="Abadi"/>
          <w:sz w:val="21"/>
          <w:szCs w:val="21"/>
          <w:lang w:val="es-MX"/>
        </w:rPr>
        <w:t>la preparación de los maestros</w:t>
      </w:r>
      <w:r w:rsidR="00FE53A8" w:rsidRPr="000F1F10">
        <w:rPr>
          <w:rFonts w:ascii="Abadi" w:hAnsi="Abadi"/>
          <w:sz w:val="21"/>
          <w:szCs w:val="21"/>
          <w:lang w:val="es-MX"/>
        </w:rPr>
        <w:t>.</w:t>
      </w:r>
    </w:p>
    <w:p w14:paraId="78927F41" w14:textId="77777777" w:rsidR="00FE53A8" w:rsidRPr="000F1F10" w:rsidRDefault="00FE53A8" w:rsidP="0062014C">
      <w:pPr>
        <w:ind w:firstLine="709"/>
        <w:jc w:val="both"/>
        <w:rPr>
          <w:rFonts w:ascii="Abadi" w:hAnsi="Abadi"/>
          <w:sz w:val="21"/>
          <w:szCs w:val="21"/>
          <w:lang w:val="es-MX"/>
        </w:rPr>
      </w:pPr>
    </w:p>
    <w:p w14:paraId="3B81416C" w14:textId="77777777" w:rsidR="00FE53A8" w:rsidRPr="000F1F10" w:rsidRDefault="00FE53A8" w:rsidP="0062014C">
      <w:pPr>
        <w:ind w:firstLine="709"/>
        <w:jc w:val="both"/>
        <w:rPr>
          <w:rFonts w:ascii="Abadi" w:hAnsi="Abadi"/>
          <w:sz w:val="21"/>
          <w:szCs w:val="21"/>
          <w:lang w:val="es-MX"/>
        </w:rPr>
      </w:pPr>
      <w:r w:rsidRPr="000F1F10">
        <w:rPr>
          <w:rFonts w:ascii="Abadi" w:hAnsi="Abadi"/>
          <w:sz w:val="21"/>
          <w:szCs w:val="21"/>
          <w:lang w:val="es-MX"/>
        </w:rPr>
        <w:t xml:space="preserve">De igual </w:t>
      </w:r>
      <w:r w:rsidR="00EE1528" w:rsidRPr="000F1F10">
        <w:rPr>
          <w:rFonts w:ascii="Abadi" w:hAnsi="Abadi"/>
          <w:sz w:val="21"/>
          <w:szCs w:val="21"/>
          <w:lang w:val="es-MX"/>
        </w:rPr>
        <w:t>manera</w:t>
      </w:r>
      <w:r w:rsidRPr="000F1F10">
        <w:rPr>
          <w:rFonts w:ascii="Abadi" w:hAnsi="Abadi"/>
          <w:sz w:val="21"/>
          <w:szCs w:val="21"/>
          <w:lang w:val="es-MX"/>
        </w:rPr>
        <w:t>,</w:t>
      </w:r>
      <w:r w:rsidR="00EE1528" w:rsidRPr="000F1F10">
        <w:rPr>
          <w:rFonts w:ascii="Abadi" w:hAnsi="Abadi"/>
          <w:sz w:val="21"/>
          <w:szCs w:val="21"/>
          <w:lang w:val="es-MX"/>
        </w:rPr>
        <w:t xml:space="preserve"> así como hablo y celebro que se quite la parte punitiva de la evaluación como uno de los grandes logros de esta reforma educativa</w:t>
      </w:r>
      <w:r w:rsidRPr="000F1F10">
        <w:rPr>
          <w:rFonts w:ascii="Abadi" w:hAnsi="Abadi"/>
          <w:sz w:val="21"/>
          <w:szCs w:val="21"/>
          <w:lang w:val="es-MX"/>
        </w:rPr>
        <w:t>,</w:t>
      </w:r>
      <w:r w:rsidR="00EE1528" w:rsidRPr="000F1F10">
        <w:rPr>
          <w:rFonts w:ascii="Abadi" w:hAnsi="Abadi"/>
          <w:sz w:val="21"/>
          <w:szCs w:val="21"/>
          <w:lang w:val="es-MX"/>
        </w:rPr>
        <w:t xml:space="preserve"> y que creo que</w:t>
      </w:r>
      <w:r w:rsidRPr="000F1F10">
        <w:rPr>
          <w:rFonts w:ascii="Abadi" w:hAnsi="Abadi"/>
          <w:sz w:val="21"/>
          <w:szCs w:val="21"/>
          <w:lang w:val="es-MX"/>
        </w:rPr>
        <w:t>,</w:t>
      </w:r>
      <w:r w:rsidR="00EE1528" w:rsidRPr="000F1F10">
        <w:rPr>
          <w:rFonts w:ascii="Abadi" w:hAnsi="Abadi"/>
          <w:sz w:val="21"/>
          <w:szCs w:val="21"/>
          <w:lang w:val="es-MX"/>
        </w:rPr>
        <w:t xml:space="preserve"> </w:t>
      </w:r>
      <w:r w:rsidRPr="000F1F10">
        <w:rPr>
          <w:rFonts w:ascii="Abadi" w:hAnsi="Abadi"/>
          <w:sz w:val="21"/>
          <w:szCs w:val="21"/>
          <w:lang w:val="es-MX"/>
        </w:rPr>
        <w:t>e</w:t>
      </w:r>
      <w:r w:rsidR="00EE1528" w:rsidRPr="000F1F10">
        <w:rPr>
          <w:rFonts w:ascii="Abadi" w:hAnsi="Abadi"/>
          <w:sz w:val="21"/>
          <w:szCs w:val="21"/>
          <w:lang w:val="es-MX"/>
        </w:rPr>
        <w:t>n este sentido</w:t>
      </w:r>
      <w:r w:rsidRPr="000F1F10">
        <w:rPr>
          <w:rFonts w:ascii="Abadi" w:hAnsi="Abadi"/>
          <w:sz w:val="21"/>
          <w:szCs w:val="21"/>
          <w:lang w:val="es-MX"/>
        </w:rPr>
        <w:t>,</w:t>
      </w:r>
      <w:r w:rsidR="00EE1528" w:rsidRPr="000F1F10">
        <w:rPr>
          <w:rFonts w:ascii="Abadi" w:hAnsi="Abadi"/>
          <w:sz w:val="21"/>
          <w:szCs w:val="21"/>
          <w:lang w:val="es-MX"/>
        </w:rPr>
        <w:t xml:space="preserve"> no puede haber un retroceso al proceso educativo</w:t>
      </w:r>
      <w:r w:rsidRPr="000F1F10">
        <w:rPr>
          <w:rFonts w:ascii="Abadi" w:hAnsi="Abadi"/>
          <w:sz w:val="21"/>
          <w:szCs w:val="21"/>
          <w:lang w:val="es-MX"/>
        </w:rPr>
        <w:t>,</w:t>
      </w:r>
      <w:r w:rsidR="00EE1528" w:rsidRPr="000F1F10">
        <w:rPr>
          <w:rFonts w:ascii="Abadi" w:hAnsi="Abadi"/>
          <w:sz w:val="21"/>
          <w:szCs w:val="21"/>
          <w:lang w:val="es-MX"/>
        </w:rPr>
        <w:t xml:space="preserve"> </w:t>
      </w:r>
      <w:r w:rsidRPr="000F1F10">
        <w:rPr>
          <w:rFonts w:ascii="Abadi" w:hAnsi="Abadi"/>
          <w:sz w:val="21"/>
          <w:szCs w:val="21"/>
          <w:lang w:val="es-MX"/>
        </w:rPr>
        <w:t>¡</w:t>
      </w:r>
      <w:r w:rsidR="00EE1528" w:rsidRPr="000F1F10">
        <w:rPr>
          <w:rFonts w:ascii="Abadi" w:hAnsi="Abadi"/>
          <w:sz w:val="21"/>
          <w:szCs w:val="21"/>
          <w:lang w:val="es-MX"/>
        </w:rPr>
        <w:t>al contrario</w:t>
      </w:r>
      <w:r w:rsidRPr="000F1F10">
        <w:rPr>
          <w:rFonts w:ascii="Abadi" w:hAnsi="Abadi"/>
          <w:sz w:val="21"/>
          <w:szCs w:val="21"/>
          <w:lang w:val="es-MX"/>
        </w:rPr>
        <w:t>!</w:t>
      </w:r>
      <w:r w:rsidR="00EE1528" w:rsidRPr="000F1F10">
        <w:rPr>
          <w:rFonts w:ascii="Abadi" w:hAnsi="Abadi"/>
          <w:sz w:val="21"/>
          <w:szCs w:val="21"/>
          <w:lang w:val="es-MX"/>
        </w:rPr>
        <w:t xml:space="preserve"> yo creo que todavía el maestro tendrá un mejor desempeño precisamente frente al aula y no dedicará mucho de su tiempo en prepararse para presentar o aprueba precisamente una evaluación</w:t>
      </w:r>
      <w:r w:rsidRPr="000F1F10">
        <w:rPr>
          <w:rFonts w:ascii="Abadi" w:hAnsi="Abadi"/>
          <w:sz w:val="21"/>
          <w:szCs w:val="21"/>
          <w:lang w:val="es-MX"/>
        </w:rPr>
        <w:t>.</w:t>
      </w:r>
    </w:p>
    <w:p w14:paraId="6884D768" w14:textId="77777777" w:rsidR="00FE53A8" w:rsidRPr="000F1F10" w:rsidRDefault="00FE53A8" w:rsidP="0062014C">
      <w:pPr>
        <w:ind w:firstLine="709"/>
        <w:jc w:val="both"/>
        <w:rPr>
          <w:rFonts w:ascii="Abadi" w:hAnsi="Abadi"/>
          <w:sz w:val="21"/>
          <w:szCs w:val="21"/>
          <w:lang w:val="es-MX"/>
        </w:rPr>
      </w:pPr>
    </w:p>
    <w:p w14:paraId="7BDE1A13" w14:textId="77777777" w:rsidR="00FE53A8" w:rsidRPr="000F1F10" w:rsidRDefault="00FE53A8" w:rsidP="0062014C">
      <w:pPr>
        <w:ind w:firstLine="709"/>
        <w:jc w:val="both"/>
        <w:rPr>
          <w:rFonts w:ascii="Abadi" w:hAnsi="Abadi"/>
          <w:sz w:val="21"/>
          <w:szCs w:val="21"/>
          <w:lang w:val="es-MX"/>
        </w:rPr>
      </w:pPr>
      <w:r w:rsidRPr="000F1F10">
        <w:rPr>
          <w:rFonts w:ascii="Abadi" w:hAnsi="Abadi"/>
          <w:sz w:val="21"/>
          <w:szCs w:val="21"/>
          <w:lang w:val="es-MX"/>
        </w:rPr>
        <w:t>A</w:t>
      </w:r>
      <w:r w:rsidR="00EE1528" w:rsidRPr="000F1F10">
        <w:rPr>
          <w:rFonts w:ascii="Abadi" w:hAnsi="Abadi"/>
          <w:sz w:val="21"/>
          <w:szCs w:val="21"/>
          <w:lang w:val="es-MX"/>
        </w:rPr>
        <w:t xml:space="preserve">lgo bueno que yo creo que también reconoce esta reforma es que establece la </w:t>
      </w:r>
      <w:r w:rsidRPr="000F1F10">
        <w:rPr>
          <w:rFonts w:ascii="Abadi" w:hAnsi="Abadi"/>
          <w:sz w:val="21"/>
          <w:szCs w:val="21"/>
          <w:lang w:val="es-MX"/>
        </w:rPr>
        <w:t>obligatoriedad</w:t>
      </w:r>
      <w:r w:rsidR="00EE1528" w:rsidRPr="000F1F10">
        <w:rPr>
          <w:rFonts w:ascii="Abadi" w:hAnsi="Abadi"/>
          <w:sz w:val="21"/>
          <w:szCs w:val="21"/>
          <w:lang w:val="es-MX"/>
        </w:rPr>
        <w:t xml:space="preserve"> de la educación inicial y superior y</w:t>
      </w:r>
      <w:r w:rsidRPr="000F1F10">
        <w:rPr>
          <w:rFonts w:ascii="Abadi" w:hAnsi="Abadi"/>
          <w:sz w:val="21"/>
          <w:szCs w:val="21"/>
          <w:lang w:val="es-MX"/>
        </w:rPr>
        <w:t>,</w:t>
      </w:r>
      <w:r w:rsidR="00EE1528" w:rsidRPr="000F1F10">
        <w:rPr>
          <w:rFonts w:ascii="Abadi" w:hAnsi="Abadi"/>
          <w:sz w:val="21"/>
          <w:szCs w:val="21"/>
          <w:lang w:val="es-MX"/>
        </w:rPr>
        <w:t xml:space="preserve"> en el sentido de la desaparición del Instituto Nacional para la </w:t>
      </w:r>
      <w:r w:rsidRPr="000F1F10">
        <w:rPr>
          <w:rFonts w:ascii="Abadi" w:hAnsi="Abadi"/>
          <w:sz w:val="21"/>
          <w:szCs w:val="21"/>
          <w:lang w:val="es-MX"/>
        </w:rPr>
        <w:t xml:space="preserve">Evaluación </w:t>
      </w:r>
      <w:r w:rsidRPr="000F1F10">
        <w:rPr>
          <w:rFonts w:ascii="Abadi" w:hAnsi="Abadi"/>
          <w:sz w:val="21"/>
          <w:szCs w:val="21"/>
          <w:lang w:val="es-MX"/>
        </w:rPr>
        <w:t xml:space="preserve">Educativa, </w:t>
      </w:r>
      <w:r w:rsidR="00EE1528" w:rsidRPr="000F1F10">
        <w:rPr>
          <w:rFonts w:ascii="Abadi" w:hAnsi="Abadi"/>
          <w:sz w:val="21"/>
          <w:szCs w:val="21"/>
          <w:lang w:val="es-MX"/>
        </w:rPr>
        <w:t xml:space="preserve">quiero reconocer que nosotros </w:t>
      </w:r>
      <w:r w:rsidRPr="000F1F10">
        <w:rPr>
          <w:rFonts w:ascii="Abadi" w:hAnsi="Abadi"/>
          <w:sz w:val="21"/>
          <w:szCs w:val="21"/>
          <w:lang w:val="es-MX"/>
        </w:rPr>
        <w:t>(</w:t>
      </w:r>
      <w:r w:rsidR="00EE1528" w:rsidRPr="000F1F10">
        <w:rPr>
          <w:rFonts w:ascii="Abadi" w:hAnsi="Abadi"/>
          <w:sz w:val="21"/>
          <w:szCs w:val="21"/>
          <w:lang w:val="es-MX"/>
        </w:rPr>
        <w:t>porque soy maestro y</w:t>
      </w:r>
      <w:r w:rsidRPr="000F1F10">
        <w:rPr>
          <w:rFonts w:ascii="Abadi" w:hAnsi="Abadi"/>
          <w:sz w:val="21"/>
          <w:szCs w:val="21"/>
          <w:lang w:val="es-MX"/>
        </w:rPr>
        <w:t>,</w:t>
      </w:r>
      <w:r w:rsidR="00EE1528" w:rsidRPr="000F1F10">
        <w:rPr>
          <w:rFonts w:ascii="Abadi" w:hAnsi="Abadi"/>
          <w:sz w:val="21"/>
          <w:szCs w:val="21"/>
          <w:lang w:val="es-MX"/>
        </w:rPr>
        <w:t xml:space="preserve"> en su tiempo</w:t>
      </w:r>
      <w:r w:rsidRPr="000F1F10">
        <w:rPr>
          <w:rFonts w:ascii="Abadi" w:hAnsi="Abadi"/>
          <w:sz w:val="21"/>
          <w:szCs w:val="21"/>
          <w:lang w:val="es-MX"/>
        </w:rPr>
        <w:t>,</w:t>
      </w:r>
      <w:r w:rsidR="00EE1528" w:rsidRPr="000F1F10">
        <w:rPr>
          <w:rFonts w:ascii="Abadi" w:hAnsi="Abadi"/>
          <w:sz w:val="21"/>
          <w:szCs w:val="21"/>
          <w:lang w:val="es-MX"/>
        </w:rPr>
        <w:t xml:space="preserve"> </w:t>
      </w:r>
      <w:r w:rsidRPr="000F1F10">
        <w:rPr>
          <w:rFonts w:ascii="Abadi" w:hAnsi="Abadi"/>
          <w:sz w:val="21"/>
          <w:szCs w:val="21"/>
          <w:lang w:val="es-MX"/>
        </w:rPr>
        <w:t>a</w:t>
      </w:r>
      <w:r w:rsidR="00EE1528" w:rsidRPr="000F1F10">
        <w:rPr>
          <w:rFonts w:ascii="Abadi" w:hAnsi="Abadi"/>
          <w:sz w:val="21"/>
          <w:szCs w:val="21"/>
          <w:lang w:val="es-MX"/>
        </w:rPr>
        <w:t>s</w:t>
      </w:r>
      <w:r w:rsidRPr="000F1F10">
        <w:rPr>
          <w:rFonts w:ascii="Abadi" w:hAnsi="Abadi"/>
          <w:sz w:val="21"/>
          <w:szCs w:val="21"/>
          <w:lang w:val="es-MX"/>
        </w:rPr>
        <w:t>í</w:t>
      </w:r>
      <w:r w:rsidR="00EE1528" w:rsidRPr="000F1F10">
        <w:rPr>
          <w:rFonts w:ascii="Abadi" w:hAnsi="Abadi"/>
          <w:sz w:val="21"/>
          <w:szCs w:val="21"/>
          <w:lang w:val="es-MX"/>
        </w:rPr>
        <w:t xml:space="preserve"> luchamos porqu</w:t>
      </w:r>
      <w:r w:rsidRPr="000F1F10">
        <w:rPr>
          <w:rFonts w:ascii="Abadi" w:hAnsi="Abadi"/>
          <w:sz w:val="21"/>
          <w:szCs w:val="21"/>
          <w:lang w:val="es-MX"/>
        </w:rPr>
        <w:t>e</w:t>
      </w:r>
      <w:r w:rsidR="00EE1528" w:rsidRPr="000F1F10">
        <w:rPr>
          <w:rFonts w:ascii="Abadi" w:hAnsi="Abadi"/>
          <w:sz w:val="21"/>
          <w:szCs w:val="21"/>
          <w:lang w:val="es-MX"/>
        </w:rPr>
        <w:t xml:space="preserve"> se diera esa autonomía </w:t>
      </w:r>
      <w:r w:rsidRPr="000F1F10">
        <w:rPr>
          <w:rFonts w:ascii="Abadi" w:hAnsi="Abadi"/>
          <w:sz w:val="21"/>
          <w:szCs w:val="21"/>
          <w:lang w:val="es-MX"/>
        </w:rPr>
        <w:t xml:space="preserve">al INE), </w:t>
      </w:r>
      <w:r w:rsidR="00EE1528" w:rsidRPr="000F1F10">
        <w:rPr>
          <w:rFonts w:ascii="Abadi" w:hAnsi="Abadi"/>
          <w:sz w:val="21"/>
          <w:szCs w:val="21"/>
          <w:lang w:val="es-MX"/>
        </w:rPr>
        <w:t xml:space="preserve"> pero también igual reconozco que la afectación de los derechos de los maestros no únicamente se dio en la separación de su cargo o en la permanencia del </w:t>
      </w:r>
      <w:r w:rsidRPr="000F1F10">
        <w:rPr>
          <w:rFonts w:ascii="Abadi" w:hAnsi="Abadi"/>
          <w:sz w:val="21"/>
          <w:szCs w:val="21"/>
          <w:lang w:val="es-MX"/>
        </w:rPr>
        <w:t xml:space="preserve">mismo, </w:t>
      </w:r>
      <w:r w:rsidR="00EE1528" w:rsidRPr="000F1F10">
        <w:rPr>
          <w:rFonts w:ascii="Abadi" w:hAnsi="Abadi"/>
          <w:sz w:val="21"/>
          <w:szCs w:val="21"/>
          <w:lang w:val="es-MX"/>
        </w:rPr>
        <w:t xml:space="preserve">sí hubo afectación </w:t>
      </w:r>
      <w:r w:rsidRPr="000F1F10">
        <w:rPr>
          <w:rFonts w:ascii="Abadi" w:hAnsi="Abadi"/>
          <w:sz w:val="21"/>
          <w:szCs w:val="21"/>
          <w:lang w:val="es-MX"/>
        </w:rPr>
        <w:t>a los derechos;</w:t>
      </w:r>
      <w:r w:rsidR="00EE1528" w:rsidRPr="000F1F10">
        <w:rPr>
          <w:rFonts w:ascii="Abadi" w:hAnsi="Abadi"/>
          <w:sz w:val="21"/>
          <w:szCs w:val="21"/>
          <w:lang w:val="es-MX"/>
        </w:rPr>
        <w:t xml:space="preserve"> en el tema de la movilidad de los mismos</w:t>
      </w:r>
      <w:r w:rsidRPr="000F1F10">
        <w:rPr>
          <w:rFonts w:ascii="Abadi" w:hAnsi="Abadi"/>
          <w:sz w:val="21"/>
          <w:szCs w:val="21"/>
          <w:lang w:val="es-MX"/>
        </w:rPr>
        <w:t>,</w:t>
      </w:r>
      <w:r w:rsidR="00EE1528" w:rsidRPr="000F1F10">
        <w:rPr>
          <w:rFonts w:ascii="Abadi" w:hAnsi="Abadi"/>
          <w:sz w:val="21"/>
          <w:szCs w:val="21"/>
          <w:lang w:val="es-MX"/>
        </w:rPr>
        <w:t xml:space="preserve"> en el tema de poder acceder a más horas de trabajo</w:t>
      </w:r>
      <w:r w:rsidRPr="000F1F10">
        <w:rPr>
          <w:rFonts w:ascii="Abadi" w:hAnsi="Abadi"/>
          <w:sz w:val="21"/>
          <w:szCs w:val="21"/>
          <w:lang w:val="es-MX"/>
        </w:rPr>
        <w:t>;</w:t>
      </w:r>
      <w:r w:rsidR="00EE1528" w:rsidRPr="000F1F10">
        <w:rPr>
          <w:rFonts w:ascii="Abadi" w:hAnsi="Abadi"/>
          <w:sz w:val="21"/>
          <w:szCs w:val="21"/>
          <w:lang w:val="es-MX"/>
        </w:rPr>
        <w:t xml:space="preserve"> y era una pelotita donde precisamente algunas instituciones que se dieron en el tema de la famosa reforma educativa</w:t>
      </w:r>
      <w:r w:rsidRPr="000F1F10">
        <w:rPr>
          <w:rFonts w:ascii="Abadi" w:hAnsi="Abadi"/>
          <w:sz w:val="21"/>
          <w:szCs w:val="21"/>
          <w:lang w:val="es-MX"/>
        </w:rPr>
        <w:t>,</w:t>
      </w:r>
      <w:r w:rsidR="00EE1528" w:rsidRPr="000F1F10">
        <w:rPr>
          <w:rFonts w:ascii="Abadi" w:hAnsi="Abadi"/>
          <w:sz w:val="21"/>
          <w:szCs w:val="21"/>
          <w:lang w:val="es-MX"/>
        </w:rPr>
        <w:t xml:space="preserve"> </w:t>
      </w:r>
      <w:r w:rsidRPr="000F1F10">
        <w:rPr>
          <w:rFonts w:ascii="Abadi" w:hAnsi="Abadi"/>
          <w:sz w:val="21"/>
          <w:szCs w:val="21"/>
          <w:lang w:val="es-MX"/>
        </w:rPr>
        <w:t>¡</w:t>
      </w:r>
      <w:r w:rsidR="00EE1528" w:rsidRPr="000F1F10">
        <w:rPr>
          <w:rFonts w:ascii="Abadi" w:hAnsi="Abadi"/>
          <w:sz w:val="21"/>
          <w:szCs w:val="21"/>
          <w:lang w:val="es-MX"/>
        </w:rPr>
        <w:t>se pasaban la bolita</w:t>
      </w:r>
      <w:r w:rsidRPr="000F1F10">
        <w:rPr>
          <w:rFonts w:ascii="Abadi" w:hAnsi="Abadi"/>
          <w:sz w:val="21"/>
          <w:szCs w:val="21"/>
          <w:lang w:val="es-MX"/>
        </w:rPr>
        <w:t>!</w:t>
      </w:r>
      <w:r w:rsidR="00EE1528" w:rsidRPr="000F1F10">
        <w:rPr>
          <w:rFonts w:ascii="Abadi" w:hAnsi="Abadi"/>
          <w:sz w:val="21"/>
          <w:szCs w:val="21"/>
          <w:lang w:val="es-MX"/>
        </w:rPr>
        <w:t xml:space="preserve"> </w:t>
      </w:r>
      <w:r w:rsidRPr="000F1F10">
        <w:rPr>
          <w:rFonts w:ascii="Abadi" w:hAnsi="Abadi"/>
          <w:sz w:val="21"/>
          <w:szCs w:val="21"/>
          <w:lang w:val="es-MX"/>
        </w:rPr>
        <w:t>y</w:t>
      </w:r>
      <w:r w:rsidR="00EE1528" w:rsidRPr="000F1F10">
        <w:rPr>
          <w:rFonts w:ascii="Abadi" w:hAnsi="Abadi"/>
          <w:sz w:val="21"/>
          <w:szCs w:val="21"/>
          <w:lang w:val="es-MX"/>
        </w:rPr>
        <w:t xml:space="preserve"> empezaron a </w:t>
      </w:r>
      <w:r w:rsidRPr="000F1F10">
        <w:rPr>
          <w:rFonts w:ascii="Abadi" w:hAnsi="Abadi"/>
          <w:sz w:val="21"/>
          <w:szCs w:val="21"/>
          <w:lang w:val="es-MX"/>
        </w:rPr>
        <w:t>hacer</w:t>
      </w:r>
      <w:r w:rsidR="00EE1528" w:rsidRPr="000F1F10">
        <w:rPr>
          <w:rFonts w:ascii="Abadi" w:hAnsi="Abadi"/>
          <w:sz w:val="21"/>
          <w:szCs w:val="21"/>
          <w:lang w:val="es-MX"/>
        </w:rPr>
        <w:t xml:space="preserve"> atribuciones que no les correspondía y fue ahí donde se dio precisamente la afectación de los derechos </w:t>
      </w:r>
      <w:r w:rsidRPr="000F1F10">
        <w:rPr>
          <w:rFonts w:ascii="Abadi" w:hAnsi="Abadi"/>
          <w:sz w:val="21"/>
          <w:szCs w:val="21"/>
          <w:lang w:val="es-MX"/>
        </w:rPr>
        <w:t xml:space="preserve">de los maestros. </w:t>
      </w:r>
    </w:p>
    <w:p w14:paraId="6A44007D" w14:textId="77777777" w:rsidR="00FE53A8" w:rsidRPr="000F1F10" w:rsidRDefault="00FE53A8" w:rsidP="0062014C">
      <w:pPr>
        <w:ind w:firstLine="709"/>
        <w:jc w:val="both"/>
        <w:rPr>
          <w:rFonts w:ascii="Abadi" w:hAnsi="Abadi"/>
          <w:sz w:val="21"/>
          <w:szCs w:val="21"/>
          <w:lang w:val="es-MX"/>
        </w:rPr>
      </w:pPr>
    </w:p>
    <w:p w14:paraId="642E64BD" w14:textId="77777777" w:rsidR="00FE53A8" w:rsidRPr="000F1F10" w:rsidRDefault="00FE53A8" w:rsidP="0062014C">
      <w:pPr>
        <w:ind w:firstLine="709"/>
        <w:jc w:val="both"/>
        <w:rPr>
          <w:rFonts w:ascii="Abadi" w:hAnsi="Abadi"/>
          <w:sz w:val="21"/>
          <w:szCs w:val="21"/>
          <w:lang w:val="es-MX"/>
        </w:rPr>
      </w:pPr>
      <w:r w:rsidRPr="000F1F10">
        <w:rPr>
          <w:rFonts w:ascii="Abadi" w:hAnsi="Abadi"/>
          <w:sz w:val="21"/>
          <w:szCs w:val="21"/>
          <w:lang w:val="es-MX"/>
        </w:rPr>
        <w:t>E</w:t>
      </w:r>
      <w:r w:rsidR="00EE1528" w:rsidRPr="000F1F10">
        <w:rPr>
          <w:rFonts w:ascii="Abadi" w:hAnsi="Abadi"/>
          <w:sz w:val="21"/>
          <w:szCs w:val="21"/>
          <w:lang w:val="es-MX"/>
        </w:rPr>
        <w:t>n ese sentido</w:t>
      </w:r>
      <w:r w:rsidRPr="000F1F10">
        <w:rPr>
          <w:rFonts w:ascii="Abadi" w:hAnsi="Abadi"/>
          <w:sz w:val="21"/>
          <w:szCs w:val="21"/>
          <w:lang w:val="es-MX"/>
        </w:rPr>
        <w:t>,</w:t>
      </w:r>
      <w:r w:rsidR="00EE1528" w:rsidRPr="000F1F10">
        <w:rPr>
          <w:rFonts w:ascii="Abadi" w:hAnsi="Abadi"/>
          <w:sz w:val="21"/>
          <w:szCs w:val="21"/>
          <w:lang w:val="es-MX"/>
        </w:rPr>
        <w:t xml:space="preserve"> así como hablamos </w:t>
      </w:r>
      <w:r w:rsidRPr="000F1F10">
        <w:rPr>
          <w:rFonts w:ascii="Abadi" w:hAnsi="Abadi"/>
          <w:sz w:val="21"/>
          <w:szCs w:val="21"/>
          <w:lang w:val="es-MX"/>
        </w:rPr>
        <w:t>de</w:t>
      </w:r>
      <w:r w:rsidR="00EE1528" w:rsidRPr="000F1F10">
        <w:rPr>
          <w:rFonts w:ascii="Abadi" w:hAnsi="Abadi"/>
          <w:sz w:val="21"/>
          <w:szCs w:val="21"/>
          <w:lang w:val="es-MX"/>
        </w:rPr>
        <w:t xml:space="preserve"> de es</w:t>
      </w:r>
      <w:r w:rsidRPr="000F1F10">
        <w:rPr>
          <w:rFonts w:ascii="Abadi" w:hAnsi="Abadi"/>
          <w:sz w:val="21"/>
          <w:szCs w:val="21"/>
          <w:lang w:val="es-MX"/>
        </w:rPr>
        <w:t>t</w:t>
      </w:r>
      <w:r w:rsidR="00EE1528" w:rsidRPr="000F1F10">
        <w:rPr>
          <w:rFonts w:ascii="Abadi" w:hAnsi="Abadi"/>
          <w:sz w:val="21"/>
          <w:szCs w:val="21"/>
          <w:lang w:val="es-MX"/>
        </w:rPr>
        <w:t>as cosas buenas que suceden también en el tema de la reforma educativa</w:t>
      </w:r>
      <w:r w:rsidRPr="000F1F10">
        <w:rPr>
          <w:rFonts w:ascii="Abadi" w:hAnsi="Abadi"/>
          <w:sz w:val="21"/>
          <w:szCs w:val="21"/>
          <w:lang w:val="es-MX"/>
        </w:rPr>
        <w:t>,</w:t>
      </w:r>
      <w:r w:rsidR="00EE1528" w:rsidRPr="000F1F10">
        <w:rPr>
          <w:rFonts w:ascii="Abadi" w:hAnsi="Abadi"/>
          <w:sz w:val="21"/>
          <w:szCs w:val="21"/>
          <w:lang w:val="es-MX"/>
        </w:rPr>
        <w:t xml:space="preserve"> también quiero reconocer la controversia que se presenta en las declaraciones que se han hecho de los diferentes medios de comunicación</w:t>
      </w:r>
      <w:r w:rsidRPr="000F1F10">
        <w:rPr>
          <w:rFonts w:ascii="Abadi" w:hAnsi="Abadi"/>
          <w:sz w:val="21"/>
          <w:szCs w:val="21"/>
          <w:lang w:val="es-MX"/>
        </w:rPr>
        <w:t>,</w:t>
      </w:r>
      <w:r w:rsidR="00EE1528" w:rsidRPr="000F1F10">
        <w:rPr>
          <w:rFonts w:ascii="Abadi" w:hAnsi="Abadi"/>
          <w:sz w:val="21"/>
          <w:szCs w:val="21"/>
          <w:lang w:val="es-MX"/>
        </w:rPr>
        <w:t xml:space="preserve"> donde una de las principales preocupaciones es </w:t>
      </w:r>
      <w:r w:rsidRPr="000F1F10">
        <w:rPr>
          <w:rFonts w:ascii="Abadi" w:hAnsi="Abadi"/>
          <w:sz w:val="21"/>
          <w:szCs w:val="21"/>
          <w:lang w:val="es-MX"/>
        </w:rPr>
        <w:t>con</w:t>
      </w:r>
      <w:r w:rsidR="00EE1528" w:rsidRPr="000F1F10">
        <w:rPr>
          <w:rFonts w:ascii="Abadi" w:hAnsi="Abadi"/>
          <w:sz w:val="21"/>
          <w:szCs w:val="21"/>
          <w:lang w:val="es-MX"/>
        </w:rPr>
        <w:t xml:space="preserve"> relación al artículo </w:t>
      </w:r>
      <w:r w:rsidRPr="000F1F10">
        <w:rPr>
          <w:rFonts w:ascii="Abadi" w:hAnsi="Abadi"/>
          <w:sz w:val="21"/>
          <w:szCs w:val="21"/>
          <w:lang w:val="es-MX"/>
        </w:rPr>
        <w:t>1</w:t>
      </w:r>
      <w:r w:rsidR="00EE1528" w:rsidRPr="000F1F10">
        <w:rPr>
          <w:rFonts w:ascii="Abadi" w:hAnsi="Abadi"/>
          <w:sz w:val="21"/>
          <w:szCs w:val="21"/>
          <w:lang w:val="es-MX"/>
        </w:rPr>
        <w:t>6 transitorio</w:t>
      </w:r>
      <w:r w:rsidRPr="000F1F10">
        <w:rPr>
          <w:rFonts w:ascii="Abadi" w:hAnsi="Abadi"/>
          <w:sz w:val="21"/>
          <w:szCs w:val="21"/>
          <w:lang w:val="es-MX"/>
        </w:rPr>
        <w:t>,</w:t>
      </w:r>
      <w:r w:rsidR="00EE1528" w:rsidRPr="000F1F10">
        <w:rPr>
          <w:rFonts w:ascii="Abadi" w:hAnsi="Abadi"/>
          <w:sz w:val="21"/>
          <w:szCs w:val="21"/>
          <w:lang w:val="es-MX"/>
        </w:rPr>
        <w:t xml:space="preserve"> donde se define qu</w:t>
      </w:r>
      <w:r w:rsidRPr="000F1F10">
        <w:rPr>
          <w:rFonts w:ascii="Abadi" w:hAnsi="Abadi"/>
          <w:sz w:val="21"/>
          <w:szCs w:val="21"/>
          <w:lang w:val="es-MX"/>
        </w:rPr>
        <w:t>e</w:t>
      </w:r>
      <w:r w:rsidR="00EE1528" w:rsidRPr="000F1F10">
        <w:rPr>
          <w:rFonts w:ascii="Abadi" w:hAnsi="Abadi"/>
          <w:sz w:val="21"/>
          <w:szCs w:val="21"/>
          <w:lang w:val="es-MX"/>
        </w:rPr>
        <w:t xml:space="preserve"> los derechos laborales de los maestros se regirán por el artículo 123 y como maestro estamos totalmente de acuerdo</w:t>
      </w:r>
      <w:r w:rsidRPr="000F1F10">
        <w:rPr>
          <w:rFonts w:ascii="Abadi" w:hAnsi="Abadi"/>
          <w:sz w:val="21"/>
          <w:szCs w:val="21"/>
          <w:lang w:val="es-MX"/>
        </w:rPr>
        <w:t>,</w:t>
      </w:r>
      <w:r w:rsidR="00EE1528" w:rsidRPr="000F1F10">
        <w:rPr>
          <w:rFonts w:ascii="Abadi" w:hAnsi="Abadi"/>
          <w:sz w:val="21"/>
          <w:szCs w:val="21"/>
          <w:lang w:val="es-MX"/>
        </w:rPr>
        <w:t xml:space="preserve"> que ahí se garanticen los derechos de los maestros</w:t>
      </w:r>
      <w:r w:rsidRPr="000F1F10">
        <w:rPr>
          <w:rFonts w:ascii="Abadi" w:hAnsi="Abadi"/>
          <w:sz w:val="21"/>
          <w:szCs w:val="21"/>
          <w:lang w:val="es-MX"/>
        </w:rPr>
        <w:t>. No tiene</w:t>
      </w:r>
      <w:r w:rsidR="00EE1528" w:rsidRPr="000F1F10">
        <w:rPr>
          <w:rFonts w:ascii="Abadi" w:hAnsi="Abadi"/>
          <w:sz w:val="21"/>
          <w:szCs w:val="21"/>
          <w:lang w:val="es-MX"/>
        </w:rPr>
        <w:t xml:space="preserve"> nada que ver con el proceso de admisión</w:t>
      </w:r>
      <w:r w:rsidRPr="000F1F10">
        <w:rPr>
          <w:rFonts w:ascii="Abadi" w:hAnsi="Abadi"/>
          <w:sz w:val="21"/>
          <w:szCs w:val="21"/>
          <w:lang w:val="es-MX"/>
        </w:rPr>
        <w:t>,</w:t>
      </w:r>
      <w:r w:rsidR="00EE1528" w:rsidRPr="000F1F10">
        <w:rPr>
          <w:rFonts w:ascii="Abadi" w:hAnsi="Abadi"/>
          <w:sz w:val="21"/>
          <w:szCs w:val="21"/>
          <w:lang w:val="es-MX"/>
        </w:rPr>
        <w:t xml:space="preserve"> promoción y reconocimiento que se </w:t>
      </w:r>
      <w:r w:rsidRPr="000F1F10">
        <w:rPr>
          <w:rFonts w:ascii="Abadi" w:hAnsi="Abadi"/>
          <w:sz w:val="21"/>
          <w:szCs w:val="21"/>
          <w:lang w:val="es-MX"/>
        </w:rPr>
        <w:t>regirán</w:t>
      </w:r>
      <w:r w:rsidR="00EE1528" w:rsidRPr="000F1F10">
        <w:rPr>
          <w:rFonts w:ascii="Abadi" w:hAnsi="Abadi"/>
          <w:sz w:val="21"/>
          <w:szCs w:val="21"/>
          <w:lang w:val="es-MX"/>
        </w:rPr>
        <w:t xml:space="preserve"> para la </w:t>
      </w:r>
      <w:r w:rsidRPr="000F1F10">
        <w:rPr>
          <w:rFonts w:ascii="Abadi" w:hAnsi="Abadi"/>
          <w:sz w:val="21"/>
          <w:szCs w:val="21"/>
          <w:lang w:val="es-MX"/>
        </w:rPr>
        <w:t>Ley Reglamentaria del</w:t>
      </w:r>
      <w:r w:rsidR="00EE1528" w:rsidRPr="000F1F10">
        <w:rPr>
          <w:rFonts w:ascii="Abadi" w:hAnsi="Abadi"/>
          <w:sz w:val="21"/>
          <w:szCs w:val="21"/>
          <w:lang w:val="es-MX"/>
        </w:rPr>
        <w:t xml:space="preserve"> sistema para la </w:t>
      </w:r>
      <w:r w:rsidRPr="000F1F10">
        <w:rPr>
          <w:rFonts w:ascii="Abadi" w:hAnsi="Abadi"/>
          <w:sz w:val="21"/>
          <w:szCs w:val="21"/>
          <w:lang w:val="es-MX"/>
        </w:rPr>
        <w:t>Carrera Magisterial.</w:t>
      </w:r>
    </w:p>
    <w:p w14:paraId="1E4CED17" w14:textId="77777777" w:rsidR="00FE53A8" w:rsidRPr="000F1F10" w:rsidRDefault="00FE53A8" w:rsidP="0062014C">
      <w:pPr>
        <w:ind w:firstLine="709"/>
        <w:jc w:val="both"/>
        <w:rPr>
          <w:rFonts w:ascii="Abadi" w:hAnsi="Abadi"/>
          <w:sz w:val="21"/>
          <w:szCs w:val="21"/>
          <w:lang w:val="es-MX"/>
        </w:rPr>
      </w:pPr>
    </w:p>
    <w:p w14:paraId="3829599A" w14:textId="77777777" w:rsidR="00FE53A8" w:rsidRPr="000F1F10" w:rsidRDefault="00FE53A8" w:rsidP="0062014C">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Diputado, concluya por favor.</w:t>
      </w:r>
    </w:p>
    <w:p w14:paraId="50C31F83" w14:textId="77777777" w:rsidR="00FE53A8" w:rsidRPr="000F1F10" w:rsidRDefault="00FE53A8" w:rsidP="0062014C">
      <w:pPr>
        <w:ind w:firstLine="709"/>
        <w:jc w:val="both"/>
        <w:rPr>
          <w:rFonts w:ascii="Abadi" w:hAnsi="Abadi"/>
          <w:sz w:val="21"/>
          <w:szCs w:val="21"/>
          <w:lang w:val="es-MX"/>
        </w:rPr>
      </w:pPr>
    </w:p>
    <w:p w14:paraId="1B6A8610" w14:textId="77777777" w:rsidR="00A23CB4" w:rsidRPr="000F1F10" w:rsidRDefault="00FE53A8" w:rsidP="0062014C">
      <w:pPr>
        <w:ind w:firstLine="709"/>
        <w:jc w:val="both"/>
        <w:rPr>
          <w:rFonts w:ascii="Abadi" w:hAnsi="Abadi"/>
          <w:sz w:val="21"/>
          <w:szCs w:val="21"/>
          <w:lang w:val="es-MX"/>
        </w:rPr>
      </w:pPr>
      <w:r w:rsidRPr="000F1F10">
        <w:rPr>
          <w:rFonts w:ascii="Abadi" w:hAnsi="Abadi"/>
          <w:b/>
          <w:sz w:val="21"/>
          <w:szCs w:val="21"/>
          <w:lang w:val="es-MX"/>
        </w:rPr>
        <w:t xml:space="preserve">C. Dip. Juan Elías Chávez: </w:t>
      </w:r>
      <w:r w:rsidR="00A23CB4" w:rsidRPr="000F1F10">
        <w:rPr>
          <w:rFonts w:ascii="Abadi" w:hAnsi="Abadi"/>
          <w:sz w:val="21"/>
          <w:szCs w:val="21"/>
          <w:lang w:val="es-MX"/>
        </w:rPr>
        <w:t>Con mucho gusto.</w:t>
      </w:r>
    </w:p>
    <w:p w14:paraId="5548179F" w14:textId="77777777" w:rsidR="00A23CB4" w:rsidRPr="000F1F10" w:rsidRDefault="00A23CB4" w:rsidP="0062014C">
      <w:pPr>
        <w:ind w:firstLine="709"/>
        <w:jc w:val="both"/>
        <w:rPr>
          <w:rFonts w:ascii="Abadi" w:hAnsi="Abadi"/>
          <w:sz w:val="21"/>
          <w:szCs w:val="21"/>
          <w:lang w:val="es-MX"/>
        </w:rPr>
      </w:pPr>
    </w:p>
    <w:p w14:paraId="6292685A" w14:textId="77777777" w:rsidR="00A23CB4" w:rsidRPr="000F1F10" w:rsidRDefault="00A23CB4" w:rsidP="0062014C">
      <w:pPr>
        <w:ind w:firstLine="709"/>
        <w:jc w:val="both"/>
        <w:rPr>
          <w:rFonts w:ascii="Abadi" w:hAnsi="Abadi"/>
          <w:sz w:val="21"/>
          <w:szCs w:val="21"/>
          <w:lang w:val="es-MX"/>
        </w:rPr>
      </w:pPr>
      <w:r w:rsidRPr="000F1F10">
        <w:rPr>
          <w:rFonts w:ascii="Abadi" w:hAnsi="Abadi"/>
          <w:sz w:val="21"/>
          <w:szCs w:val="21"/>
          <w:lang w:val="es-MX"/>
        </w:rPr>
        <w:t>Creo que allí se ha hablado de</w:t>
      </w:r>
      <w:r w:rsidR="00EE1528" w:rsidRPr="000F1F10">
        <w:rPr>
          <w:rFonts w:ascii="Abadi" w:hAnsi="Abadi"/>
          <w:sz w:val="21"/>
          <w:szCs w:val="21"/>
          <w:lang w:val="es-MX"/>
        </w:rPr>
        <w:t xml:space="preserve"> la creación de un régimen especial para la selección</w:t>
      </w:r>
      <w:r w:rsidRPr="000F1F10">
        <w:rPr>
          <w:rFonts w:ascii="Abadi" w:hAnsi="Abadi"/>
          <w:sz w:val="21"/>
          <w:szCs w:val="21"/>
          <w:lang w:val="es-MX"/>
        </w:rPr>
        <w:t>,</w:t>
      </w:r>
      <w:r w:rsidR="00EE1528" w:rsidRPr="000F1F10">
        <w:rPr>
          <w:rFonts w:ascii="Abadi" w:hAnsi="Abadi"/>
          <w:sz w:val="21"/>
          <w:szCs w:val="21"/>
          <w:lang w:val="es-MX"/>
        </w:rPr>
        <w:t xml:space="preserve"> promoción y reconocimiento</w:t>
      </w:r>
      <w:r w:rsidRPr="000F1F10">
        <w:rPr>
          <w:rFonts w:ascii="Abadi" w:hAnsi="Abadi"/>
          <w:sz w:val="21"/>
          <w:szCs w:val="21"/>
          <w:lang w:val="es-MX"/>
        </w:rPr>
        <w:t xml:space="preserve"> al</w:t>
      </w:r>
      <w:r w:rsidR="00EE1528" w:rsidRPr="000F1F10">
        <w:rPr>
          <w:rFonts w:ascii="Abadi" w:hAnsi="Abadi"/>
          <w:sz w:val="21"/>
          <w:szCs w:val="21"/>
          <w:lang w:val="es-MX"/>
        </w:rPr>
        <w:t xml:space="preserve"> profesorado</w:t>
      </w:r>
      <w:r w:rsidRPr="000F1F10">
        <w:rPr>
          <w:rFonts w:ascii="Abadi" w:hAnsi="Abadi"/>
          <w:sz w:val="21"/>
          <w:szCs w:val="21"/>
          <w:lang w:val="es-MX"/>
        </w:rPr>
        <w:t>;</w:t>
      </w:r>
      <w:r w:rsidR="00EE1528" w:rsidRPr="000F1F10">
        <w:rPr>
          <w:rFonts w:ascii="Abadi" w:hAnsi="Abadi"/>
          <w:sz w:val="21"/>
          <w:szCs w:val="21"/>
          <w:lang w:val="es-MX"/>
        </w:rPr>
        <w:t xml:space="preserve"> yo creo que </w:t>
      </w:r>
      <w:r w:rsidRPr="000F1F10">
        <w:rPr>
          <w:rFonts w:ascii="Abadi" w:hAnsi="Abadi"/>
          <w:sz w:val="21"/>
          <w:szCs w:val="21"/>
          <w:lang w:val="es-MX"/>
        </w:rPr>
        <w:t>e</w:t>
      </w:r>
      <w:r w:rsidR="00EE1528" w:rsidRPr="000F1F10">
        <w:rPr>
          <w:rFonts w:ascii="Abadi" w:hAnsi="Abadi"/>
          <w:sz w:val="21"/>
          <w:szCs w:val="21"/>
          <w:lang w:val="es-MX"/>
        </w:rPr>
        <w:t>n este sentido lo más importante en estos momentos es que tengamos calma</w:t>
      </w:r>
      <w:r w:rsidRPr="000F1F10">
        <w:rPr>
          <w:rFonts w:ascii="Abadi" w:hAnsi="Abadi"/>
          <w:sz w:val="21"/>
          <w:szCs w:val="21"/>
          <w:lang w:val="es-MX"/>
        </w:rPr>
        <w:t>, que</w:t>
      </w:r>
      <w:r w:rsidR="00EE1528" w:rsidRPr="000F1F10">
        <w:rPr>
          <w:rFonts w:ascii="Abadi" w:hAnsi="Abadi"/>
          <w:sz w:val="21"/>
          <w:szCs w:val="21"/>
          <w:lang w:val="es-MX"/>
        </w:rPr>
        <w:t xml:space="preserve"> esperemos a ver cómo se termina esta aprobación </w:t>
      </w:r>
      <w:r w:rsidRPr="000F1F10">
        <w:rPr>
          <w:rFonts w:ascii="Abadi" w:hAnsi="Abadi"/>
          <w:sz w:val="21"/>
          <w:szCs w:val="21"/>
          <w:lang w:val="es-MX"/>
        </w:rPr>
        <w:t>en el</w:t>
      </w:r>
      <w:r w:rsidR="00EE1528" w:rsidRPr="000F1F10">
        <w:rPr>
          <w:rFonts w:ascii="Abadi" w:hAnsi="Abadi"/>
          <w:sz w:val="21"/>
          <w:szCs w:val="21"/>
          <w:lang w:val="es-MX"/>
        </w:rPr>
        <w:t xml:space="preserve"> Senado y que confío qu</w:t>
      </w:r>
      <w:r w:rsidRPr="000F1F10">
        <w:rPr>
          <w:rFonts w:ascii="Abadi" w:hAnsi="Abadi"/>
          <w:sz w:val="21"/>
          <w:szCs w:val="21"/>
          <w:lang w:val="es-MX"/>
        </w:rPr>
        <w:t>e</w:t>
      </w:r>
      <w:r w:rsidR="00EE1528" w:rsidRPr="000F1F10">
        <w:rPr>
          <w:rFonts w:ascii="Abadi" w:hAnsi="Abadi"/>
          <w:sz w:val="21"/>
          <w:szCs w:val="21"/>
          <w:lang w:val="es-MX"/>
        </w:rPr>
        <w:t xml:space="preserve"> así como lo hemos hecho en esta representación parlamentaria y</w:t>
      </w:r>
      <w:r w:rsidRPr="000F1F10">
        <w:rPr>
          <w:rFonts w:ascii="Abadi" w:hAnsi="Abadi"/>
          <w:sz w:val="21"/>
          <w:szCs w:val="21"/>
          <w:lang w:val="es-MX"/>
        </w:rPr>
        <w:t>,</w:t>
      </w:r>
      <w:r w:rsidR="00EE1528" w:rsidRPr="000F1F10">
        <w:rPr>
          <w:rFonts w:ascii="Abadi" w:hAnsi="Abadi"/>
          <w:sz w:val="21"/>
          <w:szCs w:val="21"/>
          <w:lang w:val="es-MX"/>
        </w:rPr>
        <w:t xml:space="preserve"> sobre todo en este Congreso</w:t>
      </w:r>
      <w:r w:rsidRPr="000F1F10">
        <w:rPr>
          <w:rFonts w:ascii="Abadi" w:hAnsi="Abadi"/>
          <w:sz w:val="21"/>
          <w:szCs w:val="21"/>
          <w:lang w:val="es-MX"/>
        </w:rPr>
        <w:t>,</w:t>
      </w:r>
      <w:r w:rsidR="00EE1528" w:rsidRPr="000F1F10">
        <w:rPr>
          <w:rFonts w:ascii="Abadi" w:hAnsi="Abadi"/>
          <w:sz w:val="21"/>
          <w:szCs w:val="21"/>
          <w:lang w:val="es-MX"/>
        </w:rPr>
        <w:t xml:space="preserve"> que aquí en Guanajuato nunca nos hemos opuesto a que el fin primordial </w:t>
      </w:r>
      <w:r w:rsidRPr="000F1F10">
        <w:rPr>
          <w:rFonts w:ascii="Abadi" w:hAnsi="Abadi"/>
          <w:sz w:val="21"/>
          <w:szCs w:val="21"/>
          <w:lang w:val="es-MX"/>
        </w:rPr>
        <w:t xml:space="preserve">y el </w:t>
      </w:r>
      <w:r w:rsidR="00EE1528" w:rsidRPr="000F1F10">
        <w:rPr>
          <w:rFonts w:ascii="Abadi" w:hAnsi="Abadi"/>
          <w:sz w:val="21"/>
          <w:szCs w:val="21"/>
          <w:lang w:val="es-MX"/>
        </w:rPr>
        <w:t>objetivo central de cualquier reforma educativa</w:t>
      </w:r>
      <w:r w:rsidRPr="000F1F10">
        <w:rPr>
          <w:rFonts w:ascii="Abadi" w:hAnsi="Abadi"/>
          <w:sz w:val="21"/>
          <w:szCs w:val="21"/>
          <w:lang w:val="es-MX"/>
        </w:rPr>
        <w:t>,</w:t>
      </w:r>
      <w:r w:rsidR="00EE1528" w:rsidRPr="000F1F10">
        <w:rPr>
          <w:rFonts w:ascii="Abadi" w:hAnsi="Abadi"/>
          <w:sz w:val="21"/>
          <w:szCs w:val="21"/>
          <w:lang w:val="es-MX"/>
        </w:rPr>
        <w:t xml:space="preserve"> en primer lugar deben ser los niños</w:t>
      </w:r>
      <w:r w:rsidRPr="000F1F10">
        <w:rPr>
          <w:rFonts w:ascii="Abadi" w:hAnsi="Abadi"/>
          <w:sz w:val="21"/>
          <w:szCs w:val="21"/>
          <w:lang w:val="es-MX"/>
        </w:rPr>
        <w:t>.</w:t>
      </w:r>
    </w:p>
    <w:p w14:paraId="7456EFB8" w14:textId="77777777" w:rsidR="00A23CB4" w:rsidRPr="000F1F10" w:rsidRDefault="00A23CB4" w:rsidP="0062014C">
      <w:pPr>
        <w:ind w:firstLine="709"/>
        <w:jc w:val="both"/>
        <w:rPr>
          <w:rFonts w:ascii="Abadi" w:hAnsi="Abadi"/>
          <w:sz w:val="21"/>
          <w:szCs w:val="21"/>
          <w:lang w:val="es-MX"/>
        </w:rPr>
      </w:pPr>
    </w:p>
    <w:p w14:paraId="75843E03" w14:textId="00968A4B" w:rsidR="00A23CB4" w:rsidRPr="000F1F10" w:rsidRDefault="00A23CB4" w:rsidP="0062014C">
      <w:pPr>
        <w:ind w:firstLine="709"/>
        <w:jc w:val="both"/>
        <w:rPr>
          <w:rFonts w:ascii="Abadi" w:hAnsi="Abadi"/>
          <w:sz w:val="21"/>
          <w:szCs w:val="21"/>
          <w:lang w:val="es-MX"/>
        </w:rPr>
      </w:pPr>
      <w:r w:rsidRPr="000F1F10">
        <w:rPr>
          <w:rFonts w:ascii="Abadi" w:hAnsi="Abadi"/>
          <w:b/>
          <w:sz w:val="21"/>
          <w:szCs w:val="21"/>
          <w:lang w:val="es-MX"/>
        </w:rPr>
        <w:lastRenderedPageBreak/>
        <w:t xml:space="preserve">-El C. Presidente:  </w:t>
      </w:r>
      <w:r w:rsidRPr="000F1F10">
        <w:rPr>
          <w:rFonts w:ascii="Abadi" w:hAnsi="Abadi"/>
          <w:sz w:val="21"/>
          <w:szCs w:val="21"/>
          <w:lang w:val="es-MX"/>
        </w:rPr>
        <w:t>Concluya diputado, por favor.</w:t>
      </w:r>
      <w:r w:rsidR="00EE1528" w:rsidRPr="000F1F10">
        <w:rPr>
          <w:rFonts w:ascii="Abadi" w:hAnsi="Abadi"/>
          <w:sz w:val="21"/>
          <w:szCs w:val="21"/>
          <w:lang w:val="es-MX"/>
        </w:rPr>
        <w:t xml:space="preserve"> </w:t>
      </w:r>
    </w:p>
    <w:p w14:paraId="57CEDB93" w14:textId="77777777" w:rsidR="00A23CB4" w:rsidRPr="000F1F10" w:rsidRDefault="00A23CB4" w:rsidP="0062014C">
      <w:pPr>
        <w:ind w:firstLine="709"/>
        <w:jc w:val="both"/>
        <w:rPr>
          <w:rFonts w:ascii="Abadi" w:hAnsi="Abadi"/>
          <w:sz w:val="21"/>
          <w:szCs w:val="21"/>
          <w:lang w:val="es-MX"/>
        </w:rPr>
      </w:pPr>
    </w:p>
    <w:p w14:paraId="62734DE5" w14:textId="774118B8" w:rsidR="00A23CB4" w:rsidRPr="000F1F10" w:rsidRDefault="00A23CB4" w:rsidP="0062014C">
      <w:pPr>
        <w:ind w:firstLine="709"/>
        <w:jc w:val="both"/>
        <w:rPr>
          <w:rFonts w:ascii="Abadi" w:hAnsi="Abadi"/>
          <w:sz w:val="21"/>
          <w:szCs w:val="21"/>
          <w:lang w:val="es-MX"/>
        </w:rPr>
      </w:pPr>
      <w:r w:rsidRPr="000F1F10">
        <w:rPr>
          <w:rFonts w:ascii="Abadi" w:hAnsi="Abadi"/>
          <w:b/>
          <w:sz w:val="21"/>
          <w:szCs w:val="21"/>
          <w:lang w:val="es-MX"/>
        </w:rPr>
        <w:t xml:space="preserve">C. Dip. Juan Elías Chávez: </w:t>
      </w:r>
      <w:r w:rsidRPr="000F1F10">
        <w:rPr>
          <w:rFonts w:ascii="Abadi" w:hAnsi="Abadi"/>
          <w:sz w:val="21"/>
          <w:szCs w:val="21"/>
          <w:lang w:val="es-MX"/>
        </w:rPr>
        <w:t>Pero</w:t>
      </w:r>
      <w:r w:rsidRPr="000F1F10">
        <w:rPr>
          <w:rFonts w:ascii="Abadi" w:hAnsi="Abadi"/>
          <w:b/>
          <w:sz w:val="21"/>
          <w:szCs w:val="21"/>
          <w:lang w:val="es-MX"/>
        </w:rPr>
        <w:t xml:space="preserve"> </w:t>
      </w:r>
      <w:r w:rsidRPr="000F1F10">
        <w:rPr>
          <w:rFonts w:ascii="Abadi" w:hAnsi="Abadi"/>
          <w:sz w:val="21"/>
          <w:szCs w:val="21"/>
          <w:lang w:val="es-MX"/>
        </w:rPr>
        <w:t xml:space="preserve">que, de igual manera, </w:t>
      </w:r>
      <w:r w:rsidR="00EE1528" w:rsidRPr="000F1F10">
        <w:rPr>
          <w:rFonts w:ascii="Abadi" w:hAnsi="Abadi"/>
          <w:sz w:val="21"/>
          <w:szCs w:val="21"/>
          <w:lang w:val="es-MX"/>
        </w:rPr>
        <w:t>tiene que garantizarse qu</w:t>
      </w:r>
      <w:r w:rsidRPr="000F1F10">
        <w:rPr>
          <w:rFonts w:ascii="Abadi" w:hAnsi="Abadi"/>
          <w:sz w:val="21"/>
          <w:szCs w:val="21"/>
          <w:lang w:val="es-MX"/>
        </w:rPr>
        <w:t>e,</w:t>
      </w:r>
      <w:r w:rsidR="00EE1528" w:rsidRPr="000F1F10">
        <w:rPr>
          <w:rFonts w:ascii="Abadi" w:hAnsi="Abadi"/>
          <w:sz w:val="21"/>
          <w:szCs w:val="21"/>
          <w:lang w:val="es-MX"/>
        </w:rPr>
        <w:t xml:space="preserve"> junto con ello</w:t>
      </w:r>
      <w:r w:rsidRPr="000F1F10">
        <w:rPr>
          <w:rFonts w:ascii="Abadi" w:hAnsi="Abadi"/>
          <w:sz w:val="21"/>
          <w:szCs w:val="21"/>
          <w:lang w:val="es-MX"/>
        </w:rPr>
        <w:t>,</w:t>
      </w:r>
      <w:r w:rsidR="00EE1528" w:rsidRPr="000F1F10">
        <w:rPr>
          <w:rFonts w:ascii="Abadi" w:hAnsi="Abadi"/>
          <w:sz w:val="21"/>
          <w:szCs w:val="21"/>
          <w:lang w:val="es-MX"/>
        </w:rPr>
        <w:t xml:space="preserve"> vaya el respeto a los derechos constitucionales de los trabajadores de </w:t>
      </w:r>
      <w:r w:rsidRPr="000F1F10">
        <w:rPr>
          <w:rFonts w:ascii="Abadi" w:hAnsi="Abadi"/>
          <w:sz w:val="21"/>
          <w:szCs w:val="21"/>
          <w:lang w:val="es-MX"/>
        </w:rPr>
        <w:t xml:space="preserve">la educación, </w:t>
      </w:r>
      <w:r w:rsidR="00EE1528" w:rsidRPr="000F1F10">
        <w:rPr>
          <w:rFonts w:ascii="Abadi" w:hAnsi="Abadi"/>
          <w:sz w:val="21"/>
          <w:szCs w:val="21"/>
          <w:lang w:val="es-MX"/>
        </w:rPr>
        <w:t>así lo dijimos</w:t>
      </w:r>
      <w:r w:rsidRPr="000F1F10">
        <w:rPr>
          <w:rFonts w:ascii="Abadi" w:hAnsi="Abadi"/>
          <w:sz w:val="21"/>
          <w:szCs w:val="21"/>
          <w:lang w:val="es-MX"/>
        </w:rPr>
        <w:t>,</w:t>
      </w:r>
      <w:r w:rsidR="00EE1528" w:rsidRPr="000F1F10">
        <w:rPr>
          <w:rFonts w:ascii="Abadi" w:hAnsi="Abadi"/>
          <w:sz w:val="21"/>
          <w:szCs w:val="21"/>
          <w:lang w:val="es-MX"/>
        </w:rPr>
        <w:t xml:space="preserve"> así lo hacemos y así lo seguiré haciendo</w:t>
      </w:r>
      <w:r w:rsidRPr="000F1F10">
        <w:rPr>
          <w:rFonts w:ascii="Abadi" w:hAnsi="Abadi"/>
          <w:sz w:val="21"/>
          <w:szCs w:val="21"/>
          <w:lang w:val="es-MX"/>
        </w:rPr>
        <w:t>. Muchas gracias.</w:t>
      </w:r>
    </w:p>
    <w:p w14:paraId="5DA7D969" w14:textId="77777777" w:rsidR="00A23CB4" w:rsidRPr="000F1F10" w:rsidRDefault="00A23CB4" w:rsidP="0062014C">
      <w:pPr>
        <w:ind w:firstLine="709"/>
        <w:jc w:val="both"/>
        <w:rPr>
          <w:rFonts w:ascii="Abadi" w:hAnsi="Abadi"/>
          <w:sz w:val="21"/>
          <w:szCs w:val="21"/>
          <w:lang w:val="es-MX"/>
        </w:rPr>
      </w:pPr>
    </w:p>
    <w:p w14:paraId="69C16AF7" w14:textId="7EAF1ECC" w:rsidR="00920A56" w:rsidRPr="000F1F10" w:rsidRDefault="00A23CB4" w:rsidP="0062014C">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 xml:space="preserve">Gracias diputado. </w:t>
      </w:r>
      <w:bookmarkEnd w:id="32"/>
      <w:r w:rsidR="00EE1528" w:rsidRPr="000F1F10">
        <w:rPr>
          <w:rFonts w:ascii="Abadi" w:hAnsi="Abadi"/>
          <w:sz w:val="21"/>
          <w:szCs w:val="21"/>
          <w:lang w:val="es-MX"/>
        </w:rPr>
        <w:t xml:space="preserve"> </w:t>
      </w:r>
    </w:p>
    <w:p w14:paraId="1F3D73BE" w14:textId="138E0EC7" w:rsidR="001D2DCC" w:rsidRPr="000F1F10" w:rsidRDefault="001D2DCC" w:rsidP="0062014C">
      <w:pPr>
        <w:ind w:firstLine="709"/>
        <w:jc w:val="both"/>
        <w:rPr>
          <w:rFonts w:ascii="Abadi" w:hAnsi="Abadi"/>
          <w:sz w:val="21"/>
          <w:szCs w:val="21"/>
          <w:lang w:val="es-MX"/>
        </w:rPr>
      </w:pPr>
    </w:p>
    <w:p w14:paraId="4BD99819" w14:textId="0FDCC781" w:rsidR="001D2DCC" w:rsidRPr="000F1F10" w:rsidRDefault="001D2DCC" w:rsidP="0062014C">
      <w:pPr>
        <w:ind w:firstLine="709"/>
        <w:jc w:val="both"/>
        <w:rPr>
          <w:rFonts w:ascii="Abadi" w:hAnsi="Abadi"/>
          <w:sz w:val="21"/>
          <w:szCs w:val="21"/>
          <w:lang w:val="es-MX"/>
        </w:rPr>
      </w:pPr>
      <w:r w:rsidRPr="000F1F10">
        <w:rPr>
          <w:rFonts w:ascii="Abadi" w:hAnsi="Abadi"/>
          <w:sz w:val="21"/>
          <w:szCs w:val="21"/>
          <w:lang w:val="es-MX"/>
        </w:rPr>
        <w:t>¿Diputado Armando Rangel?</w:t>
      </w:r>
    </w:p>
    <w:p w14:paraId="23DE5810" w14:textId="23E51A22" w:rsidR="001D2DCC" w:rsidRPr="000F1F10" w:rsidRDefault="001D2DCC" w:rsidP="0062014C">
      <w:pPr>
        <w:ind w:firstLine="709"/>
        <w:jc w:val="both"/>
        <w:rPr>
          <w:rFonts w:ascii="Abadi" w:hAnsi="Abadi"/>
          <w:sz w:val="21"/>
          <w:szCs w:val="21"/>
          <w:lang w:val="es-MX"/>
        </w:rPr>
      </w:pPr>
    </w:p>
    <w:p w14:paraId="2728464C" w14:textId="214F4B8F" w:rsidR="001D2DCC" w:rsidRPr="000F1F10" w:rsidRDefault="001D2DCC" w:rsidP="0062014C">
      <w:pPr>
        <w:ind w:firstLine="709"/>
        <w:jc w:val="both"/>
        <w:rPr>
          <w:rFonts w:ascii="Abadi" w:hAnsi="Abadi"/>
          <w:sz w:val="21"/>
          <w:szCs w:val="21"/>
          <w:lang w:val="es-MX"/>
        </w:rPr>
      </w:pPr>
      <w:r w:rsidRPr="000F1F10">
        <w:rPr>
          <w:rFonts w:ascii="Abadi" w:hAnsi="Abadi"/>
          <w:b/>
          <w:sz w:val="21"/>
          <w:szCs w:val="21"/>
          <w:lang w:val="es-MX"/>
        </w:rPr>
        <w:t xml:space="preserve">C. Dip. Armando Rangel Hernández: </w:t>
      </w:r>
      <w:r w:rsidRPr="000F1F10">
        <w:rPr>
          <w:rFonts w:ascii="Abadi" w:hAnsi="Abadi"/>
          <w:sz w:val="21"/>
          <w:szCs w:val="21"/>
          <w:lang w:val="es-MX"/>
        </w:rPr>
        <w:t xml:space="preserve">Más que para rectificar, para ratificar hechos porque </w:t>
      </w:r>
      <w:r w:rsidR="00CE584C" w:rsidRPr="000F1F10">
        <w:rPr>
          <w:rFonts w:ascii="Abadi" w:hAnsi="Abadi"/>
          <w:sz w:val="21"/>
          <w:szCs w:val="21"/>
          <w:lang w:val="es-MX"/>
        </w:rPr>
        <w:t>prácticamente fue también lo que dije.</w:t>
      </w:r>
    </w:p>
    <w:p w14:paraId="7A12636B" w14:textId="2E7D0219" w:rsidR="00CE584C" w:rsidRPr="000F1F10" w:rsidRDefault="00CE584C" w:rsidP="0062014C">
      <w:pPr>
        <w:ind w:firstLine="709"/>
        <w:jc w:val="both"/>
        <w:rPr>
          <w:rFonts w:ascii="Abadi" w:hAnsi="Abadi"/>
          <w:sz w:val="21"/>
          <w:szCs w:val="21"/>
          <w:lang w:val="es-MX"/>
        </w:rPr>
      </w:pPr>
    </w:p>
    <w:p w14:paraId="0CC6473C" w14:textId="104006B0" w:rsidR="00CE584C" w:rsidRPr="000F1F10" w:rsidRDefault="00CE584C" w:rsidP="0062014C">
      <w:pPr>
        <w:ind w:firstLine="709"/>
        <w:jc w:val="both"/>
        <w:rPr>
          <w:rFonts w:ascii="Abadi" w:hAnsi="Abadi"/>
          <w:sz w:val="21"/>
          <w:szCs w:val="21"/>
          <w:lang w:val="es-MX"/>
        </w:rPr>
      </w:pPr>
      <w:r w:rsidRPr="000F1F10">
        <w:rPr>
          <w:rFonts w:ascii="Abadi" w:hAnsi="Abadi"/>
          <w:b/>
          <w:sz w:val="21"/>
          <w:szCs w:val="21"/>
          <w:lang w:val="es-MX"/>
        </w:rPr>
        <w:t>-El C. Presidente:  ¿</w:t>
      </w:r>
      <w:r w:rsidRPr="000F1F10">
        <w:rPr>
          <w:rFonts w:ascii="Abadi" w:hAnsi="Abadi"/>
          <w:sz w:val="21"/>
          <w:szCs w:val="21"/>
          <w:lang w:val="es-MX"/>
        </w:rPr>
        <w:t>Qué hechos quiere ratificar?</w:t>
      </w:r>
    </w:p>
    <w:p w14:paraId="034D4B9C" w14:textId="475A3F97" w:rsidR="00CE584C" w:rsidRPr="000F1F10" w:rsidRDefault="00CE584C" w:rsidP="0062014C">
      <w:pPr>
        <w:ind w:firstLine="709"/>
        <w:jc w:val="both"/>
        <w:rPr>
          <w:rFonts w:ascii="Abadi" w:hAnsi="Abadi"/>
          <w:b/>
          <w:sz w:val="21"/>
          <w:szCs w:val="21"/>
          <w:lang w:val="es-MX"/>
        </w:rPr>
      </w:pPr>
    </w:p>
    <w:p w14:paraId="6C466C3B" w14:textId="12275F4C" w:rsidR="00CE584C" w:rsidRPr="000F1F10" w:rsidRDefault="00CE584C" w:rsidP="0062014C">
      <w:pPr>
        <w:ind w:firstLine="709"/>
        <w:jc w:val="both"/>
        <w:rPr>
          <w:rFonts w:ascii="Abadi" w:hAnsi="Abadi"/>
          <w:sz w:val="21"/>
          <w:szCs w:val="21"/>
          <w:lang w:val="es-MX"/>
        </w:rPr>
      </w:pPr>
      <w:r w:rsidRPr="000F1F10">
        <w:rPr>
          <w:rFonts w:ascii="Abadi" w:hAnsi="Abadi"/>
          <w:sz w:val="21"/>
          <w:szCs w:val="21"/>
          <w:lang w:val="es-MX"/>
        </w:rPr>
        <w:t xml:space="preserve"> </w:t>
      </w:r>
      <w:r w:rsidRPr="000F1F10">
        <w:rPr>
          <w:rFonts w:ascii="Abadi" w:hAnsi="Abadi"/>
          <w:b/>
          <w:sz w:val="21"/>
          <w:szCs w:val="21"/>
          <w:lang w:val="es-MX"/>
        </w:rPr>
        <w:t xml:space="preserve">C. Dip. Armando Rangel Hernández: </w:t>
      </w:r>
      <w:r w:rsidRPr="000F1F10">
        <w:rPr>
          <w:rFonts w:ascii="Abadi" w:hAnsi="Abadi"/>
          <w:sz w:val="21"/>
          <w:szCs w:val="21"/>
          <w:lang w:val="es-MX"/>
        </w:rPr>
        <w:t>Relativo a la punibilidad de la actual reforma.</w:t>
      </w:r>
    </w:p>
    <w:p w14:paraId="0B7FA913" w14:textId="3B85F5CD" w:rsidR="00CE584C" w:rsidRPr="000F1F10" w:rsidRDefault="00CE584C" w:rsidP="0062014C">
      <w:pPr>
        <w:ind w:firstLine="709"/>
        <w:jc w:val="both"/>
        <w:rPr>
          <w:rFonts w:ascii="Abadi" w:hAnsi="Abadi"/>
          <w:b/>
          <w:sz w:val="21"/>
          <w:szCs w:val="21"/>
          <w:lang w:val="es-MX"/>
        </w:rPr>
      </w:pPr>
    </w:p>
    <w:p w14:paraId="1D338048" w14:textId="3172FA92" w:rsidR="00CE584C" w:rsidRPr="000F1F10" w:rsidRDefault="00CE584C" w:rsidP="0062014C">
      <w:pPr>
        <w:ind w:firstLine="709"/>
        <w:jc w:val="both"/>
        <w:rPr>
          <w:rFonts w:ascii="Abadi" w:hAnsi="Abadi"/>
          <w:sz w:val="21"/>
          <w:szCs w:val="21"/>
          <w:lang w:val="es-MX"/>
        </w:rPr>
      </w:pPr>
      <w:r w:rsidRPr="000F1F10">
        <w:rPr>
          <w:rFonts w:ascii="Abadi" w:hAnsi="Abadi"/>
          <w:b/>
          <w:sz w:val="21"/>
          <w:szCs w:val="21"/>
          <w:lang w:val="es-MX"/>
        </w:rPr>
        <w:t>-El C. Presidente:</w:t>
      </w:r>
      <w:r w:rsidRPr="000F1F10">
        <w:rPr>
          <w:rFonts w:ascii="Abadi" w:hAnsi="Abadi"/>
          <w:sz w:val="21"/>
          <w:szCs w:val="21"/>
          <w:lang w:val="es-MX"/>
        </w:rPr>
        <w:t xml:space="preserve">  Adelante diputado.</w:t>
      </w:r>
    </w:p>
    <w:p w14:paraId="23037893" w14:textId="57356875" w:rsidR="00CE584C" w:rsidRPr="000F1F10" w:rsidRDefault="00CE584C" w:rsidP="0062014C">
      <w:pPr>
        <w:ind w:firstLine="709"/>
        <w:jc w:val="both"/>
        <w:rPr>
          <w:rFonts w:ascii="Abadi" w:hAnsi="Abadi"/>
          <w:sz w:val="21"/>
          <w:szCs w:val="21"/>
          <w:lang w:val="es-MX"/>
        </w:rPr>
      </w:pPr>
    </w:p>
    <w:p w14:paraId="36F52E2A" w14:textId="7CE43B36" w:rsidR="00CE584C" w:rsidRPr="000F1F10" w:rsidRDefault="00CE584C" w:rsidP="0062014C">
      <w:pPr>
        <w:ind w:firstLine="709"/>
        <w:jc w:val="both"/>
        <w:rPr>
          <w:rFonts w:ascii="Abadi" w:hAnsi="Abadi"/>
          <w:b/>
          <w:sz w:val="21"/>
          <w:szCs w:val="21"/>
          <w:lang w:val="es-MX"/>
        </w:rPr>
      </w:pPr>
      <w:r w:rsidRPr="000F1F10">
        <w:rPr>
          <w:rFonts w:ascii="Abadi" w:hAnsi="Abadi" w:cs="Tahoma"/>
          <w:b/>
          <w:sz w:val="21"/>
          <w:szCs w:val="21"/>
          <w:lang w:val="es-MX"/>
        </w:rPr>
        <w:t>PARTICIPACIÓN DEL DIPUTADO ARMANDO RANGEL HERNÁNDEZ, RATIFICANDO LOS HECHOS MENCIONADO</w:t>
      </w:r>
      <w:r w:rsidR="00465DDA" w:rsidRPr="000F1F10">
        <w:rPr>
          <w:rFonts w:ascii="Abadi" w:hAnsi="Abadi" w:cs="Tahoma"/>
          <w:b/>
          <w:sz w:val="21"/>
          <w:szCs w:val="21"/>
          <w:lang w:val="es-MX"/>
        </w:rPr>
        <w:t>S</w:t>
      </w:r>
      <w:r w:rsidRPr="000F1F10">
        <w:rPr>
          <w:rFonts w:ascii="Abadi" w:hAnsi="Abadi" w:cs="Tahoma"/>
          <w:b/>
          <w:sz w:val="21"/>
          <w:szCs w:val="21"/>
          <w:lang w:val="es-MX"/>
        </w:rPr>
        <w:t xml:space="preserve"> POR EL DIPUTADO JUAN ELÍAS CHÁVEZ.</w:t>
      </w:r>
    </w:p>
    <w:p w14:paraId="529868A2" w14:textId="669EAD4F" w:rsidR="00CE584C" w:rsidRPr="000F1F10" w:rsidRDefault="00CE584C" w:rsidP="00CE584C">
      <w:pPr>
        <w:ind w:firstLine="709"/>
        <w:jc w:val="right"/>
        <w:rPr>
          <w:rFonts w:ascii="Abadi" w:hAnsi="Abadi"/>
          <w:sz w:val="21"/>
          <w:szCs w:val="21"/>
          <w:lang w:val="es-MX"/>
        </w:rPr>
      </w:pPr>
      <w:r w:rsidRPr="000F1F10">
        <w:rPr>
          <w:noProof/>
        </w:rPr>
        <w:drawing>
          <wp:inline distT="0" distB="0" distL="0" distR="0" wp14:anchorId="706B8F28" wp14:editId="5F24048C">
            <wp:extent cx="1331406" cy="808355"/>
            <wp:effectExtent l="19050" t="0" r="21590" b="258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r="-877"/>
                    <a:stretch/>
                  </pic:blipFill>
                  <pic:spPr bwMode="auto">
                    <a:xfrm>
                      <a:off x="0" y="0"/>
                      <a:ext cx="1341234" cy="8143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04CA3BB4" w14:textId="5D789662" w:rsidR="00CE584C" w:rsidRPr="000F1F10" w:rsidRDefault="00CE584C" w:rsidP="0062014C">
      <w:pPr>
        <w:ind w:firstLine="709"/>
        <w:jc w:val="both"/>
        <w:rPr>
          <w:rFonts w:ascii="Abadi" w:hAnsi="Abadi"/>
          <w:sz w:val="21"/>
          <w:szCs w:val="21"/>
          <w:lang w:val="es-MX"/>
        </w:rPr>
      </w:pPr>
      <w:r w:rsidRPr="000F1F10">
        <w:rPr>
          <w:rFonts w:ascii="Abadi" w:hAnsi="Abadi"/>
          <w:b/>
          <w:sz w:val="21"/>
          <w:szCs w:val="21"/>
          <w:lang w:val="es-MX"/>
        </w:rPr>
        <w:t xml:space="preserve">C. Dip. Armando Rangel Hernández: </w:t>
      </w:r>
      <w:r w:rsidR="008F1F0F" w:rsidRPr="000F1F10">
        <w:rPr>
          <w:rFonts w:ascii="Abadi" w:hAnsi="Abadi"/>
          <w:sz w:val="21"/>
          <w:szCs w:val="21"/>
          <w:lang w:val="es-MX"/>
        </w:rPr>
        <w:t xml:space="preserve">Yo supuse, con su permiso señor presidente, haber sido claro que reconocíamos valores de la reforma y que conocíamos retrocesos y que uno de los retrocesos que reconocíamos era precisamente el carácter punitivo que se le daba a la reforma. Había, y lo dije también, se evaluaba los alumnos y si reprobaba el alumno, en la evaluación que le hacía el INE no le pasaba nada, él continuaba sus estudios como si no hubiese pasado nada; el problema, lo comenté, fue cuando se ligó a la permanencia del maestro en su lugar de trabajo, eso sí lo hizo punitivo, y lo dije también, Ricardo Anaya muchas veces lo comentó, es lamentable que se le den más recursos a INE que a la </w:t>
      </w:r>
      <w:r w:rsidR="008F1F0F" w:rsidRPr="000F1F10">
        <w:rPr>
          <w:rFonts w:ascii="Abadi" w:hAnsi="Abadi"/>
          <w:sz w:val="21"/>
          <w:szCs w:val="21"/>
          <w:lang w:val="es-MX"/>
        </w:rPr>
        <w:t>formación docente, porque el INE no era para evaluar maestros ni para evaluar alumnos, era para evaluar al sistema educativo y yo también allí insisto,  necesitamos un INE autónomo, los últimos datos que proporcionó el INE fue que en los últimos 3 años del gobierno del presidente Zedillo y no es una crítica, no se había manifestado ningún avance en materia educativa. Un organismo que no es autónomo, un organismo que depende del Presidente de la República o que dependa del Gobernador, difícilmente se va a atrever a hacer recomendaciones y críticas como las que hoy en día estaba haciendo el INE; creo que es cierto, los maestros en Guanajuato fueron la diferencia, lo dije hoy, lo he dicho siempre, no nada más acudieron de manera puntual, sobresalieron y, lo he dicho también múltiples veces, sobre los de todo el resto del país</w:t>
      </w:r>
      <w:r w:rsidR="00ED2E5A" w:rsidRPr="000F1F10">
        <w:rPr>
          <w:rFonts w:ascii="Abadi" w:hAnsi="Abadi"/>
          <w:sz w:val="21"/>
          <w:szCs w:val="21"/>
          <w:lang w:val="es-MX"/>
        </w:rPr>
        <w:t>;</w:t>
      </w:r>
      <w:r w:rsidR="008F1F0F" w:rsidRPr="000F1F10">
        <w:rPr>
          <w:rFonts w:ascii="Abadi" w:hAnsi="Abadi"/>
          <w:sz w:val="21"/>
          <w:szCs w:val="21"/>
          <w:lang w:val="es-MX"/>
        </w:rPr>
        <w:t xml:space="preserve"> </w:t>
      </w:r>
      <w:r w:rsidR="00ED2E5A" w:rsidRPr="000F1F10">
        <w:rPr>
          <w:rFonts w:ascii="Abadi" w:hAnsi="Abadi"/>
          <w:sz w:val="21"/>
          <w:szCs w:val="21"/>
          <w:lang w:val="es-MX"/>
        </w:rPr>
        <w:t>¡</w:t>
      </w:r>
      <w:r w:rsidR="008F1F0F" w:rsidRPr="000F1F10">
        <w:rPr>
          <w:rFonts w:ascii="Abadi" w:hAnsi="Abadi"/>
          <w:sz w:val="21"/>
          <w:szCs w:val="21"/>
          <w:lang w:val="es-MX"/>
        </w:rPr>
        <w:t>y no nada más los del Corredor Industrial</w:t>
      </w:r>
      <w:r w:rsidR="00ED2E5A" w:rsidRPr="000F1F10">
        <w:rPr>
          <w:rFonts w:ascii="Abadi" w:hAnsi="Abadi"/>
          <w:sz w:val="21"/>
          <w:szCs w:val="21"/>
          <w:lang w:val="es-MX"/>
        </w:rPr>
        <w:t>!</w:t>
      </w:r>
      <w:r w:rsidR="008F1F0F" w:rsidRPr="000F1F10">
        <w:rPr>
          <w:rFonts w:ascii="Abadi" w:hAnsi="Abadi"/>
          <w:sz w:val="21"/>
          <w:szCs w:val="21"/>
          <w:lang w:val="es-MX"/>
        </w:rPr>
        <w:t>, he sido testigo cómo los primeros lugares</w:t>
      </w:r>
      <w:r w:rsidR="00ED2E5A" w:rsidRPr="000F1F10">
        <w:rPr>
          <w:rFonts w:ascii="Abadi" w:hAnsi="Abadi"/>
          <w:sz w:val="21"/>
          <w:szCs w:val="21"/>
          <w:lang w:val="es-MX"/>
        </w:rPr>
        <w:t>,</w:t>
      </w:r>
      <w:r w:rsidR="008F1F0F" w:rsidRPr="000F1F10">
        <w:rPr>
          <w:rFonts w:ascii="Abadi" w:hAnsi="Abadi"/>
          <w:sz w:val="21"/>
          <w:szCs w:val="21"/>
          <w:lang w:val="es-MX"/>
        </w:rPr>
        <w:t xml:space="preserve"> al menos hace dos años</w:t>
      </w:r>
      <w:r w:rsidR="00ED2E5A" w:rsidRPr="000F1F10">
        <w:rPr>
          <w:rFonts w:ascii="Abadi" w:hAnsi="Abadi"/>
          <w:sz w:val="21"/>
          <w:szCs w:val="21"/>
          <w:lang w:val="es-MX"/>
        </w:rPr>
        <w:t>,</w:t>
      </w:r>
      <w:r w:rsidR="008F1F0F" w:rsidRPr="000F1F10">
        <w:rPr>
          <w:rFonts w:ascii="Abadi" w:hAnsi="Abadi"/>
          <w:sz w:val="21"/>
          <w:szCs w:val="21"/>
          <w:lang w:val="es-MX"/>
        </w:rPr>
        <w:t xml:space="preserve"> lo tuvieron maestro de la Sierra </w:t>
      </w:r>
      <w:r w:rsidR="00ED2E5A" w:rsidRPr="000F1F10">
        <w:rPr>
          <w:rFonts w:ascii="Abadi" w:hAnsi="Abadi"/>
          <w:sz w:val="21"/>
          <w:szCs w:val="21"/>
          <w:lang w:val="es-MX"/>
        </w:rPr>
        <w:t>G</w:t>
      </w:r>
      <w:r w:rsidR="008F1F0F" w:rsidRPr="000F1F10">
        <w:rPr>
          <w:rFonts w:ascii="Abadi" w:hAnsi="Abadi"/>
          <w:sz w:val="21"/>
          <w:szCs w:val="21"/>
          <w:lang w:val="es-MX"/>
        </w:rPr>
        <w:t>orda</w:t>
      </w:r>
      <w:r w:rsidR="00ED2E5A" w:rsidRPr="000F1F10">
        <w:rPr>
          <w:rFonts w:ascii="Abadi" w:hAnsi="Abadi"/>
          <w:sz w:val="21"/>
          <w:szCs w:val="21"/>
          <w:lang w:val="es-MX"/>
        </w:rPr>
        <w:t>,</w:t>
      </w:r>
      <w:r w:rsidR="008F1F0F" w:rsidRPr="000F1F10">
        <w:rPr>
          <w:rFonts w:ascii="Abadi" w:hAnsi="Abadi"/>
          <w:sz w:val="21"/>
          <w:szCs w:val="21"/>
          <w:lang w:val="es-MX"/>
        </w:rPr>
        <w:t xml:space="preserve"> </w:t>
      </w:r>
      <w:r w:rsidR="00ED2E5A" w:rsidRPr="000F1F10">
        <w:rPr>
          <w:rFonts w:ascii="Abadi" w:hAnsi="Abadi"/>
          <w:sz w:val="21"/>
          <w:szCs w:val="21"/>
          <w:lang w:val="es-MX"/>
        </w:rPr>
        <w:t>¡</w:t>
      </w:r>
      <w:r w:rsidR="008F1F0F" w:rsidRPr="000F1F10">
        <w:rPr>
          <w:rFonts w:ascii="Abadi" w:hAnsi="Abadi"/>
          <w:sz w:val="21"/>
          <w:szCs w:val="21"/>
          <w:lang w:val="es-MX"/>
        </w:rPr>
        <w:t>eso es tener vocación</w:t>
      </w:r>
      <w:r w:rsidR="00ED2E5A" w:rsidRPr="000F1F10">
        <w:rPr>
          <w:rFonts w:ascii="Abadi" w:hAnsi="Abadi"/>
          <w:sz w:val="21"/>
          <w:szCs w:val="21"/>
          <w:lang w:val="es-MX"/>
        </w:rPr>
        <w:t>!</w:t>
      </w:r>
      <w:r w:rsidR="008F1F0F" w:rsidRPr="000F1F10">
        <w:rPr>
          <w:rFonts w:ascii="Abadi" w:hAnsi="Abadi"/>
          <w:sz w:val="21"/>
          <w:szCs w:val="21"/>
          <w:lang w:val="es-MX"/>
        </w:rPr>
        <w:t xml:space="preserve"> eso está trabajando por sentir la necesidad de formar niños y no nada más por un sueldo</w:t>
      </w:r>
      <w:r w:rsidR="00ED2E5A" w:rsidRPr="000F1F10">
        <w:rPr>
          <w:rFonts w:ascii="Abadi" w:hAnsi="Abadi"/>
          <w:sz w:val="21"/>
          <w:szCs w:val="21"/>
          <w:lang w:val="es-MX"/>
        </w:rPr>
        <w:t>,</w:t>
      </w:r>
      <w:r w:rsidR="008F1F0F" w:rsidRPr="000F1F10">
        <w:rPr>
          <w:rFonts w:ascii="Abadi" w:hAnsi="Abadi"/>
          <w:sz w:val="21"/>
          <w:szCs w:val="21"/>
          <w:lang w:val="es-MX"/>
        </w:rPr>
        <w:t xml:space="preserve"> </w:t>
      </w:r>
      <w:r w:rsidR="00ED2E5A" w:rsidRPr="000F1F10">
        <w:rPr>
          <w:rFonts w:ascii="Abadi" w:hAnsi="Abadi"/>
          <w:sz w:val="21"/>
          <w:szCs w:val="21"/>
          <w:lang w:val="es-MX"/>
        </w:rPr>
        <w:t xml:space="preserve">que </w:t>
      </w:r>
      <w:r w:rsidR="008F1F0F" w:rsidRPr="000F1F10">
        <w:rPr>
          <w:rFonts w:ascii="Abadi" w:hAnsi="Abadi"/>
          <w:sz w:val="21"/>
          <w:szCs w:val="21"/>
          <w:lang w:val="es-MX"/>
        </w:rPr>
        <w:t>estoy cierto que no es del todo justo</w:t>
      </w:r>
      <w:r w:rsidR="00ED2E5A" w:rsidRPr="000F1F10">
        <w:rPr>
          <w:rFonts w:ascii="Abadi" w:hAnsi="Abadi"/>
          <w:sz w:val="21"/>
          <w:szCs w:val="21"/>
          <w:lang w:val="es-MX"/>
        </w:rPr>
        <w:t>,</w:t>
      </w:r>
      <w:r w:rsidR="008F1F0F" w:rsidRPr="000F1F10">
        <w:rPr>
          <w:rFonts w:ascii="Abadi" w:hAnsi="Abadi"/>
          <w:sz w:val="21"/>
          <w:szCs w:val="21"/>
          <w:lang w:val="es-MX"/>
        </w:rPr>
        <w:t xml:space="preserve"> y no nada más por condiciones porque estoy cierto que tampoco son del todo justas</w:t>
      </w:r>
      <w:r w:rsidR="00ED2E5A" w:rsidRPr="000F1F10">
        <w:rPr>
          <w:rFonts w:ascii="Abadi" w:hAnsi="Abadi"/>
          <w:sz w:val="21"/>
          <w:szCs w:val="21"/>
          <w:lang w:val="es-MX"/>
        </w:rPr>
        <w:t>,</w:t>
      </w:r>
      <w:r w:rsidR="008F1F0F" w:rsidRPr="000F1F10">
        <w:rPr>
          <w:rFonts w:ascii="Abadi" w:hAnsi="Abadi"/>
          <w:sz w:val="21"/>
          <w:szCs w:val="21"/>
          <w:lang w:val="es-MX"/>
        </w:rPr>
        <w:t xml:space="preserve"> pero de verdad matar un órgano independiente que le garantizar</w:t>
      </w:r>
      <w:r w:rsidR="00ED2E5A" w:rsidRPr="000F1F10">
        <w:rPr>
          <w:rFonts w:ascii="Abadi" w:hAnsi="Abadi"/>
          <w:sz w:val="21"/>
          <w:szCs w:val="21"/>
          <w:lang w:val="es-MX"/>
        </w:rPr>
        <w:t>a</w:t>
      </w:r>
      <w:r w:rsidR="008F1F0F" w:rsidRPr="000F1F10">
        <w:rPr>
          <w:rFonts w:ascii="Abadi" w:hAnsi="Abadi"/>
          <w:sz w:val="21"/>
          <w:szCs w:val="21"/>
          <w:lang w:val="es-MX"/>
        </w:rPr>
        <w:t xml:space="preserve"> una mejor visión al </w:t>
      </w:r>
      <w:r w:rsidR="00ED2E5A" w:rsidRPr="000F1F10">
        <w:rPr>
          <w:rFonts w:ascii="Abadi" w:hAnsi="Abadi"/>
          <w:sz w:val="21"/>
          <w:szCs w:val="21"/>
          <w:lang w:val="es-MX"/>
        </w:rPr>
        <w:t>g</w:t>
      </w:r>
      <w:r w:rsidR="008F1F0F" w:rsidRPr="000F1F10">
        <w:rPr>
          <w:rFonts w:ascii="Abadi" w:hAnsi="Abadi"/>
          <w:sz w:val="21"/>
          <w:szCs w:val="21"/>
          <w:lang w:val="es-MX"/>
        </w:rPr>
        <w:t>obierno para orientar su política educativa</w:t>
      </w:r>
      <w:r w:rsidR="00ED2E5A" w:rsidRPr="000F1F10">
        <w:rPr>
          <w:rFonts w:ascii="Abadi" w:hAnsi="Abadi"/>
          <w:sz w:val="21"/>
          <w:szCs w:val="21"/>
          <w:lang w:val="es-MX"/>
        </w:rPr>
        <w:t>,</w:t>
      </w:r>
      <w:r w:rsidR="008F1F0F" w:rsidRPr="000F1F10">
        <w:rPr>
          <w:rFonts w:ascii="Abadi" w:hAnsi="Abadi"/>
          <w:sz w:val="21"/>
          <w:szCs w:val="21"/>
          <w:lang w:val="es-MX"/>
        </w:rPr>
        <w:t xml:space="preserve"> creo que sí es un retroceso</w:t>
      </w:r>
      <w:r w:rsidR="00ED2E5A" w:rsidRPr="000F1F10">
        <w:rPr>
          <w:rFonts w:ascii="Abadi" w:hAnsi="Abadi"/>
          <w:sz w:val="21"/>
          <w:szCs w:val="21"/>
          <w:lang w:val="es-MX"/>
        </w:rPr>
        <w:t>;</w:t>
      </w:r>
      <w:r w:rsidR="008F1F0F" w:rsidRPr="000F1F10">
        <w:rPr>
          <w:rFonts w:ascii="Abadi" w:hAnsi="Abadi"/>
          <w:sz w:val="21"/>
          <w:szCs w:val="21"/>
          <w:lang w:val="es-MX"/>
        </w:rPr>
        <w:t xml:space="preserve"> eliminar la evaluación de ingreso y dejar nuevamente criterios poco claros en una ley</w:t>
      </w:r>
      <w:r w:rsidR="00ED2E5A" w:rsidRPr="000F1F10">
        <w:rPr>
          <w:rFonts w:ascii="Abadi" w:hAnsi="Abadi"/>
          <w:sz w:val="21"/>
          <w:szCs w:val="21"/>
          <w:lang w:val="es-MX"/>
        </w:rPr>
        <w:t>,</w:t>
      </w:r>
      <w:r w:rsidR="008F1F0F" w:rsidRPr="000F1F10">
        <w:rPr>
          <w:rFonts w:ascii="Abadi" w:hAnsi="Abadi"/>
          <w:sz w:val="21"/>
          <w:szCs w:val="21"/>
          <w:lang w:val="es-MX"/>
        </w:rPr>
        <w:t xml:space="preserve"> </w:t>
      </w:r>
      <w:r w:rsidR="00ED2E5A" w:rsidRPr="000F1F10">
        <w:rPr>
          <w:rFonts w:ascii="Abadi" w:hAnsi="Abadi"/>
          <w:sz w:val="21"/>
          <w:szCs w:val="21"/>
          <w:lang w:val="es-MX"/>
        </w:rPr>
        <w:t>¡</w:t>
      </w:r>
      <w:r w:rsidR="008F1F0F" w:rsidRPr="000F1F10">
        <w:rPr>
          <w:rFonts w:ascii="Abadi" w:hAnsi="Abadi"/>
          <w:sz w:val="21"/>
          <w:szCs w:val="21"/>
          <w:lang w:val="es-MX"/>
        </w:rPr>
        <w:t xml:space="preserve">pues creo que también lamentablemente es un </w:t>
      </w:r>
      <w:r w:rsidR="00ED2E5A" w:rsidRPr="000F1F10">
        <w:rPr>
          <w:rFonts w:ascii="Abadi" w:hAnsi="Abadi"/>
          <w:sz w:val="21"/>
          <w:szCs w:val="21"/>
          <w:lang w:val="es-MX"/>
        </w:rPr>
        <w:t>regreso!</w:t>
      </w:r>
      <w:r w:rsidR="008F1F0F" w:rsidRPr="000F1F10">
        <w:rPr>
          <w:rFonts w:ascii="Abadi" w:hAnsi="Abadi"/>
          <w:sz w:val="21"/>
          <w:szCs w:val="21"/>
          <w:lang w:val="es-MX"/>
        </w:rPr>
        <w:t xml:space="preserve"> </w:t>
      </w:r>
      <w:r w:rsidR="00ED2E5A" w:rsidRPr="000F1F10">
        <w:rPr>
          <w:rFonts w:ascii="Abadi" w:hAnsi="Abadi"/>
          <w:sz w:val="21"/>
          <w:szCs w:val="21"/>
          <w:lang w:val="es-MX"/>
        </w:rPr>
        <w:t>Maxime</w:t>
      </w:r>
      <w:r w:rsidR="008F1F0F" w:rsidRPr="000F1F10">
        <w:rPr>
          <w:rFonts w:ascii="Abadi" w:hAnsi="Abadi"/>
          <w:sz w:val="21"/>
          <w:szCs w:val="21"/>
          <w:lang w:val="es-MX"/>
        </w:rPr>
        <w:t xml:space="preserve"> porque s</w:t>
      </w:r>
      <w:r w:rsidR="00ED2E5A" w:rsidRPr="000F1F10">
        <w:rPr>
          <w:rFonts w:ascii="Abadi" w:hAnsi="Abadi"/>
          <w:sz w:val="21"/>
          <w:szCs w:val="21"/>
          <w:lang w:val="es-MX"/>
        </w:rPr>
        <w:t>í</w:t>
      </w:r>
      <w:r w:rsidR="008F1F0F" w:rsidRPr="000F1F10">
        <w:rPr>
          <w:rFonts w:ascii="Abadi" w:hAnsi="Abadi"/>
          <w:sz w:val="21"/>
          <w:szCs w:val="21"/>
          <w:lang w:val="es-MX"/>
        </w:rPr>
        <w:t xml:space="preserve"> ya hay asociaciones sindicales esperando sus cuotas de poder y </w:t>
      </w:r>
      <w:r w:rsidR="00ED2E5A" w:rsidRPr="000F1F10">
        <w:rPr>
          <w:rFonts w:ascii="Abadi" w:hAnsi="Abadi"/>
          <w:sz w:val="21"/>
          <w:szCs w:val="21"/>
          <w:lang w:val="es-MX"/>
        </w:rPr>
        <w:t xml:space="preserve">de </w:t>
      </w:r>
      <w:r w:rsidR="008F1F0F" w:rsidRPr="000F1F10">
        <w:rPr>
          <w:rFonts w:ascii="Abadi" w:hAnsi="Abadi"/>
          <w:sz w:val="21"/>
          <w:szCs w:val="21"/>
          <w:lang w:val="es-MX"/>
        </w:rPr>
        <w:t>entregar plazas y sabemos que las hay porqu</w:t>
      </w:r>
      <w:r w:rsidR="00ED2E5A" w:rsidRPr="000F1F10">
        <w:rPr>
          <w:rFonts w:ascii="Abadi" w:hAnsi="Abadi"/>
          <w:sz w:val="21"/>
          <w:szCs w:val="21"/>
          <w:lang w:val="es-MX"/>
        </w:rPr>
        <w:t>e</w:t>
      </w:r>
      <w:r w:rsidR="008F1F0F" w:rsidRPr="000F1F10">
        <w:rPr>
          <w:rFonts w:ascii="Abadi" w:hAnsi="Abadi"/>
          <w:sz w:val="21"/>
          <w:szCs w:val="21"/>
          <w:lang w:val="es-MX"/>
        </w:rPr>
        <w:t xml:space="preserve"> las hemos visto manifestándose</w:t>
      </w:r>
      <w:r w:rsidR="00ED2E5A" w:rsidRPr="000F1F10">
        <w:rPr>
          <w:rFonts w:ascii="Abadi" w:hAnsi="Abadi"/>
          <w:sz w:val="21"/>
          <w:szCs w:val="21"/>
          <w:lang w:val="es-MX"/>
        </w:rPr>
        <w:t>;</w:t>
      </w:r>
      <w:r w:rsidR="008F1F0F" w:rsidRPr="000F1F10">
        <w:rPr>
          <w:rFonts w:ascii="Abadi" w:hAnsi="Abadi"/>
          <w:sz w:val="21"/>
          <w:szCs w:val="21"/>
          <w:lang w:val="es-MX"/>
        </w:rPr>
        <w:t xml:space="preserve"> yo creo que hay realidades que difícilmente podemos ocultar y esta reforma esperemos que pueda el Senado tenerla en aras de la niñez y la juventud de México</w:t>
      </w:r>
      <w:r w:rsidR="00ED2E5A" w:rsidRPr="000F1F10">
        <w:rPr>
          <w:rFonts w:ascii="Abadi" w:hAnsi="Abadi"/>
          <w:sz w:val="21"/>
          <w:szCs w:val="21"/>
          <w:lang w:val="es-MX"/>
        </w:rPr>
        <w:t>.</w:t>
      </w:r>
      <w:r w:rsidR="008F1F0F" w:rsidRPr="000F1F10">
        <w:rPr>
          <w:rFonts w:ascii="Abadi" w:hAnsi="Abadi"/>
          <w:sz w:val="21"/>
          <w:szCs w:val="21"/>
          <w:lang w:val="es-MX"/>
        </w:rPr>
        <w:t xml:space="preserve"> </w:t>
      </w:r>
      <w:r w:rsidR="00ED2E5A" w:rsidRPr="000F1F10">
        <w:rPr>
          <w:rFonts w:ascii="Abadi" w:hAnsi="Abadi"/>
          <w:sz w:val="21"/>
          <w:szCs w:val="21"/>
          <w:lang w:val="es-MX"/>
        </w:rPr>
        <w:t>Es cuánto.</w:t>
      </w:r>
    </w:p>
    <w:p w14:paraId="762E1D51" w14:textId="6227A5F5" w:rsidR="00ED2E5A" w:rsidRPr="000F1F10" w:rsidRDefault="00ED2E5A" w:rsidP="0062014C">
      <w:pPr>
        <w:ind w:firstLine="709"/>
        <w:jc w:val="both"/>
        <w:rPr>
          <w:rFonts w:ascii="Abadi" w:hAnsi="Abadi"/>
          <w:sz w:val="21"/>
          <w:szCs w:val="21"/>
          <w:lang w:val="es-MX"/>
        </w:rPr>
      </w:pPr>
    </w:p>
    <w:p w14:paraId="261699D2" w14:textId="0C2B9F04" w:rsidR="00ED2E5A" w:rsidRPr="000F1F10" w:rsidRDefault="00ED2E5A" w:rsidP="0062014C">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Gracias diputado</w:t>
      </w:r>
      <w:r w:rsidR="00BA3571" w:rsidRPr="000F1F10">
        <w:rPr>
          <w:rFonts w:ascii="Abadi" w:hAnsi="Abadi"/>
          <w:sz w:val="21"/>
          <w:szCs w:val="21"/>
          <w:lang w:val="es-MX"/>
        </w:rPr>
        <w:t>.</w:t>
      </w:r>
    </w:p>
    <w:p w14:paraId="00800345" w14:textId="4A0A24FD" w:rsidR="009A6D65" w:rsidRPr="000F1F10" w:rsidRDefault="009A6D65" w:rsidP="0062014C">
      <w:pPr>
        <w:ind w:firstLine="709"/>
        <w:jc w:val="both"/>
        <w:rPr>
          <w:rFonts w:ascii="Abadi" w:hAnsi="Abadi"/>
          <w:sz w:val="21"/>
          <w:szCs w:val="21"/>
          <w:lang w:val="es-MX"/>
        </w:rPr>
      </w:pPr>
    </w:p>
    <w:p w14:paraId="0239DD39" w14:textId="0CD57C70" w:rsidR="009A6D65" w:rsidRPr="000F1F10" w:rsidRDefault="009A6D65" w:rsidP="0062014C">
      <w:pPr>
        <w:ind w:firstLine="709"/>
        <w:jc w:val="both"/>
        <w:rPr>
          <w:rFonts w:ascii="Abadi" w:hAnsi="Abadi"/>
          <w:sz w:val="21"/>
          <w:szCs w:val="21"/>
          <w:lang w:val="es-MX"/>
        </w:rPr>
      </w:pPr>
      <w:r w:rsidRPr="000F1F10">
        <w:rPr>
          <w:rFonts w:ascii="Abadi" w:hAnsi="Abadi"/>
          <w:sz w:val="21"/>
          <w:szCs w:val="21"/>
          <w:lang w:val="es-MX"/>
        </w:rPr>
        <w:t>¿Diputado Juan Elías Chávez?</w:t>
      </w:r>
    </w:p>
    <w:p w14:paraId="75139D71" w14:textId="0C8BE034" w:rsidR="009A6D65" w:rsidRPr="000F1F10" w:rsidRDefault="009A6D65" w:rsidP="0062014C">
      <w:pPr>
        <w:ind w:firstLine="709"/>
        <w:jc w:val="both"/>
        <w:rPr>
          <w:rFonts w:ascii="Abadi" w:hAnsi="Abadi"/>
          <w:sz w:val="21"/>
          <w:szCs w:val="21"/>
          <w:lang w:val="es-MX"/>
        </w:rPr>
      </w:pPr>
    </w:p>
    <w:p w14:paraId="6D24F0F2" w14:textId="6D749C56" w:rsidR="009A6D65" w:rsidRPr="000F1F10" w:rsidRDefault="009A6D65" w:rsidP="0062014C">
      <w:pPr>
        <w:ind w:firstLine="709"/>
        <w:jc w:val="both"/>
        <w:rPr>
          <w:rFonts w:ascii="Abadi" w:hAnsi="Abadi"/>
          <w:sz w:val="21"/>
          <w:szCs w:val="21"/>
          <w:lang w:val="es-MX"/>
        </w:rPr>
      </w:pPr>
      <w:r w:rsidRPr="000F1F10">
        <w:rPr>
          <w:rFonts w:ascii="Abadi" w:hAnsi="Abadi"/>
          <w:b/>
          <w:sz w:val="21"/>
          <w:szCs w:val="21"/>
          <w:lang w:val="es-MX"/>
        </w:rPr>
        <w:t xml:space="preserve">C. Dip. Juan Elías Chávez: </w:t>
      </w:r>
      <w:r w:rsidRPr="000F1F10">
        <w:rPr>
          <w:rFonts w:ascii="Abadi" w:hAnsi="Abadi"/>
          <w:sz w:val="21"/>
          <w:szCs w:val="21"/>
          <w:lang w:val="es-MX"/>
        </w:rPr>
        <w:t>Para solicitar una rectificación de hechos y aclarar sobre asociaciones sindicales que están esperando</w:t>
      </w:r>
      <w:r w:rsidR="00743CDB" w:rsidRPr="000F1F10">
        <w:rPr>
          <w:rFonts w:ascii="Abadi" w:hAnsi="Abadi"/>
          <w:sz w:val="21"/>
          <w:szCs w:val="21"/>
          <w:lang w:val="es-MX"/>
        </w:rPr>
        <w:t xml:space="preserve"> su cuota.</w:t>
      </w:r>
    </w:p>
    <w:p w14:paraId="2D9E8661" w14:textId="359609E3" w:rsidR="00743CDB" w:rsidRPr="000F1F10" w:rsidRDefault="00743CDB" w:rsidP="0062014C">
      <w:pPr>
        <w:ind w:firstLine="709"/>
        <w:jc w:val="both"/>
        <w:rPr>
          <w:rFonts w:ascii="Abadi" w:hAnsi="Abadi"/>
          <w:sz w:val="21"/>
          <w:szCs w:val="21"/>
          <w:lang w:val="es-MX"/>
        </w:rPr>
      </w:pPr>
    </w:p>
    <w:p w14:paraId="58060A5A" w14:textId="6FDB05B3" w:rsidR="00743CDB" w:rsidRPr="000F1F10" w:rsidRDefault="0004646E" w:rsidP="0062014C">
      <w:pPr>
        <w:ind w:firstLine="709"/>
        <w:jc w:val="both"/>
        <w:rPr>
          <w:rFonts w:ascii="Abadi" w:hAnsi="Abadi"/>
          <w:sz w:val="21"/>
          <w:szCs w:val="21"/>
          <w:lang w:val="es-MX"/>
        </w:rPr>
      </w:pPr>
      <w:r w:rsidRPr="000F1F10">
        <w:rPr>
          <w:rFonts w:ascii="Abadi" w:hAnsi="Abadi"/>
          <w:sz w:val="21"/>
          <w:szCs w:val="21"/>
          <w:lang w:val="es-MX"/>
        </w:rPr>
        <w:t>¿Diputada Rosales Cruz?</w:t>
      </w:r>
    </w:p>
    <w:p w14:paraId="4076A906" w14:textId="233F34E8" w:rsidR="0004646E" w:rsidRPr="000F1F10" w:rsidRDefault="0004646E" w:rsidP="0062014C">
      <w:pPr>
        <w:ind w:firstLine="709"/>
        <w:jc w:val="both"/>
        <w:rPr>
          <w:rFonts w:ascii="Abadi" w:hAnsi="Abadi"/>
          <w:sz w:val="21"/>
          <w:szCs w:val="21"/>
          <w:lang w:val="es-MX"/>
        </w:rPr>
      </w:pPr>
    </w:p>
    <w:p w14:paraId="4ADD6712" w14:textId="529D4471" w:rsidR="0004646E" w:rsidRPr="000F1F10" w:rsidRDefault="0004646E" w:rsidP="0062014C">
      <w:pPr>
        <w:ind w:firstLine="709"/>
        <w:jc w:val="both"/>
        <w:rPr>
          <w:rFonts w:ascii="Abadi" w:hAnsi="Abadi"/>
          <w:sz w:val="21"/>
          <w:szCs w:val="21"/>
          <w:lang w:val="es-MX"/>
        </w:rPr>
      </w:pPr>
      <w:r w:rsidRPr="000F1F10">
        <w:rPr>
          <w:rFonts w:ascii="Abadi" w:hAnsi="Abadi"/>
          <w:b/>
          <w:sz w:val="21"/>
          <w:szCs w:val="21"/>
          <w:lang w:val="es-MX"/>
        </w:rPr>
        <w:t xml:space="preserve">C. Dip. María Magdalena Rosales Cruz: </w:t>
      </w:r>
      <w:r w:rsidRPr="000F1F10">
        <w:rPr>
          <w:rFonts w:ascii="Abadi" w:hAnsi="Abadi"/>
          <w:sz w:val="21"/>
          <w:szCs w:val="21"/>
          <w:lang w:val="es-MX"/>
        </w:rPr>
        <w:t>También para</w:t>
      </w:r>
      <w:r w:rsidR="00504F74" w:rsidRPr="000F1F10">
        <w:rPr>
          <w:rFonts w:ascii="Abadi" w:hAnsi="Abadi"/>
          <w:sz w:val="21"/>
          <w:szCs w:val="21"/>
          <w:lang w:val="es-MX"/>
        </w:rPr>
        <w:t>,</w:t>
      </w:r>
      <w:r w:rsidRPr="000F1F10">
        <w:rPr>
          <w:rFonts w:ascii="Abadi" w:hAnsi="Abadi"/>
          <w:sz w:val="21"/>
          <w:szCs w:val="21"/>
          <w:lang w:val="es-MX"/>
        </w:rPr>
        <w:t xml:space="preserve"> posteriormente rectificar hechos sobre cuotas de poder.</w:t>
      </w:r>
    </w:p>
    <w:p w14:paraId="53FFBDF8" w14:textId="1527A49E" w:rsidR="0004646E" w:rsidRPr="000F1F10" w:rsidRDefault="0004646E" w:rsidP="0062014C">
      <w:pPr>
        <w:ind w:firstLine="709"/>
        <w:jc w:val="both"/>
        <w:rPr>
          <w:rFonts w:ascii="Abadi" w:hAnsi="Abadi"/>
          <w:sz w:val="21"/>
          <w:szCs w:val="21"/>
          <w:lang w:val="es-MX"/>
        </w:rPr>
      </w:pPr>
    </w:p>
    <w:p w14:paraId="2CE30CDA" w14:textId="7C228ABF" w:rsidR="0004646E" w:rsidRPr="000F1F10" w:rsidRDefault="0004646E" w:rsidP="0062014C">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Adelante diputado.</w:t>
      </w:r>
    </w:p>
    <w:p w14:paraId="5431BE85" w14:textId="1366CBE9" w:rsidR="009E0B23" w:rsidRPr="000F1F10" w:rsidRDefault="009E0B23" w:rsidP="0062014C">
      <w:pPr>
        <w:ind w:firstLine="709"/>
        <w:jc w:val="both"/>
        <w:rPr>
          <w:rFonts w:ascii="Abadi" w:hAnsi="Abadi"/>
          <w:sz w:val="21"/>
          <w:szCs w:val="21"/>
          <w:lang w:val="es-MX"/>
        </w:rPr>
      </w:pPr>
    </w:p>
    <w:p w14:paraId="69A96A15" w14:textId="3DC03ED8" w:rsidR="009E0B23" w:rsidRPr="000F1F10" w:rsidRDefault="00B21D66" w:rsidP="0062014C">
      <w:pPr>
        <w:ind w:firstLine="709"/>
        <w:jc w:val="both"/>
        <w:rPr>
          <w:rFonts w:ascii="Abadi" w:hAnsi="Abadi"/>
          <w:b/>
          <w:sz w:val="21"/>
          <w:szCs w:val="21"/>
          <w:lang w:val="es-MX"/>
        </w:rPr>
      </w:pPr>
      <w:r w:rsidRPr="000F1F10">
        <w:rPr>
          <w:rFonts w:ascii="Abadi" w:hAnsi="Abadi"/>
          <w:b/>
          <w:sz w:val="21"/>
          <w:szCs w:val="21"/>
          <w:lang w:val="es-MX"/>
        </w:rPr>
        <w:t>RECTIFICANDO HECHOS EN EL TEMA, INTERVIENE EL DIPUTADO JUAN ELÍAS CHÁVEZ.</w:t>
      </w:r>
    </w:p>
    <w:p w14:paraId="30526410" w14:textId="5BD6902F" w:rsidR="00C426B7" w:rsidRPr="000F1F10" w:rsidRDefault="00B21D66" w:rsidP="00B21D66">
      <w:pPr>
        <w:ind w:firstLine="709"/>
        <w:jc w:val="right"/>
        <w:rPr>
          <w:rFonts w:ascii="Abadi" w:hAnsi="Abadi"/>
          <w:sz w:val="21"/>
          <w:szCs w:val="21"/>
          <w:lang w:val="es-MX"/>
        </w:rPr>
      </w:pPr>
      <w:r w:rsidRPr="000F1F10">
        <w:rPr>
          <w:noProof/>
        </w:rPr>
        <w:drawing>
          <wp:inline distT="0" distB="0" distL="0" distR="0" wp14:anchorId="5A52B54C" wp14:editId="60B35BD3">
            <wp:extent cx="1191118" cy="823965"/>
            <wp:effectExtent l="19050" t="0" r="9525" b="262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227" r="4703"/>
                    <a:stretch/>
                  </pic:blipFill>
                  <pic:spPr bwMode="auto">
                    <a:xfrm>
                      <a:off x="0" y="0"/>
                      <a:ext cx="1212420" cy="8387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45876DE5" w14:textId="6C18B516" w:rsidR="00B21D66" w:rsidRPr="000F1F10" w:rsidRDefault="0004646E" w:rsidP="0062014C">
      <w:pPr>
        <w:ind w:firstLine="709"/>
        <w:jc w:val="both"/>
        <w:rPr>
          <w:rFonts w:ascii="Abadi" w:hAnsi="Abadi"/>
          <w:sz w:val="21"/>
          <w:szCs w:val="21"/>
          <w:lang w:val="es-MX"/>
        </w:rPr>
      </w:pPr>
      <w:r w:rsidRPr="000F1F10">
        <w:rPr>
          <w:rFonts w:ascii="Abadi" w:hAnsi="Abadi"/>
          <w:b/>
          <w:sz w:val="21"/>
          <w:szCs w:val="21"/>
          <w:lang w:val="es-MX"/>
        </w:rPr>
        <w:t xml:space="preserve">C. Dip. Juan Elías Chávez: </w:t>
      </w:r>
      <w:r w:rsidR="00B21D66" w:rsidRPr="000F1F10">
        <w:rPr>
          <w:rFonts w:ascii="Abadi" w:hAnsi="Abadi"/>
          <w:sz w:val="21"/>
          <w:szCs w:val="21"/>
          <w:lang w:val="es-MX"/>
        </w:rPr>
        <w:t xml:space="preserve">¡Bueno!, en primer lugar, yo quiero reconocer que sí el diputado nunca dijo la parte punitiva, el que la dije fui yo y vuelvo a sostener que estoy </w:t>
      </w:r>
      <w:r w:rsidR="0073494B" w:rsidRPr="000F1F10">
        <w:rPr>
          <w:rFonts w:ascii="Abadi" w:hAnsi="Abadi"/>
          <w:sz w:val="21"/>
          <w:szCs w:val="21"/>
          <w:lang w:val="es-MX"/>
        </w:rPr>
        <w:t xml:space="preserve">totalmente de acuerdo que </w:t>
      </w:r>
      <w:r w:rsidR="00B21D66" w:rsidRPr="000F1F10">
        <w:rPr>
          <w:rFonts w:ascii="Abadi" w:hAnsi="Abadi"/>
          <w:sz w:val="21"/>
          <w:szCs w:val="21"/>
          <w:lang w:val="es-MX"/>
        </w:rPr>
        <w:t xml:space="preserve">a </w:t>
      </w:r>
      <w:r w:rsidR="0073494B" w:rsidRPr="000F1F10">
        <w:rPr>
          <w:rFonts w:ascii="Abadi" w:hAnsi="Abadi"/>
          <w:sz w:val="21"/>
          <w:szCs w:val="21"/>
          <w:lang w:val="es-MX"/>
        </w:rPr>
        <w:t>la evaluación se le haya quitado esa parte punitiva</w:t>
      </w:r>
      <w:r w:rsidR="00B21D66" w:rsidRPr="000F1F10">
        <w:rPr>
          <w:rFonts w:ascii="Abadi" w:hAnsi="Abadi"/>
          <w:sz w:val="21"/>
          <w:szCs w:val="21"/>
          <w:lang w:val="es-MX"/>
        </w:rPr>
        <w:t>;</w:t>
      </w:r>
      <w:r w:rsidR="0073494B" w:rsidRPr="000F1F10">
        <w:rPr>
          <w:rFonts w:ascii="Abadi" w:hAnsi="Abadi"/>
          <w:sz w:val="21"/>
          <w:szCs w:val="21"/>
          <w:lang w:val="es-MX"/>
        </w:rPr>
        <w:t xml:space="preserve"> yo creo que era lo que todo mundo queríamos</w:t>
      </w:r>
      <w:r w:rsidR="00B21D66" w:rsidRPr="000F1F10">
        <w:rPr>
          <w:rFonts w:ascii="Abadi" w:hAnsi="Abadi"/>
          <w:sz w:val="21"/>
          <w:szCs w:val="21"/>
          <w:lang w:val="es-MX"/>
        </w:rPr>
        <w:t>,</w:t>
      </w:r>
      <w:r w:rsidR="0073494B" w:rsidRPr="000F1F10">
        <w:rPr>
          <w:rFonts w:ascii="Abadi" w:hAnsi="Abadi"/>
          <w:sz w:val="21"/>
          <w:szCs w:val="21"/>
          <w:lang w:val="es-MX"/>
        </w:rPr>
        <w:t xml:space="preserve"> </w:t>
      </w:r>
      <w:r w:rsidR="00B21D66" w:rsidRPr="000F1F10">
        <w:rPr>
          <w:rFonts w:ascii="Abadi" w:hAnsi="Abadi"/>
          <w:sz w:val="21"/>
          <w:szCs w:val="21"/>
          <w:lang w:val="es-MX"/>
        </w:rPr>
        <w:t>lo que todo mundo deseábamos;</w:t>
      </w:r>
      <w:r w:rsidR="0073494B" w:rsidRPr="000F1F10">
        <w:rPr>
          <w:rFonts w:ascii="Abadi" w:hAnsi="Abadi"/>
          <w:sz w:val="21"/>
          <w:szCs w:val="21"/>
          <w:lang w:val="es-MX"/>
        </w:rPr>
        <w:t xml:space="preserve"> maestros</w:t>
      </w:r>
      <w:r w:rsidR="00B21D66" w:rsidRPr="000F1F10">
        <w:rPr>
          <w:rFonts w:ascii="Abadi" w:hAnsi="Abadi"/>
          <w:sz w:val="21"/>
          <w:szCs w:val="21"/>
          <w:lang w:val="es-MX"/>
        </w:rPr>
        <w:t>,</w:t>
      </w:r>
      <w:r w:rsidR="0073494B" w:rsidRPr="000F1F10">
        <w:rPr>
          <w:rFonts w:ascii="Abadi" w:hAnsi="Abadi"/>
          <w:sz w:val="21"/>
          <w:szCs w:val="21"/>
          <w:lang w:val="es-MX"/>
        </w:rPr>
        <w:t xml:space="preserve"> legisladores y todo</w:t>
      </w:r>
      <w:r w:rsidR="00B21D66" w:rsidRPr="000F1F10">
        <w:rPr>
          <w:rFonts w:ascii="Abadi" w:hAnsi="Abadi"/>
          <w:sz w:val="21"/>
          <w:szCs w:val="21"/>
          <w:lang w:val="es-MX"/>
        </w:rPr>
        <w:t xml:space="preserve">s en general; en esa </w:t>
      </w:r>
      <w:r w:rsidR="0073494B" w:rsidRPr="000F1F10">
        <w:rPr>
          <w:rFonts w:ascii="Abadi" w:hAnsi="Abadi"/>
          <w:sz w:val="21"/>
          <w:szCs w:val="21"/>
          <w:lang w:val="es-MX"/>
        </w:rPr>
        <w:t xml:space="preserve"> solidaridad</w:t>
      </w:r>
      <w:r w:rsidR="00B21D66" w:rsidRPr="000F1F10">
        <w:rPr>
          <w:rFonts w:ascii="Abadi" w:hAnsi="Abadi"/>
          <w:sz w:val="21"/>
          <w:szCs w:val="21"/>
          <w:lang w:val="es-MX"/>
        </w:rPr>
        <w:t>,</w:t>
      </w:r>
      <w:r w:rsidR="0073494B" w:rsidRPr="000F1F10">
        <w:rPr>
          <w:rFonts w:ascii="Abadi" w:hAnsi="Abadi"/>
          <w:sz w:val="21"/>
          <w:szCs w:val="21"/>
          <w:lang w:val="es-MX"/>
        </w:rPr>
        <w:t xml:space="preserve"> </w:t>
      </w:r>
      <w:r w:rsidR="00B21D66" w:rsidRPr="000F1F10">
        <w:rPr>
          <w:rFonts w:ascii="Abadi" w:hAnsi="Abadi"/>
          <w:sz w:val="21"/>
          <w:szCs w:val="21"/>
          <w:lang w:val="es-MX"/>
        </w:rPr>
        <w:t>e</w:t>
      </w:r>
      <w:r w:rsidR="0073494B" w:rsidRPr="000F1F10">
        <w:rPr>
          <w:rFonts w:ascii="Abadi" w:hAnsi="Abadi"/>
          <w:sz w:val="21"/>
          <w:szCs w:val="21"/>
          <w:lang w:val="es-MX"/>
        </w:rPr>
        <w:t xml:space="preserve">n </w:t>
      </w:r>
      <w:r w:rsidR="00B21D66" w:rsidRPr="000F1F10">
        <w:rPr>
          <w:rFonts w:ascii="Abadi" w:hAnsi="Abadi"/>
          <w:sz w:val="21"/>
          <w:szCs w:val="21"/>
          <w:lang w:val="es-MX"/>
        </w:rPr>
        <w:t>e</w:t>
      </w:r>
      <w:r w:rsidR="0073494B" w:rsidRPr="000F1F10">
        <w:rPr>
          <w:rFonts w:ascii="Abadi" w:hAnsi="Abadi"/>
          <w:sz w:val="21"/>
          <w:szCs w:val="21"/>
          <w:lang w:val="es-MX"/>
        </w:rPr>
        <w:t>se apreci</w:t>
      </w:r>
      <w:r w:rsidR="00B21D66" w:rsidRPr="000F1F10">
        <w:rPr>
          <w:rFonts w:ascii="Abadi" w:hAnsi="Abadi"/>
          <w:sz w:val="21"/>
          <w:szCs w:val="21"/>
          <w:lang w:val="es-MX"/>
        </w:rPr>
        <w:t>o</w:t>
      </w:r>
      <w:r w:rsidR="0073494B" w:rsidRPr="000F1F10">
        <w:rPr>
          <w:rFonts w:ascii="Abadi" w:hAnsi="Abadi"/>
          <w:sz w:val="21"/>
          <w:szCs w:val="21"/>
          <w:lang w:val="es-MX"/>
        </w:rPr>
        <w:t xml:space="preserve"> </w:t>
      </w:r>
      <w:r w:rsidR="00B21D66" w:rsidRPr="000F1F10">
        <w:rPr>
          <w:rFonts w:ascii="Abadi" w:hAnsi="Abadi"/>
          <w:sz w:val="21"/>
          <w:szCs w:val="21"/>
          <w:lang w:val="es-MX"/>
        </w:rPr>
        <w:t xml:space="preserve">y en ese </w:t>
      </w:r>
      <w:r w:rsidR="0073494B" w:rsidRPr="000F1F10">
        <w:rPr>
          <w:rFonts w:ascii="Abadi" w:hAnsi="Abadi"/>
          <w:sz w:val="21"/>
          <w:szCs w:val="21"/>
          <w:lang w:val="es-MX"/>
        </w:rPr>
        <w:t xml:space="preserve"> reconocimiento que tenemos a los maestros</w:t>
      </w:r>
      <w:r w:rsidR="00B21D66" w:rsidRPr="000F1F10">
        <w:rPr>
          <w:rFonts w:ascii="Abadi" w:hAnsi="Abadi"/>
          <w:sz w:val="21"/>
          <w:szCs w:val="21"/>
          <w:lang w:val="es-MX"/>
        </w:rPr>
        <w:t>,</w:t>
      </w:r>
      <w:r w:rsidR="0073494B" w:rsidRPr="000F1F10">
        <w:rPr>
          <w:rFonts w:ascii="Abadi" w:hAnsi="Abadi"/>
          <w:sz w:val="21"/>
          <w:szCs w:val="21"/>
          <w:lang w:val="es-MX"/>
        </w:rPr>
        <w:t xml:space="preserve"> creo que todos estábamos totalmente de acuerdo en esto </w:t>
      </w:r>
      <w:r w:rsidR="00B21D66" w:rsidRPr="000F1F10">
        <w:rPr>
          <w:rFonts w:ascii="Abadi" w:hAnsi="Abadi"/>
          <w:sz w:val="21"/>
          <w:szCs w:val="21"/>
          <w:lang w:val="es-MX"/>
        </w:rPr>
        <w:t xml:space="preserve"> y </w:t>
      </w:r>
      <w:r w:rsidR="0073494B" w:rsidRPr="000F1F10">
        <w:rPr>
          <w:rFonts w:ascii="Abadi" w:hAnsi="Abadi"/>
          <w:sz w:val="21"/>
          <w:szCs w:val="21"/>
          <w:lang w:val="es-MX"/>
        </w:rPr>
        <w:t>para mí sí es un gran logro que se da en este tema de la reforma</w:t>
      </w:r>
      <w:r w:rsidR="00B21D66" w:rsidRPr="000F1F10">
        <w:rPr>
          <w:rFonts w:ascii="Abadi" w:hAnsi="Abadi"/>
          <w:sz w:val="21"/>
          <w:szCs w:val="21"/>
          <w:lang w:val="es-MX"/>
        </w:rPr>
        <w:t>.</w:t>
      </w:r>
    </w:p>
    <w:p w14:paraId="617A176A" w14:textId="77777777" w:rsidR="00B21D66" w:rsidRPr="000F1F10" w:rsidRDefault="00B21D66" w:rsidP="0062014C">
      <w:pPr>
        <w:ind w:firstLine="709"/>
        <w:jc w:val="both"/>
        <w:rPr>
          <w:rFonts w:ascii="Abadi" w:hAnsi="Abadi"/>
          <w:sz w:val="21"/>
          <w:szCs w:val="21"/>
          <w:lang w:val="es-MX"/>
        </w:rPr>
      </w:pPr>
    </w:p>
    <w:p w14:paraId="25E2C705" w14:textId="5266FBE4" w:rsidR="00B21D66" w:rsidRPr="000F1F10" w:rsidRDefault="00B21D66" w:rsidP="0062014C">
      <w:pPr>
        <w:ind w:firstLine="709"/>
        <w:jc w:val="both"/>
        <w:rPr>
          <w:rFonts w:ascii="Abadi" w:hAnsi="Abadi"/>
          <w:sz w:val="21"/>
          <w:szCs w:val="21"/>
          <w:lang w:val="es-MX"/>
        </w:rPr>
      </w:pPr>
      <w:r w:rsidRPr="000F1F10">
        <w:rPr>
          <w:rFonts w:ascii="Abadi" w:hAnsi="Abadi"/>
          <w:sz w:val="21"/>
          <w:szCs w:val="21"/>
          <w:lang w:val="es-MX"/>
        </w:rPr>
        <w:t xml:space="preserve">Y quiero aclarar </w:t>
      </w:r>
      <w:r w:rsidR="0073494B" w:rsidRPr="000F1F10">
        <w:rPr>
          <w:rFonts w:ascii="Abadi" w:hAnsi="Abadi"/>
          <w:sz w:val="21"/>
          <w:szCs w:val="21"/>
          <w:lang w:val="es-MX"/>
        </w:rPr>
        <w:t>en el tema de</w:t>
      </w:r>
      <w:r w:rsidRPr="000F1F10">
        <w:rPr>
          <w:rFonts w:ascii="Abadi" w:hAnsi="Abadi"/>
          <w:sz w:val="21"/>
          <w:szCs w:val="21"/>
          <w:lang w:val="es-MX"/>
        </w:rPr>
        <w:t xml:space="preserve"> las </w:t>
      </w:r>
      <w:r w:rsidR="0073494B" w:rsidRPr="000F1F10">
        <w:rPr>
          <w:rFonts w:ascii="Abadi" w:hAnsi="Abadi"/>
          <w:sz w:val="21"/>
          <w:szCs w:val="21"/>
          <w:lang w:val="es-MX"/>
        </w:rPr>
        <w:t xml:space="preserve"> asociaciones sindicales por el origen que tengo</w:t>
      </w:r>
      <w:r w:rsidRPr="000F1F10">
        <w:rPr>
          <w:rFonts w:ascii="Abadi" w:hAnsi="Abadi"/>
          <w:sz w:val="21"/>
          <w:szCs w:val="21"/>
          <w:lang w:val="es-MX"/>
        </w:rPr>
        <w:t>,</w:t>
      </w:r>
      <w:r w:rsidR="0073494B" w:rsidRPr="000F1F10">
        <w:rPr>
          <w:rFonts w:ascii="Abadi" w:hAnsi="Abadi"/>
          <w:sz w:val="21"/>
          <w:szCs w:val="21"/>
          <w:lang w:val="es-MX"/>
        </w:rPr>
        <w:t xml:space="preserve"> por lo que </w:t>
      </w:r>
      <w:r w:rsidRPr="000F1F10">
        <w:rPr>
          <w:rFonts w:ascii="Abadi" w:hAnsi="Abadi"/>
          <w:sz w:val="21"/>
          <w:szCs w:val="21"/>
          <w:lang w:val="es-MX"/>
        </w:rPr>
        <w:t>he sido y</w:t>
      </w:r>
      <w:r w:rsidR="0073494B" w:rsidRPr="000F1F10">
        <w:rPr>
          <w:rFonts w:ascii="Abadi" w:hAnsi="Abadi"/>
          <w:sz w:val="21"/>
          <w:szCs w:val="21"/>
          <w:lang w:val="es-MX"/>
        </w:rPr>
        <w:t xml:space="preserve"> por el gran cariño que le tengo a una organización sindical que es el Sindicato Nacional de </w:t>
      </w:r>
      <w:r w:rsidRPr="000F1F10">
        <w:rPr>
          <w:rFonts w:ascii="Abadi" w:hAnsi="Abadi"/>
          <w:sz w:val="21"/>
          <w:szCs w:val="21"/>
          <w:lang w:val="es-MX"/>
        </w:rPr>
        <w:t>T</w:t>
      </w:r>
      <w:r w:rsidR="0073494B" w:rsidRPr="000F1F10">
        <w:rPr>
          <w:rFonts w:ascii="Abadi" w:hAnsi="Abadi"/>
          <w:sz w:val="21"/>
          <w:szCs w:val="21"/>
          <w:lang w:val="es-MX"/>
        </w:rPr>
        <w:t xml:space="preserve">rabajadores de la </w:t>
      </w:r>
      <w:r w:rsidRPr="000F1F10">
        <w:rPr>
          <w:rFonts w:ascii="Abadi" w:hAnsi="Abadi"/>
          <w:sz w:val="21"/>
          <w:szCs w:val="21"/>
          <w:lang w:val="es-MX"/>
        </w:rPr>
        <w:t>E</w:t>
      </w:r>
      <w:r w:rsidR="0073494B" w:rsidRPr="000F1F10">
        <w:rPr>
          <w:rFonts w:ascii="Abadi" w:hAnsi="Abadi"/>
          <w:sz w:val="21"/>
          <w:szCs w:val="21"/>
          <w:lang w:val="es-MX"/>
        </w:rPr>
        <w:t>ducación</w:t>
      </w:r>
      <w:r w:rsidRPr="000F1F10">
        <w:rPr>
          <w:rFonts w:ascii="Abadi" w:hAnsi="Abadi"/>
          <w:sz w:val="21"/>
          <w:szCs w:val="21"/>
          <w:lang w:val="es-MX"/>
        </w:rPr>
        <w:t>,</w:t>
      </w:r>
      <w:r w:rsidR="0073494B" w:rsidRPr="000F1F10">
        <w:rPr>
          <w:rFonts w:ascii="Abadi" w:hAnsi="Abadi"/>
          <w:sz w:val="21"/>
          <w:szCs w:val="21"/>
          <w:lang w:val="es-MX"/>
        </w:rPr>
        <w:t xml:space="preserve"> que si algo ha hecho es</w:t>
      </w:r>
      <w:r w:rsidRPr="000F1F10">
        <w:rPr>
          <w:rFonts w:ascii="Abadi" w:hAnsi="Abadi"/>
          <w:sz w:val="21"/>
          <w:szCs w:val="21"/>
          <w:lang w:val="es-MX"/>
        </w:rPr>
        <w:t>,</w:t>
      </w:r>
      <w:r w:rsidR="0073494B" w:rsidRPr="000F1F10">
        <w:rPr>
          <w:rFonts w:ascii="Abadi" w:hAnsi="Abadi"/>
          <w:sz w:val="21"/>
          <w:szCs w:val="21"/>
          <w:lang w:val="es-MX"/>
        </w:rPr>
        <w:t xml:space="preserve"> precisamente</w:t>
      </w:r>
      <w:r w:rsidRPr="000F1F10">
        <w:rPr>
          <w:rFonts w:ascii="Abadi" w:hAnsi="Abadi"/>
          <w:sz w:val="21"/>
          <w:szCs w:val="21"/>
          <w:lang w:val="es-MX"/>
        </w:rPr>
        <w:t>,</w:t>
      </w:r>
      <w:r w:rsidR="0073494B" w:rsidRPr="000F1F10">
        <w:rPr>
          <w:rFonts w:ascii="Abadi" w:hAnsi="Abadi"/>
          <w:sz w:val="21"/>
          <w:szCs w:val="21"/>
          <w:lang w:val="es-MX"/>
        </w:rPr>
        <w:t xml:space="preserve"> contribuir y </w:t>
      </w:r>
      <w:r w:rsidRPr="000F1F10">
        <w:rPr>
          <w:rFonts w:ascii="Abadi" w:hAnsi="Abadi"/>
          <w:sz w:val="21"/>
          <w:szCs w:val="21"/>
          <w:lang w:val="es-MX"/>
        </w:rPr>
        <w:t>coadyuvar</w:t>
      </w:r>
      <w:r w:rsidR="0073494B" w:rsidRPr="000F1F10">
        <w:rPr>
          <w:rFonts w:ascii="Abadi" w:hAnsi="Abadi"/>
          <w:sz w:val="21"/>
          <w:szCs w:val="21"/>
          <w:lang w:val="es-MX"/>
        </w:rPr>
        <w:t xml:space="preserve"> para el crecimiento de esta patria</w:t>
      </w:r>
      <w:r w:rsidRPr="000F1F10">
        <w:rPr>
          <w:rFonts w:ascii="Abadi" w:hAnsi="Abadi"/>
          <w:sz w:val="21"/>
          <w:szCs w:val="21"/>
          <w:lang w:val="es-MX"/>
        </w:rPr>
        <w:t xml:space="preserve"> </w:t>
      </w:r>
      <w:r w:rsidR="0073494B" w:rsidRPr="000F1F10">
        <w:rPr>
          <w:rFonts w:ascii="Abadi" w:hAnsi="Abadi"/>
          <w:sz w:val="21"/>
          <w:szCs w:val="21"/>
          <w:lang w:val="es-MX"/>
        </w:rPr>
        <w:t xml:space="preserve"> y qu</w:t>
      </w:r>
      <w:r w:rsidRPr="000F1F10">
        <w:rPr>
          <w:rFonts w:ascii="Abadi" w:hAnsi="Abadi"/>
          <w:sz w:val="21"/>
          <w:szCs w:val="21"/>
          <w:lang w:val="es-MX"/>
        </w:rPr>
        <w:t>e</w:t>
      </w:r>
      <w:r w:rsidR="0073494B" w:rsidRPr="000F1F10">
        <w:rPr>
          <w:rFonts w:ascii="Abadi" w:hAnsi="Abadi"/>
          <w:sz w:val="21"/>
          <w:szCs w:val="21"/>
          <w:lang w:val="es-MX"/>
        </w:rPr>
        <w:t xml:space="preserve"> </w:t>
      </w:r>
      <w:r w:rsidRPr="000F1F10">
        <w:rPr>
          <w:rFonts w:ascii="Abadi" w:hAnsi="Abadi"/>
          <w:sz w:val="21"/>
          <w:szCs w:val="21"/>
          <w:lang w:val="es-MX"/>
        </w:rPr>
        <w:t xml:space="preserve">aquí </w:t>
      </w:r>
      <w:r w:rsidR="0073494B" w:rsidRPr="000F1F10">
        <w:rPr>
          <w:rFonts w:ascii="Abadi" w:hAnsi="Abadi"/>
          <w:sz w:val="21"/>
          <w:szCs w:val="21"/>
          <w:lang w:val="es-MX"/>
        </w:rPr>
        <w:t xml:space="preserve">hay gente que </w:t>
      </w:r>
      <w:r w:rsidRPr="000F1F10">
        <w:rPr>
          <w:rFonts w:ascii="Abadi" w:hAnsi="Abadi"/>
          <w:sz w:val="21"/>
          <w:szCs w:val="21"/>
          <w:lang w:val="es-MX"/>
        </w:rPr>
        <w:t>es testiga que</w:t>
      </w:r>
      <w:r w:rsidR="0073494B" w:rsidRPr="000F1F10">
        <w:rPr>
          <w:rFonts w:ascii="Abadi" w:hAnsi="Abadi"/>
          <w:sz w:val="21"/>
          <w:szCs w:val="21"/>
          <w:lang w:val="es-MX"/>
        </w:rPr>
        <w:t xml:space="preserve"> 2008 no nos peleamos por la plaza</w:t>
      </w:r>
      <w:r w:rsidRPr="000F1F10">
        <w:rPr>
          <w:rFonts w:ascii="Abadi" w:hAnsi="Abadi"/>
          <w:sz w:val="21"/>
          <w:szCs w:val="21"/>
          <w:lang w:val="es-MX"/>
        </w:rPr>
        <w:t xml:space="preserve">s, nosotros </w:t>
      </w:r>
      <w:r w:rsidR="0073494B" w:rsidRPr="000F1F10">
        <w:rPr>
          <w:rFonts w:ascii="Abadi" w:hAnsi="Abadi"/>
          <w:sz w:val="21"/>
          <w:szCs w:val="21"/>
          <w:lang w:val="es-MX"/>
        </w:rPr>
        <w:t>reconocimos que teníamos que crear un sistema de igualdad y de equidad para que todos pudiéramos tener la misma oportunidad de acceder a las plazas</w:t>
      </w:r>
      <w:r w:rsidRPr="000F1F10">
        <w:rPr>
          <w:rFonts w:ascii="Abadi" w:hAnsi="Abadi"/>
          <w:sz w:val="21"/>
          <w:szCs w:val="21"/>
          <w:lang w:val="es-MX"/>
        </w:rPr>
        <w:t>;</w:t>
      </w:r>
      <w:r w:rsidR="0073494B" w:rsidRPr="000F1F10">
        <w:rPr>
          <w:rFonts w:ascii="Abadi" w:hAnsi="Abadi"/>
          <w:sz w:val="21"/>
          <w:szCs w:val="21"/>
          <w:lang w:val="es-MX"/>
        </w:rPr>
        <w:t xml:space="preserve"> nos anticipamos aquí en Guanajuato</w:t>
      </w:r>
      <w:r w:rsidRPr="000F1F10">
        <w:rPr>
          <w:rFonts w:ascii="Abadi" w:hAnsi="Abadi"/>
          <w:sz w:val="21"/>
          <w:szCs w:val="21"/>
          <w:lang w:val="es-MX"/>
        </w:rPr>
        <w:t>,</w:t>
      </w:r>
      <w:r w:rsidR="0073494B" w:rsidRPr="000F1F10">
        <w:rPr>
          <w:rFonts w:ascii="Abadi" w:hAnsi="Abadi"/>
          <w:sz w:val="21"/>
          <w:szCs w:val="21"/>
          <w:lang w:val="es-MX"/>
        </w:rPr>
        <w:t xml:space="preserve"> nos anticipamos precisamente el tema de la reforma educativa en 2013</w:t>
      </w:r>
      <w:r w:rsidRPr="000F1F10">
        <w:rPr>
          <w:rFonts w:ascii="Abadi" w:hAnsi="Abadi"/>
          <w:sz w:val="21"/>
          <w:szCs w:val="21"/>
          <w:lang w:val="es-MX"/>
        </w:rPr>
        <w:t xml:space="preserve"> y</w:t>
      </w:r>
      <w:r w:rsidR="0073494B" w:rsidRPr="000F1F10">
        <w:rPr>
          <w:rFonts w:ascii="Abadi" w:hAnsi="Abadi"/>
          <w:sz w:val="21"/>
          <w:szCs w:val="21"/>
          <w:lang w:val="es-MX"/>
        </w:rPr>
        <w:t xml:space="preserve"> yo quiero aclarar este hecho de qu</w:t>
      </w:r>
      <w:r w:rsidRPr="000F1F10">
        <w:rPr>
          <w:rFonts w:ascii="Abadi" w:hAnsi="Abadi"/>
          <w:sz w:val="21"/>
          <w:szCs w:val="21"/>
          <w:lang w:val="es-MX"/>
        </w:rPr>
        <w:t>e</w:t>
      </w:r>
      <w:r w:rsidR="0073494B" w:rsidRPr="000F1F10">
        <w:rPr>
          <w:rFonts w:ascii="Abadi" w:hAnsi="Abadi"/>
          <w:sz w:val="21"/>
          <w:szCs w:val="21"/>
          <w:lang w:val="es-MX"/>
        </w:rPr>
        <w:t xml:space="preserve"> si es tema de ley</w:t>
      </w:r>
      <w:r w:rsidRPr="000F1F10">
        <w:rPr>
          <w:rFonts w:ascii="Abadi" w:hAnsi="Abadi"/>
          <w:sz w:val="21"/>
          <w:szCs w:val="21"/>
          <w:lang w:val="es-MX"/>
        </w:rPr>
        <w:t>,</w:t>
      </w:r>
      <w:r w:rsidR="0073494B" w:rsidRPr="000F1F10">
        <w:rPr>
          <w:rFonts w:ascii="Abadi" w:hAnsi="Abadi"/>
          <w:sz w:val="21"/>
          <w:szCs w:val="21"/>
          <w:lang w:val="es-MX"/>
        </w:rPr>
        <w:t xml:space="preserve"> el Sindicato Nacional de </w:t>
      </w:r>
      <w:r w:rsidRPr="000F1F10">
        <w:rPr>
          <w:rFonts w:ascii="Abadi" w:hAnsi="Abadi"/>
          <w:sz w:val="21"/>
          <w:szCs w:val="21"/>
          <w:lang w:val="es-MX"/>
        </w:rPr>
        <w:t>T</w:t>
      </w:r>
      <w:r w:rsidR="0073494B" w:rsidRPr="000F1F10">
        <w:rPr>
          <w:rFonts w:ascii="Abadi" w:hAnsi="Abadi"/>
          <w:sz w:val="21"/>
          <w:szCs w:val="21"/>
          <w:lang w:val="es-MX"/>
        </w:rPr>
        <w:t xml:space="preserve">rabajadores de la </w:t>
      </w:r>
      <w:r w:rsidRPr="000F1F10">
        <w:rPr>
          <w:rFonts w:ascii="Abadi" w:hAnsi="Abadi"/>
          <w:sz w:val="21"/>
          <w:szCs w:val="21"/>
          <w:lang w:val="es-MX"/>
        </w:rPr>
        <w:t>E</w:t>
      </w:r>
      <w:r w:rsidR="0073494B" w:rsidRPr="000F1F10">
        <w:rPr>
          <w:rFonts w:ascii="Abadi" w:hAnsi="Abadi"/>
          <w:sz w:val="21"/>
          <w:szCs w:val="21"/>
          <w:lang w:val="es-MX"/>
        </w:rPr>
        <w:t>ducación nunca ha peleado por la rectoría de la educación</w:t>
      </w:r>
      <w:r w:rsidRPr="000F1F10">
        <w:rPr>
          <w:rFonts w:ascii="Abadi" w:hAnsi="Abadi"/>
          <w:sz w:val="21"/>
          <w:szCs w:val="21"/>
          <w:lang w:val="es-MX"/>
        </w:rPr>
        <w:t>,</w:t>
      </w:r>
      <w:r w:rsidR="0073494B" w:rsidRPr="000F1F10">
        <w:rPr>
          <w:rFonts w:ascii="Abadi" w:hAnsi="Abadi"/>
          <w:sz w:val="21"/>
          <w:szCs w:val="21"/>
          <w:lang w:val="es-MX"/>
        </w:rPr>
        <w:t xml:space="preserve"> qu</w:t>
      </w:r>
      <w:r w:rsidRPr="000F1F10">
        <w:rPr>
          <w:rFonts w:ascii="Abadi" w:hAnsi="Abadi"/>
          <w:sz w:val="21"/>
          <w:szCs w:val="21"/>
          <w:lang w:val="es-MX"/>
        </w:rPr>
        <w:t>e</w:t>
      </w:r>
      <w:r w:rsidR="0073494B" w:rsidRPr="000F1F10">
        <w:rPr>
          <w:rFonts w:ascii="Abadi" w:hAnsi="Abadi"/>
          <w:sz w:val="21"/>
          <w:szCs w:val="21"/>
          <w:lang w:val="es-MX"/>
        </w:rPr>
        <w:t xml:space="preserve"> reconoce que </w:t>
      </w:r>
      <w:r w:rsidRPr="000F1F10">
        <w:rPr>
          <w:rFonts w:ascii="Abadi" w:hAnsi="Abadi"/>
          <w:sz w:val="21"/>
          <w:szCs w:val="21"/>
          <w:lang w:val="es-MX"/>
        </w:rPr>
        <w:t xml:space="preserve">quien </w:t>
      </w:r>
      <w:r w:rsidR="0073494B" w:rsidRPr="000F1F10">
        <w:rPr>
          <w:rFonts w:ascii="Abadi" w:hAnsi="Abadi"/>
          <w:sz w:val="21"/>
          <w:szCs w:val="21"/>
          <w:lang w:val="es-MX"/>
        </w:rPr>
        <w:t xml:space="preserve">la tiene que tener </w:t>
      </w:r>
      <w:r w:rsidRPr="000F1F10">
        <w:rPr>
          <w:rFonts w:ascii="Abadi" w:hAnsi="Abadi"/>
          <w:sz w:val="21"/>
          <w:szCs w:val="21"/>
          <w:lang w:val="es-MX"/>
        </w:rPr>
        <w:t xml:space="preserve">es </w:t>
      </w:r>
      <w:r w:rsidR="0073494B" w:rsidRPr="000F1F10">
        <w:rPr>
          <w:rFonts w:ascii="Abadi" w:hAnsi="Abadi"/>
          <w:sz w:val="21"/>
          <w:szCs w:val="21"/>
          <w:lang w:val="es-MX"/>
        </w:rPr>
        <w:t xml:space="preserve">la Secretaría de </w:t>
      </w:r>
      <w:r w:rsidRPr="000F1F10">
        <w:rPr>
          <w:rFonts w:ascii="Abadi" w:hAnsi="Abadi"/>
          <w:sz w:val="21"/>
          <w:szCs w:val="21"/>
          <w:lang w:val="es-MX"/>
        </w:rPr>
        <w:t>E</w:t>
      </w:r>
      <w:r w:rsidR="0073494B" w:rsidRPr="000F1F10">
        <w:rPr>
          <w:rFonts w:ascii="Abadi" w:hAnsi="Abadi"/>
          <w:sz w:val="21"/>
          <w:szCs w:val="21"/>
          <w:lang w:val="es-MX"/>
        </w:rPr>
        <w:t>ducación y precisamente los diferentes gobiernos</w:t>
      </w:r>
      <w:r w:rsidRPr="000F1F10">
        <w:rPr>
          <w:rFonts w:ascii="Abadi" w:hAnsi="Abadi"/>
          <w:sz w:val="21"/>
          <w:szCs w:val="21"/>
          <w:lang w:val="es-MX"/>
        </w:rPr>
        <w:t>,</w:t>
      </w:r>
      <w:r w:rsidR="0073494B" w:rsidRPr="000F1F10">
        <w:rPr>
          <w:rFonts w:ascii="Abadi" w:hAnsi="Abadi"/>
          <w:sz w:val="21"/>
          <w:szCs w:val="21"/>
          <w:lang w:val="es-MX"/>
        </w:rPr>
        <w:t xml:space="preserve"> </w:t>
      </w:r>
      <w:r w:rsidR="0073494B" w:rsidRPr="000F1F10">
        <w:rPr>
          <w:rFonts w:ascii="Abadi" w:hAnsi="Abadi"/>
          <w:sz w:val="21"/>
          <w:szCs w:val="21"/>
          <w:lang w:val="es-MX"/>
        </w:rPr>
        <w:t>pero que en ese tema nosotros</w:t>
      </w:r>
      <w:r w:rsidRPr="000F1F10">
        <w:rPr>
          <w:rFonts w:ascii="Abadi" w:hAnsi="Abadi"/>
          <w:sz w:val="21"/>
          <w:szCs w:val="21"/>
          <w:lang w:val="es-MX"/>
        </w:rPr>
        <w:t>,</w:t>
      </w:r>
      <w:r w:rsidR="0073494B" w:rsidRPr="000F1F10">
        <w:rPr>
          <w:rFonts w:ascii="Abadi" w:hAnsi="Abadi"/>
          <w:sz w:val="21"/>
          <w:szCs w:val="21"/>
          <w:lang w:val="es-MX"/>
        </w:rPr>
        <w:t xml:space="preserve"> así </w:t>
      </w:r>
      <w:r w:rsidRPr="000F1F10">
        <w:rPr>
          <w:rFonts w:ascii="Abadi" w:hAnsi="Abadi"/>
          <w:sz w:val="21"/>
          <w:szCs w:val="21"/>
          <w:lang w:val="es-MX"/>
        </w:rPr>
        <w:t xml:space="preserve">como lo hicimos </w:t>
      </w:r>
      <w:r w:rsidR="0073494B" w:rsidRPr="000F1F10">
        <w:rPr>
          <w:rFonts w:ascii="Abadi" w:hAnsi="Abadi"/>
          <w:sz w:val="21"/>
          <w:szCs w:val="21"/>
          <w:lang w:val="es-MX"/>
        </w:rPr>
        <w:t>en 2008</w:t>
      </w:r>
      <w:r w:rsidRPr="000F1F10">
        <w:rPr>
          <w:rFonts w:ascii="Abadi" w:hAnsi="Abadi"/>
          <w:sz w:val="21"/>
          <w:szCs w:val="21"/>
          <w:lang w:val="es-MX"/>
        </w:rPr>
        <w:t>…</w:t>
      </w:r>
    </w:p>
    <w:p w14:paraId="17E2BCEC" w14:textId="77777777" w:rsidR="00B21D66" w:rsidRPr="000F1F10" w:rsidRDefault="00B21D66" w:rsidP="0062014C">
      <w:pPr>
        <w:ind w:firstLine="709"/>
        <w:jc w:val="both"/>
        <w:rPr>
          <w:rFonts w:ascii="Abadi" w:hAnsi="Abadi"/>
          <w:b/>
          <w:sz w:val="21"/>
          <w:szCs w:val="21"/>
          <w:lang w:val="es-MX"/>
        </w:rPr>
      </w:pPr>
    </w:p>
    <w:p w14:paraId="375207FD" w14:textId="77777777" w:rsidR="00B21D66" w:rsidRPr="000F1F10" w:rsidRDefault="00B21D66" w:rsidP="0062014C">
      <w:pPr>
        <w:ind w:firstLine="709"/>
        <w:jc w:val="both"/>
        <w:rPr>
          <w:rFonts w:ascii="Abadi" w:hAnsi="Abadi"/>
          <w:sz w:val="21"/>
          <w:szCs w:val="21"/>
          <w:lang w:val="es-MX"/>
        </w:rPr>
      </w:pPr>
      <w:r w:rsidRPr="000F1F10">
        <w:rPr>
          <w:rFonts w:ascii="Abadi" w:hAnsi="Abadi"/>
          <w:b/>
          <w:sz w:val="21"/>
          <w:szCs w:val="21"/>
          <w:lang w:val="es-MX"/>
        </w:rPr>
        <w:t>-El C. Presidente:</w:t>
      </w:r>
      <w:r w:rsidRPr="000F1F10">
        <w:rPr>
          <w:rFonts w:ascii="Abadi" w:hAnsi="Abadi"/>
          <w:sz w:val="21"/>
          <w:szCs w:val="21"/>
          <w:lang w:val="es-MX"/>
        </w:rPr>
        <w:t xml:space="preserve">  Permítame diputado por favor.</w:t>
      </w:r>
    </w:p>
    <w:p w14:paraId="3CD9F087" w14:textId="77777777" w:rsidR="00B21D66" w:rsidRPr="000F1F10" w:rsidRDefault="00B21D66" w:rsidP="0062014C">
      <w:pPr>
        <w:ind w:firstLine="709"/>
        <w:jc w:val="both"/>
        <w:rPr>
          <w:rFonts w:ascii="Abadi" w:hAnsi="Abadi"/>
          <w:sz w:val="21"/>
          <w:szCs w:val="21"/>
          <w:lang w:val="es-MX"/>
        </w:rPr>
      </w:pPr>
    </w:p>
    <w:p w14:paraId="3718A582" w14:textId="77777777" w:rsidR="00B21D66" w:rsidRPr="000F1F10" w:rsidRDefault="00B21D66" w:rsidP="0062014C">
      <w:pPr>
        <w:ind w:firstLine="709"/>
        <w:jc w:val="both"/>
        <w:rPr>
          <w:rFonts w:ascii="Abadi" w:hAnsi="Abadi"/>
          <w:b/>
          <w:sz w:val="21"/>
          <w:szCs w:val="21"/>
          <w:lang w:val="es-MX"/>
        </w:rPr>
      </w:pPr>
      <w:r w:rsidRPr="000F1F10">
        <w:rPr>
          <w:rFonts w:ascii="Abadi" w:hAnsi="Abadi"/>
          <w:b/>
          <w:sz w:val="21"/>
          <w:szCs w:val="21"/>
          <w:lang w:val="es-MX"/>
        </w:rPr>
        <w:t>¿Diputado Armando Rangel?</w:t>
      </w:r>
    </w:p>
    <w:p w14:paraId="4F6EE4AD" w14:textId="77777777" w:rsidR="00B21D66" w:rsidRPr="000F1F10" w:rsidRDefault="00B21D66" w:rsidP="0062014C">
      <w:pPr>
        <w:ind w:firstLine="709"/>
        <w:jc w:val="both"/>
        <w:rPr>
          <w:rFonts w:ascii="Abadi" w:hAnsi="Abadi"/>
          <w:b/>
          <w:sz w:val="21"/>
          <w:szCs w:val="21"/>
          <w:lang w:val="es-MX"/>
        </w:rPr>
      </w:pPr>
    </w:p>
    <w:p w14:paraId="10EAA336" w14:textId="77777777" w:rsidR="00B21D66" w:rsidRPr="000F1F10" w:rsidRDefault="00B21D66" w:rsidP="0062014C">
      <w:pPr>
        <w:ind w:firstLine="709"/>
        <w:jc w:val="both"/>
        <w:rPr>
          <w:rFonts w:ascii="Abadi" w:hAnsi="Abadi"/>
          <w:sz w:val="21"/>
          <w:szCs w:val="21"/>
          <w:lang w:val="es-MX"/>
        </w:rPr>
      </w:pPr>
      <w:r w:rsidRPr="000F1F10">
        <w:rPr>
          <w:rFonts w:ascii="Abadi" w:hAnsi="Abadi"/>
          <w:b/>
          <w:sz w:val="21"/>
          <w:szCs w:val="21"/>
          <w:lang w:val="es-MX"/>
        </w:rPr>
        <w:t xml:space="preserve">C. Dip. Armando Rangel Hernández: </w:t>
      </w:r>
      <w:r w:rsidRPr="000F1F10">
        <w:rPr>
          <w:rFonts w:ascii="Abadi" w:hAnsi="Abadi"/>
          <w:sz w:val="21"/>
          <w:szCs w:val="21"/>
          <w:lang w:val="es-MX"/>
        </w:rPr>
        <w:t xml:space="preserve">Para solicitar </w:t>
      </w:r>
      <w:r w:rsidR="0073494B" w:rsidRPr="000F1F10">
        <w:rPr>
          <w:rFonts w:ascii="Abadi" w:hAnsi="Abadi"/>
          <w:sz w:val="21"/>
          <w:szCs w:val="21"/>
          <w:lang w:val="es-MX"/>
        </w:rPr>
        <w:t xml:space="preserve">respetuosamente </w:t>
      </w:r>
      <w:r w:rsidRPr="000F1F10">
        <w:rPr>
          <w:rFonts w:ascii="Abadi" w:hAnsi="Abadi"/>
          <w:sz w:val="21"/>
          <w:szCs w:val="21"/>
          <w:lang w:val="es-MX"/>
        </w:rPr>
        <w:t xml:space="preserve">a </w:t>
      </w:r>
      <w:r w:rsidR="0073494B" w:rsidRPr="000F1F10">
        <w:rPr>
          <w:rFonts w:ascii="Abadi" w:hAnsi="Abadi"/>
          <w:sz w:val="21"/>
          <w:szCs w:val="21"/>
          <w:lang w:val="es-MX"/>
        </w:rPr>
        <w:t>usted presidente que</w:t>
      </w:r>
      <w:r w:rsidRPr="000F1F10">
        <w:rPr>
          <w:rFonts w:ascii="Abadi" w:hAnsi="Abadi"/>
          <w:sz w:val="21"/>
          <w:szCs w:val="21"/>
          <w:lang w:val="es-MX"/>
        </w:rPr>
        <w:t>,</w:t>
      </w:r>
      <w:r w:rsidR="0073494B" w:rsidRPr="000F1F10">
        <w:rPr>
          <w:rFonts w:ascii="Abadi" w:hAnsi="Abadi"/>
          <w:sz w:val="21"/>
          <w:szCs w:val="21"/>
          <w:lang w:val="es-MX"/>
        </w:rPr>
        <w:t xml:space="preserve"> a través de su persona</w:t>
      </w:r>
      <w:r w:rsidRPr="000F1F10">
        <w:rPr>
          <w:rFonts w:ascii="Abadi" w:hAnsi="Abadi"/>
          <w:sz w:val="21"/>
          <w:szCs w:val="21"/>
          <w:lang w:val="es-MX"/>
        </w:rPr>
        <w:t>,</w:t>
      </w:r>
      <w:r w:rsidR="0073494B" w:rsidRPr="000F1F10">
        <w:rPr>
          <w:rFonts w:ascii="Abadi" w:hAnsi="Abadi"/>
          <w:sz w:val="21"/>
          <w:szCs w:val="21"/>
          <w:lang w:val="es-MX"/>
        </w:rPr>
        <w:t xml:space="preserve"> le pregunt</w:t>
      </w:r>
      <w:r w:rsidRPr="000F1F10">
        <w:rPr>
          <w:rFonts w:ascii="Abadi" w:hAnsi="Abadi"/>
          <w:sz w:val="21"/>
          <w:szCs w:val="21"/>
          <w:lang w:val="es-MX"/>
        </w:rPr>
        <w:t>e</w:t>
      </w:r>
      <w:r w:rsidR="0073494B" w:rsidRPr="000F1F10">
        <w:rPr>
          <w:rFonts w:ascii="Abadi" w:hAnsi="Abadi"/>
          <w:sz w:val="21"/>
          <w:szCs w:val="21"/>
          <w:lang w:val="es-MX"/>
        </w:rPr>
        <w:t xml:space="preserve"> </w:t>
      </w:r>
      <w:r w:rsidRPr="000F1F10">
        <w:rPr>
          <w:rFonts w:ascii="Abadi" w:hAnsi="Abadi"/>
          <w:sz w:val="21"/>
          <w:szCs w:val="21"/>
          <w:lang w:val="es-MX"/>
        </w:rPr>
        <w:t>a</w:t>
      </w:r>
      <w:r w:rsidR="0073494B" w:rsidRPr="000F1F10">
        <w:rPr>
          <w:rFonts w:ascii="Abadi" w:hAnsi="Abadi"/>
          <w:sz w:val="21"/>
          <w:szCs w:val="21"/>
          <w:lang w:val="es-MX"/>
        </w:rPr>
        <w:t xml:space="preserve">l orador </w:t>
      </w:r>
      <w:r w:rsidRPr="000F1F10">
        <w:rPr>
          <w:rFonts w:ascii="Abadi" w:hAnsi="Abadi"/>
          <w:sz w:val="21"/>
          <w:szCs w:val="21"/>
          <w:lang w:val="es-MX"/>
        </w:rPr>
        <w:t xml:space="preserve">si </w:t>
      </w:r>
      <w:r w:rsidR="0073494B" w:rsidRPr="000F1F10">
        <w:rPr>
          <w:rFonts w:ascii="Abadi" w:hAnsi="Abadi"/>
          <w:sz w:val="21"/>
          <w:szCs w:val="21"/>
          <w:lang w:val="es-MX"/>
        </w:rPr>
        <w:t>acepta una pregunta</w:t>
      </w:r>
      <w:r w:rsidRPr="000F1F10">
        <w:rPr>
          <w:rFonts w:ascii="Abadi" w:hAnsi="Abadi"/>
          <w:sz w:val="21"/>
          <w:szCs w:val="21"/>
          <w:lang w:val="es-MX"/>
        </w:rPr>
        <w:t>.</w:t>
      </w:r>
    </w:p>
    <w:p w14:paraId="2A480240" w14:textId="77777777" w:rsidR="00B21D66" w:rsidRPr="000F1F10" w:rsidRDefault="00B21D66" w:rsidP="0062014C">
      <w:pPr>
        <w:ind w:firstLine="709"/>
        <w:jc w:val="both"/>
        <w:rPr>
          <w:rFonts w:ascii="Abadi" w:hAnsi="Abadi"/>
          <w:b/>
          <w:sz w:val="21"/>
          <w:szCs w:val="21"/>
          <w:lang w:val="es-MX"/>
        </w:rPr>
      </w:pPr>
    </w:p>
    <w:p w14:paraId="1EDEBB9A" w14:textId="0D39F07B" w:rsidR="00B21D66" w:rsidRPr="000F1F10" w:rsidRDefault="00B21D66" w:rsidP="0062014C">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Diputado Juan Elías, ¿acepta una pregunta del diputado Armando Rangel?</w:t>
      </w:r>
    </w:p>
    <w:p w14:paraId="02CB6558" w14:textId="4FFB9F75" w:rsidR="00B21D66" w:rsidRPr="000F1F10" w:rsidRDefault="00B21D66" w:rsidP="0062014C">
      <w:pPr>
        <w:ind w:firstLine="709"/>
        <w:jc w:val="both"/>
        <w:rPr>
          <w:rFonts w:ascii="Abadi" w:hAnsi="Abadi"/>
          <w:sz w:val="21"/>
          <w:szCs w:val="21"/>
          <w:lang w:val="es-MX"/>
        </w:rPr>
      </w:pPr>
    </w:p>
    <w:p w14:paraId="03213815" w14:textId="51F05EA8" w:rsidR="00B21D66" w:rsidRPr="000F1F10" w:rsidRDefault="00B21D66" w:rsidP="0062014C">
      <w:pPr>
        <w:ind w:firstLine="709"/>
        <w:jc w:val="both"/>
        <w:rPr>
          <w:rFonts w:ascii="Abadi" w:hAnsi="Abadi"/>
          <w:sz w:val="21"/>
          <w:szCs w:val="21"/>
          <w:lang w:val="es-MX"/>
        </w:rPr>
      </w:pPr>
      <w:r w:rsidRPr="000F1F10">
        <w:rPr>
          <w:rFonts w:ascii="Abadi" w:hAnsi="Abadi"/>
          <w:b/>
          <w:sz w:val="21"/>
          <w:szCs w:val="21"/>
          <w:lang w:val="es-MX"/>
        </w:rPr>
        <w:t xml:space="preserve">C. Dip. Juan Elías Chávez: </w:t>
      </w:r>
      <w:r w:rsidR="00703033" w:rsidRPr="000F1F10">
        <w:rPr>
          <w:rFonts w:ascii="Abadi" w:hAnsi="Abadi"/>
          <w:sz w:val="21"/>
          <w:szCs w:val="21"/>
          <w:lang w:val="es-MX"/>
        </w:rPr>
        <w:t>Sí, con mucho gusto.</w:t>
      </w:r>
    </w:p>
    <w:p w14:paraId="0D6C254E" w14:textId="08DFE5C0" w:rsidR="00703033" w:rsidRPr="000F1F10" w:rsidRDefault="00703033" w:rsidP="0062014C">
      <w:pPr>
        <w:ind w:firstLine="709"/>
        <w:jc w:val="both"/>
        <w:rPr>
          <w:rFonts w:ascii="Abadi" w:hAnsi="Abadi"/>
          <w:sz w:val="21"/>
          <w:szCs w:val="21"/>
          <w:lang w:val="es-MX"/>
        </w:rPr>
      </w:pPr>
    </w:p>
    <w:p w14:paraId="107DA403" w14:textId="4FEF94CF" w:rsidR="00703033" w:rsidRPr="000F1F10" w:rsidRDefault="00703033" w:rsidP="0062014C">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Adelante diputado.</w:t>
      </w:r>
    </w:p>
    <w:p w14:paraId="352CB76B" w14:textId="0F856522" w:rsidR="00703033" w:rsidRPr="000F1F10" w:rsidRDefault="00703033" w:rsidP="0062014C">
      <w:pPr>
        <w:ind w:firstLine="709"/>
        <w:jc w:val="both"/>
        <w:rPr>
          <w:rFonts w:ascii="Abadi" w:hAnsi="Abadi"/>
          <w:sz w:val="21"/>
          <w:szCs w:val="21"/>
          <w:lang w:val="es-MX"/>
        </w:rPr>
      </w:pPr>
    </w:p>
    <w:p w14:paraId="3A17CCF0" w14:textId="77777777" w:rsidR="00E538AF" w:rsidRPr="000F1F10" w:rsidRDefault="00703033" w:rsidP="0062014C">
      <w:pPr>
        <w:ind w:firstLine="709"/>
        <w:jc w:val="both"/>
        <w:rPr>
          <w:rFonts w:ascii="Abadi" w:hAnsi="Abadi"/>
          <w:b/>
          <w:sz w:val="21"/>
          <w:szCs w:val="21"/>
          <w:lang w:val="es-MX"/>
        </w:rPr>
      </w:pPr>
      <w:r w:rsidRPr="000F1F10">
        <w:rPr>
          <w:rFonts w:ascii="Abadi" w:hAnsi="Abadi"/>
          <w:b/>
          <w:sz w:val="21"/>
          <w:szCs w:val="21"/>
          <w:lang w:val="es-MX"/>
        </w:rPr>
        <w:t xml:space="preserve">C. Dip. Armando Rangel Hernández: </w:t>
      </w:r>
      <w:r w:rsidR="00E538AF" w:rsidRPr="000F1F10">
        <w:rPr>
          <w:rFonts w:ascii="Abadi" w:hAnsi="Abadi"/>
          <w:sz w:val="21"/>
          <w:szCs w:val="21"/>
          <w:lang w:val="es-MX"/>
        </w:rPr>
        <w:t>Muchas gracias diputado. Más allá de la SNTE, a quien yo reconozco, valoro y con quien he trabajado, más allá del Sindicato, ¿</w:t>
      </w:r>
      <w:r w:rsidR="0073494B" w:rsidRPr="000F1F10">
        <w:rPr>
          <w:rFonts w:ascii="Abadi" w:hAnsi="Abadi"/>
          <w:sz w:val="21"/>
          <w:szCs w:val="21"/>
          <w:lang w:val="es-MX"/>
        </w:rPr>
        <w:t>conoce</w:t>
      </w:r>
      <w:r w:rsidR="00E538AF" w:rsidRPr="000F1F10">
        <w:rPr>
          <w:rFonts w:ascii="Abadi" w:hAnsi="Abadi"/>
          <w:sz w:val="21"/>
          <w:szCs w:val="21"/>
          <w:lang w:val="es-MX"/>
        </w:rPr>
        <w:t xml:space="preserve"> usted</w:t>
      </w:r>
      <w:r w:rsidR="0073494B" w:rsidRPr="000F1F10">
        <w:rPr>
          <w:rFonts w:ascii="Abadi" w:hAnsi="Abadi"/>
          <w:sz w:val="21"/>
          <w:szCs w:val="21"/>
          <w:lang w:val="es-MX"/>
        </w:rPr>
        <w:t xml:space="preserve"> alguna otra asociación que </w:t>
      </w:r>
      <w:r w:rsidR="00E538AF" w:rsidRPr="000F1F10">
        <w:rPr>
          <w:rFonts w:ascii="Abadi" w:hAnsi="Abadi"/>
          <w:sz w:val="21"/>
          <w:szCs w:val="21"/>
          <w:lang w:val="es-MX"/>
        </w:rPr>
        <w:t xml:space="preserve">no esté o que no haya estado peleando plazas, o conoce usted algunos grupos normalistas que no querían que se les diesen también plazas </w:t>
      </w:r>
      <w:r w:rsidR="0073494B" w:rsidRPr="000F1F10">
        <w:rPr>
          <w:rFonts w:ascii="Abadi" w:hAnsi="Abadi"/>
          <w:sz w:val="21"/>
          <w:szCs w:val="21"/>
          <w:lang w:val="es-MX"/>
        </w:rPr>
        <w:t>en automático</w:t>
      </w:r>
      <w:r w:rsidR="00E538AF" w:rsidRPr="000F1F10">
        <w:rPr>
          <w:rFonts w:ascii="Abadi" w:hAnsi="Abadi"/>
          <w:sz w:val="21"/>
          <w:szCs w:val="21"/>
          <w:lang w:val="es-MX"/>
        </w:rPr>
        <w:t>?</w:t>
      </w:r>
    </w:p>
    <w:p w14:paraId="1B2C8D76" w14:textId="77777777" w:rsidR="00E538AF" w:rsidRPr="000F1F10" w:rsidRDefault="00E538AF" w:rsidP="0062014C">
      <w:pPr>
        <w:ind w:firstLine="709"/>
        <w:jc w:val="both"/>
        <w:rPr>
          <w:rFonts w:ascii="Abadi" w:hAnsi="Abadi"/>
          <w:b/>
          <w:sz w:val="21"/>
          <w:szCs w:val="21"/>
          <w:lang w:val="es-MX"/>
        </w:rPr>
      </w:pPr>
    </w:p>
    <w:p w14:paraId="00D5F372" w14:textId="77777777" w:rsidR="00E538AF" w:rsidRPr="000F1F10" w:rsidRDefault="00E538AF" w:rsidP="0062014C">
      <w:pPr>
        <w:ind w:firstLine="709"/>
        <w:jc w:val="both"/>
        <w:rPr>
          <w:rFonts w:ascii="Abadi" w:hAnsi="Abadi"/>
          <w:sz w:val="21"/>
          <w:szCs w:val="21"/>
          <w:lang w:val="es-MX"/>
        </w:rPr>
      </w:pPr>
      <w:r w:rsidRPr="000F1F10">
        <w:rPr>
          <w:rFonts w:ascii="Abadi" w:hAnsi="Abadi"/>
          <w:b/>
          <w:sz w:val="21"/>
          <w:szCs w:val="21"/>
          <w:lang w:val="es-MX"/>
        </w:rPr>
        <w:t xml:space="preserve">C. Dip. Juan Elías Chávez: </w:t>
      </w:r>
      <w:r w:rsidRPr="000F1F10">
        <w:rPr>
          <w:rFonts w:ascii="Abadi" w:hAnsi="Abadi"/>
          <w:sz w:val="21"/>
          <w:szCs w:val="21"/>
          <w:lang w:val="es-MX"/>
        </w:rPr>
        <w:t>E</w:t>
      </w:r>
      <w:r w:rsidR="0073494B" w:rsidRPr="000F1F10">
        <w:rPr>
          <w:rFonts w:ascii="Abadi" w:hAnsi="Abadi"/>
          <w:sz w:val="21"/>
          <w:szCs w:val="21"/>
          <w:lang w:val="es-MX"/>
        </w:rPr>
        <w:t>n Guanajuato no</w:t>
      </w:r>
      <w:r w:rsidRPr="000F1F10">
        <w:rPr>
          <w:rFonts w:ascii="Abadi" w:hAnsi="Abadi"/>
          <w:sz w:val="21"/>
          <w:szCs w:val="21"/>
          <w:lang w:val="es-MX"/>
        </w:rPr>
        <w:t>.</w:t>
      </w:r>
    </w:p>
    <w:p w14:paraId="4C71F437" w14:textId="77777777" w:rsidR="00E538AF" w:rsidRPr="000F1F10" w:rsidRDefault="00E538AF" w:rsidP="0062014C">
      <w:pPr>
        <w:ind w:firstLine="709"/>
        <w:jc w:val="both"/>
        <w:rPr>
          <w:rFonts w:ascii="Abadi" w:hAnsi="Abadi"/>
          <w:b/>
          <w:sz w:val="21"/>
          <w:szCs w:val="21"/>
          <w:lang w:val="es-MX"/>
        </w:rPr>
      </w:pPr>
    </w:p>
    <w:p w14:paraId="43B001F3" w14:textId="317F8EAE" w:rsidR="00E538AF" w:rsidRPr="000F1F10" w:rsidRDefault="00E538AF" w:rsidP="0062014C">
      <w:pPr>
        <w:ind w:firstLine="709"/>
        <w:jc w:val="both"/>
        <w:rPr>
          <w:rFonts w:ascii="Abadi" w:hAnsi="Abadi"/>
          <w:sz w:val="21"/>
          <w:szCs w:val="21"/>
          <w:lang w:val="es-MX"/>
        </w:rPr>
      </w:pPr>
      <w:r w:rsidRPr="000F1F10">
        <w:rPr>
          <w:rFonts w:ascii="Abadi" w:hAnsi="Abadi"/>
          <w:b/>
          <w:sz w:val="21"/>
          <w:szCs w:val="21"/>
          <w:lang w:val="es-MX"/>
        </w:rPr>
        <w:t xml:space="preserve">C. Dip. Armando Rangel Hernández: </w:t>
      </w:r>
      <w:r w:rsidRPr="000F1F10">
        <w:rPr>
          <w:rFonts w:ascii="Abadi" w:hAnsi="Abadi"/>
          <w:sz w:val="21"/>
          <w:szCs w:val="21"/>
          <w:lang w:val="es-MX"/>
        </w:rPr>
        <w:t>No, estoy de acuerdo, tiene razón.</w:t>
      </w:r>
    </w:p>
    <w:p w14:paraId="1F2B2286" w14:textId="77777777" w:rsidR="00E538AF" w:rsidRPr="000F1F10" w:rsidRDefault="00E538AF" w:rsidP="0062014C">
      <w:pPr>
        <w:ind w:firstLine="709"/>
        <w:jc w:val="both"/>
        <w:rPr>
          <w:rFonts w:ascii="Abadi" w:hAnsi="Abadi"/>
          <w:sz w:val="21"/>
          <w:szCs w:val="21"/>
          <w:lang w:val="es-MX"/>
        </w:rPr>
      </w:pPr>
    </w:p>
    <w:p w14:paraId="15FDE4A5" w14:textId="1B85CCFB" w:rsidR="00F23E7B" w:rsidRPr="000F1F10" w:rsidRDefault="00E538AF" w:rsidP="00E538AF">
      <w:pPr>
        <w:ind w:firstLine="709"/>
        <w:jc w:val="both"/>
        <w:rPr>
          <w:rFonts w:ascii="Abadi" w:hAnsi="Abadi"/>
          <w:sz w:val="21"/>
          <w:szCs w:val="21"/>
          <w:lang w:val="es-MX"/>
        </w:rPr>
      </w:pPr>
      <w:r w:rsidRPr="000F1F10">
        <w:rPr>
          <w:rFonts w:ascii="Abadi" w:hAnsi="Abadi"/>
          <w:b/>
          <w:sz w:val="21"/>
          <w:szCs w:val="21"/>
          <w:lang w:val="es-MX"/>
        </w:rPr>
        <w:t xml:space="preserve">C. Dip. Juan Elías Chávez: </w:t>
      </w:r>
      <w:r w:rsidRPr="000F1F10">
        <w:rPr>
          <w:rFonts w:ascii="Abadi" w:hAnsi="Abadi"/>
          <w:sz w:val="21"/>
          <w:szCs w:val="21"/>
          <w:lang w:val="es-MX"/>
        </w:rPr>
        <w:t xml:space="preserve">En Guanajuato yo creo </w:t>
      </w:r>
      <w:r w:rsidR="0073494B" w:rsidRPr="000F1F10">
        <w:rPr>
          <w:rFonts w:ascii="Abadi" w:hAnsi="Abadi"/>
          <w:sz w:val="21"/>
          <w:szCs w:val="21"/>
          <w:lang w:val="es-MX"/>
        </w:rPr>
        <w:t>que siempre est</w:t>
      </w:r>
      <w:r w:rsidRPr="000F1F10">
        <w:rPr>
          <w:rFonts w:ascii="Abadi" w:hAnsi="Abadi"/>
          <w:sz w:val="21"/>
          <w:szCs w:val="21"/>
          <w:lang w:val="es-MX"/>
        </w:rPr>
        <w:t>a</w:t>
      </w:r>
      <w:r w:rsidR="0073494B" w:rsidRPr="000F1F10">
        <w:rPr>
          <w:rFonts w:ascii="Abadi" w:hAnsi="Abadi"/>
          <w:sz w:val="21"/>
          <w:szCs w:val="21"/>
          <w:lang w:val="es-MX"/>
        </w:rPr>
        <w:t xml:space="preserve"> lucha</w:t>
      </w:r>
      <w:r w:rsidRPr="000F1F10">
        <w:rPr>
          <w:rFonts w:ascii="Abadi" w:hAnsi="Abadi"/>
          <w:sz w:val="21"/>
          <w:szCs w:val="21"/>
          <w:lang w:val="es-MX"/>
        </w:rPr>
        <w:t xml:space="preserve"> la h</w:t>
      </w:r>
      <w:r w:rsidR="0073494B" w:rsidRPr="000F1F10">
        <w:rPr>
          <w:rFonts w:ascii="Abadi" w:hAnsi="Abadi"/>
          <w:sz w:val="21"/>
          <w:szCs w:val="21"/>
          <w:lang w:val="es-MX"/>
        </w:rPr>
        <w:t xml:space="preserve">emos </w:t>
      </w:r>
      <w:r w:rsidRPr="000F1F10">
        <w:rPr>
          <w:rFonts w:ascii="Abadi" w:hAnsi="Abadi"/>
          <w:sz w:val="21"/>
          <w:szCs w:val="21"/>
          <w:lang w:val="es-MX"/>
        </w:rPr>
        <w:t>dado así, de</w:t>
      </w:r>
      <w:r w:rsidR="0073494B" w:rsidRPr="000F1F10">
        <w:rPr>
          <w:rFonts w:ascii="Abadi" w:hAnsi="Abadi"/>
          <w:sz w:val="21"/>
          <w:szCs w:val="21"/>
          <w:lang w:val="es-MX"/>
        </w:rPr>
        <w:t xml:space="preserve"> manera transparente</w:t>
      </w:r>
      <w:r w:rsidR="00F23E7B" w:rsidRPr="000F1F10">
        <w:rPr>
          <w:rFonts w:ascii="Abadi" w:hAnsi="Abadi"/>
          <w:sz w:val="21"/>
          <w:szCs w:val="21"/>
          <w:lang w:val="es-MX"/>
        </w:rPr>
        <w:t>;</w:t>
      </w:r>
      <w:r w:rsidR="0073494B" w:rsidRPr="000F1F10">
        <w:rPr>
          <w:rFonts w:ascii="Abadi" w:hAnsi="Abadi"/>
          <w:sz w:val="21"/>
          <w:szCs w:val="21"/>
          <w:lang w:val="es-MX"/>
        </w:rPr>
        <w:t xml:space="preserve"> si algo ha prevalecido aquí e</w:t>
      </w:r>
      <w:r w:rsidR="00F23E7B" w:rsidRPr="000F1F10">
        <w:rPr>
          <w:rFonts w:ascii="Abadi" w:hAnsi="Abadi"/>
          <w:sz w:val="21"/>
          <w:szCs w:val="21"/>
          <w:lang w:val="es-MX"/>
        </w:rPr>
        <w:t>s</w:t>
      </w:r>
      <w:r w:rsidR="0073494B" w:rsidRPr="000F1F10">
        <w:rPr>
          <w:rFonts w:ascii="Abadi" w:hAnsi="Abadi"/>
          <w:sz w:val="21"/>
          <w:szCs w:val="21"/>
          <w:lang w:val="es-MX"/>
        </w:rPr>
        <w:t xml:space="preserve"> la transparencia y no únicamente </w:t>
      </w:r>
      <w:r w:rsidR="00F23E7B" w:rsidRPr="000F1F10">
        <w:rPr>
          <w:rFonts w:ascii="Abadi" w:hAnsi="Abadi"/>
          <w:sz w:val="21"/>
          <w:szCs w:val="21"/>
          <w:lang w:val="es-MX"/>
        </w:rPr>
        <w:t>la ha dado la</w:t>
      </w:r>
      <w:r w:rsidR="0073494B" w:rsidRPr="000F1F10">
        <w:rPr>
          <w:rFonts w:ascii="Abadi" w:hAnsi="Abadi"/>
          <w:sz w:val="21"/>
          <w:szCs w:val="21"/>
          <w:lang w:val="es-MX"/>
        </w:rPr>
        <w:t xml:space="preserve"> organización sindical</w:t>
      </w:r>
      <w:r w:rsidR="00F23E7B" w:rsidRPr="000F1F10">
        <w:rPr>
          <w:rFonts w:ascii="Abadi" w:hAnsi="Abadi"/>
          <w:sz w:val="21"/>
          <w:szCs w:val="21"/>
          <w:lang w:val="es-MX"/>
        </w:rPr>
        <w:t>,</w:t>
      </w:r>
      <w:r w:rsidR="0073494B" w:rsidRPr="000F1F10">
        <w:rPr>
          <w:rFonts w:ascii="Abadi" w:hAnsi="Abadi"/>
          <w:sz w:val="21"/>
          <w:szCs w:val="21"/>
          <w:lang w:val="es-MX"/>
        </w:rPr>
        <w:t xml:space="preserve"> reconozco que hemos </w:t>
      </w:r>
      <w:r w:rsidR="00F23E7B" w:rsidRPr="000F1F10">
        <w:rPr>
          <w:rFonts w:ascii="Abadi" w:hAnsi="Abadi"/>
          <w:sz w:val="21"/>
          <w:szCs w:val="21"/>
          <w:lang w:val="es-MX"/>
        </w:rPr>
        <w:t>s</w:t>
      </w:r>
      <w:r w:rsidR="0073494B" w:rsidRPr="000F1F10">
        <w:rPr>
          <w:rFonts w:ascii="Abadi" w:hAnsi="Abadi"/>
          <w:sz w:val="21"/>
          <w:szCs w:val="21"/>
          <w:lang w:val="es-MX"/>
        </w:rPr>
        <w:t>ido todos</w:t>
      </w:r>
      <w:r w:rsidR="00F23E7B" w:rsidRPr="000F1F10">
        <w:rPr>
          <w:rFonts w:ascii="Abadi" w:hAnsi="Abadi"/>
          <w:sz w:val="21"/>
          <w:szCs w:val="21"/>
          <w:lang w:val="es-MX"/>
        </w:rPr>
        <w:t xml:space="preserve"> y que, e</w:t>
      </w:r>
      <w:r w:rsidR="0073494B" w:rsidRPr="000F1F10">
        <w:rPr>
          <w:rFonts w:ascii="Abadi" w:hAnsi="Abadi"/>
          <w:sz w:val="21"/>
          <w:szCs w:val="21"/>
          <w:lang w:val="es-MX"/>
        </w:rPr>
        <w:t>n este sentido</w:t>
      </w:r>
      <w:r w:rsidR="00F23E7B" w:rsidRPr="000F1F10">
        <w:rPr>
          <w:rFonts w:ascii="Abadi" w:hAnsi="Abadi"/>
          <w:sz w:val="21"/>
          <w:szCs w:val="21"/>
          <w:lang w:val="es-MX"/>
        </w:rPr>
        <w:t>,</w:t>
      </w:r>
      <w:r w:rsidR="0073494B" w:rsidRPr="000F1F10">
        <w:rPr>
          <w:rFonts w:ascii="Abadi" w:hAnsi="Abadi"/>
          <w:sz w:val="21"/>
          <w:szCs w:val="21"/>
          <w:lang w:val="es-MX"/>
        </w:rPr>
        <w:t xml:space="preserve"> la transparencia no es mérito de alguien</w:t>
      </w:r>
      <w:r w:rsidR="00F23E7B" w:rsidRPr="000F1F10">
        <w:rPr>
          <w:rFonts w:ascii="Abadi" w:hAnsi="Abadi"/>
          <w:sz w:val="21"/>
          <w:szCs w:val="21"/>
          <w:lang w:val="es-MX"/>
        </w:rPr>
        <w:t>,</w:t>
      </w:r>
      <w:r w:rsidR="0073494B" w:rsidRPr="000F1F10">
        <w:rPr>
          <w:rFonts w:ascii="Abadi" w:hAnsi="Abadi"/>
          <w:sz w:val="21"/>
          <w:szCs w:val="21"/>
          <w:lang w:val="es-MX"/>
        </w:rPr>
        <w:t xml:space="preserve"> sino que es mérito de todos y que </w:t>
      </w:r>
      <w:r w:rsidR="00F23E7B" w:rsidRPr="000F1F10">
        <w:rPr>
          <w:rFonts w:ascii="Abadi" w:hAnsi="Abadi"/>
          <w:sz w:val="21"/>
          <w:szCs w:val="21"/>
          <w:lang w:val="es-MX"/>
        </w:rPr>
        <w:t>Guanajuato</w:t>
      </w:r>
      <w:r w:rsidR="0073494B" w:rsidRPr="000F1F10">
        <w:rPr>
          <w:rFonts w:ascii="Abadi" w:hAnsi="Abadi"/>
          <w:sz w:val="21"/>
          <w:szCs w:val="21"/>
          <w:lang w:val="es-MX"/>
        </w:rPr>
        <w:t xml:space="preserve"> está así encima</w:t>
      </w:r>
      <w:r w:rsidR="00F23E7B" w:rsidRPr="000F1F10">
        <w:rPr>
          <w:rFonts w:ascii="Abadi" w:hAnsi="Abadi"/>
          <w:sz w:val="21"/>
          <w:szCs w:val="21"/>
          <w:lang w:val="es-MX"/>
        </w:rPr>
        <w:t>.</w:t>
      </w:r>
    </w:p>
    <w:p w14:paraId="77156790" w14:textId="0B32E9DD" w:rsidR="00F23E7B" w:rsidRPr="000F1F10" w:rsidRDefault="00F23E7B" w:rsidP="00E538AF">
      <w:pPr>
        <w:ind w:firstLine="709"/>
        <w:jc w:val="both"/>
        <w:rPr>
          <w:rFonts w:ascii="Abadi" w:hAnsi="Abadi"/>
          <w:sz w:val="21"/>
          <w:szCs w:val="21"/>
          <w:lang w:val="es-MX"/>
        </w:rPr>
      </w:pPr>
    </w:p>
    <w:p w14:paraId="2F038D62" w14:textId="6EDA42B7" w:rsidR="00F23E7B" w:rsidRPr="000F1F10" w:rsidRDefault="00F23E7B" w:rsidP="00E538AF">
      <w:pPr>
        <w:ind w:firstLine="709"/>
        <w:jc w:val="both"/>
        <w:rPr>
          <w:rFonts w:ascii="Abadi" w:hAnsi="Abadi"/>
          <w:sz w:val="21"/>
          <w:szCs w:val="21"/>
          <w:lang w:val="es-MX"/>
        </w:rPr>
      </w:pPr>
      <w:r w:rsidRPr="000F1F10">
        <w:rPr>
          <w:rFonts w:ascii="Abadi" w:hAnsi="Abadi"/>
          <w:sz w:val="21"/>
          <w:szCs w:val="21"/>
          <w:lang w:val="es-MX"/>
        </w:rPr>
        <w:t>E</w:t>
      </w:r>
      <w:r w:rsidR="0073494B" w:rsidRPr="000F1F10">
        <w:rPr>
          <w:rFonts w:ascii="Abadi" w:hAnsi="Abadi"/>
          <w:sz w:val="21"/>
          <w:szCs w:val="21"/>
          <w:lang w:val="es-MX"/>
        </w:rPr>
        <w:t>ntonces</w:t>
      </w:r>
      <w:r w:rsidRPr="000F1F10">
        <w:rPr>
          <w:rFonts w:ascii="Abadi" w:hAnsi="Abadi"/>
          <w:sz w:val="21"/>
          <w:szCs w:val="21"/>
          <w:lang w:val="es-MX"/>
        </w:rPr>
        <w:t>, e</w:t>
      </w:r>
      <w:r w:rsidR="0073494B" w:rsidRPr="000F1F10">
        <w:rPr>
          <w:rFonts w:ascii="Abadi" w:hAnsi="Abadi"/>
          <w:sz w:val="21"/>
          <w:szCs w:val="21"/>
          <w:lang w:val="es-MX"/>
        </w:rPr>
        <w:t>n este sentido yo marco lo que somos y creo que siempre se ha dado un reconocimiento a la participación que hemos tenido</w:t>
      </w:r>
      <w:r w:rsidRPr="000F1F10">
        <w:rPr>
          <w:rFonts w:ascii="Abadi" w:hAnsi="Abadi"/>
          <w:sz w:val="21"/>
          <w:szCs w:val="21"/>
          <w:lang w:val="es-MX"/>
        </w:rPr>
        <w:t xml:space="preserve">; usted </w:t>
      </w:r>
      <w:r w:rsidR="0073494B" w:rsidRPr="000F1F10">
        <w:rPr>
          <w:rFonts w:ascii="Abadi" w:hAnsi="Abadi"/>
          <w:sz w:val="21"/>
          <w:szCs w:val="21"/>
          <w:lang w:val="es-MX"/>
        </w:rPr>
        <w:t>también habl</w:t>
      </w:r>
      <w:r w:rsidRPr="000F1F10">
        <w:rPr>
          <w:rFonts w:ascii="Abadi" w:hAnsi="Abadi"/>
          <w:sz w:val="21"/>
          <w:szCs w:val="21"/>
          <w:lang w:val="es-MX"/>
        </w:rPr>
        <w:t>ó</w:t>
      </w:r>
      <w:r w:rsidR="0073494B" w:rsidRPr="000F1F10">
        <w:rPr>
          <w:rFonts w:ascii="Abadi" w:hAnsi="Abadi"/>
          <w:sz w:val="21"/>
          <w:szCs w:val="21"/>
          <w:lang w:val="es-MX"/>
        </w:rPr>
        <w:t xml:space="preserve"> precisamente del reconocimiento de grandes líderes y </w:t>
      </w:r>
      <w:r w:rsidRPr="000F1F10">
        <w:rPr>
          <w:rFonts w:ascii="Abadi" w:hAnsi="Abadi"/>
          <w:sz w:val="21"/>
          <w:szCs w:val="21"/>
          <w:lang w:val="es-MX"/>
        </w:rPr>
        <w:t xml:space="preserve">d </w:t>
      </w:r>
      <w:r w:rsidR="0073494B" w:rsidRPr="000F1F10">
        <w:rPr>
          <w:rFonts w:ascii="Abadi" w:hAnsi="Abadi"/>
          <w:sz w:val="21"/>
          <w:szCs w:val="21"/>
          <w:lang w:val="es-MX"/>
        </w:rPr>
        <w:t xml:space="preserve">grandes instituciones y en ese sentido yo creo que se está refiriendo al </w:t>
      </w:r>
      <w:r w:rsidR="0073494B" w:rsidRPr="000F1F10">
        <w:rPr>
          <w:rFonts w:ascii="Abadi" w:hAnsi="Abadi"/>
          <w:sz w:val="21"/>
          <w:szCs w:val="21"/>
          <w:lang w:val="es-MX"/>
        </w:rPr>
        <w:lastRenderedPageBreak/>
        <w:t xml:space="preserve">Sindicato Nacional de </w:t>
      </w:r>
      <w:r w:rsidRPr="000F1F10">
        <w:rPr>
          <w:rFonts w:ascii="Abadi" w:hAnsi="Abadi"/>
          <w:sz w:val="21"/>
          <w:szCs w:val="21"/>
          <w:lang w:val="es-MX"/>
        </w:rPr>
        <w:t>T</w:t>
      </w:r>
      <w:r w:rsidR="0073494B" w:rsidRPr="000F1F10">
        <w:rPr>
          <w:rFonts w:ascii="Abadi" w:hAnsi="Abadi"/>
          <w:sz w:val="21"/>
          <w:szCs w:val="21"/>
          <w:lang w:val="es-MX"/>
        </w:rPr>
        <w:t xml:space="preserve">rabajadores de la </w:t>
      </w:r>
      <w:r w:rsidRPr="000F1F10">
        <w:rPr>
          <w:rFonts w:ascii="Abadi" w:hAnsi="Abadi"/>
          <w:sz w:val="21"/>
          <w:szCs w:val="21"/>
          <w:lang w:val="es-MX"/>
        </w:rPr>
        <w:t>E</w:t>
      </w:r>
      <w:r w:rsidR="0073494B" w:rsidRPr="000F1F10">
        <w:rPr>
          <w:rFonts w:ascii="Abadi" w:hAnsi="Abadi"/>
          <w:sz w:val="21"/>
          <w:szCs w:val="21"/>
          <w:lang w:val="es-MX"/>
        </w:rPr>
        <w:t>ducación</w:t>
      </w:r>
      <w:r w:rsidRPr="000F1F10">
        <w:rPr>
          <w:rFonts w:ascii="Abadi" w:hAnsi="Abadi"/>
          <w:sz w:val="21"/>
          <w:szCs w:val="21"/>
          <w:lang w:val="es-MX"/>
        </w:rPr>
        <w:t>,</w:t>
      </w:r>
      <w:r w:rsidR="0073494B" w:rsidRPr="000F1F10">
        <w:rPr>
          <w:rFonts w:ascii="Abadi" w:hAnsi="Abadi"/>
          <w:sz w:val="21"/>
          <w:szCs w:val="21"/>
          <w:lang w:val="es-MX"/>
        </w:rPr>
        <w:t xml:space="preserve"> así </w:t>
      </w:r>
      <w:r w:rsidRPr="000F1F10">
        <w:rPr>
          <w:rFonts w:ascii="Abadi" w:hAnsi="Abadi"/>
          <w:sz w:val="21"/>
          <w:szCs w:val="21"/>
          <w:lang w:val="es-MX"/>
        </w:rPr>
        <w:t xml:space="preserve">que </w:t>
      </w:r>
      <w:r w:rsidR="0073494B" w:rsidRPr="000F1F10">
        <w:rPr>
          <w:rFonts w:ascii="Abadi" w:hAnsi="Abadi"/>
          <w:sz w:val="21"/>
          <w:szCs w:val="21"/>
          <w:lang w:val="es-MX"/>
        </w:rPr>
        <w:t>muchas gracias</w:t>
      </w:r>
      <w:r w:rsidRPr="000F1F10">
        <w:rPr>
          <w:rFonts w:ascii="Abadi" w:hAnsi="Abadi"/>
          <w:sz w:val="21"/>
          <w:szCs w:val="21"/>
          <w:lang w:val="es-MX"/>
        </w:rPr>
        <w:t xml:space="preserve">. Es cuánto. </w:t>
      </w:r>
    </w:p>
    <w:p w14:paraId="463E68A2" w14:textId="6340D5F5" w:rsidR="00465DDA" w:rsidRPr="000F1F10" w:rsidRDefault="00465DDA" w:rsidP="00E538AF">
      <w:pPr>
        <w:ind w:firstLine="709"/>
        <w:jc w:val="both"/>
        <w:rPr>
          <w:rFonts w:ascii="Abadi" w:hAnsi="Abadi"/>
          <w:sz w:val="21"/>
          <w:szCs w:val="21"/>
          <w:lang w:val="es-MX"/>
        </w:rPr>
      </w:pPr>
    </w:p>
    <w:p w14:paraId="495D004E" w14:textId="0F4B971C" w:rsidR="00465DDA" w:rsidRPr="000F1F10" w:rsidRDefault="00465DDA" w:rsidP="00E538AF">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Gracias diputado.</w:t>
      </w:r>
    </w:p>
    <w:p w14:paraId="61F0B46F" w14:textId="6A46E70E" w:rsidR="00465DDA" w:rsidRPr="000F1F10" w:rsidRDefault="00465DDA" w:rsidP="00E538AF">
      <w:pPr>
        <w:ind w:firstLine="709"/>
        <w:jc w:val="both"/>
        <w:rPr>
          <w:rFonts w:ascii="Abadi" w:hAnsi="Abadi"/>
          <w:sz w:val="21"/>
          <w:szCs w:val="21"/>
          <w:lang w:val="es-MX"/>
        </w:rPr>
      </w:pPr>
    </w:p>
    <w:p w14:paraId="3D1AF108" w14:textId="7DBE5184" w:rsidR="00465DDA" w:rsidRPr="000F1F10" w:rsidRDefault="00465DDA" w:rsidP="00E538AF">
      <w:pPr>
        <w:ind w:firstLine="709"/>
        <w:jc w:val="both"/>
        <w:rPr>
          <w:rFonts w:ascii="Abadi" w:hAnsi="Abadi"/>
          <w:sz w:val="21"/>
          <w:szCs w:val="21"/>
          <w:lang w:val="es-MX"/>
        </w:rPr>
      </w:pPr>
      <w:r w:rsidRPr="000F1F10">
        <w:rPr>
          <w:rFonts w:ascii="Abadi" w:hAnsi="Abadi"/>
          <w:sz w:val="21"/>
          <w:szCs w:val="21"/>
          <w:lang w:val="es-MX"/>
        </w:rPr>
        <w:t>Diputada Rosales Cruz, tiene el uso de la voz.</w:t>
      </w:r>
    </w:p>
    <w:p w14:paraId="094A2460" w14:textId="7C622E3E" w:rsidR="00465DDA" w:rsidRPr="000F1F10" w:rsidRDefault="00465DDA" w:rsidP="00E538AF">
      <w:pPr>
        <w:ind w:firstLine="709"/>
        <w:jc w:val="both"/>
        <w:rPr>
          <w:rFonts w:ascii="Abadi" w:hAnsi="Abadi"/>
          <w:sz w:val="21"/>
          <w:szCs w:val="21"/>
          <w:lang w:val="es-MX"/>
        </w:rPr>
      </w:pPr>
    </w:p>
    <w:p w14:paraId="5D9509A4" w14:textId="308E0DD3" w:rsidR="00465DDA" w:rsidRPr="000F1F10" w:rsidRDefault="00465DDA" w:rsidP="00E538AF">
      <w:pPr>
        <w:ind w:firstLine="709"/>
        <w:jc w:val="both"/>
        <w:rPr>
          <w:rFonts w:ascii="Abadi" w:hAnsi="Abadi"/>
          <w:b/>
          <w:sz w:val="21"/>
          <w:szCs w:val="21"/>
          <w:lang w:val="es-MX"/>
        </w:rPr>
      </w:pPr>
      <w:bookmarkStart w:id="33" w:name="_Hlk11154711"/>
      <w:r w:rsidRPr="000F1F10">
        <w:rPr>
          <w:rFonts w:ascii="Abadi" w:hAnsi="Abadi"/>
          <w:b/>
          <w:sz w:val="21"/>
          <w:szCs w:val="21"/>
          <w:lang w:val="es-MX"/>
        </w:rPr>
        <w:t xml:space="preserve">LA DIPUTADA MARÍA MAGDALENA ROSALES CRUZ PARTICIPA RECTIFICANDO HECHOS AL DIPUTADO ARMANDO RANGEL HERNÁNDEZ, RELATIVOS A </w:t>
      </w:r>
      <w:r w:rsidRPr="000F1F10">
        <w:rPr>
          <w:rFonts w:ascii="Abadi" w:hAnsi="Abadi"/>
          <w:b/>
          <w:i/>
          <w:sz w:val="21"/>
          <w:szCs w:val="21"/>
          <w:lang w:val="es-MX"/>
        </w:rPr>
        <w:t>CUOTAS DE PODER.</w:t>
      </w:r>
    </w:p>
    <w:p w14:paraId="54B533D0" w14:textId="2D4B6FF7" w:rsidR="00465DDA" w:rsidRPr="000F1F10" w:rsidRDefault="005D444D" w:rsidP="005D444D">
      <w:pPr>
        <w:ind w:firstLine="709"/>
        <w:jc w:val="right"/>
        <w:rPr>
          <w:rFonts w:ascii="Abadi" w:hAnsi="Abadi"/>
          <w:b/>
          <w:sz w:val="21"/>
          <w:szCs w:val="21"/>
          <w:lang w:val="es-MX"/>
        </w:rPr>
      </w:pPr>
      <w:r w:rsidRPr="000F1F10">
        <w:rPr>
          <w:noProof/>
        </w:rPr>
        <w:drawing>
          <wp:inline distT="0" distB="0" distL="0" distR="0" wp14:anchorId="4213148C" wp14:editId="1F72A833">
            <wp:extent cx="1194701" cy="767715"/>
            <wp:effectExtent l="19050" t="0" r="24765" b="2419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244" r="6420"/>
                    <a:stretch/>
                  </pic:blipFill>
                  <pic:spPr bwMode="auto">
                    <a:xfrm>
                      <a:off x="0" y="0"/>
                      <a:ext cx="1210586" cy="77792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C662B85" w14:textId="77777777" w:rsidR="005C3B3F" w:rsidRPr="000F1F10" w:rsidRDefault="0073494B" w:rsidP="0062014C">
      <w:pPr>
        <w:ind w:firstLine="709"/>
        <w:jc w:val="both"/>
        <w:rPr>
          <w:rFonts w:ascii="Abadi" w:hAnsi="Abadi"/>
          <w:sz w:val="21"/>
          <w:szCs w:val="21"/>
          <w:lang w:val="es-MX"/>
        </w:rPr>
      </w:pPr>
      <w:r w:rsidRPr="000F1F10">
        <w:rPr>
          <w:rFonts w:ascii="Abadi" w:hAnsi="Abadi"/>
          <w:b/>
          <w:sz w:val="21"/>
          <w:szCs w:val="21"/>
          <w:lang w:val="es-MX"/>
        </w:rPr>
        <w:t>C. Dip. María Magdalena Rosales Cruz:</w:t>
      </w:r>
      <w:r w:rsidRPr="000F1F10">
        <w:rPr>
          <w:rFonts w:ascii="Abadi" w:hAnsi="Abadi"/>
          <w:sz w:val="21"/>
          <w:szCs w:val="21"/>
          <w:lang w:val="es-MX"/>
        </w:rPr>
        <w:t xml:space="preserve"> </w:t>
      </w:r>
      <w:r w:rsidR="002D2F23" w:rsidRPr="000F1F10">
        <w:rPr>
          <w:rFonts w:ascii="Abadi" w:hAnsi="Abadi"/>
          <w:sz w:val="21"/>
          <w:szCs w:val="21"/>
          <w:lang w:val="es-MX"/>
        </w:rPr>
        <w:t>C</w:t>
      </w:r>
      <w:r w:rsidRPr="000F1F10">
        <w:rPr>
          <w:rFonts w:ascii="Abadi" w:hAnsi="Abadi"/>
          <w:sz w:val="21"/>
          <w:szCs w:val="21"/>
          <w:lang w:val="es-MX"/>
        </w:rPr>
        <w:t>on la venia presidente</w:t>
      </w:r>
      <w:r w:rsidR="005C3B3F" w:rsidRPr="000F1F10">
        <w:rPr>
          <w:rFonts w:ascii="Abadi" w:hAnsi="Abadi"/>
          <w:sz w:val="21"/>
          <w:szCs w:val="21"/>
          <w:lang w:val="es-MX"/>
        </w:rPr>
        <w:t>. D</w:t>
      </w:r>
      <w:r w:rsidRPr="000F1F10">
        <w:rPr>
          <w:rFonts w:ascii="Abadi" w:hAnsi="Abadi"/>
          <w:sz w:val="21"/>
          <w:szCs w:val="21"/>
          <w:lang w:val="es-MX"/>
        </w:rPr>
        <w:t>iputada</w:t>
      </w:r>
      <w:r w:rsidR="005C3B3F" w:rsidRPr="000F1F10">
        <w:rPr>
          <w:rFonts w:ascii="Abadi" w:hAnsi="Abadi"/>
          <w:sz w:val="21"/>
          <w:szCs w:val="21"/>
          <w:lang w:val="es-MX"/>
        </w:rPr>
        <w:t>s,</w:t>
      </w:r>
      <w:r w:rsidRPr="000F1F10">
        <w:rPr>
          <w:rFonts w:ascii="Abadi" w:hAnsi="Abadi"/>
          <w:sz w:val="21"/>
          <w:szCs w:val="21"/>
          <w:lang w:val="es-MX"/>
        </w:rPr>
        <w:t xml:space="preserve"> diputados</w:t>
      </w:r>
      <w:r w:rsidR="005C3B3F" w:rsidRPr="000F1F10">
        <w:rPr>
          <w:rFonts w:ascii="Abadi" w:hAnsi="Abadi"/>
          <w:sz w:val="21"/>
          <w:szCs w:val="21"/>
          <w:lang w:val="es-MX"/>
        </w:rPr>
        <w:t>.</w:t>
      </w:r>
    </w:p>
    <w:p w14:paraId="74430873" w14:textId="77777777" w:rsidR="005C3B3F" w:rsidRPr="000F1F10" w:rsidRDefault="005C3B3F" w:rsidP="0062014C">
      <w:pPr>
        <w:ind w:firstLine="709"/>
        <w:jc w:val="both"/>
        <w:rPr>
          <w:rFonts w:ascii="Abadi" w:hAnsi="Abadi"/>
          <w:sz w:val="21"/>
          <w:szCs w:val="21"/>
          <w:lang w:val="es-MX"/>
        </w:rPr>
      </w:pPr>
    </w:p>
    <w:p w14:paraId="45424460" w14:textId="77777777" w:rsidR="005C3B3F" w:rsidRPr="000F1F10" w:rsidRDefault="005C3B3F" w:rsidP="0062014C">
      <w:pPr>
        <w:ind w:firstLine="709"/>
        <w:jc w:val="both"/>
        <w:rPr>
          <w:rFonts w:ascii="Abadi" w:hAnsi="Abadi"/>
          <w:sz w:val="21"/>
          <w:szCs w:val="21"/>
          <w:lang w:val="es-MX"/>
        </w:rPr>
      </w:pPr>
      <w:r w:rsidRPr="000F1F10">
        <w:rPr>
          <w:rFonts w:ascii="Abadi" w:hAnsi="Abadi"/>
          <w:sz w:val="21"/>
          <w:szCs w:val="21"/>
          <w:lang w:val="es-MX"/>
        </w:rPr>
        <w:t>M</w:t>
      </w:r>
      <w:r w:rsidR="0073494B" w:rsidRPr="000F1F10">
        <w:rPr>
          <w:rFonts w:ascii="Abadi" w:hAnsi="Abadi"/>
          <w:sz w:val="21"/>
          <w:szCs w:val="21"/>
          <w:lang w:val="es-MX"/>
        </w:rPr>
        <w:t>e parece que</w:t>
      </w:r>
      <w:r w:rsidRPr="000F1F10">
        <w:rPr>
          <w:rFonts w:ascii="Abadi" w:hAnsi="Abadi"/>
          <w:sz w:val="21"/>
          <w:szCs w:val="21"/>
          <w:lang w:val="es-MX"/>
        </w:rPr>
        <w:t>,</w:t>
      </w:r>
      <w:r w:rsidR="0073494B" w:rsidRPr="000F1F10">
        <w:rPr>
          <w:rFonts w:ascii="Abadi" w:hAnsi="Abadi"/>
          <w:sz w:val="21"/>
          <w:szCs w:val="21"/>
          <w:lang w:val="es-MX"/>
        </w:rPr>
        <w:t xml:space="preserve"> cuando se habla de reforma educativa</w:t>
      </w:r>
      <w:r w:rsidRPr="000F1F10">
        <w:rPr>
          <w:rFonts w:ascii="Abadi" w:hAnsi="Abadi"/>
          <w:sz w:val="21"/>
          <w:szCs w:val="21"/>
          <w:lang w:val="es-MX"/>
        </w:rPr>
        <w:t>,</w:t>
      </w:r>
      <w:r w:rsidR="0073494B" w:rsidRPr="000F1F10">
        <w:rPr>
          <w:rFonts w:ascii="Abadi" w:hAnsi="Abadi"/>
          <w:sz w:val="21"/>
          <w:szCs w:val="21"/>
          <w:lang w:val="es-MX"/>
        </w:rPr>
        <w:t xml:space="preserve"> se deja de lado muchos aspectos de cómo sucedió</w:t>
      </w:r>
      <w:r w:rsidRPr="000F1F10">
        <w:rPr>
          <w:rFonts w:ascii="Abadi" w:hAnsi="Abadi"/>
          <w:sz w:val="21"/>
          <w:szCs w:val="21"/>
          <w:lang w:val="es-MX"/>
        </w:rPr>
        <w:t>,</w:t>
      </w:r>
      <w:r w:rsidR="0073494B" w:rsidRPr="000F1F10">
        <w:rPr>
          <w:rFonts w:ascii="Abadi" w:hAnsi="Abadi"/>
          <w:sz w:val="21"/>
          <w:szCs w:val="21"/>
          <w:lang w:val="es-MX"/>
        </w:rPr>
        <w:t xml:space="preserve"> cómo se dio esta reforma llamada </w:t>
      </w:r>
      <w:r w:rsidR="0073494B" w:rsidRPr="000F1F10">
        <w:rPr>
          <w:rFonts w:ascii="Abadi" w:hAnsi="Abadi"/>
          <w:i/>
          <w:sz w:val="21"/>
          <w:szCs w:val="21"/>
          <w:lang w:val="es-MX"/>
        </w:rPr>
        <w:t>estructural</w:t>
      </w:r>
      <w:r w:rsidR="0073494B" w:rsidRPr="000F1F10">
        <w:rPr>
          <w:rFonts w:ascii="Abadi" w:hAnsi="Abadi"/>
          <w:sz w:val="21"/>
          <w:szCs w:val="21"/>
          <w:lang w:val="es-MX"/>
        </w:rPr>
        <w:t xml:space="preserve"> e impulsada desde el extranjero por el Fondo Monetario </w:t>
      </w:r>
      <w:r w:rsidRPr="000F1F10">
        <w:rPr>
          <w:rFonts w:ascii="Abadi" w:hAnsi="Abadi"/>
          <w:sz w:val="21"/>
          <w:szCs w:val="21"/>
          <w:lang w:val="es-MX"/>
        </w:rPr>
        <w:t>I</w:t>
      </w:r>
      <w:r w:rsidR="0073494B" w:rsidRPr="000F1F10">
        <w:rPr>
          <w:rFonts w:ascii="Abadi" w:hAnsi="Abadi"/>
          <w:sz w:val="21"/>
          <w:szCs w:val="21"/>
          <w:lang w:val="es-MX"/>
        </w:rPr>
        <w:t xml:space="preserve">nternacional y el Banco Mundial para este país </w:t>
      </w:r>
      <w:r w:rsidRPr="000F1F10">
        <w:rPr>
          <w:rFonts w:ascii="Abadi" w:hAnsi="Abadi"/>
          <w:sz w:val="21"/>
          <w:szCs w:val="21"/>
          <w:lang w:val="es-MX"/>
        </w:rPr>
        <w:t>debía</w:t>
      </w:r>
      <w:r w:rsidR="0073494B" w:rsidRPr="000F1F10">
        <w:rPr>
          <w:rFonts w:ascii="Abadi" w:hAnsi="Abadi"/>
          <w:sz w:val="21"/>
          <w:szCs w:val="21"/>
          <w:lang w:val="es-MX"/>
        </w:rPr>
        <w:t xml:space="preserve"> vender su educación a la iniciativa privada </w:t>
      </w:r>
      <w:r w:rsidRPr="000F1F10">
        <w:rPr>
          <w:rFonts w:ascii="Abadi" w:hAnsi="Abadi"/>
          <w:sz w:val="21"/>
          <w:szCs w:val="21"/>
          <w:lang w:val="es-MX"/>
        </w:rPr>
        <w:t>y a</w:t>
      </w:r>
      <w:r w:rsidR="0073494B" w:rsidRPr="000F1F10">
        <w:rPr>
          <w:rFonts w:ascii="Abadi" w:hAnsi="Abadi"/>
          <w:sz w:val="21"/>
          <w:szCs w:val="21"/>
          <w:lang w:val="es-MX"/>
        </w:rPr>
        <w:t xml:space="preserve"> partir de hace 28 años que se empieza </w:t>
      </w:r>
      <w:r w:rsidRPr="000F1F10">
        <w:rPr>
          <w:rFonts w:ascii="Abadi" w:hAnsi="Abadi"/>
          <w:sz w:val="21"/>
          <w:szCs w:val="21"/>
          <w:lang w:val="es-MX"/>
        </w:rPr>
        <w:t xml:space="preserve">a </w:t>
      </w:r>
      <w:r w:rsidR="0073494B" w:rsidRPr="000F1F10">
        <w:rPr>
          <w:rFonts w:ascii="Abadi" w:hAnsi="Abadi"/>
          <w:sz w:val="21"/>
          <w:szCs w:val="21"/>
          <w:lang w:val="es-MX"/>
        </w:rPr>
        <w:t>privatizar la educación en Guanajuato</w:t>
      </w:r>
      <w:r w:rsidRPr="000F1F10">
        <w:rPr>
          <w:rFonts w:ascii="Abadi" w:hAnsi="Abadi"/>
          <w:sz w:val="21"/>
          <w:szCs w:val="21"/>
          <w:lang w:val="es-MX"/>
        </w:rPr>
        <w:t>,</w:t>
      </w:r>
      <w:r w:rsidR="0073494B" w:rsidRPr="000F1F10">
        <w:rPr>
          <w:rFonts w:ascii="Abadi" w:hAnsi="Abadi"/>
          <w:sz w:val="21"/>
          <w:szCs w:val="21"/>
          <w:lang w:val="es-MX"/>
        </w:rPr>
        <w:t xml:space="preserve"> la educación superior</w:t>
      </w:r>
      <w:r w:rsidRPr="000F1F10">
        <w:rPr>
          <w:rFonts w:ascii="Abadi" w:hAnsi="Abadi"/>
          <w:sz w:val="21"/>
          <w:szCs w:val="21"/>
          <w:lang w:val="es-MX"/>
        </w:rPr>
        <w:t>,</w:t>
      </w:r>
      <w:r w:rsidR="0073494B" w:rsidRPr="000F1F10">
        <w:rPr>
          <w:rFonts w:ascii="Abadi" w:hAnsi="Abadi"/>
          <w:sz w:val="21"/>
          <w:szCs w:val="21"/>
          <w:lang w:val="es-MX"/>
        </w:rPr>
        <w:t xml:space="preserve"> de educación media y la educación básica ahora en esta última etapa</w:t>
      </w:r>
      <w:r w:rsidRPr="000F1F10">
        <w:rPr>
          <w:rFonts w:ascii="Abadi" w:hAnsi="Abadi"/>
          <w:sz w:val="21"/>
          <w:szCs w:val="21"/>
          <w:lang w:val="es-MX"/>
        </w:rPr>
        <w:t>,</w:t>
      </w:r>
      <w:r w:rsidR="0073494B" w:rsidRPr="000F1F10">
        <w:rPr>
          <w:rFonts w:ascii="Abadi" w:hAnsi="Abadi"/>
          <w:sz w:val="21"/>
          <w:szCs w:val="21"/>
          <w:lang w:val="es-MX"/>
        </w:rPr>
        <w:t xml:space="preserve"> los retrocesos que se dan en la educación pública son notorios y si ustedes ven</w:t>
      </w:r>
      <w:r w:rsidRPr="000F1F10">
        <w:rPr>
          <w:rFonts w:ascii="Abadi" w:hAnsi="Abadi"/>
          <w:sz w:val="21"/>
          <w:szCs w:val="21"/>
          <w:lang w:val="es-MX"/>
        </w:rPr>
        <w:t>,</w:t>
      </w:r>
      <w:r w:rsidR="0073494B" w:rsidRPr="000F1F10">
        <w:rPr>
          <w:rFonts w:ascii="Abadi" w:hAnsi="Abadi"/>
          <w:sz w:val="21"/>
          <w:szCs w:val="21"/>
          <w:lang w:val="es-MX"/>
        </w:rPr>
        <w:t xml:space="preserve"> las estadísticas de cómo se perdió educación </w:t>
      </w:r>
      <w:r w:rsidRPr="000F1F10">
        <w:rPr>
          <w:rFonts w:ascii="Abadi" w:hAnsi="Abadi"/>
          <w:sz w:val="21"/>
          <w:szCs w:val="21"/>
          <w:lang w:val="es-MX"/>
        </w:rPr>
        <w:t>pública</w:t>
      </w:r>
      <w:r w:rsidR="0073494B" w:rsidRPr="000F1F10">
        <w:rPr>
          <w:rFonts w:ascii="Abadi" w:hAnsi="Abadi"/>
          <w:sz w:val="21"/>
          <w:szCs w:val="21"/>
          <w:lang w:val="es-MX"/>
        </w:rPr>
        <w:t xml:space="preserve"> y cómo se ganó en la educación privada de todos los empresarios que invirtieron</w:t>
      </w:r>
      <w:r w:rsidRPr="000F1F10">
        <w:rPr>
          <w:rFonts w:ascii="Abadi" w:hAnsi="Abadi"/>
          <w:sz w:val="21"/>
          <w:szCs w:val="21"/>
          <w:lang w:val="es-MX"/>
        </w:rPr>
        <w:t>,</w:t>
      </w:r>
      <w:r w:rsidR="0073494B" w:rsidRPr="000F1F10">
        <w:rPr>
          <w:rFonts w:ascii="Abadi" w:hAnsi="Abadi"/>
          <w:sz w:val="21"/>
          <w:szCs w:val="21"/>
          <w:lang w:val="es-MX"/>
        </w:rPr>
        <w:t xml:space="preserve"> y cuando </w:t>
      </w:r>
      <w:r w:rsidRPr="000F1F10">
        <w:rPr>
          <w:rFonts w:ascii="Abadi" w:hAnsi="Abadi"/>
          <w:sz w:val="21"/>
          <w:szCs w:val="21"/>
          <w:lang w:val="es-MX"/>
        </w:rPr>
        <w:t>se habla</w:t>
      </w:r>
      <w:r w:rsidR="0073494B" w:rsidRPr="000F1F10">
        <w:rPr>
          <w:rFonts w:ascii="Abadi" w:hAnsi="Abadi"/>
          <w:sz w:val="21"/>
          <w:szCs w:val="21"/>
          <w:lang w:val="es-MX"/>
        </w:rPr>
        <w:t xml:space="preserve"> de cuotas de poder y se </w:t>
      </w:r>
      <w:r w:rsidRPr="000F1F10">
        <w:rPr>
          <w:rFonts w:ascii="Abadi" w:hAnsi="Abadi"/>
          <w:sz w:val="21"/>
          <w:szCs w:val="21"/>
          <w:lang w:val="es-MX"/>
        </w:rPr>
        <w:t>ubica a</w:t>
      </w:r>
      <w:r w:rsidR="0073494B" w:rsidRPr="000F1F10">
        <w:rPr>
          <w:rFonts w:ascii="Abadi" w:hAnsi="Abadi"/>
          <w:sz w:val="21"/>
          <w:szCs w:val="21"/>
          <w:lang w:val="es-MX"/>
        </w:rPr>
        <w:t xml:space="preserve"> cada una de las delegaciones</w:t>
      </w:r>
      <w:r w:rsidRPr="000F1F10">
        <w:rPr>
          <w:rFonts w:ascii="Abadi" w:hAnsi="Abadi"/>
          <w:sz w:val="21"/>
          <w:szCs w:val="21"/>
          <w:lang w:val="es-MX"/>
        </w:rPr>
        <w:t xml:space="preserve"> de zona</w:t>
      </w:r>
      <w:r w:rsidR="0073494B" w:rsidRPr="000F1F10">
        <w:rPr>
          <w:rFonts w:ascii="Abadi" w:hAnsi="Abadi"/>
          <w:sz w:val="21"/>
          <w:szCs w:val="21"/>
          <w:lang w:val="es-MX"/>
        </w:rPr>
        <w:t xml:space="preserve"> del </w:t>
      </w:r>
      <w:r w:rsidRPr="000F1F10">
        <w:rPr>
          <w:rFonts w:ascii="Abadi" w:hAnsi="Abadi"/>
          <w:sz w:val="21"/>
          <w:szCs w:val="21"/>
          <w:lang w:val="es-MX"/>
        </w:rPr>
        <w:t>e</w:t>
      </w:r>
      <w:r w:rsidR="0073494B" w:rsidRPr="000F1F10">
        <w:rPr>
          <w:rFonts w:ascii="Abadi" w:hAnsi="Abadi"/>
          <w:sz w:val="21"/>
          <w:szCs w:val="21"/>
          <w:lang w:val="es-MX"/>
        </w:rPr>
        <w:t>stado de Guanajuato</w:t>
      </w:r>
      <w:r w:rsidRPr="000F1F10">
        <w:rPr>
          <w:rFonts w:ascii="Abadi" w:hAnsi="Abadi"/>
          <w:sz w:val="21"/>
          <w:szCs w:val="21"/>
          <w:lang w:val="es-MX"/>
        </w:rPr>
        <w:t>,</w:t>
      </w:r>
      <w:r w:rsidR="0073494B" w:rsidRPr="000F1F10">
        <w:rPr>
          <w:rFonts w:ascii="Abadi" w:hAnsi="Abadi"/>
          <w:sz w:val="21"/>
          <w:szCs w:val="21"/>
          <w:lang w:val="es-MX"/>
        </w:rPr>
        <w:t xml:space="preserve"> ustedes verán que son </w:t>
      </w:r>
      <w:r w:rsidRPr="000F1F10">
        <w:rPr>
          <w:rFonts w:ascii="Abadi" w:hAnsi="Abadi"/>
          <w:sz w:val="21"/>
          <w:szCs w:val="21"/>
          <w:lang w:val="es-MX"/>
        </w:rPr>
        <w:t>d</w:t>
      </w:r>
      <w:r w:rsidR="0073494B" w:rsidRPr="000F1F10">
        <w:rPr>
          <w:rFonts w:ascii="Abadi" w:hAnsi="Abadi"/>
          <w:sz w:val="21"/>
          <w:szCs w:val="21"/>
          <w:lang w:val="es-MX"/>
        </w:rPr>
        <w:t>elegados qu</w:t>
      </w:r>
      <w:r w:rsidRPr="000F1F10">
        <w:rPr>
          <w:rFonts w:ascii="Abadi" w:hAnsi="Abadi"/>
          <w:sz w:val="21"/>
          <w:szCs w:val="21"/>
          <w:lang w:val="es-MX"/>
        </w:rPr>
        <w:t>e</w:t>
      </w:r>
      <w:r w:rsidR="0073494B" w:rsidRPr="000F1F10">
        <w:rPr>
          <w:rFonts w:ascii="Abadi" w:hAnsi="Abadi"/>
          <w:sz w:val="21"/>
          <w:szCs w:val="21"/>
          <w:lang w:val="es-MX"/>
        </w:rPr>
        <w:t xml:space="preserve"> tiene</w:t>
      </w:r>
      <w:r w:rsidRPr="000F1F10">
        <w:rPr>
          <w:rFonts w:ascii="Abadi" w:hAnsi="Abadi"/>
          <w:sz w:val="21"/>
          <w:szCs w:val="21"/>
          <w:lang w:val="es-MX"/>
        </w:rPr>
        <w:t>n</w:t>
      </w:r>
      <w:r w:rsidR="0073494B" w:rsidRPr="000F1F10">
        <w:rPr>
          <w:rFonts w:ascii="Abadi" w:hAnsi="Abadi"/>
          <w:sz w:val="21"/>
          <w:szCs w:val="21"/>
          <w:lang w:val="es-MX"/>
        </w:rPr>
        <w:t xml:space="preserve"> relación con el partido gobernante</w:t>
      </w:r>
      <w:r w:rsidRPr="000F1F10">
        <w:rPr>
          <w:rFonts w:ascii="Abadi" w:hAnsi="Abadi"/>
          <w:sz w:val="21"/>
          <w:szCs w:val="21"/>
          <w:lang w:val="es-MX"/>
        </w:rPr>
        <w:t>,</w:t>
      </w:r>
      <w:r w:rsidR="0073494B" w:rsidRPr="000F1F10">
        <w:rPr>
          <w:rFonts w:ascii="Abadi" w:hAnsi="Abadi"/>
          <w:sz w:val="21"/>
          <w:szCs w:val="21"/>
          <w:lang w:val="es-MX"/>
        </w:rPr>
        <w:t xml:space="preserve"> el </w:t>
      </w:r>
      <w:r w:rsidRPr="000F1F10">
        <w:rPr>
          <w:rFonts w:ascii="Abadi" w:hAnsi="Abadi"/>
          <w:sz w:val="21"/>
          <w:szCs w:val="21"/>
          <w:lang w:val="es-MX"/>
        </w:rPr>
        <w:t>PAN</w:t>
      </w:r>
      <w:r w:rsidR="0073494B" w:rsidRPr="000F1F10">
        <w:rPr>
          <w:rFonts w:ascii="Abadi" w:hAnsi="Abadi"/>
          <w:sz w:val="21"/>
          <w:szCs w:val="21"/>
          <w:lang w:val="es-MX"/>
        </w:rPr>
        <w:t xml:space="preserve"> que los controles que se dieron en cada una de las zonas de nuestro estado por parte que los funcionarios panistas que dirigían la educación en Guanajuato y la siguen dirigiendo</w:t>
      </w:r>
      <w:r w:rsidRPr="000F1F10">
        <w:rPr>
          <w:rFonts w:ascii="Abadi" w:hAnsi="Abadi"/>
          <w:sz w:val="21"/>
          <w:szCs w:val="21"/>
          <w:lang w:val="es-MX"/>
        </w:rPr>
        <w:t>,</w:t>
      </w:r>
      <w:r w:rsidR="0073494B" w:rsidRPr="000F1F10">
        <w:rPr>
          <w:rFonts w:ascii="Abadi" w:hAnsi="Abadi"/>
          <w:sz w:val="21"/>
          <w:szCs w:val="21"/>
          <w:lang w:val="es-MX"/>
        </w:rPr>
        <w:t xml:space="preserve"> ustedes verán </w:t>
      </w:r>
      <w:r w:rsidRPr="000F1F10">
        <w:rPr>
          <w:rFonts w:ascii="Abadi" w:hAnsi="Abadi"/>
          <w:sz w:val="21"/>
          <w:szCs w:val="21"/>
          <w:lang w:val="es-MX"/>
        </w:rPr>
        <w:t>cuáles</w:t>
      </w:r>
      <w:r w:rsidR="0073494B" w:rsidRPr="000F1F10">
        <w:rPr>
          <w:rFonts w:ascii="Abadi" w:hAnsi="Abadi"/>
          <w:sz w:val="21"/>
          <w:szCs w:val="21"/>
          <w:lang w:val="es-MX"/>
        </w:rPr>
        <w:t xml:space="preserve"> son las cuotas de poder para los supervisores</w:t>
      </w:r>
      <w:r w:rsidRPr="000F1F10">
        <w:rPr>
          <w:rFonts w:ascii="Abadi" w:hAnsi="Abadi"/>
          <w:sz w:val="21"/>
          <w:szCs w:val="21"/>
          <w:lang w:val="es-MX"/>
        </w:rPr>
        <w:t>,</w:t>
      </w:r>
      <w:r w:rsidR="0073494B" w:rsidRPr="000F1F10">
        <w:rPr>
          <w:rFonts w:ascii="Abadi" w:hAnsi="Abadi"/>
          <w:sz w:val="21"/>
          <w:szCs w:val="21"/>
          <w:lang w:val="es-MX"/>
        </w:rPr>
        <w:t xml:space="preserve"> para los directores de las escuelas y</w:t>
      </w:r>
      <w:r w:rsidRPr="000F1F10">
        <w:rPr>
          <w:rFonts w:ascii="Abadi" w:hAnsi="Abadi"/>
          <w:sz w:val="21"/>
          <w:szCs w:val="21"/>
          <w:lang w:val="es-MX"/>
        </w:rPr>
        <w:t>,</w:t>
      </w:r>
      <w:r w:rsidR="0073494B" w:rsidRPr="000F1F10">
        <w:rPr>
          <w:rFonts w:ascii="Abadi" w:hAnsi="Abadi"/>
          <w:sz w:val="21"/>
          <w:szCs w:val="21"/>
          <w:lang w:val="es-MX"/>
        </w:rPr>
        <w:t xml:space="preserve"> por supuesto</w:t>
      </w:r>
      <w:r w:rsidRPr="000F1F10">
        <w:rPr>
          <w:rFonts w:ascii="Abadi" w:hAnsi="Abadi"/>
          <w:sz w:val="21"/>
          <w:szCs w:val="21"/>
          <w:lang w:val="es-MX"/>
        </w:rPr>
        <w:t>,</w:t>
      </w:r>
      <w:r w:rsidR="0073494B" w:rsidRPr="000F1F10">
        <w:rPr>
          <w:rFonts w:ascii="Abadi" w:hAnsi="Abadi"/>
          <w:sz w:val="21"/>
          <w:szCs w:val="21"/>
          <w:lang w:val="es-MX"/>
        </w:rPr>
        <w:t xml:space="preserve"> para las indicaciones que se daban en cada escuela en cuanto a </w:t>
      </w:r>
      <w:r w:rsidRPr="000F1F10">
        <w:rPr>
          <w:rFonts w:ascii="Abadi" w:hAnsi="Abadi"/>
          <w:sz w:val="21"/>
          <w:szCs w:val="21"/>
          <w:lang w:val="es-MX"/>
        </w:rPr>
        <w:t>s</w:t>
      </w:r>
      <w:r w:rsidR="0073494B" w:rsidRPr="000F1F10">
        <w:rPr>
          <w:rFonts w:ascii="Abadi" w:hAnsi="Abadi"/>
          <w:sz w:val="21"/>
          <w:szCs w:val="21"/>
          <w:lang w:val="es-MX"/>
        </w:rPr>
        <w:t xml:space="preserve">anciones de los que se </w:t>
      </w:r>
      <w:r w:rsidR="0073494B" w:rsidRPr="000F1F10">
        <w:rPr>
          <w:rFonts w:ascii="Abadi" w:hAnsi="Abadi"/>
          <w:sz w:val="21"/>
          <w:szCs w:val="21"/>
          <w:lang w:val="es-MX"/>
        </w:rPr>
        <w:t xml:space="preserve">opusiera a los dictámenes </w:t>
      </w:r>
      <w:r w:rsidRPr="000F1F10">
        <w:rPr>
          <w:rFonts w:ascii="Abadi" w:hAnsi="Abadi"/>
          <w:sz w:val="21"/>
          <w:szCs w:val="21"/>
          <w:lang w:val="es-MX"/>
        </w:rPr>
        <w:t>del gobierno,</w:t>
      </w:r>
      <w:r w:rsidR="0073494B" w:rsidRPr="000F1F10">
        <w:rPr>
          <w:rFonts w:ascii="Abadi" w:hAnsi="Abadi"/>
          <w:sz w:val="21"/>
          <w:szCs w:val="21"/>
          <w:lang w:val="es-MX"/>
        </w:rPr>
        <w:t xml:space="preserve"> en su momento</w:t>
      </w:r>
      <w:r w:rsidRPr="000F1F10">
        <w:rPr>
          <w:rFonts w:ascii="Abadi" w:hAnsi="Abadi"/>
          <w:sz w:val="21"/>
          <w:szCs w:val="21"/>
          <w:lang w:val="es-MX"/>
        </w:rPr>
        <w:t>. Cuo</w:t>
      </w:r>
      <w:r w:rsidR="0073494B" w:rsidRPr="000F1F10">
        <w:rPr>
          <w:rFonts w:ascii="Abadi" w:hAnsi="Abadi"/>
          <w:sz w:val="21"/>
          <w:szCs w:val="21"/>
          <w:lang w:val="es-MX"/>
        </w:rPr>
        <w:t xml:space="preserve">tas de poder son aquellas que se fueron dando para todos los maestros del </w:t>
      </w:r>
      <w:r w:rsidRPr="000F1F10">
        <w:rPr>
          <w:rFonts w:ascii="Abadi" w:hAnsi="Abadi"/>
          <w:sz w:val="21"/>
          <w:szCs w:val="21"/>
          <w:lang w:val="es-MX"/>
        </w:rPr>
        <w:t>e</w:t>
      </w:r>
      <w:r w:rsidR="0073494B" w:rsidRPr="000F1F10">
        <w:rPr>
          <w:rFonts w:ascii="Abadi" w:hAnsi="Abadi"/>
          <w:sz w:val="21"/>
          <w:szCs w:val="21"/>
          <w:lang w:val="es-MX"/>
        </w:rPr>
        <w:t>stado de Guanajuato y todos los castigos que se daban a los que no presentaban examen dentro de las propias escuelas y</w:t>
      </w:r>
      <w:r w:rsidRPr="000F1F10">
        <w:rPr>
          <w:rFonts w:ascii="Abadi" w:hAnsi="Abadi"/>
          <w:sz w:val="21"/>
          <w:szCs w:val="21"/>
          <w:lang w:val="es-MX"/>
        </w:rPr>
        <w:t>,</w:t>
      </w:r>
      <w:r w:rsidR="0073494B" w:rsidRPr="000F1F10">
        <w:rPr>
          <w:rFonts w:ascii="Abadi" w:hAnsi="Abadi"/>
          <w:sz w:val="21"/>
          <w:szCs w:val="21"/>
          <w:lang w:val="es-MX"/>
        </w:rPr>
        <w:t xml:space="preserve"> efectivamente</w:t>
      </w:r>
      <w:r w:rsidRPr="000F1F10">
        <w:rPr>
          <w:rFonts w:ascii="Abadi" w:hAnsi="Abadi"/>
          <w:sz w:val="21"/>
          <w:szCs w:val="21"/>
          <w:lang w:val="es-MX"/>
        </w:rPr>
        <w:t>,</w:t>
      </w:r>
      <w:r w:rsidR="0073494B" w:rsidRPr="000F1F10">
        <w:rPr>
          <w:rFonts w:ascii="Abadi" w:hAnsi="Abadi"/>
          <w:sz w:val="21"/>
          <w:szCs w:val="21"/>
          <w:lang w:val="es-MX"/>
        </w:rPr>
        <w:t xml:space="preserve"> además de las cuotas de poder en el </w:t>
      </w:r>
      <w:r w:rsidRPr="000F1F10">
        <w:rPr>
          <w:rFonts w:ascii="Abadi" w:hAnsi="Abadi"/>
          <w:sz w:val="21"/>
          <w:szCs w:val="21"/>
          <w:lang w:val="es-MX"/>
        </w:rPr>
        <w:t>SNTE,</w:t>
      </w:r>
      <w:r w:rsidR="0073494B" w:rsidRPr="000F1F10">
        <w:rPr>
          <w:rFonts w:ascii="Abadi" w:hAnsi="Abadi"/>
          <w:sz w:val="21"/>
          <w:szCs w:val="21"/>
          <w:lang w:val="es-MX"/>
        </w:rPr>
        <w:t xml:space="preserve"> todos los que fueran oposición al sindicato dominante </w:t>
      </w:r>
      <w:r w:rsidRPr="000F1F10">
        <w:rPr>
          <w:rFonts w:ascii="Abadi" w:hAnsi="Abadi"/>
          <w:sz w:val="21"/>
          <w:szCs w:val="21"/>
          <w:lang w:val="es-MX"/>
        </w:rPr>
        <w:t>y a</w:t>
      </w:r>
      <w:r w:rsidR="0073494B" w:rsidRPr="000F1F10">
        <w:rPr>
          <w:rFonts w:ascii="Abadi" w:hAnsi="Abadi"/>
          <w:sz w:val="21"/>
          <w:szCs w:val="21"/>
          <w:lang w:val="es-MX"/>
        </w:rPr>
        <w:t xml:space="preserve"> las autoridades gubernamentales de </w:t>
      </w:r>
      <w:r w:rsidRPr="000F1F10">
        <w:rPr>
          <w:rFonts w:ascii="Abadi" w:hAnsi="Abadi"/>
          <w:sz w:val="21"/>
          <w:szCs w:val="21"/>
          <w:lang w:val="es-MX"/>
        </w:rPr>
        <w:t xml:space="preserve">este estado, </w:t>
      </w:r>
      <w:r w:rsidR="0073494B" w:rsidRPr="000F1F10">
        <w:rPr>
          <w:rFonts w:ascii="Abadi" w:hAnsi="Abadi"/>
          <w:sz w:val="21"/>
          <w:szCs w:val="21"/>
          <w:lang w:val="es-MX"/>
        </w:rPr>
        <w:t>fueron castigados tremendamente</w:t>
      </w:r>
      <w:r w:rsidRPr="000F1F10">
        <w:rPr>
          <w:rFonts w:ascii="Abadi" w:hAnsi="Abadi"/>
          <w:sz w:val="21"/>
          <w:szCs w:val="21"/>
          <w:lang w:val="es-MX"/>
        </w:rPr>
        <w:t xml:space="preserve">, </w:t>
      </w:r>
      <w:r w:rsidR="0073494B" w:rsidRPr="000F1F10">
        <w:rPr>
          <w:rFonts w:ascii="Abadi" w:hAnsi="Abadi"/>
          <w:sz w:val="21"/>
          <w:szCs w:val="21"/>
          <w:lang w:val="es-MX"/>
        </w:rPr>
        <w:t>y hay otras organizaciones de maestro</w:t>
      </w:r>
      <w:r w:rsidRPr="000F1F10">
        <w:rPr>
          <w:rFonts w:ascii="Abadi" w:hAnsi="Abadi"/>
          <w:sz w:val="21"/>
          <w:szCs w:val="21"/>
          <w:lang w:val="es-MX"/>
        </w:rPr>
        <w:t>s</w:t>
      </w:r>
      <w:r w:rsidR="0073494B" w:rsidRPr="000F1F10">
        <w:rPr>
          <w:rFonts w:ascii="Abadi" w:hAnsi="Abadi"/>
          <w:sz w:val="21"/>
          <w:szCs w:val="21"/>
          <w:lang w:val="es-MX"/>
        </w:rPr>
        <w:t xml:space="preserve"> que eran la oposición y fueron castigados</w:t>
      </w:r>
      <w:r w:rsidRPr="000F1F10">
        <w:rPr>
          <w:rFonts w:ascii="Abadi" w:hAnsi="Abadi"/>
          <w:sz w:val="21"/>
          <w:szCs w:val="21"/>
          <w:lang w:val="es-MX"/>
        </w:rPr>
        <w:t xml:space="preserve">. </w:t>
      </w:r>
    </w:p>
    <w:p w14:paraId="05E61F8B" w14:textId="77777777" w:rsidR="005C3B3F" w:rsidRPr="000F1F10" w:rsidRDefault="005C3B3F" w:rsidP="0062014C">
      <w:pPr>
        <w:ind w:firstLine="709"/>
        <w:jc w:val="both"/>
        <w:rPr>
          <w:rFonts w:ascii="Abadi" w:hAnsi="Abadi"/>
          <w:sz w:val="21"/>
          <w:szCs w:val="21"/>
          <w:lang w:val="es-MX"/>
        </w:rPr>
      </w:pPr>
    </w:p>
    <w:p w14:paraId="648384AC" w14:textId="6D59C5A5" w:rsidR="0073494B" w:rsidRPr="000F1F10" w:rsidRDefault="005C3B3F" w:rsidP="0062014C">
      <w:pPr>
        <w:ind w:firstLine="709"/>
        <w:jc w:val="both"/>
        <w:rPr>
          <w:rFonts w:ascii="Abadi" w:hAnsi="Abadi"/>
          <w:sz w:val="21"/>
          <w:szCs w:val="21"/>
          <w:lang w:val="es-MX"/>
        </w:rPr>
      </w:pPr>
      <w:r w:rsidRPr="000F1F10">
        <w:rPr>
          <w:rFonts w:ascii="Abadi" w:hAnsi="Abadi"/>
          <w:sz w:val="21"/>
          <w:szCs w:val="21"/>
          <w:lang w:val="es-MX"/>
        </w:rPr>
        <w:t>Y</w:t>
      </w:r>
      <w:r w:rsidR="0073494B" w:rsidRPr="000F1F10">
        <w:rPr>
          <w:rFonts w:ascii="Abadi" w:hAnsi="Abadi"/>
          <w:sz w:val="21"/>
          <w:szCs w:val="21"/>
          <w:lang w:val="es-MX"/>
        </w:rPr>
        <w:t xml:space="preserve"> aquí se habla mucho de la legalidad y se habla mucho de cómo se dio la reforma educativa y de los males que ahora </w:t>
      </w:r>
      <w:r w:rsidRPr="000F1F10">
        <w:rPr>
          <w:rFonts w:ascii="Abadi" w:hAnsi="Abadi"/>
          <w:sz w:val="21"/>
          <w:szCs w:val="21"/>
          <w:lang w:val="es-MX"/>
        </w:rPr>
        <w:t>se especulan</w:t>
      </w:r>
      <w:r w:rsidRPr="000F1F10">
        <w:rPr>
          <w:rFonts w:ascii="Abadi" w:hAnsi="Abadi"/>
          <w:i/>
          <w:sz w:val="21"/>
          <w:szCs w:val="21"/>
          <w:lang w:val="es-MX"/>
        </w:rPr>
        <w:t>,</w:t>
      </w:r>
      <w:r w:rsidR="0073494B" w:rsidRPr="000F1F10">
        <w:rPr>
          <w:rFonts w:ascii="Abadi" w:hAnsi="Abadi"/>
          <w:sz w:val="21"/>
          <w:szCs w:val="21"/>
          <w:lang w:val="es-MX"/>
        </w:rPr>
        <w:t xml:space="preserve"> hablando de esta palabra</w:t>
      </w:r>
      <w:r w:rsidRPr="000F1F10">
        <w:rPr>
          <w:rFonts w:ascii="Abadi" w:hAnsi="Abadi"/>
          <w:sz w:val="21"/>
          <w:szCs w:val="21"/>
          <w:lang w:val="es-MX"/>
        </w:rPr>
        <w:t>,</w:t>
      </w:r>
      <w:r w:rsidR="0073494B" w:rsidRPr="000F1F10">
        <w:rPr>
          <w:rFonts w:ascii="Abadi" w:hAnsi="Abadi"/>
          <w:sz w:val="21"/>
          <w:szCs w:val="21"/>
          <w:lang w:val="es-MX"/>
        </w:rPr>
        <w:t xml:space="preserve"> se </w:t>
      </w:r>
      <w:r w:rsidR="0073494B" w:rsidRPr="000F1F10">
        <w:rPr>
          <w:rFonts w:ascii="Abadi" w:hAnsi="Abadi"/>
          <w:i/>
          <w:sz w:val="21"/>
          <w:szCs w:val="21"/>
          <w:lang w:val="es-MX"/>
        </w:rPr>
        <w:t>especulan</w:t>
      </w:r>
      <w:r w:rsidRPr="000F1F10">
        <w:rPr>
          <w:rFonts w:ascii="Abadi" w:hAnsi="Abadi"/>
          <w:i/>
          <w:sz w:val="21"/>
          <w:szCs w:val="21"/>
          <w:lang w:val="es-MX"/>
        </w:rPr>
        <w:t>,</w:t>
      </w:r>
      <w:r w:rsidR="0073494B" w:rsidRPr="000F1F10">
        <w:rPr>
          <w:rFonts w:ascii="Abadi" w:hAnsi="Abadi"/>
          <w:sz w:val="21"/>
          <w:szCs w:val="21"/>
          <w:lang w:val="es-MX"/>
        </w:rPr>
        <w:t xml:space="preserve"> van a suceder</w:t>
      </w:r>
      <w:r w:rsidRPr="000F1F10">
        <w:rPr>
          <w:rFonts w:ascii="Abadi" w:hAnsi="Abadi"/>
          <w:sz w:val="21"/>
          <w:szCs w:val="21"/>
          <w:lang w:val="es-MX"/>
        </w:rPr>
        <w:t>;</w:t>
      </w:r>
      <w:r w:rsidR="0073494B" w:rsidRPr="000F1F10">
        <w:rPr>
          <w:rFonts w:ascii="Abadi" w:hAnsi="Abadi"/>
          <w:sz w:val="21"/>
          <w:szCs w:val="21"/>
          <w:lang w:val="es-MX"/>
        </w:rPr>
        <w:t xml:space="preserve"> ni siquiera se ha aprobado la reforma en el Senado</w:t>
      </w:r>
      <w:r w:rsidRPr="000F1F10">
        <w:rPr>
          <w:rFonts w:ascii="Abadi" w:hAnsi="Abadi"/>
          <w:sz w:val="21"/>
          <w:szCs w:val="21"/>
          <w:lang w:val="es-MX"/>
        </w:rPr>
        <w:t>,</w:t>
      </w:r>
      <w:r w:rsidR="0073494B" w:rsidRPr="000F1F10">
        <w:rPr>
          <w:rFonts w:ascii="Abadi" w:hAnsi="Abadi"/>
          <w:sz w:val="21"/>
          <w:szCs w:val="21"/>
          <w:lang w:val="es-MX"/>
        </w:rPr>
        <w:t xml:space="preserve"> pero en la Cámara de Diputados está claro que los únicos que votaron en contra </w:t>
      </w:r>
      <w:r w:rsidRPr="000F1F10">
        <w:rPr>
          <w:rFonts w:ascii="Abadi" w:hAnsi="Abadi"/>
          <w:sz w:val="21"/>
          <w:szCs w:val="21"/>
          <w:lang w:val="es-MX"/>
        </w:rPr>
        <w:t xml:space="preserve">de </w:t>
      </w:r>
      <w:r w:rsidR="0073494B" w:rsidRPr="000F1F10">
        <w:rPr>
          <w:rFonts w:ascii="Abadi" w:hAnsi="Abadi"/>
          <w:sz w:val="21"/>
          <w:szCs w:val="21"/>
          <w:lang w:val="es-MX"/>
        </w:rPr>
        <w:t>este cambio</w:t>
      </w:r>
      <w:r w:rsidRPr="000F1F10">
        <w:rPr>
          <w:rFonts w:ascii="Abadi" w:hAnsi="Abadi"/>
          <w:sz w:val="21"/>
          <w:szCs w:val="21"/>
          <w:lang w:val="es-MX"/>
        </w:rPr>
        <w:t>,</w:t>
      </w:r>
      <w:r w:rsidR="0073494B" w:rsidRPr="000F1F10">
        <w:rPr>
          <w:rFonts w:ascii="Abadi" w:hAnsi="Abadi"/>
          <w:sz w:val="21"/>
          <w:szCs w:val="21"/>
          <w:lang w:val="es-MX"/>
        </w:rPr>
        <w:t xml:space="preserve"> de esta nueva reforma</w:t>
      </w:r>
      <w:r w:rsidRPr="000F1F10">
        <w:rPr>
          <w:rFonts w:ascii="Abadi" w:hAnsi="Abadi"/>
          <w:sz w:val="21"/>
          <w:szCs w:val="21"/>
          <w:lang w:val="es-MX"/>
        </w:rPr>
        <w:t>,</w:t>
      </w:r>
      <w:r w:rsidR="0073494B" w:rsidRPr="000F1F10">
        <w:rPr>
          <w:rFonts w:ascii="Abadi" w:hAnsi="Abadi"/>
          <w:sz w:val="21"/>
          <w:szCs w:val="21"/>
          <w:lang w:val="es-MX"/>
        </w:rPr>
        <w:t xml:space="preserve"> fueron los diputados del </w:t>
      </w:r>
      <w:r w:rsidRPr="000F1F10">
        <w:rPr>
          <w:rFonts w:ascii="Abadi" w:hAnsi="Abadi"/>
          <w:sz w:val="21"/>
          <w:szCs w:val="21"/>
          <w:lang w:val="es-MX"/>
        </w:rPr>
        <w:t>PAN</w:t>
      </w:r>
      <w:r w:rsidR="0073494B" w:rsidRPr="000F1F10">
        <w:rPr>
          <w:rFonts w:ascii="Abadi" w:hAnsi="Abadi"/>
          <w:sz w:val="21"/>
          <w:szCs w:val="21"/>
          <w:lang w:val="es-MX"/>
        </w:rPr>
        <w:t xml:space="preserve"> y los que no quisieron votar porque estaban de acuerdo </w:t>
      </w:r>
      <w:r w:rsidRPr="000F1F10">
        <w:rPr>
          <w:rFonts w:ascii="Abadi" w:hAnsi="Abadi"/>
          <w:sz w:val="21"/>
          <w:szCs w:val="21"/>
          <w:lang w:val="es-MX"/>
        </w:rPr>
        <w:t>con que</w:t>
      </w:r>
      <w:r w:rsidR="0073494B" w:rsidRPr="000F1F10">
        <w:rPr>
          <w:rFonts w:ascii="Abadi" w:hAnsi="Abadi"/>
          <w:sz w:val="21"/>
          <w:szCs w:val="21"/>
          <w:lang w:val="es-MX"/>
        </w:rPr>
        <w:t xml:space="preserve"> se cambiar</w:t>
      </w:r>
      <w:r w:rsidRPr="000F1F10">
        <w:rPr>
          <w:rFonts w:ascii="Abadi" w:hAnsi="Abadi"/>
          <w:sz w:val="21"/>
          <w:szCs w:val="21"/>
          <w:lang w:val="es-MX"/>
        </w:rPr>
        <w:t>a</w:t>
      </w:r>
      <w:r w:rsidR="0073494B" w:rsidRPr="000F1F10">
        <w:rPr>
          <w:rFonts w:ascii="Abadi" w:hAnsi="Abadi"/>
          <w:sz w:val="21"/>
          <w:szCs w:val="21"/>
          <w:lang w:val="es-MX"/>
        </w:rPr>
        <w:t xml:space="preserve"> esta reforma</w:t>
      </w:r>
      <w:r w:rsidRPr="000F1F10">
        <w:rPr>
          <w:rFonts w:ascii="Abadi" w:hAnsi="Abadi"/>
          <w:sz w:val="21"/>
          <w:szCs w:val="21"/>
          <w:lang w:val="es-MX"/>
        </w:rPr>
        <w:t>,</w:t>
      </w:r>
      <w:r w:rsidR="0073494B" w:rsidRPr="000F1F10">
        <w:rPr>
          <w:rFonts w:ascii="Abadi" w:hAnsi="Abadi"/>
          <w:sz w:val="21"/>
          <w:szCs w:val="21"/>
          <w:lang w:val="es-MX"/>
        </w:rPr>
        <w:t xml:space="preserve"> se ausentaron y fueron 11 diputados del </w:t>
      </w:r>
      <w:r w:rsidRPr="000F1F10">
        <w:rPr>
          <w:rFonts w:ascii="Abadi" w:hAnsi="Abadi"/>
          <w:sz w:val="21"/>
          <w:szCs w:val="21"/>
          <w:lang w:val="es-MX"/>
        </w:rPr>
        <w:t>Partido Acción Nacional;</w:t>
      </w:r>
      <w:r w:rsidR="0073494B" w:rsidRPr="000F1F10">
        <w:rPr>
          <w:rFonts w:ascii="Abadi" w:hAnsi="Abadi"/>
          <w:sz w:val="21"/>
          <w:szCs w:val="21"/>
          <w:lang w:val="es-MX"/>
        </w:rPr>
        <w:t xml:space="preserve"> </w:t>
      </w:r>
      <w:r w:rsidRPr="000F1F10">
        <w:rPr>
          <w:rFonts w:ascii="Abadi" w:hAnsi="Abadi"/>
          <w:sz w:val="21"/>
          <w:szCs w:val="21"/>
          <w:lang w:val="es-MX"/>
        </w:rPr>
        <w:t>¡</w:t>
      </w:r>
      <w:r w:rsidR="0073494B" w:rsidRPr="000F1F10">
        <w:rPr>
          <w:rFonts w:ascii="Abadi" w:hAnsi="Abadi"/>
          <w:sz w:val="21"/>
          <w:szCs w:val="21"/>
          <w:lang w:val="es-MX"/>
        </w:rPr>
        <w:t xml:space="preserve">o sea que no todos los diputados del </w:t>
      </w:r>
      <w:r w:rsidRPr="000F1F10">
        <w:rPr>
          <w:rFonts w:ascii="Abadi" w:hAnsi="Abadi"/>
          <w:sz w:val="21"/>
          <w:szCs w:val="21"/>
          <w:lang w:val="es-MX"/>
        </w:rPr>
        <w:t>PAN</w:t>
      </w:r>
      <w:r w:rsidR="0073494B" w:rsidRPr="000F1F10">
        <w:rPr>
          <w:rFonts w:ascii="Abadi" w:hAnsi="Abadi"/>
          <w:sz w:val="21"/>
          <w:szCs w:val="21"/>
          <w:lang w:val="es-MX"/>
        </w:rPr>
        <w:t xml:space="preserve"> estaban de acuerdo en votar esta reforma</w:t>
      </w:r>
      <w:r w:rsidRPr="000F1F10">
        <w:rPr>
          <w:rFonts w:ascii="Abadi" w:hAnsi="Abadi"/>
          <w:sz w:val="21"/>
          <w:szCs w:val="21"/>
          <w:lang w:val="es-MX"/>
        </w:rPr>
        <w:t xml:space="preserve"> el día de ayer y </w:t>
      </w:r>
      <w:r w:rsidR="0073494B" w:rsidRPr="000F1F10">
        <w:rPr>
          <w:rFonts w:ascii="Abadi" w:hAnsi="Abadi"/>
          <w:sz w:val="21"/>
          <w:szCs w:val="21"/>
          <w:lang w:val="es-MX"/>
        </w:rPr>
        <w:t xml:space="preserve"> creo que sí hay que remarcar las cuotas de poder porque 28 años de poder del </w:t>
      </w:r>
      <w:r w:rsidRPr="000F1F10">
        <w:rPr>
          <w:rFonts w:ascii="Abadi" w:hAnsi="Abadi"/>
          <w:sz w:val="21"/>
          <w:szCs w:val="21"/>
          <w:lang w:val="es-MX"/>
        </w:rPr>
        <w:t>PAN</w:t>
      </w:r>
      <w:r w:rsidR="0073494B" w:rsidRPr="000F1F10">
        <w:rPr>
          <w:rFonts w:ascii="Abadi" w:hAnsi="Abadi"/>
          <w:sz w:val="21"/>
          <w:szCs w:val="21"/>
          <w:lang w:val="es-MX"/>
        </w:rPr>
        <w:t xml:space="preserve"> en el estado de Guanajuato han hecho que haya cuotas de poder en todas las instituciones gubernamentales</w:t>
      </w:r>
      <w:r w:rsidRPr="000F1F10">
        <w:rPr>
          <w:rFonts w:ascii="Abadi" w:hAnsi="Abadi"/>
          <w:sz w:val="21"/>
          <w:szCs w:val="21"/>
          <w:lang w:val="es-MX"/>
        </w:rPr>
        <w:t>;</w:t>
      </w:r>
      <w:r w:rsidR="0073494B" w:rsidRPr="000F1F10">
        <w:rPr>
          <w:rFonts w:ascii="Abadi" w:hAnsi="Abadi"/>
          <w:sz w:val="21"/>
          <w:szCs w:val="21"/>
          <w:lang w:val="es-MX"/>
        </w:rPr>
        <w:t xml:space="preserve"> pero</w:t>
      </w:r>
      <w:r w:rsidRPr="000F1F10">
        <w:rPr>
          <w:rFonts w:ascii="Abadi" w:hAnsi="Abadi"/>
          <w:sz w:val="21"/>
          <w:szCs w:val="21"/>
          <w:lang w:val="es-MX"/>
        </w:rPr>
        <w:t>,</w:t>
      </w:r>
      <w:r w:rsidR="0073494B" w:rsidRPr="000F1F10">
        <w:rPr>
          <w:rFonts w:ascii="Abadi" w:hAnsi="Abadi"/>
          <w:sz w:val="21"/>
          <w:szCs w:val="21"/>
          <w:lang w:val="es-MX"/>
        </w:rPr>
        <w:t xml:space="preserve"> sobre todo</w:t>
      </w:r>
      <w:r w:rsidRPr="000F1F10">
        <w:rPr>
          <w:rFonts w:ascii="Abadi" w:hAnsi="Abadi"/>
          <w:sz w:val="21"/>
          <w:szCs w:val="21"/>
          <w:lang w:val="es-MX"/>
        </w:rPr>
        <w:t>,</w:t>
      </w:r>
      <w:r w:rsidR="0073494B" w:rsidRPr="000F1F10">
        <w:rPr>
          <w:rFonts w:ascii="Abadi" w:hAnsi="Abadi"/>
          <w:sz w:val="21"/>
          <w:szCs w:val="21"/>
          <w:lang w:val="es-MX"/>
        </w:rPr>
        <w:t xml:space="preserve"> en esta qu</w:t>
      </w:r>
      <w:r w:rsidRPr="000F1F10">
        <w:rPr>
          <w:rFonts w:ascii="Abadi" w:hAnsi="Abadi"/>
          <w:sz w:val="21"/>
          <w:szCs w:val="21"/>
          <w:lang w:val="es-MX"/>
        </w:rPr>
        <w:t>e</w:t>
      </w:r>
      <w:r w:rsidR="0073494B" w:rsidRPr="000F1F10">
        <w:rPr>
          <w:rFonts w:ascii="Abadi" w:hAnsi="Abadi"/>
          <w:sz w:val="21"/>
          <w:szCs w:val="21"/>
          <w:lang w:val="es-MX"/>
        </w:rPr>
        <w:t xml:space="preserve"> es la educación y que cuando se habla de cómo manipulan las mentes</w:t>
      </w:r>
      <w:r w:rsidRPr="000F1F10">
        <w:rPr>
          <w:rFonts w:ascii="Abadi" w:hAnsi="Abadi"/>
          <w:sz w:val="21"/>
          <w:szCs w:val="21"/>
          <w:lang w:val="es-MX"/>
        </w:rPr>
        <w:t>,</w:t>
      </w:r>
      <w:r w:rsidR="0073494B" w:rsidRPr="000F1F10">
        <w:rPr>
          <w:rFonts w:ascii="Abadi" w:hAnsi="Abadi"/>
          <w:sz w:val="21"/>
          <w:szCs w:val="21"/>
          <w:lang w:val="es-MX"/>
        </w:rPr>
        <w:t xml:space="preserve"> pues miren cómo han manipulado las mentes a través de la educación en el estado de Guanajuato siendo este estado conservador</w:t>
      </w:r>
      <w:r w:rsidRPr="000F1F10">
        <w:rPr>
          <w:rFonts w:ascii="Abadi" w:hAnsi="Abadi"/>
          <w:sz w:val="21"/>
          <w:szCs w:val="21"/>
          <w:lang w:val="es-MX"/>
        </w:rPr>
        <w:t>,</w:t>
      </w:r>
      <w:r w:rsidR="0073494B" w:rsidRPr="000F1F10">
        <w:rPr>
          <w:rFonts w:ascii="Abadi" w:hAnsi="Abadi"/>
          <w:sz w:val="21"/>
          <w:szCs w:val="21"/>
          <w:lang w:val="es-MX"/>
        </w:rPr>
        <w:t xml:space="preserve"> tremendamente conservador</w:t>
      </w:r>
      <w:r w:rsidRPr="000F1F10">
        <w:rPr>
          <w:rFonts w:ascii="Abadi" w:hAnsi="Abadi"/>
          <w:sz w:val="21"/>
          <w:szCs w:val="21"/>
          <w:lang w:val="es-MX"/>
        </w:rPr>
        <w:t>,</w:t>
      </w:r>
      <w:r w:rsidR="0073494B" w:rsidRPr="000F1F10">
        <w:rPr>
          <w:rFonts w:ascii="Abadi" w:hAnsi="Abadi"/>
          <w:sz w:val="21"/>
          <w:szCs w:val="21"/>
          <w:lang w:val="es-MX"/>
        </w:rPr>
        <w:t xml:space="preserve"> en donde todavía las ideas del siglo </w:t>
      </w:r>
      <w:r w:rsidRPr="000F1F10">
        <w:rPr>
          <w:rFonts w:ascii="Abadi" w:hAnsi="Abadi"/>
          <w:sz w:val="21"/>
          <w:szCs w:val="21"/>
          <w:lang w:val="es-MX"/>
        </w:rPr>
        <w:t>XVI</w:t>
      </w:r>
      <w:r w:rsidR="0073494B" w:rsidRPr="000F1F10">
        <w:rPr>
          <w:rFonts w:ascii="Abadi" w:hAnsi="Abadi"/>
          <w:sz w:val="21"/>
          <w:szCs w:val="21"/>
          <w:lang w:val="es-MX"/>
        </w:rPr>
        <w:t xml:space="preserve"> </w:t>
      </w:r>
      <w:r w:rsidRPr="000F1F10">
        <w:rPr>
          <w:rFonts w:ascii="Abadi" w:hAnsi="Abadi"/>
          <w:sz w:val="21"/>
          <w:szCs w:val="21"/>
          <w:lang w:val="es-MX"/>
        </w:rPr>
        <w:t>siguen</w:t>
      </w:r>
      <w:r w:rsidR="0073494B" w:rsidRPr="000F1F10">
        <w:rPr>
          <w:rFonts w:ascii="Abadi" w:hAnsi="Abadi"/>
          <w:sz w:val="21"/>
          <w:szCs w:val="21"/>
          <w:lang w:val="es-MX"/>
        </w:rPr>
        <w:t xml:space="preserve"> prevaleciendo hasta en las universidades</w:t>
      </w:r>
      <w:r w:rsidRPr="000F1F10">
        <w:rPr>
          <w:rFonts w:ascii="Abadi" w:hAnsi="Abadi"/>
          <w:sz w:val="21"/>
          <w:szCs w:val="21"/>
          <w:lang w:val="es-MX"/>
        </w:rPr>
        <w:t>.</w:t>
      </w:r>
      <w:r w:rsidR="0073494B" w:rsidRPr="000F1F10">
        <w:rPr>
          <w:rFonts w:ascii="Abadi" w:hAnsi="Abadi"/>
          <w:sz w:val="21"/>
          <w:szCs w:val="21"/>
          <w:lang w:val="es-MX"/>
        </w:rPr>
        <w:t xml:space="preserve"> </w:t>
      </w:r>
      <w:r w:rsidRPr="000F1F10">
        <w:rPr>
          <w:rFonts w:ascii="Abadi" w:hAnsi="Abadi"/>
          <w:sz w:val="21"/>
          <w:szCs w:val="21"/>
          <w:lang w:val="es-MX"/>
        </w:rPr>
        <w:t>Es cuánto.</w:t>
      </w:r>
    </w:p>
    <w:bookmarkEnd w:id="33"/>
    <w:p w14:paraId="280044A0" w14:textId="6725C824" w:rsidR="00DB0EB8" w:rsidRPr="000F1F10" w:rsidRDefault="00DB0EB8" w:rsidP="0062014C">
      <w:pPr>
        <w:ind w:firstLine="709"/>
        <w:jc w:val="both"/>
        <w:rPr>
          <w:rFonts w:ascii="Abadi" w:hAnsi="Abadi"/>
          <w:sz w:val="21"/>
          <w:szCs w:val="21"/>
          <w:lang w:val="es-MX"/>
        </w:rPr>
      </w:pPr>
    </w:p>
    <w:p w14:paraId="2F7BF887" w14:textId="65550070" w:rsidR="00C0776E" w:rsidRPr="000F1F10" w:rsidRDefault="00C0776E" w:rsidP="0062014C">
      <w:pPr>
        <w:ind w:firstLine="709"/>
        <w:jc w:val="both"/>
        <w:rPr>
          <w:rFonts w:ascii="Abadi" w:hAnsi="Abadi"/>
          <w:sz w:val="21"/>
          <w:szCs w:val="21"/>
          <w:lang w:val="es-MX"/>
        </w:rPr>
      </w:pPr>
      <w:r w:rsidRPr="000F1F10">
        <w:rPr>
          <w:rFonts w:ascii="Abadi" w:hAnsi="Abadi"/>
          <w:b/>
          <w:sz w:val="21"/>
          <w:szCs w:val="21"/>
          <w:lang w:val="es-MX"/>
        </w:rPr>
        <w:t xml:space="preserve">-El C. Presidente:  </w:t>
      </w:r>
      <w:r w:rsidRPr="000F1F10">
        <w:rPr>
          <w:rFonts w:ascii="Abadi" w:hAnsi="Abadi"/>
          <w:sz w:val="21"/>
          <w:szCs w:val="21"/>
          <w:lang w:val="es-MX"/>
        </w:rPr>
        <w:t>Gracias diputada.</w:t>
      </w:r>
    </w:p>
    <w:p w14:paraId="08FEAC59" w14:textId="2D2675C6" w:rsidR="00C0776E" w:rsidRPr="000F1F10" w:rsidRDefault="00C0776E" w:rsidP="0062014C">
      <w:pPr>
        <w:ind w:firstLine="709"/>
        <w:jc w:val="both"/>
        <w:rPr>
          <w:rFonts w:ascii="Abadi" w:hAnsi="Abadi"/>
          <w:sz w:val="21"/>
          <w:szCs w:val="21"/>
          <w:lang w:val="es-MX"/>
        </w:rPr>
      </w:pPr>
    </w:p>
    <w:p w14:paraId="010AC85B" w14:textId="3EF8AC45" w:rsidR="0073494B" w:rsidRPr="000F1F10" w:rsidRDefault="00C0776E" w:rsidP="0062014C">
      <w:pPr>
        <w:ind w:firstLine="709"/>
        <w:jc w:val="both"/>
        <w:rPr>
          <w:rFonts w:ascii="Abadi" w:hAnsi="Abadi"/>
          <w:sz w:val="21"/>
          <w:szCs w:val="21"/>
          <w:lang w:val="es-MX"/>
        </w:rPr>
      </w:pPr>
      <w:r w:rsidRPr="000F1F10">
        <w:rPr>
          <w:rFonts w:ascii="Abadi" w:hAnsi="Abadi"/>
          <w:sz w:val="21"/>
          <w:szCs w:val="21"/>
          <w:lang w:val="es-MX"/>
        </w:rPr>
        <w:t>Diputado Armando Rangel Hernández; ¿para qué efectos?</w:t>
      </w:r>
    </w:p>
    <w:p w14:paraId="64F5BBD0" w14:textId="42331838" w:rsidR="00C0776E" w:rsidRPr="000F1F10" w:rsidRDefault="00C0776E" w:rsidP="0062014C">
      <w:pPr>
        <w:ind w:firstLine="709"/>
        <w:jc w:val="both"/>
        <w:rPr>
          <w:rFonts w:ascii="Abadi" w:hAnsi="Abadi"/>
          <w:sz w:val="21"/>
          <w:szCs w:val="21"/>
          <w:lang w:val="es-MX"/>
        </w:rPr>
      </w:pPr>
    </w:p>
    <w:p w14:paraId="3D34E746" w14:textId="5C1FD2A0" w:rsidR="00C0776E" w:rsidRPr="000F1F10" w:rsidRDefault="00C0776E" w:rsidP="0062014C">
      <w:pPr>
        <w:ind w:firstLine="709"/>
        <w:jc w:val="both"/>
        <w:rPr>
          <w:rFonts w:ascii="Abadi" w:hAnsi="Abadi"/>
          <w:b/>
          <w:sz w:val="21"/>
          <w:szCs w:val="21"/>
          <w:lang w:val="es-MX"/>
        </w:rPr>
      </w:pPr>
      <w:r w:rsidRPr="000F1F10">
        <w:rPr>
          <w:rFonts w:ascii="Abadi" w:hAnsi="Abadi"/>
          <w:b/>
          <w:sz w:val="21"/>
          <w:szCs w:val="21"/>
          <w:lang w:val="es-MX"/>
        </w:rPr>
        <w:t xml:space="preserve">C. Dip. Armando Rangel Hernández: </w:t>
      </w:r>
      <w:r w:rsidRPr="000F1F10">
        <w:rPr>
          <w:rFonts w:ascii="Abadi" w:hAnsi="Abadi"/>
          <w:sz w:val="21"/>
          <w:szCs w:val="21"/>
          <w:lang w:val="es-MX"/>
        </w:rPr>
        <w:t>Para rectificar hechos respecto a las cuotas de poder que hay en cada una de las delegaciones y demás.</w:t>
      </w:r>
    </w:p>
    <w:p w14:paraId="4BE025E8" w14:textId="711B10B1" w:rsidR="00C0776E" w:rsidRPr="000F1F10" w:rsidRDefault="00C0776E" w:rsidP="0062014C">
      <w:pPr>
        <w:ind w:firstLine="709"/>
        <w:jc w:val="both"/>
        <w:rPr>
          <w:rFonts w:ascii="Abadi" w:hAnsi="Abadi"/>
          <w:b/>
          <w:sz w:val="21"/>
          <w:szCs w:val="21"/>
          <w:lang w:val="es-MX"/>
        </w:rPr>
      </w:pPr>
    </w:p>
    <w:p w14:paraId="365C4738" w14:textId="5C04D305" w:rsidR="00C0776E" w:rsidRPr="000F1F10" w:rsidRDefault="00C0776E" w:rsidP="0062014C">
      <w:pPr>
        <w:ind w:firstLine="709"/>
        <w:jc w:val="both"/>
        <w:rPr>
          <w:rFonts w:ascii="Abadi" w:hAnsi="Abadi"/>
          <w:b/>
          <w:sz w:val="21"/>
          <w:szCs w:val="21"/>
          <w:lang w:val="es-MX"/>
        </w:rPr>
      </w:pPr>
    </w:p>
    <w:p w14:paraId="40203E8F" w14:textId="16F3FCA0" w:rsidR="009F4B20" w:rsidRPr="000F1F10" w:rsidRDefault="009F4B20" w:rsidP="0062014C">
      <w:pPr>
        <w:ind w:firstLine="709"/>
        <w:jc w:val="both"/>
        <w:rPr>
          <w:rFonts w:ascii="Abadi" w:hAnsi="Abadi"/>
          <w:sz w:val="21"/>
          <w:szCs w:val="21"/>
          <w:lang w:val="es-MX"/>
        </w:rPr>
      </w:pPr>
      <w:r w:rsidRPr="000F1F10">
        <w:rPr>
          <w:rFonts w:ascii="Abadi" w:hAnsi="Abadi"/>
          <w:b/>
          <w:sz w:val="21"/>
          <w:szCs w:val="21"/>
          <w:lang w:val="es-MX"/>
        </w:rPr>
        <w:lastRenderedPageBreak/>
        <w:t xml:space="preserve">-El C. Presidente:  </w:t>
      </w:r>
      <w:r w:rsidRPr="000F1F10">
        <w:rPr>
          <w:rFonts w:ascii="Abadi" w:hAnsi="Abadi"/>
          <w:sz w:val="21"/>
          <w:szCs w:val="21"/>
          <w:lang w:val="es-MX"/>
        </w:rPr>
        <w:t>Adelante diputado.</w:t>
      </w:r>
    </w:p>
    <w:p w14:paraId="292F358E" w14:textId="0FF7920D" w:rsidR="009F4B20" w:rsidRPr="000F1F10" w:rsidRDefault="009F4B20" w:rsidP="0062014C">
      <w:pPr>
        <w:ind w:firstLine="709"/>
        <w:jc w:val="both"/>
        <w:rPr>
          <w:rFonts w:ascii="Abadi" w:hAnsi="Abadi"/>
          <w:sz w:val="21"/>
          <w:szCs w:val="21"/>
          <w:lang w:val="es-MX"/>
        </w:rPr>
      </w:pPr>
    </w:p>
    <w:p w14:paraId="0CC94E9E" w14:textId="77777777" w:rsidR="00526515" w:rsidRPr="000F1F10" w:rsidRDefault="00526515" w:rsidP="0062014C">
      <w:pPr>
        <w:ind w:firstLine="709"/>
        <w:jc w:val="both"/>
        <w:rPr>
          <w:rFonts w:ascii="Abadi" w:hAnsi="Abadi"/>
          <w:b/>
          <w:sz w:val="21"/>
          <w:szCs w:val="21"/>
          <w:lang w:val="es-MX"/>
        </w:rPr>
      </w:pPr>
      <w:bookmarkStart w:id="34" w:name="_Hlk11157398"/>
    </w:p>
    <w:p w14:paraId="27AAAF87" w14:textId="63B408FA" w:rsidR="00A9668F" w:rsidRPr="000F1F10" w:rsidRDefault="00D9532B" w:rsidP="0062014C">
      <w:pPr>
        <w:ind w:firstLine="709"/>
        <w:jc w:val="both"/>
        <w:rPr>
          <w:rFonts w:ascii="Abadi" w:hAnsi="Abadi"/>
          <w:b/>
          <w:sz w:val="21"/>
          <w:szCs w:val="21"/>
          <w:lang w:val="es-MX"/>
        </w:rPr>
      </w:pPr>
      <w:r w:rsidRPr="000F1F10">
        <w:rPr>
          <w:rFonts w:ascii="Abadi" w:hAnsi="Abadi"/>
          <w:b/>
          <w:sz w:val="21"/>
          <w:szCs w:val="21"/>
          <w:lang w:val="es-MX"/>
        </w:rPr>
        <w:t>EL DIPUTADO ARMANDO RANGEL HERNÁNDEZ RECTIFICA HECHOS EN EL TEMA A LA DIPUTADA MARÍA MAGDALENA ROSALES CRUZ.</w:t>
      </w:r>
    </w:p>
    <w:p w14:paraId="1381D2E7" w14:textId="3C0165B1" w:rsidR="00A9668F" w:rsidRPr="000F1F10" w:rsidRDefault="00D9532B" w:rsidP="00D9532B">
      <w:pPr>
        <w:ind w:firstLine="709"/>
        <w:jc w:val="right"/>
        <w:rPr>
          <w:rFonts w:ascii="Abadi" w:hAnsi="Abadi"/>
          <w:sz w:val="21"/>
          <w:szCs w:val="21"/>
          <w:lang w:val="es-MX"/>
        </w:rPr>
      </w:pPr>
      <w:r w:rsidRPr="000F1F10">
        <w:rPr>
          <w:noProof/>
        </w:rPr>
        <w:drawing>
          <wp:inline distT="0" distB="0" distL="0" distR="0" wp14:anchorId="1CA70CA6" wp14:editId="1424ABC2">
            <wp:extent cx="1367622" cy="827399"/>
            <wp:effectExtent l="19050" t="0" r="23495" b="259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04" r="14037"/>
                    <a:stretch/>
                  </pic:blipFill>
                  <pic:spPr bwMode="auto">
                    <a:xfrm>
                      <a:off x="0" y="0"/>
                      <a:ext cx="1381228" cy="8356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E1E0EC9" w14:textId="77777777" w:rsidR="00526515" w:rsidRPr="000F1F10" w:rsidRDefault="00526515" w:rsidP="0062014C">
      <w:pPr>
        <w:ind w:firstLine="709"/>
        <w:jc w:val="both"/>
        <w:rPr>
          <w:rFonts w:ascii="Abadi" w:hAnsi="Abadi"/>
          <w:b/>
          <w:sz w:val="22"/>
          <w:szCs w:val="22"/>
          <w:lang w:val="es-MX"/>
        </w:rPr>
      </w:pPr>
    </w:p>
    <w:p w14:paraId="51FA62C6" w14:textId="30022A50" w:rsidR="0073494B" w:rsidRPr="000F1F10" w:rsidRDefault="009F4B20" w:rsidP="0062014C">
      <w:pPr>
        <w:ind w:firstLine="709"/>
        <w:jc w:val="both"/>
        <w:rPr>
          <w:rFonts w:ascii="Abadi" w:hAnsi="Abadi"/>
          <w:sz w:val="22"/>
          <w:szCs w:val="22"/>
          <w:lang w:val="es-MX"/>
        </w:rPr>
      </w:pPr>
      <w:r w:rsidRPr="000F1F10">
        <w:rPr>
          <w:rFonts w:ascii="Abadi" w:hAnsi="Abadi"/>
          <w:b/>
          <w:sz w:val="22"/>
          <w:szCs w:val="22"/>
          <w:lang w:val="es-MX"/>
        </w:rPr>
        <w:t>C. Dip. Armando Rangel Hernández:</w:t>
      </w:r>
      <w:r w:rsidR="00D9532B" w:rsidRPr="000F1F10">
        <w:rPr>
          <w:rFonts w:ascii="Abadi" w:hAnsi="Abadi"/>
          <w:b/>
          <w:sz w:val="22"/>
          <w:szCs w:val="22"/>
          <w:lang w:val="es-MX"/>
        </w:rPr>
        <w:t xml:space="preserve"> </w:t>
      </w:r>
      <w:r w:rsidR="00D9532B" w:rsidRPr="000F1F10">
        <w:rPr>
          <w:rFonts w:ascii="Abadi" w:hAnsi="Abadi"/>
          <w:sz w:val="22"/>
          <w:szCs w:val="22"/>
          <w:lang w:val="es-MX"/>
        </w:rPr>
        <w:t xml:space="preserve">En un proceso normal, en </w:t>
      </w:r>
      <w:r w:rsidR="0073494B" w:rsidRPr="000F1F10">
        <w:rPr>
          <w:rFonts w:ascii="Abadi" w:hAnsi="Abadi"/>
          <w:sz w:val="22"/>
          <w:szCs w:val="22"/>
          <w:lang w:val="es-MX"/>
        </w:rPr>
        <w:t>una democracia normal</w:t>
      </w:r>
      <w:r w:rsidR="00D9532B" w:rsidRPr="000F1F10">
        <w:rPr>
          <w:rFonts w:ascii="Abadi" w:hAnsi="Abadi"/>
          <w:sz w:val="22"/>
          <w:szCs w:val="22"/>
          <w:lang w:val="es-MX"/>
        </w:rPr>
        <w:t>,</w:t>
      </w:r>
      <w:r w:rsidR="0073494B" w:rsidRPr="000F1F10">
        <w:rPr>
          <w:rFonts w:ascii="Abadi" w:hAnsi="Abadi"/>
          <w:sz w:val="22"/>
          <w:szCs w:val="22"/>
          <w:lang w:val="es-MX"/>
        </w:rPr>
        <w:t xml:space="preserve"> el partido gobernante invita a trabajar con él a la gente de su partido </w:t>
      </w:r>
      <w:r w:rsidR="00D9532B" w:rsidRPr="000F1F10">
        <w:rPr>
          <w:rFonts w:ascii="Abadi" w:hAnsi="Abadi"/>
          <w:sz w:val="22"/>
          <w:szCs w:val="22"/>
          <w:lang w:val="es-MX"/>
        </w:rPr>
        <w:t>o</w:t>
      </w:r>
      <w:r w:rsidR="0073494B" w:rsidRPr="000F1F10">
        <w:rPr>
          <w:rFonts w:ascii="Abadi" w:hAnsi="Abadi"/>
          <w:sz w:val="22"/>
          <w:szCs w:val="22"/>
          <w:lang w:val="es-MX"/>
        </w:rPr>
        <w:t xml:space="preserve"> la gente su confianza</w:t>
      </w:r>
      <w:r w:rsidR="00D9532B" w:rsidRPr="000F1F10">
        <w:rPr>
          <w:rFonts w:ascii="Abadi" w:hAnsi="Abadi"/>
          <w:sz w:val="22"/>
          <w:szCs w:val="22"/>
          <w:lang w:val="es-MX"/>
        </w:rPr>
        <w:t>;</w:t>
      </w:r>
      <w:r w:rsidR="0073494B" w:rsidRPr="000F1F10">
        <w:rPr>
          <w:rFonts w:ascii="Abadi" w:hAnsi="Abadi"/>
          <w:sz w:val="22"/>
          <w:szCs w:val="22"/>
          <w:lang w:val="es-MX"/>
        </w:rPr>
        <w:t xml:space="preserve"> la mayoría de los delegados federales</w:t>
      </w:r>
      <w:r w:rsidR="00D9532B" w:rsidRPr="000F1F10">
        <w:rPr>
          <w:rFonts w:ascii="Abadi" w:hAnsi="Abadi"/>
          <w:sz w:val="22"/>
          <w:szCs w:val="22"/>
          <w:lang w:val="es-MX"/>
        </w:rPr>
        <w:t>,</w:t>
      </w:r>
      <w:r w:rsidR="0073494B" w:rsidRPr="000F1F10">
        <w:rPr>
          <w:rFonts w:ascii="Abadi" w:hAnsi="Abadi"/>
          <w:sz w:val="22"/>
          <w:szCs w:val="22"/>
          <w:lang w:val="es-MX"/>
        </w:rPr>
        <w:t xml:space="preserve"> súper delegados</w:t>
      </w:r>
      <w:r w:rsidR="00D9532B" w:rsidRPr="000F1F10">
        <w:rPr>
          <w:rFonts w:ascii="Abadi" w:hAnsi="Abadi"/>
          <w:sz w:val="22"/>
          <w:szCs w:val="22"/>
          <w:lang w:val="es-MX"/>
        </w:rPr>
        <w:t>,</w:t>
      </w:r>
      <w:r w:rsidR="0073494B" w:rsidRPr="000F1F10">
        <w:rPr>
          <w:rFonts w:ascii="Abadi" w:hAnsi="Abadi"/>
          <w:sz w:val="22"/>
          <w:szCs w:val="22"/>
          <w:lang w:val="es-MX"/>
        </w:rPr>
        <w:t xml:space="preserve"> son del partido del </w:t>
      </w:r>
      <w:r w:rsidR="00D9532B" w:rsidRPr="000F1F10">
        <w:rPr>
          <w:rFonts w:ascii="Abadi" w:hAnsi="Abadi"/>
          <w:sz w:val="22"/>
          <w:szCs w:val="22"/>
          <w:lang w:val="es-MX"/>
        </w:rPr>
        <w:t xml:space="preserve">Presidente </w:t>
      </w:r>
      <w:r w:rsidR="0073494B" w:rsidRPr="000F1F10">
        <w:rPr>
          <w:rFonts w:ascii="Abadi" w:hAnsi="Abadi"/>
          <w:sz w:val="22"/>
          <w:szCs w:val="22"/>
          <w:lang w:val="es-MX"/>
        </w:rPr>
        <w:t xml:space="preserve">la </w:t>
      </w:r>
      <w:r w:rsidR="00D9532B" w:rsidRPr="000F1F10">
        <w:rPr>
          <w:rFonts w:ascii="Abadi" w:hAnsi="Abadi"/>
          <w:sz w:val="22"/>
          <w:szCs w:val="22"/>
          <w:lang w:val="es-MX"/>
        </w:rPr>
        <w:t>Republica y yo</w:t>
      </w:r>
      <w:r w:rsidR="0073494B" w:rsidRPr="000F1F10">
        <w:rPr>
          <w:rFonts w:ascii="Abadi" w:hAnsi="Abadi"/>
          <w:sz w:val="22"/>
          <w:szCs w:val="22"/>
          <w:lang w:val="es-MX"/>
        </w:rPr>
        <w:t xml:space="preserve"> creo que es</w:t>
      </w:r>
      <w:r w:rsidR="00D9532B" w:rsidRPr="000F1F10">
        <w:rPr>
          <w:rFonts w:ascii="Abadi" w:hAnsi="Abadi"/>
          <w:sz w:val="22"/>
          <w:szCs w:val="22"/>
          <w:lang w:val="es-MX"/>
        </w:rPr>
        <w:t>e</w:t>
      </w:r>
      <w:r w:rsidR="0073494B" w:rsidRPr="000F1F10">
        <w:rPr>
          <w:rFonts w:ascii="Abadi" w:hAnsi="Abadi"/>
          <w:sz w:val="22"/>
          <w:szCs w:val="22"/>
          <w:lang w:val="es-MX"/>
        </w:rPr>
        <w:t xml:space="preserve"> no es el tema de cuota de poder</w:t>
      </w:r>
      <w:r w:rsidR="00D9532B" w:rsidRPr="000F1F10">
        <w:rPr>
          <w:rFonts w:ascii="Abadi" w:hAnsi="Abadi"/>
          <w:sz w:val="22"/>
          <w:szCs w:val="22"/>
          <w:lang w:val="es-MX"/>
        </w:rPr>
        <w:t xml:space="preserve">; a lo que nos referíamos es a </w:t>
      </w:r>
      <w:r w:rsidR="0073494B" w:rsidRPr="000F1F10">
        <w:rPr>
          <w:rFonts w:ascii="Abadi" w:hAnsi="Abadi"/>
          <w:sz w:val="22"/>
          <w:szCs w:val="22"/>
          <w:lang w:val="es-MX"/>
        </w:rPr>
        <w:t xml:space="preserve">volver a </w:t>
      </w:r>
      <w:r w:rsidR="009F20AF" w:rsidRPr="000F1F10">
        <w:rPr>
          <w:rFonts w:ascii="Abadi" w:hAnsi="Abadi"/>
          <w:sz w:val="22"/>
          <w:szCs w:val="22"/>
          <w:lang w:val="es-MX"/>
        </w:rPr>
        <w:t>tener</w:t>
      </w:r>
      <w:r w:rsidR="0073494B" w:rsidRPr="000F1F10">
        <w:rPr>
          <w:rFonts w:ascii="Abadi" w:hAnsi="Abadi"/>
          <w:sz w:val="22"/>
          <w:szCs w:val="22"/>
          <w:lang w:val="es-MX"/>
        </w:rPr>
        <w:t xml:space="preserve"> la oportunidad de que las plazas no se ganen c</w:t>
      </w:r>
      <w:r w:rsidR="00D9532B" w:rsidRPr="000F1F10">
        <w:rPr>
          <w:rFonts w:ascii="Abadi" w:hAnsi="Abadi"/>
          <w:sz w:val="22"/>
          <w:szCs w:val="22"/>
          <w:lang w:val="es-MX"/>
        </w:rPr>
        <w:t>o</w:t>
      </w:r>
      <w:r w:rsidR="0073494B" w:rsidRPr="000F1F10">
        <w:rPr>
          <w:rFonts w:ascii="Abadi" w:hAnsi="Abadi"/>
          <w:sz w:val="22"/>
          <w:szCs w:val="22"/>
          <w:lang w:val="es-MX"/>
        </w:rPr>
        <w:t>mo se ganan todos los trabajos</w:t>
      </w:r>
      <w:r w:rsidR="00D9532B" w:rsidRPr="000F1F10">
        <w:rPr>
          <w:rFonts w:ascii="Abadi" w:hAnsi="Abadi"/>
          <w:sz w:val="22"/>
          <w:szCs w:val="22"/>
          <w:lang w:val="es-MX"/>
        </w:rPr>
        <w:t>;</w:t>
      </w:r>
      <w:r w:rsidR="0073494B" w:rsidRPr="000F1F10">
        <w:rPr>
          <w:rFonts w:ascii="Abadi" w:hAnsi="Abadi"/>
          <w:sz w:val="22"/>
          <w:szCs w:val="22"/>
          <w:lang w:val="es-MX"/>
        </w:rPr>
        <w:t xml:space="preserve"> a través de presentar un curr</w:t>
      </w:r>
      <w:r w:rsidR="00D9532B" w:rsidRPr="000F1F10">
        <w:rPr>
          <w:rFonts w:ascii="Abadi" w:hAnsi="Abadi"/>
          <w:sz w:val="22"/>
          <w:szCs w:val="22"/>
          <w:lang w:val="es-MX"/>
        </w:rPr>
        <w:t>í</w:t>
      </w:r>
      <w:r w:rsidR="0073494B" w:rsidRPr="000F1F10">
        <w:rPr>
          <w:rFonts w:ascii="Abadi" w:hAnsi="Abadi"/>
          <w:sz w:val="22"/>
          <w:szCs w:val="22"/>
          <w:lang w:val="es-MX"/>
        </w:rPr>
        <w:t>culum</w:t>
      </w:r>
      <w:r w:rsidR="00D9532B" w:rsidRPr="000F1F10">
        <w:rPr>
          <w:rFonts w:ascii="Abadi" w:hAnsi="Abadi"/>
          <w:sz w:val="22"/>
          <w:szCs w:val="22"/>
          <w:lang w:val="es-MX"/>
        </w:rPr>
        <w:t>,</w:t>
      </w:r>
      <w:r w:rsidR="0073494B" w:rsidRPr="000F1F10">
        <w:rPr>
          <w:rFonts w:ascii="Abadi" w:hAnsi="Abadi"/>
          <w:sz w:val="22"/>
          <w:szCs w:val="22"/>
          <w:lang w:val="es-MX"/>
        </w:rPr>
        <w:t xml:space="preserve"> una evaluación</w:t>
      </w:r>
      <w:r w:rsidR="00D9532B" w:rsidRPr="000F1F10">
        <w:rPr>
          <w:rFonts w:ascii="Abadi" w:hAnsi="Abadi"/>
          <w:sz w:val="22"/>
          <w:szCs w:val="22"/>
          <w:lang w:val="es-MX"/>
        </w:rPr>
        <w:t>,</w:t>
      </w:r>
      <w:r w:rsidR="0073494B" w:rsidRPr="000F1F10">
        <w:rPr>
          <w:rFonts w:ascii="Abadi" w:hAnsi="Abadi"/>
          <w:sz w:val="22"/>
          <w:szCs w:val="22"/>
          <w:lang w:val="es-MX"/>
        </w:rPr>
        <w:t xml:space="preserve"> a través de ganártela </w:t>
      </w:r>
      <w:r w:rsidR="00D9532B" w:rsidRPr="000F1F10">
        <w:rPr>
          <w:rFonts w:ascii="Abadi" w:hAnsi="Abadi"/>
          <w:sz w:val="22"/>
          <w:szCs w:val="22"/>
          <w:lang w:val="es-MX"/>
        </w:rPr>
        <w:t xml:space="preserve">con los </w:t>
      </w:r>
      <w:r w:rsidR="0073494B" w:rsidRPr="000F1F10">
        <w:rPr>
          <w:rFonts w:ascii="Abadi" w:hAnsi="Abadi"/>
          <w:sz w:val="22"/>
          <w:szCs w:val="22"/>
          <w:lang w:val="es-MX"/>
        </w:rPr>
        <w:t xml:space="preserve">diferentes métodos que la institución </w:t>
      </w:r>
      <w:r w:rsidR="00D9532B" w:rsidRPr="000F1F10">
        <w:rPr>
          <w:rFonts w:ascii="Abadi" w:hAnsi="Abadi"/>
          <w:sz w:val="22"/>
          <w:szCs w:val="22"/>
          <w:lang w:val="es-MX"/>
        </w:rPr>
        <w:t>te dé, sino</w:t>
      </w:r>
      <w:r w:rsidR="0073494B" w:rsidRPr="000F1F10">
        <w:rPr>
          <w:rFonts w:ascii="Abadi" w:hAnsi="Abadi"/>
          <w:sz w:val="22"/>
          <w:szCs w:val="22"/>
          <w:lang w:val="es-MX"/>
        </w:rPr>
        <w:t xml:space="preserve"> abri</w:t>
      </w:r>
      <w:r w:rsidR="00D9532B" w:rsidRPr="000F1F10">
        <w:rPr>
          <w:rFonts w:ascii="Abadi" w:hAnsi="Abadi"/>
          <w:sz w:val="22"/>
          <w:szCs w:val="22"/>
          <w:lang w:val="es-MX"/>
        </w:rPr>
        <w:t>rle</w:t>
      </w:r>
      <w:r w:rsidR="0073494B" w:rsidRPr="000F1F10">
        <w:rPr>
          <w:rFonts w:ascii="Abadi" w:hAnsi="Abadi"/>
          <w:sz w:val="22"/>
          <w:szCs w:val="22"/>
          <w:lang w:val="es-MX"/>
        </w:rPr>
        <w:t xml:space="preserve"> </w:t>
      </w:r>
      <w:r w:rsidR="00D9532B" w:rsidRPr="000F1F10">
        <w:rPr>
          <w:rFonts w:ascii="Abadi" w:hAnsi="Abadi"/>
          <w:sz w:val="22"/>
          <w:szCs w:val="22"/>
          <w:lang w:val="es-MX"/>
        </w:rPr>
        <w:t>la</w:t>
      </w:r>
      <w:r w:rsidR="0073494B" w:rsidRPr="000F1F10">
        <w:rPr>
          <w:rFonts w:ascii="Abadi" w:hAnsi="Abadi"/>
          <w:sz w:val="22"/>
          <w:szCs w:val="22"/>
          <w:lang w:val="es-MX"/>
        </w:rPr>
        <w:t xml:space="preserve"> oportunidad a sindicatos que no es el caso del </w:t>
      </w:r>
      <w:r w:rsidR="00D9532B" w:rsidRPr="000F1F10">
        <w:rPr>
          <w:rFonts w:ascii="Abadi" w:hAnsi="Abadi"/>
          <w:sz w:val="22"/>
          <w:szCs w:val="22"/>
          <w:lang w:val="es-MX"/>
        </w:rPr>
        <w:t>SNTE,</w:t>
      </w:r>
      <w:r w:rsidR="0073494B" w:rsidRPr="000F1F10">
        <w:rPr>
          <w:rFonts w:ascii="Abadi" w:hAnsi="Abadi"/>
          <w:sz w:val="22"/>
          <w:szCs w:val="22"/>
          <w:lang w:val="es-MX"/>
        </w:rPr>
        <w:t xml:space="preserve"> agrupaciones que no existen efectivamente aquí en Guanajuato</w:t>
      </w:r>
      <w:r w:rsidR="00D9532B" w:rsidRPr="000F1F10">
        <w:rPr>
          <w:rFonts w:ascii="Abadi" w:hAnsi="Abadi"/>
          <w:sz w:val="22"/>
          <w:szCs w:val="22"/>
          <w:lang w:val="es-MX"/>
        </w:rPr>
        <w:t>,</w:t>
      </w:r>
      <w:r w:rsidR="0073494B" w:rsidRPr="000F1F10">
        <w:rPr>
          <w:rFonts w:ascii="Abadi" w:hAnsi="Abadi"/>
          <w:sz w:val="22"/>
          <w:szCs w:val="22"/>
          <w:lang w:val="es-MX"/>
        </w:rPr>
        <w:t xml:space="preserve"> pero </w:t>
      </w:r>
      <w:r w:rsidR="00D9532B" w:rsidRPr="000F1F10">
        <w:rPr>
          <w:rFonts w:ascii="Abadi" w:hAnsi="Abadi"/>
          <w:sz w:val="22"/>
          <w:szCs w:val="22"/>
          <w:lang w:val="es-MX"/>
        </w:rPr>
        <w:t xml:space="preserve">que </w:t>
      </w:r>
      <w:r w:rsidR="0073494B" w:rsidRPr="000F1F10">
        <w:rPr>
          <w:rFonts w:ascii="Abadi" w:hAnsi="Abadi"/>
          <w:sz w:val="22"/>
          <w:szCs w:val="22"/>
          <w:lang w:val="es-MX"/>
        </w:rPr>
        <w:t>en otras partes del país precisamente han detenido la educación durante meses</w:t>
      </w:r>
      <w:r w:rsidR="00D9532B" w:rsidRPr="000F1F10">
        <w:rPr>
          <w:rFonts w:ascii="Abadi" w:hAnsi="Abadi"/>
          <w:sz w:val="22"/>
          <w:szCs w:val="22"/>
          <w:lang w:val="es-MX"/>
        </w:rPr>
        <w:t>,</w:t>
      </w:r>
      <w:r w:rsidR="0073494B" w:rsidRPr="000F1F10">
        <w:rPr>
          <w:rFonts w:ascii="Abadi" w:hAnsi="Abadi"/>
          <w:sz w:val="22"/>
          <w:szCs w:val="22"/>
          <w:lang w:val="es-MX"/>
        </w:rPr>
        <w:t xml:space="preserve"> precisamente</w:t>
      </w:r>
      <w:r w:rsidR="00D9532B" w:rsidRPr="000F1F10">
        <w:rPr>
          <w:rFonts w:ascii="Abadi" w:hAnsi="Abadi"/>
          <w:sz w:val="22"/>
          <w:szCs w:val="22"/>
          <w:lang w:val="es-MX"/>
        </w:rPr>
        <w:t>,</w:t>
      </w:r>
      <w:r w:rsidR="0073494B" w:rsidRPr="000F1F10">
        <w:rPr>
          <w:rFonts w:ascii="Abadi" w:hAnsi="Abadi"/>
          <w:sz w:val="22"/>
          <w:szCs w:val="22"/>
          <w:lang w:val="es-MX"/>
        </w:rPr>
        <w:t xml:space="preserve"> por solicitar que les permitan nuevamente acceder al reparto </w:t>
      </w:r>
      <w:r w:rsidR="00D9532B" w:rsidRPr="000F1F10">
        <w:rPr>
          <w:rFonts w:ascii="Abadi" w:hAnsi="Abadi"/>
          <w:sz w:val="22"/>
          <w:szCs w:val="22"/>
          <w:lang w:val="es-MX"/>
        </w:rPr>
        <w:t>y a</w:t>
      </w:r>
      <w:r w:rsidR="0073494B" w:rsidRPr="000F1F10">
        <w:rPr>
          <w:rFonts w:ascii="Abadi" w:hAnsi="Abadi"/>
          <w:sz w:val="22"/>
          <w:szCs w:val="22"/>
          <w:lang w:val="es-MX"/>
        </w:rPr>
        <w:t xml:space="preserve"> la venta de plazas</w:t>
      </w:r>
      <w:r w:rsidR="00D9532B" w:rsidRPr="000F1F10">
        <w:rPr>
          <w:rFonts w:ascii="Abadi" w:hAnsi="Abadi"/>
          <w:sz w:val="22"/>
          <w:szCs w:val="22"/>
          <w:lang w:val="es-MX"/>
        </w:rPr>
        <w:t>;</w:t>
      </w:r>
      <w:r w:rsidR="0073494B" w:rsidRPr="000F1F10">
        <w:rPr>
          <w:rFonts w:ascii="Abadi" w:hAnsi="Abadi"/>
          <w:sz w:val="22"/>
          <w:szCs w:val="22"/>
          <w:lang w:val="es-MX"/>
        </w:rPr>
        <w:t xml:space="preserve"> a eso me refería </w:t>
      </w:r>
      <w:r w:rsidR="00D9532B" w:rsidRPr="000F1F10">
        <w:rPr>
          <w:rFonts w:ascii="Abadi" w:hAnsi="Abadi"/>
          <w:sz w:val="22"/>
          <w:szCs w:val="22"/>
          <w:lang w:val="es-MX"/>
        </w:rPr>
        <w:t>diputado, yo</w:t>
      </w:r>
      <w:r w:rsidR="0073494B" w:rsidRPr="000F1F10">
        <w:rPr>
          <w:rFonts w:ascii="Abadi" w:hAnsi="Abadi"/>
          <w:sz w:val="22"/>
          <w:szCs w:val="22"/>
          <w:lang w:val="es-MX"/>
        </w:rPr>
        <w:t xml:space="preserve"> creo que es normal que </w:t>
      </w:r>
      <w:r w:rsidR="00D9532B" w:rsidRPr="000F1F10">
        <w:rPr>
          <w:rFonts w:ascii="Abadi" w:hAnsi="Abadi"/>
          <w:sz w:val="22"/>
          <w:szCs w:val="22"/>
          <w:lang w:val="es-MX"/>
        </w:rPr>
        <w:t>el Presidente</w:t>
      </w:r>
      <w:r w:rsidR="0073494B" w:rsidRPr="000F1F10">
        <w:rPr>
          <w:rFonts w:ascii="Abadi" w:hAnsi="Abadi"/>
          <w:sz w:val="22"/>
          <w:szCs w:val="22"/>
          <w:lang w:val="es-MX"/>
        </w:rPr>
        <w:t xml:space="preserve"> la República tenga gente de su partido y es deseable</w:t>
      </w:r>
      <w:r w:rsidR="00D9532B" w:rsidRPr="000F1F10">
        <w:rPr>
          <w:rFonts w:ascii="Abadi" w:hAnsi="Abadi"/>
          <w:sz w:val="22"/>
          <w:szCs w:val="22"/>
          <w:lang w:val="es-MX"/>
        </w:rPr>
        <w:t>,</w:t>
      </w:r>
      <w:r w:rsidR="0073494B" w:rsidRPr="000F1F10">
        <w:rPr>
          <w:rFonts w:ascii="Abadi" w:hAnsi="Abadi"/>
          <w:sz w:val="22"/>
          <w:szCs w:val="22"/>
          <w:lang w:val="es-MX"/>
        </w:rPr>
        <w:t xml:space="preserve"> es la gente con la que </w:t>
      </w:r>
      <w:r w:rsidR="00D9532B" w:rsidRPr="000F1F10">
        <w:rPr>
          <w:rFonts w:ascii="Abadi" w:hAnsi="Abadi"/>
          <w:sz w:val="22"/>
          <w:szCs w:val="22"/>
          <w:lang w:val="es-MX"/>
        </w:rPr>
        <w:t xml:space="preserve">él </w:t>
      </w:r>
      <w:r w:rsidR="0073494B" w:rsidRPr="000F1F10">
        <w:rPr>
          <w:rFonts w:ascii="Abadi" w:hAnsi="Abadi"/>
          <w:sz w:val="22"/>
          <w:szCs w:val="22"/>
          <w:lang w:val="es-MX"/>
        </w:rPr>
        <w:t>cuenta es la gente con la que él cree</w:t>
      </w:r>
      <w:r w:rsidR="00D9532B" w:rsidRPr="000F1F10">
        <w:rPr>
          <w:rFonts w:ascii="Abadi" w:hAnsi="Abadi"/>
          <w:sz w:val="22"/>
          <w:szCs w:val="22"/>
          <w:lang w:val="es-MX"/>
        </w:rPr>
        <w:t xml:space="preserve"> </w:t>
      </w:r>
      <w:r w:rsidR="0073494B" w:rsidRPr="000F1F10">
        <w:rPr>
          <w:rFonts w:ascii="Abadi" w:hAnsi="Abadi"/>
          <w:sz w:val="22"/>
          <w:szCs w:val="22"/>
          <w:lang w:val="es-MX"/>
        </w:rPr>
        <w:t xml:space="preserve"> es</w:t>
      </w:r>
      <w:r w:rsidR="00D9532B" w:rsidRPr="000F1F10">
        <w:rPr>
          <w:rFonts w:ascii="Abadi" w:hAnsi="Abadi"/>
          <w:sz w:val="22"/>
          <w:szCs w:val="22"/>
          <w:lang w:val="es-MX"/>
        </w:rPr>
        <w:t xml:space="preserve"> la</w:t>
      </w:r>
      <w:r w:rsidR="0073494B" w:rsidRPr="000F1F10">
        <w:rPr>
          <w:rFonts w:ascii="Abadi" w:hAnsi="Abadi"/>
          <w:sz w:val="22"/>
          <w:szCs w:val="22"/>
          <w:lang w:val="es-MX"/>
        </w:rPr>
        <w:t xml:space="preserve"> la gente a la que también como ciudadanos</w:t>
      </w:r>
      <w:r w:rsidR="00701366" w:rsidRPr="000F1F10">
        <w:rPr>
          <w:rFonts w:ascii="Abadi" w:hAnsi="Abadi"/>
          <w:sz w:val="22"/>
          <w:szCs w:val="22"/>
          <w:lang w:val="es-MX"/>
        </w:rPr>
        <w:t>,</w:t>
      </w:r>
      <w:r w:rsidR="0073494B" w:rsidRPr="000F1F10">
        <w:rPr>
          <w:rFonts w:ascii="Abadi" w:hAnsi="Abadi"/>
          <w:sz w:val="22"/>
          <w:szCs w:val="22"/>
          <w:lang w:val="es-MX"/>
        </w:rPr>
        <w:t xml:space="preserve"> </w:t>
      </w:r>
      <w:r w:rsidR="00701366" w:rsidRPr="000F1F10">
        <w:rPr>
          <w:rFonts w:ascii="Abadi" w:hAnsi="Abadi"/>
          <w:sz w:val="22"/>
          <w:szCs w:val="22"/>
          <w:lang w:val="es-MX"/>
        </w:rPr>
        <w:t xml:space="preserve">en la medida de lo posible </w:t>
      </w:r>
      <w:r w:rsidR="0073494B" w:rsidRPr="000F1F10">
        <w:rPr>
          <w:rFonts w:ascii="Abadi" w:hAnsi="Abadi"/>
          <w:sz w:val="22"/>
          <w:szCs w:val="22"/>
          <w:lang w:val="es-MX"/>
        </w:rPr>
        <w:t xml:space="preserve">apoyaremos </w:t>
      </w:r>
      <w:r w:rsidR="00701366" w:rsidRPr="000F1F10">
        <w:rPr>
          <w:rFonts w:ascii="Abadi" w:hAnsi="Abadi"/>
          <w:sz w:val="22"/>
          <w:szCs w:val="22"/>
          <w:lang w:val="es-MX"/>
        </w:rPr>
        <w:t xml:space="preserve">y </w:t>
      </w:r>
      <w:r w:rsidR="0073494B" w:rsidRPr="000F1F10">
        <w:rPr>
          <w:rFonts w:ascii="Abadi" w:hAnsi="Abadi"/>
          <w:sz w:val="22"/>
          <w:szCs w:val="22"/>
          <w:lang w:val="es-MX"/>
        </w:rPr>
        <w:t>en la medida de lo posible también criticaremos</w:t>
      </w:r>
      <w:r w:rsidR="00701366" w:rsidRPr="000F1F10">
        <w:rPr>
          <w:rFonts w:ascii="Abadi" w:hAnsi="Abadi"/>
          <w:sz w:val="22"/>
          <w:szCs w:val="22"/>
          <w:lang w:val="es-MX"/>
        </w:rPr>
        <w:t xml:space="preserve">. Gracias. </w:t>
      </w:r>
    </w:p>
    <w:bookmarkEnd w:id="34"/>
    <w:p w14:paraId="354C3243" w14:textId="473109AF" w:rsidR="0073494B" w:rsidRPr="000F1F10" w:rsidRDefault="0073494B" w:rsidP="0062014C">
      <w:pPr>
        <w:ind w:firstLine="709"/>
        <w:jc w:val="both"/>
        <w:rPr>
          <w:rFonts w:ascii="Abadi" w:hAnsi="Abadi"/>
          <w:sz w:val="22"/>
          <w:szCs w:val="22"/>
          <w:lang w:val="es-MX"/>
        </w:rPr>
      </w:pPr>
    </w:p>
    <w:p w14:paraId="38550088" w14:textId="77777777" w:rsidR="00526515" w:rsidRPr="000F1F10" w:rsidRDefault="00526515" w:rsidP="0062014C">
      <w:pPr>
        <w:ind w:firstLine="709"/>
        <w:jc w:val="both"/>
        <w:rPr>
          <w:rFonts w:ascii="Abadi" w:hAnsi="Abadi"/>
          <w:b/>
          <w:sz w:val="22"/>
          <w:szCs w:val="22"/>
          <w:lang w:val="es-MX"/>
        </w:rPr>
      </w:pPr>
    </w:p>
    <w:p w14:paraId="3F4D5425" w14:textId="21D9B72D" w:rsidR="0073494B" w:rsidRPr="000F1F10" w:rsidRDefault="0073494B" w:rsidP="0062014C">
      <w:pPr>
        <w:ind w:firstLine="709"/>
        <w:jc w:val="both"/>
        <w:rPr>
          <w:rFonts w:ascii="Abadi" w:hAnsi="Abadi"/>
          <w:i/>
          <w:sz w:val="22"/>
          <w:szCs w:val="22"/>
          <w:lang w:val="es-MX"/>
        </w:rPr>
      </w:pPr>
      <w:r w:rsidRPr="000F1F10">
        <w:rPr>
          <w:rFonts w:ascii="Abadi" w:hAnsi="Abadi"/>
          <w:b/>
          <w:sz w:val="22"/>
          <w:szCs w:val="22"/>
          <w:lang w:val="es-MX"/>
        </w:rPr>
        <w:t xml:space="preserve">-El C. Presidente: </w:t>
      </w:r>
      <w:r w:rsidRPr="000F1F10">
        <w:rPr>
          <w:rFonts w:ascii="Abadi" w:hAnsi="Abadi"/>
          <w:sz w:val="22"/>
          <w:szCs w:val="22"/>
          <w:lang w:val="es-MX"/>
        </w:rPr>
        <w:t xml:space="preserve"> </w:t>
      </w:r>
      <w:r w:rsidR="004C0656" w:rsidRPr="000F1F10">
        <w:rPr>
          <w:rFonts w:ascii="Abadi" w:hAnsi="Abadi"/>
          <w:sz w:val="22"/>
          <w:szCs w:val="22"/>
          <w:lang w:val="es-MX"/>
        </w:rPr>
        <w:t>T</w:t>
      </w:r>
      <w:r w:rsidRPr="000F1F10">
        <w:rPr>
          <w:rFonts w:ascii="Abadi" w:hAnsi="Abadi"/>
          <w:sz w:val="22"/>
          <w:szCs w:val="22"/>
          <w:lang w:val="es-MX"/>
        </w:rPr>
        <w:t xml:space="preserve">iene uso de la palabra la diputada María Magdalena Rosales con el tema </w:t>
      </w:r>
      <w:r w:rsidRPr="000F1F10">
        <w:rPr>
          <w:rFonts w:ascii="Abadi" w:hAnsi="Abadi"/>
          <w:i/>
          <w:sz w:val="22"/>
          <w:szCs w:val="22"/>
          <w:lang w:val="es-MX"/>
        </w:rPr>
        <w:t xml:space="preserve">Día Internacional de la </w:t>
      </w:r>
      <w:r w:rsidR="004C0656" w:rsidRPr="000F1F10">
        <w:rPr>
          <w:rFonts w:ascii="Abadi" w:hAnsi="Abadi"/>
          <w:i/>
          <w:sz w:val="22"/>
          <w:szCs w:val="22"/>
          <w:lang w:val="es-MX"/>
        </w:rPr>
        <w:t>Tierra.</w:t>
      </w:r>
    </w:p>
    <w:p w14:paraId="67737A0B" w14:textId="541DDFB2" w:rsidR="00B53E57" w:rsidRPr="000F1F10" w:rsidRDefault="00B53E57" w:rsidP="0062014C">
      <w:pPr>
        <w:ind w:firstLine="709"/>
        <w:jc w:val="both"/>
        <w:rPr>
          <w:rFonts w:ascii="Abadi" w:hAnsi="Abadi"/>
          <w:i/>
          <w:sz w:val="22"/>
          <w:szCs w:val="22"/>
          <w:lang w:val="es-MX"/>
        </w:rPr>
      </w:pPr>
    </w:p>
    <w:p w14:paraId="640FCE01" w14:textId="77777777" w:rsidR="00526515" w:rsidRPr="000F1F10" w:rsidRDefault="00526515" w:rsidP="0062014C">
      <w:pPr>
        <w:ind w:firstLine="709"/>
        <w:jc w:val="both"/>
        <w:rPr>
          <w:rFonts w:ascii="Abadi" w:hAnsi="Abadi"/>
          <w:b/>
          <w:sz w:val="22"/>
          <w:szCs w:val="22"/>
          <w:lang w:val="es-MX"/>
        </w:rPr>
      </w:pPr>
    </w:p>
    <w:p w14:paraId="191B987E" w14:textId="422A190D" w:rsidR="00B53E57" w:rsidRPr="000F1F10" w:rsidRDefault="00F60760" w:rsidP="0062014C">
      <w:pPr>
        <w:ind w:firstLine="709"/>
        <w:jc w:val="both"/>
        <w:rPr>
          <w:rFonts w:ascii="Abadi" w:hAnsi="Abadi"/>
          <w:b/>
          <w:i/>
          <w:sz w:val="22"/>
          <w:szCs w:val="22"/>
          <w:lang w:val="es-MX"/>
        </w:rPr>
      </w:pPr>
      <w:r w:rsidRPr="000F1F10">
        <w:rPr>
          <w:rFonts w:ascii="Abadi" w:hAnsi="Abadi"/>
          <w:b/>
          <w:sz w:val="22"/>
          <w:szCs w:val="22"/>
          <w:lang w:val="es-MX"/>
        </w:rPr>
        <w:t xml:space="preserve">LA DIPUTADA MARÍA MAGDALENA ROSALES CRUZ INTERVIENE TRATANDO SOBRE </w:t>
      </w:r>
      <w:r w:rsidRPr="000F1F10">
        <w:rPr>
          <w:rFonts w:ascii="Abadi" w:hAnsi="Abadi"/>
          <w:b/>
          <w:i/>
          <w:sz w:val="22"/>
          <w:szCs w:val="22"/>
          <w:lang w:val="es-MX"/>
        </w:rPr>
        <w:t>DÍA INTERNACIONAL DE LA TIERRA.</w:t>
      </w:r>
    </w:p>
    <w:p w14:paraId="00E49B94" w14:textId="05DF2450" w:rsidR="00F60760" w:rsidRPr="000F1F10" w:rsidRDefault="00F60760" w:rsidP="00F60760">
      <w:pPr>
        <w:ind w:firstLine="709"/>
        <w:jc w:val="right"/>
        <w:rPr>
          <w:rFonts w:ascii="Abadi" w:hAnsi="Abadi"/>
          <w:b/>
          <w:i/>
          <w:sz w:val="21"/>
          <w:szCs w:val="21"/>
          <w:lang w:val="es-MX"/>
        </w:rPr>
      </w:pPr>
      <w:r w:rsidRPr="000F1F10">
        <w:rPr>
          <w:noProof/>
        </w:rPr>
        <w:drawing>
          <wp:inline distT="0" distB="0" distL="0" distR="0" wp14:anchorId="5C80D4CC" wp14:editId="55286BCA">
            <wp:extent cx="1267607" cy="783517"/>
            <wp:effectExtent l="19050" t="0" r="8890" b="2457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258"/>
                    <a:stretch/>
                  </pic:blipFill>
                  <pic:spPr bwMode="auto">
                    <a:xfrm>
                      <a:off x="0" y="0"/>
                      <a:ext cx="1285548" cy="7946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773E0D9" w14:textId="77777777" w:rsidR="00F0669A" w:rsidRPr="000F1F10" w:rsidRDefault="00F60760" w:rsidP="0062014C">
      <w:pPr>
        <w:ind w:firstLine="709"/>
        <w:jc w:val="both"/>
        <w:rPr>
          <w:rFonts w:ascii="Abadi" w:hAnsi="Abadi"/>
          <w:sz w:val="21"/>
          <w:szCs w:val="21"/>
          <w:lang w:val="es-MX"/>
        </w:rPr>
      </w:pPr>
      <w:r w:rsidRPr="000F1F10">
        <w:rPr>
          <w:rFonts w:ascii="Abadi" w:hAnsi="Abadi"/>
          <w:b/>
          <w:sz w:val="21"/>
          <w:szCs w:val="21"/>
          <w:lang w:val="es-MX"/>
        </w:rPr>
        <w:t xml:space="preserve">C. Dip. María Magdalena Rosales Cruz: </w:t>
      </w:r>
      <w:r w:rsidR="0073494B" w:rsidRPr="000F1F10">
        <w:rPr>
          <w:rFonts w:ascii="Abadi" w:hAnsi="Abadi"/>
          <w:sz w:val="21"/>
          <w:szCs w:val="21"/>
          <w:lang w:val="es-MX"/>
        </w:rPr>
        <w:t>Con la venia presidente</w:t>
      </w:r>
      <w:r w:rsidR="00F0669A" w:rsidRPr="000F1F10">
        <w:rPr>
          <w:rFonts w:ascii="Abadi" w:hAnsi="Abadi"/>
          <w:sz w:val="21"/>
          <w:szCs w:val="21"/>
          <w:lang w:val="es-MX"/>
        </w:rPr>
        <w:t>, m</w:t>
      </w:r>
      <w:r w:rsidR="0073494B" w:rsidRPr="000F1F10">
        <w:rPr>
          <w:rFonts w:ascii="Abadi" w:hAnsi="Abadi"/>
          <w:sz w:val="21"/>
          <w:szCs w:val="21"/>
          <w:lang w:val="es-MX"/>
        </w:rPr>
        <w:t>esa directiva</w:t>
      </w:r>
      <w:r w:rsidR="00F0669A" w:rsidRPr="000F1F10">
        <w:rPr>
          <w:rFonts w:ascii="Abadi" w:hAnsi="Abadi"/>
          <w:sz w:val="21"/>
          <w:szCs w:val="21"/>
          <w:lang w:val="es-MX"/>
        </w:rPr>
        <w:t xml:space="preserve">; </w:t>
      </w:r>
      <w:r w:rsidR="0073494B" w:rsidRPr="000F1F10">
        <w:rPr>
          <w:rFonts w:ascii="Abadi" w:hAnsi="Abadi"/>
          <w:sz w:val="21"/>
          <w:szCs w:val="21"/>
          <w:lang w:val="es-MX"/>
        </w:rPr>
        <w:t>diputadas</w:t>
      </w:r>
      <w:r w:rsidR="00F0669A" w:rsidRPr="000F1F10">
        <w:rPr>
          <w:rFonts w:ascii="Abadi" w:hAnsi="Abadi"/>
          <w:sz w:val="21"/>
          <w:szCs w:val="21"/>
          <w:lang w:val="es-MX"/>
        </w:rPr>
        <w:t>,</w:t>
      </w:r>
      <w:r w:rsidR="0073494B" w:rsidRPr="000F1F10">
        <w:rPr>
          <w:rFonts w:ascii="Abadi" w:hAnsi="Abadi"/>
          <w:sz w:val="21"/>
          <w:szCs w:val="21"/>
          <w:lang w:val="es-MX"/>
        </w:rPr>
        <w:t xml:space="preserve"> diputados</w:t>
      </w:r>
      <w:r w:rsidR="00F0669A" w:rsidRPr="000F1F10">
        <w:rPr>
          <w:rFonts w:ascii="Abadi" w:hAnsi="Abadi"/>
          <w:sz w:val="21"/>
          <w:szCs w:val="21"/>
          <w:lang w:val="es-MX"/>
        </w:rPr>
        <w:t>, g</w:t>
      </w:r>
      <w:r w:rsidR="0073494B" w:rsidRPr="000F1F10">
        <w:rPr>
          <w:rFonts w:ascii="Abadi" w:hAnsi="Abadi"/>
          <w:sz w:val="21"/>
          <w:szCs w:val="21"/>
          <w:lang w:val="es-MX"/>
        </w:rPr>
        <w:t>uanajuatenses que nos escucha</w:t>
      </w:r>
      <w:r w:rsidR="00F0669A" w:rsidRPr="000F1F10">
        <w:rPr>
          <w:rFonts w:ascii="Abadi" w:hAnsi="Abadi"/>
          <w:sz w:val="21"/>
          <w:szCs w:val="21"/>
          <w:lang w:val="es-MX"/>
        </w:rPr>
        <w:t>n.</w:t>
      </w:r>
    </w:p>
    <w:p w14:paraId="6A38FD73" w14:textId="77777777" w:rsidR="00F0669A" w:rsidRPr="000F1F10" w:rsidRDefault="00F0669A" w:rsidP="0062014C">
      <w:pPr>
        <w:ind w:firstLine="709"/>
        <w:jc w:val="both"/>
        <w:rPr>
          <w:rFonts w:ascii="Abadi" w:hAnsi="Abadi"/>
          <w:sz w:val="21"/>
          <w:szCs w:val="21"/>
          <w:lang w:val="es-MX"/>
        </w:rPr>
      </w:pPr>
    </w:p>
    <w:p w14:paraId="05878813" w14:textId="77777777" w:rsidR="00270012" w:rsidRPr="000F1F10" w:rsidRDefault="00891315" w:rsidP="0062014C">
      <w:pPr>
        <w:ind w:firstLine="709"/>
        <w:jc w:val="both"/>
        <w:rPr>
          <w:rFonts w:ascii="Abadi" w:hAnsi="Abadi"/>
          <w:sz w:val="21"/>
          <w:szCs w:val="21"/>
          <w:lang w:val="es-MX"/>
        </w:rPr>
      </w:pPr>
      <w:r w:rsidRPr="000F1F10">
        <w:rPr>
          <w:rFonts w:ascii="Abadi" w:hAnsi="Abadi"/>
          <w:sz w:val="21"/>
          <w:szCs w:val="21"/>
          <w:lang w:val="es-MX"/>
        </w:rPr>
        <w:t>E</w:t>
      </w:r>
      <w:r w:rsidR="0073494B" w:rsidRPr="000F1F10">
        <w:rPr>
          <w:rFonts w:ascii="Abadi" w:hAnsi="Abadi"/>
          <w:sz w:val="21"/>
          <w:szCs w:val="21"/>
          <w:lang w:val="es-MX"/>
        </w:rPr>
        <w:t xml:space="preserve">l pasado 22 de abril conmemoramos el Día Internacional de la </w:t>
      </w:r>
      <w:r w:rsidRPr="000F1F10">
        <w:rPr>
          <w:rFonts w:ascii="Abadi" w:hAnsi="Abadi"/>
          <w:sz w:val="21"/>
          <w:szCs w:val="21"/>
          <w:lang w:val="es-MX"/>
        </w:rPr>
        <w:t>T</w:t>
      </w:r>
      <w:r w:rsidR="0073494B" w:rsidRPr="000F1F10">
        <w:rPr>
          <w:rFonts w:ascii="Abadi" w:hAnsi="Abadi"/>
          <w:sz w:val="21"/>
          <w:szCs w:val="21"/>
          <w:lang w:val="es-MX"/>
        </w:rPr>
        <w:t>ierra que es una fecha que no podemos dejar pasar por la importancia que tiene la concientización de su cuidado para nuestro país y para nuestro estado</w:t>
      </w:r>
      <w:r w:rsidR="00270012" w:rsidRPr="000F1F10">
        <w:rPr>
          <w:rFonts w:ascii="Abadi" w:hAnsi="Abadi"/>
          <w:sz w:val="21"/>
          <w:szCs w:val="21"/>
          <w:lang w:val="es-MX"/>
        </w:rPr>
        <w:t>.</w:t>
      </w:r>
    </w:p>
    <w:p w14:paraId="1E609325" w14:textId="77777777" w:rsidR="00270012" w:rsidRPr="000F1F10" w:rsidRDefault="00270012" w:rsidP="0062014C">
      <w:pPr>
        <w:ind w:firstLine="709"/>
        <w:jc w:val="both"/>
        <w:rPr>
          <w:rFonts w:ascii="Abadi" w:hAnsi="Abadi"/>
          <w:sz w:val="21"/>
          <w:szCs w:val="21"/>
          <w:lang w:val="es-MX"/>
        </w:rPr>
      </w:pPr>
    </w:p>
    <w:p w14:paraId="041753BD" w14:textId="77777777" w:rsidR="00270012" w:rsidRPr="000F1F10" w:rsidRDefault="00270012" w:rsidP="0062014C">
      <w:pPr>
        <w:ind w:firstLine="709"/>
        <w:jc w:val="both"/>
        <w:rPr>
          <w:rFonts w:ascii="Abadi" w:hAnsi="Abadi"/>
          <w:sz w:val="21"/>
          <w:szCs w:val="21"/>
          <w:lang w:val="es-MX"/>
        </w:rPr>
      </w:pPr>
      <w:r w:rsidRPr="000F1F10">
        <w:rPr>
          <w:rFonts w:ascii="Abadi" w:hAnsi="Abadi"/>
          <w:sz w:val="21"/>
          <w:szCs w:val="21"/>
          <w:lang w:val="es-MX"/>
        </w:rPr>
        <w:t>E</w:t>
      </w:r>
      <w:r w:rsidR="0073494B" w:rsidRPr="000F1F10">
        <w:rPr>
          <w:rFonts w:ascii="Abadi" w:hAnsi="Abadi"/>
          <w:sz w:val="21"/>
          <w:szCs w:val="21"/>
          <w:lang w:val="es-MX"/>
        </w:rPr>
        <w:t>n los últimos 50 años se ha perdido el 50 por ciento de la biodiversidad en el planeta</w:t>
      </w:r>
      <w:r w:rsidRPr="000F1F10">
        <w:rPr>
          <w:rFonts w:ascii="Abadi" w:hAnsi="Abadi"/>
          <w:sz w:val="21"/>
          <w:szCs w:val="21"/>
          <w:lang w:val="es-MX"/>
        </w:rPr>
        <w:t>,</w:t>
      </w:r>
      <w:r w:rsidR="0073494B" w:rsidRPr="000F1F10">
        <w:rPr>
          <w:rFonts w:ascii="Abadi" w:hAnsi="Abadi"/>
          <w:sz w:val="21"/>
          <w:szCs w:val="21"/>
          <w:lang w:val="es-MX"/>
        </w:rPr>
        <w:t xml:space="preserve"> </w:t>
      </w:r>
      <w:r w:rsidR="00EC42A0" w:rsidRPr="000F1F10">
        <w:rPr>
          <w:rFonts w:ascii="Abadi" w:hAnsi="Abadi"/>
          <w:sz w:val="21"/>
          <w:szCs w:val="21"/>
          <w:lang w:val="es-MX"/>
        </w:rPr>
        <w:t>se ha reducido la disponibilidad del agua dulce</w:t>
      </w:r>
      <w:r w:rsidRPr="000F1F10">
        <w:rPr>
          <w:rFonts w:ascii="Abadi" w:hAnsi="Abadi"/>
          <w:sz w:val="21"/>
          <w:szCs w:val="21"/>
          <w:lang w:val="es-MX"/>
        </w:rPr>
        <w:t>,</w:t>
      </w:r>
      <w:r w:rsidR="00EC42A0" w:rsidRPr="000F1F10">
        <w:rPr>
          <w:rFonts w:ascii="Abadi" w:hAnsi="Abadi"/>
          <w:sz w:val="21"/>
          <w:szCs w:val="21"/>
          <w:lang w:val="es-MX"/>
        </w:rPr>
        <w:t xml:space="preserve"> el calentamiento global es una realidad y lo vemos en el derretimiento acelerado del hielo de los polos</w:t>
      </w:r>
      <w:r w:rsidRPr="000F1F10">
        <w:rPr>
          <w:rFonts w:ascii="Abadi" w:hAnsi="Abadi"/>
          <w:sz w:val="21"/>
          <w:szCs w:val="21"/>
          <w:lang w:val="es-MX"/>
        </w:rPr>
        <w:t>;</w:t>
      </w:r>
      <w:r w:rsidR="00EC42A0" w:rsidRPr="000F1F10">
        <w:rPr>
          <w:rFonts w:ascii="Abadi" w:hAnsi="Abadi"/>
          <w:sz w:val="21"/>
          <w:szCs w:val="21"/>
          <w:lang w:val="es-MX"/>
        </w:rPr>
        <w:t xml:space="preserve"> fenómenos meteorológicos extremos y otros que juntos han ocasionado el deterioro de las condiciones de vida </w:t>
      </w:r>
      <w:r w:rsidRPr="000F1F10">
        <w:rPr>
          <w:rFonts w:ascii="Abadi" w:hAnsi="Abadi"/>
          <w:sz w:val="21"/>
          <w:szCs w:val="21"/>
          <w:lang w:val="es-MX"/>
        </w:rPr>
        <w:t xml:space="preserve">a nivel </w:t>
      </w:r>
      <w:r w:rsidR="00EC42A0" w:rsidRPr="000F1F10">
        <w:rPr>
          <w:rFonts w:ascii="Abadi" w:hAnsi="Abadi"/>
          <w:sz w:val="21"/>
          <w:szCs w:val="21"/>
          <w:lang w:val="es-MX"/>
        </w:rPr>
        <w:t>mundial</w:t>
      </w:r>
      <w:r w:rsidRPr="000F1F10">
        <w:rPr>
          <w:rFonts w:ascii="Abadi" w:hAnsi="Abadi"/>
          <w:sz w:val="21"/>
          <w:szCs w:val="21"/>
          <w:lang w:val="es-MX"/>
        </w:rPr>
        <w:t>. N</w:t>
      </w:r>
      <w:r w:rsidR="00EC42A0" w:rsidRPr="000F1F10">
        <w:rPr>
          <w:rFonts w:ascii="Abadi" w:hAnsi="Abadi"/>
          <w:sz w:val="21"/>
          <w:szCs w:val="21"/>
          <w:lang w:val="es-MX"/>
        </w:rPr>
        <w:t>uestro país no escapa de las consecuencias de esos fenómenos</w:t>
      </w:r>
      <w:r w:rsidRPr="000F1F10">
        <w:rPr>
          <w:rFonts w:ascii="Abadi" w:hAnsi="Abadi"/>
          <w:sz w:val="21"/>
          <w:szCs w:val="21"/>
          <w:lang w:val="es-MX"/>
        </w:rPr>
        <w:t>,</w:t>
      </w:r>
      <w:r w:rsidR="00EC42A0" w:rsidRPr="000F1F10">
        <w:rPr>
          <w:rFonts w:ascii="Abadi" w:hAnsi="Abadi"/>
          <w:sz w:val="21"/>
          <w:szCs w:val="21"/>
          <w:lang w:val="es-MX"/>
        </w:rPr>
        <w:t xml:space="preserve"> la dependencia cada vez mayor de los combustibles fósiles</w:t>
      </w:r>
      <w:r w:rsidRPr="000F1F10">
        <w:rPr>
          <w:rFonts w:ascii="Abadi" w:hAnsi="Abadi"/>
          <w:sz w:val="21"/>
          <w:szCs w:val="21"/>
          <w:lang w:val="es-MX"/>
        </w:rPr>
        <w:t>,</w:t>
      </w:r>
      <w:r w:rsidR="00EC42A0" w:rsidRPr="000F1F10">
        <w:rPr>
          <w:rFonts w:ascii="Abadi" w:hAnsi="Abadi"/>
          <w:sz w:val="21"/>
          <w:szCs w:val="21"/>
          <w:lang w:val="es-MX"/>
        </w:rPr>
        <w:t xml:space="preserve"> los modelos de crecimiento depredadores del medio ambiente e irracional explotación de la naturaleza que privilegian las ganancias financieras que se mantienen en el aumento de la pobreza</w:t>
      </w:r>
      <w:r w:rsidRPr="000F1F10">
        <w:rPr>
          <w:rFonts w:ascii="Abadi" w:hAnsi="Abadi"/>
          <w:sz w:val="21"/>
          <w:szCs w:val="21"/>
          <w:lang w:val="es-MX"/>
        </w:rPr>
        <w:t>,</w:t>
      </w:r>
      <w:r w:rsidR="00EC42A0" w:rsidRPr="000F1F10">
        <w:rPr>
          <w:rFonts w:ascii="Abadi" w:hAnsi="Abadi"/>
          <w:sz w:val="21"/>
          <w:szCs w:val="21"/>
          <w:lang w:val="es-MX"/>
        </w:rPr>
        <w:t xml:space="preserve"> deterioro de la salud y</w:t>
      </w:r>
      <w:r w:rsidRPr="000F1F10">
        <w:rPr>
          <w:rFonts w:ascii="Abadi" w:hAnsi="Abadi"/>
          <w:sz w:val="21"/>
          <w:szCs w:val="21"/>
          <w:lang w:val="es-MX"/>
        </w:rPr>
        <w:t>,</w:t>
      </w:r>
      <w:r w:rsidR="00EC42A0" w:rsidRPr="000F1F10">
        <w:rPr>
          <w:rFonts w:ascii="Abadi" w:hAnsi="Abadi"/>
          <w:sz w:val="21"/>
          <w:szCs w:val="21"/>
          <w:lang w:val="es-MX"/>
        </w:rPr>
        <w:t xml:space="preserve"> en general</w:t>
      </w:r>
      <w:r w:rsidRPr="000F1F10">
        <w:rPr>
          <w:rFonts w:ascii="Abadi" w:hAnsi="Abadi"/>
          <w:sz w:val="21"/>
          <w:szCs w:val="21"/>
          <w:lang w:val="es-MX"/>
        </w:rPr>
        <w:t>,</w:t>
      </w:r>
      <w:r w:rsidR="00EC42A0" w:rsidRPr="000F1F10">
        <w:rPr>
          <w:rFonts w:ascii="Abadi" w:hAnsi="Abadi"/>
          <w:sz w:val="21"/>
          <w:szCs w:val="21"/>
          <w:lang w:val="es-MX"/>
        </w:rPr>
        <w:t xml:space="preserve"> del bienestar humano</w:t>
      </w:r>
      <w:r w:rsidRPr="000F1F10">
        <w:rPr>
          <w:rFonts w:ascii="Abadi" w:hAnsi="Abadi"/>
          <w:sz w:val="21"/>
          <w:szCs w:val="21"/>
          <w:lang w:val="es-MX"/>
        </w:rPr>
        <w:t>,</w:t>
      </w:r>
      <w:r w:rsidR="00EC42A0" w:rsidRPr="000F1F10">
        <w:rPr>
          <w:rFonts w:ascii="Abadi" w:hAnsi="Abadi"/>
          <w:sz w:val="21"/>
          <w:szCs w:val="21"/>
          <w:lang w:val="es-MX"/>
        </w:rPr>
        <w:t xml:space="preserve"> ocasion</w:t>
      </w:r>
      <w:r w:rsidRPr="000F1F10">
        <w:rPr>
          <w:rFonts w:ascii="Abadi" w:hAnsi="Abadi"/>
          <w:sz w:val="21"/>
          <w:szCs w:val="21"/>
          <w:lang w:val="es-MX"/>
        </w:rPr>
        <w:t>a</w:t>
      </w:r>
      <w:r w:rsidR="00EC42A0" w:rsidRPr="000F1F10">
        <w:rPr>
          <w:rFonts w:ascii="Abadi" w:hAnsi="Abadi"/>
          <w:sz w:val="21"/>
          <w:szCs w:val="21"/>
          <w:lang w:val="es-MX"/>
        </w:rPr>
        <w:t>n problemas graves de contaminación del suelo</w:t>
      </w:r>
      <w:r w:rsidRPr="000F1F10">
        <w:rPr>
          <w:rFonts w:ascii="Abadi" w:hAnsi="Abadi"/>
          <w:sz w:val="21"/>
          <w:szCs w:val="21"/>
          <w:lang w:val="es-MX"/>
        </w:rPr>
        <w:t>,</w:t>
      </w:r>
      <w:r w:rsidR="00EC42A0" w:rsidRPr="000F1F10">
        <w:rPr>
          <w:rFonts w:ascii="Abadi" w:hAnsi="Abadi"/>
          <w:sz w:val="21"/>
          <w:szCs w:val="21"/>
          <w:lang w:val="es-MX"/>
        </w:rPr>
        <w:t xml:space="preserve"> el agua</w:t>
      </w:r>
      <w:r w:rsidRPr="000F1F10">
        <w:rPr>
          <w:rFonts w:ascii="Abadi" w:hAnsi="Abadi"/>
          <w:sz w:val="21"/>
          <w:szCs w:val="21"/>
          <w:lang w:val="es-MX"/>
        </w:rPr>
        <w:t>,</w:t>
      </w:r>
      <w:r w:rsidR="00EC42A0" w:rsidRPr="000F1F10">
        <w:rPr>
          <w:rFonts w:ascii="Abadi" w:hAnsi="Abadi"/>
          <w:sz w:val="21"/>
          <w:szCs w:val="21"/>
          <w:lang w:val="es-MX"/>
        </w:rPr>
        <w:t xml:space="preserve"> el aire</w:t>
      </w:r>
      <w:r w:rsidRPr="000F1F10">
        <w:rPr>
          <w:rFonts w:ascii="Abadi" w:hAnsi="Abadi"/>
          <w:sz w:val="21"/>
          <w:szCs w:val="21"/>
          <w:lang w:val="es-MX"/>
        </w:rPr>
        <w:t>;</w:t>
      </w:r>
      <w:r w:rsidR="00EC42A0" w:rsidRPr="000F1F10">
        <w:rPr>
          <w:rFonts w:ascii="Abadi" w:hAnsi="Abadi"/>
          <w:sz w:val="21"/>
          <w:szCs w:val="21"/>
          <w:lang w:val="es-MX"/>
        </w:rPr>
        <w:t xml:space="preserve"> además de la pérdida de valiosas especies vegetales y animales</w:t>
      </w:r>
      <w:r w:rsidRPr="000F1F10">
        <w:rPr>
          <w:rFonts w:ascii="Abadi" w:hAnsi="Abadi"/>
          <w:sz w:val="21"/>
          <w:szCs w:val="21"/>
          <w:lang w:val="es-MX"/>
        </w:rPr>
        <w:t>.</w:t>
      </w:r>
    </w:p>
    <w:p w14:paraId="6A0FF96C" w14:textId="77777777" w:rsidR="00270012" w:rsidRPr="000F1F10" w:rsidRDefault="00270012" w:rsidP="0062014C">
      <w:pPr>
        <w:ind w:firstLine="709"/>
        <w:jc w:val="both"/>
        <w:rPr>
          <w:rFonts w:ascii="Abadi" w:hAnsi="Abadi"/>
          <w:sz w:val="21"/>
          <w:szCs w:val="21"/>
          <w:lang w:val="es-MX"/>
        </w:rPr>
      </w:pPr>
    </w:p>
    <w:p w14:paraId="29EF305D" w14:textId="77777777" w:rsidR="00270012" w:rsidRPr="000F1F10" w:rsidRDefault="00270012" w:rsidP="0062014C">
      <w:pPr>
        <w:ind w:firstLine="709"/>
        <w:jc w:val="both"/>
        <w:rPr>
          <w:rFonts w:ascii="Abadi" w:hAnsi="Abadi"/>
          <w:sz w:val="21"/>
          <w:szCs w:val="21"/>
          <w:lang w:val="es-MX"/>
        </w:rPr>
      </w:pPr>
      <w:r w:rsidRPr="000F1F10">
        <w:rPr>
          <w:rFonts w:ascii="Abadi" w:hAnsi="Abadi"/>
          <w:sz w:val="21"/>
          <w:szCs w:val="21"/>
          <w:lang w:val="es-MX"/>
        </w:rPr>
        <w:t>E</w:t>
      </w:r>
      <w:r w:rsidR="00EC42A0" w:rsidRPr="000F1F10">
        <w:rPr>
          <w:rFonts w:ascii="Abadi" w:hAnsi="Abadi"/>
          <w:sz w:val="21"/>
          <w:szCs w:val="21"/>
          <w:lang w:val="es-MX"/>
        </w:rPr>
        <w:t>n el estado de Guanajuato las condiciones ambientales revelan un deterioro acelerado en los últimos 50 años como consecuencia del desordenado crecimiento de las ciudades y su infraestructura</w:t>
      </w:r>
      <w:r w:rsidRPr="000F1F10">
        <w:rPr>
          <w:rFonts w:ascii="Abadi" w:hAnsi="Abadi"/>
          <w:sz w:val="21"/>
          <w:szCs w:val="21"/>
          <w:lang w:val="es-MX"/>
        </w:rPr>
        <w:t>,</w:t>
      </w:r>
      <w:r w:rsidR="00EC42A0" w:rsidRPr="000F1F10">
        <w:rPr>
          <w:rFonts w:ascii="Abadi" w:hAnsi="Abadi"/>
          <w:sz w:val="21"/>
          <w:szCs w:val="21"/>
          <w:lang w:val="es-MX"/>
        </w:rPr>
        <w:t xml:space="preserve"> y un tipo de desarrollo inadecuado por su agresividad contra el medio ambiente</w:t>
      </w:r>
      <w:r w:rsidRPr="000F1F10">
        <w:rPr>
          <w:rFonts w:ascii="Abadi" w:hAnsi="Abadi"/>
          <w:sz w:val="21"/>
          <w:szCs w:val="21"/>
          <w:lang w:val="es-MX"/>
        </w:rPr>
        <w:t>;</w:t>
      </w:r>
      <w:r w:rsidR="00EC42A0" w:rsidRPr="000F1F10">
        <w:rPr>
          <w:rFonts w:ascii="Abadi" w:hAnsi="Abadi"/>
          <w:sz w:val="21"/>
          <w:szCs w:val="21"/>
          <w:lang w:val="es-MX"/>
        </w:rPr>
        <w:t xml:space="preserve"> lo cual se refleja en el agotamiento y contaminación de las aguas superficiales y profundas de los suelos </w:t>
      </w:r>
      <w:r w:rsidR="00EC42A0" w:rsidRPr="000F1F10">
        <w:rPr>
          <w:rFonts w:ascii="Abadi" w:hAnsi="Abadi"/>
          <w:sz w:val="21"/>
          <w:szCs w:val="21"/>
          <w:lang w:val="es-MX"/>
        </w:rPr>
        <w:lastRenderedPageBreak/>
        <w:t>agrícolas</w:t>
      </w:r>
      <w:r w:rsidRPr="000F1F10">
        <w:rPr>
          <w:rFonts w:ascii="Abadi" w:hAnsi="Abadi"/>
          <w:sz w:val="21"/>
          <w:szCs w:val="21"/>
          <w:lang w:val="es-MX"/>
        </w:rPr>
        <w:t>,</w:t>
      </w:r>
      <w:r w:rsidR="00EC42A0" w:rsidRPr="000F1F10">
        <w:rPr>
          <w:rFonts w:ascii="Abadi" w:hAnsi="Abadi"/>
          <w:sz w:val="21"/>
          <w:szCs w:val="21"/>
          <w:lang w:val="es-MX"/>
        </w:rPr>
        <w:t xml:space="preserve"> complicaciones en la movilidad</w:t>
      </w:r>
      <w:r w:rsidRPr="000F1F10">
        <w:rPr>
          <w:rFonts w:ascii="Abadi" w:hAnsi="Abadi"/>
          <w:sz w:val="21"/>
          <w:szCs w:val="21"/>
          <w:lang w:val="es-MX"/>
        </w:rPr>
        <w:t>,</w:t>
      </w:r>
      <w:r w:rsidR="00EC42A0" w:rsidRPr="000F1F10">
        <w:rPr>
          <w:rFonts w:ascii="Abadi" w:hAnsi="Abadi"/>
          <w:sz w:val="21"/>
          <w:szCs w:val="21"/>
          <w:lang w:val="es-MX"/>
        </w:rPr>
        <w:t xml:space="preserve"> incremento de los problemas sociales como la inseguridad</w:t>
      </w:r>
      <w:r w:rsidRPr="000F1F10">
        <w:rPr>
          <w:rFonts w:ascii="Abadi" w:hAnsi="Abadi"/>
          <w:sz w:val="21"/>
          <w:szCs w:val="21"/>
          <w:lang w:val="es-MX"/>
        </w:rPr>
        <w:t>;</w:t>
      </w:r>
      <w:r w:rsidR="00EC42A0" w:rsidRPr="000F1F10">
        <w:rPr>
          <w:rFonts w:ascii="Abadi" w:hAnsi="Abadi"/>
          <w:sz w:val="21"/>
          <w:szCs w:val="21"/>
          <w:lang w:val="es-MX"/>
        </w:rPr>
        <w:t xml:space="preserve"> deterioro de </w:t>
      </w:r>
      <w:r w:rsidRPr="000F1F10">
        <w:rPr>
          <w:rFonts w:ascii="Abadi" w:hAnsi="Abadi"/>
          <w:sz w:val="21"/>
          <w:szCs w:val="21"/>
          <w:lang w:val="es-MX"/>
        </w:rPr>
        <w:t xml:space="preserve">la seguridad social, </w:t>
      </w:r>
      <w:r w:rsidR="00EC42A0" w:rsidRPr="000F1F10">
        <w:rPr>
          <w:rFonts w:ascii="Abadi" w:hAnsi="Abadi"/>
          <w:sz w:val="21"/>
          <w:szCs w:val="21"/>
          <w:lang w:val="es-MX"/>
        </w:rPr>
        <w:t>salud</w:t>
      </w:r>
      <w:r w:rsidRPr="000F1F10">
        <w:rPr>
          <w:rFonts w:ascii="Abadi" w:hAnsi="Abadi"/>
          <w:sz w:val="21"/>
          <w:szCs w:val="21"/>
          <w:lang w:val="es-MX"/>
        </w:rPr>
        <w:t>,</w:t>
      </w:r>
      <w:r w:rsidR="00EC42A0" w:rsidRPr="000F1F10">
        <w:rPr>
          <w:rFonts w:ascii="Abadi" w:hAnsi="Abadi"/>
          <w:sz w:val="21"/>
          <w:szCs w:val="21"/>
          <w:lang w:val="es-MX"/>
        </w:rPr>
        <w:t xml:space="preserve"> precariedad laboral y salarial</w:t>
      </w:r>
      <w:r w:rsidRPr="000F1F10">
        <w:rPr>
          <w:rFonts w:ascii="Abadi" w:hAnsi="Abadi"/>
          <w:sz w:val="21"/>
          <w:szCs w:val="21"/>
          <w:lang w:val="es-MX"/>
        </w:rPr>
        <w:t>;</w:t>
      </w:r>
      <w:r w:rsidR="00EC42A0" w:rsidRPr="000F1F10">
        <w:rPr>
          <w:rFonts w:ascii="Abadi" w:hAnsi="Abadi"/>
          <w:sz w:val="21"/>
          <w:szCs w:val="21"/>
          <w:lang w:val="es-MX"/>
        </w:rPr>
        <w:t xml:space="preserve"> servicios públicos y educación y otros aspectos violatorios de los derechos humanos</w:t>
      </w:r>
      <w:r w:rsidRPr="000F1F10">
        <w:rPr>
          <w:rFonts w:ascii="Abadi" w:hAnsi="Abadi"/>
          <w:sz w:val="21"/>
          <w:szCs w:val="21"/>
          <w:lang w:val="es-MX"/>
        </w:rPr>
        <w:t>.</w:t>
      </w:r>
    </w:p>
    <w:p w14:paraId="3F9F500F" w14:textId="77777777" w:rsidR="00270012" w:rsidRPr="000F1F10" w:rsidRDefault="00270012" w:rsidP="0062014C">
      <w:pPr>
        <w:ind w:firstLine="709"/>
        <w:jc w:val="both"/>
        <w:rPr>
          <w:rFonts w:ascii="Abadi" w:hAnsi="Abadi"/>
          <w:sz w:val="21"/>
          <w:szCs w:val="21"/>
          <w:lang w:val="es-MX"/>
        </w:rPr>
      </w:pPr>
    </w:p>
    <w:p w14:paraId="6ADA35B7" w14:textId="77777777" w:rsidR="00270012" w:rsidRPr="000F1F10" w:rsidRDefault="00270012" w:rsidP="0062014C">
      <w:pPr>
        <w:ind w:firstLine="709"/>
        <w:jc w:val="both"/>
        <w:rPr>
          <w:rFonts w:ascii="Abadi" w:hAnsi="Abadi"/>
          <w:sz w:val="21"/>
          <w:szCs w:val="21"/>
          <w:lang w:val="es-MX"/>
        </w:rPr>
      </w:pPr>
      <w:r w:rsidRPr="000F1F10">
        <w:rPr>
          <w:rFonts w:ascii="Abadi" w:hAnsi="Abadi"/>
          <w:sz w:val="21"/>
          <w:szCs w:val="21"/>
          <w:lang w:val="es-MX"/>
        </w:rPr>
        <w:t>D</w:t>
      </w:r>
      <w:r w:rsidR="00EC42A0" w:rsidRPr="000F1F10">
        <w:rPr>
          <w:rFonts w:ascii="Abadi" w:hAnsi="Abadi"/>
          <w:sz w:val="21"/>
          <w:szCs w:val="21"/>
          <w:lang w:val="es-MX"/>
        </w:rPr>
        <w:t xml:space="preserve">esde fines de la década de los </w:t>
      </w:r>
      <w:r w:rsidRPr="000F1F10">
        <w:rPr>
          <w:rFonts w:ascii="Abadi" w:hAnsi="Abadi"/>
          <w:sz w:val="21"/>
          <w:szCs w:val="21"/>
          <w:lang w:val="es-MX"/>
        </w:rPr>
        <w:t xml:space="preserve">ochentas, </w:t>
      </w:r>
      <w:r w:rsidR="00EC42A0" w:rsidRPr="000F1F10">
        <w:rPr>
          <w:rFonts w:ascii="Abadi" w:hAnsi="Abadi"/>
          <w:sz w:val="21"/>
          <w:szCs w:val="21"/>
          <w:lang w:val="es-MX"/>
        </w:rPr>
        <w:t>del siglo pasado</w:t>
      </w:r>
      <w:r w:rsidRPr="000F1F10">
        <w:rPr>
          <w:rFonts w:ascii="Abadi" w:hAnsi="Abadi"/>
          <w:sz w:val="21"/>
          <w:szCs w:val="21"/>
          <w:lang w:val="es-MX"/>
        </w:rPr>
        <w:t>,</w:t>
      </w:r>
      <w:r w:rsidR="00EC42A0" w:rsidRPr="000F1F10">
        <w:rPr>
          <w:rFonts w:ascii="Abadi" w:hAnsi="Abadi"/>
          <w:sz w:val="21"/>
          <w:szCs w:val="21"/>
          <w:lang w:val="es-MX"/>
        </w:rPr>
        <w:t xml:space="preserve"> se estableció a nivel nacional un marco jurídico ambiental amplio para empezar a revertir los ya evidentes daños ecológicos</w:t>
      </w:r>
      <w:r w:rsidRPr="000F1F10">
        <w:rPr>
          <w:rFonts w:ascii="Abadi" w:hAnsi="Abadi"/>
          <w:sz w:val="21"/>
          <w:szCs w:val="21"/>
          <w:lang w:val="es-MX"/>
        </w:rPr>
        <w:t>;</w:t>
      </w:r>
      <w:r w:rsidR="00EC42A0" w:rsidRPr="000F1F10">
        <w:rPr>
          <w:rFonts w:ascii="Abadi" w:hAnsi="Abadi"/>
          <w:sz w:val="21"/>
          <w:szCs w:val="21"/>
          <w:lang w:val="es-MX"/>
        </w:rPr>
        <w:t xml:space="preserve"> sin embargo</w:t>
      </w:r>
      <w:r w:rsidRPr="000F1F10">
        <w:rPr>
          <w:rFonts w:ascii="Abadi" w:hAnsi="Abadi"/>
          <w:sz w:val="21"/>
          <w:szCs w:val="21"/>
          <w:lang w:val="es-MX"/>
        </w:rPr>
        <w:t>,</w:t>
      </w:r>
      <w:r w:rsidR="00EC42A0" w:rsidRPr="000F1F10">
        <w:rPr>
          <w:rFonts w:ascii="Abadi" w:hAnsi="Abadi"/>
          <w:sz w:val="21"/>
          <w:szCs w:val="21"/>
          <w:lang w:val="es-MX"/>
        </w:rPr>
        <w:t xml:space="preserve"> a 30 años de estos eventos el balance nacional y estatal ha empeorado y continúa siendo deficitario</w:t>
      </w:r>
      <w:r w:rsidRPr="000F1F10">
        <w:rPr>
          <w:rFonts w:ascii="Abadi" w:hAnsi="Abadi"/>
          <w:sz w:val="21"/>
          <w:szCs w:val="21"/>
          <w:lang w:val="es-MX"/>
        </w:rPr>
        <w:t xml:space="preserve">; aunado </w:t>
      </w:r>
      <w:r w:rsidR="00EC42A0" w:rsidRPr="000F1F10">
        <w:rPr>
          <w:rFonts w:ascii="Abadi" w:hAnsi="Abadi"/>
          <w:sz w:val="21"/>
          <w:szCs w:val="21"/>
          <w:lang w:val="es-MX"/>
        </w:rPr>
        <w:t>a esas causas está la corrupción</w:t>
      </w:r>
      <w:r w:rsidRPr="000F1F10">
        <w:rPr>
          <w:rFonts w:ascii="Abadi" w:hAnsi="Abadi"/>
          <w:sz w:val="21"/>
          <w:szCs w:val="21"/>
          <w:lang w:val="es-MX"/>
        </w:rPr>
        <w:t>,</w:t>
      </w:r>
      <w:r w:rsidR="00EC42A0" w:rsidRPr="000F1F10">
        <w:rPr>
          <w:rFonts w:ascii="Abadi" w:hAnsi="Abadi"/>
          <w:sz w:val="21"/>
          <w:szCs w:val="21"/>
          <w:lang w:val="es-MX"/>
        </w:rPr>
        <w:t xml:space="preserve"> simulación</w:t>
      </w:r>
      <w:r w:rsidRPr="000F1F10">
        <w:rPr>
          <w:rFonts w:ascii="Abadi" w:hAnsi="Abadi"/>
          <w:sz w:val="21"/>
          <w:szCs w:val="21"/>
          <w:lang w:val="es-MX"/>
        </w:rPr>
        <w:t>,</w:t>
      </w:r>
      <w:r w:rsidR="00EC42A0" w:rsidRPr="000F1F10">
        <w:rPr>
          <w:rFonts w:ascii="Abadi" w:hAnsi="Abadi"/>
          <w:sz w:val="21"/>
          <w:szCs w:val="21"/>
          <w:lang w:val="es-MX"/>
        </w:rPr>
        <w:t xml:space="preserve"> hipocresía</w:t>
      </w:r>
      <w:r w:rsidRPr="000F1F10">
        <w:rPr>
          <w:rFonts w:ascii="Abadi" w:hAnsi="Abadi"/>
          <w:sz w:val="21"/>
          <w:szCs w:val="21"/>
          <w:lang w:val="es-MX"/>
        </w:rPr>
        <w:t>,</w:t>
      </w:r>
      <w:r w:rsidR="00EC42A0" w:rsidRPr="000F1F10">
        <w:rPr>
          <w:rFonts w:ascii="Abadi" w:hAnsi="Abadi"/>
          <w:sz w:val="21"/>
          <w:szCs w:val="21"/>
          <w:lang w:val="es-MX"/>
        </w:rPr>
        <w:t xml:space="preserve"> el engaño y la avaricia existente en el modelo de desarrollo prevaleciente</w:t>
      </w:r>
      <w:r w:rsidRPr="000F1F10">
        <w:rPr>
          <w:rFonts w:ascii="Abadi" w:hAnsi="Abadi"/>
          <w:sz w:val="21"/>
          <w:szCs w:val="21"/>
          <w:lang w:val="es-MX"/>
        </w:rPr>
        <w:t>,</w:t>
      </w:r>
      <w:r w:rsidR="00EC42A0" w:rsidRPr="000F1F10">
        <w:rPr>
          <w:rFonts w:ascii="Abadi" w:hAnsi="Abadi"/>
          <w:sz w:val="21"/>
          <w:szCs w:val="21"/>
          <w:lang w:val="es-MX"/>
        </w:rPr>
        <w:t xml:space="preserve"> lo cual agudizan los problemas ambientales</w:t>
      </w:r>
      <w:r w:rsidRPr="000F1F10">
        <w:rPr>
          <w:rFonts w:ascii="Abadi" w:hAnsi="Abadi"/>
          <w:sz w:val="21"/>
          <w:szCs w:val="21"/>
          <w:lang w:val="es-MX"/>
        </w:rPr>
        <w:t>. U</w:t>
      </w:r>
      <w:r w:rsidR="00EC42A0" w:rsidRPr="000F1F10">
        <w:rPr>
          <w:rFonts w:ascii="Abadi" w:hAnsi="Abadi"/>
          <w:sz w:val="21"/>
          <w:szCs w:val="21"/>
          <w:lang w:val="es-MX"/>
        </w:rPr>
        <w:t>n ejemplo de lo anterior es la escasa conciencia de la problemática ambiental y manipulación de la participación ciudadana</w:t>
      </w:r>
      <w:r w:rsidRPr="000F1F10">
        <w:rPr>
          <w:rFonts w:ascii="Abadi" w:hAnsi="Abadi"/>
          <w:sz w:val="21"/>
          <w:szCs w:val="21"/>
          <w:lang w:val="es-MX"/>
        </w:rPr>
        <w:t>.</w:t>
      </w:r>
    </w:p>
    <w:p w14:paraId="7FC0A202" w14:textId="77777777" w:rsidR="00270012" w:rsidRPr="000F1F10" w:rsidRDefault="00270012" w:rsidP="0062014C">
      <w:pPr>
        <w:ind w:firstLine="709"/>
        <w:jc w:val="both"/>
        <w:rPr>
          <w:rFonts w:ascii="Abadi" w:hAnsi="Abadi"/>
          <w:sz w:val="21"/>
          <w:szCs w:val="21"/>
          <w:lang w:val="es-MX"/>
        </w:rPr>
      </w:pPr>
    </w:p>
    <w:p w14:paraId="145ED23B" w14:textId="77777777" w:rsidR="00270012" w:rsidRPr="000F1F10" w:rsidRDefault="00270012" w:rsidP="0062014C">
      <w:pPr>
        <w:ind w:firstLine="709"/>
        <w:jc w:val="both"/>
        <w:rPr>
          <w:rFonts w:ascii="Abadi" w:hAnsi="Abadi"/>
          <w:sz w:val="21"/>
          <w:szCs w:val="21"/>
          <w:lang w:val="es-MX"/>
        </w:rPr>
      </w:pPr>
      <w:r w:rsidRPr="000F1F10">
        <w:rPr>
          <w:rFonts w:ascii="Abadi" w:hAnsi="Abadi"/>
          <w:sz w:val="21"/>
          <w:szCs w:val="21"/>
          <w:lang w:val="es-MX"/>
        </w:rPr>
        <w:t xml:space="preserve">Dado </w:t>
      </w:r>
      <w:r w:rsidR="00EC42A0" w:rsidRPr="000F1F10">
        <w:rPr>
          <w:rFonts w:ascii="Abadi" w:hAnsi="Abadi"/>
          <w:sz w:val="21"/>
          <w:szCs w:val="21"/>
          <w:lang w:val="es-MX"/>
        </w:rPr>
        <w:t>lo anterior</w:t>
      </w:r>
      <w:r w:rsidRPr="000F1F10">
        <w:rPr>
          <w:rFonts w:ascii="Abadi" w:hAnsi="Abadi"/>
          <w:sz w:val="21"/>
          <w:szCs w:val="21"/>
          <w:lang w:val="es-MX"/>
        </w:rPr>
        <w:t>,</w:t>
      </w:r>
      <w:r w:rsidR="00EC42A0" w:rsidRPr="000F1F10">
        <w:rPr>
          <w:rFonts w:ascii="Abadi" w:hAnsi="Abadi"/>
          <w:sz w:val="21"/>
          <w:szCs w:val="21"/>
          <w:lang w:val="es-MX"/>
        </w:rPr>
        <w:t xml:space="preserve"> como sociedad es necesario pensar y llevar a cabo acciones que nos permitan vivir en comunión con nuestro planeta</w:t>
      </w:r>
      <w:r w:rsidRPr="000F1F10">
        <w:rPr>
          <w:rFonts w:ascii="Abadi" w:hAnsi="Abadi"/>
          <w:sz w:val="21"/>
          <w:szCs w:val="21"/>
          <w:lang w:val="es-MX"/>
        </w:rPr>
        <w:t>,</w:t>
      </w:r>
      <w:r w:rsidR="00EC42A0" w:rsidRPr="000F1F10">
        <w:rPr>
          <w:rFonts w:ascii="Abadi" w:hAnsi="Abadi"/>
          <w:sz w:val="21"/>
          <w:szCs w:val="21"/>
          <w:lang w:val="es-MX"/>
        </w:rPr>
        <w:t xml:space="preserve"> lo cual implica un cambio radical en muchos aspectos de nuestra vida en los campos económicos</w:t>
      </w:r>
      <w:r w:rsidRPr="000F1F10">
        <w:rPr>
          <w:rFonts w:ascii="Abadi" w:hAnsi="Abadi"/>
          <w:sz w:val="21"/>
          <w:szCs w:val="21"/>
          <w:lang w:val="es-MX"/>
        </w:rPr>
        <w:t>,</w:t>
      </w:r>
      <w:r w:rsidR="00EC42A0" w:rsidRPr="000F1F10">
        <w:rPr>
          <w:rFonts w:ascii="Abadi" w:hAnsi="Abadi"/>
          <w:sz w:val="21"/>
          <w:szCs w:val="21"/>
          <w:lang w:val="es-MX"/>
        </w:rPr>
        <w:t xml:space="preserve"> políticos</w:t>
      </w:r>
      <w:r w:rsidRPr="000F1F10">
        <w:rPr>
          <w:rFonts w:ascii="Abadi" w:hAnsi="Abadi"/>
          <w:sz w:val="21"/>
          <w:szCs w:val="21"/>
          <w:lang w:val="es-MX"/>
        </w:rPr>
        <w:t>,</w:t>
      </w:r>
      <w:r w:rsidR="00EC42A0" w:rsidRPr="000F1F10">
        <w:rPr>
          <w:rFonts w:ascii="Abadi" w:hAnsi="Abadi"/>
          <w:sz w:val="21"/>
          <w:szCs w:val="21"/>
          <w:lang w:val="es-MX"/>
        </w:rPr>
        <w:t xml:space="preserve"> sociales y culturales</w:t>
      </w:r>
      <w:r w:rsidRPr="000F1F10">
        <w:rPr>
          <w:rFonts w:ascii="Abadi" w:hAnsi="Abadi"/>
          <w:sz w:val="21"/>
          <w:szCs w:val="21"/>
          <w:lang w:val="es-MX"/>
        </w:rPr>
        <w:t>;</w:t>
      </w:r>
      <w:r w:rsidR="00EC42A0" w:rsidRPr="000F1F10">
        <w:rPr>
          <w:rFonts w:ascii="Abadi" w:hAnsi="Abadi"/>
          <w:sz w:val="21"/>
          <w:szCs w:val="21"/>
          <w:lang w:val="es-MX"/>
        </w:rPr>
        <w:t xml:space="preserve"> todo bajo una base ética que afortunadamente se tiene planteada en la </w:t>
      </w:r>
      <w:r w:rsidRPr="000F1F10">
        <w:rPr>
          <w:rFonts w:ascii="Abadi" w:hAnsi="Abadi"/>
          <w:sz w:val="21"/>
          <w:szCs w:val="21"/>
          <w:lang w:val="es-MX"/>
        </w:rPr>
        <w:t>C</w:t>
      </w:r>
      <w:r w:rsidR="00EC42A0" w:rsidRPr="000F1F10">
        <w:rPr>
          <w:rFonts w:ascii="Abadi" w:hAnsi="Abadi"/>
          <w:sz w:val="21"/>
          <w:szCs w:val="21"/>
          <w:lang w:val="es-MX"/>
        </w:rPr>
        <w:t xml:space="preserve">arta de la </w:t>
      </w:r>
      <w:r w:rsidRPr="000F1F10">
        <w:rPr>
          <w:rFonts w:ascii="Abadi" w:hAnsi="Abadi"/>
          <w:sz w:val="21"/>
          <w:szCs w:val="21"/>
          <w:lang w:val="es-MX"/>
        </w:rPr>
        <w:t>T</w:t>
      </w:r>
      <w:r w:rsidR="00EC42A0" w:rsidRPr="000F1F10">
        <w:rPr>
          <w:rFonts w:ascii="Abadi" w:hAnsi="Abadi"/>
          <w:sz w:val="21"/>
          <w:szCs w:val="21"/>
          <w:lang w:val="es-MX"/>
        </w:rPr>
        <w:t>ierra</w:t>
      </w:r>
      <w:r w:rsidRPr="000F1F10">
        <w:rPr>
          <w:rFonts w:ascii="Abadi" w:hAnsi="Abadi"/>
          <w:sz w:val="21"/>
          <w:szCs w:val="21"/>
          <w:lang w:val="es-MX"/>
        </w:rPr>
        <w:t>.</w:t>
      </w:r>
    </w:p>
    <w:p w14:paraId="558AF752" w14:textId="77777777" w:rsidR="00270012" w:rsidRPr="000F1F10" w:rsidRDefault="00270012" w:rsidP="0062014C">
      <w:pPr>
        <w:ind w:firstLine="709"/>
        <w:jc w:val="both"/>
        <w:rPr>
          <w:rFonts w:ascii="Abadi" w:hAnsi="Abadi"/>
          <w:sz w:val="21"/>
          <w:szCs w:val="21"/>
          <w:lang w:val="es-MX"/>
        </w:rPr>
      </w:pPr>
    </w:p>
    <w:p w14:paraId="45FEB871" w14:textId="494139F5" w:rsidR="0073494B" w:rsidRPr="000F1F10" w:rsidRDefault="00270012" w:rsidP="0062014C">
      <w:pPr>
        <w:ind w:firstLine="709"/>
        <w:jc w:val="both"/>
        <w:rPr>
          <w:rFonts w:ascii="Abadi" w:hAnsi="Abadi"/>
          <w:sz w:val="21"/>
          <w:szCs w:val="21"/>
          <w:lang w:val="es-MX"/>
        </w:rPr>
      </w:pPr>
      <w:r w:rsidRPr="000F1F10">
        <w:rPr>
          <w:rFonts w:ascii="Abadi" w:hAnsi="Abadi"/>
          <w:sz w:val="21"/>
          <w:szCs w:val="21"/>
          <w:lang w:val="es-MX"/>
        </w:rPr>
        <w:t>L</w:t>
      </w:r>
      <w:r w:rsidR="00EC42A0" w:rsidRPr="000F1F10">
        <w:rPr>
          <w:rFonts w:ascii="Abadi" w:hAnsi="Abadi"/>
          <w:sz w:val="21"/>
          <w:szCs w:val="21"/>
          <w:lang w:val="es-MX"/>
        </w:rPr>
        <w:t>os instrumentos jurídicos internacionales nacionales y estatales</w:t>
      </w:r>
      <w:r w:rsidRPr="000F1F10">
        <w:rPr>
          <w:rFonts w:ascii="Abadi" w:hAnsi="Abadi"/>
          <w:sz w:val="21"/>
          <w:szCs w:val="21"/>
          <w:lang w:val="es-MX"/>
        </w:rPr>
        <w:t>,</w:t>
      </w:r>
      <w:r w:rsidR="00EC42A0" w:rsidRPr="000F1F10">
        <w:rPr>
          <w:rFonts w:ascii="Abadi" w:hAnsi="Abadi"/>
          <w:sz w:val="21"/>
          <w:szCs w:val="21"/>
          <w:lang w:val="es-MX"/>
        </w:rPr>
        <w:t xml:space="preserve"> aunque perfectibles son suficientes como</w:t>
      </w:r>
      <w:r w:rsidRPr="000F1F10">
        <w:rPr>
          <w:rFonts w:ascii="Abadi" w:hAnsi="Abadi"/>
          <w:sz w:val="21"/>
          <w:szCs w:val="21"/>
          <w:lang w:val="es-MX"/>
        </w:rPr>
        <w:t xml:space="preserve"> punto </w:t>
      </w:r>
      <w:r w:rsidR="00EC42A0" w:rsidRPr="000F1F10">
        <w:rPr>
          <w:rFonts w:ascii="Abadi" w:hAnsi="Abadi"/>
          <w:sz w:val="21"/>
          <w:szCs w:val="21"/>
          <w:lang w:val="es-MX"/>
        </w:rPr>
        <w:t>de partida</w:t>
      </w:r>
      <w:r w:rsidRPr="000F1F10">
        <w:rPr>
          <w:rFonts w:ascii="Abadi" w:hAnsi="Abadi"/>
          <w:sz w:val="21"/>
          <w:szCs w:val="21"/>
          <w:lang w:val="es-MX"/>
        </w:rPr>
        <w:t>;</w:t>
      </w:r>
      <w:r w:rsidR="00EC42A0" w:rsidRPr="000F1F10">
        <w:rPr>
          <w:rFonts w:ascii="Abadi" w:hAnsi="Abadi"/>
          <w:sz w:val="21"/>
          <w:szCs w:val="21"/>
          <w:lang w:val="es-MX"/>
        </w:rPr>
        <w:t xml:space="preserve"> sin embargo</w:t>
      </w:r>
      <w:r w:rsidRPr="000F1F10">
        <w:rPr>
          <w:rFonts w:ascii="Abadi" w:hAnsi="Abadi"/>
          <w:sz w:val="21"/>
          <w:szCs w:val="21"/>
          <w:lang w:val="es-MX"/>
        </w:rPr>
        <w:t>,</w:t>
      </w:r>
      <w:r w:rsidR="00EC42A0" w:rsidRPr="000F1F10">
        <w:rPr>
          <w:rFonts w:ascii="Abadi" w:hAnsi="Abadi"/>
          <w:sz w:val="21"/>
          <w:szCs w:val="21"/>
          <w:lang w:val="es-MX"/>
        </w:rPr>
        <w:t xml:space="preserve"> </w:t>
      </w:r>
      <w:r w:rsidRPr="000F1F10">
        <w:rPr>
          <w:rFonts w:ascii="Abadi" w:hAnsi="Abadi"/>
          <w:sz w:val="21"/>
          <w:szCs w:val="21"/>
          <w:lang w:val="es-MX"/>
        </w:rPr>
        <w:t xml:space="preserve">en su </w:t>
      </w:r>
      <w:r w:rsidR="00EC42A0" w:rsidRPr="000F1F10">
        <w:rPr>
          <w:rFonts w:ascii="Abadi" w:hAnsi="Abadi"/>
          <w:sz w:val="21"/>
          <w:szCs w:val="21"/>
          <w:lang w:val="es-MX"/>
        </w:rPr>
        <w:t>mayoría son letra muerta por las razones expuestas en líneas arriba</w:t>
      </w:r>
      <w:r w:rsidRPr="000F1F10">
        <w:rPr>
          <w:rFonts w:ascii="Abadi" w:hAnsi="Abadi"/>
          <w:sz w:val="21"/>
          <w:szCs w:val="21"/>
          <w:lang w:val="es-MX"/>
        </w:rPr>
        <w:t>. E</w:t>
      </w:r>
      <w:r w:rsidR="00EC42A0" w:rsidRPr="000F1F10">
        <w:rPr>
          <w:rFonts w:ascii="Abadi" w:hAnsi="Abadi"/>
          <w:sz w:val="21"/>
          <w:szCs w:val="21"/>
          <w:lang w:val="es-MX"/>
        </w:rPr>
        <w:t>s necesario</w:t>
      </w:r>
      <w:r w:rsidRPr="000F1F10">
        <w:rPr>
          <w:rFonts w:ascii="Abadi" w:hAnsi="Abadi"/>
          <w:sz w:val="21"/>
          <w:szCs w:val="21"/>
          <w:lang w:val="es-MX"/>
        </w:rPr>
        <w:t>,</w:t>
      </w:r>
      <w:r w:rsidR="00EC42A0" w:rsidRPr="000F1F10">
        <w:rPr>
          <w:rFonts w:ascii="Abadi" w:hAnsi="Abadi"/>
          <w:sz w:val="21"/>
          <w:szCs w:val="21"/>
          <w:lang w:val="es-MX"/>
        </w:rPr>
        <w:t xml:space="preserve"> además de renovar las mentes y el corazón</w:t>
      </w:r>
      <w:r w:rsidRPr="000F1F10">
        <w:rPr>
          <w:rFonts w:ascii="Abadi" w:hAnsi="Abadi"/>
          <w:sz w:val="21"/>
          <w:szCs w:val="21"/>
          <w:lang w:val="es-MX"/>
        </w:rPr>
        <w:t>,</w:t>
      </w:r>
      <w:r w:rsidR="00EC42A0" w:rsidRPr="000F1F10">
        <w:rPr>
          <w:rFonts w:ascii="Abadi" w:hAnsi="Abadi"/>
          <w:sz w:val="21"/>
          <w:szCs w:val="21"/>
          <w:lang w:val="es-MX"/>
        </w:rPr>
        <w:t xml:space="preserve"> que como sociedad definamos de la manera más democrática posible el país que queremos y los mecanismos instrumentos para lograrlo</w:t>
      </w:r>
      <w:r w:rsidRPr="000F1F10">
        <w:rPr>
          <w:rFonts w:ascii="Abadi" w:hAnsi="Abadi"/>
          <w:sz w:val="21"/>
          <w:szCs w:val="21"/>
          <w:lang w:val="es-MX"/>
        </w:rPr>
        <w:t>;</w:t>
      </w:r>
      <w:r w:rsidR="00EC42A0" w:rsidRPr="000F1F10">
        <w:rPr>
          <w:rFonts w:ascii="Abadi" w:hAnsi="Abadi"/>
          <w:sz w:val="21"/>
          <w:szCs w:val="21"/>
          <w:lang w:val="es-MX"/>
        </w:rPr>
        <w:t xml:space="preserve"> rescatar </w:t>
      </w:r>
      <w:r w:rsidRPr="000F1F10">
        <w:rPr>
          <w:rFonts w:ascii="Abadi" w:hAnsi="Abadi"/>
          <w:sz w:val="21"/>
          <w:szCs w:val="21"/>
          <w:lang w:val="es-MX"/>
        </w:rPr>
        <w:t>y legitimar</w:t>
      </w:r>
      <w:r w:rsidR="00EC42A0" w:rsidRPr="000F1F10">
        <w:rPr>
          <w:rFonts w:ascii="Abadi" w:hAnsi="Abadi"/>
          <w:sz w:val="21"/>
          <w:szCs w:val="21"/>
          <w:lang w:val="es-MX"/>
        </w:rPr>
        <w:t xml:space="preserve"> la participación ciudadana y realizar</w:t>
      </w:r>
      <w:r w:rsidRPr="000F1F10">
        <w:rPr>
          <w:rFonts w:ascii="Abadi" w:hAnsi="Abadi"/>
          <w:sz w:val="21"/>
          <w:szCs w:val="21"/>
          <w:lang w:val="es-MX"/>
        </w:rPr>
        <w:t>,</w:t>
      </w:r>
      <w:r w:rsidR="00EC42A0" w:rsidRPr="000F1F10">
        <w:rPr>
          <w:rFonts w:ascii="Abadi" w:hAnsi="Abadi"/>
          <w:sz w:val="21"/>
          <w:szCs w:val="21"/>
          <w:lang w:val="es-MX"/>
        </w:rPr>
        <w:t xml:space="preserve"> en serio</w:t>
      </w:r>
      <w:r w:rsidRPr="000F1F10">
        <w:rPr>
          <w:rFonts w:ascii="Abadi" w:hAnsi="Abadi"/>
          <w:sz w:val="21"/>
          <w:szCs w:val="21"/>
          <w:lang w:val="es-MX"/>
        </w:rPr>
        <w:t>,</w:t>
      </w:r>
      <w:r w:rsidR="00EC42A0" w:rsidRPr="000F1F10">
        <w:rPr>
          <w:rFonts w:ascii="Abadi" w:hAnsi="Abadi"/>
          <w:sz w:val="21"/>
          <w:szCs w:val="21"/>
          <w:lang w:val="es-MX"/>
        </w:rPr>
        <w:t xml:space="preserve"> la educación ambiental</w:t>
      </w:r>
      <w:r w:rsidRPr="000F1F10">
        <w:rPr>
          <w:rFonts w:ascii="Abadi" w:hAnsi="Abadi"/>
          <w:sz w:val="21"/>
          <w:szCs w:val="21"/>
          <w:lang w:val="es-MX"/>
        </w:rPr>
        <w:t>,</w:t>
      </w:r>
      <w:r w:rsidR="00EC42A0" w:rsidRPr="000F1F10">
        <w:rPr>
          <w:rFonts w:ascii="Abadi" w:hAnsi="Abadi"/>
          <w:sz w:val="21"/>
          <w:szCs w:val="21"/>
          <w:lang w:val="es-MX"/>
        </w:rPr>
        <w:t xml:space="preserve"> son necesarios para avanzar en la dirección correcta</w:t>
      </w:r>
      <w:r w:rsidRPr="000F1F10">
        <w:rPr>
          <w:rFonts w:ascii="Abadi" w:hAnsi="Abadi"/>
          <w:sz w:val="21"/>
          <w:szCs w:val="21"/>
          <w:lang w:val="es-MX"/>
        </w:rPr>
        <w:t>. D</w:t>
      </w:r>
      <w:r w:rsidR="00EC42A0" w:rsidRPr="000F1F10">
        <w:rPr>
          <w:rFonts w:ascii="Abadi" w:hAnsi="Abadi"/>
          <w:sz w:val="21"/>
          <w:szCs w:val="21"/>
          <w:lang w:val="es-MX"/>
        </w:rPr>
        <w:t>e hacer caso omiso a las responsabilidades que nos impone la realidad</w:t>
      </w:r>
      <w:r w:rsidRPr="000F1F10">
        <w:rPr>
          <w:rFonts w:ascii="Abadi" w:hAnsi="Abadi"/>
          <w:sz w:val="21"/>
          <w:szCs w:val="21"/>
          <w:lang w:val="es-MX"/>
        </w:rPr>
        <w:t>,</w:t>
      </w:r>
      <w:r w:rsidR="00EC42A0" w:rsidRPr="000F1F10">
        <w:rPr>
          <w:rFonts w:ascii="Abadi" w:hAnsi="Abadi"/>
          <w:sz w:val="21"/>
          <w:szCs w:val="21"/>
          <w:lang w:val="es-MX"/>
        </w:rPr>
        <w:t xml:space="preserve"> corre un grave peligro nuestra existencia como especie y recordemos y siempre recordemos que todos los seres humanos navegamos en la misma nave espacial y no queremos</w:t>
      </w:r>
      <w:r w:rsidRPr="000F1F10">
        <w:rPr>
          <w:rFonts w:ascii="Abadi" w:hAnsi="Abadi"/>
          <w:sz w:val="21"/>
          <w:szCs w:val="21"/>
          <w:lang w:val="es-MX"/>
        </w:rPr>
        <w:t>,</w:t>
      </w:r>
      <w:r w:rsidR="00EC42A0" w:rsidRPr="000F1F10">
        <w:rPr>
          <w:rFonts w:ascii="Abadi" w:hAnsi="Abadi"/>
          <w:sz w:val="21"/>
          <w:szCs w:val="21"/>
          <w:lang w:val="es-MX"/>
        </w:rPr>
        <w:t xml:space="preserve"> en el universo</w:t>
      </w:r>
      <w:r w:rsidRPr="000F1F10">
        <w:rPr>
          <w:rFonts w:ascii="Abadi" w:hAnsi="Abadi"/>
          <w:sz w:val="21"/>
          <w:szCs w:val="21"/>
          <w:lang w:val="es-MX"/>
        </w:rPr>
        <w:t>,</w:t>
      </w:r>
      <w:r w:rsidR="00EC42A0" w:rsidRPr="000F1F10">
        <w:rPr>
          <w:rFonts w:ascii="Abadi" w:hAnsi="Abadi"/>
          <w:sz w:val="21"/>
          <w:szCs w:val="21"/>
          <w:lang w:val="es-MX"/>
        </w:rPr>
        <w:t xml:space="preserve"> desaparecer como especie</w:t>
      </w:r>
      <w:r w:rsidRPr="000F1F10">
        <w:rPr>
          <w:rFonts w:ascii="Abadi" w:hAnsi="Abadi"/>
          <w:sz w:val="21"/>
          <w:szCs w:val="21"/>
          <w:lang w:val="es-MX"/>
        </w:rPr>
        <w:t xml:space="preserve">. Es cuánto. </w:t>
      </w:r>
      <w:r w:rsidR="00EC42A0" w:rsidRPr="000F1F10">
        <w:rPr>
          <w:rFonts w:ascii="Abadi" w:hAnsi="Abadi"/>
          <w:sz w:val="21"/>
          <w:szCs w:val="21"/>
          <w:lang w:val="es-MX"/>
        </w:rPr>
        <w:t xml:space="preserve"> </w:t>
      </w:r>
    </w:p>
    <w:p w14:paraId="2C24A872" w14:textId="155EE25A" w:rsidR="00EC42A0" w:rsidRPr="000F1F10" w:rsidRDefault="00EC42A0" w:rsidP="0062014C">
      <w:pPr>
        <w:ind w:firstLine="709"/>
        <w:jc w:val="both"/>
        <w:rPr>
          <w:rFonts w:ascii="Abadi" w:hAnsi="Abadi"/>
          <w:sz w:val="21"/>
          <w:szCs w:val="21"/>
          <w:lang w:val="es-MX"/>
        </w:rPr>
      </w:pPr>
    </w:p>
    <w:p w14:paraId="2D5EB0E0" w14:textId="7E173547" w:rsidR="00897203" w:rsidRPr="000F1F10" w:rsidRDefault="00EC42A0" w:rsidP="0062014C">
      <w:pPr>
        <w:ind w:firstLine="709"/>
        <w:jc w:val="both"/>
        <w:rPr>
          <w:rFonts w:ascii="Abadi" w:hAnsi="Abadi"/>
          <w:sz w:val="21"/>
          <w:szCs w:val="21"/>
          <w:lang w:val="es-MX"/>
        </w:rPr>
      </w:pPr>
      <w:r w:rsidRPr="000F1F10">
        <w:rPr>
          <w:rFonts w:ascii="Abadi" w:hAnsi="Abadi"/>
          <w:b/>
          <w:sz w:val="21"/>
          <w:szCs w:val="21"/>
          <w:lang w:val="es-MX"/>
        </w:rPr>
        <w:t>-El C. Presidente:</w:t>
      </w:r>
      <w:r w:rsidRPr="000F1F10">
        <w:rPr>
          <w:rFonts w:ascii="Abadi" w:hAnsi="Abadi"/>
          <w:sz w:val="21"/>
          <w:szCs w:val="21"/>
          <w:lang w:val="es-MX"/>
        </w:rPr>
        <w:t xml:space="preserve">  Gracias diputada.</w:t>
      </w:r>
    </w:p>
    <w:p w14:paraId="5B63EE83" w14:textId="23C1EC09" w:rsidR="00897203" w:rsidRPr="000F1F10" w:rsidRDefault="00897203" w:rsidP="0062014C">
      <w:pPr>
        <w:ind w:firstLine="709"/>
        <w:jc w:val="both"/>
        <w:rPr>
          <w:rFonts w:ascii="Abadi" w:hAnsi="Abadi"/>
          <w:sz w:val="21"/>
          <w:szCs w:val="21"/>
          <w:lang w:val="es-MX"/>
        </w:rPr>
      </w:pPr>
    </w:p>
    <w:p w14:paraId="741E4E5D" w14:textId="1AB9AC3B" w:rsidR="00EC42A0" w:rsidRPr="000F1F10" w:rsidRDefault="00897203" w:rsidP="0062014C">
      <w:pPr>
        <w:ind w:firstLine="709"/>
        <w:jc w:val="both"/>
        <w:rPr>
          <w:rFonts w:ascii="Abadi" w:hAnsi="Abadi"/>
          <w:sz w:val="21"/>
          <w:szCs w:val="21"/>
          <w:lang w:val="es-MX"/>
        </w:rPr>
      </w:pPr>
      <w:r w:rsidRPr="000F1F10">
        <w:rPr>
          <w:rFonts w:ascii="Abadi" w:hAnsi="Abadi"/>
          <w:sz w:val="21"/>
          <w:szCs w:val="21"/>
          <w:lang w:val="es-MX"/>
        </w:rPr>
        <w:t xml:space="preserve">Tiene </w:t>
      </w:r>
      <w:r w:rsidR="00EC42A0" w:rsidRPr="000F1F10">
        <w:rPr>
          <w:rFonts w:ascii="Abadi" w:hAnsi="Abadi"/>
          <w:sz w:val="21"/>
          <w:szCs w:val="21"/>
          <w:lang w:val="es-MX"/>
        </w:rPr>
        <w:t>el uso de la palabra el diputado Ernesto Prieto</w:t>
      </w:r>
      <w:r w:rsidRPr="000F1F10">
        <w:rPr>
          <w:rFonts w:ascii="Abadi" w:hAnsi="Abadi"/>
          <w:sz w:val="21"/>
          <w:szCs w:val="21"/>
          <w:lang w:val="es-MX"/>
        </w:rPr>
        <w:t>,</w:t>
      </w:r>
      <w:r w:rsidR="00EC42A0" w:rsidRPr="000F1F10">
        <w:rPr>
          <w:rFonts w:ascii="Abadi" w:hAnsi="Abadi"/>
          <w:sz w:val="21"/>
          <w:szCs w:val="21"/>
          <w:lang w:val="es-MX"/>
        </w:rPr>
        <w:t xml:space="preserve"> con el tema </w:t>
      </w:r>
      <w:r w:rsidRPr="000F1F10">
        <w:rPr>
          <w:rFonts w:ascii="Abadi" w:hAnsi="Abadi"/>
          <w:sz w:val="21"/>
          <w:szCs w:val="21"/>
          <w:lang w:val="es-MX"/>
        </w:rPr>
        <w:t>Diego Sinhué Rodríguez Vallejo,</w:t>
      </w:r>
      <w:r w:rsidR="00EC42A0" w:rsidRPr="000F1F10">
        <w:rPr>
          <w:rFonts w:ascii="Abadi" w:hAnsi="Abadi"/>
          <w:sz w:val="21"/>
          <w:szCs w:val="21"/>
          <w:lang w:val="es-MX"/>
        </w:rPr>
        <w:t xml:space="preserve"> la falta de austeridad en su </w:t>
      </w:r>
      <w:r w:rsidRPr="000F1F10">
        <w:rPr>
          <w:rFonts w:ascii="Abadi" w:hAnsi="Abadi"/>
          <w:sz w:val="21"/>
          <w:szCs w:val="21"/>
          <w:lang w:val="es-MX"/>
        </w:rPr>
        <w:t>g</w:t>
      </w:r>
      <w:r w:rsidR="00EC42A0" w:rsidRPr="000F1F10">
        <w:rPr>
          <w:rFonts w:ascii="Abadi" w:hAnsi="Abadi"/>
          <w:sz w:val="21"/>
          <w:szCs w:val="21"/>
          <w:lang w:val="es-MX"/>
        </w:rPr>
        <w:t>obierno y clase política guanajuatense obligada a la justa medianía</w:t>
      </w:r>
      <w:r w:rsidRPr="000F1F10">
        <w:rPr>
          <w:rFonts w:ascii="Abadi" w:hAnsi="Abadi"/>
          <w:sz w:val="21"/>
          <w:szCs w:val="21"/>
          <w:lang w:val="es-MX"/>
        </w:rPr>
        <w:t>.</w:t>
      </w:r>
      <w:r w:rsidR="00EC42A0" w:rsidRPr="000F1F10">
        <w:rPr>
          <w:rFonts w:ascii="Abadi" w:hAnsi="Abadi"/>
          <w:sz w:val="21"/>
          <w:szCs w:val="21"/>
          <w:lang w:val="es-MX"/>
        </w:rPr>
        <w:t xml:space="preserve"> </w:t>
      </w:r>
    </w:p>
    <w:p w14:paraId="60111CDD" w14:textId="0B8D246D" w:rsidR="00897203" w:rsidRPr="000F1F10" w:rsidRDefault="00897203" w:rsidP="0062014C">
      <w:pPr>
        <w:ind w:firstLine="709"/>
        <w:jc w:val="both"/>
        <w:rPr>
          <w:rFonts w:ascii="Abadi" w:hAnsi="Abadi"/>
          <w:sz w:val="21"/>
          <w:szCs w:val="21"/>
          <w:lang w:val="es-MX"/>
        </w:rPr>
      </w:pPr>
    </w:p>
    <w:p w14:paraId="40BB30C8" w14:textId="698F8F93" w:rsidR="00897203" w:rsidRPr="000F1F10" w:rsidRDefault="00CD6537" w:rsidP="0062014C">
      <w:pPr>
        <w:ind w:firstLine="709"/>
        <w:jc w:val="both"/>
        <w:rPr>
          <w:rFonts w:ascii="Abadi" w:hAnsi="Abadi"/>
          <w:b/>
          <w:sz w:val="21"/>
          <w:szCs w:val="21"/>
          <w:lang w:val="es-MX"/>
        </w:rPr>
      </w:pPr>
      <w:r w:rsidRPr="000F1F10">
        <w:rPr>
          <w:rFonts w:ascii="Abadi" w:hAnsi="Abadi"/>
          <w:b/>
          <w:sz w:val="21"/>
          <w:szCs w:val="21"/>
          <w:lang w:val="es-MX"/>
        </w:rPr>
        <w:t xml:space="preserve">INTERVENCIÓN DEL DIPUTADO </w:t>
      </w:r>
      <w:r w:rsidR="004F321A" w:rsidRPr="000F1F10">
        <w:rPr>
          <w:rFonts w:ascii="Abadi" w:hAnsi="Abadi"/>
          <w:b/>
          <w:sz w:val="21"/>
          <w:szCs w:val="21"/>
          <w:lang w:val="es-MX"/>
        </w:rPr>
        <w:t>Ernesto Alejandro Prieto Gallardo,</w:t>
      </w:r>
      <w:r w:rsidRPr="000F1F10">
        <w:rPr>
          <w:rFonts w:ascii="Abadi" w:hAnsi="Abadi"/>
          <w:b/>
          <w:sz w:val="21"/>
          <w:szCs w:val="21"/>
          <w:lang w:val="es-MX"/>
        </w:rPr>
        <w:t xml:space="preserve"> TRATANDO SOBRE DIEGO SINHUÉ RODRÍGUEZ VALLEJO, LA FALTA DE AUSTERIDAD EN SU GOBIERNO Y CLASE POLÍTICA GUANAJUATENSE OBLIGADA A LA JUSTA MEDIANÍA.</w:t>
      </w:r>
    </w:p>
    <w:p w14:paraId="1BB0E711" w14:textId="3C231CAD" w:rsidR="00CD6537" w:rsidRPr="000F1F10" w:rsidRDefault="002E3FBF" w:rsidP="002E3FBF">
      <w:pPr>
        <w:ind w:firstLine="709"/>
        <w:jc w:val="right"/>
        <w:rPr>
          <w:rFonts w:ascii="Abadi" w:hAnsi="Abadi"/>
          <w:b/>
          <w:sz w:val="21"/>
          <w:szCs w:val="21"/>
          <w:lang w:val="es-MX"/>
        </w:rPr>
      </w:pPr>
      <w:r w:rsidRPr="000F1F10">
        <w:rPr>
          <w:noProof/>
        </w:rPr>
        <w:drawing>
          <wp:inline distT="0" distB="0" distL="0" distR="0" wp14:anchorId="2A0FEAE5" wp14:editId="62D5E83B">
            <wp:extent cx="1295994" cy="823450"/>
            <wp:effectExtent l="19050" t="0" r="19050" b="262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6292" r="4565"/>
                    <a:stretch/>
                  </pic:blipFill>
                  <pic:spPr bwMode="auto">
                    <a:xfrm>
                      <a:off x="0" y="0"/>
                      <a:ext cx="1305362" cy="8294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80BA50B" w14:textId="77777777" w:rsidR="002E3FBF" w:rsidRPr="000F1F10" w:rsidRDefault="00EC42A0" w:rsidP="002E3FBF">
      <w:pPr>
        <w:ind w:firstLine="709"/>
        <w:jc w:val="both"/>
        <w:rPr>
          <w:rFonts w:ascii="Abadi" w:hAnsi="Abadi"/>
          <w:sz w:val="21"/>
          <w:szCs w:val="21"/>
          <w:lang w:val="es-MX"/>
        </w:rPr>
      </w:pPr>
      <w:r w:rsidRPr="000F1F10">
        <w:rPr>
          <w:rFonts w:ascii="Abadi" w:hAnsi="Abadi"/>
          <w:b/>
          <w:sz w:val="21"/>
          <w:szCs w:val="21"/>
          <w:lang w:val="es-MX"/>
        </w:rPr>
        <w:t>C. Dip. Ernesto Alejandro Prieto Gallardo</w:t>
      </w:r>
      <w:r w:rsidRPr="000F1F10">
        <w:rPr>
          <w:rFonts w:ascii="Abadi" w:hAnsi="Abadi"/>
          <w:sz w:val="21"/>
          <w:szCs w:val="21"/>
          <w:lang w:val="es-MX"/>
        </w:rPr>
        <w:t xml:space="preserve">: </w:t>
      </w:r>
      <w:r w:rsidR="002E3FBF" w:rsidRPr="000F1F10">
        <w:rPr>
          <w:rFonts w:ascii="Abadi" w:hAnsi="Abadi"/>
          <w:sz w:val="21"/>
          <w:szCs w:val="21"/>
          <w:lang w:val="es-MX"/>
        </w:rPr>
        <w:t>G</w:t>
      </w:r>
      <w:r w:rsidRPr="000F1F10">
        <w:rPr>
          <w:rFonts w:ascii="Abadi" w:hAnsi="Abadi"/>
          <w:sz w:val="21"/>
          <w:szCs w:val="21"/>
          <w:lang w:val="es-MX"/>
        </w:rPr>
        <w:t>racias buenas tardes</w:t>
      </w:r>
      <w:r w:rsidR="002E3FBF" w:rsidRPr="000F1F10">
        <w:rPr>
          <w:rFonts w:ascii="Abadi" w:hAnsi="Abadi"/>
          <w:sz w:val="21"/>
          <w:szCs w:val="21"/>
          <w:lang w:val="es-MX"/>
        </w:rPr>
        <w:t>. C</w:t>
      </w:r>
      <w:r w:rsidRPr="000F1F10">
        <w:rPr>
          <w:rFonts w:ascii="Abadi" w:hAnsi="Abadi"/>
          <w:sz w:val="21"/>
          <w:szCs w:val="21"/>
          <w:lang w:val="es-MX"/>
        </w:rPr>
        <w:t>on el permiso de nuestro señor presidente</w:t>
      </w:r>
      <w:r w:rsidR="002E3FBF" w:rsidRPr="000F1F10">
        <w:rPr>
          <w:rFonts w:ascii="Abadi" w:hAnsi="Abadi"/>
          <w:sz w:val="21"/>
          <w:szCs w:val="21"/>
          <w:lang w:val="es-MX"/>
        </w:rPr>
        <w:t xml:space="preserve"> y </w:t>
      </w:r>
      <w:r w:rsidRPr="000F1F10">
        <w:rPr>
          <w:rFonts w:ascii="Abadi" w:hAnsi="Abadi"/>
          <w:sz w:val="21"/>
          <w:szCs w:val="21"/>
          <w:lang w:val="es-MX"/>
        </w:rPr>
        <w:t>su mesa directiva</w:t>
      </w:r>
      <w:r w:rsidR="002E3FBF" w:rsidRPr="000F1F10">
        <w:rPr>
          <w:rFonts w:ascii="Abadi" w:hAnsi="Abadi"/>
          <w:sz w:val="21"/>
          <w:szCs w:val="21"/>
          <w:lang w:val="es-MX"/>
        </w:rPr>
        <w:t>.</w:t>
      </w:r>
    </w:p>
    <w:p w14:paraId="48EAAE50" w14:textId="77777777" w:rsidR="002E3FBF" w:rsidRPr="000F1F10" w:rsidRDefault="002E3FBF" w:rsidP="002E3FBF">
      <w:pPr>
        <w:ind w:firstLine="709"/>
        <w:jc w:val="both"/>
        <w:rPr>
          <w:rFonts w:ascii="Abadi" w:hAnsi="Abadi"/>
          <w:sz w:val="21"/>
          <w:szCs w:val="21"/>
          <w:lang w:val="es-MX"/>
        </w:rPr>
      </w:pPr>
    </w:p>
    <w:p w14:paraId="0176E981" w14:textId="77777777" w:rsidR="002E3FBF" w:rsidRPr="000F1F10" w:rsidRDefault="002E3FBF" w:rsidP="002E3FBF">
      <w:pPr>
        <w:ind w:firstLine="709"/>
        <w:jc w:val="both"/>
        <w:rPr>
          <w:rFonts w:ascii="Abadi" w:hAnsi="Abadi"/>
          <w:sz w:val="21"/>
          <w:szCs w:val="21"/>
          <w:lang w:val="es-MX"/>
        </w:rPr>
      </w:pPr>
      <w:r w:rsidRPr="000F1F10">
        <w:rPr>
          <w:rFonts w:ascii="Abadi" w:hAnsi="Abadi"/>
          <w:sz w:val="21"/>
          <w:szCs w:val="21"/>
          <w:lang w:val="es-MX"/>
        </w:rPr>
        <w:t>Regreso</w:t>
      </w:r>
      <w:r w:rsidR="00EC42A0" w:rsidRPr="000F1F10">
        <w:rPr>
          <w:rFonts w:ascii="Abadi" w:hAnsi="Abadi"/>
          <w:sz w:val="21"/>
          <w:szCs w:val="21"/>
          <w:lang w:val="es-MX"/>
        </w:rPr>
        <w:t xml:space="preserve"> a esta tribuna para hablar acerca de la congruencia</w:t>
      </w:r>
      <w:r w:rsidRPr="000F1F10">
        <w:rPr>
          <w:rFonts w:ascii="Abadi" w:hAnsi="Abadi"/>
          <w:sz w:val="21"/>
          <w:szCs w:val="21"/>
          <w:lang w:val="es-MX"/>
        </w:rPr>
        <w:t>. E</w:t>
      </w:r>
      <w:r w:rsidR="00EC42A0" w:rsidRPr="000F1F10">
        <w:rPr>
          <w:rFonts w:ascii="Abadi" w:hAnsi="Abadi"/>
          <w:sz w:val="21"/>
          <w:szCs w:val="21"/>
          <w:lang w:val="es-MX"/>
        </w:rPr>
        <w:t xml:space="preserve">n el ámbito </w:t>
      </w:r>
      <w:r w:rsidRPr="000F1F10">
        <w:rPr>
          <w:rFonts w:ascii="Abadi" w:hAnsi="Abadi"/>
          <w:sz w:val="21"/>
          <w:szCs w:val="21"/>
          <w:lang w:val="es-MX"/>
        </w:rPr>
        <w:t xml:space="preserve">donde </w:t>
      </w:r>
      <w:r w:rsidR="00EC42A0" w:rsidRPr="000F1F10">
        <w:rPr>
          <w:rFonts w:ascii="Abadi" w:hAnsi="Abadi"/>
          <w:sz w:val="21"/>
          <w:szCs w:val="21"/>
          <w:lang w:val="es-MX"/>
        </w:rPr>
        <w:t>nos encontramos</w:t>
      </w:r>
      <w:r w:rsidRPr="000F1F10">
        <w:rPr>
          <w:rFonts w:ascii="Abadi" w:hAnsi="Abadi"/>
          <w:sz w:val="21"/>
          <w:szCs w:val="21"/>
          <w:lang w:val="es-MX"/>
        </w:rPr>
        <w:t>,</w:t>
      </w:r>
      <w:r w:rsidR="00EC42A0" w:rsidRPr="000F1F10">
        <w:rPr>
          <w:rFonts w:ascii="Abadi" w:hAnsi="Abadi"/>
          <w:sz w:val="21"/>
          <w:szCs w:val="21"/>
          <w:lang w:val="es-MX"/>
        </w:rPr>
        <w:t xml:space="preserve"> en el ámbito público</w:t>
      </w:r>
      <w:r w:rsidRPr="000F1F10">
        <w:rPr>
          <w:rFonts w:ascii="Abadi" w:hAnsi="Abadi"/>
          <w:sz w:val="21"/>
          <w:szCs w:val="21"/>
          <w:lang w:val="es-MX"/>
        </w:rPr>
        <w:t>,</w:t>
      </w:r>
      <w:r w:rsidR="00EC42A0" w:rsidRPr="000F1F10">
        <w:rPr>
          <w:rFonts w:ascii="Abadi" w:hAnsi="Abadi"/>
          <w:sz w:val="21"/>
          <w:szCs w:val="21"/>
          <w:lang w:val="es-MX"/>
        </w:rPr>
        <w:t xml:space="preserve"> es de vital importancia</w:t>
      </w:r>
      <w:r w:rsidRPr="000F1F10">
        <w:rPr>
          <w:rFonts w:ascii="Abadi" w:hAnsi="Abadi"/>
          <w:sz w:val="21"/>
          <w:szCs w:val="21"/>
          <w:lang w:val="es-MX"/>
        </w:rPr>
        <w:t>;</w:t>
      </w:r>
      <w:r w:rsidR="00EC42A0" w:rsidRPr="000F1F10">
        <w:rPr>
          <w:rFonts w:ascii="Abadi" w:hAnsi="Abadi"/>
          <w:sz w:val="21"/>
          <w:szCs w:val="21"/>
          <w:lang w:val="es-MX"/>
        </w:rPr>
        <w:t xml:space="preserve"> sin embargo</w:t>
      </w:r>
      <w:r w:rsidRPr="000F1F10">
        <w:rPr>
          <w:rFonts w:ascii="Abadi" w:hAnsi="Abadi"/>
          <w:sz w:val="21"/>
          <w:szCs w:val="21"/>
          <w:lang w:val="es-MX"/>
        </w:rPr>
        <w:t>,</w:t>
      </w:r>
      <w:r w:rsidR="00EC42A0" w:rsidRPr="000F1F10">
        <w:rPr>
          <w:rFonts w:ascii="Abadi" w:hAnsi="Abadi"/>
          <w:sz w:val="21"/>
          <w:szCs w:val="21"/>
          <w:lang w:val="es-MX"/>
        </w:rPr>
        <w:t xml:space="preserve"> desafortunadamente </w:t>
      </w:r>
      <w:r w:rsidRPr="000F1F10">
        <w:rPr>
          <w:rFonts w:ascii="Abadi" w:hAnsi="Abadi"/>
          <w:sz w:val="21"/>
          <w:szCs w:val="21"/>
          <w:lang w:val="es-MX"/>
        </w:rPr>
        <w:t xml:space="preserve"> y </w:t>
      </w:r>
      <w:r w:rsidR="00EC42A0" w:rsidRPr="000F1F10">
        <w:rPr>
          <w:rFonts w:ascii="Abadi" w:hAnsi="Abadi"/>
          <w:sz w:val="21"/>
          <w:szCs w:val="21"/>
          <w:lang w:val="es-MX"/>
        </w:rPr>
        <w:t xml:space="preserve">últimamente escasea y hablo de esta gran virtud porque parece que el gobierno del </w:t>
      </w:r>
      <w:r w:rsidRPr="000F1F10">
        <w:rPr>
          <w:rFonts w:ascii="Abadi" w:hAnsi="Abadi"/>
          <w:sz w:val="21"/>
          <w:szCs w:val="21"/>
          <w:lang w:val="es-MX"/>
        </w:rPr>
        <w:t>e</w:t>
      </w:r>
      <w:r w:rsidR="00EC42A0" w:rsidRPr="000F1F10">
        <w:rPr>
          <w:rFonts w:ascii="Abadi" w:hAnsi="Abadi"/>
          <w:sz w:val="21"/>
          <w:szCs w:val="21"/>
          <w:lang w:val="es-MX"/>
        </w:rPr>
        <w:t xml:space="preserve">stado encabezado por el señor </w:t>
      </w:r>
      <w:r w:rsidRPr="000F1F10">
        <w:rPr>
          <w:rFonts w:ascii="Abadi" w:hAnsi="Abadi"/>
          <w:sz w:val="21"/>
          <w:szCs w:val="21"/>
          <w:lang w:val="es-MX"/>
        </w:rPr>
        <w:t>G</w:t>
      </w:r>
      <w:r w:rsidR="00EC42A0" w:rsidRPr="000F1F10">
        <w:rPr>
          <w:rFonts w:ascii="Abadi" w:hAnsi="Abadi"/>
          <w:sz w:val="21"/>
          <w:szCs w:val="21"/>
          <w:lang w:val="es-MX"/>
        </w:rPr>
        <w:t xml:space="preserve">obernador Diego </w:t>
      </w:r>
      <w:r w:rsidRPr="000F1F10">
        <w:rPr>
          <w:rFonts w:ascii="Abadi" w:hAnsi="Abadi"/>
          <w:sz w:val="21"/>
          <w:szCs w:val="21"/>
          <w:lang w:val="es-MX"/>
        </w:rPr>
        <w:t>Sinhué</w:t>
      </w:r>
      <w:r w:rsidR="00EC42A0" w:rsidRPr="000F1F10">
        <w:rPr>
          <w:rFonts w:ascii="Abadi" w:hAnsi="Abadi"/>
          <w:sz w:val="21"/>
          <w:szCs w:val="21"/>
          <w:lang w:val="es-MX"/>
        </w:rPr>
        <w:t xml:space="preserve"> Rodríguez Vallejo</w:t>
      </w:r>
      <w:r w:rsidRPr="000F1F10">
        <w:rPr>
          <w:rFonts w:ascii="Abadi" w:hAnsi="Abadi"/>
          <w:sz w:val="21"/>
          <w:szCs w:val="21"/>
          <w:lang w:val="es-MX"/>
        </w:rPr>
        <w:t>,</w:t>
      </w:r>
      <w:r w:rsidR="00EC42A0" w:rsidRPr="000F1F10">
        <w:rPr>
          <w:rFonts w:ascii="Abadi" w:hAnsi="Abadi"/>
          <w:sz w:val="21"/>
          <w:szCs w:val="21"/>
          <w:lang w:val="es-MX"/>
        </w:rPr>
        <w:t xml:space="preserve"> parece no conocerla </w:t>
      </w:r>
      <w:r w:rsidRPr="000F1F10">
        <w:rPr>
          <w:rFonts w:ascii="Abadi" w:hAnsi="Abadi"/>
          <w:sz w:val="21"/>
          <w:szCs w:val="21"/>
          <w:lang w:val="es-MX"/>
        </w:rPr>
        <w:t>o la</w:t>
      </w:r>
      <w:r w:rsidR="00EC42A0" w:rsidRPr="000F1F10">
        <w:rPr>
          <w:rFonts w:ascii="Abadi" w:hAnsi="Abadi"/>
          <w:sz w:val="21"/>
          <w:szCs w:val="21"/>
          <w:lang w:val="es-MX"/>
        </w:rPr>
        <w:t xml:space="preserve"> conoce</w:t>
      </w:r>
      <w:r w:rsidRPr="000F1F10">
        <w:rPr>
          <w:rFonts w:ascii="Abadi" w:hAnsi="Abadi"/>
          <w:sz w:val="21"/>
          <w:szCs w:val="21"/>
          <w:lang w:val="es-MX"/>
        </w:rPr>
        <w:t xml:space="preserve"> en </w:t>
      </w:r>
      <w:r w:rsidR="00EC42A0" w:rsidRPr="000F1F10">
        <w:rPr>
          <w:rFonts w:ascii="Abadi" w:hAnsi="Abadi"/>
          <w:sz w:val="21"/>
          <w:szCs w:val="21"/>
          <w:lang w:val="es-MX"/>
        </w:rPr>
        <w:t xml:space="preserve"> parte y digo esto porque </w:t>
      </w:r>
      <w:r w:rsidRPr="000F1F10">
        <w:rPr>
          <w:rFonts w:ascii="Abadi" w:hAnsi="Abadi"/>
          <w:sz w:val="21"/>
          <w:szCs w:val="21"/>
          <w:lang w:val="es-MX"/>
        </w:rPr>
        <w:t>es risible y</w:t>
      </w:r>
      <w:r w:rsidR="00EC42A0" w:rsidRPr="000F1F10">
        <w:rPr>
          <w:rFonts w:ascii="Abadi" w:hAnsi="Abadi"/>
          <w:sz w:val="21"/>
          <w:szCs w:val="21"/>
          <w:lang w:val="es-MX"/>
        </w:rPr>
        <w:t xml:space="preserve"> a la vez indignante que el gobernador trate de solapar el mal </w:t>
      </w:r>
      <w:r w:rsidRPr="000F1F10">
        <w:rPr>
          <w:rFonts w:ascii="Abadi" w:hAnsi="Abadi"/>
          <w:sz w:val="21"/>
          <w:szCs w:val="21"/>
          <w:lang w:val="es-MX"/>
        </w:rPr>
        <w:t>g</w:t>
      </w:r>
      <w:r w:rsidR="00EC42A0" w:rsidRPr="000F1F10">
        <w:rPr>
          <w:rFonts w:ascii="Abadi" w:hAnsi="Abadi"/>
          <w:sz w:val="21"/>
          <w:szCs w:val="21"/>
          <w:lang w:val="es-MX"/>
        </w:rPr>
        <w:t>obierno que hasta la fecha lleva y los que le antecedieron</w:t>
      </w:r>
      <w:r w:rsidRPr="000F1F10">
        <w:rPr>
          <w:rFonts w:ascii="Abadi" w:hAnsi="Abadi"/>
          <w:sz w:val="21"/>
          <w:szCs w:val="21"/>
          <w:lang w:val="es-MX"/>
        </w:rPr>
        <w:t>,</w:t>
      </w:r>
      <w:r w:rsidR="00EC42A0" w:rsidRPr="000F1F10">
        <w:rPr>
          <w:rFonts w:ascii="Abadi" w:hAnsi="Abadi"/>
          <w:sz w:val="21"/>
          <w:szCs w:val="21"/>
          <w:lang w:val="es-MX"/>
        </w:rPr>
        <w:t xml:space="preserve"> escudándose en los mal llamados recortes </w:t>
      </w:r>
      <w:r w:rsidRPr="000F1F10">
        <w:rPr>
          <w:rFonts w:ascii="Abadi" w:hAnsi="Abadi"/>
          <w:sz w:val="21"/>
          <w:szCs w:val="21"/>
          <w:lang w:val="es-MX"/>
        </w:rPr>
        <w:t>o</w:t>
      </w:r>
      <w:r w:rsidR="00EC42A0" w:rsidRPr="000F1F10">
        <w:rPr>
          <w:rFonts w:ascii="Abadi" w:hAnsi="Abadi"/>
          <w:sz w:val="21"/>
          <w:szCs w:val="21"/>
          <w:lang w:val="es-MX"/>
        </w:rPr>
        <w:t xml:space="preserve"> </w:t>
      </w:r>
      <w:r w:rsidRPr="000F1F10">
        <w:rPr>
          <w:rFonts w:ascii="Abadi" w:hAnsi="Abadi"/>
          <w:sz w:val="21"/>
          <w:szCs w:val="21"/>
          <w:lang w:val="es-MX"/>
        </w:rPr>
        <w:t>a</w:t>
      </w:r>
      <w:r w:rsidR="00EC42A0" w:rsidRPr="000F1F10">
        <w:rPr>
          <w:rFonts w:ascii="Abadi" w:hAnsi="Abadi"/>
          <w:sz w:val="21"/>
          <w:szCs w:val="21"/>
          <w:lang w:val="es-MX"/>
        </w:rPr>
        <w:t xml:space="preserve">justes federales al presupuesto destinado a los </w:t>
      </w:r>
      <w:r w:rsidRPr="000F1F10">
        <w:rPr>
          <w:rFonts w:ascii="Abadi" w:hAnsi="Abadi"/>
          <w:sz w:val="21"/>
          <w:szCs w:val="21"/>
          <w:lang w:val="es-MX"/>
        </w:rPr>
        <w:t>e</w:t>
      </w:r>
      <w:r w:rsidR="00EC42A0" w:rsidRPr="000F1F10">
        <w:rPr>
          <w:rFonts w:ascii="Abadi" w:hAnsi="Abadi"/>
          <w:sz w:val="21"/>
          <w:szCs w:val="21"/>
          <w:lang w:val="es-MX"/>
        </w:rPr>
        <w:t>stados</w:t>
      </w:r>
      <w:r w:rsidRPr="000F1F10">
        <w:rPr>
          <w:rFonts w:ascii="Abadi" w:hAnsi="Abadi"/>
          <w:sz w:val="21"/>
          <w:szCs w:val="21"/>
          <w:lang w:val="es-MX"/>
        </w:rPr>
        <w:t>;</w:t>
      </w:r>
      <w:r w:rsidR="00EC42A0" w:rsidRPr="000F1F10">
        <w:rPr>
          <w:rFonts w:ascii="Abadi" w:hAnsi="Abadi"/>
          <w:sz w:val="21"/>
          <w:szCs w:val="21"/>
          <w:lang w:val="es-MX"/>
        </w:rPr>
        <w:t xml:space="preserve"> porque mientras el gobernador</w:t>
      </w:r>
      <w:r w:rsidRPr="000F1F10">
        <w:rPr>
          <w:rFonts w:ascii="Abadi" w:hAnsi="Abadi"/>
          <w:sz w:val="21"/>
          <w:szCs w:val="21"/>
          <w:lang w:val="es-MX"/>
        </w:rPr>
        <w:t>,</w:t>
      </w:r>
      <w:r w:rsidR="00EC42A0" w:rsidRPr="000F1F10">
        <w:rPr>
          <w:rFonts w:ascii="Abadi" w:hAnsi="Abadi"/>
          <w:sz w:val="21"/>
          <w:szCs w:val="21"/>
          <w:lang w:val="es-MX"/>
        </w:rPr>
        <w:t xml:space="preserve"> junto con toda su burocracia</w:t>
      </w:r>
      <w:r w:rsidRPr="000F1F10">
        <w:rPr>
          <w:rFonts w:ascii="Abadi" w:hAnsi="Abadi"/>
          <w:sz w:val="21"/>
          <w:szCs w:val="21"/>
          <w:lang w:val="es-MX"/>
        </w:rPr>
        <w:t>,</w:t>
      </w:r>
      <w:r w:rsidR="00EC42A0" w:rsidRPr="000F1F10">
        <w:rPr>
          <w:rFonts w:ascii="Abadi" w:hAnsi="Abadi"/>
          <w:sz w:val="21"/>
          <w:szCs w:val="21"/>
          <w:lang w:val="es-MX"/>
        </w:rPr>
        <w:t xml:space="preserve"> </w:t>
      </w:r>
      <w:r w:rsidRPr="000F1F10">
        <w:rPr>
          <w:rFonts w:ascii="Abadi" w:hAnsi="Abadi"/>
          <w:sz w:val="21"/>
          <w:szCs w:val="21"/>
          <w:lang w:val="es-MX"/>
        </w:rPr>
        <w:t>(</w:t>
      </w:r>
      <w:r w:rsidR="00EC42A0" w:rsidRPr="000F1F10">
        <w:rPr>
          <w:rFonts w:ascii="Abadi" w:hAnsi="Abadi"/>
          <w:sz w:val="21"/>
          <w:szCs w:val="21"/>
          <w:lang w:val="es-MX"/>
        </w:rPr>
        <w:t>por cierto de color azul</w:t>
      </w:r>
      <w:r w:rsidRPr="000F1F10">
        <w:rPr>
          <w:rFonts w:ascii="Abadi" w:hAnsi="Abadi"/>
          <w:sz w:val="21"/>
          <w:szCs w:val="21"/>
          <w:lang w:val="es-MX"/>
        </w:rPr>
        <w:t>)</w:t>
      </w:r>
      <w:r w:rsidR="00EC42A0" w:rsidRPr="000F1F10">
        <w:rPr>
          <w:rFonts w:ascii="Abadi" w:hAnsi="Abadi"/>
          <w:sz w:val="21"/>
          <w:szCs w:val="21"/>
          <w:lang w:val="es-MX"/>
        </w:rPr>
        <w:t xml:space="preserve"> buscan y consiguen tener una vida de lujos por encima de los ciudadanos</w:t>
      </w:r>
      <w:r w:rsidRPr="000F1F10">
        <w:rPr>
          <w:rFonts w:ascii="Abadi" w:hAnsi="Abadi"/>
          <w:sz w:val="21"/>
          <w:szCs w:val="21"/>
          <w:lang w:val="es-MX"/>
        </w:rPr>
        <w:t>;</w:t>
      </w:r>
      <w:r w:rsidR="00EC42A0" w:rsidRPr="000F1F10">
        <w:rPr>
          <w:rFonts w:ascii="Abadi" w:hAnsi="Abadi"/>
          <w:sz w:val="21"/>
          <w:szCs w:val="21"/>
          <w:lang w:val="es-MX"/>
        </w:rPr>
        <w:t xml:space="preserve"> también buscan que la ciudadanía guanajuatense les compre el cuento de que si no existe una mejora tanto en el sector salud como el de seguridad</w:t>
      </w:r>
      <w:r w:rsidRPr="000F1F10">
        <w:rPr>
          <w:rFonts w:ascii="Abadi" w:hAnsi="Abadi"/>
          <w:sz w:val="21"/>
          <w:szCs w:val="21"/>
          <w:lang w:val="es-MX"/>
        </w:rPr>
        <w:t>,</w:t>
      </w:r>
      <w:r w:rsidR="00EC42A0" w:rsidRPr="000F1F10">
        <w:rPr>
          <w:rFonts w:ascii="Abadi" w:hAnsi="Abadi"/>
          <w:sz w:val="21"/>
          <w:szCs w:val="21"/>
          <w:lang w:val="es-MX"/>
        </w:rPr>
        <w:t xml:space="preserve"> </w:t>
      </w:r>
      <w:r w:rsidRPr="000F1F10">
        <w:rPr>
          <w:rFonts w:ascii="Abadi" w:hAnsi="Abadi"/>
          <w:sz w:val="21"/>
          <w:szCs w:val="21"/>
          <w:lang w:val="es-MX"/>
        </w:rPr>
        <w:t>es</w:t>
      </w:r>
      <w:r w:rsidR="00EC42A0" w:rsidRPr="000F1F10">
        <w:rPr>
          <w:rFonts w:ascii="Abadi" w:hAnsi="Abadi"/>
          <w:sz w:val="21"/>
          <w:szCs w:val="21"/>
          <w:lang w:val="es-MX"/>
        </w:rPr>
        <w:t xml:space="preserve"> responsabilidad y consecuencia de los actos del </w:t>
      </w:r>
      <w:r w:rsidRPr="000F1F10">
        <w:rPr>
          <w:rFonts w:ascii="Abadi" w:hAnsi="Abadi"/>
          <w:sz w:val="21"/>
          <w:szCs w:val="21"/>
          <w:lang w:val="es-MX"/>
        </w:rPr>
        <w:t>g</w:t>
      </w:r>
      <w:r w:rsidR="00EC42A0" w:rsidRPr="000F1F10">
        <w:rPr>
          <w:rFonts w:ascii="Abadi" w:hAnsi="Abadi"/>
          <w:sz w:val="21"/>
          <w:szCs w:val="21"/>
          <w:lang w:val="es-MX"/>
        </w:rPr>
        <w:t>obierno federal</w:t>
      </w:r>
      <w:r w:rsidRPr="000F1F10">
        <w:rPr>
          <w:rFonts w:ascii="Abadi" w:hAnsi="Abadi"/>
          <w:sz w:val="21"/>
          <w:szCs w:val="21"/>
          <w:lang w:val="es-MX"/>
        </w:rPr>
        <w:t xml:space="preserve">. </w:t>
      </w:r>
      <w:r w:rsidR="00EC42A0" w:rsidRPr="000F1F10">
        <w:rPr>
          <w:rFonts w:ascii="Abadi" w:hAnsi="Abadi"/>
          <w:sz w:val="21"/>
          <w:szCs w:val="21"/>
          <w:lang w:val="es-MX"/>
        </w:rPr>
        <w:t>Andrés Manuel López Obrador marcó la pauta para una austeridad republicana a la que</w:t>
      </w:r>
      <w:r w:rsidRPr="000F1F10">
        <w:rPr>
          <w:rFonts w:ascii="Abadi" w:hAnsi="Abadi"/>
          <w:sz w:val="21"/>
          <w:szCs w:val="21"/>
          <w:lang w:val="es-MX"/>
        </w:rPr>
        <w:t>,</w:t>
      </w:r>
      <w:r w:rsidR="00EC42A0" w:rsidRPr="000F1F10">
        <w:rPr>
          <w:rFonts w:ascii="Abadi" w:hAnsi="Abadi"/>
          <w:sz w:val="21"/>
          <w:szCs w:val="21"/>
          <w:lang w:val="es-MX"/>
        </w:rPr>
        <w:t xml:space="preserve"> incluso</w:t>
      </w:r>
      <w:r w:rsidRPr="000F1F10">
        <w:rPr>
          <w:rFonts w:ascii="Abadi" w:hAnsi="Abadi"/>
          <w:sz w:val="21"/>
          <w:szCs w:val="21"/>
          <w:lang w:val="es-MX"/>
        </w:rPr>
        <w:t>,</w:t>
      </w:r>
      <w:r w:rsidR="00EC42A0" w:rsidRPr="000F1F10">
        <w:rPr>
          <w:rFonts w:ascii="Abadi" w:hAnsi="Abadi"/>
          <w:sz w:val="21"/>
          <w:szCs w:val="21"/>
          <w:lang w:val="es-MX"/>
        </w:rPr>
        <w:t xml:space="preserve"> muchos se </w:t>
      </w:r>
      <w:r w:rsidR="00EC42A0" w:rsidRPr="000F1F10">
        <w:rPr>
          <w:rFonts w:ascii="Abadi" w:hAnsi="Abadi"/>
          <w:sz w:val="21"/>
          <w:szCs w:val="21"/>
          <w:lang w:val="es-MX"/>
        </w:rPr>
        <w:lastRenderedPageBreak/>
        <w:t>resisten promovi</w:t>
      </w:r>
      <w:r w:rsidRPr="000F1F10">
        <w:rPr>
          <w:rFonts w:ascii="Abadi" w:hAnsi="Abadi"/>
          <w:sz w:val="21"/>
          <w:szCs w:val="21"/>
          <w:lang w:val="es-MX"/>
        </w:rPr>
        <w:t>endo</w:t>
      </w:r>
      <w:r w:rsidR="00EC42A0" w:rsidRPr="000F1F10">
        <w:rPr>
          <w:rFonts w:ascii="Abadi" w:hAnsi="Abadi"/>
          <w:sz w:val="21"/>
          <w:szCs w:val="21"/>
          <w:lang w:val="es-MX"/>
        </w:rPr>
        <w:t xml:space="preserve"> </w:t>
      </w:r>
      <w:r w:rsidRPr="000F1F10">
        <w:rPr>
          <w:rFonts w:ascii="Abadi" w:hAnsi="Abadi"/>
          <w:sz w:val="21"/>
          <w:szCs w:val="21"/>
          <w:lang w:val="es-MX"/>
        </w:rPr>
        <w:t>amparos u otros simplemente la ignoran aduciendo tintes populistas.</w:t>
      </w:r>
    </w:p>
    <w:p w14:paraId="7BC51181" w14:textId="77777777" w:rsidR="002E3FBF" w:rsidRPr="000F1F10" w:rsidRDefault="002E3FBF" w:rsidP="002E3FBF">
      <w:pPr>
        <w:ind w:firstLine="709"/>
        <w:jc w:val="both"/>
        <w:rPr>
          <w:rFonts w:ascii="Abadi" w:hAnsi="Abadi"/>
          <w:sz w:val="21"/>
          <w:szCs w:val="21"/>
          <w:lang w:val="es-MX"/>
        </w:rPr>
      </w:pPr>
    </w:p>
    <w:p w14:paraId="3AE1B77D" w14:textId="77777777" w:rsidR="00F64E9A" w:rsidRPr="000F1F10" w:rsidRDefault="002E3FBF" w:rsidP="002E3FBF">
      <w:pPr>
        <w:ind w:firstLine="709"/>
        <w:jc w:val="both"/>
        <w:rPr>
          <w:rFonts w:ascii="Abadi" w:hAnsi="Abadi"/>
          <w:sz w:val="21"/>
          <w:szCs w:val="21"/>
          <w:lang w:val="es-MX"/>
        </w:rPr>
      </w:pPr>
      <w:r w:rsidRPr="000F1F10">
        <w:rPr>
          <w:rFonts w:ascii="Abadi" w:hAnsi="Abadi"/>
          <w:sz w:val="21"/>
          <w:szCs w:val="21"/>
          <w:lang w:val="es-MX"/>
        </w:rPr>
        <w:t>Pues bien, tenemos la autoridad moral para hacerle ver a las y a los guanajuatenses que eso no es verdad, que el gobierno del estado de Guanajuato se ha encargado de vaciar los bolsillos de la ciudadanía y de mantener actores que han tenido mal desempeño en administraciones pasadas a costa de la seguridad y de la tranquilidad de lo que</w:t>
      </w:r>
      <w:r w:rsidR="00EC42A0" w:rsidRPr="000F1F10">
        <w:rPr>
          <w:rFonts w:ascii="Abadi" w:hAnsi="Abadi"/>
          <w:sz w:val="21"/>
          <w:szCs w:val="21"/>
          <w:lang w:val="es-MX"/>
        </w:rPr>
        <w:t xml:space="preserve"> habitamos esta entidad</w:t>
      </w:r>
      <w:r w:rsidR="00F64E9A" w:rsidRPr="000F1F10">
        <w:rPr>
          <w:rFonts w:ascii="Abadi" w:hAnsi="Abadi"/>
          <w:sz w:val="21"/>
          <w:szCs w:val="21"/>
          <w:lang w:val="es-MX"/>
        </w:rPr>
        <w:t>. ¡B</w:t>
      </w:r>
      <w:r w:rsidR="00EC42A0" w:rsidRPr="000F1F10">
        <w:rPr>
          <w:rFonts w:ascii="Abadi" w:hAnsi="Abadi"/>
          <w:sz w:val="21"/>
          <w:szCs w:val="21"/>
          <w:lang w:val="es-MX"/>
        </w:rPr>
        <w:t>asta de engaños</w:t>
      </w:r>
      <w:r w:rsidR="00F64E9A" w:rsidRPr="000F1F10">
        <w:rPr>
          <w:rFonts w:ascii="Abadi" w:hAnsi="Abadi"/>
          <w:sz w:val="21"/>
          <w:szCs w:val="21"/>
          <w:lang w:val="es-MX"/>
        </w:rPr>
        <w:t>!</w:t>
      </w:r>
      <w:r w:rsidR="00EC42A0" w:rsidRPr="000F1F10">
        <w:rPr>
          <w:rFonts w:ascii="Abadi" w:hAnsi="Abadi"/>
          <w:sz w:val="21"/>
          <w:szCs w:val="21"/>
          <w:lang w:val="es-MX"/>
        </w:rPr>
        <w:t xml:space="preserve"> tanto el Poder Ejecutivo como el </w:t>
      </w:r>
      <w:r w:rsidR="00F64E9A" w:rsidRPr="000F1F10">
        <w:rPr>
          <w:rFonts w:ascii="Abadi" w:hAnsi="Abadi"/>
          <w:sz w:val="21"/>
          <w:szCs w:val="21"/>
          <w:lang w:val="es-MX"/>
        </w:rPr>
        <w:t xml:space="preserve">Poder Legislativo, </w:t>
      </w:r>
      <w:r w:rsidR="00EC42A0" w:rsidRPr="000F1F10">
        <w:rPr>
          <w:rFonts w:ascii="Abadi" w:hAnsi="Abadi"/>
          <w:sz w:val="21"/>
          <w:szCs w:val="21"/>
          <w:lang w:val="es-MX"/>
        </w:rPr>
        <w:t>nosotros</w:t>
      </w:r>
      <w:r w:rsidR="00F64E9A" w:rsidRPr="000F1F10">
        <w:rPr>
          <w:rFonts w:ascii="Abadi" w:hAnsi="Abadi"/>
          <w:sz w:val="21"/>
          <w:szCs w:val="21"/>
          <w:lang w:val="es-MX"/>
        </w:rPr>
        <w:t>,</w:t>
      </w:r>
      <w:r w:rsidR="00EC42A0" w:rsidRPr="000F1F10">
        <w:rPr>
          <w:rFonts w:ascii="Abadi" w:hAnsi="Abadi"/>
          <w:sz w:val="21"/>
          <w:szCs w:val="21"/>
          <w:lang w:val="es-MX"/>
        </w:rPr>
        <w:t xml:space="preserve"> hemos buscado o han buscado porque nosotros siempre hemos predicado con esta política de austeridad desde que comenzamos </w:t>
      </w:r>
      <w:r w:rsidR="00F64E9A" w:rsidRPr="000F1F10">
        <w:rPr>
          <w:rFonts w:ascii="Abadi" w:hAnsi="Abadi"/>
          <w:sz w:val="21"/>
          <w:szCs w:val="21"/>
          <w:lang w:val="es-MX"/>
        </w:rPr>
        <w:t>Sexagésima Cuarta Legislatura,</w:t>
      </w:r>
      <w:r w:rsidR="00EC42A0" w:rsidRPr="000F1F10">
        <w:rPr>
          <w:rFonts w:ascii="Abadi" w:hAnsi="Abadi"/>
          <w:sz w:val="21"/>
          <w:szCs w:val="21"/>
          <w:lang w:val="es-MX"/>
        </w:rPr>
        <w:t xml:space="preserve"> se ha buscado por parte </w:t>
      </w:r>
      <w:r w:rsidR="00F64E9A" w:rsidRPr="000F1F10">
        <w:rPr>
          <w:rFonts w:ascii="Abadi" w:hAnsi="Abadi"/>
          <w:sz w:val="21"/>
          <w:szCs w:val="21"/>
          <w:lang w:val="es-MX"/>
        </w:rPr>
        <w:t xml:space="preserve">del Poder </w:t>
      </w:r>
      <w:r w:rsidR="00EC42A0" w:rsidRPr="000F1F10">
        <w:rPr>
          <w:rFonts w:ascii="Abadi" w:hAnsi="Abadi"/>
          <w:sz w:val="21"/>
          <w:szCs w:val="21"/>
          <w:lang w:val="es-MX"/>
        </w:rPr>
        <w:t xml:space="preserve">Ejecutivo y del sector mayoritario de este </w:t>
      </w:r>
      <w:r w:rsidR="00F64E9A" w:rsidRPr="000F1F10">
        <w:rPr>
          <w:rFonts w:ascii="Abadi" w:hAnsi="Abadi"/>
          <w:sz w:val="21"/>
          <w:szCs w:val="21"/>
          <w:lang w:val="es-MX"/>
        </w:rPr>
        <w:t>Poder Legislativo,</w:t>
      </w:r>
      <w:r w:rsidR="00EC42A0" w:rsidRPr="000F1F10">
        <w:rPr>
          <w:rFonts w:ascii="Abadi" w:hAnsi="Abadi"/>
          <w:sz w:val="21"/>
          <w:szCs w:val="21"/>
          <w:lang w:val="es-MX"/>
        </w:rPr>
        <w:t xml:space="preserve"> esquivar todos nuestros </w:t>
      </w:r>
      <w:r w:rsidR="00F64E9A" w:rsidRPr="000F1F10">
        <w:rPr>
          <w:rFonts w:ascii="Abadi" w:hAnsi="Abadi"/>
          <w:sz w:val="21"/>
          <w:szCs w:val="21"/>
          <w:lang w:val="es-MX"/>
        </w:rPr>
        <w:t xml:space="preserve">arduos </w:t>
      </w:r>
      <w:r w:rsidR="00EC42A0" w:rsidRPr="000F1F10">
        <w:rPr>
          <w:rFonts w:ascii="Abadi" w:hAnsi="Abadi"/>
          <w:sz w:val="21"/>
          <w:szCs w:val="21"/>
          <w:lang w:val="es-MX"/>
        </w:rPr>
        <w:t>intentos de tener un salario austero</w:t>
      </w:r>
      <w:r w:rsidR="00F64E9A" w:rsidRPr="000F1F10">
        <w:rPr>
          <w:rFonts w:ascii="Abadi" w:hAnsi="Abadi"/>
          <w:sz w:val="21"/>
          <w:szCs w:val="21"/>
          <w:lang w:val="es-MX"/>
        </w:rPr>
        <w:t>,</w:t>
      </w:r>
      <w:r w:rsidR="00EC42A0" w:rsidRPr="000F1F10">
        <w:rPr>
          <w:rFonts w:ascii="Abadi" w:hAnsi="Abadi"/>
          <w:sz w:val="21"/>
          <w:szCs w:val="21"/>
          <w:lang w:val="es-MX"/>
        </w:rPr>
        <w:t xml:space="preserve"> que se comprometa realmente a buscar que la desigualdad guanajuatense disminuya</w:t>
      </w:r>
      <w:r w:rsidR="00F64E9A" w:rsidRPr="000F1F10">
        <w:rPr>
          <w:rFonts w:ascii="Abadi" w:hAnsi="Abadi"/>
          <w:sz w:val="21"/>
          <w:szCs w:val="21"/>
          <w:lang w:val="es-MX"/>
        </w:rPr>
        <w:t>,</w:t>
      </w:r>
      <w:r w:rsidR="00EC42A0" w:rsidRPr="000F1F10">
        <w:rPr>
          <w:rFonts w:ascii="Abadi" w:hAnsi="Abadi"/>
          <w:sz w:val="21"/>
          <w:szCs w:val="21"/>
          <w:lang w:val="es-MX"/>
        </w:rPr>
        <w:t xml:space="preserve"> que los privilegios que les han tocado por tantos años a tan pocas personas desaparezcan</w:t>
      </w:r>
      <w:r w:rsidR="00F64E9A" w:rsidRPr="000F1F10">
        <w:rPr>
          <w:rFonts w:ascii="Abadi" w:hAnsi="Abadi"/>
          <w:sz w:val="21"/>
          <w:szCs w:val="21"/>
          <w:lang w:val="es-MX"/>
        </w:rPr>
        <w:t>;</w:t>
      </w:r>
      <w:r w:rsidR="00EC42A0" w:rsidRPr="000F1F10">
        <w:rPr>
          <w:rFonts w:ascii="Abadi" w:hAnsi="Abadi"/>
          <w:sz w:val="21"/>
          <w:szCs w:val="21"/>
          <w:lang w:val="es-MX"/>
        </w:rPr>
        <w:t xml:space="preserve"> prueba de ello tenemos decenas de ejemplos tan sólo desde que inició esta </w:t>
      </w:r>
      <w:r w:rsidR="00F64E9A" w:rsidRPr="000F1F10">
        <w:rPr>
          <w:rFonts w:ascii="Abadi" w:hAnsi="Abadi"/>
          <w:sz w:val="21"/>
          <w:szCs w:val="21"/>
          <w:lang w:val="es-MX"/>
        </w:rPr>
        <w:t xml:space="preserve">Sexagésima Cuarta Legislatura, </w:t>
      </w:r>
      <w:r w:rsidR="00EC42A0" w:rsidRPr="000F1F10">
        <w:rPr>
          <w:rFonts w:ascii="Abadi" w:hAnsi="Abadi"/>
          <w:sz w:val="21"/>
          <w:szCs w:val="21"/>
          <w:lang w:val="es-MX"/>
        </w:rPr>
        <w:t xml:space="preserve"> como ya lo decía</w:t>
      </w:r>
      <w:r w:rsidR="00F64E9A" w:rsidRPr="000F1F10">
        <w:rPr>
          <w:rFonts w:ascii="Abadi" w:hAnsi="Abadi"/>
          <w:sz w:val="21"/>
          <w:szCs w:val="21"/>
          <w:lang w:val="es-MX"/>
        </w:rPr>
        <w:t>;</w:t>
      </w:r>
      <w:r w:rsidR="00EC42A0" w:rsidRPr="000F1F10">
        <w:rPr>
          <w:rFonts w:ascii="Abadi" w:hAnsi="Abadi"/>
          <w:sz w:val="21"/>
          <w:szCs w:val="21"/>
          <w:lang w:val="es-MX"/>
        </w:rPr>
        <w:t xml:space="preserve"> sin embargo</w:t>
      </w:r>
      <w:r w:rsidR="00F64E9A" w:rsidRPr="000F1F10">
        <w:rPr>
          <w:rFonts w:ascii="Abadi" w:hAnsi="Abadi"/>
          <w:sz w:val="21"/>
          <w:szCs w:val="21"/>
          <w:lang w:val="es-MX"/>
        </w:rPr>
        <w:t>,</w:t>
      </w:r>
      <w:r w:rsidR="00EC42A0" w:rsidRPr="000F1F10">
        <w:rPr>
          <w:rFonts w:ascii="Abadi" w:hAnsi="Abadi"/>
          <w:sz w:val="21"/>
          <w:szCs w:val="21"/>
          <w:lang w:val="es-MX"/>
        </w:rPr>
        <w:t xml:space="preserve"> enunciaré s</w:t>
      </w:r>
      <w:r w:rsidR="00F64E9A" w:rsidRPr="000F1F10">
        <w:rPr>
          <w:rFonts w:ascii="Abadi" w:hAnsi="Abadi"/>
          <w:sz w:val="21"/>
          <w:szCs w:val="21"/>
          <w:lang w:val="es-MX"/>
        </w:rPr>
        <w:t>ó</w:t>
      </w:r>
      <w:r w:rsidR="00EC42A0" w:rsidRPr="000F1F10">
        <w:rPr>
          <w:rFonts w:ascii="Abadi" w:hAnsi="Abadi"/>
          <w:sz w:val="21"/>
          <w:szCs w:val="21"/>
          <w:lang w:val="es-MX"/>
        </w:rPr>
        <w:t>lo unos cuantos</w:t>
      </w:r>
      <w:r w:rsidR="00F64E9A" w:rsidRPr="000F1F10">
        <w:rPr>
          <w:rFonts w:ascii="Abadi" w:hAnsi="Abadi"/>
          <w:sz w:val="21"/>
          <w:szCs w:val="21"/>
          <w:lang w:val="es-MX"/>
        </w:rPr>
        <w:t>.</w:t>
      </w:r>
    </w:p>
    <w:p w14:paraId="0B9174FD" w14:textId="77777777" w:rsidR="00F64E9A" w:rsidRPr="000F1F10" w:rsidRDefault="00F64E9A" w:rsidP="002E3FBF">
      <w:pPr>
        <w:ind w:firstLine="709"/>
        <w:jc w:val="both"/>
        <w:rPr>
          <w:rFonts w:ascii="Abadi" w:hAnsi="Abadi"/>
          <w:sz w:val="21"/>
          <w:szCs w:val="21"/>
          <w:lang w:val="es-MX"/>
        </w:rPr>
      </w:pPr>
    </w:p>
    <w:p w14:paraId="1E130830" w14:textId="77777777" w:rsidR="00F64E9A" w:rsidRPr="000F1F10" w:rsidRDefault="00F64E9A" w:rsidP="002E3FBF">
      <w:pPr>
        <w:ind w:firstLine="709"/>
        <w:jc w:val="both"/>
        <w:rPr>
          <w:rFonts w:ascii="Abadi" w:hAnsi="Abadi"/>
          <w:sz w:val="21"/>
          <w:szCs w:val="21"/>
          <w:lang w:val="es-MX"/>
        </w:rPr>
      </w:pPr>
      <w:r w:rsidRPr="000F1F10">
        <w:rPr>
          <w:rFonts w:ascii="Abadi" w:hAnsi="Abadi"/>
          <w:sz w:val="21"/>
          <w:szCs w:val="21"/>
          <w:lang w:val="es-MX"/>
        </w:rPr>
        <w:t>D</w:t>
      </w:r>
      <w:r w:rsidR="00EC42A0" w:rsidRPr="000F1F10">
        <w:rPr>
          <w:rFonts w:ascii="Abadi" w:hAnsi="Abadi"/>
          <w:sz w:val="21"/>
          <w:szCs w:val="21"/>
          <w:lang w:val="es-MX"/>
        </w:rPr>
        <w:t>urante largo análisis</w:t>
      </w:r>
      <w:r w:rsidRPr="000F1F10">
        <w:rPr>
          <w:rFonts w:ascii="Abadi" w:hAnsi="Abadi"/>
          <w:sz w:val="21"/>
          <w:szCs w:val="21"/>
          <w:lang w:val="es-MX"/>
        </w:rPr>
        <w:t>,</w:t>
      </w:r>
      <w:r w:rsidR="00EC42A0" w:rsidRPr="000F1F10">
        <w:rPr>
          <w:rFonts w:ascii="Abadi" w:hAnsi="Abadi"/>
          <w:sz w:val="21"/>
          <w:szCs w:val="21"/>
          <w:lang w:val="es-MX"/>
        </w:rPr>
        <w:t xml:space="preserve"> del grupo parlamentario de </w:t>
      </w:r>
      <w:r w:rsidRPr="000F1F10">
        <w:rPr>
          <w:rFonts w:ascii="Abadi" w:hAnsi="Abadi"/>
          <w:sz w:val="21"/>
          <w:szCs w:val="21"/>
          <w:lang w:val="es-MX"/>
        </w:rPr>
        <w:t>MORENA</w:t>
      </w:r>
      <w:r w:rsidR="00EC42A0" w:rsidRPr="000F1F10">
        <w:rPr>
          <w:rFonts w:ascii="Abadi" w:hAnsi="Abadi"/>
          <w:sz w:val="21"/>
          <w:szCs w:val="21"/>
          <w:lang w:val="es-MX"/>
        </w:rPr>
        <w:t xml:space="preserve"> realizó sobre los paquetes fiscales</w:t>
      </w:r>
      <w:r w:rsidRPr="000F1F10">
        <w:rPr>
          <w:rFonts w:ascii="Abadi" w:hAnsi="Abadi"/>
          <w:sz w:val="21"/>
          <w:szCs w:val="21"/>
          <w:lang w:val="es-MX"/>
        </w:rPr>
        <w:t>,</w:t>
      </w:r>
      <w:r w:rsidR="00EC42A0" w:rsidRPr="000F1F10">
        <w:rPr>
          <w:rFonts w:ascii="Abadi" w:hAnsi="Abadi"/>
          <w:sz w:val="21"/>
          <w:szCs w:val="21"/>
          <w:lang w:val="es-MX"/>
        </w:rPr>
        <w:t xml:space="preserve"> en especial la Ley de Ingresos del Estado de Guanajuato</w:t>
      </w:r>
      <w:r w:rsidRPr="000F1F10">
        <w:rPr>
          <w:rFonts w:ascii="Abadi" w:hAnsi="Abadi"/>
          <w:sz w:val="21"/>
          <w:szCs w:val="21"/>
          <w:lang w:val="es-MX"/>
        </w:rPr>
        <w:t>,</w:t>
      </w:r>
      <w:r w:rsidR="00EC42A0" w:rsidRPr="000F1F10">
        <w:rPr>
          <w:rFonts w:ascii="Abadi" w:hAnsi="Abadi"/>
          <w:sz w:val="21"/>
          <w:szCs w:val="21"/>
          <w:lang w:val="es-MX"/>
        </w:rPr>
        <w:t xml:space="preserve"> nos p</w:t>
      </w:r>
      <w:r w:rsidRPr="000F1F10">
        <w:rPr>
          <w:rFonts w:ascii="Abadi" w:hAnsi="Abadi"/>
          <w:sz w:val="21"/>
          <w:szCs w:val="21"/>
          <w:lang w:val="es-MX"/>
        </w:rPr>
        <w:t>udi</w:t>
      </w:r>
      <w:r w:rsidR="00EC42A0" w:rsidRPr="000F1F10">
        <w:rPr>
          <w:rFonts w:ascii="Abadi" w:hAnsi="Abadi"/>
          <w:sz w:val="21"/>
          <w:szCs w:val="21"/>
          <w:lang w:val="es-MX"/>
        </w:rPr>
        <w:t xml:space="preserve">mos percatar que existen gastos excesivos por parte del </w:t>
      </w:r>
      <w:r w:rsidRPr="000F1F10">
        <w:rPr>
          <w:rFonts w:ascii="Abadi" w:hAnsi="Abadi"/>
          <w:sz w:val="21"/>
          <w:szCs w:val="21"/>
          <w:lang w:val="es-MX"/>
        </w:rPr>
        <w:t xml:space="preserve">gobierno del estado </w:t>
      </w:r>
      <w:r w:rsidR="00EC42A0" w:rsidRPr="000F1F10">
        <w:rPr>
          <w:rFonts w:ascii="Abadi" w:hAnsi="Abadi"/>
          <w:sz w:val="21"/>
          <w:szCs w:val="21"/>
          <w:lang w:val="es-MX"/>
        </w:rPr>
        <w:t>sin fundamento alguno</w:t>
      </w:r>
      <w:r w:rsidRPr="000F1F10">
        <w:rPr>
          <w:rFonts w:ascii="Abadi" w:hAnsi="Abadi"/>
          <w:sz w:val="21"/>
          <w:szCs w:val="21"/>
          <w:lang w:val="es-MX"/>
        </w:rPr>
        <w:t>;</w:t>
      </w:r>
      <w:r w:rsidR="00EC42A0" w:rsidRPr="000F1F10">
        <w:rPr>
          <w:rFonts w:ascii="Abadi" w:hAnsi="Abadi"/>
          <w:sz w:val="21"/>
          <w:szCs w:val="21"/>
          <w:lang w:val="es-MX"/>
        </w:rPr>
        <w:t xml:space="preserve"> algunos de ellos son los siguientes</w:t>
      </w:r>
      <w:r w:rsidRPr="000F1F10">
        <w:rPr>
          <w:rFonts w:ascii="Abadi" w:hAnsi="Abadi"/>
          <w:sz w:val="21"/>
          <w:szCs w:val="21"/>
          <w:lang w:val="es-MX"/>
        </w:rPr>
        <w:t>:</w:t>
      </w:r>
    </w:p>
    <w:p w14:paraId="07F854BA" w14:textId="77777777" w:rsidR="00F64E9A" w:rsidRPr="000F1F10" w:rsidRDefault="00F64E9A" w:rsidP="002E3FBF">
      <w:pPr>
        <w:ind w:firstLine="709"/>
        <w:jc w:val="both"/>
        <w:rPr>
          <w:rFonts w:ascii="Abadi" w:hAnsi="Abadi"/>
          <w:sz w:val="21"/>
          <w:szCs w:val="21"/>
          <w:lang w:val="es-MX"/>
        </w:rPr>
      </w:pPr>
    </w:p>
    <w:p w14:paraId="535E0112" w14:textId="77777777" w:rsidR="00F64E9A" w:rsidRPr="000F1F10" w:rsidRDefault="00F64E9A" w:rsidP="002E3FBF">
      <w:pPr>
        <w:ind w:firstLine="709"/>
        <w:jc w:val="both"/>
        <w:rPr>
          <w:rFonts w:ascii="Abadi" w:hAnsi="Abadi"/>
          <w:sz w:val="21"/>
          <w:szCs w:val="21"/>
          <w:lang w:val="es-MX"/>
        </w:rPr>
      </w:pPr>
      <w:r w:rsidRPr="000F1F10">
        <w:rPr>
          <w:rFonts w:ascii="Abadi" w:hAnsi="Abadi"/>
          <w:sz w:val="21"/>
          <w:szCs w:val="21"/>
          <w:lang w:val="es-MX"/>
        </w:rPr>
        <w:t>G</w:t>
      </w:r>
      <w:r w:rsidR="00EC42A0" w:rsidRPr="000F1F10">
        <w:rPr>
          <w:rFonts w:ascii="Abadi" w:hAnsi="Abadi"/>
          <w:sz w:val="21"/>
          <w:szCs w:val="21"/>
          <w:lang w:val="es-MX"/>
        </w:rPr>
        <w:t xml:space="preserve">astos </w:t>
      </w:r>
      <w:r w:rsidRPr="000F1F10">
        <w:rPr>
          <w:rFonts w:ascii="Abadi" w:hAnsi="Abadi"/>
          <w:sz w:val="21"/>
          <w:szCs w:val="21"/>
          <w:lang w:val="es-MX"/>
        </w:rPr>
        <w:t xml:space="preserve">en </w:t>
      </w:r>
      <w:r w:rsidR="00EC42A0" w:rsidRPr="000F1F10">
        <w:rPr>
          <w:rFonts w:ascii="Abadi" w:hAnsi="Abadi"/>
          <w:sz w:val="21"/>
          <w:szCs w:val="21"/>
          <w:lang w:val="es-MX"/>
        </w:rPr>
        <w:t>representación</w:t>
      </w:r>
      <w:r w:rsidRPr="000F1F10">
        <w:rPr>
          <w:rFonts w:ascii="Abadi" w:hAnsi="Abadi"/>
          <w:sz w:val="21"/>
          <w:szCs w:val="21"/>
          <w:lang w:val="es-MX"/>
        </w:rPr>
        <w:t>,</w:t>
      </w:r>
      <w:r w:rsidR="00EC42A0" w:rsidRPr="000F1F10">
        <w:rPr>
          <w:rFonts w:ascii="Abadi" w:hAnsi="Abadi"/>
          <w:sz w:val="21"/>
          <w:szCs w:val="21"/>
          <w:lang w:val="es-MX"/>
        </w:rPr>
        <w:t xml:space="preserve"> gastos en congresos y convenciones y gastos en comunicación social</w:t>
      </w:r>
      <w:r w:rsidRPr="000F1F10">
        <w:rPr>
          <w:rFonts w:ascii="Abadi" w:hAnsi="Abadi"/>
          <w:sz w:val="21"/>
          <w:szCs w:val="21"/>
          <w:lang w:val="es-MX"/>
        </w:rPr>
        <w:t>,</w:t>
      </w:r>
      <w:r w:rsidR="00EC42A0" w:rsidRPr="000F1F10">
        <w:rPr>
          <w:rFonts w:ascii="Abadi" w:hAnsi="Abadi"/>
          <w:sz w:val="21"/>
          <w:szCs w:val="21"/>
          <w:lang w:val="es-MX"/>
        </w:rPr>
        <w:t xml:space="preserve"> de forma conjunta por un total anual de 239 millones 965.426 </w:t>
      </w:r>
      <w:r w:rsidRPr="000F1F10">
        <w:rPr>
          <w:rFonts w:ascii="Abadi" w:hAnsi="Abadi"/>
          <w:sz w:val="21"/>
          <w:szCs w:val="21"/>
          <w:lang w:val="es-MX"/>
        </w:rPr>
        <w:t>pesos. S</w:t>
      </w:r>
      <w:r w:rsidR="00EC42A0" w:rsidRPr="000F1F10">
        <w:rPr>
          <w:rFonts w:ascii="Abadi" w:hAnsi="Abadi"/>
          <w:sz w:val="21"/>
          <w:szCs w:val="21"/>
          <w:lang w:val="es-MX"/>
        </w:rPr>
        <w:t xml:space="preserve">i </w:t>
      </w:r>
      <w:r w:rsidRPr="000F1F10">
        <w:rPr>
          <w:rFonts w:ascii="Abadi" w:hAnsi="Abadi"/>
          <w:sz w:val="21"/>
          <w:szCs w:val="21"/>
          <w:lang w:val="es-MX"/>
        </w:rPr>
        <w:t xml:space="preserve"> le bajáramos</w:t>
      </w:r>
      <w:r w:rsidR="00EC42A0" w:rsidRPr="000F1F10">
        <w:rPr>
          <w:rFonts w:ascii="Abadi" w:hAnsi="Abadi"/>
          <w:sz w:val="21"/>
          <w:szCs w:val="21"/>
          <w:lang w:val="es-MX"/>
        </w:rPr>
        <w:t xml:space="preserve"> a estos conceptos s</w:t>
      </w:r>
      <w:r w:rsidRPr="000F1F10">
        <w:rPr>
          <w:rFonts w:ascii="Abadi" w:hAnsi="Abadi"/>
          <w:sz w:val="21"/>
          <w:szCs w:val="21"/>
          <w:lang w:val="es-MX"/>
        </w:rPr>
        <w:t>ó</w:t>
      </w:r>
      <w:r w:rsidR="00EC42A0" w:rsidRPr="000F1F10">
        <w:rPr>
          <w:rFonts w:ascii="Abadi" w:hAnsi="Abadi"/>
          <w:sz w:val="21"/>
          <w:szCs w:val="21"/>
          <w:lang w:val="es-MX"/>
        </w:rPr>
        <w:t>lo el 50 por ciento</w:t>
      </w:r>
      <w:r w:rsidRPr="000F1F10">
        <w:rPr>
          <w:rFonts w:ascii="Abadi" w:hAnsi="Abadi"/>
          <w:sz w:val="21"/>
          <w:szCs w:val="21"/>
          <w:lang w:val="es-MX"/>
        </w:rPr>
        <w:t>,</w:t>
      </w:r>
      <w:r w:rsidR="00EC42A0" w:rsidRPr="000F1F10">
        <w:rPr>
          <w:rFonts w:ascii="Abadi" w:hAnsi="Abadi"/>
          <w:sz w:val="21"/>
          <w:szCs w:val="21"/>
          <w:lang w:val="es-MX"/>
        </w:rPr>
        <w:t xml:space="preserve"> tendríamos un monto de 119 millones 982.700 </w:t>
      </w:r>
      <w:r w:rsidRPr="000F1F10">
        <w:rPr>
          <w:rFonts w:ascii="Abadi" w:hAnsi="Abadi"/>
          <w:sz w:val="21"/>
          <w:szCs w:val="21"/>
          <w:lang w:val="es-MX"/>
        </w:rPr>
        <w:t>pesos</w:t>
      </w:r>
      <w:r w:rsidR="00EC42A0" w:rsidRPr="000F1F10">
        <w:rPr>
          <w:rFonts w:ascii="Abadi" w:hAnsi="Abadi"/>
          <w:sz w:val="21"/>
          <w:szCs w:val="21"/>
          <w:lang w:val="es-MX"/>
        </w:rPr>
        <w:t xml:space="preserve"> de ahorro en este año</w:t>
      </w:r>
      <w:r w:rsidRPr="000F1F10">
        <w:rPr>
          <w:rFonts w:ascii="Abadi" w:hAnsi="Abadi"/>
          <w:sz w:val="21"/>
          <w:szCs w:val="21"/>
          <w:lang w:val="es-MX"/>
        </w:rPr>
        <w:t>.</w:t>
      </w:r>
    </w:p>
    <w:p w14:paraId="5B960312" w14:textId="77777777" w:rsidR="00F64E9A" w:rsidRPr="000F1F10" w:rsidRDefault="00F64E9A" w:rsidP="002E3FBF">
      <w:pPr>
        <w:ind w:firstLine="709"/>
        <w:jc w:val="both"/>
        <w:rPr>
          <w:rFonts w:ascii="Abadi" w:hAnsi="Abadi"/>
          <w:sz w:val="21"/>
          <w:szCs w:val="21"/>
          <w:lang w:val="es-MX"/>
        </w:rPr>
      </w:pPr>
    </w:p>
    <w:p w14:paraId="45296506" w14:textId="5DB99CBC" w:rsidR="00F64E9A" w:rsidRPr="000F1F10" w:rsidRDefault="00F64E9A" w:rsidP="002E3FBF">
      <w:pPr>
        <w:ind w:firstLine="709"/>
        <w:jc w:val="both"/>
        <w:rPr>
          <w:rFonts w:ascii="Abadi" w:hAnsi="Abadi"/>
          <w:sz w:val="21"/>
          <w:szCs w:val="21"/>
          <w:lang w:val="es-MX"/>
        </w:rPr>
      </w:pPr>
      <w:r w:rsidRPr="000F1F10">
        <w:rPr>
          <w:rFonts w:ascii="Abadi" w:hAnsi="Abadi"/>
          <w:sz w:val="21"/>
          <w:szCs w:val="21"/>
          <w:lang w:val="es-MX"/>
        </w:rPr>
        <w:t>E</w:t>
      </w:r>
      <w:r w:rsidR="00EC42A0" w:rsidRPr="000F1F10">
        <w:rPr>
          <w:rFonts w:ascii="Abadi" w:hAnsi="Abadi"/>
          <w:sz w:val="21"/>
          <w:szCs w:val="21"/>
          <w:lang w:val="es-MX"/>
        </w:rPr>
        <w:t>n cuanto a salarios exorbitantes los gobiernos panistas son expertos en aprobarlos</w:t>
      </w:r>
      <w:r w:rsidRPr="000F1F10">
        <w:rPr>
          <w:rFonts w:ascii="Abadi" w:hAnsi="Abadi"/>
          <w:sz w:val="21"/>
          <w:szCs w:val="21"/>
          <w:lang w:val="es-MX"/>
        </w:rPr>
        <w:t>,</w:t>
      </w:r>
      <w:r w:rsidR="00EC42A0" w:rsidRPr="000F1F10">
        <w:rPr>
          <w:rFonts w:ascii="Abadi" w:hAnsi="Abadi"/>
          <w:sz w:val="21"/>
          <w:szCs w:val="21"/>
          <w:lang w:val="es-MX"/>
        </w:rPr>
        <w:t xml:space="preserve"> el </w:t>
      </w:r>
      <w:r w:rsidRPr="000F1F10">
        <w:rPr>
          <w:rFonts w:ascii="Abadi" w:hAnsi="Abadi"/>
          <w:sz w:val="21"/>
          <w:szCs w:val="21"/>
          <w:lang w:val="es-MX"/>
        </w:rPr>
        <w:t>G</w:t>
      </w:r>
      <w:r w:rsidR="00EC42A0" w:rsidRPr="000F1F10">
        <w:rPr>
          <w:rFonts w:ascii="Abadi" w:hAnsi="Abadi"/>
          <w:sz w:val="21"/>
          <w:szCs w:val="21"/>
          <w:lang w:val="es-MX"/>
        </w:rPr>
        <w:t xml:space="preserve">obernador 15 secretarios de </w:t>
      </w:r>
      <w:r w:rsidRPr="000F1F10">
        <w:rPr>
          <w:rFonts w:ascii="Abadi" w:hAnsi="Abadi"/>
          <w:sz w:val="21"/>
          <w:szCs w:val="21"/>
          <w:lang w:val="es-MX"/>
        </w:rPr>
        <w:t>g</w:t>
      </w:r>
      <w:r w:rsidR="00EC42A0" w:rsidRPr="000F1F10">
        <w:rPr>
          <w:rFonts w:ascii="Abadi" w:hAnsi="Abadi"/>
          <w:sz w:val="21"/>
          <w:szCs w:val="21"/>
          <w:lang w:val="es-MX"/>
        </w:rPr>
        <w:t>obierno y 7 funcionarios del gabinete ampliado</w:t>
      </w:r>
      <w:r w:rsidRPr="000F1F10">
        <w:rPr>
          <w:rFonts w:ascii="Abadi" w:hAnsi="Abadi"/>
          <w:sz w:val="21"/>
          <w:szCs w:val="21"/>
          <w:lang w:val="es-MX"/>
        </w:rPr>
        <w:t>;</w:t>
      </w:r>
      <w:r w:rsidR="00EC42A0" w:rsidRPr="000F1F10">
        <w:rPr>
          <w:rFonts w:ascii="Abadi" w:hAnsi="Abadi"/>
          <w:sz w:val="21"/>
          <w:szCs w:val="21"/>
          <w:lang w:val="es-MX"/>
        </w:rPr>
        <w:t xml:space="preserve"> nosotros los 36 diputados locales</w:t>
      </w:r>
      <w:r w:rsidRPr="000F1F10">
        <w:rPr>
          <w:rFonts w:ascii="Abadi" w:hAnsi="Abadi"/>
          <w:sz w:val="21"/>
          <w:szCs w:val="21"/>
          <w:lang w:val="es-MX"/>
        </w:rPr>
        <w:t>,</w:t>
      </w:r>
      <w:r w:rsidR="00EC42A0" w:rsidRPr="000F1F10">
        <w:rPr>
          <w:rFonts w:ascii="Abadi" w:hAnsi="Abadi"/>
          <w:sz w:val="21"/>
          <w:szCs w:val="21"/>
          <w:lang w:val="es-MX"/>
        </w:rPr>
        <w:t xml:space="preserve"> 21 </w:t>
      </w:r>
      <w:r w:rsidRPr="000F1F10">
        <w:rPr>
          <w:rFonts w:ascii="Abadi" w:hAnsi="Abadi"/>
          <w:sz w:val="21"/>
          <w:szCs w:val="21"/>
          <w:lang w:val="es-MX"/>
        </w:rPr>
        <w:t>ma</w:t>
      </w:r>
      <w:r w:rsidR="00EC42A0" w:rsidRPr="000F1F10">
        <w:rPr>
          <w:rFonts w:ascii="Abadi" w:hAnsi="Abadi"/>
          <w:sz w:val="21"/>
          <w:szCs w:val="21"/>
          <w:lang w:val="es-MX"/>
        </w:rPr>
        <w:t>gistrados</w:t>
      </w:r>
      <w:r w:rsidRPr="000F1F10">
        <w:rPr>
          <w:rFonts w:ascii="Abadi" w:hAnsi="Abadi"/>
          <w:sz w:val="21"/>
          <w:szCs w:val="21"/>
          <w:lang w:val="es-MX"/>
        </w:rPr>
        <w:t>,</w:t>
      </w:r>
      <w:r w:rsidR="00EC42A0" w:rsidRPr="000F1F10">
        <w:rPr>
          <w:rFonts w:ascii="Abadi" w:hAnsi="Abadi"/>
          <w:sz w:val="21"/>
          <w:szCs w:val="21"/>
          <w:lang w:val="es-MX"/>
        </w:rPr>
        <w:t xml:space="preserve"> 4 consejeros del Poder </w:t>
      </w:r>
      <w:r w:rsidR="00EC42A0" w:rsidRPr="000F1F10">
        <w:rPr>
          <w:rFonts w:ascii="Abadi" w:hAnsi="Abadi"/>
          <w:sz w:val="21"/>
          <w:szCs w:val="21"/>
          <w:lang w:val="es-MX"/>
        </w:rPr>
        <w:t>Judicial</w:t>
      </w:r>
      <w:r w:rsidRPr="000F1F10">
        <w:rPr>
          <w:rFonts w:ascii="Abadi" w:hAnsi="Abadi"/>
          <w:sz w:val="21"/>
          <w:szCs w:val="21"/>
          <w:lang w:val="es-MX"/>
        </w:rPr>
        <w:t>,</w:t>
      </w:r>
      <w:r w:rsidR="00EC42A0" w:rsidRPr="000F1F10">
        <w:rPr>
          <w:rFonts w:ascii="Abadi" w:hAnsi="Abadi"/>
          <w:sz w:val="21"/>
          <w:szCs w:val="21"/>
          <w:lang w:val="es-MX"/>
        </w:rPr>
        <w:t xml:space="preserve"> 8 consejeros electorales</w:t>
      </w:r>
      <w:r w:rsidRPr="000F1F10">
        <w:rPr>
          <w:rFonts w:ascii="Abadi" w:hAnsi="Abadi"/>
          <w:sz w:val="21"/>
          <w:szCs w:val="21"/>
          <w:lang w:val="es-MX"/>
        </w:rPr>
        <w:t>,</w:t>
      </w:r>
      <w:r w:rsidR="00EC42A0" w:rsidRPr="000F1F10">
        <w:rPr>
          <w:rFonts w:ascii="Abadi" w:hAnsi="Abadi"/>
          <w:sz w:val="21"/>
          <w:szCs w:val="21"/>
          <w:lang w:val="es-MX"/>
        </w:rPr>
        <w:t xml:space="preserve"> siendo un total de 102 funcionarios</w:t>
      </w:r>
      <w:r w:rsidRPr="000F1F10">
        <w:rPr>
          <w:rFonts w:ascii="Abadi" w:hAnsi="Abadi"/>
          <w:sz w:val="21"/>
          <w:szCs w:val="21"/>
          <w:lang w:val="es-MX"/>
        </w:rPr>
        <w:t>;</w:t>
      </w:r>
      <w:r w:rsidR="00EC42A0" w:rsidRPr="000F1F10">
        <w:rPr>
          <w:rFonts w:ascii="Abadi" w:hAnsi="Abadi"/>
          <w:sz w:val="21"/>
          <w:szCs w:val="21"/>
          <w:lang w:val="es-MX"/>
        </w:rPr>
        <w:t xml:space="preserve"> le costamos a la ciudadanía la cantidad de 214 millones 309.375</w:t>
      </w:r>
      <w:r w:rsidRPr="000F1F10">
        <w:rPr>
          <w:rFonts w:ascii="Abadi" w:hAnsi="Abadi"/>
          <w:sz w:val="21"/>
          <w:szCs w:val="21"/>
          <w:lang w:val="es-MX"/>
        </w:rPr>
        <w:t xml:space="preserve"> pesos </w:t>
      </w:r>
      <w:r w:rsidR="00743C0B" w:rsidRPr="000F1F10">
        <w:rPr>
          <w:rFonts w:ascii="Abadi" w:hAnsi="Abadi"/>
          <w:sz w:val="21"/>
          <w:szCs w:val="21"/>
          <w:lang w:val="es-MX"/>
        </w:rPr>
        <w:t xml:space="preserve">al </w:t>
      </w:r>
      <w:r w:rsidRPr="000F1F10">
        <w:rPr>
          <w:rFonts w:ascii="Abadi" w:hAnsi="Abadi"/>
          <w:sz w:val="21"/>
          <w:szCs w:val="21"/>
          <w:lang w:val="es-MX"/>
        </w:rPr>
        <w:t>año. Si fuéramos</w:t>
      </w:r>
      <w:r w:rsidR="00EC42A0" w:rsidRPr="000F1F10">
        <w:rPr>
          <w:rFonts w:ascii="Abadi" w:hAnsi="Abadi"/>
          <w:sz w:val="21"/>
          <w:szCs w:val="21"/>
          <w:lang w:val="es-MX"/>
        </w:rPr>
        <w:t xml:space="preserve"> un poco conscientes y los funcionarios antes mencionados</w:t>
      </w:r>
      <w:r w:rsidRPr="000F1F10">
        <w:rPr>
          <w:rFonts w:ascii="Abadi" w:hAnsi="Abadi"/>
          <w:sz w:val="21"/>
          <w:szCs w:val="21"/>
          <w:lang w:val="es-MX"/>
        </w:rPr>
        <w:t>,</w:t>
      </w:r>
      <w:r w:rsidR="00EC42A0" w:rsidRPr="000F1F10">
        <w:rPr>
          <w:rFonts w:ascii="Abadi" w:hAnsi="Abadi"/>
          <w:sz w:val="21"/>
          <w:szCs w:val="21"/>
          <w:lang w:val="es-MX"/>
        </w:rPr>
        <w:t xml:space="preserve"> que somos aproximadamente 102</w:t>
      </w:r>
      <w:r w:rsidRPr="000F1F10">
        <w:rPr>
          <w:rFonts w:ascii="Abadi" w:hAnsi="Abadi"/>
          <w:sz w:val="21"/>
          <w:szCs w:val="21"/>
          <w:lang w:val="es-MX"/>
        </w:rPr>
        <w:t>,</w:t>
      </w:r>
      <w:r w:rsidR="00EC42A0" w:rsidRPr="000F1F10">
        <w:rPr>
          <w:rFonts w:ascii="Abadi" w:hAnsi="Abadi"/>
          <w:sz w:val="21"/>
          <w:szCs w:val="21"/>
          <w:lang w:val="es-MX"/>
        </w:rPr>
        <w:t xml:space="preserve"> ganáramos máximo los 108</w:t>
      </w:r>
      <w:r w:rsidRPr="000F1F10">
        <w:rPr>
          <w:rFonts w:ascii="Abadi" w:hAnsi="Abadi"/>
          <w:sz w:val="21"/>
          <w:szCs w:val="21"/>
          <w:lang w:val="es-MX"/>
        </w:rPr>
        <w:t xml:space="preserve"> mil pesos </w:t>
      </w:r>
      <w:r w:rsidR="00EC42A0" w:rsidRPr="000F1F10">
        <w:rPr>
          <w:rFonts w:ascii="Abadi" w:hAnsi="Abadi"/>
          <w:sz w:val="21"/>
          <w:szCs w:val="21"/>
          <w:lang w:val="es-MX"/>
        </w:rPr>
        <w:t xml:space="preserve"> mensuales que gan</w:t>
      </w:r>
      <w:r w:rsidRPr="000F1F10">
        <w:rPr>
          <w:rFonts w:ascii="Abadi" w:hAnsi="Abadi"/>
          <w:sz w:val="21"/>
          <w:szCs w:val="21"/>
          <w:lang w:val="es-MX"/>
        </w:rPr>
        <w:t>a</w:t>
      </w:r>
      <w:r w:rsidR="00EC42A0" w:rsidRPr="000F1F10">
        <w:rPr>
          <w:rFonts w:ascii="Abadi" w:hAnsi="Abadi"/>
          <w:sz w:val="21"/>
          <w:szCs w:val="21"/>
          <w:lang w:val="es-MX"/>
        </w:rPr>
        <w:t xml:space="preserve"> el </w:t>
      </w:r>
      <w:r w:rsidRPr="000F1F10">
        <w:rPr>
          <w:rFonts w:ascii="Abadi" w:hAnsi="Abadi"/>
          <w:sz w:val="21"/>
          <w:szCs w:val="21"/>
          <w:lang w:val="es-MX"/>
        </w:rPr>
        <w:t>P</w:t>
      </w:r>
      <w:r w:rsidR="00EC42A0" w:rsidRPr="000F1F10">
        <w:rPr>
          <w:rFonts w:ascii="Abadi" w:hAnsi="Abadi"/>
          <w:sz w:val="21"/>
          <w:szCs w:val="21"/>
          <w:lang w:val="es-MX"/>
        </w:rPr>
        <w:t>residente de República</w:t>
      </w:r>
      <w:r w:rsidRPr="000F1F10">
        <w:rPr>
          <w:rFonts w:ascii="Abadi" w:hAnsi="Abadi"/>
          <w:sz w:val="21"/>
          <w:szCs w:val="21"/>
          <w:lang w:val="es-MX"/>
        </w:rPr>
        <w:t>,</w:t>
      </w:r>
      <w:r w:rsidR="00EC42A0" w:rsidRPr="000F1F10">
        <w:rPr>
          <w:rFonts w:ascii="Abadi" w:hAnsi="Abadi"/>
          <w:sz w:val="21"/>
          <w:szCs w:val="21"/>
          <w:lang w:val="es-MX"/>
        </w:rPr>
        <w:t xml:space="preserve"> </w:t>
      </w:r>
      <w:r w:rsidRPr="000F1F10">
        <w:rPr>
          <w:rFonts w:ascii="Abadi" w:hAnsi="Abadi"/>
          <w:sz w:val="21"/>
          <w:szCs w:val="21"/>
          <w:lang w:val="es-MX"/>
        </w:rPr>
        <w:t>abría</w:t>
      </w:r>
      <w:r w:rsidR="00EC42A0" w:rsidRPr="000F1F10">
        <w:rPr>
          <w:rFonts w:ascii="Abadi" w:hAnsi="Abadi"/>
          <w:sz w:val="21"/>
          <w:szCs w:val="21"/>
          <w:lang w:val="es-MX"/>
        </w:rPr>
        <w:t xml:space="preserve"> un ahorro de 82 millones </w:t>
      </w:r>
      <w:r w:rsidRPr="000F1F10">
        <w:rPr>
          <w:rFonts w:ascii="Abadi" w:hAnsi="Abadi"/>
          <w:sz w:val="21"/>
          <w:szCs w:val="21"/>
          <w:lang w:val="es-MX"/>
        </w:rPr>
        <w:t xml:space="preserve">117 mil </w:t>
      </w:r>
      <w:r w:rsidR="00EC42A0" w:rsidRPr="000F1F10">
        <w:rPr>
          <w:rFonts w:ascii="Abadi" w:hAnsi="Abadi"/>
          <w:sz w:val="21"/>
          <w:szCs w:val="21"/>
          <w:lang w:val="es-MX"/>
        </w:rPr>
        <w:t xml:space="preserve">375 </w:t>
      </w:r>
      <w:r w:rsidRPr="000F1F10">
        <w:rPr>
          <w:rFonts w:ascii="Abadi" w:hAnsi="Abadi"/>
          <w:sz w:val="21"/>
          <w:szCs w:val="21"/>
          <w:lang w:val="es-MX"/>
        </w:rPr>
        <w:t>pesos</w:t>
      </w:r>
      <w:r w:rsidR="00EC42A0" w:rsidRPr="000F1F10">
        <w:rPr>
          <w:rFonts w:ascii="Abadi" w:hAnsi="Abadi"/>
          <w:sz w:val="21"/>
          <w:szCs w:val="21"/>
          <w:lang w:val="es-MX"/>
        </w:rPr>
        <w:t xml:space="preserve"> al año</w:t>
      </w:r>
      <w:r w:rsidRPr="000F1F10">
        <w:rPr>
          <w:rFonts w:ascii="Abadi" w:hAnsi="Abadi"/>
          <w:sz w:val="21"/>
          <w:szCs w:val="21"/>
          <w:lang w:val="es-MX"/>
        </w:rPr>
        <w:t>.</w:t>
      </w:r>
      <w:r w:rsidR="00EC42A0" w:rsidRPr="000F1F10">
        <w:rPr>
          <w:rFonts w:ascii="Abadi" w:hAnsi="Abadi"/>
          <w:sz w:val="21"/>
          <w:szCs w:val="21"/>
          <w:lang w:val="es-MX"/>
        </w:rPr>
        <w:t xml:space="preserve"> </w:t>
      </w:r>
    </w:p>
    <w:p w14:paraId="33CE2545" w14:textId="77777777" w:rsidR="00F64E9A" w:rsidRPr="000F1F10" w:rsidRDefault="00F64E9A" w:rsidP="002E3FBF">
      <w:pPr>
        <w:ind w:firstLine="709"/>
        <w:jc w:val="both"/>
        <w:rPr>
          <w:rFonts w:ascii="Abadi" w:hAnsi="Abadi"/>
          <w:sz w:val="21"/>
          <w:szCs w:val="21"/>
          <w:lang w:val="es-MX"/>
        </w:rPr>
      </w:pPr>
    </w:p>
    <w:p w14:paraId="782FE04F" w14:textId="77777777" w:rsidR="003039CF" w:rsidRPr="000F1F10" w:rsidRDefault="00F64E9A" w:rsidP="002E3FBF">
      <w:pPr>
        <w:ind w:firstLine="709"/>
        <w:jc w:val="both"/>
        <w:rPr>
          <w:rFonts w:ascii="Abadi" w:hAnsi="Abadi"/>
          <w:sz w:val="21"/>
          <w:szCs w:val="21"/>
          <w:lang w:val="es-MX"/>
        </w:rPr>
      </w:pPr>
      <w:r w:rsidRPr="000F1F10">
        <w:rPr>
          <w:rFonts w:ascii="Abadi" w:hAnsi="Abadi"/>
          <w:sz w:val="21"/>
          <w:szCs w:val="21"/>
          <w:lang w:val="es-MX"/>
        </w:rPr>
        <w:t>C</w:t>
      </w:r>
      <w:r w:rsidR="00EC42A0" w:rsidRPr="000F1F10">
        <w:rPr>
          <w:rFonts w:ascii="Abadi" w:hAnsi="Abadi"/>
          <w:sz w:val="21"/>
          <w:szCs w:val="21"/>
          <w:lang w:val="es-MX"/>
        </w:rPr>
        <w:t xml:space="preserve">omo </w:t>
      </w:r>
      <w:r w:rsidRPr="000F1F10">
        <w:rPr>
          <w:rFonts w:ascii="Abadi" w:hAnsi="Abadi"/>
          <w:sz w:val="21"/>
          <w:szCs w:val="21"/>
          <w:lang w:val="es-MX"/>
        </w:rPr>
        <w:t>varios le</w:t>
      </w:r>
      <w:r w:rsidR="00EC42A0" w:rsidRPr="000F1F10">
        <w:rPr>
          <w:rFonts w:ascii="Abadi" w:hAnsi="Abadi"/>
          <w:sz w:val="21"/>
          <w:szCs w:val="21"/>
          <w:lang w:val="es-MX"/>
        </w:rPr>
        <w:t xml:space="preserve"> hemos llamado</w:t>
      </w:r>
      <w:r w:rsidRPr="000F1F10">
        <w:rPr>
          <w:rFonts w:ascii="Abadi" w:hAnsi="Abadi"/>
          <w:sz w:val="21"/>
          <w:szCs w:val="21"/>
          <w:lang w:val="es-MX"/>
        </w:rPr>
        <w:t>,</w:t>
      </w:r>
      <w:r w:rsidR="00EC42A0" w:rsidRPr="000F1F10">
        <w:rPr>
          <w:rFonts w:ascii="Abadi" w:hAnsi="Abadi"/>
          <w:sz w:val="21"/>
          <w:szCs w:val="21"/>
          <w:lang w:val="es-MX"/>
        </w:rPr>
        <w:t xml:space="preserve"> la </w:t>
      </w:r>
      <w:r w:rsidR="003039CF" w:rsidRPr="000F1F10">
        <w:rPr>
          <w:rFonts w:ascii="Abadi" w:hAnsi="Abadi"/>
          <w:sz w:val="21"/>
          <w:szCs w:val="21"/>
          <w:lang w:val="es-MX"/>
        </w:rPr>
        <w:t>»</w:t>
      </w:r>
      <w:r w:rsidRPr="000F1F10">
        <w:rPr>
          <w:rFonts w:ascii="Abadi" w:hAnsi="Abadi"/>
          <w:sz w:val="21"/>
          <w:szCs w:val="21"/>
          <w:lang w:val="es-MX"/>
        </w:rPr>
        <w:t>E</w:t>
      </w:r>
      <w:r w:rsidR="00EC42A0" w:rsidRPr="000F1F10">
        <w:rPr>
          <w:rFonts w:ascii="Abadi" w:hAnsi="Abadi"/>
          <w:sz w:val="21"/>
          <w:szCs w:val="21"/>
          <w:lang w:val="es-MX"/>
        </w:rPr>
        <w:t>mbajada</w:t>
      </w:r>
      <w:r w:rsidR="003039CF" w:rsidRPr="000F1F10">
        <w:rPr>
          <w:rFonts w:ascii="Abadi" w:hAnsi="Abadi"/>
          <w:sz w:val="21"/>
          <w:szCs w:val="21"/>
          <w:lang w:val="es-MX"/>
        </w:rPr>
        <w:t>»</w:t>
      </w:r>
      <w:r w:rsidR="00EC42A0" w:rsidRPr="000F1F10">
        <w:rPr>
          <w:rFonts w:ascii="Abadi" w:hAnsi="Abadi"/>
          <w:sz w:val="21"/>
          <w:szCs w:val="21"/>
          <w:lang w:val="es-MX"/>
        </w:rPr>
        <w:t xml:space="preserve"> de Guanajuato</w:t>
      </w:r>
      <w:r w:rsidRPr="000F1F10">
        <w:rPr>
          <w:rFonts w:ascii="Abadi" w:hAnsi="Abadi"/>
          <w:sz w:val="21"/>
          <w:szCs w:val="21"/>
          <w:lang w:val="es-MX"/>
        </w:rPr>
        <w:t xml:space="preserve">, </w:t>
      </w:r>
      <w:r w:rsidR="00EC42A0" w:rsidRPr="000F1F10">
        <w:rPr>
          <w:rFonts w:ascii="Abadi" w:hAnsi="Abadi"/>
          <w:sz w:val="21"/>
          <w:szCs w:val="21"/>
          <w:lang w:val="es-MX"/>
        </w:rPr>
        <w:t xml:space="preserve">en la </w:t>
      </w:r>
      <w:r w:rsidR="003039CF" w:rsidRPr="000F1F10">
        <w:rPr>
          <w:rFonts w:ascii="Abadi" w:hAnsi="Abadi"/>
          <w:sz w:val="21"/>
          <w:szCs w:val="21"/>
          <w:lang w:val="es-MX"/>
        </w:rPr>
        <w:t>c</w:t>
      </w:r>
      <w:r w:rsidR="00EC42A0" w:rsidRPr="000F1F10">
        <w:rPr>
          <w:rFonts w:ascii="Abadi" w:hAnsi="Abadi"/>
          <w:sz w:val="21"/>
          <w:szCs w:val="21"/>
          <w:lang w:val="es-MX"/>
        </w:rPr>
        <w:t xml:space="preserve">iudad de México nos cuesta el año 10 millones 731.711 </w:t>
      </w:r>
      <w:r w:rsidR="003039CF" w:rsidRPr="000F1F10">
        <w:rPr>
          <w:rFonts w:ascii="Abadi" w:hAnsi="Abadi"/>
          <w:sz w:val="21"/>
          <w:szCs w:val="21"/>
          <w:lang w:val="es-MX"/>
        </w:rPr>
        <w:t>pesos,</w:t>
      </w:r>
      <w:r w:rsidR="00EC42A0" w:rsidRPr="000F1F10">
        <w:rPr>
          <w:rFonts w:ascii="Abadi" w:hAnsi="Abadi"/>
          <w:sz w:val="21"/>
          <w:szCs w:val="21"/>
          <w:lang w:val="es-MX"/>
        </w:rPr>
        <w:t xml:space="preserve"> la cual se debería suprimir pues </w:t>
      </w:r>
      <w:r w:rsidR="003039CF" w:rsidRPr="000F1F10">
        <w:rPr>
          <w:rFonts w:ascii="Abadi" w:hAnsi="Abadi"/>
          <w:sz w:val="21"/>
          <w:szCs w:val="21"/>
          <w:lang w:val="es-MX"/>
        </w:rPr>
        <w:t>é</w:t>
      </w:r>
      <w:r w:rsidR="00EC42A0" w:rsidRPr="000F1F10">
        <w:rPr>
          <w:rFonts w:ascii="Abadi" w:hAnsi="Abadi"/>
          <w:sz w:val="21"/>
          <w:szCs w:val="21"/>
          <w:lang w:val="es-MX"/>
        </w:rPr>
        <w:t>sta no tiene una función viable y eficaz para la ciudadanía guanajuatense y los intereses de todas y de todos</w:t>
      </w:r>
      <w:r w:rsidR="003039CF" w:rsidRPr="000F1F10">
        <w:rPr>
          <w:rFonts w:ascii="Abadi" w:hAnsi="Abadi"/>
          <w:sz w:val="21"/>
          <w:szCs w:val="21"/>
          <w:lang w:val="es-MX"/>
        </w:rPr>
        <w:t xml:space="preserve">. </w:t>
      </w:r>
    </w:p>
    <w:p w14:paraId="77A85C68" w14:textId="77777777" w:rsidR="003039CF" w:rsidRPr="000F1F10" w:rsidRDefault="003039CF" w:rsidP="002E3FBF">
      <w:pPr>
        <w:ind w:firstLine="709"/>
        <w:jc w:val="both"/>
        <w:rPr>
          <w:rFonts w:ascii="Abadi" w:hAnsi="Abadi"/>
          <w:sz w:val="21"/>
          <w:szCs w:val="21"/>
          <w:lang w:val="es-MX"/>
        </w:rPr>
      </w:pPr>
    </w:p>
    <w:p w14:paraId="32D3FE51" w14:textId="77777777" w:rsidR="003039CF" w:rsidRPr="000F1F10" w:rsidRDefault="003039CF" w:rsidP="002E3FBF">
      <w:pPr>
        <w:ind w:firstLine="709"/>
        <w:jc w:val="both"/>
        <w:rPr>
          <w:rFonts w:ascii="Abadi" w:hAnsi="Abadi"/>
          <w:sz w:val="21"/>
          <w:szCs w:val="21"/>
          <w:lang w:val="es-MX"/>
        </w:rPr>
      </w:pPr>
      <w:r w:rsidRPr="000F1F10">
        <w:rPr>
          <w:rFonts w:ascii="Abadi" w:hAnsi="Abadi"/>
          <w:sz w:val="21"/>
          <w:szCs w:val="21"/>
          <w:lang w:val="es-MX"/>
        </w:rPr>
        <w:t>S</w:t>
      </w:r>
      <w:r w:rsidR="00EC42A0" w:rsidRPr="000F1F10">
        <w:rPr>
          <w:rFonts w:ascii="Abadi" w:hAnsi="Abadi"/>
          <w:sz w:val="21"/>
          <w:szCs w:val="21"/>
          <w:lang w:val="es-MX"/>
        </w:rPr>
        <w:t>umando las cantidades que se destinan anualmente por el uso del helicóptero el gobernador</w:t>
      </w:r>
      <w:r w:rsidRPr="000F1F10">
        <w:rPr>
          <w:rFonts w:ascii="Abadi" w:hAnsi="Abadi"/>
          <w:sz w:val="21"/>
          <w:szCs w:val="21"/>
          <w:lang w:val="es-MX"/>
        </w:rPr>
        <w:t>,</w:t>
      </w:r>
      <w:r w:rsidR="00EC42A0" w:rsidRPr="000F1F10">
        <w:rPr>
          <w:rFonts w:ascii="Abadi" w:hAnsi="Abadi"/>
          <w:sz w:val="21"/>
          <w:szCs w:val="21"/>
          <w:lang w:val="es-MX"/>
        </w:rPr>
        <w:t xml:space="preserve"> de seguro</w:t>
      </w:r>
      <w:r w:rsidRPr="000F1F10">
        <w:rPr>
          <w:rFonts w:ascii="Abadi" w:hAnsi="Abadi"/>
          <w:sz w:val="21"/>
          <w:szCs w:val="21"/>
          <w:lang w:val="es-MX"/>
        </w:rPr>
        <w:t>s</w:t>
      </w:r>
      <w:r w:rsidR="00EC42A0" w:rsidRPr="000F1F10">
        <w:rPr>
          <w:rFonts w:ascii="Abadi" w:hAnsi="Abadi"/>
          <w:sz w:val="21"/>
          <w:szCs w:val="21"/>
          <w:lang w:val="es-MX"/>
        </w:rPr>
        <w:t xml:space="preserve"> de gastos médicos mayores</w:t>
      </w:r>
      <w:r w:rsidRPr="000F1F10">
        <w:rPr>
          <w:rFonts w:ascii="Abadi" w:hAnsi="Abadi"/>
          <w:sz w:val="21"/>
          <w:szCs w:val="21"/>
          <w:lang w:val="es-MX"/>
        </w:rPr>
        <w:t xml:space="preserve"> a</w:t>
      </w:r>
      <w:r w:rsidR="00EC42A0" w:rsidRPr="000F1F10">
        <w:rPr>
          <w:rFonts w:ascii="Abadi" w:hAnsi="Abadi"/>
          <w:sz w:val="21"/>
          <w:szCs w:val="21"/>
          <w:lang w:val="es-MX"/>
        </w:rPr>
        <w:t xml:space="preserve"> altos funcionarios y de viáticos y traslados</w:t>
      </w:r>
      <w:r w:rsidRPr="000F1F10">
        <w:rPr>
          <w:rFonts w:ascii="Abadi" w:hAnsi="Abadi"/>
          <w:sz w:val="21"/>
          <w:szCs w:val="21"/>
          <w:lang w:val="es-MX"/>
        </w:rPr>
        <w:t>,</w:t>
      </w:r>
      <w:r w:rsidR="00EC42A0" w:rsidRPr="000F1F10">
        <w:rPr>
          <w:rFonts w:ascii="Abadi" w:hAnsi="Abadi"/>
          <w:sz w:val="21"/>
          <w:szCs w:val="21"/>
          <w:lang w:val="es-MX"/>
        </w:rPr>
        <w:t xml:space="preserve"> nos da una cantidad de 228 millones 396.580 </w:t>
      </w:r>
      <w:r w:rsidRPr="000F1F10">
        <w:rPr>
          <w:rFonts w:ascii="Abadi" w:hAnsi="Abadi"/>
          <w:sz w:val="21"/>
          <w:szCs w:val="21"/>
          <w:lang w:val="es-MX"/>
        </w:rPr>
        <w:t>pesos. T</w:t>
      </w:r>
      <w:r w:rsidR="00EC42A0" w:rsidRPr="000F1F10">
        <w:rPr>
          <w:rFonts w:ascii="Abadi" w:hAnsi="Abadi"/>
          <w:sz w:val="21"/>
          <w:szCs w:val="21"/>
          <w:lang w:val="es-MX"/>
        </w:rPr>
        <w:t>an solo de estos simples rubros</w:t>
      </w:r>
      <w:r w:rsidRPr="000F1F10">
        <w:rPr>
          <w:rFonts w:ascii="Abadi" w:hAnsi="Abadi"/>
          <w:sz w:val="21"/>
          <w:szCs w:val="21"/>
          <w:lang w:val="es-MX"/>
        </w:rPr>
        <w:t>,</w:t>
      </w:r>
      <w:r w:rsidR="00EC42A0" w:rsidRPr="000F1F10">
        <w:rPr>
          <w:rFonts w:ascii="Abadi" w:hAnsi="Abadi"/>
          <w:sz w:val="21"/>
          <w:szCs w:val="21"/>
          <w:lang w:val="es-MX"/>
        </w:rPr>
        <w:t xml:space="preserve"> reduciéndolos a la mitad en cuanto a los viajes en helicóptero y los viáticos y eliminando los seguros de gastos médicos</w:t>
      </w:r>
      <w:r w:rsidRPr="000F1F10">
        <w:rPr>
          <w:rFonts w:ascii="Abadi" w:hAnsi="Abadi"/>
          <w:sz w:val="21"/>
          <w:szCs w:val="21"/>
          <w:lang w:val="es-MX"/>
        </w:rPr>
        <w:t>,</w:t>
      </w:r>
      <w:r w:rsidR="00EC42A0" w:rsidRPr="000F1F10">
        <w:rPr>
          <w:rFonts w:ascii="Abadi" w:hAnsi="Abadi"/>
          <w:sz w:val="21"/>
          <w:szCs w:val="21"/>
          <w:lang w:val="es-MX"/>
        </w:rPr>
        <w:t xml:space="preserve"> sería un ahorro</w:t>
      </w:r>
      <w:r w:rsidRPr="000F1F10">
        <w:rPr>
          <w:rFonts w:ascii="Abadi" w:hAnsi="Abadi"/>
          <w:sz w:val="21"/>
          <w:szCs w:val="21"/>
          <w:lang w:val="es-MX"/>
        </w:rPr>
        <w:t xml:space="preserve">, ya </w:t>
      </w:r>
      <w:r w:rsidR="00EC42A0" w:rsidRPr="000F1F10">
        <w:rPr>
          <w:rFonts w:ascii="Abadi" w:hAnsi="Abadi"/>
          <w:sz w:val="21"/>
          <w:szCs w:val="21"/>
          <w:lang w:val="es-MX"/>
        </w:rPr>
        <w:t>sumando todo lo anteriormente dicho</w:t>
      </w:r>
      <w:r w:rsidRPr="000F1F10">
        <w:rPr>
          <w:rFonts w:ascii="Abadi" w:hAnsi="Abadi"/>
          <w:sz w:val="21"/>
          <w:szCs w:val="21"/>
          <w:lang w:val="es-MX"/>
        </w:rPr>
        <w:t>,</w:t>
      </w:r>
      <w:r w:rsidR="00EC42A0" w:rsidRPr="000F1F10">
        <w:rPr>
          <w:rFonts w:ascii="Abadi" w:hAnsi="Abadi"/>
          <w:sz w:val="21"/>
          <w:szCs w:val="21"/>
          <w:lang w:val="es-MX"/>
        </w:rPr>
        <w:t xml:space="preserve"> de 420 millones 624.932 </w:t>
      </w:r>
      <w:r w:rsidRPr="000F1F10">
        <w:rPr>
          <w:rFonts w:ascii="Abadi" w:hAnsi="Abadi"/>
          <w:sz w:val="21"/>
          <w:szCs w:val="21"/>
          <w:lang w:val="es-MX"/>
        </w:rPr>
        <w:t>pesos;</w:t>
      </w:r>
      <w:r w:rsidR="00EC42A0" w:rsidRPr="000F1F10">
        <w:rPr>
          <w:rFonts w:ascii="Abadi" w:hAnsi="Abadi"/>
          <w:sz w:val="21"/>
          <w:szCs w:val="21"/>
          <w:lang w:val="es-MX"/>
        </w:rPr>
        <w:t xml:space="preserve"> es decir</w:t>
      </w:r>
      <w:r w:rsidRPr="000F1F10">
        <w:rPr>
          <w:rFonts w:ascii="Abadi" w:hAnsi="Abadi"/>
          <w:sz w:val="21"/>
          <w:szCs w:val="21"/>
          <w:lang w:val="es-MX"/>
        </w:rPr>
        <w:t>,</w:t>
      </w:r>
      <w:r w:rsidR="00EC42A0" w:rsidRPr="000F1F10">
        <w:rPr>
          <w:rFonts w:ascii="Abadi" w:hAnsi="Abadi"/>
          <w:sz w:val="21"/>
          <w:szCs w:val="21"/>
          <w:lang w:val="es-MX"/>
        </w:rPr>
        <w:t xml:space="preserve"> en menos de dos años el </w:t>
      </w:r>
      <w:r w:rsidRPr="000F1F10">
        <w:rPr>
          <w:rFonts w:ascii="Abadi" w:hAnsi="Abadi"/>
          <w:sz w:val="21"/>
          <w:szCs w:val="21"/>
          <w:lang w:val="es-MX"/>
        </w:rPr>
        <w:t>G</w:t>
      </w:r>
      <w:r w:rsidR="00EC42A0" w:rsidRPr="000F1F10">
        <w:rPr>
          <w:rFonts w:ascii="Abadi" w:hAnsi="Abadi"/>
          <w:sz w:val="21"/>
          <w:szCs w:val="21"/>
          <w:lang w:val="es-MX"/>
        </w:rPr>
        <w:t xml:space="preserve">obernador podría ponerse la medalla </w:t>
      </w:r>
      <w:r w:rsidRPr="000F1F10">
        <w:rPr>
          <w:rFonts w:ascii="Abadi" w:hAnsi="Abadi"/>
          <w:sz w:val="21"/>
          <w:szCs w:val="21"/>
          <w:lang w:val="es-MX"/>
        </w:rPr>
        <w:t xml:space="preserve">en </w:t>
      </w:r>
      <w:r w:rsidR="00EC42A0" w:rsidRPr="000F1F10">
        <w:rPr>
          <w:rFonts w:ascii="Abadi" w:hAnsi="Abadi"/>
          <w:sz w:val="21"/>
          <w:szCs w:val="21"/>
          <w:lang w:val="es-MX"/>
        </w:rPr>
        <w:t xml:space="preserve">decir que gracias a </w:t>
      </w:r>
      <w:r w:rsidRPr="000F1F10">
        <w:rPr>
          <w:rFonts w:ascii="Abadi" w:hAnsi="Abadi"/>
          <w:sz w:val="21"/>
          <w:szCs w:val="21"/>
          <w:lang w:val="es-MX"/>
        </w:rPr>
        <w:t>ser</w:t>
      </w:r>
      <w:r w:rsidR="00EC42A0" w:rsidRPr="000F1F10">
        <w:rPr>
          <w:rFonts w:ascii="Abadi" w:hAnsi="Abadi"/>
          <w:sz w:val="21"/>
          <w:szCs w:val="21"/>
          <w:lang w:val="es-MX"/>
        </w:rPr>
        <w:t xml:space="preserve"> un </w:t>
      </w:r>
      <w:r w:rsidRPr="000F1F10">
        <w:rPr>
          <w:rFonts w:ascii="Abadi" w:hAnsi="Abadi"/>
          <w:sz w:val="21"/>
          <w:szCs w:val="21"/>
          <w:lang w:val="es-MX"/>
        </w:rPr>
        <w:t>g</w:t>
      </w:r>
      <w:r w:rsidR="00EC42A0" w:rsidRPr="000F1F10">
        <w:rPr>
          <w:rFonts w:ascii="Abadi" w:hAnsi="Abadi"/>
          <w:sz w:val="21"/>
          <w:szCs w:val="21"/>
          <w:lang w:val="es-MX"/>
        </w:rPr>
        <w:t>obierno comprometido con la ciudadanía</w:t>
      </w:r>
      <w:r w:rsidRPr="000F1F10">
        <w:rPr>
          <w:rFonts w:ascii="Abadi" w:hAnsi="Abadi"/>
          <w:sz w:val="21"/>
          <w:szCs w:val="21"/>
          <w:lang w:val="es-MX"/>
        </w:rPr>
        <w:t>,</w:t>
      </w:r>
      <w:r w:rsidR="00EC42A0" w:rsidRPr="000F1F10">
        <w:rPr>
          <w:rFonts w:ascii="Abadi" w:hAnsi="Abadi"/>
          <w:sz w:val="21"/>
          <w:szCs w:val="21"/>
          <w:lang w:val="es-MX"/>
        </w:rPr>
        <w:t xml:space="preserve"> </w:t>
      </w:r>
      <w:r w:rsidRPr="000F1F10">
        <w:rPr>
          <w:rFonts w:ascii="Abadi" w:hAnsi="Abadi"/>
          <w:sz w:val="21"/>
          <w:szCs w:val="21"/>
          <w:lang w:val="es-MX"/>
        </w:rPr>
        <w:t>un g</w:t>
      </w:r>
      <w:r w:rsidR="00EC42A0" w:rsidRPr="000F1F10">
        <w:rPr>
          <w:rFonts w:ascii="Abadi" w:hAnsi="Abadi"/>
          <w:sz w:val="21"/>
          <w:szCs w:val="21"/>
          <w:lang w:val="es-MX"/>
        </w:rPr>
        <w:t>obierno austero</w:t>
      </w:r>
      <w:r w:rsidRPr="000F1F10">
        <w:rPr>
          <w:rFonts w:ascii="Abadi" w:hAnsi="Abadi"/>
          <w:sz w:val="21"/>
          <w:szCs w:val="21"/>
          <w:lang w:val="es-MX"/>
        </w:rPr>
        <w:t>,</w:t>
      </w:r>
      <w:r w:rsidR="00EC42A0" w:rsidRPr="000F1F10">
        <w:rPr>
          <w:rFonts w:ascii="Abadi" w:hAnsi="Abadi"/>
          <w:sz w:val="21"/>
          <w:szCs w:val="21"/>
          <w:lang w:val="es-MX"/>
        </w:rPr>
        <w:t xml:space="preserve"> se subsanó el monto de alrededor de 800 millones de pesos para volver a poner en funciones el hospital en León que la Secretaría de </w:t>
      </w:r>
      <w:r w:rsidRPr="000F1F10">
        <w:rPr>
          <w:rFonts w:ascii="Abadi" w:hAnsi="Abadi"/>
          <w:sz w:val="21"/>
          <w:szCs w:val="21"/>
          <w:lang w:val="es-MX"/>
        </w:rPr>
        <w:t>S</w:t>
      </w:r>
      <w:r w:rsidR="00EC42A0" w:rsidRPr="000F1F10">
        <w:rPr>
          <w:rFonts w:ascii="Abadi" w:hAnsi="Abadi"/>
          <w:sz w:val="21"/>
          <w:szCs w:val="21"/>
          <w:lang w:val="es-MX"/>
        </w:rPr>
        <w:t>alud vino preg</w:t>
      </w:r>
      <w:r w:rsidRPr="000F1F10">
        <w:rPr>
          <w:rFonts w:ascii="Abadi" w:hAnsi="Abadi"/>
          <w:sz w:val="21"/>
          <w:szCs w:val="21"/>
          <w:lang w:val="es-MX"/>
        </w:rPr>
        <w:t>onar</w:t>
      </w:r>
      <w:r w:rsidR="00EC42A0" w:rsidRPr="000F1F10">
        <w:rPr>
          <w:rFonts w:ascii="Abadi" w:hAnsi="Abadi"/>
          <w:sz w:val="21"/>
          <w:szCs w:val="21"/>
          <w:lang w:val="es-MX"/>
        </w:rPr>
        <w:t xml:space="preserve"> que no tendr</w:t>
      </w:r>
      <w:r w:rsidRPr="000F1F10">
        <w:rPr>
          <w:rFonts w:ascii="Abadi" w:hAnsi="Abadi"/>
          <w:sz w:val="21"/>
          <w:szCs w:val="21"/>
          <w:lang w:val="es-MX"/>
        </w:rPr>
        <w:t>ía</w:t>
      </w:r>
      <w:r w:rsidR="00EC42A0" w:rsidRPr="000F1F10">
        <w:rPr>
          <w:rFonts w:ascii="Abadi" w:hAnsi="Abadi"/>
          <w:sz w:val="21"/>
          <w:szCs w:val="21"/>
          <w:lang w:val="es-MX"/>
        </w:rPr>
        <w:t xml:space="preserve">n recursos por culpa de los recortes en </w:t>
      </w:r>
      <w:r w:rsidRPr="000F1F10">
        <w:rPr>
          <w:rFonts w:ascii="Abadi" w:hAnsi="Abadi"/>
          <w:sz w:val="21"/>
          <w:szCs w:val="21"/>
          <w:lang w:val="es-MX"/>
        </w:rPr>
        <w:t>PROSPERA</w:t>
      </w:r>
      <w:r w:rsidR="00EC42A0" w:rsidRPr="000F1F10">
        <w:rPr>
          <w:rFonts w:ascii="Abadi" w:hAnsi="Abadi"/>
          <w:sz w:val="21"/>
          <w:szCs w:val="21"/>
          <w:lang w:val="es-MX"/>
        </w:rPr>
        <w:t xml:space="preserve"> y le quedarían otros 4 años más de presupuesto </w:t>
      </w:r>
      <w:r w:rsidRPr="000F1F10">
        <w:rPr>
          <w:rFonts w:ascii="Abadi" w:hAnsi="Abadi"/>
          <w:sz w:val="21"/>
          <w:szCs w:val="21"/>
          <w:lang w:val="es-MX"/>
        </w:rPr>
        <w:t>al Gobernador Diego Sinhué Rodríguez Vallejo,</w:t>
      </w:r>
      <w:r w:rsidR="00EC42A0" w:rsidRPr="000F1F10">
        <w:rPr>
          <w:rFonts w:ascii="Abadi" w:hAnsi="Abadi"/>
          <w:sz w:val="21"/>
          <w:szCs w:val="21"/>
          <w:lang w:val="es-MX"/>
        </w:rPr>
        <w:t xml:space="preserve"> para invertir en seguridad que tanta falta le hace a nuestro estado y no presumiendo</w:t>
      </w:r>
      <w:r w:rsidRPr="000F1F10">
        <w:rPr>
          <w:rFonts w:ascii="Abadi" w:hAnsi="Abadi"/>
          <w:sz w:val="21"/>
          <w:szCs w:val="21"/>
          <w:lang w:val="es-MX"/>
        </w:rPr>
        <w:t>,</w:t>
      </w:r>
      <w:r w:rsidR="00EC42A0" w:rsidRPr="000F1F10">
        <w:rPr>
          <w:rFonts w:ascii="Abadi" w:hAnsi="Abadi"/>
          <w:sz w:val="21"/>
          <w:szCs w:val="21"/>
          <w:lang w:val="es-MX"/>
        </w:rPr>
        <w:t xml:space="preserve"> c</w:t>
      </w:r>
      <w:r w:rsidRPr="000F1F10">
        <w:rPr>
          <w:rFonts w:ascii="Abadi" w:hAnsi="Abadi"/>
          <w:sz w:val="21"/>
          <w:szCs w:val="21"/>
          <w:lang w:val="es-MX"/>
        </w:rPr>
        <w:t>o</w:t>
      </w:r>
      <w:r w:rsidR="00EC42A0" w:rsidRPr="000F1F10">
        <w:rPr>
          <w:rFonts w:ascii="Abadi" w:hAnsi="Abadi"/>
          <w:sz w:val="21"/>
          <w:szCs w:val="21"/>
          <w:lang w:val="es-MX"/>
        </w:rPr>
        <w:t xml:space="preserve">mo </w:t>
      </w:r>
      <w:r w:rsidRPr="000F1F10">
        <w:rPr>
          <w:rFonts w:ascii="Abadi" w:hAnsi="Abadi"/>
          <w:sz w:val="21"/>
          <w:szCs w:val="21"/>
          <w:lang w:val="es-MX"/>
        </w:rPr>
        <w:t xml:space="preserve">lo </w:t>
      </w:r>
      <w:r w:rsidR="00EC42A0" w:rsidRPr="000F1F10">
        <w:rPr>
          <w:rFonts w:ascii="Abadi" w:hAnsi="Abadi"/>
          <w:sz w:val="21"/>
          <w:szCs w:val="21"/>
          <w:lang w:val="es-MX"/>
        </w:rPr>
        <w:t xml:space="preserve">llegó </w:t>
      </w:r>
      <w:r w:rsidRPr="000F1F10">
        <w:rPr>
          <w:rFonts w:ascii="Abadi" w:hAnsi="Abadi"/>
          <w:sz w:val="21"/>
          <w:szCs w:val="21"/>
          <w:lang w:val="es-MX"/>
        </w:rPr>
        <w:t>a hacer,</w:t>
      </w:r>
      <w:r w:rsidR="00EC42A0" w:rsidRPr="000F1F10">
        <w:rPr>
          <w:rFonts w:ascii="Abadi" w:hAnsi="Abadi"/>
          <w:sz w:val="21"/>
          <w:szCs w:val="21"/>
          <w:lang w:val="es-MX"/>
        </w:rPr>
        <w:t xml:space="preserve"> en su momento</w:t>
      </w:r>
      <w:r w:rsidRPr="000F1F10">
        <w:rPr>
          <w:rFonts w:ascii="Abadi" w:hAnsi="Abadi"/>
          <w:sz w:val="21"/>
          <w:szCs w:val="21"/>
          <w:lang w:val="es-MX"/>
        </w:rPr>
        <w:t>,</w:t>
      </w:r>
      <w:r w:rsidR="00EC42A0" w:rsidRPr="000F1F10">
        <w:rPr>
          <w:rFonts w:ascii="Abadi" w:hAnsi="Abadi"/>
          <w:sz w:val="21"/>
          <w:szCs w:val="21"/>
          <w:lang w:val="es-MX"/>
        </w:rPr>
        <w:t xml:space="preserve"> diciendo que </w:t>
      </w:r>
      <w:r w:rsidRPr="000F1F10">
        <w:rPr>
          <w:rFonts w:ascii="Abadi" w:hAnsi="Abadi"/>
          <w:sz w:val="21"/>
          <w:szCs w:val="21"/>
          <w:lang w:val="es-MX"/>
        </w:rPr>
        <w:t>era austero</w:t>
      </w:r>
      <w:r w:rsidR="00EC42A0" w:rsidRPr="000F1F10">
        <w:rPr>
          <w:rFonts w:ascii="Abadi" w:hAnsi="Abadi"/>
          <w:sz w:val="21"/>
          <w:szCs w:val="21"/>
          <w:lang w:val="es-MX"/>
        </w:rPr>
        <w:t xml:space="preserve"> porque ahora en papelería </w:t>
      </w:r>
      <w:r w:rsidRPr="000F1F10">
        <w:rPr>
          <w:rFonts w:ascii="Abadi" w:hAnsi="Abadi"/>
          <w:sz w:val="21"/>
          <w:szCs w:val="21"/>
          <w:lang w:val="es-MX"/>
        </w:rPr>
        <w:t>o en</w:t>
      </w:r>
      <w:r w:rsidR="00EC42A0" w:rsidRPr="000F1F10">
        <w:rPr>
          <w:rFonts w:ascii="Abadi" w:hAnsi="Abadi"/>
          <w:sz w:val="21"/>
          <w:szCs w:val="21"/>
          <w:lang w:val="es-MX"/>
        </w:rPr>
        <w:t xml:space="preserve"> clips</w:t>
      </w:r>
      <w:r w:rsidRPr="000F1F10">
        <w:rPr>
          <w:rFonts w:ascii="Abadi" w:hAnsi="Abadi"/>
          <w:sz w:val="21"/>
          <w:szCs w:val="21"/>
          <w:lang w:val="es-MX"/>
        </w:rPr>
        <w:t>.</w:t>
      </w:r>
    </w:p>
    <w:p w14:paraId="14ABC526" w14:textId="77777777" w:rsidR="003039CF" w:rsidRPr="000F1F10" w:rsidRDefault="003039CF" w:rsidP="002E3FBF">
      <w:pPr>
        <w:ind w:firstLine="709"/>
        <w:jc w:val="both"/>
        <w:rPr>
          <w:rFonts w:ascii="Abadi" w:hAnsi="Abadi"/>
          <w:sz w:val="21"/>
          <w:szCs w:val="21"/>
          <w:lang w:val="es-MX"/>
        </w:rPr>
      </w:pPr>
    </w:p>
    <w:p w14:paraId="1C92D9C7" w14:textId="77777777" w:rsidR="003039CF" w:rsidRPr="000F1F10" w:rsidRDefault="003039CF" w:rsidP="002E3FBF">
      <w:pPr>
        <w:ind w:firstLine="709"/>
        <w:jc w:val="both"/>
        <w:rPr>
          <w:rFonts w:ascii="Abadi" w:hAnsi="Abadi"/>
          <w:sz w:val="21"/>
          <w:szCs w:val="21"/>
          <w:lang w:val="es-MX"/>
        </w:rPr>
      </w:pPr>
      <w:r w:rsidRPr="000F1F10">
        <w:rPr>
          <w:rFonts w:ascii="Abadi" w:hAnsi="Abadi"/>
          <w:sz w:val="21"/>
          <w:szCs w:val="21"/>
          <w:lang w:val="es-MX"/>
        </w:rPr>
        <w:t>O</w:t>
      </w:r>
      <w:r w:rsidR="00EC42A0" w:rsidRPr="000F1F10">
        <w:rPr>
          <w:rFonts w:ascii="Abadi" w:hAnsi="Abadi"/>
          <w:sz w:val="21"/>
          <w:szCs w:val="21"/>
          <w:lang w:val="es-MX"/>
        </w:rPr>
        <w:t>tro rubro destacaren es el descaro que se tiene pagar tanto tantas escoltas como la gasolina de funcionarios que ahora se encuentran fuera de funciones durante los siguientes 3 años</w:t>
      </w:r>
      <w:r w:rsidRPr="000F1F10">
        <w:rPr>
          <w:rFonts w:ascii="Abadi" w:hAnsi="Abadi"/>
          <w:sz w:val="21"/>
          <w:szCs w:val="21"/>
          <w:lang w:val="es-MX"/>
        </w:rPr>
        <w:t>,</w:t>
      </w:r>
      <w:r w:rsidR="00EC42A0" w:rsidRPr="000F1F10">
        <w:rPr>
          <w:rFonts w:ascii="Abadi" w:hAnsi="Abadi"/>
          <w:sz w:val="21"/>
          <w:szCs w:val="21"/>
          <w:lang w:val="es-MX"/>
        </w:rPr>
        <w:t xml:space="preserve"> como lo es el exgobernador Miguel Márquez </w:t>
      </w:r>
      <w:proofErr w:type="spellStart"/>
      <w:r w:rsidR="00EC42A0" w:rsidRPr="000F1F10">
        <w:rPr>
          <w:rFonts w:ascii="Abadi" w:hAnsi="Abadi"/>
          <w:sz w:val="21"/>
          <w:szCs w:val="21"/>
          <w:lang w:val="es-MX"/>
        </w:rPr>
        <w:t>Márquez</w:t>
      </w:r>
      <w:proofErr w:type="spellEnd"/>
      <w:r w:rsidR="00EC42A0" w:rsidRPr="000F1F10">
        <w:rPr>
          <w:rFonts w:ascii="Abadi" w:hAnsi="Abadi"/>
          <w:sz w:val="21"/>
          <w:szCs w:val="21"/>
          <w:lang w:val="es-MX"/>
        </w:rPr>
        <w:t xml:space="preserve"> y sus </w:t>
      </w:r>
      <w:r w:rsidRPr="000F1F10">
        <w:rPr>
          <w:rFonts w:ascii="Abadi" w:hAnsi="Abadi"/>
          <w:sz w:val="21"/>
          <w:szCs w:val="21"/>
          <w:lang w:val="es-MX"/>
        </w:rPr>
        <w:t>ex</w:t>
      </w:r>
      <w:r w:rsidR="00EC42A0" w:rsidRPr="000F1F10">
        <w:rPr>
          <w:rFonts w:ascii="Abadi" w:hAnsi="Abadi"/>
          <w:sz w:val="21"/>
          <w:szCs w:val="21"/>
          <w:lang w:val="es-MX"/>
        </w:rPr>
        <w:t xml:space="preserve">secretarios de </w:t>
      </w:r>
      <w:r w:rsidRPr="000F1F10">
        <w:rPr>
          <w:rFonts w:ascii="Abadi" w:hAnsi="Abadi"/>
          <w:sz w:val="21"/>
          <w:szCs w:val="21"/>
          <w:lang w:val="es-MX"/>
        </w:rPr>
        <w:t>g</w:t>
      </w:r>
      <w:r w:rsidR="00EC42A0" w:rsidRPr="000F1F10">
        <w:rPr>
          <w:rFonts w:ascii="Abadi" w:hAnsi="Abadi"/>
          <w:sz w:val="21"/>
          <w:szCs w:val="21"/>
          <w:lang w:val="es-MX"/>
        </w:rPr>
        <w:t xml:space="preserve">obierno Gustavo Rodríguez Junquera que duró sólo un año y </w:t>
      </w:r>
      <w:r w:rsidR="00EC42A0" w:rsidRPr="000F1F10">
        <w:rPr>
          <w:rFonts w:ascii="Abadi" w:hAnsi="Abadi"/>
          <w:sz w:val="21"/>
          <w:szCs w:val="21"/>
          <w:lang w:val="es-MX"/>
        </w:rPr>
        <w:lastRenderedPageBreak/>
        <w:t xml:space="preserve">Antonio Salvador García </w:t>
      </w:r>
      <w:r w:rsidRPr="000F1F10">
        <w:rPr>
          <w:rFonts w:ascii="Abadi" w:hAnsi="Abadi"/>
          <w:sz w:val="21"/>
          <w:szCs w:val="21"/>
          <w:lang w:val="es-MX"/>
        </w:rPr>
        <w:t>López,</w:t>
      </w:r>
      <w:r w:rsidR="00EC42A0" w:rsidRPr="000F1F10">
        <w:rPr>
          <w:rFonts w:ascii="Abadi" w:hAnsi="Abadi"/>
          <w:sz w:val="21"/>
          <w:szCs w:val="21"/>
          <w:lang w:val="es-MX"/>
        </w:rPr>
        <w:t xml:space="preserve"> la cuantiosa cantidad es de 15 millones 495.912</w:t>
      </w:r>
      <w:r w:rsidRPr="000F1F10">
        <w:rPr>
          <w:rFonts w:ascii="Abadi" w:hAnsi="Abadi"/>
          <w:sz w:val="21"/>
          <w:szCs w:val="21"/>
          <w:lang w:val="es-MX"/>
        </w:rPr>
        <w:t xml:space="preserve"> pesos, los </w:t>
      </w:r>
      <w:r w:rsidR="00EC42A0" w:rsidRPr="000F1F10">
        <w:rPr>
          <w:rFonts w:ascii="Abadi" w:hAnsi="Abadi"/>
          <w:sz w:val="21"/>
          <w:szCs w:val="21"/>
          <w:lang w:val="es-MX"/>
        </w:rPr>
        <w:t xml:space="preserve">3 años que se les dará seguridad a esos </w:t>
      </w:r>
      <w:r w:rsidRPr="000F1F10">
        <w:rPr>
          <w:rFonts w:ascii="Abadi" w:hAnsi="Abadi"/>
          <w:sz w:val="21"/>
          <w:szCs w:val="21"/>
          <w:lang w:val="es-MX"/>
        </w:rPr>
        <w:t>ex</w:t>
      </w:r>
      <w:r w:rsidR="00EC42A0" w:rsidRPr="000F1F10">
        <w:rPr>
          <w:rFonts w:ascii="Abadi" w:hAnsi="Abadi"/>
          <w:sz w:val="21"/>
          <w:szCs w:val="21"/>
          <w:lang w:val="es-MX"/>
        </w:rPr>
        <w:t>funcionarios</w:t>
      </w:r>
      <w:r w:rsidRPr="000F1F10">
        <w:rPr>
          <w:rFonts w:ascii="Abadi" w:hAnsi="Abadi"/>
          <w:sz w:val="21"/>
          <w:szCs w:val="21"/>
          <w:lang w:val="es-MX"/>
        </w:rPr>
        <w:t>,</w:t>
      </w:r>
      <w:r w:rsidR="00EC42A0" w:rsidRPr="000F1F10">
        <w:rPr>
          <w:rFonts w:ascii="Abadi" w:hAnsi="Abadi"/>
          <w:sz w:val="21"/>
          <w:szCs w:val="21"/>
          <w:lang w:val="es-MX"/>
        </w:rPr>
        <w:t xml:space="preserve"> sin contar con el combustible de los vehículos asignados a dichos </w:t>
      </w:r>
      <w:r w:rsidRPr="000F1F10">
        <w:rPr>
          <w:rFonts w:ascii="Abadi" w:hAnsi="Abadi"/>
          <w:sz w:val="21"/>
          <w:szCs w:val="21"/>
          <w:lang w:val="es-MX"/>
        </w:rPr>
        <w:t>ex</w:t>
      </w:r>
      <w:r w:rsidR="00EC42A0" w:rsidRPr="000F1F10">
        <w:rPr>
          <w:rFonts w:ascii="Abadi" w:hAnsi="Abadi"/>
          <w:sz w:val="21"/>
          <w:szCs w:val="21"/>
          <w:lang w:val="es-MX"/>
        </w:rPr>
        <w:t xml:space="preserve">funcionarios que dan un total de </w:t>
      </w:r>
      <w:r w:rsidRPr="000F1F10">
        <w:rPr>
          <w:rFonts w:ascii="Abadi" w:hAnsi="Abadi"/>
          <w:sz w:val="21"/>
          <w:szCs w:val="21"/>
          <w:lang w:val="es-MX"/>
        </w:rPr>
        <w:t xml:space="preserve">2 </w:t>
      </w:r>
      <w:r w:rsidR="00EC42A0" w:rsidRPr="000F1F10">
        <w:rPr>
          <w:rFonts w:ascii="Abadi" w:hAnsi="Abadi"/>
          <w:sz w:val="21"/>
          <w:szCs w:val="21"/>
          <w:lang w:val="es-MX"/>
        </w:rPr>
        <w:t xml:space="preserve">millones 572.884 </w:t>
      </w:r>
      <w:r w:rsidRPr="000F1F10">
        <w:rPr>
          <w:rFonts w:ascii="Abadi" w:hAnsi="Abadi"/>
          <w:sz w:val="21"/>
          <w:szCs w:val="21"/>
          <w:lang w:val="es-MX"/>
        </w:rPr>
        <w:t>pesos</w:t>
      </w:r>
      <w:r w:rsidR="00EC42A0" w:rsidRPr="000F1F10">
        <w:rPr>
          <w:rFonts w:ascii="Abadi" w:hAnsi="Abadi"/>
          <w:sz w:val="21"/>
          <w:szCs w:val="21"/>
          <w:lang w:val="es-MX"/>
        </w:rPr>
        <w:t xml:space="preserve"> de los 3 años que se le regalar</w:t>
      </w:r>
      <w:r w:rsidRPr="000F1F10">
        <w:rPr>
          <w:rFonts w:ascii="Abadi" w:hAnsi="Abadi"/>
          <w:sz w:val="21"/>
          <w:szCs w:val="21"/>
          <w:lang w:val="es-MX"/>
        </w:rPr>
        <w:t>á</w:t>
      </w:r>
      <w:r w:rsidR="00EC42A0" w:rsidRPr="000F1F10">
        <w:rPr>
          <w:rFonts w:ascii="Abadi" w:hAnsi="Abadi"/>
          <w:sz w:val="21"/>
          <w:szCs w:val="21"/>
          <w:lang w:val="es-MX"/>
        </w:rPr>
        <w:t xml:space="preserve"> est</w:t>
      </w:r>
      <w:r w:rsidRPr="000F1F10">
        <w:rPr>
          <w:rFonts w:ascii="Abadi" w:hAnsi="Abadi"/>
          <w:sz w:val="21"/>
          <w:szCs w:val="21"/>
          <w:lang w:val="es-MX"/>
        </w:rPr>
        <w:t>a</w:t>
      </w:r>
      <w:r w:rsidR="00EC42A0" w:rsidRPr="000F1F10">
        <w:rPr>
          <w:rFonts w:ascii="Abadi" w:hAnsi="Abadi"/>
          <w:sz w:val="21"/>
          <w:szCs w:val="21"/>
          <w:lang w:val="es-MX"/>
        </w:rPr>
        <w:t xml:space="preserve"> gasolina</w:t>
      </w:r>
      <w:r w:rsidRPr="000F1F10">
        <w:rPr>
          <w:rFonts w:ascii="Abadi" w:hAnsi="Abadi"/>
          <w:sz w:val="21"/>
          <w:szCs w:val="21"/>
          <w:lang w:val="es-MX"/>
        </w:rPr>
        <w:t>.</w:t>
      </w:r>
    </w:p>
    <w:p w14:paraId="0E59D583" w14:textId="77777777" w:rsidR="003039CF" w:rsidRPr="000F1F10" w:rsidRDefault="003039CF" w:rsidP="002E3FBF">
      <w:pPr>
        <w:ind w:firstLine="709"/>
        <w:jc w:val="both"/>
        <w:rPr>
          <w:rFonts w:ascii="Abadi" w:hAnsi="Abadi"/>
          <w:sz w:val="21"/>
          <w:szCs w:val="21"/>
          <w:lang w:val="es-MX"/>
        </w:rPr>
      </w:pPr>
    </w:p>
    <w:p w14:paraId="13241839" w14:textId="34BEC16C" w:rsidR="003039CF" w:rsidRPr="000F1F10" w:rsidRDefault="003039CF" w:rsidP="002E3FBF">
      <w:pPr>
        <w:ind w:firstLine="709"/>
        <w:jc w:val="both"/>
        <w:rPr>
          <w:rFonts w:ascii="Abadi" w:hAnsi="Abadi"/>
          <w:sz w:val="20"/>
          <w:szCs w:val="20"/>
          <w:lang w:val="es-MX"/>
        </w:rPr>
      </w:pPr>
      <w:r w:rsidRPr="000F1F10">
        <w:rPr>
          <w:rFonts w:ascii="Abadi" w:hAnsi="Abadi"/>
          <w:sz w:val="20"/>
          <w:szCs w:val="20"/>
          <w:lang w:val="es-MX"/>
        </w:rPr>
        <w:t>R</w:t>
      </w:r>
      <w:r w:rsidR="00EC42A0" w:rsidRPr="000F1F10">
        <w:rPr>
          <w:rFonts w:ascii="Abadi" w:hAnsi="Abadi"/>
          <w:sz w:val="20"/>
          <w:szCs w:val="20"/>
          <w:lang w:val="es-MX"/>
        </w:rPr>
        <w:t xml:space="preserve">egalar 18 millones 68.796 </w:t>
      </w:r>
      <w:r w:rsidRPr="000F1F10">
        <w:rPr>
          <w:rFonts w:ascii="Abadi" w:hAnsi="Abadi"/>
          <w:sz w:val="20"/>
          <w:szCs w:val="20"/>
          <w:lang w:val="es-MX"/>
        </w:rPr>
        <w:t>pesos</w:t>
      </w:r>
      <w:r w:rsidR="00EC42A0" w:rsidRPr="000F1F10">
        <w:rPr>
          <w:rFonts w:ascii="Abadi" w:hAnsi="Abadi"/>
          <w:sz w:val="20"/>
          <w:szCs w:val="20"/>
          <w:lang w:val="es-MX"/>
        </w:rPr>
        <w:t xml:space="preserve"> a personajes</w:t>
      </w:r>
      <w:r w:rsidRPr="000F1F10">
        <w:rPr>
          <w:rFonts w:ascii="Abadi" w:hAnsi="Abadi"/>
          <w:sz w:val="20"/>
          <w:szCs w:val="20"/>
          <w:lang w:val="es-MX"/>
        </w:rPr>
        <w:t>,</w:t>
      </w:r>
      <w:r w:rsidR="00EC42A0" w:rsidRPr="000F1F10">
        <w:rPr>
          <w:rFonts w:ascii="Abadi" w:hAnsi="Abadi"/>
          <w:sz w:val="20"/>
          <w:szCs w:val="20"/>
          <w:lang w:val="es-MX"/>
        </w:rPr>
        <w:t xml:space="preserve"> ya la suma </w:t>
      </w:r>
      <w:r w:rsidRPr="000F1F10">
        <w:rPr>
          <w:rFonts w:ascii="Abadi" w:hAnsi="Abadi"/>
          <w:sz w:val="20"/>
          <w:szCs w:val="20"/>
          <w:lang w:val="es-MX"/>
        </w:rPr>
        <w:t>del</w:t>
      </w:r>
      <w:r w:rsidR="00EC42A0" w:rsidRPr="000F1F10">
        <w:rPr>
          <w:rFonts w:ascii="Abadi" w:hAnsi="Abadi"/>
          <w:sz w:val="20"/>
          <w:szCs w:val="20"/>
          <w:lang w:val="es-MX"/>
        </w:rPr>
        <w:t xml:space="preserve"> costo de est</w:t>
      </w:r>
      <w:r w:rsidRPr="000F1F10">
        <w:rPr>
          <w:rFonts w:ascii="Abadi" w:hAnsi="Abadi"/>
          <w:sz w:val="20"/>
          <w:szCs w:val="20"/>
          <w:lang w:val="es-MX"/>
        </w:rPr>
        <w:t xml:space="preserve">a </w:t>
      </w:r>
      <w:r w:rsidR="00EC42A0" w:rsidRPr="000F1F10">
        <w:rPr>
          <w:rFonts w:ascii="Abadi" w:hAnsi="Abadi"/>
          <w:sz w:val="20"/>
          <w:szCs w:val="20"/>
          <w:lang w:val="es-MX"/>
        </w:rPr>
        <w:t xml:space="preserve">seguridad </w:t>
      </w:r>
      <w:r w:rsidRPr="000F1F10">
        <w:rPr>
          <w:rFonts w:ascii="Abadi" w:hAnsi="Abadi"/>
          <w:sz w:val="20"/>
          <w:szCs w:val="20"/>
          <w:lang w:val="es-MX"/>
        </w:rPr>
        <w:t xml:space="preserve">y de la gasolina, </w:t>
      </w:r>
      <w:r w:rsidR="00EC42A0" w:rsidRPr="000F1F10">
        <w:rPr>
          <w:rFonts w:ascii="Abadi" w:hAnsi="Abadi"/>
          <w:sz w:val="20"/>
          <w:szCs w:val="20"/>
          <w:lang w:val="es-MX"/>
        </w:rPr>
        <w:t xml:space="preserve">regalar 18 millones </w:t>
      </w:r>
      <w:r w:rsidRPr="000F1F10">
        <w:rPr>
          <w:rFonts w:ascii="Abadi" w:hAnsi="Abadi"/>
          <w:sz w:val="20"/>
          <w:szCs w:val="20"/>
          <w:lang w:val="es-MX"/>
        </w:rPr>
        <w:t>0</w:t>
      </w:r>
      <w:r w:rsidR="00EC42A0" w:rsidRPr="000F1F10">
        <w:rPr>
          <w:rFonts w:ascii="Abadi" w:hAnsi="Abadi"/>
          <w:sz w:val="20"/>
          <w:szCs w:val="20"/>
          <w:lang w:val="es-MX"/>
        </w:rPr>
        <w:t xml:space="preserve">68.796 </w:t>
      </w:r>
      <w:r w:rsidRPr="000F1F10">
        <w:rPr>
          <w:rFonts w:ascii="Abadi" w:hAnsi="Abadi"/>
          <w:sz w:val="20"/>
          <w:szCs w:val="20"/>
          <w:lang w:val="es-MX"/>
        </w:rPr>
        <w:t>pesos</w:t>
      </w:r>
      <w:r w:rsidR="00EC42A0" w:rsidRPr="000F1F10">
        <w:rPr>
          <w:rFonts w:ascii="Abadi" w:hAnsi="Abadi"/>
          <w:sz w:val="20"/>
          <w:szCs w:val="20"/>
          <w:lang w:val="es-MX"/>
        </w:rPr>
        <w:t xml:space="preserve"> a personajes que</w:t>
      </w:r>
      <w:r w:rsidRPr="000F1F10">
        <w:rPr>
          <w:rFonts w:ascii="Abadi" w:hAnsi="Abadi"/>
          <w:sz w:val="20"/>
          <w:szCs w:val="20"/>
          <w:lang w:val="es-MX"/>
        </w:rPr>
        <w:t>,</w:t>
      </w:r>
      <w:r w:rsidR="00EC42A0" w:rsidRPr="000F1F10">
        <w:rPr>
          <w:rFonts w:ascii="Abadi" w:hAnsi="Abadi"/>
          <w:sz w:val="20"/>
          <w:szCs w:val="20"/>
          <w:lang w:val="es-MX"/>
        </w:rPr>
        <w:t xml:space="preserve"> además de haber dejado el estado en pésimas condiciones de seguridad</w:t>
      </w:r>
      <w:r w:rsidRPr="000F1F10">
        <w:rPr>
          <w:rFonts w:ascii="Abadi" w:hAnsi="Abadi"/>
          <w:sz w:val="20"/>
          <w:szCs w:val="20"/>
          <w:lang w:val="es-MX"/>
        </w:rPr>
        <w:t>,</w:t>
      </w:r>
      <w:r w:rsidR="00EC42A0" w:rsidRPr="000F1F10">
        <w:rPr>
          <w:rFonts w:ascii="Abadi" w:hAnsi="Abadi"/>
          <w:sz w:val="20"/>
          <w:szCs w:val="20"/>
          <w:lang w:val="es-MX"/>
        </w:rPr>
        <w:t xml:space="preserve"> se les premi</w:t>
      </w:r>
      <w:r w:rsidRPr="000F1F10">
        <w:rPr>
          <w:rFonts w:ascii="Abadi" w:hAnsi="Abadi"/>
          <w:sz w:val="20"/>
          <w:szCs w:val="20"/>
          <w:lang w:val="es-MX"/>
        </w:rPr>
        <w:t>e</w:t>
      </w:r>
      <w:r w:rsidR="00EC42A0" w:rsidRPr="000F1F10">
        <w:rPr>
          <w:rFonts w:ascii="Abadi" w:hAnsi="Abadi"/>
          <w:sz w:val="20"/>
          <w:szCs w:val="20"/>
          <w:lang w:val="es-MX"/>
        </w:rPr>
        <w:t xml:space="preserve"> por ello</w:t>
      </w:r>
      <w:r w:rsidRPr="000F1F10">
        <w:rPr>
          <w:rFonts w:ascii="Abadi" w:hAnsi="Abadi"/>
          <w:sz w:val="20"/>
          <w:szCs w:val="20"/>
          <w:lang w:val="es-MX"/>
        </w:rPr>
        <w:t>,</w:t>
      </w:r>
      <w:r w:rsidR="00EC42A0" w:rsidRPr="000F1F10">
        <w:rPr>
          <w:rFonts w:ascii="Abadi" w:hAnsi="Abadi"/>
          <w:sz w:val="20"/>
          <w:szCs w:val="20"/>
          <w:lang w:val="es-MX"/>
        </w:rPr>
        <w:t xml:space="preserve"> con la cantidad que se designará para cubrir </w:t>
      </w:r>
      <w:r w:rsidRPr="000F1F10">
        <w:rPr>
          <w:rFonts w:ascii="Abadi" w:hAnsi="Abadi"/>
          <w:sz w:val="20"/>
          <w:szCs w:val="20"/>
          <w:lang w:val="es-MX"/>
        </w:rPr>
        <w:t>estos</w:t>
      </w:r>
      <w:r w:rsidR="00EC42A0" w:rsidRPr="000F1F10">
        <w:rPr>
          <w:rFonts w:ascii="Abadi" w:hAnsi="Abadi"/>
          <w:sz w:val="20"/>
          <w:szCs w:val="20"/>
          <w:lang w:val="es-MX"/>
        </w:rPr>
        <w:t xml:space="preserve"> gastos para </w:t>
      </w:r>
      <w:r w:rsidRPr="000F1F10">
        <w:rPr>
          <w:rFonts w:ascii="Abadi" w:hAnsi="Abadi"/>
          <w:sz w:val="20"/>
          <w:szCs w:val="20"/>
          <w:lang w:val="es-MX"/>
        </w:rPr>
        <w:t xml:space="preserve">Miguel Márquez </w:t>
      </w:r>
      <w:proofErr w:type="spellStart"/>
      <w:r w:rsidR="00EC42A0" w:rsidRPr="000F1F10">
        <w:rPr>
          <w:rFonts w:ascii="Abadi" w:hAnsi="Abadi"/>
          <w:sz w:val="20"/>
          <w:szCs w:val="20"/>
          <w:lang w:val="es-MX"/>
        </w:rPr>
        <w:t>Márquez</w:t>
      </w:r>
      <w:proofErr w:type="spellEnd"/>
      <w:r w:rsidR="00EC42A0" w:rsidRPr="000F1F10">
        <w:rPr>
          <w:rFonts w:ascii="Abadi" w:hAnsi="Abadi"/>
          <w:sz w:val="20"/>
          <w:szCs w:val="20"/>
          <w:lang w:val="es-MX"/>
        </w:rPr>
        <w:t xml:space="preserve"> y sus exfuncionarios es lo que se designó para rehabilitar 10 kilómetros de la carretera Guanajuato</w:t>
      </w:r>
      <w:r w:rsidRPr="000F1F10">
        <w:rPr>
          <w:rFonts w:ascii="Abadi" w:hAnsi="Abadi"/>
          <w:sz w:val="20"/>
          <w:szCs w:val="20"/>
          <w:lang w:val="es-MX"/>
        </w:rPr>
        <w:t>-</w:t>
      </w:r>
      <w:r w:rsidR="00EC42A0" w:rsidRPr="000F1F10">
        <w:rPr>
          <w:rFonts w:ascii="Abadi" w:hAnsi="Abadi"/>
          <w:sz w:val="20"/>
          <w:szCs w:val="20"/>
          <w:lang w:val="es-MX"/>
        </w:rPr>
        <w:t xml:space="preserve">Santa Rita mediante la Secretaría de </w:t>
      </w:r>
      <w:r w:rsidRPr="000F1F10">
        <w:rPr>
          <w:rFonts w:ascii="Abadi" w:hAnsi="Abadi"/>
          <w:sz w:val="20"/>
          <w:szCs w:val="20"/>
          <w:lang w:val="es-MX"/>
        </w:rPr>
        <w:t>I</w:t>
      </w:r>
      <w:r w:rsidR="00EC42A0" w:rsidRPr="000F1F10">
        <w:rPr>
          <w:rFonts w:ascii="Abadi" w:hAnsi="Abadi"/>
          <w:sz w:val="20"/>
          <w:szCs w:val="20"/>
          <w:lang w:val="es-MX"/>
        </w:rPr>
        <w:t>nfraestructura</w:t>
      </w:r>
      <w:r w:rsidRPr="000F1F10">
        <w:rPr>
          <w:rFonts w:ascii="Abadi" w:hAnsi="Abadi"/>
          <w:sz w:val="20"/>
          <w:szCs w:val="20"/>
          <w:lang w:val="es-MX"/>
        </w:rPr>
        <w:t>,</w:t>
      </w:r>
      <w:r w:rsidR="00EC42A0" w:rsidRPr="000F1F10">
        <w:rPr>
          <w:rFonts w:ascii="Abadi" w:hAnsi="Abadi"/>
          <w:sz w:val="20"/>
          <w:szCs w:val="20"/>
          <w:lang w:val="es-MX"/>
        </w:rPr>
        <w:t xml:space="preserve"> </w:t>
      </w:r>
      <w:r w:rsidRPr="000F1F10">
        <w:rPr>
          <w:rFonts w:ascii="Abadi" w:hAnsi="Abadi"/>
          <w:sz w:val="20"/>
          <w:szCs w:val="20"/>
          <w:lang w:val="es-MX"/>
        </w:rPr>
        <w:t>C</w:t>
      </w:r>
      <w:r w:rsidR="00EC42A0" w:rsidRPr="000F1F10">
        <w:rPr>
          <w:rFonts w:ascii="Abadi" w:hAnsi="Abadi"/>
          <w:sz w:val="20"/>
          <w:szCs w:val="20"/>
          <w:lang w:val="es-MX"/>
        </w:rPr>
        <w:t xml:space="preserve">onectividad y </w:t>
      </w:r>
      <w:r w:rsidRPr="000F1F10">
        <w:rPr>
          <w:rFonts w:ascii="Abadi" w:hAnsi="Abadi"/>
          <w:sz w:val="20"/>
          <w:szCs w:val="20"/>
          <w:lang w:val="es-MX"/>
        </w:rPr>
        <w:t>M</w:t>
      </w:r>
      <w:r w:rsidR="00EC42A0" w:rsidRPr="000F1F10">
        <w:rPr>
          <w:rFonts w:ascii="Abadi" w:hAnsi="Abadi"/>
          <w:sz w:val="20"/>
          <w:szCs w:val="20"/>
          <w:lang w:val="es-MX"/>
        </w:rPr>
        <w:t>ovilidad</w:t>
      </w:r>
      <w:r w:rsidRPr="000F1F10">
        <w:rPr>
          <w:rFonts w:ascii="Abadi" w:hAnsi="Abadi"/>
          <w:sz w:val="20"/>
          <w:szCs w:val="20"/>
          <w:lang w:val="es-MX"/>
        </w:rPr>
        <w:t>,</w:t>
      </w:r>
      <w:r w:rsidR="00EC42A0" w:rsidRPr="000F1F10">
        <w:rPr>
          <w:rFonts w:ascii="Abadi" w:hAnsi="Abadi"/>
          <w:sz w:val="20"/>
          <w:szCs w:val="20"/>
          <w:lang w:val="es-MX"/>
        </w:rPr>
        <w:t xml:space="preserve"> la cual beneficiará alrededor de </w:t>
      </w:r>
      <w:r w:rsidRPr="000F1F10">
        <w:rPr>
          <w:rFonts w:ascii="Abadi" w:hAnsi="Abadi"/>
          <w:sz w:val="20"/>
          <w:szCs w:val="20"/>
          <w:lang w:val="es-MX"/>
        </w:rPr>
        <w:t xml:space="preserve">4  mil 200 personas al </w:t>
      </w:r>
      <w:r w:rsidR="00EC42A0" w:rsidRPr="000F1F10">
        <w:rPr>
          <w:rFonts w:ascii="Abadi" w:hAnsi="Abadi"/>
          <w:sz w:val="20"/>
          <w:szCs w:val="20"/>
          <w:lang w:val="es-MX"/>
        </w:rPr>
        <w:t>día</w:t>
      </w:r>
      <w:r w:rsidRPr="000F1F10">
        <w:rPr>
          <w:rFonts w:ascii="Abadi" w:hAnsi="Abadi"/>
          <w:sz w:val="20"/>
          <w:szCs w:val="20"/>
          <w:lang w:val="es-MX"/>
        </w:rPr>
        <w:t>;</w:t>
      </w:r>
      <w:r w:rsidR="00EC42A0" w:rsidRPr="000F1F10">
        <w:rPr>
          <w:rFonts w:ascii="Abadi" w:hAnsi="Abadi"/>
          <w:sz w:val="20"/>
          <w:szCs w:val="20"/>
          <w:lang w:val="es-MX"/>
        </w:rPr>
        <w:t xml:space="preserve"> o sin mencionar que fue el presupuesto del </w:t>
      </w:r>
      <w:r w:rsidRPr="000F1F10">
        <w:rPr>
          <w:rFonts w:ascii="Abadi" w:hAnsi="Abadi"/>
          <w:sz w:val="20"/>
          <w:szCs w:val="20"/>
          <w:lang w:val="es-MX"/>
        </w:rPr>
        <w:t xml:space="preserve">Programa Municipal </w:t>
      </w:r>
      <w:r w:rsidR="00EC42A0" w:rsidRPr="000F1F10">
        <w:rPr>
          <w:rFonts w:ascii="Abadi" w:hAnsi="Abadi"/>
          <w:sz w:val="20"/>
          <w:szCs w:val="20"/>
          <w:lang w:val="es-MX"/>
        </w:rPr>
        <w:t xml:space="preserve">de </w:t>
      </w:r>
      <w:r w:rsidRPr="000F1F10">
        <w:rPr>
          <w:rFonts w:ascii="Abadi" w:hAnsi="Abadi"/>
          <w:sz w:val="20"/>
          <w:szCs w:val="20"/>
          <w:lang w:val="es-MX"/>
        </w:rPr>
        <w:t>BECAS</w:t>
      </w:r>
      <w:r w:rsidR="00EC42A0" w:rsidRPr="000F1F10">
        <w:rPr>
          <w:rFonts w:ascii="Abadi" w:hAnsi="Abadi"/>
          <w:sz w:val="20"/>
          <w:szCs w:val="20"/>
          <w:lang w:val="es-MX"/>
        </w:rPr>
        <w:t xml:space="preserve"> de </w:t>
      </w:r>
      <w:r w:rsidRPr="000F1F10">
        <w:rPr>
          <w:rFonts w:ascii="Abadi" w:hAnsi="Abadi"/>
          <w:sz w:val="20"/>
          <w:szCs w:val="20"/>
          <w:lang w:val="es-MX"/>
        </w:rPr>
        <w:t>Irapuato</w:t>
      </w:r>
      <w:r w:rsidR="00EC42A0" w:rsidRPr="000F1F10">
        <w:rPr>
          <w:rFonts w:ascii="Abadi" w:hAnsi="Abadi"/>
          <w:sz w:val="20"/>
          <w:szCs w:val="20"/>
          <w:lang w:val="es-MX"/>
        </w:rPr>
        <w:t xml:space="preserve"> 2017</w:t>
      </w:r>
      <w:r w:rsidRPr="000F1F10">
        <w:rPr>
          <w:rFonts w:ascii="Abadi" w:hAnsi="Abadi"/>
          <w:sz w:val="20"/>
          <w:szCs w:val="20"/>
          <w:lang w:val="es-MX"/>
        </w:rPr>
        <w:t>,</w:t>
      </w:r>
      <w:r w:rsidR="00EC42A0" w:rsidRPr="000F1F10">
        <w:rPr>
          <w:rFonts w:ascii="Abadi" w:hAnsi="Abadi"/>
          <w:sz w:val="20"/>
          <w:szCs w:val="20"/>
          <w:lang w:val="es-MX"/>
        </w:rPr>
        <w:t xml:space="preserve"> el cual benefició a 7</w:t>
      </w:r>
      <w:r w:rsidR="00743C0B" w:rsidRPr="000F1F10">
        <w:rPr>
          <w:rFonts w:ascii="Abadi" w:hAnsi="Abadi"/>
          <w:sz w:val="20"/>
          <w:szCs w:val="20"/>
          <w:lang w:val="es-MX"/>
        </w:rPr>
        <w:t>,</w:t>
      </w:r>
      <w:r w:rsidR="00EC42A0" w:rsidRPr="000F1F10">
        <w:rPr>
          <w:rFonts w:ascii="Abadi" w:hAnsi="Abadi"/>
          <w:sz w:val="20"/>
          <w:szCs w:val="20"/>
          <w:lang w:val="es-MX"/>
        </w:rPr>
        <w:t>000 estudiantes</w:t>
      </w:r>
      <w:r w:rsidRPr="000F1F10">
        <w:rPr>
          <w:rFonts w:ascii="Abadi" w:hAnsi="Abadi"/>
          <w:sz w:val="20"/>
          <w:szCs w:val="20"/>
          <w:lang w:val="es-MX"/>
        </w:rPr>
        <w:t>.</w:t>
      </w:r>
    </w:p>
    <w:p w14:paraId="2FEE4526" w14:textId="77777777" w:rsidR="003039CF" w:rsidRPr="000F1F10" w:rsidRDefault="003039CF" w:rsidP="002E3FBF">
      <w:pPr>
        <w:ind w:firstLine="709"/>
        <w:jc w:val="both"/>
        <w:rPr>
          <w:rFonts w:ascii="Abadi" w:hAnsi="Abadi"/>
          <w:sz w:val="20"/>
          <w:szCs w:val="20"/>
          <w:lang w:val="es-MX"/>
        </w:rPr>
      </w:pPr>
    </w:p>
    <w:p w14:paraId="50276B4F" w14:textId="6D8B50D4" w:rsidR="00A55EAF" w:rsidRPr="000F1F10" w:rsidRDefault="003039CF" w:rsidP="002E3FBF">
      <w:pPr>
        <w:ind w:firstLine="709"/>
        <w:jc w:val="both"/>
        <w:rPr>
          <w:rFonts w:ascii="Abadi" w:hAnsi="Abadi"/>
          <w:sz w:val="20"/>
          <w:szCs w:val="20"/>
          <w:lang w:val="es-MX"/>
        </w:rPr>
      </w:pPr>
      <w:r w:rsidRPr="000F1F10">
        <w:rPr>
          <w:rFonts w:ascii="Abadi" w:hAnsi="Abadi"/>
          <w:sz w:val="20"/>
          <w:szCs w:val="20"/>
          <w:lang w:val="es-MX"/>
        </w:rPr>
        <w:t>Y</w:t>
      </w:r>
      <w:r w:rsidR="00EC42A0" w:rsidRPr="000F1F10">
        <w:rPr>
          <w:rFonts w:ascii="Abadi" w:hAnsi="Abadi"/>
          <w:sz w:val="20"/>
          <w:szCs w:val="20"/>
          <w:lang w:val="es-MX"/>
        </w:rPr>
        <w:t xml:space="preserve"> de esa manera podríamos seguir con todos los rubros de gobierno del </w:t>
      </w:r>
      <w:r w:rsidRPr="000F1F10">
        <w:rPr>
          <w:rFonts w:ascii="Abadi" w:hAnsi="Abadi"/>
          <w:sz w:val="20"/>
          <w:szCs w:val="20"/>
          <w:lang w:val="es-MX"/>
        </w:rPr>
        <w:t>e</w:t>
      </w:r>
      <w:r w:rsidR="00EC42A0" w:rsidRPr="000F1F10">
        <w:rPr>
          <w:rFonts w:ascii="Abadi" w:hAnsi="Abadi"/>
          <w:sz w:val="20"/>
          <w:szCs w:val="20"/>
          <w:lang w:val="es-MX"/>
        </w:rPr>
        <w:t>stado que</w:t>
      </w:r>
      <w:r w:rsidRPr="000F1F10">
        <w:rPr>
          <w:rFonts w:ascii="Abadi" w:hAnsi="Abadi"/>
          <w:sz w:val="20"/>
          <w:szCs w:val="20"/>
          <w:lang w:val="es-MX"/>
        </w:rPr>
        <w:t>,</w:t>
      </w:r>
      <w:r w:rsidR="00EC42A0" w:rsidRPr="000F1F10">
        <w:rPr>
          <w:rFonts w:ascii="Abadi" w:hAnsi="Abadi"/>
          <w:sz w:val="20"/>
          <w:szCs w:val="20"/>
          <w:lang w:val="es-MX"/>
        </w:rPr>
        <w:t xml:space="preserve"> si realmente tuviera la convicción de realizar una auténtica política de austeridad</w:t>
      </w:r>
      <w:r w:rsidRPr="000F1F10">
        <w:rPr>
          <w:rFonts w:ascii="Abadi" w:hAnsi="Abadi"/>
          <w:sz w:val="20"/>
          <w:szCs w:val="20"/>
          <w:lang w:val="es-MX"/>
        </w:rPr>
        <w:t>,</w:t>
      </w:r>
      <w:r w:rsidR="00EC42A0" w:rsidRPr="000F1F10">
        <w:rPr>
          <w:rFonts w:ascii="Abadi" w:hAnsi="Abadi"/>
          <w:sz w:val="20"/>
          <w:szCs w:val="20"/>
          <w:lang w:val="es-MX"/>
        </w:rPr>
        <w:t xml:space="preserve"> </w:t>
      </w:r>
      <w:r w:rsidRPr="000F1F10">
        <w:rPr>
          <w:rFonts w:ascii="Abadi" w:hAnsi="Abadi"/>
          <w:sz w:val="20"/>
          <w:szCs w:val="20"/>
          <w:lang w:val="es-MX"/>
        </w:rPr>
        <w:t xml:space="preserve">este </w:t>
      </w:r>
      <w:r w:rsidR="00EC42A0" w:rsidRPr="000F1F10">
        <w:rPr>
          <w:rFonts w:ascii="Abadi" w:hAnsi="Abadi"/>
          <w:sz w:val="20"/>
          <w:szCs w:val="20"/>
          <w:lang w:val="es-MX"/>
        </w:rPr>
        <w:t>estado tendría muchas oportunidades para crecer económica y socialmente</w:t>
      </w:r>
      <w:r w:rsidRPr="000F1F10">
        <w:rPr>
          <w:rFonts w:ascii="Abadi" w:hAnsi="Abadi"/>
          <w:sz w:val="20"/>
          <w:szCs w:val="20"/>
          <w:lang w:val="es-MX"/>
        </w:rPr>
        <w:t>,</w:t>
      </w:r>
      <w:r w:rsidR="00EC42A0" w:rsidRPr="000F1F10">
        <w:rPr>
          <w:rFonts w:ascii="Abadi" w:hAnsi="Abadi"/>
          <w:sz w:val="20"/>
          <w:szCs w:val="20"/>
          <w:lang w:val="es-MX"/>
        </w:rPr>
        <w:t xml:space="preserve"> aunado que se tendrán recursos de sobra para crear una estrategia real contra la inseguridad que se vive a lo largo y ancho de nuestra entidad</w:t>
      </w:r>
      <w:r w:rsidRPr="000F1F10">
        <w:rPr>
          <w:rFonts w:ascii="Abadi" w:hAnsi="Abadi"/>
          <w:sz w:val="20"/>
          <w:szCs w:val="20"/>
          <w:lang w:val="es-MX"/>
        </w:rPr>
        <w:t>.</w:t>
      </w:r>
      <w:r w:rsidR="00A55EAF" w:rsidRPr="000F1F10">
        <w:rPr>
          <w:rFonts w:ascii="Abadi" w:hAnsi="Abadi"/>
          <w:sz w:val="20"/>
          <w:szCs w:val="20"/>
          <w:lang w:val="es-MX"/>
        </w:rPr>
        <w:t xml:space="preserve"> L</w:t>
      </w:r>
      <w:r w:rsidR="00EC42A0" w:rsidRPr="000F1F10">
        <w:rPr>
          <w:rFonts w:ascii="Abadi" w:hAnsi="Abadi"/>
          <w:sz w:val="20"/>
          <w:szCs w:val="20"/>
          <w:lang w:val="es-MX"/>
        </w:rPr>
        <w:t>a realidad</w:t>
      </w:r>
      <w:r w:rsidR="00A55EAF" w:rsidRPr="000F1F10">
        <w:rPr>
          <w:rFonts w:ascii="Abadi" w:hAnsi="Abadi"/>
          <w:sz w:val="20"/>
          <w:szCs w:val="20"/>
          <w:lang w:val="es-MX"/>
        </w:rPr>
        <w:t>,</w:t>
      </w:r>
      <w:r w:rsidR="00EC42A0" w:rsidRPr="000F1F10">
        <w:rPr>
          <w:rFonts w:ascii="Abadi" w:hAnsi="Abadi"/>
          <w:sz w:val="20"/>
          <w:szCs w:val="20"/>
          <w:lang w:val="es-MX"/>
        </w:rPr>
        <w:t xml:space="preserve"> desafortunadamente</w:t>
      </w:r>
      <w:r w:rsidR="00A55EAF" w:rsidRPr="000F1F10">
        <w:rPr>
          <w:rFonts w:ascii="Abadi" w:hAnsi="Abadi"/>
          <w:sz w:val="20"/>
          <w:szCs w:val="20"/>
          <w:lang w:val="es-MX"/>
        </w:rPr>
        <w:t>,</w:t>
      </w:r>
      <w:r w:rsidR="00EC42A0" w:rsidRPr="000F1F10">
        <w:rPr>
          <w:rFonts w:ascii="Abadi" w:hAnsi="Abadi"/>
          <w:sz w:val="20"/>
          <w:szCs w:val="20"/>
          <w:lang w:val="es-MX"/>
        </w:rPr>
        <w:t xml:space="preserve"> es que muchos políticos en Guanajuato</w:t>
      </w:r>
      <w:r w:rsidR="00A55EAF" w:rsidRPr="000F1F10">
        <w:rPr>
          <w:rFonts w:ascii="Abadi" w:hAnsi="Abadi"/>
          <w:sz w:val="20"/>
          <w:szCs w:val="20"/>
          <w:lang w:val="es-MX"/>
        </w:rPr>
        <w:t>,</w:t>
      </w:r>
      <w:r w:rsidR="00EC42A0" w:rsidRPr="000F1F10">
        <w:rPr>
          <w:rFonts w:ascii="Abadi" w:hAnsi="Abadi"/>
          <w:sz w:val="20"/>
          <w:szCs w:val="20"/>
          <w:lang w:val="es-MX"/>
        </w:rPr>
        <w:t xml:space="preserve"> particularmente los detractores de la </w:t>
      </w:r>
      <w:r w:rsidR="00A55EAF" w:rsidRPr="000F1F10">
        <w:rPr>
          <w:rFonts w:ascii="Abadi" w:hAnsi="Abadi"/>
          <w:sz w:val="20"/>
          <w:szCs w:val="20"/>
          <w:lang w:val="es-MX"/>
        </w:rPr>
        <w:t xml:space="preserve">cuarta transformación </w:t>
      </w:r>
      <w:r w:rsidR="00EC42A0" w:rsidRPr="000F1F10">
        <w:rPr>
          <w:rFonts w:ascii="Abadi" w:hAnsi="Abadi"/>
          <w:sz w:val="20"/>
          <w:szCs w:val="20"/>
          <w:lang w:val="es-MX"/>
        </w:rPr>
        <w:t xml:space="preserve">se aferran </w:t>
      </w:r>
      <w:r w:rsidR="00A55EAF" w:rsidRPr="000F1F10">
        <w:rPr>
          <w:rFonts w:ascii="Abadi" w:hAnsi="Abadi"/>
          <w:sz w:val="20"/>
          <w:szCs w:val="20"/>
          <w:lang w:val="es-MX"/>
        </w:rPr>
        <w:t>a condiciones</w:t>
      </w:r>
      <w:r w:rsidR="00EC42A0" w:rsidRPr="000F1F10">
        <w:rPr>
          <w:rFonts w:ascii="Abadi" w:hAnsi="Abadi"/>
          <w:sz w:val="20"/>
          <w:szCs w:val="20"/>
          <w:lang w:val="es-MX"/>
        </w:rPr>
        <w:t xml:space="preserve"> del pasado porque </w:t>
      </w:r>
      <w:r w:rsidR="00A55EAF" w:rsidRPr="000F1F10">
        <w:rPr>
          <w:rFonts w:ascii="Abadi" w:hAnsi="Abadi"/>
          <w:sz w:val="20"/>
          <w:szCs w:val="20"/>
          <w:lang w:val="es-MX"/>
        </w:rPr>
        <w:t>e</w:t>
      </w:r>
      <w:r w:rsidR="00EC42A0" w:rsidRPr="000F1F10">
        <w:rPr>
          <w:rFonts w:ascii="Abadi" w:hAnsi="Abadi"/>
          <w:sz w:val="20"/>
          <w:szCs w:val="20"/>
          <w:lang w:val="es-MX"/>
        </w:rPr>
        <w:t>se pasado para ellos es más lucrativo en cuanto a salarios y privilegios</w:t>
      </w:r>
      <w:r w:rsidR="00A55EAF" w:rsidRPr="000F1F10">
        <w:rPr>
          <w:rFonts w:ascii="Abadi" w:hAnsi="Abadi"/>
          <w:sz w:val="20"/>
          <w:szCs w:val="20"/>
          <w:lang w:val="es-MX"/>
        </w:rPr>
        <w:t>.</w:t>
      </w:r>
    </w:p>
    <w:p w14:paraId="7E788CC8" w14:textId="77777777" w:rsidR="00A55EAF" w:rsidRPr="000F1F10" w:rsidRDefault="00A55EAF" w:rsidP="002E3FBF">
      <w:pPr>
        <w:ind w:firstLine="709"/>
        <w:jc w:val="both"/>
        <w:rPr>
          <w:rFonts w:ascii="Abadi" w:hAnsi="Abadi"/>
          <w:sz w:val="20"/>
          <w:szCs w:val="20"/>
          <w:lang w:val="es-MX"/>
        </w:rPr>
      </w:pPr>
    </w:p>
    <w:p w14:paraId="3EBA1D32" w14:textId="51026FFA" w:rsidR="00080281" w:rsidRPr="000F1F10" w:rsidRDefault="00A55EAF" w:rsidP="002E3FBF">
      <w:pPr>
        <w:ind w:firstLine="709"/>
        <w:jc w:val="both"/>
        <w:rPr>
          <w:rFonts w:ascii="Abadi" w:hAnsi="Abadi"/>
          <w:sz w:val="20"/>
          <w:szCs w:val="20"/>
          <w:lang w:val="es-MX"/>
        </w:rPr>
      </w:pPr>
      <w:r w:rsidRPr="000F1F10">
        <w:rPr>
          <w:rFonts w:ascii="Abadi" w:hAnsi="Abadi"/>
          <w:sz w:val="20"/>
          <w:szCs w:val="20"/>
          <w:lang w:val="es-MX"/>
        </w:rPr>
        <w:t xml:space="preserve">Para </w:t>
      </w:r>
      <w:r w:rsidR="00EC42A0" w:rsidRPr="000F1F10">
        <w:rPr>
          <w:rFonts w:ascii="Abadi" w:hAnsi="Abadi"/>
          <w:sz w:val="20"/>
          <w:szCs w:val="20"/>
          <w:lang w:val="es-MX"/>
        </w:rPr>
        <w:t xml:space="preserve"> para exigir </w:t>
      </w:r>
      <w:r w:rsidRPr="000F1F10">
        <w:rPr>
          <w:rFonts w:ascii="Abadi" w:hAnsi="Abadi"/>
          <w:sz w:val="20"/>
          <w:szCs w:val="20"/>
          <w:lang w:val="es-MX"/>
        </w:rPr>
        <w:t>primero</w:t>
      </w:r>
      <w:r w:rsidR="00EC42A0" w:rsidRPr="000F1F10">
        <w:rPr>
          <w:rFonts w:ascii="Abadi" w:hAnsi="Abadi"/>
          <w:sz w:val="20"/>
          <w:szCs w:val="20"/>
          <w:lang w:val="es-MX"/>
        </w:rPr>
        <w:t xml:space="preserve"> debemos dar y predicar con el ejemplo</w:t>
      </w:r>
      <w:r w:rsidRPr="000F1F10">
        <w:rPr>
          <w:rFonts w:ascii="Abadi" w:hAnsi="Abadi"/>
          <w:sz w:val="20"/>
          <w:szCs w:val="20"/>
          <w:lang w:val="es-MX"/>
        </w:rPr>
        <w:t>,</w:t>
      </w:r>
      <w:r w:rsidR="00EC42A0" w:rsidRPr="000F1F10">
        <w:rPr>
          <w:rFonts w:ascii="Abadi" w:hAnsi="Abadi"/>
          <w:sz w:val="20"/>
          <w:szCs w:val="20"/>
          <w:lang w:val="es-MX"/>
        </w:rPr>
        <w:t xml:space="preserve"> deben </w:t>
      </w:r>
      <w:r w:rsidRPr="000F1F10">
        <w:rPr>
          <w:rFonts w:ascii="Abadi" w:hAnsi="Abadi"/>
          <w:sz w:val="20"/>
          <w:szCs w:val="20"/>
          <w:lang w:val="es-MX"/>
        </w:rPr>
        <w:t xml:space="preserve">de </w:t>
      </w:r>
      <w:r w:rsidR="00EC42A0" w:rsidRPr="000F1F10">
        <w:rPr>
          <w:rFonts w:ascii="Abadi" w:hAnsi="Abadi"/>
          <w:sz w:val="20"/>
          <w:szCs w:val="20"/>
          <w:lang w:val="es-MX"/>
        </w:rPr>
        <w:t xml:space="preserve">erradicar </w:t>
      </w:r>
      <w:r w:rsidRPr="000F1F10">
        <w:rPr>
          <w:rFonts w:ascii="Abadi" w:hAnsi="Abadi"/>
          <w:sz w:val="20"/>
          <w:szCs w:val="20"/>
          <w:lang w:val="es-MX"/>
        </w:rPr>
        <w:t xml:space="preserve">sus acciones </w:t>
      </w:r>
      <w:r w:rsidR="00EC42A0" w:rsidRPr="000F1F10">
        <w:rPr>
          <w:rFonts w:ascii="Abadi" w:hAnsi="Abadi"/>
          <w:sz w:val="20"/>
          <w:szCs w:val="20"/>
          <w:lang w:val="es-MX"/>
        </w:rPr>
        <w:t xml:space="preserve"> o suprimir sus acciones de inclinarse por la opacidad y responsabilidad de gastar sin límites</w:t>
      </w:r>
      <w:r w:rsidRPr="000F1F10">
        <w:rPr>
          <w:rFonts w:ascii="Abadi" w:hAnsi="Abadi"/>
          <w:sz w:val="20"/>
          <w:szCs w:val="20"/>
          <w:lang w:val="es-MX"/>
        </w:rPr>
        <w:t>;</w:t>
      </w:r>
      <w:r w:rsidR="00EC42A0" w:rsidRPr="000F1F10">
        <w:rPr>
          <w:rFonts w:ascii="Abadi" w:hAnsi="Abadi"/>
          <w:sz w:val="20"/>
          <w:szCs w:val="20"/>
          <w:lang w:val="es-MX"/>
        </w:rPr>
        <w:t xml:space="preserve"> lo que </w:t>
      </w:r>
      <w:r w:rsidRPr="000F1F10">
        <w:rPr>
          <w:rFonts w:ascii="Abadi" w:hAnsi="Abadi"/>
          <w:sz w:val="20"/>
          <w:szCs w:val="20"/>
          <w:lang w:val="es-MX"/>
        </w:rPr>
        <w:t>en el</w:t>
      </w:r>
      <w:r w:rsidR="00EC42A0" w:rsidRPr="000F1F10">
        <w:rPr>
          <w:rFonts w:ascii="Abadi" w:hAnsi="Abadi"/>
          <w:sz w:val="20"/>
          <w:szCs w:val="20"/>
          <w:lang w:val="es-MX"/>
        </w:rPr>
        <w:t xml:space="preserve"> gobierno del </w:t>
      </w:r>
      <w:r w:rsidRPr="000F1F10">
        <w:rPr>
          <w:rFonts w:ascii="Abadi" w:hAnsi="Abadi"/>
          <w:sz w:val="20"/>
          <w:szCs w:val="20"/>
          <w:lang w:val="es-MX"/>
        </w:rPr>
        <w:t>e</w:t>
      </w:r>
      <w:r w:rsidR="00EC42A0" w:rsidRPr="000F1F10">
        <w:rPr>
          <w:rFonts w:ascii="Abadi" w:hAnsi="Abadi"/>
          <w:sz w:val="20"/>
          <w:szCs w:val="20"/>
          <w:lang w:val="es-MX"/>
        </w:rPr>
        <w:t xml:space="preserve">stado a cargo del gobernador </w:t>
      </w:r>
      <w:r w:rsidRPr="000F1F10">
        <w:rPr>
          <w:rFonts w:ascii="Abadi" w:hAnsi="Abadi"/>
          <w:sz w:val="20"/>
          <w:szCs w:val="20"/>
          <w:lang w:val="es-MX"/>
        </w:rPr>
        <w:t xml:space="preserve">Diego Sinhué Rodríguez Vallejo, </w:t>
      </w:r>
      <w:r w:rsidR="00EC42A0" w:rsidRPr="000F1F10">
        <w:rPr>
          <w:rFonts w:ascii="Abadi" w:hAnsi="Abadi"/>
          <w:sz w:val="20"/>
          <w:szCs w:val="20"/>
          <w:lang w:val="es-MX"/>
        </w:rPr>
        <w:t xml:space="preserve">sigue </w:t>
      </w:r>
      <w:r w:rsidRPr="000F1F10">
        <w:rPr>
          <w:rFonts w:ascii="Abadi" w:hAnsi="Abadi"/>
          <w:sz w:val="20"/>
          <w:szCs w:val="20"/>
          <w:lang w:val="es-MX"/>
        </w:rPr>
        <w:t>re</w:t>
      </w:r>
      <w:r w:rsidR="00EC42A0" w:rsidRPr="000F1F10">
        <w:rPr>
          <w:rFonts w:ascii="Abadi" w:hAnsi="Abadi"/>
          <w:sz w:val="20"/>
          <w:szCs w:val="20"/>
          <w:lang w:val="es-MX"/>
        </w:rPr>
        <w:t>viviendo y fortaleciendo</w:t>
      </w:r>
      <w:r w:rsidRPr="000F1F10">
        <w:rPr>
          <w:rFonts w:ascii="Abadi" w:hAnsi="Abadi"/>
          <w:sz w:val="20"/>
          <w:szCs w:val="20"/>
          <w:lang w:val="es-MX"/>
        </w:rPr>
        <w:t>,</w:t>
      </w:r>
      <w:r w:rsidR="00EC42A0" w:rsidRPr="000F1F10">
        <w:rPr>
          <w:rFonts w:ascii="Abadi" w:hAnsi="Abadi"/>
          <w:sz w:val="20"/>
          <w:szCs w:val="20"/>
          <w:lang w:val="es-MX"/>
        </w:rPr>
        <w:t xml:space="preserve"> </w:t>
      </w:r>
      <w:r w:rsidRPr="000F1F10">
        <w:rPr>
          <w:rFonts w:ascii="Abadi" w:hAnsi="Abadi"/>
          <w:sz w:val="20"/>
          <w:szCs w:val="20"/>
          <w:lang w:val="es-MX"/>
        </w:rPr>
        <w:t xml:space="preserve">son los </w:t>
      </w:r>
      <w:r w:rsidR="00EC42A0" w:rsidRPr="000F1F10">
        <w:rPr>
          <w:rFonts w:ascii="Abadi" w:hAnsi="Abadi"/>
          <w:sz w:val="20"/>
          <w:szCs w:val="20"/>
          <w:lang w:val="es-MX"/>
        </w:rPr>
        <w:t xml:space="preserve">mismos vicios y errores que siguen ampliando la brecha de desigualdad entre el pueblo que ahora nos tiene sentados en estos </w:t>
      </w:r>
      <w:r w:rsidRPr="000F1F10">
        <w:rPr>
          <w:rFonts w:ascii="Abadi" w:hAnsi="Abadi"/>
          <w:sz w:val="20"/>
          <w:szCs w:val="20"/>
          <w:lang w:val="es-MX"/>
        </w:rPr>
        <w:t>curules</w:t>
      </w:r>
      <w:r w:rsidR="00EC42A0" w:rsidRPr="000F1F10">
        <w:rPr>
          <w:rFonts w:ascii="Abadi" w:hAnsi="Abadi"/>
          <w:sz w:val="20"/>
          <w:szCs w:val="20"/>
          <w:lang w:val="es-MX"/>
        </w:rPr>
        <w:t xml:space="preserve"> y la cúpula del poder</w:t>
      </w:r>
      <w:r w:rsidRPr="000F1F10">
        <w:rPr>
          <w:rFonts w:ascii="Abadi" w:hAnsi="Abadi"/>
          <w:sz w:val="20"/>
          <w:szCs w:val="20"/>
          <w:lang w:val="es-MX"/>
        </w:rPr>
        <w:t>;</w:t>
      </w:r>
      <w:r w:rsidR="00EC42A0" w:rsidRPr="000F1F10">
        <w:rPr>
          <w:rFonts w:ascii="Abadi" w:hAnsi="Abadi"/>
          <w:sz w:val="20"/>
          <w:szCs w:val="20"/>
          <w:lang w:val="es-MX"/>
        </w:rPr>
        <w:t xml:space="preserve"> lo que se necesita </w:t>
      </w:r>
      <w:r w:rsidRPr="000F1F10">
        <w:rPr>
          <w:rFonts w:ascii="Abadi" w:hAnsi="Abadi"/>
          <w:sz w:val="20"/>
          <w:szCs w:val="20"/>
          <w:lang w:val="es-MX"/>
        </w:rPr>
        <w:t xml:space="preserve">es </w:t>
      </w:r>
      <w:r w:rsidR="00EC42A0" w:rsidRPr="000F1F10">
        <w:rPr>
          <w:rFonts w:ascii="Abadi" w:hAnsi="Abadi"/>
          <w:sz w:val="20"/>
          <w:szCs w:val="20"/>
          <w:lang w:val="es-MX"/>
        </w:rPr>
        <w:t>sensibilidad para con la población y dejan de derrochar dinero que no nos pertenece</w:t>
      </w:r>
      <w:r w:rsidRPr="000F1F10">
        <w:rPr>
          <w:rFonts w:ascii="Abadi" w:hAnsi="Abadi"/>
          <w:sz w:val="20"/>
          <w:szCs w:val="20"/>
          <w:lang w:val="es-MX"/>
        </w:rPr>
        <w:t>,</w:t>
      </w:r>
      <w:r w:rsidR="00EC42A0" w:rsidRPr="000F1F10">
        <w:rPr>
          <w:rFonts w:ascii="Abadi" w:hAnsi="Abadi"/>
          <w:sz w:val="20"/>
          <w:szCs w:val="20"/>
          <w:lang w:val="es-MX"/>
        </w:rPr>
        <w:t xml:space="preserve"> simplemente se encuentran nuestras manos para hacer de él el </w:t>
      </w:r>
      <w:r w:rsidR="00EC42A0" w:rsidRPr="000F1F10">
        <w:rPr>
          <w:rFonts w:ascii="Abadi" w:hAnsi="Abadi"/>
          <w:sz w:val="20"/>
          <w:szCs w:val="20"/>
          <w:lang w:val="es-MX"/>
        </w:rPr>
        <w:t>mejor uso con la finalidad de tener una ciudadanía guanajuatense próspera y segura</w:t>
      </w:r>
      <w:r w:rsidRPr="000F1F10">
        <w:rPr>
          <w:rFonts w:ascii="Abadi" w:hAnsi="Abadi"/>
          <w:sz w:val="20"/>
          <w:szCs w:val="20"/>
          <w:lang w:val="es-MX"/>
        </w:rPr>
        <w:t>.</w:t>
      </w:r>
    </w:p>
    <w:p w14:paraId="3DD779E5" w14:textId="77777777" w:rsidR="00080281" w:rsidRPr="000F1F10" w:rsidRDefault="00080281" w:rsidP="0062014C">
      <w:pPr>
        <w:ind w:firstLine="709"/>
        <w:jc w:val="both"/>
        <w:rPr>
          <w:rFonts w:ascii="Abadi" w:hAnsi="Abadi"/>
          <w:sz w:val="20"/>
          <w:szCs w:val="20"/>
          <w:lang w:val="es-MX"/>
        </w:rPr>
      </w:pPr>
    </w:p>
    <w:p w14:paraId="53108997" w14:textId="77777777" w:rsidR="00A55EAF" w:rsidRPr="000F1F10" w:rsidRDefault="00080281" w:rsidP="0062014C">
      <w:pPr>
        <w:ind w:firstLine="709"/>
        <w:jc w:val="both"/>
        <w:rPr>
          <w:rFonts w:ascii="Abadi" w:hAnsi="Abadi"/>
          <w:sz w:val="20"/>
          <w:szCs w:val="20"/>
          <w:lang w:val="es-MX"/>
        </w:rPr>
      </w:pPr>
      <w:r w:rsidRPr="000F1F10">
        <w:rPr>
          <w:rFonts w:ascii="Abadi" w:hAnsi="Abadi"/>
          <w:sz w:val="20"/>
          <w:szCs w:val="20"/>
          <w:lang w:val="es-MX"/>
        </w:rPr>
        <w:t>P</w:t>
      </w:r>
      <w:r w:rsidR="00EC42A0" w:rsidRPr="000F1F10">
        <w:rPr>
          <w:rFonts w:ascii="Abadi" w:hAnsi="Abadi"/>
          <w:sz w:val="20"/>
          <w:szCs w:val="20"/>
          <w:lang w:val="es-MX"/>
        </w:rPr>
        <w:t>or último</w:t>
      </w:r>
      <w:r w:rsidRPr="000F1F10">
        <w:rPr>
          <w:rFonts w:ascii="Abadi" w:hAnsi="Abadi"/>
          <w:sz w:val="20"/>
          <w:szCs w:val="20"/>
          <w:lang w:val="es-MX"/>
        </w:rPr>
        <w:t>,</w:t>
      </w:r>
      <w:r w:rsidR="00EC42A0" w:rsidRPr="000F1F10">
        <w:rPr>
          <w:rFonts w:ascii="Abadi" w:hAnsi="Abadi"/>
          <w:sz w:val="20"/>
          <w:szCs w:val="20"/>
          <w:lang w:val="es-MX"/>
        </w:rPr>
        <w:t xml:space="preserve"> aquellos detractores de la </w:t>
      </w:r>
      <w:r w:rsidR="00A55EAF" w:rsidRPr="000F1F10">
        <w:rPr>
          <w:rFonts w:ascii="Abadi" w:hAnsi="Abadi"/>
          <w:sz w:val="20"/>
          <w:szCs w:val="20"/>
          <w:lang w:val="es-MX"/>
        </w:rPr>
        <w:t>cuarta transformación</w:t>
      </w:r>
      <w:r w:rsidR="00EC42A0" w:rsidRPr="000F1F10">
        <w:rPr>
          <w:rFonts w:ascii="Abadi" w:hAnsi="Abadi"/>
          <w:sz w:val="20"/>
          <w:szCs w:val="20"/>
          <w:lang w:val="es-MX"/>
        </w:rPr>
        <w:t xml:space="preserve"> la ven con recelo por considerar</w:t>
      </w:r>
      <w:r w:rsidR="00A55EAF" w:rsidRPr="000F1F10">
        <w:rPr>
          <w:rFonts w:ascii="Abadi" w:hAnsi="Abadi"/>
          <w:sz w:val="20"/>
          <w:szCs w:val="20"/>
          <w:lang w:val="es-MX"/>
        </w:rPr>
        <w:t>la</w:t>
      </w:r>
      <w:r w:rsidR="00EC42A0" w:rsidRPr="000F1F10">
        <w:rPr>
          <w:rFonts w:ascii="Abadi" w:hAnsi="Abadi"/>
          <w:sz w:val="20"/>
          <w:szCs w:val="20"/>
          <w:lang w:val="es-MX"/>
        </w:rPr>
        <w:t xml:space="preserve"> un riesgo que trastocará su vida de opulencia por un vivir en la justa medianía</w:t>
      </w:r>
      <w:r w:rsidR="00A55EAF" w:rsidRPr="000F1F10">
        <w:rPr>
          <w:rFonts w:ascii="Abadi" w:hAnsi="Abadi"/>
          <w:sz w:val="20"/>
          <w:szCs w:val="20"/>
          <w:lang w:val="es-MX"/>
        </w:rPr>
        <w:t>.</w:t>
      </w:r>
    </w:p>
    <w:p w14:paraId="5EFCA4B2" w14:textId="77777777" w:rsidR="00A55EAF" w:rsidRPr="000F1F10" w:rsidRDefault="00A55EAF" w:rsidP="0062014C">
      <w:pPr>
        <w:ind w:firstLine="709"/>
        <w:jc w:val="both"/>
        <w:rPr>
          <w:rFonts w:ascii="Abadi" w:hAnsi="Abadi"/>
          <w:sz w:val="20"/>
          <w:szCs w:val="20"/>
          <w:lang w:val="es-MX"/>
        </w:rPr>
      </w:pPr>
    </w:p>
    <w:p w14:paraId="283EECA1" w14:textId="00D01093" w:rsidR="00EC42A0" w:rsidRPr="000F1F10" w:rsidRDefault="00A55EAF" w:rsidP="0062014C">
      <w:pPr>
        <w:ind w:firstLine="709"/>
        <w:jc w:val="both"/>
        <w:rPr>
          <w:rFonts w:ascii="Abadi" w:hAnsi="Abadi"/>
          <w:sz w:val="20"/>
          <w:szCs w:val="20"/>
          <w:lang w:val="es-MX"/>
        </w:rPr>
      </w:pPr>
      <w:r w:rsidRPr="000F1F10">
        <w:rPr>
          <w:rFonts w:ascii="Abadi" w:hAnsi="Abadi"/>
          <w:sz w:val="20"/>
          <w:szCs w:val="20"/>
          <w:lang w:val="es-MX"/>
        </w:rPr>
        <w:t>N</w:t>
      </w:r>
      <w:r w:rsidR="00EC42A0" w:rsidRPr="000F1F10">
        <w:rPr>
          <w:rFonts w:ascii="Abadi" w:hAnsi="Abadi"/>
          <w:sz w:val="20"/>
          <w:szCs w:val="20"/>
          <w:lang w:val="es-MX"/>
        </w:rPr>
        <w:t xml:space="preserve">osotros seguimos invitando al </w:t>
      </w:r>
      <w:r w:rsidRPr="000F1F10">
        <w:rPr>
          <w:rFonts w:ascii="Abadi" w:hAnsi="Abadi"/>
          <w:sz w:val="20"/>
          <w:szCs w:val="20"/>
          <w:lang w:val="es-MX"/>
        </w:rPr>
        <w:t>Gobernador del Estado Diego Sinhué Rodríguez Vallejo a que i</w:t>
      </w:r>
      <w:r w:rsidR="00EC42A0" w:rsidRPr="000F1F10">
        <w:rPr>
          <w:rFonts w:ascii="Abadi" w:hAnsi="Abadi"/>
          <w:sz w:val="20"/>
          <w:szCs w:val="20"/>
          <w:lang w:val="es-MX"/>
        </w:rPr>
        <w:t>mplemente auténticas políticas de austeridad</w:t>
      </w:r>
      <w:r w:rsidRPr="000F1F10">
        <w:rPr>
          <w:rFonts w:ascii="Abadi" w:hAnsi="Abadi"/>
          <w:sz w:val="20"/>
          <w:szCs w:val="20"/>
          <w:lang w:val="es-MX"/>
        </w:rPr>
        <w:t>,</w:t>
      </w:r>
      <w:r w:rsidR="00EC42A0" w:rsidRPr="000F1F10">
        <w:rPr>
          <w:rFonts w:ascii="Abadi" w:hAnsi="Abadi"/>
          <w:sz w:val="20"/>
          <w:szCs w:val="20"/>
          <w:lang w:val="es-MX"/>
        </w:rPr>
        <w:t xml:space="preserve"> que suprima los altos salarios de los que </w:t>
      </w:r>
      <w:r w:rsidRPr="000F1F10">
        <w:rPr>
          <w:rFonts w:ascii="Abadi" w:hAnsi="Abadi"/>
          <w:sz w:val="20"/>
          <w:szCs w:val="20"/>
          <w:lang w:val="es-MX"/>
        </w:rPr>
        <w:t xml:space="preserve">gozan </w:t>
      </w:r>
      <w:r w:rsidR="00EC42A0" w:rsidRPr="000F1F10">
        <w:rPr>
          <w:rFonts w:ascii="Abadi" w:hAnsi="Abadi"/>
          <w:sz w:val="20"/>
          <w:szCs w:val="20"/>
          <w:lang w:val="es-MX"/>
        </w:rPr>
        <w:t xml:space="preserve"> muchos funcionarios</w:t>
      </w:r>
      <w:r w:rsidRPr="000F1F10">
        <w:rPr>
          <w:rFonts w:ascii="Abadi" w:hAnsi="Abadi"/>
          <w:sz w:val="20"/>
          <w:szCs w:val="20"/>
          <w:lang w:val="es-MX"/>
        </w:rPr>
        <w:t>,</w:t>
      </w:r>
      <w:r w:rsidR="00EC42A0" w:rsidRPr="000F1F10">
        <w:rPr>
          <w:rFonts w:ascii="Abadi" w:hAnsi="Abadi"/>
          <w:sz w:val="20"/>
          <w:szCs w:val="20"/>
          <w:lang w:val="es-MX"/>
        </w:rPr>
        <w:t xml:space="preserve"> los privilegios</w:t>
      </w:r>
      <w:r w:rsidRPr="000F1F10">
        <w:rPr>
          <w:rFonts w:ascii="Abadi" w:hAnsi="Abadi"/>
          <w:sz w:val="20"/>
          <w:szCs w:val="20"/>
          <w:lang w:val="es-MX"/>
        </w:rPr>
        <w:t>;</w:t>
      </w:r>
      <w:r w:rsidR="00EC42A0" w:rsidRPr="000F1F10">
        <w:rPr>
          <w:rFonts w:ascii="Abadi" w:hAnsi="Abadi"/>
          <w:sz w:val="20"/>
          <w:szCs w:val="20"/>
          <w:lang w:val="es-MX"/>
        </w:rPr>
        <w:t xml:space="preserve"> estos seguros de gastos médicos mayores</w:t>
      </w:r>
      <w:r w:rsidRPr="000F1F10">
        <w:rPr>
          <w:rFonts w:ascii="Abadi" w:hAnsi="Abadi"/>
          <w:sz w:val="20"/>
          <w:szCs w:val="20"/>
          <w:lang w:val="es-MX"/>
        </w:rPr>
        <w:t>,</w:t>
      </w:r>
      <w:r w:rsidR="00EC42A0" w:rsidRPr="000F1F10">
        <w:rPr>
          <w:rFonts w:ascii="Abadi" w:hAnsi="Abadi"/>
          <w:sz w:val="20"/>
          <w:szCs w:val="20"/>
          <w:lang w:val="es-MX"/>
        </w:rPr>
        <w:t xml:space="preserve"> seguros de vida privado</w:t>
      </w:r>
      <w:r w:rsidRPr="000F1F10">
        <w:rPr>
          <w:rFonts w:ascii="Abadi" w:hAnsi="Abadi"/>
          <w:sz w:val="20"/>
          <w:szCs w:val="20"/>
          <w:lang w:val="es-MX"/>
        </w:rPr>
        <w:t>,</w:t>
      </w:r>
      <w:r w:rsidR="00EC42A0" w:rsidRPr="000F1F10">
        <w:rPr>
          <w:rFonts w:ascii="Abadi" w:hAnsi="Abadi"/>
          <w:sz w:val="20"/>
          <w:szCs w:val="20"/>
          <w:lang w:val="es-MX"/>
        </w:rPr>
        <w:t xml:space="preserve"> fondo de ahorro para el retiro en cuanto a la aportación gubernamental</w:t>
      </w:r>
      <w:r w:rsidRPr="000F1F10">
        <w:rPr>
          <w:rFonts w:ascii="Abadi" w:hAnsi="Abadi"/>
          <w:sz w:val="20"/>
          <w:szCs w:val="20"/>
          <w:lang w:val="es-MX"/>
        </w:rPr>
        <w:t>;</w:t>
      </w:r>
      <w:r w:rsidR="00EC42A0" w:rsidRPr="000F1F10">
        <w:rPr>
          <w:rFonts w:ascii="Abadi" w:hAnsi="Abadi"/>
          <w:sz w:val="20"/>
          <w:szCs w:val="20"/>
          <w:lang w:val="es-MX"/>
        </w:rPr>
        <w:t xml:space="preserve"> reducir el alto personal que priva en muchas dependencias estatales como </w:t>
      </w:r>
      <w:r w:rsidRPr="000F1F10">
        <w:rPr>
          <w:rFonts w:ascii="Abadi" w:hAnsi="Abadi"/>
          <w:sz w:val="20"/>
          <w:szCs w:val="20"/>
          <w:lang w:val="es-MX"/>
        </w:rPr>
        <w:t xml:space="preserve">en la Secretaría de Gobierno </w:t>
      </w:r>
      <w:r w:rsidR="00EC42A0" w:rsidRPr="000F1F10">
        <w:rPr>
          <w:rFonts w:ascii="Abadi" w:hAnsi="Abadi"/>
          <w:sz w:val="20"/>
          <w:szCs w:val="20"/>
          <w:lang w:val="es-MX"/>
        </w:rPr>
        <w:t>que se ha convertido en un refugio de sus correligionarios</w:t>
      </w:r>
      <w:r w:rsidRPr="000F1F10">
        <w:rPr>
          <w:rFonts w:ascii="Abadi" w:hAnsi="Abadi"/>
          <w:sz w:val="20"/>
          <w:szCs w:val="20"/>
          <w:lang w:val="es-MX"/>
        </w:rPr>
        <w:t>,</w:t>
      </w:r>
      <w:r w:rsidR="00EC42A0" w:rsidRPr="000F1F10">
        <w:rPr>
          <w:rFonts w:ascii="Abadi" w:hAnsi="Abadi"/>
          <w:sz w:val="20"/>
          <w:szCs w:val="20"/>
          <w:lang w:val="es-MX"/>
        </w:rPr>
        <w:t xml:space="preserve"> y otras acciones que podrían redundar en un ahorro significativo que se podr</w:t>
      </w:r>
      <w:r w:rsidR="00080281" w:rsidRPr="000F1F10">
        <w:rPr>
          <w:rFonts w:ascii="Abadi" w:hAnsi="Abadi"/>
          <w:sz w:val="20"/>
          <w:szCs w:val="20"/>
          <w:lang w:val="es-MX"/>
        </w:rPr>
        <w:t>ía</w:t>
      </w:r>
      <w:r w:rsidR="00EC42A0" w:rsidRPr="000F1F10">
        <w:rPr>
          <w:rFonts w:ascii="Abadi" w:hAnsi="Abadi"/>
          <w:sz w:val="20"/>
          <w:szCs w:val="20"/>
          <w:lang w:val="es-MX"/>
        </w:rPr>
        <w:t xml:space="preserve"> destinar precisamente a esos espacios en los que se considera que está faltando recursos</w:t>
      </w:r>
      <w:r w:rsidR="00080281" w:rsidRPr="000F1F10">
        <w:rPr>
          <w:rFonts w:ascii="Abadi" w:hAnsi="Abadi"/>
          <w:sz w:val="20"/>
          <w:szCs w:val="20"/>
          <w:lang w:val="es-MX"/>
        </w:rPr>
        <w:t>;</w:t>
      </w:r>
      <w:r w:rsidR="00EC42A0" w:rsidRPr="000F1F10">
        <w:rPr>
          <w:rFonts w:ascii="Abadi" w:hAnsi="Abadi"/>
          <w:sz w:val="20"/>
          <w:szCs w:val="20"/>
          <w:lang w:val="es-MX"/>
        </w:rPr>
        <w:t xml:space="preserve"> entonces</w:t>
      </w:r>
      <w:r w:rsidRPr="000F1F10">
        <w:rPr>
          <w:rFonts w:ascii="Abadi" w:hAnsi="Abadi"/>
          <w:sz w:val="20"/>
          <w:szCs w:val="20"/>
          <w:lang w:val="es-MX"/>
        </w:rPr>
        <w:t xml:space="preserve">, </w:t>
      </w:r>
      <w:r w:rsidR="00EC42A0" w:rsidRPr="000F1F10">
        <w:rPr>
          <w:rFonts w:ascii="Abadi" w:hAnsi="Abadi"/>
          <w:sz w:val="20"/>
          <w:szCs w:val="20"/>
          <w:lang w:val="es-MX"/>
        </w:rPr>
        <w:t xml:space="preserve">si </w:t>
      </w:r>
      <w:r w:rsidR="00080281" w:rsidRPr="000F1F10">
        <w:rPr>
          <w:rFonts w:ascii="Abadi" w:hAnsi="Abadi"/>
          <w:sz w:val="20"/>
          <w:szCs w:val="20"/>
          <w:lang w:val="es-MX"/>
        </w:rPr>
        <w:t xml:space="preserve">Diego Sinhué Rodríguez Vallejo </w:t>
      </w:r>
      <w:r w:rsidR="00EC42A0" w:rsidRPr="000F1F10">
        <w:rPr>
          <w:rFonts w:ascii="Abadi" w:hAnsi="Abadi"/>
          <w:sz w:val="20"/>
          <w:szCs w:val="20"/>
          <w:lang w:val="es-MX"/>
        </w:rPr>
        <w:t xml:space="preserve">está tan preocupado por el tema de los ajustes presupuestales provenientes de la </w:t>
      </w:r>
      <w:r w:rsidRPr="000F1F10">
        <w:rPr>
          <w:rFonts w:ascii="Abadi" w:hAnsi="Abadi"/>
          <w:sz w:val="20"/>
          <w:szCs w:val="20"/>
          <w:lang w:val="es-MX"/>
        </w:rPr>
        <w:t>f</w:t>
      </w:r>
      <w:r w:rsidR="00EC42A0" w:rsidRPr="000F1F10">
        <w:rPr>
          <w:rFonts w:ascii="Abadi" w:hAnsi="Abadi"/>
          <w:sz w:val="20"/>
          <w:szCs w:val="20"/>
          <w:lang w:val="es-MX"/>
        </w:rPr>
        <w:t>ederación</w:t>
      </w:r>
      <w:r w:rsidR="00080281" w:rsidRPr="000F1F10">
        <w:rPr>
          <w:rFonts w:ascii="Abadi" w:hAnsi="Abadi"/>
          <w:sz w:val="20"/>
          <w:szCs w:val="20"/>
          <w:lang w:val="es-MX"/>
        </w:rPr>
        <w:t>,</w:t>
      </w:r>
      <w:r w:rsidR="00EC42A0" w:rsidRPr="000F1F10">
        <w:rPr>
          <w:rFonts w:ascii="Abadi" w:hAnsi="Abadi"/>
          <w:sz w:val="20"/>
          <w:szCs w:val="20"/>
          <w:lang w:val="es-MX"/>
        </w:rPr>
        <w:t xml:space="preserve"> pues creo que las medidas que deber</w:t>
      </w:r>
      <w:r w:rsidRPr="000F1F10">
        <w:rPr>
          <w:rFonts w:ascii="Abadi" w:hAnsi="Abadi"/>
          <w:sz w:val="20"/>
          <w:szCs w:val="20"/>
          <w:lang w:val="es-MX"/>
        </w:rPr>
        <w:t>ían</w:t>
      </w:r>
      <w:r w:rsidR="00EC42A0" w:rsidRPr="000F1F10">
        <w:rPr>
          <w:rFonts w:ascii="Abadi" w:hAnsi="Abadi"/>
          <w:sz w:val="20"/>
          <w:szCs w:val="20"/>
          <w:lang w:val="es-MX"/>
        </w:rPr>
        <w:t xml:space="preserve"> implementar </w:t>
      </w:r>
      <w:r w:rsidRPr="000F1F10">
        <w:rPr>
          <w:rFonts w:ascii="Abadi" w:hAnsi="Abadi"/>
          <w:sz w:val="20"/>
          <w:szCs w:val="20"/>
          <w:lang w:val="es-MX"/>
        </w:rPr>
        <w:t xml:space="preserve">son </w:t>
      </w:r>
      <w:r w:rsidR="00EC42A0" w:rsidRPr="000F1F10">
        <w:rPr>
          <w:rFonts w:ascii="Abadi" w:hAnsi="Abadi"/>
          <w:sz w:val="20"/>
          <w:szCs w:val="20"/>
          <w:lang w:val="es-MX"/>
        </w:rPr>
        <w:t>una auténtica política de austeridad y tiene mucho de donde cortar en su administración</w:t>
      </w:r>
      <w:r w:rsidR="00080281" w:rsidRPr="000F1F10">
        <w:rPr>
          <w:rFonts w:ascii="Abadi" w:hAnsi="Abadi"/>
          <w:sz w:val="20"/>
          <w:szCs w:val="20"/>
          <w:lang w:val="es-MX"/>
        </w:rPr>
        <w:t>. Es</w:t>
      </w:r>
      <w:r w:rsidR="00EC42A0" w:rsidRPr="000F1F10">
        <w:rPr>
          <w:rFonts w:ascii="Abadi" w:hAnsi="Abadi"/>
          <w:sz w:val="20"/>
          <w:szCs w:val="20"/>
          <w:lang w:val="es-MX"/>
        </w:rPr>
        <w:t xml:space="preserve"> cu</w:t>
      </w:r>
      <w:r w:rsidR="00080281" w:rsidRPr="000F1F10">
        <w:rPr>
          <w:rFonts w:ascii="Abadi" w:hAnsi="Abadi"/>
          <w:sz w:val="20"/>
          <w:szCs w:val="20"/>
          <w:lang w:val="es-MX"/>
        </w:rPr>
        <w:t>á</w:t>
      </w:r>
      <w:r w:rsidR="00EC42A0" w:rsidRPr="000F1F10">
        <w:rPr>
          <w:rFonts w:ascii="Abadi" w:hAnsi="Abadi"/>
          <w:sz w:val="20"/>
          <w:szCs w:val="20"/>
          <w:lang w:val="es-MX"/>
        </w:rPr>
        <w:t>ndo</w:t>
      </w:r>
      <w:r w:rsidRPr="000F1F10">
        <w:rPr>
          <w:rFonts w:ascii="Abadi" w:hAnsi="Abadi"/>
          <w:sz w:val="20"/>
          <w:szCs w:val="20"/>
          <w:lang w:val="es-MX"/>
        </w:rPr>
        <w:t>,</w:t>
      </w:r>
      <w:r w:rsidR="00EC42A0" w:rsidRPr="000F1F10">
        <w:rPr>
          <w:rFonts w:ascii="Abadi" w:hAnsi="Abadi"/>
          <w:sz w:val="20"/>
          <w:szCs w:val="20"/>
          <w:lang w:val="es-MX"/>
        </w:rPr>
        <w:t xml:space="preserve"> muchas gracias.</w:t>
      </w:r>
    </w:p>
    <w:p w14:paraId="12F1CC9A" w14:textId="77777777" w:rsidR="00EC42A0" w:rsidRPr="000F1F10" w:rsidRDefault="00EC42A0" w:rsidP="0062014C">
      <w:pPr>
        <w:ind w:firstLine="709"/>
        <w:jc w:val="both"/>
        <w:rPr>
          <w:rFonts w:ascii="Abadi" w:hAnsi="Abadi"/>
          <w:sz w:val="20"/>
          <w:szCs w:val="20"/>
          <w:lang w:val="es-MX"/>
        </w:rPr>
      </w:pPr>
    </w:p>
    <w:p w14:paraId="53276FE2" w14:textId="4383F463" w:rsidR="009A6D65" w:rsidRPr="000F1F10" w:rsidRDefault="00080281" w:rsidP="0062014C">
      <w:pPr>
        <w:ind w:firstLine="709"/>
        <w:jc w:val="both"/>
        <w:rPr>
          <w:rFonts w:ascii="Abadi" w:hAnsi="Abadi"/>
          <w:sz w:val="20"/>
          <w:szCs w:val="20"/>
          <w:lang w:val="es-MX"/>
        </w:rPr>
      </w:pPr>
      <w:r w:rsidRPr="000F1F10">
        <w:rPr>
          <w:rFonts w:ascii="Abadi" w:hAnsi="Abadi"/>
          <w:b/>
          <w:sz w:val="20"/>
          <w:szCs w:val="20"/>
          <w:lang w:val="es-MX"/>
        </w:rPr>
        <w:t xml:space="preserve">-El C. Presidente:  </w:t>
      </w:r>
      <w:r w:rsidRPr="000F1F10">
        <w:rPr>
          <w:rFonts w:ascii="Abadi" w:hAnsi="Abadi"/>
          <w:sz w:val="20"/>
          <w:szCs w:val="20"/>
          <w:lang w:val="es-MX"/>
        </w:rPr>
        <w:t>Gracias diputado.</w:t>
      </w:r>
    </w:p>
    <w:p w14:paraId="038D37CD" w14:textId="77777777" w:rsidR="004F321A" w:rsidRPr="000F1F10" w:rsidRDefault="004F321A" w:rsidP="0062014C">
      <w:pPr>
        <w:ind w:firstLine="709"/>
        <w:jc w:val="both"/>
        <w:rPr>
          <w:rFonts w:ascii="Abadi" w:hAnsi="Abadi"/>
          <w:sz w:val="20"/>
          <w:szCs w:val="20"/>
          <w:lang w:val="es-MX"/>
        </w:rPr>
      </w:pPr>
    </w:p>
    <w:p w14:paraId="19478360" w14:textId="08496AA7" w:rsidR="005B77D2" w:rsidRPr="000F1F10" w:rsidRDefault="005B77D2" w:rsidP="0062014C">
      <w:pPr>
        <w:ind w:firstLine="709"/>
        <w:jc w:val="both"/>
        <w:rPr>
          <w:rFonts w:ascii="Abadi" w:hAnsi="Abadi"/>
          <w:sz w:val="20"/>
          <w:szCs w:val="20"/>
          <w:lang w:val="es-MX"/>
        </w:rPr>
      </w:pPr>
      <w:r w:rsidRPr="000F1F10">
        <w:rPr>
          <w:rFonts w:ascii="Abadi" w:hAnsi="Abadi"/>
          <w:sz w:val="20"/>
          <w:szCs w:val="20"/>
          <w:lang w:val="es-MX"/>
        </w:rPr>
        <w:t>¿Sí diputado Armando Rangel Hernández?</w:t>
      </w:r>
    </w:p>
    <w:p w14:paraId="01C71945" w14:textId="77777777" w:rsidR="004F321A" w:rsidRPr="000F1F10" w:rsidRDefault="004F321A" w:rsidP="0062014C">
      <w:pPr>
        <w:ind w:firstLine="709"/>
        <w:jc w:val="both"/>
        <w:rPr>
          <w:rFonts w:ascii="Abadi" w:hAnsi="Abadi"/>
          <w:b/>
          <w:sz w:val="20"/>
          <w:szCs w:val="20"/>
          <w:lang w:val="es-MX"/>
        </w:rPr>
      </w:pPr>
    </w:p>
    <w:p w14:paraId="180418AF" w14:textId="5BA2709D" w:rsidR="005B77D2" w:rsidRPr="000F1F10" w:rsidRDefault="005B77D2" w:rsidP="0062014C">
      <w:pPr>
        <w:ind w:firstLine="709"/>
        <w:jc w:val="both"/>
        <w:rPr>
          <w:rFonts w:ascii="Abadi" w:hAnsi="Abadi"/>
          <w:sz w:val="20"/>
          <w:szCs w:val="20"/>
          <w:lang w:val="es-MX"/>
        </w:rPr>
      </w:pPr>
      <w:r w:rsidRPr="000F1F10">
        <w:rPr>
          <w:rFonts w:ascii="Abadi" w:hAnsi="Abadi"/>
          <w:b/>
          <w:sz w:val="20"/>
          <w:szCs w:val="20"/>
          <w:lang w:val="es-MX"/>
        </w:rPr>
        <w:t xml:space="preserve">C. Dip. Armando Rangel Hernández: </w:t>
      </w:r>
      <w:r w:rsidRPr="000F1F10">
        <w:rPr>
          <w:rFonts w:ascii="Abadi" w:hAnsi="Abadi"/>
          <w:sz w:val="20"/>
          <w:szCs w:val="20"/>
          <w:lang w:val="es-MX"/>
        </w:rPr>
        <w:t>Para rectificación de hechos respecto a la política de austeridad del gobierno federal.</w:t>
      </w:r>
    </w:p>
    <w:p w14:paraId="7DCA74ED" w14:textId="5AF49AE3" w:rsidR="005B77D2" w:rsidRPr="000F1F10" w:rsidRDefault="005B77D2" w:rsidP="0062014C">
      <w:pPr>
        <w:ind w:firstLine="709"/>
        <w:jc w:val="both"/>
        <w:rPr>
          <w:rFonts w:ascii="Abadi" w:hAnsi="Abadi"/>
          <w:sz w:val="20"/>
          <w:szCs w:val="20"/>
          <w:lang w:val="es-MX"/>
        </w:rPr>
      </w:pPr>
    </w:p>
    <w:p w14:paraId="74E6DACA" w14:textId="4E212490" w:rsidR="005B77D2" w:rsidRPr="000F1F10" w:rsidRDefault="005B77D2" w:rsidP="0062014C">
      <w:pPr>
        <w:ind w:firstLine="709"/>
        <w:jc w:val="both"/>
        <w:rPr>
          <w:rFonts w:ascii="Abadi" w:hAnsi="Abadi"/>
          <w:sz w:val="20"/>
          <w:szCs w:val="20"/>
          <w:lang w:val="es-MX"/>
        </w:rPr>
      </w:pPr>
      <w:r w:rsidRPr="000F1F10">
        <w:rPr>
          <w:rFonts w:ascii="Abadi" w:hAnsi="Abadi"/>
          <w:b/>
          <w:sz w:val="20"/>
          <w:szCs w:val="20"/>
          <w:lang w:val="es-MX"/>
        </w:rPr>
        <w:t xml:space="preserve">-El C. Presidente:  </w:t>
      </w:r>
      <w:r w:rsidRPr="000F1F10">
        <w:rPr>
          <w:rFonts w:ascii="Abadi" w:hAnsi="Abadi"/>
          <w:sz w:val="20"/>
          <w:szCs w:val="20"/>
          <w:lang w:val="es-MX"/>
        </w:rPr>
        <w:t>Adelante.</w:t>
      </w:r>
    </w:p>
    <w:p w14:paraId="4A8D0FE0" w14:textId="20A6EB7B" w:rsidR="005B77D2" w:rsidRPr="000F1F10" w:rsidRDefault="005B77D2" w:rsidP="0062014C">
      <w:pPr>
        <w:ind w:firstLine="709"/>
        <w:jc w:val="both"/>
        <w:rPr>
          <w:rFonts w:ascii="Abadi" w:hAnsi="Abadi"/>
          <w:sz w:val="20"/>
          <w:szCs w:val="20"/>
          <w:lang w:val="es-MX"/>
        </w:rPr>
      </w:pPr>
    </w:p>
    <w:p w14:paraId="3EA47EC3" w14:textId="6AB702CE" w:rsidR="005B77D2" w:rsidRPr="000F1F10" w:rsidRDefault="00B350D6" w:rsidP="0062014C">
      <w:pPr>
        <w:ind w:firstLine="709"/>
        <w:jc w:val="both"/>
        <w:rPr>
          <w:rFonts w:ascii="Abadi" w:hAnsi="Abadi"/>
          <w:b/>
          <w:sz w:val="20"/>
          <w:szCs w:val="20"/>
          <w:lang w:val="es-MX"/>
        </w:rPr>
      </w:pPr>
      <w:r w:rsidRPr="000F1F10">
        <w:rPr>
          <w:rFonts w:ascii="Abadi" w:hAnsi="Abadi"/>
          <w:b/>
          <w:sz w:val="20"/>
          <w:szCs w:val="20"/>
          <w:lang w:val="es-MX"/>
        </w:rPr>
        <w:t>TRATANDO SOBRE LA POLÍTICA DE AUSTERIDAD DEL GOBIERNO FEDERAL, INTERVIENE EL DIPUTADO ARMANDO RANGEL HERNÁNDEZ.</w:t>
      </w:r>
    </w:p>
    <w:p w14:paraId="09F3882F" w14:textId="51F9D312" w:rsidR="00B350D6" w:rsidRPr="000F1F10" w:rsidRDefault="00CD39BF" w:rsidP="00286566">
      <w:pPr>
        <w:ind w:firstLine="709"/>
        <w:jc w:val="right"/>
        <w:rPr>
          <w:rFonts w:ascii="Abadi" w:hAnsi="Abadi"/>
          <w:b/>
          <w:sz w:val="20"/>
          <w:szCs w:val="20"/>
          <w:lang w:val="es-MX"/>
        </w:rPr>
      </w:pPr>
      <w:r w:rsidRPr="000F1F10">
        <w:rPr>
          <w:noProof/>
          <w:sz w:val="20"/>
          <w:szCs w:val="20"/>
        </w:rPr>
        <w:drawing>
          <wp:inline distT="0" distB="0" distL="0" distR="0" wp14:anchorId="7823286F" wp14:editId="23E27364">
            <wp:extent cx="1220742" cy="732625"/>
            <wp:effectExtent l="19050" t="0" r="17780" b="23939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45945" cy="7477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A7C0AA1" w14:textId="373E913B" w:rsidR="00286566" w:rsidRPr="000F1F10" w:rsidRDefault="00080281" w:rsidP="0062014C">
      <w:pPr>
        <w:ind w:firstLine="709"/>
        <w:jc w:val="both"/>
        <w:rPr>
          <w:rFonts w:ascii="Abadi" w:hAnsi="Abadi"/>
          <w:sz w:val="20"/>
          <w:szCs w:val="20"/>
          <w:lang w:val="es-MX"/>
        </w:rPr>
      </w:pPr>
      <w:r w:rsidRPr="000F1F10">
        <w:rPr>
          <w:rFonts w:ascii="Abadi" w:hAnsi="Abadi"/>
          <w:b/>
          <w:sz w:val="20"/>
          <w:szCs w:val="20"/>
          <w:lang w:val="es-MX"/>
        </w:rPr>
        <w:t>C. Dip. Armando Rangel Hernández:</w:t>
      </w:r>
      <w:r w:rsidRPr="000F1F10">
        <w:rPr>
          <w:rFonts w:ascii="Abadi" w:hAnsi="Abadi"/>
          <w:sz w:val="20"/>
          <w:szCs w:val="20"/>
          <w:lang w:val="es-MX"/>
        </w:rPr>
        <w:t xml:space="preserve"> </w:t>
      </w:r>
      <w:r w:rsidR="00286566" w:rsidRPr="000F1F10">
        <w:rPr>
          <w:rFonts w:ascii="Abadi" w:hAnsi="Abadi"/>
          <w:sz w:val="20"/>
          <w:szCs w:val="20"/>
          <w:lang w:val="es-MX"/>
        </w:rPr>
        <w:t xml:space="preserve">Gracias. Con su permiso señor presidente, nuevamente buenas tardes, señores  </w:t>
      </w:r>
      <w:r w:rsidR="00286566" w:rsidRPr="000F1F10">
        <w:rPr>
          <w:rFonts w:ascii="Abadi" w:hAnsi="Abadi"/>
          <w:sz w:val="20"/>
          <w:szCs w:val="20"/>
          <w:lang w:val="es-MX"/>
        </w:rPr>
        <w:lastRenderedPageBreak/>
        <w:t>diputados, diputadas; buenas tardes a los medios de comunicación.</w:t>
      </w:r>
    </w:p>
    <w:p w14:paraId="63D90A1D" w14:textId="1865ED41" w:rsidR="00286566" w:rsidRPr="000F1F10" w:rsidRDefault="00286566" w:rsidP="0062014C">
      <w:pPr>
        <w:ind w:firstLine="709"/>
        <w:jc w:val="both"/>
        <w:rPr>
          <w:rFonts w:ascii="Abadi" w:hAnsi="Abadi"/>
          <w:sz w:val="20"/>
          <w:szCs w:val="20"/>
          <w:lang w:val="es-MX"/>
        </w:rPr>
      </w:pPr>
    </w:p>
    <w:p w14:paraId="7B1D8FA1" w14:textId="05788A2B" w:rsidR="00080281" w:rsidRPr="000F1F10" w:rsidRDefault="00286566" w:rsidP="0062014C">
      <w:pPr>
        <w:ind w:firstLine="709"/>
        <w:jc w:val="both"/>
        <w:rPr>
          <w:rFonts w:ascii="Abadi" w:hAnsi="Abadi"/>
          <w:sz w:val="20"/>
          <w:szCs w:val="20"/>
          <w:lang w:val="es-MX"/>
        </w:rPr>
      </w:pPr>
      <w:r w:rsidRPr="000F1F10">
        <w:rPr>
          <w:rFonts w:ascii="Abadi" w:hAnsi="Abadi"/>
          <w:sz w:val="20"/>
          <w:szCs w:val="20"/>
          <w:lang w:val="es-MX"/>
        </w:rPr>
        <w:t>No recuerdo si</w:t>
      </w:r>
      <w:r w:rsidR="009E0B23" w:rsidRPr="000F1F10">
        <w:rPr>
          <w:rFonts w:ascii="Abadi" w:hAnsi="Abadi"/>
          <w:sz w:val="20"/>
          <w:szCs w:val="20"/>
          <w:lang w:val="es-MX"/>
        </w:rPr>
        <w:t xml:space="preserve"> realmente si fue ayer</w:t>
      </w:r>
      <w:r w:rsidRPr="000F1F10">
        <w:rPr>
          <w:rFonts w:ascii="Abadi" w:hAnsi="Abadi"/>
          <w:sz w:val="20"/>
          <w:szCs w:val="20"/>
          <w:lang w:val="es-MX"/>
        </w:rPr>
        <w:t>,</w:t>
      </w:r>
      <w:r w:rsidR="009E0B23" w:rsidRPr="000F1F10">
        <w:rPr>
          <w:rFonts w:ascii="Abadi" w:hAnsi="Abadi"/>
          <w:sz w:val="20"/>
          <w:szCs w:val="20"/>
          <w:lang w:val="es-MX"/>
        </w:rPr>
        <w:t xml:space="preserve"> antier</w:t>
      </w:r>
      <w:r w:rsidRPr="000F1F10">
        <w:rPr>
          <w:rFonts w:ascii="Abadi" w:hAnsi="Abadi"/>
          <w:sz w:val="20"/>
          <w:szCs w:val="20"/>
          <w:lang w:val="es-MX"/>
        </w:rPr>
        <w:t>,</w:t>
      </w:r>
      <w:r w:rsidR="009E0B23" w:rsidRPr="000F1F10">
        <w:rPr>
          <w:rFonts w:ascii="Abadi" w:hAnsi="Abadi"/>
          <w:sz w:val="20"/>
          <w:szCs w:val="20"/>
          <w:lang w:val="es-MX"/>
        </w:rPr>
        <w:t xml:space="preserve"> veía en algún reportaje</w:t>
      </w:r>
      <w:r w:rsidRPr="000F1F10">
        <w:rPr>
          <w:rFonts w:ascii="Abadi" w:hAnsi="Abadi"/>
          <w:sz w:val="20"/>
          <w:szCs w:val="20"/>
          <w:lang w:val="es-MX"/>
        </w:rPr>
        <w:t>,</w:t>
      </w:r>
      <w:r w:rsidR="009E0B23" w:rsidRPr="000F1F10">
        <w:rPr>
          <w:rFonts w:ascii="Abadi" w:hAnsi="Abadi"/>
          <w:sz w:val="20"/>
          <w:szCs w:val="20"/>
          <w:lang w:val="es-MX"/>
        </w:rPr>
        <w:t xml:space="preserve"> en algún medio de comunicación financiero</w:t>
      </w:r>
      <w:r w:rsidRPr="000F1F10">
        <w:rPr>
          <w:rFonts w:ascii="Abadi" w:hAnsi="Abadi"/>
          <w:sz w:val="20"/>
          <w:szCs w:val="20"/>
          <w:lang w:val="es-MX"/>
        </w:rPr>
        <w:t>,</w:t>
      </w:r>
      <w:r w:rsidR="009E0B23" w:rsidRPr="000F1F10">
        <w:rPr>
          <w:rFonts w:ascii="Abadi" w:hAnsi="Abadi"/>
          <w:sz w:val="20"/>
          <w:szCs w:val="20"/>
          <w:lang w:val="es-MX"/>
        </w:rPr>
        <w:t xml:space="preserve"> algunas cuentas que nos hacían y me permito compartirles</w:t>
      </w:r>
      <w:r w:rsidRPr="000F1F10">
        <w:rPr>
          <w:rFonts w:ascii="Abadi" w:hAnsi="Abadi"/>
          <w:sz w:val="20"/>
          <w:szCs w:val="20"/>
          <w:lang w:val="es-MX"/>
        </w:rPr>
        <w:t xml:space="preserve">; decían: Si estimáramos la cancelación del aeropuerto, </w:t>
      </w:r>
      <w:r w:rsidR="009E0B23" w:rsidRPr="000F1F10">
        <w:rPr>
          <w:rFonts w:ascii="Abadi" w:hAnsi="Abadi"/>
          <w:sz w:val="20"/>
          <w:szCs w:val="20"/>
          <w:lang w:val="es-MX"/>
        </w:rPr>
        <w:t>c</w:t>
      </w:r>
      <w:r w:rsidRPr="000F1F10">
        <w:rPr>
          <w:rFonts w:ascii="Abadi" w:hAnsi="Abadi"/>
          <w:sz w:val="20"/>
          <w:szCs w:val="20"/>
          <w:lang w:val="es-MX"/>
        </w:rPr>
        <w:t>o</w:t>
      </w:r>
      <w:r w:rsidR="009E0B23" w:rsidRPr="000F1F10">
        <w:rPr>
          <w:rFonts w:ascii="Abadi" w:hAnsi="Abadi"/>
          <w:sz w:val="20"/>
          <w:szCs w:val="20"/>
          <w:lang w:val="es-MX"/>
        </w:rPr>
        <w:t xml:space="preserve">mo se </w:t>
      </w:r>
      <w:r w:rsidRPr="000F1F10">
        <w:rPr>
          <w:rFonts w:ascii="Abadi" w:hAnsi="Abadi"/>
          <w:sz w:val="20"/>
          <w:szCs w:val="20"/>
          <w:lang w:val="es-MX"/>
        </w:rPr>
        <w:t xml:space="preserve">ha </w:t>
      </w:r>
      <w:r w:rsidR="009E0B23" w:rsidRPr="000F1F10">
        <w:rPr>
          <w:rFonts w:ascii="Abadi" w:hAnsi="Abadi"/>
          <w:sz w:val="20"/>
          <w:szCs w:val="20"/>
          <w:lang w:val="es-MX"/>
        </w:rPr>
        <w:t xml:space="preserve">estimado ya y que corresponde al </w:t>
      </w:r>
      <w:r w:rsidRPr="000F1F10">
        <w:rPr>
          <w:rFonts w:ascii="Abadi" w:hAnsi="Abadi"/>
          <w:sz w:val="20"/>
          <w:szCs w:val="20"/>
          <w:lang w:val="es-MX"/>
        </w:rPr>
        <w:t>1.3%</w:t>
      </w:r>
      <w:r w:rsidR="009E0B23" w:rsidRPr="000F1F10">
        <w:rPr>
          <w:rFonts w:ascii="Abadi" w:hAnsi="Abadi"/>
          <w:sz w:val="20"/>
          <w:szCs w:val="20"/>
          <w:lang w:val="es-MX"/>
        </w:rPr>
        <w:t xml:space="preserve"> </w:t>
      </w:r>
      <w:r w:rsidRPr="000F1F10">
        <w:rPr>
          <w:rFonts w:ascii="Abadi" w:hAnsi="Abadi"/>
          <w:sz w:val="20"/>
          <w:szCs w:val="20"/>
          <w:lang w:val="es-MX"/>
        </w:rPr>
        <w:t xml:space="preserve">del PIB actual, </w:t>
      </w:r>
      <w:r w:rsidR="009E0B23" w:rsidRPr="000F1F10">
        <w:rPr>
          <w:rFonts w:ascii="Abadi" w:hAnsi="Abadi"/>
          <w:sz w:val="20"/>
          <w:szCs w:val="20"/>
          <w:lang w:val="es-MX"/>
        </w:rPr>
        <w:t>estamos perdiendo 3 millones de pesos</w:t>
      </w:r>
      <w:r w:rsidRPr="000F1F10">
        <w:rPr>
          <w:rFonts w:ascii="Abadi" w:hAnsi="Abadi"/>
          <w:sz w:val="20"/>
          <w:szCs w:val="20"/>
          <w:lang w:val="es-MX"/>
        </w:rPr>
        <w:t xml:space="preserve">. El </w:t>
      </w:r>
      <w:r w:rsidR="009E0B23" w:rsidRPr="000F1F10">
        <w:rPr>
          <w:rFonts w:ascii="Abadi" w:hAnsi="Abadi"/>
          <w:sz w:val="20"/>
          <w:szCs w:val="20"/>
          <w:lang w:val="es-MX"/>
        </w:rPr>
        <w:t>mantenimiento de tener estacionado el avión</w:t>
      </w:r>
      <w:r w:rsidRPr="000F1F10">
        <w:rPr>
          <w:rFonts w:ascii="Abadi" w:hAnsi="Abadi"/>
          <w:sz w:val="20"/>
          <w:szCs w:val="20"/>
          <w:lang w:val="es-MX"/>
        </w:rPr>
        <w:t>,</w:t>
      </w:r>
      <w:r w:rsidR="009E0B23" w:rsidRPr="000F1F10">
        <w:rPr>
          <w:rFonts w:ascii="Abadi" w:hAnsi="Abadi"/>
          <w:sz w:val="20"/>
          <w:szCs w:val="20"/>
          <w:lang w:val="es-MX"/>
        </w:rPr>
        <w:t xml:space="preserve"> no </w:t>
      </w:r>
      <w:r w:rsidRPr="000F1F10">
        <w:rPr>
          <w:rFonts w:ascii="Abadi" w:hAnsi="Abadi"/>
          <w:sz w:val="20"/>
          <w:szCs w:val="20"/>
          <w:lang w:val="es-MX"/>
        </w:rPr>
        <w:t xml:space="preserve">de usar un </w:t>
      </w:r>
      <w:r w:rsidR="009E0B23" w:rsidRPr="000F1F10">
        <w:rPr>
          <w:rFonts w:ascii="Abadi" w:hAnsi="Abadi"/>
          <w:sz w:val="20"/>
          <w:szCs w:val="20"/>
          <w:lang w:val="es-MX"/>
        </w:rPr>
        <w:t>helicóptero</w:t>
      </w:r>
      <w:r w:rsidRPr="000F1F10">
        <w:rPr>
          <w:rFonts w:ascii="Abadi" w:hAnsi="Abadi"/>
          <w:sz w:val="20"/>
          <w:szCs w:val="20"/>
          <w:lang w:val="es-MX"/>
        </w:rPr>
        <w:t>,</w:t>
      </w:r>
      <w:r w:rsidR="009E0B23" w:rsidRPr="000F1F10">
        <w:rPr>
          <w:rFonts w:ascii="Abadi" w:hAnsi="Abadi"/>
          <w:sz w:val="20"/>
          <w:szCs w:val="20"/>
          <w:lang w:val="es-MX"/>
        </w:rPr>
        <w:t xml:space="preserve"> de tener estacionado un avión en los Estados Unidos</w:t>
      </w:r>
      <w:r w:rsidRPr="000F1F10">
        <w:rPr>
          <w:rFonts w:ascii="Abadi" w:hAnsi="Abadi"/>
          <w:sz w:val="20"/>
          <w:szCs w:val="20"/>
          <w:lang w:val="es-MX"/>
        </w:rPr>
        <w:t>,</w:t>
      </w:r>
      <w:r w:rsidR="009E0B23" w:rsidRPr="000F1F10">
        <w:rPr>
          <w:rFonts w:ascii="Abadi" w:hAnsi="Abadi"/>
          <w:sz w:val="20"/>
          <w:szCs w:val="20"/>
          <w:lang w:val="es-MX"/>
        </w:rPr>
        <w:t xml:space="preserve"> nos cuesta 47 millones de pesos</w:t>
      </w:r>
      <w:r w:rsidRPr="000F1F10">
        <w:rPr>
          <w:rFonts w:ascii="Abadi" w:hAnsi="Abadi"/>
          <w:sz w:val="20"/>
          <w:szCs w:val="20"/>
          <w:lang w:val="es-MX"/>
        </w:rPr>
        <w:t xml:space="preserve"> al año; </w:t>
      </w:r>
      <w:r w:rsidR="009E0B23" w:rsidRPr="000F1F10">
        <w:rPr>
          <w:rFonts w:ascii="Abadi" w:hAnsi="Abadi"/>
          <w:sz w:val="20"/>
          <w:szCs w:val="20"/>
          <w:lang w:val="es-MX"/>
        </w:rPr>
        <w:t>cerrar las vías del tren</w:t>
      </w:r>
      <w:r w:rsidRPr="000F1F10">
        <w:rPr>
          <w:rFonts w:ascii="Abadi" w:hAnsi="Abadi"/>
          <w:sz w:val="20"/>
          <w:szCs w:val="20"/>
          <w:lang w:val="es-MX"/>
        </w:rPr>
        <w:t>,</w:t>
      </w:r>
      <w:r w:rsidR="009E0B23" w:rsidRPr="000F1F10">
        <w:rPr>
          <w:rFonts w:ascii="Abadi" w:hAnsi="Abadi"/>
          <w:sz w:val="20"/>
          <w:szCs w:val="20"/>
          <w:lang w:val="es-MX"/>
        </w:rPr>
        <w:t xml:space="preserve"> según los empresarios que se vieron afectados por la ineficacia o falta de interés de atender este tema por parte el </w:t>
      </w:r>
      <w:r w:rsidRPr="000F1F10">
        <w:rPr>
          <w:rFonts w:ascii="Abadi" w:hAnsi="Abadi"/>
          <w:sz w:val="20"/>
          <w:szCs w:val="20"/>
          <w:lang w:val="es-MX"/>
        </w:rPr>
        <w:t xml:space="preserve">Presidente </w:t>
      </w:r>
      <w:r w:rsidR="009E0B23" w:rsidRPr="000F1F10">
        <w:rPr>
          <w:rFonts w:ascii="Abadi" w:hAnsi="Abadi"/>
          <w:sz w:val="20"/>
          <w:szCs w:val="20"/>
          <w:lang w:val="es-MX"/>
        </w:rPr>
        <w:t>de la República</w:t>
      </w:r>
      <w:r w:rsidRPr="000F1F10">
        <w:rPr>
          <w:rFonts w:ascii="Abadi" w:hAnsi="Abadi"/>
          <w:sz w:val="20"/>
          <w:szCs w:val="20"/>
          <w:lang w:val="es-MX"/>
        </w:rPr>
        <w:t>,</w:t>
      </w:r>
      <w:r w:rsidR="009E0B23" w:rsidRPr="000F1F10">
        <w:rPr>
          <w:rFonts w:ascii="Abadi" w:hAnsi="Abadi"/>
          <w:sz w:val="20"/>
          <w:szCs w:val="20"/>
          <w:lang w:val="es-MX"/>
        </w:rPr>
        <w:t xml:space="preserve"> en sus pérdidas ascendieron a 30.000 millones de pesos</w:t>
      </w:r>
      <w:r w:rsidRPr="000F1F10">
        <w:rPr>
          <w:rFonts w:ascii="Abadi" w:hAnsi="Abadi"/>
          <w:sz w:val="20"/>
          <w:szCs w:val="20"/>
          <w:lang w:val="es-MX"/>
        </w:rPr>
        <w:t>;</w:t>
      </w:r>
      <w:r w:rsidR="009E0B23" w:rsidRPr="000F1F10">
        <w:rPr>
          <w:rFonts w:ascii="Abadi" w:hAnsi="Abadi"/>
          <w:sz w:val="20"/>
          <w:szCs w:val="20"/>
          <w:lang w:val="es-MX"/>
        </w:rPr>
        <w:t xml:space="preserve"> la cancelación que se le antojo al señor </w:t>
      </w:r>
      <w:r w:rsidRPr="000F1F10">
        <w:rPr>
          <w:rFonts w:ascii="Abadi" w:hAnsi="Abadi"/>
          <w:sz w:val="20"/>
          <w:szCs w:val="20"/>
          <w:lang w:val="es-MX"/>
        </w:rPr>
        <w:t>Bartlett</w:t>
      </w:r>
      <w:r w:rsidR="009E0B23" w:rsidRPr="000F1F10">
        <w:rPr>
          <w:rFonts w:ascii="Abadi" w:hAnsi="Abadi"/>
          <w:sz w:val="20"/>
          <w:szCs w:val="20"/>
          <w:lang w:val="es-MX"/>
        </w:rPr>
        <w:t xml:space="preserve"> de la subasta de la Comisión Federal de </w:t>
      </w:r>
      <w:r w:rsidRPr="000F1F10">
        <w:rPr>
          <w:rFonts w:ascii="Abadi" w:hAnsi="Abadi"/>
          <w:sz w:val="20"/>
          <w:szCs w:val="20"/>
          <w:lang w:val="es-MX"/>
        </w:rPr>
        <w:t>E</w:t>
      </w:r>
      <w:r w:rsidR="009E0B23" w:rsidRPr="000F1F10">
        <w:rPr>
          <w:rFonts w:ascii="Abadi" w:hAnsi="Abadi"/>
          <w:sz w:val="20"/>
          <w:szCs w:val="20"/>
          <w:lang w:val="es-MX"/>
        </w:rPr>
        <w:t>lectricidad</w:t>
      </w:r>
      <w:r w:rsidRPr="000F1F10">
        <w:rPr>
          <w:rFonts w:ascii="Abadi" w:hAnsi="Abadi"/>
          <w:sz w:val="20"/>
          <w:szCs w:val="20"/>
          <w:lang w:val="es-MX"/>
        </w:rPr>
        <w:t>,</w:t>
      </w:r>
      <w:r w:rsidR="009E0B23" w:rsidRPr="000F1F10">
        <w:rPr>
          <w:rFonts w:ascii="Abadi" w:hAnsi="Abadi"/>
          <w:sz w:val="20"/>
          <w:szCs w:val="20"/>
          <w:lang w:val="es-MX"/>
        </w:rPr>
        <w:t xml:space="preserve"> se </w:t>
      </w:r>
      <w:r w:rsidRPr="000F1F10">
        <w:rPr>
          <w:rFonts w:ascii="Abadi" w:hAnsi="Abadi"/>
          <w:sz w:val="20"/>
          <w:szCs w:val="20"/>
          <w:lang w:val="es-MX"/>
        </w:rPr>
        <w:t>estima en pérdidas</w:t>
      </w:r>
      <w:r w:rsidR="009E0B23" w:rsidRPr="000F1F10">
        <w:rPr>
          <w:rFonts w:ascii="Abadi" w:hAnsi="Abadi"/>
          <w:sz w:val="20"/>
          <w:szCs w:val="20"/>
          <w:lang w:val="es-MX"/>
        </w:rPr>
        <w:t xml:space="preserve"> también de 32.000 millones de pesos</w:t>
      </w:r>
      <w:r w:rsidRPr="000F1F10">
        <w:rPr>
          <w:rFonts w:ascii="Abadi" w:hAnsi="Abadi"/>
          <w:sz w:val="20"/>
          <w:szCs w:val="20"/>
          <w:lang w:val="es-MX"/>
        </w:rPr>
        <w:t>;</w:t>
      </w:r>
      <w:r w:rsidR="009E0B23" w:rsidRPr="000F1F10">
        <w:rPr>
          <w:rFonts w:ascii="Abadi" w:hAnsi="Abadi"/>
          <w:sz w:val="20"/>
          <w:szCs w:val="20"/>
          <w:lang w:val="es-MX"/>
        </w:rPr>
        <w:t xml:space="preserve"> el desabasto de gasolina </w:t>
      </w:r>
      <w:r w:rsidRPr="000F1F10">
        <w:rPr>
          <w:rFonts w:ascii="Abadi" w:hAnsi="Abadi"/>
          <w:sz w:val="20"/>
          <w:szCs w:val="20"/>
          <w:lang w:val="es-MX"/>
        </w:rPr>
        <w:t>que vivimos</w:t>
      </w:r>
      <w:r w:rsidR="009E0B23" w:rsidRPr="000F1F10">
        <w:rPr>
          <w:rFonts w:ascii="Abadi" w:hAnsi="Abadi"/>
          <w:sz w:val="20"/>
          <w:szCs w:val="20"/>
          <w:lang w:val="es-MX"/>
        </w:rPr>
        <w:t xml:space="preserve"> en Guanajuato</w:t>
      </w:r>
      <w:r w:rsidRPr="000F1F10">
        <w:rPr>
          <w:rFonts w:ascii="Abadi" w:hAnsi="Abadi"/>
          <w:sz w:val="20"/>
          <w:szCs w:val="20"/>
          <w:lang w:val="es-MX"/>
        </w:rPr>
        <w:t>,</w:t>
      </w:r>
      <w:r w:rsidR="009E0B23" w:rsidRPr="000F1F10">
        <w:rPr>
          <w:rFonts w:ascii="Abadi" w:hAnsi="Abadi"/>
          <w:sz w:val="20"/>
          <w:szCs w:val="20"/>
          <w:lang w:val="es-MX"/>
        </w:rPr>
        <w:t xml:space="preserve"> ya más allá de si fue a propósito</w:t>
      </w:r>
      <w:r w:rsidRPr="000F1F10">
        <w:rPr>
          <w:rFonts w:ascii="Abadi" w:hAnsi="Abadi"/>
          <w:sz w:val="20"/>
          <w:szCs w:val="20"/>
          <w:lang w:val="es-MX"/>
        </w:rPr>
        <w:t>,</w:t>
      </w:r>
      <w:r w:rsidR="009E0B23" w:rsidRPr="000F1F10">
        <w:rPr>
          <w:rFonts w:ascii="Abadi" w:hAnsi="Abadi"/>
          <w:sz w:val="20"/>
          <w:szCs w:val="20"/>
          <w:lang w:val="es-MX"/>
        </w:rPr>
        <w:t xml:space="preserve"> fue un error</w:t>
      </w:r>
      <w:r w:rsidRPr="000F1F10">
        <w:rPr>
          <w:rFonts w:ascii="Abadi" w:hAnsi="Abadi"/>
          <w:sz w:val="20"/>
          <w:szCs w:val="20"/>
          <w:lang w:val="es-MX"/>
        </w:rPr>
        <w:t>, fue del orden de los</w:t>
      </w:r>
      <w:r w:rsidR="009E0B23" w:rsidRPr="000F1F10">
        <w:rPr>
          <w:rFonts w:ascii="Abadi" w:hAnsi="Abadi"/>
          <w:sz w:val="20"/>
          <w:szCs w:val="20"/>
          <w:lang w:val="es-MX"/>
        </w:rPr>
        <w:t xml:space="preserve"> 39.000 millones de pesos según los empresarios</w:t>
      </w:r>
      <w:r w:rsidRPr="000F1F10">
        <w:rPr>
          <w:rFonts w:ascii="Abadi" w:hAnsi="Abadi"/>
          <w:sz w:val="20"/>
          <w:szCs w:val="20"/>
          <w:lang w:val="es-MX"/>
        </w:rPr>
        <w:t>; ¡</w:t>
      </w:r>
      <w:r w:rsidR="009E0B23" w:rsidRPr="000F1F10">
        <w:rPr>
          <w:rFonts w:ascii="Abadi" w:hAnsi="Abadi"/>
          <w:sz w:val="20"/>
          <w:szCs w:val="20"/>
          <w:lang w:val="es-MX"/>
        </w:rPr>
        <w:t>no voy a meter otras cosas</w:t>
      </w:r>
      <w:r w:rsidRPr="000F1F10">
        <w:rPr>
          <w:rFonts w:ascii="Abadi" w:hAnsi="Abadi"/>
          <w:sz w:val="20"/>
          <w:szCs w:val="20"/>
          <w:lang w:val="es-MX"/>
        </w:rPr>
        <w:t>!,</w:t>
      </w:r>
      <w:r w:rsidR="009E0B23" w:rsidRPr="000F1F10">
        <w:rPr>
          <w:rFonts w:ascii="Abadi" w:hAnsi="Abadi"/>
          <w:sz w:val="20"/>
          <w:szCs w:val="20"/>
          <w:lang w:val="es-MX"/>
        </w:rPr>
        <w:t xml:space="preserve"> la seguridad</w:t>
      </w:r>
      <w:r w:rsidRPr="000F1F10">
        <w:rPr>
          <w:rFonts w:ascii="Abadi" w:hAnsi="Abadi"/>
          <w:sz w:val="20"/>
          <w:szCs w:val="20"/>
          <w:lang w:val="es-MX"/>
        </w:rPr>
        <w:t>,</w:t>
      </w:r>
      <w:r w:rsidR="009E0B23" w:rsidRPr="000F1F10">
        <w:rPr>
          <w:rFonts w:ascii="Abadi" w:hAnsi="Abadi"/>
          <w:sz w:val="20"/>
          <w:szCs w:val="20"/>
          <w:lang w:val="es-MX"/>
        </w:rPr>
        <w:t xml:space="preserve"> porque la seguridad es cierto </w:t>
      </w:r>
      <w:r w:rsidRPr="000F1F10">
        <w:rPr>
          <w:rFonts w:ascii="Abadi" w:hAnsi="Abadi"/>
          <w:sz w:val="20"/>
          <w:szCs w:val="20"/>
          <w:lang w:val="es-MX"/>
        </w:rPr>
        <w:t xml:space="preserve">corresponde al Presidente de la República, </w:t>
      </w:r>
      <w:r w:rsidR="009E0B23" w:rsidRPr="000F1F10">
        <w:rPr>
          <w:rFonts w:ascii="Abadi" w:hAnsi="Abadi"/>
          <w:sz w:val="20"/>
          <w:szCs w:val="20"/>
          <w:lang w:val="es-MX"/>
        </w:rPr>
        <w:t xml:space="preserve"> </w:t>
      </w:r>
      <w:r w:rsidRPr="000F1F10">
        <w:rPr>
          <w:rFonts w:ascii="Abadi" w:hAnsi="Abadi"/>
          <w:sz w:val="20"/>
          <w:szCs w:val="20"/>
          <w:lang w:val="es-MX"/>
        </w:rPr>
        <w:t xml:space="preserve">a los </w:t>
      </w:r>
      <w:r w:rsidR="009E0B23" w:rsidRPr="000F1F10">
        <w:rPr>
          <w:rFonts w:ascii="Abadi" w:hAnsi="Abadi"/>
          <w:sz w:val="20"/>
          <w:szCs w:val="20"/>
          <w:lang w:val="es-MX"/>
        </w:rPr>
        <w:t>gobernadores</w:t>
      </w:r>
      <w:r w:rsidRPr="000F1F10">
        <w:rPr>
          <w:rFonts w:ascii="Abadi" w:hAnsi="Abadi"/>
          <w:sz w:val="20"/>
          <w:szCs w:val="20"/>
          <w:lang w:val="es-MX"/>
        </w:rPr>
        <w:t>,</w:t>
      </w:r>
      <w:r w:rsidR="009E0B23" w:rsidRPr="000F1F10">
        <w:rPr>
          <w:rFonts w:ascii="Abadi" w:hAnsi="Abadi"/>
          <w:sz w:val="20"/>
          <w:szCs w:val="20"/>
          <w:lang w:val="es-MX"/>
        </w:rPr>
        <w:t xml:space="preserve"> a los presidentes </w:t>
      </w:r>
      <w:r w:rsidRPr="000F1F10">
        <w:rPr>
          <w:rFonts w:ascii="Abadi" w:hAnsi="Abadi"/>
          <w:sz w:val="20"/>
          <w:szCs w:val="20"/>
          <w:lang w:val="es-MX"/>
        </w:rPr>
        <w:t xml:space="preserve">, ¡no </w:t>
      </w:r>
      <w:r w:rsidR="009E0B23" w:rsidRPr="000F1F10">
        <w:rPr>
          <w:rFonts w:ascii="Abadi" w:hAnsi="Abadi"/>
          <w:sz w:val="20"/>
          <w:szCs w:val="20"/>
          <w:lang w:val="es-MX"/>
        </w:rPr>
        <w:t xml:space="preserve">voy a meter </w:t>
      </w:r>
      <w:r w:rsidRPr="000F1F10">
        <w:rPr>
          <w:rFonts w:ascii="Abadi" w:hAnsi="Abadi"/>
          <w:sz w:val="20"/>
          <w:szCs w:val="20"/>
          <w:lang w:val="es-MX"/>
        </w:rPr>
        <w:t>otras</w:t>
      </w:r>
      <w:r w:rsidR="009E0B23" w:rsidRPr="000F1F10">
        <w:rPr>
          <w:rFonts w:ascii="Abadi" w:hAnsi="Abadi"/>
          <w:sz w:val="20"/>
          <w:szCs w:val="20"/>
          <w:lang w:val="es-MX"/>
        </w:rPr>
        <w:t xml:space="preserve"> cosas</w:t>
      </w:r>
      <w:r w:rsidRPr="000F1F10">
        <w:rPr>
          <w:rFonts w:ascii="Abadi" w:hAnsi="Abadi"/>
          <w:sz w:val="20"/>
          <w:szCs w:val="20"/>
          <w:lang w:val="es-MX"/>
        </w:rPr>
        <w:t>!</w:t>
      </w:r>
      <w:r w:rsidR="009E0B23" w:rsidRPr="000F1F10">
        <w:rPr>
          <w:rFonts w:ascii="Abadi" w:hAnsi="Abadi"/>
          <w:sz w:val="20"/>
          <w:szCs w:val="20"/>
          <w:lang w:val="es-MX"/>
        </w:rPr>
        <w:t xml:space="preserve"> nada más </w:t>
      </w:r>
      <w:r w:rsidRPr="000F1F10">
        <w:rPr>
          <w:rFonts w:ascii="Abadi" w:hAnsi="Abadi"/>
          <w:sz w:val="20"/>
          <w:szCs w:val="20"/>
          <w:lang w:val="es-MX"/>
        </w:rPr>
        <w:t>é</w:t>
      </w:r>
      <w:r w:rsidR="009E0B23" w:rsidRPr="000F1F10">
        <w:rPr>
          <w:rFonts w:ascii="Abadi" w:hAnsi="Abadi"/>
          <w:sz w:val="20"/>
          <w:szCs w:val="20"/>
          <w:lang w:val="es-MX"/>
        </w:rPr>
        <w:t>stas que corresponden a él</w:t>
      </w:r>
      <w:r w:rsidRPr="000F1F10">
        <w:rPr>
          <w:rFonts w:ascii="Abadi" w:hAnsi="Abadi"/>
          <w:sz w:val="20"/>
          <w:szCs w:val="20"/>
          <w:lang w:val="es-MX"/>
        </w:rPr>
        <w:t>,</w:t>
      </w:r>
      <w:r w:rsidR="009E0B23" w:rsidRPr="000F1F10">
        <w:rPr>
          <w:rFonts w:ascii="Abadi" w:hAnsi="Abadi"/>
          <w:sz w:val="20"/>
          <w:szCs w:val="20"/>
          <w:lang w:val="es-MX"/>
        </w:rPr>
        <w:t xml:space="preserve"> pues hace</w:t>
      </w:r>
      <w:r w:rsidRPr="000F1F10">
        <w:rPr>
          <w:rFonts w:ascii="Abadi" w:hAnsi="Abadi"/>
          <w:sz w:val="20"/>
          <w:szCs w:val="20"/>
          <w:lang w:val="es-MX"/>
        </w:rPr>
        <w:t>n</w:t>
      </w:r>
      <w:r w:rsidR="009E0B23" w:rsidRPr="000F1F10">
        <w:rPr>
          <w:rFonts w:ascii="Abadi" w:hAnsi="Abadi"/>
          <w:sz w:val="20"/>
          <w:szCs w:val="20"/>
          <w:lang w:val="es-MX"/>
        </w:rPr>
        <w:t xml:space="preserve"> que el señor </w:t>
      </w:r>
      <w:r w:rsidRPr="000F1F10">
        <w:rPr>
          <w:rFonts w:ascii="Abadi" w:hAnsi="Abadi"/>
          <w:sz w:val="20"/>
          <w:szCs w:val="20"/>
          <w:lang w:val="es-MX"/>
        </w:rPr>
        <w:t>P</w:t>
      </w:r>
      <w:r w:rsidR="009E0B23" w:rsidRPr="000F1F10">
        <w:rPr>
          <w:rFonts w:ascii="Abadi" w:hAnsi="Abadi"/>
          <w:sz w:val="20"/>
          <w:szCs w:val="20"/>
          <w:lang w:val="es-MX"/>
        </w:rPr>
        <w:t xml:space="preserve">residente no nos cueste lo que </w:t>
      </w:r>
      <w:r w:rsidRPr="000F1F10">
        <w:rPr>
          <w:rFonts w:ascii="Abadi" w:hAnsi="Abadi"/>
          <w:sz w:val="20"/>
          <w:szCs w:val="20"/>
          <w:lang w:val="es-MX"/>
        </w:rPr>
        <w:t xml:space="preserve">él </w:t>
      </w:r>
      <w:r w:rsidR="009E0B23" w:rsidRPr="000F1F10">
        <w:rPr>
          <w:rFonts w:ascii="Abadi" w:hAnsi="Abadi"/>
          <w:sz w:val="20"/>
          <w:szCs w:val="20"/>
          <w:lang w:val="es-MX"/>
        </w:rPr>
        <w:t>dice</w:t>
      </w:r>
      <w:r w:rsidRPr="000F1F10">
        <w:rPr>
          <w:rFonts w:ascii="Abadi" w:hAnsi="Abadi"/>
          <w:sz w:val="20"/>
          <w:szCs w:val="20"/>
          <w:lang w:val="es-MX"/>
        </w:rPr>
        <w:t>,</w:t>
      </w:r>
      <w:r w:rsidR="009E0B23" w:rsidRPr="000F1F10">
        <w:rPr>
          <w:rFonts w:ascii="Abadi" w:hAnsi="Abadi"/>
          <w:sz w:val="20"/>
          <w:szCs w:val="20"/>
          <w:lang w:val="es-MX"/>
        </w:rPr>
        <w:t xml:space="preserve"> nos cuesta 1000 millones de pesos al día</w:t>
      </w:r>
      <w:r w:rsidRPr="000F1F10">
        <w:rPr>
          <w:rFonts w:ascii="Abadi" w:hAnsi="Abadi"/>
          <w:sz w:val="20"/>
          <w:szCs w:val="20"/>
          <w:lang w:val="es-MX"/>
        </w:rPr>
        <w:t xml:space="preserve">. Y deveras con esa </w:t>
      </w:r>
      <w:r w:rsidR="009E0B23" w:rsidRPr="000F1F10">
        <w:rPr>
          <w:rFonts w:ascii="Abadi" w:hAnsi="Abadi"/>
          <w:sz w:val="20"/>
          <w:szCs w:val="20"/>
          <w:lang w:val="es-MX"/>
        </w:rPr>
        <w:t>cantidad</w:t>
      </w:r>
      <w:r w:rsidRPr="000F1F10">
        <w:rPr>
          <w:rFonts w:ascii="Abadi" w:hAnsi="Abadi"/>
          <w:sz w:val="20"/>
          <w:szCs w:val="20"/>
          <w:lang w:val="es-MX"/>
        </w:rPr>
        <w:t>,</w:t>
      </w:r>
      <w:r w:rsidR="009E0B23" w:rsidRPr="000F1F10">
        <w:rPr>
          <w:rFonts w:ascii="Abadi" w:hAnsi="Abadi"/>
          <w:sz w:val="20"/>
          <w:szCs w:val="20"/>
          <w:lang w:val="es-MX"/>
        </w:rPr>
        <w:t xml:space="preserve"> que no era de </w:t>
      </w:r>
      <w:r w:rsidRPr="000F1F10">
        <w:rPr>
          <w:rFonts w:ascii="Abadi" w:hAnsi="Abadi"/>
          <w:sz w:val="20"/>
          <w:szCs w:val="20"/>
          <w:lang w:val="es-MX"/>
        </w:rPr>
        <w:t>g</w:t>
      </w:r>
      <w:r w:rsidR="009E0B23" w:rsidRPr="000F1F10">
        <w:rPr>
          <w:rFonts w:ascii="Abadi" w:hAnsi="Abadi"/>
          <w:sz w:val="20"/>
          <w:szCs w:val="20"/>
          <w:lang w:val="es-MX"/>
        </w:rPr>
        <w:t>obierno pero que salió de la bolsa de empresarios</w:t>
      </w:r>
      <w:r w:rsidRPr="000F1F10">
        <w:rPr>
          <w:rFonts w:ascii="Abadi" w:hAnsi="Abadi"/>
          <w:sz w:val="20"/>
          <w:szCs w:val="20"/>
          <w:lang w:val="es-MX"/>
        </w:rPr>
        <w:t>,</w:t>
      </w:r>
      <w:r w:rsidR="009E0B23" w:rsidRPr="000F1F10">
        <w:rPr>
          <w:rFonts w:ascii="Abadi" w:hAnsi="Abadi"/>
          <w:sz w:val="20"/>
          <w:szCs w:val="20"/>
          <w:lang w:val="es-MX"/>
        </w:rPr>
        <w:t xml:space="preserve"> de gente a lo largo de todo el país</w:t>
      </w:r>
      <w:r w:rsidR="000E1774" w:rsidRPr="000F1F10">
        <w:rPr>
          <w:rFonts w:ascii="Abadi" w:hAnsi="Abadi"/>
          <w:sz w:val="20"/>
          <w:szCs w:val="20"/>
          <w:lang w:val="es-MX"/>
        </w:rPr>
        <w:t>,</w:t>
      </w:r>
      <w:r w:rsidR="009E0B23" w:rsidRPr="000F1F10">
        <w:rPr>
          <w:rFonts w:ascii="Abadi" w:hAnsi="Abadi"/>
          <w:sz w:val="20"/>
          <w:szCs w:val="20"/>
          <w:lang w:val="es-MX"/>
        </w:rPr>
        <w:t xml:space="preserve"> hubiera podido hacer mucho por estancias infantiles</w:t>
      </w:r>
      <w:r w:rsidR="000E1774" w:rsidRPr="000F1F10">
        <w:rPr>
          <w:rFonts w:ascii="Abadi" w:hAnsi="Abadi"/>
          <w:sz w:val="20"/>
          <w:szCs w:val="20"/>
          <w:lang w:val="es-MX"/>
        </w:rPr>
        <w:t>,</w:t>
      </w:r>
      <w:r w:rsidR="009E0B23" w:rsidRPr="000F1F10">
        <w:rPr>
          <w:rFonts w:ascii="Abadi" w:hAnsi="Abadi"/>
          <w:sz w:val="20"/>
          <w:szCs w:val="20"/>
          <w:lang w:val="es-MX"/>
        </w:rPr>
        <w:t xml:space="preserve"> </w:t>
      </w:r>
      <w:r w:rsidR="000E1774" w:rsidRPr="000F1F10">
        <w:rPr>
          <w:rFonts w:ascii="Abadi" w:hAnsi="Abadi"/>
          <w:sz w:val="20"/>
          <w:szCs w:val="20"/>
          <w:lang w:val="es-MX"/>
        </w:rPr>
        <w:t xml:space="preserve">se hubiera podido </w:t>
      </w:r>
      <w:r w:rsidR="009E0B23" w:rsidRPr="000F1F10">
        <w:rPr>
          <w:rFonts w:ascii="Abadi" w:hAnsi="Abadi"/>
          <w:sz w:val="20"/>
          <w:szCs w:val="20"/>
          <w:lang w:val="es-MX"/>
        </w:rPr>
        <w:t xml:space="preserve"> hacer mucho por las pruebas de tami</w:t>
      </w:r>
      <w:r w:rsidR="000E1774" w:rsidRPr="000F1F10">
        <w:rPr>
          <w:rFonts w:ascii="Abadi" w:hAnsi="Abadi"/>
          <w:sz w:val="20"/>
          <w:szCs w:val="20"/>
          <w:lang w:val="es-MX"/>
        </w:rPr>
        <w:t>z,</w:t>
      </w:r>
      <w:r w:rsidR="009E0B23" w:rsidRPr="000F1F10">
        <w:rPr>
          <w:rFonts w:ascii="Abadi" w:hAnsi="Abadi"/>
          <w:sz w:val="20"/>
          <w:szCs w:val="20"/>
          <w:lang w:val="es-MX"/>
        </w:rPr>
        <w:t xml:space="preserve"> se </w:t>
      </w:r>
      <w:r w:rsidR="000E1774" w:rsidRPr="000F1F10">
        <w:rPr>
          <w:rFonts w:ascii="Abadi" w:hAnsi="Abadi"/>
          <w:sz w:val="20"/>
          <w:szCs w:val="20"/>
          <w:lang w:val="es-MX"/>
        </w:rPr>
        <w:t>hubiera podido</w:t>
      </w:r>
      <w:r w:rsidR="009E0B23" w:rsidRPr="000F1F10">
        <w:rPr>
          <w:rFonts w:ascii="Abadi" w:hAnsi="Abadi"/>
          <w:sz w:val="20"/>
          <w:szCs w:val="20"/>
          <w:lang w:val="es-MX"/>
        </w:rPr>
        <w:t xml:space="preserve"> hacer mucho para no eliminar </w:t>
      </w:r>
      <w:r w:rsidR="000E1774" w:rsidRPr="000F1F10">
        <w:rPr>
          <w:rFonts w:ascii="Abadi" w:hAnsi="Abadi"/>
          <w:sz w:val="20"/>
          <w:szCs w:val="20"/>
          <w:lang w:val="es-MX"/>
        </w:rPr>
        <w:t xml:space="preserve">PROSPERA, se hubiera podido hacer mucho </w:t>
      </w:r>
      <w:r w:rsidR="009E0B23" w:rsidRPr="000F1F10">
        <w:rPr>
          <w:rFonts w:ascii="Abadi" w:hAnsi="Abadi"/>
          <w:sz w:val="20"/>
          <w:szCs w:val="20"/>
          <w:lang w:val="es-MX"/>
        </w:rPr>
        <w:t xml:space="preserve"> para poder cumplir con todo lo que en campaña prometió y que </w:t>
      </w:r>
      <w:r w:rsidR="000E1774" w:rsidRPr="000F1F10">
        <w:rPr>
          <w:rFonts w:ascii="Abadi" w:hAnsi="Abadi"/>
          <w:sz w:val="20"/>
          <w:szCs w:val="20"/>
          <w:lang w:val="es-MX"/>
        </w:rPr>
        <w:t>a</w:t>
      </w:r>
      <w:r w:rsidR="009E0B23" w:rsidRPr="000F1F10">
        <w:rPr>
          <w:rFonts w:ascii="Abadi" w:hAnsi="Abadi"/>
          <w:sz w:val="20"/>
          <w:szCs w:val="20"/>
          <w:lang w:val="es-MX"/>
        </w:rPr>
        <w:t xml:space="preserve">l día de hoy </w:t>
      </w:r>
      <w:r w:rsidR="000E1774" w:rsidRPr="000F1F10">
        <w:rPr>
          <w:rFonts w:ascii="Abadi" w:hAnsi="Abadi"/>
          <w:sz w:val="20"/>
          <w:szCs w:val="20"/>
          <w:lang w:val="es-MX"/>
        </w:rPr>
        <w:t xml:space="preserve">no es </w:t>
      </w:r>
      <w:r w:rsidR="009E0B23" w:rsidRPr="000F1F10">
        <w:rPr>
          <w:rFonts w:ascii="Abadi" w:hAnsi="Abadi"/>
          <w:sz w:val="20"/>
          <w:szCs w:val="20"/>
          <w:lang w:val="es-MX"/>
        </w:rPr>
        <w:t>muy austero</w:t>
      </w:r>
      <w:r w:rsidR="00DE0434" w:rsidRPr="000F1F10">
        <w:rPr>
          <w:rFonts w:ascii="Abadi" w:hAnsi="Abadi"/>
          <w:sz w:val="20"/>
          <w:szCs w:val="20"/>
          <w:lang w:val="es-MX"/>
        </w:rPr>
        <w:t>.</w:t>
      </w:r>
      <w:r w:rsidR="009E0B23" w:rsidRPr="000F1F10">
        <w:rPr>
          <w:rFonts w:ascii="Abadi" w:hAnsi="Abadi"/>
          <w:sz w:val="20"/>
          <w:szCs w:val="20"/>
          <w:lang w:val="es-MX"/>
        </w:rPr>
        <w:t xml:space="preserve"> </w:t>
      </w:r>
      <w:r w:rsidR="00DE0434" w:rsidRPr="000F1F10">
        <w:rPr>
          <w:rFonts w:ascii="Abadi" w:hAnsi="Abadi"/>
          <w:sz w:val="20"/>
          <w:szCs w:val="20"/>
          <w:lang w:val="es-MX"/>
        </w:rPr>
        <w:t>Es cuánto.</w:t>
      </w:r>
    </w:p>
    <w:p w14:paraId="2C1377A7" w14:textId="01E1FED1" w:rsidR="009E0B23" w:rsidRPr="000F1F10" w:rsidRDefault="009E0B23" w:rsidP="0062014C">
      <w:pPr>
        <w:ind w:firstLine="709"/>
        <w:jc w:val="both"/>
        <w:rPr>
          <w:rFonts w:ascii="Abadi" w:hAnsi="Abadi"/>
          <w:sz w:val="20"/>
          <w:szCs w:val="20"/>
          <w:lang w:val="es-MX"/>
        </w:rPr>
      </w:pPr>
    </w:p>
    <w:p w14:paraId="5DDCD6E5" w14:textId="508F2A67" w:rsidR="00AB7ADF" w:rsidRPr="000F1F10" w:rsidRDefault="00AB7ADF" w:rsidP="0062014C">
      <w:pPr>
        <w:ind w:firstLine="709"/>
        <w:jc w:val="both"/>
        <w:rPr>
          <w:rFonts w:ascii="Abadi" w:hAnsi="Abadi"/>
          <w:sz w:val="20"/>
          <w:szCs w:val="20"/>
          <w:lang w:val="es-MX"/>
        </w:rPr>
      </w:pPr>
      <w:r w:rsidRPr="000F1F10">
        <w:rPr>
          <w:rFonts w:ascii="Abadi" w:hAnsi="Abadi"/>
          <w:b/>
          <w:sz w:val="20"/>
          <w:szCs w:val="20"/>
          <w:lang w:val="es-MX"/>
        </w:rPr>
        <w:t xml:space="preserve">-La Secretaría: </w:t>
      </w:r>
      <w:r w:rsidRPr="000F1F10">
        <w:rPr>
          <w:rFonts w:ascii="Abadi" w:hAnsi="Abadi"/>
          <w:sz w:val="20"/>
          <w:szCs w:val="20"/>
          <w:lang w:val="es-MX"/>
        </w:rPr>
        <w:t xml:space="preserve">Señor presidente,  </w:t>
      </w:r>
      <w:r w:rsidR="009E0B23" w:rsidRPr="000F1F10">
        <w:rPr>
          <w:rFonts w:ascii="Abadi" w:hAnsi="Abadi"/>
          <w:sz w:val="20"/>
          <w:szCs w:val="20"/>
          <w:lang w:val="es-MX"/>
        </w:rPr>
        <w:t xml:space="preserve"> me permito informarle que se han agotado los asuntos listados en el orden del día</w:t>
      </w:r>
      <w:r w:rsidRPr="000F1F10">
        <w:rPr>
          <w:rFonts w:ascii="Abadi" w:hAnsi="Abadi"/>
          <w:sz w:val="20"/>
          <w:szCs w:val="20"/>
          <w:lang w:val="es-MX"/>
        </w:rPr>
        <w:t xml:space="preserve">. </w:t>
      </w:r>
      <w:r w:rsidR="009E0B23" w:rsidRPr="000F1F10">
        <w:rPr>
          <w:rFonts w:ascii="Abadi" w:hAnsi="Abadi"/>
          <w:sz w:val="20"/>
          <w:szCs w:val="20"/>
          <w:lang w:val="es-MX"/>
        </w:rPr>
        <w:t>Asimismo</w:t>
      </w:r>
      <w:r w:rsidRPr="000F1F10">
        <w:rPr>
          <w:rFonts w:ascii="Abadi" w:hAnsi="Abadi"/>
          <w:sz w:val="20"/>
          <w:szCs w:val="20"/>
          <w:lang w:val="es-MX"/>
        </w:rPr>
        <w:t>, le</w:t>
      </w:r>
      <w:r w:rsidR="009E0B23" w:rsidRPr="000F1F10">
        <w:rPr>
          <w:rFonts w:ascii="Abadi" w:hAnsi="Abadi"/>
          <w:sz w:val="20"/>
          <w:szCs w:val="20"/>
          <w:lang w:val="es-MX"/>
        </w:rPr>
        <w:t xml:space="preserve"> informó que la asistencia </w:t>
      </w:r>
      <w:r w:rsidRPr="000F1F10">
        <w:rPr>
          <w:rFonts w:ascii="Abadi" w:hAnsi="Abadi"/>
          <w:sz w:val="20"/>
          <w:szCs w:val="20"/>
          <w:lang w:val="es-MX"/>
        </w:rPr>
        <w:t xml:space="preserve">a la </w:t>
      </w:r>
      <w:r w:rsidR="009E0B23" w:rsidRPr="000F1F10">
        <w:rPr>
          <w:rFonts w:ascii="Abadi" w:hAnsi="Abadi"/>
          <w:sz w:val="20"/>
          <w:szCs w:val="20"/>
          <w:lang w:val="es-MX"/>
        </w:rPr>
        <w:t>presente sesión fue de 35 diputadas y diputados</w:t>
      </w:r>
      <w:r w:rsidRPr="000F1F10">
        <w:rPr>
          <w:rFonts w:ascii="Abadi" w:hAnsi="Abadi"/>
          <w:sz w:val="20"/>
          <w:szCs w:val="20"/>
          <w:lang w:val="es-MX"/>
        </w:rPr>
        <w:t>; registrándose la inasistencia de</w:t>
      </w:r>
      <w:r w:rsidR="009E0B23" w:rsidRPr="000F1F10">
        <w:rPr>
          <w:rFonts w:ascii="Abadi" w:hAnsi="Abadi"/>
          <w:sz w:val="20"/>
          <w:szCs w:val="20"/>
          <w:lang w:val="es-MX"/>
        </w:rPr>
        <w:t xml:space="preserve">l diputado Jaime Hernández </w:t>
      </w:r>
      <w:r w:rsidRPr="000F1F10">
        <w:rPr>
          <w:rFonts w:ascii="Abadi" w:hAnsi="Abadi"/>
          <w:sz w:val="20"/>
          <w:szCs w:val="20"/>
          <w:lang w:val="es-MX"/>
        </w:rPr>
        <w:t>C</w:t>
      </w:r>
      <w:r w:rsidR="009E0B23" w:rsidRPr="000F1F10">
        <w:rPr>
          <w:rFonts w:ascii="Abadi" w:hAnsi="Abadi"/>
          <w:sz w:val="20"/>
          <w:szCs w:val="20"/>
          <w:lang w:val="es-MX"/>
        </w:rPr>
        <w:t>enteno</w:t>
      </w:r>
      <w:r w:rsidRPr="000F1F10">
        <w:rPr>
          <w:rFonts w:ascii="Abadi" w:hAnsi="Abadi"/>
          <w:sz w:val="20"/>
          <w:szCs w:val="20"/>
          <w:lang w:val="es-MX"/>
        </w:rPr>
        <w:t>,</w:t>
      </w:r>
      <w:r w:rsidR="009E0B23" w:rsidRPr="000F1F10">
        <w:rPr>
          <w:rFonts w:ascii="Abadi" w:hAnsi="Abadi"/>
          <w:sz w:val="20"/>
          <w:szCs w:val="20"/>
          <w:lang w:val="es-MX"/>
        </w:rPr>
        <w:t xml:space="preserve"> justificada por la presidencia</w:t>
      </w:r>
      <w:r w:rsidRPr="000F1F10">
        <w:rPr>
          <w:rFonts w:ascii="Abadi" w:hAnsi="Abadi"/>
          <w:sz w:val="20"/>
          <w:szCs w:val="20"/>
          <w:lang w:val="es-MX"/>
        </w:rPr>
        <w:t>,</w:t>
      </w:r>
      <w:r w:rsidR="009E0B23" w:rsidRPr="000F1F10">
        <w:rPr>
          <w:rFonts w:ascii="Abadi" w:hAnsi="Abadi"/>
          <w:sz w:val="20"/>
          <w:szCs w:val="20"/>
          <w:lang w:val="es-MX"/>
        </w:rPr>
        <w:t xml:space="preserve"> y que se retiraron</w:t>
      </w:r>
      <w:r w:rsidRPr="000F1F10">
        <w:rPr>
          <w:rFonts w:ascii="Abadi" w:hAnsi="Abadi"/>
          <w:sz w:val="20"/>
          <w:szCs w:val="20"/>
          <w:lang w:val="es-MX"/>
        </w:rPr>
        <w:t>,</w:t>
      </w:r>
      <w:r w:rsidR="009E0B23" w:rsidRPr="000F1F10">
        <w:rPr>
          <w:rFonts w:ascii="Abadi" w:hAnsi="Abadi"/>
          <w:sz w:val="20"/>
          <w:szCs w:val="20"/>
          <w:lang w:val="es-MX"/>
        </w:rPr>
        <w:t xml:space="preserve"> con permiso de la </w:t>
      </w:r>
      <w:r w:rsidRPr="000F1F10">
        <w:rPr>
          <w:rFonts w:ascii="Abadi" w:hAnsi="Abadi"/>
          <w:sz w:val="20"/>
          <w:szCs w:val="20"/>
          <w:lang w:val="es-MX"/>
        </w:rPr>
        <w:t>p</w:t>
      </w:r>
      <w:r w:rsidR="009E0B23" w:rsidRPr="000F1F10">
        <w:rPr>
          <w:rFonts w:ascii="Abadi" w:hAnsi="Abadi"/>
          <w:sz w:val="20"/>
          <w:szCs w:val="20"/>
          <w:lang w:val="es-MX"/>
        </w:rPr>
        <w:t>residencia</w:t>
      </w:r>
      <w:r w:rsidRPr="000F1F10">
        <w:rPr>
          <w:rFonts w:ascii="Abadi" w:hAnsi="Abadi"/>
          <w:sz w:val="20"/>
          <w:szCs w:val="20"/>
          <w:lang w:val="es-MX"/>
        </w:rPr>
        <w:t>,</w:t>
      </w:r>
      <w:r w:rsidR="009E0B23" w:rsidRPr="000F1F10">
        <w:rPr>
          <w:rFonts w:ascii="Abadi" w:hAnsi="Abadi"/>
          <w:sz w:val="20"/>
          <w:szCs w:val="20"/>
          <w:lang w:val="es-MX"/>
        </w:rPr>
        <w:t xml:space="preserve"> la diputada </w:t>
      </w:r>
      <w:r w:rsidRPr="000F1F10">
        <w:rPr>
          <w:rFonts w:ascii="Abadi" w:hAnsi="Abadi"/>
          <w:sz w:val="20"/>
          <w:szCs w:val="20"/>
          <w:lang w:val="es-MX"/>
        </w:rPr>
        <w:t xml:space="preserve">María de Jesús Eunices Reveles Conejo y </w:t>
      </w:r>
      <w:r w:rsidR="009E0B23" w:rsidRPr="000F1F10">
        <w:rPr>
          <w:rFonts w:ascii="Abadi" w:hAnsi="Abadi"/>
          <w:sz w:val="20"/>
          <w:szCs w:val="20"/>
          <w:lang w:val="es-MX"/>
        </w:rPr>
        <w:t xml:space="preserve">el diputado </w:t>
      </w:r>
      <w:r w:rsidRPr="000F1F10">
        <w:rPr>
          <w:rFonts w:ascii="Abadi" w:hAnsi="Abadi"/>
          <w:sz w:val="20"/>
          <w:szCs w:val="20"/>
          <w:lang w:val="es-MX"/>
        </w:rPr>
        <w:t>Luis Antonio Magdaleno Gordillo.</w:t>
      </w:r>
    </w:p>
    <w:p w14:paraId="1F5A80C5" w14:textId="6E0AC6C0" w:rsidR="00F826BA" w:rsidRPr="000F1F10" w:rsidRDefault="00F826BA" w:rsidP="0062014C">
      <w:pPr>
        <w:ind w:firstLine="709"/>
        <w:jc w:val="both"/>
        <w:rPr>
          <w:rFonts w:ascii="Abadi" w:hAnsi="Abadi"/>
          <w:sz w:val="20"/>
          <w:szCs w:val="20"/>
          <w:lang w:val="es-MX"/>
        </w:rPr>
      </w:pPr>
    </w:p>
    <w:p w14:paraId="5B4A99C4" w14:textId="77777777" w:rsidR="0004041B" w:rsidRPr="000F1F10" w:rsidRDefault="00F826BA" w:rsidP="00F826BA">
      <w:pPr>
        <w:jc w:val="center"/>
        <w:rPr>
          <w:rFonts w:ascii="Abadi" w:hAnsi="Abadi"/>
          <w:b/>
          <w:sz w:val="20"/>
          <w:szCs w:val="20"/>
        </w:rPr>
      </w:pPr>
      <w:r w:rsidRPr="000F1F10">
        <w:rPr>
          <w:rFonts w:ascii="Abadi" w:hAnsi="Abadi"/>
          <w:b/>
          <w:sz w:val="20"/>
          <w:szCs w:val="20"/>
        </w:rPr>
        <w:t>[</w:t>
      </w:r>
      <w:r w:rsidRPr="000F1F10">
        <w:rPr>
          <w:rStyle w:val="Refdenotaalpie"/>
          <w:rFonts w:ascii="Abadi" w:hAnsi="Abadi"/>
          <w:b/>
          <w:sz w:val="20"/>
          <w:szCs w:val="20"/>
        </w:rPr>
        <w:footnoteReference w:id="3"/>
      </w:r>
      <w:r w:rsidRPr="000F1F10">
        <w:rPr>
          <w:rFonts w:ascii="Abadi" w:hAnsi="Abadi"/>
          <w:b/>
          <w:sz w:val="20"/>
          <w:szCs w:val="20"/>
        </w:rPr>
        <w:t xml:space="preserve">] CLAUSURA </w:t>
      </w:r>
    </w:p>
    <w:p w14:paraId="4167A794" w14:textId="3BEBACA2" w:rsidR="00F826BA" w:rsidRPr="000F1F10" w:rsidRDefault="00F826BA" w:rsidP="00F826BA">
      <w:pPr>
        <w:jc w:val="center"/>
        <w:rPr>
          <w:rFonts w:ascii="Abadi" w:hAnsi="Abadi"/>
          <w:b/>
          <w:sz w:val="20"/>
          <w:szCs w:val="20"/>
        </w:rPr>
      </w:pPr>
      <w:r w:rsidRPr="000F1F10">
        <w:rPr>
          <w:rFonts w:ascii="Abadi" w:hAnsi="Abadi"/>
          <w:b/>
          <w:sz w:val="20"/>
          <w:szCs w:val="20"/>
        </w:rPr>
        <w:t>DE LA SESIÓN</w:t>
      </w:r>
    </w:p>
    <w:p w14:paraId="2E77B501" w14:textId="77777777" w:rsidR="00F826BA" w:rsidRPr="000F1F10" w:rsidRDefault="00F826BA" w:rsidP="0062014C">
      <w:pPr>
        <w:ind w:firstLine="709"/>
        <w:jc w:val="both"/>
        <w:rPr>
          <w:rFonts w:ascii="Abadi" w:hAnsi="Abadi"/>
          <w:sz w:val="20"/>
          <w:szCs w:val="20"/>
          <w:lang w:val="es-MX"/>
        </w:rPr>
      </w:pPr>
    </w:p>
    <w:p w14:paraId="3667D767" w14:textId="77777777" w:rsidR="00AB7ADF" w:rsidRPr="000F1F10" w:rsidRDefault="00AB7ADF" w:rsidP="0062014C">
      <w:pPr>
        <w:ind w:firstLine="709"/>
        <w:jc w:val="both"/>
        <w:rPr>
          <w:rFonts w:ascii="Abadi" w:hAnsi="Abadi"/>
          <w:sz w:val="20"/>
          <w:szCs w:val="20"/>
          <w:lang w:val="es-MX"/>
        </w:rPr>
      </w:pPr>
      <w:r w:rsidRPr="000F1F10">
        <w:rPr>
          <w:rFonts w:ascii="Abadi" w:hAnsi="Abadi"/>
          <w:b/>
          <w:sz w:val="20"/>
          <w:szCs w:val="20"/>
          <w:lang w:val="es-MX"/>
        </w:rPr>
        <w:t xml:space="preserve">-El C. Presidente:  </w:t>
      </w:r>
      <w:r w:rsidRPr="000F1F10">
        <w:rPr>
          <w:rFonts w:ascii="Abadi" w:hAnsi="Abadi"/>
          <w:sz w:val="20"/>
          <w:szCs w:val="20"/>
          <w:lang w:val="es-MX"/>
        </w:rPr>
        <w:t>En</w:t>
      </w:r>
      <w:r w:rsidR="009E0B23" w:rsidRPr="000F1F10">
        <w:rPr>
          <w:rFonts w:ascii="Abadi" w:hAnsi="Abadi"/>
          <w:sz w:val="20"/>
          <w:szCs w:val="20"/>
          <w:lang w:val="es-MX"/>
        </w:rPr>
        <w:t xml:space="preserve"> virtud de que el </w:t>
      </w:r>
      <w:r w:rsidRPr="000F1F10">
        <w:rPr>
          <w:rFonts w:ascii="Abadi" w:hAnsi="Abadi"/>
          <w:sz w:val="20"/>
          <w:szCs w:val="20"/>
          <w:lang w:val="es-MX"/>
        </w:rPr>
        <w:t xml:space="preserve">quórum </w:t>
      </w:r>
      <w:r w:rsidR="009E0B23" w:rsidRPr="000F1F10">
        <w:rPr>
          <w:rFonts w:ascii="Abadi" w:hAnsi="Abadi"/>
          <w:sz w:val="20"/>
          <w:szCs w:val="20"/>
          <w:lang w:val="es-MX"/>
        </w:rPr>
        <w:t xml:space="preserve">de asistencia a la </w:t>
      </w:r>
      <w:r w:rsidRPr="000F1F10">
        <w:rPr>
          <w:rFonts w:ascii="Abadi" w:hAnsi="Abadi"/>
          <w:sz w:val="20"/>
          <w:szCs w:val="20"/>
          <w:lang w:val="es-MX"/>
        </w:rPr>
        <w:t>presente sesión se</w:t>
      </w:r>
      <w:r w:rsidR="009E0B23" w:rsidRPr="000F1F10">
        <w:rPr>
          <w:rFonts w:ascii="Abadi" w:hAnsi="Abadi"/>
          <w:sz w:val="20"/>
          <w:szCs w:val="20"/>
          <w:lang w:val="es-MX"/>
        </w:rPr>
        <w:t xml:space="preserve"> ha mantenido hasta el momento</w:t>
      </w:r>
      <w:r w:rsidRPr="000F1F10">
        <w:rPr>
          <w:rFonts w:ascii="Abadi" w:hAnsi="Abadi"/>
          <w:sz w:val="20"/>
          <w:szCs w:val="20"/>
          <w:lang w:val="es-MX"/>
        </w:rPr>
        <w:t>,</w:t>
      </w:r>
      <w:r w:rsidR="009E0B23" w:rsidRPr="000F1F10">
        <w:rPr>
          <w:rFonts w:ascii="Abadi" w:hAnsi="Abadi"/>
          <w:sz w:val="20"/>
          <w:szCs w:val="20"/>
          <w:lang w:val="es-MX"/>
        </w:rPr>
        <w:t xml:space="preserve"> no procede instruir a uno pase de lista</w:t>
      </w:r>
      <w:r w:rsidRPr="000F1F10">
        <w:rPr>
          <w:rFonts w:ascii="Abadi" w:hAnsi="Abadi"/>
          <w:sz w:val="20"/>
          <w:szCs w:val="20"/>
          <w:lang w:val="es-MX"/>
        </w:rPr>
        <w:t>.</w:t>
      </w:r>
    </w:p>
    <w:p w14:paraId="6F28C428" w14:textId="77777777" w:rsidR="00AB7ADF" w:rsidRPr="000F1F10" w:rsidRDefault="00AB7ADF" w:rsidP="0062014C">
      <w:pPr>
        <w:ind w:firstLine="709"/>
        <w:jc w:val="both"/>
        <w:rPr>
          <w:rFonts w:ascii="Abadi" w:hAnsi="Abadi"/>
          <w:sz w:val="20"/>
          <w:szCs w:val="20"/>
          <w:lang w:val="es-MX"/>
        </w:rPr>
      </w:pPr>
    </w:p>
    <w:p w14:paraId="55F9446F" w14:textId="29680608" w:rsidR="009E0B23" w:rsidRPr="000F1F10" w:rsidRDefault="00AB7ADF" w:rsidP="0062014C">
      <w:pPr>
        <w:ind w:firstLine="709"/>
        <w:jc w:val="both"/>
        <w:rPr>
          <w:rFonts w:ascii="Abadi" w:hAnsi="Abadi"/>
          <w:sz w:val="20"/>
          <w:szCs w:val="20"/>
          <w:lang w:val="es-MX"/>
        </w:rPr>
      </w:pPr>
      <w:r w:rsidRPr="000F1F10">
        <w:rPr>
          <w:rFonts w:ascii="Abadi" w:hAnsi="Abadi"/>
          <w:sz w:val="20"/>
          <w:szCs w:val="20"/>
          <w:lang w:val="es-MX"/>
        </w:rPr>
        <w:t>Se</w:t>
      </w:r>
      <w:r w:rsidR="009E0B23" w:rsidRPr="000F1F10">
        <w:rPr>
          <w:rFonts w:ascii="Abadi" w:hAnsi="Abadi"/>
          <w:sz w:val="20"/>
          <w:szCs w:val="20"/>
          <w:lang w:val="es-MX"/>
        </w:rPr>
        <w:t xml:space="preserve"> levanta la sesión siendo las </w:t>
      </w:r>
      <w:r w:rsidRPr="000F1F10">
        <w:rPr>
          <w:rFonts w:ascii="Abadi" w:hAnsi="Abadi"/>
          <w:b/>
          <w:sz w:val="20"/>
          <w:szCs w:val="20"/>
          <w:lang w:val="es-MX"/>
        </w:rPr>
        <w:t xml:space="preserve">catorce horas con cuarenta y cinco minutos </w:t>
      </w:r>
      <w:r w:rsidRPr="000F1F10">
        <w:rPr>
          <w:rFonts w:ascii="Abadi" w:hAnsi="Abadi"/>
          <w:sz w:val="20"/>
          <w:szCs w:val="20"/>
          <w:lang w:val="es-MX"/>
        </w:rPr>
        <w:t>y</w:t>
      </w:r>
      <w:r w:rsidR="009E0B23" w:rsidRPr="000F1F10">
        <w:rPr>
          <w:rFonts w:ascii="Abadi" w:hAnsi="Abadi"/>
          <w:sz w:val="20"/>
          <w:szCs w:val="20"/>
          <w:lang w:val="es-MX"/>
        </w:rPr>
        <w:t xml:space="preserve"> se comunica</w:t>
      </w:r>
      <w:r w:rsidRPr="000F1F10">
        <w:rPr>
          <w:rFonts w:ascii="Abadi" w:hAnsi="Abadi"/>
          <w:sz w:val="20"/>
          <w:szCs w:val="20"/>
          <w:lang w:val="es-MX"/>
        </w:rPr>
        <w:t xml:space="preserve"> a</w:t>
      </w:r>
      <w:r w:rsidR="009E0B23" w:rsidRPr="000F1F10">
        <w:rPr>
          <w:rFonts w:ascii="Abadi" w:hAnsi="Abadi"/>
          <w:sz w:val="20"/>
          <w:szCs w:val="20"/>
          <w:lang w:val="es-MX"/>
        </w:rPr>
        <w:t xml:space="preserve"> las diputadas </w:t>
      </w:r>
      <w:r w:rsidRPr="000F1F10">
        <w:rPr>
          <w:rFonts w:ascii="Abadi" w:hAnsi="Abadi"/>
          <w:sz w:val="20"/>
          <w:szCs w:val="20"/>
          <w:lang w:val="es-MX"/>
        </w:rPr>
        <w:t>y a</w:t>
      </w:r>
      <w:r w:rsidR="009E0B23" w:rsidRPr="000F1F10">
        <w:rPr>
          <w:rFonts w:ascii="Abadi" w:hAnsi="Abadi"/>
          <w:sz w:val="20"/>
          <w:szCs w:val="20"/>
          <w:lang w:val="es-MX"/>
        </w:rPr>
        <w:t xml:space="preserve"> los diputados que se necesitará</w:t>
      </w:r>
      <w:r w:rsidRPr="000F1F10">
        <w:rPr>
          <w:rFonts w:ascii="Abadi" w:hAnsi="Abadi"/>
          <w:sz w:val="20"/>
          <w:szCs w:val="20"/>
          <w:lang w:val="es-MX"/>
        </w:rPr>
        <w:t>,</w:t>
      </w:r>
      <w:r w:rsidR="009E0B23" w:rsidRPr="000F1F10">
        <w:rPr>
          <w:rFonts w:ascii="Abadi" w:hAnsi="Abadi"/>
          <w:sz w:val="20"/>
          <w:szCs w:val="20"/>
          <w:lang w:val="es-MX"/>
        </w:rPr>
        <w:t xml:space="preserve"> para la siguiente</w:t>
      </w:r>
      <w:r w:rsidRPr="000F1F10">
        <w:rPr>
          <w:rFonts w:ascii="Abadi" w:hAnsi="Abadi"/>
          <w:sz w:val="20"/>
          <w:szCs w:val="20"/>
          <w:lang w:val="es-MX"/>
        </w:rPr>
        <w:t>,</w:t>
      </w:r>
      <w:r w:rsidR="009E0B23" w:rsidRPr="000F1F10">
        <w:rPr>
          <w:rFonts w:ascii="Abadi" w:hAnsi="Abadi"/>
          <w:sz w:val="20"/>
          <w:szCs w:val="20"/>
          <w:lang w:val="es-MX"/>
        </w:rPr>
        <w:t xml:space="preserve"> por conducto de la Secretaría </w:t>
      </w:r>
      <w:r w:rsidRPr="000F1F10">
        <w:rPr>
          <w:rFonts w:ascii="Abadi" w:hAnsi="Abadi"/>
          <w:sz w:val="20"/>
          <w:szCs w:val="20"/>
          <w:lang w:val="es-MX"/>
        </w:rPr>
        <w:t>General.</w:t>
      </w:r>
      <w:r w:rsidR="009E0B23" w:rsidRPr="000F1F10">
        <w:rPr>
          <w:rFonts w:ascii="Abadi" w:hAnsi="Abadi"/>
          <w:sz w:val="20"/>
          <w:szCs w:val="20"/>
          <w:lang w:val="es-MX"/>
        </w:rPr>
        <w:t xml:space="preserve"> </w:t>
      </w:r>
    </w:p>
    <w:p w14:paraId="2481371A" w14:textId="77777777" w:rsidR="009A6D65" w:rsidRPr="000F1F10" w:rsidRDefault="009A6D65" w:rsidP="0062014C">
      <w:pPr>
        <w:ind w:firstLine="709"/>
        <w:jc w:val="both"/>
        <w:rPr>
          <w:rFonts w:ascii="Abadi" w:hAnsi="Abadi"/>
          <w:sz w:val="20"/>
          <w:szCs w:val="20"/>
          <w:lang w:val="es-MX"/>
        </w:rPr>
      </w:pPr>
    </w:p>
    <w:p w14:paraId="4CD7A5EC" w14:textId="77777777" w:rsidR="00275684" w:rsidRPr="000F1F10" w:rsidRDefault="00275684" w:rsidP="00C6771F">
      <w:pPr>
        <w:ind w:firstLine="709"/>
        <w:jc w:val="both"/>
        <w:rPr>
          <w:rFonts w:ascii="Abadi" w:hAnsi="Abadi"/>
          <w:sz w:val="20"/>
          <w:szCs w:val="20"/>
          <w:lang w:val="es-MX"/>
        </w:rPr>
      </w:pPr>
    </w:p>
    <w:bookmarkEnd w:id="30"/>
    <w:p w14:paraId="23A02069" w14:textId="51083276" w:rsidR="007049C1" w:rsidRPr="000F1F10" w:rsidRDefault="007049C1" w:rsidP="007049C1">
      <w:pPr>
        <w:ind w:firstLine="709"/>
        <w:jc w:val="both"/>
        <w:rPr>
          <w:rFonts w:ascii="Abadi" w:hAnsi="Abadi"/>
          <w:sz w:val="21"/>
          <w:szCs w:val="21"/>
        </w:rPr>
      </w:pPr>
    </w:p>
    <w:p w14:paraId="4284BC4C" w14:textId="77777777" w:rsidR="007049C1" w:rsidRPr="000F1F10" w:rsidRDefault="007049C1" w:rsidP="007049C1">
      <w:pPr>
        <w:ind w:firstLine="709"/>
        <w:jc w:val="both"/>
        <w:rPr>
          <w:rFonts w:ascii="Abadi" w:hAnsi="Abadi"/>
          <w:sz w:val="21"/>
          <w:szCs w:val="21"/>
        </w:rPr>
      </w:pPr>
    </w:p>
    <w:tbl>
      <w:tblPr>
        <w:tblpPr w:leftFromText="141" w:rightFromText="141" w:vertAnchor="text" w:horzAnchor="margin" w:tblpXSpec="right" w:tblpY="95"/>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0F1F10" w:rsidRPr="000F1F10" w14:paraId="0420BCD6" w14:textId="77777777" w:rsidTr="00526515">
        <w:trPr>
          <w:trHeight w:val="28"/>
        </w:trPr>
        <w:tc>
          <w:tcPr>
            <w:tcW w:w="3969" w:type="dxa"/>
            <w:shd w:val="clear" w:color="auto" w:fill="auto"/>
          </w:tcPr>
          <w:p w14:paraId="357A4C91" w14:textId="77777777" w:rsidR="00526515" w:rsidRPr="000F1F10" w:rsidRDefault="00526515" w:rsidP="00526515">
            <w:pPr>
              <w:jc w:val="center"/>
              <w:rPr>
                <w:rFonts w:ascii="Abadi" w:hAnsi="Abadi" w:cs="Arial"/>
                <w:sz w:val="18"/>
                <w:szCs w:val="18"/>
              </w:rPr>
            </w:pPr>
          </w:p>
          <w:p w14:paraId="2FD81E50" w14:textId="77777777" w:rsidR="00526515" w:rsidRPr="000F1F10" w:rsidRDefault="00526515" w:rsidP="00526515">
            <w:pPr>
              <w:jc w:val="center"/>
              <w:rPr>
                <w:rFonts w:ascii="Abadi" w:hAnsi="Abadi" w:cs="Arial"/>
                <w:sz w:val="18"/>
                <w:szCs w:val="18"/>
              </w:rPr>
            </w:pPr>
            <w:r w:rsidRPr="000F1F10">
              <w:rPr>
                <w:rFonts w:ascii="Abadi" w:hAnsi="Abadi"/>
                <w:noProof/>
                <w:sz w:val="18"/>
                <w:szCs w:val="18"/>
              </w:rPr>
              <w:drawing>
                <wp:inline distT="0" distB="0" distL="0" distR="0" wp14:anchorId="76F8FF02" wp14:editId="495BE271">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10FA00F" w14:textId="77777777" w:rsidR="00526515" w:rsidRPr="000F1F10" w:rsidRDefault="00526515" w:rsidP="00526515">
            <w:pPr>
              <w:jc w:val="center"/>
              <w:rPr>
                <w:rFonts w:ascii="Abadi" w:hAnsi="Abadi" w:cs="Arial"/>
                <w:sz w:val="18"/>
                <w:szCs w:val="18"/>
                <w:lang w:val="pt-PT"/>
              </w:rPr>
            </w:pPr>
            <w:bookmarkStart w:id="35" w:name="_Hlk525644632"/>
          </w:p>
          <w:p w14:paraId="1F7C0D62"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 xml:space="preserve">Junta de Gobierno y </w:t>
            </w:r>
          </w:p>
          <w:p w14:paraId="751A2956"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Coordinación Política</w:t>
            </w:r>
          </w:p>
          <w:p w14:paraId="07B0C60D" w14:textId="77777777" w:rsidR="00526515" w:rsidRPr="000F1F10" w:rsidRDefault="00526515" w:rsidP="00526515">
            <w:pPr>
              <w:jc w:val="center"/>
              <w:rPr>
                <w:rFonts w:ascii="Abadi" w:hAnsi="Abadi" w:cs="Arial"/>
                <w:b/>
                <w:sz w:val="18"/>
                <w:szCs w:val="18"/>
                <w:lang w:val="pt-PT"/>
              </w:rPr>
            </w:pPr>
          </w:p>
          <w:bookmarkEnd w:id="35"/>
          <w:p w14:paraId="23AA934D"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 xml:space="preserve">Junta de Gobierno y </w:t>
            </w:r>
          </w:p>
          <w:p w14:paraId="61E1BBC0"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Coordinación Política</w:t>
            </w:r>
          </w:p>
          <w:p w14:paraId="2BEC993B" w14:textId="77777777" w:rsidR="00526515" w:rsidRPr="000F1F10" w:rsidRDefault="00526515" w:rsidP="00526515">
            <w:pPr>
              <w:jc w:val="center"/>
              <w:rPr>
                <w:rFonts w:ascii="Abadi" w:hAnsi="Abadi" w:cs="Arial"/>
                <w:b/>
                <w:sz w:val="18"/>
                <w:szCs w:val="18"/>
                <w:lang w:val="pt-PT"/>
              </w:rPr>
            </w:pPr>
          </w:p>
          <w:p w14:paraId="2EBF362A" w14:textId="77777777" w:rsidR="00526515" w:rsidRPr="000F1F10" w:rsidRDefault="00526515" w:rsidP="00526515">
            <w:pPr>
              <w:pStyle w:val="Textoindependiente"/>
              <w:ind w:firstLine="709"/>
              <w:rPr>
                <w:rFonts w:ascii="Abadi" w:hAnsi="Abadi"/>
                <w:sz w:val="18"/>
                <w:szCs w:val="18"/>
                <w:lang w:val="es-MX"/>
              </w:rPr>
            </w:pPr>
            <w:r w:rsidRPr="000F1F10">
              <w:rPr>
                <w:rFonts w:ascii="Abadi" w:hAnsi="Abadi"/>
                <w:sz w:val="18"/>
                <w:szCs w:val="18"/>
                <w:lang w:val="pt-PT"/>
              </w:rPr>
              <w:t xml:space="preserve">Dip. </w:t>
            </w:r>
            <w:r w:rsidRPr="000F1F10">
              <w:rPr>
                <w:rFonts w:ascii="Abadi" w:hAnsi="Abadi"/>
                <w:sz w:val="18"/>
                <w:szCs w:val="18"/>
                <w:lang w:val="es-MX"/>
              </w:rPr>
              <w:t xml:space="preserve"> J. Jesús Oviedo Herrera  </w:t>
            </w:r>
          </w:p>
          <w:p w14:paraId="788DB8E7"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 xml:space="preserve">Dip. Ernesto Alejandro Prieto Gallardo  </w:t>
            </w:r>
          </w:p>
          <w:p w14:paraId="6FFB7957"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 xml:space="preserve">Dip. José Huerta Aboytes  </w:t>
            </w:r>
          </w:p>
          <w:p w14:paraId="1D6AEF86"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 xml:space="preserve">Dip. Isidoro Bazaldúa Lugo  </w:t>
            </w:r>
          </w:p>
          <w:p w14:paraId="2A73B755"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 xml:space="preserve">Dip. Vanesa Sánchez Cordero </w:t>
            </w:r>
          </w:p>
          <w:p w14:paraId="344CEE94"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 xml:space="preserve">Dip. María de Jesús Eunices Reveles Conejo </w:t>
            </w:r>
          </w:p>
          <w:p w14:paraId="06696E2C"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Dip. Juan Elías Chávez</w:t>
            </w:r>
          </w:p>
          <w:p w14:paraId="15B44FA0"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 xml:space="preserve">Dip. Jaime Hernández Centeno  </w:t>
            </w:r>
          </w:p>
          <w:p w14:paraId="415F6519" w14:textId="77777777" w:rsidR="00526515" w:rsidRPr="000F1F10" w:rsidRDefault="00526515" w:rsidP="00526515">
            <w:pPr>
              <w:jc w:val="center"/>
              <w:rPr>
                <w:rFonts w:ascii="Abadi" w:hAnsi="Abadi" w:cs="Arial"/>
                <w:b/>
                <w:sz w:val="18"/>
                <w:szCs w:val="18"/>
                <w:lang w:val="pt-PT"/>
              </w:rPr>
            </w:pPr>
          </w:p>
          <w:p w14:paraId="03B63DDD"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 xml:space="preserve">Secretario General del </w:t>
            </w:r>
          </w:p>
          <w:p w14:paraId="016FE93B"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H. Congreso del Estado</w:t>
            </w:r>
          </w:p>
          <w:p w14:paraId="3D533AC6"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 xml:space="preserve">Lic. José  Ricardo Narváez Martínez </w:t>
            </w:r>
          </w:p>
          <w:p w14:paraId="3D029C91" w14:textId="77777777" w:rsidR="00526515" w:rsidRPr="000F1F10" w:rsidRDefault="00526515" w:rsidP="00526515">
            <w:pPr>
              <w:jc w:val="center"/>
              <w:rPr>
                <w:rFonts w:ascii="Abadi" w:hAnsi="Abadi" w:cs="Arial"/>
                <w:b/>
                <w:sz w:val="18"/>
                <w:szCs w:val="18"/>
                <w:lang w:val="pt-PT"/>
              </w:rPr>
            </w:pPr>
          </w:p>
          <w:p w14:paraId="283D356D"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El Director del Diario de los Debates y</w:t>
            </w:r>
          </w:p>
          <w:p w14:paraId="4F376CC4"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Archivo General</w:t>
            </w:r>
          </w:p>
          <w:p w14:paraId="1C5470B3"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Lic. Alberto Macías Páez</w:t>
            </w:r>
          </w:p>
          <w:p w14:paraId="6E74402B" w14:textId="77777777" w:rsidR="00526515" w:rsidRPr="000F1F10" w:rsidRDefault="00526515" w:rsidP="00526515">
            <w:pPr>
              <w:jc w:val="center"/>
              <w:rPr>
                <w:rFonts w:ascii="Abadi" w:hAnsi="Abadi" w:cs="Arial"/>
                <w:b/>
                <w:sz w:val="18"/>
                <w:szCs w:val="18"/>
                <w:lang w:val="pt-PT"/>
              </w:rPr>
            </w:pPr>
          </w:p>
          <w:p w14:paraId="7CCE93D9"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Transcripción y Corrección de Estilo</w:t>
            </w:r>
          </w:p>
          <w:p w14:paraId="1C0AF122"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L.A.P. Martina Trejo López</w:t>
            </w:r>
          </w:p>
          <w:p w14:paraId="6AD15E38"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w:t>
            </w:r>
          </w:p>
          <w:p w14:paraId="7D18855F"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Responsable de grabación</w:t>
            </w:r>
          </w:p>
          <w:p w14:paraId="30C1979B" w14:textId="77777777" w:rsidR="00526515" w:rsidRPr="000F1F10" w:rsidRDefault="00526515" w:rsidP="00526515">
            <w:pPr>
              <w:jc w:val="center"/>
              <w:rPr>
                <w:rFonts w:ascii="Abadi" w:hAnsi="Abadi" w:cs="Arial"/>
                <w:b/>
                <w:sz w:val="18"/>
                <w:szCs w:val="18"/>
                <w:lang w:val="pt-PT"/>
              </w:rPr>
            </w:pPr>
            <w:r w:rsidRPr="000F1F10">
              <w:rPr>
                <w:rFonts w:ascii="Abadi" w:hAnsi="Abadi" w:cs="Arial"/>
                <w:b/>
                <w:sz w:val="18"/>
                <w:szCs w:val="18"/>
                <w:lang w:val="pt-PT"/>
              </w:rPr>
              <w:t>Ismael Palafox Guerrero</w:t>
            </w:r>
          </w:p>
          <w:p w14:paraId="0DE1E629" w14:textId="77777777" w:rsidR="00526515" w:rsidRPr="000F1F10" w:rsidRDefault="00526515" w:rsidP="00526515">
            <w:pPr>
              <w:jc w:val="center"/>
              <w:rPr>
                <w:rFonts w:ascii="Abadi" w:hAnsi="Abadi" w:cs="Arial"/>
                <w:b/>
                <w:sz w:val="18"/>
                <w:szCs w:val="18"/>
                <w:lang w:val="pt-PT"/>
              </w:rPr>
            </w:pPr>
          </w:p>
          <w:p w14:paraId="2E4765FF" w14:textId="77777777" w:rsidR="00526515" w:rsidRPr="000F1F10" w:rsidRDefault="00526515" w:rsidP="00526515">
            <w:pPr>
              <w:rPr>
                <w:rFonts w:ascii="Abadi" w:hAnsi="Abadi" w:cs="Arial"/>
                <w:sz w:val="18"/>
                <w:szCs w:val="18"/>
                <w:lang w:val="pt-PT"/>
              </w:rPr>
            </w:pPr>
          </w:p>
        </w:tc>
      </w:tr>
    </w:tbl>
    <w:p w14:paraId="7BF56E3A" w14:textId="77777777" w:rsidR="0060648F" w:rsidRPr="000F1F10" w:rsidRDefault="0060648F" w:rsidP="005D24CB">
      <w:pPr>
        <w:ind w:firstLine="709"/>
        <w:jc w:val="both"/>
        <w:rPr>
          <w:rFonts w:ascii="Abadi" w:hAnsi="Abadi" w:cs="Arial"/>
          <w:sz w:val="21"/>
          <w:szCs w:val="21"/>
        </w:rPr>
      </w:pPr>
    </w:p>
    <w:p w14:paraId="211CCC70" w14:textId="77777777" w:rsidR="00990C18" w:rsidRPr="000F1F10" w:rsidRDefault="00990C18" w:rsidP="005D24CB">
      <w:pPr>
        <w:ind w:firstLine="709"/>
        <w:jc w:val="both"/>
        <w:rPr>
          <w:rFonts w:ascii="Abadi" w:hAnsi="Abadi" w:cs="Arial"/>
          <w:sz w:val="21"/>
          <w:szCs w:val="21"/>
        </w:rPr>
      </w:pPr>
    </w:p>
    <w:p w14:paraId="07511DB6" w14:textId="4DED757B" w:rsidR="00E1667F" w:rsidRPr="000F1F10" w:rsidRDefault="00E1667F" w:rsidP="005D24CB">
      <w:pPr>
        <w:ind w:firstLine="709"/>
        <w:jc w:val="both"/>
        <w:rPr>
          <w:rFonts w:ascii="Abadi" w:hAnsi="Abadi" w:cs="Arial"/>
          <w:sz w:val="21"/>
          <w:szCs w:val="21"/>
        </w:rPr>
      </w:pPr>
    </w:p>
    <w:p w14:paraId="29C0C986" w14:textId="77777777" w:rsidR="00E1667F" w:rsidRPr="000F1F10" w:rsidRDefault="00E1667F" w:rsidP="005D24CB">
      <w:pPr>
        <w:ind w:firstLine="709"/>
        <w:jc w:val="both"/>
        <w:rPr>
          <w:rFonts w:ascii="Abadi" w:hAnsi="Abadi" w:cs="Arial"/>
          <w:sz w:val="21"/>
          <w:szCs w:val="21"/>
        </w:rPr>
      </w:pPr>
    </w:p>
    <w:p w14:paraId="3AC0B56A" w14:textId="5AF08A28" w:rsidR="009508C3" w:rsidRPr="000F1F10" w:rsidRDefault="009508C3" w:rsidP="00876BFF">
      <w:pPr>
        <w:ind w:firstLine="709"/>
        <w:jc w:val="both"/>
        <w:rPr>
          <w:rFonts w:ascii="Abadi" w:eastAsia="Arial Unicode MS" w:hAnsi="Abadi"/>
          <w:b/>
          <w:sz w:val="21"/>
          <w:szCs w:val="21"/>
        </w:rPr>
      </w:pPr>
    </w:p>
    <w:bookmarkEnd w:id="0"/>
    <w:p w14:paraId="58F113FF" w14:textId="3398F3F5" w:rsidR="004E6131" w:rsidRPr="000F1F10" w:rsidRDefault="004E6131" w:rsidP="00876BFF">
      <w:pPr>
        <w:ind w:firstLine="709"/>
        <w:jc w:val="both"/>
        <w:rPr>
          <w:rFonts w:ascii="Abadi" w:eastAsia="Arial Unicode MS" w:hAnsi="Abadi"/>
          <w:b/>
          <w:sz w:val="21"/>
          <w:szCs w:val="21"/>
        </w:rPr>
      </w:pPr>
    </w:p>
    <w:sectPr w:rsidR="004E6131" w:rsidRPr="000F1F10"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60F4B" w14:textId="77777777" w:rsidR="00E91093" w:rsidRDefault="00E91093">
      <w:r>
        <w:separator/>
      </w:r>
    </w:p>
  </w:endnote>
  <w:endnote w:type="continuationSeparator" w:id="0">
    <w:p w14:paraId="7BA840B2" w14:textId="77777777" w:rsidR="00E91093" w:rsidRDefault="00E91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l‚r ƒSƒVƒbƒN"/>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286566" w:rsidRPr="002463F1" w:rsidRDefault="00286566"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8F81F" w14:textId="77777777" w:rsidR="00E91093" w:rsidRDefault="00E91093">
      <w:r>
        <w:separator/>
      </w:r>
    </w:p>
  </w:footnote>
  <w:footnote w:type="continuationSeparator" w:id="0">
    <w:p w14:paraId="7ECC0511" w14:textId="77777777" w:rsidR="00E91093" w:rsidRDefault="00E91093">
      <w:r>
        <w:continuationSeparator/>
      </w:r>
    </w:p>
  </w:footnote>
  <w:footnote w:id="1">
    <w:p w14:paraId="222F64D9" w14:textId="77777777" w:rsidR="00286566" w:rsidRPr="000D7870" w:rsidRDefault="00286566" w:rsidP="00EF16E2">
      <w:pPr>
        <w:ind w:right="49"/>
        <w:jc w:val="both"/>
        <w:rPr>
          <w:rFonts w:ascii="Abadi" w:hAnsi="Abadi"/>
          <w:sz w:val="14"/>
          <w:szCs w:val="14"/>
        </w:rPr>
      </w:pPr>
      <w:r w:rsidRPr="000D7870">
        <w:rPr>
          <w:rFonts w:ascii="Maiandra GD" w:hAnsi="Maiandra GD"/>
          <w:sz w:val="14"/>
          <w:szCs w:val="14"/>
        </w:rPr>
        <w:t>[</w:t>
      </w:r>
      <w:r w:rsidRPr="000D7870">
        <w:rPr>
          <w:rStyle w:val="Refdenotaalpie"/>
          <w:rFonts w:ascii="Maiandra GD" w:hAnsi="Maiandra GD"/>
          <w:sz w:val="14"/>
          <w:szCs w:val="14"/>
        </w:rPr>
        <w:footnoteRef/>
      </w:r>
      <w:r w:rsidRPr="000D7870">
        <w:rPr>
          <w:rFonts w:ascii="Maiandra GD" w:hAnsi="Maiandra GD"/>
          <w:sz w:val="14"/>
          <w:szCs w:val="14"/>
        </w:rPr>
        <w:t xml:space="preserve">] </w:t>
      </w:r>
      <w:r w:rsidRPr="000D7870">
        <w:rPr>
          <w:rFonts w:ascii="Abadi" w:hAnsi="Abadi"/>
          <w:b/>
          <w:bCs/>
          <w:sz w:val="14"/>
          <w:szCs w:val="14"/>
        </w:rPr>
        <w:t>Artículo 151 de la Ley Orgánica del Poder Legislativo.</w:t>
      </w:r>
      <w:r w:rsidRPr="000D7870">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286566" w:rsidRPr="000D7870" w:rsidRDefault="00286566" w:rsidP="0024733C">
      <w:pPr>
        <w:pStyle w:val="Sinespaciado"/>
        <w:jc w:val="both"/>
        <w:rPr>
          <w:rFonts w:ascii="Maiandra GD" w:hAnsi="Maiandra GD"/>
          <w:sz w:val="16"/>
          <w:szCs w:val="16"/>
        </w:rPr>
      </w:pPr>
    </w:p>
    <w:p w14:paraId="254651AD" w14:textId="77777777" w:rsidR="00286566" w:rsidRPr="000D7870" w:rsidRDefault="00286566" w:rsidP="0024733C">
      <w:pPr>
        <w:pStyle w:val="Textonotapie"/>
        <w:jc w:val="both"/>
        <w:rPr>
          <w:rFonts w:ascii="Maiandra GD" w:hAnsi="Maiandra GD"/>
          <w:sz w:val="14"/>
        </w:rPr>
      </w:pPr>
    </w:p>
  </w:footnote>
  <w:footnote w:id="2">
    <w:p w14:paraId="196076C3" w14:textId="0C834D60" w:rsidR="00286566" w:rsidRPr="000D7870" w:rsidRDefault="00286566" w:rsidP="00E10E68">
      <w:pPr>
        <w:pStyle w:val="Textonotapie"/>
        <w:jc w:val="both"/>
        <w:rPr>
          <w:rFonts w:ascii="Abadi" w:hAnsi="Abadi"/>
          <w:sz w:val="14"/>
          <w:szCs w:val="14"/>
          <w:lang w:val="es-419"/>
        </w:rPr>
      </w:pPr>
      <w:r w:rsidRPr="000D7870">
        <w:rPr>
          <w:rFonts w:ascii="Abadi" w:hAnsi="Abadi"/>
          <w:sz w:val="14"/>
          <w:szCs w:val="14"/>
        </w:rPr>
        <w:t>[</w:t>
      </w:r>
      <w:r w:rsidRPr="000D7870">
        <w:rPr>
          <w:rStyle w:val="Refdenotaalpie"/>
          <w:rFonts w:ascii="Abadi" w:hAnsi="Abadi"/>
          <w:sz w:val="14"/>
          <w:szCs w:val="14"/>
        </w:rPr>
        <w:footnoteRef/>
      </w:r>
      <w:r w:rsidRPr="000D7870">
        <w:rPr>
          <w:rFonts w:ascii="Abadi" w:hAnsi="Abadi"/>
          <w:sz w:val="14"/>
          <w:szCs w:val="14"/>
        </w:rPr>
        <w:t xml:space="preserve">] </w:t>
      </w:r>
      <w:r w:rsidRPr="000D7870">
        <w:rPr>
          <w:rFonts w:ascii="Abadi" w:hAnsi="Abadi"/>
          <w:sz w:val="14"/>
          <w:szCs w:val="14"/>
          <w:lang w:val="es-419"/>
        </w:rPr>
        <w:t xml:space="preserve">Para efecto del Diario de Debates, las actas se plasman en su integridad. </w:t>
      </w:r>
    </w:p>
  </w:footnote>
  <w:footnote w:id="3">
    <w:p w14:paraId="4094A5CB" w14:textId="691AF22A" w:rsidR="00F826BA" w:rsidRPr="000D7870" w:rsidRDefault="00F826BA" w:rsidP="00F826BA">
      <w:pPr>
        <w:pStyle w:val="Textonotapie"/>
        <w:rPr>
          <w:rFonts w:ascii="Abadi" w:hAnsi="Abadi"/>
          <w:sz w:val="16"/>
          <w:szCs w:val="16"/>
          <w:lang w:val="es-419"/>
        </w:rPr>
      </w:pPr>
      <w:r w:rsidRPr="000D7870">
        <w:rPr>
          <w:rFonts w:ascii="Abadi" w:hAnsi="Abadi"/>
          <w:sz w:val="14"/>
          <w:szCs w:val="14"/>
        </w:rPr>
        <w:t>[</w:t>
      </w:r>
      <w:r w:rsidRPr="000D7870">
        <w:rPr>
          <w:rStyle w:val="Refdenotaalpie"/>
          <w:rFonts w:ascii="Abadi" w:hAnsi="Abadi"/>
          <w:sz w:val="14"/>
          <w:szCs w:val="14"/>
        </w:rPr>
        <w:footnoteRef/>
      </w:r>
      <w:r w:rsidRPr="000D7870">
        <w:rPr>
          <w:rFonts w:ascii="Abadi" w:hAnsi="Abadi"/>
          <w:sz w:val="14"/>
          <w:szCs w:val="14"/>
        </w:rPr>
        <w:t>]</w:t>
      </w:r>
      <w:r w:rsidRPr="000D7870">
        <w:rPr>
          <w:rFonts w:ascii="Abadi" w:hAnsi="Abadi"/>
          <w:sz w:val="16"/>
          <w:szCs w:val="16"/>
        </w:rPr>
        <w:t xml:space="preserve"> (Duración: 3:21:09)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2F9634E3" w:rsidR="00286566" w:rsidRPr="0008519F" w:rsidRDefault="00286566"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6192" behindDoc="0" locked="0" layoutInCell="1" allowOverlap="1" wp14:anchorId="672C5A4D" wp14:editId="68AAE8D2">
          <wp:simplePos x="0" y="0"/>
          <wp:positionH relativeFrom="column">
            <wp:posOffset>626899</wp:posOffset>
          </wp:positionH>
          <wp:positionV relativeFrom="paragraph">
            <wp:posOffset>2202760</wp:posOffset>
          </wp:positionV>
          <wp:extent cx="4296410" cy="3737846"/>
          <wp:effectExtent l="0" t="0" r="8890" b="0"/>
          <wp:wrapNone/>
          <wp:docPr id="8"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FB2C176">
          <wp:extent cx="499110" cy="26347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 xml:space="preserve">ordinaria 25 de abril de </w:t>
    </w:r>
    <w:r w:rsidRPr="0008519F">
      <w:rPr>
        <w:rFonts w:ascii="Abadi" w:hAnsi="Abadi"/>
        <w:bCs/>
        <w:i/>
        <w:iCs/>
        <w:sz w:val="16"/>
        <w:szCs w:val="16"/>
      </w:rPr>
      <w:t>201</w:t>
    </w:r>
    <w:r>
      <w:rPr>
        <w:rFonts w:ascii="Abadi" w:hAnsi="Abadi"/>
        <w:bCs/>
        <w:i/>
        <w:iCs/>
        <w:sz w:val="16"/>
        <w:szCs w:val="16"/>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1D66F34E" w:rsidR="00286566" w:rsidRDefault="00286566"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8240" behindDoc="0" locked="0" layoutInCell="1" allowOverlap="1" wp14:anchorId="162D05A3" wp14:editId="07B4D1C5">
          <wp:simplePos x="0" y="0"/>
          <wp:positionH relativeFrom="column">
            <wp:posOffset>711666</wp:posOffset>
          </wp:positionH>
          <wp:positionV relativeFrom="paragraph">
            <wp:posOffset>2308842</wp:posOffset>
          </wp:positionV>
          <wp:extent cx="4165013" cy="3879087"/>
          <wp:effectExtent l="0" t="0" r="6985" b="7620"/>
          <wp:wrapNone/>
          <wp:docPr id="1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25 de abril </w:t>
    </w:r>
    <w:r w:rsidRPr="0008519F">
      <w:rPr>
        <w:rFonts w:ascii="Abadi" w:hAnsi="Abadi"/>
        <w:i/>
        <w:iCs/>
        <w:sz w:val="16"/>
        <w:szCs w:val="16"/>
      </w:rPr>
      <w:t>de 201</w:t>
    </w:r>
    <w:r>
      <w:rPr>
        <w:rFonts w:ascii="Abadi" w:hAnsi="Abadi"/>
        <w:i/>
        <w:iCs/>
        <w:sz w:val="16"/>
        <w:szCs w:val="16"/>
      </w:rPr>
      <w:t>9</w:t>
    </w:r>
    <w:r>
      <w:rPr>
        <w:rFonts w:ascii="Maiandra GD" w:hAnsi="Maiandra GD"/>
        <w:i/>
        <w:iCs/>
        <w:sz w:val="16"/>
        <w:szCs w:val="16"/>
      </w:rPr>
      <w:tab/>
    </w:r>
    <w:r>
      <w:rPr>
        <w:noProof/>
      </w:rPr>
      <w:drawing>
        <wp:inline distT="0" distB="0" distL="0" distR="0" wp14:anchorId="5AB5ED40" wp14:editId="3EE01675">
          <wp:extent cx="499110" cy="263474"/>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286566" w14:paraId="5CAAB1B6" w14:textId="77777777" w:rsidTr="0045293B">
      <w:trPr>
        <w:trHeight w:val="1787"/>
      </w:trPr>
      <w:tc>
        <w:tcPr>
          <w:tcW w:w="2055" w:type="dxa"/>
          <w:shd w:val="clear" w:color="auto" w:fill="FFFFFF"/>
        </w:tcPr>
        <w:p w14:paraId="79B1526C" w14:textId="77777777" w:rsidR="00286566" w:rsidRPr="006F4511" w:rsidRDefault="00286566" w:rsidP="00AA08D1">
          <w:pPr>
            <w:pStyle w:val="Encabezado"/>
            <w:rPr>
              <w:b/>
              <w:u w:val="single"/>
            </w:rPr>
          </w:pPr>
          <w:r>
            <w:rPr>
              <w:noProof/>
            </w:rPr>
            <w:drawing>
              <wp:inline distT="0" distB="0" distL="0" distR="0" wp14:anchorId="22042F15" wp14:editId="35CA6092">
                <wp:extent cx="1256044" cy="853795"/>
                <wp:effectExtent l="0" t="0" r="127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286566" w:rsidRDefault="00286566" w:rsidP="00AA08D1">
          <w:pPr>
            <w:pStyle w:val="Encabezado"/>
            <w:tabs>
              <w:tab w:val="clear" w:pos="4419"/>
            </w:tabs>
            <w:jc w:val="center"/>
            <w:rPr>
              <w:sz w:val="19"/>
            </w:rPr>
          </w:pPr>
        </w:p>
        <w:p w14:paraId="6BF100D1" w14:textId="77777777" w:rsidR="00286566" w:rsidRPr="006D45D3" w:rsidRDefault="00286566" w:rsidP="00AA08D1">
          <w:pPr>
            <w:pStyle w:val="Encabezado"/>
            <w:tabs>
              <w:tab w:val="clear" w:pos="4419"/>
            </w:tabs>
            <w:jc w:val="center"/>
            <w:rPr>
              <w:sz w:val="19"/>
            </w:rPr>
          </w:pPr>
        </w:p>
      </w:tc>
      <w:tc>
        <w:tcPr>
          <w:tcW w:w="6828" w:type="dxa"/>
          <w:shd w:val="clear" w:color="auto" w:fill="FFFFFF"/>
          <w:vAlign w:val="center"/>
        </w:tcPr>
        <w:p w14:paraId="17B93E93" w14:textId="77777777" w:rsidR="00286566" w:rsidRPr="008217CF" w:rsidRDefault="00286566"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286566" w:rsidRPr="008217CF" w:rsidRDefault="00286566"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2A43BE8C" w:rsidR="00286566" w:rsidRPr="00CF594E" w:rsidRDefault="00286566"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34</w:t>
          </w:r>
        </w:p>
        <w:p w14:paraId="51E7AD1A" w14:textId="77777777" w:rsidR="00286566" w:rsidRPr="00AC738C" w:rsidRDefault="00286566" w:rsidP="00AC738C">
          <w:pPr>
            <w:pStyle w:val="Encabezado"/>
            <w:tabs>
              <w:tab w:val="clear" w:pos="4419"/>
            </w:tabs>
            <w:spacing w:before="40"/>
            <w:jc w:val="center"/>
            <w:rPr>
              <w:rFonts w:ascii="Maiandra GD" w:hAnsi="Maiandra GD"/>
              <w:b/>
              <w:i/>
              <w:sz w:val="18"/>
              <w:szCs w:val="18"/>
            </w:rPr>
          </w:pPr>
        </w:p>
        <w:p w14:paraId="3FE8AFBD" w14:textId="5DFCF5AC" w:rsidR="00286566" w:rsidRPr="006D45D3" w:rsidRDefault="00286566"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25 DE ABRIL</w:t>
          </w:r>
          <w:r w:rsidRPr="006D45D3">
            <w:rPr>
              <w:rFonts w:ascii="Maiandra GD" w:hAnsi="Maiandra GD"/>
              <w:b/>
              <w:i/>
              <w:sz w:val="18"/>
              <w:szCs w:val="18"/>
            </w:rPr>
            <w:t xml:space="preserve"> DE 201</w:t>
          </w:r>
          <w:r>
            <w:rPr>
              <w:rFonts w:ascii="Maiandra GD" w:hAnsi="Maiandra GD"/>
              <w:b/>
              <w:i/>
              <w:sz w:val="18"/>
              <w:szCs w:val="18"/>
            </w:rPr>
            <w:t>9</w:t>
          </w:r>
        </w:p>
      </w:tc>
    </w:tr>
  </w:tbl>
  <w:p w14:paraId="1B707AF8" w14:textId="77777777" w:rsidR="00286566" w:rsidRPr="006416C3" w:rsidRDefault="00286566" w:rsidP="006328F9">
    <w:pPr>
      <w:pStyle w:val="Encabezado"/>
    </w:pPr>
    <w:r>
      <w:rPr>
        <w:noProof/>
        <w:lang w:val="es-MX" w:eastAsia="es-MX"/>
      </w:rPr>
      <w:drawing>
        <wp:anchor distT="0" distB="0" distL="114300" distR="114300" simplePos="0" relativeHeight="251659264" behindDoc="0" locked="0" layoutInCell="1" allowOverlap="1" wp14:anchorId="29EFF7DB" wp14:editId="2FE78141">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FDF23E6"/>
    <w:multiLevelType w:val="hybridMultilevel"/>
    <w:tmpl w:val="1EF26B7C"/>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4" w15:restartNumberingAfterBreak="0">
    <w:nsid w:val="166145DA"/>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5" w15:restartNumberingAfterBreak="0">
    <w:nsid w:val="17E71F39"/>
    <w:multiLevelType w:val="hybridMultilevel"/>
    <w:tmpl w:val="CED2021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6" w15:restartNumberingAfterBreak="0">
    <w:nsid w:val="1968552F"/>
    <w:multiLevelType w:val="hybridMultilevel"/>
    <w:tmpl w:val="F614184C"/>
    <w:lvl w:ilvl="0" w:tplc="125CCE10">
      <w:start w:val="1"/>
      <w:numFmt w:val="lowerLetter"/>
      <w:lvlText w:val="%1)"/>
      <w:lvlJc w:val="left"/>
      <w:pPr>
        <w:ind w:left="1414" w:hanging="705"/>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7" w15:restartNumberingAfterBreak="0">
    <w:nsid w:val="207C6F2A"/>
    <w:multiLevelType w:val="hybridMultilevel"/>
    <w:tmpl w:val="B6E05744"/>
    <w:lvl w:ilvl="0" w:tplc="253A77D6">
      <w:start w:val="1"/>
      <w:numFmt w:val="upperRoman"/>
      <w:lvlText w:val="%1."/>
      <w:lvlJc w:val="left"/>
      <w:pPr>
        <w:ind w:left="1429" w:hanging="720"/>
      </w:pPr>
      <w:rPr>
        <w:rFonts w:hint="default"/>
      </w:rPr>
    </w:lvl>
    <w:lvl w:ilvl="1" w:tplc="580A0019" w:tentative="1">
      <w:start w:val="1"/>
      <w:numFmt w:val="lowerLetter"/>
      <w:lvlText w:val="%2."/>
      <w:lvlJc w:val="left"/>
      <w:pPr>
        <w:ind w:left="1789" w:hanging="360"/>
      </w:pPr>
    </w:lvl>
    <w:lvl w:ilvl="2" w:tplc="580A001B" w:tentative="1">
      <w:start w:val="1"/>
      <w:numFmt w:val="lowerRoman"/>
      <w:lvlText w:val="%3."/>
      <w:lvlJc w:val="right"/>
      <w:pPr>
        <w:ind w:left="2509" w:hanging="180"/>
      </w:pPr>
    </w:lvl>
    <w:lvl w:ilvl="3" w:tplc="580A000F" w:tentative="1">
      <w:start w:val="1"/>
      <w:numFmt w:val="decimal"/>
      <w:lvlText w:val="%4."/>
      <w:lvlJc w:val="left"/>
      <w:pPr>
        <w:ind w:left="3229" w:hanging="360"/>
      </w:pPr>
    </w:lvl>
    <w:lvl w:ilvl="4" w:tplc="580A0019" w:tentative="1">
      <w:start w:val="1"/>
      <w:numFmt w:val="lowerLetter"/>
      <w:lvlText w:val="%5."/>
      <w:lvlJc w:val="left"/>
      <w:pPr>
        <w:ind w:left="3949" w:hanging="360"/>
      </w:pPr>
    </w:lvl>
    <w:lvl w:ilvl="5" w:tplc="580A001B" w:tentative="1">
      <w:start w:val="1"/>
      <w:numFmt w:val="lowerRoman"/>
      <w:lvlText w:val="%6."/>
      <w:lvlJc w:val="right"/>
      <w:pPr>
        <w:ind w:left="4669" w:hanging="180"/>
      </w:pPr>
    </w:lvl>
    <w:lvl w:ilvl="6" w:tplc="580A000F" w:tentative="1">
      <w:start w:val="1"/>
      <w:numFmt w:val="decimal"/>
      <w:lvlText w:val="%7."/>
      <w:lvlJc w:val="left"/>
      <w:pPr>
        <w:ind w:left="5389" w:hanging="360"/>
      </w:pPr>
    </w:lvl>
    <w:lvl w:ilvl="7" w:tplc="580A0019" w:tentative="1">
      <w:start w:val="1"/>
      <w:numFmt w:val="lowerLetter"/>
      <w:lvlText w:val="%8."/>
      <w:lvlJc w:val="left"/>
      <w:pPr>
        <w:ind w:left="6109" w:hanging="360"/>
      </w:pPr>
    </w:lvl>
    <w:lvl w:ilvl="8" w:tplc="580A001B" w:tentative="1">
      <w:start w:val="1"/>
      <w:numFmt w:val="lowerRoman"/>
      <w:lvlText w:val="%9."/>
      <w:lvlJc w:val="right"/>
      <w:pPr>
        <w:ind w:left="6829" w:hanging="180"/>
      </w:pPr>
    </w:lvl>
  </w:abstractNum>
  <w:abstractNum w:abstractNumId="8" w15:restartNumberingAfterBreak="0">
    <w:nsid w:val="218E7DDC"/>
    <w:multiLevelType w:val="hybridMultilevel"/>
    <w:tmpl w:val="6E6A6886"/>
    <w:lvl w:ilvl="0" w:tplc="253A77D6">
      <w:start w:val="1"/>
      <w:numFmt w:val="upperRoman"/>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25462110"/>
    <w:multiLevelType w:val="hybridMultilevel"/>
    <w:tmpl w:val="25EE6144"/>
    <w:lvl w:ilvl="0" w:tplc="253A77D6">
      <w:start w:val="1"/>
      <w:numFmt w:val="upperRoman"/>
      <w:lvlText w:val="%1."/>
      <w:lvlJc w:val="left"/>
      <w:pPr>
        <w:ind w:left="1429"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35C2051D"/>
    <w:multiLevelType w:val="hybridMultilevel"/>
    <w:tmpl w:val="9BF23164"/>
    <w:lvl w:ilvl="0" w:tplc="83BAEEB0">
      <w:start w:val="1"/>
      <w:numFmt w:val="bullet"/>
      <w:lvlText w:val=""/>
      <w:lvlJc w:val="left"/>
      <w:pPr>
        <w:tabs>
          <w:tab w:val="num" w:pos="709"/>
        </w:tabs>
        <w:ind w:left="709" w:hanging="425"/>
      </w:pPr>
      <w:rPr>
        <w:rFonts w:ascii="Symbol" w:hAnsi="Symbol"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2" w15:restartNumberingAfterBreak="0">
    <w:nsid w:val="4D50367B"/>
    <w:multiLevelType w:val="multilevel"/>
    <w:tmpl w:val="ADAE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D803B0"/>
    <w:multiLevelType w:val="hybridMultilevel"/>
    <w:tmpl w:val="3202DD22"/>
    <w:lvl w:ilvl="0" w:tplc="253A77D6">
      <w:start w:val="1"/>
      <w:numFmt w:val="upperRoman"/>
      <w:lvlText w:val="%1."/>
      <w:lvlJc w:val="left"/>
      <w:pPr>
        <w:ind w:left="1493" w:hanging="360"/>
      </w:pPr>
      <w:rPr>
        <w:rFonts w:hint="default"/>
      </w:rPr>
    </w:lvl>
    <w:lvl w:ilvl="1" w:tplc="580A0019" w:tentative="1">
      <w:start w:val="1"/>
      <w:numFmt w:val="lowerLetter"/>
      <w:lvlText w:val="%2."/>
      <w:lvlJc w:val="left"/>
      <w:pPr>
        <w:ind w:left="2213" w:hanging="360"/>
      </w:pPr>
    </w:lvl>
    <w:lvl w:ilvl="2" w:tplc="580A001B" w:tentative="1">
      <w:start w:val="1"/>
      <w:numFmt w:val="lowerRoman"/>
      <w:lvlText w:val="%3."/>
      <w:lvlJc w:val="right"/>
      <w:pPr>
        <w:ind w:left="2933" w:hanging="180"/>
      </w:pPr>
    </w:lvl>
    <w:lvl w:ilvl="3" w:tplc="580A000F" w:tentative="1">
      <w:start w:val="1"/>
      <w:numFmt w:val="decimal"/>
      <w:lvlText w:val="%4."/>
      <w:lvlJc w:val="left"/>
      <w:pPr>
        <w:ind w:left="3653" w:hanging="360"/>
      </w:pPr>
    </w:lvl>
    <w:lvl w:ilvl="4" w:tplc="580A0019" w:tentative="1">
      <w:start w:val="1"/>
      <w:numFmt w:val="lowerLetter"/>
      <w:lvlText w:val="%5."/>
      <w:lvlJc w:val="left"/>
      <w:pPr>
        <w:ind w:left="4373" w:hanging="360"/>
      </w:pPr>
    </w:lvl>
    <w:lvl w:ilvl="5" w:tplc="580A001B" w:tentative="1">
      <w:start w:val="1"/>
      <w:numFmt w:val="lowerRoman"/>
      <w:lvlText w:val="%6."/>
      <w:lvlJc w:val="right"/>
      <w:pPr>
        <w:ind w:left="5093" w:hanging="180"/>
      </w:pPr>
    </w:lvl>
    <w:lvl w:ilvl="6" w:tplc="580A000F" w:tentative="1">
      <w:start w:val="1"/>
      <w:numFmt w:val="decimal"/>
      <w:lvlText w:val="%7."/>
      <w:lvlJc w:val="left"/>
      <w:pPr>
        <w:ind w:left="5813" w:hanging="360"/>
      </w:pPr>
    </w:lvl>
    <w:lvl w:ilvl="7" w:tplc="580A0019" w:tentative="1">
      <w:start w:val="1"/>
      <w:numFmt w:val="lowerLetter"/>
      <w:lvlText w:val="%8."/>
      <w:lvlJc w:val="left"/>
      <w:pPr>
        <w:ind w:left="6533" w:hanging="360"/>
      </w:pPr>
    </w:lvl>
    <w:lvl w:ilvl="8" w:tplc="580A001B" w:tentative="1">
      <w:start w:val="1"/>
      <w:numFmt w:val="lowerRoman"/>
      <w:lvlText w:val="%9."/>
      <w:lvlJc w:val="right"/>
      <w:pPr>
        <w:ind w:left="7253" w:hanging="180"/>
      </w:pPr>
    </w:lvl>
  </w:abstractNum>
  <w:abstractNum w:abstractNumId="14" w15:restartNumberingAfterBreak="0">
    <w:nsid w:val="65C511FB"/>
    <w:multiLevelType w:val="hybridMultilevel"/>
    <w:tmpl w:val="88D4B42A"/>
    <w:lvl w:ilvl="0" w:tplc="0942AE68">
      <w:start w:val="3"/>
      <w:numFmt w:val="bullet"/>
      <w:pStyle w:val="Estilo1"/>
      <w:lvlText w:val="-"/>
      <w:lvlJc w:val="left"/>
      <w:pPr>
        <w:tabs>
          <w:tab w:val="num" w:pos="709"/>
        </w:tabs>
        <w:ind w:left="709" w:hanging="425"/>
      </w:pPr>
      <w:rPr>
        <w:rFonts w:ascii="Times New Roman" w:hAnsi="Times New Roman" w:cs="Times New Roman" w:hint="default"/>
        <w:b w:val="0"/>
        <w:i/>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F0D199E"/>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7184271E"/>
    <w:multiLevelType w:val="hybridMultilevel"/>
    <w:tmpl w:val="CBE0EB0C"/>
    <w:lvl w:ilvl="0" w:tplc="7556E9D4">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77611D5F"/>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15:restartNumberingAfterBreak="0">
    <w:nsid w:val="78F77171"/>
    <w:multiLevelType w:val="hybridMultilevel"/>
    <w:tmpl w:val="841A421C"/>
    <w:lvl w:ilvl="0" w:tplc="125CCE10">
      <w:start w:val="1"/>
      <w:numFmt w:val="lowerLetter"/>
      <w:lvlText w:val="%1)"/>
      <w:lvlJc w:val="left"/>
      <w:pPr>
        <w:ind w:left="1414" w:hanging="705"/>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
  </w:num>
  <w:num w:numId="2">
    <w:abstractNumId w:val="0"/>
  </w:num>
  <w:num w:numId="3">
    <w:abstractNumId w:val="14"/>
  </w:num>
  <w:num w:numId="4">
    <w:abstractNumId w:val="2"/>
  </w:num>
  <w:num w:numId="5">
    <w:abstractNumId w:val="5"/>
  </w:num>
  <w:num w:numId="6">
    <w:abstractNumId w:val="10"/>
  </w:num>
  <w:num w:numId="7">
    <w:abstractNumId w:val="7"/>
  </w:num>
  <w:num w:numId="8">
    <w:abstractNumId w:val="9"/>
  </w:num>
  <w:num w:numId="9">
    <w:abstractNumId w:val="8"/>
  </w:num>
  <w:num w:numId="10">
    <w:abstractNumId w:val="11"/>
  </w:num>
  <w:num w:numId="11">
    <w:abstractNumId w:val="4"/>
  </w:num>
  <w:num w:numId="12">
    <w:abstractNumId w:val="17"/>
  </w:num>
  <w:num w:numId="13">
    <w:abstractNumId w:val="15"/>
  </w:num>
  <w:num w:numId="14">
    <w:abstractNumId w:val="3"/>
  </w:num>
  <w:num w:numId="15">
    <w:abstractNumId w:val="6"/>
  </w:num>
  <w:num w:numId="16">
    <w:abstractNumId w:val="18"/>
  </w:num>
  <w:num w:numId="17">
    <w:abstractNumId w:val="16"/>
  </w:num>
  <w:num w:numId="18">
    <w:abstractNumId w:val="13"/>
  </w:num>
  <w:num w:numId="19">
    <w:abstractNumId w:val="14"/>
  </w:num>
  <w:num w:numId="20">
    <w:abstractNumId w:val="14"/>
  </w:num>
  <w:num w:numId="21">
    <w:abstractNumId w:val="12"/>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1DF"/>
    <w:rsid w:val="00002255"/>
    <w:rsid w:val="000027A4"/>
    <w:rsid w:val="00002972"/>
    <w:rsid w:val="0000303E"/>
    <w:rsid w:val="00003051"/>
    <w:rsid w:val="00003161"/>
    <w:rsid w:val="000031AE"/>
    <w:rsid w:val="00004054"/>
    <w:rsid w:val="00004089"/>
    <w:rsid w:val="0000408F"/>
    <w:rsid w:val="00004549"/>
    <w:rsid w:val="00004748"/>
    <w:rsid w:val="000047E4"/>
    <w:rsid w:val="00004995"/>
    <w:rsid w:val="00004C34"/>
    <w:rsid w:val="0000527F"/>
    <w:rsid w:val="00005440"/>
    <w:rsid w:val="00005727"/>
    <w:rsid w:val="0000598E"/>
    <w:rsid w:val="00005F19"/>
    <w:rsid w:val="000062E9"/>
    <w:rsid w:val="00006E24"/>
    <w:rsid w:val="000079E9"/>
    <w:rsid w:val="00007C41"/>
    <w:rsid w:val="000100E5"/>
    <w:rsid w:val="00010563"/>
    <w:rsid w:val="00010693"/>
    <w:rsid w:val="00010AA3"/>
    <w:rsid w:val="00010ECC"/>
    <w:rsid w:val="00010F54"/>
    <w:rsid w:val="00011139"/>
    <w:rsid w:val="00011261"/>
    <w:rsid w:val="00011659"/>
    <w:rsid w:val="00011764"/>
    <w:rsid w:val="0001198B"/>
    <w:rsid w:val="00012A75"/>
    <w:rsid w:val="00012A82"/>
    <w:rsid w:val="00012B80"/>
    <w:rsid w:val="00012BC2"/>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66F"/>
    <w:rsid w:val="00014895"/>
    <w:rsid w:val="00015470"/>
    <w:rsid w:val="000154FF"/>
    <w:rsid w:val="0001552C"/>
    <w:rsid w:val="0001567B"/>
    <w:rsid w:val="000159CE"/>
    <w:rsid w:val="00015F55"/>
    <w:rsid w:val="00015FE5"/>
    <w:rsid w:val="00016251"/>
    <w:rsid w:val="00016484"/>
    <w:rsid w:val="00016AD6"/>
    <w:rsid w:val="00016CEF"/>
    <w:rsid w:val="00016EAE"/>
    <w:rsid w:val="00017025"/>
    <w:rsid w:val="0001709A"/>
    <w:rsid w:val="000171E5"/>
    <w:rsid w:val="000172FA"/>
    <w:rsid w:val="00017588"/>
    <w:rsid w:val="00017599"/>
    <w:rsid w:val="00017676"/>
    <w:rsid w:val="00017B01"/>
    <w:rsid w:val="00017C65"/>
    <w:rsid w:val="00020022"/>
    <w:rsid w:val="00020244"/>
    <w:rsid w:val="000203DA"/>
    <w:rsid w:val="000204BB"/>
    <w:rsid w:val="0002052E"/>
    <w:rsid w:val="00020878"/>
    <w:rsid w:val="000208B9"/>
    <w:rsid w:val="00020A3F"/>
    <w:rsid w:val="00020B80"/>
    <w:rsid w:val="00020CA4"/>
    <w:rsid w:val="00020E0A"/>
    <w:rsid w:val="00021035"/>
    <w:rsid w:val="00021500"/>
    <w:rsid w:val="000216F7"/>
    <w:rsid w:val="00021E8A"/>
    <w:rsid w:val="00021E92"/>
    <w:rsid w:val="00021F1B"/>
    <w:rsid w:val="00022095"/>
    <w:rsid w:val="00022525"/>
    <w:rsid w:val="00022631"/>
    <w:rsid w:val="00022BF8"/>
    <w:rsid w:val="0002303B"/>
    <w:rsid w:val="0002324C"/>
    <w:rsid w:val="000235E3"/>
    <w:rsid w:val="0002368D"/>
    <w:rsid w:val="00023BCB"/>
    <w:rsid w:val="00023E83"/>
    <w:rsid w:val="00023F6F"/>
    <w:rsid w:val="00023FE3"/>
    <w:rsid w:val="000240AB"/>
    <w:rsid w:val="000245A8"/>
    <w:rsid w:val="000245C6"/>
    <w:rsid w:val="000246AD"/>
    <w:rsid w:val="00025342"/>
    <w:rsid w:val="000253F4"/>
    <w:rsid w:val="00025507"/>
    <w:rsid w:val="0002572E"/>
    <w:rsid w:val="0002598F"/>
    <w:rsid w:val="00025C33"/>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DD9"/>
    <w:rsid w:val="00031F51"/>
    <w:rsid w:val="00032371"/>
    <w:rsid w:val="00032B56"/>
    <w:rsid w:val="00032E1F"/>
    <w:rsid w:val="00032E93"/>
    <w:rsid w:val="00032EEE"/>
    <w:rsid w:val="00032F39"/>
    <w:rsid w:val="000334AA"/>
    <w:rsid w:val="00033A5A"/>
    <w:rsid w:val="00033C18"/>
    <w:rsid w:val="00033E0D"/>
    <w:rsid w:val="0003418E"/>
    <w:rsid w:val="000343EE"/>
    <w:rsid w:val="00034515"/>
    <w:rsid w:val="00034A17"/>
    <w:rsid w:val="00034CDA"/>
    <w:rsid w:val="00034E4E"/>
    <w:rsid w:val="00034FE1"/>
    <w:rsid w:val="000350B8"/>
    <w:rsid w:val="00035126"/>
    <w:rsid w:val="000353FB"/>
    <w:rsid w:val="00035964"/>
    <w:rsid w:val="000361AB"/>
    <w:rsid w:val="000361FA"/>
    <w:rsid w:val="00036C06"/>
    <w:rsid w:val="00037009"/>
    <w:rsid w:val="00037084"/>
    <w:rsid w:val="0003710B"/>
    <w:rsid w:val="000378C9"/>
    <w:rsid w:val="00037A33"/>
    <w:rsid w:val="00037BC1"/>
    <w:rsid w:val="0004003B"/>
    <w:rsid w:val="00040220"/>
    <w:rsid w:val="00040325"/>
    <w:rsid w:val="0004041B"/>
    <w:rsid w:val="000405A7"/>
    <w:rsid w:val="00040E4B"/>
    <w:rsid w:val="00040E9C"/>
    <w:rsid w:val="00040F3F"/>
    <w:rsid w:val="00040F7C"/>
    <w:rsid w:val="00041053"/>
    <w:rsid w:val="0004144E"/>
    <w:rsid w:val="00041733"/>
    <w:rsid w:val="00041861"/>
    <w:rsid w:val="0004195B"/>
    <w:rsid w:val="00041D64"/>
    <w:rsid w:val="0004223C"/>
    <w:rsid w:val="0004233C"/>
    <w:rsid w:val="0004284E"/>
    <w:rsid w:val="00042990"/>
    <w:rsid w:val="00042C3F"/>
    <w:rsid w:val="000435E9"/>
    <w:rsid w:val="00043B11"/>
    <w:rsid w:val="00043BBA"/>
    <w:rsid w:val="000441D8"/>
    <w:rsid w:val="000443D6"/>
    <w:rsid w:val="00044DE9"/>
    <w:rsid w:val="00045417"/>
    <w:rsid w:val="000455CF"/>
    <w:rsid w:val="00045709"/>
    <w:rsid w:val="00045BDD"/>
    <w:rsid w:val="00045CE3"/>
    <w:rsid w:val="00045E87"/>
    <w:rsid w:val="00046134"/>
    <w:rsid w:val="000463AE"/>
    <w:rsid w:val="0004646E"/>
    <w:rsid w:val="000469D7"/>
    <w:rsid w:val="00046E0F"/>
    <w:rsid w:val="00046ED3"/>
    <w:rsid w:val="000478E1"/>
    <w:rsid w:val="00047DB9"/>
    <w:rsid w:val="00050267"/>
    <w:rsid w:val="0005031D"/>
    <w:rsid w:val="0005076C"/>
    <w:rsid w:val="00050CD6"/>
    <w:rsid w:val="00051177"/>
    <w:rsid w:val="00051A7C"/>
    <w:rsid w:val="00051BF9"/>
    <w:rsid w:val="00051F73"/>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D81"/>
    <w:rsid w:val="00053DA2"/>
    <w:rsid w:val="00054295"/>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5F43"/>
    <w:rsid w:val="0005635F"/>
    <w:rsid w:val="000563B8"/>
    <w:rsid w:val="00056751"/>
    <w:rsid w:val="0005680A"/>
    <w:rsid w:val="000568AC"/>
    <w:rsid w:val="00056932"/>
    <w:rsid w:val="00056AB9"/>
    <w:rsid w:val="00056BB2"/>
    <w:rsid w:val="000570EB"/>
    <w:rsid w:val="000571F8"/>
    <w:rsid w:val="000571FC"/>
    <w:rsid w:val="00057A1F"/>
    <w:rsid w:val="00057D0C"/>
    <w:rsid w:val="00057E05"/>
    <w:rsid w:val="00057EA9"/>
    <w:rsid w:val="00057EC7"/>
    <w:rsid w:val="0006039E"/>
    <w:rsid w:val="00060684"/>
    <w:rsid w:val="00061223"/>
    <w:rsid w:val="00061587"/>
    <w:rsid w:val="000618D3"/>
    <w:rsid w:val="00061913"/>
    <w:rsid w:val="00061AD9"/>
    <w:rsid w:val="00061CF0"/>
    <w:rsid w:val="000626FF"/>
    <w:rsid w:val="00062830"/>
    <w:rsid w:val="00062A07"/>
    <w:rsid w:val="00062CB1"/>
    <w:rsid w:val="00063140"/>
    <w:rsid w:val="0006319D"/>
    <w:rsid w:val="00063238"/>
    <w:rsid w:val="00063493"/>
    <w:rsid w:val="00063664"/>
    <w:rsid w:val="000636F6"/>
    <w:rsid w:val="0006396F"/>
    <w:rsid w:val="00063BB2"/>
    <w:rsid w:val="00063D82"/>
    <w:rsid w:val="0006442B"/>
    <w:rsid w:val="0006474A"/>
    <w:rsid w:val="00064BFC"/>
    <w:rsid w:val="00064C23"/>
    <w:rsid w:val="00064C68"/>
    <w:rsid w:val="00064F17"/>
    <w:rsid w:val="00065174"/>
    <w:rsid w:val="000653A2"/>
    <w:rsid w:val="00065476"/>
    <w:rsid w:val="00065600"/>
    <w:rsid w:val="00065B35"/>
    <w:rsid w:val="00065CB9"/>
    <w:rsid w:val="00065DE6"/>
    <w:rsid w:val="0006626E"/>
    <w:rsid w:val="0006627E"/>
    <w:rsid w:val="000663AD"/>
    <w:rsid w:val="000664C2"/>
    <w:rsid w:val="0006655B"/>
    <w:rsid w:val="000665D6"/>
    <w:rsid w:val="0006697C"/>
    <w:rsid w:val="00066A5D"/>
    <w:rsid w:val="00066A98"/>
    <w:rsid w:val="00066E48"/>
    <w:rsid w:val="00066FBE"/>
    <w:rsid w:val="00067041"/>
    <w:rsid w:val="000671E1"/>
    <w:rsid w:val="00067505"/>
    <w:rsid w:val="00067550"/>
    <w:rsid w:val="00067764"/>
    <w:rsid w:val="000679EA"/>
    <w:rsid w:val="00067B91"/>
    <w:rsid w:val="00067C48"/>
    <w:rsid w:val="0007000C"/>
    <w:rsid w:val="00070221"/>
    <w:rsid w:val="0007070A"/>
    <w:rsid w:val="0007129E"/>
    <w:rsid w:val="0007142D"/>
    <w:rsid w:val="0007152C"/>
    <w:rsid w:val="000715B8"/>
    <w:rsid w:val="00071635"/>
    <w:rsid w:val="0007176D"/>
    <w:rsid w:val="000717BC"/>
    <w:rsid w:val="00071AB7"/>
    <w:rsid w:val="00071DC7"/>
    <w:rsid w:val="000721EC"/>
    <w:rsid w:val="00072351"/>
    <w:rsid w:val="000723FF"/>
    <w:rsid w:val="000724AB"/>
    <w:rsid w:val="00072631"/>
    <w:rsid w:val="000728B5"/>
    <w:rsid w:val="00072D5B"/>
    <w:rsid w:val="00072DC6"/>
    <w:rsid w:val="00073CE1"/>
    <w:rsid w:val="00073D53"/>
    <w:rsid w:val="00073DB2"/>
    <w:rsid w:val="00073E9B"/>
    <w:rsid w:val="00074084"/>
    <w:rsid w:val="000741AE"/>
    <w:rsid w:val="0007420C"/>
    <w:rsid w:val="00074402"/>
    <w:rsid w:val="00074441"/>
    <w:rsid w:val="00074774"/>
    <w:rsid w:val="0007483B"/>
    <w:rsid w:val="00074DF5"/>
    <w:rsid w:val="00074E43"/>
    <w:rsid w:val="00075022"/>
    <w:rsid w:val="00075187"/>
    <w:rsid w:val="000751C6"/>
    <w:rsid w:val="000756C9"/>
    <w:rsid w:val="000757EF"/>
    <w:rsid w:val="00075B7A"/>
    <w:rsid w:val="00075F4A"/>
    <w:rsid w:val="00076342"/>
    <w:rsid w:val="000764ED"/>
    <w:rsid w:val="00076563"/>
    <w:rsid w:val="000766C8"/>
    <w:rsid w:val="00076ACC"/>
    <w:rsid w:val="00076C44"/>
    <w:rsid w:val="00076CE0"/>
    <w:rsid w:val="00076EB5"/>
    <w:rsid w:val="00076F85"/>
    <w:rsid w:val="00076FCB"/>
    <w:rsid w:val="00077039"/>
    <w:rsid w:val="00077605"/>
    <w:rsid w:val="000778D6"/>
    <w:rsid w:val="0007796D"/>
    <w:rsid w:val="00077ABC"/>
    <w:rsid w:val="00077CB0"/>
    <w:rsid w:val="00077D06"/>
    <w:rsid w:val="00077D3D"/>
    <w:rsid w:val="00077DEC"/>
    <w:rsid w:val="00077E65"/>
    <w:rsid w:val="0008005D"/>
    <w:rsid w:val="00080281"/>
    <w:rsid w:val="0008029B"/>
    <w:rsid w:val="00080D00"/>
    <w:rsid w:val="00080EB1"/>
    <w:rsid w:val="00081509"/>
    <w:rsid w:val="000819DE"/>
    <w:rsid w:val="00081C6A"/>
    <w:rsid w:val="000820AB"/>
    <w:rsid w:val="000822B4"/>
    <w:rsid w:val="00082318"/>
    <w:rsid w:val="0008260C"/>
    <w:rsid w:val="000829EF"/>
    <w:rsid w:val="00082A62"/>
    <w:rsid w:val="000835A7"/>
    <w:rsid w:val="00083693"/>
    <w:rsid w:val="00083A4B"/>
    <w:rsid w:val="0008413E"/>
    <w:rsid w:val="00084142"/>
    <w:rsid w:val="00084181"/>
    <w:rsid w:val="00084500"/>
    <w:rsid w:val="00084968"/>
    <w:rsid w:val="00084A2F"/>
    <w:rsid w:val="00085149"/>
    <w:rsid w:val="0008519F"/>
    <w:rsid w:val="000851C4"/>
    <w:rsid w:val="000851EF"/>
    <w:rsid w:val="00085427"/>
    <w:rsid w:val="000856DD"/>
    <w:rsid w:val="00085CAF"/>
    <w:rsid w:val="0008658B"/>
    <w:rsid w:val="00086A4F"/>
    <w:rsid w:val="00086B46"/>
    <w:rsid w:val="00086CE0"/>
    <w:rsid w:val="00086E9F"/>
    <w:rsid w:val="0008714B"/>
    <w:rsid w:val="00087417"/>
    <w:rsid w:val="0008761B"/>
    <w:rsid w:val="00087E1A"/>
    <w:rsid w:val="000900A5"/>
    <w:rsid w:val="000901DC"/>
    <w:rsid w:val="00090737"/>
    <w:rsid w:val="00090AAE"/>
    <w:rsid w:val="00090DD0"/>
    <w:rsid w:val="00090EED"/>
    <w:rsid w:val="00091069"/>
    <w:rsid w:val="0009166E"/>
    <w:rsid w:val="00091CED"/>
    <w:rsid w:val="00091F14"/>
    <w:rsid w:val="00092079"/>
    <w:rsid w:val="00092454"/>
    <w:rsid w:val="000926E2"/>
    <w:rsid w:val="00092A21"/>
    <w:rsid w:val="00092C7D"/>
    <w:rsid w:val="000931B8"/>
    <w:rsid w:val="000932C5"/>
    <w:rsid w:val="00093549"/>
    <w:rsid w:val="000938E7"/>
    <w:rsid w:val="00093C21"/>
    <w:rsid w:val="00093CBC"/>
    <w:rsid w:val="00093DA8"/>
    <w:rsid w:val="00093EBA"/>
    <w:rsid w:val="00093FAA"/>
    <w:rsid w:val="00094178"/>
    <w:rsid w:val="00094316"/>
    <w:rsid w:val="0009496F"/>
    <w:rsid w:val="000949FA"/>
    <w:rsid w:val="00094CBB"/>
    <w:rsid w:val="00095206"/>
    <w:rsid w:val="0009562F"/>
    <w:rsid w:val="000957CB"/>
    <w:rsid w:val="000959BB"/>
    <w:rsid w:val="00095AC4"/>
    <w:rsid w:val="00095D8C"/>
    <w:rsid w:val="00095E21"/>
    <w:rsid w:val="00095F06"/>
    <w:rsid w:val="00096096"/>
    <w:rsid w:val="0009633F"/>
    <w:rsid w:val="0009659D"/>
    <w:rsid w:val="00096649"/>
    <w:rsid w:val="00096830"/>
    <w:rsid w:val="00096AB9"/>
    <w:rsid w:val="00096B45"/>
    <w:rsid w:val="00097187"/>
    <w:rsid w:val="000972CA"/>
    <w:rsid w:val="00097391"/>
    <w:rsid w:val="00097452"/>
    <w:rsid w:val="000974AD"/>
    <w:rsid w:val="00097621"/>
    <w:rsid w:val="00097B6F"/>
    <w:rsid w:val="000A0092"/>
    <w:rsid w:val="000A0157"/>
    <w:rsid w:val="000A02A7"/>
    <w:rsid w:val="000A0418"/>
    <w:rsid w:val="000A0845"/>
    <w:rsid w:val="000A0B4F"/>
    <w:rsid w:val="000A0CFE"/>
    <w:rsid w:val="000A1229"/>
    <w:rsid w:val="000A1A4B"/>
    <w:rsid w:val="000A1DF6"/>
    <w:rsid w:val="000A1E5A"/>
    <w:rsid w:val="000A1F05"/>
    <w:rsid w:val="000A1FA5"/>
    <w:rsid w:val="000A2127"/>
    <w:rsid w:val="000A21F4"/>
    <w:rsid w:val="000A2213"/>
    <w:rsid w:val="000A2401"/>
    <w:rsid w:val="000A255E"/>
    <w:rsid w:val="000A25DC"/>
    <w:rsid w:val="000A2621"/>
    <w:rsid w:val="000A26BA"/>
    <w:rsid w:val="000A274F"/>
    <w:rsid w:val="000A2920"/>
    <w:rsid w:val="000A2DC9"/>
    <w:rsid w:val="000A32EA"/>
    <w:rsid w:val="000A3BA7"/>
    <w:rsid w:val="000A3DA8"/>
    <w:rsid w:val="000A4219"/>
    <w:rsid w:val="000A45D9"/>
    <w:rsid w:val="000A4D55"/>
    <w:rsid w:val="000A4FA2"/>
    <w:rsid w:val="000A5129"/>
    <w:rsid w:val="000A5328"/>
    <w:rsid w:val="000A57AB"/>
    <w:rsid w:val="000A5885"/>
    <w:rsid w:val="000A5C65"/>
    <w:rsid w:val="000A5DC1"/>
    <w:rsid w:val="000A6031"/>
    <w:rsid w:val="000A60B7"/>
    <w:rsid w:val="000A6442"/>
    <w:rsid w:val="000A6A72"/>
    <w:rsid w:val="000A6AA6"/>
    <w:rsid w:val="000A765A"/>
    <w:rsid w:val="000A7908"/>
    <w:rsid w:val="000A792D"/>
    <w:rsid w:val="000A7965"/>
    <w:rsid w:val="000A7A78"/>
    <w:rsid w:val="000B02D8"/>
    <w:rsid w:val="000B0607"/>
    <w:rsid w:val="000B0A11"/>
    <w:rsid w:val="000B0C98"/>
    <w:rsid w:val="000B0CCE"/>
    <w:rsid w:val="000B10F4"/>
    <w:rsid w:val="000B1168"/>
    <w:rsid w:val="000B11C6"/>
    <w:rsid w:val="000B1232"/>
    <w:rsid w:val="000B13B8"/>
    <w:rsid w:val="000B1751"/>
    <w:rsid w:val="000B1ACE"/>
    <w:rsid w:val="000B1B93"/>
    <w:rsid w:val="000B1F19"/>
    <w:rsid w:val="000B1FFE"/>
    <w:rsid w:val="000B26E7"/>
    <w:rsid w:val="000B2859"/>
    <w:rsid w:val="000B295A"/>
    <w:rsid w:val="000B2CA6"/>
    <w:rsid w:val="000B2CC5"/>
    <w:rsid w:val="000B2CE0"/>
    <w:rsid w:val="000B317A"/>
    <w:rsid w:val="000B32C8"/>
    <w:rsid w:val="000B3654"/>
    <w:rsid w:val="000B36AA"/>
    <w:rsid w:val="000B3880"/>
    <w:rsid w:val="000B38C7"/>
    <w:rsid w:val="000B3D68"/>
    <w:rsid w:val="000B40C7"/>
    <w:rsid w:val="000B40E5"/>
    <w:rsid w:val="000B4338"/>
    <w:rsid w:val="000B4474"/>
    <w:rsid w:val="000B4580"/>
    <w:rsid w:val="000B4668"/>
    <w:rsid w:val="000B4A83"/>
    <w:rsid w:val="000B4C4B"/>
    <w:rsid w:val="000B4EED"/>
    <w:rsid w:val="000B53F1"/>
    <w:rsid w:val="000B58EF"/>
    <w:rsid w:val="000B599F"/>
    <w:rsid w:val="000B6493"/>
    <w:rsid w:val="000B6559"/>
    <w:rsid w:val="000B675E"/>
    <w:rsid w:val="000B69B5"/>
    <w:rsid w:val="000B6A23"/>
    <w:rsid w:val="000B6A65"/>
    <w:rsid w:val="000B6C8C"/>
    <w:rsid w:val="000B74E8"/>
    <w:rsid w:val="000B74FB"/>
    <w:rsid w:val="000B7562"/>
    <w:rsid w:val="000B764C"/>
    <w:rsid w:val="000B76A1"/>
    <w:rsid w:val="000B7970"/>
    <w:rsid w:val="000B7C89"/>
    <w:rsid w:val="000C05AE"/>
    <w:rsid w:val="000C06BC"/>
    <w:rsid w:val="000C090D"/>
    <w:rsid w:val="000C0B30"/>
    <w:rsid w:val="000C0DAD"/>
    <w:rsid w:val="000C1105"/>
    <w:rsid w:val="000C117B"/>
    <w:rsid w:val="000C11C7"/>
    <w:rsid w:val="000C12DA"/>
    <w:rsid w:val="000C12F2"/>
    <w:rsid w:val="000C1823"/>
    <w:rsid w:val="000C1878"/>
    <w:rsid w:val="000C19E0"/>
    <w:rsid w:val="000C1BE1"/>
    <w:rsid w:val="000C1EA0"/>
    <w:rsid w:val="000C21C4"/>
    <w:rsid w:val="000C22A9"/>
    <w:rsid w:val="000C288A"/>
    <w:rsid w:val="000C28AF"/>
    <w:rsid w:val="000C2939"/>
    <w:rsid w:val="000C2A9C"/>
    <w:rsid w:val="000C2F8A"/>
    <w:rsid w:val="000C30C2"/>
    <w:rsid w:val="000C3385"/>
    <w:rsid w:val="000C33B7"/>
    <w:rsid w:val="000C3679"/>
    <w:rsid w:val="000C3B63"/>
    <w:rsid w:val="000C3F0B"/>
    <w:rsid w:val="000C40AB"/>
    <w:rsid w:val="000C432D"/>
    <w:rsid w:val="000C460C"/>
    <w:rsid w:val="000C46C7"/>
    <w:rsid w:val="000C4A95"/>
    <w:rsid w:val="000C4F8C"/>
    <w:rsid w:val="000C5012"/>
    <w:rsid w:val="000C5236"/>
    <w:rsid w:val="000C5370"/>
    <w:rsid w:val="000C553C"/>
    <w:rsid w:val="000C5840"/>
    <w:rsid w:val="000C5AB7"/>
    <w:rsid w:val="000C5AD6"/>
    <w:rsid w:val="000C5E7D"/>
    <w:rsid w:val="000C643D"/>
    <w:rsid w:val="000C6515"/>
    <w:rsid w:val="000C67D2"/>
    <w:rsid w:val="000C6AC8"/>
    <w:rsid w:val="000C6D9E"/>
    <w:rsid w:val="000C7638"/>
    <w:rsid w:val="000C7E2D"/>
    <w:rsid w:val="000C7E61"/>
    <w:rsid w:val="000D0055"/>
    <w:rsid w:val="000D035C"/>
    <w:rsid w:val="000D05A4"/>
    <w:rsid w:val="000D06C9"/>
    <w:rsid w:val="000D07A2"/>
    <w:rsid w:val="000D0B4D"/>
    <w:rsid w:val="000D0CF0"/>
    <w:rsid w:val="000D1111"/>
    <w:rsid w:val="000D1160"/>
    <w:rsid w:val="000D11C6"/>
    <w:rsid w:val="000D11FF"/>
    <w:rsid w:val="000D137A"/>
    <w:rsid w:val="000D1424"/>
    <w:rsid w:val="000D2062"/>
    <w:rsid w:val="000D20F1"/>
    <w:rsid w:val="000D21DC"/>
    <w:rsid w:val="000D24C8"/>
    <w:rsid w:val="000D270F"/>
    <w:rsid w:val="000D2746"/>
    <w:rsid w:val="000D2CDB"/>
    <w:rsid w:val="000D31CF"/>
    <w:rsid w:val="000D3958"/>
    <w:rsid w:val="000D3D53"/>
    <w:rsid w:val="000D3DF8"/>
    <w:rsid w:val="000D3F29"/>
    <w:rsid w:val="000D3F94"/>
    <w:rsid w:val="000D3FF2"/>
    <w:rsid w:val="000D414B"/>
    <w:rsid w:val="000D42E3"/>
    <w:rsid w:val="000D451A"/>
    <w:rsid w:val="000D4661"/>
    <w:rsid w:val="000D47ED"/>
    <w:rsid w:val="000D50DE"/>
    <w:rsid w:val="000D5224"/>
    <w:rsid w:val="000D56D8"/>
    <w:rsid w:val="000D587B"/>
    <w:rsid w:val="000D5A56"/>
    <w:rsid w:val="000D5B33"/>
    <w:rsid w:val="000D5D78"/>
    <w:rsid w:val="000D5FAC"/>
    <w:rsid w:val="000D5FC8"/>
    <w:rsid w:val="000D62E7"/>
    <w:rsid w:val="000D67C6"/>
    <w:rsid w:val="000D6875"/>
    <w:rsid w:val="000D6925"/>
    <w:rsid w:val="000D6C19"/>
    <w:rsid w:val="000D6C4A"/>
    <w:rsid w:val="000D73EF"/>
    <w:rsid w:val="000D7408"/>
    <w:rsid w:val="000D7870"/>
    <w:rsid w:val="000D7872"/>
    <w:rsid w:val="000D79AD"/>
    <w:rsid w:val="000D7A3A"/>
    <w:rsid w:val="000D7A74"/>
    <w:rsid w:val="000D7B42"/>
    <w:rsid w:val="000D7B6E"/>
    <w:rsid w:val="000D7C82"/>
    <w:rsid w:val="000D7FF4"/>
    <w:rsid w:val="000E0303"/>
    <w:rsid w:val="000E03CF"/>
    <w:rsid w:val="000E053B"/>
    <w:rsid w:val="000E05D2"/>
    <w:rsid w:val="000E08FE"/>
    <w:rsid w:val="000E0B2D"/>
    <w:rsid w:val="000E10D3"/>
    <w:rsid w:val="000E11DB"/>
    <w:rsid w:val="000E15AD"/>
    <w:rsid w:val="000E1739"/>
    <w:rsid w:val="000E1774"/>
    <w:rsid w:val="000E1797"/>
    <w:rsid w:val="000E1BF0"/>
    <w:rsid w:val="000E1C6E"/>
    <w:rsid w:val="000E1CBA"/>
    <w:rsid w:val="000E1FBC"/>
    <w:rsid w:val="000E2041"/>
    <w:rsid w:val="000E2333"/>
    <w:rsid w:val="000E299F"/>
    <w:rsid w:val="000E2C52"/>
    <w:rsid w:val="000E2CB5"/>
    <w:rsid w:val="000E2D2D"/>
    <w:rsid w:val="000E2FB8"/>
    <w:rsid w:val="000E300F"/>
    <w:rsid w:val="000E323E"/>
    <w:rsid w:val="000E32C9"/>
    <w:rsid w:val="000E3375"/>
    <w:rsid w:val="000E340E"/>
    <w:rsid w:val="000E34FE"/>
    <w:rsid w:val="000E368C"/>
    <w:rsid w:val="000E3736"/>
    <w:rsid w:val="000E421C"/>
    <w:rsid w:val="000E424F"/>
    <w:rsid w:val="000E42A3"/>
    <w:rsid w:val="000E487F"/>
    <w:rsid w:val="000E49D9"/>
    <w:rsid w:val="000E4B09"/>
    <w:rsid w:val="000E534C"/>
    <w:rsid w:val="000E59D5"/>
    <w:rsid w:val="000E5CA9"/>
    <w:rsid w:val="000E6463"/>
    <w:rsid w:val="000E6B15"/>
    <w:rsid w:val="000E6BA2"/>
    <w:rsid w:val="000E6C12"/>
    <w:rsid w:val="000E798F"/>
    <w:rsid w:val="000E7C78"/>
    <w:rsid w:val="000E7F00"/>
    <w:rsid w:val="000F0287"/>
    <w:rsid w:val="000F0374"/>
    <w:rsid w:val="000F0635"/>
    <w:rsid w:val="000F0684"/>
    <w:rsid w:val="000F0F56"/>
    <w:rsid w:val="000F1215"/>
    <w:rsid w:val="000F1583"/>
    <w:rsid w:val="000F19CD"/>
    <w:rsid w:val="000F1AA0"/>
    <w:rsid w:val="000F1F10"/>
    <w:rsid w:val="000F2057"/>
    <w:rsid w:val="000F23C3"/>
    <w:rsid w:val="000F2B61"/>
    <w:rsid w:val="000F3114"/>
    <w:rsid w:val="000F3192"/>
    <w:rsid w:val="000F3415"/>
    <w:rsid w:val="000F3442"/>
    <w:rsid w:val="000F34FB"/>
    <w:rsid w:val="000F3515"/>
    <w:rsid w:val="000F353A"/>
    <w:rsid w:val="000F3C75"/>
    <w:rsid w:val="000F412F"/>
    <w:rsid w:val="000F4171"/>
    <w:rsid w:val="000F41A0"/>
    <w:rsid w:val="000F44CB"/>
    <w:rsid w:val="000F4DD2"/>
    <w:rsid w:val="000F4F56"/>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FA5"/>
    <w:rsid w:val="00100128"/>
    <w:rsid w:val="0010015D"/>
    <w:rsid w:val="0010064A"/>
    <w:rsid w:val="001006F3"/>
    <w:rsid w:val="00100A13"/>
    <w:rsid w:val="00100ACC"/>
    <w:rsid w:val="0010118F"/>
    <w:rsid w:val="0010140E"/>
    <w:rsid w:val="00101A6C"/>
    <w:rsid w:val="00101CC8"/>
    <w:rsid w:val="00101E40"/>
    <w:rsid w:val="00101FB3"/>
    <w:rsid w:val="00102136"/>
    <w:rsid w:val="0010232B"/>
    <w:rsid w:val="001023DD"/>
    <w:rsid w:val="00102E2C"/>
    <w:rsid w:val="001030BF"/>
    <w:rsid w:val="0010323E"/>
    <w:rsid w:val="0010338D"/>
    <w:rsid w:val="00103479"/>
    <w:rsid w:val="001035A5"/>
    <w:rsid w:val="0010377E"/>
    <w:rsid w:val="0010387D"/>
    <w:rsid w:val="00103E1E"/>
    <w:rsid w:val="00103E6C"/>
    <w:rsid w:val="00104456"/>
    <w:rsid w:val="00104708"/>
    <w:rsid w:val="00104E76"/>
    <w:rsid w:val="00104FD4"/>
    <w:rsid w:val="001051E9"/>
    <w:rsid w:val="0010553E"/>
    <w:rsid w:val="00105616"/>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270"/>
    <w:rsid w:val="001103D6"/>
    <w:rsid w:val="001104B3"/>
    <w:rsid w:val="00110876"/>
    <w:rsid w:val="001108E4"/>
    <w:rsid w:val="00110A7B"/>
    <w:rsid w:val="00110BFC"/>
    <w:rsid w:val="00110FBC"/>
    <w:rsid w:val="00110FCA"/>
    <w:rsid w:val="00111060"/>
    <w:rsid w:val="0011148F"/>
    <w:rsid w:val="00111707"/>
    <w:rsid w:val="00111754"/>
    <w:rsid w:val="001117D8"/>
    <w:rsid w:val="001119C1"/>
    <w:rsid w:val="00111B22"/>
    <w:rsid w:val="00111C14"/>
    <w:rsid w:val="00111D12"/>
    <w:rsid w:val="00111E67"/>
    <w:rsid w:val="00111E96"/>
    <w:rsid w:val="00111E97"/>
    <w:rsid w:val="0011258E"/>
    <w:rsid w:val="001125CE"/>
    <w:rsid w:val="0011280C"/>
    <w:rsid w:val="00112819"/>
    <w:rsid w:val="001128DD"/>
    <w:rsid w:val="00112B1B"/>
    <w:rsid w:val="00113124"/>
    <w:rsid w:val="001135CC"/>
    <w:rsid w:val="00113D9C"/>
    <w:rsid w:val="00113DEA"/>
    <w:rsid w:val="00113E93"/>
    <w:rsid w:val="00114410"/>
    <w:rsid w:val="0011453E"/>
    <w:rsid w:val="001145E6"/>
    <w:rsid w:val="0011466E"/>
    <w:rsid w:val="00114763"/>
    <w:rsid w:val="00114798"/>
    <w:rsid w:val="001147AB"/>
    <w:rsid w:val="001148A9"/>
    <w:rsid w:val="00114A41"/>
    <w:rsid w:val="00114C40"/>
    <w:rsid w:val="00114C64"/>
    <w:rsid w:val="00114C7C"/>
    <w:rsid w:val="00114C8E"/>
    <w:rsid w:val="00114D3C"/>
    <w:rsid w:val="00115148"/>
    <w:rsid w:val="00115221"/>
    <w:rsid w:val="00115487"/>
    <w:rsid w:val="001154AE"/>
    <w:rsid w:val="0011566E"/>
    <w:rsid w:val="00115A42"/>
    <w:rsid w:val="00115A6C"/>
    <w:rsid w:val="00115CD3"/>
    <w:rsid w:val="00115D6B"/>
    <w:rsid w:val="00115F57"/>
    <w:rsid w:val="00115F88"/>
    <w:rsid w:val="001163DE"/>
    <w:rsid w:val="001168F7"/>
    <w:rsid w:val="0011698A"/>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F97"/>
    <w:rsid w:val="0012229D"/>
    <w:rsid w:val="0012242F"/>
    <w:rsid w:val="00122ADF"/>
    <w:rsid w:val="00122DC2"/>
    <w:rsid w:val="00122F73"/>
    <w:rsid w:val="00122FFA"/>
    <w:rsid w:val="00123719"/>
    <w:rsid w:val="00123986"/>
    <w:rsid w:val="00123A5E"/>
    <w:rsid w:val="00123D8A"/>
    <w:rsid w:val="001240BD"/>
    <w:rsid w:val="00124298"/>
    <w:rsid w:val="00124380"/>
    <w:rsid w:val="001243F6"/>
    <w:rsid w:val="0012453F"/>
    <w:rsid w:val="0012475D"/>
    <w:rsid w:val="00125311"/>
    <w:rsid w:val="00125325"/>
    <w:rsid w:val="0012534E"/>
    <w:rsid w:val="0012545D"/>
    <w:rsid w:val="001255E4"/>
    <w:rsid w:val="0012569B"/>
    <w:rsid w:val="00125A89"/>
    <w:rsid w:val="00125B8A"/>
    <w:rsid w:val="00125FFD"/>
    <w:rsid w:val="00126030"/>
    <w:rsid w:val="00126058"/>
    <w:rsid w:val="00126134"/>
    <w:rsid w:val="001263EE"/>
    <w:rsid w:val="001267D6"/>
    <w:rsid w:val="001268D5"/>
    <w:rsid w:val="00126BD5"/>
    <w:rsid w:val="00126F4C"/>
    <w:rsid w:val="001270AF"/>
    <w:rsid w:val="0012747F"/>
    <w:rsid w:val="00127545"/>
    <w:rsid w:val="001276D3"/>
    <w:rsid w:val="001278DF"/>
    <w:rsid w:val="00127A1D"/>
    <w:rsid w:val="00127A66"/>
    <w:rsid w:val="00127AE9"/>
    <w:rsid w:val="00127F9F"/>
    <w:rsid w:val="00130223"/>
    <w:rsid w:val="00130349"/>
    <w:rsid w:val="00130537"/>
    <w:rsid w:val="001306C6"/>
    <w:rsid w:val="00130A55"/>
    <w:rsid w:val="00130C22"/>
    <w:rsid w:val="001311A7"/>
    <w:rsid w:val="00131641"/>
    <w:rsid w:val="001317DB"/>
    <w:rsid w:val="00131C41"/>
    <w:rsid w:val="00131D08"/>
    <w:rsid w:val="00131FB7"/>
    <w:rsid w:val="00132117"/>
    <w:rsid w:val="001322D6"/>
    <w:rsid w:val="001323AE"/>
    <w:rsid w:val="001326D7"/>
    <w:rsid w:val="00132ED1"/>
    <w:rsid w:val="00132FAE"/>
    <w:rsid w:val="001334AD"/>
    <w:rsid w:val="001334E9"/>
    <w:rsid w:val="001334F0"/>
    <w:rsid w:val="001335ED"/>
    <w:rsid w:val="00133733"/>
    <w:rsid w:val="0013374A"/>
    <w:rsid w:val="00133755"/>
    <w:rsid w:val="00133777"/>
    <w:rsid w:val="00133B77"/>
    <w:rsid w:val="00133DE3"/>
    <w:rsid w:val="00133E6F"/>
    <w:rsid w:val="00133FFA"/>
    <w:rsid w:val="00134102"/>
    <w:rsid w:val="001347F5"/>
    <w:rsid w:val="00134FB7"/>
    <w:rsid w:val="00135690"/>
    <w:rsid w:val="0013576E"/>
    <w:rsid w:val="00135A3A"/>
    <w:rsid w:val="00135A4E"/>
    <w:rsid w:val="00135F20"/>
    <w:rsid w:val="001361F5"/>
    <w:rsid w:val="001363D7"/>
    <w:rsid w:val="0013642D"/>
    <w:rsid w:val="00136653"/>
    <w:rsid w:val="00136771"/>
    <w:rsid w:val="00136B2C"/>
    <w:rsid w:val="00136B45"/>
    <w:rsid w:val="00136E7B"/>
    <w:rsid w:val="001373BB"/>
    <w:rsid w:val="00137790"/>
    <w:rsid w:val="001377E8"/>
    <w:rsid w:val="00137F72"/>
    <w:rsid w:val="001404BC"/>
    <w:rsid w:val="00140512"/>
    <w:rsid w:val="00140569"/>
    <w:rsid w:val="001407CA"/>
    <w:rsid w:val="00140964"/>
    <w:rsid w:val="00140C66"/>
    <w:rsid w:val="00141BD1"/>
    <w:rsid w:val="00141D06"/>
    <w:rsid w:val="00141F1A"/>
    <w:rsid w:val="001423B5"/>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C0F"/>
    <w:rsid w:val="00145151"/>
    <w:rsid w:val="001451E1"/>
    <w:rsid w:val="00145752"/>
    <w:rsid w:val="001458B9"/>
    <w:rsid w:val="00145910"/>
    <w:rsid w:val="00145CFC"/>
    <w:rsid w:val="00145E8A"/>
    <w:rsid w:val="00145EF4"/>
    <w:rsid w:val="001460FD"/>
    <w:rsid w:val="00146195"/>
    <w:rsid w:val="0014636D"/>
    <w:rsid w:val="00146FCC"/>
    <w:rsid w:val="00147080"/>
    <w:rsid w:val="0014744D"/>
    <w:rsid w:val="001474E7"/>
    <w:rsid w:val="001475D7"/>
    <w:rsid w:val="00147740"/>
    <w:rsid w:val="0014797E"/>
    <w:rsid w:val="00147D56"/>
    <w:rsid w:val="00150142"/>
    <w:rsid w:val="00150228"/>
    <w:rsid w:val="001502A7"/>
    <w:rsid w:val="00150706"/>
    <w:rsid w:val="001507F5"/>
    <w:rsid w:val="00150A36"/>
    <w:rsid w:val="0015159C"/>
    <w:rsid w:val="001519F7"/>
    <w:rsid w:val="0015217B"/>
    <w:rsid w:val="0015235B"/>
    <w:rsid w:val="0015272D"/>
    <w:rsid w:val="00152ADA"/>
    <w:rsid w:val="00152BB6"/>
    <w:rsid w:val="00152BE9"/>
    <w:rsid w:val="00152D17"/>
    <w:rsid w:val="00152D1A"/>
    <w:rsid w:val="00152DB6"/>
    <w:rsid w:val="00152F98"/>
    <w:rsid w:val="001532F2"/>
    <w:rsid w:val="0015354A"/>
    <w:rsid w:val="00153562"/>
    <w:rsid w:val="00153917"/>
    <w:rsid w:val="001539E2"/>
    <w:rsid w:val="001546D3"/>
    <w:rsid w:val="001549AF"/>
    <w:rsid w:val="00154D03"/>
    <w:rsid w:val="00154E80"/>
    <w:rsid w:val="00154F0A"/>
    <w:rsid w:val="00155159"/>
    <w:rsid w:val="0015527B"/>
    <w:rsid w:val="001553B1"/>
    <w:rsid w:val="00155408"/>
    <w:rsid w:val="001556F8"/>
    <w:rsid w:val="00155BB5"/>
    <w:rsid w:val="00155D37"/>
    <w:rsid w:val="00155F3E"/>
    <w:rsid w:val="00156231"/>
    <w:rsid w:val="001568B2"/>
    <w:rsid w:val="00156A10"/>
    <w:rsid w:val="00156A8A"/>
    <w:rsid w:val="00156ADC"/>
    <w:rsid w:val="00156CE2"/>
    <w:rsid w:val="00156D01"/>
    <w:rsid w:val="00156F63"/>
    <w:rsid w:val="00157930"/>
    <w:rsid w:val="00157CFD"/>
    <w:rsid w:val="00157F27"/>
    <w:rsid w:val="00157F66"/>
    <w:rsid w:val="0016019F"/>
    <w:rsid w:val="00160819"/>
    <w:rsid w:val="00160B7A"/>
    <w:rsid w:val="00160D85"/>
    <w:rsid w:val="00160F54"/>
    <w:rsid w:val="00160FFE"/>
    <w:rsid w:val="001610AD"/>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89D"/>
    <w:rsid w:val="001638F3"/>
    <w:rsid w:val="0016390A"/>
    <w:rsid w:val="00163AAD"/>
    <w:rsid w:val="00163D7B"/>
    <w:rsid w:val="00163E30"/>
    <w:rsid w:val="001641F2"/>
    <w:rsid w:val="00164233"/>
    <w:rsid w:val="00164238"/>
    <w:rsid w:val="001642BB"/>
    <w:rsid w:val="001642F6"/>
    <w:rsid w:val="001647C8"/>
    <w:rsid w:val="0016482A"/>
    <w:rsid w:val="00164ACD"/>
    <w:rsid w:val="00164C57"/>
    <w:rsid w:val="00164ECD"/>
    <w:rsid w:val="00165028"/>
    <w:rsid w:val="001653BF"/>
    <w:rsid w:val="001656D6"/>
    <w:rsid w:val="001656D7"/>
    <w:rsid w:val="00165752"/>
    <w:rsid w:val="00165CF8"/>
    <w:rsid w:val="00165EDF"/>
    <w:rsid w:val="00165FFB"/>
    <w:rsid w:val="001661E8"/>
    <w:rsid w:val="001664EB"/>
    <w:rsid w:val="00166C7E"/>
    <w:rsid w:val="00167235"/>
    <w:rsid w:val="001673FC"/>
    <w:rsid w:val="0016792D"/>
    <w:rsid w:val="00170279"/>
    <w:rsid w:val="00170581"/>
    <w:rsid w:val="00170591"/>
    <w:rsid w:val="00170627"/>
    <w:rsid w:val="0017072F"/>
    <w:rsid w:val="00170959"/>
    <w:rsid w:val="00170A3D"/>
    <w:rsid w:val="00170A9F"/>
    <w:rsid w:val="00170AE4"/>
    <w:rsid w:val="00170DBD"/>
    <w:rsid w:val="001715F9"/>
    <w:rsid w:val="0017164A"/>
    <w:rsid w:val="00171BC0"/>
    <w:rsid w:val="00171EA7"/>
    <w:rsid w:val="00172802"/>
    <w:rsid w:val="00172A24"/>
    <w:rsid w:val="00172C20"/>
    <w:rsid w:val="0017303B"/>
    <w:rsid w:val="001731BC"/>
    <w:rsid w:val="00173A3E"/>
    <w:rsid w:val="00173C8D"/>
    <w:rsid w:val="00174500"/>
    <w:rsid w:val="001745A6"/>
    <w:rsid w:val="00174800"/>
    <w:rsid w:val="00174955"/>
    <w:rsid w:val="00174BE6"/>
    <w:rsid w:val="00174CF9"/>
    <w:rsid w:val="00174D84"/>
    <w:rsid w:val="00174DB9"/>
    <w:rsid w:val="001750FB"/>
    <w:rsid w:val="00175564"/>
    <w:rsid w:val="001756D3"/>
    <w:rsid w:val="001757C9"/>
    <w:rsid w:val="0017585E"/>
    <w:rsid w:val="00175984"/>
    <w:rsid w:val="001759A7"/>
    <w:rsid w:val="00175ACE"/>
    <w:rsid w:val="00175CA6"/>
    <w:rsid w:val="00175DB5"/>
    <w:rsid w:val="00175E54"/>
    <w:rsid w:val="00175EC2"/>
    <w:rsid w:val="001760BE"/>
    <w:rsid w:val="0017657B"/>
    <w:rsid w:val="0017666B"/>
    <w:rsid w:val="00176C8B"/>
    <w:rsid w:val="00177670"/>
    <w:rsid w:val="0017768D"/>
    <w:rsid w:val="001779A0"/>
    <w:rsid w:val="00177BF6"/>
    <w:rsid w:val="00177D1E"/>
    <w:rsid w:val="00177E3D"/>
    <w:rsid w:val="0018021F"/>
    <w:rsid w:val="00180866"/>
    <w:rsid w:val="00180A81"/>
    <w:rsid w:val="00180A9A"/>
    <w:rsid w:val="00180ADE"/>
    <w:rsid w:val="00181096"/>
    <w:rsid w:val="001810C2"/>
    <w:rsid w:val="00181582"/>
    <w:rsid w:val="001816CA"/>
    <w:rsid w:val="00181868"/>
    <w:rsid w:val="001819D3"/>
    <w:rsid w:val="00182078"/>
    <w:rsid w:val="001821CC"/>
    <w:rsid w:val="001821FD"/>
    <w:rsid w:val="00182269"/>
    <w:rsid w:val="001823FB"/>
    <w:rsid w:val="00183192"/>
    <w:rsid w:val="0018328A"/>
    <w:rsid w:val="00183430"/>
    <w:rsid w:val="001836CA"/>
    <w:rsid w:val="00183789"/>
    <w:rsid w:val="001839AE"/>
    <w:rsid w:val="00183AB2"/>
    <w:rsid w:val="00183AD1"/>
    <w:rsid w:val="00183C3D"/>
    <w:rsid w:val="00183DC1"/>
    <w:rsid w:val="001842BC"/>
    <w:rsid w:val="00184442"/>
    <w:rsid w:val="00184959"/>
    <w:rsid w:val="00184C8E"/>
    <w:rsid w:val="00184DCB"/>
    <w:rsid w:val="001852E6"/>
    <w:rsid w:val="00185520"/>
    <w:rsid w:val="001859D6"/>
    <w:rsid w:val="00185CEB"/>
    <w:rsid w:val="00186069"/>
    <w:rsid w:val="001868D5"/>
    <w:rsid w:val="00186921"/>
    <w:rsid w:val="00186994"/>
    <w:rsid w:val="00186C7F"/>
    <w:rsid w:val="0018704D"/>
    <w:rsid w:val="00187897"/>
    <w:rsid w:val="001879B4"/>
    <w:rsid w:val="00187DAE"/>
    <w:rsid w:val="00187EDB"/>
    <w:rsid w:val="00190339"/>
    <w:rsid w:val="001904B2"/>
    <w:rsid w:val="001904FC"/>
    <w:rsid w:val="0019094F"/>
    <w:rsid w:val="00190CFE"/>
    <w:rsid w:val="00191C4D"/>
    <w:rsid w:val="00192026"/>
    <w:rsid w:val="0019230C"/>
    <w:rsid w:val="0019274D"/>
    <w:rsid w:val="00192770"/>
    <w:rsid w:val="00192B62"/>
    <w:rsid w:val="00192F28"/>
    <w:rsid w:val="0019325D"/>
    <w:rsid w:val="0019327B"/>
    <w:rsid w:val="00193363"/>
    <w:rsid w:val="00193473"/>
    <w:rsid w:val="00193508"/>
    <w:rsid w:val="00193667"/>
    <w:rsid w:val="001938A9"/>
    <w:rsid w:val="00194287"/>
    <w:rsid w:val="001943DB"/>
    <w:rsid w:val="00194926"/>
    <w:rsid w:val="00194A39"/>
    <w:rsid w:val="001950D9"/>
    <w:rsid w:val="001951E1"/>
    <w:rsid w:val="001952D6"/>
    <w:rsid w:val="00195398"/>
    <w:rsid w:val="001953AA"/>
    <w:rsid w:val="001954C6"/>
    <w:rsid w:val="001957AA"/>
    <w:rsid w:val="0019588E"/>
    <w:rsid w:val="001959A1"/>
    <w:rsid w:val="00195AFA"/>
    <w:rsid w:val="00195CC0"/>
    <w:rsid w:val="00195EB5"/>
    <w:rsid w:val="00195F64"/>
    <w:rsid w:val="00195F67"/>
    <w:rsid w:val="001963A6"/>
    <w:rsid w:val="0019669F"/>
    <w:rsid w:val="00196F09"/>
    <w:rsid w:val="00197220"/>
    <w:rsid w:val="0019766D"/>
    <w:rsid w:val="00197C45"/>
    <w:rsid w:val="00197DD5"/>
    <w:rsid w:val="00197DE6"/>
    <w:rsid w:val="00197E8A"/>
    <w:rsid w:val="001A0647"/>
    <w:rsid w:val="001A06AE"/>
    <w:rsid w:val="001A06F4"/>
    <w:rsid w:val="001A07B1"/>
    <w:rsid w:val="001A0995"/>
    <w:rsid w:val="001A0B47"/>
    <w:rsid w:val="001A0BFA"/>
    <w:rsid w:val="001A0DC0"/>
    <w:rsid w:val="001A0DE2"/>
    <w:rsid w:val="001A0DF4"/>
    <w:rsid w:val="001A0DF7"/>
    <w:rsid w:val="001A12A0"/>
    <w:rsid w:val="001A176E"/>
    <w:rsid w:val="001A1791"/>
    <w:rsid w:val="001A19F8"/>
    <w:rsid w:val="001A1A5A"/>
    <w:rsid w:val="001A1BF9"/>
    <w:rsid w:val="001A2548"/>
    <w:rsid w:val="001A25DB"/>
    <w:rsid w:val="001A27F9"/>
    <w:rsid w:val="001A29B5"/>
    <w:rsid w:val="001A2F41"/>
    <w:rsid w:val="001A2F6D"/>
    <w:rsid w:val="001A301F"/>
    <w:rsid w:val="001A31BA"/>
    <w:rsid w:val="001A36B5"/>
    <w:rsid w:val="001A37CC"/>
    <w:rsid w:val="001A3B68"/>
    <w:rsid w:val="001A3D96"/>
    <w:rsid w:val="001A3E40"/>
    <w:rsid w:val="001A40C5"/>
    <w:rsid w:val="001A42ED"/>
    <w:rsid w:val="001A44B4"/>
    <w:rsid w:val="001A4A4C"/>
    <w:rsid w:val="001A4AF1"/>
    <w:rsid w:val="001A4B1D"/>
    <w:rsid w:val="001A4B67"/>
    <w:rsid w:val="001A4CD2"/>
    <w:rsid w:val="001A5057"/>
    <w:rsid w:val="001A552B"/>
    <w:rsid w:val="001A5670"/>
    <w:rsid w:val="001A56C1"/>
    <w:rsid w:val="001A58E7"/>
    <w:rsid w:val="001A5A56"/>
    <w:rsid w:val="001A5D6C"/>
    <w:rsid w:val="001A5E0A"/>
    <w:rsid w:val="001A615D"/>
    <w:rsid w:val="001A6971"/>
    <w:rsid w:val="001A6999"/>
    <w:rsid w:val="001A6CA5"/>
    <w:rsid w:val="001A70AD"/>
    <w:rsid w:val="001A70EE"/>
    <w:rsid w:val="001A7285"/>
    <w:rsid w:val="001A745E"/>
    <w:rsid w:val="001A7599"/>
    <w:rsid w:val="001A765F"/>
    <w:rsid w:val="001A791D"/>
    <w:rsid w:val="001A7B66"/>
    <w:rsid w:val="001A7E40"/>
    <w:rsid w:val="001B0421"/>
    <w:rsid w:val="001B043B"/>
    <w:rsid w:val="001B0592"/>
    <w:rsid w:val="001B0A72"/>
    <w:rsid w:val="001B0B0E"/>
    <w:rsid w:val="001B0EA8"/>
    <w:rsid w:val="001B1019"/>
    <w:rsid w:val="001B1630"/>
    <w:rsid w:val="001B1837"/>
    <w:rsid w:val="001B1904"/>
    <w:rsid w:val="001B280C"/>
    <w:rsid w:val="001B29BE"/>
    <w:rsid w:val="001B2D22"/>
    <w:rsid w:val="001B2F01"/>
    <w:rsid w:val="001B2F4A"/>
    <w:rsid w:val="001B2FE7"/>
    <w:rsid w:val="001B32FC"/>
    <w:rsid w:val="001B368B"/>
    <w:rsid w:val="001B36C5"/>
    <w:rsid w:val="001B3A74"/>
    <w:rsid w:val="001B4048"/>
    <w:rsid w:val="001B4483"/>
    <w:rsid w:val="001B45ED"/>
    <w:rsid w:val="001B469C"/>
    <w:rsid w:val="001B4C94"/>
    <w:rsid w:val="001B4E86"/>
    <w:rsid w:val="001B4F0F"/>
    <w:rsid w:val="001B4F42"/>
    <w:rsid w:val="001B52C3"/>
    <w:rsid w:val="001B5422"/>
    <w:rsid w:val="001B55C1"/>
    <w:rsid w:val="001B5973"/>
    <w:rsid w:val="001B5E94"/>
    <w:rsid w:val="001B68DB"/>
    <w:rsid w:val="001B6E12"/>
    <w:rsid w:val="001B70B5"/>
    <w:rsid w:val="001B7804"/>
    <w:rsid w:val="001B7A3A"/>
    <w:rsid w:val="001B7E6C"/>
    <w:rsid w:val="001B7E79"/>
    <w:rsid w:val="001B7E92"/>
    <w:rsid w:val="001C0A07"/>
    <w:rsid w:val="001C0BEB"/>
    <w:rsid w:val="001C10AA"/>
    <w:rsid w:val="001C1296"/>
    <w:rsid w:val="001C135F"/>
    <w:rsid w:val="001C13DE"/>
    <w:rsid w:val="001C1607"/>
    <w:rsid w:val="001C1720"/>
    <w:rsid w:val="001C175B"/>
    <w:rsid w:val="001C17E8"/>
    <w:rsid w:val="001C18D8"/>
    <w:rsid w:val="001C1D58"/>
    <w:rsid w:val="001C1F8F"/>
    <w:rsid w:val="001C21A3"/>
    <w:rsid w:val="001C2361"/>
    <w:rsid w:val="001C2362"/>
    <w:rsid w:val="001C24BC"/>
    <w:rsid w:val="001C26B5"/>
    <w:rsid w:val="001C2894"/>
    <w:rsid w:val="001C2DAD"/>
    <w:rsid w:val="001C2E2E"/>
    <w:rsid w:val="001C2ECC"/>
    <w:rsid w:val="001C3734"/>
    <w:rsid w:val="001C379C"/>
    <w:rsid w:val="001C3838"/>
    <w:rsid w:val="001C3886"/>
    <w:rsid w:val="001C3AA7"/>
    <w:rsid w:val="001C3B37"/>
    <w:rsid w:val="001C3CF8"/>
    <w:rsid w:val="001C3F9A"/>
    <w:rsid w:val="001C4098"/>
    <w:rsid w:val="001C42AA"/>
    <w:rsid w:val="001C4959"/>
    <w:rsid w:val="001C4E23"/>
    <w:rsid w:val="001C514D"/>
    <w:rsid w:val="001C52B9"/>
    <w:rsid w:val="001C52D4"/>
    <w:rsid w:val="001C5703"/>
    <w:rsid w:val="001C5771"/>
    <w:rsid w:val="001C5FD6"/>
    <w:rsid w:val="001C632B"/>
    <w:rsid w:val="001C64F7"/>
    <w:rsid w:val="001C667C"/>
    <w:rsid w:val="001C6AAC"/>
    <w:rsid w:val="001C6BB6"/>
    <w:rsid w:val="001C70B1"/>
    <w:rsid w:val="001C7126"/>
    <w:rsid w:val="001C755A"/>
    <w:rsid w:val="001C7580"/>
    <w:rsid w:val="001C77CB"/>
    <w:rsid w:val="001C78E8"/>
    <w:rsid w:val="001C79D1"/>
    <w:rsid w:val="001C7E06"/>
    <w:rsid w:val="001D000E"/>
    <w:rsid w:val="001D001C"/>
    <w:rsid w:val="001D034B"/>
    <w:rsid w:val="001D0405"/>
    <w:rsid w:val="001D048B"/>
    <w:rsid w:val="001D106E"/>
    <w:rsid w:val="001D12A6"/>
    <w:rsid w:val="001D13E8"/>
    <w:rsid w:val="001D1C8A"/>
    <w:rsid w:val="001D1DAA"/>
    <w:rsid w:val="001D1F83"/>
    <w:rsid w:val="001D2408"/>
    <w:rsid w:val="001D24BE"/>
    <w:rsid w:val="001D2609"/>
    <w:rsid w:val="001D2631"/>
    <w:rsid w:val="001D26FF"/>
    <w:rsid w:val="001D2919"/>
    <w:rsid w:val="001D2921"/>
    <w:rsid w:val="001D2A5D"/>
    <w:rsid w:val="001D2B52"/>
    <w:rsid w:val="001D2DCC"/>
    <w:rsid w:val="001D2FE1"/>
    <w:rsid w:val="001D31C3"/>
    <w:rsid w:val="001D3336"/>
    <w:rsid w:val="001D3B47"/>
    <w:rsid w:val="001D3D0F"/>
    <w:rsid w:val="001D3F3E"/>
    <w:rsid w:val="001D4385"/>
    <w:rsid w:val="001D4869"/>
    <w:rsid w:val="001D4A29"/>
    <w:rsid w:val="001D4A98"/>
    <w:rsid w:val="001D4ADD"/>
    <w:rsid w:val="001D4BD5"/>
    <w:rsid w:val="001D50CD"/>
    <w:rsid w:val="001D52E9"/>
    <w:rsid w:val="001D5509"/>
    <w:rsid w:val="001D57D4"/>
    <w:rsid w:val="001D58C2"/>
    <w:rsid w:val="001D591B"/>
    <w:rsid w:val="001D5E73"/>
    <w:rsid w:val="001D698B"/>
    <w:rsid w:val="001D6B7D"/>
    <w:rsid w:val="001D6C47"/>
    <w:rsid w:val="001D6F5E"/>
    <w:rsid w:val="001D72F6"/>
    <w:rsid w:val="001D7767"/>
    <w:rsid w:val="001D7A45"/>
    <w:rsid w:val="001E002E"/>
    <w:rsid w:val="001E02BE"/>
    <w:rsid w:val="001E0305"/>
    <w:rsid w:val="001E05B7"/>
    <w:rsid w:val="001E0BCD"/>
    <w:rsid w:val="001E0BDF"/>
    <w:rsid w:val="001E0BF2"/>
    <w:rsid w:val="001E0ECC"/>
    <w:rsid w:val="001E1297"/>
    <w:rsid w:val="001E1660"/>
    <w:rsid w:val="001E1C88"/>
    <w:rsid w:val="001E1D06"/>
    <w:rsid w:val="001E1DB5"/>
    <w:rsid w:val="001E1F63"/>
    <w:rsid w:val="001E20ED"/>
    <w:rsid w:val="001E2272"/>
    <w:rsid w:val="001E2B9D"/>
    <w:rsid w:val="001E321F"/>
    <w:rsid w:val="001E3A0C"/>
    <w:rsid w:val="001E3A73"/>
    <w:rsid w:val="001E3A9A"/>
    <w:rsid w:val="001E3B0B"/>
    <w:rsid w:val="001E4100"/>
    <w:rsid w:val="001E4323"/>
    <w:rsid w:val="001E4368"/>
    <w:rsid w:val="001E437A"/>
    <w:rsid w:val="001E44D3"/>
    <w:rsid w:val="001E451B"/>
    <w:rsid w:val="001E4684"/>
    <w:rsid w:val="001E4826"/>
    <w:rsid w:val="001E4932"/>
    <w:rsid w:val="001E4E98"/>
    <w:rsid w:val="001E4FA8"/>
    <w:rsid w:val="001E5182"/>
    <w:rsid w:val="001E5252"/>
    <w:rsid w:val="001E55AE"/>
    <w:rsid w:val="001E5664"/>
    <w:rsid w:val="001E5849"/>
    <w:rsid w:val="001E5A17"/>
    <w:rsid w:val="001E5C6D"/>
    <w:rsid w:val="001E64CD"/>
    <w:rsid w:val="001E6529"/>
    <w:rsid w:val="001E6AFB"/>
    <w:rsid w:val="001E6B35"/>
    <w:rsid w:val="001E6CF4"/>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1079"/>
    <w:rsid w:val="001F12A6"/>
    <w:rsid w:val="001F16FF"/>
    <w:rsid w:val="001F1AC0"/>
    <w:rsid w:val="001F1D99"/>
    <w:rsid w:val="001F1E3C"/>
    <w:rsid w:val="001F2620"/>
    <w:rsid w:val="001F26C6"/>
    <w:rsid w:val="001F2B97"/>
    <w:rsid w:val="001F3981"/>
    <w:rsid w:val="001F3AA0"/>
    <w:rsid w:val="001F3B85"/>
    <w:rsid w:val="001F3C35"/>
    <w:rsid w:val="001F403B"/>
    <w:rsid w:val="001F4177"/>
    <w:rsid w:val="001F441A"/>
    <w:rsid w:val="001F4759"/>
    <w:rsid w:val="001F49E2"/>
    <w:rsid w:val="001F4F02"/>
    <w:rsid w:val="001F50CC"/>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48C"/>
    <w:rsid w:val="001F653F"/>
    <w:rsid w:val="001F66CE"/>
    <w:rsid w:val="001F68CF"/>
    <w:rsid w:val="001F694F"/>
    <w:rsid w:val="001F6EA2"/>
    <w:rsid w:val="001F70BC"/>
    <w:rsid w:val="001F7140"/>
    <w:rsid w:val="001F7170"/>
    <w:rsid w:val="001F71E7"/>
    <w:rsid w:val="001F74E7"/>
    <w:rsid w:val="00200004"/>
    <w:rsid w:val="002000D7"/>
    <w:rsid w:val="002001B7"/>
    <w:rsid w:val="0020023E"/>
    <w:rsid w:val="0020061F"/>
    <w:rsid w:val="00200B44"/>
    <w:rsid w:val="00201093"/>
    <w:rsid w:val="002011B4"/>
    <w:rsid w:val="002015AF"/>
    <w:rsid w:val="00201669"/>
    <w:rsid w:val="002017E7"/>
    <w:rsid w:val="002018ED"/>
    <w:rsid w:val="00201A46"/>
    <w:rsid w:val="002025AB"/>
    <w:rsid w:val="002027AA"/>
    <w:rsid w:val="0020351E"/>
    <w:rsid w:val="0020367E"/>
    <w:rsid w:val="00203714"/>
    <w:rsid w:val="0020378E"/>
    <w:rsid w:val="00203808"/>
    <w:rsid w:val="00204069"/>
    <w:rsid w:val="002040B4"/>
    <w:rsid w:val="00204399"/>
    <w:rsid w:val="002043B2"/>
    <w:rsid w:val="00204D62"/>
    <w:rsid w:val="00204F0C"/>
    <w:rsid w:val="00204F78"/>
    <w:rsid w:val="00205018"/>
    <w:rsid w:val="0020555E"/>
    <w:rsid w:val="0020570A"/>
    <w:rsid w:val="002057F3"/>
    <w:rsid w:val="0020587B"/>
    <w:rsid w:val="00205DF7"/>
    <w:rsid w:val="00205F09"/>
    <w:rsid w:val="00205F24"/>
    <w:rsid w:val="00205F3B"/>
    <w:rsid w:val="00205F8E"/>
    <w:rsid w:val="002062C1"/>
    <w:rsid w:val="002064E3"/>
    <w:rsid w:val="0020668A"/>
    <w:rsid w:val="002067D1"/>
    <w:rsid w:val="00206A8E"/>
    <w:rsid w:val="00206B68"/>
    <w:rsid w:val="00206BFD"/>
    <w:rsid w:val="00207402"/>
    <w:rsid w:val="0020755D"/>
    <w:rsid w:val="0020785E"/>
    <w:rsid w:val="00207BB2"/>
    <w:rsid w:val="00207E82"/>
    <w:rsid w:val="00207EAB"/>
    <w:rsid w:val="00207F3D"/>
    <w:rsid w:val="002101D3"/>
    <w:rsid w:val="00210249"/>
    <w:rsid w:val="00210615"/>
    <w:rsid w:val="00210A5D"/>
    <w:rsid w:val="00210E2A"/>
    <w:rsid w:val="00210E37"/>
    <w:rsid w:val="00210EB1"/>
    <w:rsid w:val="00211265"/>
    <w:rsid w:val="002112D8"/>
    <w:rsid w:val="00211460"/>
    <w:rsid w:val="00211513"/>
    <w:rsid w:val="00211568"/>
    <w:rsid w:val="0021188C"/>
    <w:rsid w:val="00211F75"/>
    <w:rsid w:val="002123DC"/>
    <w:rsid w:val="0021259E"/>
    <w:rsid w:val="00212664"/>
    <w:rsid w:val="002127F1"/>
    <w:rsid w:val="00212ACC"/>
    <w:rsid w:val="00212C9C"/>
    <w:rsid w:val="00212DC3"/>
    <w:rsid w:val="00212E30"/>
    <w:rsid w:val="00212FBE"/>
    <w:rsid w:val="00213328"/>
    <w:rsid w:val="0021342C"/>
    <w:rsid w:val="002135BF"/>
    <w:rsid w:val="00213626"/>
    <w:rsid w:val="0021392C"/>
    <w:rsid w:val="00213C2A"/>
    <w:rsid w:val="00213C8D"/>
    <w:rsid w:val="00213C9D"/>
    <w:rsid w:val="002143C1"/>
    <w:rsid w:val="002149AA"/>
    <w:rsid w:val="00214A29"/>
    <w:rsid w:val="00214BC4"/>
    <w:rsid w:val="00214D8D"/>
    <w:rsid w:val="00215176"/>
    <w:rsid w:val="0021534B"/>
    <w:rsid w:val="0021554A"/>
    <w:rsid w:val="002157A8"/>
    <w:rsid w:val="00216598"/>
    <w:rsid w:val="00216719"/>
    <w:rsid w:val="00216EBB"/>
    <w:rsid w:val="002170DA"/>
    <w:rsid w:val="002172AD"/>
    <w:rsid w:val="002173AE"/>
    <w:rsid w:val="00217419"/>
    <w:rsid w:val="0021746A"/>
    <w:rsid w:val="00217CB2"/>
    <w:rsid w:val="00217D36"/>
    <w:rsid w:val="00217EAD"/>
    <w:rsid w:val="002202E8"/>
    <w:rsid w:val="002206E8"/>
    <w:rsid w:val="002208C9"/>
    <w:rsid w:val="00220903"/>
    <w:rsid w:val="00220E32"/>
    <w:rsid w:val="00220F20"/>
    <w:rsid w:val="00220FA5"/>
    <w:rsid w:val="00221224"/>
    <w:rsid w:val="0022125C"/>
    <w:rsid w:val="002215D7"/>
    <w:rsid w:val="00221650"/>
    <w:rsid w:val="00221D63"/>
    <w:rsid w:val="002226B0"/>
    <w:rsid w:val="00222911"/>
    <w:rsid w:val="002229CA"/>
    <w:rsid w:val="00222E15"/>
    <w:rsid w:val="002230F2"/>
    <w:rsid w:val="00223304"/>
    <w:rsid w:val="0022335D"/>
    <w:rsid w:val="00223450"/>
    <w:rsid w:val="002235C1"/>
    <w:rsid w:val="00223961"/>
    <w:rsid w:val="0022398B"/>
    <w:rsid w:val="002239E9"/>
    <w:rsid w:val="00223B52"/>
    <w:rsid w:val="00223CE1"/>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2C"/>
    <w:rsid w:val="00225E64"/>
    <w:rsid w:val="00226AB0"/>
    <w:rsid w:val="00226CF7"/>
    <w:rsid w:val="00226E79"/>
    <w:rsid w:val="00227448"/>
    <w:rsid w:val="00227719"/>
    <w:rsid w:val="00227849"/>
    <w:rsid w:val="002278E6"/>
    <w:rsid w:val="00227B81"/>
    <w:rsid w:val="00227BCF"/>
    <w:rsid w:val="00227CDC"/>
    <w:rsid w:val="00227FFC"/>
    <w:rsid w:val="00230592"/>
    <w:rsid w:val="00230BF9"/>
    <w:rsid w:val="00230C39"/>
    <w:rsid w:val="00230E07"/>
    <w:rsid w:val="00230EFD"/>
    <w:rsid w:val="0023110A"/>
    <w:rsid w:val="002314C6"/>
    <w:rsid w:val="0023150F"/>
    <w:rsid w:val="00231523"/>
    <w:rsid w:val="0023170A"/>
    <w:rsid w:val="00231738"/>
    <w:rsid w:val="002317EE"/>
    <w:rsid w:val="00231AE6"/>
    <w:rsid w:val="00231AF7"/>
    <w:rsid w:val="00231CDE"/>
    <w:rsid w:val="00231CE1"/>
    <w:rsid w:val="00231D11"/>
    <w:rsid w:val="00231FD1"/>
    <w:rsid w:val="00231FF6"/>
    <w:rsid w:val="0023230F"/>
    <w:rsid w:val="002326A1"/>
    <w:rsid w:val="002327CB"/>
    <w:rsid w:val="00232D09"/>
    <w:rsid w:val="00232F7D"/>
    <w:rsid w:val="002331A7"/>
    <w:rsid w:val="002334F2"/>
    <w:rsid w:val="002339B6"/>
    <w:rsid w:val="00233A61"/>
    <w:rsid w:val="00233C93"/>
    <w:rsid w:val="00234252"/>
    <w:rsid w:val="002343C7"/>
    <w:rsid w:val="002347C7"/>
    <w:rsid w:val="00234B50"/>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8E0"/>
    <w:rsid w:val="00240C1D"/>
    <w:rsid w:val="00240C24"/>
    <w:rsid w:val="00241269"/>
    <w:rsid w:val="002416BB"/>
    <w:rsid w:val="002417AE"/>
    <w:rsid w:val="002417CA"/>
    <w:rsid w:val="00241947"/>
    <w:rsid w:val="00241F7E"/>
    <w:rsid w:val="00242499"/>
    <w:rsid w:val="0024258E"/>
    <w:rsid w:val="00242793"/>
    <w:rsid w:val="00242887"/>
    <w:rsid w:val="0024298D"/>
    <w:rsid w:val="00242A4B"/>
    <w:rsid w:val="00242B58"/>
    <w:rsid w:val="00242B67"/>
    <w:rsid w:val="00243088"/>
    <w:rsid w:val="002435E7"/>
    <w:rsid w:val="002439C5"/>
    <w:rsid w:val="00243F14"/>
    <w:rsid w:val="0024434A"/>
    <w:rsid w:val="00244688"/>
    <w:rsid w:val="00244690"/>
    <w:rsid w:val="002446F2"/>
    <w:rsid w:val="00244811"/>
    <w:rsid w:val="00244A1F"/>
    <w:rsid w:val="00244FBC"/>
    <w:rsid w:val="0024520E"/>
    <w:rsid w:val="00245308"/>
    <w:rsid w:val="00245547"/>
    <w:rsid w:val="0024555C"/>
    <w:rsid w:val="002458AA"/>
    <w:rsid w:val="00245F0F"/>
    <w:rsid w:val="002461FB"/>
    <w:rsid w:val="002462E1"/>
    <w:rsid w:val="00246313"/>
    <w:rsid w:val="002463F1"/>
    <w:rsid w:val="002467BB"/>
    <w:rsid w:val="00246C5C"/>
    <w:rsid w:val="00246E9F"/>
    <w:rsid w:val="0024733C"/>
    <w:rsid w:val="00247360"/>
    <w:rsid w:val="00247719"/>
    <w:rsid w:val="00250020"/>
    <w:rsid w:val="002500FB"/>
    <w:rsid w:val="002502A9"/>
    <w:rsid w:val="002505F2"/>
    <w:rsid w:val="00250634"/>
    <w:rsid w:val="002507DA"/>
    <w:rsid w:val="00250BBB"/>
    <w:rsid w:val="00250ED3"/>
    <w:rsid w:val="00250F0A"/>
    <w:rsid w:val="00250FF5"/>
    <w:rsid w:val="0025115A"/>
    <w:rsid w:val="0025153B"/>
    <w:rsid w:val="00251797"/>
    <w:rsid w:val="002518AA"/>
    <w:rsid w:val="002519B0"/>
    <w:rsid w:val="00251C53"/>
    <w:rsid w:val="00251CC7"/>
    <w:rsid w:val="00252138"/>
    <w:rsid w:val="002523DC"/>
    <w:rsid w:val="002526A4"/>
    <w:rsid w:val="00252A5D"/>
    <w:rsid w:val="00252B3A"/>
    <w:rsid w:val="00252C5D"/>
    <w:rsid w:val="00252DFC"/>
    <w:rsid w:val="002531AB"/>
    <w:rsid w:val="00253336"/>
    <w:rsid w:val="00253769"/>
    <w:rsid w:val="00253779"/>
    <w:rsid w:val="00253BB6"/>
    <w:rsid w:val="00253BD4"/>
    <w:rsid w:val="00253CB3"/>
    <w:rsid w:val="00253E66"/>
    <w:rsid w:val="00253F18"/>
    <w:rsid w:val="00254175"/>
    <w:rsid w:val="002541A7"/>
    <w:rsid w:val="0025466A"/>
    <w:rsid w:val="00254966"/>
    <w:rsid w:val="00254972"/>
    <w:rsid w:val="00254995"/>
    <w:rsid w:val="00254D2C"/>
    <w:rsid w:val="00254FC4"/>
    <w:rsid w:val="0025501D"/>
    <w:rsid w:val="002559B1"/>
    <w:rsid w:val="00255B61"/>
    <w:rsid w:val="00255C62"/>
    <w:rsid w:val="002561CE"/>
    <w:rsid w:val="0025620C"/>
    <w:rsid w:val="00256362"/>
    <w:rsid w:val="00256463"/>
    <w:rsid w:val="002564CA"/>
    <w:rsid w:val="00256B62"/>
    <w:rsid w:val="00256B9C"/>
    <w:rsid w:val="00256BA7"/>
    <w:rsid w:val="00256DAA"/>
    <w:rsid w:val="0025724B"/>
    <w:rsid w:val="00257412"/>
    <w:rsid w:val="002574C7"/>
    <w:rsid w:val="0025772F"/>
    <w:rsid w:val="002579F5"/>
    <w:rsid w:val="00257A2C"/>
    <w:rsid w:val="00257BBE"/>
    <w:rsid w:val="00257C04"/>
    <w:rsid w:val="00257DB7"/>
    <w:rsid w:val="002606B8"/>
    <w:rsid w:val="00260854"/>
    <w:rsid w:val="00260A56"/>
    <w:rsid w:val="0026100C"/>
    <w:rsid w:val="0026145C"/>
    <w:rsid w:val="0026172E"/>
    <w:rsid w:val="00261A4D"/>
    <w:rsid w:val="00261D0D"/>
    <w:rsid w:val="00261EA1"/>
    <w:rsid w:val="00262153"/>
    <w:rsid w:val="002621A7"/>
    <w:rsid w:val="002622BD"/>
    <w:rsid w:val="002622E4"/>
    <w:rsid w:val="00262339"/>
    <w:rsid w:val="002625F9"/>
    <w:rsid w:val="002627EE"/>
    <w:rsid w:val="002629CF"/>
    <w:rsid w:val="002629DB"/>
    <w:rsid w:val="00262DDD"/>
    <w:rsid w:val="002636A7"/>
    <w:rsid w:val="00263767"/>
    <w:rsid w:val="00263ACA"/>
    <w:rsid w:val="00263FA3"/>
    <w:rsid w:val="002645DB"/>
    <w:rsid w:val="002647C1"/>
    <w:rsid w:val="00264DAB"/>
    <w:rsid w:val="00264DBC"/>
    <w:rsid w:val="00264F3E"/>
    <w:rsid w:val="002653A2"/>
    <w:rsid w:val="00265588"/>
    <w:rsid w:val="0026585D"/>
    <w:rsid w:val="002658BE"/>
    <w:rsid w:val="00265CEC"/>
    <w:rsid w:val="00265D74"/>
    <w:rsid w:val="00265DB4"/>
    <w:rsid w:val="00265E4A"/>
    <w:rsid w:val="00266CFA"/>
    <w:rsid w:val="00266D52"/>
    <w:rsid w:val="00266E90"/>
    <w:rsid w:val="00266E91"/>
    <w:rsid w:val="002670DD"/>
    <w:rsid w:val="00267B7D"/>
    <w:rsid w:val="00270012"/>
    <w:rsid w:val="002702E3"/>
    <w:rsid w:val="002703D9"/>
    <w:rsid w:val="0027072C"/>
    <w:rsid w:val="002708E0"/>
    <w:rsid w:val="002709E2"/>
    <w:rsid w:val="00270AED"/>
    <w:rsid w:val="00270F28"/>
    <w:rsid w:val="00271332"/>
    <w:rsid w:val="002717A6"/>
    <w:rsid w:val="002717C2"/>
    <w:rsid w:val="002717D8"/>
    <w:rsid w:val="00271877"/>
    <w:rsid w:val="00271A54"/>
    <w:rsid w:val="00272064"/>
    <w:rsid w:val="00272068"/>
    <w:rsid w:val="0027211B"/>
    <w:rsid w:val="0027220C"/>
    <w:rsid w:val="0027262E"/>
    <w:rsid w:val="00272673"/>
    <w:rsid w:val="00272758"/>
    <w:rsid w:val="00272954"/>
    <w:rsid w:val="00272968"/>
    <w:rsid w:val="002729AF"/>
    <w:rsid w:val="00272EDD"/>
    <w:rsid w:val="00272F64"/>
    <w:rsid w:val="00272F9E"/>
    <w:rsid w:val="00272FD7"/>
    <w:rsid w:val="0027314E"/>
    <w:rsid w:val="002732E0"/>
    <w:rsid w:val="00273904"/>
    <w:rsid w:val="00273C1F"/>
    <w:rsid w:val="00273E12"/>
    <w:rsid w:val="00273E89"/>
    <w:rsid w:val="00274695"/>
    <w:rsid w:val="002748E1"/>
    <w:rsid w:val="00274B7E"/>
    <w:rsid w:val="00274E61"/>
    <w:rsid w:val="00274F63"/>
    <w:rsid w:val="002752C6"/>
    <w:rsid w:val="00275347"/>
    <w:rsid w:val="00275474"/>
    <w:rsid w:val="00275684"/>
    <w:rsid w:val="0027568E"/>
    <w:rsid w:val="00275691"/>
    <w:rsid w:val="0027593A"/>
    <w:rsid w:val="00275A0D"/>
    <w:rsid w:val="00276361"/>
    <w:rsid w:val="002763CD"/>
    <w:rsid w:val="00276627"/>
    <w:rsid w:val="0027663F"/>
    <w:rsid w:val="00276785"/>
    <w:rsid w:val="002768E9"/>
    <w:rsid w:val="00276D8E"/>
    <w:rsid w:val="00276DD2"/>
    <w:rsid w:val="00277594"/>
    <w:rsid w:val="00277AB6"/>
    <w:rsid w:val="00277C93"/>
    <w:rsid w:val="00280069"/>
    <w:rsid w:val="002801B5"/>
    <w:rsid w:val="00280210"/>
    <w:rsid w:val="002807A1"/>
    <w:rsid w:val="002807C4"/>
    <w:rsid w:val="00280962"/>
    <w:rsid w:val="00280C4F"/>
    <w:rsid w:val="00280D62"/>
    <w:rsid w:val="00281690"/>
    <w:rsid w:val="002817D5"/>
    <w:rsid w:val="00281905"/>
    <w:rsid w:val="00281A87"/>
    <w:rsid w:val="00281C99"/>
    <w:rsid w:val="00281DB8"/>
    <w:rsid w:val="0028271B"/>
    <w:rsid w:val="00282826"/>
    <w:rsid w:val="002829B1"/>
    <w:rsid w:val="00282CF4"/>
    <w:rsid w:val="00282FEB"/>
    <w:rsid w:val="0028300C"/>
    <w:rsid w:val="002831C6"/>
    <w:rsid w:val="002833D5"/>
    <w:rsid w:val="00283A15"/>
    <w:rsid w:val="00284897"/>
    <w:rsid w:val="00284B7F"/>
    <w:rsid w:val="00284C3A"/>
    <w:rsid w:val="00284E51"/>
    <w:rsid w:val="0028508B"/>
    <w:rsid w:val="00285248"/>
    <w:rsid w:val="00285358"/>
    <w:rsid w:val="00285534"/>
    <w:rsid w:val="00286002"/>
    <w:rsid w:val="002862E8"/>
    <w:rsid w:val="0028633E"/>
    <w:rsid w:val="002863B4"/>
    <w:rsid w:val="00286566"/>
    <w:rsid w:val="00286672"/>
    <w:rsid w:val="00286799"/>
    <w:rsid w:val="00286918"/>
    <w:rsid w:val="00286B0A"/>
    <w:rsid w:val="00286D98"/>
    <w:rsid w:val="00286DD8"/>
    <w:rsid w:val="00286E92"/>
    <w:rsid w:val="00287210"/>
    <w:rsid w:val="002873B1"/>
    <w:rsid w:val="00287896"/>
    <w:rsid w:val="00287960"/>
    <w:rsid w:val="00287B1B"/>
    <w:rsid w:val="00287DCF"/>
    <w:rsid w:val="00287E64"/>
    <w:rsid w:val="00287F6C"/>
    <w:rsid w:val="00290716"/>
    <w:rsid w:val="00290802"/>
    <w:rsid w:val="00290A19"/>
    <w:rsid w:val="00291457"/>
    <w:rsid w:val="002915B0"/>
    <w:rsid w:val="00291754"/>
    <w:rsid w:val="0029192B"/>
    <w:rsid w:val="00291A7D"/>
    <w:rsid w:val="00291B0A"/>
    <w:rsid w:val="00291D59"/>
    <w:rsid w:val="002923A8"/>
    <w:rsid w:val="002923D8"/>
    <w:rsid w:val="00292830"/>
    <w:rsid w:val="002932C7"/>
    <w:rsid w:val="002936A7"/>
    <w:rsid w:val="0029371D"/>
    <w:rsid w:val="002937E6"/>
    <w:rsid w:val="00293879"/>
    <w:rsid w:val="00293DD9"/>
    <w:rsid w:val="00293F11"/>
    <w:rsid w:val="00293F41"/>
    <w:rsid w:val="00293FC3"/>
    <w:rsid w:val="002940AF"/>
    <w:rsid w:val="00294343"/>
    <w:rsid w:val="0029472A"/>
    <w:rsid w:val="0029496A"/>
    <w:rsid w:val="002949EE"/>
    <w:rsid w:val="00294B07"/>
    <w:rsid w:val="00295054"/>
    <w:rsid w:val="002950A9"/>
    <w:rsid w:val="00295112"/>
    <w:rsid w:val="002951C6"/>
    <w:rsid w:val="002952AD"/>
    <w:rsid w:val="00295C6D"/>
    <w:rsid w:val="00295E8C"/>
    <w:rsid w:val="002967FE"/>
    <w:rsid w:val="00296B17"/>
    <w:rsid w:val="00296CAE"/>
    <w:rsid w:val="002970DD"/>
    <w:rsid w:val="00297502"/>
    <w:rsid w:val="0029753E"/>
    <w:rsid w:val="00297A19"/>
    <w:rsid w:val="002A0167"/>
    <w:rsid w:val="002A0206"/>
    <w:rsid w:val="002A042C"/>
    <w:rsid w:val="002A07BC"/>
    <w:rsid w:val="002A0A8F"/>
    <w:rsid w:val="002A0C5B"/>
    <w:rsid w:val="002A0F10"/>
    <w:rsid w:val="002A17E6"/>
    <w:rsid w:val="002A1E9A"/>
    <w:rsid w:val="002A2069"/>
    <w:rsid w:val="002A277E"/>
    <w:rsid w:val="002A29DC"/>
    <w:rsid w:val="002A2B76"/>
    <w:rsid w:val="002A2E3E"/>
    <w:rsid w:val="002A32CB"/>
    <w:rsid w:val="002A3723"/>
    <w:rsid w:val="002A38EA"/>
    <w:rsid w:val="002A3980"/>
    <w:rsid w:val="002A3BC6"/>
    <w:rsid w:val="002A3CCE"/>
    <w:rsid w:val="002A425E"/>
    <w:rsid w:val="002A4735"/>
    <w:rsid w:val="002A486E"/>
    <w:rsid w:val="002A4A72"/>
    <w:rsid w:val="002A4C41"/>
    <w:rsid w:val="002A4CD5"/>
    <w:rsid w:val="002A4FE5"/>
    <w:rsid w:val="002A567B"/>
    <w:rsid w:val="002A56E9"/>
    <w:rsid w:val="002A5C96"/>
    <w:rsid w:val="002A5DD3"/>
    <w:rsid w:val="002A5E81"/>
    <w:rsid w:val="002A608F"/>
    <w:rsid w:val="002A60FB"/>
    <w:rsid w:val="002A61C9"/>
    <w:rsid w:val="002A6373"/>
    <w:rsid w:val="002A68DF"/>
    <w:rsid w:val="002A6BF1"/>
    <w:rsid w:val="002A6DF1"/>
    <w:rsid w:val="002A71CC"/>
    <w:rsid w:val="002A7563"/>
    <w:rsid w:val="002A7CBE"/>
    <w:rsid w:val="002B040C"/>
    <w:rsid w:val="002B095C"/>
    <w:rsid w:val="002B0C32"/>
    <w:rsid w:val="002B0E38"/>
    <w:rsid w:val="002B0F4F"/>
    <w:rsid w:val="002B1499"/>
    <w:rsid w:val="002B1538"/>
    <w:rsid w:val="002B1996"/>
    <w:rsid w:val="002B2988"/>
    <w:rsid w:val="002B298E"/>
    <w:rsid w:val="002B306E"/>
    <w:rsid w:val="002B31D5"/>
    <w:rsid w:val="002B353A"/>
    <w:rsid w:val="002B3688"/>
    <w:rsid w:val="002B37A2"/>
    <w:rsid w:val="002B3855"/>
    <w:rsid w:val="002B3CBB"/>
    <w:rsid w:val="002B3DB0"/>
    <w:rsid w:val="002B4018"/>
    <w:rsid w:val="002B4100"/>
    <w:rsid w:val="002B4436"/>
    <w:rsid w:val="002B473B"/>
    <w:rsid w:val="002B4B5F"/>
    <w:rsid w:val="002B4BA8"/>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7E"/>
    <w:rsid w:val="002B63EC"/>
    <w:rsid w:val="002B6A1B"/>
    <w:rsid w:val="002B6B6A"/>
    <w:rsid w:val="002B6C0D"/>
    <w:rsid w:val="002B71EF"/>
    <w:rsid w:val="002B73EB"/>
    <w:rsid w:val="002B77E3"/>
    <w:rsid w:val="002B78FC"/>
    <w:rsid w:val="002B790B"/>
    <w:rsid w:val="002B7AAC"/>
    <w:rsid w:val="002C03E3"/>
    <w:rsid w:val="002C06D5"/>
    <w:rsid w:val="002C0AE8"/>
    <w:rsid w:val="002C0CFF"/>
    <w:rsid w:val="002C0DFF"/>
    <w:rsid w:val="002C0FD3"/>
    <w:rsid w:val="002C1046"/>
    <w:rsid w:val="002C1DA9"/>
    <w:rsid w:val="002C2111"/>
    <w:rsid w:val="002C2158"/>
    <w:rsid w:val="002C2474"/>
    <w:rsid w:val="002C2D80"/>
    <w:rsid w:val="002C2DDC"/>
    <w:rsid w:val="002C330B"/>
    <w:rsid w:val="002C3AFD"/>
    <w:rsid w:val="002C3F00"/>
    <w:rsid w:val="002C4470"/>
    <w:rsid w:val="002C47BC"/>
    <w:rsid w:val="002C4F32"/>
    <w:rsid w:val="002C54C0"/>
    <w:rsid w:val="002C56DF"/>
    <w:rsid w:val="002C5989"/>
    <w:rsid w:val="002C5A2E"/>
    <w:rsid w:val="002C61C2"/>
    <w:rsid w:val="002C66DC"/>
    <w:rsid w:val="002C69E3"/>
    <w:rsid w:val="002C6BAE"/>
    <w:rsid w:val="002C6DD5"/>
    <w:rsid w:val="002C6E20"/>
    <w:rsid w:val="002C71F7"/>
    <w:rsid w:val="002C7399"/>
    <w:rsid w:val="002C73CF"/>
    <w:rsid w:val="002C7882"/>
    <w:rsid w:val="002C7AC8"/>
    <w:rsid w:val="002C7F62"/>
    <w:rsid w:val="002D04D3"/>
    <w:rsid w:val="002D0536"/>
    <w:rsid w:val="002D0726"/>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7CB"/>
    <w:rsid w:val="002D29D5"/>
    <w:rsid w:val="002D2A55"/>
    <w:rsid w:val="002D2AF7"/>
    <w:rsid w:val="002D2F23"/>
    <w:rsid w:val="002D2F98"/>
    <w:rsid w:val="002D305D"/>
    <w:rsid w:val="002D3153"/>
    <w:rsid w:val="002D3199"/>
    <w:rsid w:val="002D3279"/>
    <w:rsid w:val="002D34D0"/>
    <w:rsid w:val="002D40B9"/>
    <w:rsid w:val="002D45A2"/>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D34"/>
    <w:rsid w:val="002D5D4B"/>
    <w:rsid w:val="002D5E5F"/>
    <w:rsid w:val="002D6261"/>
    <w:rsid w:val="002D6281"/>
    <w:rsid w:val="002D633A"/>
    <w:rsid w:val="002D652D"/>
    <w:rsid w:val="002D65EA"/>
    <w:rsid w:val="002D6A77"/>
    <w:rsid w:val="002D6A8A"/>
    <w:rsid w:val="002D6C0F"/>
    <w:rsid w:val="002D71DA"/>
    <w:rsid w:val="002D7293"/>
    <w:rsid w:val="002D72F0"/>
    <w:rsid w:val="002D7966"/>
    <w:rsid w:val="002D7A80"/>
    <w:rsid w:val="002D7D5D"/>
    <w:rsid w:val="002D7D63"/>
    <w:rsid w:val="002E0101"/>
    <w:rsid w:val="002E0142"/>
    <w:rsid w:val="002E13CF"/>
    <w:rsid w:val="002E13F7"/>
    <w:rsid w:val="002E14F5"/>
    <w:rsid w:val="002E1736"/>
    <w:rsid w:val="002E197E"/>
    <w:rsid w:val="002E1B27"/>
    <w:rsid w:val="002E20C6"/>
    <w:rsid w:val="002E221E"/>
    <w:rsid w:val="002E261F"/>
    <w:rsid w:val="002E26A3"/>
    <w:rsid w:val="002E2774"/>
    <w:rsid w:val="002E27C1"/>
    <w:rsid w:val="002E2F67"/>
    <w:rsid w:val="002E33BF"/>
    <w:rsid w:val="002E36C7"/>
    <w:rsid w:val="002E37D7"/>
    <w:rsid w:val="002E3A34"/>
    <w:rsid w:val="002E3AB7"/>
    <w:rsid w:val="002E3CA5"/>
    <w:rsid w:val="002E3CFB"/>
    <w:rsid w:val="002E3E78"/>
    <w:rsid w:val="002E3FBF"/>
    <w:rsid w:val="002E41CA"/>
    <w:rsid w:val="002E4B28"/>
    <w:rsid w:val="002E4D38"/>
    <w:rsid w:val="002E4EC1"/>
    <w:rsid w:val="002E52A0"/>
    <w:rsid w:val="002E546E"/>
    <w:rsid w:val="002E5538"/>
    <w:rsid w:val="002E56F7"/>
    <w:rsid w:val="002E57EA"/>
    <w:rsid w:val="002E5C64"/>
    <w:rsid w:val="002E5D47"/>
    <w:rsid w:val="002E5E77"/>
    <w:rsid w:val="002E6733"/>
    <w:rsid w:val="002E6B9B"/>
    <w:rsid w:val="002E6C55"/>
    <w:rsid w:val="002E6EAB"/>
    <w:rsid w:val="002E6F44"/>
    <w:rsid w:val="002E70C8"/>
    <w:rsid w:val="002E7268"/>
    <w:rsid w:val="002F0A62"/>
    <w:rsid w:val="002F0C40"/>
    <w:rsid w:val="002F0E62"/>
    <w:rsid w:val="002F0EA7"/>
    <w:rsid w:val="002F13A5"/>
    <w:rsid w:val="002F1433"/>
    <w:rsid w:val="002F14AC"/>
    <w:rsid w:val="002F18CD"/>
    <w:rsid w:val="002F1B1B"/>
    <w:rsid w:val="002F1D5A"/>
    <w:rsid w:val="002F20E5"/>
    <w:rsid w:val="002F2222"/>
    <w:rsid w:val="002F2376"/>
    <w:rsid w:val="002F253E"/>
    <w:rsid w:val="002F25E0"/>
    <w:rsid w:val="002F26DF"/>
    <w:rsid w:val="002F28CB"/>
    <w:rsid w:val="002F2A2D"/>
    <w:rsid w:val="002F2DB5"/>
    <w:rsid w:val="002F3283"/>
    <w:rsid w:val="002F33EB"/>
    <w:rsid w:val="002F35D9"/>
    <w:rsid w:val="002F39C3"/>
    <w:rsid w:val="002F3AE2"/>
    <w:rsid w:val="002F3CEA"/>
    <w:rsid w:val="002F3D3E"/>
    <w:rsid w:val="002F3D76"/>
    <w:rsid w:val="002F3DE3"/>
    <w:rsid w:val="002F3E9C"/>
    <w:rsid w:val="002F3FD6"/>
    <w:rsid w:val="002F4217"/>
    <w:rsid w:val="002F44B7"/>
    <w:rsid w:val="002F47DC"/>
    <w:rsid w:val="002F50FD"/>
    <w:rsid w:val="002F599E"/>
    <w:rsid w:val="002F5AE9"/>
    <w:rsid w:val="002F5B23"/>
    <w:rsid w:val="002F5C84"/>
    <w:rsid w:val="002F5E1E"/>
    <w:rsid w:val="002F6108"/>
    <w:rsid w:val="002F6157"/>
    <w:rsid w:val="002F6179"/>
    <w:rsid w:val="002F6228"/>
    <w:rsid w:val="002F6365"/>
    <w:rsid w:val="002F6517"/>
    <w:rsid w:val="002F6AFF"/>
    <w:rsid w:val="002F6C15"/>
    <w:rsid w:val="002F7328"/>
    <w:rsid w:val="002F76BF"/>
    <w:rsid w:val="002F7C87"/>
    <w:rsid w:val="00300270"/>
    <w:rsid w:val="00300619"/>
    <w:rsid w:val="0030071D"/>
    <w:rsid w:val="003008D4"/>
    <w:rsid w:val="00300E5D"/>
    <w:rsid w:val="0030103E"/>
    <w:rsid w:val="003012CA"/>
    <w:rsid w:val="003017FB"/>
    <w:rsid w:val="00301B24"/>
    <w:rsid w:val="00301B55"/>
    <w:rsid w:val="00301B95"/>
    <w:rsid w:val="00301BF0"/>
    <w:rsid w:val="00301C32"/>
    <w:rsid w:val="00301F2F"/>
    <w:rsid w:val="00301F78"/>
    <w:rsid w:val="00302783"/>
    <w:rsid w:val="00302957"/>
    <w:rsid w:val="00302ABC"/>
    <w:rsid w:val="00302BE7"/>
    <w:rsid w:val="00302C40"/>
    <w:rsid w:val="00302D2D"/>
    <w:rsid w:val="00302E8D"/>
    <w:rsid w:val="00302FD2"/>
    <w:rsid w:val="00302FFA"/>
    <w:rsid w:val="00303224"/>
    <w:rsid w:val="003032A0"/>
    <w:rsid w:val="00303453"/>
    <w:rsid w:val="00303549"/>
    <w:rsid w:val="003039CF"/>
    <w:rsid w:val="00303BA6"/>
    <w:rsid w:val="00303EFA"/>
    <w:rsid w:val="00303F43"/>
    <w:rsid w:val="00303FAF"/>
    <w:rsid w:val="0030406D"/>
    <w:rsid w:val="00304560"/>
    <w:rsid w:val="0030457A"/>
    <w:rsid w:val="003048AC"/>
    <w:rsid w:val="00304932"/>
    <w:rsid w:val="003049A4"/>
    <w:rsid w:val="00304EAE"/>
    <w:rsid w:val="00305075"/>
    <w:rsid w:val="00305394"/>
    <w:rsid w:val="00305437"/>
    <w:rsid w:val="00305895"/>
    <w:rsid w:val="00305C78"/>
    <w:rsid w:val="003062C3"/>
    <w:rsid w:val="00306389"/>
    <w:rsid w:val="003065BC"/>
    <w:rsid w:val="00306812"/>
    <w:rsid w:val="00306B06"/>
    <w:rsid w:val="00306B2F"/>
    <w:rsid w:val="00306B3F"/>
    <w:rsid w:val="00306BAB"/>
    <w:rsid w:val="00306C38"/>
    <w:rsid w:val="00306C48"/>
    <w:rsid w:val="00306D71"/>
    <w:rsid w:val="0030719F"/>
    <w:rsid w:val="003073DA"/>
    <w:rsid w:val="00307463"/>
    <w:rsid w:val="003074F4"/>
    <w:rsid w:val="0030769F"/>
    <w:rsid w:val="003078C1"/>
    <w:rsid w:val="003078F9"/>
    <w:rsid w:val="00307B42"/>
    <w:rsid w:val="0031018F"/>
    <w:rsid w:val="00310826"/>
    <w:rsid w:val="00310AC2"/>
    <w:rsid w:val="00311275"/>
    <w:rsid w:val="0031135B"/>
    <w:rsid w:val="003113E8"/>
    <w:rsid w:val="0031159A"/>
    <w:rsid w:val="00311AF3"/>
    <w:rsid w:val="00311C54"/>
    <w:rsid w:val="003120FC"/>
    <w:rsid w:val="00312408"/>
    <w:rsid w:val="00312716"/>
    <w:rsid w:val="003127E8"/>
    <w:rsid w:val="00312DEB"/>
    <w:rsid w:val="00312F2C"/>
    <w:rsid w:val="00312FAD"/>
    <w:rsid w:val="00313588"/>
    <w:rsid w:val="00313781"/>
    <w:rsid w:val="00313B2F"/>
    <w:rsid w:val="00313E85"/>
    <w:rsid w:val="00313FDC"/>
    <w:rsid w:val="003144F1"/>
    <w:rsid w:val="00314829"/>
    <w:rsid w:val="0031485E"/>
    <w:rsid w:val="00314889"/>
    <w:rsid w:val="0031497C"/>
    <w:rsid w:val="00314D2D"/>
    <w:rsid w:val="00314FBA"/>
    <w:rsid w:val="0031509E"/>
    <w:rsid w:val="003150D8"/>
    <w:rsid w:val="00315859"/>
    <w:rsid w:val="00315913"/>
    <w:rsid w:val="00315C00"/>
    <w:rsid w:val="003161DF"/>
    <w:rsid w:val="0031665B"/>
    <w:rsid w:val="00316885"/>
    <w:rsid w:val="00316932"/>
    <w:rsid w:val="00316E7F"/>
    <w:rsid w:val="00316EB1"/>
    <w:rsid w:val="00317050"/>
    <w:rsid w:val="003171C4"/>
    <w:rsid w:val="003175DB"/>
    <w:rsid w:val="00317A7A"/>
    <w:rsid w:val="00317B38"/>
    <w:rsid w:val="00317B9A"/>
    <w:rsid w:val="00317BFF"/>
    <w:rsid w:val="0032010B"/>
    <w:rsid w:val="00320413"/>
    <w:rsid w:val="0032063D"/>
    <w:rsid w:val="00320879"/>
    <w:rsid w:val="00320975"/>
    <w:rsid w:val="00320BD7"/>
    <w:rsid w:val="00320DA1"/>
    <w:rsid w:val="00320F4E"/>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2A1"/>
    <w:rsid w:val="00322434"/>
    <w:rsid w:val="00322574"/>
    <w:rsid w:val="003225B3"/>
    <w:rsid w:val="003225D0"/>
    <w:rsid w:val="00322867"/>
    <w:rsid w:val="0032293D"/>
    <w:rsid w:val="0032298E"/>
    <w:rsid w:val="00322E3F"/>
    <w:rsid w:val="00322F0F"/>
    <w:rsid w:val="00323060"/>
    <w:rsid w:val="003231D3"/>
    <w:rsid w:val="003233A9"/>
    <w:rsid w:val="0032396B"/>
    <w:rsid w:val="00323D21"/>
    <w:rsid w:val="00323F2F"/>
    <w:rsid w:val="00323FF0"/>
    <w:rsid w:val="0032415D"/>
    <w:rsid w:val="00324458"/>
    <w:rsid w:val="0032486D"/>
    <w:rsid w:val="00324EF7"/>
    <w:rsid w:val="003250BF"/>
    <w:rsid w:val="003251CE"/>
    <w:rsid w:val="003252B6"/>
    <w:rsid w:val="003257A5"/>
    <w:rsid w:val="00325839"/>
    <w:rsid w:val="00325AAF"/>
    <w:rsid w:val="00325BFE"/>
    <w:rsid w:val="00325C4D"/>
    <w:rsid w:val="00325DF5"/>
    <w:rsid w:val="00326016"/>
    <w:rsid w:val="003261B8"/>
    <w:rsid w:val="0032644A"/>
    <w:rsid w:val="00326735"/>
    <w:rsid w:val="0032675B"/>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4B6"/>
    <w:rsid w:val="00330538"/>
    <w:rsid w:val="00330549"/>
    <w:rsid w:val="003307FF"/>
    <w:rsid w:val="0033080F"/>
    <w:rsid w:val="0033089A"/>
    <w:rsid w:val="00331197"/>
    <w:rsid w:val="00331254"/>
    <w:rsid w:val="00331474"/>
    <w:rsid w:val="003314F2"/>
    <w:rsid w:val="003315E7"/>
    <w:rsid w:val="003319BB"/>
    <w:rsid w:val="00331B3C"/>
    <w:rsid w:val="00331EBB"/>
    <w:rsid w:val="00332015"/>
    <w:rsid w:val="003321B1"/>
    <w:rsid w:val="003322D1"/>
    <w:rsid w:val="00332313"/>
    <w:rsid w:val="003324F3"/>
    <w:rsid w:val="003325DC"/>
    <w:rsid w:val="00332845"/>
    <w:rsid w:val="00332F31"/>
    <w:rsid w:val="003335AC"/>
    <w:rsid w:val="00333C47"/>
    <w:rsid w:val="00334502"/>
    <w:rsid w:val="00334593"/>
    <w:rsid w:val="0033478C"/>
    <w:rsid w:val="00334ACE"/>
    <w:rsid w:val="00334BEE"/>
    <w:rsid w:val="00334D76"/>
    <w:rsid w:val="003355D8"/>
    <w:rsid w:val="00335A86"/>
    <w:rsid w:val="00335D8F"/>
    <w:rsid w:val="00335F23"/>
    <w:rsid w:val="00336780"/>
    <w:rsid w:val="003367F1"/>
    <w:rsid w:val="00336929"/>
    <w:rsid w:val="0033710F"/>
    <w:rsid w:val="00337381"/>
    <w:rsid w:val="00337694"/>
    <w:rsid w:val="00337F9F"/>
    <w:rsid w:val="00340061"/>
    <w:rsid w:val="003401E3"/>
    <w:rsid w:val="00340248"/>
    <w:rsid w:val="00340472"/>
    <w:rsid w:val="00340865"/>
    <w:rsid w:val="00340977"/>
    <w:rsid w:val="00340A54"/>
    <w:rsid w:val="00340DC9"/>
    <w:rsid w:val="003413E0"/>
    <w:rsid w:val="00341630"/>
    <w:rsid w:val="0034172F"/>
    <w:rsid w:val="00341DC5"/>
    <w:rsid w:val="003420F7"/>
    <w:rsid w:val="00342801"/>
    <w:rsid w:val="00342A0E"/>
    <w:rsid w:val="00342A64"/>
    <w:rsid w:val="00342B8A"/>
    <w:rsid w:val="00342EF6"/>
    <w:rsid w:val="00342F0F"/>
    <w:rsid w:val="00342FB2"/>
    <w:rsid w:val="003431CA"/>
    <w:rsid w:val="003435E6"/>
    <w:rsid w:val="003436F6"/>
    <w:rsid w:val="003437A4"/>
    <w:rsid w:val="00343926"/>
    <w:rsid w:val="00343AF2"/>
    <w:rsid w:val="00343B96"/>
    <w:rsid w:val="00343EC3"/>
    <w:rsid w:val="00344879"/>
    <w:rsid w:val="00344D48"/>
    <w:rsid w:val="003452E2"/>
    <w:rsid w:val="003453B3"/>
    <w:rsid w:val="003456C5"/>
    <w:rsid w:val="003457F1"/>
    <w:rsid w:val="003459DF"/>
    <w:rsid w:val="00345CFC"/>
    <w:rsid w:val="0034620C"/>
    <w:rsid w:val="003464B0"/>
    <w:rsid w:val="003464D9"/>
    <w:rsid w:val="00346936"/>
    <w:rsid w:val="00346E29"/>
    <w:rsid w:val="00346F1A"/>
    <w:rsid w:val="00347114"/>
    <w:rsid w:val="00347305"/>
    <w:rsid w:val="00347670"/>
    <w:rsid w:val="00347CEF"/>
    <w:rsid w:val="00347FE4"/>
    <w:rsid w:val="0035015E"/>
    <w:rsid w:val="00350611"/>
    <w:rsid w:val="00350658"/>
    <w:rsid w:val="003506C1"/>
    <w:rsid w:val="0035080E"/>
    <w:rsid w:val="00351159"/>
    <w:rsid w:val="00351291"/>
    <w:rsid w:val="0035130F"/>
    <w:rsid w:val="00351A89"/>
    <w:rsid w:val="00351DBA"/>
    <w:rsid w:val="00351E34"/>
    <w:rsid w:val="00352192"/>
    <w:rsid w:val="003522B1"/>
    <w:rsid w:val="0035263B"/>
    <w:rsid w:val="00352B1D"/>
    <w:rsid w:val="00352E67"/>
    <w:rsid w:val="00353118"/>
    <w:rsid w:val="003531A2"/>
    <w:rsid w:val="00353306"/>
    <w:rsid w:val="003535F6"/>
    <w:rsid w:val="00353AA9"/>
    <w:rsid w:val="00353C4F"/>
    <w:rsid w:val="00353F0F"/>
    <w:rsid w:val="00353F4D"/>
    <w:rsid w:val="003540EF"/>
    <w:rsid w:val="003540F7"/>
    <w:rsid w:val="003542FA"/>
    <w:rsid w:val="00354427"/>
    <w:rsid w:val="00354B5D"/>
    <w:rsid w:val="00354DF7"/>
    <w:rsid w:val="00354FE6"/>
    <w:rsid w:val="00355927"/>
    <w:rsid w:val="0035596A"/>
    <w:rsid w:val="0035598D"/>
    <w:rsid w:val="00355AC1"/>
    <w:rsid w:val="00355B1C"/>
    <w:rsid w:val="00355D06"/>
    <w:rsid w:val="00355D3C"/>
    <w:rsid w:val="0035625D"/>
    <w:rsid w:val="0035632C"/>
    <w:rsid w:val="003564EC"/>
    <w:rsid w:val="00356608"/>
    <w:rsid w:val="0035688F"/>
    <w:rsid w:val="00356890"/>
    <w:rsid w:val="00356931"/>
    <w:rsid w:val="00356AF9"/>
    <w:rsid w:val="00356C8B"/>
    <w:rsid w:val="00356D50"/>
    <w:rsid w:val="00356DB7"/>
    <w:rsid w:val="00357376"/>
    <w:rsid w:val="00357B09"/>
    <w:rsid w:val="00357BBF"/>
    <w:rsid w:val="00357D21"/>
    <w:rsid w:val="00357F88"/>
    <w:rsid w:val="00357FE1"/>
    <w:rsid w:val="003600D1"/>
    <w:rsid w:val="00360771"/>
    <w:rsid w:val="00360A5A"/>
    <w:rsid w:val="00360B43"/>
    <w:rsid w:val="00360C62"/>
    <w:rsid w:val="00360C99"/>
    <w:rsid w:val="00360E23"/>
    <w:rsid w:val="00360F46"/>
    <w:rsid w:val="003613E4"/>
    <w:rsid w:val="00361557"/>
    <w:rsid w:val="003617BB"/>
    <w:rsid w:val="00361A6E"/>
    <w:rsid w:val="00361D44"/>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4DE"/>
    <w:rsid w:val="0036551E"/>
    <w:rsid w:val="0036588D"/>
    <w:rsid w:val="00365FB3"/>
    <w:rsid w:val="00366970"/>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27F8"/>
    <w:rsid w:val="00372A27"/>
    <w:rsid w:val="00373B12"/>
    <w:rsid w:val="00373EEC"/>
    <w:rsid w:val="00374593"/>
    <w:rsid w:val="0037462C"/>
    <w:rsid w:val="003746BE"/>
    <w:rsid w:val="0037489C"/>
    <w:rsid w:val="00374984"/>
    <w:rsid w:val="00374ACF"/>
    <w:rsid w:val="00374CF7"/>
    <w:rsid w:val="00374DB3"/>
    <w:rsid w:val="00374E55"/>
    <w:rsid w:val="00374F45"/>
    <w:rsid w:val="00374FAC"/>
    <w:rsid w:val="003750ED"/>
    <w:rsid w:val="0037592C"/>
    <w:rsid w:val="00375CF1"/>
    <w:rsid w:val="00375F4E"/>
    <w:rsid w:val="00375FC9"/>
    <w:rsid w:val="00376193"/>
    <w:rsid w:val="0037627C"/>
    <w:rsid w:val="00376725"/>
    <w:rsid w:val="00376870"/>
    <w:rsid w:val="00376889"/>
    <w:rsid w:val="0037703A"/>
    <w:rsid w:val="00377112"/>
    <w:rsid w:val="003771E2"/>
    <w:rsid w:val="00377D50"/>
    <w:rsid w:val="00377E04"/>
    <w:rsid w:val="003800BD"/>
    <w:rsid w:val="00380BB2"/>
    <w:rsid w:val="00380D2B"/>
    <w:rsid w:val="00381F3E"/>
    <w:rsid w:val="00381F70"/>
    <w:rsid w:val="00382352"/>
    <w:rsid w:val="003823C2"/>
    <w:rsid w:val="00382740"/>
    <w:rsid w:val="00382C80"/>
    <w:rsid w:val="00383147"/>
    <w:rsid w:val="003832B9"/>
    <w:rsid w:val="003838D7"/>
    <w:rsid w:val="003839B0"/>
    <w:rsid w:val="00383E46"/>
    <w:rsid w:val="00383F0F"/>
    <w:rsid w:val="00383F39"/>
    <w:rsid w:val="00384117"/>
    <w:rsid w:val="00384563"/>
    <w:rsid w:val="00384B9A"/>
    <w:rsid w:val="0038518D"/>
    <w:rsid w:val="003851CF"/>
    <w:rsid w:val="00385242"/>
    <w:rsid w:val="003854F2"/>
    <w:rsid w:val="00386815"/>
    <w:rsid w:val="00386DEF"/>
    <w:rsid w:val="00386E56"/>
    <w:rsid w:val="00386F9E"/>
    <w:rsid w:val="003874E9"/>
    <w:rsid w:val="0038756E"/>
    <w:rsid w:val="00387638"/>
    <w:rsid w:val="0038793F"/>
    <w:rsid w:val="00387F82"/>
    <w:rsid w:val="00387FE6"/>
    <w:rsid w:val="0039019E"/>
    <w:rsid w:val="0039113B"/>
    <w:rsid w:val="00391454"/>
    <w:rsid w:val="003914C2"/>
    <w:rsid w:val="00391521"/>
    <w:rsid w:val="003915BE"/>
    <w:rsid w:val="00391770"/>
    <w:rsid w:val="0039189D"/>
    <w:rsid w:val="0039196D"/>
    <w:rsid w:val="00391BE8"/>
    <w:rsid w:val="00391FFB"/>
    <w:rsid w:val="00392197"/>
    <w:rsid w:val="0039231F"/>
    <w:rsid w:val="0039284B"/>
    <w:rsid w:val="00392AE8"/>
    <w:rsid w:val="00392F3D"/>
    <w:rsid w:val="00393157"/>
    <w:rsid w:val="00393283"/>
    <w:rsid w:val="003938D9"/>
    <w:rsid w:val="00393D01"/>
    <w:rsid w:val="00394339"/>
    <w:rsid w:val="0039438B"/>
    <w:rsid w:val="003952D0"/>
    <w:rsid w:val="0039535A"/>
    <w:rsid w:val="003957F0"/>
    <w:rsid w:val="00395A63"/>
    <w:rsid w:val="00395F14"/>
    <w:rsid w:val="00396370"/>
    <w:rsid w:val="00396760"/>
    <w:rsid w:val="00396B2C"/>
    <w:rsid w:val="00396EE9"/>
    <w:rsid w:val="00396FFD"/>
    <w:rsid w:val="00397100"/>
    <w:rsid w:val="00397137"/>
    <w:rsid w:val="00397280"/>
    <w:rsid w:val="003972F1"/>
    <w:rsid w:val="003973A0"/>
    <w:rsid w:val="0039754E"/>
    <w:rsid w:val="003977EA"/>
    <w:rsid w:val="00397A67"/>
    <w:rsid w:val="00397E05"/>
    <w:rsid w:val="00397F6E"/>
    <w:rsid w:val="003A06F9"/>
    <w:rsid w:val="003A0817"/>
    <w:rsid w:val="003A0E60"/>
    <w:rsid w:val="003A21B7"/>
    <w:rsid w:val="003A2323"/>
    <w:rsid w:val="003A25E5"/>
    <w:rsid w:val="003A2776"/>
    <w:rsid w:val="003A2C5E"/>
    <w:rsid w:val="003A2E1A"/>
    <w:rsid w:val="003A2E53"/>
    <w:rsid w:val="003A2EF2"/>
    <w:rsid w:val="003A3487"/>
    <w:rsid w:val="003A3491"/>
    <w:rsid w:val="003A3717"/>
    <w:rsid w:val="003A387E"/>
    <w:rsid w:val="003A410B"/>
    <w:rsid w:val="003A431C"/>
    <w:rsid w:val="003A45B6"/>
    <w:rsid w:val="003A4723"/>
    <w:rsid w:val="003A48DB"/>
    <w:rsid w:val="003A4BE9"/>
    <w:rsid w:val="003A4E29"/>
    <w:rsid w:val="003A53F2"/>
    <w:rsid w:val="003A58C6"/>
    <w:rsid w:val="003A5D56"/>
    <w:rsid w:val="003A5F44"/>
    <w:rsid w:val="003A67BF"/>
    <w:rsid w:val="003A6BE2"/>
    <w:rsid w:val="003A6E26"/>
    <w:rsid w:val="003A6F57"/>
    <w:rsid w:val="003A709B"/>
    <w:rsid w:val="003A70DA"/>
    <w:rsid w:val="003A717A"/>
    <w:rsid w:val="003A77E7"/>
    <w:rsid w:val="003B0149"/>
    <w:rsid w:val="003B021E"/>
    <w:rsid w:val="003B03C5"/>
    <w:rsid w:val="003B09B5"/>
    <w:rsid w:val="003B0A4B"/>
    <w:rsid w:val="003B0DDE"/>
    <w:rsid w:val="003B0E49"/>
    <w:rsid w:val="003B0EC2"/>
    <w:rsid w:val="003B0FF0"/>
    <w:rsid w:val="003B1975"/>
    <w:rsid w:val="003B1AFC"/>
    <w:rsid w:val="003B1DE0"/>
    <w:rsid w:val="003B218A"/>
    <w:rsid w:val="003B21C5"/>
    <w:rsid w:val="003B23F5"/>
    <w:rsid w:val="003B24F3"/>
    <w:rsid w:val="003B25E2"/>
    <w:rsid w:val="003B2C2D"/>
    <w:rsid w:val="003B3204"/>
    <w:rsid w:val="003B3756"/>
    <w:rsid w:val="003B39C3"/>
    <w:rsid w:val="003B3BF4"/>
    <w:rsid w:val="003B3CAC"/>
    <w:rsid w:val="003B3E79"/>
    <w:rsid w:val="003B421E"/>
    <w:rsid w:val="003B423B"/>
    <w:rsid w:val="003B441B"/>
    <w:rsid w:val="003B44B5"/>
    <w:rsid w:val="003B479B"/>
    <w:rsid w:val="003B4C4B"/>
    <w:rsid w:val="003B4FC9"/>
    <w:rsid w:val="003B527B"/>
    <w:rsid w:val="003B52C1"/>
    <w:rsid w:val="003B56F7"/>
    <w:rsid w:val="003B57A7"/>
    <w:rsid w:val="003B59BA"/>
    <w:rsid w:val="003B59EA"/>
    <w:rsid w:val="003B5C23"/>
    <w:rsid w:val="003B5CBF"/>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BC4"/>
    <w:rsid w:val="003B7CD5"/>
    <w:rsid w:val="003B7D18"/>
    <w:rsid w:val="003C009B"/>
    <w:rsid w:val="003C072A"/>
    <w:rsid w:val="003C0D3B"/>
    <w:rsid w:val="003C10E5"/>
    <w:rsid w:val="003C15E5"/>
    <w:rsid w:val="003C16C8"/>
    <w:rsid w:val="003C1A1A"/>
    <w:rsid w:val="003C1D5D"/>
    <w:rsid w:val="003C2559"/>
    <w:rsid w:val="003C2569"/>
    <w:rsid w:val="003C2B01"/>
    <w:rsid w:val="003C2BD9"/>
    <w:rsid w:val="003C36B2"/>
    <w:rsid w:val="003C3751"/>
    <w:rsid w:val="003C37A4"/>
    <w:rsid w:val="003C3BA1"/>
    <w:rsid w:val="003C3DE6"/>
    <w:rsid w:val="003C3E20"/>
    <w:rsid w:val="003C46BC"/>
    <w:rsid w:val="003C4CB5"/>
    <w:rsid w:val="003C4FE3"/>
    <w:rsid w:val="003C5093"/>
    <w:rsid w:val="003C5176"/>
    <w:rsid w:val="003C53EC"/>
    <w:rsid w:val="003C551D"/>
    <w:rsid w:val="003C581C"/>
    <w:rsid w:val="003C590D"/>
    <w:rsid w:val="003C6122"/>
    <w:rsid w:val="003C64D9"/>
    <w:rsid w:val="003C6518"/>
    <w:rsid w:val="003C6843"/>
    <w:rsid w:val="003C69C9"/>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2FE"/>
    <w:rsid w:val="003D0427"/>
    <w:rsid w:val="003D0882"/>
    <w:rsid w:val="003D0974"/>
    <w:rsid w:val="003D0BE2"/>
    <w:rsid w:val="003D0BF3"/>
    <w:rsid w:val="003D0EDA"/>
    <w:rsid w:val="003D0F18"/>
    <w:rsid w:val="003D125E"/>
    <w:rsid w:val="003D13A1"/>
    <w:rsid w:val="003D15D6"/>
    <w:rsid w:val="003D20B7"/>
    <w:rsid w:val="003D2247"/>
    <w:rsid w:val="003D2629"/>
    <w:rsid w:val="003D2923"/>
    <w:rsid w:val="003D2B60"/>
    <w:rsid w:val="003D2CCD"/>
    <w:rsid w:val="003D3130"/>
    <w:rsid w:val="003D3EA8"/>
    <w:rsid w:val="003D4092"/>
    <w:rsid w:val="003D440B"/>
    <w:rsid w:val="003D4597"/>
    <w:rsid w:val="003D4CEE"/>
    <w:rsid w:val="003D51DB"/>
    <w:rsid w:val="003D5295"/>
    <w:rsid w:val="003D58F5"/>
    <w:rsid w:val="003D5A1D"/>
    <w:rsid w:val="003D5B68"/>
    <w:rsid w:val="003D5C29"/>
    <w:rsid w:val="003D5CC0"/>
    <w:rsid w:val="003D5D57"/>
    <w:rsid w:val="003D5DB8"/>
    <w:rsid w:val="003D5DC7"/>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AC7"/>
    <w:rsid w:val="003E10EA"/>
    <w:rsid w:val="003E11EA"/>
    <w:rsid w:val="003E1224"/>
    <w:rsid w:val="003E1490"/>
    <w:rsid w:val="003E15DC"/>
    <w:rsid w:val="003E16AD"/>
    <w:rsid w:val="003E17E2"/>
    <w:rsid w:val="003E188E"/>
    <w:rsid w:val="003E1FF8"/>
    <w:rsid w:val="003E2161"/>
    <w:rsid w:val="003E242C"/>
    <w:rsid w:val="003E2564"/>
    <w:rsid w:val="003E2A27"/>
    <w:rsid w:val="003E2DEF"/>
    <w:rsid w:val="003E308C"/>
    <w:rsid w:val="003E30D1"/>
    <w:rsid w:val="003E36DB"/>
    <w:rsid w:val="003E37F1"/>
    <w:rsid w:val="003E3AB7"/>
    <w:rsid w:val="003E3B75"/>
    <w:rsid w:val="003E40BF"/>
    <w:rsid w:val="003E424A"/>
    <w:rsid w:val="003E466D"/>
    <w:rsid w:val="003E4B32"/>
    <w:rsid w:val="003E4DCA"/>
    <w:rsid w:val="003E5142"/>
    <w:rsid w:val="003E571D"/>
    <w:rsid w:val="003E5E04"/>
    <w:rsid w:val="003E6246"/>
    <w:rsid w:val="003E650F"/>
    <w:rsid w:val="003E68DF"/>
    <w:rsid w:val="003E68E0"/>
    <w:rsid w:val="003E6C4C"/>
    <w:rsid w:val="003E6D6E"/>
    <w:rsid w:val="003E713C"/>
    <w:rsid w:val="003E74D8"/>
    <w:rsid w:val="003E7944"/>
    <w:rsid w:val="003E7956"/>
    <w:rsid w:val="003E7FB8"/>
    <w:rsid w:val="003F0226"/>
    <w:rsid w:val="003F0266"/>
    <w:rsid w:val="003F02FC"/>
    <w:rsid w:val="003F06D7"/>
    <w:rsid w:val="003F07B3"/>
    <w:rsid w:val="003F1135"/>
    <w:rsid w:val="003F1A4D"/>
    <w:rsid w:val="003F1B3E"/>
    <w:rsid w:val="003F2039"/>
    <w:rsid w:val="003F22AD"/>
    <w:rsid w:val="003F23D1"/>
    <w:rsid w:val="003F2633"/>
    <w:rsid w:val="003F267D"/>
    <w:rsid w:val="003F26AE"/>
    <w:rsid w:val="003F2EEB"/>
    <w:rsid w:val="003F3527"/>
    <w:rsid w:val="003F38CD"/>
    <w:rsid w:val="003F400A"/>
    <w:rsid w:val="003F4025"/>
    <w:rsid w:val="003F42A7"/>
    <w:rsid w:val="003F472C"/>
    <w:rsid w:val="003F4755"/>
    <w:rsid w:val="003F48A1"/>
    <w:rsid w:val="003F4F0B"/>
    <w:rsid w:val="003F4F1F"/>
    <w:rsid w:val="003F5052"/>
    <w:rsid w:val="003F5D3A"/>
    <w:rsid w:val="003F5F12"/>
    <w:rsid w:val="003F6020"/>
    <w:rsid w:val="003F6326"/>
    <w:rsid w:val="003F657C"/>
    <w:rsid w:val="003F66D6"/>
    <w:rsid w:val="003F67A0"/>
    <w:rsid w:val="003F6C1A"/>
    <w:rsid w:val="003F6F6D"/>
    <w:rsid w:val="003F6FAE"/>
    <w:rsid w:val="003F6FC4"/>
    <w:rsid w:val="003F70B7"/>
    <w:rsid w:val="003F741B"/>
    <w:rsid w:val="003F77E8"/>
    <w:rsid w:val="003F7BE4"/>
    <w:rsid w:val="003F7C60"/>
    <w:rsid w:val="003F7E48"/>
    <w:rsid w:val="00400662"/>
    <w:rsid w:val="00400826"/>
    <w:rsid w:val="00400A27"/>
    <w:rsid w:val="00400E13"/>
    <w:rsid w:val="00400F70"/>
    <w:rsid w:val="00401408"/>
    <w:rsid w:val="0040158F"/>
    <w:rsid w:val="00401BBB"/>
    <w:rsid w:val="00401EDE"/>
    <w:rsid w:val="004021F6"/>
    <w:rsid w:val="004022DF"/>
    <w:rsid w:val="00402318"/>
    <w:rsid w:val="004029AE"/>
    <w:rsid w:val="00402E8E"/>
    <w:rsid w:val="0040309C"/>
    <w:rsid w:val="00403170"/>
    <w:rsid w:val="004031A7"/>
    <w:rsid w:val="004036EA"/>
    <w:rsid w:val="00403818"/>
    <w:rsid w:val="004038FA"/>
    <w:rsid w:val="00403965"/>
    <w:rsid w:val="00403FA5"/>
    <w:rsid w:val="004042B9"/>
    <w:rsid w:val="004042F3"/>
    <w:rsid w:val="004045D3"/>
    <w:rsid w:val="00404AF9"/>
    <w:rsid w:val="00404C1C"/>
    <w:rsid w:val="004053C7"/>
    <w:rsid w:val="004055CA"/>
    <w:rsid w:val="0040578D"/>
    <w:rsid w:val="004059F9"/>
    <w:rsid w:val="00405C04"/>
    <w:rsid w:val="00405DD0"/>
    <w:rsid w:val="00405EDF"/>
    <w:rsid w:val="004060C7"/>
    <w:rsid w:val="004066B5"/>
    <w:rsid w:val="00406756"/>
    <w:rsid w:val="00406A14"/>
    <w:rsid w:val="00406ADB"/>
    <w:rsid w:val="00406DD7"/>
    <w:rsid w:val="0040711A"/>
    <w:rsid w:val="004074F0"/>
    <w:rsid w:val="004101DE"/>
    <w:rsid w:val="00410647"/>
    <w:rsid w:val="004106E8"/>
    <w:rsid w:val="00410A57"/>
    <w:rsid w:val="00410AB9"/>
    <w:rsid w:val="00410D52"/>
    <w:rsid w:val="004116A0"/>
    <w:rsid w:val="00411733"/>
    <w:rsid w:val="00411CA5"/>
    <w:rsid w:val="00412523"/>
    <w:rsid w:val="0041258A"/>
    <w:rsid w:val="00412942"/>
    <w:rsid w:val="00412F64"/>
    <w:rsid w:val="004130A0"/>
    <w:rsid w:val="00413AD8"/>
    <w:rsid w:val="00413CEB"/>
    <w:rsid w:val="00413E72"/>
    <w:rsid w:val="004140B5"/>
    <w:rsid w:val="00414291"/>
    <w:rsid w:val="00414340"/>
    <w:rsid w:val="00414346"/>
    <w:rsid w:val="004144B2"/>
    <w:rsid w:val="0041468A"/>
    <w:rsid w:val="0041473F"/>
    <w:rsid w:val="004147CA"/>
    <w:rsid w:val="00414977"/>
    <w:rsid w:val="00414C01"/>
    <w:rsid w:val="00414CED"/>
    <w:rsid w:val="00414EAB"/>
    <w:rsid w:val="004153D8"/>
    <w:rsid w:val="00415548"/>
    <w:rsid w:val="0041560B"/>
    <w:rsid w:val="00415802"/>
    <w:rsid w:val="004158E6"/>
    <w:rsid w:val="00416242"/>
    <w:rsid w:val="0041677B"/>
    <w:rsid w:val="004167F1"/>
    <w:rsid w:val="0041694E"/>
    <w:rsid w:val="00416BF4"/>
    <w:rsid w:val="00416CC6"/>
    <w:rsid w:val="00416E21"/>
    <w:rsid w:val="00417119"/>
    <w:rsid w:val="0041718F"/>
    <w:rsid w:val="004171C5"/>
    <w:rsid w:val="004175B7"/>
    <w:rsid w:val="004177A3"/>
    <w:rsid w:val="00417A89"/>
    <w:rsid w:val="00420040"/>
    <w:rsid w:val="00420138"/>
    <w:rsid w:val="00420338"/>
    <w:rsid w:val="0042051D"/>
    <w:rsid w:val="004206C7"/>
    <w:rsid w:val="0042096B"/>
    <w:rsid w:val="00420E81"/>
    <w:rsid w:val="00420F79"/>
    <w:rsid w:val="00420FCE"/>
    <w:rsid w:val="004212FB"/>
    <w:rsid w:val="0042148F"/>
    <w:rsid w:val="00421B79"/>
    <w:rsid w:val="00421C21"/>
    <w:rsid w:val="00421D54"/>
    <w:rsid w:val="00421F68"/>
    <w:rsid w:val="004221D8"/>
    <w:rsid w:val="00422931"/>
    <w:rsid w:val="00422BFA"/>
    <w:rsid w:val="00422CB4"/>
    <w:rsid w:val="00422CEE"/>
    <w:rsid w:val="00422FDF"/>
    <w:rsid w:val="00422FF6"/>
    <w:rsid w:val="0042339D"/>
    <w:rsid w:val="0042350C"/>
    <w:rsid w:val="00423684"/>
    <w:rsid w:val="00423758"/>
    <w:rsid w:val="0042387C"/>
    <w:rsid w:val="00423A3F"/>
    <w:rsid w:val="00423DAB"/>
    <w:rsid w:val="00423FDF"/>
    <w:rsid w:val="00424134"/>
    <w:rsid w:val="004241A6"/>
    <w:rsid w:val="004244B5"/>
    <w:rsid w:val="00424792"/>
    <w:rsid w:val="004248FA"/>
    <w:rsid w:val="0042497A"/>
    <w:rsid w:val="00424A01"/>
    <w:rsid w:val="00424B9E"/>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808"/>
    <w:rsid w:val="00427A07"/>
    <w:rsid w:val="00427B93"/>
    <w:rsid w:val="00427EB8"/>
    <w:rsid w:val="00427F2F"/>
    <w:rsid w:val="0043010F"/>
    <w:rsid w:val="00430250"/>
    <w:rsid w:val="004303E8"/>
    <w:rsid w:val="00430665"/>
    <w:rsid w:val="00430AEB"/>
    <w:rsid w:val="00430BF8"/>
    <w:rsid w:val="00430D0F"/>
    <w:rsid w:val="00430DBA"/>
    <w:rsid w:val="00430DC4"/>
    <w:rsid w:val="00430DED"/>
    <w:rsid w:val="00430E6E"/>
    <w:rsid w:val="004310C7"/>
    <w:rsid w:val="00431384"/>
    <w:rsid w:val="004313E0"/>
    <w:rsid w:val="004314DE"/>
    <w:rsid w:val="00431DC0"/>
    <w:rsid w:val="00431E31"/>
    <w:rsid w:val="004321D9"/>
    <w:rsid w:val="00432217"/>
    <w:rsid w:val="004322BD"/>
    <w:rsid w:val="004326A9"/>
    <w:rsid w:val="004326E3"/>
    <w:rsid w:val="004329AA"/>
    <w:rsid w:val="00433211"/>
    <w:rsid w:val="004332B1"/>
    <w:rsid w:val="004339FB"/>
    <w:rsid w:val="00433A62"/>
    <w:rsid w:val="00433B4F"/>
    <w:rsid w:val="00433C84"/>
    <w:rsid w:val="00433D82"/>
    <w:rsid w:val="004340B2"/>
    <w:rsid w:val="0043451E"/>
    <w:rsid w:val="00434642"/>
    <w:rsid w:val="00434651"/>
    <w:rsid w:val="00434863"/>
    <w:rsid w:val="004348A1"/>
    <w:rsid w:val="004349B4"/>
    <w:rsid w:val="00434C40"/>
    <w:rsid w:val="00434D1B"/>
    <w:rsid w:val="00435296"/>
    <w:rsid w:val="0043533A"/>
    <w:rsid w:val="00435B7D"/>
    <w:rsid w:val="00435C9C"/>
    <w:rsid w:val="00435D5F"/>
    <w:rsid w:val="00436252"/>
    <w:rsid w:val="004363CD"/>
    <w:rsid w:val="00436744"/>
    <w:rsid w:val="00436E72"/>
    <w:rsid w:val="00436F4B"/>
    <w:rsid w:val="004371A9"/>
    <w:rsid w:val="004372C3"/>
    <w:rsid w:val="00437594"/>
    <w:rsid w:val="00440173"/>
    <w:rsid w:val="00440ACA"/>
    <w:rsid w:val="00440B79"/>
    <w:rsid w:val="00440E39"/>
    <w:rsid w:val="00440EF7"/>
    <w:rsid w:val="004410D1"/>
    <w:rsid w:val="004411FF"/>
    <w:rsid w:val="004412A1"/>
    <w:rsid w:val="004415C4"/>
    <w:rsid w:val="00441AFA"/>
    <w:rsid w:val="00441D2E"/>
    <w:rsid w:val="00441D6F"/>
    <w:rsid w:val="00441D70"/>
    <w:rsid w:val="00441DFF"/>
    <w:rsid w:val="00442094"/>
    <w:rsid w:val="0044216D"/>
    <w:rsid w:val="0044248F"/>
    <w:rsid w:val="00442BC7"/>
    <w:rsid w:val="00442C59"/>
    <w:rsid w:val="00442C8A"/>
    <w:rsid w:val="00443393"/>
    <w:rsid w:val="00443671"/>
    <w:rsid w:val="004436EF"/>
    <w:rsid w:val="00443B1E"/>
    <w:rsid w:val="00443B7E"/>
    <w:rsid w:val="00443C80"/>
    <w:rsid w:val="00444230"/>
    <w:rsid w:val="0044427C"/>
    <w:rsid w:val="00444341"/>
    <w:rsid w:val="0044434A"/>
    <w:rsid w:val="0044449C"/>
    <w:rsid w:val="004444F9"/>
    <w:rsid w:val="00444619"/>
    <w:rsid w:val="004447FA"/>
    <w:rsid w:val="00444DEA"/>
    <w:rsid w:val="00444E81"/>
    <w:rsid w:val="00444EF5"/>
    <w:rsid w:val="00444F55"/>
    <w:rsid w:val="00445171"/>
    <w:rsid w:val="00445436"/>
    <w:rsid w:val="004455B9"/>
    <w:rsid w:val="00445666"/>
    <w:rsid w:val="00445CB6"/>
    <w:rsid w:val="00445D7E"/>
    <w:rsid w:val="004462AD"/>
    <w:rsid w:val="00446788"/>
    <w:rsid w:val="004467A4"/>
    <w:rsid w:val="00446840"/>
    <w:rsid w:val="00446C2E"/>
    <w:rsid w:val="00446D70"/>
    <w:rsid w:val="00446E87"/>
    <w:rsid w:val="0044729D"/>
    <w:rsid w:val="00447955"/>
    <w:rsid w:val="00447A07"/>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1C70"/>
    <w:rsid w:val="00451CBF"/>
    <w:rsid w:val="00452379"/>
    <w:rsid w:val="004524A8"/>
    <w:rsid w:val="00452860"/>
    <w:rsid w:val="0045293B"/>
    <w:rsid w:val="00452FCB"/>
    <w:rsid w:val="0045306B"/>
    <w:rsid w:val="0045343C"/>
    <w:rsid w:val="0045352C"/>
    <w:rsid w:val="004537BB"/>
    <w:rsid w:val="00453A2A"/>
    <w:rsid w:val="00453B12"/>
    <w:rsid w:val="00453DBF"/>
    <w:rsid w:val="00453F9D"/>
    <w:rsid w:val="0045417E"/>
    <w:rsid w:val="00454264"/>
    <w:rsid w:val="0045461B"/>
    <w:rsid w:val="0045472A"/>
    <w:rsid w:val="00454C68"/>
    <w:rsid w:val="00454ECA"/>
    <w:rsid w:val="0045550E"/>
    <w:rsid w:val="004556DC"/>
    <w:rsid w:val="004557A6"/>
    <w:rsid w:val="00455806"/>
    <w:rsid w:val="00455822"/>
    <w:rsid w:val="00455ABC"/>
    <w:rsid w:val="00455C14"/>
    <w:rsid w:val="00455C48"/>
    <w:rsid w:val="0045603D"/>
    <w:rsid w:val="0045606B"/>
    <w:rsid w:val="00456247"/>
    <w:rsid w:val="00456335"/>
    <w:rsid w:val="00456351"/>
    <w:rsid w:val="00456501"/>
    <w:rsid w:val="0045676B"/>
    <w:rsid w:val="00456909"/>
    <w:rsid w:val="00456A6A"/>
    <w:rsid w:val="00456DCB"/>
    <w:rsid w:val="00456DCE"/>
    <w:rsid w:val="00456F45"/>
    <w:rsid w:val="00456F76"/>
    <w:rsid w:val="0045749A"/>
    <w:rsid w:val="00457726"/>
    <w:rsid w:val="00457827"/>
    <w:rsid w:val="004578A8"/>
    <w:rsid w:val="00457B0F"/>
    <w:rsid w:val="00457B26"/>
    <w:rsid w:val="00460448"/>
    <w:rsid w:val="0046050B"/>
    <w:rsid w:val="004608A1"/>
    <w:rsid w:val="00460909"/>
    <w:rsid w:val="00460A7B"/>
    <w:rsid w:val="00460C81"/>
    <w:rsid w:val="00460F98"/>
    <w:rsid w:val="004613DA"/>
    <w:rsid w:val="004614B5"/>
    <w:rsid w:val="00461A28"/>
    <w:rsid w:val="00461BFF"/>
    <w:rsid w:val="00461C29"/>
    <w:rsid w:val="00461CBA"/>
    <w:rsid w:val="00462090"/>
    <w:rsid w:val="004620E3"/>
    <w:rsid w:val="00462347"/>
    <w:rsid w:val="004625C9"/>
    <w:rsid w:val="0046288F"/>
    <w:rsid w:val="00463030"/>
    <w:rsid w:val="0046359B"/>
    <w:rsid w:val="00463627"/>
    <w:rsid w:val="0046399F"/>
    <w:rsid w:val="00463A08"/>
    <w:rsid w:val="00463A8B"/>
    <w:rsid w:val="00463AB1"/>
    <w:rsid w:val="00464306"/>
    <w:rsid w:val="00464513"/>
    <w:rsid w:val="0046480D"/>
    <w:rsid w:val="00464886"/>
    <w:rsid w:val="00464E19"/>
    <w:rsid w:val="004651D9"/>
    <w:rsid w:val="00465342"/>
    <w:rsid w:val="00465574"/>
    <w:rsid w:val="004656D2"/>
    <w:rsid w:val="004659F9"/>
    <w:rsid w:val="00465BFA"/>
    <w:rsid w:val="00465DDA"/>
    <w:rsid w:val="00465F12"/>
    <w:rsid w:val="00465F13"/>
    <w:rsid w:val="004663A0"/>
    <w:rsid w:val="004672F8"/>
    <w:rsid w:val="00467452"/>
    <w:rsid w:val="00467578"/>
    <w:rsid w:val="004676F6"/>
    <w:rsid w:val="0046777A"/>
    <w:rsid w:val="00467A48"/>
    <w:rsid w:val="00467B8C"/>
    <w:rsid w:val="00467CF1"/>
    <w:rsid w:val="00467EDB"/>
    <w:rsid w:val="00470190"/>
    <w:rsid w:val="0047029D"/>
    <w:rsid w:val="004702C2"/>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C4E"/>
    <w:rsid w:val="00472E65"/>
    <w:rsid w:val="00472E89"/>
    <w:rsid w:val="004731AF"/>
    <w:rsid w:val="004733D2"/>
    <w:rsid w:val="00473671"/>
    <w:rsid w:val="00473A96"/>
    <w:rsid w:val="00474382"/>
    <w:rsid w:val="004748E8"/>
    <w:rsid w:val="00474917"/>
    <w:rsid w:val="00474AAA"/>
    <w:rsid w:val="00474C54"/>
    <w:rsid w:val="0047503A"/>
    <w:rsid w:val="00475080"/>
    <w:rsid w:val="0047508A"/>
    <w:rsid w:val="004752AC"/>
    <w:rsid w:val="00475B84"/>
    <w:rsid w:val="00475B99"/>
    <w:rsid w:val="00475C23"/>
    <w:rsid w:val="00475C61"/>
    <w:rsid w:val="00475E02"/>
    <w:rsid w:val="00475E8E"/>
    <w:rsid w:val="00475ED1"/>
    <w:rsid w:val="00475F00"/>
    <w:rsid w:val="00475F0F"/>
    <w:rsid w:val="00476627"/>
    <w:rsid w:val="0047664F"/>
    <w:rsid w:val="00477170"/>
    <w:rsid w:val="004774DF"/>
    <w:rsid w:val="004777C4"/>
    <w:rsid w:val="00477879"/>
    <w:rsid w:val="00477B20"/>
    <w:rsid w:val="00477FC2"/>
    <w:rsid w:val="00480462"/>
    <w:rsid w:val="00480473"/>
    <w:rsid w:val="00480609"/>
    <w:rsid w:val="00480655"/>
    <w:rsid w:val="00480665"/>
    <w:rsid w:val="00480D45"/>
    <w:rsid w:val="00481240"/>
    <w:rsid w:val="00481409"/>
    <w:rsid w:val="004814A7"/>
    <w:rsid w:val="00481D64"/>
    <w:rsid w:val="00482677"/>
    <w:rsid w:val="0048285F"/>
    <w:rsid w:val="00482BD4"/>
    <w:rsid w:val="00482C3B"/>
    <w:rsid w:val="00483354"/>
    <w:rsid w:val="0048351A"/>
    <w:rsid w:val="0048381A"/>
    <w:rsid w:val="00483B60"/>
    <w:rsid w:val="00483C18"/>
    <w:rsid w:val="00483E71"/>
    <w:rsid w:val="0048465F"/>
    <w:rsid w:val="0048493D"/>
    <w:rsid w:val="00484D48"/>
    <w:rsid w:val="00484D5A"/>
    <w:rsid w:val="00484E57"/>
    <w:rsid w:val="00484ECE"/>
    <w:rsid w:val="004851BF"/>
    <w:rsid w:val="0048547A"/>
    <w:rsid w:val="00485668"/>
    <w:rsid w:val="0048596D"/>
    <w:rsid w:val="004859CF"/>
    <w:rsid w:val="00485A83"/>
    <w:rsid w:val="00485FCA"/>
    <w:rsid w:val="0048643B"/>
    <w:rsid w:val="004865C2"/>
    <w:rsid w:val="0048679C"/>
    <w:rsid w:val="00486C2B"/>
    <w:rsid w:val="00486E56"/>
    <w:rsid w:val="00486F6A"/>
    <w:rsid w:val="00487234"/>
    <w:rsid w:val="004873E8"/>
    <w:rsid w:val="0048777B"/>
    <w:rsid w:val="00487B8F"/>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1350"/>
    <w:rsid w:val="00491637"/>
    <w:rsid w:val="0049166A"/>
    <w:rsid w:val="00491C30"/>
    <w:rsid w:val="0049221C"/>
    <w:rsid w:val="004929B5"/>
    <w:rsid w:val="00492C25"/>
    <w:rsid w:val="00492F98"/>
    <w:rsid w:val="0049312A"/>
    <w:rsid w:val="004934F6"/>
    <w:rsid w:val="00493DBE"/>
    <w:rsid w:val="004943DE"/>
    <w:rsid w:val="00494B4D"/>
    <w:rsid w:val="00495C0E"/>
    <w:rsid w:val="00495EE3"/>
    <w:rsid w:val="00496910"/>
    <w:rsid w:val="00496A0C"/>
    <w:rsid w:val="004970B7"/>
    <w:rsid w:val="004973D1"/>
    <w:rsid w:val="00497B29"/>
    <w:rsid w:val="004A00E1"/>
    <w:rsid w:val="004A060E"/>
    <w:rsid w:val="004A080B"/>
    <w:rsid w:val="004A0DD3"/>
    <w:rsid w:val="004A1081"/>
    <w:rsid w:val="004A10B3"/>
    <w:rsid w:val="004A196E"/>
    <w:rsid w:val="004A1D1B"/>
    <w:rsid w:val="004A2081"/>
    <w:rsid w:val="004A2275"/>
    <w:rsid w:val="004A2975"/>
    <w:rsid w:val="004A2AB5"/>
    <w:rsid w:val="004A31FC"/>
    <w:rsid w:val="004A320D"/>
    <w:rsid w:val="004A33B3"/>
    <w:rsid w:val="004A33E0"/>
    <w:rsid w:val="004A361C"/>
    <w:rsid w:val="004A37CB"/>
    <w:rsid w:val="004A3B30"/>
    <w:rsid w:val="004A4281"/>
    <w:rsid w:val="004A44AA"/>
    <w:rsid w:val="004A4BD1"/>
    <w:rsid w:val="004A5325"/>
    <w:rsid w:val="004A5330"/>
    <w:rsid w:val="004A545B"/>
    <w:rsid w:val="004A56CF"/>
    <w:rsid w:val="004A5B7F"/>
    <w:rsid w:val="004A5E81"/>
    <w:rsid w:val="004A5EFC"/>
    <w:rsid w:val="004A64F5"/>
    <w:rsid w:val="004A6818"/>
    <w:rsid w:val="004A6934"/>
    <w:rsid w:val="004A6B37"/>
    <w:rsid w:val="004A6C72"/>
    <w:rsid w:val="004A6EF7"/>
    <w:rsid w:val="004A6F8D"/>
    <w:rsid w:val="004A720F"/>
    <w:rsid w:val="004A723B"/>
    <w:rsid w:val="004A7298"/>
    <w:rsid w:val="004A7FB1"/>
    <w:rsid w:val="004B00FB"/>
    <w:rsid w:val="004B0168"/>
    <w:rsid w:val="004B0C16"/>
    <w:rsid w:val="004B1067"/>
    <w:rsid w:val="004B1282"/>
    <w:rsid w:val="004B129D"/>
    <w:rsid w:val="004B1822"/>
    <w:rsid w:val="004B184E"/>
    <w:rsid w:val="004B1A60"/>
    <w:rsid w:val="004B2814"/>
    <w:rsid w:val="004B296E"/>
    <w:rsid w:val="004B2AB7"/>
    <w:rsid w:val="004B2AE3"/>
    <w:rsid w:val="004B2E1A"/>
    <w:rsid w:val="004B3146"/>
    <w:rsid w:val="004B35F0"/>
    <w:rsid w:val="004B3729"/>
    <w:rsid w:val="004B3758"/>
    <w:rsid w:val="004B386C"/>
    <w:rsid w:val="004B38EC"/>
    <w:rsid w:val="004B3B8E"/>
    <w:rsid w:val="004B3FA5"/>
    <w:rsid w:val="004B43F1"/>
    <w:rsid w:val="004B46B4"/>
    <w:rsid w:val="004B46C3"/>
    <w:rsid w:val="004B4795"/>
    <w:rsid w:val="004B496F"/>
    <w:rsid w:val="004B4A44"/>
    <w:rsid w:val="004B4B1D"/>
    <w:rsid w:val="004B597D"/>
    <w:rsid w:val="004B59EE"/>
    <w:rsid w:val="004B5D5E"/>
    <w:rsid w:val="004B5FF0"/>
    <w:rsid w:val="004B6184"/>
    <w:rsid w:val="004B62AD"/>
    <w:rsid w:val="004B6355"/>
    <w:rsid w:val="004B6611"/>
    <w:rsid w:val="004B6924"/>
    <w:rsid w:val="004B6E8B"/>
    <w:rsid w:val="004B70BA"/>
    <w:rsid w:val="004B711D"/>
    <w:rsid w:val="004B7439"/>
    <w:rsid w:val="004B7734"/>
    <w:rsid w:val="004B7B4F"/>
    <w:rsid w:val="004B7FCE"/>
    <w:rsid w:val="004C0129"/>
    <w:rsid w:val="004C0433"/>
    <w:rsid w:val="004C0482"/>
    <w:rsid w:val="004C04C6"/>
    <w:rsid w:val="004C0656"/>
    <w:rsid w:val="004C07C9"/>
    <w:rsid w:val="004C0900"/>
    <w:rsid w:val="004C1025"/>
    <w:rsid w:val="004C15AD"/>
    <w:rsid w:val="004C16C9"/>
    <w:rsid w:val="004C1DD2"/>
    <w:rsid w:val="004C1E71"/>
    <w:rsid w:val="004C21AC"/>
    <w:rsid w:val="004C23E3"/>
    <w:rsid w:val="004C2492"/>
    <w:rsid w:val="004C24BC"/>
    <w:rsid w:val="004C2622"/>
    <w:rsid w:val="004C277C"/>
    <w:rsid w:val="004C2B26"/>
    <w:rsid w:val="004C2BC7"/>
    <w:rsid w:val="004C306B"/>
    <w:rsid w:val="004C30BC"/>
    <w:rsid w:val="004C312D"/>
    <w:rsid w:val="004C361F"/>
    <w:rsid w:val="004C36C0"/>
    <w:rsid w:val="004C388A"/>
    <w:rsid w:val="004C41CB"/>
    <w:rsid w:val="004C42D0"/>
    <w:rsid w:val="004C434A"/>
    <w:rsid w:val="004C43A3"/>
    <w:rsid w:val="004C4DAB"/>
    <w:rsid w:val="004C4DDF"/>
    <w:rsid w:val="004C4FBF"/>
    <w:rsid w:val="004C5085"/>
    <w:rsid w:val="004C5262"/>
    <w:rsid w:val="004C56F5"/>
    <w:rsid w:val="004C593B"/>
    <w:rsid w:val="004C5A80"/>
    <w:rsid w:val="004C5B5D"/>
    <w:rsid w:val="004C5FB6"/>
    <w:rsid w:val="004C608B"/>
    <w:rsid w:val="004C63B3"/>
    <w:rsid w:val="004C681C"/>
    <w:rsid w:val="004C6886"/>
    <w:rsid w:val="004C6B0C"/>
    <w:rsid w:val="004C6D4F"/>
    <w:rsid w:val="004C720B"/>
    <w:rsid w:val="004C79F9"/>
    <w:rsid w:val="004C7A60"/>
    <w:rsid w:val="004C7ACE"/>
    <w:rsid w:val="004C7B6D"/>
    <w:rsid w:val="004D0306"/>
    <w:rsid w:val="004D0902"/>
    <w:rsid w:val="004D09C5"/>
    <w:rsid w:val="004D0BE6"/>
    <w:rsid w:val="004D0D59"/>
    <w:rsid w:val="004D0E37"/>
    <w:rsid w:val="004D15D4"/>
    <w:rsid w:val="004D1D88"/>
    <w:rsid w:val="004D2091"/>
    <w:rsid w:val="004D2327"/>
    <w:rsid w:val="004D282B"/>
    <w:rsid w:val="004D2B8E"/>
    <w:rsid w:val="004D30DD"/>
    <w:rsid w:val="004D3295"/>
    <w:rsid w:val="004D330A"/>
    <w:rsid w:val="004D339F"/>
    <w:rsid w:val="004D33DC"/>
    <w:rsid w:val="004D34EE"/>
    <w:rsid w:val="004D3800"/>
    <w:rsid w:val="004D3D27"/>
    <w:rsid w:val="004D3FBB"/>
    <w:rsid w:val="004D414F"/>
    <w:rsid w:val="004D42A7"/>
    <w:rsid w:val="004D4408"/>
    <w:rsid w:val="004D44EC"/>
    <w:rsid w:val="004D48DF"/>
    <w:rsid w:val="004D5089"/>
    <w:rsid w:val="004D50BB"/>
    <w:rsid w:val="004D510D"/>
    <w:rsid w:val="004D5342"/>
    <w:rsid w:val="004D5E30"/>
    <w:rsid w:val="004D5F98"/>
    <w:rsid w:val="004D6048"/>
    <w:rsid w:val="004D6196"/>
    <w:rsid w:val="004D6A6E"/>
    <w:rsid w:val="004D6C18"/>
    <w:rsid w:val="004D6D6D"/>
    <w:rsid w:val="004D6E2A"/>
    <w:rsid w:val="004D6E4D"/>
    <w:rsid w:val="004D6FDF"/>
    <w:rsid w:val="004D72BB"/>
    <w:rsid w:val="004D75B0"/>
    <w:rsid w:val="004D770D"/>
    <w:rsid w:val="004D771A"/>
    <w:rsid w:val="004D77B9"/>
    <w:rsid w:val="004D77DA"/>
    <w:rsid w:val="004D7EA8"/>
    <w:rsid w:val="004E0044"/>
    <w:rsid w:val="004E00F1"/>
    <w:rsid w:val="004E051B"/>
    <w:rsid w:val="004E053A"/>
    <w:rsid w:val="004E055F"/>
    <w:rsid w:val="004E05F1"/>
    <w:rsid w:val="004E077C"/>
    <w:rsid w:val="004E082E"/>
    <w:rsid w:val="004E0969"/>
    <w:rsid w:val="004E0DAF"/>
    <w:rsid w:val="004E0FED"/>
    <w:rsid w:val="004E14EB"/>
    <w:rsid w:val="004E16B1"/>
    <w:rsid w:val="004E212E"/>
    <w:rsid w:val="004E2191"/>
    <w:rsid w:val="004E228F"/>
    <w:rsid w:val="004E2523"/>
    <w:rsid w:val="004E2581"/>
    <w:rsid w:val="004E2C1D"/>
    <w:rsid w:val="004E2EF5"/>
    <w:rsid w:val="004E2F2D"/>
    <w:rsid w:val="004E31E7"/>
    <w:rsid w:val="004E34AD"/>
    <w:rsid w:val="004E34B3"/>
    <w:rsid w:val="004E3661"/>
    <w:rsid w:val="004E3760"/>
    <w:rsid w:val="004E37BC"/>
    <w:rsid w:val="004E3FD1"/>
    <w:rsid w:val="004E46BB"/>
    <w:rsid w:val="004E4872"/>
    <w:rsid w:val="004E4E87"/>
    <w:rsid w:val="004E528E"/>
    <w:rsid w:val="004E53F9"/>
    <w:rsid w:val="004E5445"/>
    <w:rsid w:val="004E555F"/>
    <w:rsid w:val="004E5646"/>
    <w:rsid w:val="004E5914"/>
    <w:rsid w:val="004E6131"/>
    <w:rsid w:val="004E67EB"/>
    <w:rsid w:val="004E6856"/>
    <w:rsid w:val="004E6B68"/>
    <w:rsid w:val="004E6F0A"/>
    <w:rsid w:val="004E6FD1"/>
    <w:rsid w:val="004E794B"/>
    <w:rsid w:val="004E7A18"/>
    <w:rsid w:val="004F01F4"/>
    <w:rsid w:val="004F0591"/>
    <w:rsid w:val="004F0696"/>
    <w:rsid w:val="004F0706"/>
    <w:rsid w:val="004F081F"/>
    <w:rsid w:val="004F0F2E"/>
    <w:rsid w:val="004F14F4"/>
    <w:rsid w:val="004F17D2"/>
    <w:rsid w:val="004F1A6C"/>
    <w:rsid w:val="004F1A9C"/>
    <w:rsid w:val="004F20AD"/>
    <w:rsid w:val="004F2112"/>
    <w:rsid w:val="004F247E"/>
    <w:rsid w:val="004F2A7A"/>
    <w:rsid w:val="004F2B97"/>
    <w:rsid w:val="004F2CE9"/>
    <w:rsid w:val="004F2DB6"/>
    <w:rsid w:val="004F2E18"/>
    <w:rsid w:val="004F30B9"/>
    <w:rsid w:val="004F321A"/>
    <w:rsid w:val="004F331B"/>
    <w:rsid w:val="004F37B4"/>
    <w:rsid w:val="004F3A40"/>
    <w:rsid w:val="004F3BA8"/>
    <w:rsid w:val="004F3F9D"/>
    <w:rsid w:val="004F4170"/>
    <w:rsid w:val="004F4254"/>
    <w:rsid w:val="004F43F8"/>
    <w:rsid w:val="004F4CDF"/>
    <w:rsid w:val="004F4F21"/>
    <w:rsid w:val="004F5112"/>
    <w:rsid w:val="004F514C"/>
    <w:rsid w:val="004F5B30"/>
    <w:rsid w:val="004F5CCE"/>
    <w:rsid w:val="004F5E0C"/>
    <w:rsid w:val="004F5E6A"/>
    <w:rsid w:val="004F5F81"/>
    <w:rsid w:val="004F5F8B"/>
    <w:rsid w:val="004F6585"/>
    <w:rsid w:val="004F66CD"/>
    <w:rsid w:val="004F6700"/>
    <w:rsid w:val="004F6A54"/>
    <w:rsid w:val="004F6A6F"/>
    <w:rsid w:val="004F6AC2"/>
    <w:rsid w:val="004F6B87"/>
    <w:rsid w:val="004F6BB0"/>
    <w:rsid w:val="004F7192"/>
    <w:rsid w:val="004F7298"/>
    <w:rsid w:val="004F778A"/>
    <w:rsid w:val="004F7A7A"/>
    <w:rsid w:val="004F7D44"/>
    <w:rsid w:val="0050022A"/>
    <w:rsid w:val="00500561"/>
    <w:rsid w:val="00500773"/>
    <w:rsid w:val="0050077D"/>
    <w:rsid w:val="00500A00"/>
    <w:rsid w:val="00500A3B"/>
    <w:rsid w:val="00500C60"/>
    <w:rsid w:val="00500EDE"/>
    <w:rsid w:val="00500FC9"/>
    <w:rsid w:val="005014ED"/>
    <w:rsid w:val="005015BA"/>
    <w:rsid w:val="00501F47"/>
    <w:rsid w:val="005020C7"/>
    <w:rsid w:val="00502466"/>
    <w:rsid w:val="00502763"/>
    <w:rsid w:val="0050280A"/>
    <w:rsid w:val="0050289C"/>
    <w:rsid w:val="00502A0B"/>
    <w:rsid w:val="00502E9F"/>
    <w:rsid w:val="005032D6"/>
    <w:rsid w:val="0050391D"/>
    <w:rsid w:val="00503BFB"/>
    <w:rsid w:val="00503C56"/>
    <w:rsid w:val="00503CEA"/>
    <w:rsid w:val="00503D9B"/>
    <w:rsid w:val="005044C9"/>
    <w:rsid w:val="005047EC"/>
    <w:rsid w:val="00504F4D"/>
    <w:rsid w:val="00504F74"/>
    <w:rsid w:val="0050505A"/>
    <w:rsid w:val="00505500"/>
    <w:rsid w:val="0050581C"/>
    <w:rsid w:val="005058BF"/>
    <w:rsid w:val="00505AC0"/>
    <w:rsid w:val="00505B0A"/>
    <w:rsid w:val="00505D66"/>
    <w:rsid w:val="00505DF3"/>
    <w:rsid w:val="00506412"/>
    <w:rsid w:val="00506C0C"/>
    <w:rsid w:val="0050711A"/>
    <w:rsid w:val="00507778"/>
    <w:rsid w:val="005078E6"/>
    <w:rsid w:val="005079D5"/>
    <w:rsid w:val="00507A64"/>
    <w:rsid w:val="00507D1F"/>
    <w:rsid w:val="00507F49"/>
    <w:rsid w:val="005100E6"/>
    <w:rsid w:val="00510138"/>
    <w:rsid w:val="0051039B"/>
    <w:rsid w:val="00510537"/>
    <w:rsid w:val="00510AC9"/>
    <w:rsid w:val="00510BCB"/>
    <w:rsid w:val="00510D98"/>
    <w:rsid w:val="00510FA9"/>
    <w:rsid w:val="005114C8"/>
    <w:rsid w:val="005114F2"/>
    <w:rsid w:val="00511769"/>
    <w:rsid w:val="00511976"/>
    <w:rsid w:val="00511E6F"/>
    <w:rsid w:val="00511F1B"/>
    <w:rsid w:val="00511FC0"/>
    <w:rsid w:val="00512078"/>
    <w:rsid w:val="005122F4"/>
    <w:rsid w:val="0051265A"/>
    <w:rsid w:val="00512923"/>
    <w:rsid w:val="00512A12"/>
    <w:rsid w:val="00513389"/>
    <w:rsid w:val="00513536"/>
    <w:rsid w:val="005137CF"/>
    <w:rsid w:val="00513E07"/>
    <w:rsid w:val="00514022"/>
    <w:rsid w:val="00514693"/>
    <w:rsid w:val="00514852"/>
    <w:rsid w:val="00514AD6"/>
    <w:rsid w:val="00514B08"/>
    <w:rsid w:val="00515720"/>
    <w:rsid w:val="00515FC2"/>
    <w:rsid w:val="00516092"/>
    <w:rsid w:val="00516465"/>
    <w:rsid w:val="005165CD"/>
    <w:rsid w:val="00516931"/>
    <w:rsid w:val="0051698B"/>
    <w:rsid w:val="00516CB3"/>
    <w:rsid w:val="00517496"/>
    <w:rsid w:val="005174C7"/>
    <w:rsid w:val="0051763B"/>
    <w:rsid w:val="005178DA"/>
    <w:rsid w:val="00517996"/>
    <w:rsid w:val="00517AFD"/>
    <w:rsid w:val="00517E64"/>
    <w:rsid w:val="00517EA0"/>
    <w:rsid w:val="00520575"/>
    <w:rsid w:val="00520768"/>
    <w:rsid w:val="00520A65"/>
    <w:rsid w:val="00520D28"/>
    <w:rsid w:val="00520DD4"/>
    <w:rsid w:val="00520E76"/>
    <w:rsid w:val="00521061"/>
    <w:rsid w:val="00521480"/>
    <w:rsid w:val="00521517"/>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565"/>
    <w:rsid w:val="00524713"/>
    <w:rsid w:val="005248DA"/>
    <w:rsid w:val="005249F6"/>
    <w:rsid w:val="00524BC7"/>
    <w:rsid w:val="00524DB8"/>
    <w:rsid w:val="0052531F"/>
    <w:rsid w:val="0052556E"/>
    <w:rsid w:val="00525599"/>
    <w:rsid w:val="005255E6"/>
    <w:rsid w:val="005256C8"/>
    <w:rsid w:val="0052598F"/>
    <w:rsid w:val="005261FD"/>
    <w:rsid w:val="00526515"/>
    <w:rsid w:val="005266EA"/>
    <w:rsid w:val="005268AC"/>
    <w:rsid w:val="00526A26"/>
    <w:rsid w:val="00526B6B"/>
    <w:rsid w:val="00526B72"/>
    <w:rsid w:val="00526E65"/>
    <w:rsid w:val="005270E5"/>
    <w:rsid w:val="0052723A"/>
    <w:rsid w:val="005278DE"/>
    <w:rsid w:val="00527C2B"/>
    <w:rsid w:val="00527D3F"/>
    <w:rsid w:val="0053081A"/>
    <w:rsid w:val="00530CD9"/>
    <w:rsid w:val="00530E8E"/>
    <w:rsid w:val="00530F5D"/>
    <w:rsid w:val="005310AF"/>
    <w:rsid w:val="00531112"/>
    <w:rsid w:val="005312E2"/>
    <w:rsid w:val="0053131C"/>
    <w:rsid w:val="00531395"/>
    <w:rsid w:val="00531773"/>
    <w:rsid w:val="0053182F"/>
    <w:rsid w:val="00531E5E"/>
    <w:rsid w:val="00531E91"/>
    <w:rsid w:val="0053246A"/>
    <w:rsid w:val="005326F2"/>
    <w:rsid w:val="00532AE4"/>
    <w:rsid w:val="00532B7B"/>
    <w:rsid w:val="00532C5B"/>
    <w:rsid w:val="00532EF8"/>
    <w:rsid w:val="00532FCF"/>
    <w:rsid w:val="00533030"/>
    <w:rsid w:val="0053333C"/>
    <w:rsid w:val="005336E0"/>
    <w:rsid w:val="005337AC"/>
    <w:rsid w:val="005337CE"/>
    <w:rsid w:val="005337D3"/>
    <w:rsid w:val="00533C07"/>
    <w:rsid w:val="00533CCC"/>
    <w:rsid w:val="00533D22"/>
    <w:rsid w:val="0053446C"/>
    <w:rsid w:val="00534A1C"/>
    <w:rsid w:val="00535270"/>
    <w:rsid w:val="00535419"/>
    <w:rsid w:val="0053580C"/>
    <w:rsid w:val="005359B8"/>
    <w:rsid w:val="00535B2F"/>
    <w:rsid w:val="00535B34"/>
    <w:rsid w:val="00535E85"/>
    <w:rsid w:val="0053613C"/>
    <w:rsid w:val="00536575"/>
    <w:rsid w:val="00536D1B"/>
    <w:rsid w:val="00537082"/>
    <w:rsid w:val="00537088"/>
    <w:rsid w:val="005376AA"/>
    <w:rsid w:val="0053776E"/>
    <w:rsid w:val="0053790B"/>
    <w:rsid w:val="00540089"/>
    <w:rsid w:val="0054014B"/>
    <w:rsid w:val="005401BB"/>
    <w:rsid w:val="005401BE"/>
    <w:rsid w:val="005402B1"/>
    <w:rsid w:val="0054031F"/>
    <w:rsid w:val="005405C2"/>
    <w:rsid w:val="00540645"/>
    <w:rsid w:val="005407D7"/>
    <w:rsid w:val="00540B2C"/>
    <w:rsid w:val="00541510"/>
    <w:rsid w:val="005416C7"/>
    <w:rsid w:val="0054232A"/>
    <w:rsid w:val="005424F2"/>
    <w:rsid w:val="00542C9C"/>
    <w:rsid w:val="00542CE4"/>
    <w:rsid w:val="00542CFF"/>
    <w:rsid w:val="00542D60"/>
    <w:rsid w:val="00543011"/>
    <w:rsid w:val="0054437B"/>
    <w:rsid w:val="00544386"/>
    <w:rsid w:val="00544712"/>
    <w:rsid w:val="00544A07"/>
    <w:rsid w:val="00544EEE"/>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E8C"/>
    <w:rsid w:val="0054718E"/>
    <w:rsid w:val="005471D7"/>
    <w:rsid w:val="00547EAB"/>
    <w:rsid w:val="00550238"/>
    <w:rsid w:val="005504D2"/>
    <w:rsid w:val="00550729"/>
    <w:rsid w:val="00550759"/>
    <w:rsid w:val="0055100F"/>
    <w:rsid w:val="0055108C"/>
    <w:rsid w:val="0055128E"/>
    <w:rsid w:val="005513AE"/>
    <w:rsid w:val="00551482"/>
    <w:rsid w:val="005515B3"/>
    <w:rsid w:val="00551853"/>
    <w:rsid w:val="00551897"/>
    <w:rsid w:val="00551C21"/>
    <w:rsid w:val="0055216D"/>
    <w:rsid w:val="005521F4"/>
    <w:rsid w:val="005528B5"/>
    <w:rsid w:val="005529E6"/>
    <w:rsid w:val="0055304B"/>
    <w:rsid w:val="0055338F"/>
    <w:rsid w:val="00553589"/>
    <w:rsid w:val="005536CE"/>
    <w:rsid w:val="00553836"/>
    <w:rsid w:val="0055392C"/>
    <w:rsid w:val="005540EB"/>
    <w:rsid w:val="00554404"/>
    <w:rsid w:val="005544CA"/>
    <w:rsid w:val="0055476B"/>
    <w:rsid w:val="00554D0D"/>
    <w:rsid w:val="00555164"/>
    <w:rsid w:val="00555194"/>
    <w:rsid w:val="005552FB"/>
    <w:rsid w:val="00555687"/>
    <w:rsid w:val="005557E4"/>
    <w:rsid w:val="00555970"/>
    <w:rsid w:val="005559E0"/>
    <w:rsid w:val="00555B44"/>
    <w:rsid w:val="00555B92"/>
    <w:rsid w:val="00555BC7"/>
    <w:rsid w:val="00555C92"/>
    <w:rsid w:val="00555D6C"/>
    <w:rsid w:val="00555DE1"/>
    <w:rsid w:val="00555F7C"/>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3C"/>
    <w:rsid w:val="00560CFB"/>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30F2"/>
    <w:rsid w:val="00563433"/>
    <w:rsid w:val="00563471"/>
    <w:rsid w:val="005635C4"/>
    <w:rsid w:val="005639A4"/>
    <w:rsid w:val="00564195"/>
    <w:rsid w:val="005641C8"/>
    <w:rsid w:val="00564580"/>
    <w:rsid w:val="00564B1D"/>
    <w:rsid w:val="005650AE"/>
    <w:rsid w:val="00565227"/>
    <w:rsid w:val="0056530F"/>
    <w:rsid w:val="0056537E"/>
    <w:rsid w:val="0056575E"/>
    <w:rsid w:val="00565A66"/>
    <w:rsid w:val="00565A70"/>
    <w:rsid w:val="00565E1F"/>
    <w:rsid w:val="00566245"/>
    <w:rsid w:val="0056637B"/>
    <w:rsid w:val="005665A1"/>
    <w:rsid w:val="005666C6"/>
    <w:rsid w:val="005669D4"/>
    <w:rsid w:val="00566D8E"/>
    <w:rsid w:val="005670BA"/>
    <w:rsid w:val="005672AF"/>
    <w:rsid w:val="005672CB"/>
    <w:rsid w:val="0056751E"/>
    <w:rsid w:val="0056780D"/>
    <w:rsid w:val="00567C55"/>
    <w:rsid w:val="00567E22"/>
    <w:rsid w:val="00567E5B"/>
    <w:rsid w:val="005701C0"/>
    <w:rsid w:val="00570367"/>
    <w:rsid w:val="0057047A"/>
    <w:rsid w:val="00570923"/>
    <w:rsid w:val="00570B1F"/>
    <w:rsid w:val="00570CC5"/>
    <w:rsid w:val="00570E6C"/>
    <w:rsid w:val="00571090"/>
    <w:rsid w:val="005710EB"/>
    <w:rsid w:val="005711CB"/>
    <w:rsid w:val="005714B8"/>
    <w:rsid w:val="00571698"/>
    <w:rsid w:val="00571BE3"/>
    <w:rsid w:val="00571E74"/>
    <w:rsid w:val="005720F2"/>
    <w:rsid w:val="005722FC"/>
    <w:rsid w:val="005725A6"/>
    <w:rsid w:val="00572638"/>
    <w:rsid w:val="0057263F"/>
    <w:rsid w:val="00572704"/>
    <w:rsid w:val="0057285D"/>
    <w:rsid w:val="00572F28"/>
    <w:rsid w:val="00572F2A"/>
    <w:rsid w:val="00573207"/>
    <w:rsid w:val="005734B3"/>
    <w:rsid w:val="005735A5"/>
    <w:rsid w:val="005735F4"/>
    <w:rsid w:val="005735F9"/>
    <w:rsid w:val="00573773"/>
    <w:rsid w:val="005738FF"/>
    <w:rsid w:val="00573A6C"/>
    <w:rsid w:val="0057417F"/>
    <w:rsid w:val="00574416"/>
    <w:rsid w:val="0057442B"/>
    <w:rsid w:val="005744EE"/>
    <w:rsid w:val="00574A06"/>
    <w:rsid w:val="00574D49"/>
    <w:rsid w:val="00575294"/>
    <w:rsid w:val="00575A5F"/>
    <w:rsid w:val="00575AA5"/>
    <w:rsid w:val="00575C6F"/>
    <w:rsid w:val="005761E3"/>
    <w:rsid w:val="00576202"/>
    <w:rsid w:val="00576290"/>
    <w:rsid w:val="00576358"/>
    <w:rsid w:val="005768F8"/>
    <w:rsid w:val="00576B52"/>
    <w:rsid w:val="00576B99"/>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928"/>
    <w:rsid w:val="00581975"/>
    <w:rsid w:val="00581A27"/>
    <w:rsid w:val="00581FDB"/>
    <w:rsid w:val="00582311"/>
    <w:rsid w:val="005825F1"/>
    <w:rsid w:val="005828BD"/>
    <w:rsid w:val="00582CA3"/>
    <w:rsid w:val="00582F41"/>
    <w:rsid w:val="00582FC7"/>
    <w:rsid w:val="005832AF"/>
    <w:rsid w:val="005834FF"/>
    <w:rsid w:val="00583CFD"/>
    <w:rsid w:val="005840B1"/>
    <w:rsid w:val="0058459A"/>
    <w:rsid w:val="005847FA"/>
    <w:rsid w:val="00584AB4"/>
    <w:rsid w:val="00585401"/>
    <w:rsid w:val="00585869"/>
    <w:rsid w:val="00585A2E"/>
    <w:rsid w:val="00585C39"/>
    <w:rsid w:val="00585E01"/>
    <w:rsid w:val="00586193"/>
    <w:rsid w:val="005861CE"/>
    <w:rsid w:val="005863E8"/>
    <w:rsid w:val="00586874"/>
    <w:rsid w:val="00586EBA"/>
    <w:rsid w:val="00586FA9"/>
    <w:rsid w:val="0058709A"/>
    <w:rsid w:val="005873E6"/>
    <w:rsid w:val="00587690"/>
    <w:rsid w:val="00587745"/>
    <w:rsid w:val="005877D4"/>
    <w:rsid w:val="0058788F"/>
    <w:rsid w:val="0058796C"/>
    <w:rsid w:val="005879A1"/>
    <w:rsid w:val="00590089"/>
    <w:rsid w:val="00590244"/>
    <w:rsid w:val="005903C4"/>
    <w:rsid w:val="005904C1"/>
    <w:rsid w:val="0059067B"/>
    <w:rsid w:val="00590731"/>
    <w:rsid w:val="00590912"/>
    <w:rsid w:val="00590A24"/>
    <w:rsid w:val="0059158F"/>
    <w:rsid w:val="00591768"/>
    <w:rsid w:val="00591829"/>
    <w:rsid w:val="00591AAE"/>
    <w:rsid w:val="00591AD0"/>
    <w:rsid w:val="00591B72"/>
    <w:rsid w:val="00591DB1"/>
    <w:rsid w:val="00592059"/>
    <w:rsid w:val="005920CA"/>
    <w:rsid w:val="00592AD4"/>
    <w:rsid w:val="00592F74"/>
    <w:rsid w:val="0059392D"/>
    <w:rsid w:val="005939A0"/>
    <w:rsid w:val="00593B29"/>
    <w:rsid w:val="00594140"/>
    <w:rsid w:val="00594751"/>
    <w:rsid w:val="00594844"/>
    <w:rsid w:val="00594911"/>
    <w:rsid w:val="005949FD"/>
    <w:rsid w:val="00594A1E"/>
    <w:rsid w:val="00594BA0"/>
    <w:rsid w:val="00594CA4"/>
    <w:rsid w:val="00594E36"/>
    <w:rsid w:val="00594F14"/>
    <w:rsid w:val="0059513C"/>
    <w:rsid w:val="005952DA"/>
    <w:rsid w:val="00595B41"/>
    <w:rsid w:val="00595DF2"/>
    <w:rsid w:val="00595E51"/>
    <w:rsid w:val="00595EFA"/>
    <w:rsid w:val="00596072"/>
    <w:rsid w:val="005960B2"/>
    <w:rsid w:val="005960F3"/>
    <w:rsid w:val="005960FA"/>
    <w:rsid w:val="00596156"/>
    <w:rsid w:val="00596483"/>
    <w:rsid w:val="00596AF6"/>
    <w:rsid w:val="00596B0E"/>
    <w:rsid w:val="00596C31"/>
    <w:rsid w:val="00596DD4"/>
    <w:rsid w:val="00596DE9"/>
    <w:rsid w:val="00596FA6"/>
    <w:rsid w:val="005970A2"/>
    <w:rsid w:val="005970D2"/>
    <w:rsid w:val="005972D4"/>
    <w:rsid w:val="005977EC"/>
    <w:rsid w:val="00597F00"/>
    <w:rsid w:val="005A012C"/>
    <w:rsid w:val="005A0177"/>
    <w:rsid w:val="005A03DE"/>
    <w:rsid w:val="005A07B4"/>
    <w:rsid w:val="005A09E0"/>
    <w:rsid w:val="005A0A53"/>
    <w:rsid w:val="005A0AF4"/>
    <w:rsid w:val="005A0D62"/>
    <w:rsid w:val="005A0DDC"/>
    <w:rsid w:val="005A0F3E"/>
    <w:rsid w:val="005A1965"/>
    <w:rsid w:val="005A1A88"/>
    <w:rsid w:val="005A1C9F"/>
    <w:rsid w:val="005A1FC6"/>
    <w:rsid w:val="005A2040"/>
    <w:rsid w:val="005A2058"/>
    <w:rsid w:val="005A23D7"/>
    <w:rsid w:val="005A23E6"/>
    <w:rsid w:val="005A2991"/>
    <w:rsid w:val="005A29FF"/>
    <w:rsid w:val="005A2C2A"/>
    <w:rsid w:val="005A36C5"/>
    <w:rsid w:val="005A4186"/>
    <w:rsid w:val="005A46C6"/>
    <w:rsid w:val="005A4749"/>
    <w:rsid w:val="005A54F4"/>
    <w:rsid w:val="005A5503"/>
    <w:rsid w:val="005A5857"/>
    <w:rsid w:val="005A5D96"/>
    <w:rsid w:val="005A61AC"/>
    <w:rsid w:val="005A636C"/>
    <w:rsid w:val="005A63EB"/>
    <w:rsid w:val="005A6655"/>
    <w:rsid w:val="005A67C0"/>
    <w:rsid w:val="005A68C9"/>
    <w:rsid w:val="005A6C88"/>
    <w:rsid w:val="005A6E38"/>
    <w:rsid w:val="005A7021"/>
    <w:rsid w:val="005A74BB"/>
    <w:rsid w:val="005A75B0"/>
    <w:rsid w:val="005A786D"/>
    <w:rsid w:val="005A78A3"/>
    <w:rsid w:val="005A7E77"/>
    <w:rsid w:val="005B00E6"/>
    <w:rsid w:val="005B0143"/>
    <w:rsid w:val="005B0399"/>
    <w:rsid w:val="005B06FC"/>
    <w:rsid w:val="005B09F9"/>
    <w:rsid w:val="005B0F2C"/>
    <w:rsid w:val="005B1208"/>
    <w:rsid w:val="005B14AE"/>
    <w:rsid w:val="005B15AD"/>
    <w:rsid w:val="005B165E"/>
    <w:rsid w:val="005B16F3"/>
    <w:rsid w:val="005B1D5E"/>
    <w:rsid w:val="005B1F30"/>
    <w:rsid w:val="005B2472"/>
    <w:rsid w:val="005B2A6B"/>
    <w:rsid w:val="005B2B02"/>
    <w:rsid w:val="005B2D4E"/>
    <w:rsid w:val="005B307E"/>
    <w:rsid w:val="005B31E1"/>
    <w:rsid w:val="005B3708"/>
    <w:rsid w:val="005B385B"/>
    <w:rsid w:val="005B39BB"/>
    <w:rsid w:val="005B4230"/>
    <w:rsid w:val="005B4316"/>
    <w:rsid w:val="005B4B87"/>
    <w:rsid w:val="005B4CCC"/>
    <w:rsid w:val="005B5011"/>
    <w:rsid w:val="005B5731"/>
    <w:rsid w:val="005B5B64"/>
    <w:rsid w:val="005B603E"/>
    <w:rsid w:val="005B63E2"/>
    <w:rsid w:val="005B64DC"/>
    <w:rsid w:val="005B6801"/>
    <w:rsid w:val="005B7182"/>
    <w:rsid w:val="005B7438"/>
    <w:rsid w:val="005B77D2"/>
    <w:rsid w:val="005B78A2"/>
    <w:rsid w:val="005B7A4A"/>
    <w:rsid w:val="005B7C78"/>
    <w:rsid w:val="005C03F8"/>
    <w:rsid w:val="005C055F"/>
    <w:rsid w:val="005C076B"/>
    <w:rsid w:val="005C0973"/>
    <w:rsid w:val="005C106D"/>
    <w:rsid w:val="005C1345"/>
    <w:rsid w:val="005C15FB"/>
    <w:rsid w:val="005C1A95"/>
    <w:rsid w:val="005C1ACF"/>
    <w:rsid w:val="005C1C3B"/>
    <w:rsid w:val="005C1DA2"/>
    <w:rsid w:val="005C1F4B"/>
    <w:rsid w:val="005C1F70"/>
    <w:rsid w:val="005C2088"/>
    <w:rsid w:val="005C23F2"/>
    <w:rsid w:val="005C26CF"/>
    <w:rsid w:val="005C2D7E"/>
    <w:rsid w:val="005C2D85"/>
    <w:rsid w:val="005C334E"/>
    <w:rsid w:val="005C342E"/>
    <w:rsid w:val="005C3AA3"/>
    <w:rsid w:val="005C3B3F"/>
    <w:rsid w:val="005C3BDA"/>
    <w:rsid w:val="005C3C10"/>
    <w:rsid w:val="005C3C82"/>
    <w:rsid w:val="005C4102"/>
    <w:rsid w:val="005C45A2"/>
    <w:rsid w:val="005C4690"/>
    <w:rsid w:val="005C4832"/>
    <w:rsid w:val="005C4927"/>
    <w:rsid w:val="005C4B80"/>
    <w:rsid w:val="005C4EAA"/>
    <w:rsid w:val="005C4F36"/>
    <w:rsid w:val="005C5654"/>
    <w:rsid w:val="005C568C"/>
    <w:rsid w:val="005C56F4"/>
    <w:rsid w:val="005C581D"/>
    <w:rsid w:val="005C5BB9"/>
    <w:rsid w:val="005C5DD4"/>
    <w:rsid w:val="005C64D3"/>
    <w:rsid w:val="005C6567"/>
    <w:rsid w:val="005C6CC1"/>
    <w:rsid w:val="005C7713"/>
    <w:rsid w:val="005C780C"/>
    <w:rsid w:val="005C7896"/>
    <w:rsid w:val="005C7A5D"/>
    <w:rsid w:val="005C7AB1"/>
    <w:rsid w:val="005D067F"/>
    <w:rsid w:val="005D0781"/>
    <w:rsid w:val="005D08A4"/>
    <w:rsid w:val="005D0AEF"/>
    <w:rsid w:val="005D0E47"/>
    <w:rsid w:val="005D0E81"/>
    <w:rsid w:val="005D1399"/>
    <w:rsid w:val="005D178B"/>
    <w:rsid w:val="005D1982"/>
    <w:rsid w:val="005D21A4"/>
    <w:rsid w:val="005D2474"/>
    <w:rsid w:val="005D24C4"/>
    <w:rsid w:val="005D24CB"/>
    <w:rsid w:val="005D27F0"/>
    <w:rsid w:val="005D282E"/>
    <w:rsid w:val="005D29D2"/>
    <w:rsid w:val="005D2EB0"/>
    <w:rsid w:val="005D3455"/>
    <w:rsid w:val="005D3462"/>
    <w:rsid w:val="005D3648"/>
    <w:rsid w:val="005D375C"/>
    <w:rsid w:val="005D37F8"/>
    <w:rsid w:val="005D3BE5"/>
    <w:rsid w:val="005D3E0A"/>
    <w:rsid w:val="005D43B8"/>
    <w:rsid w:val="005D444D"/>
    <w:rsid w:val="005D47DC"/>
    <w:rsid w:val="005D4C13"/>
    <w:rsid w:val="005D4F82"/>
    <w:rsid w:val="005D52F6"/>
    <w:rsid w:val="005D54E2"/>
    <w:rsid w:val="005D5521"/>
    <w:rsid w:val="005D552C"/>
    <w:rsid w:val="005D55BA"/>
    <w:rsid w:val="005D5862"/>
    <w:rsid w:val="005D5A90"/>
    <w:rsid w:val="005D61E4"/>
    <w:rsid w:val="005D6261"/>
    <w:rsid w:val="005D64A9"/>
    <w:rsid w:val="005D651B"/>
    <w:rsid w:val="005D65D3"/>
    <w:rsid w:val="005D673A"/>
    <w:rsid w:val="005D679A"/>
    <w:rsid w:val="005D6AEA"/>
    <w:rsid w:val="005D6BEE"/>
    <w:rsid w:val="005D6D00"/>
    <w:rsid w:val="005D7255"/>
    <w:rsid w:val="005D741B"/>
    <w:rsid w:val="005D780A"/>
    <w:rsid w:val="005D78AC"/>
    <w:rsid w:val="005D78F0"/>
    <w:rsid w:val="005D7E81"/>
    <w:rsid w:val="005E01E3"/>
    <w:rsid w:val="005E0272"/>
    <w:rsid w:val="005E0845"/>
    <w:rsid w:val="005E0AD1"/>
    <w:rsid w:val="005E0F0E"/>
    <w:rsid w:val="005E1798"/>
    <w:rsid w:val="005E18E4"/>
    <w:rsid w:val="005E197C"/>
    <w:rsid w:val="005E1F3C"/>
    <w:rsid w:val="005E1F47"/>
    <w:rsid w:val="005E2684"/>
    <w:rsid w:val="005E294F"/>
    <w:rsid w:val="005E2977"/>
    <w:rsid w:val="005E325A"/>
    <w:rsid w:val="005E3370"/>
    <w:rsid w:val="005E35EA"/>
    <w:rsid w:val="005E443A"/>
    <w:rsid w:val="005E4559"/>
    <w:rsid w:val="005E467D"/>
    <w:rsid w:val="005E4687"/>
    <w:rsid w:val="005E46EB"/>
    <w:rsid w:val="005E4AE7"/>
    <w:rsid w:val="005E4F79"/>
    <w:rsid w:val="005E58C1"/>
    <w:rsid w:val="005E5900"/>
    <w:rsid w:val="005E5B51"/>
    <w:rsid w:val="005E5BD4"/>
    <w:rsid w:val="005E5D6E"/>
    <w:rsid w:val="005E5FA8"/>
    <w:rsid w:val="005E602A"/>
    <w:rsid w:val="005E6146"/>
    <w:rsid w:val="005E6893"/>
    <w:rsid w:val="005E6C39"/>
    <w:rsid w:val="005E6D6A"/>
    <w:rsid w:val="005E6F05"/>
    <w:rsid w:val="005E71C9"/>
    <w:rsid w:val="005E7431"/>
    <w:rsid w:val="005E7570"/>
    <w:rsid w:val="005E7722"/>
    <w:rsid w:val="005E7E19"/>
    <w:rsid w:val="005F0032"/>
    <w:rsid w:val="005F0056"/>
    <w:rsid w:val="005F0267"/>
    <w:rsid w:val="005F0299"/>
    <w:rsid w:val="005F03D8"/>
    <w:rsid w:val="005F05A0"/>
    <w:rsid w:val="005F089C"/>
    <w:rsid w:val="005F0BAC"/>
    <w:rsid w:val="005F0CEB"/>
    <w:rsid w:val="005F0D10"/>
    <w:rsid w:val="005F0FEF"/>
    <w:rsid w:val="005F11ED"/>
    <w:rsid w:val="005F19B2"/>
    <w:rsid w:val="005F1DD0"/>
    <w:rsid w:val="005F1E92"/>
    <w:rsid w:val="005F1E96"/>
    <w:rsid w:val="005F1EC9"/>
    <w:rsid w:val="005F20B0"/>
    <w:rsid w:val="005F23D2"/>
    <w:rsid w:val="005F240F"/>
    <w:rsid w:val="005F24CF"/>
    <w:rsid w:val="005F2948"/>
    <w:rsid w:val="005F2B19"/>
    <w:rsid w:val="005F2FF7"/>
    <w:rsid w:val="005F320F"/>
    <w:rsid w:val="005F32D6"/>
    <w:rsid w:val="005F340F"/>
    <w:rsid w:val="005F350F"/>
    <w:rsid w:val="005F36D2"/>
    <w:rsid w:val="005F3882"/>
    <w:rsid w:val="005F3B2C"/>
    <w:rsid w:val="005F3C80"/>
    <w:rsid w:val="005F3CF9"/>
    <w:rsid w:val="005F4615"/>
    <w:rsid w:val="005F4A23"/>
    <w:rsid w:val="005F4BE0"/>
    <w:rsid w:val="005F5286"/>
    <w:rsid w:val="005F52A7"/>
    <w:rsid w:val="005F54D0"/>
    <w:rsid w:val="005F5501"/>
    <w:rsid w:val="005F552E"/>
    <w:rsid w:val="005F55FD"/>
    <w:rsid w:val="005F56D5"/>
    <w:rsid w:val="005F57D0"/>
    <w:rsid w:val="005F5CEB"/>
    <w:rsid w:val="005F610D"/>
    <w:rsid w:val="005F6153"/>
    <w:rsid w:val="005F64E0"/>
    <w:rsid w:val="005F67C6"/>
    <w:rsid w:val="005F6B86"/>
    <w:rsid w:val="005F6DF7"/>
    <w:rsid w:val="005F6EBF"/>
    <w:rsid w:val="005F70D3"/>
    <w:rsid w:val="005F74AF"/>
    <w:rsid w:val="005F7DF5"/>
    <w:rsid w:val="005F7FAB"/>
    <w:rsid w:val="00600511"/>
    <w:rsid w:val="00600852"/>
    <w:rsid w:val="006009E8"/>
    <w:rsid w:val="00600BF8"/>
    <w:rsid w:val="00600D6E"/>
    <w:rsid w:val="00600E7F"/>
    <w:rsid w:val="0060105B"/>
    <w:rsid w:val="0060108A"/>
    <w:rsid w:val="006011E2"/>
    <w:rsid w:val="006013ED"/>
    <w:rsid w:val="006015E5"/>
    <w:rsid w:val="00601B91"/>
    <w:rsid w:val="00601D7C"/>
    <w:rsid w:val="00602189"/>
    <w:rsid w:val="00602820"/>
    <w:rsid w:val="00602B19"/>
    <w:rsid w:val="00602BFA"/>
    <w:rsid w:val="00602E71"/>
    <w:rsid w:val="00603005"/>
    <w:rsid w:val="006033AC"/>
    <w:rsid w:val="00603725"/>
    <w:rsid w:val="00603750"/>
    <w:rsid w:val="006037BC"/>
    <w:rsid w:val="006037C8"/>
    <w:rsid w:val="00603E7E"/>
    <w:rsid w:val="00604146"/>
    <w:rsid w:val="0060427C"/>
    <w:rsid w:val="0060453B"/>
    <w:rsid w:val="00604BDE"/>
    <w:rsid w:val="00604C4B"/>
    <w:rsid w:val="00604C67"/>
    <w:rsid w:val="00604FA9"/>
    <w:rsid w:val="00605092"/>
    <w:rsid w:val="006053CF"/>
    <w:rsid w:val="006055FE"/>
    <w:rsid w:val="00605601"/>
    <w:rsid w:val="0060564C"/>
    <w:rsid w:val="0060573F"/>
    <w:rsid w:val="00605CE3"/>
    <w:rsid w:val="00605EA0"/>
    <w:rsid w:val="00606278"/>
    <w:rsid w:val="0060648F"/>
    <w:rsid w:val="00606513"/>
    <w:rsid w:val="0060679C"/>
    <w:rsid w:val="00606F50"/>
    <w:rsid w:val="00606F91"/>
    <w:rsid w:val="00606FC6"/>
    <w:rsid w:val="0060711D"/>
    <w:rsid w:val="00607222"/>
    <w:rsid w:val="0060752E"/>
    <w:rsid w:val="00607A55"/>
    <w:rsid w:val="00607ED9"/>
    <w:rsid w:val="0061014B"/>
    <w:rsid w:val="0061069C"/>
    <w:rsid w:val="00610843"/>
    <w:rsid w:val="00610AF3"/>
    <w:rsid w:val="00610E54"/>
    <w:rsid w:val="00611427"/>
    <w:rsid w:val="00611435"/>
    <w:rsid w:val="006115BC"/>
    <w:rsid w:val="00611751"/>
    <w:rsid w:val="00611C35"/>
    <w:rsid w:val="00611C8B"/>
    <w:rsid w:val="00611DBA"/>
    <w:rsid w:val="00611DDA"/>
    <w:rsid w:val="00611E68"/>
    <w:rsid w:val="00612123"/>
    <w:rsid w:val="00612160"/>
    <w:rsid w:val="00612460"/>
    <w:rsid w:val="006124D1"/>
    <w:rsid w:val="00612523"/>
    <w:rsid w:val="00612737"/>
    <w:rsid w:val="00612D24"/>
    <w:rsid w:val="006132C7"/>
    <w:rsid w:val="006135D4"/>
    <w:rsid w:val="00613615"/>
    <w:rsid w:val="00613795"/>
    <w:rsid w:val="00613D34"/>
    <w:rsid w:val="00613D73"/>
    <w:rsid w:val="00613F5A"/>
    <w:rsid w:val="006142C0"/>
    <w:rsid w:val="006144B5"/>
    <w:rsid w:val="00614525"/>
    <w:rsid w:val="006146ED"/>
    <w:rsid w:val="00614902"/>
    <w:rsid w:val="00614B79"/>
    <w:rsid w:val="00614D02"/>
    <w:rsid w:val="00614D7C"/>
    <w:rsid w:val="00614D80"/>
    <w:rsid w:val="00614EF2"/>
    <w:rsid w:val="006155C6"/>
    <w:rsid w:val="00616350"/>
    <w:rsid w:val="0061681B"/>
    <w:rsid w:val="00616B89"/>
    <w:rsid w:val="00616CD7"/>
    <w:rsid w:val="00616D41"/>
    <w:rsid w:val="00616E2D"/>
    <w:rsid w:val="006174AC"/>
    <w:rsid w:val="0061757A"/>
    <w:rsid w:val="006175B3"/>
    <w:rsid w:val="0061772A"/>
    <w:rsid w:val="00617B75"/>
    <w:rsid w:val="00617CFA"/>
    <w:rsid w:val="00620019"/>
    <w:rsid w:val="0062006D"/>
    <w:rsid w:val="0062014C"/>
    <w:rsid w:val="00620255"/>
    <w:rsid w:val="006204D7"/>
    <w:rsid w:val="006205AD"/>
    <w:rsid w:val="006206A4"/>
    <w:rsid w:val="006207AA"/>
    <w:rsid w:val="006209EE"/>
    <w:rsid w:val="00620A5A"/>
    <w:rsid w:val="0062112B"/>
    <w:rsid w:val="00621252"/>
    <w:rsid w:val="00621286"/>
    <w:rsid w:val="006212D5"/>
    <w:rsid w:val="00621392"/>
    <w:rsid w:val="006215E8"/>
    <w:rsid w:val="0062164F"/>
    <w:rsid w:val="006217D2"/>
    <w:rsid w:val="00621BC6"/>
    <w:rsid w:val="00622414"/>
    <w:rsid w:val="006225C1"/>
    <w:rsid w:val="0062267D"/>
    <w:rsid w:val="006229C2"/>
    <w:rsid w:val="006234DC"/>
    <w:rsid w:val="00623575"/>
    <w:rsid w:val="006236F5"/>
    <w:rsid w:val="00623B72"/>
    <w:rsid w:val="00623F1A"/>
    <w:rsid w:val="0062412C"/>
    <w:rsid w:val="006244DC"/>
    <w:rsid w:val="0062450A"/>
    <w:rsid w:val="006247DC"/>
    <w:rsid w:val="00624801"/>
    <w:rsid w:val="00624DBA"/>
    <w:rsid w:val="00624E2D"/>
    <w:rsid w:val="00624EF2"/>
    <w:rsid w:val="0062576C"/>
    <w:rsid w:val="006258B0"/>
    <w:rsid w:val="006258B9"/>
    <w:rsid w:val="00625D9C"/>
    <w:rsid w:val="006261AF"/>
    <w:rsid w:val="00626C37"/>
    <w:rsid w:val="00626DE2"/>
    <w:rsid w:val="00626E1A"/>
    <w:rsid w:val="006271E9"/>
    <w:rsid w:val="00627307"/>
    <w:rsid w:val="0062733B"/>
    <w:rsid w:val="00627978"/>
    <w:rsid w:val="00627B1E"/>
    <w:rsid w:val="00627D2D"/>
    <w:rsid w:val="00627D5D"/>
    <w:rsid w:val="00627E1A"/>
    <w:rsid w:val="00631106"/>
    <w:rsid w:val="00631985"/>
    <w:rsid w:val="00631AE7"/>
    <w:rsid w:val="00631B09"/>
    <w:rsid w:val="00631E80"/>
    <w:rsid w:val="00632019"/>
    <w:rsid w:val="00632177"/>
    <w:rsid w:val="00632372"/>
    <w:rsid w:val="00632682"/>
    <w:rsid w:val="006328F9"/>
    <w:rsid w:val="006329F7"/>
    <w:rsid w:val="00632DBF"/>
    <w:rsid w:val="00632E1A"/>
    <w:rsid w:val="00632ECB"/>
    <w:rsid w:val="006332F3"/>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82E"/>
    <w:rsid w:val="00636063"/>
    <w:rsid w:val="006360F9"/>
    <w:rsid w:val="006361C2"/>
    <w:rsid w:val="00636537"/>
    <w:rsid w:val="00637016"/>
    <w:rsid w:val="006372E4"/>
    <w:rsid w:val="00637631"/>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89F"/>
    <w:rsid w:val="00641D06"/>
    <w:rsid w:val="00641D37"/>
    <w:rsid w:val="00641E1D"/>
    <w:rsid w:val="00641ED2"/>
    <w:rsid w:val="0064211D"/>
    <w:rsid w:val="00642362"/>
    <w:rsid w:val="00642613"/>
    <w:rsid w:val="00642743"/>
    <w:rsid w:val="0064280A"/>
    <w:rsid w:val="006428F2"/>
    <w:rsid w:val="00642DBE"/>
    <w:rsid w:val="00643278"/>
    <w:rsid w:val="00643388"/>
    <w:rsid w:val="0064347E"/>
    <w:rsid w:val="006439FD"/>
    <w:rsid w:val="00643B10"/>
    <w:rsid w:val="00643CE1"/>
    <w:rsid w:val="00643EF0"/>
    <w:rsid w:val="006441EB"/>
    <w:rsid w:val="00644263"/>
    <w:rsid w:val="0064432B"/>
    <w:rsid w:val="00644522"/>
    <w:rsid w:val="0064462C"/>
    <w:rsid w:val="00644670"/>
    <w:rsid w:val="006447BC"/>
    <w:rsid w:val="00644DBD"/>
    <w:rsid w:val="006451AF"/>
    <w:rsid w:val="006454C1"/>
    <w:rsid w:val="00645C97"/>
    <w:rsid w:val="006461D6"/>
    <w:rsid w:val="0064648F"/>
    <w:rsid w:val="00646565"/>
    <w:rsid w:val="006466F6"/>
    <w:rsid w:val="0064692B"/>
    <w:rsid w:val="006469B6"/>
    <w:rsid w:val="00646BAA"/>
    <w:rsid w:val="00647074"/>
    <w:rsid w:val="00647806"/>
    <w:rsid w:val="0064785E"/>
    <w:rsid w:val="00647F10"/>
    <w:rsid w:val="006500FD"/>
    <w:rsid w:val="00650614"/>
    <w:rsid w:val="00650627"/>
    <w:rsid w:val="006506D4"/>
    <w:rsid w:val="00650A49"/>
    <w:rsid w:val="00650F27"/>
    <w:rsid w:val="006511CE"/>
    <w:rsid w:val="0065142A"/>
    <w:rsid w:val="00651CA2"/>
    <w:rsid w:val="00651D2D"/>
    <w:rsid w:val="00651D46"/>
    <w:rsid w:val="00651DD9"/>
    <w:rsid w:val="00651EDB"/>
    <w:rsid w:val="00651F81"/>
    <w:rsid w:val="00652A3F"/>
    <w:rsid w:val="00652D78"/>
    <w:rsid w:val="00652DE3"/>
    <w:rsid w:val="006536F5"/>
    <w:rsid w:val="00653DEF"/>
    <w:rsid w:val="0065442C"/>
    <w:rsid w:val="0065456C"/>
    <w:rsid w:val="00654EC0"/>
    <w:rsid w:val="00654FAA"/>
    <w:rsid w:val="00655133"/>
    <w:rsid w:val="0065522D"/>
    <w:rsid w:val="006556EE"/>
    <w:rsid w:val="00655845"/>
    <w:rsid w:val="00655B0E"/>
    <w:rsid w:val="00655B10"/>
    <w:rsid w:val="00655F65"/>
    <w:rsid w:val="00655FF4"/>
    <w:rsid w:val="00656310"/>
    <w:rsid w:val="006564B5"/>
    <w:rsid w:val="006564FA"/>
    <w:rsid w:val="006566A1"/>
    <w:rsid w:val="00656BC8"/>
    <w:rsid w:val="00656EE0"/>
    <w:rsid w:val="0065766F"/>
    <w:rsid w:val="00657750"/>
    <w:rsid w:val="006577DC"/>
    <w:rsid w:val="00657D79"/>
    <w:rsid w:val="00657DBC"/>
    <w:rsid w:val="0066004B"/>
    <w:rsid w:val="006603EB"/>
    <w:rsid w:val="00660463"/>
    <w:rsid w:val="0066052D"/>
    <w:rsid w:val="006606F3"/>
    <w:rsid w:val="00660CB4"/>
    <w:rsid w:val="00660E07"/>
    <w:rsid w:val="00661143"/>
    <w:rsid w:val="006611BD"/>
    <w:rsid w:val="006613F9"/>
    <w:rsid w:val="0066169B"/>
    <w:rsid w:val="00661D46"/>
    <w:rsid w:val="00661DB8"/>
    <w:rsid w:val="00661E55"/>
    <w:rsid w:val="00661FA3"/>
    <w:rsid w:val="0066269B"/>
    <w:rsid w:val="0066283D"/>
    <w:rsid w:val="006628B5"/>
    <w:rsid w:val="006629DB"/>
    <w:rsid w:val="00662BD2"/>
    <w:rsid w:val="00662BE5"/>
    <w:rsid w:val="00662DAB"/>
    <w:rsid w:val="00663006"/>
    <w:rsid w:val="006630AD"/>
    <w:rsid w:val="006633A1"/>
    <w:rsid w:val="00663495"/>
    <w:rsid w:val="0066349E"/>
    <w:rsid w:val="006638BA"/>
    <w:rsid w:val="00663BC8"/>
    <w:rsid w:val="0066402B"/>
    <w:rsid w:val="0066418E"/>
    <w:rsid w:val="006646F7"/>
    <w:rsid w:val="006648B2"/>
    <w:rsid w:val="00664AE8"/>
    <w:rsid w:val="00665189"/>
    <w:rsid w:val="00665524"/>
    <w:rsid w:val="006656D5"/>
    <w:rsid w:val="00665875"/>
    <w:rsid w:val="00665993"/>
    <w:rsid w:val="006659C2"/>
    <w:rsid w:val="00665BC9"/>
    <w:rsid w:val="0066602A"/>
    <w:rsid w:val="00666115"/>
    <w:rsid w:val="0066638F"/>
    <w:rsid w:val="0066688A"/>
    <w:rsid w:val="00666C6D"/>
    <w:rsid w:val="00666D40"/>
    <w:rsid w:val="006671F2"/>
    <w:rsid w:val="00667A5B"/>
    <w:rsid w:val="00667ADF"/>
    <w:rsid w:val="00667BE8"/>
    <w:rsid w:val="00667CA7"/>
    <w:rsid w:val="00667CF7"/>
    <w:rsid w:val="006701F2"/>
    <w:rsid w:val="00670240"/>
    <w:rsid w:val="006707F2"/>
    <w:rsid w:val="00670859"/>
    <w:rsid w:val="006709A8"/>
    <w:rsid w:val="00670BCD"/>
    <w:rsid w:val="00670C16"/>
    <w:rsid w:val="00670F0C"/>
    <w:rsid w:val="006715CB"/>
    <w:rsid w:val="006716FA"/>
    <w:rsid w:val="00671849"/>
    <w:rsid w:val="00671E96"/>
    <w:rsid w:val="00672597"/>
    <w:rsid w:val="006726AF"/>
    <w:rsid w:val="00672794"/>
    <w:rsid w:val="006727C0"/>
    <w:rsid w:val="00672F1D"/>
    <w:rsid w:val="00672F99"/>
    <w:rsid w:val="00673009"/>
    <w:rsid w:val="00673426"/>
    <w:rsid w:val="006735E2"/>
    <w:rsid w:val="00673824"/>
    <w:rsid w:val="006739FD"/>
    <w:rsid w:val="00673AF8"/>
    <w:rsid w:val="00673D6B"/>
    <w:rsid w:val="006741AA"/>
    <w:rsid w:val="00674258"/>
    <w:rsid w:val="006742E0"/>
    <w:rsid w:val="006744A6"/>
    <w:rsid w:val="006744C8"/>
    <w:rsid w:val="00674791"/>
    <w:rsid w:val="00674AAE"/>
    <w:rsid w:val="00674B09"/>
    <w:rsid w:val="00674B45"/>
    <w:rsid w:val="00674E78"/>
    <w:rsid w:val="00674FB5"/>
    <w:rsid w:val="0067528D"/>
    <w:rsid w:val="006754F0"/>
    <w:rsid w:val="00675673"/>
    <w:rsid w:val="006756F3"/>
    <w:rsid w:val="006759EB"/>
    <w:rsid w:val="00675A61"/>
    <w:rsid w:val="00675F2E"/>
    <w:rsid w:val="00676252"/>
    <w:rsid w:val="00676262"/>
    <w:rsid w:val="006769B0"/>
    <w:rsid w:val="00676B19"/>
    <w:rsid w:val="00676CA0"/>
    <w:rsid w:val="00676D8C"/>
    <w:rsid w:val="00676E41"/>
    <w:rsid w:val="00676ED6"/>
    <w:rsid w:val="00677754"/>
    <w:rsid w:val="0067787A"/>
    <w:rsid w:val="006778B5"/>
    <w:rsid w:val="00677D3F"/>
    <w:rsid w:val="0068007B"/>
    <w:rsid w:val="006803A7"/>
    <w:rsid w:val="0068089D"/>
    <w:rsid w:val="00680A87"/>
    <w:rsid w:val="00680E7E"/>
    <w:rsid w:val="00680F7F"/>
    <w:rsid w:val="00680F9B"/>
    <w:rsid w:val="00681602"/>
    <w:rsid w:val="00681F3D"/>
    <w:rsid w:val="00682605"/>
    <w:rsid w:val="00682611"/>
    <w:rsid w:val="006828EF"/>
    <w:rsid w:val="006829BA"/>
    <w:rsid w:val="00682BC1"/>
    <w:rsid w:val="0068338D"/>
    <w:rsid w:val="0068360E"/>
    <w:rsid w:val="006836E0"/>
    <w:rsid w:val="0068396D"/>
    <w:rsid w:val="0068398D"/>
    <w:rsid w:val="00684143"/>
    <w:rsid w:val="006841F7"/>
    <w:rsid w:val="006842D9"/>
    <w:rsid w:val="006845DC"/>
    <w:rsid w:val="006846BA"/>
    <w:rsid w:val="00684BD7"/>
    <w:rsid w:val="00684C60"/>
    <w:rsid w:val="00685130"/>
    <w:rsid w:val="006853C3"/>
    <w:rsid w:val="006855CC"/>
    <w:rsid w:val="006855E4"/>
    <w:rsid w:val="00685A35"/>
    <w:rsid w:val="00685F1F"/>
    <w:rsid w:val="00686194"/>
    <w:rsid w:val="006863B3"/>
    <w:rsid w:val="0068642B"/>
    <w:rsid w:val="00686574"/>
    <w:rsid w:val="006868AE"/>
    <w:rsid w:val="00686F34"/>
    <w:rsid w:val="00687299"/>
    <w:rsid w:val="0068740C"/>
    <w:rsid w:val="00687A4F"/>
    <w:rsid w:val="00687B7F"/>
    <w:rsid w:val="0069005A"/>
    <w:rsid w:val="00690512"/>
    <w:rsid w:val="006909AE"/>
    <w:rsid w:val="00690AD6"/>
    <w:rsid w:val="00690D2F"/>
    <w:rsid w:val="00690F4E"/>
    <w:rsid w:val="006911DB"/>
    <w:rsid w:val="00691252"/>
    <w:rsid w:val="006914AA"/>
    <w:rsid w:val="006919B0"/>
    <w:rsid w:val="00691F4F"/>
    <w:rsid w:val="006920FC"/>
    <w:rsid w:val="00692372"/>
    <w:rsid w:val="00692599"/>
    <w:rsid w:val="00692BF6"/>
    <w:rsid w:val="00693430"/>
    <w:rsid w:val="00693C93"/>
    <w:rsid w:val="006943CE"/>
    <w:rsid w:val="006947F5"/>
    <w:rsid w:val="00694CEB"/>
    <w:rsid w:val="00694F00"/>
    <w:rsid w:val="00694FEE"/>
    <w:rsid w:val="0069501E"/>
    <w:rsid w:val="006950ED"/>
    <w:rsid w:val="0069546E"/>
    <w:rsid w:val="00695530"/>
    <w:rsid w:val="00695958"/>
    <w:rsid w:val="00695B52"/>
    <w:rsid w:val="00695C02"/>
    <w:rsid w:val="00695E29"/>
    <w:rsid w:val="00695FFE"/>
    <w:rsid w:val="0069605D"/>
    <w:rsid w:val="0069640E"/>
    <w:rsid w:val="00696936"/>
    <w:rsid w:val="00696B0F"/>
    <w:rsid w:val="00696ECB"/>
    <w:rsid w:val="00696FF1"/>
    <w:rsid w:val="00697085"/>
    <w:rsid w:val="0069730F"/>
    <w:rsid w:val="006975E8"/>
    <w:rsid w:val="0069777F"/>
    <w:rsid w:val="006A0010"/>
    <w:rsid w:val="006A0689"/>
    <w:rsid w:val="006A094F"/>
    <w:rsid w:val="006A0C64"/>
    <w:rsid w:val="006A0C95"/>
    <w:rsid w:val="006A0D10"/>
    <w:rsid w:val="006A0E69"/>
    <w:rsid w:val="006A0F38"/>
    <w:rsid w:val="006A100B"/>
    <w:rsid w:val="006A1730"/>
    <w:rsid w:val="006A1A1E"/>
    <w:rsid w:val="006A1D09"/>
    <w:rsid w:val="006A208F"/>
    <w:rsid w:val="006A236C"/>
    <w:rsid w:val="006A23E9"/>
    <w:rsid w:val="006A2AE1"/>
    <w:rsid w:val="006A2F20"/>
    <w:rsid w:val="006A3424"/>
    <w:rsid w:val="006A362C"/>
    <w:rsid w:val="006A3A21"/>
    <w:rsid w:val="006A3A3A"/>
    <w:rsid w:val="006A3AC0"/>
    <w:rsid w:val="006A3D20"/>
    <w:rsid w:val="006A3D5B"/>
    <w:rsid w:val="006A4285"/>
    <w:rsid w:val="006A4296"/>
    <w:rsid w:val="006A4324"/>
    <w:rsid w:val="006A4463"/>
    <w:rsid w:val="006A44EF"/>
    <w:rsid w:val="006A4BB6"/>
    <w:rsid w:val="006A4CB4"/>
    <w:rsid w:val="006A4F4B"/>
    <w:rsid w:val="006A5414"/>
    <w:rsid w:val="006A54C8"/>
    <w:rsid w:val="006A5514"/>
    <w:rsid w:val="006A5909"/>
    <w:rsid w:val="006A59A6"/>
    <w:rsid w:val="006A5A9D"/>
    <w:rsid w:val="006A5E0A"/>
    <w:rsid w:val="006A609E"/>
    <w:rsid w:val="006A6808"/>
    <w:rsid w:val="006A6ABE"/>
    <w:rsid w:val="006A6B10"/>
    <w:rsid w:val="006A6B8E"/>
    <w:rsid w:val="006A75A2"/>
    <w:rsid w:val="006A780E"/>
    <w:rsid w:val="006A7A62"/>
    <w:rsid w:val="006A7B23"/>
    <w:rsid w:val="006A7BE8"/>
    <w:rsid w:val="006B02D3"/>
    <w:rsid w:val="006B04F7"/>
    <w:rsid w:val="006B0635"/>
    <w:rsid w:val="006B06C5"/>
    <w:rsid w:val="006B0D6A"/>
    <w:rsid w:val="006B0E64"/>
    <w:rsid w:val="006B1043"/>
    <w:rsid w:val="006B1082"/>
    <w:rsid w:val="006B113F"/>
    <w:rsid w:val="006B12B1"/>
    <w:rsid w:val="006B12C5"/>
    <w:rsid w:val="006B1409"/>
    <w:rsid w:val="006B18C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4005"/>
    <w:rsid w:val="006B4022"/>
    <w:rsid w:val="006B463A"/>
    <w:rsid w:val="006B54CA"/>
    <w:rsid w:val="006B551D"/>
    <w:rsid w:val="006B55C8"/>
    <w:rsid w:val="006B564C"/>
    <w:rsid w:val="006B5662"/>
    <w:rsid w:val="006B573D"/>
    <w:rsid w:val="006B5958"/>
    <w:rsid w:val="006B5A60"/>
    <w:rsid w:val="006B5AD3"/>
    <w:rsid w:val="006B5F63"/>
    <w:rsid w:val="006B61BA"/>
    <w:rsid w:val="006B661F"/>
    <w:rsid w:val="006B66A2"/>
    <w:rsid w:val="006B66E0"/>
    <w:rsid w:val="006B6783"/>
    <w:rsid w:val="006B6B92"/>
    <w:rsid w:val="006B71B0"/>
    <w:rsid w:val="006B7462"/>
    <w:rsid w:val="006B7467"/>
    <w:rsid w:val="006B7D15"/>
    <w:rsid w:val="006B7D8D"/>
    <w:rsid w:val="006B7E11"/>
    <w:rsid w:val="006B7ED8"/>
    <w:rsid w:val="006C0131"/>
    <w:rsid w:val="006C0189"/>
    <w:rsid w:val="006C02C7"/>
    <w:rsid w:val="006C04D6"/>
    <w:rsid w:val="006C05CE"/>
    <w:rsid w:val="006C06C3"/>
    <w:rsid w:val="006C0997"/>
    <w:rsid w:val="006C0AEE"/>
    <w:rsid w:val="006C175C"/>
    <w:rsid w:val="006C1812"/>
    <w:rsid w:val="006C199F"/>
    <w:rsid w:val="006C19D9"/>
    <w:rsid w:val="006C1AE9"/>
    <w:rsid w:val="006C212A"/>
    <w:rsid w:val="006C2174"/>
    <w:rsid w:val="006C2233"/>
    <w:rsid w:val="006C2650"/>
    <w:rsid w:val="006C26DF"/>
    <w:rsid w:val="006C28ED"/>
    <w:rsid w:val="006C292E"/>
    <w:rsid w:val="006C29BF"/>
    <w:rsid w:val="006C2BA5"/>
    <w:rsid w:val="006C2D94"/>
    <w:rsid w:val="006C3045"/>
    <w:rsid w:val="006C3170"/>
    <w:rsid w:val="006C327F"/>
    <w:rsid w:val="006C3428"/>
    <w:rsid w:val="006C38A9"/>
    <w:rsid w:val="006C3ABF"/>
    <w:rsid w:val="006C45B2"/>
    <w:rsid w:val="006C4737"/>
    <w:rsid w:val="006C4B7E"/>
    <w:rsid w:val="006C526D"/>
    <w:rsid w:val="006C5438"/>
    <w:rsid w:val="006C5C81"/>
    <w:rsid w:val="006C5C93"/>
    <w:rsid w:val="006C5E80"/>
    <w:rsid w:val="006C60B5"/>
    <w:rsid w:val="006C62E6"/>
    <w:rsid w:val="006C65BA"/>
    <w:rsid w:val="006C6C5D"/>
    <w:rsid w:val="006C7664"/>
    <w:rsid w:val="006C77D9"/>
    <w:rsid w:val="006C7D2C"/>
    <w:rsid w:val="006D0016"/>
    <w:rsid w:val="006D00E7"/>
    <w:rsid w:val="006D058C"/>
    <w:rsid w:val="006D0828"/>
    <w:rsid w:val="006D0853"/>
    <w:rsid w:val="006D0B64"/>
    <w:rsid w:val="006D0BBE"/>
    <w:rsid w:val="006D0D0F"/>
    <w:rsid w:val="006D0E28"/>
    <w:rsid w:val="006D0F46"/>
    <w:rsid w:val="006D0F8F"/>
    <w:rsid w:val="006D0F9C"/>
    <w:rsid w:val="006D1062"/>
    <w:rsid w:val="006D10E1"/>
    <w:rsid w:val="006D11B3"/>
    <w:rsid w:val="006D13BA"/>
    <w:rsid w:val="006D1547"/>
    <w:rsid w:val="006D15BE"/>
    <w:rsid w:val="006D1A93"/>
    <w:rsid w:val="006D1B29"/>
    <w:rsid w:val="006D1E01"/>
    <w:rsid w:val="006D2038"/>
    <w:rsid w:val="006D2193"/>
    <w:rsid w:val="006D2644"/>
    <w:rsid w:val="006D28D2"/>
    <w:rsid w:val="006D2AEF"/>
    <w:rsid w:val="006D2B0C"/>
    <w:rsid w:val="006D2DCC"/>
    <w:rsid w:val="006D3565"/>
    <w:rsid w:val="006D3C19"/>
    <w:rsid w:val="006D4275"/>
    <w:rsid w:val="006D45BE"/>
    <w:rsid w:val="006D45D3"/>
    <w:rsid w:val="006D45F8"/>
    <w:rsid w:val="006D4764"/>
    <w:rsid w:val="006D4EF1"/>
    <w:rsid w:val="006D5A31"/>
    <w:rsid w:val="006D5F0C"/>
    <w:rsid w:val="006D5F18"/>
    <w:rsid w:val="006D60CB"/>
    <w:rsid w:val="006D638B"/>
    <w:rsid w:val="006D69C3"/>
    <w:rsid w:val="006D6AE4"/>
    <w:rsid w:val="006D6BED"/>
    <w:rsid w:val="006D6E29"/>
    <w:rsid w:val="006D7019"/>
    <w:rsid w:val="006D70DE"/>
    <w:rsid w:val="006D73A0"/>
    <w:rsid w:val="006D7460"/>
    <w:rsid w:val="006D766C"/>
    <w:rsid w:val="006D7979"/>
    <w:rsid w:val="006D7A80"/>
    <w:rsid w:val="006E0053"/>
    <w:rsid w:val="006E05D7"/>
    <w:rsid w:val="006E0B10"/>
    <w:rsid w:val="006E0DF0"/>
    <w:rsid w:val="006E0DF6"/>
    <w:rsid w:val="006E10F1"/>
    <w:rsid w:val="006E186F"/>
    <w:rsid w:val="006E1AB9"/>
    <w:rsid w:val="006E1C33"/>
    <w:rsid w:val="006E1CE6"/>
    <w:rsid w:val="006E1DCD"/>
    <w:rsid w:val="006E1DF5"/>
    <w:rsid w:val="006E1F5D"/>
    <w:rsid w:val="006E201A"/>
    <w:rsid w:val="006E27D6"/>
    <w:rsid w:val="006E2829"/>
    <w:rsid w:val="006E2E88"/>
    <w:rsid w:val="006E33BC"/>
    <w:rsid w:val="006E369B"/>
    <w:rsid w:val="006E37DF"/>
    <w:rsid w:val="006E3A2F"/>
    <w:rsid w:val="006E3BFA"/>
    <w:rsid w:val="006E41DB"/>
    <w:rsid w:val="006E42A3"/>
    <w:rsid w:val="006E43CF"/>
    <w:rsid w:val="006E4DD6"/>
    <w:rsid w:val="006E4E65"/>
    <w:rsid w:val="006E4FFA"/>
    <w:rsid w:val="006E51F6"/>
    <w:rsid w:val="006E548A"/>
    <w:rsid w:val="006E55BA"/>
    <w:rsid w:val="006E5837"/>
    <w:rsid w:val="006E5AF6"/>
    <w:rsid w:val="006E5BC7"/>
    <w:rsid w:val="006E6712"/>
    <w:rsid w:val="006E6AB3"/>
    <w:rsid w:val="006E6AF4"/>
    <w:rsid w:val="006E7598"/>
    <w:rsid w:val="006E7B04"/>
    <w:rsid w:val="006E7FD7"/>
    <w:rsid w:val="006F002B"/>
    <w:rsid w:val="006F0114"/>
    <w:rsid w:val="006F0186"/>
    <w:rsid w:val="006F0406"/>
    <w:rsid w:val="006F0430"/>
    <w:rsid w:val="006F04CF"/>
    <w:rsid w:val="006F073A"/>
    <w:rsid w:val="006F0ABD"/>
    <w:rsid w:val="006F1059"/>
    <w:rsid w:val="006F12E8"/>
    <w:rsid w:val="006F1781"/>
    <w:rsid w:val="006F19BC"/>
    <w:rsid w:val="006F1C6F"/>
    <w:rsid w:val="006F1CCA"/>
    <w:rsid w:val="006F2722"/>
    <w:rsid w:val="006F28C8"/>
    <w:rsid w:val="006F2933"/>
    <w:rsid w:val="006F2A81"/>
    <w:rsid w:val="006F319A"/>
    <w:rsid w:val="006F3224"/>
    <w:rsid w:val="006F3268"/>
    <w:rsid w:val="006F375C"/>
    <w:rsid w:val="006F39C1"/>
    <w:rsid w:val="006F3B32"/>
    <w:rsid w:val="006F3C7C"/>
    <w:rsid w:val="006F3D32"/>
    <w:rsid w:val="006F3DAD"/>
    <w:rsid w:val="006F405C"/>
    <w:rsid w:val="006F41BB"/>
    <w:rsid w:val="006F4410"/>
    <w:rsid w:val="006F444C"/>
    <w:rsid w:val="006F4592"/>
    <w:rsid w:val="006F45FA"/>
    <w:rsid w:val="006F4773"/>
    <w:rsid w:val="006F4ABD"/>
    <w:rsid w:val="006F4B89"/>
    <w:rsid w:val="006F4ECB"/>
    <w:rsid w:val="006F4EE5"/>
    <w:rsid w:val="006F5379"/>
    <w:rsid w:val="006F537C"/>
    <w:rsid w:val="006F6279"/>
    <w:rsid w:val="006F6314"/>
    <w:rsid w:val="006F6481"/>
    <w:rsid w:val="006F65AE"/>
    <w:rsid w:val="006F6778"/>
    <w:rsid w:val="006F67D3"/>
    <w:rsid w:val="006F6AE6"/>
    <w:rsid w:val="006F6E9F"/>
    <w:rsid w:val="006F6F11"/>
    <w:rsid w:val="006F6F1C"/>
    <w:rsid w:val="006F6FA2"/>
    <w:rsid w:val="006F7037"/>
    <w:rsid w:val="006F74CE"/>
    <w:rsid w:val="006F79A5"/>
    <w:rsid w:val="006F7C99"/>
    <w:rsid w:val="007003B7"/>
    <w:rsid w:val="007003DB"/>
    <w:rsid w:val="0070070F"/>
    <w:rsid w:val="0070076F"/>
    <w:rsid w:val="00700934"/>
    <w:rsid w:val="00700B09"/>
    <w:rsid w:val="007010FE"/>
    <w:rsid w:val="007011FB"/>
    <w:rsid w:val="00701366"/>
    <w:rsid w:val="00701A9E"/>
    <w:rsid w:val="00702160"/>
    <w:rsid w:val="00702368"/>
    <w:rsid w:val="007027F5"/>
    <w:rsid w:val="00702AEF"/>
    <w:rsid w:val="00702CEC"/>
    <w:rsid w:val="00703033"/>
    <w:rsid w:val="007031C2"/>
    <w:rsid w:val="007033A7"/>
    <w:rsid w:val="007036C1"/>
    <w:rsid w:val="0070380E"/>
    <w:rsid w:val="00703996"/>
    <w:rsid w:val="00703C61"/>
    <w:rsid w:val="00704492"/>
    <w:rsid w:val="00704632"/>
    <w:rsid w:val="007046A7"/>
    <w:rsid w:val="007049C1"/>
    <w:rsid w:val="00704B7F"/>
    <w:rsid w:val="00704C27"/>
    <w:rsid w:val="00704DC5"/>
    <w:rsid w:val="007054D0"/>
    <w:rsid w:val="00705769"/>
    <w:rsid w:val="00705AB3"/>
    <w:rsid w:val="00705DC7"/>
    <w:rsid w:val="00706689"/>
    <w:rsid w:val="00706DD8"/>
    <w:rsid w:val="00707B16"/>
    <w:rsid w:val="00707BBE"/>
    <w:rsid w:val="00707C05"/>
    <w:rsid w:val="00707CE4"/>
    <w:rsid w:val="007101D3"/>
    <w:rsid w:val="007102A9"/>
    <w:rsid w:val="0071033D"/>
    <w:rsid w:val="00710A39"/>
    <w:rsid w:val="00711102"/>
    <w:rsid w:val="00711AC1"/>
    <w:rsid w:val="00711E1A"/>
    <w:rsid w:val="00711F0A"/>
    <w:rsid w:val="00711FF8"/>
    <w:rsid w:val="007121F9"/>
    <w:rsid w:val="0071237A"/>
    <w:rsid w:val="007124E6"/>
    <w:rsid w:val="00712515"/>
    <w:rsid w:val="007125E4"/>
    <w:rsid w:val="00712EFE"/>
    <w:rsid w:val="00713363"/>
    <w:rsid w:val="0071346A"/>
    <w:rsid w:val="007136D6"/>
    <w:rsid w:val="0071371B"/>
    <w:rsid w:val="00713B5A"/>
    <w:rsid w:val="00713C42"/>
    <w:rsid w:val="00713E2A"/>
    <w:rsid w:val="00713EA6"/>
    <w:rsid w:val="00714077"/>
    <w:rsid w:val="0071439B"/>
    <w:rsid w:val="0071451B"/>
    <w:rsid w:val="00714544"/>
    <w:rsid w:val="0071457B"/>
    <w:rsid w:val="00714786"/>
    <w:rsid w:val="00714C0A"/>
    <w:rsid w:val="00715109"/>
    <w:rsid w:val="0071543D"/>
    <w:rsid w:val="0071561E"/>
    <w:rsid w:val="00715797"/>
    <w:rsid w:val="00715A17"/>
    <w:rsid w:val="00715AD4"/>
    <w:rsid w:val="00715E52"/>
    <w:rsid w:val="00716611"/>
    <w:rsid w:val="0071691D"/>
    <w:rsid w:val="00716D2A"/>
    <w:rsid w:val="00716E4B"/>
    <w:rsid w:val="00716E5B"/>
    <w:rsid w:val="0071737E"/>
    <w:rsid w:val="007174C1"/>
    <w:rsid w:val="007174D0"/>
    <w:rsid w:val="007175EB"/>
    <w:rsid w:val="0071771A"/>
    <w:rsid w:val="0071797D"/>
    <w:rsid w:val="00717C62"/>
    <w:rsid w:val="0072026E"/>
    <w:rsid w:val="0072062D"/>
    <w:rsid w:val="007206C0"/>
    <w:rsid w:val="00720734"/>
    <w:rsid w:val="00720E38"/>
    <w:rsid w:val="00720F7F"/>
    <w:rsid w:val="007210CE"/>
    <w:rsid w:val="00721100"/>
    <w:rsid w:val="007212C5"/>
    <w:rsid w:val="00721505"/>
    <w:rsid w:val="00721527"/>
    <w:rsid w:val="007215E4"/>
    <w:rsid w:val="00721C5B"/>
    <w:rsid w:val="00721EF7"/>
    <w:rsid w:val="00721EF8"/>
    <w:rsid w:val="00721F2D"/>
    <w:rsid w:val="0072227E"/>
    <w:rsid w:val="0072235A"/>
    <w:rsid w:val="00722375"/>
    <w:rsid w:val="0072239C"/>
    <w:rsid w:val="007229DD"/>
    <w:rsid w:val="00722C3B"/>
    <w:rsid w:val="00722CE0"/>
    <w:rsid w:val="00723235"/>
    <w:rsid w:val="0072397A"/>
    <w:rsid w:val="00723AEE"/>
    <w:rsid w:val="00724083"/>
    <w:rsid w:val="007256AE"/>
    <w:rsid w:val="007257FD"/>
    <w:rsid w:val="00725873"/>
    <w:rsid w:val="00725C65"/>
    <w:rsid w:val="00725D11"/>
    <w:rsid w:val="00725D3C"/>
    <w:rsid w:val="00726389"/>
    <w:rsid w:val="0072640A"/>
    <w:rsid w:val="007268B3"/>
    <w:rsid w:val="00726C7A"/>
    <w:rsid w:val="00726D11"/>
    <w:rsid w:val="00726E1F"/>
    <w:rsid w:val="007271EB"/>
    <w:rsid w:val="00727368"/>
    <w:rsid w:val="0072739E"/>
    <w:rsid w:val="00727548"/>
    <w:rsid w:val="00727697"/>
    <w:rsid w:val="00727AE8"/>
    <w:rsid w:val="00727BFA"/>
    <w:rsid w:val="00727FB0"/>
    <w:rsid w:val="00730361"/>
    <w:rsid w:val="007303BE"/>
    <w:rsid w:val="00730459"/>
    <w:rsid w:val="00730845"/>
    <w:rsid w:val="0073084C"/>
    <w:rsid w:val="0073094D"/>
    <w:rsid w:val="007309FE"/>
    <w:rsid w:val="00730A9D"/>
    <w:rsid w:val="00730DAE"/>
    <w:rsid w:val="00730FA2"/>
    <w:rsid w:val="00731058"/>
    <w:rsid w:val="0073113B"/>
    <w:rsid w:val="00731465"/>
    <w:rsid w:val="00731497"/>
    <w:rsid w:val="00731615"/>
    <w:rsid w:val="00731769"/>
    <w:rsid w:val="00731846"/>
    <w:rsid w:val="00731D94"/>
    <w:rsid w:val="00731FA8"/>
    <w:rsid w:val="007328C7"/>
    <w:rsid w:val="00732E2A"/>
    <w:rsid w:val="00732E52"/>
    <w:rsid w:val="00732F58"/>
    <w:rsid w:val="00733006"/>
    <w:rsid w:val="00733048"/>
    <w:rsid w:val="00733535"/>
    <w:rsid w:val="007337B2"/>
    <w:rsid w:val="0073382A"/>
    <w:rsid w:val="0073383F"/>
    <w:rsid w:val="00733934"/>
    <w:rsid w:val="00733975"/>
    <w:rsid w:val="00733AC9"/>
    <w:rsid w:val="00733B0B"/>
    <w:rsid w:val="00733F21"/>
    <w:rsid w:val="00733FC7"/>
    <w:rsid w:val="007341D2"/>
    <w:rsid w:val="007342A9"/>
    <w:rsid w:val="0073432E"/>
    <w:rsid w:val="007344EA"/>
    <w:rsid w:val="0073494B"/>
    <w:rsid w:val="00734A1A"/>
    <w:rsid w:val="00734F0F"/>
    <w:rsid w:val="00735448"/>
    <w:rsid w:val="0073551E"/>
    <w:rsid w:val="007355C4"/>
    <w:rsid w:val="007355CE"/>
    <w:rsid w:val="007356D4"/>
    <w:rsid w:val="007357CA"/>
    <w:rsid w:val="007358A5"/>
    <w:rsid w:val="00736882"/>
    <w:rsid w:val="00736990"/>
    <w:rsid w:val="00736B83"/>
    <w:rsid w:val="00736D2D"/>
    <w:rsid w:val="00736E7E"/>
    <w:rsid w:val="00737025"/>
    <w:rsid w:val="0073723C"/>
    <w:rsid w:val="00737C55"/>
    <w:rsid w:val="00737D39"/>
    <w:rsid w:val="00737D6A"/>
    <w:rsid w:val="00737E59"/>
    <w:rsid w:val="00740153"/>
    <w:rsid w:val="0074020D"/>
    <w:rsid w:val="00740263"/>
    <w:rsid w:val="0074040A"/>
    <w:rsid w:val="0074040D"/>
    <w:rsid w:val="0074043A"/>
    <w:rsid w:val="0074063F"/>
    <w:rsid w:val="00740A64"/>
    <w:rsid w:val="00740D45"/>
    <w:rsid w:val="00740EA9"/>
    <w:rsid w:val="00740EB7"/>
    <w:rsid w:val="00741051"/>
    <w:rsid w:val="00741097"/>
    <w:rsid w:val="00741123"/>
    <w:rsid w:val="0074114E"/>
    <w:rsid w:val="0074129F"/>
    <w:rsid w:val="00741630"/>
    <w:rsid w:val="007417FB"/>
    <w:rsid w:val="00741EAC"/>
    <w:rsid w:val="007423AA"/>
    <w:rsid w:val="00742609"/>
    <w:rsid w:val="0074274C"/>
    <w:rsid w:val="0074295A"/>
    <w:rsid w:val="00742A35"/>
    <w:rsid w:val="00742C5C"/>
    <w:rsid w:val="00742E0F"/>
    <w:rsid w:val="00742E24"/>
    <w:rsid w:val="0074364E"/>
    <w:rsid w:val="007436A4"/>
    <w:rsid w:val="0074371A"/>
    <w:rsid w:val="00743775"/>
    <w:rsid w:val="007439C6"/>
    <w:rsid w:val="007439E6"/>
    <w:rsid w:val="00743A5E"/>
    <w:rsid w:val="00743C0B"/>
    <w:rsid w:val="00743CDB"/>
    <w:rsid w:val="00744254"/>
    <w:rsid w:val="0074453E"/>
    <w:rsid w:val="0074465F"/>
    <w:rsid w:val="0074472A"/>
    <w:rsid w:val="007449E8"/>
    <w:rsid w:val="00744AE2"/>
    <w:rsid w:val="00744CFB"/>
    <w:rsid w:val="00744D08"/>
    <w:rsid w:val="00744D8A"/>
    <w:rsid w:val="00744FCA"/>
    <w:rsid w:val="0074528E"/>
    <w:rsid w:val="00745866"/>
    <w:rsid w:val="00745A37"/>
    <w:rsid w:val="00745E1D"/>
    <w:rsid w:val="0074609C"/>
    <w:rsid w:val="007460E5"/>
    <w:rsid w:val="00746268"/>
    <w:rsid w:val="0074642E"/>
    <w:rsid w:val="0074652D"/>
    <w:rsid w:val="00746A2D"/>
    <w:rsid w:val="00747373"/>
    <w:rsid w:val="007479BB"/>
    <w:rsid w:val="00747C72"/>
    <w:rsid w:val="0075033C"/>
    <w:rsid w:val="00750984"/>
    <w:rsid w:val="00750D9A"/>
    <w:rsid w:val="00750F69"/>
    <w:rsid w:val="00751048"/>
    <w:rsid w:val="00751516"/>
    <w:rsid w:val="00751681"/>
    <w:rsid w:val="00751707"/>
    <w:rsid w:val="00751B14"/>
    <w:rsid w:val="00751CED"/>
    <w:rsid w:val="00751DE7"/>
    <w:rsid w:val="00751EA5"/>
    <w:rsid w:val="00751F92"/>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3295"/>
    <w:rsid w:val="007532EF"/>
    <w:rsid w:val="007535FE"/>
    <w:rsid w:val="007536D8"/>
    <w:rsid w:val="00753875"/>
    <w:rsid w:val="00753977"/>
    <w:rsid w:val="00753EC1"/>
    <w:rsid w:val="0075423C"/>
    <w:rsid w:val="0075433E"/>
    <w:rsid w:val="00754807"/>
    <w:rsid w:val="0075488E"/>
    <w:rsid w:val="00754BC4"/>
    <w:rsid w:val="00754C44"/>
    <w:rsid w:val="00755131"/>
    <w:rsid w:val="007551B9"/>
    <w:rsid w:val="00755325"/>
    <w:rsid w:val="0075547D"/>
    <w:rsid w:val="0075592C"/>
    <w:rsid w:val="007567CB"/>
    <w:rsid w:val="0075699F"/>
    <w:rsid w:val="00757214"/>
    <w:rsid w:val="0075751D"/>
    <w:rsid w:val="007575FD"/>
    <w:rsid w:val="007576D1"/>
    <w:rsid w:val="007576F4"/>
    <w:rsid w:val="007578DE"/>
    <w:rsid w:val="007579F2"/>
    <w:rsid w:val="00757AB7"/>
    <w:rsid w:val="0076039A"/>
    <w:rsid w:val="0076051B"/>
    <w:rsid w:val="0076105E"/>
    <w:rsid w:val="007611EE"/>
    <w:rsid w:val="0076132B"/>
    <w:rsid w:val="0076135E"/>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7C9"/>
    <w:rsid w:val="007649EE"/>
    <w:rsid w:val="00764C12"/>
    <w:rsid w:val="00764ED4"/>
    <w:rsid w:val="00764F02"/>
    <w:rsid w:val="007650BD"/>
    <w:rsid w:val="007652BD"/>
    <w:rsid w:val="00765355"/>
    <w:rsid w:val="00765CDD"/>
    <w:rsid w:val="00765D3E"/>
    <w:rsid w:val="00765E9D"/>
    <w:rsid w:val="0076610C"/>
    <w:rsid w:val="00766367"/>
    <w:rsid w:val="0076662B"/>
    <w:rsid w:val="00766BD8"/>
    <w:rsid w:val="00766C6C"/>
    <w:rsid w:val="00767428"/>
    <w:rsid w:val="00767608"/>
    <w:rsid w:val="00767632"/>
    <w:rsid w:val="0076790A"/>
    <w:rsid w:val="00767AC1"/>
    <w:rsid w:val="00767D2F"/>
    <w:rsid w:val="0077022C"/>
    <w:rsid w:val="00770411"/>
    <w:rsid w:val="00770EEC"/>
    <w:rsid w:val="007710E3"/>
    <w:rsid w:val="00771859"/>
    <w:rsid w:val="0077190F"/>
    <w:rsid w:val="00772152"/>
    <w:rsid w:val="007722BC"/>
    <w:rsid w:val="00772339"/>
    <w:rsid w:val="00772454"/>
    <w:rsid w:val="007724AB"/>
    <w:rsid w:val="007725AD"/>
    <w:rsid w:val="007725D3"/>
    <w:rsid w:val="00772A51"/>
    <w:rsid w:val="00772CB2"/>
    <w:rsid w:val="00772D22"/>
    <w:rsid w:val="00772E50"/>
    <w:rsid w:val="00772F68"/>
    <w:rsid w:val="0077300D"/>
    <w:rsid w:val="00773861"/>
    <w:rsid w:val="00773BAB"/>
    <w:rsid w:val="00773CBD"/>
    <w:rsid w:val="007749BB"/>
    <w:rsid w:val="00774AAF"/>
    <w:rsid w:val="00774BA2"/>
    <w:rsid w:val="007752D4"/>
    <w:rsid w:val="00775323"/>
    <w:rsid w:val="00775357"/>
    <w:rsid w:val="007754CB"/>
    <w:rsid w:val="007755A2"/>
    <w:rsid w:val="00775659"/>
    <w:rsid w:val="00775728"/>
    <w:rsid w:val="00775742"/>
    <w:rsid w:val="007757BF"/>
    <w:rsid w:val="00775C13"/>
    <w:rsid w:val="00775DEE"/>
    <w:rsid w:val="00776825"/>
    <w:rsid w:val="007773A1"/>
    <w:rsid w:val="00777650"/>
    <w:rsid w:val="00777965"/>
    <w:rsid w:val="00777AB9"/>
    <w:rsid w:val="00777AFE"/>
    <w:rsid w:val="00777C90"/>
    <w:rsid w:val="00777F35"/>
    <w:rsid w:val="0078036C"/>
    <w:rsid w:val="00780DAB"/>
    <w:rsid w:val="0078108D"/>
    <w:rsid w:val="00781811"/>
    <w:rsid w:val="00781B78"/>
    <w:rsid w:val="00781BA9"/>
    <w:rsid w:val="007822F6"/>
    <w:rsid w:val="00782571"/>
    <w:rsid w:val="00782F2E"/>
    <w:rsid w:val="0078309E"/>
    <w:rsid w:val="00783350"/>
    <w:rsid w:val="0078345A"/>
    <w:rsid w:val="007835F0"/>
    <w:rsid w:val="0078365B"/>
    <w:rsid w:val="00783825"/>
    <w:rsid w:val="00783B28"/>
    <w:rsid w:val="00783BBA"/>
    <w:rsid w:val="00784287"/>
    <w:rsid w:val="007842E4"/>
    <w:rsid w:val="0078452D"/>
    <w:rsid w:val="00784ADF"/>
    <w:rsid w:val="00784DDD"/>
    <w:rsid w:val="00784FF2"/>
    <w:rsid w:val="00785082"/>
    <w:rsid w:val="0078549C"/>
    <w:rsid w:val="00785806"/>
    <w:rsid w:val="007859E7"/>
    <w:rsid w:val="00785A31"/>
    <w:rsid w:val="00785A94"/>
    <w:rsid w:val="00786061"/>
    <w:rsid w:val="00786128"/>
    <w:rsid w:val="00786433"/>
    <w:rsid w:val="007867D7"/>
    <w:rsid w:val="007869BF"/>
    <w:rsid w:val="00786D3D"/>
    <w:rsid w:val="00786D91"/>
    <w:rsid w:val="00787562"/>
    <w:rsid w:val="007877ED"/>
    <w:rsid w:val="00787BEA"/>
    <w:rsid w:val="00790199"/>
    <w:rsid w:val="007905B8"/>
    <w:rsid w:val="00790AC0"/>
    <w:rsid w:val="00790ADD"/>
    <w:rsid w:val="00790F9C"/>
    <w:rsid w:val="00790F9F"/>
    <w:rsid w:val="007918E3"/>
    <w:rsid w:val="00791BD9"/>
    <w:rsid w:val="00791C05"/>
    <w:rsid w:val="00791F92"/>
    <w:rsid w:val="007922DF"/>
    <w:rsid w:val="00792535"/>
    <w:rsid w:val="00792696"/>
    <w:rsid w:val="00792D68"/>
    <w:rsid w:val="007936F2"/>
    <w:rsid w:val="00793BC9"/>
    <w:rsid w:val="00793DD9"/>
    <w:rsid w:val="00793E99"/>
    <w:rsid w:val="00793FE6"/>
    <w:rsid w:val="00794221"/>
    <w:rsid w:val="00794248"/>
    <w:rsid w:val="00794281"/>
    <w:rsid w:val="007942AE"/>
    <w:rsid w:val="00794989"/>
    <w:rsid w:val="00794B32"/>
    <w:rsid w:val="00794B46"/>
    <w:rsid w:val="00794C83"/>
    <w:rsid w:val="00794E7F"/>
    <w:rsid w:val="007950B1"/>
    <w:rsid w:val="00795357"/>
    <w:rsid w:val="007953EC"/>
    <w:rsid w:val="00795428"/>
    <w:rsid w:val="00795918"/>
    <w:rsid w:val="00795A6D"/>
    <w:rsid w:val="00795AC5"/>
    <w:rsid w:val="00795B3A"/>
    <w:rsid w:val="0079603E"/>
    <w:rsid w:val="00796215"/>
    <w:rsid w:val="007962DC"/>
    <w:rsid w:val="007968C5"/>
    <w:rsid w:val="00796A42"/>
    <w:rsid w:val="00796F30"/>
    <w:rsid w:val="007970C0"/>
    <w:rsid w:val="00797300"/>
    <w:rsid w:val="0079745C"/>
    <w:rsid w:val="007975F6"/>
    <w:rsid w:val="00797694"/>
    <w:rsid w:val="00797821"/>
    <w:rsid w:val="007979B0"/>
    <w:rsid w:val="007A0147"/>
    <w:rsid w:val="007A04D4"/>
    <w:rsid w:val="007A051B"/>
    <w:rsid w:val="007A0625"/>
    <w:rsid w:val="007A07E7"/>
    <w:rsid w:val="007A08A0"/>
    <w:rsid w:val="007A1149"/>
    <w:rsid w:val="007A1362"/>
    <w:rsid w:val="007A14FC"/>
    <w:rsid w:val="007A1B4D"/>
    <w:rsid w:val="007A20F2"/>
    <w:rsid w:val="007A264D"/>
    <w:rsid w:val="007A2737"/>
    <w:rsid w:val="007A2BA1"/>
    <w:rsid w:val="007A30B5"/>
    <w:rsid w:val="007A3456"/>
    <w:rsid w:val="007A34AD"/>
    <w:rsid w:val="007A39D3"/>
    <w:rsid w:val="007A3A1F"/>
    <w:rsid w:val="007A3B4B"/>
    <w:rsid w:val="007A3DEF"/>
    <w:rsid w:val="007A4239"/>
    <w:rsid w:val="007A44AD"/>
    <w:rsid w:val="007A4583"/>
    <w:rsid w:val="007A49C8"/>
    <w:rsid w:val="007A49F8"/>
    <w:rsid w:val="007A4A4F"/>
    <w:rsid w:val="007A4CC0"/>
    <w:rsid w:val="007A4D70"/>
    <w:rsid w:val="007A4FFD"/>
    <w:rsid w:val="007A53D9"/>
    <w:rsid w:val="007A5453"/>
    <w:rsid w:val="007A56C6"/>
    <w:rsid w:val="007A56CB"/>
    <w:rsid w:val="007A58F4"/>
    <w:rsid w:val="007A5C7B"/>
    <w:rsid w:val="007A5E56"/>
    <w:rsid w:val="007A5EDB"/>
    <w:rsid w:val="007A5FA5"/>
    <w:rsid w:val="007A63F6"/>
    <w:rsid w:val="007A64CA"/>
    <w:rsid w:val="007A6523"/>
    <w:rsid w:val="007A695A"/>
    <w:rsid w:val="007A6E8F"/>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1E24"/>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44A"/>
    <w:rsid w:val="007B45E8"/>
    <w:rsid w:val="007B47E5"/>
    <w:rsid w:val="007B4A66"/>
    <w:rsid w:val="007B4BD3"/>
    <w:rsid w:val="007B5117"/>
    <w:rsid w:val="007B51E2"/>
    <w:rsid w:val="007B52A1"/>
    <w:rsid w:val="007B5436"/>
    <w:rsid w:val="007B5525"/>
    <w:rsid w:val="007B572A"/>
    <w:rsid w:val="007B5736"/>
    <w:rsid w:val="007B579A"/>
    <w:rsid w:val="007B5C8F"/>
    <w:rsid w:val="007B6320"/>
    <w:rsid w:val="007B6438"/>
    <w:rsid w:val="007B676E"/>
    <w:rsid w:val="007B6C13"/>
    <w:rsid w:val="007B6EF7"/>
    <w:rsid w:val="007B70A0"/>
    <w:rsid w:val="007B7434"/>
    <w:rsid w:val="007B75A2"/>
    <w:rsid w:val="007B75D0"/>
    <w:rsid w:val="007B770D"/>
    <w:rsid w:val="007B7A3D"/>
    <w:rsid w:val="007B7AFE"/>
    <w:rsid w:val="007B7C08"/>
    <w:rsid w:val="007C0073"/>
    <w:rsid w:val="007C0083"/>
    <w:rsid w:val="007C01D8"/>
    <w:rsid w:val="007C0244"/>
    <w:rsid w:val="007C0467"/>
    <w:rsid w:val="007C081B"/>
    <w:rsid w:val="007C088D"/>
    <w:rsid w:val="007C1122"/>
    <w:rsid w:val="007C18A3"/>
    <w:rsid w:val="007C1C7E"/>
    <w:rsid w:val="007C1F10"/>
    <w:rsid w:val="007C214E"/>
    <w:rsid w:val="007C2445"/>
    <w:rsid w:val="007C296F"/>
    <w:rsid w:val="007C2CBB"/>
    <w:rsid w:val="007C2E5D"/>
    <w:rsid w:val="007C308D"/>
    <w:rsid w:val="007C3452"/>
    <w:rsid w:val="007C3AB1"/>
    <w:rsid w:val="007C3B4D"/>
    <w:rsid w:val="007C3B67"/>
    <w:rsid w:val="007C4390"/>
    <w:rsid w:val="007C43F4"/>
    <w:rsid w:val="007C44A1"/>
    <w:rsid w:val="007C45BC"/>
    <w:rsid w:val="007C4682"/>
    <w:rsid w:val="007C47BC"/>
    <w:rsid w:val="007C4F7A"/>
    <w:rsid w:val="007C5242"/>
    <w:rsid w:val="007C5E52"/>
    <w:rsid w:val="007C61CF"/>
    <w:rsid w:val="007C6680"/>
    <w:rsid w:val="007C678A"/>
    <w:rsid w:val="007C68D5"/>
    <w:rsid w:val="007C69AC"/>
    <w:rsid w:val="007C6CF7"/>
    <w:rsid w:val="007C7202"/>
    <w:rsid w:val="007C7304"/>
    <w:rsid w:val="007C78CC"/>
    <w:rsid w:val="007C7AAA"/>
    <w:rsid w:val="007C7FC4"/>
    <w:rsid w:val="007D0075"/>
    <w:rsid w:val="007D035E"/>
    <w:rsid w:val="007D0489"/>
    <w:rsid w:val="007D07B3"/>
    <w:rsid w:val="007D09D5"/>
    <w:rsid w:val="007D0D76"/>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EF"/>
    <w:rsid w:val="007D301D"/>
    <w:rsid w:val="007D325C"/>
    <w:rsid w:val="007D33DB"/>
    <w:rsid w:val="007D3524"/>
    <w:rsid w:val="007D35D1"/>
    <w:rsid w:val="007D36F5"/>
    <w:rsid w:val="007D375F"/>
    <w:rsid w:val="007D3B71"/>
    <w:rsid w:val="007D40D2"/>
    <w:rsid w:val="007D41E0"/>
    <w:rsid w:val="007D43A8"/>
    <w:rsid w:val="007D480C"/>
    <w:rsid w:val="007D4A69"/>
    <w:rsid w:val="007D4A6E"/>
    <w:rsid w:val="007D4AAF"/>
    <w:rsid w:val="007D4EA6"/>
    <w:rsid w:val="007D4EE1"/>
    <w:rsid w:val="007D4FB7"/>
    <w:rsid w:val="007D54E5"/>
    <w:rsid w:val="007D5523"/>
    <w:rsid w:val="007D5554"/>
    <w:rsid w:val="007D56AA"/>
    <w:rsid w:val="007D5795"/>
    <w:rsid w:val="007D5890"/>
    <w:rsid w:val="007D5EC0"/>
    <w:rsid w:val="007D6025"/>
    <w:rsid w:val="007D63AE"/>
    <w:rsid w:val="007D6AC2"/>
    <w:rsid w:val="007D707B"/>
    <w:rsid w:val="007D71F3"/>
    <w:rsid w:val="007D7664"/>
    <w:rsid w:val="007D7D5A"/>
    <w:rsid w:val="007D7EA1"/>
    <w:rsid w:val="007E051B"/>
    <w:rsid w:val="007E0B2A"/>
    <w:rsid w:val="007E0D6A"/>
    <w:rsid w:val="007E125C"/>
    <w:rsid w:val="007E1353"/>
    <w:rsid w:val="007E17F6"/>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775"/>
    <w:rsid w:val="007E39EB"/>
    <w:rsid w:val="007E3D20"/>
    <w:rsid w:val="007E3F26"/>
    <w:rsid w:val="007E405C"/>
    <w:rsid w:val="007E44BA"/>
    <w:rsid w:val="007E44BD"/>
    <w:rsid w:val="007E48A5"/>
    <w:rsid w:val="007E496E"/>
    <w:rsid w:val="007E4BF5"/>
    <w:rsid w:val="007E4DD3"/>
    <w:rsid w:val="007E4E49"/>
    <w:rsid w:val="007E5027"/>
    <w:rsid w:val="007E50BC"/>
    <w:rsid w:val="007E50E2"/>
    <w:rsid w:val="007E57AB"/>
    <w:rsid w:val="007E59A3"/>
    <w:rsid w:val="007E61CA"/>
    <w:rsid w:val="007E6ADD"/>
    <w:rsid w:val="007E70EA"/>
    <w:rsid w:val="007E73B7"/>
    <w:rsid w:val="007E76B9"/>
    <w:rsid w:val="007E79B7"/>
    <w:rsid w:val="007E7B06"/>
    <w:rsid w:val="007E7E7B"/>
    <w:rsid w:val="007E7FD5"/>
    <w:rsid w:val="007F042B"/>
    <w:rsid w:val="007F0609"/>
    <w:rsid w:val="007F0739"/>
    <w:rsid w:val="007F0809"/>
    <w:rsid w:val="007F092C"/>
    <w:rsid w:val="007F0A7B"/>
    <w:rsid w:val="007F0C40"/>
    <w:rsid w:val="007F1630"/>
    <w:rsid w:val="007F1C0F"/>
    <w:rsid w:val="007F1CF4"/>
    <w:rsid w:val="007F1EF4"/>
    <w:rsid w:val="007F2050"/>
    <w:rsid w:val="007F30AE"/>
    <w:rsid w:val="007F32B8"/>
    <w:rsid w:val="007F33E0"/>
    <w:rsid w:val="007F34CF"/>
    <w:rsid w:val="007F38A8"/>
    <w:rsid w:val="007F38F5"/>
    <w:rsid w:val="007F39B2"/>
    <w:rsid w:val="007F39FC"/>
    <w:rsid w:val="007F3CE4"/>
    <w:rsid w:val="007F401C"/>
    <w:rsid w:val="007F4609"/>
    <w:rsid w:val="007F4A89"/>
    <w:rsid w:val="007F4D7F"/>
    <w:rsid w:val="007F4ECC"/>
    <w:rsid w:val="007F4F0F"/>
    <w:rsid w:val="007F534D"/>
    <w:rsid w:val="007F54E1"/>
    <w:rsid w:val="007F58FB"/>
    <w:rsid w:val="007F6231"/>
    <w:rsid w:val="007F6443"/>
    <w:rsid w:val="007F6A6A"/>
    <w:rsid w:val="007F6A8E"/>
    <w:rsid w:val="007F6ECE"/>
    <w:rsid w:val="007F7105"/>
    <w:rsid w:val="007F7153"/>
    <w:rsid w:val="007F717B"/>
    <w:rsid w:val="007F72FA"/>
    <w:rsid w:val="007F78EE"/>
    <w:rsid w:val="007F7D66"/>
    <w:rsid w:val="007F7E15"/>
    <w:rsid w:val="008000AB"/>
    <w:rsid w:val="00800351"/>
    <w:rsid w:val="008004C4"/>
    <w:rsid w:val="008005FC"/>
    <w:rsid w:val="00800690"/>
    <w:rsid w:val="008007CD"/>
    <w:rsid w:val="00800F15"/>
    <w:rsid w:val="00801537"/>
    <w:rsid w:val="008017FF"/>
    <w:rsid w:val="00801EBE"/>
    <w:rsid w:val="008020E1"/>
    <w:rsid w:val="00802472"/>
    <w:rsid w:val="008024C0"/>
    <w:rsid w:val="00802C4F"/>
    <w:rsid w:val="00802E9B"/>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6127"/>
    <w:rsid w:val="008062A1"/>
    <w:rsid w:val="008065AD"/>
    <w:rsid w:val="00806668"/>
    <w:rsid w:val="0080675A"/>
    <w:rsid w:val="00806E28"/>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28F"/>
    <w:rsid w:val="00812540"/>
    <w:rsid w:val="0081260F"/>
    <w:rsid w:val="00812896"/>
    <w:rsid w:val="008128A7"/>
    <w:rsid w:val="0081297C"/>
    <w:rsid w:val="00812D46"/>
    <w:rsid w:val="008132BF"/>
    <w:rsid w:val="008133FC"/>
    <w:rsid w:val="00813554"/>
    <w:rsid w:val="008136F3"/>
    <w:rsid w:val="008139D8"/>
    <w:rsid w:val="00813F0D"/>
    <w:rsid w:val="00814477"/>
    <w:rsid w:val="0081464F"/>
    <w:rsid w:val="00814677"/>
    <w:rsid w:val="008146A4"/>
    <w:rsid w:val="0081471F"/>
    <w:rsid w:val="008149F0"/>
    <w:rsid w:val="00814BA3"/>
    <w:rsid w:val="00814CE9"/>
    <w:rsid w:val="00814D06"/>
    <w:rsid w:val="00814DC5"/>
    <w:rsid w:val="008155FB"/>
    <w:rsid w:val="00815CAC"/>
    <w:rsid w:val="00815FE0"/>
    <w:rsid w:val="00816371"/>
    <w:rsid w:val="00816480"/>
    <w:rsid w:val="008165F9"/>
    <w:rsid w:val="00816674"/>
    <w:rsid w:val="0081683E"/>
    <w:rsid w:val="00816CBF"/>
    <w:rsid w:val="00816E21"/>
    <w:rsid w:val="008171D0"/>
    <w:rsid w:val="0081790B"/>
    <w:rsid w:val="00817B2B"/>
    <w:rsid w:val="00817C54"/>
    <w:rsid w:val="008203AB"/>
    <w:rsid w:val="0082072B"/>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1F4"/>
    <w:rsid w:val="00825431"/>
    <w:rsid w:val="00825B76"/>
    <w:rsid w:val="00825DCA"/>
    <w:rsid w:val="00825EDB"/>
    <w:rsid w:val="00825F83"/>
    <w:rsid w:val="008261FB"/>
    <w:rsid w:val="0082630B"/>
    <w:rsid w:val="00826978"/>
    <w:rsid w:val="008269C4"/>
    <w:rsid w:val="00826DF8"/>
    <w:rsid w:val="00826E71"/>
    <w:rsid w:val="00826EB7"/>
    <w:rsid w:val="00826F85"/>
    <w:rsid w:val="00827033"/>
    <w:rsid w:val="008276E1"/>
    <w:rsid w:val="008278C5"/>
    <w:rsid w:val="008279DE"/>
    <w:rsid w:val="00827D37"/>
    <w:rsid w:val="00827DC4"/>
    <w:rsid w:val="00827F0C"/>
    <w:rsid w:val="008303E9"/>
    <w:rsid w:val="00830913"/>
    <w:rsid w:val="00830F0C"/>
    <w:rsid w:val="0083101B"/>
    <w:rsid w:val="008313DD"/>
    <w:rsid w:val="008318FE"/>
    <w:rsid w:val="00831A43"/>
    <w:rsid w:val="00831C9D"/>
    <w:rsid w:val="00831D6D"/>
    <w:rsid w:val="0083297B"/>
    <w:rsid w:val="00832A8E"/>
    <w:rsid w:val="008336A2"/>
    <w:rsid w:val="00833CB3"/>
    <w:rsid w:val="008340C2"/>
    <w:rsid w:val="008341B7"/>
    <w:rsid w:val="00834558"/>
    <w:rsid w:val="00834728"/>
    <w:rsid w:val="0083480C"/>
    <w:rsid w:val="00834C35"/>
    <w:rsid w:val="00834D97"/>
    <w:rsid w:val="00835286"/>
    <w:rsid w:val="008355C7"/>
    <w:rsid w:val="008355E7"/>
    <w:rsid w:val="008356F0"/>
    <w:rsid w:val="008358C0"/>
    <w:rsid w:val="00835B2C"/>
    <w:rsid w:val="00836611"/>
    <w:rsid w:val="0083671F"/>
    <w:rsid w:val="008368DB"/>
    <w:rsid w:val="00836980"/>
    <w:rsid w:val="00836F35"/>
    <w:rsid w:val="008371AB"/>
    <w:rsid w:val="008376FB"/>
    <w:rsid w:val="00837709"/>
    <w:rsid w:val="00837838"/>
    <w:rsid w:val="00837B0C"/>
    <w:rsid w:val="00837C53"/>
    <w:rsid w:val="00837CBC"/>
    <w:rsid w:val="008400BF"/>
    <w:rsid w:val="00840984"/>
    <w:rsid w:val="008409D0"/>
    <w:rsid w:val="00840B47"/>
    <w:rsid w:val="008411AC"/>
    <w:rsid w:val="008412BA"/>
    <w:rsid w:val="00841462"/>
    <w:rsid w:val="008414B6"/>
    <w:rsid w:val="008418AA"/>
    <w:rsid w:val="00841913"/>
    <w:rsid w:val="00841A05"/>
    <w:rsid w:val="00841A62"/>
    <w:rsid w:val="00841B77"/>
    <w:rsid w:val="00841BBD"/>
    <w:rsid w:val="00841CFC"/>
    <w:rsid w:val="00841D39"/>
    <w:rsid w:val="00842D09"/>
    <w:rsid w:val="00842DEC"/>
    <w:rsid w:val="00843107"/>
    <w:rsid w:val="00843756"/>
    <w:rsid w:val="00843AEE"/>
    <w:rsid w:val="00844061"/>
    <w:rsid w:val="00844161"/>
    <w:rsid w:val="00844228"/>
    <w:rsid w:val="00844398"/>
    <w:rsid w:val="008443A4"/>
    <w:rsid w:val="008446E4"/>
    <w:rsid w:val="008447FD"/>
    <w:rsid w:val="0084481A"/>
    <w:rsid w:val="0084489F"/>
    <w:rsid w:val="008448A0"/>
    <w:rsid w:val="008448FE"/>
    <w:rsid w:val="00844F15"/>
    <w:rsid w:val="00845516"/>
    <w:rsid w:val="00845612"/>
    <w:rsid w:val="00845877"/>
    <w:rsid w:val="00845924"/>
    <w:rsid w:val="00845996"/>
    <w:rsid w:val="00845B85"/>
    <w:rsid w:val="00845E9E"/>
    <w:rsid w:val="00846352"/>
    <w:rsid w:val="00846477"/>
    <w:rsid w:val="008466C5"/>
    <w:rsid w:val="00846952"/>
    <w:rsid w:val="008469CA"/>
    <w:rsid w:val="00846A81"/>
    <w:rsid w:val="00846B28"/>
    <w:rsid w:val="00846D9E"/>
    <w:rsid w:val="00847333"/>
    <w:rsid w:val="00847554"/>
    <w:rsid w:val="00847730"/>
    <w:rsid w:val="00847C3B"/>
    <w:rsid w:val="00847F5E"/>
    <w:rsid w:val="00850857"/>
    <w:rsid w:val="00850942"/>
    <w:rsid w:val="00850ABD"/>
    <w:rsid w:val="00850CE9"/>
    <w:rsid w:val="00850E0E"/>
    <w:rsid w:val="008512D4"/>
    <w:rsid w:val="00851328"/>
    <w:rsid w:val="00851A93"/>
    <w:rsid w:val="00851CAD"/>
    <w:rsid w:val="00851EAA"/>
    <w:rsid w:val="00852201"/>
    <w:rsid w:val="0085229B"/>
    <w:rsid w:val="00852418"/>
    <w:rsid w:val="00852ADC"/>
    <w:rsid w:val="00852CE9"/>
    <w:rsid w:val="00852E43"/>
    <w:rsid w:val="008533B8"/>
    <w:rsid w:val="00853469"/>
    <w:rsid w:val="008536DE"/>
    <w:rsid w:val="00853EF9"/>
    <w:rsid w:val="00854310"/>
    <w:rsid w:val="008543D3"/>
    <w:rsid w:val="0085470E"/>
    <w:rsid w:val="00854796"/>
    <w:rsid w:val="008548BF"/>
    <w:rsid w:val="00854B23"/>
    <w:rsid w:val="008552D1"/>
    <w:rsid w:val="00855316"/>
    <w:rsid w:val="00855636"/>
    <w:rsid w:val="008556A7"/>
    <w:rsid w:val="008556C1"/>
    <w:rsid w:val="00855D12"/>
    <w:rsid w:val="00855D23"/>
    <w:rsid w:val="00856268"/>
    <w:rsid w:val="0085669E"/>
    <w:rsid w:val="008568E5"/>
    <w:rsid w:val="00856EB6"/>
    <w:rsid w:val="008570DB"/>
    <w:rsid w:val="0085757D"/>
    <w:rsid w:val="0086010E"/>
    <w:rsid w:val="0086013B"/>
    <w:rsid w:val="00860160"/>
    <w:rsid w:val="0086016F"/>
    <w:rsid w:val="00860512"/>
    <w:rsid w:val="008608C7"/>
    <w:rsid w:val="00860E11"/>
    <w:rsid w:val="0086101E"/>
    <w:rsid w:val="00861394"/>
    <w:rsid w:val="00861457"/>
    <w:rsid w:val="00861495"/>
    <w:rsid w:val="00861F78"/>
    <w:rsid w:val="00862204"/>
    <w:rsid w:val="0086268E"/>
    <w:rsid w:val="008626FC"/>
    <w:rsid w:val="008627FA"/>
    <w:rsid w:val="00862B9B"/>
    <w:rsid w:val="00862BBE"/>
    <w:rsid w:val="00862DC2"/>
    <w:rsid w:val="0086304C"/>
    <w:rsid w:val="00863168"/>
    <w:rsid w:val="0086342A"/>
    <w:rsid w:val="008635FB"/>
    <w:rsid w:val="008637E4"/>
    <w:rsid w:val="00863AC9"/>
    <w:rsid w:val="00863BD5"/>
    <w:rsid w:val="00863DE5"/>
    <w:rsid w:val="00864187"/>
    <w:rsid w:val="00864402"/>
    <w:rsid w:val="008648A0"/>
    <w:rsid w:val="008648DD"/>
    <w:rsid w:val="00864F46"/>
    <w:rsid w:val="00865147"/>
    <w:rsid w:val="0086544D"/>
    <w:rsid w:val="0086575A"/>
    <w:rsid w:val="00865856"/>
    <w:rsid w:val="00865A78"/>
    <w:rsid w:val="00865F0C"/>
    <w:rsid w:val="00865FED"/>
    <w:rsid w:val="00866033"/>
    <w:rsid w:val="0086613C"/>
    <w:rsid w:val="008663E4"/>
    <w:rsid w:val="0086668C"/>
    <w:rsid w:val="00866E0B"/>
    <w:rsid w:val="00866E2F"/>
    <w:rsid w:val="00867014"/>
    <w:rsid w:val="008677A0"/>
    <w:rsid w:val="0086788F"/>
    <w:rsid w:val="00867BF1"/>
    <w:rsid w:val="00870110"/>
    <w:rsid w:val="00870237"/>
    <w:rsid w:val="008702DB"/>
    <w:rsid w:val="008706F5"/>
    <w:rsid w:val="008709C7"/>
    <w:rsid w:val="00870E78"/>
    <w:rsid w:val="00871389"/>
    <w:rsid w:val="00871697"/>
    <w:rsid w:val="00871883"/>
    <w:rsid w:val="00871898"/>
    <w:rsid w:val="00871B71"/>
    <w:rsid w:val="00871B97"/>
    <w:rsid w:val="00871C26"/>
    <w:rsid w:val="00871C6B"/>
    <w:rsid w:val="00871E1E"/>
    <w:rsid w:val="00871EC4"/>
    <w:rsid w:val="00872204"/>
    <w:rsid w:val="00872608"/>
    <w:rsid w:val="00872E9F"/>
    <w:rsid w:val="00873735"/>
    <w:rsid w:val="0087391A"/>
    <w:rsid w:val="00873D14"/>
    <w:rsid w:val="00874301"/>
    <w:rsid w:val="00874618"/>
    <w:rsid w:val="008746CA"/>
    <w:rsid w:val="00874989"/>
    <w:rsid w:val="00874C89"/>
    <w:rsid w:val="00874CF3"/>
    <w:rsid w:val="00874E84"/>
    <w:rsid w:val="00874E9D"/>
    <w:rsid w:val="00874ED5"/>
    <w:rsid w:val="00875161"/>
    <w:rsid w:val="00875C33"/>
    <w:rsid w:val="00875DC0"/>
    <w:rsid w:val="0087633C"/>
    <w:rsid w:val="0087664E"/>
    <w:rsid w:val="008769E7"/>
    <w:rsid w:val="00876A00"/>
    <w:rsid w:val="00876BFF"/>
    <w:rsid w:val="008772DC"/>
    <w:rsid w:val="0087759B"/>
    <w:rsid w:val="00877704"/>
    <w:rsid w:val="00877788"/>
    <w:rsid w:val="00877832"/>
    <w:rsid w:val="00877A6B"/>
    <w:rsid w:val="00877D71"/>
    <w:rsid w:val="00877FBA"/>
    <w:rsid w:val="008806C2"/>
    <w:rsid w:val="00880B81"/>
    <w:rsid w:val="00880EC0"/>
    <w:rsid w:val="00880F58"/>
    <w:rsid w:val="00881083"/>
    <w:rsid w:val="00881431"/>
    <w:rsid w:val="0088148B"/>
    <w:rsid w:val="00881876"/>
    <w:rsid w:val="00881D9D"/>
    <w:rsid w:val="0088254F"/>
    <w:rsid w:val="00882B9B"/>
    <w:rsid w:val="00882CBE"/>
    <w:rsid w:val="00882DD6"/>
    <w:rsid w:val="00883524"/>
    <w:rsid w:val="00883B72"/>
    <w:rsid w:val="00883C67"/>
    <w:rsid w:val="00883F33"/>
    <w:rsid w:val="00883FE5"/>
    <w:rsid w:val="00884005"/>
    <w:rsid w:val="00884310"/>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611C"/>
    <w:rsid w:val="008861B2"/>
    <w:rsid w:val="008866D1"/>
    <w:rsid w:val="008867B0"/>
    <w:rsid w:val="00886BC4"/>
    <w:rsid w:val="00886F4D"/>
    <w:rsid w:val="008874E5"/>
    <w:rsid w:val="00887785"/>
    <w:rsid w:val="008877A1"/>
    <w:rsid w:val="00887925"/>
    <w:rsid w:val="00887E63"/>
    <w:rsid w:val="0089015F"/>
    <w:rsid w:val="008904F8"/>
    <w:rsid w:val="0089087A"/>
    <w:rsid w:val="00890D0F"/>
    <w:rsid w:val="00890D8A"/>
    <w:rsid w:val="00891315"/>
    <w:rsid w:val="0089131D"/>
    <w:rsid w:val="00891726"/>
    <w:rsid w:val="00891FB3"/>
    <w:rsid w:val="008923FD"/>
    <w:rsid w:val="00892625"/>
    <w:rsid w:val="00892699"/>
    <w:rsid w:val="00892B30"/>
    <w:rsid w:val="00892BAF"/>
    <w:rsid w:val="00892C87"/>
    <w:rsid w:val="00892EBB"/>
    <w:rsid w:val="00892FB6"/>
    <w:rsid w:val="00893327"/>
    <w:rsid w:val="00893622"/>
    <w:rsid w:val="00893ECF"/>
    <w:rsid w:val="00893EF6"/>
    <w:rsid w:val="0089422F"/>
    <w:rsid w:val="008942C5"/>
    <w:rsid w:val="00894658"/>
    <w:rsid w:val="008946B3"/>
    <w:rsid w:val="0089498F"/>
    <w:rsid w:val="0089503D"/>
    <w:rsid w:val="00895260"/>
    <w:rsid w:val="008953ED"/>
    <w:rsid w:val="0089557B"/>
    <w:rsid w:val="008957A5"/>
    <w:rsid w:val="008957B8"/>
    <w:rsid w:val="00895DED"/>
    <w:rsid w:val="00895E95"/>
    <w:rsid w:val="00895E9A"/>
    <w:rsid w:val="0089611D"/>
    <w:rsid w:val="00896389"/>
    <w:rsid w:val="0089653D"/>
    <w:rsid w:val="00896AE4"/>
    <w:rsid w:val="00897203"/>
    <w:rsid w:val="00897752"/>
    <w:rsid w:val="00897E8D"/>
    <w:rsid w:val="00897F2F"/>
    <w:rsid w:val="008A01B2"/>
    <w:rsid w:val="008A03A2"/>
    <w:rsid w:val="008A0619"/>
    <w:rsid w:val="008A0ADA"/>
    <w:rsid w:val="008A0BDC"/>
    <w:rsid w:val="008A0C56"/>
    <w:rsid w:val="008A0C8E"/>
    <w:rsid w:val="008A0FB5"/>
    <w:rsid w:val="008A1196"/>
    <w:rsid w:val="008A11A0"/>
    <w:rsid w:val="008A12F1"/>
    <w:rsid w:val="008A13B5"/>
    <w:rsid w:val="008A1663"/>
    <w:rsid w:val="008A16EB"/>
    <w:rsid w:val="008A1A22"/>
    <w:rsid w:val="008A1ADB"/>
    <w:rsid w:val="008A1C4D"/>
    <w:rsid w:val="008A1E15"/>
    <w:rsid w:val="008A20D8"/>
    <w:rsid w:val="008A2131"/>
    <w:rsid w:val="008A2249"/>
    <w:rsid w:val="008A2269"/>
    <w:rsid w:val="008A2572"/>
    <w:rsid w:val="008A26D9"/>
    <w:rsid w:val="008A29C7"/>
    <w:rsid w:val="008A2CD9"/>
    <w:rsid w:val="008A2F06"/>
    <w:rsid w:val="008A2F8D"/>
    <w:rsid w:val="008A35A2"/>
    <w:rsid w:val="008A3876"/>
    <w:rsid w:val="008A38C7"/>
    <w:rsid w:val="008A3F91"/>
    <w:rsid w:val="008A40D2"/>
    <w:rsid w:val="008A4392"/>
    <w:rsid w:val="008A47BD"/>
    <w:rsid w:val="008A484A"/>
    <w:rsid w:val="008A4C2B"/>
    <w:rsid w:val="008A4C6D"/>
    <w:rsid w:val="008A4D28"/>
    <w:rsid w:val="008A5464"/>
    <w:rsid w:val="008A55CF"/>
    <w:rsid w:val="008A5811"/>
    <w:rsid w:val="008A5982"/>
    <w:rsid w:val="008A5A0D"/>
    <w:rsid w:val="008A5D80"/>
    <w:rsid w:val="008A6047"/>
    <w:rsid w:val="008A60F8"/>
    <w:rsid w:val="008A613D"/>
    <w:rsid w:val="008A6553"/>
    <w:rsid w:val="008A6780"/>
    <w:rsid w:val="008A6B3E"/>
    <w:rsid w:val="008A6B82"/>
    <w:rsid w:val="008A704F"/>
    <w:rsid w:val="008A71A9"/>
    <w:rsid w:val="008A7378"/>
    <w:rsid w:val="008A785B"/>
    <w:rsid w:val="008A7A08"/>
    <w:rsid w:val="008B0011"/>
    <w:rsid w:val="008B0100"/>
    <w:rsid w:val="008B07F3"/>
    <w:rsid w:val="008B099A"/>
    <w:rsid w:val="008B0A1D"/>
    <w:rsid w:val="008B0C7F"/>
    <w:rsid w:val="008B0EB9"/>
    <w:rsid w:val="008B12CC"/>
    <w:rsid w:val="008B1370"/>
    <w:rsid w:val="008B14C9"/>
    <w:rsid w:val="008B1F52"/>
    <w:rsid w:val="008B21D5"/>
    <w:rsid w:val="008B22F6"/>
    <w:rsid w:val="008B253A"/>
    <w:rsid w:val="008B271A"/>
    <w:rsid w:val="008B279C"/>
    <w:rsid w:val="008B283C"/>
    <w:rsid w:val="008B2B73"/>
    <w:rsid w:val="008B2C8A"/>
    <w:rsid w:val="008B3386"/>
    <w:rsid w:val="008B3431"/>
    <w:rsid w:val="008B37B5"/>
    <w:rsid w:val="008B41C6"/>
    <w:rsid w:val="008B4226"/>
    <w:rsid w:val="008B43C5"/>
    <w:rsid w:val="008B43D2"/>
    <w:rsid w:val="008B4566"/>
    <w:rsid w:val="008B4EE1"/>
    <w:rsid w:val="008B4F19"/>
    <w:rsid w:val="008B5109"/>
    <w:rsid w:val="008B5336"/>
    <w:rsid w:val="008B582E"/>
    <w:rsid w:val="008B59E3"/>
    <w:rsid w:val="008B5AF8"/>
    <w:rsid w:val="008B5D33"/>
    <w:rsid w:val="008B63BE"/>
    <w:rsid w:val="008B68EB"/>
    <w:rsid w:val="008B6B53"/>
    <w:rsid w:val="008B6D50"/>
    <w:rsid w:val="008B761E"/>
    <w:rsid w:val="008B76DD"/>
    <w:rsid w:val="008B775F"/>
    <w:rsid w:val="008B7903"/>
    <w:rsid w:val="008B7D0B"/>
    <w:rsid w:val="008C0069"/>
    <w:rsid w:val="008C0072"/>
    <w:rsid w:val="008C0294"/>
    <w:rsid w:val="008C0CBB"/>
    <w:rsid w:val="008C0D20"/>
    <w:rsid w:val="008C0EEF"/>
    <w:rsid w:val="008C1061"/>
    <w:rsid w:val="008C126C"/>
    <w:rsid w:val="008C180C"/>
    <w:rsid w:val="008C1885"/>
    <w:rsid w:val="008C20D2"/>
    <w:rsid w:val="008C2411"/>
    <w:rsid w:val="008C2686"/>
    <w:rsid w:val="008C2694"/>
    <w:rsid w:val="008C2C73"/>
    <w:rsid w:val="008C2E3D"/>
    <w:rsid w:val="008C2F6F"/>
    <w:rsid w:val="008C2F8E"/>
    <w:rsid w:val="008C3210"/>
    <w:rsid w:val="008C353A"/>
    <w:rsid w:val="008C3544"/>
    <w:rsid w:val="008C374C"/>
    <w:rsid w:val="008C375C"/>
    <w:rsid w:val="008C37E6"/>
    <w:rsid w:val="008C3812"/>
    <w:rsid w:val="008C391A"/>
    <w:rsid w:val="008C3C66"/>
    <w:rsid w:val="008C3DC7"/>
    <w:rsid w:val="008C3E8E"/>
    <w:rsid w:val="008C442D"/>
    <w:rsid w:val="008C4614"/>
    <w:rsid w:val="008C48AE"/>
    <w:rsid w:val="008C4B41"/>
    <w:rsid w:val="008C4B42"/>
    <w:rsid w:val="008C4C4E"/>
    <w:rsid w:val="008C4E1A"/>
    <w:rsid w:val="008C4F8B"/>
    <w:rsid w:val="008C5373"/>
    <w:rsid w:val="008C5865"/>
    <w:rsid w:val="008C5FE0"/>
    <w:rsid w:val="008C639D"/>
    <w:rsid w:val="008C6B8D"/>
    <w:rsid w:val="008C6C03"/>
    <w:rsid w:val="008C6CC6"/>
    <w:rsid w:val="008C6D1C"/>
    <w:rsid w:val="008C6D8D"/>
    <w:rsid w:val="008C70DE"/>
    <w:rsid w:val="008C7148"/>
    <w:rsid w:val="008C716D"/>
    <w:rsid w:val="008C769F"/>
    <w:rsid w:val="008C7816"/>
    <w:rsid w:val="008C7C53"/>
    <w:rsid w:val="008D001E"/>
    <w:rsid w:val="008D0293"/>
    <w:rsid w:val="008D04B0"/>
    <w:rsid w:val="008D0B4C"/>
    <w:rsid w:val="008D0DB0"/>
    <w:rsid w:val="008D12D8"/>
    <w:rsid w:val="008D1390"/>
    <w:rsid w:val="008D20BE"/>
    <w:rsid w:val="008D257E"/>
    <w:rsid w:val="008D2613"/>
    <w:rsid w:val="008D274B"/>
    <w:rsid w:val="008D2858"/>
    <w:rsid w:val="008D2A67"/>
    <w:rsid w:val="008D2FD6"/>
    <w:rsid w:val="008D3083"/>
    <w:rsid w:val="008D32D6"/>
    <w:rsid w:val="008D33D8"/>
    <w:rsid w:val="008D382A"/>
    <w:rsid w:val="008D39B9"/>
    <w:rsid w:val="008D39E9"/>
    <w:rsid w:val="008D3F4E"/>
    <w:rsid w:val="008D41A2"/>
    <w:rsid w:val="008D47DE"/>
    <w:rsid w:val="008D4A61"/>
    <w:rsid w:val="008D4ACB"/>
    <w:rsid w:val="008D504D"/>
    <w:rsid w:val="008D52BE"/>
    <w:rsid w:val="008D5355"/>
    <w:rsid w:val="008D5565"/>
    <w:rsid w:val="008D59A9"/>
    <w:rsid w:val="008D60B5"/>
    <w:rsid w:val="008D6156"/>
    <w:rsid w:val="008D65B2"/>
    <w:rsid w:val="008D6630"/>
    <w:rsid w:val="008D68F2"/>
    <w:rsid w:val="008D6A8B"/>
    <w:rsid w:val="008D6ADC"/>
    <w:rsid w:val="008D6B07"/>
    <w:rsid w:val="008D7254"/>
    <w:rsid w:val="008D745E"/>
    <w:rsid w:val="008D764A"/>
    <w:rsid w:val="008D7702"/>
    <w:rsid w:val="008D7A9E"/>
    <w:rsid w:val="008D7B47"/>
    <w:rsid w:val="008D7E06"/>
    <w:rsid w:val="008D7E78"/>
    <w:rsid w:val="008D7EBF"/>
    <w:rsid w:val="008D7F2A"/>
    <w:rsid w:val="008E0128"/>
    <w:rsid w:val="008E0F55"/>
    <w:rsid w:val="008E1347"/>
    <w:rsid w:val="008E1C25"/>
    <w:rsid w:val="008E1E85"/>
    <w:rsid w:val="008E1E9B"/>
    <w:rsid w:val="008E2120"/>
    <w:rsid w:val="008E213A"/>
    <w:rsid w:val="008E249D"/>
    <w:rsid w:val="008E28C0"/>
    <w:rsid w:val="008E2D94"/>
    <w:rsid w:val="008E2DBB"/>
    <w:rsid w:val="008E30A5"/>
    <w:rsid w:val="008E31E5"/>
    <w:rsid w:val="008E327D"/>
    <w:rsid w:val="008E34A8"/>
    <w:rsid w:val="008E34AC"/>
    <w:rsid w:val="008E3713"/>
    <w:rsid w:val="008E3A6C"/>
    <w:rsid w:val="008E3AF9"/>
    <w:rsid w:val="008E418D"/>
    <w:rsid w:val="008E41D7"/>
    <w:rsid w:val="008E4229"/>
    <w:rsid w:val="008E48E9"/>
    <w:rsid w:val="008E4B88"/>
    <w:rsid w:val="008E4D18"/>
    <w:rsid w:val="008E4FDE"/>
    <w:rsid w:val="008E52A4"/>
    <w:rsid w:val="008E564A"/>
    <w:rsid w:val="008E5849"/>
    <w:rsid w:val="008E586F"/>
    <w:rsid w:val="008E58A8"/>
    <w:rsid w:val="008E5A28"/>
    <w:rsid w:val="008E5BFE"/>
    <w:rsid w:val="008E5C99"/>
    <w:rsid w:val="008E6041"/>
    <w:rsid w:val="008E61CC"/>
    <w:rsid w:val="008E61F5"/>
    <w:rsid w:val="008E6214"/>
    <w:rsid w:val="008E6438"/>
    <w:rsid w:val="008E64F9"/>
    <w:rsid w:val="008E6534"/>
    <w:rsid w:val="008E672E"/>
    <w:rsid w:val="008E67C1"/>
    <w:rsid w:val="008E69C7"/>
    <w:rsid w:val="008E6BAF"/>
    <w:rsid w:val="008E6BDB"/>
    <w:rsid w:val="008E7021"/>
    <w:rsid w:val="008E71A0"/>
    <w:rsid w:val="008E7432"/>
    <w:rsid w:val="008E74FD"/>
    <w:rsid w:val="008E769B"/>
    <w:rsid w:val="008E76D6"/>
    <w:rsid w:val="008E7E14"/>
    <w:rsid w:val="008E7F09"/>
    <w:rsid w:val="008F0239"/>
    <w:rsid w:val="008F0761"/>
    <w:rsid w:val="008F08FD"/>
    <w:rsid w:val="008F0CFC"/>
    <w:rsid w:val="008F1632"/>
    <w:rsid w:val="008F187D"/>
    <w:rsid w:val="008F1ACC"/>
    <w:rsid w:val="008F1B9A"/>
    <w:rsid w:val="008F1F0F"/>
    <w:rsid w:val="008F2395"/>
    <w:rsid w:val="008F26DE"/>
    <w:rsid w:val="008F26E9"/>
    <w:rsid w:val="008F27ED"/>
    <w:rsid w:val="008F2923"/>
    <w:rsid w:val="008F31B7"/>
    <w:rsid w:val="008F3302"/>
    <w:rsid w:val="008F3CFA"/>
    <w:rsid w:val="008F3F42"/>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AD9"/>
    <w:rsid w:val="008F6B83"/>
    <w:rsid w:val="008F7893"/>
    <w:rsid w:val="008F78A1"/>
    <w:rsid w:val="008F7C96"/>
    <w:rsid w:val="00900978"/>
    <w:rsid w:val="009009B5"/>
    <w:rsid w:val="00900D40"/>
    <w:rsid w:val="00900EF9"/>
    <w:rsid w:val="00901413"/>
    <w:rsid w:val="00901B9B"/>
    <w:rsid w:val="00901BE2"/>
    <w:rsid w:val="00901C50"/>
    <w:rsid w:val="00901F71"/>
    <w:rsid w:val="00901FF8"/>
    <w:rsid w:val="009021AE"/>
    <w:rsid w:val="009026A2"/>
    <w:rsid w:val="00902C01"/>
    <w:rsid w:val="00903067"/>
    <w:rsid w:val="00903070"/>
    <w:rsid w:val="009033E7"/>
    <w:rsid w:val="00903BBD"/>
    <w:rsid w:val="00903D7F"/>
    <w:rsid w:val="0090416F"/>
    <w:rsid w:val="00904522"/>
    <w:rsid w:val="0090462A"/>
    <w:rsid w:val="0090476B"/>
    <w:rsid w:val="00904AB1"/>
    <w:rsid w:val="00905162"/>
    <w:rsid w:val="009051C4"/>
    <w:rsid w:val="0090549D"/>
    <w:rsid w:val="00905676"/>
    <w:rsid w:val="009056CE"/>
    <w:rsid w:val="00905773"/>
    <w:rsid w:val="009068FE"/>
    <w:rsid w:val="00906CEF"/>
    <w:rsid w:val="00906F6F"/>
    <w:rsid w:val="0090718D"/>
    <w:rsid w:val="009075EE"/>
    <w:rsid w:val="0090788D"/>
    <w:rsid w:val="00907A20"/>
    <w:rsid w:val="00907D55"/>
    <w:rsid w:val="00907DB6"/>
    <w:rsid w:val="00907E3A"/>
    <w:rsid w:val="00907E76"/>
    <w:rsid w:val="00907FD4"/>
    <w:rsid w:val="00910187"/>
    <w:rsid w:val="00910286"/>
    <w:rsid w:val="009105F8"/>
    <w:rsid w:val="0091085F"/>
    <w:rsid w:val="00910A3B"/>
    <w:rsid w:val="00910C9D"/>
    <w:rsid w:val="00910CDE"/>
    <w:rsid w:val="0091137E"/>
    <w:rsid w:val="009114B9"/>
    <w:rsid w:val="00911A25"/>
    <w:rsid w:val="00911C49"/>
    <w:rsid w:val="00911D1A"/>
    <w:rsid w:val="009124AA"/>
    <w:rsid w:val="009126A8"/>
    <w:rsid w:val="009128B3"/>
    <w:rsid w:val="009128DF"/>
    <w:rsid w:val="00912A0B"/>
    <w:rsid w:val="00912BFA"/>
    <w:rsid w:val="00913566"/>
    <w:rsid w:val="00913803"/>
    <w:rsid w:val="00913838"/>
    <w:rsid w:val="00913B91"/>
    <w:rsid w:val="00913D45"/>
    <w:rsid w:val="00913EEA"/>
    <w:rsid w:val="0091466A"/>
    <w:rsid w:val="00914955"/>
    <w:rsid w:val="00914D3C"/>
    <w:rsid w:val="00914ED5"/>
    <w:rsid w:val="0091511C"/>
    <w:rsid w:val="009152C3"/>
    <w:rsid w:val="009152E5"/>
    <w:rsid w:val="009154A5"/>
    <w:rsid w:val="009154DF"/>
    <w:rsid w:val="00915983"/>
    <w:rsid w:val="00915993"/>
    <w:rsid w:val="00915D7D"/>
    <w:rsid w:val="00915F8C"/>
    <w:rsid w:val="00916020"/>
    <w:rsid w:val="00916946"/>
    <w:rsid w:val="00916BC2"/>
    <w:rsid w:val="00916F8B"/>
    <w:rsid w:val="0091753C"/>
    <w:rsid w:val="0091783B"/>
    <w:rsid w:val="00917BEE"/>
    <w:rsid w:val="00917E6B"/>
    <w:rsid w:val="00920257"/>
    <w:rsid w:val="00920630"/>
    <w:rsid w:val="00920817"/>
    <w:rsid w:val="00920A56"/>
    <w:rsid w:val="00920F08"/>
    <w:rsid w:val="009215C2"/>
    <w:rsid w:val="009216A1"/>
    <w:rsid w:val="00921C10"/>
    <w:rsid w:val="00921D9D"/>
    <w:rsid w:val="00921DF9"/>
    <w:rsid w:val="00921ECE"/>
    <w:rsid w:val="00922124"/>
    <w:rsid w:val="0092245B"/>
    <w:rsid w:val="009226B8"/>
    <w:rsid w:val="0092275A"/>
    <w:rsid w:val="0092281A"/>
    <w:rsid w:val="00922A0A"/>
    <w:rsid w:val="00922EBA"/>
    <w:rsid w:val="00922F2A"/>
    <w:rsid w:val="00923159"/>
    <w:rsid w:val="00923677"/>
    <w:rsid w:val="0092372C"/>
    <w:rsid w:val="0092389A"/>
    <w:rsid w:val="00923E88"/>
    <w:rsid w:val="00923F2A"/>
    <w:rsid w:val="00923F75"/>
    <w:rsid w:val="0092422B"/>
    <w:rsid w:val="009244C7"/>
    <w:rsid w:val="0092483C"/>
    <w:rsid w:val="009252C0"/>
    <w:rsid w:val="00925A49"/>
    <w:rsid w:val="00925C04"/>
    <w:rsid w:val="009260B4"/>
    <w:rsid w:val="00926550"/>
    <w:rsid w:val="009267FE"/>
    <w:rsid w:val="009268B8"/>
    <w:rsid w:val="00926908"/>
    <w:rsid w:val="00926AA3"/>
    <w:rsid w:val="0092765F"/>
    <w:rsid w:val="0092778C"/>
    <w:rsid w:val="00927AF0"/>
    <w:rsid w:val="00930201"/>
    <w:rsid w:val="00930256"/>
    <w:rsid w:val="009304FF"/>
    <w:rsid w:val="00930501"/>
    <w:rsid w:val="00930988"/>
    <w:rsid w:val="00930A56"/>
    <w:rsid w:val="00930B2A"/>
    <w:rsid w:val="009313E7"/>
    <w:rsid w:val="0093152A"/>
    <w:rsid w:val="009317A0"/>
    <w:rsid w:val="00931974"/>
    <w:rsid w:val="00931AC8"/>
    <w:rsid w:val="00931F59"/>
    <w:rsid w:val="00932D31"/>
    <w:rsid w:val="00933054"/>
    <w:rsid w:val="00933149"/>
    <w:rsid w:val="009332F9"/>
    <w:rsid w:val="009337EE"/>
    <w:rsid w:val="00933AF9"/>
    <w:rsid w:val="00933BB1"/>
    <w:rsid w:val="00933BCA"/>
    <w:rsid w:val="00934191"/>
    <w:rsid w:val="009343EB"/>
    <w:rsid w:val="00934812"/>
    <w:rsid w:val="00934905"/>
    <w:rsid w:val="00934C87"/>
    <w:rsid w:val="009354EC"/>
    <w:rsid w:val="0093636D"/>
    <w:rsid w:val="0093656E"/>
    <w:rsid w:val="0093666E"/>
    <w:rsid w:val="009367DD"/>
    <w:rsid w:val="00936840"/>
    <w:rsid w:val="00936C7C"/>
    <w:rsid w:val="00936D38"/>
    <w:rsid w:val="00936F28"/>
    <w:rsid w:val="00936FEB"/>
    <w:rsid w:val="009373EB"/>
    <w:rsid w:val="00937467"/>
    <w:rsid w:val="009378E7"/>
    <w:rsid w:val="0093799C"/>
    <w:rsid w:val="00937B29"/>
    <w:rsid w:val="00937DB9"/>
    <w:rsid w:val="00937DDE"/>
    <w:rsid w:val="00940608"/>
    <w:rsid w:val="00940765"/>
    <w:rsid w:val="00940D82"/>
    <w:rsid w:val="00941067"/>
    <w:rsid w:val="00941766"/>
    <w:rsid w:val="0094182E"/>
    <w:rsid w:val="009418A7"/>
    <w:rsid w:val="00941984"/>
    <w:rsid w:val="009419CB"/>
    <w:rsid w:val="00941CF4"/>
    <w:rsid w:val="00942363"/>
    <w:rsid w:val="00942502"/>
    <w:rsid w:val="00942589"/>
    <w:rsid w:val="00942795"/>
    <w:rsid w:val="00942C54"/>
    <w:rsid w:val="00943018"/>
    <w:rsid w:val="009430E6"/>
    <w:rsid w:val="00943104"/>
    <w:rsid w:val="009434CC"/>
    <w:rsid w:val="00943ABC"/>
    <w:rsid w:val="00943AD9"/>
    <w:rsid w:val="00943DED"/>
    <w:rsid w:val="00943F52"/>
    <w:rsid w:val="0094477F"/>
    <w:rsid w:val="009447D3"/>
    <w:rsid w:val="009448E4"/>
    <w:rsid w:val="00944A96"/>
    <w:rsid w:val="00944B73"/>
    <w:rsid w:val="00944C57"/>
    <w:rsid w:val="00944D98"/>
    <w:rsid w:val="00944EFD"/>
    <w:rsid w:val="00945045"/>
    <w:rsid w:val="00945472"/>
    <w:rsid w:val="009455EB"/>
    <w:rsid w:val="009456CB"/>
    <w:rsid w:val="00945A90"/>
    <w:rsid w:val="00945CF4"/>
    <w:rsid w:val="00945FD8"/>
    <w:rsid w:val="00945FE3"/>
    <w:rsid w:val="0094606F"/>
    <w:rsid w:val="009460D7"/>
    <w:rsid w:val="00946399"/>
    <w:rsid w:val="0094645D"/>
    <w:rsid w:val="00946576"/>
    <w:rsid w:val="009469C7"/>
    <w:rsid w:val="00946C8A"/>
    <w:rsid w:val="00946D09"/>
    <w:rsid w:val="00946D5C"/>
    <w:rsid w:val="00946DEC"/>
    <w:rsid w:val="0094716A"/>
    <w:rsid w:val="0094719C"/>
    <w:rsid w:val="0094753A"/>
    <w:rsid w:val="009475D9"/>
    <w:rsid w:val="00947E5E"/>
    <w:rsid w:val="00947FA1"/>
    <w:rsid w:val="009500D3"/>
    <w:rsid w:val="0095017A"/>
    <w:rsid w:val="00950514"/>
    <w:rsid w:val="009507FA"/>
    <w:rsid w:val="009508C3"/>
    <w:rsid w:val="00950942"/>
    <w:rsid w:val="00950A45"/>
    <w:rsid w:val="00950B7C"/>
    <w:rsid w:val="00951235"/>
    <w:rsid w:val="0095133A"/>
    <w:rsid w:val="009516AA"/>
    <w:rsid w:val="00951A94"/>
    <w:rsid w:val="00951BA5"/>
    <w:rsid w:val="00952083"/>
    <w:rsid w:val="00952B3C"/>
    <w:rsid w:val="00952D65"/>
    <w:rsid w:val="009530CA"/>
    <w:rsid w:val="009531AD"/>
    <w:rsid w:val="009532B8"/>
    <w:rsid w:val="00953315"/>
    <w:rsid w:val="0095408F"/>
    <w:rsid w:val="0095412C"/>
    <w:rsid w:val="0095425B"/>
    <w:rsid w:val="0095434F"/>
    <w:rsid w:val="0095441D"/>
    <w:rsid w:val="0095499B"/>
    <w:rsid w:val="009549F8"/>
    <w:rsid w:val="00954DB0"/>
    <w:rsid w:val="00954EBA"/>
    <w:rsid w:val="00955192"/>
    <w:rsid w:val="00955368"/>
    <w:rsid w:val="009555FE"/>
    <w:rsid w:val="00955831"/>
    <w:rsid w:val="00956187"/>
    <w:rsid w:val="009564B7"/>
    <w:rsid w:val="009567C9"/>
    <w:rsid w:val="0095708A"/>
    <w:rsid w:val="00957298"/>
    <w:rsid w:val="00957656"/>
    <w:rsid w:val="00957C49"/>
    <w:rsid w:val="00960267"/>
    <w:rsid w:val="009602A4"/>
    <w:rsid w:val="00960621"/>
    <w:rsid w:val="0096073E"/>
    <w:rsid w:val="00960A84"/>
    <w:rsid w:val="00960C16"/>
    <w:rsid w:val="00960EBD"/>
    <w:rsid w:val="009611B8"/>
    <w:rsid w:val="009614FE"/>
    <w:rsid w:val="00961905"/>
    <w:rsid w:val="00961ADB"/>
    <w:rsid w:val="00961D5D"/>
    <w:rsid w:val="00961DD0"/>
    <w:rsid w:val="00961E35"/>
    <w:rsid w:val="009620CE"/>
    <w:rsid w:val="00962303"/>
    <w:rsid w:val="0096238A"/>
    <w:rsid w:val="00962B78"/>
    <w:rsid w:val="00963106"/>
    <w:rsid w:val="009639C0"/>
    <w:rsid w:val="00963B1D"/>
    <w:rsid w:val="00963BEE"/>
    <w:rsid w:val="00963E70"/>
    <w:rsid w:val="00963F25"/>
    <w:rsid w:val="009642C2"/>
    <w:rsid w:val="00964D4A"/>
    <w:rsid w:val="00964FAE"/>
    <w:rsid w:val="00965370"/>
    <w:rsid w:val="009657C5"/>
    <w:rsid w:val="0096594A"/>
    <w:rsid w:val="00966616"/>
    <w:rsid w:val="0096661C"/>
    <w:rsid w:val="00966EEF"/>
    <w:rsid w:val="00966FCC"/>
    <w:rsid w:val="009670AA"/>
    <w:rsid w:val="009671DF"/>
    <w:rsid w:val="0096729B"/>
    <w:rsid w:val="0096733A"/>
    <w:rsid w:val="009675C9"/>
    <w:rsid w:val="0096760E"/>
    <w:rsid w:val="00967618"/>
    <w:rsid w:val="00967EA9"/>
    <w:rsid w:val="00967EBE"/>
    <w:rsid w:val="00970162"/>
    <w:rsid w:val="009706D5"/>
    <w:rsid w:val="009706E0"/>
    <w:rsid w:val="00970A52"/>
    <w:rsid w:val="009717C1"/>
    <w:rsid w:val="00971BB4"/>
    <w:rsid w:val="00971BBB"/>
    <w:rsid w:val="00971CCD"/>
    <w:rsid w:val="00971D36"/>
    <w:rsid w:val="00971D3A"/>
    <w:rsid w:val="00971EDC"/>
    <w:rsid w:val="00971F11"/>
    <w:rsid w:val="00972303"/>
    <w:rsid w:val="0097273D"/>
    <w:rsid w:val="00972D84"/>
    <w:rsid w:val="00972DAE"/>
    <w:rsid w:val="00972E33"/>
    <w:rsid w:val="00973186"/>
    <w:rsid w:val="00973213"/>
    <w:rsid w:val="0097339C"/>
    <w:rsid w:val="00973472"/>
    <w:rsid w:val="0097363C"/>
    <w:rsid w:val="00973817"/>
    <w:rsid w:val="00973917"/>
    <w:rsid w:val="00973A30"/>
    <w:rsid w:val="00973AE6"/>
    <w:rsid w:val="00973C7F"/>
    <w:rsid w:val="00973D0F"/>
    <w:rsid w:val="00974139"/>
    <w:rsid w:val="009745A2"/>
    <w:rsid w:val="00974895"/>
    <w:rsid w:val="00974943"/>
    <w:rsid w:val="0097494C"/>
    <w:rsid w:val="00974961"/>
    <w:rsid w:val="00974B85"/>
    <w:rsid w:val="00974C0A"/>
    <w:rsid w:val="00974CAA"/>
    <w:rsid w:val="00975199"/>
    <w:rsid w:val="0097524A"/>
    <w:rsid w:val="00975365"/>
    <w:rsid w:val="00975782"/>
    <w:rsid w:val="0097591A"/>
    <w:rsid w:val="00975B4D"/>
    <w:rsid w:val="00975EF1"/>
    <w:rsid w:val="00975FEE"/>
    <w:rsid w:val="00976597"/>
    <w:rsid w:val="00976765"/>
    <w:rsid w:val="009767C5"/>
    <w:rsid w:val="0097692A"/>
    <w:rsid w:val="00976C3D"/>
    <w:rsid w:val="00976C90"/>
    <w:rsid w:val="00976E20"/>
    <w:rsid w:val="00976EFC"/>
    <w:rsid w:val="00976FA6"/>
    <w:rsid w:val="00977192"/>
    <w:rsid w:val="0097741B"/>
    <w:rsid w:val="00977886"/>
    <w:rsid w:val="00977944"/>
    <w:rsid w:val="00977E6F"/>
    <w:rsid w:val="00980115"/>
    <w:rsid w:val="009801AC"/>
    <w:rsid w:val="0098046D"/>
    <w:rsid w:val="009805F7"/>
    <w:rsid w:val="0098089E"/>
    <w:rsid w:val="009808EB"/>
    <w:rsid w:val="009809F4"/>
    <w:rsid w:val="00981859"/>
    <w:rsid w:val="00981C11"/>
    <w:rsid w:val="00981E57"/>
    <w:rsid w:val="00982172"/>
    <w:rsid w:val="009822BF"/>
    <w:rsid w:val="00982840"/>
    <w:rsid w:val="00982E60"/>
    <w:rsid w:val="00983114"/>
    <w:rsid w:val="00983158"/>
    <w:rsid w:val="00983245"/>
    <w:rsid w:val="009835BA"/>
    <w:rsid w:val="009835D1"/>
    <w:rsid w:val="00983625"/>
    <w:rsid w:val="00983646"/>
    <w:rsid w:val="009837E8"/>
    <w:rsid w:val="00983B7F"/>
    <w:rsid w:val="0098417E"/>
    <w:rsid w:val="009842EE"/>
    <w:rsid w:val="00984799"/>
    <w:rsid w:val="00984900"/>
    <w:rsid w:val="0098498F"/>
    <w:rsid w:val="00984B10"/>
    <w:rsid w:val="00984C31"/>
    <w:rsid w:val="00984F3B"/>
    <w:rsid w:val="009855E2"/>
    <w:rsid w:val="009858A8"/>
    <w:rsid w:val="00985A2F"/>
    <w:rsid w:val="00985B6E"/>
    <w:rsid w:val="00985D83"/>
    <w:rsid w:val="00985D8D"/>
    <w:rsid w:val="00985FDE"/>
    <w:rsid w:val="009870E0"/>
    <w:rsid w:val="00987314"/>
    <w:rsid w:val="009873DB"/>
    <w:rsid w:val="00987D0F"/>
    <w:rsid w:val="00990420"/>
    <w:rsid w:val="009906A6"/>
    <w:rsid w:val="009906D5"/>
    <w:rsid w:val="009906FB"/>
    <w:rsid w:val="00990878"/>
    <w:rsid w:val="009909C2"/>
    <w:rsid w:val="00990C18"/>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64B"/>
    <w:rsid w:val="0099278F"/>
    <w:rsid w:val="0099285B"/>
    <w:rsid w:val="00992BCD"/>
    <w:rsid w:val="00992D88"/>
    <w:rsid w:val="00992F8E"/>
    <w:rsid w:val="00993328"/>
    <w:rsid w:val="00993CF8"/>
    <w:rsid w:val="00993E31"/>
    <w:rsid w:val="00993E61"/>
    <w:rsid w:val="0099430A"/>
    <w:rsid w:val="00994516"/>
    <w:rsid w:val="009947F8"/>
    <w:rsid w:val="00994A2E"/>
    <w:rsid w:val="00994A5A"/>
    <w:rsid w:val="00994BA8"/>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071"/>
    <w:rsid w:val="009A00EF"/>
    <w:rsid w:val="009A0344"/>
    <w:rsid w:val="009A0646"/>
    <w:rsid w:val="009A0794"/>
    <w:rsid w:val="009A0942"/>
    <w:rsid w:val="009A094C"/>
    <w:rsid w:val="009A0C25"/>
    <w:rsid w:val="009A0C57"/>
    <w:rsid w:val="009A0DBA"/>
    <w:rsid w:val="009A1061"/>
    <w:rsid w:val="009A115A"/>
    <w:rsid w:val="009A1921"/>
    <w:rsid w:val="009A193F"/>
    <w:rsid w:val="009A1DD7"/>
    <w:rsid w:val="009A1E87"/>
    <w:rsid w:val="009A1EEF"/>
    <w:rsid w:val="009A1FC7"/>
    <w:rsid w:val="009A2433"/>
    <w:rsid w:val="009A2457"/>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B20"/>
    <w:rsid w:val="009A4B6D"/>
    <w:rsid w:val="009A4BAE"/>
    <w:rsid w:val="009A4F10"/>
    <w:rsid w:val="009A516A"/>
    <w:rsid w:val="009A593C"/>
    <w:rsid w:val="009A5967"/>
    <w:rsid w:val="009A5CF6"/>
    <w:rsid w:val="009A5DD4"/>
    <w:rsid w:val="009A5EEB"/>
    <w:rsid w:val="009A610F"/>
    <w:rsid w:val="009A628E"/>
    <w:rsid w:val="009A6705"/>
    <w:rsid w:val="009A6D65"/>
    <w:rsid w:val="009A6FD5"/>
    <w:rsid w:val="009A71CA"/>
    <w:rsid w:val="009A7307"/>
    <w:rsid w:val="009A781D"/>
    <w:rsid w:val="009A7937"/>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68"/>
    <w:rsid w:val="009B3C6A"/>
    <w:rsid w:val="009B3D46"/>
    <w:rsid w:val="009B44C3"/>
    <w:rsid w:val="009B4538"/>
    <w:rsid w:val="009B459C"/>
    <w:rsid w:val="009B47B8"/>
    <w:rsid w:val="009B4840"/>
    <w:rsid w:val="009B4888"/>
    <w:rsid w:val="009B4ACF"/>
    <w:rsid w:val="009B4C3C"/>
    <w:rsid w:val="009B4FB1"/>
    <w:rsid w:val="009B5106"/>
    <w:rsid w:val="009B5368"/>
    <w:rsid w:val="009B53F5"/>
    <w:rsid w:val="009B5406"/>
    <w:rsid w:val="009B54EB"/>
    <w:rsid w:val="009B5747"/>
    <w:rsid w:val="009B5C6C"/>
    <w:rsid w:val="009B5C73"/>
    <w:rsid w:val="009B60C5"/>
    <w:rsid w:val="009B68A0"/>
    <w:rsid w:val="009B6B63"/>
    <w:rsid w:val="009B77C6"/>
    <w:rsid w:val="009B79B7"/>
    <w:rsid w:val="009C0024"/>
    <w:rsid w:val="009C00C4"/>
    <w:rsid w:val="009C00CE"/>
    <w:rsid w:val="009C01D8"/>
    <w:rsid w:val="009C05B6"/>
    <w:rsid w:val="009C087F"/>
    <w:rsid w:val="009C0FAD"/>
    <w:rsid w:val="009C101A"/>
    <w:rsid w:val="009C102F"/>
    <w:rsid w:val="009C19A9"/>
    <w:rsid w:val="009C21C6"/>
    <w:rsid w:val="009C2968"/>
    <w:rsid w:val="009C2994"/>
    <w:rsid w:val="009C2CD5"/>
    <w:rsid w:val="009C32A2"/>
    <w:rsid w:val="009C33F7"/>
    <w:rsid w:val="009C34CE"/>
    <w:rsid w:val="009C3A6D"/>
    <w:rsid w:val="009C4055"/>
    <w:rsid w:val="009C423A"/>
    <w:rsid w:val="009C450D"/>
    <w:rsid w:val="009C458B"/>
    <w:rsid w:val="009C4630"/>
    <w:rsid w:val="009C47D7"/>
    <w:rsid w:val="009C4BA4"/>
    <w:rsid w:val="009C4BD8"/>
    <w:rsid w:val="009C4D41"/>
    <w:rsid w:val="009C4ED7"/>
    <w:rsid w:val="009C500B"/>
    <w:rsid w:val="009C5122"/>
    <w:rsid w:val="009C5365"/>
    <w:rsid w:val="009C543E"/>
    <w:rsid w:val="009C5697"/>
    <w:rsid w:val="009C56D3"/>
    <w:rsid w:val="009C5796"/>
    <w:rsid w:val="009C587B"/>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0B4"/>
    <w:rsid w:val="009D073E"/>
    <w:rsid w:val="009D0AE3"/>
    <w:rsid w:val="009D0C02"/>
    <w:rsid w:val="009D0DD3"/>
    <w:rsid w:val="009D0F98"/>
    <w:rsid w:val="009D1004"/>
    <w:rsid w:val="009D10AE"/>
    <w:rsid w:val="009D10E8"/>
    <w:rsid w:val="009D1108"/>
    <w:rsid w:val="009D129C"/>
    <w:rsid w:val="009D1580"/>
    <w:rsid w:val="009D1DC1"/>
    <w:rsid w:val="009D2422"/>
    <w:rsid w:val="009D24A9"/>
    <w:rsid w:val="009D25B1"/>
    <w:rsid w:val="009D268B"/>
    <w:rsid w:val="009D2933"/>
    <w:rsid w:val="009D29E8"/>
    <w:rsid w:val="009D2A44"/>
    <w:rsid w:val="009D2AD9"/>
    <w:rsid w:val="009D2CD1"/>
    <w:rsid w:val="009D2D43"/>
    <w:rsid w:val="009D3889"/>
    <w:rsid w:val="009D38DF"/>
    <w:rsid w:val="009D3973"/>
    <w:rsid w:val="009D4033"/>
    <w:rsid w:val="009D435D"/>
    <w:rsid w:val="009D4B60"/>
    <w:rsid w:val="009D4F64"/>
    <w:rsid w:val="009D519B"/>
    <w:rsid w:val="009D51B0"/>
    <w:rsid w:val="009D544C"/>
    <w:rsid w:val="009D58F0"/>
    <w:rsid w:val="009D5A83"/>
    <w:rsid w:val="009D5C8E"/>
    <w:rsid w:val="009D5DB3"/>
    <w:rsid w:val="009D5EE7"/>
    <w:rsid w:val="009D5F13"/>
    <w:rsid w:val="009D6122"/>
    <w:rsid w:val="009D6578"/>
    <w:rsid w:val="009D688F"/>
    <w:rsid w:val="009D6A84"/>
    <w:rsid w:val="009D6C45"/>
    <w:rsid w:val="009D6EB6"/>
    <w:rsid w:val="009D7114"/>
    <w:rsid w:val="009D71F3"/>
    <w:rsid w:val="009D7502"/>
    <w:rsid w:val="009D75B0"/>
    <w:rsid w:val="009D7A7B"/>
    <w:rsid w:val="009D7F77"/>
    <w:rsid w:val="009D7FCB"/>
    <w:rsid w:val="009E008A"/>
    <w:rsid w:val="009E037A"/>
    <w:rsid w:val="009E0583"/>
    <w:rsid w:val="009E0A3E"/>
    <w:rsid w:val="009E0B23"/>
    <w:rsid w:val="009E10FC"/>
    <w:rsid w:val="009E1152"/>
    <w:rsid w:val="009E12B4"/>
    <w:rsid w:val="009E1303"/>
    <w:rsid w:val="009E17CA"/>
    <w:rsid w:val="009E1A40"/>
    <w:rsid w:val="009E2094"/>
    <w:rsid w:val="009E251B"/>
    <w:rsid w:val="009E25B7"/>
    <w:rsid w:val="009E266C"/>
    <w:rsid w:val="009E29AD"/>
    <w:rsid w:val="009E29B4"/>
    <w:rsid w:val="009E2A44"/>
    <w:rsid w:val="009E2BAD"/>
    <w:rsid w:val="009E2FA5"/>
    <w:rsid w:val="009E304E"/>
    <w:rsid w:val="009E314A"/>
    <w:rsid w:val="009E3429"/>
    <w:rsid w:val="009E34B6"/>
    <w:rsid w:val="009E353D"/>
    <w:rsid w:val="009E37A9"/>
    <w:rsid w:val="009E3FBA"/>
    <w:rsid w:val="009E46F8"/>
    <w:rsid w:val="009E480F"/>
    <w:rsid w:val="009E4D1B"/>
    <w:rsid w:val="009E4DCE"/>
    <w:rsid w:val="009E5461"/>
    <w:rsid w:val="009E556B"/>
    <w:rsid w:val="009E598F"/>
    <w:rsid w:val="009E5A15"/>
    <w:rsid w:val="009E5A8B"/>
    <w:rsid w:val="009E6060"/>
    <w:rsid w:val="009E60F3"/>
    <w:rsid w:val="009E6148"/>
    <w:rsid w:val="009E61F5"/>
    <w:rsid w:val="009E627B"/>
    <w:rsid w:val="009E6497"/>
    <w:rsid w:val="009E662B"/>
    <w:rsid w:val="009E687B"/>
    <w:rsid w:val="009E68BC"/>
    <w:rsid w:val="009E6CAA"/>
    <w:rsid w:val="009E77C4"/>
    <w:rsid w:val="009E78E6"/>
    <w:rsid w:val="009E7CC2"/>
    <w:rsid w:val="009E7CF6"/>
    <w:rsid w:val="009E7D83"/>
    <w:rsid w:val="009F02EA"/>
    <w:rsid w:val="009F088F"/>
    <w:rsid w:val="009F0F07"/>
    <w:rsid w:val="009F0F0B"/>
    <w:rsid w:val="009F128F"/>
    <w:rsid w:val="009F1330"/>
    <w:rsid w:val="009F140B"/>
    <w:rsid w:val="009F1D8E"/>
    <w:rsid w:val="009F1E6F"/>
    <w:rsid w:val="009F20AF"/>
    <w:rsid w:val="009F22BF"/>
    <w:rsid w:val="009F23D0"/>
    <w:rsid w:val="009F2B61"/>
    <w:rsid w:val="009F2B9D"/>
    <w:rsid w:val="009F2C5D"/>
    <w:rsid w:val="009F2D38"/>
    <w:rsid w:val="009F2D46"/>
    <w:rsid w:val="009F36D5"/>
    <w:rsid w:val="009F395C"/>
    <w:rsid w:val="009F3C8B"/>
    <w:rsid w:val="009F3D9F"/>
    <w:rsid w:val="009F3DCD"/>
    <w:rsid w:val="009F3DD8"/>
    <w:rsid w:val="009F42EE"/>
    <w:rsid w:val="009F44C5"/>
    <w:rsid w:val="009F464B"/>
    <w:rsid w:val="009F4A94"/>
    <w:rsid w:val="009F4B20"/>
    <w:rsid w:val="009F4C29"/>
    <w:rsid w:val="009F4D34"/>
    <w:rsid w:val="009F4EE0"/>
    <w:rsid w:val="009F4FF5"/>
    <w:rsid w:val="009F510A"/>
    <w:rsid w:val="009F52AD"/>
    <w:rsid w:val="009F56C3"/>
    <w:rsid w:val="009F56F3"/>
    <w:rsid w:val="009F5873"/>
    <w:rsid w:val="009F5950"/>
    <w:rsid w:val="009F5AB3"/>
    <w:rsid w:val="009F5C46"/>
    <w:rsid w:val="009F5C6C"/>
    <w:rsid w:val="009F5F58"/>
    <w:rsid w:val="009F6113"/>
    <w:rsid w:val="009F624A"/>
    <w:rsid w:val="009F6273"/>
    <w:rsid w:val="009F64F3"/>
    <w:rsid w:val="009F66E8"/>
    <w:rsid w:val="009F68D8"/>
    <w:rsid w:val="009F6958"/>
    <w:rsid w:val="009F6994"/>
    <w:rsid w:val="009F6AF0"/>
    <w:rsid w:val="009F6E8B"/>
    <w:rsid w:val="009F7441"/>
    <w:rsid w:val="009F752B"/>
    <w:rsid w:val="009F786F"/>
    <w:rsid w:val="00A00117"/>
    <w:rsid w:val="00A0013C"/>
    <w:rsid w:val="00A0058D"/>
    <w:rsid w:val="00A007D5"/>
    <w:rsid w:val="00A00B43"/>
    <w:rsid w:val="00A00C58"/>
    <w:rsid w:val="00A00C9D"/>
    <w:rsid w:val="00A00DF8"/>
    <w:rsid w:val="00A0104B"/>
    <w:rsid w:val="00A01131"/>
    <w:rsid w:val="00A012E9"/>
    <w:rsid w:val="00A01570"/>
    <w:rsid w:val="00A017B3"/>
    <w:rsid w:val="00A018EE"/>
    <w:rsid w:val="00A01F47"/>
    <w:rsid w:val="00A02264"/>
    <w:rsid w:val="00A0235B"/>
    <w:rsid w:val="00A0278B"/>
    <w:rsid w:val="00A0298E"/>
    <w:rsid w:val="00A029BE"/>
    <w:rsid w:val="00A02CAF"/>
    <w:rsid w:val="00A03206"/>
    <w:rsid w:val="00A0350E"/>
    <w:rsid w:val="00A03CE8"/>
    <w:rsid w:val="00A03DA0"/>
    <w:rsid w:val="00A03F5B"/>
    <w:rsid w:val="00A040A8"/>
    <w:rsid w:val="00A042F0"/>
    <w:rsid w:val="00A04689"/>
    <w:rsid w:val="00A04908"/>
    <w:rsid w:val="00A04A09"/>
    <w:rsid w:val="00A04B53"/>
    <w:rsid w:val="00A053B8"/>
    <w:rsid w:val="00A05403"/>
    <w:rsid w:val="00A05619"/>
    <w:rsid w:val="00A05954"/>
    <w:rsid w:val="00A05C59"/>
    <w:rsid w:val="00A06198"/>
    <w:rsid w:val="00A0652A"/>
    <w:rsid w:val="00A066B7"/>
    <w:rsid w:val="00A06707"/>
    <w:rsid w:val="00A06C22"/>
    <w:rsid w:val="00A06DA0"/>
    <w:rsid w:val="00A0702B"/>
    <w:rsid w:val="00A07207"/>
    <w:rsid w:val="00A073B8"/>
    <w:rsid w:val="00A073D2"/>
    <w:rsid w:val="00A07678"/>
    <w:rsid w:val="00A077E1"/>
    <w:rsid w:val="00A07807"/>
    <w:rsid w:val="00A07A0E"/>
    <w:rsid w:val="00A07BA8"/>
    <w:rsid w:val="00A07EF2"/>
    <w:rsid w:val="00A07FD0"/>
    <w:rsid w:val="00A10A46"/>
    <w:rsid w:val="00A10BAB"/>
    <w:rsid w:val="00A11215"/>
    <w:rsid w:val="00A113FD"/>
    <w:rsid w:val="00A11838"/>
    <w:rsid w:val="00A11EA1"/>
    <w:rsid w:val="00A1233A"/>
    <w:rsid w:val="00A12367"/>
    <w:rsid w:val="00A1248E"/>
    <w:rsid w:val="00A1267B"/>
    <w:rsid w:val="00A1270C"/>
    <w:rsid w:val="00A1289D"/>
    <w:rsid w:val="00A1289E"/>
    <w:rsid w:val="00A12E68"/>
    <w:rsid w:val="00A133D2"/>
    <w:rsid w:val="00A138B1"/>
    <w:rsid w:val="00A13AAA"/>
    <w:rsid w:val="00A13BE8"/>
    <w:rsid w:val="00A141D5"/>
    <w:rsid w:val="00A1436B"/>
    <w:rsid w:val="00A145C1"/>
    <w:rsid w:val="00A14637"/>
    <w:rsid w:val="00A14895"/>
    <w:rsid w:val="00A14BA1"/>
    <w:rsid w:val="00A14CA8"/>
    <w:rsid w:val="00A151E3"/>
    <w:rsid w:val="00A15294"/>
    <w:rsid w:val="00A155BE"/>
    <w:rsid w:val="00A15E5F"/>
    <w:rsid w:val="00A16335"/>
    <w:rsid w:val="00A16402"/>
    <w:rsid w:val="00A16473"/>
    <w:rsid w:val="00A16590"/>
    <w:rsid w:val="00A1671A"/>
    <w:rsid w:val="00A16E2F"/>
    <w:rsid w:val="00A17214"/>
    <w:rsid w:val="00A17226"/>
    <w:rsid w:val="00A17725"/>
    <w:rsid w:val="00A17C37"/>
    <w:rsid w:val="00A17D30"/>
    <w:rsid w:val="00A17DEE"/>
    <w:rsid w:val="00A17F55"/>
    <w:rsid w:val="00A17FD4"/>
    <w:rsid w:val="00A203D3"/>
    <w:rsid w:val="00A20900"/>
    <w:rsid w:val="00A20B8D"/>
    <w:rsid w:val="00A20BE2"/>
    <w:rsid w:val="00A20DE7"/>
    <w:rsid w:val="00A2109F"/>
    <w:rsid w:val="00A216B4"/>
    <w:rsid w:val="00A2171B"/>
    <w:rsid w:val="00A21879"/>
    <w:rsid w:val="00A2196F"/>
    <w:rsid w:val="00A21CC8"/>
    <w:rsid w:val="00A221B2"/>
    <w:rsid w:val="00A222E8"/>
    <w:rsid w:val="00A224B3"/>
    <w:rsid w:val="00A228CF"/>
    <w:rsid w:val="00A229D2"/>
    <w:rsid w:val="00A22C1D"/>
    <w:rsid w:val="00A22E21"/>
    <w:rsid w:val="00A23225"/>
    <w:rsid w:val="00A23517"/>
    <w:rsid w:val="00A23527"/>
    <w:rsid w:val="00A23533"/>
    <w:rsid w:val="00A2370C"/>
    <w:rsid w:val="00A2374B"/>
    <w:rsid w:val="00A23955"/>
    <w:rsid w:val="00A239CA"/>
    <w:rsid w:val="00A23CB1"/>
    <w:rsid w:val="00A23CB4"/>
    <w:rsid w:val="00A23CEF"/>
    <w:rsid w:val="00A23DD9"/>
    <w:rsid w:val="00A24371"/>
    <w:rsid w:val="00A244A4"/>
    <w:rsid w:val="00A2459B"/>
    <w:rsid w:val="00A245B3"/>
    <w:rsid w:val="00A2483B"/>
    <w:rsid w:val="00A24CFF"/>
    <w:rsid w:val="00A24EE4"/>
    <w:rsid w:val="00A25E84"/>
    <w:rsid w:val="00A26230"/>
    <w:rsid w:val="00A26871"/>
    <w:rsid w:val="00A26F6C"/>
    <w:rsid w:val="00A276C6"/>
    <w:rsid w:val="00A2788C"/>
    <w:rsid w:val="00A27929"/>
    <w:rsid w:val="00A27BDF"/>
    <w:rsid w:val="00A27C3F"/>
    <w:rsid w:val="00A30624"/>
    <w:rsid w:val="00A30821"/>
    <w:rsid w:val="00A308DE"/>
    <w:rsid w:val="00A30C00"/>
    <w:rsid w:val="00A30C25"/>
    <w:rsid w:val="00A31285"/>
    <w:rsid w:val="00A31582"/>
    <w:rsid w:val="00A316B8"/>
    <w:rsid w:val="00A31998"/>
    <w:rsid w:val="00A3210C"/>
    <w:rsid w:val="00A321C3"/>
    <w:rsid w:val="00A3242E"/>
    <w:rsid w:val="00A324EC"/>
    <w:rsid w:val="00A32864"/>
    <w:rsid w:val="00A32A50"/>
    <w:rsid w:val="00A32E8F"/>
    <w:rsid w:val="00A32F3E"/>
    <w:rsid w:val="00A33699"/>
    <w:rsid w:val="00A3374D"/>
    <w:rsid w:val="00A33E18"/>
    <w:rsid w:val="00A33F49"/>
    <w:rsid w:val="00A3400E"/>
    <w:rsid w:val="00A34308"/>
    <w:rsid w:val="00A34441"/>
    <w:rsid w:val="00A34691"/>
    <w:rsid w:val="00A3485C"/>
    <w:rsid w:val="00A348D2"/>
    <w:rsid w:val="00A34F7D"/>
    <w:rsid w:val="00A3519E"/>
    <w:rsid w:val="00A35456"/>
    <w:rsid w:val="00A358EC"/>
    <w:rsid w:val="00A35ED0"/>
    <w:rsid w:val="00A35F79"/>
    <w:rsid w:val="00A36013"/>
    <w:rsid w:val="00A36020"/>
    <w:rsid w:val="00A3613E"/>
    <w:rsid w:val="00A36212"/>
    <w:rsid w:val="00A36298"/>
    <w:rsid w:val="00A363D4"/>
    <w:rsid w:val="00A36492"/>
    <w:rsid w:val="00A368FF"/>
    <w:rsid w:val="00A36A96"/>
    <w:rsid w:val="00A36EB1"/>
    <w:rsid w:val="00A372B4"/>
    <w:rsid w:val="00A37493"/>
    <w:rsid w:val="00A375ED"/>
    <w:rsid w:val="00A3791E"/>
    <w:rsid w:val="00A37970"/>
    <w:rsid w:val="00A37C1E"/>
    <w:rsid w:val="00A37D8E"/>
    <w:rsid w:val="00A40161"/>
    <w:rsid w:val="00A40217"/>
    <w:rsid w:val="00A4046B"/>
    <w:rsid w:val="00A405DD"/>
    <w:rsid w:val="00A40734"/>
    <w:rsid w:val="00A40CA3"/>
    <w:rsid w:val="00A40E08"/>
    <w:rsid w:val="00A40FA4"/>
    <w:rsid w:val="00A4107D"/>
    <w:rsid w:val="00A4124F"/>
    <w:rsid w:val="00A41306"/>
    <w:rsid w:val="00A418D1"/>
    <w:rsid w:val="00A41956"/>
    <w:rsid w:val="00A41BE3"/>
    <w:rsid w:val="00A41C48"/>
    <w:rsid w:val="00A41D80"/>
    <w:rsid w:val="00A41E1D"/>
    <w:rsid w:val="00A41FCA"/>
    <w:rsid w:val="00A424FF"/>
    <w:rsid w:val="00A42523"/>
    <w:rsid w:val="00A4258C"/>
    <w:rsid w:val="00A4288F"/>
    <w:rsid w:val="00A42AC0"/>
    <w:rsid w:val="00A42C67"/>
    <w:rsid w:val="00A42DBB"/>
    <w:rsid w:val="00A4341A"/>
    <w:rsid w:val="00A434E3"/>
    <w:rsid w:val="00A43556"/>
    <w:rsid w:val="00A43634"/>
    <w:rsid w:val="00A43841"/>
    <w:rsid w:val="00A43B58"/>
    <w:rsid w:val="00A43E96"/>
    <w:rsid w:val="00A43FBA"/>
    <w:rsid w:val="00A44077"/>
    <w:rsid w:val="00A44115"/>
    <w:rsid w:val="00A4450F"/>
    <w:rsid w:val="00A4478D"/>
    <w:rsid w:val="00A447F8"/>
    <w:rsid w:val="00A44BF9"/>
    <w:rsid w:val="00A44F4A"/>
    <w:rsid w:val="00A45079"/>
    <w:rsid w:val="00A4546C"/>
    <w:rsid w:val="00A456F8"/>
    <w:rsid w:val="00A458BA"/>
    <w:rsid w:val="00A45B4C"/>
    <w:rsid w:val="00A45D39"/>
    <w:rsid w:val="00A45DEA"/>
    <w:rsid w:val="00A467A7"/>
    <w:rsid w:val="00A468A6"/>
    <w:rsid w:val="00A46947"/>
    <w:rsid w:val="00A46A13"/>
    <w:rsid w:val="00A46C45"/>
    <w:rsid w:val="00A46EB5"/>
    <w:rsid w:val="00A46F17"/>
    <w:rsid w:val="00A47161"/>
    <w:rsid w:val="00A47767"/>
    <w:rsid w:val="00A479EA"/>
    <w:rsid w:val="00A47F23"/>
    <w:rsid w:val="00A5008B"/>
    <w:rsid w:val="00A504CB"/>
    <w:rsid w:val="00A5099F"/>
    <w:rsid w:val="00A50A97"/>
    <w:rsid w:val="00A51004"/>
    <w:rsid w:val="00A51265"/>
    <w:rsid w:val="00A51431"/>
    <w:rsid w:val="00A51444"/>
    <w:rsid w:val="00A51680"/>
    <w:rsid w:val="00A51D64"/>
    <w:rsid w:val="00A51DB9"/>
    <w:rsid w:val="00A51EEA"/>
    <w:rsid w:val="00A520DC"/>
    <w:rsid w:val="00A52249"/>
    <w:rsid w:val="00A52E72"/>
    <w:rsid w:val="00A52EBB"/>
    <w:rsid w:val="00A52FBB"/>
    <w:rsid w:val="00A5307D"/>
    <w:rsid w:val="00A532E1"/>
    <w:rsid w:val="00A53598"/>
    <w:rsid w:val="00A53A6A"/>
    <w:rsid w:val="00A53D23"/>
    <w:rsid w:val="00A53D65"/>
    <w:rsid w:val="00A54219"/>
    <w:rsid w:val="00A54260"/>
    <w:rsid w:val="00A54768"/>
    <w:rsid w:val="00A547FE"/>
    <w:rsid w:val="00A54B4D"/>
    <w:rsid w:val="00A54E3B"/>
    <w:rsid w:val="00A5515B"/>
    <w:rsid w:val="00A55980"/>
    <w:rsid w:val="00A55C69"/>
    <w:rsid w:val="00A55EAF"/>
    <w:rsid w:val="00A561EF"/>
    <w:rsid w:val="00A56343"/>
    <w:rsid w:val="00A56435"/>
    <w:rsid w:val="00A567CA"/>
    <w:rsid w:val="00A56815"/>
    <w:rsid w:val="00A56A7A"/>
    <w:rsid w:val="00A56D5A"/>
    <w:rsid w:val="00A57777"/>
    <w:rsid w:val="00A577F3"/>
    <w:rsid w:val="00A578E7"/>
    <w:rsid w:val="00A57D6F"/>
    <w:rsid w:val="00A6030F"/>
    <w:rsid w:val="00A605F7"/>
    <w:rsid w:val="00A6061B"/>
    <w:rsid w:val="00A60803"/>
    <w:rsid w:val="00A60981"/>
    <w:rsid w:val="00A60F06"/>
    <w:rsid w:val="00A6105B"/>
    <w:rsid w:val="00A612B3"/>
    <w:rsid w:val="00A61471"/>
    <w:rsid w:val="00A61515"/>
    <w:rsid w:val="00A61A34"/>
    <w:rsid w:val="00A61C58"/>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889"/>
    <w:rsid w:val="00A64C2D"/>
    <w:rsid w:val="00A64E30"/>
    <w:rsid w:val="00A64EEE"/>
    <w:rsid w:val="00A6504A"/>
    <w:rsid w:val="00A650F5"/>
    <w:rsid w:val="00A65549"/>
    <w:rsid w:val="00A65622"/>
    <w:rsid w:val="00A657FF"/>
    <w:rsid w:val="00A65890"/>
    <w:rsid w:val="00A658F9"/>
    <w:rsid w:val="00A65B09"/>
    <w:rsid w:val="00A65BBC"/>
    <w:rsid w:val="00A65D08"/>
    <w:rsid w:val="00A65D54"/>
    <w:rsid w:val="00A6609D"/>
    <w:rsid w:val="00A660C6"/>
    <w:rsid w:val="00A66152"/>
    <w:rsid w:val="00A667DB"/>
    <w:rsid w:val="00A66801"/>
    <w:rsid w:val="00A66BA4"/>
    <w:rsid w:val="00A66BE9"/>
    <w:rsid w:val="00A66C9C"/>
    <w:rsid w:val="00A66D30"/>
    <w:rsid w:val="00A66EC5"/>
    <w:rsid w:val="00A673A9"/>
    <w:rsid w:val="00A674A9"/>
    <w:rsid w:val="00A676FB"/>
    <w:rsid w:val="00A678F8"/>
    <w:rsid w:val="00A67A99"/>
    <w:rsid w:val="00A67C20"/>
    <w:rsid w:val="00A701CE"/>
    <w:rsid w:val="00A7083C"/>
    <w:rsid w:val="00A70E4A"/>
    <w:rsid w:val="00A710CE"/>
    <w:rsid w:val="00A71333"/>
    <w:rsid w:val="00A714B9"/>
    <w:rsid w:val="00A71624"/>
    <w:rsid w:val="00A717F5"/>
    <w:rsid w:val="00A71BFE"/>
    <w:rsid w:val="00A72BFC"/>
    <w:rsid w:val="00A72D87"/>
    <w:rsid w:val="00A72ED2"/>
    <w:rsid w:val="00A731FB"/>
    <w:rsid w:val="00A732CF"/>
    <w:rsid w:val="00A73389"/>
    <w:rsid w:val="00A73B29"/>
    <w:rsid w:val="00A73C56"/>
    <w:rsid w:val="00A73C7A"/>
    <w:rsid w:val="00A73F48"/>
    <w:rsid w:val="00A7403F"/>
    <w:rsid w:val="00A74601"/>
    <w:rsid w:val="00A74A32"/>
    <w:rsid w:val="00A74B43"/>
    <w:rsid w:val="00A74F00"/>
    <w:rsid w:val="00A750C8"/>
    <w:rsid w:val="00A751CF"/>
    <w:rsid w:val="00A751F4"/>
    <w:rsid w:val="00A7553F"/>
    <w:rsid w:val="00A757A9"/>
    <w:rsid w:val="00A75E67"/>
    <w:rsid w:val="00A75E9C"/>
    <w:rsid w:val="00A75F5E"/>
    <w:rsid w:val="00A75FF7"/>
    <w:rsid w:val="00A76217"/>
    <w:rsid w:val="00A76669"/>
    <w:rsid w:val="00A768B9"/>
    <w:rsid w:val="00A7698E"/>
    <w:rsid w:val="00A76B33"/>
    <w:rsid w:val="00A76D03"/>
    <w:rsid w:val="00A771B6"/>
    <w:rsid w:val="00A771DC"/>
    <w:rsid w:val="00A771FC"/>
    <w:rsid w:val="00A7736B"/>
    <w:rsid w:val="00A774E9"/>
    <w:rsid w:val="00A7757C"/>
    <w:rsid w:val="00A777A5"/>
    <w:rsid w:val="00A778B5"/>
    <w:rsid w:val="00A77C70"/>
    <w:rsid w:val="00A800AE"/>
    <w:rsid w:val="00A800D6"/>
    <w:rsid w:val="00A801F5"/>
    <w:rsid w:val="00A803DA"/>
    <w:rsid w:val="00A8064A"/>
    <w:rsid w:val="00A80B11"/>
    <w:rsid w:val="00A80BD4"/>
    <w:rsid w:val="00A80DDA"/>
    <w:rsid w:val="00A80DF3"/>
    <w:rsid w:val="00A8108F"/>
    <w:rsid w:val="00A810F6"/>
    <w:rsid w:val="00A811CB"/>
    <w:rsid w:val="00A81207"/>
    <w:rsid w:val="00A816BC"/>
    <w:rsid w:val="00A8185E"/>
    <w:rsid w:val="00A81A4B"/>
    <w:rsid w:val="00A81B16"/>
    <w:rsid w:val="00A81C79"/>
    <w:rsid w:val="00A81CF1"/>
    <w:rsid w:val="00A81FF6"/>
    <w:rsid w:val="00A82283"/>
    <w:rsid w:val="00A825EF"/>
    <w:rsid w:val="00A82712"/>
    <w:rsid w:val="00A82AFE"/>
    <w:rsid w:val="00A82C15"/>
    <w:rsid w:val="00A82C5B"/>
    <w:rsid w:val="00A83103"/>
    <w:rsid w:val="00A831DE"/>
    <w:rsid w:val="00A8334D"/>
    <w:rsid w:val="00A83589"/>
    <w:rsid w:val="00A83724"/>
    <w:rsid w:val="00A83889"/>
    <w:rsid w:val="00A83AB8"/>
    <w:rsid w:val="00A8468A"/>
    <w:rsid w:val="00A84912"/>
    <w:rsid w:val="00A84E23"/>
    <w:rsid w:val="00A84F5A"/>
    <w:rsid w:val="00A85770"/>
    <w:rsid w:val="00A8591A"/>
    <w:rsid w:val="00A85BEE"/>
    <w:rsid w:val="00A85D48"/>
    <w:rsid w:val="00A85F89"/>
    <w:rsid w:val="00A86046"/>
    <w:rsid w:val="00A8629E"/>
    <w:rsid w:val="00A8671A"/>
    <w:rsid w:val="00A868A5"/>
    <w:rsid w:val="00A86D5D"/>
    <w:rsid w:val="00A86DFB"/>
    <w:rsid w:val="00A870D9"/>
    <w:rsid w:val="00A873C4"/>
    <w:rsid w:val="00A874E6"/>
    <w:rsid w:val="00A877EA"/>
    <w:rsid w:val="00A87CC5"/>
    <w:rsid w:val="00A87D64"/>
    <w:rsid w:val="00A90163"/>
    <w:rsid w:val="00A901C5"/>
    <w:rsid w:val="00A90860"/>
    <w:rsid w:val="00A90A90"/>
    <w:rsid w:val="00A90B78"/>
    <w:rsid w:val="00A90BEA"/>
    <w:rsid w:val="00A90DDB"/>
    <w:rsid w:val="00A90FBF"/>
    <w:rsid w:val="00A91B6F"/>
    <w:rsid w:val="00A91FA9"/>
    <w:rsid w:val="00A9200D"/>
    <w:rsid w:val="00A92103"/>
    <w:rsid w:val="00A923DA"/>
    <w:rsid w:val="00A9290E"/>
    <w:rsid w:val="00A92A7E"/>
    <w:rsid w:val="00A92BB5"/>
    <w:rsid w:val="00A92E6D"/>
    <w:rsid w:val="00A9305F"/>
    <w:rsid w:val="00A9310B"/>
    <w:rsid w:val="00A932E9"/>
    <w:rsid w:val="00A934C2"/>
    <w:rsid w:val="00A9367E"/>
    <w:rsid w:val="00A938EB"/>
    <w:rsid w:val="00A939D4"/>
    <w:rsid w:val="00A93B81"/>
    <w:rsid w:val="00A93BE3"/>
    <w:rsid w:val="00A93E41"/>
    <w:rsid w:val="00A9464E"/>
    <w:rsid w:val="00A9478D"/>
    <w:rsid w:val="00A94916"/>
    <w:rsid w:val="00A9494C"/>
    <w:rsid w:val="00A94B2E"/>
    <w:rsid w:val="00A94CD4"/>
    <w:rsid w:val="00A95109"/>
    <w:rsid w:val="00A95356"/>
    <w:rsid w:val="00A95366"/>
    <w:rsid w:val="00A9541D"/>
    <w:rsid w:val="00A9573B"/>
    <w:rsid w:val="00A957BA"/>
    <w:rsid w:val="00A95CB3"/>
    <w:rsid w:val="00A95E30"/>
    <w:rsid w:val="00A962A6"/>
    <w:rsid w:val="00A9631A"/>
    <w:rsid w:val="00A96444"/>
    <w:rsid w:val="00A964FB"/>
    <w:rsid w:val="00A9668F"/>
    <w:rsid w:val="00A96771"/>
    <w:rsid w:val="00A96A0D"/>
    <w:rsid w:val="00A96BCE"/>
    <w:rsid w:val="00A96ECA"/>
    <w:rsid w:val="00A96F0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41"/>
    <w:rsid w:val="00AA09F9"/>
    <w:rsid w:val="00AA0AA3"/>
    <w:rsid w:val="00AA0BA3"/>
    <w:rsid w:val="00AA11A1"/>
    <w:rsid w:val="00AA124E"/>
    <w:rsid w:val="00AA134E"/>
    <w:rsid w:val="00AA151A"/>
    <w:rsid w:val="00AA1B62"/>
    <w:rsid w:val="00AA1DAB"/>
    <w:rsid w:val="00AA255C"/>
    <w:rsid w:val="00AA2B25"/>
    <w:rsid w:val="00AA2D13"/>
    <w:rsid w:val="00AA2E23"/>
    <w:rsid w:val="00AA2E84"/>
    <w:rsid w:val="00AA3044"/>
    <w:rsid w:val="00AA3290"/>
    <w:rsid w:val="00AA33EA"/>
    <w:rsid w:val="00AA343A"/>
    <w:rsid w:val="00AA3474"/>
    <w:rsid w:val="00AA3507"/>
    <w:rsid w:val="00AA3DAE"/>
    <w:rsid w:val="00AA3E55"/>
    <w:rsid w:val="00AA41BC"/>
    <w:rsid w:val="00AA4689"/>
    <w:rsid w:val="00AA49B6"/>
    <w:rsid w:val="00AA4AFB"/>
    <w:rsid w:val="00AA4EA6"/>
    <w:rsid w:val="00AA58D5"/>
    <w:rsid w:val="00AA5AEB"/>
    <w:rsid w:val="00AA602C"/>
    <w:rsid w:val="00AA65D3"/>
    <w:rsid w:val="00AA6B9A"/>
    <w:rsid w:val="00AA6E0A"/>
    <w:rsid w:val="00AA6E80"/>
    <w:rsid w:val="00AA6FA5"/>
    <w:rsid w:val="00AA700F"/>
    <w:rsid w:val="00AA732B"/>
    <w:rsid w:val="00AA732D"/>
    <w:rsid w:val="00AA7976"/>
    <w:rsid w:val="00AA7A4D"/>
    <w:rsid w:val="00AA7ABB"/>
    <w:rsid w:val="00AB07FC"/>
    <w:rsid w:val="00AB0E51"/>
    <w:rsid w:val="00AB1073"/>
    <w:rsid w:val="00AB126F"/>
    <w:rsid w:val="00AB17A8"/>
    <w:rsid w:val="00AB1831"/>
    <w:rsid w:val="00AB189F"/>
    <w:rsid w:val="00AB18DF"/>
    <w:rsid w:val="00AB1B16"/>
    <w:rsid w:val="00AB221E"/>
    <w:rsid w:val="00AB2498"/>
    <w:rsid w:val="00AB29CD"/>
    <w:rsid w:val="00AB2A15"/>
    <w:rsid w:val="00AB2ABC"/>
    <w:rsid w:val="00AB2E46"/>
    <w:rsid w:val="00AB34BD"/>
    <w:rsid w:val="00AB3674"/>
    <w:rsid w:val="00AB3C13"/>
    <w:rsid w:val="00AB3DFD"/>
    <w:rsid w:val="00AB41D6"/>
    <w:rsid w:val="00AB4588"/>
    <w:rsid w:val="00AB479D"/>
    <w:rsid w:val="00AB4A3C"/>
    <w:rsid w:val="00AB4AB4"/>
    <w:rsid w:val="00AB4D55"/>
    <w:rsid w:val="00AB4E03"/>
    <w:rsid w:val="00AB4F7D"/>
    <w:rsid w:val="00AB5340"/>
    <w:rsid w:val="00AB53D0"/>
    <w:rsid w:val="00AB5630"/>
    <w:rsid w:val="00AB5AAC"/>
    <w:rsid w:val="00AB5B87"/>
    <w:rsid w:val="00AB6071"/>
    <w:rsid w:val="00AB6185"/>
    <w:rsid w:val="00AB6262"/>
    <w:rsid w:val="00AB65A6"/>
    <w:rsid w:val="00AB6DE5"/>
    <w:rsid w:val="00AB6F03"/>
    <w:rsid w:val="00AB6F82"/>
    <w:rsid w:val="00AB7179"/>
    <w:rsid w:val="00AB727F"/>
    <w:rsid w:val="00AB72B8"/>
    <w:rsid w:val="00AB755E"/>
    <w:rsid w:val="00AB759D"/>
    <w:rsid w:val="00AB778C"/>
    <w:rsid w:val="00AB77F9"/>
    <w:rsid w:val="00AB7A0F"/>
    <w:rsid w:val="00AB7A18"/>
    <w:rsid w:val="00AB7ADF"/>
    <w:rsid w:val="00AB7CFF"/>
    <w:rsid w:val="00AC0538"/>
    <w:rsid w:val="00AC0661"/>
    <w:rsid w:val="00AC0833"/>
    <w:rsid w:val="00AC08E2"/>
    <w:rsid w:val="00AC0933"/>
    <w:rsid w:val="00AC0A95"/>
    <w:rsid w:val="00AC0E1B"/>
    <w:rsid w:val="00AC135E"/>
    <w:rsid w:val="00AC15BD"/>
    <w:rsid w:val="00AC15F3"/>
    <w:rsid w:val="00AC1790"/>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409"/>
    <w:rsid w:val="00AC36B5"/>
    <w:rsid w:val="00AC392A"/>
    <w:rsid w:val="00AC3BD5"/>
    <w:rsid w:val="00AC3DA8"/>
    <w:rsid w:val="00AC4020"/>
    <w:rsid w:val="00AC45EB"/>
    <w:rsid w:val="00AC48B9"/>
    <w:rsid w:val="00AC4AB4"/>
    <w:rsid w:val="00AC524C"/>
    <w:rsid w:val="00AC564A"/>
    <w:rsid w:val="00AC5719"/>
    <w:rsid w:val="00AC5AA0"/>
    <w:rsid w:val="00AC5E74"/>
    <w:rsid w:val="00AC5F88"/>
    <w:rsid w:val="00AC70BE"/>
    <w:rsid w:val="00AC71D1"/>
    <w:rsid w:val="00AC734B"/>
    <w:rsid w:val="00AC738C"/>
    <w:rsid w:val="00AC7478"/>
    <w:rsid w:val="00AC747E"/>
    <w:rsid w:val="00AC7766"/>
    <w:rsid w:val="00AC78D1"/>
    <w:rsid w:val="00AC7CDE"/>
    <w:rsid w:val="00AD0220"/>
    <w:rsid w:val="00AD03D7"/>
    <w:rsid w:val="00AD090D"/>
    <w:rsid w:val="00AD09E3"/>
    <w:rsid w:val="00AD0E3C"/>
    <w:rsid w:val="00AD18CC"/>
    <w:rsid w:val="00AD1E6D"/>
    <w:rsid w:val="00AD1F03"/>
    <w:rsid w:val="00AD21AF"/>
    <w:rsid w:val="00AD2752"/>
    <w:rsid w:val="00AD2838"/>
    <w:rsid w:val="00AD2BC2"/>
    <w:rsid w:val="00AD3390"/>
    <w:rsid w:val="00AD384B"/>
    <w:rsid w:val="00AD396D"/>
    <w:rsid w:val="00AD3A0D"/>
    <w:rsid w:val="00AD3F0B"/>
    <w:rsid w:val="00AD4DB4"/>
    <w:rsid w:val="00AD4E6A"/>
    <w:rsid w:val="00AD5054"/>
    <w:rsid w:val="00AD534E"/>
    <w:rsid w:val="00AD53FF"/>
    <w:rsid w:val="00AD55D7"/>
    <w:rsid w:val="00AD5ADA"/>
    <w:rsid w:val="00AD5CDC"/>
    <w:rsid w:val="00AD5E47"/>
    <w:rsid w:val="00AD6234"/>
    <w:rsid w:val="00AD62D5"/>
    <w:rsid w:val="00AD66B8"/>
    <w:rsid w:val="00AD67A1"/>
    <w:rsid w:val="00AD689D"/>
    <w:rsid w:val="00AD68A2"/>
    <w:rsid w:val="00AD6C9F"/>
    <w:rsid w:val="00AD6F82"/>
    <w:rsid w:val="00AD745F"/>
    <w:rsid w:val="00AD753B"/>
    <w:rsid w:val="00AD75B3"/>
    <w:rsid w:val="00AD782B"/>
    <w:rsid w:val="00AD7C5D"/>
    <w:rsid w:val="00AD7CFA"/>
    <w:rsid w:val="00AE0524"/>
    <w:rsid w:val="00AE0535"/>
    <w:rsid w:val="00AE06B8"/>
    <w:rsid w:val="00AE078C"/>
    <w:rsid w:val="00AE0B5D"/>
    <w:rsid w:val="00AE0BEA"/>
    <w:rsid w:val="00AE0D2C"/>
    <w:rsid w:val="00AE1197"/>
    <w:rsid w:val="00AE15C5"/>
    <w:rsid w:val="00AE17E7"/>
    <w:rsid w:val="00AE1920"/>
    <w:rsid w:val="00AE1CDD"/>
    <w:rsid w:val="00AE1D12"/>
    <w:rsid w:val="00AE1F37"/>
    <w:rsid w:val="00AE1FBB"/>
    <w:rsid w:val="00AE2608"/>
    <w:rsid w:val="00AE286C"/>
    <w:rsid w:val="00AE28CB"/>
    <w:rsid w:val="00AE2B9C"/>
    <w:rsid w:val="00AE2D79"/>
    <w:rsid w:val="00AE2DA3"/>
    <w:rsid w:val="00AE3135"/>
    <w:rsid w:val="00AE3482"/>
    <w:rsid w:val="00AE37BD"/>
    <w:rsid w:val="00AE39FE"/>
    <w:rsid w:val="00AE3B54"/>
    <w:rsid w:val="00AE42C4"/>
    <w:rsid w:val="00AE42DE"/>
    <w:rsid w:val="00AE45A8"/>
    <w:rsid w:val="00AE486D"/>
    <w:rsid w:val="00AE4D4D"/>
    <w:rsid w:val="00AE4ED0"/>
    <w:rsid w:val="00AE5035"/>
    <w:rsid w:val="00AE515D"/>
    <w:rsid w:val="00AE5570"/>
    <w:rsid w:val="00AE565B"/>
    <w:rsid w:val="00AE586A"/>
    <w:rsid w:val="00AE5912"/>
    <w:rsid w:val="00AE5A2B"/>
    <w:rsid w:val="00AE5B57"/>
    <w:rsid w:val="00AE5DD1"/>
    <w:rsid w:val="00AE62FF"/>
    <w:rsid w:val="00AE6369"/>
    <w:rsid w:val="00AE6B6B"/>
    <w:rsid w:val="00AE6CF5"/>
    <w:rsid w:val="00AE6DBE"/>
    <w:rsid w:val="00AE6F0C"/>
    <w:rsid w:val="00AE70B8"/>
    <w:rsid w:val="00AE7B1E"/>
    <w:rsid w:val="00AF0336"/>
    <w:rsid w:val="00AF076E"/>
    <w:rsid w:val="00AF0825"/>
    <w:rsid w:val="00AF08A7"/>
    <w:rsid w:val="00AF0F43"/>
    <w:rsid w:val="00AF108D"/>
    <w:rsid w:val="00AF1605"/>
    <w:rsid w:val="00AF17D7"/>
    <w:rsid w:val="00AF1DA7"/>
    <w:rsid w:val="00AF243C"/>
    <w:rsid w:val="00AF25B0"/>
    <w:rsid w:val="00AF273E"/>
    <w:rsid w:val="00AF27F8"/>
    <w:rsid w:val="00AF2CBD"/>
    <w:rsid w:val="00AF2D37"/>
    <w:rsid w:val="00AF2F17"/>
    <w:rsid w:val="00AF305A"/>
    <w:rsid w:val="00AF3343"/>
    <w:rsid w:val="00AF33D2"/>
    <w:rsid w:val="00AF383C"/>
    <w:rsid w:val="00AF3AD7"/>
    <w:rsid w:val="00AF4305"/>
    <w:rsid w:val="00AF4620"/>
    <w:rsid w:val="00AF468E"/>
    <w:rsid w:val="00AF47DC"/>
    <w:rsid w:val="00AF47F1"/>
    <w:rsid w:val="00AF49E2"/>
    <w:rsid w:val="00AF4F8E"/>
    <w:rsid w:val="00AF52AF"/>
    <w:rsid w:val="00AF5397"/>
    <w:rsid w:val="00AF5519"/>
    <w:rsid w:val="00AF556B"/>
    <w:rsid w:val="00AF56D9"/>
    <w:rsid w:val="00AF5E53"/>
    <w:rsid w:val="00AF5F5C"/>
    <w:rsid w:val="00AF666B"/>
    <w:rsid w:val="00AF6744"/>
    <w:rsid w:val="00AF67BC"/>
    <w:rsid w:val="00AF6B24"/>
    <w:rsid w:val="00AF6CD8"/>
    <w:rsid w:val="00AF74AA"/>
    <w:rsid w:val="00AF74F3"/>
    <w:rsid w:val="00AF7526"/>
    <w:rsid w:val="00AF7659"/>
    <w:rsid w:val="00AF77E3"/>
    <w:rsid w:val="00AF7A74"/>
    <w:rsid w:val="00AF7DA9"/>
    <w:rsid w:val="00B00110"/>
    <w:rsid w:val="00B004E1"/>
    <w:rsid w:val="00B005A2"/>
    <w:rsid w:val="00B005C5"/>
    <w:rsid w:val="00B00649"/>
    <w:rsid w:val="00B00C19"/>
    <w:rsid w:val="00B00D5A"/>
    <w:rsid w:val="00B00F94"/>
    <w:rsid w:val="00B0100E"/>
    <w:rsid w:val="00B01013"/>
    <w:rsid w:val="00B01491"/>
    <w:rsid w:val="00B017FA"/>
    <w:rsid w:val="00B01B4F"/>
    <w:rsid w:val="00B023BE"/>
    <w:rsid w:val="00B029B4"/>
    <w:rsid w:val="00B02B6F"/>
    <w:rsid w:val="00B02DA3"/>
    <w:rsid w:val="00B02EF5"/>
    <w:rsid w:val="00B030A1"/>
    <w:rsid w:val="00B03ADA"/>
    <w:rsid w:val="00B03D24"/>
    <w:rsid w:val="00B0434C"/>
    <w:rsid w:val="00B04422"/>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B92"/>
    <w:rsid w:val="00B06BBE"/>
    <w:rsid w:val="00B06D9D"/>
    <w:rsid w:val="00B06F26"/>
    <w:rsid w:val="00B072C8"/>
    <w:rsid w:val="00B07708"/>
    <w:rsid w:val="00B07885"/>
    <w:rsid w:val="00B101B0"/>
    <w:rsid w:val="00B10277"/>
    <w:rsid w:val="00B103DB"/>
    <w:rsid w:val="00B1047B"/>
    <w:rsid w:val="00B105B4"/>
    <w:rsid w:val="00B10610"/>
    <w:rsid w:val="00B106D0"/>
    <w:rsid w:val="00B10D64"/>
    <w:rsid w:val="00B10D67"/>
    <w:rsid w:val="00B10E2C"/>
    <w:rsid w:val="00B10FAD"/>
    <w:rsid w:val="00B11284"/>
    <w:rsid w:val="00B116C3"/>
    <w:rsid w:val="00B11B83"/>
    <w:rsid w:val="00B11D19"/>
    <w:rsid w:val="00B11D50"/>
    <w:rsid w:val="00B1241A"/>
    <w:rsid w:val="00B12514"/>
    <w:rsid w:val="00B12622"/>
    <w:rsid w:val="00B12736"/>
    <w:rsid w:val="00B12C0A"/>
    <w:rsid w:val="00B12D78"/>
    <w:rsid w:val="00B13043"/>
    <w:rsid w:val="00B13221"/>
    <w:rsid w:val="00B13B5A"/>
    <w:rsid w:val="00B13BBE"/>
    <w:rsid w:val="00B13E73"/>
    <w:rsid w:val="00B140E9"/>
    <w:rsid w:val="00B14A2D"/>
    <w:rsid w:val="00B14B47"/>
    <w:rsid w:val="00B14B8F"/>
    <w:rsid w:val="00B14E65"/>
    <w:rsid w:val="00B14E6F"/>
    <w:rsid w:val="00B14FA5"/>
    <w:rsid w:val="00B15228"/>
    <w:rsid w:val="00B15274"/>
    <w:rsid w:val="00B15275"/>
    <w:rsid w:val="00B153AD"/>
    <w:rsid w:val="00B157B2"/>
    <w:rsid w:val="00B15B63"/>
    <w:rsid w:val="00B15E64"/>
    <w:rsid w:val="00B15E90"/>
    <w:rsid w:val="00B15FD2"/>
    <w:rsid w:val="00B16457"/>
    <w:rsid w:val="00B16CBE"/>
    <w:rsid w:val="00B16D0C"/>
    <w:rsid w:val="00B16D70"/>
    <w:rsid w:val="00B17079"/>
    <w:rsid w:val="00B17194"/>
    <w:rsid w:val="00B171BF"/>
    <w:rsid w:val="00B172D3"/>
    <w:rsid w:val="00B1730E"/>
    <w:rsid w:val="00B1753E"/>
    <w:rsid w:val="00B17A88"/>
    <w:rsid w:val="00B17CA4"/>
    <w:rsid w:val="00B17D33"/>
    <w:rsid w:val="00B17EFD"/>
    <w:rsid w:val="00B17FF8"/>
    <w:rsid w:val="00B206A2"/>
    <w:rsid w:val="00B20EC4"/>
    <w:rsid w:val="00B211F9"/>
    <w:rsid w:val="00B218CC"/>
    <w:rsid w:val="00B21BC3"/>
    <w:rsid w:val="00B21C78"/>
    <w:rsid w:val="00B21D66"/>
    <w:rsid w:val="00B2200A"/>
    <w:rsid w:val="00B223DA"/>
    <w:rsid w:val="00B224C9"/>
    <w:rsid w:val="00B225B8"/>
    <w:rsid w:val="00B22E80"/>
    <w:rsid w:val="00B230CC"/>
    <w:rsid w:val="00B2320A"/>
    <w:rsid w:val="00B236ED"/>
    <w:rsid w:val="00B23726"/>
    <w:rsid w:val="00B239D0"/>
    <w:rsid w:val="00B23B92"/>
    <w:rsid w:val="00B23D9D"/>
    <w:rsid w:val="00B2405E"/>
    <w:rsid w:val="00B244D9"/>
    <w:rsid w:val="00B24C60"/>
    <w:rsid w:val="00B24F9C"/>
    <w:rsid w:val="00B252C3"/>
    <w:rsid w:val="00B2547A"/>
    <w:rsid w:val="00B254AA"/>
    <w:rsid w:val="00B255E3"/>
    <w:rsid w:val="00B25E13"/>
    <w:rsid w:val="00B25EE2"/>
    <w:rsid w:val="00B26309"/>
    <w:rsid w:val="00B2640D"/>
    <w:rsid w:val="00B264D0"/>
    <w:rsid w:val="00B26AF3"/>
    <w:rsid w:val="00B26F11"/>
    <w:rsid w:val="00B270D3"/>
    <w:rsid w:val="00B27984"/>
    <w:rsid w:val="00B27A69"/>
    <w:rsid w:val="00B27CDE"/>
    <w:rsid w:val="00B27E0E"/>
    <w:rsid w:val="00B30011"/>
    <w:rsid w:val="00B303EE"/>
    <w:rsid w:val="00B304A6"/>
    <w:rsid w:val="00B3055E"/>
    <w:rsid w:val="00B309AA"/>
    <w:rsid w:val="00B30AA8"/>
    <w:rsid w:val="00B30BEE"/>
    <w:rsid w:val="00B30CA7"/>
    <w:rsid w:val="00B30DEF"/>
    <w:rsid w:val="00B3141C"/>
    <w:rsid w:val="00B31642"/>
    <w:rsid w:val="00B31BD0"/>
    <w:rsid w:val="00B31CAD"/>
    <w:rsid w:val="00B31D92"/>
    <w:rsid w:val="00B31D9C"/>
    <w:rsid w:val="00B31F9A"/>
    <w:rsid w:val="00B323AF"/>
    <w:rsid w:val="00B32B19"/>
    <w:rsid w:val="00B33174"/>
    <w:rsid w:val="00B33223"/>
    <w:rsid w:val="00B3332A"/>
    <w:rsid w:val="00B33461"/>
    <w:rsid w:val="00B33BC1"/>
    <w:rsid w:val="00B33C92"/>
    <w:rsid w:val="00B33DE9"/>
    <w:rsid w:val="00B33FFD"/>
    <w:rsid w:val="00B346F9"/>
    <w:rsid w:val="00B34730"/>
    <w:rsid w:val="00B34A79"/>
    <w:rsid w:val="00B35035"/>
    <w:rsid w:val="00B350D6"/>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6D0C"/>
    <w:rsid w:val="00B37A23"/>
    <w:rsid w:val="00B37C9D"/>
    <w:rsid w:val="00B4077E"/>
    <w:rsid w:val="00B40D3D"/>
    <w:rsid w:val="00B40D6D"/>
    <w:rsid w:val="00B4118C"/>
    <w:rsid w:val="00B41924"/>
    <w:rsid w:val="00B41A08"/>
    <w:rsid w:val="00B41C42"/>
    <w:rsid w:val="00B41F36"/>
    <w:rsid w:val="00B42493"/>
    <w:rsid w:val="00B4256F"/>
    <w:rsid w:val="00B427F5"/>
    <w:rsid w:val="00B4295B"/>
    <w:rsid w:val="00B42D1F"/>
    <w:rsid w:val="00B42D82"/>
    <w:rsid w:val="00B432FF"/>
    <w:rsid w:val="00B434E1"/>
    <w:rsid w:val="00B43A06"/>
    <w:rsid w:val="00B43CC0"/>
    <w:rsid w:val="00B43DE1"/>
    <w:rsid w:val="00B44048"/>
    <w:rsid w:val="00B44101"/>
    <w:rsid w:val="00B4456B"/>
    <w:rsid w:val="00B44659"/>
    <w:rsid w:val="00B44665"/>
    <w:rsid w:val="00B44684"/>
    <w:rsid w:val="00B44775"/>
    <w:rsid w:val="00B447DE"/>
    <w:rsid w:val="00B4498A"/>
    <w:rsid w:val="00B44E53"/>
    <w:rsid w:val="00B44F2D"/>
    <w:rsid w:val="00B45265"/>
    <w:rsid w:val="00B4550B"/>
    <w:rsid w:val="00B45D15"/>
    <w:rsid w:val="00B45FA5"/>
    <w:rsid w:val="00B4654F"/>
    <w:rsid w:val="00B4664F"/>
    <w:rsid w:val="00B476DA"/>
    <w:rsid w:val="00B47755"/>
    <w:rsid w:val="00B47946"/>
    <w:rsid w:val="00B47A6B"/>
    <w:rsid w:val="00B47AD9"/>
    <w:rsid w:val="00B500A5"/>
    <w:rsid w:val="00B505E0"/>
    <w:rsid w:val="00B50EA3"/>
    <w:rsid w:val="00B517A5"/>
    <w:rsid w:val="00B51CF7"/>
    <w:rsid w:val="00B5224E"/>
    <w:rsid w:val="00B5271C"/>
    <w:rsid w:val="00B52844"/>
    <w:rsid w:val="00B52C09"/>
    <w:rsid w:val="00B52C31"/>
    <w:rsid w:val="00B52D7B"/>
    <w:rsid w:val="00B52F7F"/>
    <w:rsid w:val="00B53053"/>
    <w:rsid w:val="00B530CB"/>
    <w:rsid w:val="00B53751"/>
    <w:rsid w:val="00B53855"/>
    <w:rsid w:val="00B53B43"/>
    <w:rsid w:val="00B53C3D"/>
    <w:rsid w:val="00B53D19"/>
    <w:rsid w:val="00B53E57"/>
    <w:rsid w:val="00B53FD6"/>
    <w:rsid w:val="00B540BB"/>
    <w:rsid w:val="00B547D0"/>
    <w:rsid w:val="00B54ACD"/>
    <w:rsid w:val="00B54C09"/>
    <w:rsid w:val="00B54CA7"/>
    <w:rsid w:val="00B54CF4"/>
    <w:rsid w:val="00B54DEE"/>
    <w:rsid w:val="00B55275"/>
    <w:rsid w:val="00B5543A"/>
    <w:rsid w:val="00B558CB"/>
    <w:rsid w:val="00B55FAE"/>
    <w:rsid w:val="00B56095"/>
    <w:rsid w:val="00B565BE"/>
    <w:rsid w:val="00B56AD9"/>
    <w:rsid w:val="00B56D77"/>
    <w:rsid w:val="00B57272"/>
    <w:rsid w:val="00B578F0"/>
    <w:rsid w:val="00B57E06"/>
    <w:rsid w:val="00B57E41"/>
    <w:rsid w:val="00B60165"/>
    <w:rsid w:val="00B601E6"/>
    <w:rsid w:val="00B607C0"/>
    <w:rsid w:val="00B60A26"/>
    <w:rsid w:val="00B61090"/>
    <w:rsid w:val="00B6109F"/>
    <w:rsid w:val="00B61411"/>
    <w:rsid w:val="00B614D4"/>
    <w:rsid w:val="00B61D2A"/>
    <w:rsid w:val="00B61FAD"/>
    <w:rsid w:val="00B6214B"/>
    <w:rsid w:val="00B621D5"/>
    <w:rsid w:val="00B622D3"/>
    <w:rsid w:val="00B622E8"/>
    <w:rsid w:val="00B624BB"/>
    <w:rsid w:val="00B62710"/>
    <w:rsid w:val="00B62DE7"/>
    <w:rsid w:val="00B62FAC"/>
    <w:rsid w:val="00B62FDF"/>
    <w:rsid w:val="00B631C3"/>
    <w:rsid w:val="00B635F0"/>
    <w:rsid w:val="00B63B30"/>
    <w:rsid w:val="00B63C68"/>
    <w:rsid w:val="00B63CD1"/>
    <w:rsid w:val="00B63E01"/>
    <w:rsid w:val="00B63E0E"/>
    <w:rsid w:val="00B63E4E"/>
    <w:rsid w:val="00B64647"/>
    <w:rsid w:val="00B649CA"/>
    <w:rsid w:val="00B64F0A"/>
    <w:rsid w:val="00B650A2"/>
    <w:rsid w:val="00B65101"/>
    <w:rsid w:val="00B65102"/>
    <w:rsid w:val="00B65391"/>
    <w:rsid w:val="00B65680"/>
    <w:rsid w:val="00B659C0"/>
    <w:rsid w:val="00B6642C"/>
    <w:rsid w:val="00B665D4"/>
    <w:rsid w:val="00B666C4"/>
    <w:rsid w:val="00B66AAE"/>
    <w:rsid w:val="00B66DB1"/>
    <w:rsid w:val="00B673D4"/>
    <w:rsid w:val="00B67413"/>
    <w:rsid w:val="00B676FA"/>
    <w:rsid w:val="00B677E1"/>
    <w:rsid w:val="00B67852"/>
    <w:rsid w:val="00B6789C"/>
    <w:rsid w:val="00B67E3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870"/>
    <w:rsid w:val="00B71A63"/>
    <w:rsid w:val="00B71B71"/>
    <w:rsid w:val="00B71E3C"/>
    <w:rsid w:val="00B72017"/>
    <w:rsid w:val="00B722BA"/>
    <w:rsid w:val="00B72633"/>
    <w:rsid w:val="00B726A5"/>
    <w:rsid w:val="00B72F16"/>
    <w:rsid w:val="00B732BD"/>
    <w:rsid w:val="00B732F9"/>
    <w:rsid w:val="00B73892"/>
    <w:rsid w:val="00B739D6"/>
    <w:rsid w:val="00B73A58"/>
    <w:rsid w:val="00B73C10"/>
    <w:rsid w:val="00B73D12"/>
    <w:rsid w:val="00B7408F"/>
    <w:rsid w:val="00B740B1"/>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EE"/>
    <w:rsid w:val="00B80B6A"/>
    <w:rsid w:val="00B80F7E"/>
    <w:rsid w:val="00B81103"/>
    <w:rsid w:val="00B81356"/>
    <w:rsid w:val="00B8158B"/>
    <w:rsid w:val="00B816C5"/>
    <w:rsid w:val="00B81914"/>
    <w:rsid w:val="00B81992"/>
    <w:rsid w:val="00B81A01"/>
    <w:rsid w:val="00B81AE3"/>
    <w:rsid w:val="00B81D0F"/>
    <w:rsid w:val="00B81EFA"/>
    <w:rsid w:val="00B822CE"/>
    <w:rsid w:val="00B822E5"/>
    <w:rsid w:val="00B82DB0"/>
    <w:rsid w:val="00B82F1E"/>
    <w:rsid w:val="00B82FB1"/>
    <w:rsid w:val="00B83294"/>
    <w:rsid w:val="00B83300"/>
    <w:rsid w:val="00B83311"/>
    <w:rsid w:val="00B83353"/>
    <w:rsid w:val="00B83585"/>
    <w:rsid w:val="00B8367E"/>
    <w:rsid w:val="00B837A6"/>
    <w:rsid w:val="00B837E6"/>
    <w:rsid w:val="00B838EF"/>
    <w:rsid w:val="00B83941"/>
    <w:rsid w:val="00B8399D"/>
    <w:rsid w:val="00B83A83"/>
    <w:rsid w:val="00B83B8E"/>
    <w:rsid w:val="00B83CBD"/>
    <w:rsid w:val="00B83E55"/>
    <w:rsid w:val="00B84167"/>
    <w:rsid w:val="00B841E4"/>
    <w:rsid w:val="00B844F0"/>
    <w:rsid w:val="00B8477A"/>
    <w:rsid w:val="00B84A0B"/>
    <w:rsid w:val="00B84D42"/>
    <w:rsid w:val="00B84E77"/>
    <w:rsid w:val="00B85298"/>
    <w:rsid w:val="00B8529C"/>
    <w:rsid w:val="00B853A5"/>
    <w:rsid w:val="00B853E6"/>
    <w:rsid w:val="00B8585F"/>
    <w:rsid w:val="00B85F1F"/>
    <w:rsid w:val="00B861EE"/>
    <w:rsid w:val="00B8626D"/>
    <w:rsid w:val="00B866F0"/>
    <w:rsid w:val="00B86735"/>
    <w:rsid w:val="00B868B0"/>
    <w:rsid w:val="00B86913"/>
    <w:rsid w:val="00B869DC"/>
    <w:rsid w:val="00B86BAB"/>
    <w:rsid w:val="00B87031"/>
    <w:rsid w:val="00B87140"/>
    <w:rsid w:val="00B875C4"/>
    <w:rsid w:val="00B87609"/>
    <w:rsid w:val="00B876B0"/>
    <w:rsid w:val="00B87762"/>
    <w:rsid w:val="00B87CAF"/>
    <w:rsid w:val="00B87D88"/>
    <w:rsid w:val="00B90023"/>
    <w:rsid w:val="00B905A1"/>
    <w:rsid w:val="00B90E9B"/>
    <w:rsid w:val="00B91406"/>
    <w:rsid w:val="00B9149E"/>
    <w:rsid w:val="00B91D84"/>
    <w:rsid w:val="00B91E51"/>
    <w:rsid w:val="00B92611"/>
    <w:rsid w:val="00B92789"/>
    <w:rsid w:val="00B928A6"/>
    <w:rsid w:val="00B93357"/>
    <w:rsid w:val="00B933D4"/>
    <w:rsid w:val="00B9369F"/>
    <w:rsid w:val="00B93918"/>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707"/>
    <w:rsid w:val="00B9670E"/>
    <w:rsid w:val="00B9690D"/>
    <w:rsid w:val="00B96FF0"/>
    <w:rsid w:val="00B97013"/>
    <w:rsid w:val="00B971D7"/>
    <w:rsid w:val="00B97489"/>
    <w:rsid w:val="00B9751B"/>
    <w:rsid w:val="00B975A7"/>
    <w:rsid w:val="00B97A17"/>
    <w:rsid w:val="00BA017E"/>
    <w:rsid w:val="00BA06E5"/>
    <w:rsid w:val="00BA08FF"/>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352F"/>
    <w:rsid w:val="00BA3571"/>
    <w:rsid w:val="00BA36CE"/>
    <w:rsid w:val="00BA36E4"/>
    <w:rsid w:val="00BA374C"/>
    <w:rsid w:val="00BA3AE6"/>
    <w:rsid w:val="00BA3ECC"/>
    <w:rsid w:val="00BA4356"/>
    <w:rsid w:val="00BA4483"/>
    <w:rsid w:val="00BA4615"/>
    <w:rsid w:val="00BA48F8"/>
    <w:rsid w:val="00BA4C07"/>
    <w:rsid w:val="00BA4E41"/>
    <w:rsid w:val="00BA50F2"/>
    <w:rsid w:val="00BA521C"/>
    <w:rsid w:val="00BA5246"/>
    <w:rsid w:val="00BA525F"/>
    <w:rsid w:val="00BA538A"/>
    <w:rsid w:val="00BA54B4"/>
    <w:rsid w:val="00BA58A3"/>
    <w:rsid w:val="00BA60DB"/>
    <w:rsid w:val="00BA61D5"/>
    <w:rsid w:val="00BA6D31"/>
    <w:rsid w:val="00BA6D6B"/>
    <w:rsid w:val="00BA6F9C"/>
    <w:rsid w:val="00BA71A7"/>
    <w:rsid w:val="00BA73C9"/>
    <w:rsid w:val="00BA7438"/>
    <w:rsid w:val="00BA779D"/>
    <w:rsid w:val="00BB001C"/>
    <w:rsid w:val="00BB04BF"/>
    <w:rsid w:val="00BB0B2E"/>
    <w:rsid w:val="00BB0C6B"/>
    <w:rsid w:val="00BB1141"/>
    <w:rsid w:val="00BB12AE"/>
    <w:rsid w:val="00BB132C"/>
    <w:rsid w:val="00BB1505"/>
    <w:rsid w:val="00BB16F9"/>
    <w:rsid w:val="00BB1744"/>
    <w:rsid w:val="00BB1B95"/>
    <w:rsid w:val="00BB1C84"/>
    <w:rsid w:val="00BB20D7"/>
    <w:rsid w:val="00BB2160"/>
    <w:rsid w:val="00BB221B"/>
    <w:rsid w:val="00BB223D"/>
    <w:rsid w:val="00BB23FF"/>
    <w:rsid w:val="00BB2FD2"/>
    <w:rsid w:val="00BB2FD3"/>
    <w:rsid w:val="00BB3763"/>
    <w:rsid w:val="00BB3947"/>
    <w:rsid w:val="00BB3997"/>
    <w:rsid w:val="00BB39C4"/>
    <w:rsid w:val="00BB3F45"/>
    <w:rsid w:val="00BB4131"/>
    <w:rsid w:val="00BB42F6"/>
    <w:rsid w:val="00BB43A4"/>
    <w:rsid w:val="00BB4538"/>
    <w:rsid w:val="00BB4745"/>
    <w:rsid w:val="00BB515E"/>
    <w:rsid w:val="00BB51A0"/>
    <w:rsid w:val="00BB5405"/>
    <w:rsid w:val="00BB5525"/>
    <w:rsid w:val="00BB5920"/>
    <w:rsid w:val="00BB5A4B"/>
    <w:rsid w:val="00BB5C18"/>
    <w:rsid w:val="00BB5EC3"/>
    <w:rsid w:val="00BB608F"/>
    <w:rsid w:val="00BB61EC"/>
    <w:rsid w:val="00BB630B"/>
    <w:rsid w:val="00BB6801"/>
    <w:rsid w:val="00BB6A18"/>
    <w:rsid w:val="00BB6CF0"/>
    <w:rsid w:val="00BB6FA1"/>
    <w:rsid w:val="00BB7765"/>
    <w:rsid w:val="00BB786F"/>
    <w:rsid w:val="00BB791E"/>
    <w:rsid w:val="00BB7EC6"/>
    <w:rsid w:val="00BB7EDD"/>
    <w:rsid w:val="00BB7FD6"/>
    <w:rsid w:val="00BC01A8"/>
    <w:rsid w:val="00BC0341"/>
    <w:rsid w:val="00BC03B0"/>
    <w:rsid w:val="00BC059A"/>
    <w:rsid w:val="00BC05CA"/>
    <w:rsid w:val="00BC069A"/>
    <w:rsid w:val="00BC06FE"/>
    <w:rsid w:val="00BC09EC"/>
    <w:rsid w:val="00BC0CDE"/>
    <w:rsid w:val="00BC1306"/>
    <w:rsid w:val="00BC1319"/>
    <w:rsid w:val="00BC138D"/>
    <w:rsid w:val="00BC18FA"/>
    <w:rsid w:val="00BC1A7D"/>
    <w:rsid w:val="00BC1BCF"/>
    <w:rsid w:val="00BC1FB4"/>
    <w:rsid w:val="00BC2043"/>
    <w:rsid w:val="00BC21A6"/>
    <w:rsid w:val="00BC2385"/>
    <w:rsid w:val="00BC242E"/>
    <w:rsid w:val="00BC26B3"/>
    <w:rsid w:val="00BC27C4"/>
    <w:rsid w:val="00BC2D07"/>
    <w:rsid w:val="00BC3369"/>
    <w:rsid w:val="00BC35B1"/>
    <w:rsid w:val="00BC366B"/>
    <w:rsid w:val="00BC36DC"/>
    <w:rsid w:val="00BC3A0C"/>
    <w:rsid w:val="00BC3A12"/>
    <w:rsid w:val="00BC3ABC"/>
    <w:rsid w:val="00BC3F48"/>
    <w:rsid w:val="00BC4038"/>
    <w:rsid w:val="00BC404C"/>
    <w:rsid w:val="00BC4540"/>
    <w:rsid w:val="00BC460E"/>
    <w:rsid w:val="00BC4685"/>
    <w:rsid w:val="00BC534D"/>
    <w:rsid w:val="00BC57FC"/>
    <w:rsid w:val="00BC6145"/>
    <w:rsid w:val="00BC620C"/>
    <w:rsid w:val="00BC640B"/>
    <w:rsid w:val="00BC642C"/>
    <w:rsid w:val="00BC6453"/>
    <w:rsid w:val="00BC65C4"/>
    <w:rsid w:val="00BC67FC"/>
    <w:rsid w:val="00BC6894"/>
    <w:rsid w:val="00BC69F9"/>
    <w:rsid w:val="00BC71F3"/>
    <w:rsid w:val="00BC7A12"/>
    <w:rsid w:val="00BC7B37"/>
    <w:rsid w:val="00BC7C12"/>
    <w:rsid w:val="00BC7E73"/>
    <w:rsid w:val="00BC7E77"/>
    <w:rsid w:val="00BD01E1"/>
    <w:rsid w:val="00BD0B27"/>
    <w:rsid w:val="00BD1098"/>
    <w:rsid w:val="00BD13AF"/>
    <w:rsid w:val="00BD1544"/>
    <w:rsid w:val="00BD16D0"/>
    <w:rsid w:val="00BD1833"/>
    <w:rsid w:val="00BD19F7"/>
    <w:rsid w:val="00BD1E02"/>
    <w:rsid w:val="00BD20BF"/>
    <w:rsid w:val="00BD2CC4"/>
    <w:rsid w:val="00BD2D37"/>
    <w:rsid w:val="00BD30D5"/>
    <w:rsid w:val="00BD328F"/>
    <w:rsid w:val="00BD3424"/>
    <w:rsid w:val="00BD3828"/>
    <w:rsid w:val="00BD39E0"/>
    <w:rsid w:val="00BD3CC5"/>
    <w:rsid w:val="00BD3CD4"/>
    <w:rsid w:val="00BD3D35"/>
    <w:rsid w:val="00BD4199"/>
    <w:rsid w:val="00BD489C"/>
    <w:rsid w:val="00BD4A6A"/>
    <w:rsid w:val="00BD4A91"/>
    <w:rsid w:val="00BD4AE3"/>
    <w:rsid w:val="00BD4C11"/>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7049"/>
    <w:rsid w:val="00BD7099"/>
    <w:rsid w:val="00BD727E"/>
    <w:rsid w:val="00BD75A0"/>
    <w:rsid w:val="00BD764A"/>
    <w:rsid w:val="00BD778D"/>
    <w:rsid w:val="00BD7943"/>
    <w:rsid w:val="00BD7C06"/>
    <w:rsid w:val="00BD7DF5"/>
    <w:rsid w:val="00BD7F32"/>
    <w:rsid w:val="00BD7F5A"/>
    <w:rsid w:val="00BE0048"/>
    <w:rsid w:val="00BE032D"/>
    <w:rsid w:val="00BE11A4"/>
    <w:rsid w:val="00BE1381"/>
    <w:rsid w:val="00BE1421"/>
    <w:rsid w:val="00BE14F3"/>
    <w:rsid w:val="00BE1510"/>
    <w:rsid w:val="00BE1722"/>
    <w:rsid w:val="00BE193A"/>
    <w:rsid w:val="00BE1C7A"/>
    <w:rsid w:val="00BE209E"/>
    <w:rsid w:val="00BE20E3"/>
    <w:rsid w:val="00BE2353"/>
    <w:rsid w:val="00BE2900"/>
    <w:rsid w:val="00BE2AA5"/>
    <w:rsid w:val="00BE2C70"/>
    <w:rsid w:val="00BE2EC3"/>
    <w:rsid w:val="00BE3171"/>
    <w:rsid w:val="00BE35ED"/>
    <w:rsid w:val="00BE3834"/>
    <w:rsid w:val="00BE4119"/>
    <w:rsid w:val="00BE4446"/>
    <w:rsid w:val="00BE4752"/>
    <w:rsid w:val="00BE4C44"/>
    <w:rsid w:val="00BE50E2"/>
    <w:rsid w:val="00BE5586"/>
    <w:rsid w:val="00BE59F0"/>
    <w:rsid w:val="00BE5A04"/>
    <w:rsid w:val="00BE5BD7"/>
    <w:rsid w:val="00BE63EE"/>
    <w:rsid w:val="00BE67BF"/>
    <w:rsid w:val="00BE690C"/>
    <w:rsid w:val="00BE6A94"/>
    <w:rsid w:val="00BE6C0E"/>
    <w:rsid w:val="00BE6DE7"/>
    <w:rsid w:val="00BE737B"/>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8B"/>
    <w:rsid w:val="00BF263B"/>
    <w:rsid w:val="00BF2694"/>
    <w:rsid w:val="00BF26DF"/>
    <w:rsid w:val="00BF2880"/>
    <w:rsid w:val="00BF293E"/>
    <w:rsid w:val="00BF3197"/>
    <w:rsid w:val="00BF3393"/>
    <w:rsid w:val="00BF34B5"/>
    <w:rsid w:val="00BF35AB"/>
    <w:rsid w:val="00BF35D0"/>
    <w:rsid w:val="00BF3C7B"/>
    <w:rsid w:val="00BF426D"/>
    <w:rsid w:val="00BF435D"/>
    <w:rsid w:val="00BF441D"/>
    <w:rsid w:val="00BF4442"/>
    <w:rsid w:val="00BF4AC1"/>
    <w:rsid w:val="00BF4DF5"/>
    <w:rsid w:val="00BF52E4"/>
    <w:rsid w:val="00BF53F7"/>
    <w:rsid w:val="00BF56D9"/>
    <w:rsid w:val="00BF5CFA"/>
    <w:rsid w:val="00BF5DC0"/>
    <w:rsid w:val="00BF6164"/>
    <w:rsid w:val="00BF6385"/>
    <w:rsid w:val="00BF66A0"/>
    <w:rsid w:val="00BF7149"/>
    <w:rsid w:val="00BF72B6"/>
    <w:rsid w:val="00BF7901"/>
    <w:rsid w:val="00BF7A61"/>
    <w:rsid w:val="00BF7BE9"/>
    <w:rsid w:val="00BF7C28"/>
    <w:rsid w:val="00C0023F"/>
    <w:rsid w:val="00C006A4"/>
    <w:rsid w:val="00C008FF"/>
    <w:rsid w:val="00C0096F"/>
    <w:rsid w:val="00C00A96"/>
    <w:rsid w:val="00C00EEE"/>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D64"/>
    <w:rsid w:val="00C02E7A"/>
    <w:rsid w:val="00C033EC"/>
    <w:rsid w:val="00C034CD"/>
    <w:rsid w:val="00C038A5"/>
    <w:rsid w:val="00C03915"/>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B7B"/>
    <w:rsid w:val="00C05E74"/>
    <w:rsid w:val="00C064C1"/>
    <w:rsid w:val="00C066C6"/>
    <w:rsid w:val="00C06995"/>
    <w:rsid w:val="00C06AD4"/>
    <w:rsid w:val="00C06AEF"/>
    <w:rsid w:val="00C06B9C"/>
    <w:rsid w:val="00C06E50"/>
    <w:rsid w:val="00C073AE"/>
    <w:rsid w:val="00C074CF"/>
    <w:rsid w:val="00C076A5"/>
    <w:rsid w:val="00C076B5"/>
    <w:rsid w:val="00C0776E"/>
    <w:rsid w:val="00C07B0D"/>
    <w:rsid w:val="00C07BED"/>
    <w:rsid w:val="00C07C01"/>
    <w:rsid w:val="00C07EC1"/>
    <w:rsid w:val="00C10207"/>
    <w:rsid w:val="00C10510"/>
    <w:rsid w:val="00C108A2"/>
    <w:rsid w:val="00C11939"/>
    <w:rsid w:val="00C11DC9"/>
    <w:rsid w:val="00C1242F"/>
    <w:rsid w:val="00C1253E"/>
    <w:rsid w:val="00C12833"/>
    <w:rsid w:val="00C12B11"/>
    <w:rsid w:val="00C12CE5"/>
    <w:rsid w:val="00C12DE7"/>
    <w:rsid w:val="00C12F7A"/>
    <w:rsid w:val="00C13028"/>
    <w:rsid w:val="00C130EA"/>
    <w:rsid w:val="00C132A2"/>
    <w:rsid w:val="00C13645"/>
    <w:rsid w:val="00C1373D"/>
    <w:rsid w:val="00C13D81"/>
    <w:rsid w:val="00C13D9A"/>
    <w:rsid w:val="00C13DB0"/>
    <w:rsid w:val="00C14712"/>
    <w:rsid w:val="00C14741"/>
    <w:rsid w:val="00C14A8A"/>
    <w:rsid w:val="00C14CD0"/>
    <w:rsid w:val="00C15119"/>
    <w:rsid w:val="00C1516F"/>
    <w:rsid w:val="00C151BC"/>
    <w:rsid w:val="00C1522B"/>
    <w:rsid w:val="00C155E7"/>
    <w:rsid w:val="00C156FA"/>
    <w:rsid w:val="00C15997"/>
    <w:rsid w:val="00C15A7C"/>
    <w:rsid w:val="00C15E3A"/>
    <w:rsid w:val="00C16209"/>
    <w:rsid w:val="00C165A4"/>
    <w:rsid w:val="00C165A9"/>
    <w:rsid w:val="00C16F41"/>
    <w:rsid w:val="00C16FD4"/>
    <w:rsid w:val="00C1700A"/>
    <w:rsid w:val="00C1704C"/>
    <w:rsid w:val="00C170D1"/>
    <w:rsid w:val="00C1717F"/>
    <w:rsid w:val="00C17366"/>
    <w:rsid w:val="00C174DB"/>
    <w:rsid w:val="00C1750F"/>
    <w:rsid w:val="00C1753E"/>
    <w:rsid w:val="00C17990"/>
    <w:rsid w:val="00C17CAF"/>
    <w:rsid w:val="00C200FE"/>
    <w:rsid w:val="00C2041C"/>
    <w:rsid w:val="00C20457"/>
    <w:rsid w:val="00C204F7"/>
    <w:rsid w:val="00C20CF9"/>
    <w:rsid w:val="00C20DAF"/>
    <w:rsid w:val="00C20EBD"/>
    <w:rsid w:val="00C219A6"/>
    <w:rsid w:val="00C21AC7"/>
    <w:rsid w:val="00C21E8E"/>
    <w:rsid w:val="00C221DE"/>
    <w:rsid w:val="00C2220C"/>
    <w:rsid w:val="00C227BC"/>
    <w:rsid w:val="00C22826"/>
    <w:rsid w:val="00C228CA"/>
    <w:rsid w:val="00C228D5"/>
    <w:rsid w:val="00C23341"/>
    <w:rsid w:val="00C23388"/>
    <w:rsid w:val="00C23406"/>
    <w:rsid w:val="00C2345A"/>
    <w:rsid w:val="00C23810"/>
    <w:rsid w:val="00C2394F"/>
    <w:rsid w:val="00C24170"/>
    <w:rsid w:val="00C24662"/>
    <w:rsid w:val="00C24908"/>
    <w:rsid w:val="00C24AB7"/>
    <w:rsid w:val="00C24AB8"/>
    <w:rsid w:val="00C24BFC"/>
    <w:rsid w:val="00C24EA1"/>
    <w:rsid w:val="00C25012"/>
    <w:rsid w:val="00C250B0"/>
    <w:rsid w:val="00C25163"/>
    <w:rsid w:val="00C251D5"/>
    <w:rsid w:val="00C2547B"/>
    <w:rsid w:val="00C25656"/>
    <w:rsid w:val="00C259FF"/>
    <w:rsid w:val="00C25F2A"/>
    <w:rsid w:val="00C264D1"/>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97E"/>
    <w:rsid w:val="00C32A58"/>
    <w:rsid w:val="00C32B10"/>
    <w:rsid w:val="00C32F71"/>
    <w:rsid w:val="00C337FB"/>
    <w:rsid w:val="00C33BF6"/>
    <w:rsid w:val="00C33C21"/>
    <w:rsid w:val="00C33DBE"/>
    <w:rsid w:val="00C34228"/>
    <w:rsid w:val="00C342C7"/>
    <w:rsid w:val="00C347D7"/>
    <w:rsid w:val="00C34920"/>
    <w:rsid w:val="00C34977"/>
    <w:rsid w:val="00C34C30"/>
    <w:rsid w:val="00C34D74"/>
    <w:rsid w:val="00C35B7F"/>
    <w:rsid w:val="00C35BE1"/>
    <w:rsid w:val="00C35C74"/>
    <w:rsid w:val="00C36282"/>
    <w:rsid w:val="00C36347"/>
    <w:rsid w:val="00C3641E"/>
    <w:rsid w:val="00C36A22"/>
    <w:rsid w:val="00C36CC4"/>
    <w:rsid w:val="00C36E04"/>
    <w:rsid w:val="00C36E1F"/>
    <w:rsid w:val="00C376A4"/>
    <w:rsid w:val="00C376C4"/>
    <w:rsid w:val="00C377FB"/>
    <w:rsid w:val="00C37835"/>
    <w:rsid w:val="00C379E5"/>
    <w:rsid w:val="00C37EDA"/>
    <w:rsid w:val="00C40495"/>
    <w:rsid w:val="00C4081E"/>
    <w:rsid w:val="00C40837"/>
    <w:rsid w:val="00C409FE"/>
    <w:rsid w:val="00C40EF4"/>
    <w:rsid w:val="00C40F01"/>
    <w:rsid w:val="00C40F2A"/>
    <w:rsid w:val="00C41430"/>
    <w:rsid w:val="00C41473"/>
    <w:rsid w:val="00C414F7"/>
    <w:rsid w:val="00C415FF"/>
    <w:rsid w:val="00C4165B"/>
    <w:rsid w:val="00C41AE0"/>
    <w:rsid w:val="00C41B06"/>
    <w:rsid w:val="00C41B91"/>
    <w:rsid w:val="00C41C9C"/>
    <w:rsid w:val="00C41DF2"/>
    <w:rsid w:val="00C41E19"/>
    <w:rsid w:val="00C41E68"/>
    <w:rsid w:val="00C41F57"/>
    <w:rsid w:val="00C421E6"/>
    <w:rsid w:val="00C4233B"/>
    <w:rsid w:val="00C42551"/>
    <w:rsid w:val="00C426B7"/>
    <w:rsid w:val="00C42743"/>
    <w:rsid w:val="00C428E1"/>
    <w:rsid w:val="00C429BE"/>
    <w:rsid w:val="00C42B05"/>
    <w:rsid w:val="00C42C50"/>
    <w:rsid w:val="00C42D84"/>
    <w:rsid w:val="00C439B4"/>
    <w:rsid w:val="00C43A17"/>
    <w:rsid w:val="00C43CB8"/>
    <w:rsid w:val="00C44413"/>
    <w:rsid w:val="00C44949"/>
    <w:rsid w:val="00C4494C"/>
    <w:rsid w:val="00C44A5B"/>
    <w:rsid w:val="00C44AF6"/>
    <w:rsid w:val="00C44BCF"/>
    <w:rsid w:val="00C44C25"/>
    <w:rsid w:val="00C44ED6"/>
    <w:rsid w:val="00C45078"/>
    <w:rsid w:val="00C451BB"/>
    <w:rsid w:val="00C451C7"/>
    <w:rsid w:val="00C4532C"/>
    <w:rsid w:val="00C45556"/>
    <w:rsid w:val="00C455A3"/>
    <w:rsid w:val="00C455BC"/>
    <w:rsid w:val="00C45905"/>
    <w:rsid w:val="00C462FD"/>
    <w:rsid w:val="00C46428"/>
    <w:rsid w:val="00C46A70"/>
    <w:rsid w:val="00C46C19"/>
    <w:rsid w:val="00C46CCA"/>
    <w:rsid w:val="00C46D4A"/>
    <w:rsid w:val="00C46ED1"/>
    <w:rsid w:val="00C46EF1"/>
    <w:rsid w:val="00C471A3"/>
    <w:rsid w:val="00C471C1"/>
    <w:rsid w:val="00C4757E"/>
    <w:rsid w:val="00C47687"/>
    <w:rsid w:val="00C4787C"/>
    <w:rsid w:val="00C47E19"/>
    <w:rsid w:val="00C5015C"/>
    <w:rsid w:val="00C504AD"/>
    <w:rsid w:val="00C50540"/>
    <w:rsid w:val="00C505A1"/>
    <w:rsid w:val="00C505D4"/>
    <w:rsid w:val="00C505F6"/>
    <w:rsid w:val="00C50727"/>
    <w:rsid w:val="00C50C29"/>
    <w:rsid w:val="00C50F17"/>
    <w:rsid w:val="00C51369"/>
    <w:rsid w:val="00C51549"/>
    <w:rsid w:val="00C5158D"/>
    <w:rsid w:val="00C5186A"/>
    <w:rsid w:val="00C51F43"/>
    <w:rsid w:val="00C5225D"/>
    <w:rsid w:val="00C5247C"/>
    <w:rsid w:val="00C52B62"/>
    <w:rsid w:val="00C52FDA"/>
    <w:rsid w:val="00C53264"/>
    <w:rsid w:val="00C5345D"/>
    <w:rsid w:val="00C53B4E"/>
    <w:rsid w:val="00C53C05"/>
    <w:rsid w:val="00C543EF"/>
    <w:rsid w:val="00C5483B"/>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B70"/>
    <w:rsid w:val="00C56B8E"/>
    <w:rsid w:val="00C56C36"/>
    <w:rsid w:val="00C56F3A"/>
    <w:rsid w:val="00C57714"/>
    <w:rsid w:val="00C57B20"/>
    <w:rsid w:val="00C6055A"/>
    <w:rsid w:val="00C60637"/>
    <w:rsid w:val="00C606FF"/>
    <w:rsid w:val="00C6070D"/>
    <w:rsid w:val="00C61101"/>
    <w:rsid w:val="00C6180C"/>
    <w:rsid w:val="00C619BC"/>
    <w:rsid w:val="00C61DBE"/>
    <w:rsid w:val="00C62141"/>
    <w:rsid w:val="00C62EA2"/>
    <w:rsid w:val="00C62FD9"/>
    <w:rsid w:val="00C63147"/>
    <w:rsid w:val="00C634A3"/>
    <w:rsid w:val="00C638CB"/>
    <w:rsid w:val="00C63903"/>
    <w:rsid w:val="00C63AAB"/>
    <w:rsid w:val="00C63D1A"/>
    <w:rsid w:val="00C64414"/>
    <w:rsid w:val="00C64466"/>
    <w:rsid w:val="00C644F7"/>
    <w:rsid w:val="00C64AD6"/>
    <w:rsid w:val="00C6504E"/>
    <w:rsid w:val="00C65588"/>
    <w:rsid w:val="00C656B0"/>
    <w:rsid w:val="00C659C4"/>
    <w:rsid w:val="00C659E1"/>
    <w:rsid w:val="00C65BC8"/>
    <w:rsid w:val="00C65BD1"/>
    <w:rsid w:val="00C65CB8"/>
    <w:rsid w:val="00C662A8"/>
    <w:rsid w:val="00C66477"/>
    <w:rsid w:val="00C66A39"/>
    <w:rsid w:val="00C66B51"/>
    <w:rsid w:val="00C66CF9"/>
    <w:rsid w:val="00C66FC9"/>
    <w:rsid w:val="00C6758A"/>
    <w:rsid w:val="00C6771F"/>
    <w:rsid w:val="00C67727"/>
    <w:rsid w:val="00C6797B"/>
    <w:rsid w:val="00C6799E"/>
    <w:rsid w:val="00C67A1B"/>
    <w:rsid w:val="00C67B0F"/>
    <w:rsid w:val="00C67B53"/>
    <w:rsid w:val="00C67B6D"/>
    <w:rsid w:val="00C67F79"/>
    <w:rsid w:val="00C7008F"/>
    <w:rsid w:val="00C70244"/>
    <w:rsid w:val="00C705BB"/>
    <w:rsid w:val="00C709C2"/>
    <w:rsid w:val="00C70ABE"/>
    <w:rsid w:val="00C70CCF"/>
    <w:rsid w:val="00C70EF3"/>
    <w:rsid w:val="00C7127D"/>
    <w:rsid w:val="00C715CC"/>
    <w:rsid w:val="00C715FA"/>
    <w:rsid w:val="00C718C1"/>
    <w:rsid w:val="00C718EB"/>
    <w:rsid w:val="00C71B78"/>
    <w:rsid w:val="00C71DF7"/>
    <w:rsid w:val="00C7282C"/>
    <w:rsid w:val="00C72D17"/>
    <w:rsid w:val="00C735CC"/>
    <w:rsid w:val="00C73912"/>
    <w:rsid w:val="00C73984"/>
    <w:rsid w:val="00C73A72"/>
    <w:rsid w:val="00C73D07"/>
    <w:rsid w:val="00C73DB9"/>
    <w:rsid w:val="00C73F99"/>
    <w:rsid w:val="00C741E4"/>
    <w:rsid w:val="00C7452A"/>
    <w:rsid w:val="00C74636"/>
    <w:rsid w:val="00C7464A"/>
    <w:rsid w:val="00C746B1"/>
    <w:rsid w:val="00C746BC"/>
    <w:rsid w:val="00C746E9"/>
    <w:rsid w:val="00C756C5"/>
    <w:rsid w:val="00C758B8"/>
    <w:rsid w:val="00C75E50"/>
    <w:rsid w:val="00C76354"/>
    <w:rsid w:val="00C763EE"/>
    <w:rsid w:val="00C7677D"/>
    <w:rsid w:val="00C76BBE"/>
    <w:rsid w:val="00C76C38"/>
    <w:rsid w:val="00C76CCE"/>
    <w:rsid w:val="00C76F63"/>
    <w:rsid w:val="00C77200"/>
    <w:rsid w:val="00C7735C"/>
    <w:rsid w:val="00C77655"/>
    <w:rsid w:val="00C77AB0"/>
    <w:rsid w:val="00C77B2A"/>
    <w:rsid w:val="00C77F42"/>
    <w:rsid w:val="00C8002B"/>
    <w:rsid w:val="00C806CD"/>
    <w:rsid w:val="00C80709"/>
    <w:rsid w:val="00C808D9"/>
    <w:rsid w:val="00C80967"/>
    <w:rsid w:val="00C80AAF"/>
    <w:rsid w:val="00C80BB3"/>
    <w:rsid w:val="00C80C24"/>
    <w:rsid w:val="00C80C82"/>
    <w:rsid w:val="00C80C9A"/>
    <w:rsid w:val="00C80CB0"/>
    <w:rsid w:val="00C80FF7"/>
    <w:rsid w:val="00C81033"/>
    <w:rsid w:val="00C818E4"/>
    <w:rsid w:val="00C81A1B"/>
    <w:rsid w:val="00C81DB8"/>
    <w:rsid w:val="00C81F3A"/>
    <w:rsid w:val="00C824E7"/>
    <w:rsid w:val="00C82927"/>
    <w:rsid w:val="00C82AB3"/>
    <w:rsid w:val="00C82AC1"/>
    <w:rsid w:val="00C82AE0"/>
    <w:rsid w:val="00C82F6F"/>
    <w:rsid w:val="00C83258"/>
    <w:rsid w:val="00C83261"/>
    <w:rsid w:val="00C83518"/>
    <w:rsid w:val="00C835FF"/>
    <w:rsid w:val="00C83891"/>
    <w:rsid w:val="00C838F3"/>
    <w:rsid w:val="00C83DFD"/>
    <w:rsid w:val="00C83FF2"/>
    <w:rsid w:val="00C84243"/>
    <w:rsid w:val="00C84264"/>
    <w:rsid w:val="00C847C8"/>
    <w:rsid w:val="00C847F5"/>
    <w:rsid w:val="00C84923"/>
    <w:rsid w:val="00C84932"/>
    <w:rsid w:val="00C84C3F"/>
    <w:rsid w:val="00C84C4C"/>
    <w:rsid w:val="00C853C5"/>
    <w:rsid w:val="00C853DA"/>
    <w:rsid w:val="00C85590"/>
    <w:rsid w:val="00C85663"/>
    <w:rsid w:val="00C85F1E"/>
    <w:rsid w:val="00C8630B"/>
    <w:rsid w:val="00C86DBF"/>
    <w:rsid w:val="00C86F92"/>
    <w:rsid w:val="00C87364"/>
    <w:rsid w:val="00C87455"/>
    <w:rsid w:val="00C87878"/>
    <w:rsid w:val="00C87948"/>
    <w:rsid w:val="00C90278"/>
    <w:rsid w:val="00C9027C"/>
    <w:rsid w:val="00C90326"/>
    <w:rsid w:val="00C90B4F"/>
    <w:rsid w:val="00C90D1C"/>
    <w:rsid w:val="00C90DD0"/>
    <w:rsid w:val="00C91114"/>
    <w:rsid w:val="00C9153C"/>
    <w:rsid w:val="00C91859"/>
    <w:rsid w:val="00C91BCF"/>
    <w:rsid w:val="00C91BF1"/>
    <w:rsid w:val="00C91C71"/>
    <w:rsid w:val="00C91FB0"/>
    <w:rsid w:val="00C92775"/>
    <w:rsid w:val="00C92C1E"/>
    <w:rsid w:val="00C92D5B"/>
    <w:rsid w:val="00C92EF8"/>
    <w:rsid w:val="00C92F62"/>
    <w:rsid w:val="00C92FD8"/>
    <w:rsid w:val="00C93321"/>
    <w:rsid w:val="00C93628"/>
    <w:rsid w:val="00C93CE0"/>
    <w:rsid w:val="00C93EBF"/>
    <w:rsid w:val="00C93EDB"/>
    <w:rsid w:val="00C94CAD"/>
    <w:rsid w:val="00C94D1D"/>
    <w:rsid w:val="00C9537A"/>
    <w:rsid w:val="00C95418"/>
    <w:rsid w:val="00C9548A"/>
    <w:rsid w:val="00C9587C"/>
    <w:rsid w:val="00C95BCE"/>
    <w:rsid w:val="00C95C3C"/>
    <w:rsid w:val="00C96079"/>
    <w:rsid w:val="00C96133"/>
    <w:rsid w:val="00C9628C"/>
    <w:rsid w:val="00C96BE6"/>
    <w:rsid w:val="00C9744D"/>
    <w:rsid w:val="00C9755E"/>
    <w:rsid w:val="00C975CC"/>
    <w:rsid w:val="00C97705"/>
    <w:rsid w:val="00C978B7"/>
    <w:rsid w:val="00C97A88"/>
    <w:rsid w:val="00CA00DB"/>
    <w:rsid w:val="00CA027D"/>
    <w:rsid w:val="00CA0338"/>
    <w:rsid w:val="00CA050F"/>
    <w:rsid w:val="00CA060B"/>
    <w:rsid w:val="00CA08D0"/>
    <w:rsid w:val="00CA0A5B"/>
    <w:rsid w:val="00CA0DB7"/>
    <w:rsid w:val="00CA1189"/>
    <w:rsid w:val="00CA1515"/>
    <w:rsid w:val="00CA16D1"/>
    <w:rsid w:val="00CA1C06"/>
    <w:rsid w:val="00CA1CA8"/>
    <w:rsid w:val="00CA1D4B"/>
    <w:rsid w:val="00CA2610"/>
    <w:rsid w:val="00CA270F"/>
    <w:rsid w:val="00CA28E4"/>
    <w:rsid w:val="00CA2B3C"/>
    <w:rsid w:val="00CA2C6F"/>
    <w:rsid w:val="00CA2F36"/>
    <w:rsid w:val="00CA33FE"/>
    <w:rsid w:val="00CA3559"/>
    <w:rsid w:val="00CA45A4"/>
    <w:rsid w:val="00CA4862"/>
    <w:rsid w:val="00CA48C0"/>
    <w:rsid w:val="00CA4985"/>
    <w:rsid w:val="00CA498E"/>
    <w:rsid w:val="00CA4C37"/>
    <w:rsid w:val="00CA4FE0"/>
    <w:rsid w:val="00CA5339"/>
    <w:rsid w:val="00CA53CF"/>
    <w:rsid w:val="00CA572B"/>
    <w:rsid w:val="00CA5E74"/>
    <w:rsid w:val="00CA63BA"/>
    <w:rsid w:val="00CA6722"/>
    <w:rsid w:val="00CA6825"/>
    <w:rsid w:val="00CA68B8"/>
    <w:rsid w:val="00CA6933"/>
    <w:rsid w:val="00CA69D7"/>
    <w:rsid w:val="00CA6ABB"/>
    <w:rsid w:val="00CA6C59"/>
    <w:rsid w:val="00CA6DE0"/>
    <w:rsid w:val="00CA73A3"/>
    <w:rsid w:val="00CA776F"/>
    <w:rsid w:val="00CA7855"/>
    <w:rsid w:val="00CA7B22"/>
    <w:rsid w:val="00CA7C2A"/>
    <w:rsid w:val="00CA7D02"/>
    <w:rsid w:val="00CA7FD9"/>
    <w:rsid w:val="00CB01C5"/>
    <w:rsid w:val="00CB05D6"/>
    <w:rsid w:val="00CB064D"/>
    <w:rsid w:val="00CB0670"/>
    <w:rsid w:val="00CB067E"/>
    <w:rsid w:val="00CB1019"/>
    <w:rsid w:val="00CB10CD"/>
    <w:rsid w:val="00CB1120"/>
    <w:rsid w:val="00CB11CA"/>
    <w:rsid w:val="00CB1337"/>
    <w:rsid w:val="00CB1E88"/>
    <w:rsid w:val="00CB2039"/>
    <w:rsid w:val="00CB2090"/>
    <w:rsid w:val="00CB2183"/>
    <w:rsid w:val="00CB24BC"/>
    <w:rsid w:val="00CB27A8"/>
    <w:rsid w:val="00CB2E53"/>
    <w:rsid w:val="00CB2F9C"/>
    <w:rsid w:val="00CB319C"/>
    <w:rsid w:val="00CB3ACF"/>
    <w:rsid w:val="00CB42F6"/>
    <w:rsid w:val="00CB4430"/>
    <w:rsid w:val="00CB44F1"/>
    <w:rsid w:val="00CB45DF"/>
    <w:rsid w:val="00CB489A"/>
    <w:rsid w:val="00CB4A8B"/>
    <w:rsid w:val="00CB55BE"/>
    <w:rsid w:val="00CB5606"/>
    <w:rsid w:val="00CB5633"/>
    <w:rsid w:val="00CB5648"/>
    <w:rsid w:val="00CB5821"/>
    <w:rsid w:val="00CB59CE"/>
    <w:rsid w:val="00CB5B91"/>
    <w:rsid w:val="00CB60E7"/>
    <w:rsid w:val="00CB6391"/>
    <w:rsid w:val="00CB63ED"/>
    <w:rsid w:val="00CB6BF4"/>
    <w:rsid w:val="00CB6D2D"/>
    <w:rsid w:val="00CB6DB6"/>
    <w:rsid w:val="00CB6E90"/>
    <w:rsid w:val="00CB6F35"/>
    <w:rsid w:val="00CB6F7F"/>
    <w:rsid w:val="00CB725C"/>
    <w:rsid w:val="00CB76B2"/>
    <w:rsid w:val="00CB7C44"/>
    <w:rsid w:val="00CC049F"/>
    <w:rsid w:val="00CC0551"/>
    <w:rsid w:val="00CC05B8"/>
    <w:rsid w:val="00CC09D1"/>
    <w:rsid w:val="00CC1007"/>
    <w:rsid w:val="00CC1326"/>
    <w:rsid w:val="00CC141E"/>
    <w:rsid w:val="00CC144E"/>
    <w:rsid w:val="00CC15A7"/>
    <w:rsid w:val="00CC1A66"/>
    <w:rsid w:val="00CC1CBF"/>
    <w:rsid w:val="00CC1DD1"/>
    <w:rsid w:val="00CC1EC2"/>
    <w:rsid w:val="00CC24A3"/>
    <w:rsid w:val="00CC24B6"/>
    <w:rsid w:val="00CC2B1A"/>
    <w:rsid w:val="00CC3371"/>
    <w:rsid w:val="00CC35A2"/>
    <w:rsid w:val="00CC36FF"/>
    <w:rsid w:val="00CC3B1B"/>
    <w:rsid w:val="00CC3BE3"/>
    <w:rsid w:val="00CC45BD"/>
    <w:rsid w:val="00CC47C5"/>
    <w:rsid w:val="00CC4A8F"/>
    <w:rsid w:val="00CC4BE5"/>
    <w:rsid w:val="00CC4E17"/>
    <w:rsid w:val="00CC4E93"/>
    <w:rsid w:val="00CC54BD"/>
    <w:rsid w:val="00CC5599"/>
    <w:rsid w:val="00CC5A33"/>
    <w:rsid w:val="00CC5AF1"/>
    <w:rsid w:val="00CC5B39"/>
    <w:rsid w:val="00CC5C07"/>
    <w:rsid w:val="00CC5EDC"/>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B44"/>
    <w:rsid w:val="00CD10FA"/>
    <w:rsid w:val="00CD13A6"/>
    <w:rsid w:val="00CD1AAA"/>
    <w:rsid w:val="00CD1B46"/>
    <w:rsid w:val="00CD2164"/>
    <w:rsid w:val="00CD2457"/>
    <w:rsid w:val="00CD2A06"/>
    <w:rsid w:val="00CD2A92"/>
    <w:rsid w:val="00CD2C3C"/>
    <w:rsid w:val="00CD2EEB"/>
    <w:rsid w:val="00CD2F1E"/>
    <w:rsid w:val="00CD32A0"/>
    <w:rsid w:val="00CD3588"/>
    <w:rsid w:val="00CD39BF"/>
    <w:rsid w:val="00CD4EF6"/>
    <w:rsid w:val="00CD50AE"/>
    <w:rsid w:val="00CD53F4"/>
    <w:rsid w:val="00CD57D0"/>
    <w:rsid w:val="00CD5817"/>
    <w:rsid w:val="00CD5B42"/>
    <w:rsid w:val="00CD5B68"/>
    <w:rsid w:val="00CD5C6D"/>
    <w:rsid w:val="00CD5E6C"/>
    <w:rsid w:val="00CD5E95"/>
    <w:rsid w:val="00CD6537"/>
    <w:rsid w:val="00CD673F"/>
    <w:rsid w:val="00CD6948"/>
    <w:rsid w:val="00CD69A8"/>
    <w:rsid w:val="00CD6BDA"/>
    <w:rsid w:val="00CD6ED9"/>
    <w:rsid w:val="00CD71A3"/>
    <w:rsid w:val="00CD72CF"/>
    <w:rsid w:val="00CD7459"/>
    <w:rsid w:val="00CD75BB"/>
    <w:rsid w:val="00CD7C1D"/>
    <w:rsid w:val="00CD7C40"/>
    <w:rsid w:val="00CD7D20"/>
    <w:rsid w:val="00CE0619"/>
    <w:rsid w:val="00CE1445"/>
    <w:rsid w:val="00CE16E7"/>
    <w:rsid w:val="00CE17B0"/>
    <w:rsid w:val="00CE17C7"/>
    <w:rsid w:val="00CE1944"/>
    <w:rsid w:val="00CE1A1E"/>
    <w:rsid w:val="00CE2365"/>
    <w:rsid w:val="00CE23D4"/>
    <w:rsid w:val="00CE2AFA"/>
    <w:rsid w:val="00CE2B29"/>
    <w:rsid w:val="00CE2E73"/>
    <w:rsid w:val="00CE30DC"/>
    <w:rsid w:val="00CE352C"/>
    <w:rsid w:val="00CE3600"/>
    <w:rsid w:val="00CE3679"/>
    <w:rsid w:val="00CE3945"/>
    <w:rsid w:val="00CE3B00"/>
    <w:rsid w:val="00CE3D13"/>
    <w:rsid w:val="00CE3D9E"/>
    <w:rsid w:val="00CE4147"/>
    <w:rsid w:val="00CE4161"/>
    <w:rsid w:val="00CE4257"/>
    <w:rsid w:val="00CE4260"/>
    <w:rsid w:val="00CE43D2"/>
    <w:rsid w:val="00CE44F5"/>
    <w:rsid w:val="00CE45BB"/>
    <w:rsid w:val="00CE4BFD"/>
    <w:rsid w:val="00CE4C9A"/>
    <w:rsid w:val="00CE4D68"/>
    <w:rsid w:val="00CE4E46"/>
    <w:rsid w:val="00CE4FC1"/>
    <w:rsid w:val="00CE5185"/>
    <w:rsid w:val="00CE51C5"/>
    <w:rsid w:val="00CE527D"/>
    <w:rsid w:val="00CE5734"/>
    <w:rsid w:val="00CE584C"/>
    <w:rsid w:val="00CE5C42"/>
    <w:rsid w:val="00CE5D86"/>
    <w:rsid w:val="00CE5E05"/>
    <w:rsid w:val="00CE5F1D"/>
    <w:rsid w:val="00CE6D38"/>
    <w:rsid w:val="00CE6DA7"/>
    <w:rsid w:val="00CE6EA2"/>
    <w:rsid w:val="00CE6F39"/>
    <w:rsid w:val="00CE7254"/>
    <w:rsid w:val="00CE797F"/>
    <w:rsid w:val="00CF006C"/>
    <w:rsid w:val="00CF05DB"/>
    <w:rsid w:val="00CF0794"/>
    <w:rsid w:val="00CF0934"/>
    <w:rsid w:val="00CF0CC8"/>
    <w:rsid w:val="00CF15F1"/>
    <w:rsid w:val="00CF1729"/>
    <w:rsid w:val="00CF1ADF"/>
    <w:rsid w:val="00CF1CEF"/>
    <w:rsid w:val="00CF21A5"/>
    <w:rsid w:val="00CF22C4"/>
    <w:rsid w:val="00CF2B3D"/>
    <w:rsid w:val="00CF2B49"/>
    <w:rsid w:val="00CF2C98"/>
    <w:rsid w:val="00CF2CFF"/>
    <w:rsid w:val="00CF2EDE"/>
    <w:rsid w:val="00CF3057"/>
    <w:rsid w:val="00CF324B"/>
    <w:rsid w:val="00CF3374"/>
    <w:rsid w:val="00CF3482"/>
    <w:rsid w:val="00CF38AA"/>
    <w:rsid w:val="00CF3925"/>
    <w:rsid w:val="00CF3DAA"/>
    <w:rsid w:val="00CF3F7A"/>
    <w:rsid w:val="00CF438C"/>
    <w:rsid w:val="00CF466B"/>
    <w:rsid w:val="00CF46B5"/>
    <w:rsid w:val="00CF47FA"/>
    <w:rsid w:val="00CF499A"/>
    <w:rsid w:val="00CF4BE8"/>
    <w:rsid w:val="00CF5182"/>
    <w:rsid w:val="00CF594E"/>
    <w:rsid w:val="00CF599C"/>
    <w:rsid w:val="00CF5C95"/>
    <w:rsid w:val="00CF5CC7"/>
    <w:rsid w:val="00CF5F49"/>
    <w:rsid w:val="00CF63CC"/>
    <w:rsid w:val="00CF64BB"/>
    <w:rsid w:val="00CF674D"/>
    <w:rsid w:val="00CF6838"/>
    <w:rsid w:val="00CF6874"/>
    <w:rsid w:val="00CF6EF8"/>
    <w:rsid w:val="00CF7289"/>
    <w:rsid w:val="00CF7CA9"/>
    <w:rsid w:val="00CF7CC4"/>
    <w:rsid w:val="00CF7FCB"/>
    <w:rsid w:val="00D0000B"/>
    <w:rsid w:val="00D000A7"/>
    <w:rsid w:val="00D0014D"/>
    <w:rsid w:val="00D001DC"/>
    <w:rsid w:val="00D0029B"/>
    <w:rsid w:val="00D005EC"/>
    <w:rsid w:val="00D007E1"/>
    <w:rsid w:val="00D00B38"/>
    <w:rsid w:val="00D00EF7"/>
    <w:rsid w:val="00D01004"/>
    <w:rsid w:val="00D0103F"/>
    <w:rsid w:val="00D01610"/>
    <w:rsid w:val="00D01616"/>
    <w:rsid w:val="00D018D4"/>
    <w:rsid w:val="00D01C1E"/>
    <w:rsid w:val="00D02146"/>
    <w:rsid w:val="00D022A3"/>
    <w:rsid w:val="00D0267D"/>
    <w:rsid w:val="00D02815"/>
    <w:rsid w:val="00D0297F"/>
    <w:rsid w:val="00D02A34"/>
    <w:rsid w:val="00D02D29"/>
    <w:rsid w:val="00D0300D"/>
    <w:rsid w:val="00D034BA"/>
    <w:rsid w:val="00D0357D"/>
    <w:rsid w:val="00D0359F"/>
    <w:rsid w:val="00D037C1"/>
    <w:rsid w:val="00D03A00"/>
    <w:rsid w:val="00D03C85"/>
    <w:rsid w:val="00D04146"/>
    <w:rsid w:val="00D04164"/>
    <w:rsid w:val="00D048B3"/>
    <w:rsid w:val="00D04A9B"/>
    <w:rsid w:val="00D04C2E"/>
    <w:rsid w:val="00D0502A"/>
    <w:rsid w:val="00D05292"/>
    <w:rsid w:val="00D0530B"/>
    <w:rsid w:val="00D055A2"/>
    <w:rsid w:val="00D057E6"/>
    <w:rsid w:val="00D058D8"/>
    <w:rsid w:val="00D05B3C"/>
    <w:rsid w:val="00D05D7D"/>
    <w:rsid w:val="00D05FBF"/>
    <w:rsid w:val="00D06398"/>
    <w:rsid w:val="00D0641C"/>
    <w:rsid w:val="00D06A86"/>
    <w:rsid w:val="00D06B6C"/>
    <w:rsid w:val="00D070C7"/>
    <w:rsid w:val="00D07145"/>
    <w:rsid w:val="00D07255"/>
    <w:rsid w:val="00D07541"/>
    <w:rsid w:val="00D07602"/>
    <w:rsid w:val="00D10288"/>
    <w:rsid w:val="00D1049A"/>
    <w:rsid w:val="00D1056F"/>
    <w:rsid w:val="00D10583"/>
    <w:rsid w:val="00D10F8F"/>
    <w:rsid w:val="00D11083"/>
    <w:rsid w:val="00D112BF"/>
    <w:rsid w:val="00D1144F"/>
    <w:rsid w:val="00D116EF"/>
    <w:rsid w:val="00D11796"/>
    <w:rsid w:val="00D118C9"/>
    <w:rsid w:val="00D11B21"/>
    <w:rsid w:val="00D11CC3"/>
    <w:rsid w:val="00D120A5"/>
    <w:rsid w:val="00D12452"/>
    <w:rsid w:val="00D124EB"/>
    <w:rsid w:val="00D12526"/>
    <w:rsid w:val="00D126F5"/>
    <w:rsid w:val="00D1300D"/>
    <w:rsid w:val="00D13050"/>
    <w:rsid w:val="00D13234"/>
    <w:rsid w:val="00D13605"/>
    <w:rsid w:val="00D13C81"/>
    <w:rsid w:val="00D13E82"/>
    <w:rsid w:val="00D14029"/>
    <w:rsid w:val="00D14175"/>
    <w:rsid w:val="00D145D7"/>
    <w:rsid w:val="00D145E2"/>
    <w:rsid w:val="00D14B57"/>
    <w:rsid w:val="00D14C0E"/>
    <w:rsid w:val="00D14CDA"/>
    <w:rsid w:val="00D14CED"/>
    <w:rsid w:val="00D15079"/>
    <w:rsid w:val="00D15150"/>
    <w:rsid w:val="00D1531A"/>
    <w:rsid w:val="00D1578E"/>
    <w:rsid w:val="00D15E54"/>
    <w:rsid w:val="00D160DC"/>
    <w:rsid w:val="00D164D8"/>
    <w:rsid w:val="00D16705"/>
    <w:rsid w:val="00D16C19"/>
    <w:rsid w:val="00D16D2B"/>
    <w:rsid w:val="00D16FB6"/>
    <w:rsid w:val="00D1709E"/>
    <w:rsid w:val="00D17167"/>
    <w:rsid w:val="00D17311"/>
    <w:rsid w:val="00D173C3"/>
    <w:rsid w:val="00D174F2"/>
    <w:rsid w:val="00D1772F"/>
    <w:rsid w:val="00D178FE"/>
    <w:rsid w:val="00D1798B"/>
    <w:rsid w:val="00D17A7E"/>
    <w:rsid w:val="00D17F49"/>
    <w:rsid w:val="00D2015E"/>
    <w:rsid w:val="00D2023A"/>
    <w:rsid w:val="00D203DF"/>
    <w:rsid w:val="00D208AE"/>
    <w:rsid w:val="00D20A9E"/>
    <w:rsid w:val="00D20AB1"/>
    <w:rsid w:val="00D20BCA"/>
    <w:rsid w:val="00D20E7E"/>
    <w:rsid w:val="00D21578"/>
    <w:rsid w:val="00D215B5"/>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4F9"/>
    <w:rsid w:val="00D235B4"/>
    <w:rsid w:val="00D2379B"/>
    <w:rsid w:val="00D23880"/>
    <w:rsid w:val="00D23B05"/>
    <w:rsid w:val="00D23FBD"/>
    <w:rsid w:val="00D23FFA"/>
    <w:rsid w:val="00D240C2"/>
    <w:rsid w:val="00D2446A"/>
    <w:rsid w:val="00D2472F"/>
    <w:rsid w:val="00D247F1"/>
    <w:rsid w:val="00D24C76"/>
    <w:rsid w:val="00D253D6"/>
    <w:rsid w:val="00D256B4"/>
    <w:rsid w:val="00D25AEA"/>
    <w:rsid w:val="00D26004"/>
    <w:rsid w:val="00D26093"/>
    <w:rsid w:val="00D26364"/>
    <w:rsid w:val="00D268D2"/>
    <w:rsid w:val="00D26A0D"/>
    <w:rsid w:val="00D26E30"/>
    <w:rsid w:val="00D27134"/>
    <w:rsid w:val="00D2734B"/>
    <w:rsid w:val="00D27BDA"/>
    <w:rsid w:val="00D301B0"/>
    <w:rsid w:val="00D30455"/>
    <w:rsid w:val="00D30526"/>
    <w:rsid w:val="00D30A56"/>
    <w:rsid w:val="00D30E0A"/>
    <w:rsid w:val="00D30E28"/>
    <w:rsid w:val="00D3198B"/>
    <w:rsid w:val="00D319B0"/>
    <w:rsid w:val="00D31AC3"/>
    <w:rsid w:val="00D31FEA"/>
    <w:rsid w:val="00D321C5"/>
    <w:rsid w:val="00D3274C"/>
    <w:rsid w:val="00D32977"/>
    <w:rsid w:val="00D32AF0"/>
    <w:rsid w:val="00D32D8F"/>
    <w:rsid w:val="00D32F31"/>
    <w:rsid w:val="00D3349E"/>
    <w:rsid w:val="00D33DC6"/>
    <w:rsid w:val="00D33E58"/>
    <w:rsid w:val="00D33E7F"/>
    <w:rsid w:val="00D3447C"/>
    <w:rsid w:val="00D3447E"/>
    <w:rsid w:val="00D346A3"/>
    <w:rsid w:val="00D346FE"/>
    <w:rsid w:val="00D34808"/>
    <w:rsid w:val="00D34A8D"/>
    <w:rsid w:val="00D34B45"/>
    <w:rsid w:val="00D34DC7"/>
    <w:rsid w:val="00D352A8"/>
    <w:rsid w:val="00D3576C"/>
    <w:rsid w:val="00D358FC"/>
    <w:rsid w:val="00D35D2B"/>
    <w:rsid w:val="00D35D64"/>
    <w:rsid w:val="00D35E1C"/>
    <w:rsid w:val="00D36224"/>
    <w:rsid w:val="00D36242"/>
    <w:rsid w:val="00D365E3"/>
    <w:rsid w:val="00D3684B"/>
    <w:rsid w:val="00D36D08"/>
    <w:rsid w:val="00D36EBC"/>
    <w:rsid w:val="00D3723F"/>
    <w:rsid w:val="00D373E0"/>
    <w:rsid w:val="00D3745B"/>
    <w:rsid w:val="00D375F6"/>
    <w:rsid w:val="00D3788C"/>
    <w:rsid w:val="00D37CF1"/>
    <w:rsid w:val="00D40353"/>
    <w:rsid w:val="00D4082A"/>
    <w:rsid w:val="00D40B85"/>
    <w:rsid w:val="00D40EFF"/>
    <w:rsid w:val="00D41201"/>
    <w:rsid w:val="00D41457"/>
    <w:rsid w:val="00D4174F"/>
    <w:rsid w:val="00D41817"/>
    <w:rsid w:val="00D41863"/>
    <w:rsid w:val="00D41A33"/>
    <w:rsid w:val="00D41BE8"/>
    <w:rsid w:val="00D41DCB"/>
    <w:rsid w:val="00D42023"/>
    <w:rsid w:val="00D422D5"/>
    <w:rsid w:val="00D4241F"/>
    <w:rsid w:val="00D429F3"/>
    <w:rsid w:val="00D429FD"/>
    <w:rsid w:val="00D42A06"/>
    <w:rsid w:val="00D43121"/>
    <w:rsid w:val="00D43392"/>
    <w:rsid w:val="00D43691"/>
    <w:rsid w:val="00D4381F"/>
    <w:rsid w:val="00D43B5A"/>
    <w:rsid w:val="00D43BF2"/>
    <w:rsid w:val="00D43C7F"/>
    <w:rsid w:val="00D43D0C"/>
    <w:rsid w:val="00D44235"/>
    <w:rsid w:val="00D44345"/>
    <w:rsid w:val="00D4462D"/>
    <w:rsid w:val="00D4476B"/>
    <w:rsid w:val="00D44AB4"/>
    <w:rsid w:val="00D44EE4"/>
    <w:rsid w:val="00D45537"/>
    <w:rsid w:val="00D45D01"/>
    <w:rsid w:val="00D45D6F"/>
    <w:rsid w:val="00D45E8F"/>
    <w:rsid w:val="00D45FB4"/>
    <w:rsid w:val="00D4603F"/>
    <w:rsid w:val="00D46376"/>
    <w:rsid w:val="00D46540"/>
    <w:rsid w:val="00D465F8"/>
    <w:rsid w:val="00D46901"/>
    <w:rsid w:val="00D46A76"/>
    <w:rsid w:val="00D46BFF"/>
    <w:rsid w:val="00D47158"/>
    <w:rsid w:val="00D4720E"/>
    <w:rsid w:val="00D473F4"/>
    <w:rsid w:val="00D475DE"/>
    <w:rsid w:val="00D47853"/>
    <w:rsid w:val="00D47A5C"/>
    <w:rsid w:val="00D47AC0"/>
    <w:rsid w:val="00D47C86"/>
    <w:rsid w:val="00D47D97"/>
    <w:rsid w:val="00D5026A"/>
    <w:rsid w:val="00D506CB"/>
    <w:rsid w:val="00D50CA3"/>
    <w:rsid w:val="00D50D28"/>
    <w:rsid w:val="00D50ED7"/>
    <w:rsid w:val="00D50EEA"/>
    <w:rsid w:val="00D51A7F"/>
    <w:rsid w:val="00D52261"/>
    <w:rsid w:val="00D525CF"/>
    <w:rsid w:val="00D526BB"/>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52AB"/>
    <w:rsid w:val="00D554DF"/>
    <w:rsid w:val="00D555F0"/>
    <w:rsid w:val="00D55717"/>
    <w:rsid w:val="00D557F5"/>
    <w:rsid w:val="00D5582F"/>
    <w:rsid w:val="00D55B07"/>
    <w:rsid w:val="00D55B71"/>
    <w:rsid w:val="00D55B7F"/>
    <w:rsid w:val="00D5678F"/>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A2D"/>
    <w:rsid w:val="00D60CD2"/>
    <w:rsid w:val="00D60D1F"/>
    <w:rsid w:val="00D60EAB"/>
    <w:rsid w:val="00D616E6"/>
    <w:rsid w:val="00D618ED"/>
    <w:rsid w:val="00D620B0"/>
    <w:rsid w:val="00D62573"/>
    <w:rsid w:val="00D6266A"/>
    <w:rsid w:val="00D6298C"/>
    <w:rsid w:val="00D62B50"/>
    <w:rsid w:val="00D6337B"/>
    <w:rsid w:val="00D63690"/>
    <w:rsid w:val="00D639E3"/>
    <w:rsid w:val="00D63E9C"/>
    <w:rsid w:val="00D63E9E"/>
    <w:rsid w:val="00D649D0"/>
    <w:rsid w:val="00D64F75"/>
    <w:rsid w:val="00D6579A"/>
    <w:rsid w:val="00D65A68"/>
    <w:rsid w:val="00D65B97"/>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C21"/>
    <w:rsid w:val="00D67C53"/>
    <w:rsid w:val="00D67E6E"/>
    <w:rsid w:val="00D67EBD"/>
    <w:rsid w:val="00D702BF"/>
    <w:rsid w:val="00D702F5"/>
    <w:rsid w:val="00D7050F"/>
    <w:rsid w:val="00D706AD"/>
    <w:rsid w:val="00D70883"/>
    <w:rsid w:val="00D709F7"/>
    <w:rsid w:val="00D70A0E"/>
    <w:rsid w:val="00D71473"/>
    <w:rsid w:val="00D718BE"/>
    <w:rsid w:val="00D719A6"/>
    <w:rsid w:val="00D71CAD"/>
    <w:rsid w:val="00D71E14"/>
    <w:rsid w:val="00D71E7C"/>
    <w:rsid w:val="00D72154"/>
    <w:rsid w:val="00D721BD"/>
    <w:rsid w:val="00D725F5"/>
    <w:rsid w:val="00D729FB"/>
    <w:rsid w:val="00D72C3A"/>
    <w:rsid w:val="00D72E67"/>
    <w:rsid w:val="00D72EF7"/>
    <w:rsid w:val="00D7327A"/>
    <w:rsid w:val="00D73514"/>
    <w:rsid w:val="00D736E6"/>
    <w:rsid w:val="00D737FD"/>
    <w:rsid w:val="00D73850"/>
    <w:rsid w:val="00D73872"/>
    <w:rsid w:val="00D73A76"/>
    <w:rsid w:val="00D73B73"/>
    <w:rsid w:val="00D73F16"/>
    <w:rsid w:val="00D746F0"/>
    <w:rsid w:val="00D7472C"/>
    <w:rsid w:val="00D74938"/>
    <w:rsid w:val="00D74986"/>
    <w:rsid w:val="00D749E6"/>
    <w:rsid w:val="00D74A45"/>
    <w:rsid w:val="00D74B4D"/>
    <w:rsid w:val="00D74C1C"/>
    <w:rsid w:val="00D74C33"/>
    <w:rsid w:val="00D74ED3"/>
    <w:rsid w:val="00D75129"/>
    <w:rsid w:val="00D75427"/>
    <w:rsid w:val="00D75F5F"/>
    <w:rsid w:val="00D761D1"/>
    <w:rsid w:val="00D76324"/>
    <w:rsid w:val="00D764A8"/>
    <w:rsid w:val="00D76758"/>
    <w:rsid w:val="00D76974"/>
    <w:rsid w:val="00D76C5E"/>
    <w:rsid w:val="00D76FFB"/>
    <w:rsid w:val="00D770B4"/>
    <w:rsid w:val="00D770DA"/>
    <w:rsid w:val="00D77987"/>
    <w:rsid w:val="00D779E1"/>
    <w:rsid w:val="00D77AB8"/>
    <w:rsid w:val="00D77BC9"/>
    <w:rsid w:val="00D77BD8"/>
    <w:rsid w:val="00D77C84"/>
    <w:rsid w:val="00D77F1E"/>
    <w:rsid w:val="00D800C2"/>
    <w:rsid w:val="00D800E6"/>
    <w:rsid w:val="00D80175"/>
    <w:rsid w:val="00D804D9"/>
    <w:rsid w:val="00D807C0"/>
    <w:rsid w:val="00D809C4"/>
    <w:rsid w:val="00D80A90"/>
    <w:rsid w:val="00D80B52"/>
    <w:rsid w:val="00D80C1D"/>
    <w:rsid w:val="00D80C2F"/>
    <w:rsid w:val="00D8106F"/>
    <w:rsid w:val="00D810EC"/>
    <w:rsid w:val="00D8116F"/>
    <w:rsid w:val="00D811D2"/>
    <w:rsid w:val="00D81444"/>
    <w:rsid w:val="00D81762"/>
    <w:rsid w:val="00D817DE"/>
    <w:rsid w:val="00D81929"/>
    <w:rsid w:val="00D81C7D"/>
    <w:rsid w:val="00D81E41"/>
    <w:rsid w:val="00D81FF1"/>
    <w:rsid w:val="00D822D2"/>
    <w:rsid w:val="00D82C3B"/>
    <w:rsid w:val="00D82CED"/>
    <w:rsid w:val="00D82DA9"/>
    <w:rsid w:val="00D82EA1"/>
    <w:rsid w:val="00D82FF4"/>
    <w:rsid w:val="00D83103"/>
    <w:rsid w:val="00D83134"/>
    <w:rsid w:val="00D831DD"/>
    <w:rsid w:val="00D8325A"/>
    <w:rsid w:val="00D834B2"/>
    <w:rsid w:val="00D835C8"/>
    <w:rsid w:val="00D83627"/>
    <w:rsid w:val="00D83787"/>
    <w:rsid w:val="00D83948"/>
    <w:rsid w:val="00D83990"/>
    <w:rsid w:val="00D83A57"/>
    <w:rsid w:val="00D83AFA"/>
    <w:rsid w:val="00D83B7B"/>
    <w:rsid w:val="00D83C86"/>
    <w:rsid w:val="00D83FB5"/>
    <w:rsid w:val="00D84203"/>
    <w:rsid w:val="00D8460C"/>
    <w:rsid w:val="00D84652"/>
    <w:rsid w:val="00D84A59"/>
    <w:rsid w:val="00D84B16"/>
    <w:rsid w:val="00D85035"/>
    <w:rsid w:val="00D85368"/>
    <w:rsid w:val="00D853E4"/>
    <w:rsid w:val="00D85553"/>
    <w:rsid w:val="00D856AB"/>
    <w:rsid w:val="00D859EF"/>
    <w:rsid w:val="00D85EC0"/>
    <w:rsid w:val="00D85F2E"/>
    <w:rsid w:val="00D8604A"/>
    <w:rsid w:val="00D86184"/>
    <w:rsid w:val="00D8619B"/>
    <w:rsid w:val="00D86445"/>
    <w:rsid w:val="00D8692A"/>
    <w:rsid w:val="00D8699E"/>
    <w:rsid w:val="00D869EC"/>
    <w:rsid w:val="00D86E37"/>
    <w:rsid w:val="00D86FA4"/>
    <w:rsid w:val="00D8708A"/>
    <w:rsid w:val="00D870A0"/>
    <w:rsid w:val="00D870FC"/>
    <w:rsid w:val="00D87105"/>
    <w:rsid w:val="00D871C4"/>
    <w:rsid w:val="00D8722E"/>
    <w:rsid w:val="00D8738A"/>
    <w:rsid w:val="00D873D2"/>
    <w:rsid w:val="00D87B15"/>
    <w:rsid w:val="00D87C27"/>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29F"/>
    <w:rsid w:val="00D92719"/>
    <w:rsid w:val="00D92A98"/>
    <w:rsid w:val="00D92B32"/>
    <w:rsid w:val="00D92E1C"/>
    <w:rsid w:val="00D93631"/>
    <w:rsid w:val="00D93951"/>
    <w:rsid w:val="00D93C57"/>
    <w:rsid w:val="00D93EB8"/>
    <w:rsid w:val="00D94998"/>
    <w:rsid w:val="00D94B86"/>
    <w:rsid w:val="00D95070"/>
    <w:rsid w:val="00D9532B"/>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0652"/>
    <w:rsid w:val="00DA0FEC"/>
    <w:rsid w:val="00DA159E"/>
    <w:rsid w:val="00DA18F0"/>
    <w:rsid w:val="00DA1C24"/>
    <w:rsid w:val="00DA1DA7"/>
    <w:rsid w:val="00DA232C"/>
    <w:rsid w:val="00DA2D30"/>
    <w:rsid w:val="00DA2E95"/>
    <w:rsid w:val="00DA311D"/>
    <w:rsid w:val="00DA3299"/>
    <w:rsid w:val="00DA337E"/>
    <w:rsid w:val="00DA37BE"/>
    <w:rsid w:val="00DA3824"/>
    <w:rsid w:val="00DA3B04"/>
    <w:rsid w:val="00DA3C66"/>
    <w:rsid w:val="00DA3FDA"/>
    <w:rsid w:val="00DA4053"/>
    <w:rsid w:val="00DA495D"/>
    <w:rsid w:val="00DA4A84"/>
    <w:rsid w:val="00DA4B17"/>
    <w:rsid w:val="00DA4B30"/>
    <w:rsid w:val="00DA4BFD"/>
    <w:rsid w:val="00DA4F79"/>
    <w:rsid w:val="00DA5286"/>
    <w:rsid w:val="00DA52EE"/>
    <w:rsid w:val="00DA5494"/>
    <w:rsid w:val="00DA5969"/>
    <w:rsid w:val="00DA5B68"/>
    <w:rsid w:val="00DA5C11"/>
    <w:rsid w:val="00DA5C8F"/>
    <w:rsid w:val="00DA5D46"/>
    <w:rsid w:val="00DA5D8C"/>
    <w:rsid w:val="00DA5E9F"/>
    <w:rsid w:val="00DA618D"/>
    <w:rsid w:val="00DA6579"/>
    <w:rsid w:val="00DA67F1"/>
    <w:rsid w:val="00DA686C"/>
    <w:rsid w:val="00DA6B58"/>
    <w:rsid w:val="00DA6BAE"/>
    <w:rsid w:val="00DA74A3"/>
    <w:rsid w:val="00DA74CE"/>
    <w:rsid w:val="00DA78B2"/>
    <w:rsid w:val="00DA7B09"/>
    <w:rsid w:val="00DB002F"/>
    <w:rsid w:val="00DB0510"/>
    <w:rsid w:val="00DB0571"/>
    <w:rsid w:val="00DB0784"/>
    <w:rsid w:val="00DB0854"/>
    <w:rsid w:val="00DB0C11"/>
    <w:rsid w:val="00DB0E3F"/>
    <w:rsid w:val="00DB0E54"/>
    <w:rsid w:val="00DB0EB8"/>
    <w:rsid w:val="00DB111F"/>
    <w:rsid w:val="00DB1769"/>
    <w:rsid w:val="00DB258B"/>
    <w:rsid w:val="00DB26D4"/>
    <w:rsid w:val="00DB29EA"/>
    <w:rsid w:val="00DB2E16"/>
    <w:rsid w:val="00DB33C2"/>
    <w:rsid w:val="00DB353C"/>
    <w:rsid w:val="00DB3A34"/>
    <w:rsid w:val="00DB3B2F"/>
    <w:rsid w:val="00DB3C4E"/>
    <w:rsid w:val="00DB3D55"/>
    <w:rsid w:val="00DB405C"/>
    <w:rsid w:val="00DB4403"/>
    <w:rsid w:val="00DB4826"/>
    <w:rsid w:val="00DB4B2B"/>
    <w:rsid w:val="00DB5968"/>
    <w:rsid w:val="00DB5E70"/>
    <w:rsid w:val="00DB5E80"/>
    <w:rsid w:val="00DB606B"/>
    <w:rsid w:val="00DB63C8"/>
    <w:rsid w:val="00DB642A"/>
    <w:rsid w:val="00DB6C1D"/>
    <w:rsid w:val="00DB6D7B"/>
    <w:rsid w:val="00DB70A2"/>
    <w:rsid w:val="00DB7164"/>
    <w:rsid w:val="00DB74C8"/>
    <w:rsid w:val="00DB7558"/>
    <w:rsid w:val="00DB76FE"/>
    <w:rsid w:val="00DB781E"/>
    <w:rsid w:val="00DB7853"/>
    <w:rsid w:val="00DB7A38"/>
    <w:rsid w:val="00DB7E49"/>
    <w:rsid w:val="00DC0126"/>
    <w:rsid w:val="00DC031B"/>
    <w:rsid w:val="00DC0340"/>
    <w:rsid w:val="00DC04EB"/>
    <w:rsid w:val="00DC0521"/>
    <w:rsid w:val="00DC056B"/>
    <w:rsid w:val="00DC0828"/>
    <w:rsid w:val="00DC0E07"/>
    <w:rsid w:val="00DC11AE"/>
    <w:rsid w:val="00DC12DD"/>
    <w:rsid w:val="00DC13F1"/>
    <w:rsid w:val="00DC1711"/>
    <w:rsid w:val="00DC175A"/>
    <w:rsid w:val="00DC1AE1"/>
    <w:rsid w:val="00DC1CEC"/>
    <w:rsid w:val="00DC1E25"/>
    <w:rsid w:val="00DC1EBF"/>
    <w:rsid w:val="00DC209F"/>
    <w:rsid w:val="00DC2124"/>
    <w:rsid w:val="00DC24C4"/>
    <w:rsid w:val="00DC25BC"/>
    <w:rsid w:val="00DC28E7"/>
    <w:rsid w:val="00DC2F26"/>
    <w:rsid w:val="00DC39E8"/>
    <w:rsid w:val="00DC3AB8"/>
    <w:rsid w:val="00DC3C27"/>
    <w:rsid w:val="00DC3DDF"/>
    <w:rsid w:val="00DC3F71"/>
    <w:rsid w:val="00DC4083"/>
    <w:rsid w:val="00DC43F7"/>
    <w:rsid w:val="00DC45DB"/>
    <w:rsid w:val="00DC4E7C"/>
    <w:rsid w:val="00DC4FA1"/>
    <w:rsid w:val="00DC540E"/>
    <w:rsid w:val="00DC5475"/>
    <w:rsid w:val="00DC5BB5"/>
    <w:rsid w:val="00DC5D89"/>
    <w:rsid w:val="00DC5F40"/>
    <w:rsid w:val="00DC6032"/>
    <w:rsid w:val="00DC6440"/>
    <w:rsid w:val="00DC657A"/>
    <w:rsid w:val="00DC6662"/>
    <w:rsid w:val="00DC6C14"/>
    <w:rsid w:val="00DC6F47"/>
    <w:rsid w:val="00DC71EA"/>
    <w:rsid w:val="00DC769C"/>
    <w:rsid w:val="00DC7925"/>
    <w:rsid w:val="00DC7BCA"/>
    <w:rsid w:val="00DD0042"/>
    <w:rsid w:val="00DD03E5"/>
    <w:rsid w:val="00DD0792"/>
    <w:rsid w:val="00DD0889"/>
    <w:rsid w:val="00DD0968"/>
    <w:rsid w:val="00DD09AE"/>
    <w:rsid w:val="00DD0D93"/>
    <w:rsid w:val="00DD0DBD"/>
    <w:rsid w:val="00DD107A"/>
    <w:rsid w:val="00DD1173"/>
    <w:rsid w:val="00DD13FC"/>
    <w:rsid w:val="00DD192A"/>
    <w:rsid w:val="00DD1D2E"/>
    <w:rsid w:val="00DD1FF8"/>
    <w:rsid w:val="00DD20A4"/>
    <w:rsid w:val="00DD21A1"/>
    <w:rsid w:val="00DD23D6"/>
    <w:rsid w:val="00DD2826"/>
    <w:rsid w:val="00DD2903"/>
    <w:rsid w:val="00DD2F90"/>
    <w:rsid w:val="00DD3289"/>
    <w:rsid w:val="00DD36E7"/>
    <w:rsid w:val="00DD37C9"/>
    <w:rsid w:val="00DD3A60"/>
    <w:rsid w:val="00DD3BBE"/>
    <w:rsid w:val="00DD3FBB"/>
    <w:rsid w:val="00DD43A3"/>
    <w:rsid w:val="00DD4847"/>
    <w:rsid w:val="00DD48DA"/>
    <w:rsid w:val="00DD491C"/>
    <w:rsid w:val="00DD4CA0"/>
    <w:rsid w:val="00DD4EDD"/>
    <w:rsid w:val="00DD4F0B"/>
    <w:rsid w:val="00DD4F8F"/>
    <w:rsid w:val="00DD50E1"/>
    <w:rsid w:val="00DD52C8"/>
    <w:rsid w:val="00DD539E"/>
    <w:rsid w:val="00DD5464"/>
    <w:rsid w:val="00DD579D"/>
    <w:rsid w:val="00DD57BB"/>
    <w:rsid w:val="00DD5ACB"/>
    <w:rsid w:val="00DD5AFA"/>
    <w:rsid w:val="00DD5BA9"/>
    <w:rsid w:val="00DD6094"/>
    <w:rsid w:val="00DD60EC"/>
    <w:rsid w:val="00DD64D3"/>
    <w:rsid w:val="00DD6802"/>
    <w:rsid w:val="00DD6981"/>
    <w:rsid w:val="00DD6B95"/>
    <w:rsid w:val="00DD7030"/>
    <w:rsid w:val="00DD7184"/>
    <w:rsid w:val="00DD7226"/>
    <w:rsid w:val="00DD758F"/>
    <w:rsid w:val="00DD7678"/>
    <w:rsid w:val="00DD780E"/>
    <w:rsid w:val="00DD78AC"/>
    <w:rsid w:val="00DD7907"/>
    <w:rsid w:val="00DD7E47"/>
    <w:rsid w:val="00DD7E7B"/>
    <w:rsid w:val="00DE010D"/>
    <w:rsid w:val="00DE03C7"/>
    <w:rsid w:val="00DE0434"/>
    <w:rsid w:val="00DE04F4"/>
    <w:rsid w:val="00DE09AF"/>
    <w:rsid w:val="00DE0A29"/>
    <w:rsid w:val="00DE1005"/>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43B"/>
    <w:rsid w:val="00DE265B"/>
    <w:rsid w:val="00DE26DB"/>
    <w:rsid w:val="00DE2725"/>
    <w:rsid w:val="00DE27AA"/>
    <w:rsid w:val="00DE2C7D"/>
    <w:rsid w:val="00DE4247"/>
    <w:rsid w:val="00DE4923"/>
    <w:rsid w:val="00DE4B91"/>
    <w:rsid w:val="00DE4BA8"/>
    <w:rsid w:val="00DE4C34"/>
    <w:rsid w:val="00DE55CF"/>
    <w:rsid w:val="00DE5968"/>
    <w:rsid w:val="00DE5A34"/>
    <w:rsid w:val="00DE5C16"/>
    <w:rsid w:val="00DE5F4A"/>
    <w:rsid w:val="00DE60F0"/>
    <w:rsid w:val="00DE617B"/>
    <w:rsid w:val="00DE6CD2"/>
    <w:rsid w:val="00DE70CD"/>
    <w:rsid w:val="00DE7174"/>
    <w:rsid w:val="00DE7388"/>
    <w:rsid w:val="00DE7481"/>
    <w:rsid w:val="00DE74C9"/>
    <w:rsid w:val="00DE7555"/>
    <w:rsid w:val="00DE75BB"/>
    <w:rsid w:val="00DE7A46"/>
    <w:rsid w:val="00DE7C76"/>
    <w:rsid w:val="00DE7F2E"/>
    <w:rsid w:val="00DF0151"/>
    <w:rsid w:val="00DF0334"/>
    <w:rsid w:val="00DF06B3"/>
    <w:rsid w:val="00DF094D"/>
    <w:rsid w:val="00DF127A"/>
    <w:rsid w:val="00DF16A1"/>
    <w:rsid w:val="00DF174F"/>
    <w:rsid w:val="00DF1979"/>
    <w:rsid w:val="00DF1D55"/>
    <w:rsid w:val="00DF1DA9"/>
    <w:rsid w:val="00DF2665"/>
    <w:rsid w:val="00DF2ED4"/>
    <w:rsid w:val="00DF3405"/>
    <w:rsid w:val="00DF3616"/>
    <w:rsid w:val="00DF36A6"/>
    <w:rsid w:val="00DF3973"/>
    <w:rsid w:val="00DF3992"/>
    <w:rsid w:val="00DF3D84"/>
    <w:rsid w:val="00DF428E"/>
    <w:rsid w:val="00DF4A91"/>
    <w:rsid w:val="00DF4E19"/>
    <w:rsid w:val="00DF4F8F"/>
    <w:rsid w:val="00DF5401"/>
    <w:rsid w:val="00DF5754"/>
    <w:rsid w:val="00DF5ACA"/>
    <w:rsid w:val="00DF5D87"/>
    <w:rsid w:val="00DF629E"/>
    <w:rsid w:val="00DF6BA1"/>
    <w:rsid w:val="00DF6D35"/>
    <w:rsid w:val="00DF7016"/>
    <w:rsid w:val="00DF7064"/>
    <w:rsid w:val="00DF710A"/>
    <w:rsid w:val="00DF7308"/>
    <w:rsid w:val="00DF7526"/>
    <w:rsid w:val="00DF7618"/>
    <w:rsid w:val="00DF7A23"/>
    <w:rsid w:val="00DF7B67"/>
    <w:rsid w:val="00DF7C95"/>
    <w:rsid w:val="00DF7D0A"/>
    <w:rsid w:val="00DF7E02"/>
    <w:rsid w:val="00DF7F70"/>
    <w:rsid w:val="00E0022A"/>
    <w:rsid w:val="00E00369"/>
    <w:rsid w:val="00E0100A"/>
    <w:rsid w:val="00E013D8"/>
    <w:rsid w:val="00E0166A"/>
    <w:rsid w:val="00E0175E"/>
    <w:rsid w:val="00E0194C"/>
    <w:rsid w:val="00E01BA7"/>
    <w:rsid w:val="00E01D97"/>
    <w:rsid w:val="00E0208E"/>
    <w:rsid w:val="00E021D7"/>
    <w:rsid w:val="00E02273"/>
    <w:rsid w:val="00E02583"/>
    <w:rsid w:val="00E025E1"/>
    <w:rsid w:val="00E02FC7"/>
    <w:rsid w:val="00E03320"/>
    <w:rsid w:val="00E035EB"/>
    <w:rsid w:val="00E03973"/>
    <w:rsid w:val="00E03F14"/>
    <w:rsid w:val="00E04031"/>
    <w:rsid w:val="00E0445F"/>
    <w:rsid w:val="00E04732"/>
    <w:rsid w:val="00E047B3"/>
    <w:rsid w:val="00E0546C"/>
    <w:rsid w:val="00E057A8"/>
    <w:rsid w:val="00E0625C"/>
    <w:rsid w:val="00E0637B"/>
    <w:rsid w:val="00E063DB"/>
    <w:rsid w:val="00E0654A"/>
    <w:rsid w:val="00E0662C"/>
    <w:rsid w:val="00E0678F"/>
    <w:rsid w:val="00E06A80"/>
    <w:rsid w:val="00E0700B"/>
    <w:rsid w:val="00E07072"/>
    <w:rsid w:val="00E071E7"/>
    <w:rsid w:val="00E0720E"/>
    <w:rsid w:val="00E0758E"/>
    <w:rsid w:val="00E0779C"/>
    <w:rsid w:val="00E07EFB"/>
    <w:rsid w:val="00E07F58"/>
    <w:rsid w:val="00E07FB8"/>
    <w:rsid w:val="00E101CF"/>
    <w:rsid w:val="00E10264"/>
    <w:rsid w:val="00E103D5"/>
    <w:rsid w:val="00E104C1"/>
    <w:rsid w:val="00E108B6"/>
    <w:rsid w:val="00E10A83"/>
    <w:rsid w:val="00E10E68"/>
    <w:rsid w:val="00E1173D"/>
    <w:rsid w:val="00E1174E"/>
    <w:rsid w:val="00E11B60"/>
    <w:rsid w:val="00E1210F"/>
    <w:rsid w:val="00E124F9"/>
    <w:rsid w:val="00E128EE"/>
    <w:rsid w:val="00E12E3D"/>
    <w:rsid w:val="00E12F2B"/>
    <w:rsid w:val="00E13306"/>
    <w:rsid w:val="00E1357B"/>
    <w:rsid w:val="00E13C0C"/>
    <w:rsid w:val="00E14475"/>
    <w:rsid w:val="00E148F8"/>
    <w:rsid w:val="00E14DDD"/>
    <w:rsid w:val="00E153B9"/>
    <w:rsid w:val="00E153E4"/>
    <w:rsid w:val="00E1540A"/>
    <w:rsid w:val="00E154EE"/>
    <w:rsid w:val="00E15804"/>
    <w:rsid w:val="00E15DCF"/>
    <w:rsid w:val="00E15E96"/>
    <w:rsid w:val="00E15F86"/>
    <w:rsid w:val="00E16029"/>
    <w:rsid w:val="00E162EE"/>
    <w:rsid w:val="00E1667F"/>
    <w:rsid w:val="00E166DA"/>
    <w:rsid w:val="00E166F5"/>
    <w:rsid w:val="00E16937"/>
    <w:rsid w:val="00E1697B"/>
    <w:rsid w:val="00E16DF8"/>
    <w:rsid w:val="00E174D6"/>
    <w:rsid w:val="00E175B9"/>
    <w:rsid w:val="00E17823"/>
    <w:rsid w:val="00E17B78"/>
    <w:rsid w:val="00E17CEE"/>
    <w:rsid w:val="00E17FA0"/>
    <w:rsid w:val="00E2014A"/>
    <w:rsid w:val="00E201D7"/>
    <w:rsid w:val="00E20752"/>
    <w:rsid w:val="00E207B1"/>
    <w:rsid w:val="00E20920"/>
    <w:rsid w:val="00E209A4"/>
    <w:rsid w:val="00E21420"/>
    <w:rsid w:val="00E21565"/>
    <w:rsid w:val="00E215D8"/>
    <w:rsid w:val="00E21A15"/>
    <w:rsid w:val="00E21A24"/>
    <w:rsid w:val="00E21AA0"/>
    <w:rsid w:val="00E22081"/>
    <w:rsid w:val="00E221FC"/>
    <w:rsid w:val="00E22258"/>
    <w:rsid w:val="00E223C6"/>
    <w:rsid w:val="00E22491"/>
    <w:rsid w:val="00E22644"/>
    <w:rsid w:val="00E234C2"/>
    <w:rsid w:val="00E23546"/>
    <w:rsid w:val="00E23752"/>
    <w:rsid w:val="00E23842"/>
    <w:rsid w:val="00E23AC8"/>
    <w:rsid w:val="00E23D38"/>
    <w:rsid w:val="00E2414D"/>
    <w:rsid w:val="00E24161"/>
    <w:rsid w:val="00E24210"/>
    <w:rsid w:val="00E2468C"/>
    <w:rsid w:val="00E24975"/>
    <w:rsid w:val="00E24AAF"/>
    <w:rsid w:val="00E24F20"/>
    <w:rsid w:val="00E25051"/>
    <w:rsid w:val="00E25292"/>
    <w:rsid w:val="00E25429"/>
    <w:rsid w:val="00E25648"/>
    <w:rsid w:val="00E25988"/>
    <w:rsid w:val="00E25FF5"/>
    <w:rsid w:val="00E265E6"/>
    <w:rsid w:val="00E268ED"/>
    <w:rsid w:val="00E26A60"/>
    <w:rsid w:val="00E27429"/>
    <w:rsid w:val="00E276F5"/>
    <w:rsid w:val="00E27AD4"/>
    <w:rsid w:val="00E27FB4"/>
    <w:rsid w:val="00E30783"/>
    <w:rsid w:val="00E30896"/>
    <w:rsid w:val="00E30D2D"/>
    <w:rsid w:val="00E30EFE"/>
    <w:rsid w:val="00E31124"/>
    <w:rsid w:val="00E3141A"/>
    <w:rsid w:val="00E31576"/>
    <w:rsid w:val="00E3178E"/>
    <w:rsid w:val="00E31B3C"/>
    <w:rsid w:val="00E31E84"/>
    <w:rsid w:val="00E31EA2"/>
    <w:rsid w:val="00E31F0B"/>
    <w:rsid w:val="00E3205A"/>
    <w:rsid w:val="00E3223A"/>
    <w:rsid w:val="00E3239E"/>
    <w:rsid w:val="00E32587"/>
    <w:rsid w:val="00E3275B"/>
    <w:rsid w:val="00E32EB2"/>
    <w:rsid w:val="00E32EF7"/>
    <w:rsid w:val="00E3314C"/>
    <w:rsid w:val="00E33235"/>
    <w:rsid w:val="00E333F6"/>
    <w:rsid w:val="00E3359D"/>
    <w:rsid w:val="00E33882"/>
    <w:rsid w:val="00E33919"/>
    <w:rsid w:val="00E33B0D"/>
    <w:rsid w:val="00E33BB7"/>
    <w:rsid w:val="00E34970"/>
    <w:rsid w:val="00E34A26"/>
    <w:rsid w:val="00E34A5F"/>
    <w:rsid w:val="00E34DCD"/>
    <w:rsid w:val="00E35055"/>
    <w:rsid w:val="00E351E2"/>
    <w:rsid w:val="00E35296"/>
    <w:rsid w:val="00E3536B"/>
    <w:rsid w:val="00E356E2"/>
    <w:rsid w:val="00E35C97"/>
    <w:rsid w:val="00E36FAB"/>
    <w:rsid w:val="00E3708D"/>
    <w:rsid w:val="00E371B8"/>
    <w:rsid w:val="00E3728E"/>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5F0"/>
    <w:rsid w:val="00E41AC6"/>
    <w:rsid w:val="00E41D8A"/>
    <w:rsid w:val="00E41EDF"/>
    <w:rsid w:val="00E41F00"/>
    <w:rsid w:val="00E42242"/>
    <w:rsid w:val="00E428A5"/>
    <w:rsid w:val="00E428CD"/>
    <w:rsid w:val="00E42920"/>
    <w:rsid w:val="00E42B8A"/>
    <w:rsid w:val="00E42F91"/>
    <w:rsid w:val="00E430AB"/>
    <w:rsid w:val="00E4331E"/>
    <w:rsid w:val="00E43511"/>
    <w:rsid w:val="00E43A9A"/>
    <w:rsid w:val="00E43C4B"/>
    <w:rsid w:val="00E43C63"/>
    <w:rsid w:val="00E43CC9"/>
    <w:rsid w:val="00E43FFF"/>
    <w:rsid w:val="00E44496"/>
    <w:rsid w:val="00E448E5"/>
    <w:rsid w:val="00E44AB6"/>
    <w:rsid w:val="00E44BA9"/>
    <w:rsid w:val="00E4524D"/>
    <w:rsid w:val="00E4555E"/>
    <w:rsid w:val="00E45560"/>
    <w:rsid w:val="00E45802"/>
    <w:rsid w:val="00E45D4D"/>
    <w:rsid w:val="00E45DAB"/>
    <w:rsid w:val="00E45E45"/>
    <w:rsid w:val="00E460E1"/>
    <w:rsid w:val="00E4620C"/>
    <w:rsid w:val="00E46261"/>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42E"/>
    <w:rsid w:val="00E51489"/>
    <w:rsid w:val="00E515C8"/>
    <w:rsid w:val="00E51919"/>
    <w:rsid w:val="00E51A7B"/>
    <w:rsid w:val="00E51C2F"/>
    <w:rsid w:val="00E51D55"/>
    <w:rsid w:val="00E51DA5"/>
    <w:rsid w:val="00E51F67"/>
    <w:rsid w:val="00E5215E"/>
    <w:rsid w:val="00E52284"/>
    <w:rsid w:val="00E522D8"/>
    <w:rsid w:val="00E5282A"/>
    <w:rsid w:val="00E52B83"/>
    <w:rsid w:val="00E52BDA"/>
    <w:rsid w:val="00E533C0"/>
    <w:rsid w:val="00E5346D"/>
    <w:rsid w:val="00E53545"/>
    <w:rsid w:val="00E5366B"/>
    <w:rsid w:val="00E53831"/>
    <w:rsid w:val="00E538AF"/>
    <w:rsid w:val="00E53975"/>
    <w:rsid w:val="00E539A1"/>
    <w:rsid w:val="00E53E64"/>
    <w:rsid w:val="00E53EB1"/>
    <w:rsid w:val="00E540A8"/>
    <w:rsid w:val="00E54127"/>
    <w:rsid w:val="00E541A1"/>
    <w:rsid w:val="00E547B1"/>
    <w:rsid w:val="00E54D07"/>
    <w:rsid w:val="00E54E90"/>
    <w:rsid w:val="00E55182"/>
    <w:rsid w:val="00E55805"/>
    <w:rsid w:val="00E55937"/>
    <w:rsid w:val="00E55B1B"/>
    <w:rsid w:val="00E55B69"/>
    <w:rsid w:val="00E55B6F"/>
    <w:rsid w:val="00E56264"/>
    <w:rsid w:val="00E562EF"/>
    <w:rsid w:val="00E56553"/>
    <w:rsid w:val="00E5670E"/>
    <w:rsid w:val="00E5678E"/>
    <w:rsid w:val="00E56AE5"/>
    <w:rsid w:val="00E56BF9"/>
    <w:rsid w:val="00E572F8"/>
    <w:rsid w:val="00E572FF"/>
    <w:rsid w:val="00E57573"/>
    <w:rsid w:val="00E579D0"/>
    <w:rsid w:val="00E57B95"/>
    <w:rsid w:val="00E6022A"/>
    <w:rsid w:val="00E6028E"/>
    <w:rsid w:val="00E60769"/>
    <w:rsid w:val="00E60C48"/>
    <w:rsid w:val="00E61235"/>
    <w:rsid w:val="00E61834"/>
    <w:rsid w:val="00E61AE5"/>
    <w:rsid w:val="00E61F75"/>
    <w:rsid w:val="00E62284"/>
    <w:rsid w:val="00E62956"/>
    <w:rsid w:val="00E6299A"/>
    <w:rsid w:val="00E6299D"/>
    <w:rsid w:val="00E62A91"/>
    <w:rsid w:val="00E62E58"/>
    <w:rsid w:val="00E6361C"/>
    <w:rsid w:val="00E63716"/>
    <w:rsid w:val="00E6393A"/>
    <w:rsid w:val="00E63AE9"/>
    <w:rsid w:val="00E63B31"/>
    <w:rsid w:val="00E63CAC"/>
    <w:rsid w:val="00E645AF"/>
    <w:rsid w:val="00E648B6"/>
    <w:rsid w:val="00E648CA"/>
    <w:rsid w:val="00E64C98"/>
    <w:rsid w:val="00E64F1D"/>
    <w:rsid w:val="00E6528A"/>
    <w:rsid w:val="00E653B1"/>
    <w:rsid w:val="00E659CD"/>
    <w:rsid w:val="00E65C43"/>
    <w:rsid w:val="00E65DAC"/>
    <w:rsid w:val="00E6623F"/>
    <w:rsid w:val="00E6660E"/>
    <w:rsid w:val="00E667D2"/>
    <w:rsid w:val="00E667FE"/>
    <w:rsid w:val="00E66955"/>
    <w:rsid w:val="00E66B03"/>
    <w:rsid w:val="00E66E60"/>
    <w:rsid w:val="00E67001"/>
    <w:rsid w:val="00E674DA"/>
    <w:rsid w:val="00E7021D"/>
    <w:rsid w:val="00E70284"/>
    <w:rsid w:val="00E70E32"/>
    <w:rsid w:val="00E70F16"/>
    <w:rsid w:val="00E711E6"/>
    <w:rsid w:val="00E71514"/>
    <w:rsid w:val="00E71576"/>
    <w:rsid w:val="00E716CD"/>
    <w:rsid w:val="00E7179C"/>
    <w:rsid w:val="00E71844"/>
    <w:rsid w:val="00E72164"/>
    <w:rsid w:val="00E72AF5"/>
    <w:rsid w:val="00E72B0B"/>
    <w:rsid w:val="00E72F5E"/>
    <w:rsid w:val="00E73111"/>
    <w:rsid w:val="00E733F8"/>
    <w:rsid w:val="00E73CD0"/>
    <w:rsid w:val="00E73D65"/>
    <w:rsid w:val="00E740CB"/>
    <w:rsid w:val="00E74218"/>
    <w:rsid w:val="00E745B7"/>
    <w:rsid w:val="00E74B49"/>
    <w:rsid w:val="00E74FDB"/>
    <w:rsid w:val="00E7548B"/>
    <w:rsid w:val="00E755E6"/>
    <w:rsid w:val="00E759BD"/>
    <w:rsid w:val="00E75D91"/>
    <w:rsid w:val="00E76465"/>
    <w:rsid w:val="00E76486"/>
    <w:rsid w:val="00E76493"/>
    <w:rsid w:val="00E7660C"/>
    <w:rsid w:val="00E76625"/>
    <w:rsid w:val="00E76B0F"/>
    <w:rsid w:val="00E76DC9"/>
    <w:rsid w:val="00E773CE"/>
    <w:rsid w:val="00E77469"/>
    <w:rsid w:val="00E775A2"/>
    <w:rsid w:val="00E77767"/>
    <w:rsid w:val="00E777B2"/>
    <w:rsid w:val="00E7792C"/>
    <w:rsid w:val="00E779D1"/>
    <w:rsid w:val="00E77BD2"/>
    <w:rsid w:val="00E8028C"/>
    <w:rsid w:val="00E8033C"/>
    <w:rsid w:val="00E803EE"/>
    <w:rsid w:val="00E80555"/>
    <w:rsid w:val="00E80731"/>
    <w:rsid w:val="00E80AAD"/>
    <w:rsid w:val="00E80DFE"/>
    <w:rsid w:val="00E80FAF"/>
    <w:rsid w:val="00E8125B"/>
    <w:rsid w:val="00E812C1"/>
    <w:rsid w:val="00E8142D"/>
    <w:rsid w:val="00E817D1"/>
    <w:rsid w:val="00E81C49"/>
    <w:rsid w:val="00E81CA0"/>
    <w:rsid w:val="00E81CBA"/>
    <w:rsid w:val="00E81CDF"/>
    <w:rsid w:val="00E81D5D"/>
    <w:rsid w:val="00E820A4"/>
    <w:rsid w:val="00E82118"/>
    <w:rsid w:val="00E8215F"/>
    <w:rsid w:val="00E8224A"/>
    <w:rsid w:val="00E828CC"/>
    <w:rsid w:val="00E8290C"/>
    <w:rsid w:val="00E82B2A"/>
    <w:rsid w:val="00E82CCF"/>
    <w:rsid w:val="00E8319F"/>
    <w:rsid w:val="00E833F4"/>
    <w:rsid w:val="00E8361D"/>
    <w:rsid w:val="00E83858"/>
    <w:rsid w:val="00E83E4A"/>
    <w:rsid w:val="00E83E9D"/>
    <w:rsid w:val="00E84201"/>
    <w:rsid w:val="00E843B2"/>
    <w:rsid w:val="00E8465C"/>
    <w:rsid w:val="00E84ABE"/>
    <w:rsid w:val="00E84ACD"/>
    <w:rsid w:val="00E853C9"/>
    <w:rsid w:val="00E85B5B"/>
    <w:rsid w:val="00E85E19"/>
    <w:rsid w:val="00E86035"/>
    <w:rsid w:val="00E86240"/>
    <w:rsid w:val="00E86607"/>
    <w:rsid w:val="00E86B7D"/>
    <w:rsid w:val="00E86CC0"/>
    <w:rsid w:val="00E86E10"/>
    <w:rsid w:val="00E86F45"/>
    <w:rsid w:val="00E8700B"/>
    <w:rsid w:val="00E8716C"/>
    <w:rsid w:val="00E8748F"/>
    <w:rsid w:val="00E874A9"/>
    <w:rsid w:val="00E87C85"/>
    <w:rsid w:val="00E87CBC"/>
    <w:rsid w:val="00E87D63"/>
    <w:rsid w:val="00E87EE7"/>
    <w:rsid w:val="00E87FD4"/>
    <w:rsid w:val="00E90072"/>
    <w:rsid w:val="00E904F7"/>
    <w:rsid w:val="00E9051D"/>
    <w:rsid w:val="00E90748"/>
    <w:rsid w:val="00E908E2"/>
    <w:rsid w:val="00E909D7"/>
    <w:rsid w:val="00E91093"/>
    <w:rsid w:val="00E910FD"/>
    <w:rsid w:val="00E911A9"/>
    <w:rsid w:val="00E91267"/>
    <w:rsid w:val="00E91441"/>
    <w:rsid w:val="00E91499"/>
    <w:rsid w:val="00E9194E"/>
    <w:rsid w:val="00E91A75"/>
    <w:rsid w:val="00E91E04"/>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EF0"/>
    <w:rsid w:val="00E93F47"/>
    <w:rsid w:val="00E94003"/>
    <w:rsid w:val="00E942ED"/>
    <w:rsid w:val="00E9431F"/>
    <w:rsid w:val="00E94ED7"/>
    <w:rsid w:val="00E94F17"/>
    <w:rsid w:val="00E95366"/>
    <w:rsid w:val="00E95668"/>
    <w:rsid w:val="00E956B9"/>
    <w:rsid w:val="00E95880"/>
    <w:rsid w:val="00E958B5"/>
    <w:rsid w:val="00E959C4"/>
    <w:rsid w:val="00E959D5"/>
    <w:rsid w:val="00E95AA4"/>
    <w:rsid w:val="00E95C1B"/>
    <w:rsid w:val="00E95DA5"/>
    <w:rsid w:val="00E95EAD"/>
    <w:rsid w:val="00E95F16"/>
    <w:rsid w:val="00E95F4C"/>
    <w:rsid w:val="00E960C7"/>
    <w:rsid w:val="00E963B8"/>
    <w:rsid w:val="00E965D2"/>
    <w:rsid w:val="00E966E7"/>
    <w:rsid w:val="00E96AF0"/>
    <w:rsid w:val="00E96C69"/>
    <w:rsid w:val="00E9712D"/>
    <w:rsid w:val="00E97147"/>
    <w:rsid w:val="00E974BF"/>
    <w:rsid w:val="00E97751"/>
    <w:rsid w:val="00E97A6D"/>
    <w:rsid w:val="00E97C90"/>
    <w:rsid w:val="00E97D82"/>
    <w:rsid w:val="00EA0041"/>
    <w:rsid w:val="00EA04FC"/>
    <w:rsid w:val="00EA08BF"/>
    <w:rsid w:val="00EA0A84"/>
    <w:rsid w:val="00EA10B1"/>
    <w:rsid w:val="00EA123B"/>
    <w:rsid w:val="00EA1415"/>
    <w:rsid w:val="00EA1850"/>
    <w:rsid w:val="00EA18A8"/>
    <w:rsid w:val="00EA20C5"/>
    <w:rsid w:val="00EA2101"/>
    <w:rsid w:val="00EA21BA"/>
    <w:rsid w:val="00EA2288"/>
    <w:rsid w:val="00EA2947"/>
    <w:rsid w:val="00EA29FD"/>
    <w:rsid w:val="00EA2B58"/>
    <w:rsid w:val="00EA2C7F"/>
    <w:rsid w:val="00EA2F84"/>
    <w:rsid w:val="00EA2F91"/>
    <w:rsid w:val="00EA2FF6"/>
    <w:rsid w:val="00EA3361"/>
    <w:rsid w:val="00EA3870"/>
    <w:rsid w:val="00EA3877"/>
    <w:rsid w:val="00EA38F2"/>
    <w:rsid w:val="00EA3A38"/>
    <w:rsid w:val="00EA3AEE"/>
    <w:rsid w:val="00EA3CD8"/>
    <w:rsid w:val="00EA3DDF"/>
    <w:rsid w:val="00EA4277"/>
    <w:rsid w:val="00EA4298"/>
    <w:rsid w:val="00EA467D"/>
    <w:rsid w:val="00EA4716"/>
    <w:rsid w:val="00EA4ADC"/>
    <w:rsid w:val="00EA4CC2"/>
    <w:rsid w:val="00EA5E5D"/>
    <w:rsid w:val="00EA5F6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A7618"/>
    <w:rsid w:val="00EB002F"/>
    <w:rsid w:val="00EB004F"/>
    <w:rsid w:val="00EB0087"/>
    <w:rsid w:val="00EB030C"/>
    <w:rsid w:val="00EB06D2"/>
    <w:rsid w:val="00EB0848"/>
    <w:rsid w:val="00EB0AB1"/>
    <w:rsid w:val="00EB0C90"/>
    <w:rsid w:val="00EB0C9C"/>
    <w:rsid w:val="00EB0F45"/>
    <w:rsid w:val="00EB120C"/>
    <w:rsid w:val="00EB12E0"/>
    <w:rsid w:val="00EB13AA"/>
    <w:rsid w:val="00EB15AE"/>
    <w:rsid w:val="00EB1683"/>
    <w:rsid w:val="00EB1717"/>
    <w:rsid w:val="00EB171D"/>
    <w:rsid w:val="00EB1A2B"/>
    <w:rsid w:val="00EB1A4F"/>
    <w:rsid w:val="00EB206D"/>
    <w:rsid w:val="00EB207B"/>
    <w:rsid w:val="00EB2094"/>
    <w:rsid w:val="00EB2168"/>
    <w:rsid w:val="00EB24D5"/>
    <w:rsid w:val="00EB3502"/>
    <w:rsid w:val="00EB3551"/>
    <w:rsid w:val="00EB3599"/>
    <w:rsid w:val="00EB38D6"/>
    <w:rsid w:val="00EB3EE6"/>
    <w:rsid w:val="00EB3F12"/>
    <w:rsid w:val="00EB3F39"/>
    <w:rsid w:val="00EB4BFD"/>
    <w:rsid w:val="00EB4D0D"/>
    <w:rsid w:val="00EB5731"/>
    <w:rsid w:val="00EB5869"/>
    <w:rsid w:val="00EB5CAD"/>
    <w:rsid w:val="00EB606E"/>
    <w:rsid w:val="00EB61F0"/>
    <w:rsid w:val="00EB636F"/>
    <w:rsid w:val="00EB6697"/>
    <w:rsid w:val="00EB67CC"/>
    <w:rsid w:val="00EB762C"/>
    <w:rsid w:val="00EB77F4"/>
    <w:rsid w:val="00EB7ADC"/>
    <w:rsid w:val="00EC03AB"/>
    <w:rsid w:val="00EC0CB1"/>
    <w:rsid w:val="00EC1026"/>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2A0"/>
    <w:rsid w:val="00EC4414"/>
    <w:rsid w:val="00EC45CA"/>
    <w:rsid w:val="00EC4726"/>
    <w:rsid w:val="00EC4E32"/>
    <w:rsid w:val="00EC55CA"/>
    <w:rsid w:val="00EC560E"/>
    <w:rsid w:val="00EC5695"/>
    <w:rsid w:val="00EC5C51"/>
    <w:rsid w:val="00EC5CE8"/>
    <w:rsid w:val="00EC5D72"/>
    <w:rsid w:val="00EC60CA"/>
    <w:rsid w:val="00EC62F3"/>
    <w:rsid w:val="00EC63FE"/>
    <w:rsid w:val="00EC67DD"/>
    <w:rsid w:val="00EC6C7D"/>
    <w:rsid w:val="00EC7745"/>
    <w:rsid w:val="00EC7CA1"/>
    <w:rsid w:val="00EC7CF9"/>
    <w:rsid w:val="00EC7FBA"/>
    <w:rsid w:val="00ED007B"/>
    <w:rsid w:val="00ED023F"/>
    <w:rsid w:val="00ED054C"/>
    <w:rsid w:val="00ED059D"/>
    <w:rsid w:val="00ED0781"/>
    <w:rsid w:val="00ED083B"/>
    <w:rsid w:val="00ED084B"/>
    <w:rsid w:val="00ED0892"/>
    <w:rsid w:val="00ED08E8"/>
    <w:rsid w:val="00ED0B04"/>
    <w:rsid w:val="00ED0E38"/>
    <w:rsid w:val="00ED0E92"/>
    <w:rsid w:val="00ED0FA8"/>
    <w:rsid w:val="00ED10E4"/>
    <w:rsid w:val="00ED1BD1"/>
    <w:rsid w:val="00ED1DE5"/>
    <w:rsid w:val="00ED1E6F"/>
    <w:rsid w:val="00ED1F50"/>
    <w:rsid w:val="00ED21D4"/>
    <w:rsid w:val="00ED240E"/>
    <w:rsid w:val="00ED2455"/>
    <w:rsid w:val="00ED25C6"/>
    <w:rsid w:val="00ED2A10"/>
    <w:rsid w:val="00ED2C6D"/>
    <w:rsid w:val="00ED2E5A"/>
    <w:rsid w:val="00ED2FF1"/>
    <w:rsid w:val="00ED3088"/>
    <w:rsid w:val="00ED30C4"/>
    <w:rsid w:val="00ED31BB"/>
    <w:rsid w:val="00ED325B"/>
    <w:rsid w:val="00ED3595"/>
    <w:rsid w:val="00ED35BC"/>
    <w:rsid w:val="00ED38CC"/>
    <w:rsid w:val="00ED3937"/>
    <w:rsid w:val="00ED3A5B"/>
    <w:rsid w:val="00ED3DF2"/>
    <w:rsid w:val="00ED3F2B"/>
    <w:rsid w:val="00ED4284"/>
    <w:rsid w:val="00ED44C8"/>
    <w:rsid w:val="00ED49A1"/>
    <w:rsid w:val="00ED4ACB"/>
    <w:rsid w:val="00ED4F68"/>
    <w:rsid w:val="00ED53D3"/>
    <w:rsid w:val="00ED5556"/>
    <w:rsid w:val="00ED5D6F"/>
    <w:rsid w:val="00ED5E95"/>
    <w:rsid w:val="00ED623D"/>
    <w:rsid w:val="00ED665E"/>
    <w:rsid w:val="00ED66C1"/>
    <w:rsid w:val="00ED6CA5"/>
    <w:rsid w:val="00ED759B"/>
    <w:rsid w:val="00ED7641"/>
    <w:rsid w:val="00ED7B50"/>
    <w:rsid w:val="00ED7F24"/>
    <w:rsid w:val="00ED7FDA"/>
    <w:rsid w:val="00EE020C"/>
    <w:rsid w:val="00EE03C7"/>
    <w:rsid w:val="00EE0553"/>
    <w:rsid w:val="00EE06DD"/>
    <w:rsid w:val="00EE084C"/>
    <w:rsid w:val="00EE08B5"/>
    <w:rsid w:val="00EE08C1"/>
    <w:rsid w:val="00EE0FCA"/>
    <w:rsid w:val="00EE12C0"/>
    <w:rsid w:val="00EE12EF"/>
    <w:rsid w:val="00EE14D2"/>
    <w:rsid w:val="00EE1528"/>
    <w:rsid w:val="00EE1646"/>
    <w:rsid w:val="00EE1AFB"/>
    <w:rsid w:val="00EE213E"/>
    <w:rsid w:val="00EE2169"/>
    <w:rsid w:val="00EE2476"/>
    <w:rsid w:val="00EE2480"/>
    <w:rsid w:val="00EE27E7"/>
    <w:rsid w:val="00EE2CE9"/>
    <w:rsid w:val="00EE2CF2"/>
    <w:rsid w:val="00EE2EC1"/>
    <w:rsid w:val="00EE2EC8"/>
    <w:rsid w:val="00EE304D"/>
    <w:rsid w:val="00EE312E"/>
    <w:rsid w:val="00EE3371"/>
    <w:rsid w:val="00EE34C0"/>
    <w:rsid w:val="00EE4213"/>
    <w:rsid w:val="00EE424B"/>
    <w:rsid w:val="00EE469A"/>
    <w:rsid w:val="00EE484F"/>
    <w:rsid w:val="00EE4891"/>
    <w:rsid w:val="00EE4BAB"/>
    <w:rsid w:val="00EE5602"/>
    <w:rsid w:val="00EE5B5A"/>
    <w:rsid w:val="00EE5CCB"/>
    <w:rsid w:val="00EE62AB"/>
    <w:rsid w:val="00EE62C8"/>
    <w:rsid w:val="00EE630A"/>
    <w:rsid w:val="00EE6784"/>
    <w:rsid w:val="00EE67C7"/>
    <w:rsid w:val="00EE698B"/>
    <w:rsid w:val="00EE70B2"/>
    <w:rsid w:val="00EE717A"/>
    <w:rsid w:val="00EE77FC"/>
    <w:rsid w:val="00EE7829"/>
    <w:rsid w:val="00EF03B7"/>
    <w:rsid w:val="00EF04DE"/>
    <w:rsid w:val="00EF0523"/>
    <w:rsid w:val="00EF0D67"/>
    <w:rsid w:val="00EF0EB2"/>
    <w:rsid w:val="00EF0F7F"/>
    <w:rsid w:val="00EF120D"/>
    <w:rsid w:val="00EF12D4"/>
    <w:rsid w:val="00EF144A"/>
    <w:rsid w:val="00EF16E2"/>
    <w:rsid w:val="00EF188D"/>
    <w:rsid w:val="00EF1B80"/>
    <w:rsid w:val="00EF1FB2"/>
    <w:rsid w:val="00EF24F6"/>
    <w:rsid w:val="00EF2712"/>
    <w:rsid w:val="00EF2B3D"/>
    <w:rsid w:val="00EF2C24"/>
    <w:rsid w:val="00EF2CE3"/>
    <w:rsid w:val="00EF2EF8"/>
    <w:rsid w:val="00EF2F02"/>
    <w:rsid w:val="00EF393B"/>
    <w:rsid w:val="00EF394A"/>
    <w:rsid w:val="00EF3FD0"/>
    <w:rsid w:val="00EF4041"/>
    <w:rsid w:val="00EF4053"/>
    <w:rsid w:val="00EF414D"/>
    <w:rsid w:val="00EF423C"/>
    <w:rsid w:val="00EF46BE"/>
    <w:rsid w:val="00EF49B9"/>
    <w:rsid w:val="00EF4B9F"/>
    <w:rsid w:val="00EF4C1A"/>
    <w:rsid w:val="00EF4EF0"/>
    <w:rsid w:val="00EF4F59"/>
    <w:rsid w:val="00EF55DA"/>
    <w:rsid w:val="00EF56DB"/>
    <w:rsid w:val="00EF5C9B"/>
    <w:rsid w:val="00EF6251"/>
    <w:rsid w:val="00EF631C"/>
    <w:rsid w:val="00EF6339"/>
    <w:rsid w:val="00EF671F"/>
    <w:rsid w:val="00EF67B9"/>
    <w:rsid w:val="00EF6DD3"/>
    <w:rsid w:val="00EF6EC8"/>
    <w:rsid w:val="00EF6F3F"/>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0A8B"/>
    <w:rsid w:val="00F00EA7"/>
    <w:rsid w:val="00F0112E"/>
    <w:rsid w:val="00F0120B"/>
    <w:rsid w:val="00F01754"/>
    <w:rsid w:val="00F01A07"/>
    <w:rsid w:val="00F01A68"/>
    <w:rsid w:val="00F01C5B"/>
    <w:rsid w:val="00F01D4A"/>
    <w:rsid w:val="00F01E62"/>
    <w:rsid w:val="00F02113"/>
    <w:rsid w:val="00F0214D"/>
    <w:rsid w:val="00F0229C"/>
    <w:rsid w:val="00F02563"/>
    <w:rsid w:val="00F0270F"/>
    <w:rsid w:val="00F02752"/>
    <w:rsid w:val="00F027C0"/>
    <w:rsid w:val="00F027DC"/>
    <w:rsid w:val="00F02947"/>
    <w:rsid w:val="00F029BE"/>
    <w:rsid w:val="00F02E63"/>
    <w:rsid w:val="00F02EFD"/>
    <w:rsid w:val="00F031C3"/>
    <w:rsid w:val="00F037C4"/>
    <w:rsid w:val="00F037CC"/>
    <w:rsid w:val="00F03800"/>
    <w:rsid w:val="00F03954"/>
    <w:rsid w:val="00F0413A"/>
    <w:rsid w:val="00F042AF"/>
    <w:rsid w:val="00F044EB"/>
    <w:rsid w:val="00F0471B"/>
    <w:rsid w:val="00F0476E"/>
    <w:rsid w:val="00F04CF2"/>
    <w:rsid w:val="00F0512D"/>
    <w:rsid w:val="00F0512F"/>
    <w:rsid w:val="00F052D2"/>
    <w:rsid w:val="00F05341"/>
    <w:rsid w:val="00F05638"/>
    <w:rsid w:val="00F05783"/>
    <w:rsid w:val="00F05789"/>
    <w:rsid w:val="00F05AC0"/>
    <w:rsid w:val="00F05FF0"/>
    <w:rsid w:val="00F064C1"/>
    <w:rsid w:val="00F064FA"/>
    <w:rsid w:val="00F0669A"/>
    <w:rsid w:val="00F067FF"/>
    <w:rsid w:val="00F06B13"/>
    <w:rsid w:val="00F06D21"/>
    <w:rsid w:val="00F06D4B"/>
    <w:rsid w:val="00F06DF2"/>
    <w:rsid w:val="00F0730C"/>
    <w:rsid w:val="00F0741F"/>
    <w:rsid w:val="00F075EA"/>
    <w:rsid w:val="00F07C38"/>
    <w:rsid w:val="00F07D4F"/>
    <w:rsid w:val="00F07F9B"/>
    <w:rsid w:val="00F102E5"/>
    <w:rsid w:val="00F10520"/>
    <w:rsid w:val="00F1124A"/>
    <w:rsid w:val="00F11372"/>
    <w:rsid w:val="00F114E7"/>
    <w:rsid w:val="00F123B7"/>
    <w:rsid w:val="00F1268F"/>
    <w:rsid w:val="00F127E9"/>
    <w:rsid w:val="00F12A3C"/>
    <w:rsid w:val="00F12D9A"/>
    <w:rsid w:val="00F12EFB"/>
    <w:rsid w:val="00F130DE"/>
    <w:rsid w:val="00F132AD"/>
    <w:rsid w:val="00F136FC"/>
    <w:rsid w:val="00F1385B"/>
    <w:rsid w:val="00F1389B"/>
    <w:rsid w:val="00F13FA0"/>
    <w:rsid w:val="00F14004"/>
    <w:rsid w:val="00F14283"/>
    <w:rsid w:val="00F147C3"/>
    <w:rsid w:val="00F14B51"/>
    <w:rsid w:val="00F15185"/>
    <w:rsid w:val="00F152DE"/>
    <w:rsid w:val="00F15A4B"/>
    <w:rsid w:val="00F15C6E"/>
    <w:rsid w:val="00F15D39"/>
    <w:rsid w:val="00F16031"/>
    <w:rsid w:val="00F16076"/>
    <w:rsid w:val="00F16446"/>
    <w:rsid w:val="00F16651"/>
    <w:rsid w:val="00F167F7"/>
    <w:rsid w:val="00F168D9"/>
    <w:rsid w:val="00F16AD3"/>
    <w:rsid w:val="00F16AF1"/>
    <w:rsid w:val="00F16D8F"/>
    <w:rsid w:val="00F16DB9"/>
    <w:rsid w:val="00F16DF0"/>
    <w:rsid w:val="00F170B4"/>
    <w:rsid w:val="00F17126"/>
    <w:rsid w:val="00F17C1A"/>
    <w:rsid w:val="00F17E2F"/>
    <w:rsid w:val="00F17EDF"/>
    <w:rsid w:val="00F200F3"/>
    <w:rsid w:val="00F20231"/>
    <w:rsid w:val="00F20433"/>
    <w:rsid w:val="00F20659"/>
    <w:rsid w:val="00F2066F"/>
    <w:rsid w:val="00F206C2"/>
    <w:rsid w:val="00F20BE1"/>
    <w:rsid w:val="00F2103B"/>
    <w:rsid w:val="00F211C2"/>
    <w:rsid w:val="00F21266"/>
    <w:rsid w:val="00F217DC"/>
    <w:rsid w:val="00F218BF"/>
    <w:rsid w:val="00F21B38"/>
    <w:rsid w:val="00F21D35"/>
    <w:rsid w:val="00F222F9"/>
    <w:rsid w:val="00F22754"/>
    <w:rsid w:val="00F2291A"/>
    <w:rsid w:val="00F229C1"/>
    <w:rsid w:val="00F22A49"/>
    <w:rsid w:val="00F234D9"/>
    <w:rsid w:val="00F23560"/>
    <w:rsid w:val="00F238BE"/>
    <w:rsid w:val="00F23E7B"/>
    <w:rsid w:val="00F23F5D"/>
    <w:rsid w:val="00F24246"/>
    <w:rsid w:val="00F243E6"/>
    <w:rsid w:val="00F25066"/>
    <w:rsid w:val="00F252A5"/>
    <w:rsid w:val="00F25444"/>
    <w:rsid w:val="00F255CC"/>
    <w:rsid w:val="00F25866"/>
    <w:rsid w:val="00F25928"/>
    <w:rsid w:val="00F25F26"/>
    <w:rsid w:val="00F25F70"/>
    <w:rsid w:val="00F263DD"/>
    <w:rsid w:val="00F263F9"/>
    <w:rsid w:val="00F264A2"/>
    <w:rsid w:val="00F26695"/>
    <w:rsid w:val="00F268AB"/>
    <w:rsid w:val="00F27445"/>
    <w:rsid w:val="00F2790E"/>
    <w:rsid w:val="00F27A78"/>
    <w:rsid w:val="00F30001"/>
    <w:rsid w:val="00F301CA"/>
    <w:rsid w:val="00F306F4"/>
    <w:rsid w:val="00F3096E"/>
    <w:rsid w:val="00F309D0"/>
    <w:rsid w:val="00F30A3E"/>
    <w:rsid w:val="00F30ED4"/>
    <w:rsid w:val="00F30FAB"/>
    <w:rsid w:val="00F315E2"/>
    <w:rsid w:val="00F316C8"/>
    <w:rsid w:val="00F318FB"/>
    <w:rsid w:val="00F31BF5"/>
    <w:rsid w:val="00F32017"/>
    <w:rsid w:val="00F32228"/>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7D"/>
    <w:rsid w:val="00F33A81"/>
    <w:rsid w:val="00F33B16"/>
    <w:rsid w:val="00F33CBF"/>
    <w:rsid w:val="00F33E16"/>
    <w:rsid w:val="00F34269"/>
    <w:rsid w:val="00F34485"/>
    <w:rsid w:val="00F3459C"/>
    <w:rsid w:val="00F3467D"/>
    <w:rsid w:val="00F34866"/>
    <w:rsid w:val="00F349BD"/>
    <w:rsid w:val="00F34BC7"/>
    <w:rsid w:val="00F34D74"/>
    <w:rsid w:val="00F34F48"/>
    <w:rsid w:val="00F35098"/>
    <w:rsid w:val="00F35689"/>
    <w:rsid w:val="00F3578E"/>
    <w:rsid w:val="00F35887"/>
    <w:rsid w:val="00F35A1E"/>
    <w:rsid w:val="00F35CD3"/>
    <w:rsid w:val="00F35F42"/>
    <w:rsid w:val="00F3602F"/>
    <w:rsid w:val="00F36030"/>
    <w:rsid w:val="00F366E6"/>
    <w:rsid w:val="00F368F2"/>
    <w:rsid w:val="00F36A5D"/>
    <w:rsid w:val="00F36A7D"/>
    <w:rsid w:val="00F36AFA"/>
    <w:rsid w:val="00F36C28"/>
    <w:rsid w:val="00F37032"/>
    <w:rsid w:val="00F37281"/>
    <w:rsid w:val="00F372A4"/>
    <w:rsid w:val="00F37329"/>
    <w:rsid w:val="00F3772D"/>
    <w:rsid w:val="00F37844"/>
    <w:rsid w:val="00F37DB3"/>
    <w:rsid w:val="00F37E54"/>
    <w:rsid w:val="00F4013E"/>
    <w:rsid w:val="00F4034A"/>
    <w:rsid w:val="00F40424"/>
    <w:rsid w:val="00F408AD"/>
    <w:rsid w:val="00F408CB"/>
    <w:rsid w:val="00F40B6F"/>
    <w:rsid w:val="00F40C91"/>
    <w:rsid w:val="00F40E66"/>
    <w:rsid w:val="00F40F3D"/>
    <w:rsid w:val="00F41064"/>
    <w:rsid w:val="00F41184"/>
    <w:rsid w:val="00F419AD"/>
    <w:rsid w:val="00F41B32"/>
    <w:rsid w:val="00F41D9B"/>
    <w:rsid w:val="00F422F7"/>
    <w:rsid w:val="00F423BA"/>
    <w:rsid w:val="00F425E0"/>
    <w:rsid w:val="00F425FA"/>
    <w:rsid w:val="00F42885"/>
    <w:rsid w:val="00F429CD"/>
    <w:rsid w:val="00F42B5F"/>
    <w:rsid w:val="00F42FE2"/>
    <w:rsid w:val="00F43387"/>
    <w:rsid w:val="00F434D9"/>
    <w:rsid w:val="00F4384B"/>
    <w:rsid w:val="00F439F6"/>
    <w:rsid w:val="00F44268"/>
    <w:rsid w:val="00F443A1"/>
    <w:rsid w:val="00F44664"/>
    <w:rsid w:val="00F44870"/>
    <w:rsid w:val="00F44D55"/>
    <w:rsid w:val="00F44E14"/>
    <w:rsid w:val="00F4512B"/>
    <w:rsid w:val="00F45374"/>
    <w:rsid w:val="00F454F4"/>
    <w:rsid w:val="00F45AE3"/>
    <w:rsid w:val="00F45CDD"/>
    <w:rsid w:val="00F45DB6"/>
    <w:rsid w:val="00F45E45"/>
    <w:rsid w:val="00F45E6A"/>
    <w:rsid w:val="00F4610C"/>
    <w:rsid w:val="00F46978"/>
    <w:rsid w:val="00F469B6"/>
    <w:rsid w:val="00F4702F"/>
    <w:rsid w:val="00F4767F"/>
    <w:rsid w:val="00F477AF"/>
    <w:rsid w:val="00F47C22"/>
    <w:rsid w:val="00F508C6"/>
    <w:rsid w:val="00F50A1C"/>
    <w:rsid w:val="00F50C50"/>
    <w:rsid w:val="00F50CEE"/>
    <w:rsid w:val="00F50CF1"/>
    <w:rsid w:val="00F50D04"/>
    <w:rsid w:val="00F50DB0"/>
    <w:rsid w:val="00F50DB4"/>
    <w:rsid w:val="00F50EF6"/>
    <w:rsid w:val="00F513A5"/>
    <w:rsid w:val="00F514BB"/>
    <w:rsid w:val="00F51877"/>
    <w:rsid w:val="00F5187A"/>
    <w:rsid w:val="00F51F35"/>
    <w:rsid w:val="00F5203F"/>
    <w:rsid w:val="00F520D3"/>
    <w:rsid w:val="00F52322"/>
    <w:rsid w:val="00F5243F"/>
    <w:rsid w:val="00F5247F"/>
    <w:rsid w:val="00F52788"/>
    <w:rsid w:val="00F529AF"/>
    <w:rsid w:val="00F52C40"/>
    <w:rsid w:val="00F52C9B"/>
    <w:rsid w:val="00F52DD4"/>
    <w:rsid w:val="00F52E8D"/>
    <w:rsid w:val="00F52FA8"/>
    <w:rsid w:val="00F534B1"/>
    <w:rsid w:val="00F5367B"/>
    <w:rsid w:val="00F536FA"/>
    <w:rsid w:val="00F53F52"/>
    <w:rsid w:val="00F5432D"/>
    <w:rsid w:val="00F54A82"/>
    <w:rsid w:val="00F54A83"/>
    <w:rsid w:val="00F54B08"/>
    <w:rsid w:val="00F54BC8"/>
    <w:rsid w:val="00F54BEA"/>
    <w:rsid w:val="00F54E74"/>
    <w:rsid w:val="00F554BC"/>
    <w:rsid w:val="00F5593F"/>
    <w:rsid w:val="00F55FA3"/>
    <w:rsid w:val="00F561E6"/>
    <w:rsid w:val="00F562AA"/>
    <w:rsid w:val="00F56630"/>
    <w:rsid w:val="00F569FD"/>
    <w:rsid w:val="00F56CDD"/>
    <w:rsid w:val="00F56D18"/>
    <w:rsid w:val="00F56FB8"/>
    <w:rsid w:val="00F57147"/>
    <w:rsid w:val="00F574AF"/>
    <w:rsid w:val="00F57702"/>
    <w:rsid w:val="00F57846"/>
    <w:rsid w:val="00F57CF3"/>
    <w:rsid w:val="00F60315"/>
    <w:rsid w:val="00F60760"/>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836"/>
    <w:rsid w:val="00F62C10"/>
    <w:rsid w:val="00F62E07"/>
    <w:rsid w:val="00F6347F"/>
    <w:rsid w:val="00F634D6"/>
    <w:rsid w:val="00F637DC"/>
    <w:rsid w:val="00F6387E"/>
    <w:rsid w:val="00F638E9"/>
    <w:rsid w:val="00F639E3"/>
    <w:rsid w:val="00F63BF7"/>
    <w:rsid w:val="00F63E85"/>
    <w:rsid w:val="00F64010"/>
    <w:rsid w:val="00F64090"/>
    <w:rsid w:val="00F6437E"/>
    <w:rsid w:val="00F64588"/>
    <w:rsid w:val="00F64AC6"/>
    <w:rsid w:val="00F64E9A"/>
    <w:rsid w:val="00F65045"/>
    <w:rsid w:val="00F65316"/>
    <w:rsid w:val="00F6578E"/>
    <w:rsid w:val="00F658C7"/>
    <w:rsid w:val="00F65E1C"/>
    <w:rsid w:val="00F6617F"/>
    <w:rsid w:val="00F662D2"/>
    <w:rsid w:val="00F6642D"/>
    <w:rsid w:val="00F6664E"/>
    <w:rsid w:val="00F6669C"/>
    <w:rsid w:val="00F6679F"/>
    <w:rsid w:val="00F66BD5"/>
    <w:rsid w:val="00F66F58"/>
    <w:rsid w:val="00F66F6D"/>
    <w:rsid w:val="00F671D0"/>
    <w:rsid w:val="00F6733E"/>
    <w:rsid w:val="00F673F0"/>
    <w:rsid w:val="00F67698"/>
    <w:rsid w:val="00F67758"/>
    <w:rsid w:val="00F67B01"/>
    <w:rsid w:val="00F67CC8"/>
    <w:rsid w:val="00F67F4A"/>
    <w:rsid w:val="00F67F93"/>
    <w:rsid w:val="00F70029"/>
    <w:rsid w:val="00F70108"/>
    <w:rsid w:val="00F70373"/>
    <w:rsid w:val="00F7067C"/>
    <w:rsid w:val="00F70A2C"/>
    <w:rsid w:val="00F70D95"/>
    <w:rsid w:val="00F710F1"/>
    <w:rsid w:val="00F71479"/>
    <w:rsid w:val="00F7197E"/>
    <w:rsid w:val="00F71ACF"/>
    <w:rsid w:val="00F71D71"/>
    <w:rsid w:val="00F71E70"/>
    <w:rsid w:val="00F71FBE"/>
    <w:rsid w:val="00F72124"/>
    <w:rsid w:val="00F724B1"/>
    <w:rsid w:val="00F724B2"/>
    <w:rsid w:val="00F7292B"/>
    <w:rsid w:val="00F72DF3"/>
    <w:rsid w:val="00F72FEB"/>
    <w:rsid w:val="00F73532"/>
    <w:rsid w:val="00F735D4"/>
    <w:rsid w:val="00F73719"/>
    <w:rsid w:val="00F73814"/>
    <w:rsid w:val="00F73CA3"/>
    <w:rsid w:val="00F7434C"/>
    <w:rsid w:val="00F74724"/>
    <w:rsid w:val="00F747C9"/>
    <w:rsid w:val="00F74869"/>
    <w:rsid w:val="00F7507F"/>
    <w:rsid w:val="00F7515F"/>
    <w:rsid w:val="00F7518A"/>
    <w:rsid w:val="00F7532F"/>
    <w:rsid w:val="00F75495"/>
    <w:rsid w:val="00F755EB"/>
    <w:rsid w:val="00F75A18"/>
    <w:rsid w:val="00F75EC1"/>
    <w:rsid w:val="00F75FE7"/>
    <w:rsid w:val="00F76020"/>
    <w:rsid w:val="00F764DC"/>
    <w:rsid w:val="00F76BA6"/>
    <w:rsid w:val="00F772AA"/>
    <w:rsid w:val="00F772E7"/>
    <w:rsid w:val="00F772F2"/>
    <w:rsid w:val="00F77A23"/>
    <w:rsid w:val="00F77AA7"/>
    <w:rsid w:val="00F77D5E"/>
    <w:rsid w:val="00F800B2"/>
    <w:rsid w:val="00F80372"/>
    <w:rsid w:val="00F80568"/>
    <w:rsid w:val="00F80AE0"/>
    <w:rsid w:val="00F80AE3"/>
    <w:rsid w:val="00F80D77"/>
    <w:rsid w:val="00F80D81"/>
    <w:rsid w:val="00F820BB"/>
    <w:rsid w:val="00F8216C"/>
    <w:rsid w:val="00F8248F"/>
    <w:rsid w:val="00F826BA"/>
    <w:rsid w:val="00F828CA"/>
    <w:rsid w:val="00F82DA9"/>
    <w:rsid w:val="00F82DBA"/>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043"/>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F39"/>
    <w:rsid w:val="00F90173"/>
    <w:rsid w:val="00F90424"/>
    <w:rsid w:val="00F90714"/>
    <w:rsid w:val="00F90F21"/>
    <w:rsid w:val="00F912DE"/>
    <w:rsid w:val="00F91E49"/>
    <w:rsid w:val="00F923A4"/>
    <w:rsid w:val="00F92824"/>
    <w:rsid w:val="00F92878"/>
    <w:rsid w:val="00F92930"/>
    <w:rsid w:val="00F92F69"/>
    <w:rsid w:val="00F93023"/>
    <w:rsid w:val="00F933C7"/>
    <w:rsid w:val="00F93416"/>
    <w:rsid w:val="00F9370A"/>
    <w:rsid w:val="00F9388D"/>
    <w:rsid w:val="00F9396F"/>
    <w:rsid w:val="00F93E73"/>
    <w:rsid w:val="00F94369"/>
    <w:rsid w:val="00F94FE7"/>
    <w:rsid w:val="00F956BD"/>
    <w:rsid w:val="00F95838"/>
    <w:rsid w:val="00F95A36"/>
    <w:rsid w:val="00F95E93"/>
    <w:rsid w:val="00F96390"/>
    <w:rsid w:val="00F96816"/>
    <w:rsid w:val="00F96953"/>
    <w:rsid w:val="00F96A9B"/>
    <w:rsid w:val="00F96D76"/>
    <w:rsid w:val="00F9715C"/>
    <w:rsid w:val="00F9729F"/>
    <w:rsid w:val="00F97478"/>
    <w:rsid w:val="00F97645"/>
    <w:rsid w:val="00F97819"/>
    <w:rsid w:val="00F97C89"/>
    <w:rsid w:val="00F97D21"/>
    <w:rsid w:val="00F97EE6"/>
    <w:rsid w:val="00F97EF8"/>
    <w:rsid w:val="00FA000E"/>
    <w:rsid w:val="00FA0743"/>
    <w:rsid w:val="00FA085C"/>
    <w:rsid w:val="00FA0907"/>
    <w:rsid w:val="00FA0DB7"/>
    <w:rsid w:val="00FA101E"/>
    <w:rsid w:val="00FA146D"/>
    <w:rsid w:val="00FA16B7"/>
    <w:rsid w:val="00FA1759"/>
    <w:rsid w:val="00FA1DDA"/>
    <w:rsid w:val="00FA1F79"/>
    <w:rsid w:val="00FA22F2"/>
    <w:rsid w:val="00FA2307"/>
    <w:rsid w:val="00FA2470"/>
    <w:rsid w:val="00FA2717"/>
    <w:rsid w:val="00FA27B2"/>
    <w:rsid w:val="00FA297D"/>
    <w:rsid w:val="00FA2AC3"/>
    <w:rsid w:val="00FA2BD6"/>
    <w:rsid w:val="00FA2BEE"/>
    <w:rsid w:val="00FA2E74"/>
    <w:rsid w:val="00FA2EFB"/>
    <w:rsid w:val="00FA3007"/>
    <w:rsid w:val="00FA3448"/>
    <w:rsid w:val="00FA3527"/>
    <w:rsid w:val="00FA3C8A"/>
    <w:rsid w:val="00FA3D97"/>
    <w:rsid w:val="00FA3EB6"/>
    <w:rsid w:val="00FA3EFE"/>
    <w:rsid w:val="00FA40B3"/>
    <w:rsid w:val="00FA41C2"/>
    <w:rsid w:val="00FA429B"/>
    <w:rsid w:val="00FA4704"/>
    <w:rsid w:val="00FA4891"/>
    <w:rsid w:val="00FA48E5"/>
    <w:rsid w:val="00FA4B13"/>
    <w:rsid w:val="00FA4C96"/>
    <w:rsid w:val="00FA4CC8"/>
    <w:rsid w:val="00FA4EC4"/>
    <w:rsid w:val="00FA4EF4"/>
    <w:rsid w:val="00FA51B2"/>
    <w:rsid w:val="00FA52BA"/>
    <w:rsid w:val="00FA53E3"/>
    <w:rsid w:val="00FA560E"/>
    <w:rsid w:val="00FA5798"/>
    <w:rsid w:val="00FA594F"/>
    <w:rsid w:val="00FA6084"/>
    <w:rsid w:val="00FA619F"/>
    <w:rsid w:val="00FA6255"/>
    <w:rsid w:val="00FA629F"/>
    <w:rsid w:val="00FA63D1"/>
    <w:rsid w:val="00FA660C"/>
    <w:rsid w:val="00FA662A"/>
    <w:rsid w:val="00FA67BD"/>
    <w:rsid w:val="00FA6E09"/>
    <w:rsid w:val="00FA7274"/>
    <w:rsid w:val="00FA73FE"/>
    <w:rsid w:val="00FA7BD5"/>
    <w:rsid w:val="00FB0265"/>
    <w:rsid w:val="00FB02BB"/>
    <w:rsid w:val="00FB040A"/>
    <w:rsid w:val="00FB042D"/>
    <w:rsid w:val="00FB063C"/>
    <w:rsid w:val="00FB08BA"/>
    <w:rsid w:val="00FB0A31"/>
    <w:rsid w:val="00FB0BF7"/>
    <w:rsid w:val="00FB0D49"/>
    <w:rsid w:val="00FB0E45"/>
    <w:rsid w:val="00FB0EFE"/>
    <w:rsid w:val="00FB0F67"/>
    <w:rsid w:val="00FB111D"/>
    <w:rsid w:val="00FB1209"/>
    <w:rsid w:val="00FB1C03"/>
    <w:rsid w:val="00FB1D2A"/>
    <w:rsid w:val="00FB1FDF"/>
    <w:rsid w:val="00FB2878"/>
    <w:rsid w:val="00FB3150"/>
    <w:rsid w:val="00FB3194"/>
    <w:rsid w:val="00FB32CE"/>
    <w:rsid w:val="00FB3884"/>
    <w:rsid w:val="00FB3A19"/>
    <w:rsid w:val="00FB3A5B"/>
    <w:rsid w:val="00FB3CCD"/>
    <w:rsid w:val="00FB3D2E"/>
    <w:rsid w:val="00FB4599"/>
    <w:rsid w:val="00FB47BA"/>
    <w:rsid w:val="00FB4D81"/>
    <w:rsid w:val="00FB581D"/>
    <w:rsid w:val="00FB58EC"/>
    <w:rsid w:val="00FB5E26"/>
    <w:rsid w:val="00FB5EAB"/>
    <w:rsid w:val="00FB5F59"/>
    <w:rsid w:val="00FB60CC"/>
    <w:rsid w:val="00FB630E"/>
    <w:rsid w:val="00FB6481"/>
    <w:rsid w:val="00FB69BF"/>
    <w:rsid w:val="00FB6DB5"/>
    <w:rsid w:val="00FB6F48"/>
    <w:rsid w:val="00FB732C"/>
    <w:rsid w:val="00FB742F"/>
    <w:rsid w:val="00FB7DC2"/>
    <w:rsid w:val="00FB7EBF"/>
    <w:rsid w:val="00FB7F78"/>
    <w:rsid w:val="00FC02AC"/>
    <w:rsid w:val="00FC02F4"/>
    <w:rsid w:val="00FC03A1"/>
    <w:rsid w:val="00FC03A8"/>
    <w:rsid w:val="00FC078F"/>
    <w:rsid w:val="00FC0FD0"/>
    <w:rsid w:val="00FC130D"/>
    <w:rsid w:val="00FC1347"/>
    <w:rsid w:val="00FC14E5"/>
    <w:rsid w:val="00FC1661"/>
    <w:rsid w:val="00FC1960"/>
    <w:rsid w:val="00FC1B81"/>
    <w:rsid w:val="00FC1D3E"/>
    <w:rsid w:val="00FC20C6"/>
    <w:rsid w:val="00FC2322"/>
    <w:rsid w:val="00FC2405"/>
    <w:rsid w:val="00FC26E0"/>
    <w:rsid w:val="00FC277A"/>
    <w:rsid w:val="00FC31A1"/>
    <w:rsid w:val="00FC323D"/>
    <w:rsid w:val="00FC35BF"/>
    <w:rsid w:val="00FC36C0"/>
    <w:rsid w:val="00FC3790"/>
    <w:rsid w:val="00FC3B44"/>
    <w:rsid w:val="00FC3BC2"/>
    <w:rsid w:val="00FC3DB7"/>
    <w:rsid w:val="00FC3E65"/>
    <w:rsid w:val="00FC3F1C"/>
    <w:rsid w:val="00FC3F39"/>
    <w:rsid w:val="00FC3F52"/>
    <w:rsid w:val="00FC4601"/>
    <w:rsid w:val="00FC485A"/>
    <w:rsid w:val="00FC4A73"/>
    <w:rsid w:val="00FC4CBE"/>
    <w:rsid w:val="00FC5266"/>
    <w:rsid w:val="00FC5621"/>
    <w:rsid w:val="00FC5910"/>
    <w:rsid w:val="00FC5BCC"/>
    <w:rsid w:val="00FC6111"/>
    <w:rsid w:val="00FC6777"/>
    <w:rsid w:val="00FC69DE"/>
    <w:rsid w:val="00FC6DDA"/>
    <w:rsid w:val="00FC6FCA"/>
    <w:rsid w:val="00FC7120"/>
    <w:rsid w:val="00FC7277"/>
    <w:rsid w:val="00FC7D2C"/>
    <w:rsid w:val="00FC7DE1"/>
    <w:rsid w:val="00FD00F7"/>
    <w:rsid w:val="00FD018D"/>
    <w:rsid w:val="00FD01C8"/>
    <w:rsid w:val="00FD039E"/>
    <w:rsid w:val="00FD03D2"/>
    <w:rsid w:val="00FD05B1"/>
    <w:rsid w:val="00FD068A"/>
    <w:rsid w:val="00FD08BB"/>
    <w:rsid w:val="00FD090F"/>
    <w:rsid w:val="00FD0B88"/>
    <w:rsid w:val="00FD0CC7"/>
    <w:rsid w:val="00FD0DBF"/>
    <w:rsid w:val="00FD0E84"/>
    <w:rsid w:val="00FD0FFB"/>
    <w:rsid w:val="00FD117E"/>
    <w:rsid w:val="00FD19CD"/>
    <w:rsid w:val="00FD1AE7"/>
    <w:rsid w:val="00FD1BCE"/>
    <w:rsid w:val="00FD1C78"/>
    <w:rsid w:val="00FD1D0F"/>
    <w:rsid w:val="00FD1E05"/>
    <w:rsid w:val="00FD1F3D"/>
    <w:rsid w:val="00FD28DE"/>
    <w:rsid w:val="00FD2C75"/>
    <w:rsid w:val="00FD2E79"/>
    <w:rsid w:val="00FD3091"/>
    <w:rsid w:val="00FD32E5"/>
    <w:rsid w:val="00FD337E"/>
    <w:rsid w:val="00FD36B6"/>
    <w:rsid w:val="00FD37D4"/>
    <w:rsid w:val="00FD392A"/>
    <w:rsid w:val="00FD3D48"/>
    <w:rsid w:val="00FD3DC1"/>
    <w:rsid w:val="00FD4793"/>
    <w:rsid w:val="00FD4B37"/>
    <w:rsid w:val="00FD4F5C"/>
    <w:rsid w:val="00FD4FAB"/>
    <w:rsid w:val="00FD529A"/>
    <w:rsid w:val="00FD53AF"/>
    <w:rsid w:val="00FD54F0"/>
    <w:rsid w:val="00FD5BA6"/>
    <w:rsid w:val="00FD5ECF"/>
    <w:rsid w:val="00FD633F"/>
    <w:rsid w:val="00FD667A"/>
    <w:rsid w:val="00FD69D5"/>
    <w:rsid w:val="00FD7042"/>
    <w:rsid w:val="00FD722E"/>
    <w:rsid w:val="00FD7713"/>
    <w:rsid w:val="00FD77D1"/>
    <w:rsid w:val="00FD78B3"/>
    <w:rsid w:val="00FD7ADA"/>
    <w:rsid w:val="00FD7D14"/>
    <w:rsid w:val="00FD7FA1"/>
    <w:rsid w:val="00FE03F7"/>
    <w:rsid w:val="00FE03F9"/>
    <w:rsid w:val="00FE0B01"/>
    <w:rsid w:val="00FE0FE4"/>
    <w:rsid w:val="00FE1113"/>
    <w:rsid w:val="00FE144B"/>
    <w:rsid w:val="00FE1478"/>
    <w:rsid w:val="00FE2943"/>
    <w:rsid w:val="00FE2D33"/>
    <w:rsid w:val="00FE36F6"/>
    <w:rsid w:val="00FE3D10"/>
    <w:rsid w:val="00FE3D15"/>
    <w:rsid w:val="00FE4164"/>
    <w:rsid w:val="00FE4264"/>
    <w:rsid w:val="00FE45E6"/>
    <w:rsid w:val="00FE46C9"/>
    <w:rsid w:val="00FE4761"/>
    <w:rsid w:val="00FE494F"/>
    <w:rsid w:val="00FE496A"/>
    <w:rsid w:val="00FE4A54"/>
    <w:rsid w:val="00FE4B45"/>
    <w:rsid w:val="00FE50BE"/>
    <w:rsid w:val="00FE5107"/>
    <w:rsid w:val="00FE53A8"/>
    <w:rsid w:val="00FE55EA"/>
    <w:rsid w:val="00FE58CF"/>
    <w:rsid w:val="00FE58DC"/>
    <w:rsid w:val="00FE59A5"/>
    <w:rsid w:val="00FE5A4E"/>
    <w:rsid w:val="00FE5C2D"/>
    <w:rsid w:val="00FE5CD1"/>
    <w:rsid w:val="00FE5DBD"/>
    <w:rsid w:val="00FE5E5E"/>
    <w:rsid w:val="00FE5EAF"/>
    <w:rsid w:val="00FE624A"/>
    <w:rsid w:val="00FE65C7"/>
    <w:rsid w:val="00FE6645"/>
    <w:rsid w:val="00FE67FF"/>
    <w:rsid w:val="00FE6833"/>
    <w:rsid w:val="00FE6B97"/>
    <w:rsid w:val="00FE6BDC"/>
    <w:rsid w:val="00FE712A"/>
    <w:rsid w:val="00FE71D5"/>
    <w:rsid w:val="00FE73BE"/>
    <w:rsid w:val="00FE74DA"/>
    <w:rsid w:val="00FE7501"/>
    <w:rsid w:val="00FE7A0F"/>
    <w:rsid w:val="00FE7BC2"/>
    <w:rsid w:val="00FE7BEF"/>
    <w:rsid w:val="00FE7DB8"/>
    <w:rsid w:val="00FF00F2"/>
    <w:rsid w:val="00FF0429"/>
    <w:rsid w:val="00FF04BB"/>
    <w:rsid w:val="00FF04DA"/>
    <w:rsid w:val="00FF06A4"/>
    <w:rsid w:val="00FF079C"/>
    <w:rsid w:val="00FF0989"/>
    <w:rsid w:val="00FF0C87"/>
    <w:rsid w:val="00FF0E16"/>
    <w:rsid w:val="00FF0F32"/>
    <w:rsid w:val="00FF1076"/>
    <w:rsid w:val="00FF160E"/>
    <w:rsid w:val="00FF198F"/>
    <w:rsid w:val="00FF1A1B"/>
    <w:rsid w:val="00FF2066"/>
    <w:rsid w:val="00FF20E7"/>
    <w:rsid w:val="00FF21F8"/>
    <w:rsid w:val="00FF2645"/>
    <w:rsid w:val="00FF2866"/>
    <w:rsid w:val="00FF29A6"/>
    <w:rsid w:val="00FF2A98"/>
    <w:rsid w:val="00FF2EE3"/>
    <w:rsid w:val="00FF2EFA"/>
    <w:rsid w:val="00FF2FE4"/>
    <w:rsid w:val="00FF3423"/>
    <w:rsid w:val="00FF3890"/>
    <w:rsid w:val="00FF3987"/>
    <w:rsid w:val="00FF3A3A"/>
    <w:rsid w:val="00FF3B17"/>
    <w:rsid w:val="00FF3D3B"/>
    <w:rsid w:val="00FF3E72"/>
    <w:rsid w:val="00FF409E"/>
    <w:rsid w:val="00FF40FD"/>
    <w:rsid w:val="00FF429F"/>
    <w:rsid w:val="00FF42E4"/>
    <w:rsid w:val="00FF4A11"/>
    <w:rsid w:val="00FF4FC6"/>
    <w:rsid w:val="00FF502E"/>
    <w:rsid w:val="00FF51C5"/>
    <w:rsid w:val="00FF5265"/>
    <w:rsid w:val="00FF53A0"/>
    <w:rsid w:val="00FF58B4"/>
    <w:rsid w:val="00FF5A76"/>
    <w:rsid w:val="00FF6281"/>
    <w:rsid w:val="00FF66D2"/>
    <w:rsid w:val="00FF672B"/>
    <w:rsid w:val="00FF67E3"/>
    <w:rsid w:val="00FF6978"/>
    <w:rsid w:val="00FF6A5B"/>
    <w:rsid w:val="00FF74B2"/>
    <w:rsid w:val="00FF7B4D"/>
    <w:rsid w:val="00FF7B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48A4431E-55A8-4C6D-847C-C44C6E9B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rsid w:val="00BF5DC0"/>
    <w:rPr>
      <w:rFonts w:ascii="Arial" w:hAnsi="Arial" w:cs="Arial"/>
      <w:i/>
      <w:iCs/>
      <w:noProof/>
      <w:sz w:val="22"/>
      <w:lang w:val="es-ES_tradnl" w:eastAsia="es-ES"/>
    </w:rPr>
  </w:style>
  <w:style w:type="paragraph" w:customStyle="1" w:styleId="xmsonormal">
    <w:name w:val="x_msonormal"/>
    <w:basedOn w:val="Normal"/>
    <w:rsid w:val="00034E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353798969">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70944">
      <w:bodyDiv w:val="1"/>
      <w:marLeft w:val="0"/>
      <w:marRight w:val="0"/>
      <w:marTop w:val="0"/>
      <w:marBottom w:val="0"/>
      <w:divBdr>
        <w:top w:val="none" w:sz="0" w:space="0" w:color="auto"/>
        <w:left w:val="none" w:sz="0" w:space="0" w:color="auto"/>
        <w:bottom w:val="none" w:sz="0" w:space="0" w:color="auto"/>
        <w:right w:val="none" w:sz="0" w:space="0" w:color="auto"/>
      </w:divBdr>
      <w:divsChild>
        <w:div w:id="1710257453">
          <w:marLeft w:val="0"/>
          <w:marRight w:val="0"/>
          <w:marTop w:val="0"/>
          <w:marBottom w:val="0"/>
          <w:divBdr>
            <w:top w:val="none" w:sz="0" w:space="0" w:color="auto"/>
            <w:left w:val="none" w:sz="0" w:space="0" w:color="auto"/>
            <w:bottom w:val="none" w:sz="0" w:space="0" w:color="auto"/>
            <w:right w:val="none" w:sz="0" w:space="0" w:color="auto"/>
          </w:divBdr>
          <w:divsChild>
            <w:div w:id="1672635758">
              <w:marLeft w:val="0"/>
              <w:marRight w:val="0"/>
              <w:marTop w:val="0"/>
              <w:marBottom w:val="0"/>
              <w:divBdr>
                <w:top w:val="none" w:sz="0" w:space="0" w:color="auto"/>
                <w:left w:val="none" w:sz="0" w:space="0" w:color="auto"/>
                <w:bottom w:val="none" w:sz="0" w:space="0" w:color="auto"/>
                <w:right w:val="none" w:sz="0" w:space="0" w:color="auto"/>
              </w:divBdr>
              <w:divsChild>
                <w:div w:id="19922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9200C-BE52-4B48-887C-F59096923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66223</Words>
  <Characters>356282</Characters>
  <Application>Microsoft Office Word</Application>
  <DocSecurity>0</DocSecurity>
  <Lines>12724</Lines>
  <Paragraphs>1738</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420767</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3</cp:revision>
  <cp:lastPrinted>2019-01-29T17:14:00Z</cp:lastPrinted>
  <dcterms:created xsi:type="dcterms:W3CDTF">2019-06-11T23:24:00Z</dcterms:created>
  <dcterms:modified xsi:type="dcterms:W3CDTF">2019-06-14T18:57:00Z</dcterms:modified>
</cp:coreProperties>
</file>