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CB9A374" w14:textId="22B6920B" w:rsidR="00AB3BB4" w:rsidRPr="00022E5F" w:rsidRDefault="002D29A8" w:rsidP="00AB3BB4">
      <w:pPr>
        <w:jc w:val="both"/>
        <w:rPr>
          <w:rFonts w:ascii="Abadi" w:hAnsi="Abadi"/>
          <w:b/>
          <w:sz w:val="21"/>
          <w:szCs w:val="21"/>
        </w:rPr>
      </w:pPr>
      <w:r>
        <w:rPr>
          <w:rFonts w:ascii="Abadi" w:hAnsi="Abadi"/>
          <w:b/>
          <w:sz w:val="21"/>
          <w:szCs w:val="21"/>
        </w:rPr>
        <w:t xml:space="preserve"> </w:t>
      </w:r>
    </w:p>
    <w:p w14:paraId="44744982" w14:textId="77777777" w:rsidR="002463F1" w:rsidRPr="00022E5F" w:rsidRDefault="002463F1" w:rsidP="00876BFF">
      <w:pPr>
        <w:ind w:left="720"/>
        <w:jc w:val="both"/>
        <w:rPr>
          <w:rFonts w:ascii="Abadi" w:hAnsi="Abadi"/>
          <w:b/>
          <w:sz w:val="21"/>
          <w:szCs w:val="21"/>
        </w:rPr>
        <w:sectPr w:rsidR="002463F1" w:rsidRPr="00022E5F"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02F95B80" w:rsidR="0024733C" w:rsidRPr="00022E5F" w:rsidRDefault="00BC40F9" w:rsidP="00876BFF">
      <w:pPr>
        <w:ind w:firstLine="709"/>
        <w:jc w:val="both"/>
        <w:rPr>
          <w:rFonts w:ascii="Abadi" w:hAnsi="Abadi"/>
          <w:b/>
          <w:sz w:val="21"/>
          <w:szCs w:val="21"/>
        </w:rPr>
      </w:pPr>
      <w:bookmarkStart w:id="0" w:name="_Hlk532918255"/>
      <w:r w:rsidRPr="00022E5F">
        <w:rPr>
          <w:rFonts w:ascii="Abadi" w:hAnsi="Abadi"/>
          <w:b/>
          <w:sz w:val="21"/>
          <w:szCs w:val="21"/>
        </w:rPr>
        <w:t xml:space="preserve">PODER LEGISLATIVO. SEXAGÉSIMA CUARTA LEGISLATURA DEL CONGRESO </w:t>
      </w:r>
      <w:r w:rsidR="00272068" w:rsidRPr="00022E5F">
        <w:rPr>
          <w:rFonts w:ascii="Abadi" w:hAnsi="Abadi"/>
          <w:b/>
          <w:sz w:val="21"/>
          <w:szCs w:val="21"/>
        </w:rPr>
        <w:t xml:space="preserve">DEL ESTADO DE GUANAJUATO. SESIÓN </w:t>
      </w:r>
      <w:r w:rsidR="00090424" w:rsidRPr="00022E5F">
        <w:rPr>
          <w:rFonts w:ascii="Abadi" w:hAnsi="Abadi"/>
          <w:b/>
          <w:sz w:val="21"/>
          <w:szCs w:val="21"/>
        </w:rPr>
        <w:t>ORDINARIA</w:t>
      </w:r>
      <w:r w:rsidR="00272068" w:rsidRPr="00022E5F">
        <w:rPr>
          <w:rFonts w:ascii="Abadi" w:hAnsi="Abadi"/>
          <w:b/>
          <w:sz w:val="21"/>
          <w:szCs w:val="21"/>
        </w:rPr>
        <w:t xml:space="preserve">. </w:t>
      </w:r>
      <w:r w:rsidR="00090424" w:rsidRPr="00022E5F">
        <w:rPr>
          <w:rFonts w:ascii="Abadi" w:hAnsi="Abadi"/>
          <w:b/>
          <w:sz w:val="21"/>
          <w:szCs w:val="21"/>
        </w:rPr>
        <w:t>SEGUNDO</w:t>
      </w:r>
      <w:r w:rsidR="00272068" w:rsidRPr="00022E5F">
        <w:rPr>
          <w:rFonts w:ascii="Abadi" w:hAnsi="Abadi"/>
          <w:b/>
          <w:sz w:val="21"/>
          <w:szCs w:val="21"/>
        </w:rPr>
        <w:t xml:space="preserve"> AÑO DE EJERCICIO CONSTITUCIONAL. </w:t>
      </w:r>
      <w:r w:rsidR="00090424" w:rsidRPr="00022E5F">
        <w:rPr>
          <w:rFonts w:ascii="Abadi" w:hAnsi="Abadi"/>
          <w:b/>
          <w:sz w:val="21"/>
          <w:szCs w:val="21"/>
        </w:rPr>
        <w:t>PRIMER</w:t>
      </w:r>
      <w:r w:rsidR="00272068" w:rsidRPr="00022E5F">
        <w:rPr>
          <w:rFonts w:ascii="Abadi" w:hAnsi="Abadi"/>
          <w:b/>
          <w:sz w:val="21"/>
          <w:szCs w:val="21"/>
        </w:rPr>
        <w:t xml:space="preserve"> PERIODO ORDINARIO. </w:t>
      </w:r>
      <w:r w:rsidR="006522A1" w:rsidRPr="00022E5F">
        <w:rPr>
          <w:rFonts w:ascii="Abadi" w:hAnsi="Abadi"/>
          <w:b/>
          <w:sz w:val="21"/>
          <w:szCs w:val="21"/>
        </w:rPr>
        <w:t>1</w:t>
      </w:r>
      <w:r w:rsidR="00B375A5" w:rsidRPr="00022E5F">
        <w:rPr>
          <w:rFonts w:ascii="Abadi" w:hAnsi="Abadi"/>
          <w:b/>
          <w:sz w:val="21"/>
          <w:szCs w:val="21"/>
        </w:rPr>
        <w:t>8</w:t>
      </w:r>
      <w:r w:rsidR="00957FD7" w:rsidRPr="00022E5F">
        <w:rPr>
          <w:rFonts w:ascii="Abadi" w:hAnsi="Abadi"/>
          <w:b/>
          <w:sz w:val="21"/>
          <w:szCs w:val="21"/>
        </w:rPr>
        <w:t xml:space="preserve"> </w:t>
      </w:r>
      <w:r w:rsidR="00EC7396" w:rsidRPr="00022E5F">
        <w:rPr>
          <w:rFonts w:ascii="Abadi" w:hAnsi="Abadi" w:cs="Arial"/>
          <w:b/>
          <w:sz w:val="21"/>
          <w:szCs w:val="21"/>
        </w:rPr>
        <w:t>DE DICIEMBRE DE 2019.</w:t>
      </w:r>
      <w:r w:rsidR="00F671D0" w:rsidRPr="00022E5F">
        <w:rPr>
          <w:rFonts w:ascii="Abadi" w:hAnsi="Abadi"/>
          <w:b/>
          <w:sz w:val="21"/>
          <w:szCs w:val="21"/>
        </w:rPr>
        <w:t xml:space="preserve">  </w:t>
      </w:r>
      <w:r w:rsidR="0024733C" w:rsidRPr="00022E5F">
        <w:rPr>
          <w:rFonts w:ascii="Abadi" w:hAnsi="Abadi"/>
          <w:b/>
          <w:sz w:val="18"/>
          <w:szCs w:val="18"/>
        </w:rPr>
        <w:t>[</w:t>
      </w:r>
      <w:r w:rsidR="0024733C" w:rsidRPr="00022E5F">
        <w:rPr>
          <w:rFonts w:ascii="Abadi" w:hAnsi="Abadi"/>
          <w:b/>
          <w:sz w:val="18"/>
          <w:szCs w:val="18"/>
        </w:rPr>
        <w:footnoteReference w:id="1"/>
      </w:r>
      <w:r w:rsidR="0024733C" w:rsidRPr="00022E5F">
        <w:rPr>
          <w:rFonts w:ascii="Abadi" w:hAnsi="Abadi"/>
          <w:b/>
          <w:sz w:val="18"/>
          <w:szCs w:val="18"/>
        </w:rPr>
        <w:t>]</w:t>
      </w:r>
    </w:p>
    <w:p w14:paraId="52B812AC" w14:textId="77777777" w:rsidR="0024733C" w:rsidRPr="00022E5F" w:rsidRDefault="0024733C" w:rsidP="00876BFF">
      <w:pPr>
        <w:jc w:val="both"/>
        <w:rPr>
          <w:rFonts w:ascii="Abadi" w:hAnsi="Abadi"/>
          <w:b/>
          <w:sz w:val="21"/>
          <w:szCs w:val="21"/>
        </w:rPr>
      </w:pPr>
    </w:p>
    <w:p w14:paraId="7AB1290C" w14:textId="77777777" w:rsidR="0024733C" w:rsidRPr="00022E5F" w:rsidRDefault="00416BF4" w:rsidP="00876BFF">
      <w:pPr>
        <w:jc w:val="center"/>
        <w:rPr>
          <w:rFonts w:ascii="Abadi" w:hAnsi="Abadi"/>
          <w:b/>
          <w:sz w:val="21"/>
          <w:szCs w:val="21"/>
        </w:rPr>
      </w:pPr>
      <w:r w:rsidRPr="00022E5F">
        <w:rPr>
          <w:rFonts w:ascii="Abadi" w:hAnsi="Abadi"/>
          <w:b/>
          <w:sz w:val="21"/>
          <w:szCs w:val="21"/>
        </w:rPr>
        <w:t>ORDEN DEL DÍA</w:t>
      </w:r>
    </w:p>
    <w:p w14:paraId="7980A605" w14:textId="77777777" w:rsidR="0024733C" w:rsidRPr="00022E5F" w:rsidRDefault="0024733C" w:rsidP="00876BFF">
      <w:pPr>
        <w:jc w:val="both"/>
        <w:rPr>
          <w:rFonts w:ascii="Abadi" w:hAnsi="Abadi"/>
          <w:b/>
          <w:sz w:val="21"/>
          <w:szCs w:val="21"/>
        </w:rPr>
      </w:pPr>
    </w:p>
    <w:p w14:paraId="1141E0DF" w14:textId="2DCE6F03" w:rsidR="008A0516" w:rsidRPr="00022E5F" w:rsidRDefault="008A0516" w:rsidP="003A77E7">
      <w:pPr>
        <w:numPr>
          <w:ilvl w:val="0"/>
          <w:numId w:val="6"/>
        </w:numPr>
        <w:tabs>
          <w:tab w:val="right" w:pos="4059"/>
        </w:tabs>
        <w:ind w:right="639"/>
        <w:jc w:val="both"/>
        <w:rPr>
          <w:rFonts w:ascii="Abadi" w:hAnsi="Abadi"/>
          <w:b/>
          <w:bCs/>
          <w:iCs/>
          <w:sz w:val="21"/>
          <w:szCs w:val="21"/>
        </w:rPr>
      </w:pPr>
      <w:bookmarkStart w:id="1" w:name="_Hlk535838905"/>
      <w:r w:rsidRPr="00022E5F">
        <w:rPr>
          <w:rFonts w:ascii="Abadi" w:hAnsi="Abadi"/>
          <w:b/>
          <w:bCs/>
          <w:iCs/>
          <w:sz w:val="21"/>
          <w:szCs w:val="21"/>
        </w:rPr>
        <w:t>Lista de asistencia y comprobación del quórum.</w:t>
      </w:r>
      <w:r w:rsidRPr="00022E5F">
        <w:rPr>
          <w:rFonts w:ascii="Abadi" w:hAnsi="Abadi"/>
          <w:b/>
          <w:bCs/>
          <w:iCs/>
          <w:sz w:val="21"/>
          <w:szCs w:val="21"/>
        </w:rPr>
        <w:tab/>
      </w:r>
      <w:r w:rsidR="008E2814">
        <w:rPr>
          <w:rFonts w:ascii="Abadi" w:hAnsi="Abadi"/>
          <w:b/>
          <w:bCs/>
          <w:iCs/>
          <w:sz w:val="21"/>
          <w:szCs w:val="21"/>
        </w:rPr>
        <w:t>4</w:t>
      </w:r>
    </w:p>
    <w:p w14:paraId="2319CB53" w14:textId="77777777" w:rsidR="008A0516" w:rsidRPr="00022E5F" w:rsidRDefault="008A0516" w:rsidP="008A0516">
      <w:pPr>
        <w:tabs>
          <w:tab w:val="right" w:pos="4059"/>
        </w:tabs>
        <w:ind w:right="639"/>
        <w:jc w:val="both"/>
        <w:rPr>
          <w:rFonts w:ascii="Abadi" w:hAnsi="Abadi"/>
          <w:b/>
          <w:bCs/>
          <w:iCs/>
          <w:sz w:val="21"/>
          <w:szCs w:val="21"/>
        </w:rPr>
      </w:pPr>
    </w:p>
    <w:p w14:paraId="648AB611" w14:textId="5838EED6" w:rsidR="004F3DC1" w:rsidRPr="00022E5F" w:rsidRDefault="004F3DC1" w:rsidP="004F3DC1">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Lectura y, en su caso, </w:t>
      </w:r>
      <w:r w:rsidRPr="00022E5F">
        <w:rPr>
          <w:rFonts w:ascii="Abadi" w:hAnsi="Abadi"/>
          <w:b/>
          <w:bCs/>
          <w:iCs/>
          <w:sz w:val="21"/>
          <w:szCs w:val="21"/>
        </w:rPr>
        <w:t>aprobación</w:t>
      </w:r>
      <w:r w:rsidRPr="00022E5F">
        <w:rPr>
          <w:rFonts w:ascii="Abadi" w:hAnsi="Abadi"/>
          <w:b/>
          <w:sz w:val="21"/>
          <w:szCs w:val="21"/>
        </w:rPr>
        <w:t xml:space="preserve"> del </w:t>
      </w:r>
      <w:r w:rsidRPr="00022E5F">
        <w:rPr>
          <w:rFonts w:ascii="Abadi" w:hAnsi="Abadi"/>
          <w:b/>
          <w:bCs/>
          <w:iCs/>
          <w:sz w:val="21"/>
          <w:szCs w:val="21"/>
        </w:rPr>
        <w:t>orden</w:t>
      </w:r>
      <w:r w:rsidRPr="00022E5F">
        <w:rPr>
          <w:rFonts w:ascii="Abadi" w:hAnsi="Abadi"/>
          <w:b/>
          <w:sz w:val="21"/>
          <w:szCs w:val="21"/>
        </w:rPr>
        <w:t xml:space="preserve"> del día.</w:t>
      </w:r>
      <w:r w:rsidR="005434EB" w:rsidRPr="00022E5F">
        <w:rPr>
          <w:rFonts w:ascii="Abadi" w:hAnsi="Abadi"/>
          <w:b/>
          <w:sz w:val="21"/>
          <w:szCs w:val="21"/>
        </w:rPr>
        <w:tab/>
      </w:r>
      <w:r w:rsidR="008E2814">
        <w:rPr>
          <w:rFonts w:ascii="Abadi" w:hAnsi="Abadi"/>
          <w:b/>
          <w:sz w:val="21"/>
          <w:szCs w:val="21"/>
        </w:rPr>
        <w:t>4</w:t>
      </w:r>
    </w:p>
    <w:p w14:paraId="3BDDFDB8" w14:textId="77777777" w:rsidR="008C2B60" w:rsidRPr="00022E5F" w:rsidRDefault="008C2B60" w:rsidP="008C2B60">
      <w:pPr>
        <w:jc w:val="both"/>
        <w:rPr>
          <w:rFonts w:ascii="Abadi" w:hAnsi="Abadi"/>
          <w:b/>
          <w:sz w:val="21"/>
          <w:szCs w:val="21"/>
        </w:rPr>
      </w:pPr>
    </w:p>
    <w:p w14:paraId="4E5B60B2" w14:textId="1B2F6435"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Lectura y, en su caso, aprobación del acta de la sesión ordinaria celebrada el 11 de diciembre del año en curso.</w:t>
      </w:r>
      <w:r w:rsidR="00560B0A" w:rsidRPr="00022E5F">
        <w:rPr>
          <w:rFonts w:ascii="Abadi" w:hAnsi="Abadi"/>
          <w:b/>
          <w:sz w:val="21"/>
          <w:szCs w:val="21"/>
        </w:rPr>
        <w:tab/>
      </w:r>
      <w:r w:rsidR="00A1469A">
        <w:rPr>
          <w:rFonts w:ascii="Abadi" w:hAnsi="Abadi"/>
          <w:b/>
          <w:sz w:val="21"/>
          <w:szCs w:val="21"/>
        </w:rPr>
        <w:t>6</w:t>
      </w:r>
    </w:p>
    <w:p w14:paraId="2299793D" w14:textId="77777777" w:rsidR="008C2B60" w:rsidRPr="00022E5F" w:rsidRDefault="008C2B60" w:rsidP="008C2B60">
      <w:pPr>
        <w:jc w:val="both"/>
        <w:rPr>
          <w:rFonts w:ascii="Abadi" w:hAnsi="Abadi"/>
          <w:b/>
          <w:sz w:val="21"/>
          <w:szCs w:val="21"/>
        </w:rPr>
      </w:pPr>
    </w:p>
    <w:p w14:paraId="74CCD433" w14:textId="4B5B4C88"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Dar cuenta con las comunicaciones y correspondencia recibidas.</w:t>
      </w:r>
      <w:r w:rsidR="006D097D" w:rsidRPr="00022E5F">
        <w:rPr>
          <w:rFonts w:ascii="Abadi" w:hAnsi="Abadi"/>
          <w:b/>
          <w:sz w:val="21"/>
          <w:szCs w:val="21"/>
        </w:rPr>
        <w:tab/>
      </w:r>
      <w:r w:rsidR="009625FC">
        <w:rPr>
          <w:rFonts w:ascii="Abadi" w:hAnsi="Abadi"/>
          <w:b/>
          <w:sz w:val="21"/>
          <w:szCs w:val="21"/>
        </w:rPr>
        <w:t>9</w:t>
      </w:r>
    </w:p>
    <w:p w14:paraId="70F5ADD2" w14:textId="77777777" w:rsidR="008C2B60" w:rsidRPr="00022E5F" w:rsidRDefault="008C2B60" w:rsidP="008C2B60">
      <w:pPr>
        <w:jc w:val="both"/>
        <w:rPr>
          <w:rFonts w:ascii="Abadi" w:hAnsi="Abadi"/>
          <w:b/>
          <w:sz w:val="21"/>
          <w:szCs w:val="21"/>
        </w:rPr>
      </w:pPr>
    </w:p>
    <w:p w14:paraId="1C1A56E4" w14:textId="2C420BB7"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Presentación de la Minuta Proyecto de Decreto por el que se reforma el primer párrafo del artículo 28 de la Constitución Política de los Estados Unidos Mexicanos en materia de condonación de impuestos, que remitió la Cámara de Senadores del Congreso de la Unión.</w:t>
      </w:r>
      <w:r w:rsidR="00A01365" w:rsidRPr="00022E5F">
        <w:rPr>
          <w:rFonts w:ascii="Abadi" w:hAnsi="Abadi"/>
          <w:b/>
          <w:sz w:val="21"/>
          <w:szCs w:val="21"/>
        </w:rPr>
        <w:tab/>
        <w:t>1</w:t>
      </w:r>
      <w:r w:rsidR="009625FC">
        <w:rPr>
          <w:rFonts w:ascii="Abadi" w:hAnsi="Abadi"/>
          <w:b/>
          <w:sz w:val="21"/>
          <w:szCs w:val="21"/>
        </w:rPr>
        <w:t>3</w:t>
      </w:r>
    </w:p>
    <w:p w14:paraId="39841736" w14:textId="77777777" w:rsidR="008C2B60" w:rsidRPr="00022E5F" w:rsidRDefault="008C2B60" w:rsidP="008C2B60">
      <w:pPr>
        <w:jc w:val="both"/>
        <w:rPr>
          <w:rFonts w:ascii="Abadi" w:hAnsi="Abadi"/>
          <w:b/>
          <w:sz w:val="21"/>
          <w:szCs w:val="21"/>
        </w:rPr>
      </w:pPr>
    </w:p>
    <w:p w14:paraId="1B7B36CE" w14:textId="2549E3D0"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Presentación de los informes de resultados formulados por </w:t>
      </w:r>
      <w:r w:rsidRPr="00022E5F">
        <w:rPr>
          <w:rFonts w:ascii="Abadi" w:hAnsi="Abadi"/>
          <w:b/>
          <w:sz w:val="21"/>
          <w:szCs w:val="21"/>
        </w:rPr>
        <w:t>la Auditoría Superior del Estado de Guanajuato, relativos a la auditoría específica practicada a la  administración pública municipal de León, Gto., respecto a los procesos de contratación, correspondientes a los ejercicios fiscales de los años 2013 y 2014, referentes a operaciones realizadas con diversas personas físicas o morales, en cumplimiento a la sentencia emitida por el Juez Cuarto de Distrito en el Estado, dentro del juicio de amparo tramitado bajo el expediente número 784/2018-V; así como a las revisiones practicadas a las operaciones realizadas con recursos del Ramo General 33 y obra pública por las administraciones municipales de Moroleón, Purísima del Rincón, Salvatierra, San Francisco del Rincón y Tierra Blanca, correspondientes al ejercicio fiscal del año 2018.</w:t>
      </w:r>
      <w:r w:rsidR="00D16AF3" w:rsidRPr="00022E5F">
        <w:rPr>
          <w:rFonts w:ascii="Abadi" w:hAnsi="Abadi"/>
          <w:b/>
          <w:sz w:val="21"/>
          <w:szCs w:val="21"/>
        </w:rPr>
        <w:tab/>
        <w:t>1</w:t>
      </w:r>
      <w:r w:rsidR="009625FC">
        <w:rPr>
          <w:rFonts w:ascii="Abadi" w:hAnsi="Abadi"/>
          <w:b/>
          <w:sz w:val="21"/>
          <w:szCs w:val="21"/>
        </w:rPr>
        <w:t>4</w:t>
      </w:r>
    </w:p>
    <w:p w14:paraId="4BBC2182" w14:textId="0B5E62DA" w:rsidR="008C2B60" w:rsidRPr="00022E5F" w:rsidRDefault="008C2B60" w:rsidP="008C2B60">
      <w:pPr>
        <w:ind w:left="360"/>
        <w:jc w:val="both"/>
        <w:rPr>
          <w:rFonts w:ascii="Abadi" w:hAnsi="Abadi"/>
          <w:b/>
          <w:sz w:val="21"/>
          <w:szCs w:val="21"/>
        </w:rPr>
      </w:pPr>
    </w:p>
    <w:p w14:paraId="352E8B87" w14:textId="1A528286"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Presentación de la propuesta de punto de acuerdo formulada por las diputadas y los diputados integrantes de la Junta de Gobierno y Coordinación Política relativa a la constitución de una comisión especial que atienda al estudio, análisis y seguimiento de los asuntos relacionados con la implementación de la Agenda 2030 para el Desarrollo Sostenible de la Organización de las Naciones Unidas y, en su caso, aprobación de la misma.</w:t>
      </w:r>
      <w:r w:rsidR="00337A90" w:rsidRPr="00022E5F">
        <w:rPr>
          <w:rFonts w:ascii="Abadi" w:hAnsi="Abadi"/>
          <w:b/>
          <w:sz w:val="21"/>
          <w:szCs w:val="21"/>
        </w:rPr>
        <w:tab/>
        <w:t>1</w:t>
      </w:r>
      <w:r w:rsidR="00CD5A1C">
        <w:rPr>
          <w:rFonts w:ascii="Abadi" w:hAnsi="Abadi"/>
          <w:b/>
          <w:sz w:val="21"/>
          <w:szCs w:val="21"/>
        </w:rPr>
        <w:t>8</w:t>
      </w:r>
    </w:p>
    <w:p w14:paraId="6F0D1C80" w14:textId="77777777" w:rsidR="008C2B60" w:rsidRPr="00022E5F" w:rsidRDefault="008C2B60" w:rsidP="008C2B60">
      <w:pPr>
        <w:ind w:left="360"/>
        <w:jc w:val="both"/>
        <w:rPr>
          <w:rFonts w:ascii="Abadi" w:hAnsi="Abadi"/>
          <w:b/>
          <w:sz w:val="21"/>
          <w:szCs w:val="21"/>
        </w:rPr>
      </w:pPr>
    </w:p>
    <w:p w14:paraId="55AB7DC7" w14:textId="3BD6AAA9"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Presentación del informe que contiene las transferencias y </w:t>
      </w:r>
      <w:r w:rsidRPr="00022E5F">
        <w:rPr>
          <w:rFonts w:ascii="Abadi" w:hAnsi="Abadi"/>
          <w:b/>
          <w:sz w:val="21"/>
          <w:szCs w:val="21"/>
        </w:rPr>
        <w:lastRenderedPageBreak/>
        <w:t>ajustes presupuestales del Congreso del Estado, correspondiente al periodo comprendido del 1 al 31 de octubre de 2019, formulado por la Comisión de Administración y, en su caso, aprobación del mismo.</w:t>
      </w:r>
      <w:r w:rsidR="003C01B7" w:rsidRPr="00022E5F">
        <w:rPr>
          <w:rFonts w:ascii="Abadi" w:hAnsi="Abadi"/>
          <w:b/>
          <w:sz w:val="21"/>
          <w:szCs w:val="21"/>
        </w:rPr>
        <w:tab/>
        <w:t>2</w:t>
      </w:r>
      <w:r w:rsidR="00774916">
        <w:rPr>
          <w:rFonts w:ascii="Abadi" w:hAnsi="Abadi"/>
          <w:b/>
          <w:sz w:val="21"/>
          <w:szCs w:val="21"/>
        </w:rPr>
        <w:t>2</w:t>
      </w:r>
    </w:p>
    <w:p w14:paraId="7B0DF4BD" w14:textId="77777777" w:rsidR="008C2B60" w:rsidRPr="00022E5F" w:rsidRDefault="008C2B60" w:rsidP="008C2B60">
      <w:pPr>
        <w:ind w:left="360"/>
        <w:jc w:val="both"/>
        <w:rPr>
          <w:rFonts w:ascii="Abadi" w:hAnsi="Abadi"/>
          <w:b/>
          <w:sz w:val="21"/>
          <w:szCs w:val="21"/>
        </w:rPr>
      </w:pPr>
    </w:p>
    <w:p w14:paraId="2F051CED" w14:textId="52F434B7"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Presentación del informe de los conceptos generales de los estados financieros de los recursos presupuestales del Congreso del Estado, correspondiente al periodo del 1 al 30 de noviembre de 2019, formulado por la Comisión de Administración y, en su caso, aprobación del mismo.</w:t>
      </w:r>
      <w:r w:rsidR="003C01B7" w:rsidRPr="00022E5F">
        <w:rPr>
          <w:rFonts w:ascii="Abadi" w:hAnsi="Abadi"/>
          <w:b/>
          <w:sz w:val="21"/>
          <w:szCs w:val="21"/>
        </w:rPr>
        <w:tab/>
        <w:t>2</w:t>
      </w:r>
      <w:r w:rsidR="009F2539">
        <w:rPr>
          <w:rFonts w:ascii="Abadi" w:hAnsi="Abadi"/>
          <w:b/>
          <w:sz w:val="21"/>
          <w:szCs w:val="21"/>
        </w:rPr>
        <w:t>2</w:t>
      </w:r>
    </w:p>
    <w:p w14:paraId="20096002" w14:textId="77777777" w:rsidR="008C2B60" w:rsidRPr="00022E5F" w:rsidRDefault="008C2B60" w:rsidP="008C2B60">
      <w:pPr>
        <w:ind w:left="360"/>
        <w:jc w:val="both"/>
        <w:rPr>
          <w:rFonts w:ascii="Abadi" w:hAnsi="Abadi"/>
          <w:b/>
          <w:sz w:val="21"/>
          <w:szCs w:val="21"/>
        </w:rPr>
      </w:pPr>
    </w:p>
    <w:p w14:paraId="72337D92" w14:textId="2D82CC52"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Discusión y, en su caso, aprobación del dictamen presentado por la Comisión de Hacienda y Fiscalización relativo a la iniciativa de decreto mediante la cual se establecen los montos máximos o rangos de adjudicación para la contratación de la obra pública municipal, en sus modalidades de adjudicación directa y licitación simplificada, respectivamente, para el ejercicio fiscal del año 2020, de conformidad con lo señalado en la Ley de Obra Pública y Servicios relacionados con la misma para el Estado y los Municipios de Guanajuato, presentada por las diputadas y los diputados integrantes de la Junta de Gobierno y Coordinación Política, ante esta Sexagésima Cuarta Legislatura del Congreso del Estado.</w:t>
      </w:r>
      <w:r w:rsidR="000824DF" w:rsidRPr="00022E5F">
        <w:rPr>
          <w:rFonts w:ascii="Abadi" w:hAnsi="Abadi"/>
          <w:b/>
          <w:sz w:val="21"/>
          <w:szCs w:val="21"/>
        </w:rPr>
        <w:tab/>
        <w:t>2</w:t>
      </w:r>
      <w:r w:rsidR="00254288">
        <w:rPr>
          <w:rFonts w:ascii="Abadi" w:hAnsi="Abadi"/>
          <w:b/>
          <w:sz w:val="21"/>
          <w:szCs w:val="21"/>
        </w:rPr>
        <w:t>3</w:t>
      </w:r>
    </w:p>
    <w:p w14:paraId="268261B5" w14:textId="77777777" w:rsidR="003C535C" w:rsidRPr="00022E5F" w:rsidRDefault="003C535C" w:rsidP="003C535C">
      <w:pPr>
        <w:pStyle w:val="Prrafodelista"/>
        <w:rPr>
          <w:rFonts w:ascii="Abadi" w:hAnsi="Abadi"/>
          <w:b/>
          <w:sz w:val="21"/>
          <w:szCs w:val="21"/>
        </w:rPr>
      </w:pPr>
    </w:p>
    <w:p w14:paraId="02DF2961" w14:textId="6A173D6C" w:rsidR="00CE7FFC" w:rsidRPr="00022E5F" w:rsidRDefault="00CE7FFC" w:rsidP="00CE7FFC">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Participación del diputado Raúl Humberto Márquez Albo a efecto de formular una propuesta </w:t>
      </w:r>
      <w:bookmarkStart w:id="2" w:name="_Hlk32321305"/>
      <w:r w:rsidRPr="00022E5F">
        <w:rPr>
          <w:rFonts w:ascii="Abadi" w:hAnsi="Abadi"/>
          <w:b/>
          <w:sz w:val="21"/>
          <w:szCs w:val="21"/>
        </w:rPr>
        <w:t xml:space="preserve">con relación al establecimiento de los </w:t>
      </w:r>
      <w:r w:rsidRPr="00022E5F">
        <w:rPr>
          <w:rFonts w:ascii="Abadi" w:hAnsi="Abadi"/>
          <w:b/>
          <w:sz w:val="21"/>
          <w:szCs w:val="21"/>
        </w:rPr>
        <w:t>montos máximos o rangos de adjudicación para la contratación de la obra pública municipal</w:t>
      </w:r>
      <w:bookmarkEnd w:id="2"/>
      <w:r w:rsidR="00515806" w:rsidRPr="00022E5F">
        <w:rPr>
          <w:rFonts w:ascii="Abadi" w:hAnsi="Abadi"/>
          <w:b/>
          <w:sz w:val="21"/>
          <w:szCs w:val="21"/>
        </w:rPr>
        <w:t xml:space="preserve"> para el ejercicio fiscal 2020</w:t>
      </w:r>
      <w:r w:rsidRPr="00022E5F">
        <w:rPr>
          <w:rFonts w:ascii="Abadi" w:hAnsi="Abadi"/>
          <w:b/>
          <w:sz w:val="21"/>
          <w:szCs w:val="21"/>
        </w:rPr>
        <w:tab/>
        <w:t>2</w:t>
      </w:r>
      <w:r w:rsidR="007A7A52">
        <w:rPr>
          <w:rFonts w:ascii="Abadi" w:hAnsi="Abadi"/>
          <w:b/>
          <w:sz w:val="21"/>
          <w:szCs w:val="21"/>
        </w:rPr>
        <w:t>7</w:t>
      </w:r>
    </w:p>
    <w:p w14:paraId="2E1FCE02" w14:textId="77777777" w:rsidR="00895630" w:rsidRPr="00022E5F" w:rsidRDefault="00895630" w:rsidP="00895630">
      <w:pPr>
        <w:pStyle w:val="Prrafodelista"/>
        <w:rPr>
          <w:rFonts w:ascii="Abadi" w:hAnsi="Abadi"/>
          <w:b/>
          <w:sz w:val="21"/>
          <w:szCs w:val="21"/>
        </w:rPr>
      </w:pPr>
    </w:p>
    <w:p w14:paraId="152EE1F8" w14:textId="3EF149C5" w:rsidR="00895630" w:rsidRPr="00022E5F" w:rsidRDefault="00895630" w:rsidP="00895630">
      <w:pPr>
        <w:numPr>
          <w:ilvl w:val="0"/>
          <w:numId w:val="6"/>
        </w:numPr>
        <w:tabs>
          <w:tab w:val="right" w:pos="4059"/>
        </w:tabs>
        <w:ind w:right="639"/>
        <w:jc w:val="both"/>
        <w:rPr>
          <w:rFonts w:ascii="Abadi" w:hAnsi="Abadi"/>
          <w:b/>
          <w:sz w:val="21"/>
          <w:szCs w:val="21"/>
        </w:rPr>
      </w:pPr>
      <w:r w:rsidRPr="00022E5F">
        <w:rPr>
          <w:rFonts w:ascii="Abadi" w:hAnsi="Abadi"/>
          <w:b/>
          <w:sz w:val="21"/>
          <w:szCs w:val="21"/>
        </w:rPr>
        <w:t>Manifestándose en contra de la propuesta presentada, interviene la diputada Alejandra Gutiérrez Campos.</w:t>
      </w:r>
      <w:r w:rsidRPr="00022E5F">
        <w:rPr>
          <w:rFonts w:ascii="Abadi" w:hAnsi="Abadi"/>
          <w:b/>
          <w:sz w:val="21"/>
          <w:szCs w:val="21"/>
        </w:rPr>
        <w:tab/>
        <w:t>2</w:t>
      </w:r>
      <w:r w:rsidR="007A7A52">
        <w:rPr>
          <w:rFonts w:ascii="Abadi" w:hAnsi="Abadi"/>
          <w:b/>
          <w:sz w:val="21"/>
          <w:szCs w:val="21"/>
        </w:rPr>
        <w:t>8</w:t>
      </w:r>
    </w:p>
    <w:p w14:paraId="5137EBC3" w14:textId="77777777" w:rsidR="00616092" w:rsidRPr="00022E5F" w:rsidRDefault="00616092" w:rsidP="00616092">
      <w:pPr>
        <w:pStyle w:val="Prrafodelista"/>
        <w:rPr>
          <w:rFonts w:ascii="Abadi" w:hAnsi="Abadi"/>
          <w:b/>
          <w:sz w:val="21"/>
          <w:szCs w:val="21"/>
        </w:rPr>
      </w:pPr>
    </w:p>
    <w:p w14:paraId="695C6BD5" w14:textId="45ADC116" w:rsidR="00616092" w:rsidRPr="00022E5F" w:rsidRDefault="00616092" w:rsidP="00616092">
      <w:pPr>
        <w:numPr>
          <w:ilvl w:val="0"/>
          <w:numId w:val="6"/>
        </w:numPr>
        <w:tabs>
          <w:tab w:val="right" w:pos="4059"/>
        </w:tabs>
        <w:ind w:right="639"/>
        <w:jc w:val="both"/>
        <w:rPr>
          <w:rFonts w:ascii="Abadi" w:hAnsi="Abadi"/>
          <w:b/>
          <w:sz w:val="21"/>
          <w:szCs w:val="21"/>
        </w:rPr>
      </w:pPr>
      <w:r w:rsidRPr="00022E5F">
        <w:rPr>
          <w:rFonts w:ascii="Abadi" w:hAnsi="Abadi"/>
          <w:b/>
          <w:sz w:val="21"/>
          <w:szCs w:val="21"/>
        </w:rPr>
        <w:t>Rectificando hechos en el tema, interviene el diputado Raúl Humberto Márquez Albo.</w:t>
      </w:r>
      <w:r w:rsidRPr="00022E5F">
        <w:rPr>
          <w:rFonts w:ascii="Abadi" w:hAnsi="Abadi"/>
          <w:b/>
          <w:sz w:val="21"/>
          <w:szCs w:val="21"/>
        </w:rPr>
        <w:tab/>
        <w:t>2</w:t>
      </w:r>
      <w:r w:rsidR="007A7A52">
        <w:rPr>
          <w:rFonts w:ascii="Abadi" w:hAnsi="Abadi"/>
          <w:b/>
          <w:sz w:val="21"/>
          <w:szCs w:val="21"/>
        </w:rPr>
        <w:t>9</w:t>
      </w:r>
    </w:p>
    <w:p w14:paraId="1CD5466F" w14:textId="77777777" w:rsidR="008C2B60" w:rsidRPr="00022E5F" w:rsidRDefault="008C2B60" w:rsidP="008C2B60">
      <w:pPr>
        <w:ind w:left="360"/>
        <w:jc w:val="both"/>
        <w:rPr>
          <w:rFonts w:ascii="Abadi" w:hAnsi="Abadi"/>
          <w:b/>
          <w:sz w:val="21"/>
          <w:szCs w:val="21"/>
        </w:rPr>
      </w:pPr>
    </w:p>
    <w:p w14:paraId="13CFCA6E" w14:textId="37E7F2AA"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Discusión y, en su caso, aprobación del </w:t>
      </w:r>
      <w:bookmarkStart w:id="3" w:name="_Hlk32331627"/>
      <w:r w:rsidRPr="00022E5F">
        <w:rPr>
          <w:rFonts w:ascii="Abadi" w:hAnsi="Abadi"/>
          <w:b/>
          <w:sz w:val="21"/>
          <w:szCs w:val="21"/>
        </w:rPr>
        <w:t>dictamen suscrito por la Comisión de Justicia relativo a la iniciativa mediante la cual se adiciona un artículo 187-e recorriéndose los subsecuentes al Capítulo VI del Título Tercero de los Delitos contra la Libertad Sexual del Código Penal del Estado de Guanajuato</w:t>
      </w:r>
      <w:bookmarkEnd w:id="3"/>
      <w:r w:rsidRPr="00022E5F">
        <w:rPr>
          <w:rFonts w:ascii="Abadi" w:hAnsi="Abadi"/>
          <w:b/>
          <w:sz w:val="21"/>
          <w:szCs w:val="21"/>
        </w:rPr>
        <w:t>, presentada por el diputado Isidoro Bazaldúa Lugo, integrante del Grupo Parlamentario del Partido de la Revolución Democrática.</w:t>
      </w:r>
      <w:r w:rsidR="00C10341" w:rsidRPr="00022E5F">
        <w:rPr>
          <w:rFonts w:ascii="Abadi" w:hAnsi="Abadi"/>
          <w:b/>
          <w:sz w:val="21"/>
          <w:szCs w:val="21"/>
        </w:rPr>
        <w:tab/>
      </w:r>
      <w:r w:rsidR="007A7A52">
        <w:rPr>
          <w:rFonts w:ascii="Abadi" w:hAnsi="Abadi"/>
          <w:b/>
          <w:sz w:val="21"/>
          <w:szCs w:val="21"/>
        </w:rPr>
        <w:t>30</w:t>
      </w:r>
    </w:p>
    <w:p w14:paraId="3031DF9F" w14:textId="77777777" w:rsidR="00F5371A" w:rsidRPr="00022E5F" w:rsidRDefault="00F5371A" w:rsidP="00F5371A">
      <w:pPr>
        <w:pStyle w:val="Prrafodelista"/>
        <w:rPr>
          <w:rFonts w:ascii="Abadi" w:hAnsi="Abadi"/>
          <w:b/>
          <w:sz w:val="21"/>
          <w:szCs w:val="21"/>
        </w:rPr>
      </w:pPr>
    </w:p>
    <w:p w14:paraId="07D3AD16" w14:textId="42C94C3D" w:rsidR="00F5371A" w:rsidRPr="00022E5F" w:rsidRDefault="00F5371A" w:rsidP="00F5371A">
      <w:pPr>
        <w:numPr>
          <w:ilvl w:val="0"/>
          <w:numId w:val="6"/>
        </w:numPr>
        <w:tabs>
          <w:tab w:val="right" w:pos="4059"/>
        </w:tabs>
        <w:ind w:right="639"/>
        <w:jc w:val="both"/>
        <w:rPr>
          <w:rFonts w:ascii="Abadi" w:hAnsi="Abadi"/>
          <w:b/>
          <w:sz w:val="21"/>
          <w:szCs w:val="21"/>
        </w:rPr>
      </w:pPr>
      <w:r w:rsidRPr="00022E5F">
        <w:rPr>
          <w:rFonts w:ascii="Abadi" w:hAnsi="Abadi"/>
          <w:b/>
          <w:sz w:val="21"/>
          <w:szCs w:val="21"/>
        </w:rPr>
        <w:t>Intervención del diputado Isidoro Bazaldúa Lugo para manifestarse a favor del dictamen.</w:t>
      </w:r>
      <w:r w:rsidRPr="00022E5F">
        <w:rPr>
          <w:rFonts w:ascii="Abadi" w:hAnsi="Abadi"/>
          <w:b/>
          <w:sz w:val="21"/>
          <w:szCs w:val="21"/>
        </w:rPr>
        <w:tab/>
      </w:r>
      <w:r w:rsidR="007A7A52">
        <w:rPr>
          <w:rFonts w:ascii="Abadi" w:hAnsi="Abadi"/>
          <w:b/>
          <w:sz w:val="21"/>
          <w:szCs w:val="21"/>
        </w:rPr>
        <w:t>40</w:t>
      </w:r>
    </w:p>
    <w:p w14:paraId="529F77E8" w14:textId="77777777" w:rsidR="003E67B8" w:rsidRPr="00022E5F" w:rsidRDefault="003E67B8" w:rsidP="003E67B8">
      <w:pPr>
        <w:pStyle w:val="Prrafodelista"/>
        <w:rPr>
          <w:rFonts w:ascii="Abadi" w:hAnsi="Abadi"/>
          <w:b/>
          <w:sz w:val="21"/>
          <w:szCs w:val="21"/>
        </w:rPr>
      </w:pPr>
    </w:p>
    <w:p w14:paraId="4AC7F212" w14:textId="785992FC" w:rsidR="003E67B8" w:rsidRPr="00022E5F" w:rsidRDefault="003E67B8" w:rsidP="003E67B8">
      <w:pPr>
        <w:numPr>
          <w:ilvl w:val="0"/>
          <w:numId w:val="6"/>
        </w:numPr>
        <w:tabs>
          <w:tab w:val="right" w:pos="4059"/>
        </w:tabs>
        <w:ind w:right="639"/>
        <w:jc w:val="both"/>
        <w:rPr>
          <w:rFonts w:ascii="Abadi" w:hAnsi="Abadi"/>
          <w:b/>
          <w:bCs/>
          <w:sz w:val="21"/>
          <w:szCs w:val="21"/>
          <w:lang w:val="es-MX"/>
        </w:rPr>
      </w:pPr>
      <w:r w:rsidRPr="00022E5F">
        <w:rPr>
          <w:rFonts w:ascii="Abadi" w:hAnsi="Abadi"/>
          <w:b/>
          <w:bCs/>
          <w:sz w:val="21"/>
          <w:szCs w:val="21"/>
        </w:rPr>
        <w:t xml:space="preserve">La diputada Libia Denisse García Muñoz Ledo </w:t>
      </w:r>
      <w:r w:rsidRPr="00022E5F">
        <w:rPr>
          <w:rFonts w:ascii="Abadi" w:hAnsi="Abadi"/>
          <w:b/>
          <w:sz w:val="21"/>
          <w:szCs w:val="21"/>
        </w:rPr>
        <w:t>interviene</w:t>
      </w:r>
      <w:r w:rsidRPr="00022E5F">
        <w:rPr>
          <w:rFonts w:ascii="Abadi" w:hAnsi="Abadi"/>
          <w:b/>
          <w:bCs/>
          <w:sz w:val="21"/>
          <w:szCs w:val="21"/>
        </w:rPr>
        <w:t xml:space="preserve"> para manifestarse a favor del dictamen presentado.</w:t>
      </w:r>
      <w:r w:rsidRPr="00022E5F">
        <w:rPr>
          <w:rFonts w:ascii="Abadi" w:hAnsi="Abadi"/>
          <w:b/>
          <w:bCs/>
          <w:sz w:val="21"/>
          <w:szCs w:val="21"/>
        </w:rPr>
        <w:tab/>
        <w:t>4</w:t>
      </w:r>
      <w:r w:rsidR="007A7A52">
        <w:rPr>
          <w:rFonts w:ascii="Abadi" w:hAnsi="Abadi"/>
          <w:b/>
          <w:bCs/>
          <w:sz w:val="21"/>
          <w:szCs w:val="21"/>
        </w:rPr>
        <w:t>1</w:t>
      </w:r>
    </w:p>
    <w:p w14:paraId="5309D2B8" w14:textId="77777777" w:rsidR="007F61A5" w:rsidRPr="00022E5F" w:rsidRDefault="007F61A5" w:rsidP="007F61A5">
      <w:pPr>
        <w:pStyle w:val="Prrafodelista"/>
        <w:rPr>
          <w:rFonts w:ascii="Abadi" w:hAnsi="Abadi"/>
          <w:b/>
          <w:bCs/>
          <w:sz w:val="21"/>
          <w:szCs w:val="21"/>
          <w:lang w:val="es-MX"/>
        </w:rPr>
      </w:pPr>
    </w:p>
    <w:p w14:paraId="3AE5AEBE" w14:textId="3154B59D" w:rsidR="007F61A5" w:rsidRPr="00022E5F" w:rsidRDefault="007F61A5" w:rsidP="007F61A5">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El diputado Isidoro Bazaldúa Lugo interviene para presentar una reserva al artículo 176 </w:t>
      </w:r>
      <w:r w:rsidR="00D33222" w:rsidRPr="00022E5F">
        <w:rPr>
          <w:rFonts w:ascii="Abadi" w:hAnsi="Abadi"/>
          <w:b/>
          <w:sz w:val="21"/>
          <w:szCs w:val="21"/>
        </w:rPr>
        <w:t>del dictamen en mención.</w:t>
      </w:r>
      <w:r w:rsidRPr="00022E5F">
        <w:rPr>
          <w:rFonts w:ascii="Abadi" w:hAnsi="Abadi"/>
          <w:b/>
          <w:sz w:val="21"/>
          <w:szCs w:val="21"/>
        </w:rPr>
        <w:tab/>
        <w:t>4</w:t>
      </w:r>
      <w:r w:rsidR="00F9489A">
        <w:rPr>
          <w:rFonts w:ascii="Abadi" w:hAnsi="Abadi"/>
          <w:b/>
          <w:sz w:val="21"/>
          <w:szCs w:val="21"/>
        </w:rPr>
        <w:t>2</w:t>
      </w:r>
    </w:p>
    <w:p w14:paraId="54D45F75" w14:textId="77777777" w:rsidR="008C2B60" w:rsidRPr="00022E5F" w:rsidRDefault="008C2B60" w:rsidP="008C2B60">
      <w:pPr>
        <w:ind w:left="360"/>
        <w:jc w:val="both"/>
        <w:rPr>
          <w:rFonts w:ascii="Abadi" w:hAnsi="Abadi"/>
          <w:b/>
          <w:sz w:val="21"/>
          <w:szCs w:val="21"/>
        </w:rPr>
      </w:pPr>
    </w:p>
    <w:p w14:paraId="5190CF10" w14:textId="2FE02653" w:rsidR="009E09E9"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Discusión y, en su caso, aprobación del dictamen signado por la Comisión de Justicia relativo a la iniciativa de reformas y adiciones a la Ley de Seguridad Social del </w:t>
      </w:r>
      <w:r w:rsidRPr="00022E5F">
        <w:rPr>
          <w:rFonts w:ascii="Abadi" w:hAnsi="Abadi"/>
          <w:b/>
          <w:sz w:val="21"/>
          <w:szCs w:val="21"/>
        </w:rPr>
        <w:lastRenderedPageBreak/>
        <w:t>Estado de Guanajuato, presentada por el diputado Ernesto Alejandro Prieto Gallardo, integrante del Grupo Parlamentario del Partido Morena.</w:t>
      </w:r>
      <w:r w:rsidR="002E6CA6" w:rsidRPr="00022E5F">
        <w:rPr>
          <w:rFonts w:ascii="Abadi" w:hAnsi="Abadi"/>
          <w:b/>
          <w:sz w:val="21"/>
          <w:szCs w:val="21"/>
        </w:rPr>
        <w:tab/>
        <w:t>4</w:t>
      </w:r>
      <w:r w:rsidR="003E36E5">
        <w:rPr>
          <w:rFonts w:ascii="Abadi" w:hAnsi="Abadi"/>
          <w:b/>
          <w:sz w:val="21"/>
          <w:szCs w:val="21"/>
        </w:rPr>
        <w:t>3</w:t>
      </w:r>
    </w:p>
    <w:p w14:paraId="4AA73CB2" w14:textId="77777777" w:rsidR="00270188" w:rsidRPr="00022E5F" w:rsidRDefault="00270188" w:rsidP="00270188">
      <w:pPr>
        <w:pStyle w:val="Prrafodelista"/>
        <w:rPr>
          <w:rFonts w:ascii="Abadi" w:hAnsi="Abadi"/>
          <w:b/>
          <w:sz w:val="21"/>
          <w:szCs w:val="21"/>
        </w:rPr>
      </w:pPr>
    </w:p>
    <w:p w14:paraId="19528E0A" w14:textId="627C2519" w:rsidR="009E09E9" w:rsidRPr="00022E5F" w:rsidRDefault="009E09E9" w:rsidP="009E09E9">
      <w:pPr>
        <w:numPr>
          <w:ilvl w:val="0"/>
          <w:numId w:val="6"/>
        </w:numPr>
        <w:tabs>
          <w:tab w:val="right" w:pos="4059"/>
        </w:tabs>
        <w:ind w:right="639"/>
        <w:jc w:val="both"/>
        <w:rPr>
          <w:rFonts w:ascii="Abadi" w:hAnsi="Abadi"/>
          <w:b/>
          <w:sz w:val="21"/>
          <w:szCs w:val="21"/>
        </w:rPr>
      </w:pPr>
      <w:r w:rsidRPr="00022E5F">
        <w:rPr>
          <w:rFonts w:ascii="Abadi" w:hAnsi="Abadi"/>
          <w:b/>
          <w:sz w:val="21"/>
          <w:szCs w:val="21"/>
        </w:rPr>
        <w:t>Manifestándose en contra del dictamen, interviene el diputado Ernesto Alejandro Prieto Gallardo.</w:t>
      </w:r>
      <w:r w:rsidRPr="00022E5F">
        <w:rPr>
          <w:rFonts w:ascii="Abadi" w:hAnsi="Abadi"/>
          <w:b/>
          <w:sz w:val="21"/>
          <w:szCs w:val="21"/>
        </w:rPr>
        <w:tab/>
        <w:t>4</w:t>
      </w:r>
      <w:r w:rsidR="001D34DA">
        <w:rPr>
          <w:rFonts w:ascii="Abadi" w:hAnsi="Abadi"/>
          <w:b/>
          <w:sz w:val="21"/>
          <w:szCs w:val="21"/>
        </w:rPr>
        <w:t>9</w:t>
      </w:r>
    </w:p>
    <w:p w14:paraId="0B7606B7" w14:textId="77777777" w:rsidR="008F3579" w:rsidRPr="00022E5F" w:rsidRDefault="008F3579" w:rsidP="008F3579">
      <w:pPr>
        <w:pStyle w:val="Prrafodelista"/>
        <w:rPr>
          <w:rFonts w:ascii="Abadi" w:hAnsi="Abadi"/>
          <w:b/>
          <w:sz w:val="21"/>
          <w:szCs w:val="21"/>
        </w:rPr>
      </w:pPr>
    </w:p>
    <w:p w14:paraId="49EC3F1F" w14:textId="3C828E1E" w:rsidR="008F3579" w:rsidRPr="00022E5F" w:rsidRDefault="008F3579" w:rsidP="008F3579">
      <w:pPr>
        <w:numPr>
          <w:ilvl w:val="0"/>
          <w:numId w:val="6"/>
        </w:numPr>
        <w:tabs>
          <w:tab w:val="right" w:pos="4059"/>
        </w:tabs>
        <w:ind w:right="639"/>
        <w:jc w:val="both"/>
        <w:rPr>
          <w:rFonts w:ascii="Abadi" w:hAnsi="Abadi"/>
          <w:b/>
          <w:sz w:val="21"/>
          <w:szCs w:val="21"/>
        </w:rPr>
      </w:pPr>
      <w:r w:rsidRPr="00022E5F">
        <w:rPr>
          <w:rFonts w:ascii="Abadi" w:hAnsi="Abadi"/>
          <w:b/>
          <w:sz w:val="21"/>
          <w:szCs w:val="21"/>
        </w:rPr>
        <w:t>Rectificando hechos en el tema, interviene la diputada Laura Cristina Márquez Alcalá.</w:t>
      </w:r>
      <w:r w:rsidR="0000672C" w:rsidRPr="00022E5F">
        <w:rPr>
          <w:rFonts w:ascii="Abadi" w:hAnsi="Abadi"/>
          <w:b/>
          <w:sz w:val="21"/>
          <w:szCs w:val="21"/>
        </w:rPr>
        <w:tab/>
      </w:r>
      <w:r w:rsidR="001D34DA">
        <w:rPr>
          <w:rFonts w:ascii="Abadi" w:hAnsi="Abadi"/>
          <w:b/>
          <w:sz w:val="21"/>
          <w:szCs w:val="21"/>
        </w:rPr>
        <w:t>50</w:t>
      </w:r>
    </w:p>
    <w:p w14:paraId="67D5009B" w14:textId="77777777" w:rsidR="00815473" w:rsidRPr="00022E5F" w:rsidRDefault="00815473" w:rsidP="00815473">
      <w:pPr>
        <w:pStyle w:val="Prrafodelista"/>
        <w:rPr>
          <w:rFonts w:ascii="Abadi" w:hAnsi="Abadi"/>
          <w:b/>
          <w:sz w:val="21"/>
          <w:szCs w:val="21"/>
        </w:rPr>
      </w:pPr>
    </w:p>
    <w:p w14:paraId="73A3A3EF" w14:textId="78B5D9BB" w:rsidR="00815473" w:rsidRPr="00022E5F" w:rsidRDefault="00815473" w:rsidP="008F3579">
      <w:pPr>
        <w:numPr>
          <w:ilvl w:val="0"/>
          <w:numId w:val="6"/>
        </w:numPr>
        <w:tabs>
          <w:tab w:val="right" w:pos="4059"/>
        </w:tabs>
        <w:ind w:right="639"/>
        <w:jc w:val="both"/>
        <w:rPr>
          <w:rFonts w:ascii="Abadi" w:hAnsi="Abadi"/>
          <w:b/>
          <w:sz w:val="21"/>
          <w:szCs w:val="21"/>
        </w:rPr>
      </w:pPr>
      <w:r w:rsidRPr="00022E5F">
        <w:rPr>
          <w:rFonts w:ascii="Abadi" w:hAnsi="Abadi"/>
          <w:b/>
          <w:sz w:val="21"/>
          <w:szCs w:val="21"/>
          <w:lang w:val="es-MX"/>
        </w:rPr>
        <w:t>El diputado Juan Elías Chávez interviene a favor del dictamen presentado.</w:t>
      </w:r>
      <w:r w:rsidRPr="00022E5F">
        <w:rPr>
          <w:rFonts w:ascii="Abadi" w:hAnsi="Abadi"/>
          <w:b/>
          <w:sz w:val="21"/>
          <w:szCs w:val="21"/>
          <w:lang w:val="es-MX"/>
        </w:rPr>
        <w:tab/>
      </w:r>
      <w:r w:rsidR="001D34DA">
        <w:rPr>
          <w:rFonts w:ascii="Abadi" w:hAnsi="Abadi"/>
          <w:b/>
          <w:sz w:val="21"/>
          <w:szCs w:val="21"/>
          <w:lang w:val="es-MX"/>
        </w:rPr>
        <w:t>50</w:t>
      </w:r>
    </w:p>
    <w:p w14:paraId="295F800E" w14:textId="4FC071BA" w:rsidR="008C2B60" w:rsidRPr="00022E5F" w:rsidRDefault="008C2B60" w:rsidP="008C2B60">
      <w:pPr>
        <w:pStyle w:val="Prrafodelista"/>
        <w:rPr>
          <w:rFonts w:ascii="Abadi" w:hAnsi="Abadi"/>
          <w:b/>
          <w:sz w:val="21"/>
          <w:szCs w:val="21"/>
        </w:rPr>
      </w:pPr>
    </w:p>
    <w:p w14:paraId="043423B6" w14:textId="0FAA99DC" w:rsidR="008C2B60" w:rsidRPr="00022E5F" w:rsidRDefault="008C2B60" w:rsidP="008C2B60">
      <w:pPr>
        <w:numPr>
          <w:ilvl w:val="0"/>
          <w:numId w:val="6"/>
        </w:numPr>
        <w:tabs>
          <w:tab w:val="right" w:pos="4059"/>
        </w:tabs>
        <w:ind w:right="639"/>
        <w:jc w:val="both"/>
        <w:rPr>
          <w:rFonts w:ascii="Abadi" w:hAnsi="Abadi"/>
          <w:b/>
          <w:sz w:val="21"/>
          <w:szCs w:val="21"/>
        </w:rPr>
      </w:pPr>
      <w:r w:rsidRPr="00022E5F">
        <w:rPr>
          <w:rFonts w:ascii="Abadi" w:hAnsi="Abadi"/>
          <w:b/>
          <w:sz w:val="21"/>
          <w:szCs w:val="21"/>
        </w:rPr>
        <w:t>Discusión y, en su caso, aprobación de los dictámenes presentados por las Comisiones Unidas de Hacienda y Fiscalización y de Gobernación y Puntos Constitucionales, relativos a las iniciativas de leyes de ingresos para el ejercicio fiscal del año 2020, formuladas por los ayuntamientos de Apaseo el Grande, Celaya, Coroneo, Cuerámaro, Dolores Hidalgo Cuna de la Independencia Nacional, Guanajuato, Irapuato, León, Moroleón, Pénjamo, San Francisco del Rincón, San Miguel de Allende, Santa Cruz de Juventino Rosas, Tarimoro, Valle de Santiago, Villagrán y Yuriria.</w:t>
      </w:r>
      <w:r w:rsidR="00854437" w:rsidRPr="00022E5F">
        <w:rPr>
          <w:rFonts w:ascii="Abadi" w:hAnsi="Abadi"/>
          <w:b/>
          <w:sz w:val="21"/>
          <w:szCs w:val="21"/>
        </w:rPr>
        <w:tab/>
        <w:t>5</w:t>
      </w:r>
      <w:r w:rsidR="00FA7B9C">
        <w:rPr>
          <w:rFonts w:ascii="Abadi" w:hAnsi="Abadi"/>
          <w:b/>
          <w:sz w:val="21"/>
          <w:szCs w:val="21"/>
        </w:rPr>
        <w:t>2</w:t>
      </w:r>
    </w:p>
    <w:p w14:paraId="0969C12E" w14:textId="77777777" w:rsidR="00AA6540" w:rsidRPr="00022E5F" w:rsidRDefault="00AA6540" w:rsidP="00AA6540">
      <w:pPr>
        <w:tabs>
          <w:tab w:val="right" w:pos="4059"/>
        </w:tabs>
        <w:ind w:left="284" w:right="639"/>
        <w:jc w:val="both"/>
        <w:rPr>
          <w:rFonts w:ascii="Abadi" w:hAnsi="Abadi"/>
          <w:b/>
          <w:sz w:val="21"/>
          <w:szCs w:val="21"/>
        </w:rPr>
      </w:pPr>
    </w:p>
    <w:p w14:paraId="3924B6FC" w14:textId="5E44DF82" w:rsidR="00AA6540" w:rsidRPr="00022E5F" w:rsidRDefault="00AA6540" w:rsidP="00AA6540">
      <w:pPr>
        <w:numPr>
          <w:ilvl w:val="0"/>
          <w:numId w:val="6"/>
        </w:numPr>
        <w:tabs>
          <w:tab w:val="right" w:pos="4059"/>
        </w:tabs>
        <w:ind w:right="639"/>
        <w:jc w:val="both"/>
        <w:rPr>
          <w:rFonts w:ascii="Abadi" w:hAnsi="Abadi"/>
          <w:b/>
          <w:sz w:val="21"/>
          <w:szCs w:val="21"/>
        </w:rPr>
      </w:pPr>
      <w:r w:rsidRPr="00022E5F">
        <w:rPr>
          <w:rFonts w:ascii="Abadi" w:hAnsi="Abadi"/>
          <w:b/>
          <w:sz w:val="21"/>
          <w:szCs w:val="21"/>
        </w:rPr>
        <w:t xml:space="preserve">Participación de la diputada María Magdalena Rosales Cruz para desahogar sus reservas a los municipios de: Celaya, artículo 59; Coroneo, artículo 43; Cuerámaro, artículo 44; Dolores Hidalgo Cuna de la Independencia Nacional, artículo 45; Guanajuato, artículo 49; Irapuato, artículo 46; León, artículo 61; Moroleón, </w:t>
      </w:r>
      <w:r w:rsidRPr="00022E5F">
        <w:rPr>
          <w:rFonts w:ascii="Abadi" w:hAnsi="Abadi"/>
          <w:b/>
          <w:sz w:val="21"/>
          <w:szCs w:val="21"/>
        </w:rPr>
        <w:t>artículo 50; Pénjamo, artículo 45; San Miguel de Allende, artículo 51; San Francisco del Rincón, artículo 46; Santa Cruz de Juventino Rosas, artículo 44; Tarimoro, artículo 48; Valle de Santiago, artículo 43; Villagrán, artículo 41 y Yuriria, artículo 44.</w:t>
      </w:r>
      <w:r w:rsidRPr="00022E5F">
        <w:rPr>
          <w:rFonts w:ascii="Abadi" w:hAnsi="Abadi"/>
          <w:b/>
          <w:sz w:val="21"/>
          <w:szCs w:val="21"/>
        </w:rPr>
        <w:tab/>
      </w:r>
      <w:r w:rsidR="00901F24" w:rsidRPr="00022E5F">
        <w:rPr>
          <w:rFonts w:ascii="Abadi" w:hAnsi="Abadi"/>
          <w:b/>
          <w:sz w:val="21"/>
          <w:szCs w:val="21"/>
        </w:rPr>
        <w:t>5</w:t>
      </w:r>
      <w:r w:rsidR="00FA7B9C">
        <w:rPr>
          <w:rFonts w:ascii="Abadi" w:hAnsi="Abadi"/>
          <w:b/>
          <w:sz w:val="21"/>
          <w:szCs w:val="21"/>
        </w:rPr>
        <w:t>4</w:t>
      </w:r>
    </w:p>
    <w:p w14:paraId="53D45ABB" w14:textId="77777777" w:rsidR="000914BF" w:rsidRPr="00022E5F" w:rsidRDefault="000914BF" w:rsidP="000914BF">
      <w:pPr>
        <w:pStyle w:val="Prrafodelista"/>
        <w:rPr>
          <w:rFonts w:ascii="Abadi" w:hAnsi="Abadi"/>
          <w:b/>
          <w:sz w:val="21"/>
          <w:szCs w:val="21"/>
        </w:rPr>
      </w:pPr>
    </w:p>
    <w:p w14:paraId="14A99393" w14:textId="41AC6039" w:rsidR="000914BF" w:rsidRPr="00022E5F" w:rsidRDefault="000914BF" w:rsidP="000914BF">
      <w:pPr>
        <w:numPr>
          <w:ilvl w:val="0"/>
          <w:numId w:val="6"/>
        </w:numPr>
        <w:tabs>
          <w:tab w:val="right" w:pos="4059"/>
        </w:tabs>
        <w:ind w:right="639"/>
        <w:jc w:val="both"/>
        <w:rPr>
          <w:rFonts w:ascii="Abadi" w:hAnsi="Abadi"/>
          <w:b/>
          <w:sz w:val="21"/>
          <w:szCs w:val="21"/>
        </w:rPr>
      </w:pPr>
      <w:r w:rsidRPr="00022E5F">
        <w:rPr>
          <w:rFonts w:ascii="Abadi" w:hAnsi="Abadi"/>
          <w:b/>
          <w:sz w:val="21"/>
          <w:szCs w:val="21"/>
        </w:rPr>
        <w:t>La diputada Vanessa Sánchez Cordero interviene para desahogar su reserva de modificación a los artículos 4° de a las leyes de ingresos de los Municipios de Moroleón, Pénjamo, San Miguel de Allende, Celaya, Irapuato, San Francisco del Rincón, Valle de Santiago y León, Gto.</w:t>
      </w:r>
      <w:r w:rsidRPr="00022E5F">
        <w:rPr>
          <w:rFonts w:ascii="Abadi" w:hAnsi="Abadi"/>
          <w:b/>
          <w:sz w:val="21"/>
          <w:szCs w:val="21"/>
        </w:rPr>
        <w:tab/>
        <w:t>5</w:t>
      </w:r>
      <w:r w:rsidR="007735A9">
        <w:rPr>
          <w:rFonts w:ascii="Abadi" w:hAnsi="Abadi"/>
          <w:b/>
          <w:sz w:val="21"/>
          <w:szCs w:val="21"/>
        </w:rPr>
        <w:t>5</w:t>
      </w:r>
    </w:p>
    <w:p w14:paraId="5DCA90EC" w14:textId="77777777" w:rsidR="00F01E1E" w:rsidRPr="00022E5F" w:rsidRDefault="00F01E1E" w:rsidP="00F01E1E">
      <w:pPr>
        <w:pStyle w:val="Prrafodelista"/>
        <w:rPr>
          <w:rFonts w:ascii="Abadi" w:hAnsi="Abadi"/>
          <w:b/>
          <w:sz w:val="21"/>
          <w:szCs w:val="21"/>
        </w:rPr>
      </w:pPr>
    </w:p>
    <w:p w14:paraId="3A175BCC" w14:textId="0DFDE7B1" w:rsidR="007372BF" w:rsidRPr="00022E5F" w:rsidRDefault="00F01E1E" w:rsidP="00F01E1E">
      <w:pPr>
        <w:numPr>
          <w:ilvl w:val="0"/>
          <w:numId w:val="6"/>
        </w:numPr>
        <w:tabs>
          <w:tab w:val="right" w:pos="4059"/>
        </w:tabs>
        <w:ind w:right="639"/>
        <w:jc w:val="both"/>
        <w:rPr>
          <w:rFonts w:ascii="Abadi" w:hAnsi="Abadi" w:cs="Arial"/>
          <w:b/>
          <w:bCs/>
          <w:sz w:val="21"/>
          <w:szCs w:val="21"/>
        </w:rPr>
      </w:pPr>
      <w:r w:rsidRPr="00022E5F">
        <w:rPr>
          <w:rFonts w:ascii="Abadi" w:hAnsi="Abadi" w:cs="Arial"/>
          <w:b/>
          <w:sz w:val="21"/>
          <w:szCs w:val="21"/>
        </w:rPr>
        <w:t xml:space="preserve">Participación de la diputada Vanessa Sánchez Cordero a efecto de presentar su propuesta de </w:t>
      </w:r>
      <w:r w:rsidR="00D12743" w:rsidRPr="00022E5F">
        <w:rPr>
          <w:rFonts w:ascii="Abadi" w:hAnsi="Abadi" w:cs="Arial"/>
          <w:b/>
          <w:sz w:val="21"/>
          <w:szCs w:val="21"/>
        </w:rPr>
        <w:t>modificación a las Leyes de Ingresos para el Ejercicio Fiscal 2020, de los municipios de Celaya, artículo 59; Coroneo, artículo 43; Cuerámaro, artículo 44; Dolores Hidalgo Cuna de la Independencia Nacional, artículo 45; Guanajuato, artículo 49; Irapuato, artículo 46; León, artículo 61; Moroleón, artículo 50; Pénjamo, artículo 45; San Francisco del Rincón, artículo 46; San Miguel de Allende, artículo 52; Santa Cruz de Juventino Rosas, artículo 44; Tarimoro, artículo 48; Valle de Santiago, artículo 43; Villagrán, artículo 41 y Yuriria, artículo 44.</w:t>
      </w:r>
      <w:r w:rsidR="00D12743" w:rsidRPr="00022E5F">
        <w:rPr>
          <w:rFonts w:ascii="Abadi" w:hAnsi="Abadi" w:cs="Arial"/>
          <w:b/>
          <w:sz w:val="21"/>
          <w:szCs w:val="21"/>
        </w:rPr>
        <w:tab/>
        <w:t>5</w:t>
      </w:r>
      <w:r w:rsidR="00A57E54">
        <w:rPr>
          <w:rFonts w:ascii="Abadi" w:hAnsi="Abadi" w:cs="Arial"/>
          <w:b/>
          <w:sz w:val="21"/>
          <w:szCs w:val="21"/>
        </w:rPr>
        <w:t>7</w:t>
      </w:r>
    </w:p>
    <w:p w14:paraId="2D29697E" w14:textId="77777777" w:rsidR="007372BF" w:rsidRPr="00022E5F" w:rsidRDefault="007372BF" w:rsidP="007372BF">
      <w:pPr>
        <w:pStyle w:val="Prrafodelista"/>
        <w:rPr>
          <w:rFonts w:ascii="Abadi" w:hAnsi="Abadi" w:cs="Arial"/>
          <w:sz w:val="21"/>
          <w:szCs w:val="21"/>
        </w:rPr>
      </w:pPr>
    </w:p>
    <w:p w14:paraId="28C0CC15" w14:textId="2E669D10" w:rsidR="007372BF" w:rsidRPr="00022E5F" w:rsidRDefault="007372BF" w:rsidP="007372BF">
      <w:pPr>
        <w:numPr>
          <w:ilvl w:val="0"/>
          <w:numId w:val="6"/>
        </w:numPr>
        <w:tabs>
          <w:tab w:val="right" w:pos="4059"/>
        </w:tabs>
        <w:ind w:right="639"/>
        <w:jc w:val="both"/>
        <w:rPr>
          <w:rFonts w:ascii="Abadi" w:hAnsi="Abadi"/>
          <w:b/>
          <w:sz w:val="21"/>
          <w:szCs w:val="21"/>
        </w:rPr>
      </w:pPr>
      <w:r w:rsidRPr="00022E5F">
        <w:rPr>
          <w:rFonts w:ascii="Abadi" w:hAnsi="Abadi"/>
          <w:b/>
          <w:sz w:val="21"/>
          <w:szCs w:val="21"/>
        </w:rPr>
        <w:t>El diputado Ernesto Alejandro Prieto Gallardo interviene presentando una reserva al artículo 24 de la Ley de Ingresos del municipio de Dolores Hidalgo Cuna de la Independencia Nacional,  para el ejercicio fiscal 2020.</w:t>
      </w:r>
      <w:r w:rsidRPr="00022E5F">
        <w:rPr>
          <w:rFonts w:ascii="Abadi" w:hAnsi="Abadi"/>
          <w:b/>
          <w:sz w:val="21"/>
          <w:szCs w:val="21"/>
        </w:rPr>
        <w:tab/>
        <w:t>5</w:t>
      </w:r>
      <w:r w:rsidR="007830E3">
        <w:rPr>
          <w:rFonts w:ascii="Abadi" w:hAnsi="Abadi"/>
          <w:b/>
          <w:sz w:val="21"/>
          <w:szCs w:val="21"/>
        </w:rPr>
        <w:t>8</w:t>
      </w:r>
    </w:p>
    <w:p w14:paraId="58140000" w14:textId="77777777" w:rsidR="00942995" w:rsidRPr="00022E5F" w:rsidRDefault="00942995" w:rsidP="00942995">
      <w:pPr>
        <w:pStyle w:val="Prrafodelista"/>
        <w:rPr>
          <w:rFonts w:ascii="Abadi" w:hAnsi="Abadi"/>
          <w:b/>
          <w:sz w:val="21"/>
          <w:szCs w:val="21"/>
        </w:rPr>
      </w:pPr>
    </w:p>
    <w:p w14:paraId="1250E455" w14:textId="4E31DDC0" w:rsidR="00942995" w:rsidRPr="00022E5F" w:rsidRDefault="00942995" w:rsidP="00942995">
      <w:pPr>
        <w:numPr>
          <w:ilvl w:val="0"/>
          <w:numId w:val="6"/>
        </w:numPr>
        <w:tabs>
          <w:tab w:val="right" w:pos="4059"/>
        </w:tabs>
        <w:ind w:right="639"/>
        <w:jc w:val="both"/>
        <w:rPr>
          <w:rFonts w:ascii="Abadi" w:hAnsi="Abadi" w:cs="Arial"/>
          <w:b/>
          <w:bCs/>
          <w:sz w:val="21"/>
          <w:szCs w:val="21"/>
        </w:rPr>
      </w:pPr>
      <w:r w:rsidRPr="00022E5F">
        <w:rPr>
          <w:rFonts w:ascii="Abadi" w:hAnsi="Abadi" w:cs="Arial"/>
          <w:b/>
          <w:bCs/>
          <w:sz w:val="21"/>
          <w:szCs w:val="21"/>
        </w:rPr>
        <w:lastRenderedPageBreak/>
        <w:t>Participación de la diputada Claudia Silva Campos a efecto de presentar su reserva al</w:t>
      </w:r>
      <w:r w:rsidRPr="00022E5F">
        <w:rPr>
          <w:rFonts w:ascii="Abadi" w:hAnsi="Abadi"/>
          <w:b/>
          <w:bCs/>
          <w:sz w:val="21"/>
          <w:szCs w:val="21"/>
        </w:rPr>
        <w:t xml:space="preserve"> artículo 48 del municipio de Guanajuato, Gto.</w:t>
      </w:r>
      <w:r w:rsidRPr="00022E5F">
        <w:rPr>
          <w:rFonts w:ascii="Abadi" w:hAnsi="Abadi"/>
          <w:b/>
          <w:bCs/>
          <w:sz w:val="21"/>
          <w:szCs w:val="21"/>
        </w:rPr>
        <w:tab/>
      </w:r>
      <w:r w:rsidR="00CA5118" w:rsidRPr="00022E5F">
        <w:rPr>
          <w:rFonts w:ascii="Abadi" w:hAnsi="Abadi"/>
          <w:b/>
          <w:bCs/>
          <w:sz w:val="21"/>
          <w:szCs w:val="21"/>
        </w:rPr>
        <w:t>59</w:t>
      </w:r>
    </w:p>
    <w:p w14:paraId="3FF7D158" w14:textId="77777777" w:rsidR="004C1B13" w:rsidRPr="00022E5F" w:rsidRDefault="004C1B13" w:rsidP="004C1B13">
      <w:pPr>
        <w:pStyle w:val="Prrafodelista"/>
        <w:rPr>
          <w:rFonts w:ascii="Abadi" w:hAnsi="Abadi" w:cs="Arial"/>
          <w:b/>
          <w:bCs/>
          <w:sz w:val="21"/>
          <w:szCs w:val="21"/>
        </w:rPr>
      </w:pPr>
    </w:p>
    <w:p w14:paraId="12DE2A19" w14:textId="4620409C" w:rsidR="001379FD" w:rsidRPr="00022E5F" w:rsidRDefault="001379FD" w:rsidP="001379FD">
      <w:pPr>
        <w:numPr>
          <w:ilvl w:val="0"/>
          <w:numId w:val="6"/>
        </w:numPr>
        <w:tabs>
          <w:tab w:val="right" w:pos="4059"/>
        </w:tabs>
        <w:ind w:right="639"/>
        <w:jc w:val="both"/>
        <w:rPr>
          <w:rFonts w:ascii="Abadi" w:hAnsi="Abadi"/>
          <w:b/>
          <w:bCs/>
          <w:sz w:val="21"/>
          <w:szCs w:val="21"/>
        </w:rPr>
      </w:pPr>
      <w:r w:rsidRPr="00022E5F">
        <w:rPr>
          <w:rFonts w:ascii="Abadi" w:hAnsi="Abadi" w:cs="Arial"/>
          <w:b/>
          <w:bCs/>
          <w:sz w:val="21"/>
          <w:szCs w:val="21"/>
        </w:rPr>
        <w:t xml:space="preserve">El </w:t>
      </w:r>
      <w:r w:rsidRPr="00022E5F">
        <w:rPr>
          <w:rFonts w:ascii="Abadi" w:hAnsi="Abadi"/>
          <w:b/>
          <w:bCs/>
          <w:sz w:val="21"/>
          <w:szCs w:val="21"/>
        </w:rPr>
        <w:t>diputado</w:t>
      </w:r>
      <w:r w:rsidRPr="00022E5F">
        <w:rPr>
          <w:rFonts w:ascii="Abadi" w:hAnsi="Abadi" w:cs="Arial"/>
          <w:b/>
          <w:bCs/>
          <w:sz w:val="21"/>
          <w:szCs w:val="21"/>
        </w:rPr>
        <w:t xml:space="preserve"> Raúl Humberto Márquez Albo participa a efecto de desahogar su reserva del</w:t>
      </w:r>
      <w:r w:rsidRPr="00022E5F">
        <w:rPr>
          <w:rFonts w:ascii="Abadi" w:hAnsi="Abadi"/>
          <w:b/>
          <w:bCs/>
          <w:sz w:val="21"/>
          <w:szCs w:val="21"/>
        </w:rPr>
        <w:t xml:space="preserve"> artículo 25, fracción VI incisos g), h) i) de la Ley de Ingresos del municipio de León, Gto.</w:t>
      </w:r>
      <w:r w:rsidR="00F30226" w:rsidRPr="00022E5F">
        <w:rPr>
          <w:rFonts w:ascii="Abadi" w:hAnsi="Abadi"/>
          <w:b/>
          <w:bCs/>
          <w:sz w:val="21"/>
          <w:szCs w:val="21"/>
        </w:rPr>
        <w:tab/>
        <w:t>61</w:t>
      </w:r>
      <w:r w:rsidRPr="00022E5F">
        <w:rPr>
          <w:rFonts w:ascii="Abadi" w:hAnsi="Abadi"/>
          <w:b/>
          <w:bCs/>
          <w:sz w:val="21"/>
          <w:szCs w:val="21"/>
        </w:rPr>
        <w:tab/>
      </w:r>
    </w:p>
    <w:p w14:paraId="3F26864D" w14:textId="085B3B62" w:rsidR="00F01E1E" w:rsidRPr="00022E5F" w:rsidRDefault="00F01E1E" w:rsidP="007372BF">
      <w:pPr>
        <w:tabs>
          <w:tab w:val="right" w:pos="4059"/>
        </w:tabs>
        <w:ind w:left="284" w:right="639"/>
        <w:jc w:val="both"/>
        <w:rPr>
          <w:rFonts w:ascii="Abadi" w:hAnsi="Abadi" w:cs="Arial"/>
          <w:b/>
          <w:bCs/>
          <w:sz w:val="21"/>
          <w:szCs w:val="21"/>
        </w:rPr>
      </w:pPr>
    </w:p>
    <w:p w14:paraId="02EDE620" w14:textId="77777777" w:rsidR="009630B4" w:rsidRPr="00022E5F" w:rsidRDefault="008B53B0" w:rsidP="008B53B0">
      <w:pPr>
        <w:numPr>
          <w:ilvl w:val="0"/>
          <w:numId w:val="6"/>
        </w:numPr>
        <w:tabs>
          <w:tab w:val="right" w:pos="4059"/>
        </w:tabs>
        <w:ind w:right="639"/>
        <w:jc w:val="both"/>
        <w:rPr>
          <w:rFonts w:ascii="Abadi" w:hAnsi="Abadi"/>
          <w:b/>
          <w:bCs/>
          <w:iCs/>
          <w:sz w:val="21"/>
          <w:szCs w:val="21"/>
        </w:rPr>
      </w:pPr>
      <w:r w:rsidRPr="00022E5F">
        <w:rPr>
          <w:rFonts w:ascii="Abadi" w:hAnsi="Abadi"/>
          <w:b/>
          <w:bCs/>
          <w:iCs/>
          <w:sz w:val="21"/>
          <w:szCs w:val="21"/>
        </w:rPr>
        <w:t>Asuntos generales.</w:t>
      </w:r>
      <w:r w:rsidR="002C28D0" w:rsidRPr="00022E5F">
        <w:rPr>
          <w:rFonts w:ascii="Abadi" w:hAnsi="Abadi"/>
          <w:b/>
          <w:bCs/>
          <w:iCs/>
          <w:sz w:val="21"/>
          <w:szCs w:val="21"/>
        </w:rPr>
        <w:tab/>
        <w:t>62</w:t>
      </w:r>
    </w:p>
    <w:p w14:paraId="7BA1FCB0" w14:textId="77777777" w:rsidR="009630B4" w:rsidRPr="00022E5F" w:rsidRDefault="009630B4" w:rsidP="009630B4">
      <w:pPr>
        <w:pStyle w:val="Prrafodelista"/>
        <w:rPr>
          <w:rFonts w:ascii="Abadi" w:hAnsi="Abadi"/>
          <w:b/>
          <w:bCs/>
          <w:iCs/>
          <w:sz w:val="21"/>
          <w:szCs w:val="21"/>
        </w:rPr>
      </w:pPr>
    </w:p>
    <w:p w14:paraId="1067EC72" w14:textId="26FAE299" w:rsidR="009630B4" w:rsidRPr="00022E5F" w:rsidRDefault="009630B4" w:rsidP="009630B4">
      <w:pPr>
        <w:numPr>
          <w:ilvl w:val="0"/>
          <w:numId w:val="6"/>
        </w:numPr>
        <w:tabs>
          <w:tab w:val="right" w:pos="4059"/>
        </w:tabs>
        <w:ind w:right="639"/>
        <w:jc w:val="both"/>
        <w:rPr>
          <w:rFonts w:ascii="Abadi" w:hAnsi="Abadi"/>
          <w:b/>
          <w:i/>
          <w:iCs/>
          <w:sz w:val="21"/>
          <w:szCs w:val="21"/>
        </w:rPr>
      </w:pPr>
      <w:r w:rsidRPr="00087BA4">
        <w:rPr>
          <w:rFonts w:ascii="Abadi" w:hAnsi="Abadi"/>
          <w:b/>
          <w:sz w:val="21"/>
          <w:szCs w:val="21"/>
        </w:rPr>
        <w:t xml:space="preserve">El diputado Héctor Hugo Varela Flores interviene con el tema </w:t>
      </w:r>
      <w:r w:rsidRPr="00087BA4">
        <w:rPr>
          <w:rFonts w:ascii="Abadi" w:hAnsi="Abadi"/>
          <w:b/>
          <w:i/>
          <w:iCs/>
          <w:sz w:val="21"/>
          <w:szCs w:val="21"/>
        </w:rPr>
        <w:t>18 de diciembre</w:t>
      </w:r>
      <w:r w:rsidRPr="00022E5F">
        <w:rPr>
          <w:rFonts w:ascii="Abadi" w:hAnsi="Abadi"/>
          <w:b/>
          <w:i/>
          <w:iCs/>
          <w:sz w:val="21"/>
          <w:szCs w:val="21"/>
        </w:rPr>
        <w:t xml:space="preserve">, conmemoración del Día Internacional del </w:t>
      </w:r>
      <w:r w:rsidRPr="00022E5F">
        <w:rPr>
          <w:rFonts w:ascii="Abadi" w:hAnsi="Abadi"/>
          <w:b/>
          <w:bCs/>
          <w:sz w:val="21"/>
          <w:szCs w:val="21"/>
        </w:rPr>
        <w:t>Migrante</w:t>
      </w:r>
      <w:r w:rsidRPr="00022E5F">
        <w:rPr>
          <w:rFonts w:ascii="Abadi" w:hAnsi="Abadi"/>
          <w:b/>
          <w:i/>
          <w:iCs/>
          <w:sz w:val="21"/>
          <w:szCs w:val="21"/>
        </w:rPr>
        <w:t>.</w:t>
      </w:r>
      <w:r w:rsidRPr="00022E5F">
        <w:rPr>
          <w:rFonts w:ascii="Abadi" w:hAnsi="Abadi"/>
          <w:b/>
          <w:sz w:val="21"/>
          <w:szCs w:val="21"/>
        </w:rPr>
        <w:tab/>
        <w:t>62</w:t>
      </w:r>
    </w:p>
    <w:p w14:paraId="35DB1C2B" w14:textId="77777777" w:rsidR="00636F54" w:rsidRPr="00022E5F" w:rsidRDefault="00636F54" w:rsidP="00636F54">
      <w:pPr>
        <w:pStyle w:val="Prrafodelista"/>
        <w:rPr>
          <w:rFonts w:ascii="Abadi" w:hAnsi="Abadi"/>
          <w:b/>
          <w:i/>
          <w:iCs/>
          <w:sz w:val="21"/>
          <w:szCs w:val="21"/>
        </w:rPr>
      </w:pPr>
    </w:p>
    <w:p w14:paraId="50487D1F" w14:textId="77777777" w:rsidR="009F0424" w:rsidRPr="00022E5F" w:rsidRDefault="00636F54" w:rsidP="00636F54">
      <w:pPr>
        <w:numPr>
          <w:ilvl w:val="0"/>
          <w:numId w:val="6"/>
        </w:numPr>
        <w:tabs>
          <w:tab w:val="right" w:pos="4059"/>
        </w:tabs>
        <w:ind w:right="639"/>
        <w:jc w:val="both"/>
        <w:rPr>
          <w:rFonts w:ascii="Abadi" w:hAnsi="Abadi"/>
          <w:b/>
          <w:i/>
          <w:iCs/>
          <w:sz w:val="21"/>
          <w:szCs w:val="21"/>
        </w:rPr>
      </w:pPr>
      <w:r w:rsidRPr="00022E5F">
        <w:rPr>
          <w:rFonts w:ascii="Abadi" w:hAnsi="Abadi"/>
          <w:b/>
          <w:i/>
          <w:iCs/>
          <w:sz w:val="21"/>
          <w:szCs w:val="21"/>
        </w:rPr>
        <w:t xml:space="preserve">Participación del diputado Jaime Hernández Centeno para tratar sobre Efeméride del 72 Aniversario de </w:t>
      </w:r>
      <w:r w:rsidR="007B57B6" w:rsidRPr="00022E5F">
        <w:rPr>
          <w:rFonts w:ascii="Abadi" w:hAnsi="Abadi"/>
          <w:b/>
          <w:i/>
          <w:iCs/>
          <w:sz w:val="21"/>
          <w:szCs w:val="21"/>
        </w:rPr>
        <w:t>Apaseo el Alto</w:t>
      </w:r>
      <w:r w:rsidRPr="00022E5F">
        <w:rPr>
          <w:rFonts w:ascii="Abadi" w:hAnsi="Abadi"/>
          <w:b/>
          <w:i/>
          <w:iCs/>
          <w:sz w:val="21"/>
          <w:szCs w:val="21"/>
        </w:rPr>
        <w:t>, Gto.</w:t>
      </w:r>
      <w:r w:rsidRPr="00022E5F">
        <w:rPr>
          <w:rFonts w:ascii="Abadi" w:hAnsi="Abadi"/>
          <w:b/>
          <w:sz w:val="21"/>
          <w:szCs w:val="21"/>
        </w:rPr>
        <w:tab/>
        <w:t>64</w:t>
      </w:r>
    </w:p>
    <w:p w14:paraId="07F4F8BD" w14:textId="77777777" w:rsidR="009F0424" w:rsidRPr="00022E5F" w:rsidRDefault="009F0424" w:rsidP="009F0424">
      <w:pPr>
        <w:pStyle w:val="Prrafodelista"/>
        <w:rPr>
          <w:rFonts w:ascii="Abadi" w:hAnsi="Abadi"/>
          <w:b/>
          <w:i/>
          <w:iCs/>
          <w:sz w:val="21"/>
          <w:szCs w:val="21"/>
        </w:rPr>
      </w:pPr>
    </w:p>
    <w:p w14:paraId="787E695B" w14:textId="77AEECF6" w:rsidR="0055551B" w:rsidRPr="00022E5F" w:rsidRDefault="0055551B" w:rsidP="0055551B">
      <w:pPr>
        <w:numPr>
          <w:ilvl w:val="0"/>
          <w:numId w:val="6"/>
        </w:numPr>
        <w:tabs>
          <w:tab w:val="right" w:pos="4059"/>
        </w:tabs>
        <w:ind w:right="639"/>
        <w:jc w:val="both"/>
        <w:rPr>
          <w:rFonts w:ascii="Abadi" w:hAnsi="Abadi"/>
          <w:b/>
          <w:bCs/>
          <w:sz w:val="21"/>
          <w:szCs w:val="21"/>
          <w:lang w:val="es-MX"/>
        </w:rPr>
      </w:pPr>
      <w:r w:rsidRPr="00022E5F">
        <w:rPr>
          <w:rFonts w:ascii="Abadi" w:hAnsi="Abadi"/>
          <w:b/>
          <w:bCs/>
          <w:iCs/>
          <w:sz w:val="21"/>
          <w:szCs w:val="21"/>
        </w:rPr>
        <w:t>El diputado Ernesto Alejandro Prieto Gallardo interviene para tratar sobre la condonación de impuestos que marca el artículo 28 de la Constitución Política de los Estados Unidos</w:t>
      </w:r>
      <w:r w:rsidRPr="00022E5F">
        <w:rPr>
          <w:rFonts w:ascii="Abadi" w:hAnsi="Abadi"/>
          <w:b/>
          <w:bCs/>
          <w:sz w:val="21"/>
          <w:szCs w:val="21"/>
          <w:lang w:val="es-MX"/>
        </w:rPr>
        <w:t xml:space="preserve"> Mexicanos.</w:t>
      </w:r>
      <w:r w:rsidRPr="00022E5F">
        <w:rPr>
          <w:rFonts w:ascii="Abadi" w:hAnsi="Abadi"/>
          <w:b/>
          <w:bCs/>
          <w:sz w:val="21"/>
          <w:szCs w:val="21"/>
          <w:lang w:val="es-MX"/>
        </w:rPr>
        <w:tab/>
        <w:t>65</w:t>
      </w:r>
    </w:p>
    <w:p w14:paraId="64223DFE" w14:textId="10B133EF" w:rsidR="008B24FE" w:rsidRPr="00022E5F" w:rsidRDefault="008B24FE" w:rsidP="00E35D23">
      <w:pPr>
        <w:tabs>
          <w:tab w:val="right" w:pos="4059"/>
        </w:tabs>
        <w:ind w:left="284" w:right="639"/>
        <w:jc w:val="both"/>
        <w:rPr>
          <w:rFonts w:ascii="Abadi" w:hAnsi="Abadi"/>
          <w:b/>
          <w:bCs/>
          <w:iCs/>
          <w:sz w:val="21"/>
          <w:szCs w:val="21"/>
        </w:rPr>
      </w:pPr>
    </w:p>
    <w:p w14:paraId="7922188F" w14:textId="5291AE04" w:rsidR="008B24FE" w:rsidRPr="00022E5F" w:rsidRDefault="008B24FE" w:rsidP="008B24FE">
      <w:pPr>
        <w:numPr>
          <w:ilvl w:val="0"/>
          <w:numId w:val="6"/>
        </w:numPr>
        <w:tabs>
          <w:tab w:val="right" w:pos="4059"/>
        </w:tabs>
        <w:ind w:right="639"/>
        <w:jc w:val="both"/>
        <w:rPr>
          <w:rFonts w:ascii="Abadi" w:hAnsi="Abadi"/>
          <w:b/>
          <w:bCs/>
          <w:iCs/>
          <w:sz w:val="21"/>
          <w:szCs w:val="21"/>
        </w:rPr>
      </w:pPr>
      <w:r w:rsidRPr="00022E5F">
        <w:rPr>
          <w:rFonts w:ascii="Abadi" w:hAnsi="Abadi"/>
          <w:b/>
          <w:bCs/>
          <w:iCs/>
          <w:sz w:val="21"/>
          <w:szCs w:val="21"/>
        </w:rPr>
        <w:t>Clausura de la sesión.</w:t>
      </w:r>
      <w:r w:rsidR="009D6BD7">
        <w:rPr>
          <w:rFonts w:ascii="Abadi" w:hAnsi="Abadi"/>
          <w:b/>
          <w:bCs/>
          <w:iCs/>
          <w:sz w:val="21"/>
          <w:szCs w:val="21"/>
        </w:rPr>
        <w:tab/>
        <w:t>67</w:t>
      </w:r>
    </w:p>
    <w:p w14:paraId="4309394A" w14:textId="77777777" w:rsidR="008B53B0" w:rsidRPr="00022E5F" w:rsidRDefault="008B53B0" w:rsidP="008B53B0">
      <w:pPr>
        <w:pStyle w:val="Prrafodelista"/>
        <w:rPr>
          <w:rFonts w:ascii="Abadi" w:hAnsi="Abadi"/>
          <w:b/>
          <w:bCs/>
          <w:iCs/>
          <w:sz w:val="21"/>
          <w:szCs w:val="21"/>
        </w:rPr>
      </w:pPr>
    </w:p>
    <w:p w14:paraId="25B850DE" w14:textId="2B3E9D07" w:rsidR="008133FC" w:rsidRPr="00022E5F" w:rsidRDefault="00AE2EB6" w:rsidP="00876BFF">
      <w:pPr>
        <w:ind w:firstLine="720"/>
        <w:jc w:val="both"/>
        <w:rPr>
          <w:rFonts w:ascii="Abadi" w:hAnsi="Abadi"/>
          <w:b/>
          <w:sz w:val="21"/>
          <w:szCs w:val="21"/>
        </w:rPr>
      </w:pPr>
      <w:r w:rsidRPr="00022E5F">
        <w:rPr>
          <w:rFonts w:ascii="Abadi" w:hAnsi="Abadi"/>
          <w:b/>
          <w:sz w:val="21"/>
          <w:szCs w:val="21"/>
        </w:rPr>
        <w:t xml:space="preserve">PRESIDENCIA </w:t>
      </w:r>
      <w:bookmarkEnd w:id="1"/>
      <w:r w:rsidRPr="00022E5F">
        <w:rPr>
          <w:rFonts w:ascii="Abadi" w:hAnsi="Abadi"/>
          <w:b/>
          <w:sz w:val="21"/>
          <w:szCs w:val="21"/>
        </w:rPr>
        <w:t>DE LA DIPUTADA MA. GUADALUPE JOSEFINA SALAS BUSTAMANTE.</w:t>
      </w:r>
    </w:p>
    <w:p w14:paraId="2B0321AD" w14:textId="77777777" w:rsidR="008133FC" w:rsidRPr="00022E5F" w:rsidRDefault="008133FC" w:rsidP="00876BFF">
      <w:pPr>
        <w:ind w:firstLine="720"/>
        <w:jc w:val="both"/>
        <w:rPr>
          <w:rFonts w:ascii="Abadi" w:hAnsi="Abadi"/>
          <w:b/>
          <w:sz w:val="21"/>
          <w:szCs w:val="21"/>
        </w:rPr>
      </w:pPr>
    </w:p>
    <w:p w14:paraId="322FB933" w14:textId="3E8BC7FF" w:rsidR="008133FC" w:rsidRPr="00022E5F" w:rsidRDefault="008133FC" w:rsidP="00876BFF">
      <w:pPr>
        <w:ind w:firstLine="720"/>
        <w:jc w:val="both"/>
        <w:rPr>
          <w:rFonts w:ascii="Abadi" w:hAnsi="Abadi"/>
          <w:b/>
          <w:sz w:val="21"/>
          <w:szCs w:val="21"/>
        </w:rPr>
      </w:pPr>
      <w:r w:rsidRPr="00022E5F">
        <w:rPr>
          <w:rFonts w:ascii="Abadi" w:hAnsi="Abadi"/>
          <w:b/>
          <w:sz w:val="21"/>
          <w:szCs w:val="21"/>
        </w:rPr>
        <w:t>LISTA DE ASISTENCIA Y COMPROBACIÓN DEL QUÓRUM.</w:t>
      </w:r>
    </w:p>
    <w:p w14:paraId="6BE09AB6" w14:textId="77777777" w:rsidR="008133FC" w:rsidRPr="00022E5F" w:rsidRDefault="008133FC" w:rsidP="00ED0AC3">
      <w:pPr>
        <w:tabs>
          <w:tab w:val="left" w:pos="3828"/>
        </w:tabs>
        <w:ind w:firstLine="720"/>
        <w:jc w:val="both"/>
        <w:rPr>
          <w:rFonts w:ascii="Abadi" w:hAnsi="Abadi"/>
          <w:b/>
          <w:sz w:val="21"/>
          <w:szCs w:val="21"/>
        </w:rPr>
      </w:pPr>
    </w:p>
    <w:p w14:paraId="7F1BF998" w14:textId="2CB575E0" w:rsidR="007357CA" w:rsidRPr="00022E5F" w:rsidRDefault="00EF322B" w:rsidP="00FD543E">
      <w:pPr>
        <w:ind w:firstLine="720"/>
        <w:jc w:val="both"/>
        <w:rPr>
          <w:rFonts w:ascii="Abadi" w:hAnsi="Abadi"/>
          <w:sz w:val="21"/>
          <w:szCs w:val="21"/>
        </w:rPr>
      </w:pPr>
      <w:r w:rsidRPr="00022E5F">
        <w:rPr>
          <w:rFonts w:ascii="Abadi" w:hAnsi="Abadi"/>
          <w:b/>
          <w:bCs/>
          <w:iCs/>
          <w:sz w:val="21"/>
          <w:szCs w:val="21"/>
        </w:rPr>
        <w:t>-</w:t>
      </w:r>
      <w:r w:rsidR="008B6FE4" w:rsidRPr="00022E5F">
        <w:rPr>
          <w:rFonts w:ascii="Abadi" w:hAnsi="Abadi"/>
          <w:b/>
          <w:bCs/>
          <w:iCs/>
          <w:sz w:val="21"/>
          <w:szCs w:val="21"/>
        </w:rPr>
        <w:t>-La C. Presidenta:</w:t>
      </w:r>
      <w:r w:rsidR="00BA15A8" w:rsidRPr="00022E5F">
        <w:rPr>
          <w:rFonts w:ascii="Abadi" w:hAnsi="Abadi"/>
          <w:b/>
          <w:sz w:val="21"/>
          <w:szCs w:val="21"/>
        </w:rPr>
        <w:t xml:space="preserve"> </w:t>
      </w:r>
      <w:r w:rsidR="0065217F" w:rsidRPr="00022E5F">
        <w:rPr>
          <w:rFonts w:ascii="Abadi" w:hAnsi="Abadi"/>
          <w:sz w:val="21"/>
          <w:szCs w:val="21"/>
        </w:rPr>
        <w:t xml:space="preserve"> </w:t>
      </w:r>
      <w:r w:rsidR="000E2C8F" w:rsidRPr="00022E5F">
        <w:rPr>
          <w:rFonts w:ascii="Abadi" w:hAnsi="Abadi"/>
          <w:sz w:val="21"/>
          <w:szCs w:val="21"/>
        </w:rPr>
        <w:t xml:space="preserve">Se pide a la </w:t>
      </w:r>
      <w:r w:rsidR="00157F66" w:rsidRPr="00022E5F">
        <w:rPr>
          <w:rFonts w:ascii="Abadi" w:hAnsi="Abadi"/>
          <w:sz w:val="21"/>
          <w:szCs w:val="21"/>
        </w:rPr>
        <w:t xml:space="preserve">secretaría certificar el quórum </w:t>
      </w:r>
      <w:r w:rsidR="00B60A26" w:rsidRPr="00022E5F">
        <w:rPr>
          <w:rFonts w:ascii="Abadi" w:hAnsi="Abadi"/>
          <w:sz w:val="21"/>
          <w:szCs w:val="21"/>
        </w:rPr>
        <w:t>conforme al registro de asistencia</w:t>
      </w:r>
      <w:r w:rsidR="00EE0FCA" w:rsidRPr="00022E5F">
        <w:rPr>
          <w:rFonts w:ascii="Abadi" w:hAnsi="Abadi"/>
          <w:sz w:val="21"/>
          <w:szCs w:val="21"/>
        </w:rPr>
        <w:t xml:space="preserve"> del sistema electrónico.</w:t>
      </w:r>
    </w:p>
    <w:p w14:paraId="385F2C49" w14:textId="3632B174" w:rsidR="000C5DEA" w:rsidRPr="00022E5F" w:rsidRDefault="000C5DEA" w:rsidP="00FD543E">
      <w:pPr>
        <w:ind w:firstLine="720"/>
        <w:jc w:val="both"/>
        <w:rPr>
          <w:rFonts w:ascii="Abadi" w:hAnsi="Abadi"/>
          <w:sz w:val="21"/>
          <w:szCs w:val="21"/>
        </w:rPr>
      </w:pPr>
    </w:p>
    <w:p w14:paraId="452992D9" w14:textId="15DC74E2" w:rsidR="00BC4438" w:rsidRPr="00022E5F" w:rsidRDefault="00BC4438" w:rsidP="00FD543E">
      <w:pPr>
        <w:ind w:firstLine="720"/>
        <w:jc w:val="both"/>
        <w:rPr>
          <w:rFonts w:ascii="Abadi" w:hAnsi="Abadi"/>
          <w:b/>
          <w:sz w:val="21"/>
          <w:szCs w:val="21"/>
        </w:rPr>
      </w:pPr>
      <w:r w:rsidRPr="00022E5F">
        <w:rPr>
          <w:rFonts w:ascii="Abadi" w:hAnsi="Abadi"/>
          <w:b/>
          <w:sz w:val="21"/>
          <w:szCs w:val="21"/>
        </w:rPr>
        <w:t>(Lista de asistencia)</w:t>
      </w:r>
    </w:p>
    <w:p w14:paraId="457CAE3C" w14:textId="5B350D1C" w:rsidR="005753CA" w:rsidRPr="00022E5F" w:rsidRDefault="005753CA" w:rsidP="00FD543E">
      <w:pPr>
        <w:ind w:firstLine="720"/>
        <w:jc w:val="both"/>
        <w:rPr>
          <w:rFonts w:ascii="Abadi" w:hAnsi="Abadi"/>
          <w:b/>
          <w:sz w:val="21"/>
          <w:szCs w:val="21"/>
        </w:rPr>
      </w:pPr>
    </w:p>
    <w:p w14:paraId="0FFBF955" w14:textId="5E70210D" w:rsidR="00A84231" w:rsidRPr="00022E5F" w:rsidRDefault="008B6FE4" w:rsidP="00FD543E">
      <w:pPr>
        <w:ind w:firstLine="720"/>
        <w:jc w:val="both"/>
        <w:rPr>
          <w:rFonts w:ascii="Abadi" w:hAnsi="Abadi"/>
          <w:sz w:val="21"/>
          <w:szCs w:val="21"/>
        </w:rPr>
      </w:pPr>
      <w:r w:rsidRPr="00022E5F">
        <w:rPr>
          <w:rFonts w:ascii="Abadi" w:hAnsi="Abadi"/>
          <w:b/>
          <w:sz w:val="21"/>
          <w:szCs w:val="21"/>
        </w:rPr>
        <w:t>-La Secretaría:</w:t>
      </w:r>
      <w:r w:rsidR="00EF322B" w:rsidRPr="00022E5F">
        <w:rPr>
          <w:rFonts w:ascii="Abadi" w:hAnsi="Abadi"/>
          <w:b/>
          <w:sz w:val="21"/>
          <w:szCs w:val="21"/>
        </w:rPr>
        <w:t xml:space="preserve"> </w:t>
      </w:r>
      <w:r w:rsidR="009A4685" w:rsidRPr="00022E5F">
        <w:rPr>
          <w:rFonts w:ascii="Abadi" w:hAnsi="Abadi"/>
          <w:b/>
          <w:sz w:val="21"/>
          <w:szCs w:val="21"/>
        </w:rPr>
        <w:t xml:space="preserve"> </w:t>
      </w:r>
      <w:r w:rsidR="0066745D" w:rsidRPr="00022E5F">
        <w:rPr>
          <w:rFonts w:ascii="Abadi" w:hAnsi="Abadi"/>
          <w:sz w:val="21"/>
          <w:szCs w:val="21"/>
        </w:rPr>
        <w:t xml:space="preserve">La </w:t>
      </w:r>
      <w:r w:rsidR="008133FC" w:rsidRPr="00022E5F">
        <w:rPr>
          <w:rFonts w:ascii="Abadi" w:hAnsi="Abadi"/>
          <w:sz w:val="21"/>
          <w:szCs w:val="21"/>
        </w:rPr>
        <w:t xml:space="preserve">asistencia es de </w:t>
      </w:r>
      <w:r w:rsidR="005434EB" w:rsidRPr="00022E5F">
        <w:rPr>
          <w:rFonts w:ascii="Abadi" w:hAnsi="Abadi"/>
          <w:b/>
          <w:sz w:val="21"/>
          <w:szCs w:val="21"/>
        </w:rPr>
        <w:t>veinte</w:t>
      </w:r>
      <w:r w:rsidR="00935639" w:rsidRPr="00022E5F">
        <w:rPr>
          <w:rFonts w:ascii="Abadi" w:hAnsi="Abadi"/>
          <w:b/>
          <w:sz w:val="21"/>
          <w:szCs w:val="21"/>
        </w:rPr>
        <w:t xml:space="preserve"> diputad</w:t>
      </w:r>
      <w:r w:rsidR="005434EB" w:rsidRPr="00022E5F">
        <w:rPr>
          <w:rFonts w:ascii="Abadi" w:hAnsi="Abadi"/>
          <w:b/>
          <w:sz w:val="21"/>
          <w:szCs w:val="21"/>
        </w:rPr>
        <w:t>a</w:t>
      </w:r>
      <w:r w:rsidR="00935639" w:rsidRPr="00022E5F">
        <w:rPr>
          <w:rFonts w:ascii="Abadi" w:hAnsi="Abadi"/>
          <w:b/>
          <w:sz w:val="21"/>
          <w:szCs w:val="21"/>
        </w:rPr>
        <w:t>s y diputad</w:t>
      </w:r>
      <w:r w:rsidR="005434EB" w:rsidRPr="00022E5F">
        <w:rPr>
          <w:rFonts w:ascii="Abadi" w:hAnsi="Abadi"/>
          <w:b/>
          <w:sz w:val="21"/>
          <w:szCs w:val="21"/>
        </w:rPr>
        <w:t>o</w:t>
      </w:r>
      <w:r w:rsidR="00935639" w:rsidRPr="00022E5F">
        <w:rPr>
          <w:rFonts w:ascii="Abadi" w:hAnsi="Abadi"/>
          <w:b/>
          <w:sz w:val="21"/>
          <w:szCs w:val="21"/>
        </w:rPr>
        <w:t>s</w:t>
      </w:r>
      <w:r w:rsidR="00FD543E" w:rsidRPr="00022E5F">
        <w:rPr>
          <w:rFonts w:ascii="Abadi" w:hAnsi="Abadi"/>
          <w:b/>
          <w:sz w:val="21"/>
          <w:szCs w:val="21"/>
        </w:rPr>
        <w:t>,</w:t>
      </w:r>
      <w:r w:rsidR="000B2CDE" w:rsidRPr="00022E5F">
        <w:rPr>
          <w:rFonts w:ascii="Abadi" w:hAnsi="Abadi"/>
          <w:sz w:val="21"/>
          <w:szCs w:val="21"/>
        </w:rPr>
        <w:t xml:space="preserve"> hay quórum</w:t>
      </w:r>
      <w:r w:rsidR="000C5DE7" w:rsidRPr="00022E5F">
        <w:rPr>
          <w:rFonts w:ascii="Abadi" w:hAnsi="Abadi"/>
          <w:sz w:val="21"/>
          <w:szCs w:val="21"/>
        </w:rPr>
        <w:t xml:space="preserve"> señora presidenta. </w:t>
      </w:r>
    </w:p>
    <w:p w14:paraId="344AA0F5" w14:textId="2E0D9FFC" w:rsidR="00D3323B" w:rsidRPr="00022E5F" w:rsidRDefault="00D3323B" w:rsidP="00FD543E">
      <w:pPr>
        <w:ind w:firstLine="720"/>
        <w:jc w:val="both"/>
        <w:rPr>
          <w:rFonts w:ascii="Abadi" w:hAnsi="Abadi"/>
          <w:b/>
          <w:sz w:val="21"/>
          <w:szCs w:val="21"/>
        </w:rPr>
      </w:pPr>
    </w:p>
    <w:p w14:paraId="1DD3EA97" w14:textId="38860FFE" w:rsidR="00D3323B" w:rsidRPr="00022E5F" w:rsidRDefault="00EF322B" w:rsidP="00D3323B">
      <w:pPr>
        <w:ind w:firstLine="720"/>
        <w:jc w:val="both"/>
        <w:rPr>
          <w:rFonts w:ascii="Abadi" w:hAnsi="Abadi"/>
          <w:sz w:val="21"/>
          <w:szCs w:val="21"/>
        </w:rPr>
      </w:pPr>
      <w:r w:rsidRPr="00022E5F">
        <w:rPr>
          <w:rFonts w:ascii="Abadi" w:hAnsi="Abadi"/>
          <w:b/>
          <w:sz w:val="21"/>
          <w:szCs w:val="21"/>
        </w:rPr>
        <w:t>-</w:t>
      </w:r>
      <w:r w:rsidR="008B6FE4" w:rsidRPr="00022E5F">
        <w:rPr>
          <w:rFonts w:ascii="Abadi" w:hAnsi="Abadi"/>
          <w:b/>
          <w:sz w:val="21"/>
          <w:szCs w:val="21"/>
        </w:rPr>
        <w:t>-La C. Presidenta:</w:t>
      </w:r>
      <w:r w:rsidR="00D3323B" w:rsidRPr="00022E5F">
        <w:rPr>
          <w:rFonts w:ascii="Abadi" w:hAnsi="Abadi"/>
          <w:b/>
          <w:sz w:val="21"/>
          <w:szCs w:val="21"/>
        </w:rPr>
        <w:t xml:space="preserve">  </w:t>
      </w:r>
      <w:r w:rsidR="00D3323B" w:rsidRPr="00022E5F">
        <w:rPr>
          <w:rFonts w:ascii="Abadi" w:hAnsi="Abadi"/>
          <w:sz w:val="21"/>
          <w:szCs w:val="21"/>
        </w:rPr>
        <w:t xml:space="preserve">Siendo las </w:t>
      </w:r>
      <w:r w:rsidR="005434EB" w:rsidRPr="00022E5F">
        <w:rPr>
          <w:rFonts w:ascii="Abadi" w:hAnsi="Abadi"/>
          <w:b/>
          <w:sz w:val="21"/>
          <w:szCs w:val="21"/>
        </w:rPr>
        <w:t xml:space="preserve">diez </w:t>
      </w:r>
      <w:r w:rsidR="00D3323B" w:rsidRPr="00022E5F">
        <w:rPr>
          <w:rFonts w:ascii="Abadi" w:hAnsi="Abadi"/>
          <w:b/>
          <w:sz w:val="21"/>
          <w:szCs w:val="21"/>
        </w:rPr>
        <w:t xml:space="preserve">horas con </w:t>
      </w:r>
      <w:r w:rsidR="005434EB" w:rsidRPr="00022E5F">
        <w:rPr>
          <w:rFonts w:ascii="Abadi" w:hAnsi="Abadi"/>
          <w:b/>
          <w:sz w:val="21"/>
          <w:szCs w:val="21"/>
        </w:rPr>
        <w:t>cuarenta y siete</w:t>
      </w:r>
      <w:r w:rsidR="00935639" w:rsidRPr="00022E5F">
        <w:rPr>
          <w:rFonts w:ascii="Abadi" w:hAnsi="Abadi"/>
          <w:sz w:val="21"/>
          <w:szCs w:val="21"/>
        </w:rPr>
        <w:t xml:space="preserve"> </w:t>
      </w:r>
      <w:r w:rsidR="00D3323B" w:rsidRPr="00022E5F">
        <w:rPr>
          <w:rFonts w:ascii="Abadi" w:hAnsi="Abadi"/>
          <w:sz w:val="21"/>
          <w:szCs w:val="21"/>
        </w:rPr>
        <w:t>minutos, se abre la sesión.</w:t>
      </w:r>
    </w:p>
    <w:p w14:paraId="37EA69B2" w14:textId="36E5A775" w:rsidR="00935639" w:rsidRPr="00022E5F" w:rsidRDefault="00935639" w:rsidP="00D3323B">
      <w:pPr>
        <w:ind w:firstLine="720"/>
        <w:jc w:val="both"/>
        <w:rPr>
          <w:rFonts w:ascii="Abadi" w:hAnsi="Abadi"/>
          <w:sz w:val="21"/>
          <w:szCs w:val="21"/>
        </w:rPr>
      </w:pPr>
    </w:p>
    <w:p w14:paraId="71DCE580" w14:textId="77777777" w:rsidR="00424106" w:rsidRPr="00022E5F" w:rsidRDefault="00424106" w:rsidP="00424106">
      <w:pPr>
        <w:ind w:firstLine="720"/>
        <w:jc w:val="both"/>
        <w:rPr>
          <w:rFonts w:ascii="Abadi" w:hAnsi="Abadi"/>
          <w:sz w:val="21"/>
          <w:szCs w:val="21"/>
        </w:rPr>
      </w:pPr>
      <w:r w:rsidRPr="00022E5F">
        <w:rPr>
          <w:rFonts w:ascii="Abadi" w:hAnsi="Abadi"/>
          <w:sz w:val="21"/>
          <w:szCs w:val="21"/>
        </w:rPr>
        <w:t>Se instruye a la secretaría a dar lectura al orden del día.</w:t>
      </w:r>
    </w:p>
    <w:p w14:paraId="39715AA4" w14:textId="77777777" w:rsidR="00424106" w:rsidRPr="00022E5F" w:rsidRDefault="00424106" w:rsidP="00D3323B">
      <w:pPr>
        <w:ind w:firstLine="720"/>
        <w:jc w:val="both"/>
        <w:rPr>
          <w:rFonts w:ascii="Abadi" w:hAnsi="Abadi"/>
          <w:b/>
          <w:sz w:val="21"/>
          <w:szCs w:val="21"/>
        </w:rPr>
      </w:pPr>
    </w:p>
    <w:p w14:paraId="5FD01979" w14:textId="50FD762F" w:rsidR="008133FC" w:rsidRPr="00022E5F" w:rsidRDefault="008133FC" w:rsidP="00876BFF">
      <w:pPr>
        <w:ind w:firstLine="720"/>
        <w:jc w:val="both"/>
        <w:rPr>
          <w:rFonts w:ascii="Abadi" w:hAnsi="Abadi"/>
          <w:b/>
          <w:sz w:val="21"/>
          <w:szCs w:val="21"/>
        </w:rPr>
      </w:pPr>
      <w:r w:rsidRPr="00022E5F">
        <w:rPr>
          <w:rFonts w:ascii="Abadi" w:hAnsi="Abadi"/>
          <w:b/>
          <w:sz w:val="21"/>
          <w:szCs w:val="21"/>
        </w:rPr>
        <w:t>LECTURA Y EN SU CASO APROBACIÓN DEL ORDEN DEL DIA.</w:t>
      </w:r>
    </w:p>
    <w:p w14:paraId="4D6E1CC9" w14:textId="77777777" w:rsidR="00D73B73" w:rsidRPr="00022E5F" w:rsidRDefault="00D73B73" w:rsidP="00876BFF">
      <w:pPr>
        <w:ind w:firstLine="720"/>
        <w:jc w:val="both"/>
        <w:rPr>
          <w:rFonts w:ascii="Abadi" w:hAnsi="Abadi"/>
          <w:b/>
          <w:sz w:val="21"/>
          <w:szCs w:val="21"/>
        </w:rPr>
      </w:pPr>
    </w:p>
    <w:p w14:paraId="4B6F4E59" w14:textId="30A9FA0B" w:rsidR="00621C5B" w:rsidRPr="00022E5F" w:rsidRDefault="008B6FE4" w:rsidP="004A4080">
      <w:pPr>
        <w:ind w:firstLine="720"/>
        <w:jc w:val="both"/>
        <w:rPr>
          <w:rFonts w:ascii="Abadi" w:hAnsi="Abadi"/>
          <w:b/>
          <w:sz w:val="21"/>
          <w:szCs w:val="21"/>
        </w:rPr>
      </w:pPr>
      <w:r w:rsidRPr="00022E5F">
        <w:rPr>
          <w:rFonts w:ascii="Abadi" w:hAnsi="Abadi"/>
          <w:b/>
          <w:sz w:val="21"/>
          <w:szCs w:val="21"/>
        </w:rPr>
        <w:t>-La Secretaría:</w:t>
      </w:r>
      <w:r w:rsidR="00EF322B" w:rsidRPr="00022E5F">
        <w:rPr>
          <w:rFonts w:ascii="Abadi" w:hAnsi="Abadi"/>
          <w:b/>
          <w:sz w:val="21"/>
          <w:szCs w:val="21"/>
        </w:rPr>
        <w:t xml:space="preserve"> </w:t>
      </w:r>
      <w:r w:rsidR="005A7E77" w:rsidRPr="00022E5F">
        <w:rPr>
          <w:rFonts w:ascii="Abadi" w:hAnsi="Abadi"/>
          <w:b/>
          <w:sz w:val="21"/>
          <w:szCs w:val="21"/>
        </w:rPr>
        <w:t xml:space="preserve"> </w:t>
      </w:r>
      <w:r w:rsidR="00AB1073" w:rsidRPr="00022E5F">
        <w:rPr>
          <w:rFonts w:ascii="Abadi" w:hAnsi="Abadi"/>
          <w:b/>
          <w:sz w:val="21"/>
          <w:szCs w:val="21"/>
        </w:rPr>
        <w:t xml:space="preserve"> </w:t>
      </w:r>
      <w:r w:rsidR="008133FC" w:rsidRPr="00022E5F">
        <w:rPr>
          <w:rFonts w:ascii="Abadi" w:hAnsi="Abadi"/>
          <w:b/>
          <w:sz w:val="21"/>
          <w:szCs w:val="21"/>
        </w:rPr>
        <w:t xml:space="preserve"> (Leyendo) »</w:t>
      </w:r>
      <w:r w:rsidR="00DA0652" w:rsidRPr="00022E5F">
        <w:rPr>
          <w:rFonts w:ascii="Abadi" w:hAnsi="Abadi"/>
          <w:b/>
          <w:sz w:val="21"/>
          <w:szCs w:val="21"/>
        </w:rPr>
        <w:t xml:space="preserve">SEXAGÉSIMA CUARTA LEGISLATURA DEL CONGRESO DEL ESTADO DE GUANAJUATO. SESIÓN ORDINARIA. </w:t>
      </w:r>
      <w:r w:rsidR="00090424" w:rsidRPr="00022E5F">
        <w:rPr>
          <w:rFonts w:ascii="Abadi" w:hAnsi="Abadi"/>
          <w:b/>
          <w:sz w:val="21"/>
          <w:szCs w:val="21"/>
        </w:rPr>
        <w:t>SEGUNDO</w:t>
      </w:r>
      <w:r w:rsidR="00DA0652" w:rsidRPr="00022E5F">
        <w:rPr>
          <w:rFonts w:ascii="Abadi" w:hAnsi="Abadi"/>
          <w:b/>
          <w:sz w:val="21"/>
          <w:szCs w:val="21"/>
        </w:rPr>
        <w:t xml:space="preserve"> AÑO DE EJERCICIO CONSTITUCIONAL. </w:t>
      </w:r>
      <w:r w:rsidR="00090424" w:rsidRPr="00022E5F">
        <w:rPr>
          <w:rFonts w:ascii="Abadi" w:hAnsi="Abadi"/>
          <w:b/>
          <w:sz w:val="21"/>
          <w:szCs w:val="21"/>
        </w:rPr>
        <w:t xml:space="preserve">PRIMER </w:t>
      </w:r>
      <w:r w:rsidR="00DA0652" w:rsidRPr="00022E5F">
        <w:rPr>
          <w:rFonts w:ascii="Abadi" w:hAnsi="Abadi"/>
          <w:b/>
          <w:sz w:val="21"/>
          <w:szCs w:val="21"/>
        </w:rPr>
        <w:t xml:space="preserve">PERIODO ORDINARIO. </w:t>
      </w:r>
      <w:r w:rsidR="00977812" w:rsidRPr="00022E5F">
        <w:rPr>
          <w:rFonts w:ascii="Abadi" w:hAnsi="Abadi"/>
          <w:b/>
          <w:sz w:val="21"/>
          <w:szCs w:val="21"/>
        </w:rPr>
        <w:t>1</w:t>
      </w:r>
      <w:r w:rsidR="00964CDA" w:rsidRPr="00022E5F">
        <w:rPr>
          <w:rFonts w:ascii="Abadi" w:hAnsi="Abadi"/>
          <w:b/>
          <w:sz w:val="21"/>
          <w:szCs w:val="21"/>
        </w:rPr>
        <w:t>8</w:t>
      </w:r>
      <w:r w:rsidR="0066745D" w:rsidRPr="00022E5F">
        <w:rPr>
          <w:rFonts w:ascii="Abadi" w:hAnsi="Abadi"/>
          <w:b/>
          <w:sz w:val="21"/>
          <w:szCs w:val="21"/>
        </w:rPr>
        <w:t xml:space="preserve"> DE DICIEMBRE</w:t>
      </w:r>
      <w:r w:rsidR="00090424" w:rsidRPr="00022E5F">
        <w:rPr>
          <w:rFonts w:ascii="Abadi" w:hAnsi="Abadi"/>
          <w:b/>
          <w:sz w:val="21"/>
          <w:szCs w:val="21"/>
        </w:rPr>
        <w:t xml:space="preserve"> </w:t>
      </w:r>
      <w:r w:rsidR="00DA0652" w:rsidRPr="00022E5F">
        <w:rPr>
          <w:rFonts w:ascii="Abadi" w:hAnsi="Abadi"/>
          <w:b/>
          <w:sz w:val="21"/>
          <w:szCs w:val="21"/>
        </w:rPr>
        <w:t xml:space="preserve"> DE 2019.  </w:t>
      </w:r>
      <w:bookmarkStart w:id="4" w:name="_Hlk10467294"/>
      <w:bookmarkStart w:id="5" w:name="_Hlk1653306"/>
      <w:bookmarkStart w:id="6" w:name="_Hlk2759568"/>
      <w:bookmarkStart w:id="7" w:name="_Hlk9843116"/>
      <w:bookmarkStart w:id="8" w:name="_Hlk8020373"/>
      <w:bookmarkStart w:id="9" w:name="_Hlk12371269"/>
    </w:p>
    <w:p w14:paraId="6FB6D765" w14:textId="77777777" w:rsidR="00621C5B" w:rsidRPr="00022E5F" w:rsidRDefault="00621C5B" w:rsidP="004A4080">
      <w:pPr>
        <w:ind w:firstLine="720"/>
        <w:jc w:val="both"/>
        <w:rPr>
          <w:rFonts w:ascii="Abadi" w:hAnsi="Abadi" w:cs="Arial"/>
          <w:sz w:val="21"/>
          <w:szCs w:val="21"/>
        </w:rPr>
      </w:pPr>
    </w:p>
    <w:p w14:paraId="5727871D" w14:textId="3BA30DDA" w:rsidR="00EA67EC" w:rsidRPr="00022E5F" w:rsidRDefault="00EA67EC" w:rsidP="004A4080">
      <w:pPr>
        <w:ind w:firstLine="720"/>
        <w:jc w:val="both"/>
        <w:rPr>
          <w:rFonts w:ascii="Abadi" w:hAnsi="Abadi" w:cs="Arial"/>
          <w:sz w:val="21"/>
          <w:szCs w:val="21"/>
        </w:rPr>
      </w:pPr>
      <w:r w:rsidRPr="00022E5F">
        <w:rPr>
          <w:rFonts w:ascii="Abadi" w:hAnsi="Abadi" w:cs="Arial"/>
          <w:b/>
          <w:sz w:val="21"/>
          <w:szCs w:val="21"/>
        </w:rPr>
        <w:t>Orden del día:</w:t>
      </w:r>
      <w:r w:rsidRPr="00022E5F">
        <w:rPr>
          <w:rFonts w:ascii="Abadi" w:hAnsi="Abadi" w:cs="Arial"/>
          <w:sz w:val="21"/>
          <w:szCs w:val="21"/>
        </w:rPr>
        <w:t xml:space="preserve"> 1. </w:t>
      </w:r>
      <w:r w:rsidR="00B3614A" w:rsidRPr="00022E5F">
        <w:rPr>
          <w:rFonts w:ascii="Abadi" w:hAnsi="Abadi" w:cs="Arial"/>
          <w:sz w:val="21"/>
          <w:szCs w:val="21"/>
        </w:rPr>
        <w:t xml:space="preserve">Lectura y, en su caso, aprobación del orden del día. </w:t>
      </w:r>
      <w:r w:rsidR="00B73231" w:rsidRPr="00022E5F">
        <w:rPr>
          <w:rFonts w:ascii="Abadi" w:hAnsi="Abadi" w:cs="Arial"/>
          <w:b/>
          <w:sz w:val="21"/>
          <w:szCs w:val="21"/>
        </w:rPr>
        <w:t xml:space="preserve">2. </w:t>
      </w:r>
      <w:r w:rsidR="005434EB" w:rsidRPr="00022E5F">
        <w:rPr>
          <w:rFonts w:ascii="Abadi" w:hAnsi="Abadi" w:cs="Arial"/>
          <w:sz w:val="21"/>
          <w:szCs w:val="21"/>
        </w:rPr>
        <w:t>Lectura y, en su caso, aprobación del acta de la sesión ordinaria celebrada el 11 de diciembre del año en curso.</w:t>
      </w:r>
      <w:r w:rsidR="00501606" w:rsidRPr="00022E5F">
        <w:rPr>
          <w:rFonts w:ascii="Abadi" w:hAnsi="Abadi" w:cs="Arial"/>
          <w:sz w:val="21"/>
          <w:szCs w:val="21"/>
        </w:rPr>
        <w:t xml:space="preserve"> </w:t>
      </w:r>
      <w:r w:rsidR="00501606" w:rsidRPr="00022E5F">
        <w:rPr>
          <w:rFonts w:ascii="Abadi" w:hAnsi="Abadi" w:cs="Arial"/>
          <w:b/>
          <w:sz w:val="21"/>
          <w:szCs w:val="21"/>
        </w:rPr>
        <w:t xml:space="preserve">3. </w:t>
      </w:r>
      <w:r w:rsidR="005434EB" w:rsidRPr="00022E5F">
        <w:rPr>
          <w:rFonts w:ascii="Abadi" w:hAnsi="Abadi" w:cs="Arial"/>
          <w:sz w:val="21"/>
          <w:szCs w:val="21"/>
        </w:rPr>
        <w:t>Dar cuenta con las comunicaciones y correspondencia recibidas.</w:t>
      </w:r>
      <w:r w:rsidR="00501606" w:rsidRPr="00022E5F">
        <w:rPr>
          <w:rFonts w:ascii="Abadi" w:hAnsi="Abadi" w:cs="Arial"/>
          <w:sz w:val="21"/>
          <w:szCs w:val="21"/>
        </w:rPr>
        <w:t xml:space="preserve"> </w:t>
      </w:r>
      <w:r w:rsidR="00501606" w:rsidRPr="00022E5F">
        <w:rPr>
          <w:rFonts w:ascii="Abadi" w:hAnsi="Abadi" w:cs="Arial"/>
          <w:b/>
          <w:sz w:val="21"/>
          <w:szCs w:val="21"/>
        </w:rPr>
        <w:t xml:space="preserve">4. </w:t>
      </w:r>
      <w:r w:rsidR="005434EB" w:rsidRPr="00022E5F">
        <w:rPr>
          <w:rFonts w:ascii="Abadi" w:hAnsi="Abadi" w:cs="Arial"/>
          <w:sz w:val="21"/>
          <w:szCs w:val="21"/>
        </w:rPr>
        <w:t>Presentación de la Minuta Proyecto de Decreto por el que se reforma el primer párrafo del artículo 28 de la Constitución Política de los Estados Unidos Mexicanos en materia de condonación de impuestos, que remitió la Cámara de Senadores del Congreso de la Unión.</w:t>
      </w:r>
      <w:r w:rsidR="00080C99" w:rsidRPr="00022E5F">
        <w:rPr>
          <w:rFonts w:ascii="Abadi" w:hAnsi="Abadi" w:cs="Arial"/>
          <w:sz w:val="21"/>
          <w:szCs w:val="21"/>
        </w:rPr>
        <w:t xml:space="preserve"> </w:t>
      </w:r>
      <w:r w:rsidR="00080C99" w:rsidRPr="00022E5F">
        <w:rPr>
          <w:rFonts w:ascii="Abadi" w:hAnsi="Abadi" w:cs="Arial"/>
          <w:b/>
          <w:sz w:val="21"/>
          <w:szCs w:val="21"/>
        </w:rPr>
        <w:t xml:space="preserve">5. </w:t>
      </w:r>
      <w:r w:rsidR="005434EB" w:rsidRPr="00022E5F">
        <w:rPr>
          <w:rFonts w:ascii="Abadi" w:hAnsi="Abadi" w:cs="Arial"/>
          <w:sz w:val="21"/>
          <w:szCs w:val="21"/>
        </w:rPr>
        <w:t>Presentación de los informes de resultados formulados por la Auditoría Superior del Estado de Guanajuato, relativos a la auditoría específica practicada a la  administración pública municipal de León, Gto., respecto a los procesos de contratación, correspondientes a los ejercicios fiscales de los años 2013 y 2014, referentes a operaciones realizadas con diversas personas físicas o morales, en cumplimiento a la sentencia emitida por el Juez Cuarto de Distrito en el Estado, dentro del juicio de amparo tramitado bajo el expediente número 784/2018-V; así como a las revisiones practicadas a las operaciones realizadas con recursos del Ramo General 33 y obra pública por las administraciones municipales de Moroleón, Purísima del Rincón, Salvatierra, San Francisco del Rincón y Tierra Blanca, correspondientes al ejercicio fiscal del año 2018.</w:t>
      </w:r>
      <w:r w:rsidR="00080C99" w:rsidRPr="00022E5F">
        <w:rPr>
          <w:rFonts w:ascii="Abadi" w:hAnsi="Abadi" w:cs="Arial"/>
          <w:sz w:val="21"/>
          <w:szCs w:val="21"/>
        </w:rPr>
        <w:t xml:space="preserve"> </w:t>
      </w:r>
      <w:r w:rsidR="007F1DBB" w:rsidRPr="00022E5F">
        <w:rPr>
          <w:rFonts w:ascii="Abadi" w:hAnsi="Abadi" w:cs="Arial"/>
          <w:b/>
          <w:sz w:val="21"/>
          <w:szCs w:val="21"/>
        </w:rPr>
        <w:t xml:space="preserve">6. </w:t>
      </w:r>
      <w:r w:rsidR="005434EB" w:rsidRPr="00022E5F">
        <w:rPr>
          <w:rFonts w:ascii="Abadi" w:hAnsi="Abadi" w:cs="Arial"/>
          <w:sz w:val="21"/>
          <w:szCs w:val="21"/>
        </w:rPr>
        <w:t xml:space="preserve">Presentación de la propuesta de punto de acuerdo formulada por las diputadas y los diputados integrantes de la Junta de Gobierno y </w:t>
      </w:r>
      <w:r w:rsidR="005434EB" w:rsidRPr="00022E5F">
        <w:rPr>
          <w:rFonts w:ascii="Abadi" w:hAnsi="Abadi" w:cs="Arial"/>
          <w:sz w:val="21"/>
          <w:szCs w:val="21"/>
        </w:rPr>
        <w:lastRenderedPageBreak/>
        <w:t>Coordinación Política relativa a la constitución de una comisión especial que atienda al estudio, análisis y seguimiento de los asuntos relacionados con la implementación de la Agenda 2030 para el Desarrollo Sostenible de la Organización de las Naciones Unidas y, en su caso, aprobación de la misma.</w:t>
      </w:r>
      <w:r w:rsidR="007F1DBB" w:rsidRPr="00022E5F">
        <w:rPr>
          <w:rFonts w:ascii="Abadi" w:hAnsi="Abadi" w:cs="Arial"/>
          <w:sz w:val="21"/>
          <w:szCs w:val="21"/>
        </w:rPr>
        <w:t xml:space="preserve"> </w:t>
      </w:r>
      <w:r w:rsidR="007F1DBB" w:rsidRPr="00022E5F">
        <w:rPr>
          <w:rFonts w:ascii="Abadi" w:hAnsi="Abadi" w:cs="Arial"/>
          <w:b/>
          <w:sz w:val="21"/>
          <w:szCs w:val="21"/>
        </w:rPr>
        <w:t xml:space="preserve">7. </w:t>
      </w:r>
      <w:r w:rsidR="005434EB" w:rsidRPr="00022E5F">
        <w:rPr>
          <w:rFonts w:ascii="Abadi" w:hAnsi="Abadi" w:cs="Arial"/>
          <w:sz w:val="21"/>
          <w:szCs w:val="21"/>
        </w:rPr>
        <w:t>Presentación del informe que contiene las transferencias y ajustes presupuestales del Congreso del Estado, correspondiente al periodo comprendido del 1 al 31 de octubre de 2019, formulado por la Comisión de Administración y, en su caso, aprobación del mismo.</w:t>
      </w:r>
      <w:r w:rsidR="007F1DBB" w:rsidRPr="00022E5F">
        <w:rPr>
          <w:rFonts w:ascii="Abadi" w:hAnsi="Abadi" w:cs="Arial"/>
          <w:sz w:val="21"/>
          <w:szCs w:val="21"/>
        </w:rPr>
        <w:t xml:space="preserve"> </w:t>
      </w:r>
      <w:r w:rsidR="007F1DBB" w:rsidRPr="00022E5F">
        <w:rPr>
          <w:rFonts w:ascii="Abadi" w:hAnsi="Abadi" w:cs="Arial"/>
          <w:b/>
          <w:sz w:val="21"/>
          <w:szCs w:val="21"/>
        </w:rPr>
        <w:t xml:space="preserve">8. </w:t>
      </w:r>
      <w:r w:rsidR="005434EB" w:rsidRPr="00022E5F">
        <w:rPr>
          <w:rFonts w:ascii="Abadi" w:hAnsi="Abadi" w:cs="Arial"/>
          <w:sz w:val="21"/>
          <w:szCs w:val="21"/>
        </w:rPr>
        <w:t>Presentación del informe de los conceptos generales de los estados financieros de los recursos presupuestales del Congreso del Estado, correspondiente al periodo del 1 al 30 de noviembre de 2019, formulado por la Comisión de Administración y, en su caso, aprobación del mismo.</w:t>
      </w:r>
      <w:r w:rsidR="004F7EC9" w:rsidRPr="00022E5F">
        <w:rPr>
          <w:rFonts w:ascii="Abadi" w:hAnsi="Abadi" w:cs="Arial"/>
          <w:sz w:val="21"/>
          <w:szCs w:val="21"/>
        </w:rPr>
        <w:t xml:space="preserve"> </w:t>
      </w:r>
      <w:r w:rsidR="004F7EC9" w:rsidRPr="00022E5F">
        <w:rPr>
          <w:rFonts w:ascii="Abadi" w:hAnsi="Abadi" w:cs="Arial"/>
          <w:b/>
          <w:sz w:val="21"/>
          <w:szCs w:val="21"/>
        </w:rPr>
        <w:t xml:space="preserve">9. </w:t>
      </w:r>
      <w:r w:rsidR="005434EB" w:rsidRPr="00022E5F">
        <w:rPr>
          <w:rFonts w:ascii="Abadi" w:hAnsi="Abadi" w:cs="Arial"/>
          <w:sz w:val="21"/>
          <w:szCs w:val="21"/>
        </w:rPr>
        <w:t>Discusión y, en su caso, aprobación del dictamen presentado por la Comisión de Hacienda y Fiscalización relativo a la iniciativa de decreto mediante la cual se establecen los montos máximos o rangos de adjudicación para la contratación de la obra pública municipal, en sus modalidades de adjudicación directa y licitación simplificada, respectivamente, para el ejercicio fiscal del año 2020, de conformidad con lo señalado en la Ley de Obra Pública y Servicios relacionados con la misma para el Estado y los Municipios de Guanajuato, presentada por las diputadas y los diputados integrantes de la Junta de Gobierno y Coordinación Política, ante esta Sexagésima Cuarta Legislatura del Congreso del Estado.</w:t>
      </w:r>
      <w:r w:rsidR="004F7EC9" w:rsidRPr="00022E5F">
        <w:rPr>
          <w:rFonts w:ascii="Abadi" w:hAnsi="Abadi" w:cs="Arial"/>
          <w:sz w:val="21"/>
          <w:szCs w:val="21"/>
        </w:rPr>
        <w:t xml:space="preserve"> </w:t>
      </w:r>
      <w:r w:rsidR="004F7EC9" w:rsidRPr="00022E5F">
        <w:rPr>
          <w:rFonts w:ascii="Abadi" w:hAnsi="Abadi" w:cs="Arial"/>
          <w:b/>
          <w:sz w:val="21"/>
          <w:szCs w:val="21"/>
        </w:rPr>
        <w:t xml:space="preserve">10. </w:t>
      </w:r>
      <w:r w:rsidR="005434EB" w:rsidRPr="00022E5F">
        <w:rPr>
          <w:rFonts w:ascii="Abadi" w:hAnsi="Abadi" w:cs="Arial"/>
          <w:sz w:val="21"/>
          <w:szCs w:val="21"/>
        </w:rPr>
        <w:t>Discusión y, en su caso, aprobación del dictamen suscrito por la Comisión de Justicia relativo a la iniciativa mediante la cual se adiciona un artículo 187-e recorriéndose los subsecuentes al Capítulo VI del Título Tercero de los Delitos contra la Libertad Sexual del Código Penal del Estado de Guanajuato, presentada por el diputado Isidoro Bazaldúa Lugo, integrante del Grupo Parlamentario del Partido de la Revolución Democrática.</w:t>
      </w:r>
      <w:r w:rsidR="004F7EC9" w:rsidRPr="00022E5F">
        <w:rPr>
          <w:rFonts w:ascii="Abadi" w:hAnsi="Abadi" w:cs="Arial"/>
          <w:sz w:val="21"/>
          <w:szCs w:val="21"/>
        </w:rPr>
        <w:t xml:space="preserve"> </w:t>
      </w:r>
      <w:r w:rsidR="004F7EC9" w:rsidRPr="00022E5F">
        <w:rPr>
          <w:rFonts w:ascii="Abadi" w:hAnsi="Abadi" w:cs="Arial"/>
          <w:b/>
          <w:sz w:val="21"/>
          <w:szCs w:val="21"/>
        </w:rPr>
        <w:t xml:space="preserve">11. </w:t>
      </w:r>
      <w:r w:rsidR="005434EB" w:rsidRPr="00022E5F">
        <w:rPr>
          <w:rFonts w:ascii="Abadi" w:hAnsi="Abadi" w:cs="Arial"/>
          <w:sz w:val="21"/>
          <w:szCs w:val="21"/>
        </w:rPr>
        <w:t>Discusión y, en su caso, aprobación del dictamen signado por la Comisión de Justicia relativo a la iniciativa de reformas y adiciones a la Ley de Seguridad Social del Estado de Guanajuato, presentada por el diputado Ernesto Alejandro Prieto Gallardo, integrante del Grupo Parlamentario del Partido Morena.</w:t>
      </w:r>
      <w:r w:rsidR="004F7EC9" w:rsidRPr="00022E5F">
        <w:rPr>
          <w:rFonts w:ascii="Abadi" w:hAnsi="Abadi" w:cs="Arial"/>
          <w:sz w:val="21"/>
          <w:szCs w:val="21"/>
        </w:rPr>
        <w:t xml:space="preserve"> </w:t>
      </w:r>
      <w:r w:rsidR="004F7EC9" w:rsidRPr="00022E5F">
        <w:rPr>
          <w:rFonts w:ascii="Abadi" w:hAnsi="Abadi" w:cs="Arial"/>
          <w:b/>
          <w:sz w:val="21"/>
          <w:szCs w:val="21"/>
        </w:rPr>
        <w:t xml:space="preserve">12. </w:t>
      </w:r>
      <w:r w:rsidR="005434EB" w:rsidRPr="00022E5F">
        <w:rPr>
          <w:rFonts w:ascii="Abadi" w:hAnsi="Abadi" w:cs="Arial"/>
          <w:sz w:val="21"/>
          <w:szCs w:val="21"/>
        </w:rPr>
        <w:t xml:space="preserve">Discusión y, en su caso, aprobación de los dictámenes </w:t>
      </w:r>
      <w:r w:rsidR="005434EB" w:rsidRPr="00022E5F">
        <w:rPr>
          <w:rFonts w:ascii="Abadi" w:hAnsi="Abadi" w:cs="Arial"/>
          <w:sz w:val="21"/>
          <w:szCs w:val="21"/>
        </w:rPr>
        <w:t>presentados por las Comisiones Unidas de Hacienda y Fiscalización y de Gobernación y Puntos Constitucionales, relativos a las iniciativas de leyes de ingresos para el ejercicio fiscal del año 2020, formuladas por los ayuntamientos de Apaseo el Grande, Celaya, Coroneo, Cuerámaro, Dolores Hidalgo Cuna de la Independencia Nacional, Guanajuato, Irapuato, León, Moroleón, Pénjamo, San Francisco del Rincón, San Miguel de Allende, Santa Cruz de Juventino Rosas, Tarimoro, Valle de Santiago, Villagrán y Yuriria.</w:t>
      </w:r>
      <w:r w:rsidR="004F7EC9" w:rsidRPr="00022E5F">
        <w:rPr>
          <w:rFonts w:ascii="Abadi" w:hAnsi="Abadi" w:cs="Arial"/>
          <w:sz w:val="21"/>
          <w:szCs w:val="21"/>
        </w:rPr>
        <w:t xml:space="preserve"> </w:t>
      </w:r>
      <w:r w:rsidR="004F7EC9" w:rsidRPr="00022E5F">
        <w:rPr>
          <w:rFonts w:ascii="Abadi" w:hAnsi="Abadi" w:cs="Arial"/>
          <w:b/>
          <w:sz w:val="21"/>
          <w:szCs w:val="21"/>
        </w:rPr>
        <w:t xml:space="preserve">13. </w:t>
      </w:r>
      <w:r w:rsidR="005753CA" w:rsidRPr="00022E5F">
        <w:rPr>
          <w:rFonts w:ascii="Abadi" w:hAnsi="Abadi" w:cs="Arial"/>
          <w:sz w:val="21"/>
          <w:szCs w:val="21"/>
        </w:rPr>
        <w:t xml:space="preserve"> </w:t>
      </w:r>
      <w:r w:rsidR="00CF729F" w:rsidRPr="00022E5F">
        <w:rPr>
          <w:rFonts w:ascii="Abadi" w:hAnsi="Abadi" w:cs="Arial"/>
          <w:sz w:val="21"/>
          <w:szCs w:val="21"/>
        </w:rPr>
        <w:t>Asuntos generales.</w:t>
      </w:r>
      <w:r w:rsidRPr="00022E5F">
        <w:rPr>
          <w:rFonts w:ascii="Abadi" w:hAnsi="Abadi" w:cs="Arial"/>
          <w:sz w:val="21"/>
          <w:szCs w:val="21"/>
        </w:rPr>
        <w:t>»</w:t>
      </w:r>
    </w:p>
    <w:p w14:paraId="17AE1ED4" w14:textId="0DE1732D" w:rsidR="003B48E3" w:rsidRPr="00022E5F" w:rsidRDefault="003B48E3" w:rsidP="004A4080">
      <w:pPr>
        <w:ind w:firstLine="720"/>
        <w:jc w:val="both"/>
        <w:rPr>
          <w:rFonts w:ascii="Abadi" w:hAnsi="Abadi"/>
          <w:sz w:val="21"/>
          <w:szCs w:val="21"/>
        </w:rPr>
      </w:pPr>
    </w:p>
    <w:p w14:paraId="2A9D9B12" w14:textId="17A0C7B3" w:rsidR="00445F31" w:rsidRPr="00022E5F" w:rsidRDefault="00EF322B" w:rsidP="005C3BDA">
      <w:pPr>
        <w:ind w:firstLine="720"/>
        <w:jc w:val="both"/>
        <w:rPr>
          <w:rFonts w:ascii="Abadi" w:hAnsi="Abadi"/>
          <w:sz w:val="21"/>
          <w:szCs w:val="21"/>
        </w:rPr>
      </w:pPr>
      <w:r w:rsidRPr="00022E5F">
        <w:rPr>
          <w:rFonts w:ascii="Abadi" w:hAnsi="Abadi"/>
          <w:b/>
          <w:sz w:val="21"/>
          <w:szCs w:val="21"/>
        </w:rPr>
        <w:t>-</w:t>
      </w:r>
      <w:r w:rsidR="008B6FE4" w:rsidRPr="00022E5F">
        <w:rPr>
          <w:rFonts w:ascii="Abadi" w:hAnsi="Abadi"/>
          <w:b/>
          <w:sz w:val="21"/>
          <w:szCs w:val="21"/>
        </w:rPr>
        <w:t>-La C. Presidenta:</w:t>
      </w:r>
      <w:r w:rsidR="00AC65D8" w:rsidRPr="00022E5F">
        <w:rPr>
          <w:rFonts w:ascii="Abadi" w:hAnsi="Abadi"/>
          <w:b/>
          <w:sz w:val="21"/>
          <w:szCs w:val="21"/>
        </w:rPr>
        <w:t xml:space="preserve"> </w:t>
      </w:r>
      <w:bookmarkEnd w:id="4"/>
      <w:bookmarkEnd w:id="5"/>
      <w:bookmarkEnd w:id="6"/>
      <w:bookmarkEnd w:id="7"/>
      <w:bookmarkEnd w:id="8"/>
      <w:bookmarkEnd w:id="9"/>
      <w:r w:rsidR="00D87789" w:rsidRPr="00022E5F">
        <w:rPr>
          <w:rFonts w:ascii="Abadi" w:hAnsi="Abadi"/>
          <w:sz w:val="21"/>
          <w:szCs w:val="21"/>
        </w:rPr>
        <w:t xml:space="preserve">La </w:t>
      </w:r>
      <w:r w:rsidR="00970076" w:rsidRPr="00022E5F">
        <w:rPr>
          <w:rFonts w:ascii="Abadi" w:hAnsi="Abadi"/>
          <w:sz w:val="21"/>
          <w:szCs w:val="21"/>
        </w:rPr>
        <w:t xml:space="preserve"> propuesta del orden del día está a consideración de las diputadas y</w:t>
      </w:r>
      <w:r w:rsidR="00887C22" w:rsidRPr="00022E5F">
        <w:rPr>
          <w:rFonts w:ascii="Abadi" w:hAnsi="Abadi"/>
          <w:sz w:val="21"/>
          <w:szCs w:val="21"/>
        </w:rPr>
        <w:t xml:space="preserve"> los </w:t>
      </w:r>
      <w:r w:rsidR="00970076" w:rsidRPr="00022E5F">
        <w:rPr>
          <w:rFonts w:ascii="Abadi" w:hAnsi="Abadi"/>
          <w:sz w:val="21"/>
          <w:szCs w:val="21"/>
        </w:rPr>
        <w:t xml:space="preserve"> diputados. Si desean hacer uso de la palabra, indíquenlo a esta presidencia. </w:t>
      </w:r>
    </w:p>
    <w:p w14:paraId="65516555" w14:textId="7EA959A0" w:rsidR="009461A7" w:rsidRPr="00022E5F" w:rsidRDefault="009461A7" w:rsidP="005C3BDA">
      <w:pPr>
        <w:ind w:firstLine="720"/>
        <w:jc w:val="both"/>
        <w:rPr>
          <w:rFonts w:ascii="Abadi" w:hAnsi="Abadi"/>
          <w:sz w:val="21"/>
          <w:szCs w:val="21"/>
        </w:rPr>
      </w:pPr>
    </w:p>
    <w:p w14:paraId="41E03C12" w14:textId="1A556F6A" w:rsidR="009461A7" w:rsidRPr="00022E5F" w:rsidRDefault="004F7EC9" w:rsidP="005C3BDA">
      <w:pPr>
        <w:ind w:firstLine="720"/>
        <w:jc w:val="both"/>
        <w:rPr>
          <w:rFonts w:ascii="Abadi" w:hAnsi="Abadi"/>
          <w:sz w:val="21"/>
          <w:szCs w:val="21"/>
        </w:rPr>
      </w:pPr>
      <w:r w:rsidRPr="00022E5F">
        <w:rPr>
          <w:rFonts w:ascii="Abadi" w:hAnsi="Abadi"/>
          <w:sz w:val="21"/>
          <w:szCs w:val="21"/>
        </w:rPr>
        <w:t>Toda vez</w:t>
      </w:r>
      <w:r w:rsidR="00AE6F93" w:rsidRPr="00022E5F">
        <w:rPr>
          <w:rFonts w:ascii="Abadi" w:hAnsi="Abadi"/>
          <w:sz w:val="21"/>
          <w:szCs w:val="21"/>
        </w:rPr>
        <w:t xml:space="preserve"> que ninguna diputada y ningún diputado desean hacer uso de la palabra, se ruega a la secretaría que, en votación económica, a través del sistema electrónico, pregunte a la Asamblea si es de aprobarse el orden del día puesto a su consideración.</w:t>
      </w:r>
      <w:r w:rsidR="007919CB" w:rsidRPr="00022E5F">
        <w:rPr>
          <w:rFonts w:ascii="Abadi" w:hAnsi="Abadi"/>
          <w:sz w:val="21"/>
          <w:szCs w:val="21"/>
        </w:rPr>
        <w:t xml:space="preserve"> Para tal efecto, se abre el sistema electrónico.</w:t>
      </w:r>
    </w:p>
    <w:p w14:paraId="097701B3" w14:textId="3588EE85" w:rsidR="00AE6F93" w:rsidRPr="00022E5F" w:rsidRDefault="00AE6F93" w:rsidP="005C3BDA">
      <w:pPr>
        <w:ind w:firstLine="720"/>
        <w:jc w:val="both"/>
        <w:rPr>
          <w:rFonts w:ascii="Abadi" w:hAnsi="Abadi"/>
          <w:b/>
          <w:sz w:val="21"/>
          <w:szCs w:val="21"/>
        </w:rPr>
      </w:pPr>
    </w:p>
    <w:p w14:paraId="61334184" w14:textId="4ED6B5F9" w:rsidR="00AE6F93" w:rsidRPr="00022E5F" w:rsidRDefault="008B6FE4" w:rsidP="005C3BDA">
      <w:pPr>
        <w:ind w:firstLine="720"/>
        <w:jc w:val="both"/>
        <w:rPr>
          <w:rFonts w:ascii="Abadi" w:hAnsi="Abadi"/>
          <w:sz w:val="21"/>
          <w:szCs w:val="21"/>
        </w:rPr>
      </w:pPr>
      <w:r w:rsidRPr="00022E5F">
        <w:rPr>
          <w:rFonts w:ascii="Abadi" w:hAnsi="Abadi"/>
          <w:b/>
          <w:sz w:val="21"/>
          <w:szCs w:val="21"/>
        </w:rPr>
        <w:t>-La Secretaría:</w:t>
      </w:r>
      <w:r w:rsidR="00EF322B" w:rsidRPr="00022E5F">
        <w:rPr>
          <w:rFonts w:ascii="Abadi" w:hAnsi="Abadi"/>
          <w:b/>
          <w:sz w:val="21"/>
          <w:szCs w:val="21"/>
        </w:rPr>
        <w:t xml:space="preserve"> </w:t>
      </w:r>
      <w:r w:rsidR="007919CB" w:rsidRPr="00022E5F">
        <w:rPr>
          <w:rFonts w:ascii="Abadi" w:hAnsi="Abadi"/>
          <w:b/>
          <w:sz w:val="21"/>
          <w:szCs w:val="21"/>
        </w:rPr>
        <w:t xml:space="preserve"> </w:t>
      </w:r>
      <w:r w:rsidR="00E85142" w:rsidRPr="00022E5F">
        <w:rPr>
          <w:rFonts w:ascii="Abadi" w:hAnsi="Abadi"/>
          <w:sz w:val="21"/>
          <w:szCs w:val="21"/>
        </w:rPr>
        <w:t xml:space="preserve">Por instrucciones de la presidencia, en votación económica, mediante el sistema electrónico, </w:t>
      </w:r>
      <w:r w:rsidR="003D1EA9" w:rsidRPr="00022E5F">
        <w:rPr>
          <w:rFonts w:ascii="Abadi" w:hAnsi="Abadi"/>
          <w:sz w:val="21"/>
          <w:szCs w:val="21"/>
        </w:rPr>
        <w:t>se pregunta a las diputadas y a los diputados si se aprueba el orden del día.</w:t>
      </w:r>
    </w:p>
    <w:p w14:paraId="36CADA5F" w14:textId="1F2844AE" w:rsidR="003D1EA9" w:rsidRPr="00022E5F" w:rsidRDefault="003D1EA9" w:rsidP="005C3BDA">
      <w:pPr>
        <w:ind w:firstLine="720"/>
        <w:jc w:val="both"/>
        <w:rPr>
          <w:rFonts w:ascii="Abadi" w:hAnsi="Abadi"/>
          <w:b/>
          <w:sz w:val="21"/>
          <w:szCs w:val="21"/>
        </w:rPr>
      </w:pPr>
    </w:p>
    <w:p w14:paraId="66DF9CB4" w14:textId="69EADD78" w:rsidR="003D1EA9" w:rsidRPr="00022E5F" w:rsidRDefault="003D1EA9" w:rsidP="005C3BDA">
      <w:pPr>
        <w:ind w:firstLine="720"/>
        <w:jc w:val="both"/>
        <w:rPr>
          <w:rFonts w:ascii="Abadi" w:hAnsi="Abadi"/>
          <w:b/>
          <w:sz w:val="21"/>
          <w:szCs w:val="21"/>
        </w:rPr>
      </w:pPr>
      <w:r w:rsidRPr="00022E5F">
        <w:rPr>
          <w:rFonts w:ascii="Abadi" w:hAnsi="Abadi"/>
          <w:b/>
          <w:sz w:val="21"/>
          <w:szCs w:val="21"/>
        </w:rPr>
        <w:t>(Votación)</w:t>
      </w:r>
    </w:p>
    <w:p w14:paraId="723F2972" w14:textId="7C25E6FB" w:rsidR="003D1EA9" w:rsidRPr="00022E5F" w:rsidRDefault="003D1EA9" w:rsidP="005C3BDA">
      <w:pPr>
        <w:ind w:firstLine="720"/>
        <w:jc w:val="both"/>
        <w:rPr>
          <w:rFonts w:ascii="Abadi" w:hAnsi="Abadi"/>
          <w:b/>
          <w:sz w:val="21"/>
          <w:szCs w:val="21"/>
        </w:rPr>
      </w:pPr>
    </w:p>
    <w:p w14:paraId="542512D9" w14:textId="46F2FF7A" w:rsidR="003D1EA9" w:rsidRPr="00022E5F" w:rsidRDefault="003D1EA9" w:rsidP="0060690C">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733FC588" w14:textId="7089E6EB" w:rsidR="00E647AF" w:rsidRPr="00022E5F" w:rsidRDefault="00E647AF" w:rsidP="0060690C">
      <w:pPr>
        <w:ind w:firstLine="709"/>
        <w:jc w:val="both"/>
        <w:rPr>
          <w:rFonts w:ascii="Abadi" w:hAnsi="Abadi"/>
          <w:b/>
          <w:sz w:val="21"/>
          <w:szCs w:val="21"/>
        </w:rPr>
      </w:pPr>
    </w:p>
    <w:p w14:paraId="756CB097" w14:textId="11FC9737" w:rsidR="00E647AF" w:rsidRPr="00022E5F" w:rsidRDefault="00EF322B" w:rsidP="0060690C">
      <w:pPr>
        <w:ind w:firstLine="709"/>
        <w:jc w:val="both"/>
        <w:rPr>
          <w:rFonts w:ascii="Abadi" w:hAnsi="Abadi"/>
          <w:sz w:val="21"/>
          <w:szCs w:val="21"/>
        </w:rPr>
      </w:pPr>
      <w:r w:rsidRPr="00022E5F">
        <w:rPr>
          <w:rFonts w:ascii="Abadi" w:hAnsi="Abadi"/>
          <w:b/>
          <w:sz w:val="21"/>
          <w:szCs w:val="21"/>
        </w:rPr>
        <w:t>-</w:t>
      </w:r>
      <w:r w:rsidR="008B6FE4" w:rsidRPr="00022E5F">
        <w:rPr>
          <w:rFonts w:ascii="Abadi" w:hAnsi="Abadi"/>
          <w:b/>
          <w:sz w:val="21"/>
          <w:szCs w:val="21"/>
        </w:rPr>
        <w:t>-La C. Presidenta:</w:t>
      </w:r>
      <w:r w:rsidR="00E647AF" w:rsidRPr="00022E5F">
        <w:rPr>
          <w:rFonts w:ascii="Abadi" w:hAnsi="Abadi"/>
          <w:b/>
          <w:sz w:val="21"/>
          <w:szCs w:val="21"/>
        </w:rPr>
        <w:t xml:space="preserve"> </w:t>
      </w:r>
      <w:r w:rsidR="00E647AF" w:rsidRPr="00022E5F">
        <w:rPr>
          <w:rFonts w:ascii="Abadi" w:hAnsi="Abadi"/>
          <w:sz w:val="21"/>
          <w:szCs w:val="21"/>
        </w:rPr>
        <w:t>Se cierra el sistema electrónico.</w:t>
      </w:r>
    </w:p>
    <w:p w14:paraId="551B3307" w14:textId="483371E0" w:rsidR="003D1EA9" w:rsidRPr="00022E5F" w:rsidRDefault="003D1EA9" w:rsidP="005C3BDA">
      <w:pPr>
        <w:ind w:firstLine="720"/>
        <w:jc w:val="both"/>
        <w:rPr>
          <w:rFonts w:ascii="Abadi" w:hAnsi="Abadi"/>
          <w:b/>
          <w:sz w:val="21"/>
          <w:szCs w:val="21"/>
        </w:rPr>
      </w:pPr>
    </w:p>
    <w:p w14:paraId="78A48BB1" w14:textId="67408C0F" w:rsidR="003D1EA9" w:rsidRPr="00022E5F" w:rsidRDefault="008B6FE4" w:rsidP="005C3BDA">
      <w:pPr>
        <w:ind w:firstLine="720"/>
        <w:jc w:val="both"/>
        <w:rPr>
          <w:rFonts w:ascii="Abadi" w:hAnsi="Abadi"/>
          <w:b/>
          <w:sz w:val="21"/>
          <w:szCs w:val="21"/>
        </w:rPr>
      </w:pPr>
      <w:r w:rsidRPr="00022E5F">
        <w:rPr>
          <w:rFonts w:ascii="Abadi" w:hAnsi="Abadi"/>
          <w:b/>
          <w:sz w:val="21"/>
          <w:szCs w:val="21"/>
        </w:rPr>
        <w:t>-La Secretaría:</w:t>
      </w:r>
      <w:r w:rsidR="00EF322B" w:rsidRPr="00022E5F">
        <w:rPr>
          <w:rFonts w:ascii="Abadi" w:hAnsi="Abadi"/>
          <w:b/>
          <w:sz w:val="21"/>
          <w:szCs w:val="21"/>
        </w:rPr>
        <w:t xml:space="preserve"> </w:t>
      </w:r>
      <w:r w:rsidR="00E647AF" w:rsidRPr="00022E5F">
        <w:rPr>
          <w:rFonts w:ascii="Abadi" w:hAnsi="Abadi"/>
          <w:b/>
          <w:sz w:val="21"/>
          <w:szCs w:val="21"/>
        </w:rPr>
        <w:t xml:space="preserve"> </w:t>
      </w:r>
      <w:r w:rsidR="003D1EA9" w:rsidRPr="00022E5F">
        <w:rPr>
          <w:rFonts w:ascii="Abadi" w:hAnsi="Abadi"/>
          <w:sz w:val="21"/>
          <w:szCs w:val="21"/>
        </w:rPr>
        <w:t xml:space="preserve">Señora presidenta, se registraron </w:t>
      </w:r>
      <w:r w:rsidR="00B1461A" w:rsidRPr="00022E5F">
        <w:rPr>
          <w:rFonts w:ascii="Abadi" w:hAnsi="Abadi"/>
          <w:b/>
          <w:sz w:val="21"/>
          <w:szCs w:val="21"/>
        </w:rPr>
        <w:t>veinti</w:t>
      </w:r>
      <w:r w:rsidR="00BC0795" w:rsidRPr="00022E5F">
        <w:rPr>
          <w:rFonts w:ascii="Abadi" w:hAnsi="Abadi"/>
          <w:b/>
          <w:sz w:val="21"/>
          <w:szCs w:val="21"/>
        </w:rPr>
        <w:t>dós</w:t>
      </w:r>
      <w:r w:rsidR="00E647AF" w:rsidRPr="00022E5F">
        <w:rPr>
          <w:rFonts w:ascii="Abadi" w:hAnsi="Abadi"/>
          <w:b/>
          <w:sz w:val="21"/>
          <w:szCs w:val="21"/>
        </w:rPr>
        <w:t xml:space="preserve"> votos a favor y </w:t>
      </w:r>
      <w:r w:rsidR="00B1461A" w:rsidRPr="00022E5F">
        <w:rPr>
          <w:rFonts w:ascii="Abadi" w:hAnsi="Abadi"/>
          <w:b/>
          <w:sz w:val="21"/>
          <w:szCs w:val="21"/>
        </w:rPr>
        <w:t>cero</w:t>
      </w:r>
      <w:r w:rsidR="00466A2D" w:rsidRPr="00022E5F">
        <w:rPr>
          <w:rFonts w:ascii="Abadi" w:hAnsi="Abadi"/>
          <w:b/>
          <w:sz w:val="21"/>
          <w:szCs w:val="21"/>
        </w:rPr>
        <w:t xml:space="preserve"> voto</w:t>
      </w:r>
      <w:r w:rsidR="00B1461A" w:rsidRPr="00022E5F">
        <w:rPr>
          <w:rFonts w:ascii="Abadi" w:hAnsi="Abadi"/>
          <w:b/>
          <w:sz w:val="21"/>
          <w:szCs w:val="21"/>
        </w:rPr>
        <w:t>s</w:t>
      </w:r>
      <w:r w:rsidR="00E647AF" w:rsidRPr="00022E5F">
        <w:rPr>
          <w:rFonts w:ascii="Abadi" w:hAnsi="Abadi"/>
          <w:b/>
          <w:sz w:val="21"/>
          <w:szCs w:val="21"/>
        </w:rPr>
        <w:t xml:space="preserve"> en contra.</w:t>
      </w:r>
    </w:p>
    <w:p w14:paraId="036A8FF3" w14:textId="2A20FCAD" w:rsidR="00E647AF" w:rsidRPr="00022E5F" w:rsidRDefault="00E647AF" w:rsidP="005C3BDA">
      <w:pPr>
        <w:ind w:firstLine="720"/>
        <w:jc w:val="both"/>
        <w:rPr>
          <w:rFonts w:ascii="Abadi" w:hAnsi="Abadi"/>
          <w:b/>
          <w:sz w:val="21"/>
          <w:szCs w:val="21"/>
        </w:rPr>
      </w:pPr>
    </w:p>
    <w:p w14:paraId="4E8A3072" w14:textId="53F6B786" w:rsidR="00E647AF" w:rsidRPr="00022E5F" w:rsidRDefault="00EF322B" w:rsidP="005C3BDA">
      <w:pPr>
        <w:ind w:firstLine="720"/>
        <w:jc w:val="both"/>
        <w:rPr>
          <w:rFonts w:ascii="Abadi" w:hAnsi="Abadi"/>
          <w:sz w:val="21"/>
          <w:szCs w:val="21"/>
        </w:rPr>
      </w:pPr>
      <w:r w:rsidRPr="00022E5F">
        <w:rPr>
          <w:rFonts w:ascii="Abadi" w:hAnsi="Abadi"/>
          <w:b/>
          <w:sz w:val="21"/>
          <w:szCs w:val="21"/>
        </w:rPr>
        <w:t>-</w:t>
      </w:r>
      <w:r w:rsidR="008B6FE4" w:rsidRPr="00022E5F">
        <w:rPr>
          <w:rFonts w:ascii="Abadi" w:hAnsi="Abadi"/>
          <w:b/>
          <w:sz w:val="21"/>
          <w:szCs w:val="21"/>
        </w:rPr>
        <w:t>-La C. Presidenta:</w:t>
      </w:r>
      <w:r w:rsidR="00E647AF" w:rsidRPr="00022E5F">
        <w:rPr>
          <w:rFonts w:ascii="Abadi" w:hAnsi="Abadi"/>
          <w:b/>
          <w:sz w:val="21"/>
          <w:szCs w:val="21"/>
        </w:rPr>
        <w:t xml:space="preserve"> </w:t>
      </w:r>
      <w:r w:rsidR="00E647AF" w:rsidRPr="00022E5F">
        <w:rPr>
          <w:rFonts w:ascii="Abadi" w:hAnsi="Abadi"/>
          <w:sz w:val="21"/>
          <w:szCs w:val="21"/>
        </w:rPr>
        <w:t>El orden del día ha sido aprobado por unanimidad de votos.</w:t>
      </w:r>
    </w:p>
    <w:p w14:paraId="7E6A519A" w14:textId="4FC9886A" w:rsidR="00BC0795" w:rsidRPr="00022E5F" w:rsidRDefault="00BC0795" w:rsidP="005C3BDA">
      <w:pPr>
        <w:ind w:firstLine="720"/>
        <w:jc w:val="both"/>
        <w:rPr>
          <w:rFonts w:ascii="Abadi" w:hAnsi="Abadi"/>
          <w:sz w:val="21"/>
          <w:szCs w:val="21"/>
        </w:rPr>
      </w:pPr>
    </w:p>
    <w:p w14:paraId="2B311F8F" w14:textId="78342BCF" w:rsidR="00BC0795" w:rsidRPr="00022E5F" w:rsidRDefault="00BC0795" w:rsidP="005C3BDA">
      <w:pPr>
        <w:ind w:firstLine="720"/>
        <w:jc w:val="both"/>
        <w:rPr>
          <w:rFonts w:ascii="Abadi" w:hAnsi="Abadi"/>
          <w:sz w:val="21"/>
          <w:szCs w:val="21"/>
        </w:rPr>
      </w:pPr>
      <w:r w:rsidRPr="00022E5F">
        <w:rPr>
          <w:rFonts w:ascii="Abadi" w:hAnsi="Abadi"/>
          <w:sz w:val="21"/>
          <w:szCs w:val="21"/>
        </w:rPr>
        <w:t>Esta presidencia da cuenta que se incorporan a esta sesión las diputadas Lorena del Carmen Alfaro García y Martha Isabel  Delgado Zárate, así como el diputado  Héctor Hugo Varela Flores.</w:t>
      </w:r>
    </w:p>
    <w:p w14:paraId="57C90527" w14:textId="77777777" w:rsidR="00BC0795" w:rsidRPr="00022E5F" w:rsidRDefault="00BC0795" w:rsidP="005C3BDA">
      <w:pPr>
        <w:ind w:firstLine="720"/>
        <w:jc w:val="both"/>
        <w:rPr>
          <w:rFonts w:ascii="Abadi" w:hAnsi="Abadi"/>
          <w:sz w:val="21"/>
          <w:szCs w:val="21"/>
        </w:rPr>
      </w:pPr>
    </w:p>
    <w:p w14:paraId="49E61E93" w14:textId="0D1281AE" w:rsidR="00606B6D" w:rsidRPr="00022E5F" w:rsidRDefault="00D87789" w:rsidP="00852D8C">
      <w:pPr>
        <w:ind w:firstLine="720"/>
        <w:jc w:val="both"/>
        <w:rPr>
          <w:rFonts w:ascii="Abadi" w:hAnsi="Abadi"/>
          <w:sz w:val="21"/>
          <w:szCs w:val="21"/>
        </w:rPr>
      </w:pPr>
      <w:r w:rsidRPr="00022E5F">
        <w:rPr>
          <w:rFonts w:ascii="Abadi" w:hAnsi="Abadi" w:cs="Arial"/>
          <w:sz w:val="21"/>
          <w:szCs w:val="21"/>
        </w:rPr>
        <w:lastRenderedPageBreak/>
        <w:t>P</w:t>
      </w:r>
      <w:r w:rsidR="009939B3" w:rsidRPr="00022E5F">
        <w:rPr>
          <w:rFonts w:ascii="Abadi" w:hAnsi="Abadi" w:cs="Arial"/>
          <w:sz w:val="21"/>
          <w:szCs w:val="21"/>
        </w:rPr>
        <w:t xml:space="preserve">ara desahogar el siguiente punto del orden del día, se propone se dispense la lectura </w:t>
      </w:r>
      <w:r w:rsidR="00112F72" w:rsidRPr="00022E5F">
        <w:rPr>
          <w:rFonts w:ascii="Abadi" w:hAnsi="Abadi" w:cs="Arial"/>
          <w:sz w:val="21"/>
          <w:szCs w:val="21"/>
        </w:rPr>
        <w:t xml:space="preserve">del acta de la sesión ordinaria celebrada el </w:t>
      </w:r>
      <w:r w:rsidR="00BC0795" w:rsidRPr="00022E5F">
        <w:rPr>
          <w:rFonts w:ascii="Abadi" w:hAnsi="Abadi" w:cs="Arial"/>
          <w:sz w:val="21"/>
          <w:szCs w:val="21"/>
        </w:rPr>
        <w:t>11</w:t>
      </w:r>
      <w:r w:rsidR="009D2975" w:rsidRPr="00022E5F">
        <w:rPr>
          <w:rFonts w:ascii="Abadi" w:hAnsi="Abadi" w:cs="Arial"/>
          <w:sz w:val="21"/>
          <w:szCs w:val="21"/>
        </w:rPr>
        <w:t xml:space="preserve"> de </w:t>
      </w:r>
      <w:r w:rsidR="00977812" w:rsidRPr="00022E5F">
        <w:rPr>
          <w:rFonts w:ascii="Abadi" w:hAnsi="Abadi" w:cs="Arial"/>
          <w:sz w:val="21"/>
          <w:szCs w:val="21"/>
        </w:rPr>
        <w:t>dic</w:t>
      </w:r>
      <w:r w:rsidR="009D2975" w:rsidRPr="00022E5F">
        <w:rPr>
          <w:rFonts w:ascii="Abadi" w:hAnsi="Abadi" w:cs="Arial"/>
          <w:sz w:val="21"/>
          <w:szCs w:val="21"/>
        </w:rPr>
        <w:t>iembre</w:t>
      </w:r>
      <w:r w:rsidR="00112F72" w:rsidRPr="00022E5F">
        <w:rPr>
          <w:rFonts w:ascii="Abadi" w:hAnsi="Abadi" w:cs="Arial"/>
          <w:sz w:val="21"/>
          <w:szCs w:val="21"/>
        </w:rPr>
        <w:t xml:space="preserve"> del año en curso, </w:t>
      </w:r>
      <w:r w:rsidR="00606B6D" w:rsidRPr="00022E5F">
        <w:rPr>
          <w:rFonts w:ascii="Abadi" w:hAnsi="Abadi" w:cs="Arial"/>
          <w:sz w:val="21"/>
          <w:szCs w:val="21"/>
        </w:rPr>
        <w:t>misma que se encuentra en la Gaceta Parlamentaria.</w:t>
      </w:r>
      <w:r w:rsidR="009B0520">
        <w:rPr>
          <w:rFonts w:ascii="Abadi" w:hAnsi="Abadi" w:cs="Arial"/>
          <w:sz w:val="21"/>
          <w:szCs w:val="21"/>
        </w:rPr>
        <w:t xml:space="preserve"> </w:t>
      </w:r>
      <w:r w:rsidR="00606B6D" w:rsidRPr="00022E5F">
        <w:rPr>
          <w:rFonts w:ascii="Abadi" w:hAnsi="Abadi"/>
          <w:sz w:val="21"/>
          <w:szCs w:val="21"/>
        </w:rPr>
        <w:t>Si desean registrarse con respecto a esta propuesta, indíquenlo a esta presidencia.</w:t>
      </w:r>
    </w:p>
    <w:p w14:paraId="2388A107" w14:textId="4B964C61" w:rsidR="00606B6D" w:rsidRPr="00022E5F" w:rsidRDefault="00606B6D" w:rsidP="00852D8C">
      <w:pPr>
        <w:ind w:firstLine="720"/>
        <w:jc w:val="both"/>
        <w:rPr>
          <w:rFonts w:ascii="Abadi" w:hAnsi="Abadi"/>
          <w:sz w:val="21"/>
          <w:szCs w:val="21"/>
        </w:rPr>
      </w:pPr>
    </w:p>
    <w:p w14:paraId="5FFCFFFA" w14:textId="05007252" w:rsidR="00606B6D" w:rsidRPr="00022E5F" w:rsidRDefault="00512B52" w:rsidP="00852D8C">
      <w:pPr>
        <w:ind w:firstLine="720"/>
        <w:jc w:val="both"/>
        <w:rPr>
          <w:rFonts w:ascii="Abadi" w:hAnsi="Abadi" w:cs="Arial"/>
          <w:sz w:val="21"/>
          <w:szCs w:val="21"/>
        </w:rPr>
      </w:pPr>
      <w:r w:rsidRPr="00022E5F">
        <w:rPr>
          <w:rFonts w:ascii="Abadi" w:hAnsi="Abadi" w:cs="Arial"/>
          <w:sz w:val="21"/>
          <w:szCs w:val="21"/>
        </w:rPr>
        <w:t xml:space="preserve">Al no registrarse participaciones, se pide a la secretaría que, en votación económica, a través del sistema electrónico, pregunte a las diputadas y a los diputados si se aprueba la propuesta sobre dispensa de lectura. </w:t>
      </w:r>
      <w:r w:rsidR="00A30C2B" w:rsidRPr="00022E5F">
        <w:rPr>
          <w:rFonts w:ascii="Abadi" w:hAnsi="Abadi" w:cs="Arial"/>
          <w:sz w:val="21"/>
          <w:szCs w:val="21"/>
        </w:rPr>
        <w:t>Para tal efecto, se abre el sistema electrónico.</w:t>
      </w:r>
    </w:p>
    <w:p w14:paraId="7D2E6563" w14:textId="77F4909B" w:rsidR="00A30C2B" w:rsidRPr="00022E5F" w:rsidRDefault="00A30C2B" w:rsidP="00852D8C">
      <w:pPr>
        <w:ind w:firstLine="720"/>
        <w:jc w:val="both"/>
        <w:rPr>
          <w:rFonts w:ascii="Abadi" w:hAnsi="Abadi" w:cs="Arial"/>
          <w:sz w:val="21"/>
          <w:szCs w:val="21"/>
        </w:rPr>
      </w:pPr>
    </w:p>
    <w:p w14:paraId="7C5C7E12" w14:textId="5DA9A325" w:rsidR="00A30C2B" w:rsidRPr="00022E5F" w:rsidRDefault="008B6FE4" w:rsidP="00852D8C">
      <w:pPr>
        <w:ind w:firstLine="720"/>
        <w:jc w:val="both"/>
        <w:rPr>
          <w:rFonts w:ascii="Abadi" w:hAnsi="Abadi" w:cs="Arial"/>
          <w:sz w:val="21"/>
          <w:szCs w:val="21"/>
        </w:rPr>
      </w:pPr>
      <w:r w:rsidRPr="00022E5F">
        <w:rPr>
          <w:rFonts w:ascii="Abadi" w:hAnsi="Abadi" w:cs="Arial"/>
          <w:b/>
          <w:sz w:val="21"/>
          <w:szCs w:val="21"/>
        </w:rPr>
        <w:t>-La Secretaría:</w:t>
      </w:r>
      <w:r w:rsidR="00EF322B" w:rsidRPr="00022E5F">
        <w:rPr>
          <w:rFonts w:ascii="Abadi" w:hAnsi="Abadi" w:cs="Arial"/>
          <w:b/>
          <w:sz w:val="21"/>
          <w:szCs w:val="21"/>
        </w:rPr>
        <w:t xml:space="preserve"> </w:t>
      </w:r>
      <w:r w:rsidR="00A30C2B" w:rsidRPr="00022E5F">
        <w:rPr>
          <w:rFonts w:ascii="Abadi" w:hAnsi="Abadi" w:cs="Arial"/>
          <w:sz w:val="21"/>
          <w:szCs w:val="21"/>
        </w:rPr>
        <w:t xml:space="preserve"> Por instrucciones de la presidencia, en votación económica, mediante el sistema electrónico, se pregunta a las diputadas y a los diputados si se aprueba la propuesta sobre dispensa de lectura.</w:t>
      </w:r>
    </w:p>
    <w:p w14:paraId="45EB5A24" w14:textId="70EDE141" w:rsidR="00A30C2B" w:rsidRPr="00022E5F" w:rsidRDefault="00A30C2B" w:rsidP="00852D8C">
      <w:pPr>
        <w:ind w:firstLine="720"/>
        <w:jc w:val="both"/>
        <w:rPr>
          <w:rFonts w:ascii="Abadi" w:hAnsi="Abadi" w:cs="Arial"/>
          <w:sz w:val="21"/>
          <w:szCs w:val="21"/>
        </w:rPr>
      </w:pPr>
    </w:p>
    <w:p w14:paraId="70E77412" w14:textId="4A6ADD34" w:rsidR="00A30C2B" w:rsidRPr="00022E5F" w:rsidRDefault="00A30C2B" w:rsidP="00852D8C">
      <w:pPr>
        <w:ind w:firstLine="720"/>
        <w:jc w:val="both"/>
        <w:rPr>
          <w:rFonts w:ascii="Abadi" w:hAnsi="Abadi" w:cs="Arial"/>
          <w:b/>
          <w:sz w:val="21"/>
          <w:szCs w:val="21"/>
        </w:rPr>
      </w:pPr>
      <w:r w:rsidRPr="00022E5F">
        <w:rPr>
          <w:rFonts w:ascii="Abadi" w:hAnsi="Abadi" w:cs="Arial"/>
          <w:b/>
          <w:sz w:val="21"/>
          <w:szCs w:val="21"/>
        </w:rPr>
        <w:t>(Votación)</w:t>
      </w:r>
    </w:p>
    <w:p w14:paraId="3C5528FD" w14:textId="77777777" w:rsidR="00964CDA" w:rsidRPr="00022E5F" w:rsidRDefault="00964CDA" w:rsidP="0039114F">
      <w:pPr>
        <w:ind w:firstLine="709"/>
        <w:jc w:val="both"/>
        <w:rPr>
          <w:rFonts w:ascii="Abadi" w:hAnsi="Abadi"/>
          <w:sz w:val="21"/>
          <w:szCs w:val="21"/>
        </w:rPr>
      </w:pPr>
    </w:p>
    <w:p w14:paraId="761DDAFA" w14:textId="2A124887" w:rsidR="00A30C2B" w:rsidRPr="00022E5F" w:rsidRDefault="00A30C2B" w:rsidP="0039114F">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1A753BFC" w14:textId="1E8AFD54" w:rsidR="00964CDA" w:rsidRPr="00022E5F" w:rsidRDefault="00964CDA" w:rsidP="0039114F">
      <w:pPr>
        <w:ind w:firstLine="709"/>
        <w:jc w:val="both"/>
        <w:rPr>
          <w:rFonts w:ascii="Abadi" w:hAnsi="Abadi"/>
          <w:sz w:val="21"/>
          <w:szCs w:val="21"/>
        </w:rPr>
      </w:pPr>
    </w:p>
    <w:p w14:paraId="772E9876" w14:textId="7746E1F0" w:rsidR="00964CDA" w:rsidRPr="00022E5F" w:rsidRDefault="00EF322B" w:rsidP="0045349A">
      <w:pPr>
        <w:ind w:firstLine="720"/>
        <w:jc w:val="both"/>
        <w:rPr>
          <w:rFonts w:ascii="Abadi" w:hAnsi="Abadi" w:cs="Arial"/>
          <w:sz w:val="21"/>
          <w:szCs w:val="21"/>
        </w:rPr>
      </w:pPr>
      <w:r w:rsidRPr="00022E5F">
        <w:rPr>
          <w:rFonts w:ascii="Abadi" w:hAnsi="Abadi" w:cs="Arial"/>
          <w:b/>
          <w:sz w:val="21"/>
          <w:szCs w:val="21"/>
        </w:rPr>
        <w:t>-</w:t>
      </w:r>
      <w:r w:rsidR="008B6FE4" w:rsidRPr="00022E5F">
        <w:rPr>
          <w:rFonts w:ascii="Abadi" w:hAnsi="Abadi" w:cs="Arial"/>
          <w:b/>
          <w:sz w:val="21"/>
          <w:szCs w:val="21"/>
        </w:rPr>
        <w:t>-La C. Presidenta:</w:t>
      </w:r>
      <w:r w:rsidR="0045349A" w:rsidRPr="00022E5F">
        <w:rPr>
          <w:rFonts w:ascii="Abadi" w:hAnsi="Abadi" w:cs="Arial"/>
          <w:sz w:val="21"/>
          <w:szCs w:val="21"/>
        </w:rPr>
        <w:t xml:space="preserve"> Se cierra el sistema electrónico.</w:t>
      </w:r>
    </w:p>
    <w:p w14:paraId="615BF8FB" w14:textId="77777777" w:rsidR="00964CDA" w:rsidRPr="00022E5F" w:rsidRDefault="00964CDA" w:rsidP="0045349A">
      <w:pPr>
        <w:ind w:firstLine="720"/>
        <w:jc w:val="both"/>
        <w:rPr>
          <w:rFonts w:ascii="Abadi" w:hAnsi="Abadi" w:cs="Arial"/>
          <w:sz w:val="21"/>
          <w:szCs w:val="21"/>
        </w:rPr>
      </w:pPr>
    </w:p>
    <w:p w14:paraId="50AA242A" w14:textId="10C7E245" w:rsidR="0045349A" w:rsidRPr="00022E5F" w:rsidRDefault="008B6FE4" w:rsidP="0045349A">
      <w:pPr>
        <w:ind w:firstLine="720"/>
        <w:jc w:val="both"/>
        <w:rPr>
          <w:rFonts w:ascii="Abadi" w:hAnsi="Abadi" w:cs="Arial"/>
          <w:b/>
          <w:sz w:val="21"/>
          <w:szCs w:val="21"/>
        </w:rPr>
      </w:pPr>
      <w:r w:rsidRPr="00022E5F">
        <w:rPr>
          <w:rFonts w:ascii="Abadi" w:hAnsi="Abadi" w:cs="Arial"/>
          <w:b/>
          <w:sz w:val="21"/>
          <w:szCs w:val="21"/>
        </w:rPr>
        <w:t>-La Secretaría:</w:t>
      </w:r>
      <w:r w:rsidR="00EF322B" w:rsidRPr="00022E5F">
        <w:rPr>
          <w:rFonts w:ascii="Abadi" w:hAnsi="Abadi" w:cs="Arial"/>
          <w:b/>
          <w:sz w:val="21"/>
          <w:szCs w:val="21"/>
        </w:rPr>
        <w:t xml:space="preserve"> </w:t>
      </w:r>
      <w:r w:rsidR="0045349A" w:rsidRPr="00022E5F">
        <w:rPr>
          <w:rFonts w:ascii="Abadi" w:hAnsi="Abadi" w:cs="Arial"/>
          <w:sz w:val="21"/>
          <w:szCs w:val="21"/>
        </w:rPr>
        <w:t xml:space="preserve"> Señora presidenta, se registraron </w:t>
      </w:r>
      <w:r w:rsidR="006F6451" w:rsidRPr="00022E5F">
        <w:rPr>
          <w:rFonts w:ascii="Abadi" w:hAnsi="Abadi" w:cs="Arial"/>
          <w:b/>
          <w:sz w:val="21"/>
          <w:szCs w:val="21"/>
        </w:rPr>
        <w:t xml:space="preserve">treinta </w:t>
      </w:r>
      <w:r w:rsidR="0045349A" w:rsidRPr="00022E5F">
        <w:rPr>
          <w:rFonts w:ascii="Abadi" w:hAnsi="Abadi" w:cs="Arial"/>
          <w:b/>
          <w:sz w:val="21"/>
          <w:szCs w:val="21"/>
        </w:rPr>
        <w:t xml:space="preserve">votos a favor y </w:t>
      </w:r>
      <w:r w:rsidR="00466A2D" w:rsidRPr="00022E5F">
        <w:rPr>
          <w:rFonts w:ascii="Abadi" w:hAnsi="Abadi" w:cs="Arial"/>
          <w:b/>
          <w:sz w:val="21"/>
          <w:szCs w:val="21"/>
        </w:rPr>
        <w:t xml:space="preserve">cero </w:t>
      </w:r>
      <w:r w:rsidR="003D56BD" w:rsidRPr="00022E5F">
        <w:rPr>
          <w:rFonts w:ascii="Abadi" w:hAnsi="Abadi" w:cs="Arial"/>
          <w:b/>
          <w:sz w:val="21"/>
          <w:szCs w:val="21"/>
        </w:rPr>
        <w:t>voto</w:t>
      </w:r>
      <w:r w:rsidR="00466A2D" w:rsidRPr="00022E5F">
        <w:rPr>
          <w:rFonts w:ascii="Abadi" w:hAnsi="Abadi" w:cs="Arial"/>
          <w:b/>
          <w:sz w:val="21"/>
          <w:szCs w:val="21"/>
        </w:rPr>
        <w:t>s</w:t>
      </w:r>
      <w:r w:rsidR="003D56BD" w:rsidRPr="00022E5F">
        <w:rPr>
          <w:rFonts w:ascii="Abadi" w:hAnsi="Abadi" w:cs="Arial"/>
          <w:b/>
          <w:sz w:val="21"/>
          <w:szCs w:val="21"/>
        </w:rPr>
        <w:t xml:space="preserve"> </w:t>
      </w:r>
      <w:r w:rsidR="0045349A" w:rsidRPr="00022E5F">
        <w:rPr>
          <w:rFonts w:ascii="Abadi" w:hAnsi="Abadi" w:cs="Arial"/>
          <w:b/>
          <w:sz w:val="21"/>
          <w:szCs w:val="21"/>
        </w:rPr>
        <w:t>en contra.</w:t>
      </w:r>
    </w:p>
    <w:p w14:paraId="2A3A36B3" w14:textId="77777777" w:rsidR="0045349A" w:rsidRPr="00022E5F" w:rsidRDefault="0045349A" w:rsidP="0045349A">
      <w:pPr>
        <w:ind w:firstLine="720"/>
        <w:jc w:val="both"/>
        <w:rPr>
          <w:rFonts w:ascii="Abadi" w:hAnsi="Abadi" w:cs="Arial"/>
          <w:sz w:val="21"/>
          <w:szCs w:val="21"/>
        </w:rPr>
      </w:pPr>
    </w:p>
    <w:p w14:paraId="165149E5" w14:textId="199E1A26" w:rsidR="0045349A" w:rsidRPr="00022E5F" w:rsidRDefault="00EF322B" w:rsidP="00D03BA5">
      <w:pPr>
        <w:ind w:firstLine="720"/>
        <w:jc w:val="both"/>
        <w:rPr>
          <w:rFonts w:ascii="Abadi" w:hAnsi="Abadi" w:cs="Arial"/>
          <w:sz w:val="21"/>
          <w:szCs w:val="21"/>
        </w:rPr>
      </w:pPr>
      <w:r w:rsidRPr="00022E5F">
        <w:rPr>
          <w:rFonts w:ascii="Abadi" w:hAnsi="Abadi" w:cs="Arial"/>
          <w:b/>
          <w:sz w:val="21"/>
          <w:szCs w:val="21"/>
        </w:rPr>
        <w:t>-</w:t>
      </w:r>
      <w:r w:rsidR="008B6FE4" w:rsidRPr="00022E5F">
        <w:rPr>
          <w:rFonts w:ascii="Abadi" w:hAnsi="Abadi" w:cs="Arial"/>
          <w:b/>
          <w:sz w:val="21"/>
          <w:szCs w:val="21"/>
        </w:rPr>
        <w:t>-La C. Presidenta:</w:t>
      </w:r>
      <w:r w:rsidR="0045349A" w:rsidRPr="00022E5F">
        <w:rPr>
          <w:rFonts w:ascii="Abadi" w:hAnsi="Abadi" w:cs="Arial"/>
          <w:sz w:val="21"/>
          <w:szCs w:val="21"/>
        </w:rPr>
        <w:t xml:space="preserve"> La dispensa de lectura ha sido aprobada por unanimidad de votos. </w:t>
      </w:r>
    </w:p>
    <w:p w14:paraId="6F29667C" w14:textId="224D9C48" w:rsidR="00FE7871" w:rsidRPr="00022E5F" w:rsidRDefault="00FE7871" w:rsidP="00D03BA5">
      <w:pPr>
        <w:ind w:firstLine="720"/>
        <w:jc w:val="both"/>
        <w:rPr>
          <w:rFonts w:ascii="Abadi" w:hAnsi="Abadi" w:cs="Arial"/>
          <w:sz w:val="21"/>
          <w:szCs w:val="21"/>
        </w:rPr>
      </w:pPr>
    </w:p>
    <w:p w14:paraId="0F0C054A" w14:textId="189C7BA6" w:rsidR="00EF037E" w:rsidRDefault="00EF037E" w:rsidP="00D03BA5">
      <w:pPr>
        <w:widowControl w:val="0"/>
        <w:ind w:firstLine="720"/>
        <w:jc w:val="both"/>
        <w:rPr>
          <w:rFonts w:ascii="Abadi" w:hAnsi="Abadi"/>
          <w:b/>
          <w:sz w:val="21"/>
          <w:szCs w:val="21"/>
        </w:rPr>
      </w:pPr>
      <w:r w:rsidRPr="00022E5F">
        <w:rPr>
          <w:rFonts w:ascii="Abadi" w:hAnsi="Abadi"/>
          <w:b/>
          <w:sz w:val="21"/>
          <w:szCs w:val="21"/>
        </w:rPr>
        <w:t xml:space="preserve">LECTURA Y, EN SU CASO, APROBACIÓN DEL ACTA DE LA SESIÓN ORDINARIA CELEBRADA EL </w:t>
      </w:r>
      <w:r w:rsidR="00964CDA" w:rsidRPr="00022E5F">
        <w:rPr>
          <w:rFonts w:ascii="Abadi" w:hAnsi="Abadi"/>
          <w:b/>
          <w:sz w:val="21"/>
          <w:szCs w:val="21"/>
        </w:rPr>
        <w:t>11</w:t>
      </w:r>
      <w:r w:rsidRPr="00022E5F">
        <w:rPr>
          <w:rFonts w:ascii="Abadi" w:hAnsi="Abadi"/>
          <w:b/>
          <w:sz w:val="21"/>
          <w:szCs w:val="21"/>
        </w:rPr>
        <w:t xml:space="preserve"> DE DICIEMBRE DEL AÑO EN CURSO.</w:t>
      </w:r>
    </w:p>
    <w:p w14:paraId="464045C7" w14:textId="77777777" w:rsidR="009B0520" w:rsidRPr="00022E5F" w:rsidRDefault="009B0520" w:rsidP="00D03BA5">
      <w:pPr>
        <w:widowControl w:val="0"/>
        <w:ind w:firstLine="720"/>
        <w:jc w:val="both"/>
        <w:rPr>
          <w:rFonts w:ascii="Abadi" w:hAnsi="Abadi"/>
          <w:b/>
          <w:sz w:val="21"/>
          <w:szCs w:val="21"/>
        </w:rPr>
      </w:pPr>
    </w:p>
    <w:p w14:paraId="0243F3A7" w14:textId="3F3F56FD" w:rsidR="00F54856" w:rsidRPr="00022E5F" w:rsidRDefault="00F54856" w:rsidP="00F54856">
      <w:pPr>
        <w:widowControl w:val="0"/>
        <w:jc w:val="center"/>
        <w:rPr>
          <w:rFonts w:ascii="Abadi" w:hAnsi="Abadi" w:cs="Arial"/>
          <w:b/>
          <w:sz w:val="21"/>
          <w:szCs w:val="21"/>
        </w:rPr>
      </w:pPr>
      <w:r w:rsidRPr="00022E5F">
        <w:rPr>
          <w:rFonts w:ascii="Abadi" w:hAnsi="Abadi" w:cs="Arial"/>
          <w:b/>
          <w:sz w:val="21"/>
          <w:szCs w:val="21"/>
        </w:rPr>
        <w:t>ACTA NÚMERO 52</w:t>
      </w:r>
    </w:p>
    <w:p w14:paraId="5262A040" w14:textId="77777777" w:rsidR="00F54856" w:rsidRPr="00022E5F" w:rsidRDefault="00F54856" w:rsidP="00F54856">
      <w:pPr>
        <w:widowControl w:val="0"/>
        <w:jc w:val="center"/>
        <w:rPr>
          <w:rFonts w:ascii="Abadi" w:hAnsi="Abadi" w:cs="Arial"/>
          <w:b/>
          <w:sz w:val="21"/>
          <w:szCs w:val="21"/>
        </w:rPr>
      </w:pPr>
      <w:r w:rsidRPr="00022E5F">
        <w:rPr>
          <w:rFonts w:ascii="Abadi" w:hAnsi="Abadi" w:cs="Arial"/>
          <w:b/>
          <w:sz w:val="21"/>
          <w:szCs w:val="21"/>
        </w:rPr>
        <w:t>SEXAGÉSIMA CUARTA LEGISLATURA CONSTITUCIONAL DEL ESTADOLIBRE Y SOBERANO DE GUANAJUATO</w:t>
      </w:r>
    </w:p>
    <w:p w14:paraId="2724EE2A" w14:textId="77777777" w:rsidR="00F54856" w:rsidRPr="00022E5F" w:rsidRDefault="00F54856" w:rsidP="00F54856">
      <w:pPr>
        <w:widowControl w:val="0"/>
        <w:jc w:val="center"/>
        <w:rPr>
          <w:rFonts w:ascii="Abadi" w:hAnsi="Abadi" w:cs="Arial"/>
          <w:b/>
          <w:sz w:val="21"/>
          <w:szCs w:val="21"/>
        </w:rPr>
      </w:pPr>
      <w:r w:rsidRPr="00022E5F">
        <w:rPr>
          <w:rFonts w:ascii="Abadi" w:hAnsi="Abadi" w:cs="Arial"/>
          <w:b/>
          <w:sz w:val="21"/>
          <w:szCs w:val="21"/>
        </w:rPr>
        <w:t xml:space="preserve">SESIÓN ORDINARIA </w:t>
      </w:r>
    </w:p>
    <w:p w14:paraId="1B90E10A" w14:textId="2A107777" w:rsidR="00F54856" w:rsidRPr="00022E5F" w:rsidRDefault="00F54856" w:rsidP="00F54856">
      <w:pPr>
        <w:widowControl w:val="0"/>
        <w:jc w:val="center"/>
        <w:rPr>
          <w:rFonts w:ascii="Abadi" w:hAnsi="Abadi" w:cs="Arial"/>
          <w:b/>
          <w:sz w:val="21"/>
          <w:szCs w:val="21"/>
        </w:rPr>
      </w:pPr>
      <w:r w:rsidRPr="00022E5F">
        <w:rPr>
          <w:rFonts w:ascii="Abadi" w:hAnsi="Abadi" w:cs="Arial"/>
          <w:b/>
          <w:sz w:val="21"/>
          <w:szCs w:val="21"/>
        </w:rPr>
        <w:t>PRIMER PERIODO ORDINARIO DE SESIONES SEGUNDO</w:t>
      </w:r>
      <w:r w:rsidR="009B0520">
        <w:rPr>
          <w:rFonts w:ascii="Abadi" w:hAnsi="Abadi" w:cs="Arial"/>
          <w:b/>
          <w:sz w:val="21"/>
          <w:szCs w:val="21"/>
        </w:rPr>
        <w:t xml:space="preserve"> </w:t>
      </w:r>
      <w:r w:rsidRPr="00022E5F">
        <w:rPr>
          <w:rFonts w:ascii="Abadi" w:hAnsi="Abadi" w:cs="Arial"/>
          <w:b/>
          <w:sz w:val="21"/>
          <w:szCs w:val="21"/>
        </w:rPr>
        <w:t>AÑO DE EJERCICIO CONSTITUCIONAL</w:t>
      </w:r>
    </w:p>
    <w:p w14:paraId="03E93C8C" w14:textId="1A05A9E9" w:rsidR="00F54856" w:rsidRDefault="00F54856" w:rsidP="00F54856">
      <w:pPr>
        <w:widowControl w:val="0"/>
        <w:jc w:val="center"/>
        <w:rPr>
          <w:rFonts w:ascii="Abadi" w:hAnsi="Abadi" w:cs="Arial"/>
          <w:b/>
          <w:sz w:val="21"/>
          <w:szCs w:val="21"/>
        </w:rPr>
      </w:pPr>
      <w:r w:rsidRPr="00022E5F">
        <w:rPr>
          <w:rFonts w:ascii="Abadi" w:hAnsi="Abadi" w:cs="Arial"/>
          <w:b/>
          <w:sz w:val="21"/>
          <w:szCs w:val="21"/>
        </w:rPr>
        <w:t>SESIÓN CELEBRADA EL 11DE DICIEMBRE</w:t>
      </w:r>
      <w:r w:rsidR="009B0520">
        <w:rPr>
          <w:rFonts w:ascii="Abadi" w:hAnsi="Abadi" w:cs="Arial"/>
          <w:b/>
          <w:sz w:val="21"/>
          <w:szCs w:val="21"/>
        </w:rPr>
        <w:t xml:space="preserve"> </w:t>
      </w:r>
      <w:r w:rsidRPr="00022E5F">
        <w:rPr>
          <w:rFonts w:ascii="Abadi" w:hAnsi="Abadi" w:cs="Arial"/>
          <w:b/>
          <w:sz w:val="21"/>
          <w:szCs w:val="21"/>
        </w:rPr>
        <w:t>DE 2019</w:t>
      </w:r>
    </w:p>
    <w:p w14:paraId="6653FDE0" w14:textId="77777777" w:rsidR="009B0520" w:rsidRPr="00022E5F" w:rsidRDefault="009B0520" w:rsidP="00F54856">
      <w:pPr>
        <w:widowControl w:val="0"/>
        <w:jc w:val="center"/>
        <w:rPr>
          <w:rFonts w:ascii="Abadi" w:hAnsi="Abadi" w:cs="Arial"/>
          <w:b/>
          <w:sz w:val="21"/>
          <w:szCs w:val="21"/>
        </w:rPr>
      </w:pPr>
    </w:p>
    <w:p w14:paraId="03917055" w14:textId="77777777" w:rsidR="009B0520" w:rsidRDefault="00F54856" w:rsidP="00F54856">
      <w:pPr>
        <w:widowControl w:val="0"/>
        <w:jc w:val="center"/>
        <w:rPr>
          <w:rFonts w:ascii="Abadi" w:hAnsi="Abadi" w:cs="Arial"/>
          <w:b/>
          <w:sz w:val="21"/>
          <w:szCs w:val="21"/>
        </w:rPr>
      </w:pPr>
      <w:r w:rsidRPr="00022E5F">
        <w:rPr>
          <w:rFonts w:ascii="Abadi" w:hAnsi="Abadi" w:cs="Arial"/>
          <w:b/>
          <w:sz w:val="21"/>
          <w:szCs w:val="21"/>
        </w:rPr>
        <w:t>PRESIDENCIA DE</w:t>
      </w:r>
      <w:r w:rsidR="009B0520">
        <w:rPr>
          <w:rFonts w:ascii="Abadi" w:hAnsi="Abadi" w:cs="Arial"/>
          <w:b/>
          <w:sz w:val="21"/>
          <w:szCs w:val="21"/>
        </w:rPr>
        <w:t xml:space="preserve"> </w:t>
      </w:r>
      <w:r w:rsidRPr="00022E5F">
        <w:rPr>
          <w:rFonts w:ascii="Abadi" w:hAnsi="Abadi" w:cs="Arial"/>
          <w:b/>
          <w:sz w:val="21"/>
          <w:szCs w:val="21"/>
        </w:rPr>
        <w:t xml:space="preserve">LA DIPUTADA </w:t>
      </w:r>
    </w:p>
    <w:p w14:paraId="1763DAE9" w14:textId="355DE3FF" w:rsidR="00964CDA" w:rsidRDefault="00F54856" w:rsidP="00F54856">
      <w:pPr>
        <w:widowControl w:val="0"/>
        <w:jc w:val="center"/>
        <w:rPr>
          <w:rFonts w:ascii="Abadi" w:hAnsi="Abadi" w:cs="Arial"/>
          <w:b/>
          <w:sz w:val="21"/>
          <w:szCs w:val="21"/>
        </w:rPr>
      </w:pPr>
      <w:r w:rsidRPr="00022E5F">
        <w:rPr>
          <w:rFonts w:ascii="Abadi" w:hAnsi="Abadi" w:cs="Arial"/>
          <w:b/>
          <w:sz w:val="21"/>
          <w:szCs w:val="21"/>
        </w:rPr>
        <w:t>MA. GUADALUPE JOSEFINA SALAS BUSTAMANTE</w:t>
      </w:r>
    </w:p>
    <w:p w14:paraId="6E0075DD" w14:textId="77777777" w:rsidR="00774916" w:rsidRPr="00022E5F" w:rsidRDefault="00774916" w:rsidP="00F54856">
      <w:pPr>
        <w:widowControl w:val="0"/>
        <w:jc w:val="center"/>
        <w:rPr>
          <w:rFonts w:ascii="Abadi" w:hAnsi="Abadi"/>
          <w:b/>
          <w:sz w:val="21"/>
          <w:szCs w:val="21"/>
        </w:rPr>
      </w:pPr>
    </w:p>
    <w:p w14:paraId="04AEDFE9" w14:textId="1C20CDC1"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En la ciudad de Guanajuato, capital del Estado del mismo nombre, en el salón de sesiones del recinto oficial del Congreso del Estado Libre y Soberano de Guanajuato se reunieron las diputadas y los diputados integrantes de la Sexagésima Cuarta Legislatura para llevar a cabo la sesión ordinaria previamente convocada, la cual tuvo el siguiente desarrollo: - - - - - - - - - - - </w:t>
      </w:r>
    </w:p>
    <w:p w14:paraId="43D0AACA" w14:textId="0A3605D1"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La secretaría por instrucciones de la presidencia certificó el cuórum conforme al registro de asistencia del sistema electrónico. Se registró la presencia de veintiún diputadas y diputados. Se incorporaron a la sesión, las diputadas Celeste Gómez Fragoso, Claudia Silva Campos, Angélica Paola Yáñez González, Katya Cristina Soto Escamilla, Noemí Márquez Márquez, Martha Isabel Delgado Zárate, Jessica Cabal Ceballos y Lorena del Carmen Alfaro García, y los diputados Héctor Hugo Varela Flores, José Huerta Aboytes, Juan </w:t>
      </w:r>
      <w:r w:rsidR="00BE180D" w:rsidRPr="00022E5F">
        <w:rPr>
          <w:rFonts w:ascii="Abadi" w:hAnsi="Abadi"/>
          <w:sz w:val="21"/>
          <w:szCs w:val="21"/>
        </w:rPr>
        <w:t>Elías</w:t>
      </w:r>
      <w:r w:rsidRPr="00022E5F">
        <w:rPr>
          <w:rFonts w:ascii="Abadi" w:hAnsi="Abadi"/>
          <w:sz w:val="21"/>
          <w:szCs w:val="21"/>
        </w:rPr>
        <w:t xml:space="preserve"> Chávez, Miguel Ángel Salim Alle y Ernesto Alejandro Prieto Gallardo en el desahogo del punto uno del orden del día; el diputado Luis Antonio Magdaleno Gordillo en el punto dos y la diputada Ma Carmen Vaca González en el punto cinco.- - </w:t>
      </w:r>
      <w:r w:rsidR="00175089" w:rsidRPr="00022E5F">
        <w:rPr>
          <w:rFonts w:ascii="Abadi" w:hAnsi="Abadi"/>
          <w:sz w:val="21"/>
          <w:szCs w:val="21"/>
        </w:rPr>
        <w:t>- - - - - --</w:t>
      </w:r>
    </w:p>
    <w:p w14:paraId="005AAA57" w14:textId="47F13972"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Comprobado el cuórum legal, la presidencia declaró abierta la sesión a las once horas con veintitrés minutos del once de diciembre de dos mil diecinueve. - - - - - - - - - - - - - - - </w:t>
      </w:r>
    </w:p>
    <w:p w14:paraId="31457C76" w14:textId="0ED0579B"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La secretaría por instrucciones de la presidencia dio lectura al orden del día, mismo que, a través del sistema electrónico, resultó aprobado en votación económica por unanimidad, sin discusión, con veintinueve votos a favor. - - - - - - - - - - - - - - - - - - - - - </w:t>
      </w:r>
    </w:p>
    <w:p w14:paraId="51C47ED4" w14:textId="66A2CE47"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La presidencia dio la bienvenida a la delegación del Caribe Colombiano del Archipiélago de San Andrés y Santa Catalina, invitados por el diputado Víctor Manuel Zanella Huerta. De igual manera a la diputada María Félix Pluma Flores, presidenta del Congreso del Estado de Tlaxcala, invitada por el diputado J. Jesús Oviedo Herrera.- - - - - - - - - - - - - - - - - - - - </w:t>
      </w:r>
    </w:p>
    <w:p w14:paraId="7A426992" w14:textId="59D4C460"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En votación económica, en la modalidad electrónica, se aprobó por unanimidad la propuesta de dispensa de lectura del acta de la sesión ordinaria celebrada el cinco de diciembre del año en curso, con treinta y dos </w:t>
      </w:r>
      <w:r w:rsidRPr="00022E5F">
        <w:rPr>
          <w:rFonts w:ascii="Abadi" w:hAnsi="Abadi"/>
          <w:sz w:val="21"/>
          <w:szCs w:val="21"/>
        </w:rPr>
        <w:lastRenderedPageBreak/>
        <w:t xml:space="preserve">votos a favor, sin discusión. En la misma modalidad de votación se aprobó por unanimidad el acta de referencia, con treinta y cinco votos a favor. - - - - - - - - - - </w:t>
      </w:r>
      <w:r w:rsidR="00206964" w:rsidRPr="00022E5F">
        <w:rPr>
          <w:rFonts w:ascii="Abadi" w:hAnsi="Abadi"/>
          <w:sz w:val="21"/>
          <w:szCs w:val="21"/>
        </w:rPr>
        <w:t xml:space="preserve"> - - - - -</w:t>
      </w:r>
    </w:p>
    <w:p w14:paraId="60D90F15" w14:textId="3182166B" w:rsidR="00F5427B" w:rsidRPr="00022E5F" w:rsidRDefault="00F5427B" w:rsidP="00F5427B">
      <w:pPr>
        <w:widowControl w:val="0"/>
        <w:jc w:val="both"/>
        <w:rPr>
          <w:rFonts w:ascii="Abadi" w:hAnsi="Abadi"/>
          <w:sz w:val="21"/>
          <w:szCs w:val="21"/>
        </w:rPr>
      </w:pPr>
      <w:r w:rsidRPr="00022E5F">
        <w:rPr>
          <w:rFonts w:ascii="Abadi" w:hAnsi="Abadi"/>
          <w:sz w:val="21"/>
          <w:szCs w:val="21"/>
        </w:rPr>
        <w:t xml:space="preserve">La secretaría dio cuenta con las comunicaciones y correspondencia recibidas, y la presidencia dictó los acuerdos correspondientes. - - - - - - - - - - - - - - - - - - </w:t>
      </w:r>
    </w:p>
    <w:p w14:paraId="26542859" w14:textId="2996BD47" w:rsidR="00F54856" w:rsidRPr="00022E5F" w:rsidRDefault="00F5427B" w:rsidP="00F5427B">
      <w:pPr>
        <w:widowControl w:val="0"/>
        <w:jc w:val="both"/>
        <w:rPr>
          <w:rFonts w:ascii="Abadi" w:hAnsi="Abadi"/>
          <w:sz w:val="21"/>
          <w:szCs w:val="21"/>
        </w:rPr>
      </w:pPr>
      <w:r w:rsidRPr="00022E5F">
        <w:rPr>
          <w:rFonts w:ascii="Abadi" w:hAnsi="Abadi"/>
          <w:sz w:val="21"/>
          <w:szCs w:val="21"/>
        </w:rPr>
        <w:t xml:space="preserve">El diputado Ernesto Alejandro Prieto Gallardo integrante del Grupo Parlamentario del Partido Morena, dio lectura a la exposición de motivos de su iniciativa a efecto de adicionar un Capítulo Sexto Bis, denominado Violencia en el Noviazgo, al Código Penal del Estado de Guanajuato. Agotada la lectura, la presidencia la turnó a la Comisión de Justicia, con fundamento en el artículo ciento trece fracción segunda de la Ley Orgánica del Poder Legislativo del Estado, para su estudio y dictamen. - - - - - - </w:t>
      </w:r>
    </w:p>
    <w:p w14:paraId="1FA4FC8D" w14:textId="7790516B" w:rsidR="00B57743" w:rsidRPr="00022E5F" w:rsidRDefault="00B57743" w:rsidP="00B57743">
      <w:pPr>
        <w:widowControl w:val="0"/>
        <w:jc w:val="both"/>
        <w:rPr>
          <w:rFonts w:ascii="Abadi" w:hAnsi="Abadi"/>
          <w:sz w:val="21"/>
          <w:szCs w:val="21"/>
        </w:rPr>
      </w:pPr>
      <w:r w:rsidRPr="00022E5F">
        <w:rPr>
          <w:rFonts w:ascii="Abadi" w:hAnsi="Abadi"/>
          <w:sz w:val="21"/>
          <w:szCs w:val="21"/>
        </w:rPr>
        <w:t xml:space="preserve">La diputada Ma Carmen Vaca González integrante del Grupo Parlamentario del Partido Morena, dio lectura a la exposición de motivos de su iniciativa a efecto de adicionar un párrafo, recorriéndose los subsecuentes, al artículo primero de la Constitución Política para el Estado de Guanajuato. Agotada la lectura, la presidencia la turnó a la Comisión de Gobernación y Puntos Constitucionales, con fundamento en el artículo ciento once fracción primera de la Ley Orgánica del Poder Legislativo del Estado, para su estudio y dictamen. - - - - - - - - - - - - - - - - - </w:t>
      </w:r>
    </w:p>
    <w:p w14:paraId="1779668C" w14:textId="55FA56A7" w:rsidR="00B57743" w:rsidRPr="00022E5F" w:rsidRDefault="00B57743" w:rsidP="00B57743">
      <w:pPr>
        <w:widowControl w:val="0"/>
        <w:jc w:val="both"/>
        <w:rPr>
          <w:rFonts w:ascii="Abadi" w:hAnsi="Abadi"/>
          <w:sz w:val="21"/>
          <w:szCs w:val="21"/>
        </w:rPr>
      </w:pPr>
      <w:r w:rsidRPr="00022E5F">
        <w:rPr>
          <w:rFonts w:ascii="Abadi" w:hAnsi="Abadi"/>
          <w:sz w:val="21"/>
          <w:szCs w:val="21"/>
        </w:rPr>
        <w:t>La presidencia dio cuenta con los informes de resultados formulados por la Auditoría Superior del Estado de Guanajuato, relativos a las revisiones practicadas a las operaciones realizadas con recursos del Ramo General treinta y tres y obra pública por las administraciones municipales de León, Pueblo Nuevo, San Felipe, Tarimoro y Valle de Santiago, correspondientes al ejercicio fiscal del año dos mil dieciocho. La presidencia los turnó a la Comisión de Hacienda y Fiscalización, con fundamento en el artículo ciento doce, fracción décima segunda de la Ley Orgánica del Poder Legislativo del Estado, para su estudio y dictamen. - - - - - - - - - - - - - - - - - - - - - - --</w:t>
      </w:r>
    </w:p>
    <w:p w14:paraId="1E86E3E4" w14:textId="5471A949" w:rsidR="00B57743" w:rsidRPr="00022E5F" w:rsidRDefault="00B57743" w:rsidP="00B57743">
      <w:pPr>
        <w:widowControl w:val="0"/>
        <w:jc w:val="both"/>
        <w:rPr>
          <w:rFonts w:ascii="Abadi" w:hAnsi="Abadi"/>
          <w:sz w:val="21"/>
          <w:szCs w:val="21"/>
        </w:rPr>
      </w:pPr>
      <w:r w:rsidRPr="00022E5F">
        <w:rPr>
          <w:rFonts w:ascii="Abadi" w:hAnsi="Abadi"/>
          <w:sz w:val="21"/>
          <w:szCs w:val="21"/>
        </w:rPr>
        <w:t xml:space="preserve">La presidencia solicitó a las diputadas y a los diputados abstenerse de abandonar el salón </w:t>
      </w:r>
      <w:r w:rsidR="00E80B1F" w:rsidRPr="00022E5F">
        <w:rPr>
          <w:rFonts w:ascii="Abadi" w:hAnsi="Abadi"/>
          <w:sz w:val="21"/>
          <w:szCs w:val="21"/>
        </w:rPr>
        <w:t xml:space="preserve"> </w:t>
      </w:r>
      <w:r w:rsidRPr="00022E5F">
        <w:rPr>
          <w:rFonts w:ascii="Abadi" w:hAnsi="Abadi"/>
          <w:sz w:val="21"/>
          <w:szCs w:val="21"/>
        </w:rPr>
        <w:t xml:space="preserve">de sesiones durante las votaciones. - - </w:t>
      </w:r>
      <w:r w:rsidR="00BE180D" w:rsidRPr="00022E5F">
        <w:rPr>
          <w:rFonts w:ascii="Abadi" w:hAnsi="Abadi"/>
          <w:sz w:val="21"/>
          <w:szCs w:val="21"/>
        </w:rPr>
        <w:t>- - - --</w:t>
      </w:r>
    </w:p>
    <w:p w14:paraId="2A7F1F57" w14:textId="43DBBE8E" w:rsidR="00E80B1F" w:rsidRPr="00022E5F" w:rsidRDefault="00B57743" w:rsidP="00E80B1F">
      <w:pPr>
        <w:widowControl w:val="0"/>
        <w:jc w:val="both"/>
        <w:rPr>
          <w:rFonts w:ascii="Abadi" w:hAnsi="Abadi"/>
          <w:sz w:val="21"/>
          <w:szCs w:val="21"/>
        </w:rPr>
      </w:pPr>
      <w:r w:rsidRPr="00022E5F">
        <w:rPr>
          <w:rFonts w:ascii="Abadi" w:hAnsi="Abadi"/>
          <w:sz w:val="21"/>
          <w:szCs w:val="21"/>
        </w:rPr>
        <w:t xml:space="preserve">Con el objeto de agilizar el trámite parlamentario de los dictámenes suscritos por las Comisiones Unidas de Hacienda y Fiscalización y de Gobernación y Puntos </w:t>
      </w:r>
      <w:r w:rsidRPr="00022E5F">
        <w:rPr>
          <w:rFonts w:ascii="Abadi" w:hAnsi="Abadi"/>
          <w:sz w:val="21"/>
          <w:szCs w:val="21"/>
        </w:rPr>
        <w:t xml:space="preserve">Constitucionales agendados en el punto siete del orden del día y en virtud de haberse proporcionado con anticipación, así como encontrarse en la Gaceta Parlamentaria, la presidencia propuso dispensar la lectura de los mismos. De igual forma, fueran sometidos a discusión y posterior votación en un solo acto, puesta a consideración la propuesta resultó aprobada, sin discusión, en votación económica por unanimidad, a través del sistema electrónico, con treinta y dos votos a favor; por lo que se procedió a desahogar el orden del día en los términos aprobados. La secretaría dio lectura al acuerdo tomado por la mesa directiva, en relación al punto siete del orden del día, de conformidad con los artículos cincuenta y dos y cincuenta y cuatro fracciones segunda y tercera de la Ley Orgánica del Poder Legislativo del Estado. Agotada la lectura, se sometieron a discusión en lo general los dictámenes presentados por las Comisiones Unidas de Hacienda y Fiscalización y de Gobernación y Puntos Constitucionales, relativos a las iniciativas de leyes de ingresos municipales para el ejercicio fiscal del año dos mil veinte, formuladas por los ayuntamientos de Abasolo, Acámbaro, </w:t>
      </w:r>
      <w:r w:rsidR="007B57B6" w:rsidRPr="00022E5F">
        <w:rPr>
          <w:rFonts w:ascii="Abadi" w:hAnsi="Abadi"/>
          <w:sz w:val="21"/>
          <w:szCs w:val="21"/>
        </w:rPr>
        <w:t>Apaseo el Alto</w:t>
      </w:r>
      <w:r w:rsidRPr="00022E5F">
        <w:rPr>
          <w:rFonts w:ascii="Abadi" w:hAnsi="Abadi"/>
          <w:sz w:val="21"/>
          <w:szCs w:val="21"/>
        </w:rPr>
        <w:t>, Atarjea, Comonfort, Cortazar, Doctor Mora, Huanímaro, Jaral del Progreso, Jerécuaro, Manuel Doblado, Ocampo, Pueblo Nuevo, Purísima del Rincón, Romita, Salamanca, Salvatierra, San Diego de la Unión, San Felipe, San José Iturbide, San Luis de la Paz, Santa Catarina, Santiago Maravatío, Silao de la Victoria, Tarandacuao, Tierra Blanca, Uriangato, Victoria y Xichú. Sin registrarse intervenciones se recabó votación nominal, a través del sistema electrónico, y resultaron aprobados los dictámenes por unanimidad de votos, al registrarse treinta y seis votos a favor. Enseguida se sometieron a discusión en lo particular, se registraron las intervenciones de la diputada Vanes</w:t>
      </w:r>
      <w:r w:rsidR="00E80B1F" w:rsidRPr="00022E5F">
        <w:rPr>
          <w:rFonts w:ascii="Abadi" w:hAnsi="Abadi"/>
          <w:sz w:val="21"/>
          <w:szCs w:val="21"/>
        </w:rPr>
        <w:t>s</w:t>
      </w:r>
      <w:r w:rsidRPr="00022E5F">
        <w:rPr>
          <w:rFonts w:ascii="Abadi" w:hAnsi="Abadi"/>
          <w:sz w:val="21"/>
          <w:szCs w:val="21"/>
        </w:rPr>
        <w:t xml:space="preserve">a Sánchez Cordero, para reservarse diversos artículos de los dictámenes relativos las leyes de ingresos para el ejercicio fiscal dos mil veinte de los siguientes municipios: </w:t>
      </w:r>
      <w:r w:rsidR="007B57B6" w:rsidRPr="00022E5F">
        <w:rPr>
          <w:rFonts w:ascii="Abadi" w:hAnsi="Abadi"/>
          <w:sz w:val="21"/>
          <w:szCs w:val="21"/>
        </w:rPr>
        <w:t>Apaseo el Alto</w:t>
      </w:r>
      <w:r w:rsidRPr="00022E5F">
        <w:rPr>
          <w:rFonts w:ascii="Abadi" w:hAnsi="Abadi"/>
          <w:sz w:val="21"/>
          <w:szCs w:val="21"/>
        </w:rPr>
        <w:t xml:space="preserve"> artículo cuarenta y nueve, Atarjea artículo treinta y tres, Comonfort artículo cincuenta, Cortazar artículo cuarenta y cuatro, Huanímaro artículo treinta y nueve, Jaral del Progreso artículo veintinueve, Manuel Doblado artículo cuarenta y tres, Ocampo artículo cuarenta y uno, Pueblo Nuevo artículo cuarenta y cinco, Purísima del </w:t>
      </w:r>
      <w:r w:rsidRPr="00022E5F">
        <w:rPr>
          <w:rFonts w:ascii="Abadi" w:hAnsi="Abadi"/>
          <w:sz w:val="21"/>
          <w:szCs w:val="21"/>
        </w:rPr>
        <w:lastRenderedPageBreak/>
        <w:t xml:space="preserve">Rincón artículo cuarenta y nueve, Romita artículo cuarenta y nueve, Salvatierra artículo cincuenta y uno, San Felipe artículo cuarenta y siete, San José Iturbide artículo cuarenta y ocho, San Luis de la Paz artículo cuarenta y dos, Santa Catarina artículo cuarenta y uno, Santiago Maravatío artículo cuarenta y tres, Silao de la Victoria artículo cuarenta y seis, Tierra Blanca artículo cuarenta y uno, Uriangato artículo cincuenta y dos, Victoria artículo cuarenta y cinco y Xichú artículo cuarenta y uno. Hecho lo anterior, las propuestas, fueron sometidas a consideración, no se registraron intervenciones y las reservas no resultaron aprobadas en votación nominal mediante el sistema electrónico, al computarse nueve votos a favor y veintisiete en contra. De la diputada María Magdalena Rosales Cruz para reservarse las leyes de ingresos para el ejercicio fiscal dos mil veinte de los municipios de: </w:t>
      </w:r>
      <w:r w:rsidR="007B57B6" w:rsidRPr="00022E5F">
        <w:rPr>
          <w:rFonts w:ascii="Abadi" w:hAnsi="Abadi"/>
          <w:sz w:val="21"/>
          <w:szCs w:val="21"/>
        </w:rPr>
        <w:t>Apaseo el Alto</w:t>
      </w:r>
      <w:r w:rsidRPr="00022E5F">
        <w:rPr>
          <w:rFonts w:ascii="Abadi" w:hAnsi="Abadi"/>
          <w:sz w:val="21"/>
          <w:szCs w:val="21"/>
        </w:rPr>
        <w:t xml:space="preserve"> artículo cuarenta y nueve, Atarjea artículo treinta y tres, Comonfort artículo cincuenta, Cortazar artículo cuarenta y cuatro, Huanímaro artículo treinta y nueve, Jaral del Progreso artículo veintinueve, Manuel Doblado artículo cuarenta y tres, Ocampo artículo cuarenta y uno, Pueblo Nuevo artículo cuarenta y cinco, Purísima del Rincón artículo cuarenta y nueve, Romita artículo cuarenta y nueve, Salvatierra artículo cincuenta y uno, San Felipe artículo cuarenta y siete, San José Iturbide artículo cuarenta y ocho, San Luis de la Paz artículo cuarenta y dos, Santa Catarina artículo cuarenta y uno, Santiago Maravatío artículo cuarenta y tres, Silao de la Victoria artículo cuarenta y seis, Tierra Blanca artículo cuarenta y uno, Uriangato artículo cincuenta y dos, Victoria artículo cuarenta y cinco y Xichú artículo cuarenta y uno. Hecho lo anterior, las propuestas fueron, sometidas a consideración, al no registrarse intervenciones, dichas reservas no resultaron aprobadas en votación nominal mediante el sistema electrónico, al computarse nueve votos a favor y veintisiete en contra. De la diputada Vane</w:t>
      </w:r>
      <w:r w:rsidR="00E80B1F" w:rsidRPr="00022E5F">
        <w:rPr>
          <w:rFonts w:ascii="Abadi" w:hAnsi="Abadi"/>
          <w:sz w:val="21"/>
          <w:szCs w:val="21"/>
        </w:rPr>
        <w:t>s</w:t>
      </w:r>
      <w:r w:rsidRPr="00022E5F">
        <w:rPr>
          <w:rFonts w:ascii="Abadi" w:hAnsi="Abadi"/>
          <w:sz w:val="21"/>
          <w:szCs w:val="21"/>
        </w:rPr>
        <w:t xml:space="preserve">sa Sánchez Cordero, para reservarse el artículo cuatro, del dictamen relativo a la ley de ingresos para el ejercicio fiscal dos mil veinte del municipio de Romita, agotada su intervención, se sometió a consideración la propuesta, se registró para hablar a favor el diputado Isidoro Bazaldúa Lugo, una vez lo cual, se sometió a votación, la cual no resultó, aprobada en votación </w:t>
      </w:r>
      <w:r w:rsidRPr="00022E5F">
        <w:rPr>
          <w:rFonts w:ascii="Abadi" w:hAnsi="Abadi"/>
          <w:sz w:val="21"/>
          <w:szCs w:val="21"/>
        </w:rPr>
        <w:t>nominal mediante el sistema electrónico, al computarse ocho votos a favor y veinticinco votos en contra. El diputado Raúl Humberto Márquez Albo, se reservó el artículo catorce fracción segunda del dictamen relativo a la ley de ingresos para el ejercicio fiscal dos mil veinte del municipio de Uriangato, agotada su intervención, se sometió a consideración la propuesta, al no</w:t>
      </w:r>
      <w:r w:rsidR="00E80B1F" w:rsidRPr="00022E5F">
        <w:rPr>
          <w:rFonts w:ascii="Abadi" w:hAnsi="Abadi"/>
          <w:sz w:val="21"/>
          <w:szCs w:val="21"/>
        </w:rPr>
        <w:t xml:space="preserve"> registrarse intervenciones, se sometió a votación dicha reserva, la cual no resultó aprobada, en votación nominal mediante el sistema electrónico, al computarse nueve votos a favor y veintiséis en contra. La presidencia declaró tener por aprobados los artículos no reservados contenidos en los dictámenes y ordenó remitir los decretos aprobados al Ejecutivo del Estado, para los efectos constitucionales de su competencia. - - - - - - </w:t>
      </w:r>
    </w:p>
    <w:p w14:paraId="69E206BF" w14:textId="3591CED5" w:rsidR="00E80B1F" w:rsidRPr="00022E5F" w:rsidRDefault="00E80B1F" w:rsidP="00E80B1F">
      <w:pPr>
        <w:widowControl w:val="0"/>
        <w:jc w:val="both"/>
        <w:rPr>
          <w:rFonts w:ascii="Abadi" w:hAnsi="Abadi"/>
          <w:sz w:val="21"/>
          <w:szCs w:val="21"/>
        </w:rPr>
      </w:pPr>
      <w:r w:rsidRPr="00022E5F">
        <w:rPr>
          <w:rFonts w:ascii="Abadi" w:hAnsi="Abadi"/>
          <w:sz w:val="21"/>
          <w:szCs w:val="21"/>
        </w:rPr>
        <w:t>En el apartado de asuntos generales, hicieron uso de la palabra: la diputada Claudia Silva Campos con el tema 10 de diciembre día internacional de los Derechos Humanos; la diputada Laura Cristina Márquez Alcalá con el tema Declaración Conjunta y Decálogo de las acciones sobre los Derechos Humanos en el estado de Guanajuato; el diputado Isidoro Bazaldúa Lugo con el tema Primer informe de actividades; el diputado José Huerta Aboytes con el tema Universidad de Guanajuato; la diputada María Magdalena Rosales Cruz con el tema Los Derechos Humanos y las leyes de ingresos del estado de Guanajuato; el diputado Luis Antonio Magdaleno Gordillo con el tema Esclerosis múltiple; la diputada Ma Carmen Vaca González con el tema Derecho de alumbrado público; el diputado Jaime Hernández Centeno, con el tema corrupción; y el diputado Raúl Humberto Márquez Albo con el tema Indexación a la cuota de agua potable. - - - - - - - - - - - - - --</w:t>
      </w:r>
    </w:p>
    <w:p w14:paraId="1F29CBCB" w14:textId="35B898AC" w:rsidR="00E80B1F" w:rsidRPr="00022E5F" w:rsidRDefault="00E80B1F" w:rsidP="00E80B1F">
      <w:pPr>
        <w:widowControl w:val="0"/>
        <w:jc w:val="both"/>
        <w:rPr>
          <w:rFonts w:ascii="Abadi" w:hAnsi="Abadi"/>
          <w:sz w:val="21"/>
          <w:szCs w:val="21"/>
        </w:rPr>
      </w:pPr>
      <w:r w:rsidRPr="00022E5F">
        <w:rPr>
          <w:rFonts w:ascii="Abadi" w:hAnsi="Abadi"/>
          <w:sz w:val="21"/>
          <w:szCs w:val="21"/>
        </w:rPr>
        <w:t xml:space="preserve">La secretaría informó que se agotaron los asuntos listados en el orden del día, el cuórum de asistencia a la sesión había sido de treinta y seis diputadas y diputados. La presidencia expresó que, al haberse mantenido el cuórum de asistencia, no procedería a instruir a la secretaría a un nuevo pase de lista, por lo que levantó la sesión a las catorce horas con dos minutos e indicó que se citará para la siguiente por conducto de la Secretaría General. - - - - - - - </w:t>
      </w:r>
    </w:p>
    <w:p w14:paraId="2BAF8D53" w14:textId="0ACE15AE" w:rsidR="00FF1C0E" w:rsidRPr="00022E5F" w:rsidRDefault="00E80B1F" w:rsidP="00193D33">
      <w:pPr>
        <w:widowControl w:val="0"/>
        <w:jc w:val="both"/>
        <w:rPr>
          <w:rFonts w:ascii="Abadi" w:hAnsi="Abadi"/>
          <w:sz w:val="21"/>
          <w:szCs w:val="21"/>
        </w:rPr>
      </w:pPr>
      <w:r w:rsidRPr="00022E5F">
        <w:rPr>
          <w:rFonts w:ascii="Abadi" w:hAnsi="Abadi"/>
          <w:sz w:val="21"/>
          <w:szCs w:val="21"/>
        </w:rPr>
        <w:t xml:space="preserve">Todas y cada una de las intervenciones de las diputadas y de los diputados registradas durante la presente sesión se contienen </w:t>
      </w:r>
      <w:r w:rsidRPr="00022E5F">
        <w:rPr>
          <w:rFonts w:ascii="Abadi" w:hAnsi="Abadi"/>
          <w:sz w:val="21"/>
          <w:szCs w:val="21"/>
        </w:rPr>
        <w:lastRenderedPageBreak/>
        <w:t xml:space="preserve">íntegramente en versión mecanográfica, y forman parte de la presente acta, así como las reservas planteadas. Damos fe. </w:t>
      </w:r>
      <w:r w:rsidR="00D03BA5" w:rsidRPr="00022E5F">
        <w:rPr>
          <w:rFonts w:ascii="Abadi" w:hAnsi="Abadi"/>
          <w:sz w:val="21"/>
          <w:szCs w:val="21"/>
        </w:rPr>
        <w:t xml:space="preserve">Damos fe. </w:t>
      </w:r>
      <w:r w:rsidR="00193D33" w:rsidRPr="00022E5F">
        <w:rPr>
          <w:rFonts w:ascii="Abadi" w:hAnsi="Abadi"/>
          <w:sz w:val="21"/>
          <w:szCs w:val="21"/>
        </w:rPr>
        <w:t xml:space="preserve"> M</w:t>
      </w:r>
      <w:r w:rsidR="00FF1C0E" w:rsidRPr="00022E5F">
        <w:rPr>
          <w:rFonts w:ascii="Abadi" w:hAnsi="Abadi"/>
          <w:sz w:val="21"/>
          <w:szCs w:val="21"/>
        </w:rPr>
        <w:t xml:space="preserve">a. Guadalupe Josefina Salas Bustamante. Diputada presidenta. Rolando Fortino Alcántar Rojas. Diputado secretario. Ma. Guadalupe Guerrero Moreno. Diputada secretaria. Paulo Bañuelos Rosales. Diputado vicepresidente. » - - - - - - - - - - - - </w:t>
      </w:r>
      <w:r w:rsidRPr="00022E5F">
        <w:rPr>
          <w:rFonts w:ascii="Abadi" w:hAnsi="Abadi"/>
          <w:sz w:val="21"/>
          <w:szCs w:val="21"/>
        </w:rPr>
        <w:t>- - - - - - -</w:t>
      </w:r>
    </w:p>
    <w:p w14:paraId="08CD68FF" w14:textId="372ABBCC" w:rsidR="00FF1C0E" w:rsidRPr="00022E5F" w:rsidRDefault="00FF1C0E" w:rsidP="008B23AF">
      <w:pPr>
        <w:ind w:firstLine="709"/>
        <w:jc w:val="both"/>
        <w:rPr>
          <w:rFonts w:ascii="Abadi" w:hAnsi="Abadi"/>
          <w:sz w:val="21"/>
          <w:szCs w:val="21"/>
        </w:rPr>
      </w:pPr>
    </w:p>
    <w:p w14:paraId="644F03EE" w14:textId="6C7404A6" w:rsidR="00EF7D00" w:rsidRPr="00022E5F" w:rsidRDefault="00EF322B" w:rsidP="00EA4180">
      <w:pPr>
        <w:ind w:firstLine="720"/>
        <w:jc w:val="both"/>
        <w:rPr>
          <w:rFonts w:ascii="Abadi" w:hAnsi="Abadi" w:cs="Arial"/>
          <w:sz w:val="21"/>
          <w:szCs w:val="21"/>
        </w:rPr>
      </w:pPr>
      <w:r w:rsidRPr="00022E5F">
        <w:rPr>
          <w:rFonts w:ascii="Abadi" w:hAnsi="Abadi" w:cs="Arial"/>
          <w:b/>
          <w:sz w:val="21"/>
          <w:szCs w:val="21"/>
        </w:rPr>
        <w:t>-</w:t>
      </w:r>
      <w:r w:rsidR="008B6FE4" w:rsidRPr="00022E5F">
        <w:rPr>
          <w:rFonts w:ascii="Abadi" w:hAnsi="Abadi" w:cs="Arial"/>
          <w:b/>
          <w:sz w:val="21"/>
          <w:szCs w:val="21"/>
        </w:rPr>
        <w:t>-La C. Presidenta:</w:t>
      </w:r>
      <w:r w:rsidR="00EA4180" w:rsidRPr="00022E5F">
        <w:rPr>
          <w:rFonts w:ascii="Abadi" w:hAnsi="Abadi" w:cs="Arial"/>
          <w:sz w:val="21"/>
          <w:szCs w:val="21"/>
        </w:rPr>
        <w:t xml:space="preserve"> </w:t>
      </w:r>
      <w:r w:rsidR="00EF7D00" w:rsidRPr="00022E5F">
        <w:rPr>
          <w:rFonts w:ascii="Abadi" w:hAnsi="Abadi" w:cs="Arial"/>
          <w:sz w:val="21"/>
          <w:szCs w:val="21"/>
        </w:rPr>
        <w:t xml:space="preserve">Damos cuenta que se incorporan a esta sesión </w:t>
      </w:r>
      <w:r w:rsidR="00FA6425" w:rsidRPr="00022E5F">
        <w:rPr>
          <w:rFonts w:ascii="Abadi" w:hAnsi="Abadi" w:cs="Arial"/>
          <w:sz w:val="21"/>
          <w:szCs w:val="21"/>
        </w:rPr>
        <w:t>las diputadas y diputados Angélica Paola Yáñez González, Celeste Gómez Fragoso, Jéssica Cabal Ceballos, Katya Cristina Soto Escamilla, Laura Cristina Márquez Alcalá, Luis Antonio Magdaleno Gordillo y Miguel Ángel Salim Alle.</w:t>
      </w:r>
    </w:p>
    <w:p w14:paraId="03EF8661" w14:textId="77777777" w:rsidR="00EF7D00" w:rsidRPr="00022E5F" w:rsidRDefault="00EF7D00" w:rsidP="00EA4180">
      <w:pPr>
        <w:ind w:firstLine="720"/>
        <w:jc w:val="both"/>
        <w:rPr>
          <w:rFonts w:ascii="Abadi" w:hAnsi="Abadi" w:cs="Arial"/>
          <w:sz w:val="21"/>
          <w:szCs w:val="21"/>
        </w:rPr>
      </w:pPr>
    </w:p>
    <w:p w14:paraId="0EEE8977" w14:textId="46569DC6" w:rsidR="00EA4180" w:rsidRPr="00022E5F" w:rsidRDefault="00A045AA" w:rsidP="00EA4180">
      <w:pPr>
        <w:ind w:firstLine="720"/>
        <w:jc w:val="both"/>
        <w:rPr>
          <w:rFonts w:ascii="Abadi" w:hAnsi="Abadi" w:cs="Arial"/>
          <w:sz w:val="21"/>
          <w:szCs w:val="21"/>
        </w:rPr>
      </w:pPr>
      <w:r w:rsidRPr="00022E5F">
        <w:rPr>
          <w:rFonts w:ascii="Abadi" w:hAnsi="Abadi" w:cs="Arial"/>
          <w:sz w:val="21"/>
          <w:szCs w:val="21"/>
        </w:rPr>
        <w:t xml:space="preserve"> </w:t>
      </w:r>
      <w:r w:rsidR="00EA4180" w:rsidRPr="00022E5F">
        <w:rPr>
          <w:rFonts w:ascii="Abadi" w:hAnsi="Abadi" w:cs="Arial"/>
          <w:sz w:val="21"/>
          <w:szCs w:val="21"/>
        </w:rPr>
        <w:t xml:space="preserve">En consecuencia, procede someter a consideración de este Pleno </w:t>
      </w:r>
      <w:r w:rsidR="003D56BD" w:rsidRPr="00022E5F">
        <w:rPr>
          <w:rFonts w:ascii="Abadi" w:hAnsi="Abadi" w:cs="Arial"/>
          <w:sz w:val="21"/>
          <w:szCs w:val="21"/>
        </w:rPr>
        <w:t>el acta</w:t>
      </w:r>
      <w:r w:rsidR="00EA4180" w:rsidRPr="00022E5F">
        <w:rPr>
          <w:rFonts w:ascii="Abadi" w:hAnsi="Abadi" w:cs="Arial"/>
          <w:sz w:val="21"/>
          <w:szCs w:val="21"/>
        </w:rPr>
        <w:t xml:space="preserve"> de referencia.</w:t>
      </w:r>
      <w:r w:rsidR="004E1C9A" w:rsidRPr="00022E5F">
        <w:rPr>
          <w:rFonts w:ascii="Abadi" w:hAnsi="Abadi" w:cs="Arial"/>
          <w:sz w:val="21"/>
          <w:szCs w:val="21"/>
        </w:rPr>
        <w:t xml:space="preserve"> </w:t>
      </w:r>
      <w:r w:rsidR="00EA4180" w:rsidRPr="00022E5F">
        <w:rPr>
          <w:rFonts w:ascii="Abadi" w:hAnsi="Abadi" w:cs="Arial"/>
          <w:sz w:val="21"/>
          <w:szCs w:val="21"/>
        </w:rPr>
        <w:t>Si desean hacer uso de la palabra, indíquenlo a esta presidencia.</w:t>
      </w:r>
    </w:p>
    <w:p w14:paraId="3076C88B" w14:textId="57F850DD" w:rsidR="00EA4180" w:rsidRPr="00022E5F" w:rsidRDefault="00EA4180" w:rsidP="00EA4180">
      <w:pPr>
        <w:ind w:firstLine="720"/>
        <w:jc w:val="both"/>
        <w:rPr>
          <w:rFonts w:ascii="Abadi" w:hAnsi="Abadi" w:cs="Arial"/>
          <w:sz w:val="21"/>
          <w:szCs w:val="21"/>
        </w:rPr>
      </w:pPr>
    </w:p>
    <w:p w14:paraId="6C431C5A" w14:textId="004B8EA5" w:rsidR="00EA4180" w:rsidRPr="00022E5F" w:rsidRDefault="00EA4180" w:rsidP="00EA4180">
      <w:pPr>
        <w:ind w:firstLine="720"/>
        <w:jc w:val="both"/>
        <w:rPr>
          <w:rFonts w:ascii="Abadi" w:hAnsi="Abadi" w:cs="Arial"/>
          <w:sz w:val="21"/>
          <w:szCs w:val="21"/>
        </w:rPr>
      </w:pPr>
      <w:r w:rsidRPr="00022E5F">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022C60" w:rsidRPr="00022E5F">
        <w:rPr>
          <w:rFonts w:ascii="Abadi" w:hAnsi="Abadi" w:cs="Arial"/>
          <w:sz w:val="21"/>
          <w:szCs w:val="21"/>
        </w:rPr>
        <w:t>es de aprobarse el acta</w:t>
      </w:r>
      <w:r w:rsidRPr="00022E5F">
        <w:rPr>
          <w:rFonts w:ascii="Abadi" w:hAnsi="Abadi" w:cs="Arial"/>
          <w:sz w:val="21"/>
          <w:szCs w:val="21"/>
        </w:rPr>
        <w:t>. Para tal efecto, se abre el sistema electrónico.</w:t>
      </w:r>
    </w:p>
    <w:p w14:paraId="50E1ED08" w14:textId="064F29CC" w:rsidR="00EA4180" w:rsidRPr="00022E5F" w:rsidRDefault="00EA4180" w:rsidP="00EA4180">
      <w:pPr>
        <w:ind w:firstLine="720"/>
        <w:jc w:val="both"/>
        <w:rPr>
          <w:rFonts w:ascii="Abadi" w:hAnsi="Abadi" w:cs="Arial"/>
          <w:sz w:val="21"/>
          <w:szCs w:val="21"/>
        </w:rPr>
      </w:pPr>
    </w:p>
    <w:p w14:paraId="26031B14" w14:textId="3CE601BA" w:rsidR="00EA4180" w:rsidRPr="00022E5F" w:rsidRDefault="008B6FE4" w:rsidP="00EA4180">
      <w:pPr>
        <w:ind w:firstLine="720"/>
        <w:jc w:val="both"/>
        <w:rPr>
          <w:rFonts w:ascii="Abadi" w:hAnsi="Abadi" w:cs="Arial"/>
          <w:sz w:val="21"/>
          <w:szCs w:val="21"/>
        </w:rPr>
      </w:pPr>
      <w:r w:rsidRPr="00022E5F">
        <w:rPr>
          <w:rFonts w:ascii="Abadi" w:hAnsi="Abadi" w:cs="Arial"/>
          <w:b/>
          <w:sz w:val="21"/>
          <w:szCs w:val="21"/>
        </w:rPr>
        <w:t>-La Secretaría:</w:t>
      </w:r>
      <w:r w:rsidR="00EF322B" w:rsidRPr="00022E5F">
        <w:rPr>
          <w:rFonts w:ascii="Abadi" w:hAnsi="Abadi" w:cs="Arial"/>
          <w:b/>
          <w:sz w:val="21"/>
          <w:szCs w:val="21"/>
        </w:rPr>
        <w:t xml:space="preserve"> </w:t>
      </w:r>
      <w:r w:rsidR="00EA4180" w:rsidRPr="00022E5F">
        <w:rPr>
          <w:rFonts w:ascii="Abadi" w:hAnsi="Abadi" w:cs="Arial"/>
          <w:sz w:val="21"/>
          <w:szCs w:val="21"/>
        </w:rPr>
        <w:t xml:space="preserve"> En votación económica, a través del sistema electrónico, se consulta a las diputadas y a los diputados si se </w:t>
      </w:r>
      <w:r w:rsidR="00022C60" w:rsidRPr="00022E5F">
        <w:rPr>
          <w:rFonts w:ascii="Abadi" w:hAnsi="Abadi" w:cs="Arial"/>
          <w:sz w:val="21"/>
          <w:szCs w:val="21"/>
        </w:rPr>
        <w:t>aprueba el acta.</w:t>
      </w:r>
    </w:p>
    <w:p w14:paraId="03B43CB2" w14:textId="34893A87" w:rsidR="00522D95" w:rsidRPr="00022E5F" w:rsidRDefault="00522D95" w:rsidP="00EA4180">
      <w:pPr>
        <w:ind w:firstLine="720"/>
        <w:jc w:val="both"/>
        <w:rPr>
          <w:rFonts w:ascii="Abadi" w:hAnsi="Abadi" w:cs="Arial"/>
          <w:sz w:val="21"/>
          <w:szCs w:val="21"/>
        </w:rPr>
      </w:pPr>
    </w:p>
    <w:p w14:paraId="0F9719EC" w14:textId="2DEE705F" w:rsidR="00522D95" w:rsidRPr="00022E5F" w:rsidRDefault="00522D95" w:rsidP="00EA4180">
      <w:pPr>
        <w:ind w:firstLine="720"/>
        <w:jc w:val="both"/>
        <w:rPr>
          <w:rFonts w:ascii="Abadi" w:hAnsi="Abadi" w:cs="Arial"/>
          <w:b/>
          <w:sz w:val="21"/>
          <w:szCs w:val="21"/>
        </w:rPr>
      </w:pPr>
      <w:r w:rsidRPr="00022E5F">
        <w:rPr>
          <w:rFonts w:ascii="Abadi" w:hAnsi="Abadi" w:cs="Arial"/>
          <w:b/>
          <w:sz w:val="21"/>
          <w:szCs w:val="21"/>
        </w:rPr>
        <w:t>(Votación)</w:t>
      </w:r>
    </w:p>
    <w:p w14:paraId="440DD62A" w14:textId="77777777" w:rsidR="009939B3" w:rsidRPr="00022E5F" w:rsidRDefault="009939B3" w:rsidP="00852D8C">
      <w:pPr>
        <w:ind w:firstLine="720"/>
        <w:jc w:val="both"/>
        <w:rPr>
          <w:rFonts w:ascii="Abadi" w:hAnsi="Abadi" w:cs="Arial"/>
          <w:sz w:val="21"/>
          <w:szCs w:val="21"/>
        </w:rPr>
      </w:pPr>
    </w:p>
    <w:p w14:paraId="2FC142A8" w14:textId="3D48554D" w:rsidR="00522D95" w:rsidRPr="00022E5F" w:rsidRDefault="00522D95" w:rsidP="0039114F">
      <w:pPr>
        <w:ind w:firstLine="709"/>
        <w:jc w:val="both"/>
        <w:rPr>
          <w:rFonts w:ascii="Abadi" w:hAnsi="Abadi"/>
          <w:b/>
          <w:sz w:val="21"/>
          <w:szCs w:val="21"/>
        </w:rPr>
      </w:pPr>
      <w:r w:rsidRPr="00022E5F">
        <w:rPr>
          <w:rFonts w:ascii="Abadi" w:hAnsi="Abadi"/>
          <w:b/>
          <w:sz w:val="21"/>
          <w:szCs w:val="21"/>
        </w:rPr>
        <w:t xml:space="preserve">¿Falta alguna diputada o algún diputado </w:t>
      </w:r>
      <w:r w:rsidR="00C1554E" w:rsidRPr="00022E5F">
        <w:rPr>
          <w:rFonts w:ascii="Abadi" w:hAnsi="Abadi"/>
          <w:b/>
          <w:sz w:val="21"/>
          <w:szCs w:val="21"/>
        </w:rPr>
        <w:t>en</w:t>
      </w:r>
      <w:r w:rsidRPr="00022E5F">
        <w:rPr>
          <w:rFonts w:ascii="Abadi" w:hAnsi="Abadi"/>
          <w:b/>
          <w:sz w:val="21"/>
          <w:szCs w:val="21"/>
        </w:rPr>
        <w:t xml:space="preserve"> emitir su voto?</w:t>
      </w:r>
    </w:p>
    <w:p w14:paraId="55578D1C" w14:textId="0B8F809D" w:rsidR="00852D8C" w:rsidRPr="00022E5F" w:rsidRDefault="00852D8C" w:rsidP="00852D8C">
      <w:pPr>
        <w:ind w:firstLine="720"/>
        <w:jc w:val="both"/>
        <w:rPr>
          <w:rFonts w:ascii="Abadi" w:hAnsi="Abadi" w:cs="Arial"/>
          <w:sz w:val="21"/>
          <w:szCs w:val="21"/>
        </w:rPr>
      </w:pPr>
    </w:p>
    <w:p w14:paraId="65530DA2" w14:textId="5D343EC1" w:rsidR="006F1CE8" w:rsidRPr="00022E5F" w:rsidRDefault="00EF322B" w:rsidP="006F1CE8">
      <w:pPr>
        <w:ind w:firstLine="720"/>
        <w:jc w:val="both"/>
        <w:rPr>
          <w:rFonts w:ascii="Abadi" w:hAnsi="Abadi" w:cs="Arial"/>
          <w:sz w:val="21"/>
          <w:szCs w:val="21"/>
        </w:rPr>
      </w:pPr>
      <w:r w:rsidRPr="00022E5F">
        <w:rPr>
          <w:rFonts w:ascii="Abadi" w:hAnsi="Abadi" w:cs="Arial"/>
          <w:b/>
          <w:sz w:val="21"/>
          <w:szCs w:val="21"/>
        </w:rPr>
        <w:t>-</w:t>
      </w:r>
      <w:r w:rsidR="008B6FE4" w:rsidRPr="00022E5F">
        <w:rPr>
          <w:rFonts w:ascii="Abadi" w:hAnsi="Abadi" w:cs="Arial"/>
          <w:b/>
          <w:sz w:val="21"/>
          <w:szCs w:val="21"/>
        </w:rPr>
        <w:t>-La C. Presidenta:</w:t>
      </w:r>
      <w:r w:rsidR="006F1CE8" w:rsidRPr="00022E5F">
        <w:rPr>
          <w:rFonts w:ascii="Abadi" w:hAnsi="Abadi" w:cs="Arial"/>
          <w:sz w:val="21"/>
          <w:szCs w:val="21"/>
        </w:rPr>
        <w:t xml:space="preserve"> Se cierra el sistema electrónico.</w:t>
      </w:r>
    </w:p>
    <w:p w14:paraId="3E3EDE43" w14:textId="77777777" w:rsidR="006F1CE8" w:rsidRPr="00022E5F" w:rsidRDefault="006F1CE8" w:rsidP="006F1CE8">
      <w:pPr>
        <w:ind w:firstLine="720"/>
        <w:jc w:val="both"/>
        <w:rPr>
          <w:rFonts w:ascii="Abadi" w:hAnsi="Abadi" w:cs="Arial"/>
          <w:sz w:val="21"/>
          <w:szCs w:val="21"/>
        </w:rPr>
      </w:pPr>
    </w:p>
    <w:p w14:paraId="0CE18516" w14:textId="60E2C0A3" w:rsidR="006F1CE8" w:rsidRPr="00022E5F" w:rsidRDefault="008B6FE4" w:rsidP="006F1CE8">
      <w:pPr>
        <w:ind w:firstLine="720"/>
        <w:jc w:val="both"/>
        <w:rPr>
          <w:rFonts w:ascii="Abadi" w:hAnsi="Abadi" w:cs="Arial"/>
          <w:b/>
          <w:sz w:val="21"/>
          <w:szCs w:val="21"/>
        </w:rPr>
      </w:pPr>
      <w:r w:rsidRPr="00022E5F">
        <w:rPr>
          <w:rFonts w:ascii="Abadi" w:hAnsi="Abadi" w:cs="Arial"/>
          <w:b/>
          <w:sz w:val="21"/>
          <w:szCs w:val="21"/>
        </w:rPr>
        <w:t>-La Secretaría:</w:t>
      </w:r>
      <w:r w:rsidR="00EF322B" w:rsidRPr="00022E5F">
        <w:rPr>
          <w:rFonts w:ascii="Abadi" w:hAnsi="Abadi" w:cs="Arial"/>
          <w:b/>
          <w:sz w:val="21"/>
          <w:szCs w:val="21"/>
        </w:rPr>
        <w:t xml:space="preserve"> </w:t>
      </w:r>
      <w:r w:rsidR="006F1CE8" w:rsidRPr="00022E5F">
        <w:rPr>
          <w:rFonts w:ascii="Abadi" w:hAnsi="Abadi" w:cs="Arial"/>
          <w:sz w:val="21"/>
          <w:szCs w:val="21"/>
        </w:rPr>
        <w:t xml:space="preserve"> </w:t>
      </w:r>
      <w:r w:rsidR="00C1554E" w:rsidRPr="00022E5F">
        <w:rPr>
          <w:rFonts w:ascii="Abadi" w:hAnsi="Abadi" w:cs="Arial"/>
          <w:sz w:val="21"/>
          <w:szCs w:val="21"/>
        </w:rPr>
        <w:t>Señora presidenta, s</w:t>
      </w:r>
      <w:r w:rsidR="00D36A20" w:rsidRPr="00022E5F">
        <w:rPr>
          <w:rFonts w:ascii="Abadi" w:hAnsi="Abadi" w:cs="Arial"/>
          <w:sz w:val="21"/>
          <w:szCs w:val="21"/>
        </w:rPr>
        <w:t>e</w:t>
      </w:r>
      <w:r w:rsidR="00126779" w:rsidRPr="00022E5F">
        <w:rPr>
          <w:rFonts w:ascii="Abadi" w:hAnsi="Abadi" w:cs="Arial"/>
          <w:sz w:val="21"/>
          <w:szCs w:val="21"/>
        </w:rPr>
        <w:t xml:space="preserve"> </w:t>
      </w:r>
      <w:r w:rsidR="006F1CE8" w:rsidRPr="00022E5F">
        <w:rPr>
          <w:rFonts w:ascii="Abadi" w:hAnsi="Abadi" w:cs="Arial"/>
          <w:sz w:val="21"/>
          <w:szCs w:val="21"/>
        </w:rPr>
        <w:t xml:space="preserve">registraron </w:t>
      </w:r>
      <w:r w:rsidR="006F1CE8" w:rsidRPr="00022E5F">
        <w:rPr>
          <w:rFonts w:ascii="Abadi" w:hAnsi="Abadi" w:cs="Arial"/>
          <w:b/>
          <w:sz w:val="21"/>
          <w:szCs w:val="21"/>
        </w:rPr>
        <w:t>treinta</w:t>
      </w:r>
      <w:r w:rsidR="00520554" w:rsidRPr="00022E5F">
        <w:rPr>
          <w:rFonts w:ascii="Abadi" w:hAnsi="Abadi" w:cs="Arial"/>
          <w:b/>
          <w:sz w:val="21"/>
          <w:szCs w:val="21"/>
        </w:rPr>
        <w:t xml:space="preserve"> y </w:t>
      </w:r>
      <w:r w:rsidR="00C1554E" w:rsidRPr="00022E5F">
        <w:rPr>
          <w:rFonts w:ascii="Abadi" w:hAnsi="Abadi" w:cs="Arial"/>
          <w:b/>
          <w:sz w:val="21"/>
          <w:szCs w:val="21"/>
        </w:rPr>
        <w:t xml:space="preserve">un </w:t>
      </w:r>
      <w:r w:rsidR="006F1CE8" w:rsidRPr="00022E5F">
        <w:rPr>
          <w:rFonts w:ascii="Abadi" w:hAnsi="Abadi" w:cs="Arial"/>
          <w:b/>
          <w:sz w:val="21"/>
          <w:szCs w:val="21"/>
        </w:rPr>
        <w:t xml:space="preserve">votos a favor y </w:t>
      </w:r>
      <w:r w:rsidR="00C1554E" w:rsidRPr="00022E5F">
        <w:rPr>
          <w:rFonts w:ascii="Abadi" w:hAnsi="Abadi" w:cs="Arial"/>
          <w:b/>
          <w:sz w:val="21"/>
          <w:szCs w:val="21"/>
        </w:rPr>
        <w:t xml:space="preserve">ningún </w:t>
      </w:r>
      <w:r w:rsidR="00126779" w:rsidRPr="00022E5F">
        <w:rPr>
          <w:rFonts w:ascii="Abadi" w:hAnsi="Abadi" w:cs="Arial"/>
          <w:b/>
          <w:sz w:val="21"/>
          <w:szCs w:val="21"/>
        </w:rPr>
        <w:t>voto</w:t>
      </w:r>
      <w:r w:rsidR="001C2376" w:rsidRPr="00022E5F">
        <w:rPr>
          <w:rFonts w:ascii="Abadi" w:hAnsi="Abadi" w:cs="Arial"/>
          <w:b/>
          <w:sz w:val="21"/>
          <w:szCs w:val="21"/>
        </w:rPr>
        <w:t xml:space="preserve"> en </w:t>
      </w:r>
      <w:r w:rsidR="006F1CE8" w:rsidRPr="00022E5F">
        <w:rPr>
          <w:rFonts w:ascii="Abadi" w:hAnsi="Abadi" w:cs="Arial"/>
          <w:b/>
          <w:sz w:val="21"/>
          <w:szCs w:val="21"/>
        </w:rPr>
        <w:t>contra.</w:t>
      </w:r>
    </w:p>
    <w:p w14:paraId="42BB612D" w14:textId="77777777" w:rsidR="006F1CE8" w:rsidRPr="00022E5F" w:rsidRDefault="006F1CE8" w:rsidP="006F1CE8">
      <w:pPr>
        <w:ind w:firstLine="720"/>
        <w:jc w:val="both"/>
        <w:rPr>
          <w:rFonts w:ascii="Abadi" w:hAnsi="Abadi" w:cs="Arial"/>
          <w:sz w:val="21"/>
          <w:szCs w:val="21"/>
        </w:rPr>
      </w:pPr>
    </w:p>
    <w:p w14:paraId="298BE06D" w14:textId="2F88F440" w:rsidR="006F1CE8" w:rsidRPr="00022E5F" w:rsidRDefault="00EF322B" w:rsidP="006F1CE8">
      <w:pPr>
        <w:ind w:firstLine="720"/>
        <w:jc w:val="both"/>
        <w:rPr>
          <w:rFonts w:ascii="Abadi" w:hAnsi="Abadi" w:cs="Arial"/>
          <w:sz w:val="21"/>
          <w:szCs w:val="21"/>
        </w:rPr>
      </w:pPr>
      <w:r w:rsidRPr="00022E5F">
        <w:rPr>
          <w:rFonts w:ascii="Abadi" w:hAnsi="Abadi" w:cs="Arial"/>
          <w:b/>
          <w:sz w:val="21"/>
          <w:szCs w:val="21"/>
        </w:rPr>
        <w:t>-</w:t>
      </w:r>
      <w:r w:rsidR="008B6FE4" w:rsidRPr="00022E5F">
        <w:rPr>
          <w:rFonts w:ascii="Abadi" w:hAnsi="Abadi" w:cs="Arial"/>
          <w:b/>
          <w:sz w:val="21"/>
          <w:szCs w:val="21"/>
        </w:rPr>
        <w:t>-La C. Presidenta:</w:t>
      </w:r>
      <w:r w:rsidR="006F1CE8" w:rsidRPr="00022E5F">
        <w:rPr>
          <w:rFonts w:ascii="Abadi" w:hAnsi="Abadi" w:cs="Arial"/>
          <w:sz w:val="21"/>
          <w:szCs w:val="21"/>
        </w:rPr>
        <w:t xml:space="preserve"> </w:t>
      </w:r>
      <w:r w:rsidR="001C2376" w:rsidRPr="00022E5F">
        <w:rPr>
          <w:rFonts w:ascii="Abadi" w:hAnsi="Abadi" w:cs="Arial"/>
          <w:sz w:val="21"/>
          <w:szCs w:val="21"/>
        </w:rPr>
        <w:t>El acta</w:t>
      </w:r>
      <w:r w:rsidR="006F1CE8" w:rsidRPr="00022E5F">
        <w:rPr>
          <w:rFonts w:ascii="Abadi" w:hAnsi="Abadi" w:cs="Arial"/>
          <w:sz w:val="21"/>
          <w:szCs w:val="21"/>
        </w:rPr>
        <w:t xml:space="preserve"> han sido aprobada por unanimidad de votos. </w:t>
      </w:r>
    </w:p>
    <w:p w14:paraId="2FFFF587" w14:textId="097B00E8" w:rsidR="00B02C57" w:rsidRPr="00022E5F" w:rsidRDefault="00B02C57" w:rsidP="006F1CE8">
      <w:pPr>
        <w:ind w:firstLine="720"/>
        <w:jc w:val="both"/>
        <w:rPr>
          <w:rFonts w:ascii="Abadi" w:hAnsi="Abadi" w:cs="Arial"/>
          <w:sz w:val="21"/>
          <w:szCs w:val="21"/>
        </w:rPr>
      </w:pPr>
    </w:p>
    <w:p w14:paraId="4EDE74FC" w14:textId="55D56FB1" w:rsidR="00B02C57" w:rsidRPr="00022E5F" w:rsidRDefault="00B02C57" w:rsidP="006F1CE8">
      <w:pPr>
        <w:ind w:firstLine="720"/>
        <w:jc w:val="both"/>
        <w:rPr>
          <w:rFonts w:ascii="Abadi" w:hAnsi="Abadi" w:cs="Arial"/>
          <w:sz w:val="21"/>
          <w:szCs w:val="21"/>
        </w:rPr>
      </w:pPr>
      <w:r w:rsidRPr="00022E5F">
        <w:rPr>
          <w:rFonts w:ascii="Abadi" w:hAnsi="Abadi" w:cs="Arial"/>
          <w:sz w:val="21"/>
          <w:szCs w:val="21"/>
        </w:rPr>
        <w:t xml:space="preserve">Esta presidenta da cuenta que se incorporan </w:t>
      </w:r>
      <w:r w:rsidR="004B78EC" w:rsidRPr="00022E5F">
        <w:rPr>
          <w:rFonts w:ascii="Abadi" w:hAnsi="Abadi" w:cs="Arial"/>
          <w:sz w:val="21"/>
          <w:szCs w:val="21"/>
        </w:rPr>
        <w:t>los diputados José Huerta Aboytes y el diputado Juan Antonio Acosta Cano.</w:t>
      </w:r>
    </w:p>
    <w:p w14:paraId="46ED1211" w14:textId="0FDAF497" w:rsidR="00FF2B4F" w:rsidRPr="00022E5F" w:rsidRDefault="00FF2B4F" w:rsidP="006F1CE8">
      <w:pPr>
        <w:ind w:firstLine="720"/>
        <w:jc w:val="both"/>
        <w:rPr>
          <w:rFonts w:ascii="Abadi" w:hAnsi="Abadi" w:cs="Arial"/>
          <w:sz w:val="21"/>
          <w:szCs w:val="21"/>
        </w:rPr>
      </w:pPr>
    </w:p>
    <w:p w14:paraId="5BE8CCC7" w14:textId="2727F1CF" w:rsidR="00414080" w:rsidRPr="00022E5F" w:rsidRDefault="00414080" w:rsidP="00E565FE">
      <w:pPr>
        <w:ind w:firstLine="720"/>
        <w:jc w:val="both"/>
        <w:rPr>
          <w:rFonts w:ascii="Abadi" w:hAnsi="Abadi"/>
          <w:sz w:val="21"/>
          <w:szCs w:val="21"/>
        </w:rPr>
      </w:pPr>
      <w:r w:rsidRPr="00022E5F">
        <w:rPr>
          <w:rFonts w:ascii="Abadi" w:hAnsi="Abadi"/>
          <w:sz w:val="21"/>
          <w:szCs w:val="21"/>
        </w:rPr>
        <w:t>Se instruye a la secretaría a dar cuenta con las comunicaciones y correspondencia recibidas.</w:t>
      </w:r>
    </w:p>
    <w:p w14:paraId="427448EF" w14:textId="021ED9E6" w:rsidR="002D1131" w:rsidRPr="00022E5F" w:rsidRDefault="002D1131" w:rsidP="00E565FE">
      <w:pPr>
        <w:ind w:firstLine="720"/>
        <w:jc w:val="both"/>
        <w:rPr>
          <w:rFonts w:ascii="Abadi" w:hAnsi="Abadi"/>
          <w:b/>
          <w:sz w:val="21"/>
          <w:szCs w:val="21"/>
        </w:rPr>
      </w:pPr>
    </w:p>
    <w:p w14:paraId="1BCFEB93" w14:textId="4F70BDCE" w:rsidR="00F51848" w:rsidRPr="00022E5F" w:rsidRDefault="00097C06" w:rsidP="00964CDA">
      <w:pPr>
        <w:ind w:firstLine="709"/>
        <w:jc w:val="both"/>
        <w:rPr>
          <w:rFonts w:ascii="Abadi" w:eastAsia="Arial Unicode MS" w:hAnsi="Abadi" w:cs="Tahoma"/>
          <w:sz w:val="21"/>
          <w:szCs w:val="21"/>
        </w:rPr>
      </w:pPr>
      <w:r w:rsidRPr="00022E5F">
        <w:rPr>
          <w:rFonts w:ascii="Abadi" w:hAnsi="Abadi"/>
          <w:b/>
          <w:sz w:val="21"/>
          <w:szCs w:val="21"/>
        </w:rPr>
        <w:t>DAR CUENTA CON LAS COMUNICACIONES Y CORRESPONDENCIA RECIBIDAS.</w:t>
      </w:r>
      <w:r w:rsidR="00964CDA" w:rsidRPr="00022E5F">
        <w:rPr>
          <w:rFonts w:ascii="Abadi" w:eastAsia="Arial Unicode MS" w:hAnsi="Abadi" w:cs="Tahoma"/>
          <w:sz w:val="21"/>
          <w:szCs w:val="21"/>
        </w:rPr>
        <w:t xml:space="preserve"> </w:t>
      </w:r>
    </w:p>
    <w:p w14:paraId="43BACC7F" w14:textId="77777777" w:rsidR="00FB71A1" w:rsidRPr="00022E5F" w:rsidRDefault="00FB71A1" w:rsidP="00FB71A1">
      <w:pPr>
        <w:widowControl w:val="0"/>
        <w:tabs>
          <w:tab w:val="left" w:pos="394"/>
          <w:tab w:val="left" w:pos="993"/>
        </w:tabs>
        <w:ind w:firstLine="709"/>
        <w:jc w:val="both"/>
        <w:rPr>
          <w:rFonts w:ascii="Abadi" w:hAnsi="Abadi"/>
          <w:sz w:val="21"/>
          <w:szCs w:val="21"/>
        </w:rPr>
      </w:pPr>
    </w:p>
    <w:p w14:paraId="7043F14F" w14:textId="77777777" w:rsidR="00FB71A1" w:rsidRPr="00022E5F" w:rsidRDefault="00FB71A1" w:rsidP="00FB71A1">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r w:rsidRPr="00022E5F">
        <w:rPr>
          <w:rFonts w:ascii="Abadi" w:eastAsia="Arial Unicode MS" w:hAnsi="Abadi" w:cs="Tahoma"/>
          <w:sz w:val="21"/>
          <w:szCs w:val="21"/>
        </w:rPr>
        <w:t>Comunicados provenientes de los poderes de la Unión y Organismos Autónomos.</w:t>
      </w:r>
    </w:p>
    <w:p w14:paraId="798D6758"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40C2A0B7" w14:textId="3B8D4302"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vocal Ejecutivo del </w:t>
      </w:r>
      <w:bookmarkStart w:id="10" w:name="_Hlk27149674"/>
      <w:r w:rsidR="00FB71A1" w:rsidRPr="00022E5F">
        <w:rPr>
          <w:rFonts w:ascii="Abadi" w:eastAsia="Arial Unicode MS" w:hAnsi="Abadi" w:cs="Tahoma"/>
          <w:sz w:val="21"/>
          <w:szCs w:val="21"/>
        </w:rPr>
        <w:t xml:space="preserve">Instituto Nacional Electoral </w:t>
      </w:r>
      <w:bookmarkStart w:id="11" w:name="_Hlk27149736"/>
      <w:bookmarkStart w:id="12" w:name="_Hlk27149729"/>
      <w:bookmarkEnd w:id="10"/>
      <w:r w:rsidR="00FB71A1" w:rsidRPr="00022E5F">
        <w:rPr>
          <w:rFonts w:ascii="Abadi" w:eastAsia="Arial Unicode MS" w:hAnsi="Abadi" w:cs="Tahoma"/>
          <w:sz w:val="21"/>
          <w:szCs w:val="21"/>
        </w:rPr>
        <w:t>comunica la implementación del Protocolo para adoptar las medidas tendientes a garantizar a las personas trans el ejercicio del voto en igualdad de condiciones y sin discriminación en todos los tipos de elección y mecanismos de participación ciudadana, el cual fue aplicado en el pasado proceso electoral 2018</w:t>
      </w:r>
      <w:bookmarkEnd w:id="11"/>
      <w:r w:rsidR="00FB71A1" w:rsidRPr="00022E5F">
        <w:rPr>
          <w:rFonts w:ascii="Abadi" w:eastAsia="Arial Unicode MS" w:hAnsi="Abadi" w:cs="Tahoma"/>
          <w:sz w:val="21"/>
          <w:szCs w:val="21"/>
        </w:rPr>
        <w:t>.</w:t>
      </w:r>
    </w:p>
    <w:bookmarkEnd w:id="12"/>
    <w:p w14:paraId="059C6F2A" w14:textId="77777777" w:rsidR="00FB71A1" w:rsidRPr="00022E5F" w:rsidRDefault="00FB71A1" w:rsidP="00FB71A1">
      <w:pPr>
        <w:pStyle w:val="Sinespaciado"/>
        <w:tabs>
          <w:tab w:val="left" w:pos="993"/>
        </w:tabs>
        <w:ind w:firstLine="709"/>
        <w:jc w:val="both"/>
        <w:rPr>
          <w:rFonts w:ascii="Abadi" w:eastAsia="Arial Unicode MS" w:hAnsi="Abadi" w:cs="Tahoma"/>
          <w:bCs/>
          <w:sz w:val="21"/>
          <w:szCs w:val="21"/>
        </w:rPr>
      </w:pPr>
    </w:p>
    <w:p w14:paraId="5D615A33" w14:textId="4274FBD8" w:rsidR="00FB71A1" w:rsidRPr="00022E5F" w:rsidRDefault="008B6FE4" w:rsidP="00FB71A1">
      <w:pPr>
        <w:tabs>
          <w:tab w:val="left" w:pos="993"/>
          <w:tab w:val="left" w:pos="2966"/>
        </w:tabs>
        <w:ind w:firstLine="709"/>
        <w:jc w:val="both"/>
        <w:rPr>
          <w:rFonts w:ascii="Abadi" w:eastAsia="Arial Unicode MS" w:hAnsi="Abadi" w:cs="Tahoma"/>
          <w:bCs/>
          <w:kern w:val="24"/>
          <w:sz w:val="21"/>
          <w:szCs w:val="21"/>
        </w:rPr>
      </w:pPr>
      <w:r w:rsidRPr="00022E5F">
        <w:rPr>
          <w:rFonts w:ascii="Abadi" w:eastAsia="Arial Unicode MS" w:hAnsi="Abadi" w:cs="Tahoma"/>
          <w:b/>
          <w:bCs/>
          <w:kern w:val="24"/>
          <w:sz w:val="21"/>
          <w:szCs w:val="21"/>
        </w:rPr>
        <w:t>-La C. Presidenta:</w:t>
      </w:r>
      <w:r w:rsidR="00FB71A1" w:rsidRPr="00022E5F">
        <w:rPr>
          <w:rFonts w:ascii="Abadi" w:eastAsia="Arial Unicode MS" w:hAnsi="Abadi" w:cs="Tahoma"/>
          <w:bCs/>
          <w:kern w:val="24"/>
          <w:sz w:val="21"/>
          <w:szCs w:val="21"/>
        </w:rPr>
        <w:t xml:space="preserve"> Enterados.</w:t>
      </w:r>
    </w:p>
    <w:p w14:paraId="7ACE3C5A" w14:textId="77777777" w:rsidR="00FB71A1" w:rsidRPr="00022E5F" w:rsidRDefault="00FB71A1" w:rsidP="00FB71A1">
      <w:pPr>
        <w:pStyle w:val="Sangradetextonormal"/>
        <w:widowControl w:val="0"/>
        <w:tabs>
          <w:tab w:val="left" w:pos="993"/>
        </w:tabs>
        <w:spacing w:after="0"/>
        <w:ind w:left="0" w:firstLine="709"/>
        <w:jc w:val="both"/>
        <w:rPr>
          <w:rFonts w:ascii="Abadi" w:hAnsi="Abadi"/>
          <w:bCs/>
          <w:sz w:val="21"/>
          <w:szCs w:val="21"/>
        </w:rPr>
      </w:pPr>
    </w:p>
    <w:p w14:paraId="54EE4321" w14:textId="688F9C25"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presidenta </w:t>
      </w:r>
      <w:bookmarkStart w:id="13" w:name="_Hlk27149808"/>
      <w:r w:rsidR="00FB71A1" w:rsidRPr="00022E5F">
        <w:rPr>
          <w:rFonts w:ascii="Abadi" w:eastAsia="Arial Unicode MS" w:hAnsi="Abadi" w:cs="Tahoma"/>
          <w:sz w:val="21"/>
          <w:szCs w:val="21"/>
        </w:rPr>
        <w:t xml:space="preserve">de la Comisión Nacional de los Derechos Humanos </w:t>
      </w:r>
      <w:bookmarkStart w:id="14" w:name="_Hlk27149883"/>
      <w:bookmarkEnd w:id="13"/>
      <w:r w:rsidR="00FB71A1" w:rsidRPr="00022E5F">
        <w:rPr>
          <w:rFonts w:ascii="Abadi" w:eastAsia="Arial Unicode MS" w:hAnsi="Abadi" w:cs="Tahoma"/>
          <w:sz w:val="21"/>
          <w:szCs w:val="21"/>
        </w:rPr>
        <w:t>hace un exhorto a este Poder Legislativo para que, en el presupuesto de egresos del ejercicio 2020, se establezcan los recursos suficientes a las entidades encargadas de llevar a cabo la reparación integral en favor de las víctimas de violaciones a los Derechos Humanos</w:t>
      </w:r>
      <w:bookmarkEnd w:id="14"/>
      <w:r w:rsidR="00FB71A1" w:rsidRPr="00022E5F">
        <w:rPr>
          <w:rFonts w:ascii="Abadi" w:eastAsia="Arial Unicode MS" w:hAnsi="Abadi" w:cs="Tahoma"/>
          <w:sz w:val="21"/>
          <w:szCs w:val="21"/>
        </w:rPr>
        <w:t>.</w:t>
      </w:r>
    </w:p>
    <w:p w14:paraId="53921B55"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272F7D9F" w14:textId="0311DB73" w:rsidR="00FB71A1" w:rsidRPr="00022E5F" w:rsidRDefault="008B6FE4" w:rsidP="00FB71A1">
      <w:pPr>
        <w:tabs>
          <w:tab w:val="left" w:pos="993"/>
          <w:tab w:val="left" w:pos="2966"/>
        </w:tabs>
        <w:ind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se turna a las Comisiones Unidas de Hacienda y Fiscalización y de Gobernación y Puntos Constitucionales.</w:t>
      </w:r>
    </w:p>
    <w:p w14:paraId="63F30C42" w14:textId="77777777" w:rsidR="00FB71A1" w:rsidRPr="00022E5F" w:rsidRDefault="00FB71A1" w:rsidP="00FB71A1">
      <w:pPr>
        <w:tabs>
          <w:tab w:val="left" w:pos="993"/>
          <w:tab w:val="left" w:pos="2966"/>
        </w:tabs>
        <w:ind w:firstLine="709"/>
        <w:jc w:val="both"/>
        <w:rPr>
          <w:rFonts w:ascii="Abadi" w:eastAsia="Arial Unicode MS" w:hAnsi="Abadi" w:cs="Tahoma"/>
          <w:bCs/>
          <w:kern w:val="24"/>
          <w:sz w:val="21"/>
          <w:szCs w:val="21"/>
        </w:rPr>
      </w:pPr>
    </w:p>
    <w:p w14:paraId="7E2A3576" w14:textId="77777777" w:rsidR="00FB71A1" w:rsidRPr="00022E5F" w:rsidRDefault="00FB71A1" w:rsidP="00FB71A1">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r w:rsidRPr="00022E5F">
        <w:rPr>
          <w:rFonts w:ascii="Abadi" w:eastAsia="Arial Unicode MS" w:hAnsi="Abadi" w:cs="Tahoma"/>
          <w:sz w:val="21"/>
          <w:szCs w:val="21"/>
        </w:rPr>
        <w:t>Comunicados provenientes de los poderes del Estado y Organismos Autónomos.</w:t>
      </w:r>
    </w:p>
    <w:p w14:paraId="3451E8E1"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455FC0B3" w14:textId="2FEDFA9B"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secretario general de Acuerdos del Tribunal de Justicia Administrativa del Estado de Guanajuato y el presidente de la Comisión Intersecretarial para la Prevención Social de la Violencia y la Delincuencia y Secretario de Seguridad Pública del Estado de Guanajuato dan respuesta a la consulta de las iniciativas en materia hacendaria, formuladas por el Gobernador del Estado, ante esta Legislatura.</w:t>
      </w:r>
    </w:p>
    <w:p w14:paraId="05707F61"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47D35260" w14:textId="77777777" w:rsidR="00FB71A1" w:rsidRPr="00022E5F" w:rsidRDefault="00FB71A1" w:rsidP="00FB71A1">
      <w:pPr>
        <w:tabs>
          <w:tab w:val="left" w:pos="993"/>
          <w:tab w:val="left" w:pos="1700"/>
        </w:tabs>
        <w:ind w:firstLine="709"/>
        <w:jc w:val="both"/>
        <w:rPr>
          <w:rFonts w:ascii="Abadi" w:eastAsia="Arial Unicode MS" w:hAnsi="Abadi" w:cs="Tahoma"/>
          <w:sz w:val="21"/>
          <w:szCs w:val="21"/>
        </w:rPr>
      </w:pPr>
      <w:r w:rsidRPr="00022E5F">
        <w:rPr>
          <w:rFonts w:ascii="Abadi" w:eastAsia="Arial Unicode MS" w:hAnsi="Abadi" w:cs="Tahoma"/>
          <w:sz w:val="21"/>
          <w:szCs w:val="21"/>
        </w:rPr>
        <w:lastRenderedPageBreak/>
        <w:t>El subsecretario de Finanzas e Inversión de la Secretaría de Finanzas, Inversión y Administración comunica la autorización por parte de la Comisión Federal de Electricidad, a fin de considerar aumentar el porcentaje del cobro del DAP al 12% a partir del 1 de enero del ejercicio fiscal 2020, en seguimiento a las 46 solicitudes suscritas por cada uno de los alcaldes de los municipios del Estado.</w:t>
      </w:r>
    </w:p>
    <w:p w14:paraId="110C182D" w14:textId="77777777" w:rsidR="00FB71A1" w:rsidRPr="00022E5F" w:rsidRDefault="00FB71A1" w:rsidP="00FB71A1">
      <w:pPr>
        <w:tabs>
          <w:tab w:val="left" w:pos="993"/>
          <w:tab w:val="left" w:pos="1700"/>
        </w:tabs>
        <w:ind w:firstLine="709"/>
        <w:jc w:val="both"/>
        <w:rPr>
          <w:rFonts w:ascii="Abadi" w:eastAsia="Arial Unicode MS" w:hAnsi="Abadi" w:cs="Tahoma"/>
          <w:sz w:val="21"/>
          <w:szCs w:val="21"/>
        </w:rPr>
      </w:pPr>
    </w:p>
    <w:p w14:paraId="18082E06" w14:textId="63CDEDA8" w:rsidR="00FB71A1" w:rsidRPr="00022E5F" w:rsidRDefault="008B6FE4" w:rsidP="00FB71A1">
      <w:pPr>
        <w:tabs>
          <w:tab w:val="left" w:pos="993"/>
          <w:tab w:val="left" w:pos="2966"/>
        </w:tabs>
        <w:ind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se informa que se turnaron a las Comisiones Unidas de Hacienda y Fiscalización y de Gobernación y Puntos Constitucionales.</w:t>
      </w:r>
    </w:p>
    <w:p w14:paraId="0CDA4E16" w14:textId="77777777" w:rsidR="00FB71A1" w:rsidRPr="00022E5F" w:rsidRDefault="00FB71A1" w:rsidP="00FB71A1">
      <w:pPr>
        <w:pStyle w:val="Sangradetextonormal"/>
        <w:widowControl w:val="0"/>
        <w:tabs>
          <w:tab w:val="left" w:pos="993"/>
        </w:tabs>
        <w:spacing w:after="0"/>
        <w:ind w:left="0" w:firstLine="709"/>
        <w:jc w:val="both"/>
        <w:rPr>
          <w:rFonts w:ascii="Abadi" w:hAnsi="Abadi"/>
          <w:bCs/>
          <w:sz w:val="21"/>
          <w:szCs w:val="21"/>
        </w:rPr>
      </w:pPr>
    </w:p>
    <w:p w14:paraId="2DF2546C" w14:textId="26CE4850" w:rsidR="00FB71A1" w:rsidRPr="00022E5F" w:rsidRDefault="008B6FE4" w:rsidP="00FB71A1">
      <w:pPr>
        <w:tabs>
          <w:tab w:val="left" w:pos="993"/>
        </w:tabs>
        <w:autoSpaceDE w:val="0"/>
        <w:autoSpaceDN w:val="0"/>
        <w:adjustRightInd w:val="0"/>
        <w:ind w:firstLine="709"/>
        <w:jc w:val="both"/>
        <w:rPr>
          <w:rFonts w:ascii="Abadi" w:eastAsia="Arial Unicode MS" w:hAnsi="Abadi" w:cs="Tahoma"/>
          <w:bCs/>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secretario general de Acuerdos del Tribunal de Justicia Administrativa del Estado de Guanajuato </w:t>
      </w:r>
      <w:bookmarkStart w:id="15" w:name="_Hlk27124457"/>
      <w:bookmarkStart w:id="16" w:name="_Hlk26783390"/>
      <w:r w:rsidR="00FB71A1" w:rsidRPr="00022E5F">
        <w:rPr>
          <w:rFonts w:ascii="Abadi" w:eastAsia="Arial Unicode MS" w:hAnsi="Abadi" w:cs="Tahoma"/>
          <w:bCs/>
          <w:sz w:val="21"/>
          <w:szCs w:val="21"/>
        </w:rPr>
        <w:t>remite opinión a la iniciativa por la que se adiciona un artículo 266 bis al Código de Procedimiento y Justicia Administrativa para el Estado y los Municipios de Guanajuato</w:t>
      </w:r>
      <w:bookmarkEnd w:id="15"/>
      <w:r w:rsidR="00FB71A1" w:rsidRPr="00022E5F">
        <w:rPr>
          <w:rFonts w:ascii="Abadi" w:eastAsia="Arial Unicode MS" w:hAnsi="Abadi" w:cs="Tahoma"/>
          <w:bCs/>
          <w:sz w:val="21"/>
          <w:szCs w:val="21"/>
        </w:rPr>
        <w:t>.</w:t>
      </w:r>
    </w:p>
    <w:bookmarkEnd w:id="16"/>
    <w:p w14:paraId="449D7014" w14:textId="77777777" w:rsidR="00FB71A1" w:rsidRPr="00022E5F" w:rsidRDefault="00FB71A1" w:rsidP="00FB71A1">
      <w:pPr>
        <w:tabs>
          <w:tab w:val="left" w:pos="993"/>
        </w:tabs>
        <w:autoSpaceDE w:val="0"/>
        <w:autoSpaceDN w:val="0"/>
        <w:adjustRightInd w:val="0"/>
        <w:ind w:firstLine="709"/>
        <w:jc w:val="both"/>
        <w:rPr>
          <w:rFonts w:ascii="Abadi" w:eastAsia="Arial Unicode MS" w:hAnsi="Abadi" w:cs="Tahoma"/>
          <w:sz w:val="21"/>
          <w:szCs w:val="21"/>
        </w:rPr>
      </w:pPr>
    </w:p>
    <w:p w14:paraId="66E1759F" w14:textId="77777777" w:rsidR="00FB71A1" w:rsidRPr="00022E5F" w:rsidRDefault="00FB71A1" w:rsidP="00FB71A1">
      <w:pPr>
        <w:tabs>
          <w:tab w:val="left" w:pos="993"/>
        </w:tabs>
        <w:autoSpaceDE w:val="0"/>
        <w:autoSpaceDN w:val="0"/>
        <w:adjustRightInd w:val="0"/>
        <w:ind w:firstLine="709"/>
        <w:jc w:val="both"/>
        <w:rPr>
          <w:rFonts w:ascii="Abadi" w:eastAsia="Arial Unicode MS" w:hAnsi="Abadi" w:cs="Tahoma"/>
          <w:sz w:val="21"/>
          <w:szCs w:val="21"/>
        </w:rPr>
      </w:pPr>
      <w:r w:rsidRPr="00022E5F">
        <w:rPr>
          <w:rFonts w:ascii="Abadi" w:eastAsia="Arial Unicode MS" w:hAnsi="Abadi" w:cs="Tahoma"/>
          <w:sz w:val="21"/>
          <w:szCs w:val="21"/>
        </w:rPr>
        <w:t xml:space="preserve">La coordinadora General Jurídica de Gobierno del Estado y el Fiscal General del Estado de Guanajuato </w:t>
      </w:r>
      <w:bookmarkStart w:id="17" w:name="_Hlk27124801"/>
      <w:r w:rsidRPr="00022E5F">
        <w:rPr>
          <w:rFonts w:ascii="Abadi" w:eastAsia="Arial Unicode MS" w:hAnsi="Abadi" w:cs="Tahoma"/>
          <w:sz w:val="21"/>
          <w:szCs w:val="21"/>
        </w:rPr>
        <w:t>envían opinión a la consulta de la iniciativa a fin de adicionar un artículo 187-e al Código Penal del Estado de Guanajuato</w:t>
      </w:r>
      <w:bookmarkEnd w:id="17"/>
      <w:r w:rsidRPr="00022E5F">
        <w:rPr>
          <w:rFonts w:ascii="Abadi" w:eastAsia="Arial Unicode MS" w:hAnsi="Abadi" w:cs="Tahoma"/>
          <w:sz w:val="21"/>
          <w:szCs w:val="21"/>
        </w:rPr>
        <w:t>.</w:t>
      </w:r>
    </w:p>
    <w:p w14:paraId="726A441A" w14:textId="77777777" w:rsidR="00FB71A1" w:rsidRPr="00022E5F" w:rsidRDefault="00FB71A1" w:rsidP="00FB71A1">
      <w:pPr>
        <w:tabs>
          <w:tab w:val="left" w:pos="993"/>
        </w:tabs>
        <w:autoSpaceDE w:val="0"/>
        <w:autoSpaceDN w:val="0"/>
        <w:adjustRightInd w:val="0"/>
        <w:ind w:firstLine="709"/>
        <w:jc w:val="both"/>
        <w:rPr>
          <w:rFonts w:ascii="Abadi" w:eastAsia="Arial Unicode MS" w:hAnsi="Abadi" w:cs="Tahoma"/>
          <w:sz w:val="21"/>
          <w:szCs w:val="21"/>
        </w:rPr>
      </w:pPr>
    </w:p>
    <w:p w14:paraId="71C3967F" w14:textId="55FA6F21" w:rsidR="00FB71A1" w:rsidRPr="00022E5F" w:rsidRDefault="008B6FE4" w:rsidP="00FB71A1">
      <w:pPr>
        <w:tabs>
          <w:tab w:val="left" w:pos="993"/>
          <w:tab w:val="left" w:pos="2966"/>
        </w:tabs>
        <w:ind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se informa que se turnaron </w:t>
      </w:r>
      <w:bookmarkStart w:id="18" w:name="_Hlk27124737"/>
      <w:r w:rsidR="00FB71A1" w:rsidRPr="00022E5F">
        <w:rPr>
          <w:rFonts w:ascii="Abadi" w:hAnsi="Abadi"/>
          <w:iCs/>
          <w:sz w:val="21"/>
          <w:szCs w:val="21"/>
        </w:rPr>
        <w:t>a la Comisión de Justicia</w:t>
      </w:r>
      <w:bookmarkEnd w:id="18"/>
      <w:r w:rsidR="00FB71A1" w:rsidRPr="00022E5F">
        <w:rPr>
          <w:rFonts w:ascii="Abadi" w:hAnsi="Abadi"/>
          <w:iCs/>
          <w:sz w:val="21"/>
          <w:szCs w:val="21"/>
        </w:rPr>
        <w:t>.</w:t>
      </w:r>
    </w:p>
    <w:p w14:paraId="77718C7B" w14:textId="77777777" w:rsidR="00FB71A1" w:rsidRPr="00022E5F" w:rsidRDefault="00FB71A1" w:rsidP="00FB71A1">
      <w:pPr>
        <w:pStyle w:val="Sangradetextonormal"/>
        <w:widowControl w:val="0"/>
        <w:tabs>
          <w:tab w:val="left" w:pos="993"/>
        </w:tabs>
        <w:spacing w:after="0"/>
        <w:ind w:left="0" w:firstLine="709"/>
        <w:jc w:val="both"/>
        <w:rPr>
          <w:rFonts w:ascii="Abadi" w:hAnsi="Abadi"/>
          <w:bCs/>
          <w:sz w:val="21"/>
          <w:szCs w:val="21"/>
        </w:rPr>
      </w:pPr>
    </w:p>
    <w:p w14:paraId="5A273EBF" w14:textId="1B6B945F"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director general del </w:t>
      </w:r>
      <w:bookmarkStart w:id="19" w:name="_Hlk27124955"/>
      <w:r w:rsidR="00FB71A1" w:rsidRPr="00022E5F">
        <w:rPr>
          <w:rFonts w:ascii="Abadi" w:eastAsia="Arial Unicode MS" w:hAnsi="Abadi" w:cs="Tahoma"/>
          <w:sz w:val="21"/>
          <w:szCs w:val="21"/>
        </w:rPr>
        <w:t xml:space="preserve">Instituto Estatal de Capacitación  </w:t>
      </w:r>
      <w:bookmarkStart w:id="20" w:name="_Hlk27125011"/>
      <w:bookmarkEnd w:id="19"/>
      <w:r w:rsidR="00FB71A1" w:rsidRPr="00022E5F">
        <w:rPr>
          <w:rFonts w:ascii="Abadi" w:eastAsia="Arial Unicode MS" w:hAnsi="Abadi" w:cs="Tahoma"/>
          <w:sz w:val="21"/>
          <w:szCs w:val="21"/>
        </w:rPr>
        <w:t>remite respuesta a la consulta de la parte correspondiente a las reformas y adiciones a diversos artículos de la Ley para el Desarrollo y Competitividad Económica del Estado de Guanajuato y sus Municipios, contenida en la iniciativa a efecto de reformar y adicionar diversas leyes estatales en materia de impulso y desarrollo de políticas públicas para fomentar en las empresas la cultura de contratación de jóvenes recién egresados de nivel superior y puedan percibir un salario digno</w:t>
      </w:r>
      <w:bookmarkEnd w:id="20"/>
      <w:r w:rsidR="00FB71A1" w:rsidRPr="00022E5F">
        <w:rPr>
          <w:rFonts w:ascii="Abadi" w:eastAsia="Arial Unicode MS" w:hAnsi="Abadi" w:cs="Tahoma"/>
          <w:sz w:val="21"/>
          <w:szCs w:val="21"/>
        </w:rPr>
        <w:t>.</w:t>
      </w:r>
    </w:p>
    <w:p w14:paraId="2E9F0D2A" w14:textId="77777777" w:rsidR="00FB71A1" w:rsidRPr="00022E5F" w:rsidRDefault="00FB71A1" w:rsidP="00FB71A1">
      <w:pPr>
        <w:pStyle w:val="Sangradetextonormal"/>
        <w:widowControl w:val="0"/>
        <w:tabs>
          <w:tab w:val="left" w:pos="993"/>
        </w:tabs>
        <w:spacing w:after="0"/>
        <w:ind w:left="0" w:firstLine="709"/>
        <w:jc w:val="both"/>
        <w:rPr>
          <w:rFonts w:ascii="Abadi" w:eastAsia="Arial Unicode MS" w:hAnsi="Abadi" w:cs="Tahoma"/>
          <w:bCs/>
          <w:sz w:val="21"/>
          <w:szCs w:val="21"/>
        </w:rPr>
      </w:pPr>
    </w:p>
    <w:p w14:paraId="26C8CDB0" w14:textId="4CBDECA7" w:rsidR="00FB71A1" w:rsidRPr="00022E5F" w:rsidRDefault="008B6FE4" w:rsidP="00FB71A1">
      <w:pPr>
        <w:tabs>
          <w:tab w:val="left" w:pos="993"/>
          <w:tab w:val="left" w:pos="2966"/>
        </w:tabs>
        <w:ind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w:t>
      </w:r>
      <w:bookmarkStart w:id="21" w:name="_Hlk27125040"/>
      <w:r w:rsidR="00FB71A1" w:rsidRPr="00022E5F">
        <w:rPr>
          <w:rFonts w:ascii="Abadi" w:hAnsi="Abadi"/>
          <w:iCs/>
          <w:sz w:val="21"/>
          <w:szCs w:val="21"/>
        </w:rPr>
        <w:t>se informa que se turnó a la Comisión de Desarrollo Económico y Social.</w:t>
      </w:r>
      <w:bookmarkEnd w:id="21"/>
    </w:p>
    <w:p w14:paraId="0087B315" w14:textId="77777777" w:rsidR="00FB71A1" w:rsidRPr="00022E5F" w:rsidRDefault="00FB71A1" w:rsidP="00FB71A1">
      <w:pPr>
        <w:pStyle w:val="Sangradetextonormal"/>
        <w:widowControl w:val="0"/>
        <w:tabs>
          <w:tab w:val="left" w:pos="993"/>
        </w:tabs>
        <w:spacing w:after="0"/>
        <w:ind w:left="0" w:firstLine="709"/>
        <w:jc w:val="both"/>
        <w:rPr>
          <w:rFonts w:ascii="Abadi" w:hAnsi="Abadi"/>
          <w:bCs/>
          <w:sz w:val="21"/>
          <w:szCs w:val="21"/>
        </w:rPr>
      </w:pPr>
    </w:p>
    <w:p w14:paraId="70EDCD72" w14:textId="56611DDA" w:rsidR="00FB71A1" w:rsidRPr="00022E5F" w:rsidRDefault="008B6FE4" w:rsidP="00FB71A1">
      <w:pPr>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Rector General de la Universidad de Guanajuato remite </w:t>
      </w:r>
      <w:r w:rsidR="00FB71A1" w:rsidRPr="00022E5F">
        <w:rPr>
          <w:rFonts w:ascii="Abadi" w:eastAsia="Arial Unicode MS" w:hAnsi="Abadi" w:cs="Tahoma"/>
          <w:sz w:val="21"/>
          <w:szCs w:val="21"/>
        </w:rPr>
        <w:t xml:space="preserve">respuesta a la consulta de dos iniciativas: la primera, que reforma las fracciones X y XI, y se adicionan una fracción XII al artículo 83 y, un artículo 83-13; y la segunda, de reforma al artículo 63, segundo párrafo y adicionar un segundo párrafo al artículo 64, ambas a la Ley Orgánica Municipal para el Estado de Guanajuato.  </w:t>
      </w:r>
    </w:p>
    <w:p w14:paraId="6DEF7DAE" w14:textId="77777777" w:rsidR="00FB71A1" w:rsidRPr="00022E5F" w:rsidRDefault="00FB71A1" w:rsidP="00FB71A1">
      <w:pPr>
        <w:pStyle w:val="Sangradetextonormal"/>
        <w:widowControl w:val="0"/>
        <w:tabs>
          <w:tab w:val="left" w:pos="993"/>
        </w:tabs>
        <w:spacing w:after="0"/>
        <w:ind w:left="0" w:firstLine="709"/>
        <w:jc w:val="both"/>
        <w:rPr>
          <w:rFonts w:ascii="Abadi" w:eastAsia="Arial Unicode MS" w:hAnsi="Abadi" w:cs="Tahoma"/>
          <w:bCs/>
          <w:sz w:val="21"/>
          <w:szCs w:val="21"/>
        </w:rPr>
      </w:pPr>
    </w:p>
    <w:p w14:paraId="17B57DEA" w14:textId="21944EE3" w:rsidR="00FB71A1" w:rsidRPr="00022E5F" w:rsidRDefault="008B6FE4" w:rsidP="00FB71A1">
      <w:pPr>
        <w:tabs>
          <w:tab w:val="left" w:pos="993"/>
          <w:tab w:val="left" w:pos="2966"/>
        </w:tabs>
        <w:ind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se informa que se turnó a la Comisión de Asuntos Municipales.</w:t>
      </w:r>
    </w:p>
    <w:p w14:paraId="28AC3DAB" w14:textId="77777777" w:rsidR="00FB71A1" w:rsidRPr="00022E5F" w:rsidRDefault="00FB71A1" w:rsidP="00FB71A1">
      <w:pPr>
        <w:tabs>
          <w:tab w:val="left" w:pos="993"/>
          <w:tab w:val="left" w:pos="2966"/>
        </w:tabs>
        <w:ind w:firstLine="709"/>
        <w:jc w:val="both"/>
        <w:rPr>
          <w:rFonts w:ascii="Abadi" w:eastAsia="Arial Unicode MS" w:hAnsi="Abadi" w:cs="Tahoma"/>
          <w:bCs/>
          <w:kern w:val="24"/>
          <w:sz w:val="21"/>
          <w:szCs w:val="21"/>
        </w:rPr>
      </w:pPr>
    </w:p>
    <w:p w14:paraId="72C6A3C8" w14:textId="77777777" w:rsidR="00FB71A1" w:rsidRPr="00022E5F" w:rsidRDefault="00FB71A1" w:rsidP="00FB71A1">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022E5F">
        <w:rPr>
          <w:rFonts w:ascii="Abadi" w:eastAsia="Arial Unicode MS" w:hAnsi="Abadi" w:cs="Tahoma"/>
          <w:bCs/>
          <w:kern w:val="24"/>
          <w:sz w:val="21"/>
          <w:szCs w:val="21"/>
        </w:rPr>
        <w:t>Comunicados provenientes de los ayuntamientos del Estado</w:t>
      </w:r>
      <w:r w:rsidRPr="00022E5F">
        <w:rPr>
          <w:rFonts w:ascii="Abadi" w:eastAsia="Arial Unicode MS" w:hAnsi="Abadi" w:cs="Tahoma"/>
          <w:sz w:val="21"/>
          <w:szCs w:val="21"/>
        </w:rPr>
        <w:t>.</w:t>
      </w:r>
    </w:p>
    <w:p w14:paraId="4986279E"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rPr>
      </w:pPr>
      <w:bookmarkStart w:id="22" w:name="_Hlk25937856"/>
      <w:bookmarkStart w:id="23" w:name="_Hlk26265344"/>
    </w:p>
    <w:p w14:paraId="3AAAAAE5" w14:textId="66C16120" w:rsidR="00FB71A1" w:rsidRPr="00022E5F" w:rsidRDefault="008B6FE4" w:rsidP="00FB71A1">
      <w:pPr>
        <w:pStyle w:val="Sangradetextonormal"/>
        <w:tabs>
          <w:tab w:val="left" w:pos="993"/>
        </w:tabs>
        <w:spacing w:after="0"/>
        <w:ind w:left="0" w:firstLine="709"/>
        <w:jc w:val="both"/>
        <w:rPr>
          <w:rFonts w:ascii="Abadi" w:eastAsia="Arial Unicode MS" w:hAnsi="Abadi" w:cs="Tahoma"/>
          <w:bCs/>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secretario del ayuntamiento de Acámbaro, Gto., </w:t>
      </w:r>
      <w:bookmarkStart w:id="24" w:name="_Hlk25581685"/>
      <w:bookmarkStart w:id="25" w:name="_Hlk23151498"/>
      <w:bookmarkStart w:id="26" w:name="_Hlk26530194"/>
      <w:r w:rsidR="00FB71A1" w:rsidRPr="00022E5F">
        <w:rPr>
          <w:rFonts w:ascii="Abadi" w:eastAsia="Arial Unicode MS" w:hAnsi="Abadi" w:cs="Tahoma"/>
          <w:sz w:val="21"/>
          <w:szCs w:val="21"/>
        </w:rPr>
        <w:t xml:space="preserve">comunica </w:t>
      </w:r>
      <w:bookmarkStart w:id="27" w:name="_Hlk22642642"/>
      <w:r w:rsidR="00FB71A1" w:rsidRPr="00022E5F">
        <w:rPr>
          <w:rFonts w:ascii="Abadi" w:eastAsia="Arial Unicode MS" w:hAnsi="Abadi" w:cs="Tahoma"/>
          <w:sz w:val="21"/>
          <w:szCs w:val="21"/>
        </w:rPr>
        <w:t xml:space="preserve">la aprobación de la Minuta Proyecto de Decreto </w:t>
      </w:r>
      <w:bookmarkStart w:id="28" w:name="_Hlk22655491"/>
      <w:r w:rsidR="00FB71A1" w:rsidRPr="00022E5F">
        <w:rPr>
          <w:rFonts w:ascii="Abadi" w:eastAsia="Arial Unicode MS" w:hAnsi="Abadi" w:cs="Tahoma"/>
          <w:sz w:val="21"/>
          <w:szCs w:val="21"/>
        </w:rPr>
        <w:t>mediante la cual se adiciona un párrafo décimo y los párrafos décimo, décimo primero y décimo segundo se recorren en su orden, del artículo 1 de la Constitución Política para el Estado de Guanajuato</w:t>
      </w:r>
      <w:bookmarkEnd w:id="24"/>
      <w:r w:rsidR="00FB71A1" w:rsidRPr="00022E5F">
        <w:rPr>
          <w:rFonts w:ascii="Abadi" w:eastAsia="Arial Unicode MS" w:hAnsi="Abadi" w:cs="Tahoma"/>
          <w:sz w:val="21"/>
          <w:szCs w:val="21"/>
        </w:rPr>
        <w:t>.</w:t>
      </w:r>
      <w:bookmarkEnd w:id="25"/>
      <w:bookmarkEnd w:id="27"/>
      <w:bookmarkEnd w:id="28"/>
    </w:p>
    <w:p w14:paraId="406AEC82"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rPr>
      </w:pPr>
    </w:p>
    <w:bookmarkEnd w:id="26"/>
    <w:p w14:paraId="60FFFE7B"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rPr>
      </w:pPr>
      <w:r w:rsidRPr="00022E5F">
        <w:rPr>
          <w:rFonts w:ascii="Abadi" w:eastAsia="Arial Unicode MS" w:hAnsi="Abadi" w:cs="Tahoma"/>
          <w:sz w:val="21"/>
          <w:szCs w:val="21"/>
        </w:rPr>
        <w:t xml:space="preserve">El secretario del ayuntamiento de Acámbaro, Gto., </w:t>
      </w:r>
      <w:bookmarkStart w:id="29" w:name="_Hlk25581512"/>
      <w:bookmarkStart w:id="30" w:name="_Hlk25581505"/>
      <w:bookmarkStart w:id="31" w:name="_Hlk26530494"/>
      <w:r w:rsidRPr="00022E5F">
        <w:rPr>
          <w:rFonts w:ascii="Abadi" w:eastAsia="Arial Unicode MS" w:hAnsi="Abadi" w:cs="Tahoma"/>
          <w:sz w:val="21"/>
          <w:szCs w:val="21"/>
        </w:rPr>
        <w:t>comunica la aprobación de la Minuta Proyecto de Decreto mediante la cual se adiciona un párrafo décimo primero al artículo 1 y los actuales párrafos décimo primero, décimo segundo y décimo tercero pasan a ser párrafos décimo segundo, décimo tercero y décimo cuarto de la Constitución Política para el Estado de Guanajuato</w:t>
      </w:r>
      <w:bookmarkEnd w:id="29"/>
      <w:r w:rsidRPr="00022E5F">
        <w:rPr>
          <w:rFonts w:ascii="Abadi" w:eastAsia="Arial Unicode MS" w:hAnsi="Abadi" w:cs="Tahoma"/>
          <w:sz w:val="21"/>
          <w:szCs w:val="21"/>
        </w:rPr>
        <w:t>.</w:t>
      </w:r>
      <w:bookmarkEnd w:id="30"/>
    </w:p>
    <w:bookmarkEnd w:id="22"/>
    <w:bookmarkEnd w:id="23"/>
    <w:bookmarkEnd w:id="31"/>
    <w:p w14:paraId="57D2AAEB"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rPr>
      </w:pPr>
    </w:p>
    <w:p w14:paraId="47F3EB56" w14:textId="78CA97AA"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w:t>
      </w:r>
      <w:bookmarkStart w:id="32" w:name="_Hlk25765026"/>
      <w:r w:rsidR="00FB71A1" w:rsidRPr="00022E5F">
        <w:rPr>
          <w:rFonts w:ascii="Abadi" w:hAnsi="Abadi"/>
          <w:iCs/>
          <w:sz w:val="21"/>
          <w:szCs w:val="21"/>
        </w:rPr>
        <w:t xml:space="preserve">y </w:t>
      </w:r>
      <w:bookmarkStart w:id="33" w:name="_Hlk25937867"/>
      <w:r w:rsidR="00FB71A1" w:rsidRPr="00022E5F">
        <w:rPr>
          <w:rFonts w:ascii="Abadi" w:hAnsi="Abadi"/>
          <w:iCs/>
          <w:sz w:val="21"/>
          <w:szCs w:val="21"/>
        </w:rPr>
        <w:t>se agregan a sus expedientes para efecto del cómputo, de conformidad con el artículo 145 de la Constitución Política para el Estado de Guanajuato.</w:t>
      </w:r>
      <w:bookmarkEnd w:id="32"/>
      <w:bookmarkEnd w:id="33"/>
    </w:p>
    <w:p w14:paraId="739826A5"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p w14:paraId="2F0F7111" w14:textId="63B39BA8"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presidente municipal y el secretario del ayuntamiento de Irapuato, Gto., remiten copia certificada de la segunda modificación al presupuesto de egresos del Instituto Municipal de la Juventud para el ejercicio fiscal 2019.</w:t>
      </w:r>
    </w:p>
    <w:p w14:paraId="7E716D04"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60703C78"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sz w:val="21"/>
          <w:szCs w:val="21"/>
        </w:rPr>
        <w:t xml:space="preserve">El director general </w:t>
      </w:r>
      <w:bookmarkStart w:id="34" w:name="_Hlk27129668"/>
      <w:r w:rsidRPr="00022E5F">
        <w:rPr>
          <w:rFonts w:ascii="Abadi" w:eastAsia="Arial Unicode MS" w:hAnsi="Abadi" w:cs="Tahoma"/>
          <w:sz w:val="21"/>
          <w:szCs w:val="21"/>
        </w:rPr>
        <w:t>del Sistema de Agua Potable y Alcantarillado de León, Gto</w:t>
      </w:r>
      <w:bookmarkEnd w:id="34"/>
      <w:r w:rsidRPr="00022E5F">
        <w:rPr>
          <w:rFonts w:ascii="Abadi" w:eastAsia="Arial Unicode MS" w:hAnsi="Abadi" w:cs="Tahoma"/>
          <w:sz w:val="21"/>
          <w:szCs w:val="21"/>
        </w:rPr>
        <w:t>., remite información referente a la metodología de marco lógico de los programas Manejo Sustentable del Agua y Seguridad Contra Riesgos Naturales.</w:t>
      </w:r>
    </w:p>
    <w:p w14:paraId="4CCCB7E9"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64B84A32"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lang w:eastAsia="en-US"/>
        </w:rPr>
      </w:pPr>
      <w:r w:rsidRPr="00022E5F">
        <w:rPr>
          <w:rFonts w:ascii="Abadi" w:eastAsia="Arial Unicode MS" w:hAnsi="Abadi" w:cs="Tahoma"/>
          <w:sz w:val="21"/>
          <w:szCs w:val="21"/>
          <w:lang w:eastAsia="en-US"/>
        </w:rPr>
        <w:t>Copia marcada al Congreso del Estado del escrito suscrito por el secretario del ayuntamiento de Irapuato, Gto., dirigido a la tesorera municipal de dicho Municipio, mediante el cual le remite el informe de resultados, dictamen y acuerdo aprobados por esta Legislatura, relativos a la auditoría de desempeño practicada a dicha administración municipal, para su atención y seguimiento.</w:t>
      </w:r>
    </w:p>
    <w:p w14:paraId="0D03573B"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lang w:eastAsia="en-US"/>
        </w:rPr>
      </w:pPr>
    </w:p>
    <w:p w14:paraId="54361799"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lang w:eastAsia="en-US"/>
        </w:rPr>
      </w:pPr>
      <w:r w:rsidRPr="00022E5F">
        <w:rPr>
          <w:rFonts w:ascii="Abadi" w:eastAsia="Arial Unicode MS" w:hAnsi="Abadi" w:cs="Tahoma"/>
          <w:sz w:val="21"/>
          <w:szCs w:val="21"/>
          <w:lang w:eastAsia="en-US"/>
        </w:rPr>
        <w:t>El secretario del ayuntamiento de Jaral del Progreso, Gto., remite el pronóstico de ingresos, presupuesto de egresos, plantilla de sueldos y salarios, y directorio de puestos y tabulador para el ejercicio fiscal 2020.</w:t>
      </w:r>
    </w:p>
    <w:p w14:paraId="3A342605"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lang w:eastAsia="en-US"/>
        </w:rPr>
      </w:pPr>
    </w:p>
    <w:p w14:paraId="7DA354B2" w14:textId="77777777" w:rsidR="00FB71A1" w:rsidRPr="00022E5F" w:rsidRDefault="00FB71A1" w:rsidP="00FB71A1">
      <w:pPr>
        <w:tabs>
          <w:tab w:val="left" w:pos="993"/>
        </w:tabs>
        <w:ind w:firstLine="709"/>
        <w:jc w:val="both"/>
        <w:rPr>
          <w:rFonts w:ascii="Abadi" w:eastAsia="Arial Unicode MS" w:hAnsi="Abadi" w:cs="Tahoma"/>
          <w:sz w:val="21"/>
          <w:szCs w:val="21"/>
        </w:rPr>
      </w:pPr>
      <w:r w:rsidRPr="00022E5F">
        <w:rPr>
          <w:rFonts w:ascii="Abadi" w:eastAsia="Arial Unicode MS" w:hAnsi="Abadi" w:cs="Tahoma"/>
          <w:sz w:val="21"/>
          <w:szCs w:val="21"/>
        </w:rPr>
        <w:t xml:space="preserve">El síndico municipal de Valle de Santiago, Gto., </w:t>
      </w:r>
      <w:bookmarkStart w:id="35" w:name="_Hlk27408654"/>
      <w:r w:rsidRPr="00022E5F">
        <w:rPr>
          <w:rFonts w:ascii="Abadi" w:eastAsia="Arial Unicode MS" w:hAnsi="Abadi" w:cs="Tahoma"/>
          <w:sz w:val="21"/>
          <w:szCs w:val="21"/>
        </w:rPr>
        <w:t xml:space="preserve">comunica </w:t>
      </w:r>
      <w:bookmarkEnd w:id="35"/>
      <w:r w:rsidRPr="00022E5F">
        <w:rPr>
          <w:rFonts w:ascii="Abadi" w:eastAsia="Arial Unicode MS" w:hAnsi="Abadi" w:cs="Tahoma"/>
          <w:sz w:val="21"/>
          <w:szCs w:val="21"/>
        </w:rPr>
        <w:t>el seguimiento al informe de resultados relativo a la auditoría de desempeño practicada a dicha administración municipal, con enfoque de consistencia y resultados al Programa G0020 Regulación y Supervisión, por el periodo comprendido del 1 de enero al 31 de diciembre del ejercicio fiscal del año 2018.</w:t>
      </w:r>
    </w:p>
    <w:p w14:paraId="7DF52A6B"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lang w:eastAsia="en-US"/>
        </w:rPr>
      </w:pPr>
    </w:p>
    <w:p w14:paraId="41695184" w14:textId="410BE356" w:rsidR="00FB71A1" w:rsidRPr="00022E5F" w:rsidRDefault="008B6FE4" w:rsidP="00FB71A1">
      <w:pPr>
        <w:pStyle w:val="Sangradetextonormal"/>
        <w:tabs>
          <w:tab w:val="left" w:pos="993"/>
        </w:tabs>
        <w:spacing w:after="0"/>
        <w:ind w:left="0" w:firstLine="709"/>
        <w:jc w:val="both"/>
        <w:rPr>
          <w:rFonts w:ascii="Abadi" w:eastAsia="Arial Unicode MS" w:hAnsi="Abadi" w:cs="Tahoma"/>
          <w:sz w:val="21"/>
          <w:szCs w:val="21"/>
          <w:lang w:val="es-US"/>
        </w:rPr>
      </w:pPr>
      <w:r w:rsidRPr="00022E5F">
        <w:rPr>
          <w:rFonts w:ascii="Abadi" w:eastAsia="Arial Unicode MS" w:hAnsi="Abadi" w:cs="Tahoma"/>
          <w:b/>
          <w:sz w:val="21"/>
          <w:szCs w:val="21"/>
          <w:lang w:val="es-US"/>
        </w:rPr>
        <w:t>-La C. Presidenta:</w:t>
      </w:r>
      <w:r w:rsidR="00FB71A1" w:rsidRPr="00022E5F">
        <w:rPr>
          <w:rFonts w:ascii="Abadi" w:eastAsia="Arial Unicode MS" w:hAnsi="Abadi" w:cs="Tahoma"/>
          <w:sz w:val="21"/>
          <w:szCs w:val="21"/>
          <w:lang w:val="es-US"/>
        </w:rPr>
        <w:t xml:space="preserve"> Enterados y se turnan a la Auditoría Superior del Estado.</w:t>
      </w:r>
    </w:p>
    <w:p w14:paraId="00691E88"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sz w:val="21"/>
          <w:szCs w:val="21"/>
          <w:lang w:val="es-US"/>
        </w:rPr>
      </w:pPr>
    </w:p>
    <w:p w14:paraId="5BC4F842" w14:textId="23A0DA53" w:rsidR="00FB71A1" w:rsidRPr="00022E5F" w:rsidRDefault="008B6FE4" w:rsidP="00FB71A1">
      <w:pPr>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secretaria del ayuntamiento de Salamanca, Gto., </w:t>
      </w:r>
      <w:r w:rsidR="00FB71A1" w:rsidRPr="00022E5F">
        <w:rPr>
          <w:rFonts w:ascii="Abadi" w:hAnsi="Abadi"/>
          <w:sz w:val="21"/>
          <w:szCs w:val="21"/>
        </w:rPr>
        <w:t xml:space="preserve">remite </w:t>
      </w:r>
      <w:r w:rsidR="00FB71A1" w:rsidRPr="00022E5F">
        <w:rPr>
          <w:rFonts w:ascii="Abadi" w:eastAsia="Arial Unicode MS" w:hAnsi="Abadi" w:cs="Tahoma"/>
          <w:sz w:val="21"/>
          <w:szCs w:val="21"/>
        </w:rPr>
        <w:t>respuesta al punto de acuerdo formulado por esta Legislatura, en el cual exhorta a los ayuntamientos a efecto de que se disminuya el consumo de papel.</w:t>
      </w:r>
    </w:p>
    <w:p w14:paraId="2E74E64D" w14:textId="77777777" w:rsidR="00FB71A1" w:rsidRPr="00022E5F" w:rsidRDefault="00FB71A1" w:rsidP="00FB71A1">
      <w:pPr>
        <w:tabs>
          <w:tab w:val="left" w:pos="993"/>
        </w:tabs>
        <w:ind w:firstLine="709"/>
        <w:jc w:val="both"/>
        <w:rPr>
          <w:rFonts w:ascii="Abadi" w:eastAsia="Arial Unicode MS" w:hAnsi="Abadi" w:cs="Tahoma"/>
          <w:sz w:val="21"/>
          <w:szCs w:val="21"/>
        </w:rPr>
      </w:pPr>
    </w:p>
    <w:p w14:paraId="55B3F688" w14:textId="7BC2B708"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w:t>
      </w:r>
      <w:bookmarkStart w:id="36" w:name="_Hlk26788526"/>
      <w:r w:rsidR="00FB71A1" w:rsidRPr="00022E5F">
        <w:rPr>
          <w:rFonts w:ascii="Abadi" w:hAnsi="Abadi"/>
          <w:iCs/>
          <w:sz w:val="21"/>
          <w:szCs w:val="21"/>
        </w:rPr>
        <w:t xml:space="preserve">y </w:t>
      </w:r>
      <w:bookmarkStart w:id="37" w:name="_Hlk26533422"/>
      <w:r w:rsidR="00FB71A1" w:rsidRPr="00022E5F">
        <w:rPr>
          <w:rFonts w:ascii="Abadi" w:hAnsi="Abadi"/>
          <w:iCs/>
          <w:sz w:val="21"/>
          <w:szCs w:val="21"/>
        </w:rPr>
        <w:t>se informa que se turnó a la Comisión de Medio Ambiente.</w:t>
      </w:r>
      <w:bookmarkEnd w:id="36"/>
      <w:bookmarkEnd w:id="37"/>
    </w:p>
    <w:p w14:paraId="7405A215" w14:textId="77777777" w:rsidR="00FB71A1" w:rsidRPr="00022E5F" w:rsidRDefault="00FB71A1" w:rsidP="00FB71A1">
      <w:pPr>
        <w:pStyle w:val="Sangradetextonormal"/>
        <w:widowControl w:val="0"/>
        <w:tabs>
          <w:tab w:val="left" w:pos="993"/>
        </w:tabs>
        <w:spacing w:after="0"/>
        <w:ind w:left="0" w:firstLine="709"/>
        <w:jc w:val="both"/>
        <w:rPr>
          <w:rFonts w:ascii="Abadi" w:hAnsi="Abadi"/>
          <w:bCs/>
          <w:sz w:val="21"/>
          <w:szCs w:val="21"/>
        </w:rPr>
      </w:pPr>
    </w:p>
    <w:p w14:paraId="1728084D" w14:textId="0FD5463B" w:rsidR="00FB71A1" w:rsidRPr="00022E5F" w:rsidRDefault="008B6FE4" w:rsidP="00FB71A1">
      <w:pPr>
        <w:pStyle w:val="Sinespaciado"/>
        <w:tabs>
          <w:tab w:val="left" w:pos="993"/>
        </w:tabs>
        <w:ind w:firstLine="709"/>
        <w:jc w:val="both"/>
        <w:rPr>
          <w:rFonts w:ascii="Abadi" w:eastAsia="Arial Unicode MS" w:hAnsi="Abadi" w:cs="Tahoma"/>
          <w:bCs/>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secretario del ayuntamiento de </w:t>
      </w:r>
      <w:r w:rsidR="00FB71A1" w:rsidRPr="00022E5F">
        <w:rPr>
          <w:rFonts w:ascii="Abadi" w:eastAsia="Arial Unicode MS" w:hAnsi="Abadi" w:cs="Tahoma"/>
          <w:bCs/>
          <w:sz w:val="21"/>
          <w:szCs w:val="21"/>
        </w:rPr>
        <w:t>Irapuato</w:t>
      </w:r>
      <w:r w:rsidR="00FB71A1" w:rsidRPr="00022E5F">
        <w:rPr>
          <w:rFonts w:ascii="Abadi" w:eastAsia="Arial Unicode MS" w:hAnsi="Abadi" w:cs="Tahoma"/>
          <w:sz w:val="21"/>
          <w:szCs w:val="21"/>
        </w:rPr>
        <w:t xml:space="preserve">, Gto., </w:t>
      </w:r>
      <w:bookmarkStart w:id="38" w:name="_Hlk27130115"/>
      <w:bookmarkStart w:id="39" w:name="_Hlk27130108"/>
      <w:bookmarkStart w:id="40" w:name="_Hlk26786446"/>
      <w:r w:rsidR="00FB71A1" w:rsidRPr="00022E5F">
        <w:rPr>
          <w:rFonts w:ascii="Abadi" w:eastAsia="Arial Unicode MS" w:hAnsi="Abadi" w:cs="Tahoma"/>
          <w:sz w:val="21"/>
          <w:szCs w:val="21"/>
        </w:rPr>
        <w:t xml:space="preserve">remite respuesta a la consulta de la iniciativa </w:t>
      </w:r>
      <w:r w:rsidR="00FB71A1" w:rsidRPr="00022E5F">
        <w:rPr>
          <w:rFonts w:ascii="Abadi" w:eastAsia="Arial Unicode MS" w:hAnsi="Abadi" w:cs="Tahoma"/>
          <w:bCs/>
          <w:kern w:val="24"/>
          <w:sz w:val="21"/>
          <w:szCs w:val="21"/>
          <w:lang w:eastAsia="es-ES"/>
        </w:rPr>
        <w:t>por la que</w:t>
      </w:r>
      <w:r w:rsidR="00FB71A1" w:rsidRPr="00022E5F">
        <w:rPr>
          <w:rFonts w:ascii="Abadi" w:eastAsia="Arial Unicode MS" w:hAnsi="Abadi" w:cs="Tahoma"/>
          <w:bCs/>
          <w:sz w:val="21"/>
          <w:szCs w:val="21"/>
        </w:rPr>
        <w:t xml:space="preserve"> adiciona un apartado C a la fracción XV del artículo 88 </w:t>
      </w:r>
      <w:r w:rsidR="00FB71A1" w:rsidRPr="00022E5F">
        <w:rPr>
          <w:rFonts w:ascii="Abadi" w:eastAsia="Arial Unicode MS" w:hAnsi="Abadi" w:cs="Tahoma"/>
          <w:bCs/>
          <w:kern w:val="24"/>
          <w:sz w:val="21"/>
          <w:szCs w:val="21"/>
          <w:lang w:eastAsia="es-ES"/>
        </w:rPr>
        <w:t>de la Constitución Política para el Estado de Guanajuato</w:t>
      </w:r>
      <w:bookmarkEnd w:id="38"/>
      <w:r w:rsidR="00FB71A1" w:rsidRPr="00022E5F">
        <w:rPr>
          <w:rFonts w:ascii="Abadi" w:eastAsia="Arial Unicode MS" w:hAnsi="Abadi" w:cs="Tahoma"/>
          <w:bCs/>
          <w:sz w:val="21"/>
          <w:szCs w:val="21"/>
        </w:rPr>
        <w:t>.</w:t>
      </w:r>
    </w:p>
    <w:bookmarkEnd w:id="39"/>
    <w:p w14:paraId="75D3316F" w14:textId="77777777" w:rsidR="00FB71A1" w:rsidRPr="00022E5F" w:rsidRDefault="00FB71A1" w:rsidP="00FB71A1">
      <w:pPr>
        <w:pStyle w:val="Sinespaciado"/>
        <w:tabs>
          <w:tab w:val="left" w:pos="993"/>
        </w:tabs>
        <w:ind w:firstLine="709"/>
        <w:jc w:val="both"/>
        <w:rPr>
          <w:rFonts w:ascii="Abadi" w:eastAsia="Arial Unicode MS" w:hAnsi="Abadi" w:cs="Tahoma"/>
          <w:bCs/>
          <w:sz w:val="21"/>
          <w:szCs w:val="21"/>
        </w:rPr>
      </w:pPr>
    </w:p>
    <w:p w14:paraId="421C69C2" w14:textId="77777777" w:rsidR="00FB71A1" w:rsidRPr="00022E5F" w:rsidRDefault="00FB71A1" w:rsidP="00FB71A1">
      <w:pPr>
        <w:pStyle w:val="Sinespaciado"/>
        <w:tabs>
          <w:tab w:val="left" w:pos="993"/>
        </w:tabs>
        <w:ind w:firstLine="709"/>
        <w:jc w:val="both"/>
        <w:rPr>
          <w:rFonts w:ascii="Abadi" w:eastAsia="Arial Unicode MS" w:hAnsi="Abadi" w:cs="Tahoma"/>
          <w:bCs/>
          <w:sz w:val="21"/>
          <w:szCs w:val="21"/>
        </w:rPr>
      </w:pPr>
      <w:r w:rsidRPr="00022E5F">
        <w:rPr>
          <w:rFonts w:ascii="Abadi" w:eastAsia="Arial Unicode MS" w:hAnsi="Abadi" w:cs="Tahoma"/>
          <w:bCs/>
          <w:sz w:val="21"/>
          <w:szCs w:val="21"/>
        </w:rPr>
        <w:t xml:space="preserve">El secretario del ayuntamiento de Purísima del Rincón, Gto., remite respuesta a la consulta de la iniciativa a efecto de reformar la fracción II del artículo 23, y adicionar los artículos 23 Quáter, 23 Quinquies, recorriéndose en su orden el </w:t>
      </w:r>
      <w:r w:rsidRPr="00022E5F">
        <w:rPr>
          <w:rFonts w:ascii="Abadi" w:eastAsia="Arial Unicode MS" w:hAnsi="Abadi" w:cs="Tahoma"/>
          <w:bCs/>
          <w:sz w:val="21"/>
          <w:szCs w:val="21"/>
        </w:rPr>
        <w:t>actual artículo 23 Quáter para pasar a ser 23 Sexies, las fracciones XII y XIII del artículo 46, todos de la Ley del Trabajo de los Servidores Públicos al Servicio del Estado y de los Municipios.</w:t>
      </w:r>
    </w:p>
    <w:p w14:paraId="571209D2" w14:textId="77777777" w:rsidR="00FB71A1" w:rsidRPr="00022E5F" w:rsidRDefault="00FB71A1" w:rsidP="00FB71A1">
      <w:pPr>
        <w:pStyle w:val="Sinespaciado"/>
        <w:tabs>
          <w:tab w:val="left" w:pos="993"/>
        </w:tabs>
        <w:ind w:firstLine="709"/>
        <w:jc w:val="both"/>
        <w:rPr>
          <w:rFonts w:ascii="Abadi" w:eastAsia="Arial Unicode MS" w:hAnsi="Abadi" w:cs="Tahoma"/>
          <w:bCs/>
          <w:sz w:val="21"/>
          <w:szCs w:val="21"/>
        </w:rPr>
      </w:pPr>
    </w:p>
    <w:p w14:paraId="6A0FAF07" w14:textId="77777777" w:rsidR="00FB71A1" w:rsidRPr="00022E5F" w:rsidRDefault="00FB71A1" w:rsidP="00FB71A1">
      <w:pPr>
        <w:pStyle w:val="Sinespaciado"/>
        <w:tabs>
          <w:tab w:val="left" w:pos="993"/>
        </w:tabs>
        <w:ind w:firstLine="709"/>
        <w:jc w:val="both"/>
        <w:rPr>
          <w:rFonts w:ascii="Abadi" w:eastAsia="Arial Unicode MS" w:hAnsi="Abadi" w:cs="Tahoma"/>
          <w:bCs/>
          <w:sz w:val="21"/>
          <w:szCs w:val="21"/>
        </w:rPr>
      </w:pPr>
      <w:r w:rsidRPr="00022E5F">
        <w:rPr>
          <w:rFonts w:ascii="Abadi" w:eastAsia="Arial Unicode MS" w:hAnsi="Abadi" w:cs="Tahoma"/>
          <w:bCs/>
          <w:sz w:val="21"/>
          <w:szCs w:val="21"/>
        </w:rPr>
        <w:t>El presidente municipal de San Felipe, Gto., remite opinión a la consulta de la iniciativa de adición de una fracción V al artículo 24 de la Ley del Trabajo de los Servidores Públicos al Servicio del Estado y de los Municipios.</w:t>
      </w:r>
    </w:p>
    <w:bookmarkEnd w:id="40"/>
    <w:p w14:paraId="76BA9567" w14:textId="77777777" w:rsidR="00FB71A1" w:rsidRPr="00022E5F" w:rsidRDefault="00FB71A1" w:rsidP="00FB71A1">
      <w:pPr>
        <w:tabs>
          <w:tab w:val="left" w:pos="993"/>
        </w:tabs>
        <w:ind w:firstLine="709"/>
        <w:jc w:val="both"/>
        <w:rPr>
          <w:rFonts w:ascii="Abadi" w:eastAsia="Arial Unicode MS" w:hAnsi="Abadi" w:cs="Tahoma"/>
          <w:bCs/>
          <w:sz w:val="21"/>
          <w:szCs w:val="21"/>
        </w:rPr>
      </w:pPr>
    </w:p>
    <w:p w14:paraId="6F0285E7" w14:textId="7D950D16" w:rsidR="00FB71A1" w:rsidRPr="00022E5F" w:rsidRDefault="008B6FE4" w:rsidP="00FB71A1">
      <w:pPr>
        <w:tabs>
          <w:tab w:val="left" w:pos="993"/>
          <w:tab w:val="left" w:pos="2966"/>
        </w:tabs>
        <w:ind w:firstLine="709"/>
        <w:jc w:val="both"/>
        <w:rPr>
          <w:rFonts w:ascii="Abadi" w:hAnsi="Abadi"/>
          <w:iCs/>
          <w:sz w:val="21"/>
          <w:szCs w:val="21"/>
        </w:rPr>
      </w:pPr>
      <w:r w:rsidRPr="00022E5F">
        <w:rPr>
          <w:rFonts w:ascii="Abadi" w:eastAsia="Arial Unicode MS" w:hAnsi="Abadi" w:cs="Tahoma"/>
          <w:b/>
          <w:bCs/>
          <w:kern w:val="24"/>
          <w:sz w:val="21"/>
          <w:szCs w:val="21"/>
        </w:rPr>
        <w:t>-La C. Presidenta:</w:t>
      </w:r>
      <w:r w:rsidR="00FB71A1" w:rsidRPr="00022E5F">
        <w:rPr>
          <w:rFonts w:ascii="Abadi" w:eastAsia="Arial Unicode MS" w:hAnsi="Abadi" w:cs="Tahoma"/>
          <w:bCs/>
          <w:kern w:val="24"/>
          <w:sz w:val="21"/>
          <w:szCs w:val="21"/>
        </w:rPr>
        <w:t xml:space="preserve"> Enterados </w:t>
      </w:r>
      <w:bookmarkStart w:id="41" w:name="_Hlk27130146"/>
      <w:bookmarkStart w:id="42" w:name="_Hlk26786477"/>
      <w:r w:rsidR="00FB71A1" w:rsidRPr="00022E5F">
        <w:rPr>
          <w:rFonts w:ascii="Abadi" w:eastAsia="Arial Unicode MS" w:hAnsi="Abadi" w:cs="Tahoma"/>
          <w:bCs/>
          <w:kern w:val="24"/>
          <w:sz w:val="21"/>
          <w:szCs w:val="21"/>
        </w:rPr>
        <w:t xml:space="preserve">y </w:t>
      </w:r>
      <w:bookmarkStart w:id="43" w:name="_Hlk27130138"/>
      <w:r w:rsidR="00FB71A1" w:rsidRPr="00022E5F">
        <w:rPr>
          <w:rFonts w:ascii="Abadi" w:hAnsi="Abadi"/>
          <w:iCs/>
          <w:sz w:val="21"/>
          <w:szCs w:val="21"/>
        </w:rPr>
        <w:t>se informa que se turnaron a la Comisión de Gobernación y Puntos Constitucionales</w:t>
      </w:r>
      <w:bookmarkEnd w:id="41"/>
      <w:r w:rsidR="00FB71A1" w:rsidRPr="00022E5F">
        <w:rPr>
          <w:rFonts w:ascii="Abadi" w:hAnsi="Abadi"/>
          <w:iCs/>
          <w:sz w:val="21"/>
          <w:szCs w:val="21"/>
        </w:rPr>
        <w:t>.</w:t>
      </w:r>
    </w:p>
    <w:bookmarkEnd w:id="42"/>
    <w:bookmarkEnd w:id="43"/>
    <w:p w14:paraId="4ED7E7ED"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p w14:paraId="4BE9566C" w14:textId="4310C3C3" w:rsidR="00FB71A1" w:rsidRPr="00022E5F" w:rsidRDefault="008B6FE4" w:rsidP="00FB71A1">
      <w:pPr>
        <w:pStyle w:val="Sinespaciado"/>
        <w:tabs>
          <w:tab w:val="left" w:pos="993"/>
        </w:tabs>
        <w:ind w:firstLine="709"/>
        <w:jc w:val="both"/>
        <w:rPr>
          <w:rFonts w:ascii="Abadi" w:eastAsia="Arial Unicode MS" w:hAnsi="Abadi" w:cs="Tahoma"/>
          <w:bCs/>
          <w:kern w:val="24"/>
          <w:sz w:val="21"/>
          <w:szCs w:val="21"/>
          <w:lang w:eastAsia="es-ES"/>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Los secretarios de los ayuntamientos de Cortazar, Moroleón y San Luis de la Paz, así como el presidente municipal de San Felipe </w:t>
      </w:r>
      <w:bookmarkStart w:id="44" w:name="_Hlk27395888"/>
      <w:r w:rsidR="00FB71A1" w:rsidRPr="00022E5F">
        <w:rPr>
          <w:rFonts w:ascii="Abadi" w:hAnsi="Abadi"/>
          <w:sz w:val="21"/>
          <w:szCs w:val="21"/>
        </w:rPr>
        <w:t xml:space="preserve">remiten </w:t>
      </w:r>
      <w:r w:rsidR="00FB71A1" w:rsidRPr="00022E5F">
        <w:rPr>
          <w:rFonts w:ascii="Abadi" w:eastAsia="Arial Unicode MS" w:hAnsi="Abadi" w:cs="Tahoma"/>
          <w:bCs/>
          <w:kern w:val="24"/>
          <w:sz w:val="21"/>
          <w:szCs w:val="21"/>
          <w:lang w:eastAsia="es-ES"/>
        </w:rPr>
        <w:t>respuesta a la consulta de la iniciativa de Ley para la Protección, Apoyo y Fomento a la Donación de Alimentos en el Estado de Guanajuato.</w:t>
      </w:r>
    </w:p>
    <w:p w14:paraId="51A55994" w14:textId="77777777" w:rsidR="00FB71A1" w:rsidRPr="00022E5F" w:rsidRDefault="00FB71A1" w:rsidP="00FB71A1">
      <w:pPr>
        <w:pStyle w:val="Sinespaciado"/>
        <w:tabs>
          <w:tab w:val="left" w:pos="993"/>
        </w:tabs>
        <w:ind w:firstLine="709"/>
        <w:jc w:val="both"/>
        <w:rPr>
          <w:rFonts w:ascii="Abadi" w:eastAsia="Arial Unicode MS" w:hAnsi="Abadi" w:cs="Tahoma"/>
          <w:bCs/>
          <w:kern w:val="24"/>
          <w:sz w:val="21"/>
          <w:szCs w:val="21"/>
          <w:lang w:eastAsia="es-ES"/>
        </w:rPr>
      </w:pPr>
    </w:p>
    <w:bookmarkEnd w:id="44"/>
    <w:p w14:paraId="4F6A75A1"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sz w:val="21"/>
          <w:szCs w:val="21"/>
        </w:rPr>
        <w:t>El secretario del ayuntamiento de Moroleón</w:t>
      </w:r>
      <w:bookmarkStart w:id="45" w:name="_Hlk26788639"/>
      <w:r w:rsidRPr="00022E5F">
        <w:rPr>
          <w:rFonts w:ascii="Abadi" w:eastAsia="Arial Unicode MS" w:hAnsi="Abadi" w:cs="Tahoma"/>
          <w:bCs/>
          <w:sz w:val="21"/>
          <w:szCs w:val="21"/>
        </w:rPr>
        <w:t xml:space="preserve">, Gto., </w:t>
      </w:r>
      <w:r w:rsidRPr="00022E5F">
        <w:rPr>
          <w:rFonts w:ascii="Abadi" w:hAnsi="Abadi"/>
          <w:sz w:val="21"/>
          <w:szCs w:val="21"/>
        </w:rPr>
        <w:t xml:space="preserve">remite </w:t>
      </w:r>
      <w:bookmarkStart w:id="46" w:name="_Hlk25326833"/>
      <w:bookmarkStart w:id="47" w:name="_Hlk25941079"/>
      <w:r w:rsidRPr="00022E5F">
        <w:rPr>
          <w:rFonts w:ascii="Abadi" w:eastAsia="Arial Unicode MS" w:hAnsi="Abadi" w:cs="Tahoma"/>
          <w:sz w:val="21"/>
          <w:szCs w:val="21"/>
        </w:rPr>
        <w:t>respuesta a la consulta de la parte correspondiente a las reformas y adiciones a diversos artículos de la Ley para el Desarrollo y Competitividad Económica del Estado de Guanajuato y sus Municipios, contenida en la iniciativa a efecto de reformar y adicionar diversas leyes estatales en materia de impulso y desarrollo de políticas públicas para fomentar en las empresas la cultura de contratación de jóvenes recién egresados de nivel superior y puedan percibir un salario digno.</w:t>
      </w:r>
      <w:bookmarkEnd w:id="45"/>
      <w:bookmarkEnd w:id="46"/>
      <w:bookmarkEnd w:id="47"/>
    </w:p>
    <w:p w14:paraId="422F8CC9" w14:textId="77777777" w:rsidR="00FB71A1" w:rsidRPr="00022E5F" w:rsidRDefault="00FB71A1" w:rsidP="00FB71A1">
      <w:pPr>
        <w:pStyle w:val="Sinespaciado"/>
        <w:tabs>
          <w:tab w:val="left" w:pos="993"/>
        </w:tabs>
        <w:ind w:firstLine="709"/>
        <w:jc w:val="both"/>
        <w:rPr>
          <w:rFonts w:ascii="Abadi" w:eastAsia="Arial Unicode MS" w:hAnsi="Abadi" w:cs="Tahoma"/>
          <w:bCs/>
          <w:kern w:val="24"/>
          <w:sz w:val="21"/>
          <w:szCs w:val="21"/>
          <w:lang w:eastAsia="es-ES"/>
        </w:rPr>
      </w:pPr>
    </w:p>
    <w:p w14:paraId="3538D90E" w14:textId="2FEB8350" w:rsidR="00FB71A1" w:rsidRPr="00022E5F" w:rsidRDefault="008B6FE4" w:rsidP="00FB71A1">
      <w:pPr>
        <w:pStyle w:val="Sangradetextonormal"/>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-La C. Presidenta:</w:t>
      </w:r>
      <w:r w:rsidR="00FB71A1" w:rsidRPr="00022E5F">
        <w:rPr>
          <w:rFonts w:ascii="Abadi" w:eastAsia="Arial Unicode MS" w:hAnsi="Abadi" w:cs="Tahoma"/>
          <w:sz w:val="21"/>
          <w:szCs w:val="21"/>
        </w:rPr>
        <w:t xml:space="preserve"> Enterados </w:t>
      </w:r>
      <w:bookmarkStart w:id="48" w:name="_Hlk26788658"/>
      <w:r w:rsidR="00FB71A1" w:rsidRPr="00022E5F">
        <w:rPr>
          <w:rFonts w:ascii="Abadi" w:eastAsia="Arial Unicode MS" w:hAnsi="Abadi" w:cs="Tahoma"/>
          <w:sz w:val="21"/>
          <w:szCs w:val="21"/>
        </w:rPr>
        <w:t xml:space="preserve">y </w:t>
      </w:r>
      <w:bookmarkStart w:id="49" w:name="_Hlk26268201"/>
      <w:r w:rsidR="00FB71A1" w:rsidRPr="00022E5F">
        <w:rPr>
          <w:rFonts w:ascii="Abadi" w:eastAsia="Arial Unicode MS" w:hAnsi="Abadi" w:cs="Tahoma"/>
          <w:sz w:val="21"/>
          <w:szCs w:val="21"/>
        </w:rPr>
        <w:t xml:space="preserve">se </w:t>
      </w:r>
      <w:bookmarkStart w:id="50" w:name="_Hlk27396575"/>
      <w:r w:rsidR="00FB71A1" w:rsidRPr="00022E5F">
        <w:rPr>
          <w:rFonts w:ascii="Abadi" w:eastAsia="Arial Unicode MS" w:hAnsi="Abadi" w:cs="Tahoma"/>
          <w:sz w:val="21"/>
          <w:szCs w:val="21"/>
        </w:rPr>
        <w:t xml:space="preserve">informa que se turnaron a la Comisión </w:t>
      </w:r>
      <w:bookmarkStart w:id="51" w:name="_Hlk25327138"/>
      <w:r w:rsidR="00FB71A1" w:rsidRPr="00022E5F">
        <w:rPr>
          <w:rFonts w:ascii="Abadi" w:eastAsia="Arial Unicode MS" w:hAnsi="Abadi" w:cs="Tahoma"/>
          <w:sz w:val="21"/>
          <w:szCs w:val="21"/>
        </w:rPr>
        <w:t xml:space="preserve">de </w:t>
      </w:r>
      <w:bookmarkStart w:id="52" w:name="_Hlk26534169"/>
      <w:r w:rsidR="00FB71A1" w:rsidRPr="00022E5F">
        <w:rPr>
          <w:rFonts w:ascii="Abadi" w:eastAsia="Arial Unicode MS" w:hAnsi="Abadi" w:cs="Tahoma"/>
          <w:sz w:val="21"/>
          <w:szCs w:val="21"/>
        </w:rPr>
        <w:t>Desarrollo Económico y Social.</w:t>
      </w:r>
      <w:bookmarkEnd w:id="49"/>
      <w:bookmarkEnd w:id="51"/>
      <w:bookmarkEnd w:id="52"/>
    </w:p>
    <w:bookmarkEnd w:id="48"/>
    <w:bookmarkEnd w:id="50"/>
    <w:p w14:paraId="60EBC65A"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p w14:paraId="5025437C" w14:textId="3E9A3A1B" w:rsidR="00FB71A1" w:rsidRPr="00022E5F" w:rsidRDefault="008B6FE4" w:rsidP="00FB71A1">
      <w:pPr>
        <w:tabs>
          <w:tab w:val="left" w:pos="993"/>
        </w:tabs>
        <w:autoSpaceDE w:val="0"/>
        <w:autoSpaceDN w:val="0"/>
        <w:adjustRightInd w:val="0"/>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secretaria del ayuntamiento de Salamanca, </w:t>
      </w:r>
      <w:bookmarkStart w:id="53" w:name="_Hlk24748938"/>
      <w:bookmarkStart w:id="54" w:name="_Hlk25940127"/>
      <w:bookmarkStart w:id="55" w:name="_Hlk26267891"/>
      <w:r w:rsidR="00FB71A1" w:rsidRPr="00022E5F">
        <w:rPr>
          <w:rFonts w:ascii="Abadi" w:eastAsia="Arial Unicode MS" w:hAnsi="Abadi" w:cs="Tahoma"/>
          <w:sz w:val="21"/>
          <w:szCs w:val="21"/>
        </w:rPr>
        <w:t xml:space="preserve">Gto., </w:t>
      </w:r>
      <w:bookmarkStart w:id="56" w:name="_Hlk27138015"/>
      <w:bookmarkStart w:id="57" w:name="_Hlk27138007"/>
      <w:r w:rsidR="00FB71A1" w:rsidRPr="00022E5F">
        <w:rPr>
          <w:rFonts w:ascii="Abadi" w:eastAsia="Arial Unicode MS" w:hAnsi="Abadi" w:cs="Tahoma"/>
          <w:sz w:val="21"/>
          <w:szCs w:val="21"/>
        </w:rPr>
        <w:t xml:space="preserve">remite </w:t>
      </w:r>
      <w:bookmarkStart w:id="58" w:name="_Hlk26792323"/>
      <w:r w:rsidR="00FB71A1" w:rsidRPr="00022E5F">
        <w:rPr>
          <w:rFonts w:ascii="Abadi" w:eastAsia="Arial Unicode MS" w:hAnsi="Abadi" w:cs="Tahoma"/>
          <w:sz w:val="21"/>
          <w:szCs w:val="21"/>
        </w:rPr>
        <w:t>respuesta a la consulta de dos iniciativas: la primera, por la que se adiciona una fracción VI al artículo 36-6 recorriéndose en su orden la subsecuente y la segunda, de reforma al artículo 154, ambas de la Ley del Sistema de Seguridad Pública del Estado de Guanajuato</w:t>
      </w:r>
      <w:bookmarkEnd w:id="56"/>
      <w:r w:rsidR="00FB71A1" w:rsidRPr="00022E5F">
        <w:rPr>
          <w:rFonts w:ascii="Abadi" w:eastAsia="Arial Unicode MS" w:hAnsi="Abadi" w:cs="Tahoma"/>
          <w:sz w:val="21"/>
          <w:szCs w:val="21"/>
        </w:rPr>
        <w:t>.</w:t>
      </w:r>
      <w:bookmarkEnd w:id="53"/>
      <w:bookmarkEnd w:id="54"/>
      <w:bookmarkEnd w:id="55"/>
      <w:bookmarkEnd w:id="58"/>
    </w:p>
    <w:bookmarkEnd w:id="57"/>
    <w:p w14:paraId="409ACF41" w14:textId="77777777" w:rsidR="00FB71A1" w:rsidRPr="00022E5F" w:rsidRDefault="00FB71A1" w:rsidP="00FB71A1">
      <w:pPr>
        <w:tabs>
          <w:tab w:val="left" w:pos="993"/>
        </w:tabs>
        <w:autoSpaceDE w:val="0"/>
        <w:autoSpaceDN w:val="0"/>
        <w:adjustRightInd w:val="0"/>
        <w:ind w:firstLine="709"/>
        <w:jc w:val="both"/>
        <w:rPr>
          <w:rFonts w:ascii="Abadi" w:eastAsia="Arial Unicode MS" w:hAnsi="Abadi" w:cs="Tahoma"/>
          <w:sz w:val="21"/>
          <w:szCs w:val="21"/>
        </w:rPr>
      </w:pPr>
    </w:p>
    <w:p w14:paraId="0E0DB6F9" w14:textId="5E217988" w:rsidR="00FB71A1" w:rsidRPr="00022E5F" w:rsidRDefault="008B6FE4" w:rsidP="00FB71A1">
      <w:pPr>
        <w:pStyle w:val="Sangradetextonormal"/>
        <w:widowControl w:val="0"/>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-La C. Presidenta:</w:t>
      </w:r>
      <w:r w:rsidR="00FB71A1" w:rsidRPr="00022E5F">
        <w:rPr>
          <w:rFonts w:ascii="Abadi" w:eastAsia="Arial Unicode MS" w:hAnsi="Abadi" w:cs="Tahoma"/>
          <w:sz w:val="21"/>
          <w:szCs w:val="21"/>
        </w:rPr>
        <w:t xml:space="preserve"> Enterados </w:t>
      </w:r>
      <w:bookmarkStart w:id="59" w:name="_Hlk24748949"/>
      <w:bookmarkStart w:id="60" w:name="_Hlk25940162"/>
      <w:r w:rsidR="00FB71A1" w:rsidRPr="00022E5F">
        <w:rPr>
          <w:rFonts w:ascii="Abadi" w:eastAsia="Arial Unicode MS" w:hAnsi="Abadi" w:cs="Tahoma"/>
          <w:sz w:val="21"/>
          <w:szCs w:val="21"/>
        </w:rPr>
        <w:t xml:space="preserve">y se informa que se turnaron a la </w:t>
      </w:r>
      <w:bookmarkStart w:id="61" w:name="_Hlk26792337"/>
      <w:r w:rsidR="00FB71A1" w:rsidRPr="00022E5F">
        <w:rPr>
          <w:rFonts w:ascii="Abadi" w:eastAsia="Arial Unicode MS" w:hAnsi="Abadi" w:cs="Tahoma"/>
          <w:sz w:val="21"/>
          <w:szCs w:val="21"/>
        </w:rPr>
        <w:t xml:space="preserve">Comisión </w:t>
      </w:r>
      <w:bookmarkStart w:id="62" w:name="_Hlk26267972"/>
      <w:r w:rsidR="00FB71A1" w:rsidRPr="00022E5F">
        <w:rPr>
          <w:rFonts w:ascii="Abadi" w:eastAsia="Arial Unicode MS" w:hAnsi="Abadi" w:cs="Tahoma"/>
          <w:sz w:val="21"/>
          <w:szCs w:val="21"/>
        </w:rPr>
        <w:t>de Seguridad Pública y Comunicaciones.</w:t>
      </w:r>
      <w:bookmarkEnd w:id="59"/>
      <w:bookmarkEnd w:id="60"/>
      <w:bookmarkEnd w:id="61"/>
      <w:bookmarkEnd w:id="62"/>
    </w:p>
    <w:p w14:paraId="3F313770" w14:textId="77777777" w:rsidR="00FB71A1" w:rsidRPr="00022E5F" w:rsidRDefault="00FB71A1" w:rsidP="00FB71A1">
      <w:pPr>
        <w:pStyle w:val="Sangradetextonormal"/>
        <w:widowControl w:val="0"/>
        <w:tabs>
          <w:tab w:val="left" w:pos="993"/>
        </w:tabs>
        <w:spacing w:after="0"/>
        <w:ind w:left="0" w:firstLine="709"/>
        <w:jc w:val="both"/>
        <w:rPr>
          <w:rFonts w:ascii="Abadi" w:hAnsi="Abadi"/>
          <w:bCs/>
          <w:sz w:val="21"/>
          <w:szCs w:val="21"/>
        </w:rPr>
      </w:pPr>
    </w:p>
    <w:p w14:paraId="5E289A61" w14:textId="3B83F4BD" w:rsidR="00FB71A1" w:rsidRPr="00022E5F" w:rsidRDefault="008B6FE4" w:rsidP="00FB71A1">
      <w:pPr>
        <w:tabs>
          <w:tab w:val="left" w:pos="993"/>
        </w:tabs>
        <w:ind w:firstLine="709"/>
        <w:jc w:val="both"/>
        <w:rPr>
          <w:rFonts w:ascii="Abadi" w:eastAsia="Arial Unicode MS" w:hAnsi="Abadi" w:cs="Tahoma"/>
          <w:sz w:val="21"/>
          <w:szCs w:val="21"/>
        </w:rPr>
      </w:pPr>
      <w:bookmarkStart w:id="63" w:name="_Hlk24115405"/>
      <w:r w:rsidRPr="00022E5F">
        <w:rPr>
          <w:rFonts w:ascii="Abadi" w:eastAsia="Arial Unicode MS" w:hAnsi="Abadi" w:cs="Tahoma"/>
          <w:b/>
          <w:sz w:val="21"/>
          <w:szCs w:val="21"/>
        </w:rPr>
        <w:lastRenderedPageBreak/>
        <w:t>-La Secretaría:</w:t>
      </w:r>
      <w:r w:rsidR="00FB71A1" w:rsidRPr="00022E5F">
        <w:rPr>
          <w:rFonts w:ascii="Abadi" w:eastAsia="Arial Unicode MS" w:hAnsi="Abadi" w:cs="Tahoma"/>
          <w:sz w:val="21"/>
          <w:szCs w:val="21"/>
        </w:rPr>
        <w:t xml:space="preserve"> El secretario del ayuntamiento de Manuel Doblado, Gto., remite respuesta a la consulta de la iniciativa que reforma las fracciones X y XI, y adiciona una fracción XXI al artículo 83; y, se adiciona un artículo 83-13 a la Ley Orgánica Municipal para el Estado de Guanajuato.</w:t>
      </w:r>
    </w:p>
    <w:bookmarkEnd w:id="63"/>
    <w:p w14:paraId="56B75B25"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rPr>
      </w:pPr>
    </w:p>
    <w:p w14:paraId="53308776" w14:textId="4AE3AE6B"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se informa que se turnó a la </w:t>
      </w:r>
      <w:bookmarkStart w:id="64" w:name="_Hlk26789466"/>
      <w:r w:rsidR="00FB71A1" w:rsidRPr="00022E5F">
        <w:rPr>
          <w:rFonts w:ascii="Abadi" w:hAnsi="Abadi"/>
          <w:iCs/>
          <w:sz w:val="21"/>
          <w:szCs w:val="21"/>
        </w:rPr>
        <w:t>Comisión de Asuntos Municipales</w:t>
      </w:r>
      <w:bookmarkEnd w:id="64"/>
      <w:r w:rsidR="00FB71A1" w:rsidRPr="00022E5F">
        <w:rPr>
          <w:rFonts w:ascii="Abadi" w:hAnsi="Abadi"/>
          <w:iCs/>
          <w:sz w:val="21"/>
          <w:szCs w:val="21"/>
        </w:rPr>
        <w:t>.</w:t>
      </w:r>
    </w:p>
    <w:p w14:paraId="07C99EB9" w14:textId="77777777" w:rsidR="00FB71A1" w:rsidRPr="00022E5F" w:rsidRDefault="00FB71A1" w:rsidP="00FB71A1">
      <w:pPr>
        <w:pStyle w:val="Sangradetextonormal"/>
        <w:widowControl w:val="0"/>
        <w:tabs>
          <w:tab w:val="left" w:pos="993"/>
        </w:tabs>
        <w:spacing w:after="0"/>
        <w:ind w:left="0" w:firstLine="709"/>
        <w:jc w:val="both"/>
        <w:rPr>
          <w:rFonts w:ascii="Abadi" w:hAnsi="Abadi"/>
          <w:sz w:val="21"/>
          <w:szCs w:val="21"/>
        </w:rPr>
      </w:pPr>
    </w:p>
    <w:p w14:paraId="5CDAE56A" w14:textId="4419F5AD" w:rsidR="00FB71A1" w:rsidRPr="00022E5F" w:rsidRDefault="008B6FE4" w:rsidP="00FB71A1">
      <w:pPr>
        <w:tabs>
          <w:tab w:val="left" w:pos="993"/>
        </w:tabs>
        <w:ind w:firstLine="709"/>
        <w:jc w:val="both"/>
        <w:rPr>
          <w:rFonts w:ascii="Abadi" w:eastAsia="Arial Unicode MS" w:hAnsi="Abadi" w:cs="Tahoma"/>
          <w:bCs/>
          <w:kern w:val="24"/>
          <w:sz w:val="21"/>
          <w:szCs w:val="21"/>
        </w:rPr>
      </w:pPr>
      <w:bookmarkStart w:id="65" w:name="_Hlk25156518"/>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secretaria del ayuntamiento de Salamanca y el secretario del ayuntamiento de Moroleón remiten </w:t>
      </w:r>
      <w:bookmarkStart w:id="66" w:name="_Hlk27140086"/>
      <w:bookmarkStart w:id="67" w:name="_Hlk25935617"/>
      <w:bookmarkStart w:id="68" w:name="_Hlk26264976"/>
      <w:bookmarkStart w:id="69" w:name="_Hlk27140078"/>
      <w:bookmarkStart w:id="70" w:name="_Hlk26792663"/>
      <w:r w:rsidR="00FB71A1" w:rsidRPr="00022E5F">
        <w:rPr>
          <w:rFonts w:ascii="Abadi" w:eastAsia="Arial Unicode MS" w:hAnsi="Abadi" w:cs="Tahoma"/>
          <w:bCs/>
          <w:kern w:val="24"/>
          <w:sz w:val="21"/>
          <w:szCs w:val="21"/>
        </w:rPr>
        <w:t>respuesta a la consulta de la iniciativa a efecto de reformar, adicionar y derogar diversas disposiciones de la Ley de Hacienda para los Municipios del Estado de Guanajuato</w:t>
      </w:r>
      <w:bookmarkEnd w:id="66"/>
      <w:r w:rsidR="00FB71A1" w:rsidRPr="00022E5F">
        <w:rPr>
          <w:rFonts w:ascii="Abadi" w:eastAsia="Arial Unicode MS" w:hAnsi="Abadi" w:cs="Tahoma"/>
          <w:bCs/>
          <w:kern w:val="24"/>
          <w:sz w:val="21"/>
          <w:szCs w:val="21"/>
        </w:rPr>
        <w:t>.</w:t>
      </w:r>
      <w:bookmarkEnd w:id="67"/>
      <w:bookmarkEnd w:id="68"/>
    </w:p>
    <w:bookmarkEnd w:id="69"/>
    <w:p w14:paraId="549FF4EA" w14:textId="77777777" w:rsidR="00FB71A1" w:rsidRPr="00022E5F" w:rsidRDefault="00FB71A1" w:rsidP="00FB71A1">
      <w:pPr>
        <w:tabs>
          <w:tab w:val="left" w:pos="993"/>
        </w:tabs>
        <w:ind w:firstLine="709"/>
        <w:jc w:val="both"/>
        <w:rPr>
          <w:rFonts w:ascii="Abadi" w:eastAsia="Arial Unicode MS" w:hAnsi="Abadi" w:cs="Tahoma"/>
          <w:bCs/>
          <w:kern w:val="24"/>
          <w:sz w:val="21"/>
          <w:szCs w:val="21"/>
        </w:rPr>
      </w:pPr>
    </w:p>
    <w:bookmarkEnd w:id="70"/>
    <w:p w14:paraId="178393F2" w14:textId="77966B51"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w:t>
      </w:r>
      <w:bookmarkStart w:id="71" w:name="_Hlk25935629"/>
      <w:r w:rsidR="00FB71A1" w:rsidRPr="00022E5F">
        <w:rPr>
          <w:rFonts w:ascii="Abadi" w:hAnsi="Abadi"/>
          <w:iCs/>
          <w:sz w:val="21"/>
          <w:szCs w:val="21"/>
        </w:rPr>
        <w:t xml:space="preserve">y </w:t>
      </w:r>
      <w:bookmarkStart w:id="72" w:name="_Hlk27140104"/>
      <w:r w:rsidR="00FB71A1" w:rsidRPr="00022E5F">
        <w:rPr>
          <w:rFonts w:ascii="Abadi" w:hAnsi="Abadi"/>
          <w:iCs/>
          <w:sz w:val="21"/>
          <w:szCs w:val="21"/>
        </w:rPr>
        <w:t>se informa que en el Periódico Oficial del Gobierno del Estado número 234, tercera parte, de fecha 22 de noviembre del año en curso, se publicó el Decreto número 111 que contiene las reformas, adiciones y derogaciones de la Ley de referencia.</w:t>
      </w:r>
      <w:bookmarkEnd w:id="71"/>
      <w:bookmarkEnd w:id="72"/>
    </w:p>
    <w:p w14:paraId="2DCF63B6"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bookmarkEnd w:id="65"/>
    <w:p w14:paraId="08310AD2" w14:textId="27B2734D" w:rsidR="00FB71A1" w:rsidRPr="00022E5F" w:rsidRDefault="008B6FE4" w:rsidP="00FB71A1">
      <w:pPr>
        <w:tabs>
          <w:tab w:val="left" w:pos="993"/>
        </w:tabs>
        <w:ind w:firstLine="709"/>
        <w:jc w:val="both"/>
        <w:rPr>
          <w:rFonts w:ascii="Abadi" w:eastAsia="Arial Unicode MS" w:hAnsi="Abadi" w:cs="Tahoma"/>
          <w:bCs/>
          <w:kern w:val="24"/>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secretaria del ayuntamiento de Salamanca</w:t>
      </w:r>
      <w:bookmarkStart w:id="73" w:name="_Hlk27140200"/>
      <w:r w:rsidR="00FB71A1" w:rsidRPr="00022E5F">
        <w:rPr>
          <w:rFonts w:ascii="Abadi" w:eastAsia="Arial Unicode MS" w:hAnsi="Abadi" w:cs="Tahoma"/>
          <w:sz w:val="21"/>
          <w:szCs w:val="21"/>
        </w:rPr>
        <w:t xml:space="preserve"> y el secretario del ayuntamiento de Moroleón </w:t>
      </w:r>
      <w:bookmarkStart w:id="74" w:name="_Hlk27140191"/>
      <w:r w:rsidR="00FB71A1" w:rsidRPr="00022E5F">
        <w:rPr>
          <w:rFonts w:ascii="Abadi" w:eastAsia="Arial Unicode MS" w:hAnsi="Abadi" w:cs="Tahoma"/>
          <w:sz w:val="21"/>
          <w:szCs w:val="21"/>
        </w:rPr>
        <w:t>remite</w:t>
      </w:r>
      <w:bookmarkStart w:id="75" w:name="_Hlk25935941"/>
      <w:r w:rsidR="00FB71A1" w:rsidRPr="00022E5F">
        <w:rPr>
          <w:rFonts w:ascii="Abadi" w:eastAsia="Arial Unicode MS" w:hAnsi="Abadi" w:cs="Tahoma"/>
          <w:sz w:val="21"/>
          <w:szCs w:val="21"/>
        </w:rPr>
        <w:t xml:space="preserve">n </w:t>
      </w:r>
      <w:bookmarkStart w:id="76" w:name="_Hlk26792843"/>
      <w:r w:rsidR="00FB71A1" w:rsidRPr="00022E5F">
        <w:rPr>
          <w:rFonts w:ascii="Abadi" w:eastAsia="Arial Unicode MS" w:hAnsi="Abadi" w:cs="Tahoma"/>
          <w:bCs/>
          <w:kern w:val="24"/>
          <w:sz w:val="21"/>
          <w:szCs w:val="21"/>
        </w:rPr>
        <w:t>respuesta a la consulta de la iniciativa a efecto de reformar el artículo 163 de la Ley de Hacienda para los Municipios del Estado de Guanajuato</w:t>
      </w:r>
      <w:bookmarkEnd w:id="73"/>
      <w:r w:rsidR="00FB71A1" w:rsidRPr="00022E5F">
        <w:rPr>
          <w:rFonts w:ascii="Abadi" w:eastAsia="Arial Unicode MS" w:hAnsi="Abadi" w:cs="Tahoma"/>
          <w:bCs/>
          <w:kern w:val="24"/>
          <w:sz w:val="21"/>
          <w:szCs w:val="21"/>
        </w:rPr>
        <w:t>.</w:t>
      </w:r>
      <w:bookmarkEnd w:id="75"/>
    </w:p>
    <w:bookmarkEnd w:id="74"/>
    <w:bookmarkEnd w:id="76"/>
    <w:p w14:paraId="5C78DBA0" w14:textId="77777777" w:rsidR="00FB71A1" w:rsidRPr="00022E5F" w:rsidRDefault="00FB71A1" w:rsidP="00FB71A1">
      <w:pPr>
        <w:pStyle w:val="Sinespaciado"/>
        <w:tabs>
          <w:tab w:val="left" w:pos="993"/>
        </w:tabs>
        <w:ind w:firstLine="709"/>
        <w:jc w:val="both"/>
        <w:rPr>
          <w:rFonts w:ascii="Abadi" w:hAnsi="Abadi"/>
          <w:sz w:val="21"/>
          <w:szCs w:val="21"/>
        </w:rPr>
      </w:pPr>
    </w:p>
    <w:p w14:paraId="238E71F4" w14:textId="73D14068"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w:t>
      </w:r>
      <w:bookmarkStart w:id="77" w:name="_Hlk27140230"/>
      <w:bookmarkStart w:id="78" w:name="_Hlk26265119"/>
      <w:bookmarkStart w:id="79" w:name="_Hlk27140221"/>
      <w:r w:rsidR="00FB71A1" w:rsidRPr="00022E5F">
        <w:rPr>
          <w:rFonts w:ascii="Abadi" w:hAnsi="Abadi"/>
          <w:iCs/>
          <w:sz w:val="21"/>
          <w:szCs w:val="21"/>
        </w:rPr>
        <w:t xml:space="preserve">y </w:t>
      </w:r>
      <w:bookmarkStart w:id="80" w:name="_Hlk26365858"/>
      <w:r w:rsidR="00FB71A1" w:rsidRPr="00022E5F">
        <w:rPr>
          <w:rFonts w:ascii="Abadi" w:hAnsi="Abadi"/>
          <w:iCs/>
          <w:sz w:val="21"/>
          <w:szCs w:val="21"/>
        </w:rPr>
        <w:t>se informa que en la sesión celebrada el 28 de noviembre del año en curso, se aprobó el dictamen relativo a la iniciativa de referencia, en sentido negativo y, en consecuencia, se ordenó su archivo</w:t>
      </w:r>
      <w:bookmarkEnd w:id="77"/>
      <w:r w:rsidR="00FB71A1" w:rsidRPr="00022E5F">
        <w:rPr>
          <w:rFonts w:ascii="Abadi" w:hAnsi="Abadi"/>
          <w:iCs/>
          <w:sz w:val="21"/>
          <w:szCs w:val="21"/>
        </w:rPr>
        <w:t>.</w:t>
      </w:r>
      <w:bookmarkEnd w:id="78"/>
      <w:bookmarkEnd w:id="80"/>
    </w:p>
    <w:bookmarkEnd w:id="79"/>
    <w:p w14:paraId="2AB6558A"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p w14:paraId="2FFC55F1" w14:textId="447330A3" w:rsidR="00FB71A1" w:rsidRPr="00022E5F" w:rsidRDefault="008B6FE4" w:rsidP="00FB71A1">
      <w:pPr>
        <w:tabs>
          <w:tab w:val="left" w:pos="993"/>
        </w:tabs>
        <w:autoSpaceDE w:val="0"/>
        <w:autoSpaceDN w:val="0"/>
        <w:adjustRightInd w:val="0"/>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secretaria del ayuntamiento de Salamanca y el secretario del ayuntamiento de Moroleón </w:t>
      </w:r>
      <w:bookmarkStart w:id="81" w:name="_Hlk27142939"/>
      <w:r w:rsidR="00FB71A1" w:rsidRPr="00022E5F">
        <w:rPr>
          <w:rFonts w:ascii="Abadi" w:eastAsia="Arial Unicode MS" w:hAnsi="Abadi" w:cs="Tahoma"/>
          <w:sz w:val="21"/>
          <w:szCs w:val="21"/>
        </w:rPr>
        <w:t xml:space="preserve">remiten </w:t>
      </w:r>
      <w:bookmarkStart w:id="82" w:name="_Hlk26873322"/>
      <w:bookmarkStart w:id="83" w:name="_Hlk26787406"/>
      <w:bookmarkStart w:id="84" w:name="_Hlk27142930"/>
      <w:r w:rsidR="00FB71A1" w:rsidRPr="00022E5F">
        <w:rPr>
          <w:rFonts w:ascii="Abadi" w:eastAsia="Arial Unicode MS" w:hAnsi="Abadi" w:cs="Tahoma"/>
          <w:sz w:val="21"/>
          <w:szCs w:val="21"/>
        </w:rPr>
        <w:t xml:space="preserve">respuesta </w:t>
      </w:r>
      <w:bookmarkStart w:id="85" w:name="_Hlk26873303"/>
      <w:bookmarkEnd w:id="82"/>
      <w:r w:rsidR="00FB71A1" w:rsidRPr="00022E5F">
        <w:rPr>
          <w:rFonts w:ascii="Abadi" w:eastAsia="Arial Unicode MS" w:hAnsi="Abadi" w:cs="Tahoma"/>
          <w:sz w:val="21"/>
          <w:szCs w:val="21"/>
        </w:rPr>
        <w:t>a la consulta de la iniciativa a fin de reformar diversos artículos de la Ley de Fiscalización Superior del Estado de Guanajuato, así como a varios artículos de su reglamento</w:t>
      </w:r>
      <w:bookmarkEnd w:id="81"/>
      <w:r w:rsidR="00FB71A1" w:rsidRPr="00022E5F">
        <w:rPr>
          <w:rFonts w:ascii="Abadi" w:eastAsia="Arial Unicode MS" w:hAnsi="Abadi" w:cs="Tahoma"/>
          <w:sz w:val="21"/>
          <w:szCs w:val="21"/>
        </w:rPr>
        <w:t>.</w:t>
      </w:r>
      <w:bookmarkEnd w:id="83"/>
      <w:bookmarkEnd w:id="85"/>
    </w:p>
    <w:p w14:paraId="7E79CAF9" w14:textId="77777777" w:rsidR="00FB71A1" w:rsidRPr="00022E5F" w:rsidRDefault="00FB71A1" w:rsidP="00FB71A1">
      <w:pPr>
        <w:tabs>
          <w:tab w:val="left" w:pos="993"/>
        </w:tabs>
        <w:autoSpaceDE w:val="0"/>
        <w:autoSpaceDN w:val="0"/>
        <w:adjustRightInd w:val="0"/>
        <w:ind w:firstLine="709"/>
        <w:jc w:val="both"/>
        <w:rPr>
          <w:rFonts w:ascii="Abadi" w:eastAsia="Arial Unicode MS" w:hAnsi="Abadi" w:cs="Tahoma"/>
          <w:sz w:val="21"/>
          <w:szCs w:val="21"/>
        </w:rPr>
      </w:pPr>
    </w:p>
    <w:bookmarkEnd w:id="84"/>
    <w:p w14:paraId="216CBD27" w14:textId="77777777" w:rsidR="00FB71A1" w:rsidRPr="00022E5F" w:rsidRDefault="00FB71A1" w:rsidP="00FB71A1">
      <w:pPr>
        <w:tabs>
          <w:tab w:val="left" w:pos="993"/>
        </w:tabs>
        <w:ind w:firstLine="709"/>
        <w:jc w:val="both"/>
        <w:rPr>
          <w:rFonts w:ascii="Abadi" w:eastAsia="Arial Unicode MS" w:hAnsi="Abadi" w:cs="Tahoma"/>
          <w:sz w:val="21"/>
          <w:szCs w:val="21"/>
        </w:rPr>
      </w:pPr>
      <w:r w:rsidRPr="00022E5F">
        <w:rPr>
          <w:rFonts w:ascii="Abadi" w:eastAsia="Arial Unicode MS" w:hAnsi="Abadi" w:cs="Tahoma"/>
          <w:sz w:val="21"/>
          <w:szCs w:val="21"/>
        </w:rPr>
        <w:t>El secretario del ayuntamiento de Romita, Gto.,</w:t>
      </w:r>
      <w:bookmarkStart w:id="86" w:name="_Hlk26787743"/>
      <w:r w:rsidRPr="00022E5F">
        <w:rPr>
          <w:rFonts w:ascii="Abadi" w:eastAsia="Arial Unicode MS" w:hAnsi="Abadi" w:cs="Tahoma"/>
          <w:sz w:val="21"/>
          <w:szCs w:val="21"/>
        </w:rPr>
        <w:t xml:space="preserve"> da contestación a la consulta de tres iniciativas: la primera,  de Código </w:t>
      </w:r>
      <w:r w:rsidRPr="00022E5F">
        <w:rPr>
          <w:rFonts w:ascii="Abadi" w:eastAsia="Arial Unicode MS" w:hAnsi="Abadi" w:cs="Tahoma"/>
          <w:sz w:val="21"/>
          <w:szCs w:val="21"/>
        </w:rPr>
        <w:t>Fiscal para el Estado de Guanajuato y de reforma a diversas disposiciones de la ley que regula las bases del permiso para el establecimiento de las casas de empeño y de la ley que regula los establecimientos dedicados a la compraventa o adquisición de vehículos automotores en desuso y sus autopartes, así como en los que se comercializan, manejan o disponen de metales para reciclaje; la segunda, de Ley de Bebidas Alcohólicas para el Estado de Guanajuato y sus Municipios y la tercera, que reforma, adiciona y deroga diversas disposiciones de la Ley de Coordinación Fiscal del Estado.</w:t>
      </w:r>
      <w:bookmarkEnd w:id="86"/>
    </w:p>
    <w:p w14:paraId="63A13D09" w14:textId="77777777" w:rsidR="00FB71A1" w:rsidRPr="00022E5F" w:rsidRDefault="00FB71A1" w:rsidP="00FB71A1">
      <w:pPr>
        <w:tabs>
          <w:tab w:val="left" w:pos="993"/>
        </w:tabs>
        <w:ind w:firstLine="709"/>
        <w:jc w:val="both"/>
        <w:rPr>
          <w:rFonts w:ascii="Abadi" w:eastAsia="Arial Unicode MS" w:hAnsi="Abadi" w:cs="Tahoma"/>
          <w:sz w:val="21"/>
          <w:szCs w:val="21"/>
        </w:rPr>
      </w:pPr>
    </w:p>
    <w:p w14:paraId="3BAF6121" w14:textId="2D0A422F"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w:t>
      </w:r>
      <w:bookmarkStart w:id="87" w:name="_Hlk27142957"/>
      <w:r w:rsidR="00FB71A1" w:rsidRPr="00022E5F">
        <w:rPr>
          <w:rFonts w:ascii="Abadi" w:hAnsi="Abadi"/>
          <w:iCs/>
          <w:sz w:val="21"/>
          <w:szCs w:val="21"/>
        </w:rPr>
        <w:t>se informa que se turnaron a las Comisiones Unidas de Hacienda y Fiscalización y de Gobernación y Puntos Constitucionales.</w:t>
      </w:r>
      <w:bookmarkEnd w:id="87"/>
    </w:p>
    <w:p w14:paraId="522E072E"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p w14:paraId="4AD64188" w14:textId="1926E435" w:rsidR="00FB71A1" w:rsidRPr="00022E5F" w:rsidRDefault="008B6FE4" w:rsidP="00FB71A1">
      <w:pPr>
        <w:tabs>
          <w:tab w:val="left" w:pos="993"/>
        </w:tabs>
        <w:autoSpaceDE w:val="0"/>
        <w:autoSpaceDN w:val="0"/>
        <w:adjustRightInd w:val="0"/>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secretario del ayuntamiento de Irapuato, Gto., remite información respecto a la problemática expuesta por los Presidentes de Consejos de Adultos Mayores. </w:t>
      </w:r>
    </w:p>
    <w:p w14:paraId="189CE5BC" w14:textId="77777777" w:rsidR="00FB71A1" w:rsidRPr="00022E5F" w:rsidRDefault="00FB71A1" w:rsidP="00FB71A1">
      <w:pPr>
        <w:tabs>
          <w:tab w:val="left" w:pos="993"/>
        </w:tabs>
        <w:autoSpaceDE w:val="0"/>
        <w:autoSpaceDN w:val="0"/>
        <w:adjustRightInd w:val="0"/>
        <w:ind w:firstLine="709"/>
        <w:jc w:val="both"/>
        <w:rPr>
          <w:rFonts w:ascii="Abadi" w:eastAsia="Arial Unicode MS" w:hAnsi="Abadi" w:cs="Tahoma"/>
          <w:sz w:val="21"/>
          <w:szCs w:val="21"/>
        </w:rPr>
      </w:pPr>
    </w:p>
    <w:p w14:paraId="56262347" w14:textId="0FB6AEF7" w:rsidR="00FB71A1" w:rsidRPr="00022E5F" w:rsidRDefault="008B6FE4" w:rsidP="00FB71A1">
      <w:pPr>
        <w:pStyle w:val="Sangradetextonormal"/>
        <w:tabs>
          <w:tab w:val="left" w:pos="993"/>
        </w:tabs>
        <w:spacing w:after="0"/>
        <w:ind w:left="0" w:firstLine="709"/>
        <w:jc w:val="both"/>
        <w:rPr>
          <w:rFonts w:ascii="Abadi" w:hAnsi="Abadi"/>
          <w:iCs/>
          <w:sz w:val="21"/>
          <w:szCs w:val="21"/>
        </w:rPr>
      </w:pPr>
      <w:r w:rsidRPr="00022E5F">
        <w:rPr>
          <w:rFonts w:ascii="Abadi" w:hAnsi="Abadi"/>
          <w:b/>
          <w:iCs/>
          <w:sz w:val="21"/>
          <w:szCs w:val="21"/>
        </w:rPr>
        <w:t>-La C. Presidenta:</w:t>
      </w:r>
      <w:r w:rsidR="00FB71A1" w:rsidRPr="00022E5F">
        <w:rPr>
          <w:rFonts w:ascii="Abadi" w:hAnsi="Abadi"/>
          <w:iCs/>
          <w:sz w:val="21"/>
          <w:szCs w:val="21"/>
        </w:rPr>
        <w:t xml:space="preserve"> Enterados y se turna a la Comisión de Derechos Humanos y Atención a Grupos Vulnerables </w:t>
      </w:r>
    </w:p>
    <w:p w14:paraId="10244DA9" w14:textId="77777777" w:rsidR="00FB71A1" w:rsidRPr="00022E5F" w:rsidRDefault="00FB71A1" w:rsidP="00FB71A1">
      <w:pPr>
        <w:pStyle w:val="Sangradetextonormal"/>
        <w:tabs>
          <w:tab w:val="left" w:pos="993"/>
        </w:tabs>
        <w:spacing w:after="0"/>
        <w:ind w:left="0" w:firstLine="709"/>
        <w:jc w:val="both"/>
        <w:rPr>
          <w:rFonts w:ascii="Abadi" w:hAnsi="Abadi"/>
          <w:iCs/>
          <w:sz w:val="21"/>
          <w:szCs w:val="21"/>
        </w:rPr>
      </w:pPr>
    </w:p>
    <w:p w14:paraId="5BC41154" w14:textId="77777777" w:rsidR="00FB71A1" w:rsidRPr="00022E5F" w:rsidRDefault="00FB71A1" w:rsidP="00FB71A1">
      <w:pPr>
        <w:pStyle w:val="Prrafodelista"/>
        <w:widowControl w:val="0"/>
        <w:numPr>
          <w:ilvl w:val="0"/>
          <w:numId w:val="5"/>
        </w:numPr>
        <w:tabs>
          <w:tab w:val="left" w:pos="394"/>
          <w:tab w:val="left" w:pos="993"/>
        </w:tabs>
        <w:ind w:left="0" w:firstLine="709"/>
        <w:contextualSpacing/>
        <w:jc w:val="both"/>
        <w:rPr>
          <w:rFonts w:ascii="Abadi" w:eastAsia="Arial Unicode MS" w:hAnsi="Abadi" w:cs="Tahoma"/>
          <w:sz w:val="21"/>
          <w:szCs w:val="21"/>
        </w:rPr>
      </w:pPr>
      <w:bookmarkStart w:id="88" w:name="_Hlk9435308"/>
      <w:r w:rsidRPr="00022E5F">
        <w:rPr>
          <w:rFonts w:ascii="Abadi" w:eastAsia="Arial Unicode MS" w:hAnsi="Abadi" w:cs="Tahoma"/>
          <w:bCs/>
          <w:kern w:val="24"/>
          <w:sz w:val="21"/>
          <w:szCs w:val="21"/>
        </w:rPr>
        <w:t>Correspondencia proveniente de particulares</w:t>
      </w:r>
      <w:r w:rsidRPr="00022E5F">
        <w:rPr>
          <w:rFonts w:ascii="Abadi" w:eastAsia="Arial Unicode MS" w:hAnsi="Abadi" w:cs="Tahoma"/>
          <w:sz w:val="21"/>
          <w:szCs w:val="21"/>
        </w:rPr>
        <w:t>.</w:t>
      </w:r>
    </w:p>
    <w:p w14:paraId="0BD9A18E"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3717767D" w14:textId="17E2814F"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Los ciudadanos Hilda Elena Díaz Covarrubias Castillón y Salvador Gallegos Ramírez </w:t>
      </w:r>
      <w:bookmarkStart w:id="89" w:name="_Hlk27150137"/>
      <w:bookmarkStart w:id="90" w:name="_Hlk27150046"/>
      <w:r w:rsidR="00FB71A1" w:rsidRPr="00022E5F">
        <w:rPr>
          <w:rFonts w:ascii="Abadi" w:eastAsia="Arial Unicode MS" w:hAnsi="Abadi" w:cs="Tahoma"/>
          <w:sz w:val="21"/>
          <w:szCs w:val="21"/>
        </w:rPr>
        <w:t xml:space="preserve">solicitan ser ratificados por un periodo de tres años como </w:t>
      </w:r>
      <w:bookmarkEnd w:id="89"/>
      <w:r w:rsidR="00FB71A1" w:rsidRPr="00022E5F">
        <w:rPr>
          <w:rFonts w:ascii="Abadi" w:eastAsia="Arial Unicode MS" w:hAnsi="Abadi" w:cs="Tahoma"/>
          <w:sz w:val="21"/>
          <w:szCs w:val="21"/>
        </w:rPr>
        <w:t>integrantes del Consejo Consultivo de la Procuraduría de Derechos Humanos del Estado de Guanajuato</w:t>
      </w:r>
      <w:bookmarkStart w:id="91" w:name="_Hlk27150129"/>
      <w:bookmarkEnd w:id="90"/>
      <w:r w:rsidR="00FB71A1" w:rsidRPr="00022E5F">
        <w:rPr>
          <w:rFonts w:ascii="Abadi" w:eastAsia="Arial Unicode MS" w:hAnsi="Abadi" w:cs="Tahoma"/>
          <w:sz w:val="21"/>
          <w:szCs w:val="21"/>
        </w:rPr>
        <w:t>.</w:t>
      </w:r>
    </w:p>
    <w:bookmarkEnd w:id="91"/>
    <w:p w14:paraId="1A297234"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430EF1BC" w14:textId="62FC69E4" w:rsidR="00FB71A1" w:rsidRPr="00022E5F" w:rsidRDefault="008B6FE4" w:rsidP="00FB71A1">
      <w:pPr>
        <w:pStyle w:val="Sangradetextonormal"/>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-La C. Presidenta:</w:t>
      </w:r>
      <w:r w:rsidR="00FB71A1" w:rsidRPr="00022E5F">
        <w:rPr>
          <w:rFonts w:ascii="Abadi" w:eastAsia="Arial Unicode MS" w:hAnsi="Abadi" w:cs="Tahoma"/>
          <w:sz w:val="21"/>
          <w:szCs w:val="21"/>
        </w:rPr>
        <w:t xml:space="preserve"> Enterados y se remiten a la Junta de Gobierno y Coordinación Política para su atención.</w:t>
      </w:r>
    </w:p>
    <w:p w14:paraId="2F5C7FA8" w14:textId="77777777" w:rsidR="00FB71A1" w:rsidRPr="00022E5F" w:rsidRDefault="00FB71A1" w:rsidP="00FB71A1">
      <w:pPr>
        <w:pStyle w:val="Sangradetextonormal"/>
        <w:widowControl w:val="0"/>
        <w:tabs>
          <w:tab w:val="left" w:pos="993"/>
        </w:tabs>
        <w:spacing w:after="0"/>
        <w:ind w:left="0" w:firstLine="709"/>
        <w:jc w:val="both"/>
        <w:rPr>
          <w:rFonts w:ascii="Abadi" w:hAnsi="Abadi"/>
          <w:sz w:val="21"/>
          <w:szCs w:val="21"/>
        </w:rPr>
      </w:pPr>
    </w:p>
    <w:p w14:paraId="0A9A1904" w14:textId="539BD7D8" w:rsidR="00FB71A1" w:rsidRPr="00022E5F" w:rsidRDefault="008B6FE4" w:rsidP="00FB71A1">
      <w:pPr>
        <w:pStyle w:val="Sinespaciado"/>
        <w:tabs>
          <w:tab w:val="left" w:pos="993"/>
        </w:tabs>
        <w:ind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El ciudadano Armando Zamora Ruiz </w:t>
      </w:r>
      <w:bookmarkStart w:id="92" w:name="_Hlk27150329"/>
      <w:r w:rsidR="00FB71A1" w:rsidRPr="00022E5F">
        <w:rPr>
          <w:rFonts w:ascii="Abadi" w:eastAsia="Arial Unicode MS" w:hAnsi="Abadi" w:cs="Tahoma"/>
          <w:sz w:val="21"/>
          <w:szCs w:val="21"/>
        </w:rPr>
        <w:t>representante del Consejo Directivo de la Unión de Tablajeros e Introductores de Ganado de Irapuato, Gto.,</w:t>
      </w:r>
      <w:bookmarkEnd w:id="92"/>
      <w:r w:rsidR="00FB71A1" w:rsidRPr="00022E5F">
        <w:rPr>
          <w:rFonts w:ascii="Abadi" w:eastAsia="Arial Unicode MS" w:hAnsi="Abadi" w:cs="Tahoma"/>
          <w:sz w:val="21"/>
          <w:szCs w:val="21"/>
        </w:rPr>
        <w:t xml:space="preserve"> así como usuarios del rastro municipal </w:t>
      </w:r>
      <w:bookmarkStart w:id="93" w:name="_Hlk27150417"/>
      <w:r w:rsidR="00FB71A1" w:rsidRPr="00022E5F">
        <w:rPr>
          <w:rFonts w:ascii="Abadi" w:eastAsia="Arial Unicode MS" w:hAnsi="Abadi" w:cs="Tahoma"/>
          <w:sz w:val="21"/>
          <w:szCs w:val="21"/>
        </w:rPr>
        <w:t>solicitan se gestione una reunión con la Comisión de Hacienda y Fiscalización con el fin de analizar el incremento a los servicios que presta el rastro municipal para el año 2020.</w:t>
      </w:r>
      <w:bookmarkEnd w:id="93"/>
    </w:p>
    <w:p w14:paraId="54BE5EC8" w14:textId="77777777" w:rsidR="00FB71A1" w:rsidRPr="00022E5F" w:rsidRDefault="00FB71A1" w:rsidP="00FB71A1">
      <w:pPr>
        <w:pStyle w:val="Sinespaciado"/>
        <w:tabs>
          <w:tab w:val="left" w:pos="993"/>
        </w:tabs>
        <w:ind w:firstLine="709"/>
        <w:jc w:val="both"/>
        <w:rPr>
          <w:rFonts w:ascii="Abadi" w:eastAsia="Arial Unicode MS" w:hAnsi="Abadi" w:cs="Tahoma"/>
          <w:sz w:val="21"/>
          <w:szCs w:val="21"/>
        </w:rPr>
      </w:pPr>
    </w:p>
    <w:p w14:paraId="2646FE91" w14:textId="61F02F7A" w:rsidR="00FB71A1" w:rsidRPr="00022E5F" w:rsidRDefault="008B6FE4" w:rsidP="00FB71A1">
      <w:pPr>
        <w:pStyle w:val="Sangradetextonormal"/>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-La C. Presidenta:</w:t>
      </w:r>
      <w:r w:rsidR="00FB71A1" w:rsidRPr="00022E5F">
        <w:rPr>
          <w:rFonts w:ascii="Abadi" w:eastAsia="Arial Unicode MS" w:hAnsi="Abadi" w:cs="Tahoma"/>
          <w:sz w:val="21"/>
          <w:szCs w:val="21"/>
        </w:rPr>
        <w:t xml:space="preserve"> Enterados y se </w:t>
      </w:r>
      <w:r w:rsidR="00FB71A1" w:rsidRPr="00022E5F">
        <w:rPr>
          <w:rFonts w:ascii="Abadi" w:hAnsi="Abadi"/>
          <w:iCs/>
          <w:sz w:val="21"/>
          <w:szCs w:val="21"/>
        </w:rPr>
        <w:t>turna a las Comisiones Unidas de Hacienda y Fiscalización y de Gobernación y Puntos Constitucionales.</w:t>
      </w:r>
    </w:p>
    <w:p w14:paraId="0CA0C756" w14:textId="77777777" w:rsidR="00FB71A1" w:rsidRPr="00022E5F" w:rsidRDefault="00FB71A1" w:rsidP="00FB71A1">
      <w:pPr>
        <w:pStyle w:val="Sangradetextonormal"/>
        <w:widowControl w:val="0"/>
        <w:tabs>
          <w:tab w:val="left" w:pos="993"/>
        </w:tabs>
        <w:spacing w:after="0"/>
        <w:ind w:left="0" w:firstLine="709"/>
        <w:jc w:val="both"/>
        <w:rPr>
          <w:rFonts w:ascii="Abadi" w:hAnsi="Abadi"/>
          <w:sz w:val="21"/>
          <w:szCs w:val="21"/>
        </w:rPr>
      </w:pPr>
    </w:p>
    <w:p w14:paraId="0F0BECBC" w14:textId="4B999EA2" w:rsidR="00FB71A1" w:rsidRPr="00022E5F" w:rsidRDefault="008B6FE4" w:rsidP="00FB71A1">
      <w:pPr>
        <w:pStyle w:val="Sinespaciado"/>
        <w:tabs>
          <w:tab w:val="left" w:pos="993"/>
        </w:tabs>
        <w:ind w:firstLine="709"/>
        <w:jc w:val="both"/>
        <w:rPr>
          <w:rFonts w:ascii="Abadi" w:eastAsia="Arial Unicode MS" w:hAnsi="Abadi" w:cs="Tahoma"/>
          <w:bCs/>
          <w:kern w:val="24"/>
          <w:sz w:val="21"/>
          <w:szCs w:val="21"/>
          <w:lang w:eastAsia="es-ES"/>
        </w:rPr>
      </w:pPr>
      <w:r w:rsidRPr="00022E5F">
        <w:rPr>
          <w:rFonts w:ascii="Abadi" w:eastAsia="Arial Unicode MS" w:hAnsi="Abadi" w:cs="Tahoma"/>
          <w:b/>
          <w:sz w:val="21"/>
          <w:szCs w:val="21"/>
        </w:rPr>
        <w:t>-La Secretaría:</w:t>
      </w:r>
      <w:r w:rsidR="00FB71A1" w:rsidRPr="00022E5F">
        <w:rPr>
          <w:rFonts w:ascii="Abadi" w:eastAsia="Arial Unicode MS" w:hAnsi="Abadi" w:cs="Tahoma"/>
          <w:sz w:val="21"/>
          <w:szCs w:val="21"/>
        </w:rPr>
        <w:t xml:space="preserve"> La </w:t>
      </w:r>
      <w:bookmarkStart w:id="94" w:name="_Hlk27150505"/>
      <w:r w:rsidR="00FB71A1" w:rsidRPr="00022E5F">
        <w:rPr>
          <w:rFonts w:ascii="Abadi" w:eastAsia="Arial Unicode MS" w:hAnsi="Abadi" w:cs="Tahoma"/>
          <w:sz w:val="21"/>
          <w:szCs w:val="21"/>
        </w:rPr>
        <w:t xml:space="preserve">directora general del Banco de Alimentos de Guanajuato, A.C., </w:t>
      </w:r>
      <w:bookmarkStart w:id="95" w:name="_Hlk27150621"/>
      <w:bookmarkStart w:id="96" w:name="_Hlk27150614"/>
      <w:bookmarkEnd w:id="94"/>
      <w:r w:rsidR="00FB71A1" w:rsidRPr="00022E5F">
        <w:rPr>
          <w:rFonts w:ascii="Abadi" w:eastAsia="Arial Unicode MS" w:hAnsi="Abadi" w:cs="Tahoma"/>
          <w:sz w:val="21"/>
          <w:szCs w:val="21"/>
        </w:rPr>
        <w:t xml:space="preserve">remite comentarios a la consulta de la iniciativa </w:t>
      </w:r>
      <w:r w:rsidR="00FB71A1" w:rsidRPr="00022E5F">
        <w:rPr>
          <w:rFonts w:ascii="Abadi" w:eastAsia="Arial Unicode MS" w:hAnsi="Abadi" w:cs="Tahoma"/>
          <w:bCs/>
          <w:kern w:val="24"/>
          <w:sz w:val="21"/>
          <w:szCs w:val="21"/>
          <w:lang w:eastAsia="es-ES"/>
        </w:rPr>
        <w:t>de Ley para la Protección, Apoyo y Fomento a la Donación de Alimentos en el Estado de Guanajuato</w:t>
      </w:r>
      <w:bookmarkEnd w:id="95"/>
      <w:r w:rsidR="00FB71A1" w:rsidRPr="00022E5F">
        <w:rPr>
          <w:rFonts w:ascii="Abadi" w:eastAsia="Arial Unicode MS" w:hAnsi="Abadi" w:cs="Tahoma"/>
          <w:bCs/>
          <w:kern w:val="24"/>
          <w:sz w:val="21"/>
          <w:szCs w:val="21"/>
          <w:lang w:eastAsia="es-ES"/>
        </w:rPr>
        <w:t>.</w:t>
      </w:r>
    </w:p>
    <w:bookmarkEnd w:id="96"/>
    <w:p w14:paraId="5785AE81" w14:textId="77777777" w:rsidR="00FB71A1" w:rsidRPr="00022E5F" w:rsidRDefault="00FB71A1" w:rsidP="00FB71A1">
      <w:pPr>
        <w:pStyle w:val="Sangradetextonormal"/>
        <w:tabs>
          <w:tab w:val="left" w:pos="993"/>
        </w:tabs>
        <w:spacing w:after="0"/>
        <w:ind w:left="0" w:firstLine="709"/>
        <w:jc w:val="both"/>
        <w:rPr>
          <w:rFonts w:ascii="Abadi" w:eastAsia="Arial Unicode MS" w:hAnsi="Abadi" w:cs="Tahoma"/>
          <w:bCs/>
          <w:sz w:val="21"/>
          <w:szCs w:val="21"/>
        </w:rPr>
      </w:pPr>
    </w:p>
    <w:p w14:paraId="3E846C45" w14:textId="5F9EE194" w:rsidR="00FB71A1" w:rsidRPr="00022E5F" w:rsidRDefault="008B6FE4" w:rsidP="00FB71A1">
      <w:pPr>
        <w:pStyle w:val="Sangradetextonormal"/>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-La C. Presidenta:</w:t>
      </w:r>
      <w:r w:rsidR="00FB71A1" w:rsidRPr="00022E5F">
        <w:rPr>
          <w:rFonts w:ascii="Abadi" w:eastAsia="Arial Unicode MS" w:hAnsi="Abadi" w:cs="Tahoma"/>
          <w:sz w:val="21"/>
          <w:szCs w:val="21"/>
        </w:rPr>
        <w:t xml:space="preserve"> Enterados y se informa que se turnó a la </w:t>
      </w:r>
      <w:bookmarkStart w:id="97" w:name="_Hlk27150676"/>
      <w:r w:rsidR="00FB71A1" w:rsidRPr="00022E5F">
        <w:rPr>
          <w:rFonts w:ascii="Abadi" w:eastAsia="Arial Unicode MS" w:hAnsi="Abadi" w:cs="Tahoma"/>
          <w:sz w:val="21"/>
          <w:szCs w:val="21"/>
        </w:rPr>
        <w:t>Comisión de Desarrollo Económico y Social.</w:t>
      </w:r>
      <w:bookmarkEnd w:id="97"/>
    </w:p>
    <w:p w14:paraId="0D5EA264" w14:textId="02887EA5" w:rsidR="009122BB" w:rsidRPr="00022E5F" w:rsidRDefault="009122BB" w:rsidP="00FB71A1">
      <w:pPr>
        <w:pStyle w:val="Sangradetextonormal"/>
        <w:tabs>
          <w:tab w:val="left" w:pos="993"/>
        </w:tabs>
        <w:spacing w:after="0"/>
        <w:ind w:left="0" w:firstLine="709"/>
        <w:jc w:val="both"/>
        <w:rPr>
          <w:rFonts w:ascii="Abadi" w:eastAsia="Arial Unicode MS" w:hAnsi="Abadi" w:cs="Tahoma"/>
          <w:sz w:val="21"/>
          <w:szCs w:val="21"/>
        </w:rPr>
      </w:pPr>
    </w:p>
    <w:p w14:paraId="496F28C7" w14:textId="7A160659" w:rsidR="009122BB" w:rsidRPr="00022E5F" w:rsidRDefault="008B6FE4" w:rsidP="00FB71A1">
      <w:pPr>
        <w:pStyle w:val="Sangradetextonormal"/>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-La Secretaría:</w:t>
      </w:r>
      <w:r w:rsidR="009122BB" w:rsidRPr="00022E5F">
        <w:rPr>
          <w:rFonts w:ascii="Abadi" w:eastAsia="Arial Unicode MS" w:hAnsi="Abadi" w:cs="Tahoma"/>
          <w:sz w:val="21"/>
          <w:szCs w:val="21"/>
        </w:rPr>
        <w:t xml:space="preserve"> Es cuánto señora presidenta. </w:t>
      </w:r>
    </w:p>
    <w:p w14:paraId="07C0F94B" w14:textId="11287323" w:rsidR="00953B84" w:rsidRPr="00022E5F" w:rsidRDefault="00953B84" w:rsidP="00FB71A1">
      <w:pPr>
        <w:pStyle w:val="Sangradetextonormal"/>
        <w:tabs>
          <w:tab w:val="left" w:pos="993"/>
        </w:tabs>
        <w:spacing w:after="0"/>
        <w:ind w:left="0" w:firstLine="709"/>
        <w:jc w:val="both"/>
        <w:rPr>
          <w:rFonts w:ascii="Abadi" w:eastAsia="Arial Unicode MS" w:hAnsi="Abadi" w:cs="Tahoma"/>
          <w:sz w:val="21"/>
          <w:szCs w:val="21"/>
        </w:rPr>
      </w:pPr>
    </w:p>
    <w:p w14:paraId="57D5C4BA" w14:textId="614285F6" w:rsidR="00953B84" w:rsidRPr="00022E5F" w:rsidRDefault="00953B84" w:rsidP="00FB71A1">
      <w:pPr>
        <w:pStyle w:val="Sangradetextonormal"/>
        <w:tabs>
          <w:tab w:val="left" w:pos="993"/>
        </w:tabs>
        <w:spacing w:after="0"/>
        <w:ind w:left="0" w:firstLine="709"/>
        <w:jc w:val="both"/>
        <w:rPr>
          <w:rFonts w:ascii="Abadi" w:eastAsia="Arial Unicode MS" w:hAnsi="Abadi" w:cs="Tahoma"/>
          <w:sz w:val="21"/>
          <w:szCs w:val="21"/>
        </w:rPr>
      </w:pPr>
      <w:r w:rsidRPr="00022E5F">
        <w:rPr>
          <w:rFonts w:ascii="Abadi" w:eastAsia="Arial Unicode MS" w:hAnsi="Abadi" w:cs="Tahoma"/>
          <w:b/>
          <w:sz w:val="21"/>
          <w:szCs w:val="21"/>
        </w:rPr>
        <w:t>-</w:t>
      </w:r>
      <w:r w:rsidR="008B6FE4" w:rsidRPr="00022E5F">
        <w:rPr>
          <w:rFonts w:ascii="Abadi" w:eastAsia="Arial Unicode MS" w:hAnsi="Abadi" w:cs="Tahoma"/>
          <w:b/>
          <w:sz w:val="21"/>
          <w:szCs w:val="21"/>
        </w:rPr>
        <w:t>-La C. Presidenta:</w:t>
      </w:r>
      <w:r w:rsidRPr="00022E5F">
        <w:rPr>
          <w:rFonts w:ascii="Abadi" w:eastAsia="Arial Unicode MS" w:hAnsi="Abadi" w:cs="Tahoma"/>
          <w:b/>
          <w:sz w:val="21"/>
          <w:szCs w:val="21"/>
        </w:rPr>
        <w:t xml:space="preserve"> </w:t>
      </w:r>
      <w:r w:rsidRPr="00022E5F">
        <w:rPr>
          <w:rFonts w:ascii="Abadi" w:eastAsia="Arial Unicode MS" w:hAnsi="Abadi" w:cs="Tahoma"/>
          <w:sz w:val="21"/>
          <w:szCs w:val="21"/>
        </w:rPr>
        <w:t>Esta presidencia da cuenta que se incorporan a esta sesión los diputados y diputadas Claudia Silva Campos, Germán Cervantes Vega, Ma. Carmen Vaca González y Noemí Márquez Márquez.</w:t>
      </w:r>
    </w:p>
    <w:p w14:paraId="501A2581" w14:textId="161D985D" w:rsidR="00D5091D" w:rsidRPr="00022E5F" w:rsidRDefault="00D5091D" w:rsidP="00FB71A1">
      <w:pPr>
        <w:pStyle w:val="Sangradetextonormal"/>
        <w:tabs>
          <w:tab w:val="left" w:pos="993"/>
        </w:tabs>
        <w:spacing w:after="0"/>
        <w:ind w:left="0" w:firstLine="709"/>
        <w:jc w:val="both"/>
        <w:rPr>
          <w:rFonts w:ascii="Abadi" w:eastAsia="Arial Unicode MS" w:hAnsi="Abadi" w:cs="Tahoma"/>
          <w:sz w:val="21"/>
          <w:szCs w:val="21"/>
        </w:rPr>
      </w:pPr>
    </w:p>
    <w:p w14:paraId="086ADABD" w14:textId="27636268" w:rsidR="00D5091D" w:rsidRPr="00022E5F" w:rsidRDefault="00D5091D" w:rsidP="00FB71A1">
      <w:pPr>
        <w:pStyle w:val="Sangradetextonormal"/>
        <w:tabs>
          <w:tab w:val="left" w:pos="993"/>
        </w:tabs>
        <w:spacing w:after="0"/>
        <w:ind w:left="0" w:firstLine="709"/>
        <w:jc w:val="both"/>
        <w:rPr>
          <w:rFonts w:ascii="Abadi" w:hAnsi="Abadi"/>
          <w:b/>
          <w:sz w:val="21"/>
          <w:szCs w:val="21"/>
        </w:rPr>
      </w:pPr>
      <w:r w:rsidRPr="00022E5F">
        <w:rPr>
          <w:rFonts w:ascii="Abadi" w:eastAsia="Arial Unicode MS" w:hAnsi="Abadi" w:cs="Tahoma"/>
          <w:sz w:val="21"/>
          <w:szCs w:val="21"/>
        </w:rPr>
        <w:t xml:space="preserve">Se da cuenta con la Minuta Proyecto de Decreto </w:t>
      </w:r>
      <w:r w:rsidR="00E6676A" w:rsidRPr="00022E5F">
        <w:rPr>
          <w:rFonts w:ascii="Abadi" w:eastAsia="Arial Unicode MS" w:hAnsi="Abadi" w:cs="Tahoma"/>
          <w:sz w:val="21"/>
          <w:szCs w:val="21"/>
        </w:rPr>
        <w:t xml:space="preserve">por el que se reforma el </w:t>
      </w:r>
      <w:r w:rsidR="00A01365" w:rsidRPr="00022E5F">
        <w:rPr>
          <w:rFonts w:ascii="Abadi" w:hAnsi="Abadi"/>
          <w:b/>
          <w:sz w:val="21"/>
          <w:szCs w:val="21"/>
        </w:rPr>
        <w:t>primer párrafo del artículo 28 de la Constitución Política de los Estados Unidos Mexicanos en materia de condonación de impuestos, que remitió la Cámara de Senadores del Congreso de la Unión.</w:t>
      </w:r>
    </w:p>
    <w:p w14:paraId="2AC30700" w14:textId="16F04EF6" w:rsidR="00A01365" w:rsidRPr="00022E5F" w:rsidRDefault="00A01365" w:rsidP="00FB71A1">
      <w:pPr>
        <w:pStyle w:val="Sangradetextonormal"/>
        <w:tabs>
          <w:tab w:val="left" w:pos="993"/>
        </w:tabs>
        <w:spacing w:after="0"/>
        <w:ind w:left="0" w:firstLine="709"/>
        <w:jc w:val="both"/>
        <w:rPr>
          <w:rFonts w:ascii="Abadi" w:hAnsi="Abadi"/>
          <w:b/>
          <w:sz w:val="21"/>
          <w:szCs w:val="21"/>
        </w:rPr>
      </w:pPr>
    </w:p>
    <w:p w14:paraId="69D30139" w14:textId="0850D523" w:rsidR="004B638F" w:rsidRPr="00022E5F" w:rsidRDefault="00A01365" w:rsidP="00FB71A1">
      <w:pPr>
        <w:pStyle w:val="Sangradetextonormal"/>
        <w:tabs>
          <w:tab w:val="left" w:pos="993"/>
        </w:tabs>
        <w:spacing w:after="0"/>
        <w:ind w:left="0" w:firstLine="709"/>
        <w:jc w:val="both"/>
        <w:rPr>
          <w:rFonts w:ascii="Abadi" w:hAnsi="Abadi"/>
          <w:bCs/>
          <w:sz w:val="21"/>
          <w:szCs w:val="21"/>
        </w:rPr>
      </w:pPr>
      <w:r w:rsidRPr="00022E5F">
        <w:rPr>
          <w:rFonts w:ascii="Abadi" w:hAnsi="Abadi"/>
          <w:bCs/>
          <w:sz w:val="21"/>
          <w:szCs w:val="21"/>
        </w:rPr>
        <w:t xml:space="preserve">Se solicita a la secretaría dar lectura </w:t>
      </w:r>
      <w:r w:rsidR="007927F1" w:rsidRPr="00022E5F">
        <w:rPr>
          <w:rFonts w:ascii="Abadi" w:hAnsi="Abadi"/>
          <w:bCs/>
          <w:sz w:val="21"/>
          <w:szCs w:val="21"/>
        </w:rPr>
        <w:t>al oficio mediante el cual se envió dicha minuta.</w:t>
      </w:r>
    </w:p>
    <w:p w14:paraId="200D4FF9" w14:textId="77777777" w:rsidR="007927F1" w:rsidRPr="00022E5F" w:rsidRDefault="007927F1" w:rsidP="00FB71A1">
      <w:pPr>
        <w:pStyle w:val="Sangradetextonormal"/>
        <w:tabs>
          <w:tab w:val="left" w:pos="993"/>
        </w:tabs>
        <w:spacing w:after="0"/>
        <w:ind w:left="0" w:firstLine="709"/>
        <w:jc w:val="both"/>
        <w:rPr>
          <w:rFonts w:ascii="Abadi" w:eastAsia="Arial Unicode MS" w:hAnsi="Abadi" w:cs="Tahoma"/>
          <w:sz w:val="21"/>
          <w:szCs w:val="21"/>
        </w:rPr>
      </w:pPr>
    </w:p>
    <w:p w14:paraId="040DC69C" w14:textId="62A9A25D" w:rsidR="00953B84" w:rsidRPr="00022E5F" w:rsidRDefault="001C210A" w:rsidP="00953B84">
      <w:pPr>
        <w:ind w:firstLine="709"/>
        <w:jc w:val="both"/>
        <w:rPr>
          <w:rFonts w:ascii="Abadi" w:hAnsi="Abadi"/>
          <w:b/>
          <w:sz w:val="21"/>
          <w:szCs w:val="21"/>
        </w:rPr>
      </w:pPr>
      <w:r w:rsidRPr="00022E5F">
        <w:rPr>
          <w:rFonts w:ascii="Abadi" w:hAnsi="Abadi"/>
          <w:b/>
          <w:sz w:val="21"/>
          <w:szCs w:val="21"/>
        </w:rPr>
        <w:t>PRESENTACIÓN DE LA MINUTA PROYECTO DE DECRETO POR EL QUE SE REFORMA EL PRIMER PÁRRAFO DEL ARTÍCULO 28 DE LA CONSTITUCIÓN POLÍTICA DE LOS ESTADOS UNIDOS MEXICANOS EN MATERIA DE CONDONACIÓN DE IMPUESTOS, QUE REMITIÓ LA CÁMARA DE SENADORES DEL CONGRESO DE LA UNIÓN.</w:t>
      </w:r>
    </w:p>
    <w:p w14:paraId="20C6AFFD" w14:textId="015A4D76" w:rsidR="00A834D1" w:rsidRPr="00022E5F" w:rsidRDefault="00A834D1" w:rsidP="00953B84">
      <w:pPr>
        <w:ind w:firstLine="709"/>
        <w:jc w:val="both"/>
        <w:rPr>
          <w:rFonts w:ascii="Abadi" w:hAnsi="Abadi"/>
          <w:b/>
          <w:sz w:val="21"/>
          <w:szCs w:val="21"/>
        </w:rPr>
      </w:pPr>
    </w:p>
    <w:p w14:paraId="5BCE70BF" w14:textId="15C7EC09" w:rsidR="002223A3" w:rsidRPr="00022E5F" w:rsidRDefault="000D1E3C" w:rsidP="002223A3">
      <w:pPr>
        <w:ind w:firstLine="709"/>
        <w:jc w:val="both"/>
        <w:rPr>
          <w:rFonts w:ascii="Abadi" w:hAnsi="Abadi"/>
          <w:b/>
          <w:sz w:val="21"/>
          <w:szCs w:val="21"/>
        </w:rPr>
      </w:pPr>
      <w:r w:rsidRPr="00022E5F">
        <w:rPr>
          <w:rFonts w:ascii="Abadi" w:hAnsi="Abadi"/>
          <w:b/>
          <w:sz w:val="21"/>
          <w:szCs w:val="21"/>
        </w:rPr>
        <w:t xml:space="preserve">-La Secretaría: (Leyendo) </w:t>
      </w:r>
      <w:r w:rsidR="002223A3" w:rsidRPr="00022E5F">
        <w:rPr>
          <w:rFonts w:ascii="Abadi" w:hAnsi="Abadi"/>
          <w:b/>
          <w:sz w:val="21"/>
          <w:szCs w:val="21"/>
        </w:rPr>
        <w:t>»</w:t>
      </w:r>
      <w:r w:rsidR="00E9203D" w:rsidRPr="00022E5F">
        <w:rPr>
          <w:rFonts w:ascii="Abadi" w:hAnsi="Abadi"/>
          <w:b/>
          <w:sz w:val="21"/>
          <w:szCs w:val="21"/>
        </w:rPr>
        <w:t xml:space="preserve">MESA DIRECTIVA. OFICIO NÚM. DGPL-1P2A-9290.10. CIUDAD DE MÉXICO. 11 DE DICIEMBRE DE 2019. </w:t>
      </w:r>
      <w:r w:rsidR="002223A3" w:rsidRPr="00022E5F">
        <w:rPr>
          <w:rFonts w:ascii="Abadi" w:hAnsi="Abadi"/>
          <w:b/>
          <w:sz w:val="21"/>
          <w:szCs w:val="21"/>
        </w:rPr>
        <w:t>DIP. MA. GUADALUPE JOSEFINA SALAS BUSTAMANTE. PRESIDENTA DE LA MESA DIRECTIVA DEL CONGRESO DEL ESTADO DE GUANAJUATO. PRESENTE.</w:t>
      </w:r>
    </w:p>
    <w:p w14:paraId="5029FF44" w14:textId="1C4D47F6" w:rsidR="002223A3" w:rsidRPr="00022E5F" w:rsidRDefault="002223A3" w:rsidP="002223A3">
      <w:pPr>
        <w:ind w:firstLine="709"/>
        <w:jc w:val="both"/>
        <w:rPr>
          <w:rFonts w:ascii="Abadi" w:hAnsi="Abadi"/>
          <w:bCs/>
          <w:sz w:val="21"/>
          <w:szCs w:val="21"/>
        </w:rPr>
      </w:pPr>
      <w:r w:rsidRPr="00022E5F">
        <w:rPr>
          <w:rFonts w:ascii="Abadi" w:hAnsi="Abadi"/>
          <w:bCs/>
          <w:sz w:val="21"/>
          <w:szCs w:val="21"/>
        </w:rPr>
        <w:t xml:space="preserve"> </w:t>
      </w:r>
    </w:p>
    <w:p w14:paraId="37BDA94C" w14:textId="41743A22" w:rsidR="002223A3" w:rsidRPr="00022E5F" w:rsidRDefault="002223A3" w:rsidP="002223A3">
      <w:pPr>
        <w:ind w:firstLine="709"/>
        <w:jc w:val="both"/>
        <w:rPr>
          <w:rFonts w:ascii="Abadi" w:hAnsi="Abadi"/>
          <w:bCs/>
          <w:sz w:val="21"/>
          <w:szCs w:val="21"/>
        </w:rPr>
      </w:pPr>
      <w:r w:rsidRPr="00022E5F">
        <w:rPr>
          <w:rFonts w:ascii="Abadi" w:hAnsi="Abadi"/>
          <w:bCs/>
          <w:sz w:val="21"/>
          <w:szCs w:val="21"/>
        </w:rPr>
        <w:t xml:space="preserve">Para los efectos del artículo 135 </w:t>
      </w:r>
      <w:r w:rsidR="00E9203D" w:rsidRPr="00022E5F">
        <w:rPr>
          <w:rFonts w:ascii="Abadi" w:hAnsi="Abadi"/>
          <w:bCs/>
          <w:sz w:val="21"/>
          <w:szCs w:val="21"/>
        </w:rPr>
        <w:t>Constitucional</w:t>
      </w:r>
      <w:r w:rsidRPr="00022E5F">
        <w:rPr>
          <w:rFonts w:ascii="Abadi" w:hAnsi="Abadi"/>
          <w:bCs/>
          <w:sz w:val="21"/>
          <w:szCs w:val="21"/>
        </w:rPr>
        <w:t xml:space="preserve">, me permito remitir a </w:t>
      </w:r>
      <w:r w:rsidR="00E9203D" w:rsidRPr="00022E5F">
        <w:rPr>
          <w:rFonts w:ascii="Abadi" w:hAnsi="Abadi"/>
          <w:bCs/>
          <w:sz w:val="21"/>
          <w:szCs w:val="21"/>
        </w:rPr>
        <w:t>U</w:t>
      </w:r>
      <w:r w:rsidRPr="00022E5F">
        <w:rPr>
          <w:rFonts w:ascii="Abadi" w:hAnsi="Abadi"/>
          <w:bCs/>
          <w:sz w:val="21"/>
          <w:szCs w:val="21"/>
        </w:rPr>
        <w:t>sted expediente que contiene PROYECTO DE DECRETO POR EL QUE SE REFORMA EL PRIMER PÁRRAFO DEL ARTÍCULO 28 DE LA CONSTITUCIÓN POLÍTICA DE LOS ESTADOS UNIDOS MEXICANOS, EN MATERIA DE CONDONACIÓN DE IMPUESTOS.</w:t>
      </w:r>
    </w:p>
    <w:p w14:paraId="131C86E0" w14:textId="486EEB82" w:rsidR="002223A3" w:rsidRPr="00022E5F" w:rsidRDefault="002223A3" w:rsidP="002223A3">
      <w:pPr>
        <w:ind w:firstLine="709"/>
        <w:jc w:val="both"/>
        <w:rPr>
          <w:rFonts w:ascii="Abadi" w:hAnsi="Abadi"/>
          <w:bCs/>
          <w:sz w:val="21"/>
          <w:szCs w:val="21"/>
        </w:rPr>
      </w:pPr>
    </w:p>
    <w:p w14:paraId="624DB38A" w14:textId="0959FF41" w:rsidR="002223A3" w:rsidRPr="00022E5F" w:rsidRDefault="00A46F6D" w:rsidP="002223A3">
      <w:pPr>
        <w:ind w:firstLine="709"/>
        <w:jc w:val="both"/>
        <w:rPr>
          <w:rFonts w:ascii="Abadi" w:hAnsi="Abadi"/>
          <w:b/>
          <w:sz w:val="21"/>
          <w:szCs w:val="21"/>
        </w:rPr>
      </w:pPr>
      <w:r w:rsidRPr="00022E5F">
        <w:rPr>
          <w:rFonts w:ascii="Abadi" w:hAnsi="Abadi"/>
          <w:b/>
          <w:sz w:val="21"/>
          <w:szCs w:val="21"/>
        </w:rPr>
        <w:t>ATENTAMENTE. CIUDAD DE MÉXICO 11 DE DICIEMBRE DE 2019. SEN. PRIMO DOTHÉ MATA. SECRETARIO. »</w:t>
      </w:r>
    </w:p>
    <w:p w14:paraId="2DE0446E" w14:textId="0FAE0320" w:rsidR="002223A3" w:rsidRPr="00022E5F" w:rsidRDefault="002223A3" w:rsidP="002223A3">
      <w:pPr>
        <w:ind w:firstLine="709"/>
        <w:jc w:val="both"/>
        <w:rPr>
          <w:rFonts w:ascii="Abadi" w:hAnsi="Abadi"/>
          <w:b/>
          <w:sz w:val="21"/>
          <w:szCs w:val="21"/>
        </w:rPr>
      </w:pPr>
    </w:p>
    <w:p w14:paraId="7A1C88C8" w14:textId="370C9B04" w:rsidR="00A46F6D" w:rsidRPr="00022E5F" w:rsidRDefault="00A46F6D" w:rsidP="00633AF3">
      <w:pPr>
        <w:jc w:val="center"/>
        <w:rPr>
          <w:rFonts w:ascii="Abadi" w:hAnsi="Abadi"/>
          <w:b/>
          <w:sz w:val="21"/>
          <w:szCs w:val="21"/>
        </w:rPr>
      </w:pPr>
      <w:r w:rsidRPr="00022E5F">
        <w:rPr>
          <w:rFonts w:ascii="Abadi" w:hAnsi="Abadi"/>
          <w:b/>
          <w:sz w:val="21"/>
          <w:szCs w:val="21"/>
        </w:rPr>
        <w:t>PROYECTO DE DECRETO</w:t>
      </w:r>
    </w:p>
    <w:p w14:paraId="3E30F538" w14:textId="77777777" w:rsidR="00A46F6D" w:rsidRPr="00022E5F" w:rsidRDefault="00A46F6D" w:rsidP="00A46F6D">
      <w:pPr>
        <w:ind w:firstLine="709"/>
        <w:jc w:val="both"/>
        <w:rPr>
          <w:rFonts w:ascii="Abadi" w:hAnsi="Abadi"/>
          <w:b/>
          <w:sz w:val="21"/>
          <w:szCs w:val="21"/>
        </w:rPr>
      </w:pPr>
    </w:p>
    <w:p w14:paraId="33B859F7" w14:textId="563B5B78" w:rsidR="00A46F6D" w:rsidRPr="00022E5F" w:rsidRDefault="00A46F6D" w:rsidP="00A46F6D">
      <w:pPr>
        <w:ind w:firstLine="709"/>
        <w:jc w:val="both"/>
        <w:rPr>
          <w:rFonts w:ascii="Abadi" w:hAnsi="Abadi"/>
          <w:b/>
          <w:sz w:val="21"/>
          <w:szCs w:val="21"/>
        </w:rPr>
      </w:pPr>
      <w:r w:rsidRPr="00022E5F">
        <w:rPr>
          <w:rFonts w:ascii="Abadi" w:hAnsi="Abadi"/>
          <w:b/>
          <w:sz w:val="21"/>
          <w:szCs w:val="21"/>
        </w:rPr>
        <w:t xml:space="preserve">POR EL QUE SE REFORMA EL PRIMER PÁRRAFO DEL ARTÍCULO 28 DE LA CONSTITUCIÓN POLÍTICA DE LOS ESTADOS UNIDOS MEXICANOS, EN MATERIA DE CONDONACION DE IMPUESTOS. </w:t>
      </w:r>
    </w:p>
    <w:p w14:paraId="5A4B8289" w14:textId="77777777" w:rsidR="00A46F6D" w:rsidRPr="00022E5F" w:rsidRDefault="00A46F6D" w:rsidP="00A46F6D">
      <w:pPr>
        <w:ind w:firstLine="709"/>
        <w:jc w:val="both"/>
        <w:rPr>
          <w:rFonts w:ascii="Abadi" w:hAnsi="Abadi"/>
          <w:b/>
          <w:sz w:val="21"/>
          <w:szCs w:val="21"/>
        </w:rPr>
      </w:pPr>
    </w:p>
    <w:p w14:paraId="42603591" w14:textId="773C2B06" w:rsidR="00A46F6D" w:rsidRPr="00022E5F" w:rsidRDefault="00A46F6D" w:rsidP="00A46F6D">
      <w:pPr>
        <w:ind w:firstLine="709"/>
        <w:jc w:val="both"/>
        <w:rPr>
          <w:rFonts w:ascii="Abadi" w:hAnsi="Abadi"/>
          <w:b/>
          <w:sz w:val="21"/>
          <w:szCs w:val="21"/>
        </w:rPr>
      </w:pPr>
      <w:r w:rsidRPr="00022E5F">
        <w:rPr>
          <w:rFonts w:ascii="Abadi" w:hAnsi="Abadi"/>
          <w:b/>
          <w:sz w:val="21"/>
          <w:szCs w:val="21"/>
        </w:rPr>
        <w:t xml:space="preserve">Artículo Único. Se reforma el primer párrafo del artículo 28 de la Constitución Política de los Estados Unidos Mexicanos, para quedar como sigue: </w:t>
      </w:r>
    </w:p>
    <w:p w14:paraId="0C46C8D9" w14:textId="77777777" w:rsidR="00A46F6D" w:rsidRPr="00022E5F" w:rsidRDefault="00A46F6D" w:rsidP="00A46F6D">
      <w:pPr>
        <w:ind w:firstLine="709"/>
        <w:jc w:val="both"/>
        <w:rPr>
          <w:rFonts w:ascii="Abadi" w:hAnsi="Abadi"/>
          <w:b/>
          <w:sz w:val="21"/>
          <w:szCs w:val="21"/>
        </w:rPr>
      </w:pPr>
    </w:p>
    <w:p w14:paraId="7FF3D789" w14:textId="1293E8B4" w:rsidR="00A46F6D" w:rsidRPr="00022E5F" w:rsidRDefault="00A46F6D" w:rsidP="00A46F6D">
      <w:pPr>
        <w:ind w:firstLine="709"/>
        <w:jc w:val="both"/>
        <w:rPr>
          <w:rFonts w:ascii="Abadi" w:hAnsi="Abadi"/>
          <w:b/>
          <w:sz w:val="21"/>
          <w:szCs w:val="21"/>
        </w:rPr>
      </w:pPr>
      <w:r w:rsidRPr="00022E5F">
        <w:rPr>
          <w:rFonts w:ascii="Abadi" w:hAnsi="Abadi"/>
          <w:b/>
          <w:sz w:val="21"/>
          <w:szCs w:val="21"/>
        </w:rPr>
        <w:t xml:space="preserve">Artículo 28. En los Estados Unidos Mexicanos quedan prohibidos los monopolios, las prácticas monopólicas, los estancos, las condonaciones de impuestos y las exenciones de impuestos en los términos y condiciones que fijan las leyes. El mismo tratamiento se dará a las prohibiciones a título de protección a la industria . </w:t>
      </w:r>
    </w:p>
    <w:p w14:paraId="0C8995FE" w14:textId="27A59C47" w:rsidR="002223A3" w:rsidRPr="00022E5F" w:rsidRDefault="00A46F6D" w:rsidP="00A46F6D">
      <w:pPr>
        <w:ind w:firstLine="709"/>
        <w:jc w:val="both"/>
        <w:rPr>
          <w:rFonts w:ascii="Abadi" w:hAnsi="Abadi"/>
          <w:b/>
          <w:sz w:val="21"/>
          <w:szCs w:val="21"/>
        </w:rPr>
      </w:pPr>
      <w:r w:rsidRPr="00022E5F">
        <w:rPr>
          <w:rFonts w:ascii="Abadi" w:hAnsi="Abadi"/>
          <w:b/>
          <w:sz w:val="21"/>
          <w:szCs w:val="21"/>
        </w:rPr>
        <w:t>…</w:t>
      </w:r>
    </w:p>
    <w:p w14:paraId="17690778" w14:textId="3C3F4AB8"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05BA0998"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4D0EC790"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4B0AB3C2"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749EE826"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0F3CEF5F"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2FB7C2D7"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37BA75D7"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07479ABE"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61081222"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0DAC9B84"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31D6BF6A"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167A22A6"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668FE550"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395D11F1" w14:textId="77777777" w:rsidR="00A46F6D" w:rsidRPr="00022E5F" w:rsidRDefault="00A46F6D" w:rsidP="00A46F6D">
      <w:pPr>
        <w:ind w:firstLine="709"/>
        <w:jc w:val="both"/>
        <w:rPr>
          <w:rFonts w:ascii="Abadi" w:hAnsi="Abadi"/>
          <w:bCs/>
          <w:sz w:val="21"/>
          <w:szCs w:val="21"/>
        </w:rPr>
      </w:pPr>
      <w:r w:rsidRPr="00022E5F">
        <w:rPr>
          <w:rFonts w:ascii="Abadi" w:hAnsi="Abadi"/>
          <w:b/>
          <w:sz w:val="21"/>
          <w:szCs w:val="21"/>
        </w:rPr>
        <w:t>…</w:t>
      </w:r>
    </w:p>
    <w:p w14:paraId="42862943" w14:textId="75B2B39A" w:rsidR="00A46F6D" w:rsidRPr="00022E5F" w:rsidRDefault="00A46F6D" w:rsidP="00A46F6D">
      <w:pPr>
        <w:ind w:firstLine="709"/>
        <w:jc w:val="both"/>
        <w:rPr>
          <w:rFonts w:ascii="Abadi" w:hAnsi="Abadi"/>
          <w:b/>
          <w:sz w:val="21"/>
          <w:szCs w:val="21"/>
        </w:rPr>
      </w:pPr>
      <w:r w:rsidRPr="00022E5F">
        <w:rPr>
          <w:rFonts w:ascii="Abadi" w:hAnsi="Abadi"/>
          <w:b/>
          <w:sz w:val="21"/>
          <w:szCs w:val="21"/>
        </w:rPr>
        <w:t>…</w:t>
      </w:r>
    </w:p>
    <w:p w14:paraId="63A113A7" w14:textId="77777777" w:rsidR="00A46F6D" w:rsidRPr="00022E5F" w:rsidRDefault="00A46F6D" w:rsidP="00A46F6D">
      <w:pPr>
        <w:ind w:firstLine="709"/>
        <w:jc w:val="both"/>
        <w:rPr>
          <w:rFonts w:ascii="Abadi" w:hAnsi="Abadi"/>
          <w:bCs/>
          <w:sz w:val="21"/>
          <w:szCs w:val="21"/>
        </w:rPr>
      </w:pPr>
    </w:p>
    <w:p w14:paraId="197143FF" w14:textId="67F5B9DB" w:rsidR="002223A3" w:rsidRPr="00022E5F" w:rsidRDefault="00A46F6D" w:rsidP="00A46F6D">
      <w:pPr>
        <w:jc w:val="center"/>
        <w:rPr>
          <w:rFonts w:ascii="Abadi" w:hAnsi="Abadi"/>
          <w:bCs/>
          <w:sz w:val="21"/>
          <w:szCs w:val="21"/>
        </w:rPr>
      </w:pPr>
      <w:r w:rsidRPr="00022E5F">
        <w:rPr>
          <w:rFonts w:ascii="Abadi" w:hAnsi="Abadi"/>
          <w:bCs/>
          <w:sz w:val="21"/>
          <w:szCs w:val="21"/>
        </w:rPr>
        <w:t>TRANSITORIOS</w:t>
      </w:r>
    </w:p>
    <w:p w14:paraId="58E7F8E6" w14:textId="56447070" w:rsidR="00A46F6D" w:rsidRPr="00022E5F" w:rsidRDefault="00A46F6D" w:rsidP="00A46F6D">
      <w:pPr>
        <w:jc w:val="center"/>
        <w:rPr>
          <w:rFonts w:ascii="Abadi" w:hAnsi="Abadi"/>
          <w:bCs/>
          <w:sz w:val="21"/>
          <w:szCs w:val="21"/>
        </w:rPr>
      </w:pPr>
    </w:p>
    <w:p w14:paraId="1A9A4D36" w14:textId="4D88EF3D" w:rsidR="00A46F6D" w:rsidRPr="00022E5F" w:rsidRDefault="00A46F6D" w:rsidP="00A46F6D">
      <w:pPr>
        <w:ind w:firstLine="709"/>
        <w:jc w:val="both"/>
        <w:rPr>
          <w:rFonts w:ascii="Abadi" w:hAnsi="Abadi"/>
          <w:bCs/>
          <w:sz w:val="21"/>
          <w:szCs w:val="21"/>
        </w:rPr>
      </w:pPr>
      <w:r w:rsidRPr="00022E5F">
        <w:rPr>
          <w:rFonts w:ascii="Abadi" w:hAnsi="Abadi"/>
          <w:b/>
          <w:sz w:val="21"/>
          <w:szCs w:val="21"/>
        </w:rPr>
        <w:lastRenderedPageBreak/>
        <w:t>Primero.</w:t>
      </w:r>
      <w:r w:rsidRPr="00022E5F">
        <w:rPr>
          <w:rFonts w:ascii="Abadi" w:hAnsi="Abadi"/>
          <w:bCs/>
          <w:sz w:val="21"/>
          <w:szCs w:val="21"/>
        </w:rPr>
        <w:t xml:space="preserve"> El presente Decreto entrará en vigor el día siguiente al de su publicación en el Diario Oficial de la Federación.</w:t>
      </w:r>
    </w:p>
    <w:p w14:paraId="194EE60F" w14:textId="02DC7A56" w:rsidR="00A46F6D" w:rsidRPr="00022E5F" w:rsidRDefault="00A46F6D" w:rsidP="00A46F6D">
      <w:pPr>
        <w:ind w:firstLine="709"/>
        <w:jc w:val="both"/>
        <w:rPr>
          <w:rFonts w:ascii="Abadi" w:hAnsi="Abadi"/>
          <w:bCs/>
          <w:sz w:val="21"/>
          <w:szCs w:val="21"/>
        </w:rPr>
      </w:pPr>
    </w:p>
    <w:p w14:paraId="5F4DE126" w14:textId="5ECF59CE" w:rsidR="00A46F6D" w:rsidRPr="00022E5F" w:rsidRDefault="009510DE" w:rsidP="00AB0801">
      <w:pPr>
        <w:ind w:firstLine="709"/>
        <w:jc w:val="both"/>
        <w:rPr>
          <w:rFonts w:ascii="Abadi" w:hAnsi="Abadi"/>
          <w:bCs/>
          <w:sz w:val="21"/>
          <w:szCs w:val="21"/>
        </w:rPr>
      </w:pPr>
      <w:r w:rsidRPr="00022E5F">
        <w:rPr>
          <w:rFonts w:ascii="Abadi" w:hAnsi="Abadi"/>
          <w:bCs/>
          <w:sz w:val="21"/>
          <w:szCs w:val="21"/>
        </w:rPr>
        <w:t>Segundo. El Congreso de la Unión y las Legislaturas de las entidades federativas, en el ámbito de su competencia, deberán armonizar el marco jurídico en la materia para adecuarlo al contenido del presente Decreto en un plazo que no excederá de un año a partir de la entrada en vigor del mismo.</w:t>
      </w:r>
    </w:p>
    <w:p w14:paraId="53B52E58" w14:textId="68BFBF22" w:rsidR="009510DE" w:rsidRPr="00022E5F" w:rsidRDefault="009510DE" w:rsidP="00AB0801">
      <w:pPr>
        <w:ind w:firstLine="709"/>
        <w:jc w:val="both"/>
        <w:rPr>
          <w:rFonts w:ascii="Abadi" w:hAnsi="Abadi"/>
          <w:bCs/>
          <w:sz w:val="21"/>
          <w:szCs w:val="21"/>
        </w:rPr>
      </w:pPr>
    </w:p>
    <w:p w14:paraId="1F145B0A" w14:textId="1E02744A" w:rsidR="009510DE" w:rsidRPr="00022E5F" w:rsidRDefault="00AB0801" w:rsidP="00AB0801">
      <w:pPr>
        <w:ind w:firstLine="709"/>
        <w:jc w:val="both"/>
        <w:rPr>
          <w:rFonts w:ascii="Abadi" w:hAnsi="Abadi"/>
          <w:b/>
          <w:sz w:val="21"/>
          <w:szCs w:val="21"/>
        </w:rPr>
      </w:pPr>
      <w:r w:rsidRPr="00022E5F">
        <w:rPr>
          <w:rFonts w:ascii="Abadi" w:hAnsi="Abadi"/>
          <w:b/>
          <w:sz w:val="21"/>
          <w:szCs w:val="21"/>
        </w:rPr>
        <w:t>SALÓN DE SESIONES DE LA HONORABLE CÁMARA DE SENADORES.CIUDAD  DE MÉXICO, A 11 DE DICIEMBRE DE 2019. SEN. MÓNICA FERNÁNDEZ BALBOA. PRESIDENTA. SEN. PRIMO DOTHÉ MATA. SECRETARIO. »</w:t>
      </w:r>
    </w:p>
    <w:p w14:paraId="2AAE0091" w14:textId="7058909E" w:rsidR="00AB0801" w:rsidRPr="00022E5F" w:rsidRDefault="00AB0801" w:rsidP="00AB0801">
      <w:pPr>
        <w:ind w:firstLine="709"/>
        <w:jc w:val="both"/>
        <w:rPr>
          <w:rFonts w:ascii="Abadi" w:hAnsi="Abadi"/>
          <w:bCs/>
          <w:sz w:val="21"/>
          <w:szCs w:val="21"/>
        </w:rPr>
      </w:pPr>
    </w:p>
    <w:p w14:paraId="554A44B7" w14:textId="22E704A4" w:rsidR="00A46F6D" w:rsidRPr="00022E5F" w:rsidRDefault="00AB0801" w:rsidP="00AB0801">
      <w:pPr>
        <w:ind w:firstLine="709"/>
        <w:jc w:val="both"/>
        <w:rPr>
          <w:rFonts w:ascii="Abadi" w:hAnsi="Abadi"/>
          <w:b/>
          <w:sz w:val="21"/>
          <w:szCs w:val="21"/>
        </w:rPr>
      </w:pPr>
      <w:r w:rsidRPr="00022E5F">
        <w:rPr>
          <w:rFonts w:ascii="Abadi" w:hAnsi="Abadi"/>
          <w:bCs/>
          <w:sz w:val="21"/>
          <w:szCs w:val="21"/>
        </w:rPr>
        <w:t xml:space="preserve">Se remite a las Honorables Legislaturas de los Estados y de la Ciudad de México ara los efectos del artículo 135 de la Constitución Política e los Estados Unidos Mexicanos. Ciudad de México, a </w:t>
      </w:r>
      <w:r w:rsidR="007A4AA0" w:rsidRPr="00022E5F">
        <w:rPr>
          <w:rFonts w:ascii="Abadi" w:hAnsi="Abadi"/>
          <w:bCs/>
          <w:sz w:val="21"/>
          <w:szCs w:val="21"/>
        </w:rPr>
        <w:t>1</w:t>
      </w:r>
      <w:r w:rsidRPr="00022E5F">
        <w:rPr>
          <w:rFonts w:ascii="Abadi" w:hAnsi="Abadi"/>
          <w:bCs/>
          <w:sz w:val="21"/>
          <w:szCs w:val="21"/>
        </w:rPr>
        <w:t xml:space="preserve">1 de diciembre de 2019. </w:t>
      </w:r>
      <w:r w:rsidRPr="00022E5F">
        <w:rPr>
          <w:rFonts w:ascii="Abadi" w:hAnsi="Abadi"/>
          <w:b/>
          <w:sz w:val="21"/>
          <w:szCs w:val="21"/>
        </w:rPr>
        <w:t>Dr. Arturo Garita. Secretario General de Servicios Parlamentarios. »</w:t>
      </w:r>
    </w:p>
    <w:p w14:paraId="13A9DCB3" w14:textId="76847FB0" w:rsidR="00E9203D" w:rsidRPr="00022E5F" w:rsidRDefault="00E9203D" w:rsidP="00AB0801">
      <w:pPr>
        <w:ind w:firstLine="709"/>
        <w:jc w:val="both"/>
        <w:rPr>
          <w:rFonts w:ascii="Abadi" w:hAnsi="Abadi"/>
          <w:b/>
          <w:sz w:val="21"/>
          <w:szCs w:val="21"/>
        </w:rPr>
      </w:pPr>
    </w:p>
    <w:p w14:paraId="542379C6" w14:textId="513919CD" w:rsidR="00E9203D" w:rsidRPr="00022E5F" w:rsidRDefault="00A803FA" w:rsidP="00AB0801">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 xml:space="preserve">Se turna a Comisión de Gobernación y Puntos Constitucionales, con fundamento en el artículo 111, fracción I de nuestra Ley Orgánica, para su estudio y dictamen. </w:t>
      </w:r>
    </w:p>
    <w:p w14:paraId="169FA73D" w14:textId="05DF99DE" w:rsidR="00A803FA" w:rsidRPr="00022E5F" w:rsidRDefault="00A803FA" w:rsidP="00AB0801">
      <w:pPr>
        <w:ind w:firstLine="709"/>
        <w:jc w:val="both"/>
        <w:rPr>
          <w:rFonts w:ascii="Abadi" w:hAnsi="Abadi"/>
          <w:bCs/>
          <w:sz w:val="21"/>
          <w:szCs w:val="21"/>
        </w:rPr>
      </w:pPr>
    </w:p>
    <w:p w14:paraId="6E1E90CB" w14:textId="0D3B55CC" w:rsidR="00A803FA" w:rsidRPr="00022E5F" w:rsidRDefault="00A803FA" w:rsidP="00AB0801">
      <w:pPr>
        <w:ind w:firstLine="709"/>
        <w:jc w:val="both"/>
        <w:rPr>
          <w:rFonts w:ascii="Abadi" w:hAnsi="Abadi"/>
          <w:bCs/>
          <w:sz w:val="21"/>
          <w:szCs w:val="21"/>
        </w:rPr>
      </w:pPr>
      <w:r w:rsidRPr="00022E5F">
        <w:rPr>
          <w:rFonts w:ascii="Abadi" w:hAnsi="Abadi"/>
          <w:bCs/>
          <w:sz w:val="21"/>
          <w:szCs w:val="21"/>
        </w:rPr>
        <w:t xml:space="preserve">Se da cuenta con los informes de resultados formulados por </w:t>
      </w:r>
      <w:r w:rsidR="00D16AF3" w:rsidRPr="00022E5F">
        <w:rPr>
          <w:rFonts w:ascii="Abadi" w:hAnsi="Abadi"/>
          <w:b/>
          <w:sz w:val="21"/>
          <w:szCs w:val="21"/>
        </w:rPr>
        <w:t>la Auditoría Superior del Estado de Guanajuato, relativos a la auditoría específica practicada a la  administración pública municipal de León, Gto., respecto a los procesos de contratación, correspondientes a los ejercicios fiscales de los años 2013 y 2014, referentes a operaciones realizadas con diversas personas físicas o morales, en cumplimiento a la sentencia emitida por el Juez Cuarto de Distrito en el Estado, dentro del juicio de amparo tramitado bajo el expediente número 784/2018-V; así como a las revisiones practicadas a las operaciones realizadas con recursos del Ramo General 33 y obra pública por las administraciones municipales de Moroleón, Purísima del Rincón, Salvatierra, San Francisco del Rincón y Tierra Blanca, correspondientes al ejercicio fiscal del año 2018.</w:t>
      </w:r>
    </w:p>
    <w:p w14:paraId="1F88EFCB" w14:textId="77777777" w:rsidR="00953B84" w:rsidRPr="00022E5F" w:rsidRDefault="00953B84" w:rsidP="00953B84">
      <w:pPr>
        <w:ind w:firstLine="709"/>
        <w:jc w:val="both"/>
        <w:rPr>
          <w:rFonts w:ascii="Abadi" w:hAnsi="Abadi"/>
          <w:bCs/>
          <w:sz w:val="21"/>
          <w:szCs w:val="21"/>
        </w:rPr>
      </w:pPr>
    </w:p>
    <w:p w14:paraId="6363FD29" w14:textId="040A0A55" w:rsidR="00953B84" w:rsidRPr="00022E5F" w:rsidRDefault="001C210A" w:rsidP="00953B84">
      <w:pPr>
        <w:ind w:firstLine="709"/>
        <w:jc w:val="both"/>
        <w:rPr>
          <w:rFonts w:ascii="Abadi" w:hAnsi="Abadi"/>
          <w:bCs/>
          <w:sz w:val="21"/>
          <w:szCs w:val="21"/>
        </w:rPr>
      </w:pPr>
      <w:r w:rsidRPr="00022E5F">
        <w:rPr>
          <w:rFonts w:ascii="Abadi" w:hAnsi="Abadi"/>
          <w:b/>
          <w:sz w:val="21"/>
          <w:szCs w:val="21"/>
        </w:rPr>
        <w:t>PRESENTACIÓN DE LOS INFORMES DE RESULTADOS FORMULADOS POR LA AUDITORÍA SUPERIOR DEL ESTADO DE GUANAJUATO, RELATIVOS A LA AUDITORÍA ESPECÍFICA PRACTICADA A LA  ADMINISTRACIÓN PÚBLICA MUNICIPAL DE LEÓN, GTO., RESPECTO A LOS PROCESOS DE CONTRATACIÓN, CORRESPONDIENTES A LOS EJERCICIOS FISCALES DE LOS AÑOS 2013 Y 2014, REFERENTES A OPERACIONES REALIZADAS CON DIVERSAS PERSONAS FÍSICAS O MORALES, EN CUMPLIMIENTO A LA SENTENCIA EMITIDA POR EL JUEZ CUARTO DE DISTRITO EN EL ESTADO, DENTRO DEL JUICIO DE AMPARO TRAMITADO BAJO EL EXPEDIENTE NÚMERO 784/2018-V; ASÍ COMO A LAS REVISIONES PRACTICADAS A LAS OPERACIONES REALIZADAS CON RECURSOS DEL RAMO GENERAL 33 Y OBRA PÚBLICA POR LAS ADMINISTRACIONES MUNICIPALES DE MOROLEÓN, PURÍSIMA DEL RINCÓN, SALVATIERRA, SAN FRANCISCO DEL RINCÓN Y TIERRA BLANCA, CORRESPONDIENTES AL EJERCICIO FISCAL DEL AÑO 2018.</w:t>
      </w:r>
    </w:p>
    <w:p w14:paraId="103B125C" w14:textId="453BFEBB" w:rsidR="007A4AA0" w:rsidRPr="00022E5F" w:rsidRDefault="007A4AA0" w:rsidP="00953B84">
      <w:pPr>
        <w:ind w:firstLine="709"/>
        <w:jc w:val="both"/>
        <w:rPr>
          <w:rFonts w:ascii="Abadi" w:hAnsi="Abadi"/>
          <w:bCs/>
          <w:sz w:val="21"/>
          <w:szCs w:val="21"/>
        </w:rPr>
      </w:pPr>
    </w:p>
    <w:p w14:paraId="16BC2A62" w14:textId="4B6F6161" w:rsidR="00205B9B" w:rsidRPr="00022E5F" w:rsidRDefault="00774916" w:rsidP="00205B9B">
      <w:pPr>
        <w:ind w:firstLine="709"/>
        <w:jc w:val="both"/>
        <w:rPr>
          <w:rFonts w:ascii="Abadi" w:hAnsi="Abadi"/>
          <w:b/>
          <w:sz w:val="21"/>
          <w:szCs w:val="21"/>
        </w:rPr>
      </w:pPr>
      <w:r w:rsidRPr="00022E5F">
        <w:rPr>
          <w:rFonts w:ascii="Abadi" w:hAnsi="Abadi"/>
          <w:b/>
          <w:sz w:val="21"/>
          <w:szCs w:val="21"/>
        </w:rPr>
        <w:t>»MA. GUADALUPE JOSEFINA SALAS BUSTAMANTE. DIPUTADA PRESIDENTA DEL H. CONGRESO DEL ESTADO. PRESENTE.  NÚMERO DE OFICIO ASEG/774/2019</w:t>
      </w:r>
      <w:r>
        <w:rPr>
          <w:rFonts w:ascii="Abadi" w:hAnsi="Abadi"/>
          <w:b/>
          <w:sz w:val="21"/>
          <w:szCs w:val="21"/>
        </w:rPr>
        <w:t>.</w:t>
      </w:r>
      <w:r w:rsidRPr="00022E5F">
        <w:rPr>
          <w:rFonts w:ascii="Abadi" w:hAnsi="Abadi"/>
          <w:b/>
          <w:sz w:val="21"/>
          <w:szCs w:val="21"/>
        </w:rPr>
        <w:t xml:space="preserve"> </w:t>
      </w:r>
    </w:p>
    <w:p w14:paraId="3943AFB4" w14:textId="77777777" w:rsidR="00205B9B" w:rsidRPr="00022E5F" w:rsidRDefault="00205B9B" w:rsidP="00205B9B">
      <w:pPr>
        <w:ind w:firstLine="709"/>
        <w:jc w:val="both"/>
        <w:rPr>
          <w:rFonts w:ascii="Abadi" w:hAnsi="Abadi"/>
          <w:bCs/>
          <w:sz w:val="21"/>
          <w:szCs w:val="21"/>
        </w:rPr>
      </w:pPr>
    </w:p>
    <w:p w14:paraId="4BB2A048" w14:textId="77777777" w:rsidR="00205B9B" w:rsidRPr="00022E5F" w:rsidRDefault="00205B9B" w:rsidP="00205B9B">
      <w:pPr>
        <w:ind w:firstLine="709"/>
        <w:jc w:val="both"/>
        <w:rPr>
          <w:rFonts w:ascii="Abadi" w:hAnsi="Abadi"/>
          <w:bCs/>
          <w:sz w:val="21"/>
          <w:szCs w:val="21"/>
        </w:rPr>
      </w:pPr>
      <w:r w:rsidRPr="00022E5F">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Tierra Blanca, Gto., por el periodo comprendido de enero a diciembre de 2018. </w:t>
      </w:r>
    </w:p>
    <w:p w14:paraId="10675C3D" w14:textId="77777777" w:rsidR="00205B9B" w:rsidRPr="00022E5F" w:rsidRDefault="00205B9B" w:rsidP="00205B9B">
      <w:pPr>
        <w:ind w:firstLine="709"/>
        <w:jc w:val="both"/>
        <w:rPr>
          <w:rFonts w:ascii="Abadi" w:hAnsi="Abadi"/>
          <w:bCs/>
          <w:sz w:val="21"/>
          <w:szCs w:val="21"/>
        </w:rPr>
      </w:pPr>
    </w:p>
    <w:p w14:paraId="1EBBCA37" w14:textId="190FDB93" w:rsidR="00205B9B" w:rsidRPr="00022E5F" w:rsidRDefault="00205B9B" w:rsidP="00205B9B">
      <w:pPr>
        <w:ind w:firstLine="709"/>
        <w:jc w:val="both"/>
        <w:rPr>
          <w:rFonts w:ascii="Abadi" w:hAnsi="Abadi"/>
          <w:bCs/>
          <w:sz w:val="21"/>
          <w:szCs w:val="21"/>
        </w:rPr>
      </w:pPr>
      <w:r w:rsidRPr="00022E5F">
        <w:rPr>
          <w:rFonts w:ascii="Abadi" w:hAnsi="Abadi"/>
          <w:bCs/>
          <w:sz w:val="21"/>
          <w:szCs w:val="21"/>
        </w:rPr>
        <w:t xml:space="preserve">Al respecto, el informe de resultados fue notificado el día 25 de noviembre de </w:t>
      </w:r>
      <w:r w:rsidRPr="00022E5F">
        <w:rPr>
          <w:rFonts w:ascii="Abadi" w:hAnsi="Abadi"/>
          <w:bCs/>
          <w:sz w:val="21"/>
          <w:szCs w:val="21"/>
        </w:rPr>
        <w:lastRenderedPageBreak/>
        <w:t xml:space="preserve">2019, sin que posteriormente se promoviera recurso de reconsideración en su contra. De lo anterior, se envían las constancias necesarias para su debida acreditación. </w:t>
      </w:r>
    </w:p>
    <w:p w14:paraId="5ED55285" w14:textId="77777777" w:rsidR="00205B9B" w:rsidRPr="00022E5F" w:rsidRDefault="00205B9B" w:rsidP="00205B9B">
      <w:pPr>
        <w:ind w:firstLine="709"/>
        <w:jc w:val="both"/>
        <w:rPr>
          <w:rFonts w:ascii="Abadi" w:hAnsi="Abadi"/>
          <w:bCs/>
          <w:sz w:val="21"/>
          <w:szCs w:val="21"/>
        </w:rPr>
      </w:pPr>
    </w:p>
    <w:p w14:paraId="25497494" w14:textId="74B85658" w:rsidR="00205B9B" w:rsidRPr="00022E5F" w:rsidRDefault="00205B9B" w:rsidP="00205B9B">
      <w:pPr>
        <w:ind w:firstLine="709"/>
        <w:jc w:val="both"/>
        <w:rPr>
          <w:rFonts w:ascii="Abadi" w:hAnsi="Abadi"/>
          <w:bCs/>
          <w:sz w:val="21"/>
          <w:szCs w:val="21"/>
        </w:rPr>
      </w:pPr>
      <w:r w:rsidRPr="00022E5F">
        <w:rPr>
          <w:rFonts w:ascii="Abadi" w:hAnsi="Abadi"/>
          <w:bCs/>
          <w:sz w:val="21"/>
          <w:szCs w:val="21"/>
        </w:rPr>
        <w:t xml:space="preserve">Sin otro particular por el momento, me despido reiterando la seguridad de mi más alta y distinguida consideración. </w:t>
      </w:r>
    </w:p>
    <w:p w14:paraId="7919A781" w14:textId="684A4EB9" w:rsidR="00205B9B" w:rsidRPr="00022E5F" w:rsidRDefault="00205B9B" w:rsidP="00205B9B">
      <w:pPr>
        <w:ind w:firstLine="709"/>
        <w:jc w:val="both"/>
        <w:rPr>
          <w:rFonts w:ascii="Abadi" w:hAnsi="Abadi"/>
          <w:bCs/>
          <w:sz w:val="21"/>
          <w:szCs w:val="21"/>
        </w:rPr>
      </w:pPr>
    </w:p>
    <w:p w14:paraId="29A82553" w14:textId="7716DB82" w:rsidR="007A4AA0" w:rsidRPr="00022E5F" w:rsidRDefault="00205B9B" w:rsidP="00205B9B">
      <w:pPr>
        <w:ind w:firstLine="709"/>
        <w:jc w:val="both"/>
        <w:rPr>
          <w:rFonts w:ascii="Abadi" w:hAnsi="Abadi"/>
          <w:b/>
          <w:sz w:val="21"/>
          <w:szCs w:val="21"/>
        </w:rPr>
      </w:pPr>
      <w:r w:rsidRPr="00022E5F">
        <w:rPr>
          <w:rFonts w:ascii="Abadi" w:hAnsi="Abadi"/>
          <w:b/>
          <w:sz w:val="21"/>
          <w:szCs w:val="21"/>
        </w:rPr>
        <w:t>Atentamente. Guanajuato, Gto., 10 de diciembre de 2019. »En la Auditoría Superior del Estado de Guanajuato, todas y todos, nos comprometemos a garantizar el derecho de las  mujeres a vivir libres de violencia» EL AUDITOR SUPERIOR. LIC. y M.F. JAVIER PÉREZ SALAZAR»</w:t>
      </w:r>
    </w:p>
    <w:p w14:paraId="42F00E53" w14:textId="0E6268FC" w:rsidR="001B4146" w:rsidRPr="00022E5F" w:rsidRDefault="001B4146" w:rsidP="00205B9B">
      <w:pPr>
        <w:ind w:firstLine="709"/>
        <w:jc w:val="both"/>
        <w:rPr>
          <w:rFonts w:ascii="Abadi" w:hAnsi="Abadi"/>
          <w:b/>
          <w:sz w:val="21"/>
          <w:szCs w:val="21"/>
        </w:rPr>
      </w:pPr>
    </w:p>
    <w:p w14:paraId="0DE2C428" w14:textId="3840DE3D" w:rsidR="001B4146" w:rsidRPr="00022E5F" w:rsidRDefault="00774916" w:rsidP="001B4146">
      <w:pPr>
        <w:ind w:firstLine="709"/>
        <w:jc w:val="both"/>
        <w:rPr>
          <w:rFonts w:ascii="Abadi" w:hAnsi="Abadi"/>
          <w:b/>
          <w:sz w:val="21"/>
          <w:szCs w:val="21"/>
        </w:rPr>
      </w:pPr>
      <w:r w:rsidRPr="00022E5F">
        <w:rPr>
          <w:rFonts w:ascii="Abadi" w:hAnsi="Abadi"/>
          <w:b/>
          <w:sz w:val="21"/>
          <w:szCs w:val="21"/>
        </w:rPr>
        <w:t>»MA. GUADALUPE JOSEFINA SALAS BUSTAMANTE. DIPUTADA PRESIDENTA DEL H. CONGRESO DEL ESTADO. PRESENTE.  NÚMERO DE OFICIO ASEG/816/2019</w:t>
      </w:r>
      <w:r>
        <w:rPr>
          <w:rFonts w:ascii="Abadi" w:hAnsi="Abadi"/>
          <w:b/>
          <w:sz w:val="21"/>
          <w:szCs w:val="21"/>
        </w:rPr>
        <w:t>.</w:t>
      </w:r>
      <w:r w:rsidRPr="00022E5F">
        <w:rPr>
          <w:rFonts w:ascii="Abadi" w:hAnsi="Abadi"/>
          <w:b/>
          <w:sz w:val="21"/>
          <w:szCs w:val="21"/>
        </w:rPr>
        <w:t xml:space="preserve"> </w:t>
      </w:r>
    </w:p>
    <w:p w14:paraId="08FD46D0" w14:textId="77777777" w:rsidR="001B4146" w:rsidRPr="00022E5F" w:rsidRDefault="001B4146" w:rsidP="001B4146">
      <w:pPr>
        <w:ind w:firstLine="709"/>
        <w:jc w:val="both"/>
        <w:rPr>
          <w:rFonts w:ascii="Abadi" w:hAnsi="Abadi"/>
          <w:bCs/>
          <w:sz w:val="21"/>
          <w:szCs w:val="21"/>
        </w:rPr>
      </w:pPr>
    </w:p>
    <w:p w14:paraId="06FC8565" w14:textId="77777777" w:rsidR="005B2638" w:rsidRPr="00022E5F" w:rsidRDefault="005B2638" w:rsidP="005B2638">
      <w:pPr>
        <w:ind w:firstLine="709"/>
        <w:jc w:val="both"/>
        <w:rPr>
          <w:rFonts w:ascii="Abadi" w:hAnsi="Abadi"/>
          <w:bCs/>
          <w:sz w:val="21"/>
          <w:szCs w:val="21"/>
        </w:rPr>
      </w:pPr>
      <w:r w:rsidRPr="00022E5F">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Específica a la Administración Pública Municipal de León, Gto., respecto a los procesos de contratación realizados durante los ejercicios fiscales de los años 2013 y 2014, relativos a operaciones realizadas con diversas personas físicas o morales.   </w:t>
      </w:r>
    </w:p>
    <w:p w14:paraId="191D37D4" w14:textId="77777777" w:rsidR="005B2638" w:rsidRPr="00022E5F" w:rsidRDefault="005B2638" w:rsidP="005B2638">
      <w:pPr>
        <w:ind w:firstLine="709"/>
        <w:jc w:val="both"/>
        <w:rPr>
          <w:rFonts w:ascii="Abadi" w:hAnsi="Abadi"/>
          <w:bCs/>
          <w:sz w:val="21"/>
          <w:szCs w:val="21"/>
        </w:rPr>
      </w:pPr>
    </w:p>
    <w:p w14:paraId="20962F90" w14:textId="2BB35053" w:rsidR="005B2638" w:rsidRPr="00022E5F" w:rsidRDefault="005B2638" w:rsidP="005B2638">
      <w:pPr>
        <w:ind w:firstLine="709"/>
        <w:jc w:val="both"/>
        <w:rPr>
          <w:rFonts w:ascii="Abadi" w:hAnsi="Abadi"/>
          <w:bCs/>
          <w:sz w:val="21"/>
          <w:szCs w:val="21"/>
        </w:rPr>
      </w:pPr>
      <w:r w:rsidRPr="00022E5F">
        <w:rPr>
          <w:rFonts w:ascii="Abadi" w:hAnsi="Abadi"/>
          <w:bCs/>
          <w:sz w:val="21"/>
          <w:szCs w:val="21"/>
        </w:rPr>
        <w:t xml:space="preserve">Lo anterior, en cumplimiento al acuerdo emitido por ese H. Congreso del Estado en fecha 21 de marzo de 2019, con motivo del Amparo 784/2018-V, promovido por el C. Arturo Zapién Álvarez, en su carácter de ex Director General de Ingresos, toda vez que el Juzgado Cuarto de Distrito en el Estado de Guanajuato, al emitir la sentencia respectiva ordenó le fuera notificado el pliego de observaciones y recomendaciones y posteriormente se procediera a la conclusión del proceso de </w:t>
      </w:r>
      <w:r w:rsidRPr="00022E5F">
        <w:rPr>
          <w:rFonts w:ascii="Abadi" w:hAnsi="Abadi"/>
          <w:bCs/>
          <w:sz w:val="21"/>
          <w:szCs w:val="21"/>
        </w:rPr>
        <w:t xml:space="preserve">fiscalización previsto en el artículo 23 de la abrogada Ley de Fiscalización Superior del Estado de Guanajuato. </w:t>
      </w:r>
    </w:p>
    <w:p w14:paraId="66661D29" w14:textId="77777777" w:rsidR="005B2638" w:rsidRPr="00022E5F" w:rsidRDefault="005B2638" w:rsidP="005B2638">
      <w:pPr>
        <w:ind w:firstLine="709"/>
        <w:jc w:val="both"/>
        <w:rPr>
          <w:rFonts w:ascii="Abadi" w:hAnsi="Abadi"/>
          <w:bCs/>
          <w:sz w:val="21"/>
          <w:szCs w:val="21"/>
        </w:rPr>
      </w:pPr>
    </w:p>
    <w:p w14:paraId="3CAB5FCF" w14:textId="10F371EC" w:rsidR="005B2638" w:rsidRPr="00022E5F" w:rsidRDefault="005B2638" w:rsidP="005B2638">
      <w:pPr>
        <w:ind w:firstLine="709"/>
        <w:jc w:val="both"/>
        <w:rPr>
          <w:rFonts w:ascii="Abadi" w:hAnsi="Abadi"/>
          <w:bCs/>
          <w:sz w:val="21"/>
          <w:szCs w:val="21"/>
        </w:rPr>
      </w:pPr>
      <w:r w:rsidRPr="00022E5F">
        <w:rPr>
          <w:rFonts w:ascii="Abadi" w:hAnsi="Abadi"/>
          <w:bCs/>
          <w:sz w:val="21"/>
          <w:szCs w:val="21"/>
        </w:rPr>
        <w:t xml:space="preserve">Al respecto cabe señalar que el informe de resultados fue notificado el día 27 de agosto de 2019, a lo que posteriormente se promovió recurso de reconsideración en su contra. De lo anterior se envían, además, las constancias necesarias para su debida acreditación. </w:t>
      </w:r>
    </w:p>
    <w:p w14:paraId="30C058CE" w14:textId="77777777" w:rsidR="005B2638" w:rsidRPr="00022E5F" w:rsidRDefault="005B2638" w:rsidP="005B2638">
      <w:pPr>
        <w:ind w:firstLine="709"/>
        <w:jc w:val="both"/>
        <w:rPr>
          <w:rFonts w:ascii="Abadi" w:hAnsi="Abadi"/>
          <w:bCs/>
          <w:sz w:val="21"/>
          <w:szCs w:val="21"/>
        </w:rPr>
      </w:pPr>
    </w:p>
    <w:p w14:paraId="402706E3" w14:textId="76799119" w:rsidR="001B4146" w:rsidRPr="00022E5F" w:rsidRDefault="005B2638" w:rsidP="005B2638">
      <w:pPr>
        <w:ind w:firstLine="709"/>
        <w:jc w:val="both"/>
        <w:rPr>
          <w:rFonts w:ascii="Abadi" w:hAnsi="Abadi"/>
          <w:bCs/>
          <w:sz w:val="21"/>
          <w:szCs w:val="21"/>
        </w:rPr>
      </w:pPr>
      <w:r w:rsidRPr="00022E5F">
        <w:rPr>
          <w:rFonts w:ascii="Abadi" w:hAnsi="Abadi"/>
          <w:bCs/>
          <w:sz w:val="21"/>
          <w:szCs w:val="21"/>
        </w:rPr>
        <w:t>Sin otro particular por el momento, me despido reiterando la seguridad de mi más alta y distinguida consideración.</w:t>
      </w:r>
    </w:p>
    <w:p w14:paraId="16982FDC" w14:textId="77777777" w:rsidR="001B4146" w:rsidRPr="00022E5F" w:rsidRDefault="001B4146" w:rsidP="001B4146">
      <w:pPr>
        <w:ind w:firstLine="709"/>
        <w:jc w:val="both"/>
        <w:rPr>
          <w:rFonts w:ascii="Abadi" w:hAnsi="Abadi"/>
          <w:bCs/>
          <w:sz w:val="21"/>
          <w:szCs w:val="21"/>
        </w:rPr>
      </w:pPr>
    </w:p>
    <w:p w14:paraId="4F8BE6C1" w14:textId="344001F7" w:rsidR="001B4146" w:rsidRPr="00022E5F" w:rsidRDefault="001B4146" w:rsidP="001B4146">
      <w:pPr>
        <w:ind w:firstLine="709"/>
        <w:jc w:val="both"/>
        <w:rPr>
          <w:rFonts w:ascii="Abadi" w:hAnsi="Abadi"/>
          <w:b/>
          <w:sz w:val="21"/>
          <w:szCs w:val="21"/>
        </w:rPr>
      </w:pPr>
      <w:r w:rsidRPr="00022E5F">
        <w:rPr>
          <w:rFonts w:ascii="Abadi" w:hAnsi="Abadi"/>
          <w:b/>
          <w:sz w:val="21"/>
          <w:szCs w:val="21"/>
        </w:rPr>
        <w:t>Atentamente. Guanajuato, Gto., 10 de diciembre de 2019. »En la Auditoría Superior del Estado de Guanajuato, todas y todos, nos comprometemos a garantizar el derecho de las  mujeres a vivir libres de violencia» EL AUDITOR SUPERIOR. LIC. y M.F. JAVIER PÉREZ SALAZAR»</w:t>
      </w:r>
    </w:p>
    <w:p w14:paraId="10328151" w14:textId="7C97C462" w:rsidR="001B4146" w:rsidRPr="00022E5F" w:rsidRDefault="001B4146" w:rsidP="00205B9B">
      <w:pPr>
        <w:ind w:firstLine="709"/>
        <w:jc w:val="both"/>
        <w:rPr>
          <w:rFonts w:ascii="Abadi" w:hAnsi="Abadi"/>
          <w:b/>
          <w:sz w:val="21"/>
          <w:szCs w:val="21"/>
        </w:rPr>
      </w:pPr>
    </w:p>
    <w:p w14:paraId="45206B1B" w14:textId="2B9A8E0C" w:rsidR="001B4146" w:rsidRPr="00022E5F" w:rsidRDefault="00774916" w:rsidP="001B4146">
      <w:pPr>
        <w:ind w:firstLine="709"/>
        <w:jc w:val="both"/>
        <w:rPr>
          <w:rFonts w:ascii="Abadi" w:hAnsi="Abadi"/>
          <w:b/>
          <w:sz w:val="21"/>
          <w:szCs w:val="21"/>
        </w:rPr>
      </w:pPr>
      <w:r w:rsidRPr="00022E5F">
        <w:rPr>
          <w:rFonts w:ascii="Abadi" w:hAnsi="Abadi"/>
          <w:b/>
          <w:sz w:val="21"/>
          <w:szCs w:val="21"/>
        </w:rPr>
        <w:t>»MA. GUADALUPE JOSEFINA SALAS BUSTAMANTE. DIPUTADA PRESIDENTA DEL H. CONGRESO DEL ESTADO. PRESENTE.   NÚMERO DE OFICIO ASEG/776/2019</w:t>
      </w:r>
      <w:r>
        <w:rPr>
          <w:rFonts w:ascii="Abadi" w:hAnsi="Abadi"/>
          <w:b/>
          <w:sz w:val="21"/>
          <w:szCs w:val="21"/>
        </w:rPr>
        <w:t>.</w:t>
      </w:r>
      <w:r w:rsidRPr="00022E5F">
        <w:rPr>
          <w:rFonts w:ascii="Abadi" w:hAnsi="Abadi"/>
          <w:b/>
          <w:sz w:val="21"/>
          <w:szCs w:val="21"/>
        </w:rPr>
        <w:t xml:space="preserve"> </w:t>
      </w:r>
    </w:p>
    <w:p w14:paraId="6CE0F351" w14:textId="77777777" w:rsidR="002A35E0" w:rsidRPr="00022E5F" w:rsidRDefault="002A35E0" w:rsidP="001B4146">
      <w:pPr>
        <w:ind w:firstLine="709"/>
        <w:jc w:val="both"/>
        <w:rPr>
          <w:rFonts w:ascii="Abadi" w:hAnsi="Abadi"/>
          <w:bCs/>
          <w:sz w:val="21"/>
          <w:szCs w:val="21"/>
        </w:rPr>
      </w:pPr>
    </w:p>
    <w:p w14:paraId="51DB7C03" w14:textId="3811C89C" w:rsidR="00AD09A4" w:rsidRPr="00022E5F" w:rsidRDefault="00AD09A4" w:rsidP="00AD09A4">
      <w:pPr>
        <w:ind w:firstLine="709"/>
        <w:jc w:val="both"/>
        <w:rPr>
          <w:rFonts w:ascii="Abadi" w:hAnsi="Abadi"/>
          <w:bCs/>
          <w:sz w:val="21"/>
          <w:szCs w:val="21"/>
        </w:rPr>
      </w:pPr>
      <w:r w:rsidRPr="00022E5F">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Moroleón, Gto., por el periodo comprendido de enero a diciembre de 2018. </w:t>
      </w:r>
    </w:p>
    <w:p w14:paraId="1D49CCA2" w14:textId="77777777" w:rsidR="00AD09A4" w:rsidRPr="00022E5F" w:rsidRDefault="00AD09A4" w:rsidP="00AD09A4">
      <w:pPr>
        <w:ind w:firstLine="709"/>
        <w:jc w:val="both"/>
        <w:rPr>
          <w:rFonts w:ascii="Abadi" w:hAnsi="Abadi"/>
          <w:bCs/>
          <w:sz w:val="21"/>
          <w:szCs w:val="21"/>
        </w:rPr>
      </w:pPr>
    </w:p>
    <w:p w14:paraId="6C316A89" w14:textId="77777777" w:rsidR="00AD09A4" w:rsidRPr="00022E5F" w:rsidRDefault="00AD09A4" w:rsidP="00AD09A4">
      <w:pPr>
        <w:ind w:firstLine="709"/>
        <w:jc w:val="both"/>
        <w:rPr>
          <w:rFonts w:ascii="Abadi" w:hAnsi="Abadi"/>
          <w:bCs/>
          <w:sz w:val="21"/>
          <w:szCs w:val="21"/>
        </w:rPr>
      </w:pPr>
      <w:r w:rsidRPr="00022E5F">
        <w:rPr>
          <w:rFonts w:ascii="Abadi" w:hAnsi="Abadi"/>
          <w:bCs/>
          <w:sz w:val="21"/>
          <w:szCs w:val="21"/>
        </w:rPr>
        <w:t xml:space="preserve">Al respecto, el informe de resultados fue notificado el día 25 de noviembre de 2019, sin que posteriormente se promoviera recurso de reconsideración en su contra. De lo anterior, se envían las constancias necesarias para su debida acreditación. </w:t>
      </w:r>
    </w:p>
    <w:p w14:paraId="277E54A8" w14:textId="77777777" w:rsidR="00AD09A4" w:rsidRPr="00022E5F" w:rsidRDefault="00AD09A4" w:rsidP="00AD09A4">
      <w:pPr>
        <w:ind w:firstLine="709"/>
        <w:jc w:val="both"/>
        <w:rPr>
          <w:rFonts w:ascii="Abadi" w:hAnsi="Abadi"/>
          <w:bCs/>
          <w:sz w:val="21"/>
          <w:szCs w:val="21"/>
        </w:rPr>
      </w:pPr>
    </w:p>
    <w:p w14:paraId="0BFA0EC1" w14:textId="333C3307" w:rsidR="002A35E0" w:rsidRPr="00022E5F" w:rsidRDefault="00AD09A4" w:rsidP="00AD09A4">
      <w:pPr>
        <w:ind w:firstLine="709"/>
        <w:jc w:val="both"/>
        <w:rPr>
          <w:rFonts w:ascii="Abadi" w:hAnsi="Abadi"/>
          <w:bCs/>
          <w:sz w:val="21"/>
          <w:szCs w:val="21"/>
        </w:rPr>
      </w:pPr>
      <w:r w:rsidRPr="00022E5F">
        <w:rPr>
          <w:rFonts w:ascii="Abadi" w:hAnsi="Abadi"/>
          <w:bCs/>
          <w:sz w:val="21"/>
          <w:szCs w:val="21"/>
        </w:rPr>
        <w:lastRenderedPageBreak/>
        <w:t>Sin otro particular por el momento, me despido reiterando la seguridad de mi más alta y distinguida consideración.</w:t>
      </w:r>
    </w:p>
    <w:p w14:paraId="1AFD653F" w14:textId="77777777" w:rsidR="002A35E0" w:rsidRPr="00022E5F" w:rsidRDefault="002A35E0" w:rsidP="001B4146">
      <w:pPr>
        <w:ind w:firstLine="709"/>
        <w:jc w:val="both"/>
        <w:rPr>
          <w:rFonts w:ascii="Abadi" w:hAnsi="Abadi"/>
          <w:bCs/>
          <w:sz w:val="21"/>
          <w:szCs w:val="21"/>
        </w:rPr>
      </w:pPr>
    </w:p>
    <w:p w14:paraId="07B9C15B" w14:textId="348284F4" w:rsidR="001B4146" w:rsidRPr="00022E5F" w:rsidRDefault="001B4146" w:rsidP="001B4146">
      <w:pPr>
        <w:ind w:firstLine="709"/>
        <w:jc w:val="both"/>
        <w:rPr>
          <w:rFonts w:ascii="Abadi" w:hAnsi="Abadi"/>
          <w:b/>
          <w:sz w:val="21"/>
          <w:szCs w:val="21"/>
        </w:rPr>
      </w:pPr>
      <w:r w:rsidRPr="00022E5F">
        <w:rPr>
          <w:rFonts w:ascii="Abadi" w:hAnsi="Abadi"/>
          <w:b/>
          <w:sz w:val="21"/>
          <w:szCs w:val="21"/>
        </w:rPr>
        <w:t>Atentamente. Guanajuato, Gto., 10 de diciembre de 2019. »En la Auditoría Superior del Estado de Guanajuato, todas y todos, nos comprometemos a garantizar el derecho de las  mujeres a vivir libres de violencia» EL AUDITOR SUPERIOR. LIC. y M.F. JAVIER PÉREZ SALAZAR»</w:t>
      </w:r>
    </w:p>
    <w:p w14:paraId="0E3348E7" w14:textId="60808B9A" w:rsidR="00AD09A4" w:rsidRPr="00022E5F" w:rsidRDefault="00AD09A4" w:rsidP="001B4146">
      <w:pPr>
        <w:ind w:firstLine="709"/>
        <w:jc w:val="both"/>
        <w:rPr>
          <w:rFonts w:ascii="Abadi" w:hAnsi="Abadi"/>
          <w:b/>
          <w:sz w:val="21"/>
          <w:szCs w:val="21"/>
        </w:rPr>
      </w:pPr>
    </w:p>
    <w:p w14:paraId="7C3B6BAA" w14:textId="060E84BD" w:rsidR="001B4146" w:rsidRPr="00022E5F" w:rsidRDefault="00575075" w:rsidP="001B4146">
      <w:pPr>
        <w:ind w:firstLine="709"/>
        <w:jc w:val="both"/>
        <w:rPr>
          <w:rFonts w:ascii="Abadi" w:hAnsi="Abadi"/>
          <w:b/>
          <w:sz w:val="21"/>
          <w:szCs w:val="21"/>
        </w:rPr>
      </w:pPr>
      <w:r w:rsidRPr="00022E5F">
        <w:rPr>
          <w:rFonts w:ascii="Abadi" w:hAnsi="Abadi"/>
          <w:b/>
          <w:sz w:val="21"/>
          <w:szCs w:val="21"/>
        </w:rPr>
        <w:t xml:space="preserve">»MA. GUADALUPE JOSEFINA SALAS BUSTAMANTE. DIPUTADA PRESIDENTA DEL H. CONGRESO DEL ESTADO. PRESENTE.   NÚMERO DE OFICIO ASEG/778/2019 </w:t>
      </w:r>
    </w:p>
    <w:p w14:paraId="75E67098" w14:textId="23B80244" w:rsidR="00C54D2C" w:rsidRPr="00022E5F" w:rsidRDefault="00C54D2C" w:rsidP="001B4146">
      <w:pPr>
        <w:ind w:firstLine="709"/>
        <w:jc w:val="both"/>
        <w:rPr>
          <w:rFonts w:ascii="Abadi" w:hAnsi="Abadi"/>
          <w:bCs/>
          <w:sz w:val="21"/>
          <w:szCs w:val="21"/>
        </w:rPr>
      </w:pPr>
    </w:p>
    <w:p w14:paraId="1CC2993A" w14:textId="77777777" w:rsidR="00706006" w:rsidRPr="00022E5F" w:rsidRDefault="00706006" w:rsidP="00706006">
      <w:pPr>
        <w:ind w:firstLine="709"/>
        <w:jc w:val="both"/>
        <w:rPr>
          <w:rFonts w:ascii="Abadi" w:hAnsi="Abadi"/>
          <w:bCs/>
          <w:sz w:val="21"/>
          <w:szCs w:val="21"/>
        </w:rPr>
      </w:pPr>
      <w:r w:rsidRPr="00022E5F">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Purísima del Rincón, Gto., por el periodo comprendido de enero a diciembre de 2018. </w:t>
      </w:r>
    </w:p>
    <w:p w14:paraId="69CC42AB" w14:textId="77777777" w:rsidR="00706006" w:rsidRPr="00022E5F" w:rsidRDefault="00706006" w:rsidP="00706006">
      <w:pPr>
        <w:ind w:firstLine="709"/>
        <w:jc w:val="both"/>
        <w:rPr>
          <w:rFonts w:ascii="Abadi" w:hAnsi="Abadi"/>
          <w:bCs/>
          <w:sz w:val="21"/>
          <w:szCs w:val="21"/>
        </w:rPr>
      </w:pPr>
    </w:p>
    <w:p w14:paraId="707D0814" w14:textId="69011695" w:rsidR="00706006" w:rsidRPr="00022E5F" w:rsidRDefault="00706006" w:rsidP="00706006">
      <w:pPr>
        <w:ind w:firstLine="709"/>
        <w:jc w:val="both"/>
        <w:rPr>
          <w:rFonts w:ascii="Abadi" w:hAnsi="Abadi"/>
          <w:bCs/>
          <w:sz w:val="21"/>
          <w:szCs w:val="21"/>
        </w:rPr>
      </w:pPr>
      <w:r w:rsidRPr="00022E5F">
        <w:rPr>
          <w:rFonts w:ascii="Abadi" w:hAnsi="Abadi"/>
          <w:bCs/>
          <w:sz w:val="21"/>
          <w:szCs w:val="21"/>
        </w:rPr>
        <w:t xml:space="preserve">Al respecto, el informe de resultados fue notificado el día 26 de noviembre de 2019, sin que posteriormente se promoviera recurso de reconsideración en su contra. De lo anterior, se envían las constancias necesarias para su debida acreditación. </w:t>
      </w:r>
    </w:p>
    <w:p w14:paraId="4EF87F77" w14:textId="77777777" w:rsidR="00706006" w:rsidRPr="00022E5F" w:rsidRDefault="00706006" w:rsidP="00706006">
      <w:pPr>
        <w:ind w:firstLine="709"/>
        <w:jc w:val="both"/>
        <w:rPr>
          <w:rFonts w:ascii="Abadi" w:hAnsi="Abadi"/>
          <w:bCs/>
          <w:sz w:val="21"/>
          <w:szCs w:val="21"/>
        </w:rPr>
      </w:pPr>
    </w:p>
    <w:p w14:paraId="653BAE70" w14:textId="5C269394" w:rsidR="00706006" w:rsidRPr="00022E5F" w:rsidRDefault="00706006" w:rsidP="00706006">
      <w:pPr>
        <w:ind w:firstLine="709"/>
        <w:jc w:val="both"/>
        <w:rPr>
          <w:rFonts w:ascii="Abadi" w:hAnsi="Abadi"/>
          <w:bCs/>
          <w:sz w:val="21"/>
          <w:szCs w:val="21"/>
        </w:rPr>
      </w:pPr>
      <w:r w:rsidRPr="00022E5F">
        <w:rPr>
          <w:rFonts w:ascii="Abadi" w:hAnsi="Abadi"/>
          <w:bCs/>
          <w:sz w:val="21"/>
          <w:szCs w:val="21"/>
        </w:rPr>
        <w:t>Sin otro particular por el momento, me despido reiterando la seguridad de mi más alta y distinguida consideración.</w:t>
      </w:r>
    </w:p>
    <w:p w14:paraId="07BA6DC7" w14:textId="77777777" w:rsidR="00C54D2C" w:rsidRPr="00022E5F" w:rsidRDefault="00C54D2C" w:rsidP="001B4146">
      <w:pPr>
        <w:ind w:firstLine="709"/>
        <w:jc w:val="both"/>
        <w:rPr>
          <w:rFonts w:ascii="Abadi" w:hAnsi="Abadi"/>
          <w:bCs/>
          <w:sz w:val="21"/>
          <w:szCs w:val="21"/>
        </w:rPr>
      </w:pPr>
    </w:p>
    <w:p w14:paraId="0E9E4E06" w14:textId="2E3EC4E2" w:rsidR="001B4146" w:rsidRPr="00022E5F" w:rsidRDefault="001B4146" w:rsidP="001B4146">
      <w:pPr>
        <w:ind w:firstLine="709"/>
        <w:jc w:val="both"/>
        <w:rPr>
          <w:rFonts w:ascii="Abadi" w:hAnsi="Abadi"/>
          <w:b/>
          <w:sz w:val="21"/>
          <w:szCs w:val="21"/>
        </w:rPr>
      </w:pPr>
      <w:r w:rsidRPr="00022E5F">
        <w:rPr>
          <w:rFonts w:ascii="Abadi" w:hAnsi="Abadi"/>
          <w:b/>
          <w:sz w:val="21"/>
          <w:szCs w:val="21"/>
        </w:rPr>
        <w:t>Atentamente. Guanajuato, Gto., 10 de diciembre de 2019. »En la Auditoría Superior del Estado de Guanajuato, todas y todos, nos comprometemos a garantizar el derecho de las  mujeres a vivir libres de violencia» EL AUDITOR SUPERIOR. LIC. y M.F. JAVIER PÉREZ SALAZAR»</w:t>
      </w:r>
    </w:p>
    <w:p w14:paraId="3913E4F9" w14:textId="4B43FA40" w:rsidR="00706006" w:rsidRPr="00022E5F" w:rsidRDefault="00706006" w:rsidP="001B4146">
      <w:pPr>
        <w:ind w:firstLine="709"/>
        <w:jc w:val="both"/>
        <w:rPr>
          <w:rFonts w:ascii="Abadi" w:hAnsi="Abadi"/>
          <w:b/>
          <w:sz w:val="21"/>
          <w:szCs w:val="21"/>
        </w:rPr>
      </w:pPr>
    </w:p>
    <w:p w14:paraId="6A23F9FE" w14:textId="69D1234F" w:rsidR="001B4146" w:rsidRPr="00022E5F" w:rsidRDefault="001B4146" w:rsidP="001B4146">
      <w:pPr>
        <w:ind w:firstLine="709"/>
        <w:jc w:val="both"/>
        <w:rPr>
          <w:rFonts w:ascii="Abadi" w:hAnsi="Abadi"/>
          <w:b/>
          <w:sz w:val="21"/>
          <w:szCs w:val="21"/>
        </w:rPr>
      </w:pPr>
      <w:r w:rsidRPr="00022E5F">
        <w:rPr>
          <w:rFonts w:ascii="Abadi" w:hAnsi="Abadi"/>
          <w:b/>
          <w:sz w:val="21"/>
          <w:szCs w:val="21"/>
        </w:rPr>
        <w:t>»</w:t>
      </w:r>
      <w:r w:rsidR="00774916" w:rsidRPr="00022E5F">
        <w:rPr>
          <w:rFonts w:ascii="Abadi" w:hAnsi="Abadi"/>
          <w:b/>
          <w:sz w:val="21"/>
          <w:szCs w:val="21"/>
        </w:rPr>
        <w:t>MA. GUADALUPE JOSEFINA SALAS BUSTAMANTE. DIPUTADA PRESIDENTA DEL H. CONGRESO DEL ESTADO. PRESENTE.  NÚMERO DE OFICIO ASEG/772/2019</w:t>
      </w:r>
      <w:r w:rsidR="00774916">
        <w:rPr>
          <w:rFonts w:ascii="Abadi" w:hAnsi="Abadi"/>
          <w:b/>
          <w:sz w:val="21"/>
          <w:szCs w:val="21"/>
        </w:rPr>
        <w:t>.</w:t>
      </w:r>
      <w:r w:rsidR="00774916" w:rsidRPr="00022E5F">
        <w:rPr>
          <w:rFonts w:ascii="Abadi" w:hAnsi="Abadi"/>
          <w:b/>
          <w:sz w:val="21"/>
          <w:szCs w:val="21"/>
        </w:rPr>
        <w:t xml:space="preserve"> </w:t>
      </w:r>
    </w:p>
    <w:p w14:paraId="0A8664A1" w14:textId="60CF3633" w:rsidR="00B90705" w:rsidRPr="00022E5F" w:rsidRDefault="00B90705" w:rsidP="001B4146">
      <w:pPr>
        <w:ind w:firstLine="709"/>
        <w:jc w:val="both"/>
        <w:rPr>
          <w:rFonts w:ascii="Abadi" w:hAnsi="Abadi"/>
          <w:bCs/>
          <w:sz w:val="21"/>
          <w:szCs w:val="21"/>
        </w:rPr>
      </w:pPr>
    </w:p>
    <w:p w14:paraId="65FEECDB" w14:textId="77777777" w:rsidR="0044542F" w:rsidRPr="00022E5F" w:rsidRDefault="0044542F" w:rsidP="0044542F">
      <w:pPr>
        <w:ind w:firstLine="709"/>
        <w:jc w:val="both"/>
        <w:rPr>
          <w:rFonts w:ascii="Abadi" w:hAnsi="Abadi"/>
          <w:bCs/>
          <w:sz w:val="21"/>
          <w:szCs w:val="21"/>
        </w:rPr>
      </w:pPr>
      <w:r w:rsidRPr="00022E5F">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Salvatierra, Gto., por el periodo comprendido de enero a diciembre de 2018. </w:t>
      </w:r>
    </w:p>
    <w:p w14:paraId="57B42DB7" w14:textId="77777777" w:rsidR="0044542F" w:rsidRPr="00022E5F" w:rsidRDefault="0044542F" w:rsidP="0044542F">
      <w:pPr>
        <w:ind w:firstLine="709"/>
        <w:jc w:val="both"/>
        <w:rPr>
          <w:rFonts w:ascii="Abadi" w:hAnsi="Abadi"/>
          <w:bCs/>
          <w:sz w:val="21"/>
          <w:szCs w:val="21"/>
        </w:rPr>
      </w:pPr>
    </w:p>
    <w:p w14:paraId="7FD183F1" w14:textId="0C7AA261" w:rsidR="0044542F" w:rsidRPr="00022E5F" w:rsidRDefault="0044542F" w:rsidP="0044542F">
      <w:pPr>
        <w:ind w:firstLine="709"/>
        <w:jc w:val="both"/>
        <w:rPr>
          <w:rFonts w:ascii="Abadi" w:hAnsi="Abadi"/>
          <w:bCs/>
          <w:sz w:val="21"/>
          <w:szCs w:val="21"/>
        </w:rPr>
      </w:pPr>
      <w:r w:rsidRPr="00022E5F">
        <w:rPr>
          <w:rFonts w:ascii="Abadi" w:hAnsi="Abadi"/>
          <w:bCs/>
          <w:sz w:val="21"/>
          <w:szCs w:val="21"/>
        </w:rPr>
        <w:t xml:space="preserve">Al respecto, el informe de resultados fue notificado el día 28 de noviembre de 2019, sin que posteriormente se promoviera recurso de reconsideración en su contra. De lo anterior, se envían las constancias necesarias para su debida acreditación. </w:t>
      </w:r>
    </w:p>
    <w:p w14:paraId="6AF979FD" w14:textId="77777777" w:rsidR="0044542F" w:rsidRPr="00022E5F" w:rsidRDefault="0044542F" w:rsidP="0044542F">
      <w:pPr>
        <w:ind w:firstLine="709"/>
        <w:jc w:val="both"/>
        <w:rPr>
          <w:rFonts w:ascii="Abadi" w:hAnsi="Abadi"/>
          <w:bCs/>
          <w:sz w:val="21"/>
          <w:szCs w:val="21"/>
        </w:rPr>
      </w:pPr>
    </w:p>
    <w:p w14:paraId="085F27D6" w14:textId="364AB473" w:rsidR="00B90705" w:rsidRPr="00022E5F" w:rsidRDefault="0044542F" w:rsidP="0044542F">
      <w:pPr>
        <w:ind w:firstLine="709"/>
        <w:jc w:val="both"/>
        <w:rPr>
          <w:rFonts w:ascii="Abadi" w:hAnsi="Abadi"/>
          <w:bCs/>
          <w:sz w:val="21"/>
          <w:szCs w:val="21"/>
        </w:rPr>
      </w:pPr>
      <w:r w:rsidRPr="00022E5F">
        <w:rPr>
          <w:rFonts w:ascii="Abadi" w:hAnsi="Abadi"/>
          <w:bCs/>
          <w:sz w:val="21"/>
          <w:szCs w:val="21"/>
        </w:rPr>
        <w:t>Sin otro particular por el momento, me despido reiterando la seguridad de mi más alta y distinguida consideración.</w:t>
      </w:r>
    </w:p>
    <w:p w14:paraId="4F208EBE" w14:textId="77777777" w:rsidR="00C54D2C" w:rsidRPr="00022E5F" w:rsidRDefault="00C54D2C" w:rsidP="001B4146">
      <w:pPr>
        <w:ind w:firstLine="709"/>
        <w:jc w:val="both"/>
        <w:rPr>
          <w:rFonts w:ascii="Abadi" w:hAnsi="Abadi"/>
          <w:bCs/>
          <w:sz w:val="21"/>
          <w:szCs w:val="21"/>
        </w:rPr>
      </w:pPr>
    </w:p>
    <w:p w14:paraId="013A7FDC" w14:textId="5B57B751" w:rsidR="001B4146" w:rsidRPr="00022E5F" w:rsidRDefault="001B4146" w:rsidP="001B4146">
      <w:pPr>
        <w:ind w:firstLine="709"/>
        <w:jc w:val="both"/>
        <w:rPr>
          <w:rFonts w:ascii="Abadi" w:hAnsi="Abadi"/>
          <w:b/>
          <w:sz w:val="21"/>
          <w:szCs w:val="21"/>
        </w:rPr>
      </w:pPr>
      <w:r w:rsidRPr="00022E5F">
        <w:rPr>
          <w:rFonts w:ascii="Abadi" w:hAnsi="Abadi"/>
          <w:b/>
          <w:sz w:val="21"/>
          <w:szCs w:val="21"/>
        </w:rPr>
        <w:t>Atentamente. Guanajuato, Gto., 10 de diciembre de 2019. »En la Auditoría Superior del Estado de Guanajuato, todas y todos, nos comprometemos a garantizar el derecho de las  mujeres a vivir libres de violencia» EL AUDITOR SUPERIOR. LIC. y M.F. JAVIER PÉREZ SALAZAR»</w:t>
      </w:r>
    </w:p>
    <w:p w14:paraId="5DC6FFBE" w14:textId="3C47D4B1" w:rsidR="001B4146" w:rsidRPr="00022E5F" w:rsidRDefault="001B4146" w:rsidP="00205B9B">
      <w:pPr>
        <w:ind w:firstLine="709"/>
        <w:jc w:val="both"/>
        <w:rPr>
          <w:rFonts w:ascii="Abadi" w:hAnsi="Abadi"/>
          <w:bCs/>
          <w:sz w:val="21"/>
          <w:szCs w:val="21"/>
        </w:rPr>
      </w:pPr>
    </w:p>
    <w:p w14:paraId="21F05042" w14:textId="39FC85E7" w:rsidR="001B4146" w:rsidRPr="00022E5F" w:rsidRDefault="00575075" w:rsidP="001B4146">
      <w:pPr>
        <w:ind w:firstLine="709"/>
        <w:jc w:val="both"/>
        <w:rPr>
          <w:rFonts w:ascii="Abadi" w:hAnsi="Abadi"/>
          <w:b/>
          <w:sz w:val="21"/>
          <w:szCs w:val="21"/>
        </w:rPr>
      </w:pPr>
      <w:r w:rsidRPr="00022E5F">
        <w:rPr>
          <w:rFonts w:ascii="Abadi" w:hAnsi="Abadi"/>
          <w:b/>
          <w:sz w:val="21"/>
          <w:szCs w:val="21"/>
        </w:rPr>
        <w:t xml:space="preserve">»MA. GUADALUPE JOSEFINA SALAS BUSTAMANTE. DIPUTADA PRESIDENTA DEL H. CONGRESO DEL ESTADO. PRESENTE. </w:t>
      </w:r>
      <w:r>
        <w:rPr>
          <w:rFonts w:ascii="Abadi" w:hAnsi="Abadi"/>
          <w:b/>
          <w:sz w:val="21"/>
          <w:szCs w:val="21"/>
        </w:rPr>
        <w:t xml:space="preserve"> </w:t>
      </w:r>
      <w:r w:rsidRPr="00022E5F">
        <w:rPr>
          <w:rFonts w:ascii="Abadi" w:hAnsi="Abadi"/>
          <w:b/>
          <w:sz w:val="21"/>
          <w:szCs w:val="21"/>
        </w:rPr>
        <w:t xml:space="preserve"> NÚMERO DE OFICIO ASEG/770/2019</w:t>
      </w:r>
      <w:r>
        <w:rPr>
          <w:rFonts w:ascii="Abadi" w:hAnsi="Abadi"/>
          <w:b/>
          <w:sz w:val="21"/>
          <w:szCs w:val="21"/>
        </w:rPr>
        <w:t>.</w:t>
      </w:r>
      <w:r w:rsidRPr="00022E5F">
        <w:rPr>
          <w:rFonts w:ascii="Abadi" w:hAnsi="Abadi"/>
          <w:b/>
          <w:sz w:val="21"/>
          <w:szCs w:val="21"/>
        </w:rPr>
        <w:t xml:space="preserve"> </w:t>
      </w:r>
    </w:p>
    <w:p w14:paraId="7CC0C174" w14:textId="1078686B" w:rsidR="0044542F" w:rsidRPr="00022E5F" w:rsidRDefault="0044542F" w:rsidP="001B4146">
      <w:pPr>
        <w:ind w:firstLine="709"/>
        <w:jc w:val="both"/>
        <w:rPr>
          <w:rFonts w:ascii="Abadi" w:hAnsi="Abadi"/>
          <w:bCs/>
          <w:sz w:val="21"/>
          <w:szCs w:val="21"/>
        </w:rPr>
      </w:pPr>
    </w:p>
    <w:p w14:paraId="71A4AFF2" w14:textId="77777777" w:rsidR="00292DAD" w:rsidRPr="00022E5F" w:rsidRDefault="00292DAD" w:rsidP="00292DAD">
      <w:pPr>
        <w:ind w:firstLine="709"/>
        <w:jc w:val="both"/>
        <w:rPr>
          <w:rFonts w:ascii="Abadi" w:hAnsi="Abadi"/>
          <w:bCs/>
          <w:sz w:val="21"/>
          <w:szCs w:val="21"/>
        </w:rPr>
      </w:pPr>
      <w:r w:rsidRPr="00022E5F">
        <w:rPr>
          <w:rFonts w:ascii="Abadi" w:hAnsi="Abadi"/>
          <w:bCs/>
          <w:sz w:val="21"/>
          <w:szCs w:val="21"/>
        </w:rPr>
        <w:t xml:space="preserve">En cumplimiento a lo dispuesto en los artículos 63, último párrafo, fracción XXVIII, y 66, fracción VIII, de la Constitución Política del Estado de Guanajuato; 256 de la Ley Orgánica del Poder Legislativo del </w:t>
      </w:r>
      <w:r w:rsidRPr="00022E5F">
        <w:rPr>
          <w:rFonts w:ascii="Abadi" w:hAnsi="Abadi"/>
          <w:bCs/>
          <w:sz w:val="21"/>
          <w:szCs w:val="21"/>
        </w:rPr>
        <w:lastRenderedPageBreak/>
        <w:t xml:space="preserve">Estado de Guanajuato; así como artículos 35, 37, fracciones, IV y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en archivo electrónico, el Informe de Resultados de la Auditoría del Ramo General 33 y Obra Pública practicada al Municipio de San Francisco del Rincón, Gto., por el periodo comprendido de enero a diciembre de 2018. </w:t>
      </w:r>
    </w:p>
    <w:p w14:paraId="34467815" w14:textId="77777777" w:rsidR="00292DAD" w:rsidRPr="00022E5F" w:rsidRDefault="00292DAD" w:rsidP="00292DAD">
      <w:pPr>
        <w:ind w:firstLine="709"/>
        <w:jc w:val="both"/>
        <w:rPr>
          <w:rFonts w:ascii="Abadi" w:hAnsi="Abadi"/>
          <w:bCs/>
          <w:sz w:val="21"/>
          <w:szCs w:val="21"/>
        </w:rPr>
      </w:pPr>
    </w:p>
    <w:p w14:paraId="55FEDCA9" w14:textId="757C1535" w:rsidR="00292DAD" w:rsidRPr="00022E5F" w:rsidRDefault="00292DAD" w:rsidP="00292DAD">
      <w:pPr>
        <w:ind w:firstLine="709"/>
        <w:jc w:val="both"/>
        <w:rPr>
          <w:rFonts w:ascii="Abadi" w:hAnsi="Abadi"/>
          <w:bCs/>
          <w:sz w:val="21"/>
          <w:szCs w:val="21"/>
        </w:rPr>
      </w:pPr>
      <w:r w:rsidRPr="00022E5F">
        <w:rPr>
          <w:rFonts w:ascii="Abadi" w:hAnsi="Abadi"/>
          <w:bCs/>
          <w:sz w:val="21"/>
          <w:szCs w:val="21"/>
        </w:rPr>
        <w:t xml:space="preserve">Al respecto, el informe de resultados fue notificado el día 25 de noviembre de 2019, sin que posteriormente se promoviera recurso de reconsideración en su contra. De lo anterior, se envían las constancias necesarias para su debida acreditación. </w:t>
      </w:r>
    </w:p>
    <w:p w14:paraId="68DA3218" w14:textId="77777777" w:rsidR="00292DAD" w:rsidRPr="00022E5F" w:rsidRDefault="00292DAD" w:rsidP="00292DAD">
      <w:pPr>
        <w:ind w:firstLine="709"/>
        <w:jc w:val="both"/>
        <w:rPr>
          <w:rFonts w:ascii="Abadi" w:hAnsi="Abadi"/>
          <w:bCs/>
          <w:sz w:val="21"/>
          <w:szCs w:val="21"/>
        </w:rPr>
      </w:pPr>
    </w:p>
    <w:p w14:paraId="764A962D" w14:textId="0E7991C7" w:rsidR="00866B94" w:rsidRPr="00022E5F" w:rsidRDefault="00292DAD" w:rsidP="00292DAD">
      <w:pPr>
        <w:ind w:firstLine="709"/>
        <w:jc w:val="both"/>
        <w:rPr>
          <w:rFonts w:ascii="Abadi" w:hAnsi="Abadi"/>
          <w:bCs/>
          <w:sz w:val="21"/>
          <w:szCs w:val="21"/>
        </w:rPr>
      </w:pPr>
      <w:r w:rsidRPr="00022E5F">
        <w:rPr>
          <w:rFonts w:ascii="Abadi" w:hAnsi="Abadi"/>
          <w:bCs/>
          <w:sz w:val="21"/>
          <w:szCs w:val="21"/>
        </w:rPr>
        <w:t>Sin otro particular por el momento, me despido reiterando la seguridad de mi más alta y distinguida consideración.</w:t>
      </w:r>
    </w:p>
    <w:p w14:paraId="381CA95F" w14:textId="77777777" w:rsidR="0044542F" w:rsidRPr="00022E5F" w:rsidRDefault="0044542F" w:rsidP="001B4146">
      <w:pPr>
        <w:ind w:firstLine="709"/>
        <w:jc w:val="both"/>
        <w:rPr>
          <w:rFonts w:ascii="Abadi" w:hAnsi="Abadi"/>
          <w:b/>
          <w:sz w:val="21"/>
          <w:szCs w:val="21"/>
        </w:rPr>
      </w:pPr>
    </w:p>
    <w:p w14:paraId="1B43BD7C" w14:textId="38572F34" w:rsidR="001B4146" w:rsidRPr="00022E5F" w:rsidRDefault="001B4146" w:rsidP="001B4146">
      <w:pPr>
        <w:ind w:firstLine="709"/>
        <w:jc w:val="both"/>
        <w:rPr>
          <w:rFonts w:ascii="Abadi" w:hAnsi="Abadi"/>
          <w:b/>
          <w:sz w:val="21"/>
          <w:szCs w:val="21"/>
        </w:rPr>
      </w:pPr>
      <w:r w:rsidRPr="00022E5F">
        <w:rPr>
          <w:rFonts w:ascii="Abadi" w:hAnsi="Abadi"/>
          <w:b/>
          <w:sz w:val="21"/>
          <w:szCs w:val="21"/>
        </w:rPr>
        <w:t>Atentamente. Guanajuato, Gto., 10 de diciembre de 2019. »En la Auditoría Superior del Estado de Guanajuato, todas y todos, nos comprometemos a garantizar el derecho de las  mujeres a vivir libres de violencia» EL AUDITOR SUPERIOR. LIC. y M.F. JAVIER PÉREZ SALAZAR»</w:t>
      </w:r>
    </w:p>
    <w:p w14:paraId="03BAAB4C" w14:textId="2B4A2813" w:rsidR="00D16AF3" w:rsidRPr="00022E5F" w:rsidRDefault="00D16AF3" w:rsidP="001B4146">
      <w:pPr>
        <w:ind w:firstLine="709"/>
        <w:jc w:val="both"/>
        <w:rPr>
          <w:rFonts w:ascii="Abadi" w:hAnsi="Abadi"/>
          <w:b/>
          <w:sz w:val="21"/>
          <w:szCs w:val="21"/>
        </w:rPr>
      </w:pPr>
    </w:p>
    <w:p w14:paraId="2FFE1CA2" w14:textId="41A38173" w:rsidR="006E0E09" w:rsidRPr="00022E5F" w:rsidRDefault="00D16AF3" w:rsidP="001B414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Con fundamento en el artículo112, fracción XII de nuestra Ley Orgánica, se turnan a la Comisión de Hacienda y Fiscalización, para su estudio  y dictamen.</w:t>
      </w:r>
    </w:p>
    <w:p w14:paraId="38A9FE88" w14:textId="3D430259" w:rsidR="00D16AF3" w:rsidRPr="00022E5F" w:rsidRDefault="00D16AF3" w:rsidP="001B4146">
      <w:pPr>
        <w:ind w:firstLine="709"/>
        <w:jc w:val="both"/>
        <w:rPr>
          <w:rFonts w:ascii="Abadi" w:hAnsi="Abadi"/>
          <w:b/>
          <w:sz w:val="21"/>
          <w:szCs w:val="21"/>
        </w:rPr>
      </w:pPr>
    </w:p>
    <w:p w14:paraId="1767B7E0" w14:textId="118FAAD6" w:rsidR="002E0295" w:rsidRPr="00022E5F" w:rsidRDefault="002E0295" w:rsidP="004B4BDA">
      <w:pPr>
        <w:ind w:firstLine="709"/>
        <w:jc w:val="both"/>
        <w:rPr>
          <w:rFonts w:ascii="Abadi" w:hAnsi="Abadi"/>
          <w:sz w:val="21"/>
          <w:szCs w:val="21"/>
        </w:rPr>
      </w:pPr>
      <w:r w:rsidRPr="00022E5F">
        <w:rPr>
          <w:rFonts w:ascii="Abadi" w:hAnsi="Abadi"/>
          <w:sz w:val="21"/>
          <w:szCs w:val="21"/>
        </w:rPr>
        <w:t xml:space="preserve">Corresponde tomar votación en los siguientes puntos del orden del día, por lo que esta mesa directiva procede a cerciorarse de la presencia de las diputadas y diputados asistentes a la presente sesión. Asimismo, se pide a las diputadas y a los diputados abstenerse de abandonar este salón durante las votaciones. </w:t>
      </w:r>
    </w:p>
    <w:p w14:paraId="4EBDE155" w14:textId="1942168C" w:rsidR="002E0295" w:rsidRPr="00022E5F" w:rsidRDefault="002E0295" w:rsidP="001B4146">
      <w:pPr>
        <w:ind w:firstLine="709"/>
        <w:jc w:val="both"/>
        <w:rPr>
          <w:rFonts w:ascii="Abadi" w:hAnsi="Abadi"/>
          <w:bCs/>
          <w:sz w:val="21"/>
          <w:szCs w:val="21"/>
        </w:rPr>
      </w:pPr>
    </w:p>
    <w:p w14:paraId="34791954" w14:textId="03B01E09" w:rsidR="002E0295" w:rsidRPr="00022E5F" w:rsidRDefault="001370BB" w:rsidP="001B4146">
      <w:pPr>
        <w:ind w:firstLine="709"/>
        <w:jc w:val="both"/>
        <w:rPr>
          <w:rFonts w:ascii="Abadi" w:hAnsi="Abadi"/>
          <w:sz w:val="21"/>
          <w:szCs w:val="21"/>
        </w:rPr>
      </w:pPr>
      <w:r w:rsidRPr="00022E5F">
        <w:rPr>
          <w:rFonts w:ascii="Abadi" w:hAnsi="Abadi"/>
          <w:sz w:val="21"/>
          <w:szCs w:val="21"/>
        </w:rPr>
        <w:t xml:space="preserve">Con el objeto de agilizar el trámite parlamentario de los asuntos agendados en los puntos del 6 al 12 del orden del día  y en atención de haberse proporcionado con anticipación, así como encontrarse en la Gaceta Parlamentaria, esta presidencia </w:t>
      </w:r>
      <w:r w:rsidRPr="00022E5F">
        <w:rPr>
          <w:rFonts w:ascii="Abadi" w:hAnsi="Abadi"/>
          <w:sz w:val="21"/>
          <w:szCs w:val="21"/>
        </w:rPr>
        <w:t xml:space="preserve">propone se dispense la lectura de los mismos. </w:t>
      </w:r>
    </w:p>
    <w:p w14:paraId="167CF333" w14:textId="528A9A48" w:rsidR="00433406" w:rsidRPr="00022E5F" w:rsidRDefault="00433406" w:rsidP="001B4146">
      <w:pPr>
        <w:ind w:firstLine="709"/>
        <w:jc w:val="both"/>
        <w:rPr>
          <w:rFonts w:ascii="Abadi" w:hAnsi="Abadi"/>
          <w:sz w:val="21"/>
          <w:szCs w:val="21"/>
        </w:rPr>
      </w:pPr>
    </w:p>
    <w:p w14:paraId="2A4DA32F" w14:textId="3065FF5E" w:rsidR="00433406" w:rsidRPr="00022E5F" w:rsidRDefault="00433406" w:rsidP="001B4146">
      <w:pPr>
        <w:ind w:firstLine="709"/>
        <w:jc w:val="both"/>
        <w:rPr>
          <w:rFonts w:ascii="Abadi" w:hAnsi="Abadi"/>
          <w:sz w:val="21"/>
          <w:szCs w:val="21"/>
        </w:rPr>
      </w:pPr>
      <w:r w:rsidRPr="00022E5F">
        <w:rPr>
          <w:rFonts w:ascii="Abadi" w:hAnsi="Abadi"/>
          <w:sz w:val="21"/>
          <w:szCs w:val="21"/>
        </w:rPr>
        <w:t xml:space="preserve">De igual forma, se propone que los informes formulados por la Comisión de Administración agendados en los puntos 7 y 8 del orden del día y los dictámenes suscritos por las Comisiones Unidas de Hacienda y Fiscalización y de Gobernación y Puntos Constitucionales, contenidos en el punto 12 del orden del día, sean sometidos a discusión y posterior votación en dos actos. </w:t>
      </w:r>
    </w:p>
    <w:p w14:paraId="540292FD" w14:textId="01CDC596" w:rsidR="00CF7A0E" w:rsidRPr="00022E5F" w:rsidRDefault="00CF7A0E" w:rsidP="001B4146">
      <w:pPr>
        <w:ind w:firstLine="709"/>
        <w:jc w:val="both"/>
        <w:rPr>
          <w:rFonts w:ascii="Abadi" w:hAnsi="Abadi"/>
          <w:sz w:val="21"/>
          <w:szCs w:val="21"/>
        </w:rPr>
      </w:pPr>
    </w:p>
    <w:p w14:paraId="1559C32C" w14:textId="1F3864DC" w:rsidR="001D3D06" w:rsidRPr="00022E5F" w:rsidRDefault="00CF7A0E" w:rsidP="001D3D06">
      <w:pPr>
        <w:ind w:firstLine="709"/>
        <w:jc w:val="both"/>
        <w:rPr>
          <w:rFonts w:ascii="Abadi" w:hAnsi="Abadi"/>
          <w:sz w:val="21"/>
          <w:szCs w:val="21"/>
        </w:rPr>
      </w:pPr>
      <w:r w:rsidRPr="00022E5F">
        <w:rPr>
          <w:rFonts w:ascii="Abadi" w:hAnsi="Abadi"/>
          <w:sz w:val="21"/>
          <w:szCs w:val="21"/>
        </w:rPr>
        <w:t xml:space="preserve">La propuesta está a consideración de la Asamblea. Si alguna diputada o algún diputado desean hacer uso de la palabra </w:t>
      </w:r>
      <w:r w:rsidR="001D3D06" w:rsidRPr="00022E5F">
        <w:rPr>
          <w:rFonts w:ascii="Abadi" w:hAnsi="Abadi"/>
          <w:sz w:val="21"/>
          <w:szCs w:val="21"/>
        </w:rPr>
        <w:t>manifiéstelo a esta presidencia.</w:t>
      </w:r>
    </w:p>
    <w:p w14:paraId="51820E88" w14:textId="0574639B" w:rsidR="001D3D06" w:rsidRPr="00022E5F" w:rsidRDefault="001D3D06" w:rsidP="001D3D06">
      <w:pPr>
        <w:ind w:firstLine="709"/>
        <w:jc w:val="both"/>
        <w:rPr>
          <w:rFonts w:ascii="Abadi" w:hAnsi="Abadi"/>
          <w:sz w:val="21"/>
          <w:szCs w:val="21"/>
        </w:rPr>
      </w:pPr>
    </w:p>
    <w:p w14:paraId="5D1DEFDF" w14:textId="0939CD99" w:rsidR="001D3D06" w:rsidRPr="00022E5F" w:rsidRDefault="002248F2" w:rsidP="001D3D06">
      <w:pPr>
        <w:ind w:firstLine="709"/>
        <w:jc w:val="both"/>
        <w:rPr>
          <w:rFonts w:ascii="Abadi" w:hAnsi="Abadi"/>
          <w:sz w:val="21"/>
          <w:szCs w:val="21"/>
        </w:rPr>
      </w:pPr>
      <w:r w:rsidRPr="00022E5F">
        <w:rPr>
          <w:rFonts w:ascii="Abadi" w:hAnsi="Abadi"/>
          <w:sz w:val="21"/>
          <w:szCs w:val="21"/>
        </w:rPr>
        <w:t>No habiendo intervenciones, se pide a la secretaría que, en votación económica a través del sistema electrónico, pregunte a la Asamblea si se aprueba la propuesta. Para tal efecto, se abre el sistema electrónico.</w:t>
      </w:r>
    </w:p>
    <w:p w14:paraId="09911A70" w14:textId="1EAFE27A" w:rsidR="002248F2" w:rsidRPr="00022E5F" w:rsidRDefault="002248F2" w:rsidP="001D3D06">
      <w:pPr>
        <w:ind w:firstLine="709"/>
        <w:jc w:val="both"/>
        <w:rPr>
          <w:rFonts w:ascii="Abadi" w:hAnsi="Abadi"/>
          <w:sz w:val="21"/>
          <w:szCs w:val="21"/>
        </w:rPr>
      </w:pPr>
    </w:p>
    <w:p w14:paraId="5C90271A" w14:textId="57E9ECFD" w:rsidR="002248F2" w:rsidRPr="00022E5F" w:rsidRDefault="002248F2" w:rsidP="001D3D06">
      <w:pPr>
        <w:ind w:firstLine="709"/>
        <w:jc w:val="both"/>
        <w:rPr>
          <w:rFonts w:ascii="Abadi" w:hAnsi="Abadi"/>
          <w:sz w:val="21"/>
          <w:szCs w:val="21"/>
        </w:rPr>
      </w:pPr>
      <w:r w:rsidRPr="00774916">
        <w:rPr>
          <w:rFonts w:ascii="Abadi" w:hAnsi="Abadi"/>
          <w:b/>
          <w:bCs/>
          <w:sz w:val="21"/>
          <w:szCs w:val="21"/>
        </w:rPr>
        <w:t>-La Secretaría:</w:t>
      </w:r>
      <w:r w:rsidRPr="00022E5F">
        <w:rPr>
          <w:rFonts w:ascii="Abadi" w:hAnsi="Abadi"/>
          <w:sz w:val="21"/>
          <w:szCs w:val="21"/>
        </w:rPr>
        <w:t xml:space="preserve"> Por instrucciones de la presidencia, se pregunta al Pleno en votación económica, por el sistema electrónico, si se aprueba la propuesta que nos ocupa.</w:t>
      </w:r>
    </w:p>
    <w:p w14:paraId="44358F7C" w14:textId="55CE5F43" w:rsidR="004B10C4" w:rsidRPr="00022E5F" w:rsidRDefault="004B10C4" w:rsidP="001D3D06">
      <w:pPr>
        <w:ind w:firstLine="709"/>
        <w:jc w:val="both"/>
        <w:rPr>
          <w:rFonts w:ascii="Abadi" w:hAnsi="Abadi"/>
          <w:sz w:val="21"/>
          <w:szCs w:val="21"/>
        </w:rPr>
      </w:pPr>
    </w:p>
    <w:p w14:paraId="692977A9" w14:textId="15E22BE7" w:rsidR="004B10C4" w:rsidRPr="00022E5F" w:rsidRDefault="004B10C4" w:rsidP="001D3D06">
      <w:pPr>
        <w:ind w:firstLine="709"/>
        <w:jc w:val="both"/>
        <w:rPr>
          <w:rFonts w:ascii="Abadi" w:hAnsi="Abadi"/>
          <w:sz w:val="21"/>
          <w:szCs w:val="21"/>
        </w:rPr>
      </w:pPr>
      <w:r w:rsidRPr="00022E5F">
        <w:rPr>
          <w:rFonts w:ascii="Abadi" w:hAnsi="Abadi"/>
          <w:sz w:val="21"/>
          <w:szCs w:val="21"/>
        </w:rPr>
        <w:t>(Votación)</w:t>
      </w:r>
    </w:p>
    <w:p w14:paraId="20BAEDEC" w14:textId="3E4648A2" w:rsidR="004B10C4" w:rsidRPr="00022E5F" w:rsidRDefault="004B10C4" w:rsidP="001D3D06">
      <w:pPr>
        <w:ind w:firstLine="709"/>
        <w:jc w:val="both"/>
        <w:rPr>
          <w:rFonts w:ascii="Abadi" w:hAnsi="Abadi"/>
          <w:sz w:val="21"/>
          <w:szCs w:val="21"/>
        </w:rPr>
      </w:pPr>
    </w:p>
    <w:p w14:paraId="08421FF9" w14:textId="5E963D1D" w:rsidR="004B10C4" w:rsidRPr="00022E5F" w:rsidRDefault="004B10C4" w:rsidP="004B4BDA">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44B36318" w14:textId="30ED563A" w:rsidR="004B10C4" w:rsidRPr="00022E5F" w:rsidRDefault="004B10C4" w:rsidP="004B4BDA">
      <w:pPr>
        <w:ind w:firstLine="709"/>
        <w:jc w:val="both"/>
        <w:rPr>
          <w:rFonts w:ascii="Abadi" w:hAnsi="Abadi"/>
          <w:b/>
          <w:sz w:val="21"/>
          <w:szCs w:val="21"/>
        </w:rPr>
      </w:pPr>
    </w:p>
    <w:p w14:paraId="1C11C5FD" w14:textId="49A9AB68" w:rsidR="004B10C4" w:rsidRPr="00022E5F" w:rsidRDefault="004B10C4" w:rsidP="004B4BDA">
      <w:pPr>
        <w:ind w:firstLine="709"/>
        <w:jc w:val="both"/>
        <w:rPr>
          <w:rFonts w:ascii="Abadi" w:hAnsi="Abadi"/>
          <w:bCs/>
          <w:sz w:val="21"/>
          <w:szCs w:val="21"/>
        </w:rPr>
      </w:pPr>
      <w:r w:rsidRPr="00022E5F">
        <w:rPr>
          <w:rFonts w:ascii="Abadi" w:hAnsi="Abadi"/>
          <w:b/>
          <w:sz w:val="21"/>
          <w:szCs w:val="21"/>
        </w:rPr>
        <w:t>-La C. Presidenta:</w:t>
      </w:r>
      <w:r w:rsidRPr="00022E5F">
        <w:rPr>
          <w:rFonts w:ascii="Abadi" w:hAnsi="Abadi"/>
          <w:bCs/>
          <w:sz w:val="21"/>
          <w:szCs w:val="21"/>
        </w:rPr>
        <w:t xml:space="preserve"> Se cierra el sistema electrónico.</w:t>
      </w:r>
    </w:p>
    <w:p w14:paraId="295D36C9" w14:textId="72AA1514" w:rsidR="004B10C4" w:rsidRPr="00022E5F" w:rsidRDefault="004B10C4" w:rsidP="001D3D06">
      <w:pPr>
        <w:ind w:firstLine="709"/>
        <w:jc w:val="both"/>
        <w:rPr>
          <w:rFonts w:ascii="Abadi" w:hAnsi="Abadi"/>
          <w:sz w:val="21"/>
          <w:szCs w:val="21"/>
        </w:rPr>
      </w:pPr>
    </w:p>
    <w:p w14:paraId="1321D628" w14:textId="6530BCB5" w:rsidR="004B10C4" w:rsidRPr="00022E5F" w:rsidRDefault="00CD5A1C" w:rsidP="004B10C4">
      <w:pPr>
        <w:ind w:firstLine="709"/>
        <w:jc w:val="both"/>
        <w:rPr>
          <w:rFonts w:ascii="Abadi" w:hAnsi="Abadi"/>
          <w:b/>
          <w:bCs/>
          <w:sz w:val="21"/>
          <w:szCs w:val="21"/>
        </w:rPr>
      </w:pPr>
      <w:r>
        <w:rPr>
          <w:rFonts w:ascii="Abadi" w:hAnsi="Abadi"/>
          <w:b/>
          <w:bCs/>
          <w:sz w:val="21"/>
          <w:szCs w:val="21"/>
        </w:rPr>
        <w:t xml:space="preserve">-La Secretaría: </w:t>
      </w:r>
      <w:r w:rsidR="004B10C4" w:rsidRPr="00022E5F">
        <w:rPr>
          <w:rFonts w:ascii="Abadi" w:hAnsi="Abadi"/>
          <w:sz w:val="21"/>
          <w:szCs w:val="21"/>
        </w:rPr>
        <w:t xml:space="preserve">Señora presidenta, se registraron </w:t>
      </w:r>
      <w:r w:rsidR="004B10C4" w:rsidRPr="00022E5F">
        <w:rPr>
          <w:rFonts w:ascii="Abadi" w:hAnsi="Abadi"/>
          <w:b/>
          <w:bCs/>
          <w:sz w:val="21"/>
          <w:szCs w:val="21"/>
        </w:rPr>
        <w:t>treinta y cuatro votos a favor y ningún voto en contra.</w:t>
      </w:r>
    </w:p>
    <w:p w14:paraId="51D70A8A" w14:textId="41BC307E" w:rsidR="004B10C4" w:rsidRPr="00022E5F" w:rsidRDefault="004B10C4" w:rsidP="004B10C4">
      <w:pPr>
        <w:ind w:firstLine="709"/>
        <w:jc w:val="both"/>
        <w:rPr>
          <w:rFonts w:ascii="Abadi" w:hAnsi="Abadi"/>
          <w:sz w:val="21"/>
          <w:szCs w:val="21"/>
        </w:rPr>
      </w:pPr>
    </w:p>
    <w:p w14:paraId="6B9D1BE0" w14:textId="5537F237" w:rsidR="004B10C4" w:rsidRPr="00022E5F" w:rsidRDefault="004B10C4" w:rsidP="004B10C4">
      <w:pPr>
        <w:ind w:firstLine="709"/>
        <w:jc w:val="both"/>
        <w:rPr>
          <w:rFonts w:ascii="Abadi" w:hAnsi="Abadi"/>
          <w:sz w:val="21"/>
          <w:szCs w:val="21"/>
        </w:rPr>
      </w:pPr>
      <w:r w:rsidRPr="00022E5F">
        <w:rPr>
          <w:rFonts w:ascii="Abadi" w:hAnsi="Abadi"/>
          <w:b/>
          <w:bCs/>
          <w:sz w:val="21"/>
          <w:szCs w:val="21"/>
        </w:rPr>
        <w:t xml:space="preserve">-La C. Presidenta: </w:t>
      </w:r>
      <w:r w:rsidRPr="00022E5F">
        <w:rPr>
          <w:rFonts w:ascii="Abadi" w:hAnsi="Abadi"/>
          <w:sz w:val="21"/>
          <w:szCs w:val="21"/>
        </w:rPr>
        <w:t>La propuesta ha sido aprobada por unanimidad de votos.</w:t>
      </w:r>
    </w:p>
    <w:p w14:paraId="5E53FF7F" w14:textId="577D8AF8" w:rsidR="004B10C4" w:rsidRPr="00022E5F" w:rsidRDefault="004B10C4" w:rsidP="004B10C4">
      <w:pPr>
        <w:ind w:firstLine="709"/>
        <w:jc w:val="both"/>
        <w:rPr>
          <w:rFonts w:ascii="Abadi" w:hAnsi="Abadi"/>
          <w:sz w:val="21"/>
          <w:szCs w:val="21"/>
        </w:rPr>
      </w:pPr>
    </w:p>
    <w:p w14:paraId="06493226" w14:textId="433ADCB6" w:rsidR="004B10C4" w:rsidRPr="00022E5F" w:rsidRDefault="004B10C4" w:rsidP="004B10C4">
      <w:pPr>
        <w:ind w:firstLine="709"/>
        <w:jc w:val="both"/>
        <w:rPr>
          <w:rFonts w:ascii="Abadi" w:hAnsi="Abadi"/>
          <w:sz w:val="21"/>
          <w:szCs w:val="21"/>
        </w:rPr>
      </w:pPr>
      <w:r w:rsidRPr="00022E5F">
        <w:rPr>
          <w:rFonts w:ascii="Abadi" w:hAnsi="Abadi"/>
          <w:sz w:val="21"/>
          <w:szCs w:val="21"/>
        </w:rPr>
        <w:t>Bajo estos términos, continuaremos con el desahogo del orden del día.</w:t>
      </w:r>
    </w:p>
    <w:p w14:paraId="44321579" w14:textId="506E9740" w:rsidR="004B10C4" w:rsidRPr="00022E5F" w:rsidRDefault="004B10C4" w:rsidP="004B10C4">
      <w:pPr>
        <w:ind w:firstLine="709"/>
        <w:jc w:val="both"/>
        <w:rPr>
          <w:rFonts w:ascii="Abadi" w:hAnsi="Abadi"/>
          <w:sz w:val="21"/>
          <w:szCs w:val="21"/>
        </w:rPr>
      </w:pPr>
    </w:p>
    <w:p w14:paraId="3DAD595A" w14:textId="7BFB4FBD" w:rsidR="004B10C4" w:rsidRPr="00022E5F" w:rsidRDefault="006A3B37" w:rsidP="004B10C4">
      <w:pPr>
        <w:ind w:firstLine="709"/>
        <w:jc w:val="both"/>
        <w:rPr>
          <w:rFonts w:ascii="Abadi" w:hAnsi="Abadi"/>
          <w:sz w:val="21"/>
          <w:szCs w:val="21"/>
        </w:rPr>
      </w:pPr>
      <w:r w:rsidRPr="00022E5F">
        <w:rPr>
          <w:rFonts w:ascii="Abadi" w:hAnsi="Abadi"/>
          <w:sz w:val="21"/>
          <w:szCs w:val="21"/>
        </w:rPr>
        <w:t xml:space="preserve">Se da cuenta con la propuesta de Punto de Acuerdo </w:t>
      </w:r>
      <w:r w:rsidR="00337A90" w:rsidRPr="00022E5F">
        <w:rPr>
          <w:rFonts w:ascii="Abadi" w:hAnsi="Abadi"/>
          <w:b/>
          <w:sz w:val="21"/>
          <w:szCs w:val="21"/>
        </w:rPr>
        <w:t xml:space="preserve">formulada por las diputadas y los diputados integrantes de la Junta de Gobierno y Coordinación Política relativa a la constitución de una comisión especial que atienda al estudio, análisis y seguimiento de los asuntos relacionados con la implementación de la Agenda 2030 para </w:t>
      </w:r>
      <w:r w:rsidR="00337A90" w:rsidRPr="00022E5F">
        <w:rPr>
          <w:rFonts w:ascii="Abadi" w:hAnsi="Abadi"/>
          <w:b/>
          <w:sz w:val="21"/>
          <w:szCs w:val="21"/>
        </w:rPr>
        <w:lastRenderedPageBreak/>
        <w:t>el Desarrollo Sostenible de la Organización de las Naciones Unidas.</w:t>
      </w:r>
    </w:p>
    <w:p w14:paraId="778404CB" w14:textId="1EB8E7AB" w:rsidR="001370BB" w:rsidRPr="00022E5F" w:rsidRDefault="001370BB" w:rsidP="001B4146">
      <w:pPr>
        <w:ind w:firstLine="709"/>
        <w:jc w:val="both"/>
        <w:rPr>
          <w:rFonts w:ascii="Abadi" w:hAnsi="Abadi"/>
          <w:b/>
          <w:sz w:val="21"/>
          <w:szCs w:val="21"/>
        </w:rPr>
      </w:pPr>
    </w:p>
    <w:p w14:paraId="62D134AA" w14:textId="2C2BB342" w:rsidR="00953B84" w:rsidRPr="00022E5F" w:rsidRDefault="001C210A" w:rsidP="00953B84">
      <w:pPr>
        <w:ind w:firstLine="709"/>
        <w:jc w:val="both"/>
        <w:rPr>
          <w:rFonts w:ascii="Abadi" w:hAnsi="Abadi"/>
          <w:b/>
          <w:sz w:val="21"/>
          <w:szCs w:val="21"/>
        </w:rPr>
      </w:pPr>
      <w:r w:rsidRPr="00022E5F">
        <w:rPr>
          <w:rFonts w:ascii="Abadi" w:hAnsi="Abadi"/>
          <w:b/>
          <w:sz w:val="21"/>
          <w:szCs w:val="21"/>
        </w:rPr>
        <w:t>PRESENTACIÓN DE LA PROPUESTA DE PUNTO DE ACUERDO FORMULADA POR LAS DIPUTADAS Y LOS DIPUTADOS INTEGRANTES DE LA JUNTA DE GOBIERNO Y COORDINACIÓN POLÍTICA RELATIVA A LA CONSTITUCIÓN DE UNA COMISIÓN ESPECIAL QUE ATIENDA AL ESTUDIO, ANÁLISIS Y SEGUIMIENTO DE LOS ASUNTOS RELACIONADOS CON LA IMPLEMENTACIÓN DE LA AGENDA 2030 PARA EL DESARROLLO SOSTENIBLE DE LA ORGANIZACIÓN DE LAS NACIONES UNIDAS Y, EN SU CASO, APROBACIÓN DE LA MISMA.</w:t>
      </w:r>
    </w:p>
    <w:p w14:paraId="2388AC8A" w14:textId="4D500180" w:rsidR="003B08A7" w:rsidRPr="00022E5F" w:rsidRDefault="003B08A7" w:rsidP="00953B84">
      <w:pPr>
        <w:ind w:firstLine="709"/>
        <w:jc w:val="both"/>
        <w:rPr>
          <w:rFonts w:ascii="Abadi" w:hAnsi="Abadi"/>
          <w:b/>
          <w:sz w:val="21"/>
          <w:szCs w:val="21"/>
        </w:rPr>
      </w:pPr>
    </w:p>
    <w:p w14:paraId="493BB058" w14:textId="5E6CF24C" w:rsidR="0091215A" w:rsidRPr="00022E5F" w:rsidRDefault="0091215A" w:rsidP="0091215A">
      <w:pPr>
        <w:ind w:firstLine="709"/>
        <w:jc w:val="both"/>
        <w:rPr>
          <w:rFonts w:ascii="Abadi" w:hAnsi="Abadi"/>
          <w:b/>
          <w:sz w:val="21"/>
          <w:szCs w:val="21"/>
        </w:rPr>
      </w:pPr>
      <w:r w:rsidRPr="00022E5F">
        <w:rPr>
          <w:rFonts w:ascii="Abadi" w:hAnsi="Abadi"/>
          <w:b/>
          <w:sz w:val="21"/>
          <w:szCs w:val="21"/>
        </w:rPr>
        <w:t xml:space="preserve">»Dip. Ma. Guadalupe Josefina Salas Bustamante. Presidenta de la Mesa Directiva del Congreso del Estado. Presente. </w:t>
      </w:r>
    </w:p>
    <w:p w14:paraId="2CEBEFEA" w14:textId="77777777" w:rsidR="0091215A" w:rsidRPr="00022E5F" w:rsidRDefault="0091215A" w:rsidP="0091215A">
      <w:pPr>
        <w:ind w:firstLine="709"/>
        <w:jc w:val="both"/>
        <w:rPr>
          <w:rFonts w:ascii="Abadi" w:hAnsi="Abadi"/>
          <w:bCs/>
          <w:sz w:val="21"/>
          <w:szCs w:val="21"/>
        </w:rPr>
      </w:pPr>
    </w:p>
    <w:p w14:paraId="32C3C45A" w14:textId="725FB9F3" w:rsidR="0091215A" w:rsidRPr="00022E5F" w:rsidRDefault="0091215A" w:rsidP="0091215A">
      <w:pPr>
        <w:ind w:firstLine="709"/>
        <w:jc w:val="both"/>
        <w:rPr>
          <w:rFonts w:ascii="Abadi" w:hAnsi="Abadi"/>
          <w:bCs/>
          <w:sz w:val="21"/>
          <w:szCs w:val="21"/>
        </w:rPr>
      </w:pPr>
      <w:r w:rsidRPr="00022E5F">
        <w:rPr>
          <w:rFonts w:ascii="Abadi" w:hAnsi="Abadi"/>
          <w:bCs/>
          <w:sz w:val="21"/>
          <w:szCs w:val="21"/>
        </w:rPr>
        <w:t xml:space="preserve">Los que suscribimos, diputadas y diputados integrantes de la Junta de Gobierno y Coordinación Política ante la Sexagésima Cuarta Legislatura del Congreso del Estado de Guanajuato, con fundamento en lo dispuesto en los artículos 72 fracción V, 86 y 100 penúltimo párrafo de la Ley Orgánica del Poder Legislativo del Estado de Guanajuato sometemos, por su conducto, a la Asamblea el siguiente punto de acuerdo para que el Pleno apruebe la constitución de una comisión especial que atienda al estudio, análisis y seguimiento de los asuntos relacionados con la implementación de la Agenda 2030 para el Desarrollo Sostenible de la Organización de las Naciones Unidas, en atención de las siguientes: </w:t>
      </w:r>
    </w:p>
    <w:p w14:paraId="5D6D863A" w14:textId="77777777" w:rsidR="0091215A" w:rsidRPr="00022E5F" w:rsidRDefault="0091215A" w:rsidP="0091215A">
      <w:pPr>
        <w:ind w:firstLine="709"/>
        <w:jc w:val="both"/>
        <w:rPr>
          <w:rFonts w:ascii="Abadi" w:hAnsi="Abadi"/>
          <w:bCs/>
          <w:sz w:val="21"/>
          <w:szCs w:val="21"/>
        </w:rPr>
      </w:pPr>
    </w:p>
    <w:p w14:paraId="11565D66" w14:textId="40BC1C4B" w:rsidR="003B08A7" w:rsidRPr="00022E5F" w:rsidRDefault="0091215A" w:rsidP="0091215A">
      <w:pPr>
        <w:jc w:val="center"/>
        <w:rPr>
          <w:rFonts w:ascii="Abadi" w:hAnsi="Abadi"/>
          <w:b/>
          <w:sz w:val="21"/>
          <w:szCs w:val="21"/>
        </w:rPr>
      </w:pPr>
      <w:r w:rsidRPr="00022E5F">
        <w:rPr>
          <w:rFonts w:ascii="Abadi" w:hAnsi="Abadi"/>
          <w:b/>
          <w:sz w:val="21"/>
          <w:szCs w:val="21"/>
        </w:rPr>
        <w:t>CONSIDERACIONES</w:t>
      </w:r>
    </w:p>
    <w:p w14:paraId="0B963FB8" w14:textId="1E171A7C" w:rsidR="00F92B88" w:rsidRPr="00022E5F" w:rsidRDefault="00F92B88" w:rsidP="0091215A">
      <w:pPr>
        <w:jc w:val="center"/>
        <w:rPr>
          <w:rFonts w:ascii="Abadi" w:hAnsi="Abadi"/>
          <w:b/>
          <w:sz w:val="21"/>
          <w:szCs w:val="21"/>
        </w:rPr>
      </w:pPr>
    </w:p>
    <w:p w14:paraId="504B1438" w14:textId="7CCA6159" w:rsidR="00013FFD" w:rsidRPr="00022E5F" w:rsidRDefault="00013FFD" w:rsidP="00013FFD">
      <w:pPr>
        <w:jc w:val="center"/>
        <w:rPr>
          <w:rFonts w:ascii="Abadi" w:hAnsi="Abadi"/>
          <w:b/>
          <w:sz w:val="21"/>
          <w:szCs w:val="21"/>
        </w:rPr>
      </w:pPr>
      <w:r w:rsidRPr="00022E5F">
        <w:rPr>
          <w:rFonts w:ascii="Abadi" w:hAnsi="Abadi"/>
          <w:b/>
          <w:sz w:val="21"/>
          <w:szCs w:val="21"/>
        </w:rPr>
        <w:t xml:space="preserve">l. </w:t>
      </w:r>
      <w:r w:rsidRPr="00022E5F">
        <w:rPr>
          <w:rFonts w:ascii="Abadi" w:hAnsi="Abadi"/>
          <w:b/>
          <w:sz w:val="21"/>
          <w:szCs w:val="21"/>
        </w:rPr>
        <w:tab/>
        <w:t>Marco jurídico.</w:t>
      </w:r>
    </w:p>
    <w:p w14:paraId="7B058BBD" w14:textId="77777777" w:rsidR="00013FFD" w:rsidRPr="00022E5F" w:rsidRDefault="00013FFD" w:rsidP="00013FFD">
      <w:pPr>
        <w:jc w:val="center"/>
        <w:rPr>
          <w:rFonts w:ascii="Abadi" w:hAnsi="Abadi"/>
          <w:b/>
          <w:sz w:val="21"/>
          <w:szCs w:val="21"/>
        </w:rPr>
      </w:pPr>
    </w:p>
    <w:p w14:paraId="775FDA10" w14:textId="6B537C09" w:rsidR="00F92B88" w:rsidRPr="00022E5F" w:rsidRDefault="00013FFD" w:rsidP="00013FFD">
      <w:pPr>
        <w:ind w:firstLine="709"/>
        <w:jc w:val="both"/>
        <w:rPr>
          <w:rFonts w:ascii="Abadi" w:hAnsi="Abadi"/>
          <w:b/>
          <w:sz w:val="21"/>
          <w:szCs w:val="21"/>
        </w:rPr>
      </w:pPr>
      <w:r w:rsidRPr="00022E5F">
        <w:rPr>
          <w:rFonts w:ascii="Abadi" w:hAnsi="Abadi"/>
          <w:b/>
          <w:sz w:val="21"/>
          <w:szCs w:val="21"/>
        </w:rPr>
        <w:t xml:space="preserve">a) </w:t>
      </w:r>
      <w:r w:rsidRPr="00022E5F">
        <w:rPr>
          <w:rFonts w:ascii="Abadi" w:hAnsi="Abadi"/>
          <w:b/>
          <w:sz w:val="21"/>
          <w:szCs w:val="21"/>
        </w:rPr>
        <w:tab/>
        <w:t>Competencia</w:t>
      </w:r>
    </w:p>
    <w:p w14:paraId="7BDD318D" w14:textId="6FC2DCAA" w:rsidR="001B4146" w:rsidRPr="00022E5F" w:rsidRDefault="001B4146" w:rsidP="00953B84">
      <w:pPr>
        <w:ind w:firstLine="709"/>
        <w:jc w:val="both"/>
        <w:rPr>
          <w:rFonts w:ascii="Abadi" w:hAnsi="Abadi"/>
          <w:b/>
          <w:sz w:val="21"/>
          <w:szCs w:val="21"/>
        </w:rPr>
      </w:pPr>
    </w:p>
    <w:p w14:paraId="6AD5E2F8" w14:textId="7E23D700" w:rsidR="00013FFD" w:rsidRPr="00022E5F" w:rsidRDefault="00013FFD" w:rsidP="00013FFD">
      <w:pPr>
        <w:ind w:firstLine="709"/>
        <w:jc w:val="both"/>
        <w:rPr>
          <w:rFonts w:ascii="Abadi" w:hAnsi="Abadi"/>
          <w:bCs/>
          <w:sz w:val="21"/>
          <w:szCs w:val="21"/>
        </w:rPr>
      </w:pPr>
      <w:r w:rsidRPr="00022E5F">
        <w:rPr>
          <w:rFonts w:ascii="Abadi" w:hAnsi="Abadi"/>
          <w:bCs/>
          <w:sz w:val="21"/>
          <w:szCs w:val="21"/>
        </w:rPr>
        <w:t xml:space="preserve">De acuerdo con la fracción V del artículo 72 de la Ley Orgánica del Poder Legislativo del Estado de Guanajuato, la Junta de Gobierno y Coordinación Política tiene la atribución de proponer al Pleno la integración de las comisiones permanentes y especiales. Asimismo, los artículos 86 y 100 penúltimo párrafo del mismo ordenamiento, señalan que el Pleno podrá acordar la constitución de comisiones legislativas </w:t>
      </w:r>
      <w:r w:rsidRPr="00022E5F">
        <w:rPr>
          <w:rFonts w:ascii="Abadi" w:hAnsi="Abadi"/>
          <w:bCs/>
          <w:sz w:val="21"/>
          <w:szCs w:val="21"/>
        </w:rPr>
        <w:t xml:space="preserve">especiales para conocer específicamente de los asuntos que hayan motivado su conformación en los términos de las facultades que el Pleno les otorgue. Dispone además que el acuerdo que las establezca señalará su objeto y el número de los integrantes que las conformarán y en su caso, el plazo para efectuar las tareas que se les hayan encomendado y que cumplido su objeto se extinguirán. </w:t>
      </w:r>
    </w:p>
    <w:p w14:paraId="3FFC1881" w14:textId="77777777" w:rsidR="00013FFD" w:rsidRPr="00022E5F" w:rsidRDefault="00013FFD" w:rsidP="00013FFD">
      <w:pPr>
        <w:ind w:firstLine="709"/>
        <w:jc w:val="both"/>
        <w:rPr>
          <w:rFonts w:ascii="Abadi" w:hAnsi="Abadi"/>
          <w:bCs/>
          <w:sz w:val="21"/>
          <w:szCs w:val="21"/>
        </w:rPr>
      </w:pPr>
    </w:p>
    <w:p w14:paraId="2A71378F" w14:textId="4544F04B" w:rsidR="00013FFD" w:rsidRPr="00022E5F" w:rsidRDefault="00013FFD" w:rsidP="00013FFD">
      <w:pPr>
        <w:ind w:firstLine="709"/>
        <w:jc w:val="both"/>
        <w:rPr>
          <w:rFonts w:ascii="Abadi" w:hAnsi="Abadi"/>
          <w:b/>
          <w:sz w:val="21"/>
          <w:szCs w:val="21"/>
        </w:rPr>
      </w:pPr>
      <w:r w:rsidRPr="00022E5F">
        <w:rPr>
          <w:rFonts w:ascii="Abadi" w:hAnsi="Abadi"/>
          <w:b/>
          <w:sz w:val="21"/>
          <w:szCs w:val="21"/>
        </w:rPr>
        <w:t xml:space="preserve">b) Marco jurídico de la Agenda de Desarrollo Sostenible de la ONU. </w:t>
      </w:r>
    </w:p>
    <w:p w14:paraId="00C34883" w14:textId="77777777" w:rsidR="00013FFD" w:rsidRPr="00022E5F" w:rsidRDefault="00013FFD" w:rsidP="00013FFD">
      <w:pPr>
        <w:ind w:firstLine="709"/>
        <w:jc w:val="both"/>
        <w:rPr>
          <w:rFonts w:ascii="Abadi" w:hAnsi="Abadi"/>
          <w:b/>
          <w:sz w:val="21"/>
          <w:szCs w:val="21"/>
        </w:rPr>
      </w:pPr>
    </w:p>
    <w:p w14:paraId="39372863" w14:textId="77777777" w:rsidR="00013FFD" w:rsidRPr="00022E5F" w:rsidRDefault="00013FFD" w:rsidP="00013FFD">
      <w:pPr>
        <w:ind w:firstLine="709"/>
        <w:jc w:val="both"/>
        <w:rPr>
          <w:rFonts w:ascii="Abadi" w:hAnsi="Abadi"/>
          <w:bCs/>
          <w:sz w:val="21"/>
          <w:szCs w:val="21"/>
        </w:rPr>
      </w:pPr>
      <w:r w:rsidRPr="00022E5F">
        <w:rPr>
          <w:rFonts w:ascii="Abadi" w:hAnsi="Abadi"/>
          <w:bCs/>
          <w:sz w:val="21"/>
          <w:szCs w:val="21"/>
        </w:rPr>
        <w:t xml:space="preserve">El 27 de octubre de 2015, el Senado de la República aprobó el dictamen de la Comisión de Relaciones Exteriores, para adoptar la Agenda de Desarrollo Sostenible del 25 y 27 de septiembre. En el mismo instrumento se solicitó a la Junta de Coordinación Política del Senado de la Republica y de la Cámara de Diputados promover el establecimiento de un mecanismo parlamentario para el seguimiento a la implementación de la Agenda 2030, el cual se constituye como un plan de acción de compromiso internacional para los próximos 15 años, cuya atención es prioritaria y requiere el involucramiento de todos los sectores en los tres niveles de gobierno (nacional, estatal y local). </w:t>
      </w:r>
    </w:p>
    <w:p w14:paraId="57B36C90" w14:textId="77777777" w:rsidR="00013FFD" w:rsidRPr="00022E5F" w:rsidRDefault="00013FFD" w:rsidP="00013FFD">
      <w:pPr>
        <w:ind w:firstLine="709"/>
        <w:jc w:val="both"/>
        <w:rPr>
          <w:rFonts w:ascii="Abadi" w:hAnsi="Abadi"/>
          <w:bCs/>
          <w:sz w:val="21"/>
          <w:szCs w:val="21"/>
        </w:rPr>
      </w:pPr>
    </w:p>
    <w:p w14:paraId="1415211B" w14:textId="14F6B611" w:rsidR="00013FFD" w:rsidRPr="00022E5F" w:rsidRDefault="00013FFD" w:rsidP="00013FFD">
      <w:pPr>
        <w:ind w:firstLine="709"/>
        <w:jc w:val="both"/>
        <w:rPr>
          <w:rFonts w:ascii="Abadi" w:hAnsi="Abadi"/>
          <w:b/>
          <w:sz w:val="21"/>
          <w:szCs w:val="21"/>
        </w:rPr>
      </w:pPr>
      <w:r w:rsidRPr="00022E5F">
        <w:rPr>
          <w:rFonts w:ascii="Abadi" w:hAnsi="Abadi"/>
          <w:b/>
          <w:sz w:val="21"/>
          <w:szCs w:val="21"/>
        </w:rPr>
        <w:t>11. Justificación para la creación de la comisión.</w:t>
      </w:r>
    </w:p>
    <w:p w14:paraId="7922B03C" w14:textId="77777777" w:rsidR="00013FFD" w:rsidRPr="00022E5F" w:rsidRDefault="00013FFD" w:rsidP="00013FFD">
      <w:pPr>
        <w:ind w:firstLine="709"/>
        <w:jc w:val="both"/>
        <w:rPr>
          <w:rFonts w:ascii="Abadi" w:hAnsi="Abadi"/>
          <w:bCs/>
          <w:sz w:val="21"/>
          <w:szCs w:val="21"/>
        </w:rPr>
      </w:pPr>
    </w:p>
    <w:p w14:paraId="09A3B2B2" w14:textId="1958A79B" w:rsidR="00013FFD" w:rsidRPr="00022E5F" w:rsidRDefault="00013FFD" w:rsidP="00013FFD">
      <w:pPr>
        <w:ind w:firstLine="709"/>
        <w:jc w:val="both"/>
        <w:rPr>
          <w:rFonts w:ascii="Abadi" w:hAnsi="Abadi"/>
          <w:bCs/>
          <w:sz w:val="21"/>
          <w:szCs w:val="21"/>
        </w:rPr>
      </w:pPr>
      <w:r w:rsidRPr="00022E5F">
        <w:rPr>
          <w:rFonts w:ascii="Abadi" w:hAnsi="Abadi"/>
          <w:bCs/>
          <w:sz w:val="21"/>
          <w:szCs w:val="21"/>
        </w:rPr>
        <w:t xml:space="preserve">El 25 de septiembre de 2015, la Asamblea General de la ONU adoptó la Agenda 2030 para el Desarrollo Sostenible, con la definición de «un plan de acción a favor de las personas, el planeta y la prosperidad, que también tiene la intención de fortalecer la paz universal y el acceso a la justicia». </w:t>
      </w:r>
    </w:p>
    <w:p w14:paraId="3BD95F8B" w14:textId="77777777" w:rsidR="00013FFD" w:rsidRPr="00022E5F" w:rsidRDefault="00013FFD" w:rsidP="00013FFD">
      <w:pPr>
        <w:ind w:firstLine="709"/>
        <w:jc w:val="both"/>
        <w:rPr>
          <w:rFonts w:ascii="Abadi" w:hAnsi="Abadi"/>
          <w:bCs/>
          <w:sz w:val="21"/>
          <w:szCs w:val="21"/>
        </w:rPr>
      </w:pPr>
    </w:p>
    <w:p w14:paraId="680B1EBE" w14:textId="42CFE036" w:rsidR="00013FFD" w:rsidRPr="00022E5F" w:rsidRDefault="00013FFD" w:rsidP="00013FFD">
      <w:pPr>
        <w:ind w:firstLine="709"/>
        <w:jc w:val="both"/>
        <w:rPr>
          <w:rFonts w:ascii="Abadi" w:hAnsi="Abadi"/>
          <w:bCs/>
          <w:sz w:val="21"/>
          <w:szCs w:val="21"/>
        </w:rPr>
      </w:pPr>
      <w:r w:rsidRPr="00022E5F">
        <w:rPr>
          <w:rFonts w:ascii="Abadi" w:hAnsi="Abadi"/>
          <w:bCs/>
          <w:sz w:val="21"/>
          <w:szCs w:val="21"/>
        </w:rPr>
        <w:t xml:space="preserve">El documento final de la Asamblea General de la ONU fue titulado «Transformar Nuestro Mundo: la Agenda 2030 para el Desarrollo Sostenible», y fue adoptado por los 193 Estados Miembros de las Naciones Unidas. Dicho documento incluye los 17 Objetivos del Desarrollo Sostenible enfocados a poner fin a la pobreza, luchar contra la desigualdad y la injusticia, y hacer frente al cambio climático para el 2030. </w:t>
      </w:r>
    </w:p>
    <w:p w14:paraId="4F99A62E" w14:textId="77777777" w:rsidR="00013FFD" w:rsidRPr="00022E5F" w:rsidRDefault="00013FFD" w:rsidP="00013FFD">
      <w:pPr>
        <w:ind w:firstLine="709"/>
        <w:jc w:val="both"/>
        <w:rPr>
          <w:rFonts w:ascii="Abadi" w:hAnsi="Abadi"/>
          <w:bCs/>
          <w:sz w:val="21"/>
          <w:szCs w:val="21"/>
        </w:rPr>
      </w:pPr>
    </w:p>
    <w:p w14:paraId="0DA75530" w14:textId="3D95FD5A" w:rsidR="00013FFD" w:rsidRPr="00022E5F" w:rsidRDefault="00013FFD" w:rsidP="00013FFD">
      <w:pPr>
        <w:ind w:firstLine="709"/>
        <w:jc w:val="both"/>
        <w:rPr>
          <w:rFonts w:ascii="Abadi" w:hAnsi="Abadi"/>
          <w:bCs/>
          <w:sz w:val="21"/>
          <w:szCs w:val="21"/>
        </w:rPr>
      </w:pPr>
      <w:r w:rsidRPr="00022E5F">
        <w:rPr>
          <w:rFonts w:ascii="Abadi" w:hAnsi="Abadi"/>
          <w:bCs/>
          <w:sz w:val="21"/>
          <w:szCs w:val="21"/>
        </w:rPr>
        <w:lastRenderedPageBreak/>
        <w:t>Dicho instrumento incluyó 17 Objetivos del Desarrollo Sostenible</w:t>
      </w:r>
      <w:r w:rsidR="00700774" w:rsidRPr="00022E5F">
        <w:rPr>
          <w:rStyle w:val="Refdenotaalpie"/>
          <w:rFonts w:ascii="Abadi" w:hAnsi="Abadi"/>
          <w:bCs/>
          <w:sz w:val="21"/>
          <w:szCs w:val="21"/>
        </w:rPr>
        <w:footnoteReference w:id="2"/>
      </w:r>
      <w:r w:rsidRPr="00022E5F">
        <w:rPr>
          <w:rFonts w:ascii="Abadi" w:hAnsi="Abadi"/>
          <w:bCs/>
          <w:sz w:val="21"/>
          <w:szCs w:val="21"/>
        </w:rPr>
        <w:t xml:space="preserve"> con 169 metas de carácter integrado e indivisible que buscan garantizar el equilibrio social, económico y ambiental de las personas en el presente, y con la misma calidad para las futuras generaciones. </w:t>
      </w:r>
    </w:p>
    <w:p w14:paraId="2BC40B97" w14:textId="77777777" w:rsidR="00013FFD" w:rsidRPr="00022E5F" w:rsidRDefault="00013FFD" w:rsidP="00013FFD">
      <w:pPr>
        <w:ind w:firstLine="709"/>
        <w:jc w:val="both"/>
        <w:rPr>
          <w:rFonts w:ascii="Abadi" w:hAnsi="Abadi"/>
          <w:bCs/>
          <w:sz w:val="21"/>
          <w:szCs w:val="21"/>
        </w:rPr>
      </w:pPr>
    </w:p>
    <w:p w14:paraId="21985C12" w14:textId="1AFD6CBC" w:rsidR="001B4146" w:rsidRPr="00022E5F" w:rsidRDefault="00013FFD" w:rsidP="00013FFD">
      <w:pPr>
        <w:ind w:firstLine="709"/>
        <w:jc w:val="both"/>
        <w:rPr>
          <w:rFonts w:ascii="Abadi" w:hAnsi="Abadi"/>
          <w:bCs/>
          <w:sz w:val="21"/>
          <w:szCs w:val="21"/>
        </w:rPr>
      </w:pPr>
      <w:r w:rsidRPr="00022E5F">
        <w:rPr>
          <w:rFonts w:ascii="Abadi" w:hAnsi="Abadi"/>
          <w:bCs/>
          <w:sz w:val="21"/>
          <w:szCs w:val="21"/>
        </w:rPr>
        <w:t>Los 17 Objetivos del Desarrollo Sostenible son:</w:t>
      </w:r>
    </w:p>
    <w:p w14:paraId="074129B7" w14:textId="69E9F48B" w:rsidR="00013FFD" w:rsidRPr="00022E5F" w:rsidRDefault="00013FFD" w:rsidP="00013FFD">
      <w:pPr>
        <w:ind w:firstLine="709"/>
        <w:jc w:val="both"/>
        <w:rPr>
          <w:rFonts w:ascii="Abadi" w:hAnsi="Abadi"/>
          <w:bCs/>
          <w:sz w:val="21"/>
          <w:szCs w:val="21"/>
        </w:rPr>
      </w:pPr>
    </w:p>
    <w:p w14:paraId="1855DAD2"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 </w:t>
      </w:r>
      <w:r w:rsidRPr="00022E5F">
        <w:rPr>
          <w:rFonts w:ascii="Abadi" w:hAnsi="Abadi"/>
          <w:bCs/>
          <w:sz w:val="21"/>
          <w:szCs w:val="21"/>
        </w:rPr>
        <w:tab/>
        <w:t xml:space="preserve">Fin de la Pobreza </w:t>
      </w:r>
    </w:p>
    <w:p w14:paraId="30B878BE"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2. </w:t>
      </w:r>
      <w:r w:rsidRPr="00022E5F">
        <w:rPr>
          <w:rFonts w:ascii="Abadi" w:hAnsi="Abadi"/>
          <w:bCs/>
          <w:sz w:val="21"/>
          <w:szCs w:val="21"/>
        </w:rPr>
        <w:tab/>
        <w:t xml:space="preserve">Hambre Cero </w:t>
      </w:r>
    </w:p>
    <w:p w14:paraId="2FFCCB52"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3. </w:t>
      </w:r>
      <w:r w:rsidRPr="00022E5F">
        <w:rPr>
          <w:rFonts w:ascii="Abadi" w:hAnsi="Abadi"/>
          <w:bCs/>
          <w:sz w:val="21"/>
          <w:szCs w:val="21"/>
        </w:rPr>
        <w:tab/>
        <w:t>Salud y Bienestar</w:t>
      </w:r>
    </w:p>
    <w:p w14:paraId="1010C868"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4. </w:t>
      </w:r>
      <w:r w:rsidRPr="00022E5F">
        <w:rPr>
          <w:rFonts w:ascii="Abadi" w:hAnsi="Abadi"/>
          <w:bCs/>
          <w:sz w:val="21"/>
          <w:szCs w:val="21"/>
        </w:rPr>
        <w:tab/>
        <w:t xml:space="preserve">Educación de Calidad </w:t>
      </w:r>
    </w:p>
    <w:p w14:paraId="6EE4F96C"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5. </w:t>
      </w:r>
      <w:r w:rsidRPr="00022E5F">
        <w:rPr>
          <w:rFonts w:ascii="Abadi" w:hAnsi="Abadi"/>
          <w:bCs/>
          <w:sz w:val="21"/>
          <w:szCs w:val="21"/>
        </w:rPr>
        <w:tab/>
        <w:t xml:space="preserve">Igualdad de Género </w:t>
      </w:r>
    </w:p>
    <w:p w14:paraId="6141948D"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6. </w:t>
      </w:r>
      <w:r w:rsidRPr="00022E5F">
        <w:rPr>
          <w:rFonts w:ascii="Abadi" w:hAnsi="Abadi"/>
          <w:bCs/>
          <w:sz w:val="21"/>
          <w:szCs w:val="21"/>
        </w:rPr>
        <w:tab/>
        <w:t xml:space="preserve">Agua Potable y Saneamiento </w:t>
      </w:r>
    </w:p>
    <w:p w14:paraId="2BECC9DA"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7. </w:t>
      </w:r>
      <w:r w:rsidRPr="00022E5F">
        <w:rPr>
          <w:rFonts w:ascii="Abadi" w:hAnsi="Abadi"/>
          <w:bCs/>
          <w:sz w:val="21"/>
          <w:szCs w:val="21"/>
        </w:rPr>
        <w:tab/>
        <w:t xml:space="preserve">Energía Asequible y No Contaminante </w:t>
      </w:r>
    </w:p>
    <w:p w14:paraId="360887DD"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8. </w:t>
      </w:r>
      <w:r w:rsidRPr="00022E5F">
        <w:rPr>
          <w:rFonts w:ascii="Abadi" w:hAnsi="Abadi"/>
          <w:bCs/>
          <w:sz w:val="21"/>
          <w:szCs w:val="21"/>
        </w:rPr>
        <w:tab/>
        <w:t xml:space="preserve">Trabajo Decente y Crecimiento Económico </w:t>
      </w:r>
    </w:p>
    <w:p w14:paraId="0050F0B2"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9. </w:t>
      </w:r>
      <w:r w:rsidRPr="00022E5F">
        <w:rPr>
          <w:rFonts w:ascii="Abadi" w:hAnsi="Abadi"/>
          <w:bCs/>
          <w:sz w:val="21"/>
          <w:szCs w:val="21"/>
        </w:rPr>
        <w:tab/>
        <w:t>Industria, Innovación e Infraestructura</w:t>
      </w:r>
    </w:p>
    <w:p w14:paraId="3C2E941D"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10. </w:t>
      </w:r>
      <w:r w:rsidRPr="00022E5F">
        <w:rPr>
          <w:rFonts w:ascii="Abadi" w:hAnsi="Abadi"/>
          <w:bCs/>
          <w:sz w:val="21"/>
          <w:szCs w:val="21"/>
        </w:rPr>
        <w:tab/>
        <w:t xml:space="preserve">Reducción de las Desigualdades </w:t>
      </w:r>
    </w:p>
    <w:p w14:paraId="61F4DFE5"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11. </w:t>
      </w:r>
      <w:r w:rsidRPr="00022E5F">
        <w:rPr>
          <w:rFonts w:ascii="Abadi" w:hAnsi="Abadi"/>
          <w:bCs/>
          <w:sz w:val="21"/>
          <w:szCs w:val="21"/>
        </w:rPr>
        <w:tab/>
        <w:t>Ciudades y Comunidades Sostenibles</w:t>
      </w:r>
    </w:p>
    <w:p w14:paraId="0A3E47BC"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12. </w:t>
      </w:r>
      <w:r w:rsidRPr="00022E5F">
        <w:rPr>
          <w:rFonts w:ascii="Abadi" w:hAnsi="Abadi"/>
          <w:bCs/>
          <w:sz w:val="21"/>
          <w:szCs w:val="21"/>
        </w:rPr>
        <w:tab/>
        <w:t xml:space="preserve">Producción y Consumo Responsables </w:t>
      </w:r>
    </w:p>
    <w:p w14:paraId="1252AE39"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13. </w:t>
      </w:r>
      <w:r w:rsidRPr="00022E5F">
        <w:rPr>
          <w:rFonts w:ascii="Abadi" w:hAnsi="Abadi"/>
          <w:bCs/>
          <w:sz w:val="21"/>
          <w:szCs w:val="21"/>
        </w:rPr>
        <w:tab/>
        <w:t xml:space="preserve">Acción por el Clima </w:t>
      </w:r>
    </w:p>
    <w:p w14:paraId="08F279A8"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14. </w:t>
      </w:r>
      <w:r w:rsidRPr="00022E5F">
        <w:rPr>
          <w:rFonts w:ascii="Abadi" w:hAnsi="Abadi"/>
          <w:bCs/>
          <w:sz w:val="21"/>
          <w:szCs w:val="21"/>
        </w:rPr>
        <w:tab/>
        <w:t xml:space="preserve">Vida Submarina </w:t>
      </w:r>
    </w:p>
    <w:p w14:paraId="5931D74E"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15. </w:t>
      </w:r>
      <w:r w:rsidRPr="00022E5F">
        <w:rPr>
          <w:rFonts w:ascii="Abadi" w:hAnsi="Abadi"/>
          <w:bCs/>
          <w:sz w:val="21"/>
          <w:szCs w:val="21"/>
        </w:rPr>
        <w:tab/>
        <w:t>Vida de Ecosistemas Terrestres</w:t>
      </w:r>
    </w:p>
    <w:p w14:paraId="681DAACB" w14:textId="7777777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16. </w:t>
      </w:r>
      <w:r w:rsidRPr="00022E5F">
        <w:rPr>
          <w:rFonts w:ascii="Abadi" w:hAnsi="Abadi"/>
          <w:bCs/>
          <w:sz w:val="21"/>
          <w:szCs w:val="21"/>
        </w:rPr>
        <w:tab/>
        <w:t xml:space="preserve">Paz, Justicia e Instituciones Sólidas </w:t>
      </w:r>
    </w:p>
    <w:p w14:paraId="4F5778FF" w14:textId="32F78E37" w:rsidR="00013FFD" w:rsidRPr="00022E5F" w:rsidRDefault="00013FFD" w:rsidP="00013FFD">
      <w:pPr>
        <w:ind w:left="426" w:hanging="426"/>
        <w:jc w:val="both"/>
        <w:rPr>
          <w:rFonts w:ascii="Abadi" w:hAnsi="Abadi"/>
          <w:bCs/>
          <w:sz w:val="21"/>
          <w:szCs w:val="21"/>
        </w:rPr>
      </w:pPr>
      <w:r w:rsidRPr="00022E5F">
        <w:rPr>
          <w:rFonts w:ascii="Abadi" w:hAnsi="Abadi"/>
          <w:bCs/>
          <w:sz w:val="21"/>
          <w:szCs w:val="21"/>
        </w:rPr>
        <w:t xml:space="preserve">17. </w:t>
      </w:r>
      <w:r w:rsidRPr="00022E5F">
        <w:rPr>
          <w:rFonts w:ascii="Abadi" w:hAnsi="Abadi"/>
          <w:bCs/>
          <w:sz w:val="21"/>
          <w:szCs w:val="21"/>
        </w:rPr>
        <w:tab/>
        <w:t>Alianzas para lograr los Objetivos.</w:t>
      </w:r>
    </w:p>
    <w:p w14:paraId="5E179DDC" w14:textId="4B0FDE82" w:rsidR="00192509" w:rsidRPr="00022E5F" w:rsidRDefault="00192509" w:rsidP="00013FFD">
      <w:pPr>
        <w:ind w:left="426" w:hanging="426"/>
        <w:jc w:val="both"/>
        <w:rPr>
          <w:rFonts w:ascii="Abadi" w:hAnsi="Abadi"/>
          <w:bCs/>
          <w:sz w:val="21"/>
          <w:szCs w:val="21"/>
        </w:rPr>
      </w:pPr>
    </w:p>
    <w:p w14:paraId="3AD7F60C" w14:textId="6637CE2D" w:rsidR="00192509" w:rsidRPr="00022E5F" w:rsidRDefault="00893E92" w:rsidP="00893E92">
      <w:pPr>
        <w:ind w:firstLine="709"/>
        <w:jc w:val="both"/>
        <w:rPr>
          <w:rFonts w:ascii="Abadi" w:hAnsi="Abadi"/>
          <w:bCs/>
          <w:sz w:val="21"/>
          <w:szCs w:val="21"/>
        </w:rPr>
      </w:pPr>
      <w:r w:rsidRPr="00022E5F">
        <w:rPr>
          <w:rFonts w:ascii="Abadi" w:hAnsi="Abadi"/>
          <w:bCs/>
          <w:sz w:val="21"/>
          <w:szCs w:val="21"/>
        </w:rPr>
        <w:t>Este nuevo marco de desarrollo da una oportunidad para el Sistema de las Naciones Unidas, a nivel mundial y en México, de focalizar nuestra cooperación y programación mediante la implementación de estrategias que regirán los programas de desarrollo mundiales durante los próximos 15 años. Al adoptarla, los Estados se comprometieron a movilizar los medios necesarios para su implementación mediante alianzas centradas especialmente en las necesidades de los más pobres y vulnerables</w:t>
      </w:r>
    </w:p>
    <w:p w14:paraId="05ED7B9A" w14:textId="02AB81F7" w:rsidR="00700774" w:rsidRPr="00022E5F" w:rsidRDefault="00700774" w:rsidP="00893E92">
      <w:pPr>
        <w:ind w:firstLine="709"/>
        <w:jc w:val="both"/>
        <w:rPr>
          <w:rFonts w:ascii="Abadi" w:hAnsi="Abadi"/>
          <w:bCs/>
          <w:sz w:val="21"/>
          <w:szCs w:val="21"/>
        </w:rPr>
      </w:pPr>
    </w:p>
    <w:p w14:paraId="7BEECAD8" w14:textId="77777777" w:rsidR="000F416A" w:rsidRPr="00022E5F" w:rsidRDefault="000F416A" w:rsidP="000F416A">
      <w:pPr>
        <w:ind w:firstLine="709"/>
        <w:jc w:val="both"/>
        <w:rPr>
          <w:rFonts w:ascii="Abadi" w:hAnsi="Abadi"/>
          <w:bCs/>
          <w:sz w:val="21"/>
          <w:szCs w:val="21"/>
        </w:rPr>
      </w:pPr>
      <w:r w:rsidRPr="00022E5F">
        <w:rPr>
          <w:rFonts w:ascii="Abadi" w:hAnsi="Abadi"/>
          <w:bCs/>
          <w:sz w:val="21"/>
          <w:szCs w:val="21"/>
        </w:rPr>
        <w:t xml:space="preserve">México fue de los países más activos en los foros de consulta, participando y liderando el proceso de negociación para la creación de la Agenda 2030. Presentó propuestas para incorporar los principios de igualdad, inclusión social y económica, e impulsó que la universalidad, sustentabilidad y los derechos humanos fuesen los ejes rectores de la Agenda 2030. También abogó por la adopción de un enfoque </w:t>
      </w:r>
      <w:r w:rsidRPr="00022E5F">
        <w:rPr>
          <w:rFonts w:ascii="Abadi" w:hAnsi="Abadi"/>
          <w:bCs/>
          <w:sz w:val="21"/>
          <w:szCs w:val="21"/>
        </w:rPr>
        <w:t xml:space="preserve">multidimensional de la pobreza que, además de considerar el ingreso de las personas, tomara en cuenta su acceso efectivo a otros derechos básicos como la alimentación, educación, salud, seguridad social y servicios básicos en la vivienda. </w:t>
      </w:r>
    </w:p>
    <w:p w14:paraId="1505A8C5" w14:textId="77777777" w:rsidR="000F416A" w:rsidRPr="00022E5F" w:rsidRDefault="000F416A" w:rsidP="000F416A">
      <w:pPr>
        <w:ind w:firstLine="709"/>
        <w:jc w:val="both"/>
        <w:rPr>
          <w:rFonts w:ascii="Abadi" w:hAnsi="Abadi"/>
          <w:bCs/>
          <w:sz w:val="21"/>
          <w:szCs w:val="21"/>
        </w:rPr>
      </w:pPr>
    </w:p>
    <w:p w14:paraId="08A58AFE" w14:textId="2FDFE0EE" w:rsidR="00700774" w:rsidRPr="00022E5F" w:rsidRDefault="000F416A" w:rsidP="000F416A">
      <w:pPr>
        <w:ind w:firstLine="709"/>
        <w:jc w:val="both"/>
        <w:rPr>
          <w:rFonts w:ascii="Abadi" w:hAnsi="Abadi"/>
          <w:bCs/>
          <w:sz w:val="21"/>
          <w:szCs w:val="21"/>
        </w:rPr>
      </w:pPr>
      <w:r w:rsidRPr="00022E5F">
        <w:rPr>
          <w:rFonts w:ascii="Abadi" w:hAnsi="Abadi"/>
          <w:bCs/>
          <w:sz w:val="21"/>
          <w:szCs w:val="21"/>
        </w:rPr>
        <w:t xml:space="preserve">México ha mantenido su participación en la implementación de la Agenda 2030, algunos de los avances son: </w:t>
      </w:r>
      <w:r w:rsidRPr="00022E5F">
        <w:rPr>
          <w:rStyle w:val="Refdenotaalpie"/>
          <w:rFonts w:ascii="Abadi" w:hAnsi="Abadi"/>
          <w:bCs/>
          <w:sz w:val="21"/>
          <w:szCs w:val="21"/>
        </w:rPr>
        <w:footnoteReference w:id="3"/>
      </w:r>
      <w:r w:rsidRPr="00022E5F">
        <w:rPr>
          <w:rFonts w:ascii="Abadi" w:hAnsi="Abadi"/>
          <w:bCs/>
          <w:sz w:val="21"/>
          <w:szCs w:val="21"/>
        </w:rPr>
        <w:t xml:space="preserve"> </w:t>
      </w:r>
    </w:p>
    <w:p w14:paraId="3C6BEC64" w14:textId="47643A94" w:rsidR="00893E92" w:rsidRPr="00022E5F" w:rsidRDefault="00893E92" w:rsidP="00893E92">
      <w:pPr>
        <w:ind w:firstLine="709"/>
        <w:jc w:val="both"/>
        <w:rPr>
          <w:rFonts w:ascii="Abadi" w:hAnsi="Abadi"/>
          <w:bCs/>
          <w:sz w:val="21"/>
          <w:szCs w:val="21"/>
        </w:rPr>
      </w:pPr>
    </w:p>
    <w:p w14:paraId="3210BFA1" w14:textId="1F03FA47" w:rsidR="008B4CDF" w:rsidRPr="00022E5F" w:rsidRDefault="008B4CDF"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México fue uno de los dos países voluntarios en la región para presentar avances sobre los ODS ante el Foro Político de Alto Nivel en Desarrollo Sostenible.</w:t>
      </w:r>
    </w:p>
    <w:p w14:paraId="76A52C43" w14:textId="77777777" w:rsidR="008B4CDF" w:rsidRPr="00022E5F" w:rsidRDefault="008B4CDF" w:rsidP="00CE1338">
      <w:pPr>
        <w:tabs>
          <w:tab w:val="left" w:pos="993"/>
        </w:tabs>
        <w:ind w:firstLine="709"/>
        <w:jc w:val="both"/>
        <w:rPr>
          <w:rFonts w:ascii="Abadi" w:hAnsi="Abadi"/>
          <w:bCs/>
          <w:sz w:val="21"/>
          <w:szCs w:val="21"/>
        </w:rPr>
      </w:pPr>
    </w:p>
    <w:p w14:paraId="47944F51" w14:textId="39A00891" w:rsidR="008B4CDF" w:rsidRPr="00022E5F" w:rsidRDefault="008B4CDF"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Instalación del Comité Técnico Especializado en Desarrollo Sostenible (Presidencia de la República-lNEGI), con la participación de las dependencias de la Administración Pública Federal.</w:t>
      </w:r>
    </w:p>
    <w:p w14:paraId="4B7570D3" w14:textId="77777777" w:rsidR="008B4CDF" w:rsidRPr="00022E5F" w:rsidRDefault="008B4CDF" w:rsidP="00CE1338">
      <w:pPr>
        <w:tabs>
          <w:tab w:val="left" w:pos="993"/>
        </w:tabs>
        <w:ind w:firstLine="709"/>
        <w:jc w:val="both"/>
        <w:rPr>
          <w:rFonts w:ascii="Abadi" w:hAnsi="Abadi"/>
          <w:bCs/>
          <w:sz w:val="21"/>
          <w:szCs w:val="21"/>
        </w:rPr>
      </w:pPr>
    </w:p>
    <w:p w14:paraId="1FB3A960" w14:textId="737639CC" w:rsidR="008B4CDF" w:rsidRPr="00022E5F" w:rsidRDefault="008B4CDF"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 xml:space="preserve">El Senado de la República instaló el Grupo de trabajo sobre la Agenda 2030, el cual dará seguimiento y respaldo desde el poder legislativo al cumplimiento de los ODS. </w:t>
      </w:r>
    </w:p>
    <w:p w14:paraId="19943D93" w14:textId="77777777" w:rsidR="008B4CDF" w:rsidRPr="00022E5F" w:rsidRDefault="008B4CDF" w:rsidP="00CE1338">
      <w:pPr>
        <w:tabs>
          <w:tab w:val="left" w:pos="993"/>
        </w:tabs>
        <w:ind w:firstLine="709"/>
        <w:jc w:val="both"/>
        <w:rPr>
          <w:rFonts w:ascii="Abadi" w:hAnsi="Abadi"/>
          <w:bCs/>
          <w:sz w:val="21"/>
          <w:szCs w:val="21"/>
        </w:rPr>
      </w:pPr>
    </w:p>
    <w:p w14:paraId="4A757E46" w14:textId="670AEA9F" w:rsidR="008B4CDF" w:rsidRPr="00022E5F" w:rsidRDefault="008B4CDF"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 xml:space="preserve">Desarrollo del Plan de implementación de los ODS por parte de la Presidencia de la República y la AMEXCID con apoyo del PNUD. </w:t>
      </w:r>
    </w:p>
    <w:p w14:paraId="28D7B4C6" w14:textId="77777777" w:rsidR="008B4CDF" w:rsidRPr="00022E5F" w:rsidRDefault="008B4CDF" w:rsidP="00CE1338">
      <w:pPr>
        <w:tabs>
          <w:tab w:val="left" w:pos="993"/>
        </w:tabs>
        <w:ind w:firstLine="709"/>
        <w:jc w:val="both"/>
        <w:rPr>
          <w:rFonts w:ascii="Abadi" w:hAnsi="Abadi"/>
          <w:bCs/>
          <w:sz w:val="21"/>
          <w:szCs w:val="21"/>
        </w:rPr>
      </w:pPr>
    </w:p>
    <w:p w14:paraId="6B281B53" w14:textId="763ECFB1" w:rsidR="008B4CDF" w:rsidRPr="00022E5F" w:rsidRDefault="008B4CDF"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Instalación del Consejo Nacional de la Agenda 2030 para el Desarrollo Sostenible.</w:t>
      </w:r>
    </w:p>
    <w:p w14:paraId="62B2A93E" w14:textId="7B1397BF" w:rsidR="008B4CDF" w:rsidRPr="00022E5F" w:rsidRDefault="008B4CDF" w:rsidP="00CE1338">
      <w:pPr>
        <w:tabs>
          <w:tab w:val="left" w:pos="993"/>
        </w:tabs>
        <w:ind w:firstLine="709"/>
        <w:jc w:val="both"/>
        <w:rPr>
          <w:rFonts w:ascii="Abadi" w:hAnsi="Abadi"/>
          <w:bCs/>
          <w:sz w:val="21"/>
          <w:szCs w:val="21"/>
        </w:rPr>
      </w:pPr>
    </w:p>
    <w:p w14:paraId="30AC42EE" w14:textId="77777777" w:rsidR="00930983" w:rsidRPr="00022E5F" w:rsidRDefault="00930983" w:rsidP="00930983">
      <w:pPr>
        <w:ind w:firstLine="709"/>
        <w:jc w:val="both"/>
        <w:rPr>
          <w:rFonts w:ascii="Abadi" w:hAnsi="Abadi"/>
          <w:bCs/>
          <w:sz w:val="21"/>
          <w:szCs w:val="21"/>
        </w:rPr>
      </w:pPr>
      <w:r w:rsidRPr="00022E5F">
        <w:rPr>
          <w:rFonts w:ascii="Abadi" w:hAnsi="Abadi"/>
          <w:bCs/>
          <w:sz w:val="21"/>
          <w:szCs w:val="21"/>
        </w:rPr>
        <w:t xml:space="preserve">La Organización de las Naciones Unidas reconoció que el actuar legislativo es fundamental para la consecución e implementación de la Agenda 2030 y sus 17 Objetivos del Desarrollo Sostenible. </w:t>
      </w:r>
    </w:p>
    <w:p w14:paraId="4FC2FB72" w14:textId="77777777" w:rsidR="00930983" w:rsidRPr="00022E5F" w:rsidRDefault="00930983" w:rsidP="00930983">
      <w:pPr>
        <w:ind w:firstLine="709"/>
        <w:jc w:val="both"/>
        <w:rPr>
          <w:rFonts w:ascii="Abadi" w:hAnsi="Abadi"/>
          <w:bCs/>
          <w:sz w:val="21"/>
          <w:szCs w:val="21"/>
        </w:rPr>
      </w:pPr>
    </w:p>
    <w:p w14:paraId="3F826E96" w14:textId="6E5923D1" w:rsidR="00930983" w:rsidRPr="00022E5F" w:rsidRDefault="00930983" w:rsidP="00930983">
      <w:pPr>
        <w:ind w:firstLine="709"/>
        <w:jc w:val="both"/>
        <w:rPr>
          <w:rFonts w:ascii="Abadi" w:hAnsi="Abadi"/>
          <w:bCs/>
          <w:sz w:val="21"/>
          <w:szCs w:val="21"/>
        </w:rPr>
      </w:pPr>
      <w:r w:rsidRPr="00022E5F">
        <w:rPr>
          <w:rFonts w:ascii="Abadi" w:hAnsi="Abadi"/>
          <w:bCs/>
          <w:sz w:val="21"/>
          <w:szCs w:val="21"/>
        </w:rPr>
        <w:t xml:space="preserve">El 27 de octubre de 2015, el Senado de la República aprobó el dictamen de la Comisión de Relaciones Exteriores, para adoptar la Agenda de Desarrollo Sostenible del 25 y 27 de septiembre de 2015. En el mismo instrumento se solicitó a la Junta de Coordinación Política del Senado de la Republica y de la Cámara de Diputados promover el establecimiento de un mecanismo parlamentario para el </w:t>
      </w:r>
      <w:r w:rsidRPr="00022E5F">
        <w:rPr>
          <w:rFonts w:ascii="Abadi" w:hAnsi="Abadi"/>
          <w:bCs/>
          <w:sz w:val="21"/>
          <w:szCs w:val="21"/>
        </w:rPr>
        <w:lastRenderedPageBreak/>
        <w:t xml:space="preserve">seguimiento a la implementación de la Agenda 2030, el cual se constituye como un plan de acción de compromiso internacional para los próximos 15 años, cuya atención es prioritaria y requiere el involucramiento de todos los sectores en los tres niveles de gobierno (nacional, estatal y local). </w:t>
      </w:r>
    </w:p>
    <w:p w14:paraId="1E22690D" w14:textId="77777777" w:rsidR="00930983" w:rsidRPr="00022E5F" w:rsidRDefault="00930983" w:rsidP="00930983">
      <w:pPr>
        <w:ind w:firstLine="709"/>
        <w:jc w:val="both"/>
        <w:rPr>
          <w:rFonts w:ascii="Abadi" w:hAnsi="Abadi"/>
          <w:bCs/>
          <w:sz w:val="21"/>
          <w:szCs w:val="21"/>
        </w:rPr>
      </w:pPr>
    </w:p>
    <w:p w14:paraId="01269D7F" w14:textId="00635044" w:rsidR="00930983" w:rsidRPr="00022E5F" w:rsidRDefault="00930983" w:rsidP="00930983">
      <w:pPr>
        <w:ind w:firstLine="709"/>
        <w:jc w:val="both"/>
        <w:rPr>
          <w:rFonts w:ascii="Abadi" w:hAnsi="Abadi"/>
          <w:bCs/>
          <w:sz w:val="21"/>
          <w:szCs w:val="21"/>
        </w:rPr>
      </w:pPr>
      <w:r w:rsidRPr="00022E5F">
        <w:rPr>
          <w:rFonts w:ascii="Abadi" w:hAnsi="Abadi"/>
          <w:bCs/>
          <w:sz w:val="21"/>
          <w:szCs w:val="21"/>
        </w:rPr>
        <w:t>Esto dio como resultado que el Senado de la República constituyera el Grupo de Trabajo para el Seguimiento a la Implementación de la Agenda 2030</w:t>
      </w:r>
      <w:r w:rsidR="00FE3611" w:rsidRPr="00022E5F">
        <w:rPr>
          <w:rStyle w:val="Refdenotaalpie"/>
          <w:rFonts w:ascii="Abadi" w:hAnsi="Abadi"/>
          <w:bCs/>
          <w:sz w:val="21"/>
          <w:szCs w:val="21"/>
        </w:rPr>
        <w:footnoteReference w:id="4"/>
      </w:r>
      <w:r w:rsidRPr="00022E5F">
        <w:rPr>
          <w:rFonts w:ascii="Abadi" w:hAnsi="Abadi"/>
          <w:bCs/>
          <w:sz w:val="21"/>
          <w:szCs w:val="21"/>
        </w:rPr>
        <w:t xml:space="preserve"> para el Desarrollo Sostenible de la ONU, el cual está integrado de la manera siguiente:</w:t>
      </w:r>
    </w:p>
    <w:p w14:paraId="51602C0A" w14:textId="7186535F" w:rsidR="00930983" w:rsidRPr="00022E5F" w:rsidRDefault="00930983" w:rsidP="00930983">
      <w:pPr>
        <w:ind w:firstLine="709"/>
        <w:jc w:val="both"/>
        <w:rPr>
          <w:rFonts w:ascii="Abadi" w:hAnsi="Abadi"/>
          <w:bCs/>
          <w:sz w:val="21"/>
          <w:szCs w:val="21"/>
        </w:rPr>
      </w:pPr>
    </w:p>
    <w:p w14:paraId="16EB234D" w14:textId="77777777" w:rsidR="00930983" w:rsidRPr="00022E5F" w:rsidRDefault="00930983"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Dirección de la Agenda 2030 de la Oficina de la Presidencia de la Republica.</w:t>
      </w:r>
    </w:p>
    <w:p w14:paraId="4E2A3A45" w14:textId="77777777" w:rsidR="00930983" w:rsidRPr="00022E5F" w:rsidRDefault="00930983" w:rsidP="00CE1338">
      <w:pPr>
        <w:tabs>
          <w:tab w:val="left" w:pos="993"/>
        </w:tabs>
        <w:ind w:firstLine="709"/>
        <w:jc w:val="both"/>
        <w:rPr>
          <w:rFonts w:ascii="Abadi" w:hAnsi="Abadi"/>
          <w:bCs/>
          <w:sz w:val="21"/>
          <w:szCs w:val="21"/>
        </w:rPr>
      </w:pPr>
    </w:p>
    <w:p w14:paraId="55B5FB7E" w14:textId="3E834CE8" w:rsidR="00930983" w:rsidRPr="00022E5F" w:rsidRDefault="00930983"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Programa de las Naciones Unidas para el Desarrollo (ONU).</w:t>
      </w:r>
    </w:p>
    <w:p w14:paraId="3692E5FF" w14:textId="77777777" w:rsidR="00930983" w:rsidRPr="00022E5F" w:rsidRDefault="00930983" w:rsidP="00CE1338">
      <w:pPr>
        <w:tabs>
          <w:tab w:val="left" w:pos="993"/>
        </w:tabs>
        <w:ind w:firstLine="709"/>
        <w:jc w:val="both"/>
        <w:rPr>
          <w:rFonts w:ascii="Abadi" w:hAnsi="Abadi"/>
          <w:bCs/>
          <w:sz w:val="21"/>
          <w:szCs w:val="21"/>
        </w:rPr>
      </w:pPr>
    </w:p>
    <w:p w14:paraId="417DE54B" w14:textId="44842D02" w:rsidR="00930983" w:rsidRPr="00022E5F" w:rsidRDefault="00930983"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Legisladoras y Legisladores representantes de los Congresos Estatales.</w:t>
      </w:r>
    </w:p>
    <w:p w14:paraId="02F249B9" w14:textId="77777777" w:rsidR="00CE1338" w:rsidRPr="00022E5F" w:rsidRDefault="00CE1338" w:rsidP="00CE1338">
      <w:pPr>
        <w:tabs>
          <w:tab w:val="left" w:pos="993"/>
        </w:tabs>
        <w:ind w:firstLine="709"/>
        <w:jc w:val="both"/>
        <w:rPr>
          <w:rFonts w:ascii="Abadi" w:hAnsi="Abadi"/>
          <w:bCs/>
          <w:sz w:val="21"/>
          <w:szCs w:val="21"/>
        </w:rPr>
      </w:pPr>
    </w:p>
    <w:p w14:paraId="49395840" w14:textId="55D5B7A0" w:rsidR="00930983" w:rsidRPr="00022E5F" w:rsidRDefault="00930983" w:rsidP="00CE133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Representantes del Instituto Gilberto Bosques del Senado de la República.</w:t>
      </w:r>
    </w:p>
    <w:p w14:paraId="36D1E9BF" w14:textId="2E010D85" w:rsidR="00930983" w:rsidRPr="00022E5F" w:rsidRDefault="00930983" w:rsidP="00930983">
      <w:pPr>
        <w:ind w:firstLine="709"/>
        <w:jc w:val="both"/>
        <w:rPr>
          <w:rFonts w:ascii="Abadi" w:hAnsi="Abadi"/>
          <w:bCs/>
          <w:sz w:val="21"/>
          <w:szCs w:val="21"/>
        </w:rPr>
      </w:pPr>
    </w:p>
    <w:p w14:paraId="65A40D31" w14:textId="77777777" w:rsidR="00FE3611" w:rsidRPr="00022E5F" w:rsidRDefault="00FE3611" w:rsidP="00FE3611">
      <w:pPr>
        <w:ind w:firstLine="709"/>
        <w:jc w:val="both"/>
        <w:rPr>
          <w:rFonts w:ascii="Abadi" w:hAnsi="Abadi"/>
          <w:bCs/>
          <w:sz w:val="21"/>
          <w:szCs w:val="21"/>
        </w:rPr>
      </w:pPr>
      <w:r w:rsidRPr="00022E5F">
        <w:rPr>
          <w:rFonts w:ascii="Abadi" w:hAnsi="Abadi"/>
          <w:bCs/>
          <w:sz w:val="21"/>
          <w:szCs w:val="21"/>
        </w:rPr>
        <w:t xml:space="preserve">El cumplimiento de la Agenda 2030 no es opcional, lo demanda la sociedad, quienes exigen que sus derechos estén garantizados y que se promueva la inclusión; por lo que la trascendencia de la participación de los congresos locales en esta tarea adquiere una atención especial. </w:t>
      </w:r>
    </w:p>
    <w:p w14:paraId="0CC8DBC2" w14:textId="77777777" w:rsidR="00FE3611" w:rsidRPr="00022E5F" w:rsidRDefault="00FE3611" w:rsidP="00FE3611">
      <w:pPr>
        <w:ind w:firstLine="709"/>
        <w:jc w:val="both"/>
        <w:rPr>
          <w:rFonts w:ascii="Abadi" w:hAnsi="Abadi"/>
          <w:bCs/>
          <w:sz w:val="21"/>
          <w:szCs w:val="21"/>
        </w:rPr>
      </w:pPr>
    </w:p>
    <w:p w14:paraId="619AEEAF" w14:textId="5EE831BC" w:rsidR="00FE3611" w:rsidRPr="00022E5F" w:rsidRDefault="00FE3611" w:rsidP="00FE3611">
      <w:pPr>
        <w:ind w:firstLine="709"/>
        <w:jc w:val="both"/>
        <w:rPr>
          <w:rFonts w:ascii="Abadi" w:hAnsi="Abadi"/>
          <w:bCs/>
          <w:sz w:val="21"/>
          <w:szCs w:val="21"/>
        </w:rPr>
      </w:pPr>
      <w:r w:rsidRPr="00022E5F">
        <w:rPr>
          <w:rFonts w:ascii="Abadi" w:hAnsi="Abadi"/>
          <w:bCs/>
          <w:sz w:val="21"/>
          <w:szCs w:val="21"/>
        </w:rPr>
        <w:t xml:space="preserve">Lo anterior plantea complejos desafíos que demandan la puesta en marcha de estrategias integrales para conducir el desarrollo social de manera eficiente, por lo que resulta prioritario para el Congreso del Estado crear una Comisión especial para dar seguimiento a la implementación de la Agenda 2030 y vigilar el cumplimiento de los Objetivos del Desarrollo Sostenible, lo que significará el conocimiento, análisis y estudio necesario para proponer crear mejoras al andamiaje normativo, que garantice la viabilidad de cada meta de la Agenda. </w:t>
      </w:r>
    </w:p>
    <w:p w14:paraId="6321BBC7" w14:textId="77777777" w:rsidR="00FE3611" w:rsidRPr="00022E5F" w:rsidRDefault="00FE3611" w:rsidP="00FE3611">
      <w:pPr>
        <w:ind w:firstLine="709"/>
        <w:jc w:val="both"/>
        <w:rPr>
          <w:rFonts w:ascii="Abadi" w:hAnsi="Abadi"/>
          <w:bCs/>
          <w:sz w:val="21"/>
          <w:szCs w:val="21"/>
        </w:rPr>
      </w:pPr>
    </w:p>
    <w:p w14:paraId="79706594" w14:textId="202DBA9B" w:rsidR="00930983" w:rsidRPr="00022E5F" w:rsidRDefault="00FE3611" w:rsidP="00FE3611">
      <w:pPr>
        <w:ind w:firstLine="709"/>
        <w:jc w:val="both"/>
        <w:rPr>
          <w:rFonts w:ascii="Abadi" w:hAnsi="Abadi"/>
          <w:bCs/>
          <w:sz w:val="21"/>
          <w:szCs w:val="21"/>
        </w:rPr>
      </w:pPr>
      <w:r w:rsidRPr="00022E5F">
        <w:rPr>
          <w:rFonts w:ascii="Abadi" w:hAnsi="Abadi"/>
          <w:bCs/>
          <w:sz w:val="21"/>
          <w:szCs w:val="21"/>
        </w:rPr>
        <w:t>Quienes integramos esta Junta de Gobierno y Coordinación Política consideramos pertinente proponer al Pleno la creación de la Comisión Especial para dar Seguimiento a la implementación de la agenda 2030, la cual tendrá las facultades necesarias para alcanzar los Objetivos del Desarrollo Sostenible, en el ámbito de las competencias del Poder Legislativo del Estado de Guanajuato, además de realizar evaluaciones sobre el avance y progreso de esta implementación y participación a través de quien la presida en el Grupo de trabajo para el Seguimiento a la Implementación de la Agenda 2030 y demás organismos que se conformen con el mismo motivo.</w:t>
      </w:r>
    </w:p>
    <w:p w14:paraId="155C82B6" w14:textId="190F2EA6" w:rsidR="00FE3611" w:rsidRPr="00022E5F" w:rsidRDefault="00FE3611" w:rsidP="00FE3611">
      <w:pPr>
        <w:ind w:firstLine="709"/>
        <w:jc w:val="both"/>
        <w:rPr>
          <w:rFonts w:ascii="Abadi" w:hAnsi="Abadi"/>
          <w:bCs/>
          <w:sz w:val="21"/>
          <w:szCs w:val="21"/>
        </w:rPr>
      </w:pPr>
    </w:p>
    <w:p w14:paraId="1F63CBB8" w14:textId="77777777" w:rsidR="00914BFB" w:rsidRPr="00022E5F" w:rsidRDefault="00914BFB" w:rsidP="00914BFB">
      <w:pPr>
        <w:ind w:firstLine="709"/>
        <w:jc w:val="both"/>
        <w:rPr>
          <w:rFonts w:ascii="Abadi" w:hAnsi="Abadi"/>
          <w:bCs/>
          <w:sz w:val="21"/>
          <w:szCs w:val="21"/>
        </w:rPr>
      </w:pPr>
      <w:r w:rsidRPr="00022E5F">
        <w:rPr>
          <w:rFonts w:ascii="Abadi" w:hAnsi="Abadi"/>
          <w:bCs/>
          <w:sz w:val="21"/>
          <w:szCs w:val="21"/>
        </w:rPr>
        <w:t xml:space="preserve">Consideramos que el tema de la Agenda 2030 es de naturaleza permanente, sin embargo, resulta oportuno que, atendiendo al periodo de Ejercicio Constitucional de la Sexagésima Cuarta Legislativa, la duración de la Comisión Especial tenga duración hasta su conclusión. No limitándose a la que las subsecuentes legislaturas convaliden el presente acuerdo a efecto de que la Comisión Especial para dar Seguimiento a la implementación de la Agenda 2030 continúe hasta la fecha prevista en los relacionados instrumentos internacionales de los Estados Miembros de las Naciones Unidas. Asimismo, la integración de la Comisión Especial conforme a los criterios establecidos por la citada ley, en su artículo 76, tomando en cuenta la pluralidad representada en el Congreso del Estado. </w:t>
      </w:r>
    </w:p>
    <w:p w14:paraId="694E64C4" w14:textId="77777777" w:rsidR="00914BFB" w:rsidRPr="00022E5F" w:rsidRDefault="00914BFB" w:rsidP="00914BFB">
      <w:pPr>
        <w:ind w:firstLine="709"/>
        <w:jc w:val="both"/>
        <w:rPr>
          <w:rFonts w:ascii="Abadi" w:hAnsi="Abadi"/>
          <w:bCs/>
          <w:sz w:val="21"/>
          <w:szCs w:val="21"/>
        </w:rPr>
      </w:pPr>
    </w:p>
    <w:p w14:paraId="767D686C" w14:textId="7F7CA098" w:rsidR="00FE3611" w:rsidRPr="00022E5F" w:rsidRDefault="00914BFB" w:rsidP="00914BFB">
      <w:pPr>
        <w:ind w:firstLine="709"/>
        <w:jc w:val="both"/>
        <w:rPr>
          <w:rFonts w:ascii="Abadi" w:hAnsi="Abadi"/>
          <w:bCs/>
          <w:sz w:val="21"/>
          <w:szCs w:val="21"/>
        </w:rPr>
      </w:pPr>
      <w:r w:rsidRPr="00022E5F">
        <w:rPr>
          <w:rFonts w:ascii="Abadi" w:hAnsi="Abadi"/>
          <w:bCs/>
          <w:sz w:val="21"/>
          <w:szCs w:val="21"/>
        </w:rPr>
        <w:t>Por las anteriores consideraciones, sometemos a la aprobación de la Asamblea, bajo el mecanismo previsto por el artículo 177 de la Ley Orgánica del Poder Legislativo del Estado de Guanajuato, el siguiente:</w:t>
      </w:r>
    </w:p>
    <w:p w14:paraId="6B29EEE9" w14:textId="42BF5F0C" w:rsidR="00914BFB" w:rsidRPr="00022E5F" w:rsidRDefault="00914BFB" w:rsidP="00914BFB">
      <w:pPr>
        <w:ind w:firstLine="709"/>
        <w:jc w:val="both"/>
        <w:rPr>
          <w:rFonts w:ascii="Abadi" w:hAnsi="Abadi"/>
          <w:bCs/>
          <w:sz w:val="21"/>
          <w:szCs w:val="21"/>
        </w:rPr>
      </w:pPr>
    </w:p>
    <w:p w14:paraId="42AE39AF" w14:textId="6547D328" w:rsidR="00914BFB" w:rsidRPr="00022E5F" w:rsidRDefault="007956F9" w:rsidP="007956F9">
      <w:pPr>
        <w:jc w:val="center"/>
        <w:rPr>
          <w:rFonts w:ascii="Abadi" w:hAnsi="Abadi"/>
          <w:b/>
          <w:sz w:val="21"/>
          <w:szCs w:val="21"/>
        </w:rPr>
      </w:pPr>
      <w:r w:rsidRPr="00022E5F">
        <w:rPr>
          <w:rFonts w:ascii="Abadi" w:hAnsi="Abadi"/>
          <w:b/>
          <w:sz w:val="21"/>
          <w:szCs w:val="21"/>
        </w:rPr>
        <w:t>ACUERDO</w:t>
      </w:r>
    </w:p>
    <w:p w14:paraId="0F7C82E5" w14:textId="36B64B1B" w:rsidR="007956F9" w:rsidRPr="00022E5F" w:rsidRDefault="007956F9" w:rsidP="00914BFB">
      <w:pPr>
        <w:ind w:firstLine="709"/>
        <w:jc w:val="both"/>
        <w:rPr>
          <w:rFonts w:ascii="Abadi" w:hAnsi="Abadi"/>
          <w:b/>
          <w:sz w:val="21"/>
          <w:szCs w:val="21"/>
        </w:rPr>
      </w:pPr>
    </w:p>
    <w:p w14:paraId="4FA8AF86" w14:textId="77777777" w:rsidR="007956F9" w:rsidRPr="00022E5F" w:rsidRDefault="007956F9" w:rsidP="007956F9">
      <w:pPr>
        <w:ind w:firstLine="709"/>
        <w:jc w:val="both"/>
        <w:rPr>
          <w:rFonts w:ascii="Abadi" w:hAnsi="Abadi"/>
          <w:bCs/>
          <w:sz w:val="21"/>
          <w:szCs w:val="21"/>
        </w:rPr>
      </w:pPr>
      <w:r w:rsidRPr="00022E5F">
        <w:rPr>
          <w:rFonts w:ascii="Abadi" w:hAnsi="Abadi"/>
          <w:b/>
          <w:sz w:val="21"/>
          <w:szCs w:val="21"/>
        </w:rPr>
        <w:t>Primero.</w:t>
      </w:r>
      <w:r w:rsidRPr="00022E5F">
        <w:rPr>
          <w:rFonts w:ascii="Abadi" w:hAnsi="Abadi"/>
          <w:bCs/>
          <w:sz w:val="21"/>
          <w:szCs w:val="21"/>
        </w:rPr>
        <w:t xml:space="preserve"> La Sexagésima Cuarta Legislatura del Congreso del Estado de Guanajuato acuerda la constitución de una «Comisión Especial para dar Seguimiento a la implementación de la Agenda 2030». </w:t>
      </w:r>
    </w:p>
    <w:p w14:paraId="454DBA5D" w14:textId="77777777" w:rsidR="007956F9" w:rsidRPr="00022E5F" w:rsidRDefault="007956F9" w:rsidP="007956F9">
      <w:pPr>
        <w:ind w:firstLine="709"/>
        <w:jc w:val="both"/>
        <w:rPr>
          <w:rFonts w:ascii="Abadi" w:hAnsi="Abadi"/>
          <w:bCs/>
          <w:sz w:val="21"/>
          <w:szCs w:val="21"/>
        </w:rPr>
      </w:pPr>
    </w:p>
    <w:p w14:paraId="0A6C2254" w14:textId="51F3515C" w:rsidR="007956F9" w:rsidRPr="00022E5F" w:rsidRDefault="007956F9" w:rsidP="007956F9">
      <w:pPr>
        <w:ind w:firstLine="709"/>
        <w:jc w:val="both"/>
        <w:rPr>
          <w:rFonts w:ascii="Abadi" w:hAnsi="Abadi"/>
          <w:bCs/>
          <w:sz w:val="21"/>
          <w:szCs w:val="21"/>
        </w:rPr>
      </w:pPr>
      <w:r w:rsidRPr="00022E5F">
        <w:rPr>
          <w:rFonts w:ascii="Abadi" w:hAnsi="Abadi"/>
          <w:bCs/>
          <w:sz w:val="21"/>
          <w:szCs w:val="21"/>
        </w:rPr>
        <w:t xml:space="preserve">Segundo. Para el cumplimiento de su objeto, a la «Comisión Especial para dar Seguimiento a la implementación de la </w:t>
      </w:r>
      <w:r w:rsidRPr="00022E5F">
        <w:rPr>
          <w:rFonts w:ascii="Abadi" w:hAnsi="Abadi"/>
          <w:bCs/>
          <w:sz w:val="21"/>
          <w:szCs w:val="21"/>
        </w:rPr>
        <w:lastRenderedPageBreak/>
        <w:t>Agenda 2030» tendrá las atribuciones siguientes:</w:t>
      </w:r>
    </w:p>
    <w:p w14:paraId="7E850C83" w14:textId="513DF27A" w:rsidR="007956F9" w:rsidRPr="00022E5F" w:rsidRDefault="007956F9" w:rsidP="007956F9">
      <w:pPr>
        <w:ind w:firstLine="709"/>
        <w:jc w:val="both"/>
        <w:rPr>
          <w:rFonts w:ascii="Abadi" w:hAnsi="Abadi"/>
          <w:bCs/>
          <w:sz w:val="21"/>
          <w:szCs w:val="21"/>
        </w:rPr>
      </w:pPr>
    </w:p>
    <w:p w14:paraId="508C19F2" w14:textId="502CD9EE" w:rsidR="007956F9" w:rsidRPr="00022E5F" w:rsidRDefault="007F1E5F" w:rsidP="007956F9">
      <w:pPr>
        <w:ind w:firstLine="709"/>
        <w:jc w:val="both"/>
        <w:rPr>
          <w:rFonts w:ascii="Abadi" w:hAnsi="Abadi"/>
          <w:bCs/>
          <w:sz w:val="21"/>
          <w:szCs w:val="21"/>
        </w:rPr>
      </w:pPr>
      <w:r w:rsidRPr="00022E5F">
        <w:rPr>
          <w:rFonts w:ascii="Abadi" w:hAnsi="Abadi"/>
          <w:bCs/>
          <w:sz w:val="21"/>
          <w:szCs w:val="21"/>
        </w:rPr>
        <w:t>l. Representar al Congreso del Estado, por conducto de su Presidencia, ante el Grupo de Trabajo para el Seguimiento a la Implementación de la Agenda 2030 del Senado de la República y demás órganos análogos;</w:t>
      </w:r>
    </w:p>
    <w:p w14:paraId="63B15673" w14:textId="254E7590" w:rsidR="007F1E5F" w:rsidRPr="00022E5F" w:rsidRDefault="007F1E5F" w:rsidP="007956F9">
      <w:pPr>
        <w:ind w:firstLine="709"/>
        <w:jc w:val="both"/>
        <w:rPr>
          <w:rFonts w:ascii="Abadi" w:hAnsi="Abadi"/>
          <w:bCs/>
          <w:sz w:val="21"/>
          <w:szCs w:val="21"/>
        </w:rPr>
      </w:pPr>
    </w:p>
    <w:p w14:paraId="4E00CB7C" w14:textId="1A1C1DAF" w:rsidR="007F1E5F" w:rsidRPr="00022E5F" w:rsidRDefault="00A1107C" w:rsidP="007956F9">
      <w:pPr>
        <w:ind w:firstLine="709"/>
        <w:jc w:val="both"/>
        <w:rPr>
          <w:rFonts w:ascii="Abadi" w:hAnsi="Abadi"/>
          <w:bCs/>
          <w:sz w:val="21"/>
          <w:szCs w:val="21"/>
        </w:rPr>
      </w:pPr>
      <w:r w:rsidRPr="00022E5F">
        <w:rPr>
          <w:rFonts w:ascii="Abadi" w:hAnsi="Abadi"/>
          <w:bCs/>
          <w:sz w:val="21"/>
          <w:szCs w:val="21"/>
        </w:rPr>
        <w:t>11. Analizar, revisar y dar seguimiento a los temas enfocados en el desarrollo sostenible;</w:t>
      </w:r>
    </w:p>
    <w:p w14:paraId="43AB7467" w14:textId="239D653E" w:rsidR="00A1107C" w:rsidRPr="00022E5F" w:rsidRDefault="00A1107C" w:rsidP="007956F9">
      <w:pPr>
        <w:ind w:firstLine="709"/>
        <w:jc w:val="both"/>
        <w:rPr>
          <w:rFonts w:ascii="Abadi" w:hAnsi="Abadi"/>
          <w:bCs/>
          <w:sz w:val="21"/>
          <w:szCs w:val="21"/>
        </w:rPr>
      </w:pPr>
    </w:p>
    <w:p w14:paraId="44BBF206" w14:textId="567122FA" w:rsidR="00893E92" w:rsidRPr="00022E5F" w:rsidRDefault="00A1107C" w:rsidP="00893E92">
      <w:pPr>
        <w:ind w:firstLine="709"/>
        <w:jc w:val="both"/>
        <w:rPr>
          <w:rFonts w:ascii="Abadi" w:hAnsi="Abadi"/>
          <w:bCs/>
          <w:sz w:val="21"/>
          <w:szCs w:val="21"/>
        </w:rPr>
      </w:pPr>
      <w:r w:rsidRPr="00022E5F">
        <w:rPr>
          <w:rFonts w:ascii="Abadi" w:hAnsi="Abadi"/>
          <w:bCs/>
          <w:sz w:val="21"/>
          <w:szCs w:val="21"/>
        </w:rPr>
        <w:t>111. Realizar foros, conferencia u otras formas de participación ciudadana para la difusión y cumplimiento de los objetivos para el desarrollo sostenible;</w:t>
      </w:r>
    </w:p>
    <w:p w14:paraId="4D57B73F" w14:textId="391DD157" w:rsidR="00A1107C" w:rsidRPr="00022E5F" w:rsidRDefault="00A1107C" w:rsidP="00893E92">
      <w:pPr>
        <w:ind w:firstLine="709"/>
        <w:jc w:val="both"/>
        <w:rPr>
          <w:rFonts w:ascii="Abadi" w:hAnsi="Abadi"/>
          <w:bCs/>
          <w:sz w:val="21"/>
          <w:szCs w:val="21"/>
        </w:rPr>
      </w:pPr>
    </w:p>
    <w:p w14:paraId="47F4CE32" w14:textId="58E0A62A" w:rsidR="00A1107C" w:rsidRPr="00022E5F" w:rsidRDefault="004234A9" w:rsidP="00893E92">
      <w:pPr>
        <w:ind w:firstLine="709"/>
        <w:jc w:val="both"/>
        <w:rPr>
          <w:rFonts w:ascii="Abadi" w:hAnsi="Abadi"/>
          <w:bCs/>
          <w:sz w:val="21"/>
          <w:szCs w:val="21"/>
        </w:rPr>
      </w:pPr>
      <w:r w:rsidRPr="00022E5F">
        <w:rPr>
          <w:rFonts w:ascii="Abadi" w:hAnsi="Abadi"/>
          <w:bCs/>
          <w:sz w:val="21"/>
          <w:szCs w:val="21"/>
        </w:rPr>
        <w:t>IV. Participar, con las autoridades del Ejecutivo Estatal y de los ayuntamientos, en las acciones que promuevan el desarrollo sostenible;</w:t>
      </w:r>
    </w:p>
    <w:p w14:paraId="3D538EF8" w14:textId="49A0A7A5" w:rsidR="004234A9" w:rsidRPr="00022E5F" w:rsidRDefault="004234A9" w:rsidP="00893E92">
      <w:pPr>
        <w:ind w:firstLine="709"/>
        <w:jc w:val="both"/>
        <w:rPr>
          <w:rFonts w:ascii="Abadi" w:hAnsi="Abadi"/>
          <w:bCs/>
          <w:sz w:val="21"/>
          <w:szCs w:val="21"/>
        </w:rPr>
      </w:pPr>
    </w:p>
    <w:p w14:paraId="7DADC3D8" w14:textId="77777777" w:rsidR="001D0F99" w:rsidRPr="00022E5F" w:rsidRDefault="001D0F99" w:rsidP="001D0F99">
      <w:pPr>
        <w:ind w:firstLine="709"/>
        <w:jc w:val="both"/>
        <w:rPr>
          <w:rFonts w:ascii="Abadi" w:hAnsi="Abadi"/>
          <w:bCs/>
          <w:sz w:val="21"/>
          <w:szCs w:val="21"/>
        </w:rPr>
      </w:pPr>
      <w:r w:rsidRPr="00022E5F">
        <w:rPr>
          <w:rFonts w:ascii="Abadi" w:hAnsi="Abadi"/>
          <w:bCs/>
          <w:sz w:val="21"/>
          <w:szCs w:val="21"/>
        </w:rPr>
        <w:t xml:space="preserve">V. </w:t>
      </w:r>
      <w:r w:rsidRPr="00022E5F">
        <w:rPr>
          <w:rFonts w:ascii="Abadi" w:hAnsi="Abadi"/>
          <w:bCs/>
          <w:sz w:val="21"/>
          <w:szCs w:val="21"/>
        </w:rPr>
        <w:tab/>
        <w:t>Realizar los informes del cumplimiento de los objetivos de la Agenda 2030 en Guanajuato en contexto nacional para ser presentados en el Pleno en materia Legislativa, así como sus actividades que realice dicha Comisión Especial;</w:t>
      </w:r>
    </w:p>
    <w:p w14:paraId="37740264" w14:textId="77777777" w:rsidR="001D0F99" w:rsidRPr="00022E5F" w:rsidRDefault="001D0F99" w:rsidP="001D0F99">
      <w:pPr>
        <w:ind w:firstLine="709"/>
        <w:jc w:val="both"/>
        <w:rPr>
          <w:rFonts w:ascii="Abadi" w:hAnsi="Abadi"/>
          <w:bCs/>
          <w:sz w:val="21"/>
          <w:szCs w:val="21"/>
        </w:rPr>
      </w:pPr>
    </w:p>
    <w:p w14:paraId="0E3F4183" w14:textId="1D2BE16E" w:rsidR="001D0F99" w:rsidRPr="00022E5F" w:rsidRDefault="001D0F99" w:rsidP="001D0F99">
      <w:pPr>
        <w:ind w:firstLine="709"/>
        <w:jc w:val="both"/>
        <w:rPr>
          <w:rFonts w:ascii="Abadi" w:hAnsi="Abadi"/>
          <w:bCs/>
          <w:sz w:val="21"/>
          <w:szCs w:val="21"/>
        </w:rPr>
      </w:pPr>
      <w:r w:rsidRPr="00022E5F">
        <w:rPr>
          <w:rFonts w:ascii="Abadi" w:hAnsi="Abadi"/>
          <w:bCs/>
          <w:sz w:val="21"/>
          <w:szCs w:val="21"/>
        </w:rPr>
        <w:t xml:space="preserve">VI. </w:t>
      </w:r>
      <w:r w:rsidRPr="00022E5F">
        <w:rPr>
          <w:rFonts w:ascii="Abadi" w:hAnsi="Abadi"/>
          <w:bCs/>
          <w:sz w:val="21"/>
          <w:szCs w:val="21"/>
        </w:rPr>
        <w:tab/>
        <w:t xml:space="preserve">Presentar iniciativas para el cumplimiento de los objetivos de la Agenda 2030; </w:t>
      </w:r>
    </w:p>
    <w:p w14:paraId="438F12C7" w14:textId="77777777" w:rsidR="001D0F99" w:rsidRPr="00022E5F" w:rsidRDefault="001D0F99" w:rsidP="001D0F99">
      <w:pPr>
        <w:ind w:firstLine="709"/>
        <w:jc w:val="both"/>
        <w:rPr>
          <w:rFonts w:ascii="Abadi" w:hAnsi="Abadi"/>
          <w:bCs/>
          <w:sz w:val="21"/>
          <w:szCs w:val="21"/>
        </w:rPr>
      </w:pPr>
    </w:p>
    <w:p w14:paraId="2BC104CD" w14:textId="788C9077" w:rsidR="001D0F99" w:rsidRPr="00022E5F" w:rsidRDefault="001D0F99" w:rsidP="001D0F99">
      <w:pPr>
        <w:ind w:firstLine="709"/>
        <w:jc w:val="both"/>
        <w:rPr>
          <w:rFonts w:ascii="Abadi" w:hAnsi="Abadi"/>
          <w:bCs/>
          <w:sz w:val="21"/>
          <w:szCs w:val="21"/>
        </w:rPr>
      </w:pPr>
      <w:r w:rsidRPr="00022E5F">
        <w:rPr>
          <w:rFonts w:ascii="Abadi" w:hAnsi="Abadi"/>
          <w:bCs/>
          <w:sz w:val="21"/>
          <w:szCs w:val="21"/>
        </w:rPr>
        <w:t>VII.</w:t>
      </w:r>
      <w:r w:rsidRPr="00022E5F">
        <w:rPr>
          <w:rFonts w:ascii="Abadi" w:hAnsi="Abadi"/>
          <w:bCs/>
          <w:sz w:val="21"/>
          <w:szCs w:val="21"/>
        </w:rPr>
        <w:tab/>
        <w:t>Conocimiento y dictamen de iniciativas o exhortos que conlleven el cumplimiento de los objetivos de la Agenda 2030 que no sean competencia de alguna otra Comisión;</w:t>
      </w:r>
    </w:p>
    <w:p w14:paraId="6635A4FE" w14:textId="77777777" w:rsidR="001D0F99" w:rsidRPr="00022E5F" w:rsidRDefault="001D0F99" w:rsidP="001D0F99">
      <w:pPr>
        <w:ind w:firstLine="709"/>
        <w:jc w:val="both"/>
        <w:rPr>
          <w:rFonts w:ascii="Abadi" w:hAnsi="Abadi"/>
          <w:bCs/>
          <w:sz w:val="21"/>
          <w:szCs w:val="21"/>
        </w:rPr>
      </w:pPr>
    </w:p>
    <w:p w14:paraId="26E1E785" w14:textId="62D02559" w:rsidR="001D0F99" w:rsidRPr="00022E5F" w:rsidRDefault="001D0F99" w:rsidP="001D0F99">
      <w:pPr>
        <w:ind w:firstLine="709"/>
        <w:jc w:val="both"/>
        <w:rPr>
          <w:rFonts w:ascii="Abadi" w:hAnsi="Abadi"/>
          <w:bCs/>
          <w:sz w:val="21"/>
          <w:szCs w:val="21"/>
        </w:rPr>
      </w:pPr>
      <w:r w:rsidRPr="00022E5F">
        <w:rPr>
          <w:rFonts w:ascii="Abadi" w:hAnsi="Abadi"/>
          <w:bCs/>
          <w:sz w:val="21"/>
          <w:szCs w:val="21"/>
        </w:rPr>
        <w:t>VIII.</w:t>
      </w:r>
      <w:r w:rsidRPr="00022E5F">
        <w:rPr>
          <w:rFonts w:ascii="Abadi" w:hAnsi="Abadi"/>
          <w:bCs/>
          <w:sz w:val="21"/>
          <w:szCs w:val="21"/>
        </w:rPr>
        <w:tab/>
        <w:t xml:space="preserve">Dar seguimiento a las iniciativas y sus procesos de dictaminación, así como a la normativa vigente con el fin de cumplir la Agenda 2030; </w:t>
      </w:r>
    </w:p>
    <w:p w14:paraId="41C8ACD8" w14:textId="77777777" w:rsidR="001D0F99" w:rsidRPr="00022E5F" w:rsidRDefault="001D0F99" w:rsidP="001D0F99">
      <w:pPr>
        <w:ind w:firstLine="709"/>
        <w:jc w:val="both"/>
        <w:rPr>
          <w:rFonts w:ascii="Abadi" w:hAnsi="Abadi"/>
          <w:bCs/>
          <w:sz w:val="21"/>
          <w:szCs w:val="21"/>
        </w:rPr>
      </w:pPr>
    </w:p>
    <w:p w14:paraId="437B91E3" w14:textId="33078010" w:rsidR="001D0F99" w:rsidRPr="00022E5F" w:rsidRDefault="001D0F99" w:rsidP="001D0F99">
      <w:pPr>
        <w:ind w:firstLine="709"/>
        <w:jc w:val="both"/>
        <w:rPr>
          <w:rFonts w:ascii="Abadi" w:hAnsi="Abadi"/>
          <w:bCs/>
          <w:sz w:val="21"/>
          <w:szCs w:val="21"/>
        </w:rPr>
      </w:pPr>
      <w:r w:rsidRPr="00022E5F">
        <w:rPr>
          <w:rFonts w:ascii="Abadi" w:hAnsi="Abadi"/>
          <w:bCs/>
          <w:sz w:val="21"/>
          <w:szCs w:val="21"/>
        </w:rPr>
        <w:t xml:space="preserve">IX. </w:t>
      </w:r>
      <w:r w:rsidRPr="00022E5F">
        <w:rPr>
          <w:rFonts w:ascii="Abadi" w:hAnsi="Abadi"/>
          <w:bCs/>
          <w:sz w:val="21"/>
          <w:szCs w:val="21"/>
        </w:rPr>
        <w:tab/>
        <w:t>Proponer a la Junta de Gobierno y Coordinación Política, la presentación de puntos de acuerdo para exhortar a los diferentes instancias o dependencias de los distintos órdenes de gobierno y poderes en cumplimiento de la Agenda 2030; y</w:t>
      </w:r>
    </w:p>
    <w:p w14:paraId="53807F70" w14:textId="77777777" w:rsidR="001D0F99" w:rsidRPr="00022E5F" w:rsidRDefault="001D0F99" w:rsidP="001D0F99">
      <w:pPr>
        <w:ind w:firstLine="709"/>
        <w:jc w:val="both"/>
        <w:rPr>
          <w:rFonts w:ascii="Abadi" w:hAnsi="Abadi"/>
          <w:bCs/>
          <w:sz w:val="21"/>
          <w:szCs w:val="21"/>
        </w:rPr>
      </w:pPr>
    </w:p>
    <w:p w14:paraId="7698909F" w14:textId="4A9BBBCD" w:rsidR="001D0F99" w:rsidRPr="00022E5F" w:rsidRDefault="001D0F99" w:rsidP="001D0F99">
      <w:pPr>
        <w:ind w:firstLine="709"/>
        <w:jc w:val="both"/>
        <w:rPr>
          <w:rFonts w:ascii="Abadi" w:hAnsi="Abadi"/>
          <w:bCs/>
          <w:sz w:val="21"/>
          <w:szCs w:val="21"/>
        </w:rPr>
      </w:pPr>
      <w:r w:rsidRPr="00022E5F">
        <w:rPr>
          <w:rFonts w:ascii="Abadi" w:hAnsi="Abadi"/>
          <w:bCs/>
          <w:sz w:val="21"/>
          <w:szCs w:val="21"/>
        </w:rPr>
        <w:t>X.</w:t>
      </w:r>
      <w:r w:rsidRPr="00022E5F">
        <w:rPr>
          <w:rFonts w:ascii="Abadi" w:hAnsi="Abadi"/>
          <w:bCs/>
          <w:sz w:val="21"/>
          <w:szCs w:val="21"/>
        </w:rPr>
        <w:tab/>
        <w:t xml:space="preserve">Otros análogos que, a juicio de la presidencia de la Mesa Directiva del Congreso del Estado, sean materia de </w:t>
      </w:r>
      <w:r w:rsidRPr="00022E5F">
        <w:rPr>
          <w:rFonts w:ascii="Abadi" w:hAnsi="Abadi"/>
          <w:bCs/>
          <w:sz w:val="21"/>
          <w:szCs w:val="21"/>
        </w:rPr>
        <w:t>estudio y atención por esta Comisión Especial.</w:t>
      </w:r>
    </w:p>
    <w:p w14:paraId="7EDA95E3" w14:textId="77777777" w:rsidR="001D0F99" w:rsidRPr="00022E5F" w:rsidRDefault="001D0F99" w:rsidP="001D0F99">
      <w:pPr>
        <w:ind w:firstLine="709"/>
        <w:jc w:val="both"/>
        <w:rPr>
          <w:rFonts w:ascii="Abadi" w:hAnsi="Abadi"/>
          <w:bCs/>
          <w:sz w:val="21"/>
          <w:szCs w:val="21"/>
        </w:rPr>
      </w:pPr>
    </w:p>
    <w:p w14:paraId="1205F14E" w14:textId="77777777" w:rsidR="001D0F99" w:rsidRPr="00022E5F" w:rsidRDefault="001D0F99" w:rsidP="001D0F99">
      <w:pPr>
        <w:ind w:firstLine="709"/>
        <w:jc w:val="both"/>
        <w:rPr>
          <w:rFonts w:ascii="Abadi" w:hAnsi="Abadi"/>
          <w:bCs/>
          <w:sz w:val="21"/>
          <w:szCs w:val="21"/>
        </w:rPr>
      </w:pPr>
      <w:r w:rsidRPr="00022E5F">
        <w:rPr>
          <w:rFonts w:ascii="Abadi" w:hAnsi="Abadi"/>
          <w:bCs/>
          <w:sz w:val="21"/>
          <w:szCs w:val="21"/>
        </w:rPr>
        <w:t xml:space="preserve">Tercero. La «Comisión Especial para dar Seguimiento a la implementación de la Agenda 2030», para el ejercicio de las atribuciones que se le conceden a través de este Acuerdo, tendrá como duración, el plazo que resta del ejercicio de la Sexagésima Cuarta Legislatura del Congreso del Estado, salvo que el Pleno acuerde su extinción anticipadamente. </w:t>
      </w:r>
    </w:p>
    <w:p w14:paraId="64450192" w14:textId="77777777" w:rsidR="001D0F99" w:rsidRPr="00022E5F" w:rsidRDefault="001D0F99" w:rsidP="001D0F99">
      <w:pPr>
        <w:ind w:firstLine="709"/>
        <w:jc w:val="both"/>
        <w:rPr>
          <w:rFonts w:ascii="Abadi" w:hAnsi="Abadi"/>
          <w:bCs/>
          <w:sz w:val="21"/>
          <w:szCs w:val="21"/>
        </w:rPr>
      </w:pPr>
    </w:p>
    <w:p w14:paraId="334C3FD5" w14:textId="508B182A" w:rsidR="004234A9" w:rsidRPr="00022E5F" w:rsidRDefault="001D0F99" w:rsidP="001D0F99">
      <w:pPr>
        <w:ind w:firstLine="709"/>
        <w:jc w:val="both"/>
        <w:rPr>
          <w:rFonts w:ascii="Abadi" w:hAnsi="Abadi"/>
          <w:bCs/>
          <w:sz w:val="21"/>
          <w:szCs w:val="21"/>
        </w:rPr>
      </w:pPr>
      <w:r w:rsidRPr="00022E5F">
        <w:rPr>
          <w:rFonts w:ascii="Abadi" w:hAnsi="Abadi"/>
          <w:bCs/>
          <w:sz w:val="21"/>
          <w:szCs w:val="21"/>
        </w:rPr>
        <w:t>Cuarto. La «Comisión Especial para dar Seguimiento a la implementación de la Agenda 2030» se constituirá con los siguientes diputados y diputadas:</w:t>
      </w:r>
    </w:p>
    <w:p w14:paraId="032AEF3C" w14:textId="21287A76" w:rsidR="00951413" w:rsidRPr="00022E5F" w:rsidRDefault="00951413" w:rsidP="001D0F99">
      <w:pPr>
        <w:ind w:firstLine="709"/>
        <w:jc w:val="both"/>
        <w:rPr>
          <w:rFonts w:ascii="Abadi" w:hAnsi="Abadi"/>
          <w:bCs/>
          <w:sz w:val="21"/>
          <w:szCs w:val="21"/>
        </w:rPr>
      </w:pPr>
    </w:p>
    <w:p w14:paraId="28EEB40C" w14:textId="0969FD92" w:rsidR="00951413" w:rsidRPr="00022E5F" w:rsidRDefault="00040833" w:rsidP="00040833">
      <w:pPr>
        <w:ind w:firstLine="709"/>
        <w:jc w:val="center"/>
        <w:rPr>
          <w:rFonts w:ascii="Abadi" w:hAnsi="Abadi"/>
          <w:b/>
          <w:sz w:val="21"/>
          <w:szCs w:val="21"/>
        </w:rPr>
      </w:pPr>
      <w:r w:rsidRPr="00022E5F">
        <w:rPr>
          <w:rFonts w:ascii="Abadi" w:hAnsi="Abadi"/>
          <w:b/>
          <w:sz w:val="21"/>
          <w:szCs w:val="21"/>
        </w:rPr>
        <w:t>COMISIÓN ESPECIAL PARA DAR SEGUIMIENTO A LA IMPLEMENTACIÓN DE LA AGENDA 2030</w:t>
      </w:r>
    </w:p>
    <w:p w14:paraId="42317A25" w14:textId="77777777" w:rsidR="004505F0" w:rsidRPr="00022E5F" w:rsidRDefault="004505F0" w:rsidP="00040833">
      <w:pPr>
        <w:ind w:firstLine="709"/>
        <w:jc w:val="center"/>
        <w:rPr>
          <w:rFonts w:ascii="Abadi" w:hAnsi="Abadi"/>
          <w:b/>
          <w:sz w:val="21"/>
          <w:szCs w:val="21"/>
        </w:rPr>
      </w:pPr>
    </w:p>
    <w:tbl>
      <w:tblPr>
        <w:tblStyle w:val="Tablaconcuadrcula"/>
        <w:tblW w:w="0" w:type="auto"/>
        <w:tblLook w:val="04A0" w:firstRow="1" w:lastRow="0" w:firstColumn="1" w:lastColumn="0" w:noHBand="0" w:noVBand="1"/>
      </w:tblPr>
      <w:tblGrid>
        <w:gridCol w:w="1236"/>
        <w:gridCol w:w="3039"/>
      </w:tblGrid>
      <w:tr w:rsidR="00040833" w:rsidRPr="00022E5F" w14:paraId="1F378B66" w14:textId="77777777" w:rsidTr="00040833">
        <w:tc>
          <w:tcPr>
            <w:tcW w:w="1236" w:type="dxa"/>
          </w:tcPr>
          <w:p w14:paraId="6ED15DC0" w14:textId="1F020DE3" w:rsidR="00040833" w:rsidRPr="00022E5F" w:rsidRDefault="00040833" w:rsidP="00040833">
            <w:pPr>
              <w:jc w:val="center"/>
              <w:rPr>
                <w:rFonts w:ascii="Abadi" w:hAnsi="Abadi"/>
                <w:b/>
                <w:sz w:val="17"/>
                <w:szCs w:val="17"/>
              </w:rPr>
            </w:pPr>
            <w:r w:rsidRPr="00022E5F">
              <w:rPr>
                <w:rFonts w:ascii="Abadi" w:hAnsi="Abadi"/>
                <w:b/>
                <w:sz w:val="17"/>
                <w:szCs w:val="17"/>
              </w:rPr>
              <w:t>Presidencia</w:t>
            </w:r>
          </w:p>
        </w:tc>
        <w:tc>
          <w:tcPr>
            <w:tcW w:w="3039" w:type="dxa"/>
          </w:tcPr>
          <w:p w14:paraId="7106715A" w14:textId="7F0DDF54" w:rsidR="00040833" w:rsidRPr="00022E5F" w:rsidRDefault="00040833" w:rsidP="00040833">
            <w:pPr>
              <w:jc w:val="both"/>
              <w:rPr>
                <w:rFonts w:ascii="Abadi" w:hAnsi="Abadi"/>
                <w:b/>
                <w:sz w:val="17"/>
                <w:szCs w:val="17"/>
              </w:rPr>
            </w:pPr>
            <w:r w:rsidRPr="00022E5F">
              <w:rPr>
                <w:rFonts w:ascii="Abadi" w:hAnsi="Abadi"/>
                <w:b/>
                <w:sz w:val="17"/>
                <w:szCs w:val="17"/>
              </w:rPr>
              <w:t xml:space="preserve">Dip. Lorena del Carmen Alfaro García. </w:t>
            </w:r>
          </w:p>
        </w:tc>
      </w:tr>
      <w:tr w:rsidR="00040833" w:rsidRPr="00022E5F" w14:paraId="76CD4B09" w14:textId="77777777" w:rsidTr="00040833">
        <w:tc>
          <w:tcPr>
            <w:tcW w:w="1236" w:type="dxa"/>
          </w:tcPr>
          <w:p w14:paraId="30EB8BB7" w14:textId="0703B2F6" w:rsidR="00040833" w:rsidRPr="00022E5F" w:rsidRDefault="00040833" w:rsidP="00040833">
            <w:pPr>
              <w:jc w:val="center"/>
              <w:rPr>
                <w:rFonts w:ascii="Abadi" w:hAnsi="Abadi"/>
                <w:b/>
                <w:sz w:val="17"/>
                <w:szCs w:val="17"/>
              </w:rPr>
            </w:pPr>
            <w:r w:rsidRPr="00022E5F">
              <w:rPr>
                <w:rFonts w:ascii="Abadi" w:hAnsi="Abadi"/>
                <w:b/>
                <w:sz w:val="17"/>
                <w:szCs w:val="17"/>
              </w:rPr>
              <w:t>Vocal</w:t>
            </w:r>
          </w:p>
        </w:tc>
        <w:tc>
          <w:tcPr>
            <w:tcW w:w="3039" w:type="dxa"/>
          </w:tcPr>
          <w:p w14:paraId="575BC625" w14:textId="0FCDBD62" w:rsidR="00040833" w:rsidRPr="00022E5F" w:rsidRDefault="00040833" w:rsidP="00040833">
            <w:pPr>
              <w:jc w:val="both"/>
              <w:rPr>
                <w:rFonts w:ascii="Abadi" w:hAnsi="Abadi"/>
                <w:b/>
                <w:sz w:val="17"/>
                <w:szCs w:val="17"/>
              </w:rPr>
            </w:pPr>
            <w:r w:rsidRPr="00022E5F">
              <w:rPr>
                <w:rFonts w:ascii="Abadi" w:hAnsi="Abadi"/>
                <w:b/>
                <w:sz w:val="17"/>
                <w:szCs w:val="17"/>
              </w:rPr>
              <w:t xml:space="preserve">Dip. Vanessa Sánchez Cordero </w:t>
            </w:r>
          </w:p>
        </w:tc>
      </w:tr>
      <w:tr w:rsidR="00040833" w:rsidRPr="00022E5F" w14:paraId="2ACDA5B4" w14:textId="77777777" w:rsidTr="00040833">
        <w:tc>
          <w:tcPr>
            <w:tcW w:w="1236" w:type="dxa"/>
          </w:tcPr>
          <w:p w14:paraId="3CC4910E" w14:textId="19B01FE9" w:rsidR="00040833" w:rsidRPr="00022E5F" w:rsidRDefault="00040833" w:rsidP="00040833">
            <w:pPr>
              <w:jc w:val="center"/>
              <w:rPr>
                <w:rFonts w:ascii="Abadi" w:hAnsi="Abadi"/>
                <w:b/>
                <w:sz w:val="17"/>
                <w:szCs w:val="17"/>
              </w:rPr>
            </w:pPr>
            <w:r w:rsidRPr="00022E5F">
              <w:rPr>
                <w:rFonts w:ascii="Abadi" w:hAnsi="Abadi"/>
                <w:b/>
                <w:sz w:val="17"/>
                <w:szCs w:val="17"/>
              </w:rPr>
              <w:t>Vocal</w:t>
            </w:r>
          </w:p>
        </w:tc>
        <w:tc>
          <w:tcPr>
            <w:tcW w:w="3039" w:type="dxa"/>
          </w:tcPr>
          <w:p w14:paraId="5BFD986E" w14:textId="392618CA" w:rsidR="00040833" w:rsidRPr="00022E5F" w:rsidRDefault="00040833" w:rsidP="00040833">
            <w:pPr>
              <w:jc w:val="both"/>
              <w:rPr>
                <w:rFonts w:ascii="Abadi" w:hAnsi="Abadi"/>
                <w:b/>
                <w:sz w:val="17"/>
                <w:szCs w:val="17"/>
              </w:rPr>
            </w:pPr>
            <w:r w:rsidRPr="00022E5F">
              <w:rPr>
                <w:rFonts w:ascii="Abadi" w:hAnsi="Abadi"/>
                <w:b/>
                <w:sz w:val="17"/>
                <w:szCs w:val="17"/>
              </w:rPr>
              <w:t xml:space="preserve">Dip. Alejandra Gutiérrez Campos </w:t>
            </w:r>
          </w:p>
        </w:tc>
      </w:tr>
      <w:tr w:rsidR="00040833" w:rsidRPr="00022E5F" w14:paraId="5B081949" w14:textId="77777777" w:rsidTr="00040833">
        <w:tc>
          <w:tcPr>
            <w:tcW w:w="1236" w:type="dxa"/>
          </w:tcPr>
          <w:p w14:paraId="2E5AB9E4" w14:textId="69846165" w:rsidR="00040833" w:rsidRPr="00022E5F" w:rsidRDefault="00040833" w:rsidP="00040833">
            <w:pPr>
              <w:jc w:val="center"/>
              <w:rPr>
                <w:rFonts w:ascii="Abadi" w:hAnsi="Abadi"/>
                <w:b/>
                <w:sz w:val="17"/>
                <w:szCs w:val="17"/>
              </w:rPr>
            </w:pPr>
            <w:r w:rsidRPr="00022E5F">
              <w:rPr>
                <w:rFonts w:ascii="Abadi" w:hAnsi="Abadi"/>
                <w:b/>
                <w:sz w:val="17"/>
                <w:szCs w:val="17"/>
              </w:rPr>
              <w:t>Vocal</w:t>
            </w:r>
          </w:p>
        </w:tc>
        <w:tc>
          <w:tcPr>
            <w:tcW w:w="3039" w:type="dxa"/>
          </w:tcPr>
          <w:p w14:paraId="699A2EF3" w14:textId="1588A6FB" w:rsidR="00040833" w:rsidRPr="00022E5F" w:rsidRDefault="00040833" w:rsidP="00040833">
            <w:pPr>
              <w:jc w:val="both"/>
              <w:rPr>
                <w:rFonts w:ascii="Abadi" w:hAnsi="Abadi"/>
                <w:b/>
                <w:sz w:val="17"/>
                <w:szCs w:val="17"/>
              </w:rPr>
            </w:pPr>
            <w:r w:rsidRPr="00022E5F">
              <w:rPr>
                <w:rFonts w:ascii="Abadi" w:hAnsi="Abadi"/>
                <w:b/>
                <w:sz w:val="17"/>
                <w:szCs w:val="17"/>
              </w:rPr>
              <w:t xml:space="preserve">Dip. Laura Cristina Márquez Alcalá </w:t>
            </w:r>
          </w:p>
        </w:tc>
      </w:tr>
      <w:tr w:rsidR="00040833" w:rsidRPr="00022E5F" w14:paraId="4378E289" w14:textId="77777777" w:rsidTr="00040833">
        <w:tc>
          <w:tcPr>
            <w:tcW w:w="1236" w:type="dxa"/>
          </w:tcPr>
          <w:p w14:paraId="60BEECC5" w14:textId="2DE0EC61" w:rsidR="00040833" w:rsidRPr="00022E5F" w:rsidRDefault="00040833" w:rsidP="00040833">
            <w:pPr>
              <w:jc w:val="center"/>
              <w:rPr>
                <w:rFonts w:ascii="Abadi" w:hAnsi="Abadi"/>
                <w:b/>
                <w:sz w:val="17"/>
                <w:szCs w:val="17"/>
              </w:rPr>
            </w:pPr>
            <w:r w:rsidRPr="00022E5F">
              <w:rPr>
                <w:rFonts w:ascii="Abadi" w:hAnsi="Abadi"/>
                <w:b/>
                <w:sz w:val="17"/>
                <w:szCs w:val="17"/>
              </w:rPr>
              <w:t>Secretaria</w:t>
            </w:r>
          </w:p>
        </w:tc>
        <w:tc>
          <w:tcPr>
            <w:tcW w:w="3039" w:type="dxa"/>
          </w:tcPr>
          <w:p w14:paraId="178E26F2" w14:textId="5DEA20DB" w:rsidR="00040833" w:rsidRPr="00022E5F" w:rsidRDefault="00040833" w:rsidP="00040833">
            <w:pPr>
              <w:jc w:val="center"/>
              <w:rPr>
                <w:rFonts w:ascii="Abadi" w:hAnsi="Abadi"/>
                <w:b/>
                <w:sz w:val="17"/>
                <w:szCs w:val="17"/>
              </w:rPr>
            </w:pPr>
            <w:r w:rsidRPr="00022E5F">
              <w:rPr>
                <w:rFonts w:ascii="Abadi" w:hAnsi="Abadi"/>
                <w:b/>
                <w:sz w:val="17"/>
                <w:szCs w:val="17"/>
              </w:rPr>
              <w:t xml:space="preserve">Dip. María Magdalena Rosales Cruz </w:t>
            </w:r>
          </w:p>
        </w:tc>
      </w:tr>
    </w:tbl>
    <w:p w14:paraId="11D1F768" w14:textId="77777777" w:rsidR="00040833" w:rsidRPr="00022E5F" w:rsidRDefault="00040833" w:rsidP="00040833">
      <w:pPr>
        <w:ind w:firstLine="709"/>
        <w:jc w:val="center"/>
        <w:rPr>
          <w:rFonts w:ascii="Abadi" w:hAnsi="Abadi"/>
          <w:b/>
          <w:sz w:val="21"/>
          <w:szCs w:val="21"/>
        </w:rPr>
      </w:pPr>
    </w:p>
    <w:p w14:paraId="302AAC96" w14:textId="77777777" w:rsidR="002A7E54" w:rsidRPr="00022E5F" w:rsidRDefault="002A7E54" w:rsidP="002A7E54">
      <w:pPr>
        <w:ind w:firstLine="709"/>
        <w:jc w:val="both"/>
        <w:rPr>
          <w:rFonts w:ascii="Abadi" w:hAnsi="Abadi"/>
          <w:bCs/>
          <w:sz w:val="21"/>
          <w:szCs w:val="21"/>
        </w:rPr>
      </w:pPr>
      <w:r w:rsidRPr="00022E5F">
        <w:rPr>
          <w:rFonts w:ascii="Abadi" w:hAnsi="Abadi"/>
          <w:b/>
          <w:sz w:val="21"/>
          <w:szCs w:val="21"/>
        </w:rPr>
        <w:t xml:space="preserve">Quinto. </w:t>
      </w:r>
      <w:r w:rsidRPr="00022E5F">
        <w:rPr>
          <w:rFonts w:ascii="Abadi" w:hAnsi="Abadi"/>
          <w:bCs/>
          <w:sz w:val="21"/>
          <w:szCs w:val="21"/>
        </w:rPr>
        <w:t xml:space="preserve">La «Comisión Especial para dar Seguimiento a la implementación de la Agenda 2030», contará con el apoyo de una secretaría técnica quien fungirá como titular el Secretario General del Congreso del Estado. </w:t>
      </w:r>
    </w:p>
    <w:p w14:paraId="55DD02CF" w14:textId="77777777" w:rsidR="002A7E54" w:rsidRPr="00022E5F" w:rsidRDefault="002A7E54" w:rsidP="002A7E54">
      <w:pPr>
        <w:ind w:firstLine="709"/>
        <w:jc w:val="both"/>
        <w:rPr>
          <w:rFonts w:ascii="Abadi" w:hAnsi="Abadi"/>
          <w:b/>
          <w:sz w:val="21"/>
          <w:szCs w:val="21"/>
        </w:rPr>
      </w:pPr>
    </w:p>
    <w:p w14:paraId="0FA5BC1F" w14:textId="77777777" w:rsidR="002A7E54" w:rsidRPr="00022E5F" w:rsidRDefault="002A7E54" w:rsidP="002A7E54">
      <w:pPr>
        <w:jc w:val="center"/>
        <w:rPr>
          <w:rFonts w:ascii="Abadi" w:hAnsi="Abadi"/>
          <w:b/>
          <w:sz w:val="21"/>
          <w:szCs w:val="21"/>
        </w:rPr>
      </w:pPr>
      <w:r w:rsidRPr="00022E5F">
        <w:rPr>
          <w:rFonts w:ascii="Abadi" w:hAnsi="Abadi"/>
          <w:b/>
          <w:sz w:val="21"/>
          <w:szCs w:val="21"/>
        </w:rPr>
        <w:t>TRANSITORIO</w:t>
      </w:r>
    </w:p>
    <w:p w14:paraId="702BBF05" w14:textId="6E495DF0" w:rsidR="002A7E54" w:rsidRPr="00022E5F" w:rsidRDefault="002A7E54" w:rsidP="002A7E54">
      <w:pPr>
        <w:ind w:firstLine="709"/>
        <w:jc w:val="both"/>
        <w:rPr>
          <w:rFonts w:ascii="Abadi" w:hAnsi="Abadi"/>
          <w:b/>
          <w:sz w:val="21"/>
          <w:szCs w:val="21"/>
        </w:rPr>
      </w:pPr>
      <w:r w:rsidRPr="00022E5F">
        <w:rPr>
          <w:rFonts w:ascii="Abadi" w:hAnsi="Abadi"/>
          <w:b/>
          <w:sz w:val="21"/>
          <w:szCs w:val="21"/>
        </w:rPr>
        <w:t xml:space="preserve"> </w:t>
      </w:r>
    </w:p>
    <w:p w14:paraId="594C1C6C" w14:textId="77777777" w:rsidR="002A7E54" w:rsidRPr="00022E5F" w:rsidRDefault="002A7E54" w:rsidP="002A7E54">
      <w:pPr>
        <w:ind w:firstLine="709"/>
        <w:jc w:val="both"/>
        <w:rPr>
          <w:rFonts w:ascii="Abadi" w:hAnsi="Abadi"/>
          <w:bCs/>
          <w:sz w:val="21"/>
          <w:szCs w:val="21"/>
        </w:rPr>
      </w:pPr>
      <w:r w:rsidRPr="00022E5F">
        <w:rPr>
          <w:rFonts w:ascii="Abadi" w:hAnsi="Abadi"/>
          <w:b/>
          <w:sz w:val="21"/>
          <w:szCs w:val="21"/>
        </w:rPr>
        <w:t xml:space="preserve">Único. </w:t>
      </w:r>
      <w:r w:rsidRPr="00022E5F">
        <w:rPr>
          <w:rFonts w:ascii="Abadi" w:hAnsi="Abadi"/>
          <w:bCs/>
          <w:sz w:val="21"/>
          <w:szCs w:val="21"/>
        </w:rPr>
        <w:t xml:space="preserve">El presente Acuerdo entrará en vigor al día siguiente al de su publicación en el Periódico Oficial del Gobierno del Estado de Guanajuato. </w:t>
      </w:r>
    </w:p>
    <w:p w14:paraId="1143D8DC" w14:textId="77777777" w:rsidR="002A7E54" w:rsidRPr="00022E5F" w:rsidRDefault="002A7E54" w:rsidP="002A7E54">
      <w:pPr>
        <w:ind w:firstLine="709"/>
        <w:jc w:val="both"/>
        <w:rPr>
          <w:rFonts w:ascii="Abadi" w:hAnsi="Abadi"/>
          <w:b/>
          <w:sz w:val="21"/>
          <w:szCs w:val="21"/>
        </w:rPr>
      </w:pPr>
    </w:p>
    <w:p w14:paraId="0C491317" w14:textId="7F27A871" w:rsidR="00040833" w:rsidRPr="00022E5F" w:rsidRDefault="002A7E54" w:rsidP="002A7E54">
      <w:pPr>
        <w:ind w:firstLine="709"/>
        <w:jc w:val="both"/>
        <w:rPr>
          <w:rFonts w:ascii="Abadi" w:hAnsi="Abadi"/>
          <w:b/>
          <w:sz w:val="21"/>
          <w:szCs w:val="21"/>
        </w:rPr>
      </w:pPr>
      <w:r w:rsidRPr="00022E5F">
        <w:rPr>
          <w:rFonts w:ascii="Abadi" w:hAnsi="Abadi"/>
          <w:b/>
          <w:sz w:val="21"/>
          <w:szCs w:val="21"/>
        </w:rPr>
        <w:t xml:space="preserve">ATENTAMENTE. GUANAJUATO, GTO., 17 DE DICIEMBRE DE 2019. DIPUTADAS Y DIPUTADOS INTEGRANTES DE LA JUNTA DE GOBIERNO Y COORDINACIÓN POLÍTICA. DIP. J. JESÚS OVIEDO HERRERA. DIP. RAÚL HUMBERTO MÁRQUEZ ALBO. DIP. JOSÉ HUERTA ABOYTES. DIP. ISIDORO BAZALDÚA LUGO. DIP. VANESA SÁNCHEZ CORDERO. DIP. JUAN ELÍAS CHÁVEZ. DIP. JAIME HERNÁNDEZ CENTENO. DIP. MARÍA DE JESÚS EUNICES REVELES CONEJO. »  </w:t>
      </w:r>
    </w:p>
    <w:p w14:paraId="2F75F070" w14:textId="5A95B60D" w:rsidR="004505F0" w:rsidRPr="00022E5F" w:rsidRDefault="004505F0" w:rsidP="002A7E54">
      <w:pPr>
        <w:ind w:firstLine="709"/>
        <w:jc w:val="both"/>
        <w:rPr>
          <w:rFonts w:ascii="Abadi" w:hAnsi="Abadi"/>
          <w:b/>
          <w:sz w:val="21"/>
          <w:szCs w:val="21"/>
        </w:rPr>
      </w:pPr>
    </w:p>
    <w:p w14:paraId="3C7607DC" w14:textId="1F9A7D25" w:rsidR="004505F0" w:rsidRPr="00022E5F" w:rsidRDefault="004505F0" w:rsidP="002A7E54">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 xml:space="preserve">La propuesta está a su consideración. Si desea alguna diputada o algún diputado hacer uso de la palabra en </w:t>
      </w:r>
      <w:r w:rsidRPr="00022E5F">
        <w:rPr>
          <w:rFonts w:ascii="Abadi" w:hAnsi="Abadi"/>
          <w:bCs/>
          <w:sz w:val="21"/>
          <w:szCs w:val="21"/>
        </w:rPr>
        <w:lastRenderedPageBreak/>
        <w:t>pro o en contra, manifiéstelo a esta presidencia.</w:t>
      </w:r>
    </w:p>
    <w:p w14:paraId="04BFBDE0" w14:textId="4AE3EE26" w:rsidR="004505F0" w:rsidRPr="00022E5F" w:rsidRDefault="004505F0" w:rsidP="002A7E54">
      <w:pPr>
        <w:ind w:firstLine="709"/>
        <w:jc w:val="both"/>
        <w:rPr>
          <w:rFonts w:ascii="Abadi" w:hAnsi="Abadi"/>
          <w:bCs/>
          <w:sz w:val="21"/>
          <w:szCs w:val="21"/>
        </w:rPr>
      </w:pPr>
    </w:p>
    <w:p w14:paraId="2534155A" w14:textId="4887AE76" w:rsidR="004505F0" w:rsidRPr="00022E5F" w:rsidRDefault="004505F0" w:rsidP="002A7E54">
      <w:pPr>
        <w:ind w:firstLine="709"/>
        <w:jc w:val="both"/>
        <w:rPr>
          <w:rFonts w:ascii="Abadi" w:hAnsi="Abadi"/>
          <w:bCs/>
          <w:sz w:val="21"/>
          <w:szCs w:val="21"/>
        </w:rPr>
      </w:pPr>
      <w:r w:rsidRPr="00022E5F">
        <w:rPr>
          <w:rFonts w:ascii="Abadi" w:hAnsi="Abadi"/>
          <w:bCs/>
          <w:sz w:val="21"/>
          <w:szCs w:val="21"/>
        </w:rPr>
        <w:t>En razón de no haber participaciones se procede someter a votación, por lo cual se recabará votación por cédula a través del sistema electrónico. Para tal efecto, se abre el sistema electrónico.</w:t>
      </w:r>
    </w:p>
    <w:p w14:paraId="183CBDF6" w14:textId="6D5038B7" w:rsidR="004505F0" w:rsidRPr="00022E5F" w:rsidRDefault="004505F0" w:rsidP="002A7E54">
      <w:pPr>
        <w:ind w:firstLine="709"/>
        <w:jc w:val="both"/>
        <w:rPr>
          <w:rFonts w:ascii="Abadi" w:hAnsi="Abadi"/>
          <w:bCs/>
          <w:sz w:val="21"/>
          <w:szCs w:val="21"/>
        </w:rPr>
      </w:pPr>
    </w:p>
    <w:p w14:paraId="51A43D9D" w14:textId="5F72E5E8" w:rsidR="008602F2" w:rsidRPr="00022E5F" w:rsidRDefault="008602F2" w:rsidP="002A7E54">
      <w:pPr>
        <w:ind w:firstLine="709"/>
        <w:jc w:val="both"/>
        <w:rPr>
          <w:rFonts w:ascii="Abadi" w:hAnsi="Abadi"/>
          <w:bCs/>
          <w:sz w:val="21"/>
          <w:szCs w:val="21"/>
        </w:rPr>
      </w:pPr>
      <w:r w:rsidRPr="00022E5F">
        <w:rPr>
          <w:rFonts w:ascii="Abadi" w:hAnsi="Abadi"/>
          <w:b/>
          <w:sz w:val="21"/>
          <w:szCs w:val="21"/>
        </w:rPr>
        <w:t xml:space="preserve">-La Secretaría: </w:t>
      </w:r>
      <w:r w:rsidRPr="00022E5F">
        <w:rPr>
          <w:rFonts w:ascii="Abadi" w:hAnsi="Abadi"/>
          <w:bCs/>
          <w:sz w:val="21"/>
          <w:szCs w:val="21"/>
        </w:rPr>
        <w:t>Por instrucciones de la presidencia se pregunta al Pleno, en votación económica por le sistema electrónico, si se aprueba la propuesta que nos ocupa.</w:t>
      </w:r>
    </w:p>
    <w:p w14:paraId="0284EBAB" w14:textId="4051AB84" w:rsidR="004505F0" w:rsidRPr="00022E5F" w:rsidRDefault="004505F0" w:rsidP="002A7E54">
      <w:pPr>
        <w:ind w:firstLine="709"/>
        <w:jc w:val="both"/>
        <w:rPr>
          <w:rFonts w:ascii="Abadi" w:hAnsi="Abadi"/>
          <w:bCs/>
          <w:sz w:val="21"/>
          <w:szCs w:val="21"/>
        </w:rPr>
      </w:pPr>
    </w:p>
    <w:p w14:paraId="657325BB" w14:textId="55EAE7FF" w:rsidR="008602F2" w:rsidRPr="00022E5F" w:rsidRDefault="008602F2" w:rsidP="008602F2">
      <w:pPr>
        <w:ind w:firstLine="709"/>
        <w:jc w:val="both"/>
        <w:rPr>
          <w:rFonts w:ascii="Abadi" w:hAnsi="Abadi"/>
          <w:b/>
          <w:sz w:val="21"/>
          <w:szCs w:val="21"/>
        </w:rPr>
      </w:pPr>
      <w:r w:rsidRPr="00022E5F">
        <w:rPr>
          <w:rFonts w:ascii="Abadi" w:hAnsi="Abadi"/>
          <w:b/>
          <w:sz w:val="21"/>
          <w:szCs w:val="21"/>
        </w:rPr>
        <w:t>(Votación)</w:t>
      </w:r>
    </w:p>
    <w:p w14:paraId="2FD2FF00" w14:textId="4C8D62EA" w:rsidR="008602F2" w:rsidRPr="00022E5F" w:rsidRDefault="008602F2" w:rsidP="008602F2">
      <w:pPr>
        <w:ind w:firstLine="709"/>
        <w:jc w:val="both"/>
        <w:rPr>
          <w:rFonts w:ascii="Abadi" w:hAnsi="Abadi"/>
          <w:b/>
          <w:sz w:val="21"/>
          <w:szCs w:val="21"/>
        </w:rPr>
      </w:pPr>
    </w:p>
    <w:p w14:paraId="330A5BDF" w14:textId="77777777" w:rsidR="008602F2" w:rsidRPr="00022E5F" w:rsidRDefault="008602F2" w:rsidP="004B4BDA">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67188286" w14:textId="546C8DB6" w:rsidR="008602F2" w:rsidRPr="00022E5F" w:rsidRDefault="008602F2" w:rsidP="008602F2">
      <w:pPr>
        <w:ind w:firstLine="709"/>
        <w:jc w:val="both"/>
        <w:rPr>
          <w:rFonts w:ascii="Abadi" w:hAnsi="Abadi"/>
          <w:b/>
          <w:sz w:val="21"/>
          <w:szCs w:val="21"/>
        </w:rPr>
      </w:pPr>
    </w:p>
    <w:p w14:paraId="63856791" w14:textId="02659475" w:rsidR="008602F2" w:rsidRPr="00022E5F" w:rsidRDefault="008602F2" w:rsidP="008602F2">
      <w:pPr>
        <w:ind w:firstLine="709"/>
        <w:jc w:val="both"/>
        <w:rPr>
          <w:rFonts w:ascii="Abadi" w:hAnsi="Abadi"/>
          <w:bCs/>
          <w:sz w:val="21"/>
          <w:szCs w:val="21"/>
        </w:rPr>
      </w:pPr>
      <w:r w:rsidRPr="00022E5F">
        <w:rPr>
          <w:rFonts w:ascii="Abadi" w:hAnsi="Abadi"/>
          <w:b/>
          <w:sz w:val="21"/>
          <w:szCs w:val="21"/>
        </w:rPr>
        <w:t xml:space="preserve">-La C. Presidenta: </w:t>
      </w:r>
      <w:r w:rsidR="00AF51B2" w:rsidRPr="00022E5F">
        <w:rPr>
          <w:rFonts w:ascii="Abadi" w:hAnsi="Abadi"/>
          <w:bCs/>
          <w:sz w:val="21"/>
          <w:szCs w:val="21"/>
        </w:rPr>
        <w:t>Se cierra el sistema electrónico.</w:t>
      </w:r>
    </w:p>
    <w:p w14:paraId="3E8E3294" w14:textId="2EE67929" w:rsidR="008602F2" w:rsidRPr="00022E5F" w:rsidRDefault="008602F2" w:rsidP="008602F2">
      <w:pPr>
        <w:ind w:firstLine="709"/>
        <w:jc w:val="both"/>
        <w:rPr>
          <w:rFonts w:ascii="Abadi" w:hAnsi="Abadi"/>
          <w:bCs/>
          <w:sz w:val="21"/>
          <w:szCs w:val="21"/>
        </w:rPr>
      </w:pPr>
    </w:p>
    <w:p w14:paraId="5AC2DCE1" w14:textId="587902BE" w:rsidR="008602F2" w:rsidRPr="00022E5F" w:rsidRDefault="008602F2" w:rsidP="008602F2">
      <w:pPr>
        <w:ind w:firstLine="709"/>
        <w:jc w:val="both"/>
        <w:rPr>
          <w:rFonts w:ascii="Abadi" w:hAnsi="Abadi"/>
          <w:b/>
          <w:sz w:val="21"/>
          <w:szCs w:val="21"/>
        </w:rPr>
      </w:pPr>
      <w:r w:rsidRPr="00022E5F">
        <w:rPr>
          <w:rFonts w:ascii="Abadi" w:hAnsi="Abadi"/>
          <w:b/>
          <w:sz w:val="21"/>
          <w:szCs w:val="21"/>
        </w:rPr>
        <w:t xml:space="preserve">-La Secretaría: </w:t>
      </w:r>
      <w:r w:rsidR="00AF51B2" w:rsidRPr="00022E5F">
        <w:rPr>
          <w:rFonts w:ascii="Abadi" w:hAnsi="Abadi"/>
          <w:bCs/>
          <w:sz w:val="21"/>
          <w:szCs w:val="21"/>
        </w:rPr>
        <w:t xml:space="preserve">Señora presidenta, se registraron </w:t>
      </w:r>
      <w:r w:rsidR="00AF51B2" w:rsidRPr="00022E5F">
        <w:rPr>
          <w:rFonts w:ascii="Abadi" w:hAnsi="Abadi"/>
          <w:b/>
          <w:sz w:val="21"/>
          <w:szCs w:val="21"/>
        </w:rPr>
        <w:t>treinta y tres votos a favor y un voto en contra.</w:t>
      </w:r>
    </w:p>
    <w:p w14:paraId="3816BD5C" w14:textId="5B6B3E2C" w:rsidR="008602F2" w:rsidRPr="00022E5F" w:rsidRDefault="008602F2" w:rsidP="008602F2">
      <w:pPr>
        <w:ind w:firstLine="709"/>
        <w:jc w:val="both"/>
        <w:rPr>
          <w:rFonts w:ascii="Abadi" w:hAnsi="Abadi"/>
          <w:b/>
          <w:sz w:val="21"/>
          <w:szCs w:val="21"/>
        </w:rPr>
      </w:pPr>
    </w:p>
    <w:p w14:paraId="3C3D1053" w14:textId="13DD8270" w:rsidR="008602F2" w:rsidRPr="00022E5F" w:rsidRDefault="008602F2" w:rsidP="008602F2">
      <w:pPr>
        <w:ind w:firstLine="709"/>
        <w:jc w:val="both"/>
        <w:rPr>
          <w:rFonts w:ascii="Abadi" w:hAnsi="Abadi"/>
          <w:bCs/>
          <w:sz w:val="21"/>
          <w:szCs w:val="21"/>
        </w:rPr>
      </w:pPr>
      <w:r w:rsidRPr="00022E5F">
        <w:rPr>
          <w:rFonts w:ascii="Abadi" w:hAnsi="Abadi"/>
          <w:bCs/>
          <w:sz w:val="21"/>
          <w:szCs w:val="21"/>
        </w:rPr>
        <w:t>-</w:t>
      </w:r>
      <w:r w:rsidRPr="00022E5F">
        <w:rPr>
          <w:rFonts w:ascii="Abadi" w:hAnsi="Abadi"/>
          <w:b/>
          <w:sz w:val="21"/>
          <w:szCs w:val="21"/>
        </w:rPr>
        <w:t xml:space="preserve">La C. Presidenta: </w:t>
      </w:r>
      <w:r w:rsidR="00AF51B2" w:rsidRPr="00022E5F">
        <w:rPr>
          <w:rFonts w:ascii="Abadi" w:hAnsi="Abadi"/>
          <w:bCs/>
          <w:sz w:val="21"/>
          <w:szCs w:val="21"/>
        </w:rPr>
        <w:t xml:space="preserve">La propuesta ha sido aprobada por mayoría de votos. </w:t>
      </w:r>
    </w:p>
    <w:p w14:paraId="33E1B8B6" w14:textId="7577F688" w:rsidR="00A05B41" w:rsidRPr="00022E5F" w:rsidRDefault="00A05B41" w:rsidP="008602F2">
      <w:pPr>
        <w:ind w:firstLine="709"/>
        <w:jc w:val="both"/>
        <w:rPr>
          <w:rFonts w:ascii="Abadi" w:hAnsi="Abadi"/>
          <w:bCs/>
          <w:sz w:val="21"/>
          <w:szCs w:val="21"/>
        </w:rPr>
      </w:pPr>
    </w:p>
    <w:p w14:paraId="5C95AA55" w14:textId="4988CDCA" w:rsidR="00EA11DB" w:rsidRPr="00022E5F" w:rsidRDefault="00A05B41" w:rsidP="00EA11DB">
      <w:pPr>
        <w:ind w:firstLine="709"/>
        <w:jc w:val="both"/>
        <w:rPr>
          <w:rFonts w:ascii="Abadi" w:hAnsi="Abadi"/>
          <w:b/>
          <w:sz w:val="21"/>
          <w:szCs w:val="21"/>
        </w:rPr>
      </w:pPr>
      <w:r w:rsidRPr="00022E5F">
        <w:rPr>
          <w:rFonts w:ascii="Abadi" w:hAnsi="Abadi"/>
          <w:bCs/>
          <w:sz w:val="21"/>
          <w:szCs w:val="21"/>
        </w:rPr>
        <w:t xml:space="preserve">En consecuencia, se declara constituida la Comisión Especial para dar </w:t>
      </w:r>
      <w:r w:rsidRPr="00022E5F">
        <w:rPr>
          <w:rFonts w:ascii="Abadi" w:hAnsi="Abadi"/>
          <w:b/>
          <w:sz w:val="21"/>
          <w:szCs w:val="21"/>
        </w:rPr>
        <w:t xml:space="preserve">seguimiento a la implementación de la Agenda 2030 </w:t>
      </w:r>
      <w:r w:rsidR="00EA11DB" w:rsidRPr="00022E5F">
        <w:rPr>
          <w:rFonts w:ascii="Abadi" w:hAnsi="Abadi"/>
          <w:b/>
          <w:sz w:val="21"/>
          <w:szCs w:val="21"/>
        </w:rPr>
        <w:t>de esta Sexagésima Cuarta Legislatura conforme a la propuesta aprobada.</w:t>
      </w:r>
    </w:p>
    <w:p w14:paraId="204B9D65" w14:textId="0FE1EB75" w:rsidR="00EA11DB" w:rsidRPr="00022E5F" w:rsidRDefault="00EA11DB" w:rsidP="00EA11DB">
      <w:pPr>
        <w:ind w:firstLine="709"/>
        <w:jc w:val="both"/>
        <w:rPr>
          <w:rFonts w:ascii="Abadi" w:hAnsi="Abadi"/>
          <w:b/>
          <w:sz w:val="21"/>
          <w:szCs w:val="21"/>
        </w:rPr>
      </w:pPr>
    </w:p>
    <w:p w14:paraId="6912B115" w14:textId="113A6211" w:rsidR="00EA11DB" w:rsidRPr="00022E5F" w:rsidRDefault="00EA11DB" w:rsidP="00EA11DB">
      <w:pPr>
        <w:ind w:firstLine="709"/>
        <w:jc w:val="both"/>
        <w:rPr>
          <w:rFonts w:ascii="Abadi" w:hAnsi="Abadi"/>
          <w:bCs/>
          <w:sz w:val="21"/>
          <w:szCs w:val="21"/>
        </w:rPr>
      </w:pPr>
      <w:r w:rsidRPr="00022E5F">
        <w:rPr>
          <w:rFonts w:ascii="Abadi" w:hAnsi="Abadi"/>
          <w:bCs/>
          <w:sz w:val="21"/>
          <w:szCs w:val="21"/>
        </w:rPr>
        <w:t>Remítase el acuerdo aprobado al Titular del Poder Ejecutivo del Estado para su publicación en el Periódico Oficial del Gobierno del Estado.</w:t>
      </w:r>
    </w:p>
    <w:p w14:paraId="07D0ECD6" w14:textId="751A8C3B" w:rsidR="00110F9F" w:rsidRPr="00022E5F" w:rsidRDefault="00110F9F" w:rsidP="00EA11DB">
      <w:pPr>
        <w:ind w:firstLine="709"/>
        <w:jc w:val="both"/>
        <w:rPr>
          <w:rFonts w:ascii="Abadi" w:hAnsi="Abadi"/>
          <w:bCs/>
          <w:sz w:val="21"/>
          <w:szCs w:val="21"/>
        </w:rPr>
      </w:pPr>
    </w:p>
    <w:p w14:paraId="2C4127D9" w14:textId="44F76A1A" w:rsidR="00110F9F" w:rsidRPr="00022E5F" w:rsidRDefault="00110F9F" w:rsidP="00110F9F">
      <w:pPr>
        <w:ind w:firstLine="709"/>
        <w:jc w:val="both"/>
        <w:rPr>
          <w:rFonts w:ascii="Abadi" w:hAnsi="Abadi"/>
          <w:bCs/>
          <w:sz w:val="21"/>
          <w:szCs w:val="21"/>
        </w:rPr>
      </w:pPr>
      <w:r w:rsidRPr="00022E5F">
        <w:rPr>
          <w:rFonts w:ascii="Abadi" w:hAnsi="Abadi"/>
          <w:bCs/>
          <w:sz w:val="21"/>
          <w:szCs w:val="21"/>
        </w:rPr>
        <w:t xml:space="preserve">Están a consideración de la Asamblea los informes de transferencias y ajustes presupuestales </w:t>
      </w:r>
      <w:r w:rsidR="009F2539" w:rsidRPr="00022E5F">
        <w:rPr>
          <w:rFonts w:ascii="Abadi" w:hAnsi="Abadi"/>
          <w:b/>
          <w:sz w:val="21"/>
          <w:szCs w:val="21"/>
        </w:rPr>
        <w:t xml:space="preserve">correspondiente al periodo comprendido del 1 al 31 de octubre de 2019, </w:t>
      </w:r>
      <w:r w:rsidRPr="00022E5F">
        <w:rPr>
          <w:rFonts w:ascii="Abadi" w:hAnsi="Abadi"/>
          <w:bCs/>
          <w:sz w:val="21"/>
          <w:szCs w:val="21"/>
        </w:rPr>
        <w:t xml:space="preserve">y </w:t>
      </w:r>
      <w:r w:rsidRPr="00022E5F">
        <w:rPr>
          <w:rFonts w:ascii="Abadi" w:hAnsi="Abadi"/>
          <w:b/>
          <w:sz w:val="21"/>
          <w:szCs w:val="21"/>
        </w:rPr>
        <w:t xml:space="preserve">de los conceptos generales de los estados financieros de los recursos presupuestales del Congreso del Estado, correspondiente al periodo del 1 al 30 de noviembre de 2019, formulado por la Comisión de Administración agendados en los puntos 7 y 8 del orden del día. </w:t>
      </w:r>
    </w:p>
    <w:p w14:paraId="1682A002" w14:textId="77777777" w:rsidR="00110F9F" w:rsidRPr="00022E5F" w:rsidRDefault="00110F9F" w:rsidP="00EA11DB">
      <w:pPr>
        <w:ind w:firstLine="709"/>
        <w:jc w:val="both"/>
        <w:rPr>
          <w:rFonts w:ascii="Abadi" w:hAnsi="Abadi"/>
          <w:bCs/>
          <w:sz w:val="21"/>
          <w:szCs w:val="21"/>
        </w:rPr>
      </w:pPr>
    </w:p>
    <w:p w14:paraId="7EBCD21A" w14:textId="5D7375AC" w:rsidR="00953B84" w:rsidRPr="00022E5F" w:rsidRDefault="00197463" w:rsidP="00953B84">
      <w:pPr>
        <w:ind w:firstLine="709"/>
        <w:jc w:val="both"/>
        <w:rPr>
          <w:rFonts w:ascii="Abadi" w:hAnsi="Abadi"/>
          <w:b/>
          <w:sz w:val="21"/>
          <w:szCs w:val="21"/>
        </w:rPr>
      </w:pPr>
      <w:r w:rsidRPr="00022E5F">
        <w:rPr>
          <w:rStyle w:val="Refdenotaalpie"/>
          <w:rFonts w:ascii="Abadi" w:hAnsi="Abadi"/>
          <w:b/>
          <w:sz w:val="21"/>
          <w:szCs w:val="21"/>
        </w:rPr>
        <w:footnoteReference w:id="5"/>
      </w:r>
      <w:r w:rsidR="001C210A" w:rsidRPr="00022E5F">
        <w:rPr>
          <w:rFonts w:ascii="Abadi" w:hAnsi="Abadi"/>
          <w:b/>
          <w:sz w:val="21"/>
          <w:szCs w:val="21"/>
        </w:rPr>
        <w:t>PRESENTACIÓN DEL INFORME QUE CONTIENE LAS TRANSFERENCIAS Y AJUSTES PRESUPUESTALES DEL CONGRESO DEL ESTADO, CORRESPONDIENTE AL PERIODO COMPRENDIDO DEL 1 AL 31 DE OCTUBRE DE 2019, FORMULADO POR LA COMISIÓN DE ADMINISTRACIÓN Y, EN SU CASO, APROBACIÓN DEL MISMO.</w:t>
      </w:r>
    </w:p>
    <w:p w14:paraId="33C5B904" w14:textId="435797E2" w:rsidR="00E91A73" w:rsidRPr="00022E5F" w:rsidRDefault="00E91A73" w:rsidP="00953B84">
      <w:pPr>
        <w:ind w:firstLine="709"/>
        <w:jc w:val="both"/>
        <w:rPr>
          <w:rFonts w:ascii="Abadi" w:hAnsi="Abadi"/>
          <w:b/>
          <w:sz w:val="21"/>
          <w:szCs w:val="21"/>
        </w:rPr>
      </w:pPr>
    </w:p>
    <w:p w14:paraId="0F482590" w14:textId="11B4D198" w:rsidR="00E91A73" w:rsidRPr="00022E5F" w:rsidRDefault="00E91A73" w:rsidP="00E91A73">
      <w:pPr>
        <w:ind w:firstLine="709"/>
        <w:jc w:val="both"/>
        <w:rPr>
          <w:rFonts w:ascii="Abadi" w:hAnsi="Abadi"/>
          <w:b/>
          <w:sz w:val="21"/>
          <w:szCs w:val="21"/>
        </w:rPr>
      </w:pPr>
      <w:r w:rsidRPr="00022E5F">
        <w:rPr>
          <w:rFonts w:ascii="Abadi" w:hAnsi="Abadi"/>
          <w:b/>
          <w:sz w:val="21"/>
          <w:szCs w:val="21"/>
        </w:rPr>
        <w:t>»DIP. MA. GUADALUPE JOSEFINA SALAS BUSTAMANTE. PRESIDENTA DEL HONORABLE CONGRESO DEL ESTADO DE GUANAJUATO. PRESENTE. NÚMERO DE OFICIO LXIV/CA21/180/2019.</w:t>
      </w:r>
    </w:p>
    <w:p w14:paraId="2C843793" w14:textId="77777777" w:rsidR="00E91A73" w:rsidRPr="00022E5F" w:rsidRDefault="00E91A73" w:rsidP="00E91A73">
      <w:pPr>
        <w:ind w:firstLine="709"/>
        <w:jc w:val="both"/>
        <w:rPr>
          <w:rFonts w:ascii="Abadi" w:hAnsi="Abadi"/>
          <w:b/>
          <w:sz w:val="21"/>
          <w:szCs w:val="21"/>
        </w:rPr>
      </w:pPr>
    </w:p>
    <w:p w14:paraId="5DD5AD06" w14:textId="671B96D0" w:rsidR="00E91A73" w:rsidRPr="00022E5F" w:rsidRDefault="00E91A73" w:rsidP="00E91A73">
      <w:pPr>
        <w:ind w:firstLine="709"/>
        <w:jc w:val="both"/>
        <w:rPr>
          <w:rFonts w:ascii="Abadi" w:hAnsi="Abadi"/>
          <w:bCs/>
          <w:sz w:val="21"/>
          <w:szCs w:val="21"/>
        </w:rPr>
      </w:pPr>
      <w:r w:rsidRPr="00022E5F">
        <w:rPr>
          <w:rFonts w:ascii="Abadi" w:hAnsi="Abadi"/>
          <w:bCs/>
          <w:sz w:val="21"/>
          <w:szCs w:val="21"/>
        </w:rPr>
        <w:t xml:space="preserve">En cumplimiento a lo dispuesto en el artículo 102, fracción II de la Ley Orgánica del Poder Legislativo del Estado de Guanajuato, la Comisión de Administración de esta Sexagésima Cuarta Legislatura, presenta a la consideración del Pleno de la Asamblea en sesión Ordinaria Pública, las Transferencias y ajustes presupuestales, correspondiente al período del 01 al 31 de octubre de 2019. </w:t>
      </w:r>
    </w:p>
    <w:p w14:paraId="748695EF" w14:textId="77777777" w:rsidR="00E91A73" w:rsidRPr="00022E5F" w:rsidRDefault="00E91A73" w:rsidP="00E91A73">
      <w:pPr>
        <w:ind w:firstLine="709"/>
        <w:jc w:val="both"/>
        <w:rPr>
          <w:rFonts w:ascii="Abadi" w:hAnsi="Abadi"/>
          <w:bCs/>
          <w:sz w:val="21"/>
          <w:szCs w:val="21"/>
        </w:rPr>
      </w:pPr>
    </w:p>
    <w:p w14:paraId="695BA35B" w14:textId="120F6AF3" w:rsidR="00E91A73" w:rsidRPr="00022E5F" w:rsidRDefault="00E91A73" w:rsidP="00E91A73">
      <w:pPr>
        <w:ind w:firstLine="709"/>
        <w:jc w:val="both"/>
        <w:rPr>
          <w:rFonts w:ascii="Abadi" w:hAnsi="Abadi"/>
          <w:bCs/>
          <w:sz w:val="21"/>
          <w:szCs w:val="21"/>
        </w:rPr>
      </w:pPr>
      <w:r w:rsidRPr="00022E5F">
        <w:rPr>
          <w:rFonts w:ascii="Abadi" w:hAnsi="Abadi"/>
          <w:bCs/>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450CF53A" w14:textId="77777777" w:rsidR="00E91A73" w:rsidRPr="00022E5F" w:rsidRDefault="00E91A73" w:rsidP="00E91A73">
      <w:pPr>
        <w:ind w:firstLine="709"/>
        <w:jc w:val="both"/>
        <w:rPr>
          <w:rFonts w:ascii="Abadi" w:hAnsi="Abadi"/>
          <w:bCs/>
          <w:sz w:val="21"/>
          <w:szCs w:val="21"/>
        </w:rPr>
      </w:pPr>
    </w:p>
    <w:p w14:paraId="7B96D4A3" w14:textId="1D289D38" w:rsidR="00E91A73" w:rsidRPr="00022E5F" w:rsidRDefault="00E91A73" w:rsidP="00E91A73">
      <w:pPr>
        <w:ind w:firstLine="709"/>
        <w:jc w:val="both"/>
        <w:rPr>
          <w:rFonts w:ascii="Abadi" w:hAnsi="Abadi"/>
          <w:bCs/>
          <w:sz w:val="21"/>
          <w:szCs w:val="21"/>
        </w:rPr>
      </w:pPr>
      <w:r w:rsidRPr="00022E5F">
        <w:rPr>
          <w:rFonts w:ascii="Abadi" w:hAnsi="Abadi"/>
          <w:bCs/>
          <w:sz w:val="21"/>
          <w:szCs w:val="21"/>
        </w:rPr>
        <w:t xml:space="preserve">Sin otro particular por el momento, aprovecho la ocasión para reiterarle las seguridades de mi distinguida consideración. </w:t>
      </w:r>
    </w:p>
    <w:p w14:paraId="3A243D71" w14:textId="1B55F890" w:rsidR="00E91A73" w:rsidRPr="00022E5F" w:rsidRDefault="00E91A73" w:rsidP="00E91A73">
      <w:pPr>
        <w:ind w:firstLine="709"/>
        <w:jc w:val="both"/>
        <w:rPr>
          <w:rFonts w:ascii="Abadi" w:hAnsi="Abadi"/>
          <w:bCs/>
          <w:sz w:val="21"/>
          <w:szCs w:val="21"/>
        </w:rPr>
      </w:pPr>
    </w:p>
    <w:p w14:paraId="126A933E" w14:textId="52BF9380" w:rsidR="00E91A73" w:rsidRPr="00022E5F" w:rsidRDefault="007824E9" w:rsidP="00E91A73">
      <w:pPr>
        <w:ind w:firstLine="709"/>
        <w:jc w:val="both"/>
        <w:rPr>
          <w:rFonts w:ascii="Abadi" w:hAnsi="Abadi"/>
          <w:bCs/>
          <w:sz w:val="21"/>
          <w:szCs w:val="21"/>
        </w:rPr>
      </w:pPr>
      <w:r w:rsidRPr="00022E5F">
        <w:rPr>
          <w:rFonts w:ascii="Abadi" w:hAnsi="Abadi"/>
          <w:b/>
          <w:sz w:val="21"/>
          <w:szCs w:val="21"/>
        </w:rPr>
        <w:t xml:space="preserve">ATENTAMENTE GUANAJUATO, GTO., 16 DE DICIEMBRE DE 2019. DIP. J. JESÚS OVIEDO HERRERA. DIP. ERNESTO ALEJANDRO PRIETO GALLARDO. DIP. LORENA DEL CARMEN ALFARO GARCÍA. DIP. GERMÁN CERVANTES VEGA. DIP. JOSÉ HUERTA ABOYTES. </w:t>
      </w:r>
      <w:r w:rsidRPr="00022E5F">
        <w:rPr>
          <w:rFonts w:ascii="Abadi" w:hAnsi="Abadi"/>
          <w:bCs/>
          <w:sz w:val="21"/>
          <w:szCs w:val="21"/>
        </w:rPr>
        <w:t>»</w:t>
      </w:r>
    </w:p>
    <w:p w14:paraId="0ABB07E3" w14:textId="442A4D22" w:rsidR="00373FB3" w:rsidRPr="00022E5F" w:rsidRDefault="00373FB3" w:rsidP="00953B84">
      <w:pPr>
        <w:ind w:firstLine="709"/>
        <w:jc w:val="both"/>
        <w:rPr>
          <w:rFonts w:ascii="Abadi" w:hAnsi="Abadi"/>
          <w:bCs/>
          <w:sz w:val="21"/>
          <w:szCs w:val="21"/>
        </w:rPr>
      </w:pPr>
    </w:p>
    <w:p w14:paraId="0AD6965E" w14:textId="6E831CDB" w:rsidR="00953B84" w:rsidRPr="00022E5F" w:rsidRDefault="001C210A" w:rsidP="00953B84">
      <w:pPr>
        <w:ind w:firstLine="709"/>
        <w:jc w:val="both"/>
        <w:rPr>
          <w:rFonts w:ascii="Abadi" w:hAnsi="Abadi"/>
          <w:b/>
          <w:sz w:val="21"/>
          <w:szCs w:val="21"/>
        </w:rPr>
      </w:pPr>
      <w:r w:rsidRPr="00022E5F">
        <w:rPr>
          <w:rFonts w:ascii="Abadi" w:hAnsi="Abadi"/>
          <w:b/>
          <w:sz w:val="21"/>
          <w:szCs w:val="21"/>
        </w:rPr>
        <w:t xml:space="preserve">PRESENTACIÓN DEL INFORME DE LOS CONCEPTOS GENERALES DE LOS ESTADOS FINANCIEROS DE LOS RECURSOS PRESUPUESTALES DEL CONGRESO DEL ESTADO, CORRESPONDIENTE AL PERIODO </w:t>
      </w:r>
      <w:r w:rsidRPr="00022E5F">
        <w:rPr>
          <w:rFonts w:ascii="Abadi" w:hAnsi="Abadi"/>
          <w:b/>
          <w:sz w:val="21"/>
          <w:szCs w:val="21"/>
        </w:rPr>
        <w:lastRenderedPageBreak/>
        <w:t>DEL 1 AL 30 DE NOVIEMBRE DE 2019, FORMULADO POR LA COMISIÓN DE ADMINISTRACIÓN Y, EN SU CASO, APROBACIÓN DEL MISMO.</w:t>
      </w:r>
    </w:p>
    <w:p w14:paraId="36F6F5AB" w14:textId="3B3B818E" w:rsidR="00B87E6D" w:rsidRPr="00022E5F" w:rsidRDefault="00B87E6D" w:rsidP="00953B84">
      <w:pPr>
        <w:ind w:firstLine="709"/>
        <w:jc w:val="both"/>
        <w:rPr>
          <w:rFonts w:ascii="Abadi" w:hAnsi="Abadi"/>
          <w:b/>
          <w:sz w:val="21"/>
          <w:szCs w:val="21"/>
        </w:rPr>
      </w:pPr>
    </w:p>
    <w:p w14:paraId="1D125930" w14:textId="67DEBE0D" w:rsidR="00252905" w:rsidRPr="00022E5F" w:rsidRDefault="00252905" w:rsidP="00252905">
      <w:pPr>
        <w:ind w:firstLine="709"/>
        <w:jc w:val="both"/>
        <w:rPr>
          <w:rFonts w:ascii="Abadi" w:hAnsi="Abadi"/>
          <w:b/>
          <w:sz w:val="21"/>
          <w:szCs w:val="21"/>
        </w:rPr>
      </w:pPr>
      <w:r w:rsidRPr="00022E5F">
        <w:rPr>
          <w:rFonts w:ascii="Abadi" w:hAnsi="Abadi"/>
          <w:b/>
          <w:sz w:val="21"/>
          <w:szCs w:val="21"/>
        </w:rPr>
        <w:t>»DIP. MA. GUADALUPE JOSEFINA SALAS BUSTAMANTE. PRESIDENTA DEL HONORABLE CONGRESO DEL ESTADO DE GUANAJUATO. PRESENTE. NÚMERO DE OFICIO LXIV/CA21/181/2019.</w:t>
      </w:r>
    </w:p>
    <w:p w14:paraId="672DDF99" w14:textId="77777777" w:rsidR="00252905" w:rsidRPr="00022E5F" w:rsidRDefault="00252905" w:rsidP="00252905">
      <w:pPr>
        <w:ind w:firstLine="709"/>
        <w:jc w:val="both"/>
        <w:rPr>
          <w:rFonts w:ascii="Abadi" w:hAnsi="Abadi"/>
          <w:b/>
          <w:sz w:val="21"/>
          <w:szCs w:val="21"/>
        </w:rPr>
      </w:pPr>
    </w:p>
    <w:p w14:paraId="63F43A10" w14:textId="0A8F28EA" w:rsidR="00252905" w:rsidRPr="00022E5F" w:rsidRDefault="00252905" w:rsidP="00252905">
      <w:pPr>
        <w:ind w:firstLine="709"/>
        <w:jc w:val="both"/>
        <w:rPr>
          <w:rFonts w:ascii="Abadi" w:hAnsi="Abadi"/>
          <w:bCs/>
          <w:sz w:val="21"/>
          <w:szCs w:val="21"/>
        </w:rPr>
      </w:pPr>
      <w:r w:rsidRPr="00022E5F">
        <w:rPr>
          <w:rFonts w:ascii="Abadi" w:hAnsi="Abadi"/>
          <w:bCs/>
          <w:sz w:val="21"/>
          <w:szCs w:val="21"/>
        </w:rPr>
        <w:t xml:space="preserve">En cumplimiento a lo dispuesto en el artículo 102, fracción 11 de la Ley Orgánica del Poder Legislativo del Estado de Guanajuato, la Comisión de Administración de ésta Sexagésima Cuarta Legislatura, presenta a la consideración del Pleno de la Asamblea en sesión Ordinaria Pública, el Informe de los conceptos generales de los Estados Financieros de los recursos presupuestales, correspondiente al período del 01 al 30 de noviembre de 2019. </w:t>
      </w:r>
    </w:p>
    <w:p w14:paraId="31215BB2" w14:textId="77777777" w:rsidR="00252905" w:rsidRPr="00022E5F" w:rsidRDefault="00252905" w:rsidP="00252905">
      <w:pPr>
        <w:ind w:firstLine="709"/>
        <w:jc w:val="both"/>
        <w:rPr>
          <w:rFonts w:ascii="Abadi" w:hAnsi="Abadi"/>
          <w:bCs/>
          <w:sz w:val="21"/>
          <w:szCs w:val="21"/>
        </w:rPr>
      </w:pPr>
    </w:p>
    <w:p w14:paraId="2B64576C" w14:textId="67C78877" w:rsidR="00252905" w:rsidRPr="00022E5F" w:rsidRDefault="00252905" w:rsidP="00252905">
      <w:pPr>
        <w:ind w:firstLine="709"/>
        <w:jc w:val="both"/>
        <w:rPr>
          <w:rFonts w:ascii="Abadi" w:hAnsi="Abadi"/>
          <w:bCs/>
          <w:sz w:val="21"/>
          <w:szCs w:val="21"/>
        </w:rPr>
      </w:pPr>
      <w:r w:rsidRPr="00022E5F">
        <w:rPr>
          <w:rFonts w:ascii="Abadi" w:hAnsi="Abadi"/>
          <w:bCs/>
          <w:sz w:val="21"/>
          <w:szCs w:val="21"/>
        </w:rPr>
        <w:t xml:space="preserve">Por lo expuesto, solicitamos de la Presidencia del Honorable Congreso del Estado, se exponga a consideración del Pleno el Informe de la Comisión de Administración, en los términos de la Ley Orgánica del Poder Legislativo del Estado de Guanajuato. </w:t>
      </w:r>
    </w:p>
    <w:p w14:paraId="6CCB1E09" w14:textId="77777777" w:rsidR="00252905" w:rsidRPr="00022E5F" w:rsidRDefault="00252905" w:rsidP="00252905">
      <w:pPr>
        <w:ind w:firstLine="709"/>
        <w:jc w:val="both"/>
        <w:rPr>
          <w:rFonts w:ascii="Abadi" w:hAnsi="Abadi"/>
          <w:bCs/>
          <w:sz w:val="21"/>
          <w:szCs w:val="21"/>
        </w:rPr>
      </w:pPr>
    </w:p>
    <w:p w14:paraId="51546BEA" w14:textId="77777777" w:rsidR="00252905" w:rsidRPr="00022E5F" w:rsidRDefault="00252905" w:rsidP="00252905">
      <w:pPr>
        <w:ind w:firstLine="709"/>
        <w:jc w:val="both"/>
        <w:rPr>
          <w:rFonts w:ascii="Abadi" w:hAnsi="Abadi"/>
          <w:bCs/>
          <w:sz w:val="21"/>
          <w:szCs w:val="21"/>
        </w:rPr>
      </w:pPr>
      <w:r w:rsidRPr="00022E5F">
        <w:rPr>
          <w:rFonts w:ascii="Abadi" w:hAnsi="Abadi"/>
          <w:bCs/>
          <w:sz w:val="21"/>
          <w:szCs w:val="21"/>
        </w:rPr>
        <w:t>Sin otro particular por el momento, aprovecho la ocasión para reiterarle las seguridades de mi distinguida consideración.</w:t>
      </w:r>
    </w:p>
    <w:p w14:paraId="437A9B62" w14:textId="474C332F" w:rsidR="00252905" w:rsidRPr="00022E5F" w:rsidRDefault="00252905" w:rsidP="00252905">
      <w:pPr>
        <w:ind w:firstLine="709"/>
        <w:jc w:val="both"/>
        <w:rPr>
          <w:rFonts w:ascii="Abadi" w:hAnsi="Abadi"/>
          <w:bCs/>
          <w:sz w:val="21"/>
          <w:szCs w:val="21"/>
        </w:rPr>
      </w:pPr>
      <w:r w:rsidRPr="00022E5F">
        <w:rPr>
          <w:rFonts w:ascii="Abadi" w:hAnsi="Abadi"/>
          <w:bCs/>
          <w:sz w:val="21"/>
          <w:szCs w:val="21"/>
        </w:rPr>
        <w:t xml:space="preserve"> </w:t>
      </w:r>
    </w:p>
    <w:p w14:paraId="4B00272C" w14:textId="5518336F" w:rsidR="00252905" w:rsidRPr="00022E5F" w:rsidRDefault="00252905" w:rsidP="00252905">
      <w:pPr>
        <w:ind w:firstLine="709"/>
        <w:jc w:val="both"/>
        <w:rPr>
          <w:rFonts w:ascii="Abadi" w:hAnsi="Abadi"/>
          <w:bCs/>
          <w:sz w:val="21"/>
          <w:szCs w:val="21"/>
        </w:rPr>
      </w:pPr>
      <w:r w:rsidRPr="00022E5F">
        <w:rPr>
          <w:rFonts w:ascii="Abadi" w:hAnsi="Abadi"/>
          <w:b/>
          <w:sz w:val="21"/>
          <w:szCs w:val="21"/>
        </w:rPr>
        <w:t xml:space="preserve">ATENTAMENTE GUANAJUATO, GTO., 16 DE DICIEMBRE DE 2019. DIP. J. JESÚS OVIEDO HERRERA. DIP. ERNESTO ALEJANDRO PRIETO GALLARDO. DIP. LORENA DEL CARMEN ALFARO GARCÍA. DIP. GERMÁN CERVANTES VEGA. DIP. JOSÉ HUERTA ABOYTES. </w:t>
      </w:r>
      <w:r w:rsidRPr="00022E5F">
        <w:rPr>
          <w:rFonts w:ascii="Abadi" w:hAnsi="Abadi"/>
          <w:bCs/>
          <w:sz w:val="21"/>
          <w:szCs w:val="21"/>
        </w:rPr>
        <w:t>»</w:t>
      </w:r>
    </w:p>
    <w:p w14:paraId="1C7A0005" w14:textId="5B23DAA3" w:rsidR="003C01B7" w:rsidRPr="00022E5F" w:rsidRDefault="003C01B7" w:rsidP="00252905">
      <w:pPr>
        <w:ind w:firstLine="709"/>
        <w:jc w:val="both"/>
        <w:rPr>
          <w:rFonts w:ascii="Abadi" w:hAnsi="Abadi"/>
          <w:bCs/>
          <w:sz w:val="21"/>
          <w:szCs w:val="21"/>
        </w:rPr>
      </w:pPr>
    </w:p>
    <w:p w14:paraId="759F83EC" w14:textId="2EEA9000" w:rsidR="00241AF4" w:rsidRPr="00022E5F" w:rsidRDefault="00110F9F" w:rsidP="00241AF4">
      <w:pPr>
        <w:ind w:firstLine="709"/>
        <w:jc w:val="both"/>
        <w:rPr>
          <w:rFonts w:ascii="Abadi" w:hAnsi="Abadi"/>
          <w:bCs/>
          <w:sz w:val="21"/>
          <w:szCs w:val="21"/>
        </w:rPr>
      </w:pPr>
      <w:r w:rsidRPr="00022E5F">
        <w:rPr>
          <w:rFonts w:ascii="Abadi" w:hAnsi="Abadi"/>
          <w:b/>
          <w:sz w:val="21"/>
          <w:szCs w:val="21"/>
        </w:rPr>
        <w:t xml:space="preserve">-La C. Presidenta: </w:t>
      </w:r>
      <w:r w:rsidR="00241AF4" w:rsidRPr="00022E5F">
        <w:rPr>
          <w:rFonts w:ascii="Abadi" w:hAnsi="Abadi"/>
          <w:bCs/>
          <w:sz w:val="21"/>
          <w:szCs w:val="21"/>
        </w:rPr>
        <w:t>Si alguna diputada o algún diputado desean hacer uso de la palabra manifiéstelo a esta presidencia.</w:t>
      </w:r>
    </w:p>
    <w:p w14:paraId="77A31AC6" w14:textId="474728C6" w:rsidR="00241AF4" w:rsidRPr="00022E5F" w:rsidRDefault="00241AF4" w:rsidP="00241AF4">
      <w:pPr>
        <w:ind w:firstLine="709"/>
        <w:jc w:val="both"/>
        <w:rPr>
          <w:rFonts w:ascii="Abadi" w:hAnsi="Abadi"/>
          <w:bCs/>
          <w:sz w:val="21"/>
          <w:szCs w:val="21"/>
        </w:rPr>
      </w:pPr>
    </w:p>
    <w:p w14:paraId="0FF3FDBD" w14:textId="61225C6B" w:rsidR="00241AF4" w:rsidRPr="00022E5F" w:rsidRDefault="00422566" w:rsidP="00241AF4">
      <w:pPr>
        <w:ind w:firstLine="709"/>
        <w:jc w:val="both"/>
        <w:rPr>
          <w:rFonts w:ascii="Abadi" w:hAnsi="Abadi"/>
          <w:bCs/>
          <w:sz w:val="21"/>
          <w:szCs w:val="21"/>
        </w:rPr>
      </w:pPr>
      <w:r w:rsidRPr="00022E5F">
        <w:rPr>
          <w:rFonts w:ascii="Abadi" w:hAnsi="Abadi"/>
          <w:bCs/>
          <w:sz w:val="21"/>
          <w:szCs w:val="21"/>
        </w:rPr>
        <w:t>No habiendo intervenciones, se pide a la secretaría que, en votación económica, por el sistema electrónico, pregunte a las diputadas y a los diputados si son de aprobarse los informes de referencia; para tal efecto, se abre el sistema electrónico.</w:t>
      </w:r>
    </w:p>
    <w:p w14:paraId="7E406F73" w14:textId="09009547" w:rsidR="00422566" w:rsidRPr="00022E5F" w:rsidRDefault="00422566" w:rsidP="00241AF4">
      <w:pPr>
        <w:ind w:firstLine="709"/>
        <w:jc w:val="both"/>
        <w:rPr>
          <w:rFonts w:ascii="Abadi" w:hAnsi="Abadi"/>
          <w:bCs/>
          <w:sz w:val="21"/>
          <w:szCs w:val="21"/>
        </w:rPr>
      </w:pPr>
    </w:p>
    <w:p w14:paraId="766B7A10" w14:textId="3F58323D" w:rsidR="00422566" w:rsidRPr="00022E5F" w:rsidRDefault="00422566" w:rsidP="00241AF4">
      <w:pPr>
        <w:ind w:firstLine="709"/>
        <w:jc w:val="both"/>
        <w:rPr>
          <w:rFonts w:ascii="Abadi" w:hAnsi="Abadi"/>
          <w:bCs/>
          <w:sz w:val="21"/>
          <w:szCs w:val="21"/>
        </w:rPr>
      </w:pPr>
      <w:r w:rsidRPr="00022E5F">
        <w:rPr>
          <w:rFonts w:ascii="Abadi" w:hAnsi="Abadi"/>
          <w:b/>
          <w:sz w:val="21"/>
          <w:szCs w:val="21"/>
        </w:rPr>
        <w:t xml:space="preserve">-La Secretaría: </w:t>
      </w:r>
      <w:r w:rsidRPr="00022E5F">
        <w:rPr>
          <w:rFonts w:ascii="Abadi" w:hAnsi="Abadi"/>
          <w:bCs/>
          <w:sz w:val="21"/>
          <w:szCs w:val="21"/>
        </w:rPr>
        <w:t xml:space="preserve">En votación económica, a través del sistema electrónico, </w:t>
      </w:r>
      <w:r w:rsidR="00C03EFE" w:rsidRPr="00022E5F">
        <w:rPr>
          <w:rFonts w:ascii="Abadi" w:hAnsi="Abadi"/>
          <w:bCs/>
          <w:sz w:val="21"/>
          <w:szCs w:val="21"/>
        </w:rPr>
        <w:t xml:space="preserve">se pregunta a las diputadas y a los </w:t>
      </w:r>
      <w:r w:rsidR="00C03EFE" w:rsidRPr="00022E5F">
        <w:rPr>
          <w:rFonts w:ascii="Abadi" w:hAnsi="Abadi"/>
          <w:bCs/>
          <w:sz w:val="21"/>
          <w:szCs w:val="21"/>
        </w:rPr>
        <w:t>diputados si se aprueban los informes puestos a su consideración.</w:t>
      </w:r>
    </w:p>
    <w:p w14:paraId="5DBFDB55" w14:textId="244E33BB" w:rsidR="00422566" w:rsidRPr="00022E5F" w:rsidRDefault="00422566" w:rsidP="00241AF4">
      <w:pPr>
        <w:ind w:firstLine="709"/>
        <w:jc w:val="both"/>
        <w:rPr>
          <w:rFonts w:ascii="Abadi" w:hAnsi="Abadi"/>
          <w:bCs/>
          <w:sz w:val="21"/>
          <w:szCs w:val="21"/>
        </w:rPr>
      </w:pPr>
    </w:p>
    <w:p w14:paraId="67235D54" w14:textId="358C1DBC" w:rsidR="00422566" w:rsidRPr="00022E5F" w:rsidRDefault="00422566" w:rsidP="00241AF4">
      <w:pPr>
        <w:ind w:firstLine="709"/>
        <w:jc w:val="both"/>
        <w:rPr>
          <w:rFonts w:ascii="Abadi" w:hAnsi="Abadi"/>
          <w:b/>
          <w:sz w:val="21"/>
          <w:szCs w:val="21"/>
        </w:rPr>
      </w:pPr>
      <w:r w:rsidRPr="00022E5F">
        <w:rPr>
          <w:rFonts w:ascii="Abadi" w:hAnsi="Abadi"/>
          <w:b/>
          <w:sz w:val="21"/>
          <w:szCs w:val="21"/>
        </w:rPr>
        <w:t>(Votación)</w:t>
      </w:r>
    </w:p>
    <w:p w14:paraId="5B5D8B63" w14:textId="2EB949DB" w:rsidR="00C03EFE" w:rsidRPr="00022E5F" w:rsidRDefault="00C03EFE" w:rsidP="00241AF4">
      <w:pPr>
        <w:ind w:firstLine="709"/>
        <w:jc w:val="both"/>
        <w:rPr>
          <w:rFonts w:ascii="Abadi" w:hAnsi="Abadi"/>
          <w:b/>
          <w:sz w:val="21"/>
          <w:szCs w:val="21"/>
        </w:rPr>
      </w:pPr>
    </w:p>
    <w:p w14:paraId="6C2ECCFF" w14:textId="77777777" w:rsidR="00C03EFE" w:rsidRPr="00022E5F" w:rsidRDefault="00C03EFE" w:rsidP="004B4BDA">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155317D3" w14:textId="5A7B4A12" w:rsidR="00C03EFE" w:rsidRPr="00022E5F" w:rsidRDefault="00C03EFE" w:rsidP="00241AF4">
      <w:pPr>
        <w:ind w:firstLine="709"/>
        <w:jc w:val="both"/>
        <w:rPr>
          <w:rFonts w:ascii="Abadi" w:hAnsi="Abadi"/>
          <w:b/>
          <w:sz w:val="21"/>
          <w:szCs w:val="21"/>
        </w:rPr>
      </w:pPr>
    </w:p>
    <w:p w14:paraId="46D5830F" w14:textId="1428EC24" w:rsidR="00C03EFE" w:rsidRPr="00022E5F" w:rsidRDefault="00C03EFE" w:rsidP="00241AF4">
      <w:pPr>
        <w:ind w:firstLine="709"/>
        <w:jc w:val="both"/>
        <w:rPr>
          <w:rFonts w:ascii="Abadi" w:hAnsi="Abadi"/>
          <w:bCs/>
          <w:sz w:val="21"/>
          <w:szCs w:val="21"/>
        </w:rPr>
      </w:pPr>
      <w:r w:rsidRPr="00022E5F">
        <w:rPr>
          <w:rFonts w:ascii="Abadi" w:hAnsi="Abadi"/>
          <w:b/>
          <w:sz w:val="21"/>
          <w:szCs w:val="21"/>
        </w:rPr>
        <w:t>-La C. Presidenta:</w:t>
      </w:r>
      <w:r w:rsidRPr="00022E5F">
        <w:rPr>
          <w:rFonts w:ascii="Abadi" w:hAnsi="Abadi"/>
          <w:bCs/>
          <w:sz w:val="21"/>
          <w:szCs w:val="21"/>
        </w:rPr>
        <w:t xml:space="preserve"> Se cierra el sistema electrónico.</w:t>
      </w:r>
    </w:p>
    <w:p w14:paraId="00F7CC9E" w14:textId="3D716AF8" w:rsidR="00C03EFE" w:rsidRPr="00022E5F" w:rsidRDefault="00C03EFE" w:rsidP="00241AF4">
      <w:pPr>
        <w:ind w:firstLine="709"/>
        <w:jc w:val="both"/>
        <w:rPr>
          <w:rFonts w:ascii="Abadi" w:hAnsi="Abadi"/>
          <w:bCs/>
          <w:sz w:val="21"/>
          <w:szCs w:val="21"/>
        </w:rPr>
      </w:pPr>
    </w:p>
    <w:p w14:paraId="43216DF5" w14:textId="23F308DA" w:rsidR="00C03EFE" w:rsidRPr="00022E5F" w:rsidRDefault="00C03EFE" w:rsidP="00241AF4">
      <w:pPr>
        <w:ind w:firstLine="709"/>
        <w:jc w:val="both"/>
        <w:rPr>
          <w:rFonts w:ascii="Abadi" w:hAnsi="Abadi"/>
          <w:b/>
          <w:sz w:val="21"/>
          <w:szCs w:val="21"/>
        </w:rPr>
      </w:pPr>
      <w:r w:rsidRPr="00022E5F">
        <w:rPr>
          <w:rFonts w:ascii="Abadi" w:hAnsi="Abadi"/>
          <w:b/>
          <w:sz w:val="21"/>
          <w:szCs w:val="21"/>
        </w:rPr>
        <w:t xml:space="preserve">-La Secretaría: </w:t>
      </w:r>
      <w:r w:rsidRPr="00022E5F">
        <w:rPr>
          <w:rFonts w:ascii="Abadi" w:hAnsi="Abadi"/>
          <w:bCs/>
          <w:sz w:val="21"/>
          <w:szCs w:val="21"/>
        </w:rPr>
        <w:t xml:space="preserve">Se registraron </w:t>
      </w:r>
      <w:r w:rsidRPr="00022E5F">
        <w:rPr>
          <w:rFonts w:ascii="Abadi" w:hAnsi="Abadi"/>
          <w:b/>
          <w:sz w:val="21"/>
          <w:szCs w:val="21"/>
        </w:rPr>
        <w:t>treinta y cinco votos a favor y ningún voto en contra.</w:t>
      </w:r>
    </w:p>
    <w:p w14:paraId="3DA760D2" w14:textId="593A3905" w:rsidR="00C03EFE" w:rsidRPr="00022E5F" w:rsidRDefault="00C03EFE" w:rsidP="00241AF4">
      <w:pPr>
        <w:ind w:firstLine="709"/>
        <w:jc w:val="both"/>
        <w:rPr>
          <w:rFonts w:ascii="Abadi" w:hAnsi="Abadi"/>
          <w:b/>
          <w:sz w:val="21"/>
          <w:szCs w:val="21"/>
        </w:rPr>
      </w:pPr>
    </w:p>
    <w:p w14:paraId="71E950EC" w14:textId="7647F10F" w:rsidR="007F6A29" w:rsidRPr="00022E5F" w:rsidRDefault="007F6A29" w:rsidP="007F6A29">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En consecuencia, los informes de informes de las transferencias y ajustes presupuestales y de los conceptos generales de los estados financieros de los recursos presupuestales del Congreso del Estado, correspondiente a los periodos de referencia</w:t>
      </w:r>
      <w:r w:rsidR="00CC1703" w:rsidRPr="00022E5F">
        <w:rPr>
          <w:rFonts w:ascii="Abadi" w:hAnsi="Abadi"/>
          <w:bCs/>
          <w:sz w:val="21"/>
          <w:szCs w:val="21"/>
        </w:rPr>
        <w:t xml:space="preserve"> han sido aprobados por unanimidad.</w:t>
      </w:r>
    </w:p>
    <w:p w14:paraId="40F7B8CC" w14:textId="7A7936C2" w:rsidR="00AB4923" w:rsidRPr="00022E5F" w:rsidRDefault="00AB4923" w:rsidP="007F6A29">
      <w:pPr>
        <w:ind w:firstLine="709"/>
        <w:jc w:val="both"/>
        <w:rPr>
          <w:rFonts w:ascii="Abadi" w:hAnsi="Abadi"/>
          <w:bCs/>
          <w:sz w:val="21"/>
          <w:szCs w:val="21"/>
        </w:rPr>
      </w:pPr>
    </w:p>
    <w:p w14:paraId="1736A9B7" w14:textId="4C23922D" w:rsidR="00AB4923" w:rsidRPr="00022E5F" w:rsidRDefault="000824DF" w:rsidP="007F6A29">
      <w:pPr>
        <w:ind w:firstLine="709"/>
        <w:jc w:val="both"/>
        <w:rPr>
          <w:rFonts w:ascii="Abadi" w:hAnsi="Abadi"/>
          <w:bCs/>
          <w:sz w:val="21"/>
          <w:szCs w:val="21"/>
        </w:rPr>
      </w:pPr>
      <w:r w:rsidRPr="00022E5F">
        <w:rPr>
          <w:rFonts w:ascii="Abadi" w:hAnsi="Abadi"/>
          <w:bCs/>
          <w:sz w:val="21"/>
          <w:szCs w:val="21"/>
        </w:rPr>
        <w:t xml:space="preserve">Corresponde someter a discusión el dictamen </w:t>
      </w:r>
      <w:r w:rsidRPr="00022E5F">
        <w:rPr>
          <w:rFonts w:ascii="Abadi" w:hAnsi="Abadi"/>
          <w:b/>
          <w:sz w:val="21"/>
          <w:szCs w:val="21"/>
        </w:rPr>
        <w:t>presentado por la Comisión de Hacienda y Fiscalización relativo a la iniciativa de decreto mediante la cual se establecen los montos máximos o rangos de adjudicación para la contratación de la obra pública municipal, en sus modalidades de adjudicación directa y licitación simplificada, respectivamente, para el ejercicio fiscal del año 2020, de conformidad con lo señalado en la Ley de Obra Pública y Servicios relacionados con la misma para el Estado y los Municipios de Guanajuato, presentada por las diputadas y los diputados integrantes de la Junta de Gobierno y Coordinación Política, ante esta Sexagésima Cuarta Legislatura del Congreso del Estado.</w:t>
      </w:r>
    </w:p>
    <w:p w14:paraId="704D4008" w14:textId="5E9E5F1A" w:rsidR="00CC1703" w:rsidRPr="00022E5F" w:rsidRDefault="00CC1703" w:rsidP="007F6A29">
      <w:pPr>
        <w:ind w:firstLine="709"/>
        <w:jc w:val="both"/>
        <w:rPr>
          <w:rFonts w:ascii="Abadi" w:hAnsi="Abadi"/>
          <w:bCs/>
          <w:sz w:val="21"/>
          <w:szCs w:val="21"/>
        </w:rPr>
      </w:pPr>
    </w:p>
    <w:p w14:paraId="461240C1" w14:textId="2B4E4746" w:rsidR="00953B84" w:rsidRPr="00022E5F" w:rsidRDefault="001C210A" w:rsidP="00953B84">
      <w:pPr>
        <w:ind w:firstLine="709"/>
        <w:jc w:val="both"/>
        <w:rPr>
          <w:rFonts w:ascii="Abadi" w:hAnsi="Abadi"/>
          <w:b/>
          <w:sz w:val="21"/>
          <w:szCs w:val="21"/>
        </w:rPr>
      </w:pPr>
      <w:r w:rsidRPr="00022E5F">
        <w:rPr>
          <w:rFonts w:ascii="Abadi" w:hAnsi="Abadi"/>
          <w:b/>
          <w:sz w:val="21"/>
          <w:szCs w:val="21"/>
        </w:rPr>
        <w:t xml:space="preserve">DISCUSIÓN Y, EN SU CASO, APROBACIÓN DEL DICTAMEN PRESENTADO POR LA COMISIÓN DE HACIENDA Y FISCALIZACIÓN RELATIVO A LA INICIATIVA DE DECRETO MEDIANTE LA CUAL SE ESTABLECEN LOS MONTOS MÁXIMOS O RANGOS DE ADJUDICACIÓN PARA LA CONTRATACIÓN DE LA OBRA PÚBLICA MUNICIPAL, EN SUS MODALIDADES DE ADJUDICACIÓN DIRECTA Y LICITACIÓN SIMPLIFICADA, RESPECTIVAMENTE, PARA EL EJERCICIO FISCAL DEL AÑO 2020, DE CONFORMIDAD CON LO SEÑALADO EN LA LEY DE OBRA PÚBLICA Y SERVICIOS RELACIONADOS CON LA MISMA PARA EL </w:t>
      </w:r>
      <w:r w:rsidRPr="00022E5F">
        <w:rPr>
          <w:rFonts w:ascii="Abadi" w:hAnsi="Abadi"/>
          <w:b/>
          <w:sz w:val="21"/>
          <w:szCs w:val="21"/>
        </w:rPr>
        <w:lastRenderedPageBreak/>
        <w:t>ESTADO Y LOS MUNICIPIOS DE GUANAJUATO, PRESENTADA POR LAS DIPUTADAS Y LOS DIPUTADOS INTEGRANTES DE LA JUNTA DE GOBIERNO Y COORDINACIÓN POLÍTICA, ANTE ESTA SEXAGÉSIMA CUARTA LEGISLATURA DEL CONGRESO DEL ESTADO.</w:t>
      </w:r>
    </w:p>
    <w:p w14:paraId="75110C76" w14:textId="2A180860" w:rsidR="00D735D3" w:rsidRPr="00022E5F" w:rsidRDefault="00D735D3" w:rsidP="00953B84">
      <w:pPr>
        <w:ind w:firstLine="709"/>
        <w:jc w:val="both"/>
        <w:rPr>
          <w:rFonts w:ascii="Abadi" w:hAnsi="Abadi"/>
          <w:b/>
          <w:sz w:val="21"/>
          <w:szCs w:val="21"/>
        </w:rPr>
      </w:pPr>
    </w:p>
    <w:p w14:paraId="43330694" w14:textId="3E0A4299" w:rsidR="00D735D3" w:rsidRPr="00022E5F" w:rsidRDefault="00D735D3" w:rsidP="00D735D3">
      <w:pPr>
        <w:ind w:firstLine="709"/>
        <w:jc w:val="both"/>
        <w:rPr>
          <w:rFonts w:ascii="Abadi" w:hAnsi="Abadi"/>
          <w:b/>
          <w:sz w:val="21"/>
          <w:szCs w:val="21"/>
        </w:rPr>
      </w:pPr>
      <w:r w:rsidRPr="00022E5F">
        <w:rPr>
          <w:rFonts w:ascii="Abadi" w:hAnsi="Abadi"/>
          <w:b/>
          <w:sz w:val="21"/>
          <w:szCs w:val="21"/>
        </w:rPr>
        <w:t>»C. Diputada Ma. Guadalupe Josefina Salas Bustamante. Presidenta del Congreso del Estado. Presente.</w:t>
      </w:r>
    </w:p>
    <w:p w14:paraId="2AA9B489" w14:textId="77777777" w:rsidR="00D735D3" w:rsidRPr="00022E5F" w:rsidRDefault="00D735D3" w:rsidP="00D735D3">
      <w:pPr>
        <w:ind w:firstLine="709"/>
        <w:jc w:val="both"/>
        <w:rPr>
          <w:rFonts w:ascii="Abadi" w:hAnsi="Abadi"/>
          <w:b/>
          <w:sz w:val="21"/>
          <w:szCs w:val="21"/>
        </w:rPr>
      </w:pPr>
    </w:p>
    <w:p w14:paraId="17903B01" w14:textId="77777777" w:rsidR="00D735D3" w:rsidRPr="00022E5F" w:rsidRDefault="00D735D3" w:rsidP="00D735D3">
      <w:pPr>
        <w:ind w:firstLine="709"/>
        <w:jc w:val="both"/>
        <w:rPr>
          <w:rFonts w:ascii="Abadi" w:hAnsi="Abadi"/>
          <w:bCs/>
          <w:sz w:val="21"/>
          <w:szCs w:val="21"/>
        </w:rPr>
      </w:pPr>
      <w:r w:rsidRPr="00022E5F">
        <w:rPr>
          <w:rFonts w:ascii="Abadi" w:hAnsi="Abadi"/>
          <w:bCs/>
          <w:sz w:val="21"/>
          <w:szCs w:val="21"/>
        </w:rPr>
        <w:t xml:space="preserve">La Comisión de Hacienda y Fiscalización, recibió para efectos de su estudio y dictamen, la iniciativa de decreto mediante la cual se establecen los montos máximos o rangos de adjudicación para la contratación de la obra pública municipal, en sus modalidades de adjudicación directa y licitación simplificada, respectivamente, para el ejercicio fiscal del año 2020, de conformidad con lo señalado en la Ley de Obra Pública y Servicios relacionados con la misma para el Estado y los Municipios de Guanajuato, presentada por las diputadas y los diputados integrantes de la Junta de Gobierno y Coordinación Política, ante esta Sexagésima Cuarta Legislatura del Congreso del Estado. </w:t>
      </w:r>
    </w:p>
    <w:p w14:paraId="512CF867" w14:textId="77777777" w:rsidR="00D735D3" w:rsidRPr="00022E5F" w:rsidRDefault="00D735D3" w:rsidP="00D735D3">
      <w:pPr>
        <w:ind w:firstLine="709"/>
        <w:jc w:val="both"/>
        <w:rPr>
          <w:rFonts w:ascii="Abadi" w:hAnsi="Abadi"/>
          <w:bCs/>
          <w:sz w:val="21"/>
          <w:szCs w:val="21"/>
        </w:rPr>
      </w:pPr>
    </w:p>
    <w:p w14:paraId="133443AC" w14:textId="45426215" w:rsidR="00D735D3" w:rsidRPr="00022E5F" w:rsidRDefault="00D735D3" w:rsidP="00D735D3">
      <w:pPr>
        <w:ind w:firstLine="709"/>
        <w:jc w:val="both"/>
        <w:rPr>
          <w:rFonts w:ascii="Abadi" w:hAnsi="Abadi"/>
          <w:bCs/>
          <w:sz w:val="21"/>
          <w:szCs w:val="21"/>
        </w:rPr>
      </w:pPr>
      <w:r w:rsidRPr="00022E5F">
        <w:rPr>
          <w:rFonts w:ascii="Abadi" w:hAnsi="Abadi"/>
          <w:bCs/>
          <w:sz w:val="21"/>
          <w:szCs w:val="21"/>
        </w:rPr>
        <w:t xml:space="preserve">Analizada la iniciativa de referencia, esta Comisión Legislativa de conformidad con las atribuciones que le establecen los artículos 75, 89, fracción V, 112, fracción XI; y 171 de la Ley Orgánica del Poder Legislativo del Estado de Guanajuato, presentamos a la consideración de la Asamblea el siguiente: </w:t>
      </w:r>
    </w:p>
    <w:p w14:paraId="1EB9913A" w14:textId="77777777" w:rsidR="00D735D3" w:rsidRPr="00022E5F" w:rsidRDefault="00D735D3" w:rsidP="00D735D3">
      <w:pPr>
        <w:ind w:firstLine="709"/>
        <w:jc w:val="both"/>
        <w:rPr>
          <w:rFonts w:ascii="Abadi" w:hAnsi="Abadi"/>
          <w:bCs/>
          <w:sz w:val="21"/>
          <w:szCs w:val="21"/>
        </w:rPr>
      </w:pPr>
    </w:p>
    <w:p w14:paraId="770607F0" w14:textId="0239B4A8" w:rsidR="00D735D3" w:rsidRPr="00022E5F" w:rsidRDefault="00D735D3" w:rsidP="00D735D3">
      <w:pPr>
        <w:jc w:val="center"/>
        <w:rPr>
          <w:rFonts w:ascii="Abadi" w:hAnsi="Abadi"/>
          <w:bCs/>
          <w:sz w:val="21"/>
          <w:szCs w:val="21"/>
        </w:rPr>
      </w:pPr>
      <w:r w:rsidRPr="00022E5F">
        <w:rPr>
          <w:rFonts w:ascii="Abadi" w:hAnsi="Abadi"/>
          <w:bCs/>
          <w:sz w:val="21"/>
          <w:szCs w:val="21"/>
        </w:rPr>
        <w:t>DICTAMEN</w:t>
      </w:r>
    </w:p>
    <w:p w14:paraId="7AD43119" w14:textId="383C5A0F" w:rsidR="00D735D3" w:rsidRPr="00022E5F" w:rsidRDefault="00D735D3" w:rsidP="00D735D3">
      <w:pPr>
        <w:jc w:val="center"/>
        <w:rPr>
          <w:rFonts w:ascii="Abadi" w:hAnsi="Abadi"/>
          <w:bCs/>
          <w:sz w:val="21"/>
          <w:szCs w:val="21"/>
        </w:rPr>
      </w:pPr>
    </w:p>
    <w:p w14:paraId="337B93D2" w14:textId="61E2444C" w:rsidR="00DD66D5" w:rsidRPr="00022E5F" w:rsidRDefault="00DD66D5" w:rsidP="00DD66D5">
      <w:pPr>
        <w:ind w:firstLine="709"/>
        <w:jc w:val="both"/>
        <w:rPr>
          <w:rFonts w:ascii="Abadi" w:hAnsi="Abadi"/>
          <w:bCs/>
          <w:sz w:val="21"/>
          <w:szCs w:val="21"/>
        </w:rPr>
      </w:pPr>
      <w:r w:rsidRPr="00022E5F">
        <w:rPr>
          <w:rFonts w:ascii="Abadi" w:hAnsi="Abadi"/>
          <w:bCs/>
          <w:sz w:val="21"/>
          <w:szCs w:val="21"/>
        </w:rPr>
        <w:t>l.</w:t>
      </w:r>
      <w:r w:rsidRPr="00022E5F">
        <w:rPr>
          <w:rFonts w:ascii="Abadi" w:hAnsi="Abadi"/>
          <w:bCs/>
          <w:sz w:val="21"/>
          <w:szCs w:val="21"/>
        </w:rPr>
        <w:tab/>
        <w:t>Del proceso legislativo.</w:t>
      </w:r>
    </w:p>
    <w:p w14:paraId="40630AA0" w14:textId="77777777" w:rsidR="00DD66D5" w:rsidRPr="00022E5F" w:rsidRDefault="00DD66D5" w:rsidP="00DD66D5">
      <w:pPr>
        <w:ind w:firstLine="709"/>
        <w:jc w:val="both"/>
        <w:rPr>
          <w:rFonts w:ascii="Abadi" w:hAnsi="Abadi"/>
          <w:bCs/>
          <w:sz w:val="21"/>
          <w:szCs w:val="21"/>
        </w:rPr>
      </w:pPr>
    </w:p>
    <w:p w14:paraId="7F1E7552" w14:textId="61A7D104" w:rsidR="00E75332" w:rsidRPr="00022E5F" w:rsidRDefault="00DD66D5" w:rsidP="00E75332">
      <w:pPr>
        <w:ind w:firstLine="709"/>
        <w:jc w:val="both"/>
        <w:rPr>
          <w:rFonts w:ascii="Abadi" w:hAnsi="Abadi"/>
          <w:bCs/>
          <w:sz w:val="21"/>
          <w:szCs w:val="21"/>
        </w:rPr>
      </w:pPr>
      <w:r w:rsidRPr="00022E5F">
        <w:rPr>
          <w:rFonts w:ascii="Abadi" w:hAnsi="Abadi"/>
          <w:bCs/>
          <w:sz w:val="21"/>
          <w:szCs w:val="21"/>
        </w:rPr>
        <w:t>1. En ejerc</w:t>
      </w:r>
      <w:r w:rsidR="00225BFF" w:rsidRPr="00022E5F">
        <w:rPr>
          <w:rFonts w:ascii="Abadi" w:hAnsi="Abadi"/>
          <w:bCs/>
          <w:sz w:val="21"/>
          <w:szCs w:val="21"/>
        </w:rPr>
        <w:t>i</w:t>
      </w:r>
      <w:r w:rsidRPr="00022E5F">
        <w:rPr>
          <w:rFonts w:ascii="Abadi" w:hAnsi="Abadi"/>
          <w:bCs/>
          <w:sz w:val="21"/>
          <w:szCs w:val="21"/>
        </w:rPr>
        <w:t>c</w:t>
      </w:r>
      <w:r w:rsidR="00225BFF" w:rsidRPr="00022E5F">
        <w:rPr>
          <w:rFonts w:ascii="Abadi" w:hAnsi="Abadi"/>
          <w:bCs/>
          <w:sz w:val="21"/>
          <w:szCs w:val="21"/>
        </w:rPr>
        <w:t>io</w:t>
      </w:r>
      <w:r w:rsidRPr="00022E5F">
        <w:rPr>
          <w:rFonts w:ascii="Abadi" w:hAnsi="Abadi"/>
          <w:bCs/>
          <w:sz w:val="21"/>
          <w:szCs w:val="21"/>
        </w:rPr>
        <w:t xml:space="preserve"> de la facultad que les confieren los artículos 56, fracción II de la </w:t>
      </w:r>
      <w:r w:rsidR="00E75332" w:rsidRPr="00022E5F">
        <w:rPr>
          <w:rFonts w:ascii="Abadi" w:hAnsi="Abadi"/>
          <w:bCs/>
          <w:sz w:val="21"/>
          <w:szCs w:val="21"/>
        </w:rPr>
        <w:t xml:space="preserve">Constitución Política para el Estado de Guanajuato; y 167, fracción II de Ley Orgánica del Poder Legislativo del Estado de Guanajuato, las diputadas y los diputados integrantes de la Junta de Gobierno y Coordinación Política de la Sexagésima Cuarta Legislatura del Congreso del Estado, presentaron la iniciativa de decreto mediante el cual se propone el establecimiento de los montos máximos o rangos de adjudicación para la contratación de la obra pública </w:t>
      </w:r>
      <w:r w:rsidR="00E75332" w:rsidRPr="00022E5F">
        <w:rPr>
          <w:rFonts w:ascii="Abadi" w:hAnsi="Abadi"/>
          <w:bCs/>
          <w:sz w:val="21"/>
          <w:szCs w:val="21"/>
        </w:rPr>
        <w:t xml:space="preserve">municipal, en sus modalidades de adjudicación directa y licitación simplificada, respectivamente, para el ejercicio fiscal del año 2020, de conformidad con lo señalado en la Ley de Obra Pública y Servicios relacionados con la misma para el Estado y los Municipios de Guanajuato. </w:t>
      </w:r>
    </w:p>
    <w:p w14:paraId="6CDE4207" w14:textId="77777777" w:rsidR="00E75332" w:rsidRPr="00022E5F" w:rsidRDefault="00E75332" w:rsidP="00E75332">
      <w:pPr>
        <w:ind w:firstLine="709"/>
        <w:jc w:val="both"/>
        <w:rPr>
          <w:rFonts w:ascii="Abadi" w:hAnsi="Abadi"/>
          <w:bCs/>
          <w:sz w:val="21"/>
          <w:szCs w:val="21"/>
        </w:rPr>
      </w:pPr>
    </w:p>
    <w:p w14:paraId="7E57C85D" w14:textId="2597F6B6" w:rsidR="00DD66D5" w:rsidRPr="00022E5F" w:rsidRDefault="00E75332" w:rsidP="00E75332">
      <w:pPr>
        <w:ind w:firstLine="709"/>
        <w:jc w:val="both"/>
        <w:rPr>
          <w:rFonts w:ascii="Abadi" w:hAnsi="Abadi"/>
          <w:bCs/>
          <w:sz w:val="21"/>
          <w:szCs w:val="21"/>
        </w:rPr>
      </w:pPr>
      <w:r w:rsidRPr="00022E5F">
        <w:rPr>
          <w:rFonts w:ascii="Abadi" w:hAnsi="Abadi"/>
          <w:bCs/>
          <w:sz w:val="21"/>
          <w:szCs w:val="21"/>
        </w:rPr>
        <w:t>2. En términos de lo dispuesto por el artículo 63, fracción II del citado ordenamiento constitucional y los artículos 73, 76 y 87, segundo párrafo de la Ley de Obra Pública y Servicios relacionados con la misma para el Estado y los Municipios de Guanajuato, el Congreso del Estado resulta competente para conocer y dictaminar la citada iniciativa.</w:t>
      </w:r>
    </w:p>
    <w:p w14:paraId="51E07ACF" w14:textId="2BD4371C" w:rsidR="00E75332" w:rsidRPr="00022E5F" w:rsidRDefault="00E75332" w:rsidP="00E75332">
      <w:pPr>
        <w:ind w:firstLine="709"/>
        <w:jc w:val="both"/>
        <w:rPr>
          <w:rFonts w:ascii="Abadi" w:hAnsi="Abadi"/>
          <w:bCs/>
          <w:sz w:val="21"/>
          <w:szCs w:val="21"/>
        </w:rPr>
      </w:pPr>
    </w:p>
    <w:p w14:paraId="0752F3D5" w14:textId="3F26BECF" w:rsidR="00E75332" w:rsidRPr="00022E5F" w:rsidRDefault="00E75332" w:rsidP="00E75332">
      <w:pPr>
        <w:ind w:firstLine="709"/>
        <w:jc w:val="both"/>
        <w:rPr>
          <w:rFonts w:ascii="Abadi" w:hAnsi="Abadi"/>
          <w:bCs/>
          <w:sz w:val="21"/>
          <w:szCs w:val="21"/>
        </w:rPr>
      </w:pPr>
      <w:r w:rsidRPr="00022E5F">
        <w:rPr>
          <w:rFonts w:ascii="Abadi" w:hAnsi="Abadi"/>
          <w:bCs/>
          <w:sz w:val="21"/>
          <w:szCs w:val="21"/>
        </w:rPr>
        <w:t>3. En sesión ordinaria del 5 de diciembre de 2019 se turnó la iniciativa referida por la presidencia del Congreso a esta Comisión de Hacienda y Fiscalización para su estudio y dictamen, de conformidad con lo dispuesto por el artículo 112, fracción XI de la Ley Orgánica del Poder Legislativo del Estado de Guanajuato.</w:t>
      </w:r>
    </w:p>
    <w:p w14:paraId="4C72DFDE" w14:textId="6E032B3A" w:rsidR="00E75332" w:rsidRPr="00022E5F" w:rsidRDefault="00E75332" w:rsidP="00E75332">
      <w:pPr>
        <w:ind w:firstLine="709"/>
        <w:jc w:val="both"/>
        <w:rPr>
          <w:rFonts w:ascii="Abadi" w:hAnsi="Abadi"/>
          <w:bCs/>
          <w:sz w:val="21"/>
          <w:szCs w:val="21"/>
        </w:rPr>
      </w:pPr>
    </w:p>
    <w:p w14:paraId="0A9E3946" w14:textId="36BA2D2D" w:rsidR="00E75332" w:rsidRPr="00022E5F" w:rsidRDefault="00545078" w:rsidP="00E75332">
      <w:pPr>
        <w:ind w:firstLine="709"/>
        <w:jc w:val="both"/>
        <w:rPr>
          <w:rFonts w:ascii="Abadi" w:hAnsi="Abadi"/>
          <w:bCs/>
          <w:sz w:val="21"/>
          <w:szCs w:val="21"/>
        </w:rPr>
      </w:pPr>
      <w:r w:rsidRPr="00022E5F">
        <w:rPr>
          <w:rFonts w:ascii="Abadi" w:hAnsi="Abadi"/>
          <w:bCs/>
          <w:sz w:val="21"/>
          <w:szCs w:val="21"/>
        </w:rPr>
        <w:t>4. Esta Comisión procedió a la radicación de la iniciativa de referencia.</w:t>
      </w:r>
    </w:p>
    <w:p w14:paraId="1F63F47C" w14:textId="58A70A6B" w:rsidR="00545078" w:rsidRPr="00022E5F" w:rsidRDefault="00545078" w:rsidP="00E75332">
      <w:pPr>
        <w:ind w:firstLine="709"/>
        <w:jc w:val="both"/>
        <w:rPr>
          <w:rFonts w:ascii="Abadi" w:hAnsi="Abadi"/>
          <w:bCs/>
          <w:sz w:val="21"/>
          <w:szCs w:val="21"/>
        </w:rPr>
      </w:pPr>
    </w:p>
    <w:p w14:paraId="1B478EC1" w14:textId="70A76837" w:rsidR="00545078" w:rsidRPr="00022E5F" w:rsidRDefault="00A6462F" w:rsidP="00E75332">
      <w:pPr>
        <w:ind w:firstLine="709"/>
        <w:jc w:val="both"/>
        <w:rPr>
          <w:rFonts w:ascii="Abadi" w:hAnsi="Abadi"/>
          <w:bCs/>
          <w:sz w:val="21"/>
          <w:szCs w:val="21"/>
        </w:rPr>
      </w:pPr>
      <w:r w:rsidRPr="00022E5F">
        <w:rPr>
          <w:rFonts w:ascii="Abadi" w:hAnsi="Abadi"/>
          <w:bCs/>
          <w:sz w:val="21"/>
          <w:szCs w:val="21"/>
        </w:rPr>
        <w:t>11. Consideraciones de las diputadas y los diputados iniciantes.</w:t>
      </w:r>
    </w:p>
    <w:p w14:paraId="6155FDF0" w14:textId="3AFBD90C" w:rsidR="00A6462F" w:rsidRPr="00022E5F" w:rsidRDefault="00A6462F" w:rsidP="00E75332">
      <w:pPr>
        <w:ind w:firstLine="709"/>
        <w:jc w:val="both"/>
        <w:rPr>
          <w:rFonts w:ascii="Abadi" w:hAnsi="Abadi"/>
          <w:bCs/>
          <w:sz w:val="21"/>
          <w:szCs w:val="21"/>
        </w:rPr>
      </w:pPr>
    </w:p>
    <w:p w14:paraId="7509AE6B" w14:textId="214C1EDB" w:rsidR="00024A94" w:rsidRPr="00022E5F" w:rsidRDefault="00024A94" w:rsidP="00024A94">
      <w:pPr>
        <w:ind w:firstLine="709"/>
        <w:jc w:val="both"/>
        <w:rPr>
          <w:rFonts w:ascii="Abadi" w:hAnsi="Abadi"/>
          <w:bCs/>
          <w:sz w:val="21"/>
          <w:szCs w:val="21"/>
        </w:rPr>
      </w:pPr>
      <w:r w:rsidRPr="00022E5F">
        <w:rPr>
          <w:rFonts w:ascii="Abadi" w:hAnsi="Abadi"/>
          <w:bCs/>
          <w:sz w:val="21"/>
          <w:szCs w:val="21"/>
        </w:rPr>
        <w:t xml:space="preserve">Quienes suscriben la iniciativa refieren que las modalidades plasmadas en los artículos 73, 76 y 87, segundo párrafo de la Ley de Obra Pública y Servicios relacionados con la misma para el Estado y los Municipios de Guanajuato, pretenden que la obra pública municipal se realice con oportunidad, eficiencia y con el óptimo aprovechamiento de recursos financieros, humanos y técnicos; por lo que resulta conveniente que el Congreso del Estado fije los montos que deberán observar los municipios durante el ejercicio fiscal del año 2020. </w:t>
      </w:r>
    </w:p>
    <w:p w14:paraId="00486AF7" w14:textId="77777777" w:rsidR="00024A94" w:rsidRPr="00022E5F" w:rsidRDefault="00024A94" w:rsidP="00024A94">
      <w:pPr>
        <w:ind w:firstLine="709"/>
        <w:jc w:val="both"/>
        <w:rPr>
          <w:rFonts w:ascii="Abadi" w:hAnsi="Abadi"/>
          <w:bCs/>
          <w:sz w:val="21"/>
          <w:szCs w:val="21"/>
        </w:rPr>
      </w:pPr>
    </w:p>
    <w:p w14:paraId="6AC27AAC" w14:textId="53E36C52" w:rsidR="00A6462F" w:rsidRPr="00022E5F" w:rsidRDefault="00024A94" w:rsidP="00024A94">
      <w:pPr>
        <w:ind w:firstLine="709"/>
        <w:jc w:val="both"/>
        <w:rPr>
          <w:rFonts w:ascii="Abadi" w:hAnsi="Abadi"/>
          <w:bCs/>
          <w:sz w:val="21"/>
          <w:szCs w:val="21"/>
        </w:rPr>
      </w:pPr>
      <w:r w:rsidRPr="00022E5F">
        <w:rPr>
          <w:rFonts w:ascii="Abadi" w:hAnsi="Abadi"/>
          <w:bCs/>
          <w:sz w:val="21"/>
          <w:szCs w:val="21"/>
        </w:rPr>
        <w:t>Manifiestan que, para efecto de formular la propuesta, dicho Órgano de Gobierno tomó en cuenta que, la definición de los montos máximos o rangos de adjudicación, bajo las modalidades de adjudicación directa y licitación simplificada inciden en los siguientes aspectos:</w:t>
      </w:r>
    </w:p>
    <w:p w14:paraId="56BF56C9" w14:textId="0571446D" w:rsidR="00FB046F" w:rsidRPr="00022E5F" w:rsidRDefault="00FB046F" w:rsidP="00024A94">
      <w:pPr>
        <w:ind w:firstLine="709"/>
        <w:jc w:val="both"/>
        <w:rPr>
          <w:rFonts w:ascii="Abadi" w:hAnsi="Abadi"/>
          <w:bCs/>
          <w:sz w:val="21"/>
          <w:szCs w:val="21"/>
        </w:rPr>
      </w:pPr>
    </w:p>
    <w:p w14:paraId="1D138D2F" w14:textId="77777777" w:rsidR="00FB046F" w:rsidRPr="00022E5F" w:rsidRDefault="00FB046F" w:rsidP="00FB046F">
      <w:pPr>
        <w:ind w:firstLine="709"/>
        <w:jc w:val="both"/>
        <w:rPr>
          <w:rFonts w:ascii="Abadi" w:hAnsi="Abadi"/>
          <w:bCs/>
          <w:sz w:val="21"/>
          <w:szCs w:val="21"/>
        </w:rPr>
      </w:pPr>
      <w:r w:rsidRPr="00022E5F">
        <w:rPr>
          <w:rFonts w:ascii="Abadi" w:hAnsi="Abadi"/>
          <w:bCs/>
          <w:sz w:val="21"/>
          <w:szCs w:val="21"/>
        </w:rPr>
        <w:lastRenderedPageBreak/>
        <w:t xml:space="preserve">Aspectos relacionados con el beneficio esperado por la sociedad: Consisten en atender con oportunidad las necesidades de la sociedad mediante la ejecución eficiente de la obra pública municipal; promover la reactivación de la economía local y regional mediante la participación de empresas pequeñas y medianas locales; y convertir a la obra pública municipal en una fuente generadora de empleos. </w:t>
      </w:r>
    </w:p>
    <w:p w14:paraId="00D36531" w14:textId="77777777" w:rsidR="00FB046F" w:rsidRPr="00022E5F" w:rsidRDefault="00FB046F" w:rsidP="00FB046F">
      <w:pPr>
        <w:ind w:firstLine="709"/>
        <w:jc w:val="both"/>
        <w:rPr>
          <w:rFonts w:ascii="Abadi" w:hAnsi="Abadi"/>
          <w:bCs/>
          <w:sz w:val="21"/>
          <w:szCs w:val="21"/>
        </w:rPr>
      </w:pPr>
    </w:p>
    <w:p w14:paraId="121C1394" w14:textId="419EB6B0" w:rsidR="00FB046F" w:rsidRPr="00022E5F" w:rsidRDefault="00FB046F" w:rsidP="00FB046F">
      <w:pPr>
        <w:ind w:firstLine="709"/>
        <w:jc w:val="both"/>
        <w:rPr>
          <w:rFonts w:ascii="Abadi" w:hAnsi="Abadi"/>
          <w:bCs/>
          <w:sz w:val="21"/>
          <w:szCs w:val="21"/>
        </w:rPr>
      </w:pPr>
      <w:r w:rsidRPr="00022E5F">
        <w:rPr>
          <w:rFonts w:ascii="Abadi" w:hAnsi="Abadi"/>
          <w:bCs/>
          <w:sz w:val="21"/>
          <w:szCs w:val="21"/>
        </w:rPr>
        <w:t xml:space="preserve">Aspectos relacionados con la transparencia y eficiencia en el ejercicio de los recursos públicos: Dichos aspectos consisten en reducir los subejercicios presupuestales en la obra pública municipal mediante la simplificación administrativa de procesos, tiempos y costos; promover la transparencia y rendición de cuentas, al focalizar la fiscalización de la responsabilidad sobre quienes participen en el proceso de administración y seguimiento de la obra pública; y promover mecanismos de denuncia anónima sobre la presunción de actos de corrupción. </w:t>
      </w:r>
    </w:p>
    <w:p w14:paraId="7F476D8C" w14:textId="77777777" w:rsidR="00FB046F" w:rsidRPr="00022E5F" w:rsidRDefault="00FB046F" w:rsidP="00FB046F">
      <w:pPr>
        <w:ind w:firstLine="709"/>
        <w:jc w:val="both"/>
        <w:rPr>
          <w:rFonts w:ascii="Abadi" w:hAnsi="Abadi"/>
          <w:bCs/>
          <w:sz w:val="21"/>
          <w:szCs w:val="21"/>
        </w:rPr>
      </w:pPr>
    </w:p>
    <w:p w14:paraId="655AB02F" w14:textId="72428A3E" w:rsidR="00FB046F" w:rsidRPr="00022E5F" w:rsidRDefault="00FB046F" w:rsidP="00FB046F">
      <w:pPr>
        <w:ind w:firstLine="709"/>
        <w:jc w:val="both"/>
        <w:rPr>
          <w:rFonts w:ascii="Abadi" w:hAnsi="Abadi"/>
          <w:bCs/>
          <w:sz w:val="21"/>
          <w:szCs w:val="21"/>
        </w:rPr>
      </w:pPr>
      <w:r w:rsidRPr="00022E5F">
        <w:rPr>
          <w:rFonts w:ascii="Abadi" w:hAnsi="Abadi"/>
          <w:bCs/>
          <w:sz w:val="21"/>
          <w:szCs w:val="21"/>
        </w:rPr>
        <w:t>Aspectos relacionados con la calidad de las obras: Consistentes en promover la calidad de las obras amparadas en la mejor preparación de expedientes técnicos; establecer como criterio básico de asignación la capacidad técnica de los contratistas; y promover que las obras se asignen una vez que cuenten con los expedientes técnicos y estudios de evaluación del impacto socioeconómico.</w:t>
      </w:r>
    </w:p>
    <w:p w14:paraId="7DBE6C6C" w14:textId="0D526DD6" w:rsidR="00FB046F" w:rsidRPr="00022E5F" w:rsidRDefault="00FB046F" w:rsidP="00FB046F">
      <w:pPr>
        <w:ind w:firstLine="709"/>
        <w:jc w:val="both"/>
        <w:rPr>
          <w:rFonts w:ascii="Abadi" w:hAnsi="Abadi"/>
          <w:bCs/>
          <w:sz w:val="21"/>
          <w:szCs w:val="21"/>
        </w:rPr>
      </w:pPr>
    </w:p>
    <w:p w14:paraId="2E4C754C" w14:textId="4318E011" w:rsidR="00FB046F" w:rsidRPr="00022E5F" w:rsidRDefault="00FB046F" w:rsidP="00FB046F">
      <w:pPr>
        <w:ind w:firstLine="709"/>
        <w:jc w:val="both"/>
        <w:rPr>
          <w:rFonts w:ascii="Abadi" w:hAnsi="Abadi"/>
          <w:bCs/>
          <w:sz w:val="21"/>
          <w:szCs w:val="21"/>
        </w:rPr>
      </w:pPr>
      <w:r w:rsidRPr="00022E5F">
        <w:rPr>
          <w:rFonts w:ascii="Abadi" w:hAnsi="Abadi"/>
          <w:bCs/>
          <w:sz w:val="21"/>
          <w:szCs w:val="21"/>
        </w:rPr>
        <w:t>III. Valoración de la iniciativa.</w:t>
      </w:r>
    </w:p>
    <w:p w14:paraId="2C58CE09" w14:textId="65E4EB49" w:rsidR="00FB046F" w:rsidRPr="00022E5F" w:rsidRDefault="00FB046F" w:rsidP="00FB046F">
      <w:pPr>
        <w:ind w:firstLine="709"/>
        <w:jc w:val="both"/>
        <w:rPr>
          <w:rFonts w:ascii="Abadi" w:hAnsi="Abadi"/>
          <w:bCs/>
          <w:sz w:val="21"/>
          <w:szCs w:val="21"/>
        </w:rPr>
      </w:pPr>
    </w:p>
    <w:p w14:paraId="1E839AD2" w14:textId="77777777" w:rsidR="00A42B6D" w:rsidRPr="00022E5F" w:rsidRDefault="00A42B6D" w:rsidP="00A42B6D">
      <w:pPr>
        <w:ind w:firstLine="709"/>
        <w:jc w:val="both"/>
        <w:rPr>
          <w:rFonts w:ascii="Abadi" w:hAnsi="Abadi"/>
          <w:bCs/>
          <w:sz w:val="21"/>
          <w:szCs w:val="21"/>
        </w:rPr>
      </w:pPr>
      <w:r w:rsidRPr="00022E5F">
        <w:rPr>
          <w:rFonts w:ascii="Abadi" w:hAnsi="Abadi"/>
          <w:bCs/>
          <w:sz w:val="21"/>
          <w:szCs w:val="21"/>
        </w:rPr>
        <w:t xml:space="preserve">Quienes integramos esta Comisión de Hacienda y Fiscalización, coincidimos con lo expresado por las y los iniciantes en su exposición de motivos, al referir que la adjudicación de la obra pública municipal bajo las modalidades de adjudicación directa o licitación simplificada deben ser fortalecidas mediante disposiciones administrativas que promuevan la efectividad y transparencia. </w:t>
      </w:r>
    </w:p>
    <w:p w14:paraId="40B08807" w14:textId="77777777" w:rsidR="00A42B6D" w:rsidRPr="00022E5F" w:rsidRDefault="00A42B6D" w:rsidP="00A42B6D">
      <w:pPr>
        <w:ind w:firstLine="709"/>
        <w:jc w:val="both"/>
        <w:rPr>
          <w:rFonts w:ascii="Abadi" w:hAnsi="Abadi"/>
          <w:bCs/>
          <w:sz w:val="21"/>
          <w:szCs w:val="21"/>
        </w:rPr>
      </w:pPr>
    </w:p>
    <w:p w14:paraId="39D729E7" w14:textId="23F9C969" w:rsidR="00A42B6D" w:rsidRPr="00022E5F" w:rsidRDefault="00A42B6D" w:rsidP="00A42B6D">
      <w:pPr>
        <w:ind w:firstLine="709"/>
        <w:jc w:val="both"/>
        <w:rPr>
          <w:rFonts w:ascii="Abadi" w:hAnsi="Abadi"/>
          <w:bCs/>
          <w:sz w:val="21"/>
          <w:szCs w:val="21"/>
        </w:rPr>
      </w:pPr>
      <w:r w:rsidRPr="00022E5F">
        <w:rPr>
          <w:rFonts w:ascii="Abadi" w:hAnsi="Abadi"/>
          <w:bCs/>
          <w:sz w:val="21"/>
          <w:szCs w:val="21"/>
        </w:rPr>
        <w:t xml:space="preserve">Asimismo, los montos que se proponen resultan adecuados, a fin de contribuir a la dinamización de la actividad económica en nuestro Estado, a la armonización de las disposiciones en la materia y a homologar criterios que se han </w:t>
      </w:r>
      <w:r w:rsidRPr="00022E5F">
        <w:rPr>
          <w:rFonts w:ascii="Abadi" w:hAnsi="Abadi"/>
          <w:bCs/>
          <w:sz w:val="21"/>
          <w:szCs w:val="21"/>
        </w:rPr>
        <w:t xml:space="preserve">considerado en disposiciones a nivel estatal y federal. </w:t>
      </w:r>
    </w:p>
    <w:p w14:paraId="1557A266" w14:textId="77777777" w:rsidR="00A42B6D" w:rsidRPr="00022E5F" w:rsidRDefault="00A42B6D" w:rsidP="00A42B6D">
      <w:pPr>
        <w:ind w:firstLine="709"/>
        <w:jc w:val="both"/>
        <w:rPr>
          <w:rFonts w:ascii="Abadi" w:hAnsi="Abadi"/>
          <w:bCs/>
          <w:sz w:val="21"/>
          <w:szCs w:val="21"/>
        </w:rPr>
      </w:pPr>
    </w:p>
    <w:p w14:paraId="0E6F64ED" w14:textId="4F5F47F0" w:rsidR="00A42B6D" w:rsidRPr="00022E5F" w:rsidRDefault="00A42B6D" w:rsidP="00A42B6D">
      <w:pPr>
        <w:ind w:firstLine="709"/>
        <w:jc w:val="both"/>
        <w:rPr>
          <w:rFonts w:ascii="Abadi" w:hAnsi="Abadi"/>
          <w:bCs/>
          <w:sz w:val="21"/>
          <w:szCs w:val="21"/>
        </w:rPr>
      </w:pPr>
      <w:r w:rsidRPr="00022E5F">
        <w:rPr>
          <w:rFonts w:ascii="Abadi" w:hAnsi="Abadi"/>
          <w:bCs/>
          <w:sz w:val="21"/>
          <w:szCs w:val="21"/>
        </w:rPr>
        <w:t xml:space="preserve">Por otra parte, consideramos procedente la propuesta de tomar como referencia los montos vigentes para el presente ejercicio fiscal, actualizándolos solamente al 3.5%, con base al crecimiento inflacionario para el cierre de 2019, de conformidad con los datos que estimó el Banco de México. </w:t>
      </w:r>
    </w:p>
    <w:p w14:paraId="6F696213" w14:textId="77777777" w:rsidR="00A42B6D" w:rsidRPr="00022E5F" w:rsidRDefault="00A42B6D" w:rsidP="00A42B6D">
      <w:pPr>
        <w:ind w:firstLine="709"/>
        <w:jc w:val="both"/>
        <w:rPr>
          <w:rFonts w:ascii="Abadi" w:hAnsi="Abadi"/>
          <w:bCs/>
          <w:sz w:val="21"/>
          <w:szCs w:val="21"/>
        </w:rPr>
      </w:pPr>
    </w:p>
    <w:p w14:paraId="627FA20D" w14:textId="5DFDDF38" w:rsidR="00A42B6D" w:rsidRPr="00022E5F" w:rsidRDefault="00A42B6D" w:rsidP="00A42B6D">
      <w:pPr>
        <w:ind w:firstLine="709"/>
        <w:jc w:val="both"/>
        <w:rPr>
          <w:rFonts w:ascii="Abadi" w:hAnsi="Abadi"/>
          <w:bCs/>
          <w:sz w:val="21"/>
          <w:szCs w:val="21"/>
        </w:rPr>
      </w:pPr>
      <w:r w:rsidRPr="00022E5F">
        <w:rPr>
          <w:rFonts w:ascii="Abadi" w:hAnsi="Abadi"/>
          <w:bCs/>
          <w:sz w:val="21"/>
          <w:szCs w:val="21"/>
        </w:rPr>
        <w:t xml:space="preserve">Cabe precisar que también esta medida contribuye a evitar que las mismas obras (obra menor) para las que se consideraron esos topes, se trasladen por el simple cambio de precios en el tiempo a la modalidad de licitación pública, dejando de aplicar los fines para los que fueron concebidas las modalidades distintas a ese régimen, que son los de facilitar el manejo de la obra menor, que se caracteriza por ser de sencillez técnica y escasa entidad constructiva y económica, consistiendo normalmente en pequeñas obras de simple reparación, decoración, ornato o cerramiento, que no precisan de proyecto técnico, ni de presupuestos elevados </w:t>
      </w:r>
    </w:p>
    <w:p w14:paraId="2C6903DB" w14:textId="77777777" w:rsidR="00A42B6D" w:rsidRPr="00022E5F" w:rsidRDefault="00A42B6D" w:rsidP="00A42B6D">
      <w:pPr>
        <w:ind w:firstLine="709"/>
        <w:jc w:val="both"/>
        <w:rPr>
          <w:rFonts w:ascii="Abadi" w:hAnsi="Abadi"/>
          <w:bCs/>
          <w:sz w:val="21"/>
          <w:szCs w:val="21"/>
        </w:rPr>
      </w:pPr>
    </w:p>
    <w:p w14:paraId="5578B147" w14:textId="38E460F9" w:rsidR="00A42B6D" w:rsidRPr="00022E5F" w:rsidRDefault="00A42B6D" w:rsidP="00A42B6D">
      <w:pPr>
        <w:ind w:firstLine="709"/>
        <w:jc w:val="both"/>
        <w:rPr>
          <w:rFonts w:ascii="Abadi" w:hAnsi="Abadi"/>
          <w:bCs/>
          <w:sz w:val="21"/>
          <w:szCs w:val="21"/>
        </w:rPr>
      </w:pPr>
      <w:r w:rsidRPr="00022E5F">
        <w:rPr>
          <w:rFonts w:ascii="Abadi" w:hAnsi="Abadi"/>
          <w:bCs/>
          <w:sz w:val="21"/>
          <w:szCs w:val="21"/>
        </w:rPr>
        <w:t xml:space="preserve">Cabe resaltar la responsabilidad que conlleva para la autoridad municipal el ejercer las facultades que les señala la Ley de Obra Pública y Servicios relacionados con la misma para el Estado y los Municipios de Guanajuato, en el caso que nos ocupa, el ejercicio de la obra bajo las modalidades de licitación simplificada, adjudicación directa y administración directa, debe realizarse con toda transparencia en el manejo de los recursos públicos empleados y procurando en todo momento el que las actividades y obras contratadas tengan como resultado el beneficio colectivo. </w:t>
      </w:r>
    </w:p>
    <w:p w14:paraId="5FF42BF2" w14:textId="77777777" w:rsidR="00A42B6D" w:rsidRPr="00022E5F" w:rsidRDefault="00A42B6D" w:rsidP="00A42B6D">
      <w:pPr>
        <w:ind w:firstLine="709"/>
        <w:jc w:val="both"/>
        <w:rPr>
          <w:rFonts w:ascii="Abadi" w:hAnsi="Abadi"/>
          <w:bCs/>
          <w:sz w:val="21"/>
          <w:szCs w:val="21"/>
        </w:rPr>
      </w:pPr>
    </w:p>
    <w:p w14:paraId="1235C17E" w14:textId="1777D36A" w:rsidR="00A42B6D" w:rsidRPr="00022E5F" w:rsidRDefault="00A42B6D" w:rsidP="00A42B6D">
      <w:pPr>
        <w:ind w:firstLine="709"/>
        <w:jc w:val="both"/>
        <w:rPr>
          <w:rFonts w:ascii="Abadi" w:hAnsi="Abadi"/>
          <w:bCs/>
          <w:sz w:val="21"/>
          <w:szCs w:val="21"/>
        </w:rPr>
      </w:pPr>
      <w:r w:rsidRPr="00022E5F">
        <w:rPr>
          <w:rFonts w:ascii="Abadi" w:hAnsi="Abadi"/>
          <w:bCs/>
          <w:sz w:val="21"/>
          <w:szCs w:val="21"/>
        </w:rPr>
        <w:t xml:space="preserve">Finalmente, coincidimos en cuanto a la agrupación de los mun1c1p1os para la aplicación del decreto contenido en el presente dictamen, considerando que los rangos de montos máximos de obra en los criterios de asignación directa y licitación simplificada deben estar en función de su capacidad institucional para llevar a cabo procesos de licitación y administración de obra y considerando la población con la que cuentan los municipios, tomando como referencia el conteo intercensal 2015 </w:t>
      </w:r>
      <w:r w:rsidRPr="00022E5F">
        <w:rPr>
          <w:rFonts w:ascii="Abadi" w:hAnsi="Abadi"/>
          <w:bCs/>
          <w:sz w:val="21"/>
          <w:szCs w:val="21"/>
        </w:rPr>
        <w:lastRenderedPageBreak/>
        <w:t xml:space="preserve">llevado a cabo por el Instituto Nacional de Estadística y Geografía. </w:t>
      </w:r>
    </w:p>
    <w:p w14:paraId="7AB1F102" w14:textId="77777777" w:rsidR="00A42B6D" w:rsidRPr="00022E5F" w:rsidRDefault="00A42B6D" w:rsidP="00A42B6D">
      <w:pPr>
        <w:ind w:firstLine="709"/>
        <w:jc w:val="both"/>
        <w:rPr>
          <w:rFonts w:ascii="Abadi" w:hAnsi="Abadi"/>
          <w:bCs/>
          <w:sz w:val="21"/>
          <w:szCs w:val="21"/>
        </w:rPr>
      </w:pPr>
    </w:p>
    <w:p w14:paraId="1A233C51" w14:textId="6AF63C62" w:rsidR="00FB046F" w:rsidRPr="00022E5F" w:rsidRDefault="00A42B6D" w:rsidP="00A42B6D">
      <w:pPr>
        <w:ind w:firstLine="709"/>
        <w:jc w:val="both"/>
        <w:rPr>
          <w:rFonts w:ascii="Abadi" w:hAnsi="Abadi"/>
          <w:bCs/>
          <w:sz w:val="21"/>
          <w:szCs w:val="21"/>
        </w:rPr>
      </w:pPr>
      <w:r w:rsidRPr="00022E5F">
        <w:rPr>
          <w:rFonts w:ascii="Abadi" w:hAnsi="Abadi"/>
          <w:bCs/>
          <w:sz w:val="21"/>
          <w:szCs w:val="21"/>
        </w:rPr>
        <w:t>Por lo anterior expuesto y con fundamento en lo dispuesto por los artículos 112, fracción XI; 171 y 204 de la Ley Orgánica del Poder Legislativo del Estado de Guanajuato, nos permitimos someter a la aprobación de la Asamblea, el siguiente proyecto de:</w:t>
      </w:r>
    </w:p>
    <w:p w14:paraId="03776242" w14:textId="16012BC3" w:rsidR="00A42B6D" w:rsidRPr="00022E5F" w:rsidRDefault="00A42B6D" w:rsidP="00A42B6D">
      <w:pPr>
        <w:ind w:firstLine="709"/>
        <w:jc w:val="both"/>
        <w:rPr>
          <w:rFonts w:ascii="Abadi" w:hAnsi="Abadi"/>
          <w:bCs/>
          <w:sz w:val="21"/>
          <w:szCs w:val="21"/>
        </w:rPr>
      </w:pPr>
    </w:p>
    <w:p w14:paraId="68F520BC" w14:textId="7EA89942" w:rsidR="001C2C33" w:rsidRPr="00022E5F" w:rsidRDefault="001C2C33" w:rsidP="001C2C33">
      <w:pPr>
        <w:jc w:val="center"/>
        <w:rPr>
          <w:rFonts w:ascii="Abadi" w:hAnsi="Abadi"/>
          <w:b/>
          <w:sz w:val="21"/>
          <w:szCs w:val="21"/>
        </w:rPr>
      </w:pPr>
      <w:r w:rsidRPr="00022E5F">
        <w:rPr>
          <w:rFonts w:ascii="Abadi" w:hAnsi="Abadi"/>
          <w:b/>
          <w:sz w:val="21"/>
          <w:szCs w:val="21"/>
        </w:rPr>
        <w:t>DECRETO</w:t>
      </w:r>
    </w:p>
    <w:p w14:paraId="5E1C09A9" w14:textId="77777777" w:rsidR="001C2C33" w:rsidRPr="00022E5F" w:rsidRDefault="001C2C33" w:rsidP="001C2C33">
      <w:pPr>
        <w:ind w:firstLine="709"/>
        <w:jc w:val="both"/>
        <w:rPr>
          <w:rFonts w:ascii="Abadi" w:hAnsi="Abadi"/>
          <w:b/>
          <w:sz w:val="21"/>
          <w:szCs w:val="21"/>
        </w:rPr>
      </w:pPr>
    </w:p>
    <w:p w14:paraId="45F88AA4" w14:textId="250C6B65" w:rsidR="00A42B6D" w:rsidRPr="00022E5F" w:rsidRDefault="001C2C33" w:rsidP="001C2C33">
      <w:pPr>
        <w:ind w:firstLine="709"/>
        <w:jc w:val="both"/>
        <w:rPr>
          <w:rFonts w:ascii="Abadi" w:hAnsi="Abadi"/>
          <w:bCs/>
          <w:sz w:val="21"/>
          <w:szCs w:val="21"/>
        </w:rPr>
      </w:pPr>
      <w:r w:rsidRPr="00022E5F">
        <w:rPr>
          <w:rFonts w:ascii="Abadi" w:hAnsi="Abadi"/>
          <w:b/>
          <w:sz w:val="21"/>
          <w:szCs w:val="21"/>
        </w:rPr>
        <w:t>Artículo Único.</w:t>
      </w:r>
      <w:r w:rsidRPr="00022E5F">
        <w:rPr>
          <w:rFonts w:ascii="Abadi" w:hAnsi="Abadi"/>
          <w:bCs/>
          <w:sz w:val="21"/>
          <w:szCs w:val="21"/>
        </w:rPr>
        <w:t xml:space="preserve"> Para los efectos de los artículos 46, 73, 76 y 87 de la Ley de Obra Pública y Servicios relacionados con la misma para el Estado y los Municipios de Guanajuato, el Congreso del Estado establece como montos máximos o rangos de adjudicación para la contratación de obra pública municipal, en sus modalidades de licitación simplificada y adjudicación directa, respectivamente, para el ejercicio fiscal del año 2020, los siguientes:</w:t>
      </w:r>
    </w:p>
    <w:p w14:paraId="6880C340" w14:textId="2ECF6BFB" w:rsidR="001C2C33" w:rsidRPr="00022E5F" w:rsidRDefault="001C2C33" w:rsidP="001C2C33">
      <w:pPr>
        <w:ind w:firstLine="709"/>
        <w:jc w:val="both"/>
        <w:rPr>
          <w:rFonts w:ascii="Abadi" w:hAnsi="Abadi"/>
          <w:bCs/>
          <w:sz w:val="21"/>
          <w:szCs w:val="21"/>
        </w:rPr>
      </w:pPr>
    </w:p>
    <w:p w14:paraId="666E4E14" w14:textId="3398AADF" w:rsidR="001C2C33" w:rsidRPr="00022E5F" w:rsidRDefault="0048103B" w:rsidP="0048103B">
      <w:pPr>
        <w:ind w:left="-851"/>
        <w:jc w:val="both"/>
        <w:rPr>
          <w:rFonts w:ascii="Abadi" w:hAnsi="Abadi"/>
          <w:bCs/>
          <w:sz w:val="21"/>
          <w:szCs w:val="21"/>
        </w:rPr>
      </w:pPr>
      <w:r w:rsidRPr="00022E5F">
        <w:rPr>
          <w:noProof/>
        </w:rPr>
        <w:drawing>
          <wp:inline distT="0" distB="0" distL="0" distR="0" wp14:anchorId="02DFFE2A" wp14:editId="2B538C2D">
            <wp:extent cx="3076190" cy="1091331"/>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25187" cy="1108713"/>
                    </a:xfrm>
                    <a:prstGeom prst="rect">
                      <a:avLst/>
                    </a:prstGeom>
                  </pic:spPr>
                </pic:pic>
              </a:graphicData>
            </a:graphic>
          </wp:inline>
        </w:drawing>
      </w:r>
    </w:p>
    <w:p w14:paraId="5A12B4DC" w14:textId="1AB14E31" w:rsidR="00197463" w:rsidRPr="00022E5F" w:rsidRDefault="00197463" w:rsidP="00953B84">
      <w:pPr>
        <w:ind w:firstLine="709"/>
        <w:jc w:val="both"/>
        <w:rPr>
          <w:rFonts w:ascii="Abadi" w:hAnsi="Abadi"/>
          <w:bCs/>
          <w:sz w:val="21"/>
          <w:szCs w:val="21"/>
        </w:rPr>
      </w:pPr>
    </w:p>
    <w:p w14:paraId="792D0457" w14:textId="74585D58" w:rsidR="0048103B" w:rsidRPr="00022E5F" w:rsidRDefault="0048103B" w:rsidP="00953B84">
      <w:pPr>
        <w:ind w:firstLine="709"/>
        <w:jc w:val="both"/>
        <w:rPr>
          <w:rFonts w:ascii="Abadi" w:hAnsi="Abadi"/>
          <w:bCs/>
          <w:sz w:val="21"/>
          <w:szCs w:val="21"/>
        </w:rPr>
      </w:pPr>
      <w:r w:rsidRPr="00022E5F">
        <w:rPr>
          <w:rFonts w:ascii="Abadi" w:hAnsi="Abadi"/>
          <w:bCs/>
          <w:sz w:val="21"/>
          <w:szCs w:val="21"/>
        </w:rPr>
        <w:t>Conforme a los datos publicados por el Instituto Nacional de Estadística y Geografía en el conteo intercensal del año 2015 los municipios del estado de Guanajuato que integran los grupos son los siguientes:</w:t>
      </w:r>
    </w:p>
    <w:p w14:paraId="7D01EDA1" w14:textId="4E0632A6" w:rsidR="0048103B" w:rsidRPr="00022E5F" w:rsidRDefault="0048103B" w:rsidP="00953B84">
      <w:pPr>
        <w:ind w:firstLine="709"/>
        <w:jc w:val="both"/>
        <w:rPr>
          <w:rFonts w:ascii="Abadi" w:hAnsi="Abadi"/>
          <w:bCs/>
          <w:sz w:val="21"/>
          <w:szCs w:val="21"/>
        </w:rPr>
      </w:pPr>
    </w:p>
    <w:p w14:paraId="5ED1D934" w14:textId="4F768A31" w:rsidR="0048103B" w:rsidRPr="00022E5F" w:rsidRDefault="00B214AA" w:rsidP="00476B60">
      <w:pPr>
        <w:jc w:val="both"/>
        <w:rPr>
          <w:rFonts w:ascii="Abadi" w:hAnsi="Abadi"/>
          <w:bCs/>
          <w:sz w:val="21"/>
          <w:szCs w:val="21"/>
        </w:rPr>
      </w:pPr>
      <w:r w:rsidRPr="00022E5F">
        <w:rPr>
          <w:noProof/>
        </w:rPr>
        <w:drawing>
          <wp:inline distT="0" distB="0" distL="0" distR="0" wp14:anchorId="11A048EE" wp14:editId="22DB5426">
            <wp:extent cx="2577465" cy="2074057"/>
            <wp:effectExtent l="0" t="0" r="0"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5764"/>
                    <a:stretch/>
                  </pic:blipFill>
                  <pic:spPr bwMode="auto">
                    <a:xfrm>
                      <a:off x="0" y="0"/>
                      <a:ext cx="2577465" cy="2074057"/>
                    </a:xfrm>
                    <a:prstGeom prst="rect">
                      <a:avLst/>
                    </a:prstGeom>
                    <a:ln>
                      <a:noFill/>
                    </a:ln>
                    <a:extLst>
                      <a:ext uri="{53640926-AAD7-44D8-BBD7-CCE9431645EC}">
                        <a14:shadowObscured xmlns:a14="http://schemas.microsoft.com/office/drawing/2010/main"/>
                      </a:ext>
                    </a:extLst>
                  </pic:spPr>
                </pic:pic>
              </a:graphicData>
            </a:graphic>
          </wp:inline>
        </w:drawing>
      </w:r>
    </w:p>
    <w:p w14:paraId="2484C58F" w14:textId="40AE75DC" w:rsidR="0048103B" w:rsidRPr="00022E5F" w:rsidRDefault="00B214AA" w:rsidP="00486B75">
      <w:pPr>
        <w:jc w:val="both"/>
        <w:rPr>
          <w:rFonts w:ascii="Abadi" w:hAnsi="Abadi"/>
          <w:bCs/>
          <w:sz w:val="21"/>
          <w:szCs w:val="21"/>
        </w:rPr>
      </w:pPr>
      <w:r w:rsidRPr="00022E5F">
        <w:rPr>
          <w:noProof/>
        </w:rPr>
        <w:drawing>
          <wp:inline distT="0" distB="0" distL="0" distR="0" wp14:anchorId="7FEC59BA" wp14:editId="4176E511">
            <wp:extent cx="2577465" cy="3558499"/>
            <wp:effectExtent l="0" t="0" r="0" b="44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3993"/>
                    <a:stretch/>
                  </pic:blipFill>
                  <pic:spPr bwMode="auto">
                    <a:xfrm>
                      <a:off x="0" y="0"/>
                      <a:ext cx="2577465" cy="3558499"/>
                    </a:xfrm>
                    <a:prstGeom prst="rect">
                      <a:avLst/>
                    </a:prstGeom>
                    <a:ln>
                      <a:noFill/>
                    </a:ln>
                    <a:extLst>
                      <a:ext uri="{53640926-AAD7-44D8-BBD7-CCE9431645EC}">
                        <a14:shadowObscured xmlns:a14="http://schemas.microsoft.com/office/drawing/2010/main"/>
                      </a:ext>
                    </a:extLst>
                  </pic:spPr>
                </pic:pic>
              </a:graphicData>
            </a:graphic>
          </wp:inline>
        </w:drawing>
      </w:r>
    </w:p>
    <w:p w14:paraId="37156EDF" w14:textId="444536C2" w:rsidR="0048103B" w:rsidRPr="00022E5F" w:rsidRDefault="00B214AA" w:rsidP="00486B75">
      <w:pPr>
        <w:jc w:val="both"/>
        <w:rPr>
          <w:rFonts w:ascii="Abadi" w:hAnsi="Abadi"/>
          <w:bCs/>
          <w:sz w:val="21"/>
          <w:szCs w:val="21"/>
        </w:rPr>
      </w:pPr>
      <w:r w:rsidRPr="00022E5F">
        <w:rPr>
          <w:noProof/>
        </w:rPr>
        <w:drawing>
          <wp:inline distT="0" distB="0" distL="0" distR="0" wp14:anchorId="2E527D34" wp14:editId="40CC1A78">
            <wp:extent cx="2577465" cy="2378498"/>
            <wp:effectExtent l="0" t="0" r="0" b="317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2074"/>
                    <a:stretch/>
                  </pic:blipFill>
                  <pic:spPr bwMode="auto">
                    <a:xfrm>
                      <a:off x="0" y="0"/>
                      <a:ext cx="2577465" cy="2378498"/>
                    </a:xfrm>
                    <a:prstGeom prst="rect">
                      <a:avLst/>
                    </a:prstGeom>
                    <a:ln>
                      <a:noFill/>
                    </a:ln>
                    <a:extLst>
                      <a:ext uri="{53640926-AAD7-44D8-BBD7-CCE9431645EC}">
                        <a14:shadowObscured xmlns:a14="http://schemas.microsoft.com/office/drawing/2010/main"/>
                      </a:ext>
                    </a:extLst>
                  </pic:spPr>
                </pic:pic>
              </a:graphicData>
            </a:graphic>
          </wp:inline>
        </w:drawing>
      </w:r>
    </w:p>
    <w:p w14:paraId="79BF35A9" w14:textId="370DA8F1" w:rsidR="0048103B" w:rsidRPr="00022E5F" w:rsidRDefault="00B214AA" w:rsidP="00B214AA">
      <w:pPr>
        <w:ind w:left="142"/>
        <w:jc w:val="both"/>
        <w:rPr>
          <w:rFonts w:ascii="Abadi" w:hAnsi="Abadi"/>
          <w:bCs/>
          <w:sz w:val="21"/>
          <w:szCs w:val="21"/>
        </w:rPr>
      </w:pPr>
      <w:r w:rsidRPr="00022E5F">
        <w:rPr>
          <w:noProof/>
        </w:rPr>
        <w:drawing>
          <wp:inline distT="0" distB="0" distL="0" distR="0" wp14:anchorId="2217065C" wp14:editId="00D38029">
            <wp:extent cx="2457505" cy="606358"/>
            <wp:effectExtent l="0" t="0" r="0" b="381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48" t="8012" r="2720"/>
                    <a:stretch/>
                  </pic:blipFill>
                  <pic:spPr bwMode="auto">
                    <a:xfrm>
                      <a:off x="0" y="0"/>
                      <a:ext cx="2459741" cy="606910"/>
                    </a:xfrm>
                    <a:prstGeom prst="rect">
                      <a:avLst/>
                    </a:prstGeom>
                    <a:ln>
                      <a:noFill/>
                    </a:ln>
                    <a:extLst>
                      <a:ext uri="{53640926-AAD7-44D8-BBD7-CCE9431645EC}">
                        <a14:shadowObscured xmlns:a14="http://schemas.microsoft.com/office/drawing/2010/main"/>
                      </a:ext>
                    </a:extLst>
                  </pic:spPr>
                </pic:pic>
              </a:graphicData>
            </a:graphic>
          </wp:inline>
        </w:drawing>
      </w:r>
    </w:p>
    <w:p w14:paraId="75DFB51A" w14:textId="77777777" w:rsidR="0048103B" w:rsidRPr="00022E5F" w:rsidRDefault="0048103B" w:rsidP="00953B84">
      <w:pPr>
        <w:ind w:firstLine="709"/>
        <w:jc w:val="both"/>
        <w:rPr>
          <w:rFonts w:ascii="Abadi" w:hAnsi="Abadi"/>
          <w:b/>
          <w:sz w:val="21"/>
          <w:szCs w:val="21"/>
        </w:rPr>
      </w:pPr>
    </w:p>
    <w:p w14:paraId="580812DC" w14:textId="23F41FA4" w:rsidR="004F6E57" w:rsidRPr="00022E5F" w:rsidRDefault="004F6E57" w:rsidP="004F6E57">
      <w:pPr>
        <w:jc w:val="center"/>
        <w:rPr>
          <w:rFonts w:ascii="Abadi" w:hAnsi="Abadi"/>
          <w:b/>
          <w:sz w:val="21"/>
          <w:szCs w:val="21"/>
        </w:rPr>
      </w:pPr>
      <w:r w:rsidRPr="00022E5F">
        <w:rPr>
          <w:rFonts w:ascii="Abadi" w:hAnsi="Abadi"/>
          <w:b/>
          <w:sz w:val="21"/>
          <w:szCs w:val="21"/>
        </w:rPr>
        <w:t>TRANSITORIO</w:t>
      </w:r>
    </w:p>
    <w:p w14:paraId="4B5523EA" w14:textId="77777777" w:rsidR="004F6E57" w:rsidRPr="00022E5F" w:rsidRDefault="004F6E57" w:rsidP="004F6E57">
      <w:pPr>
        <w:ind w:firstLine="709"/>
        <w:jc w:val="both"/>
        <w:rPr>
          <w:rFonts w:ascii="Abadi" w:hAnsi="Abadi"/>
          <w:bCs/>
          <w:sz w:val="21"/>
          <w:szCs w:val="21"/>
        </w:rPr>
      </w:pPr>
    </w:p>
    <w:p w14:paraId="11630927" w14:textId="032B3CB0" w:rsidR="004F6E57" w:rsidRPr="00022E5F" w:rsidRDefault="004F6E57" w:rsidP="004F6E57">
      <w:pPr>
        <w:ind w:firstLine="709"/>
        <w:jc w:val="both"/>
        <w:rPr>
          <w:rFonts w:ascii="Abadi" w:hAnsi="Abadi"/>
          <w:bCs/>
          <w:sz w:val="21"/>
          <w:szCs w:val="21"/>
        </w:rPr>
      </w:pPr>
      <w:r w:rsidRPr="00022E5F">
        <w:rPr>
          <w:rFonts w:ascii="Abadi" w:hAnsi="Abadi"/>
          <w:bCs/>
          <w:sz w:val="21"/>
          <w:szCs w:val="21"/>
        </w:rPr>
        <w:t xml:space="preserve">Los montos máximos o rangos de adjudicación establecidos en el presente Decreto, serán aplicables para la determinación del monto para la ejecución de obra pública municipal en la modalidad de administración directa, conforme lo dispuesto en el segundo párrafo del artículo 87 de la Ley de Obra Pública y Servicios </w:t>
      </w:r>
      <w:r w:rsidRPr="00022E5F">
        <w:rPr>
          <w:rFonts w:ascii="Abadi" w:hAnsi="Abadi"/>
          <w:bCs/>
          <w:sz w:val="21"/>
          <w:szCs w:val="21"/>
        </w:rPr>
        <w:lastRenderedPageBreak/>
        <w:t xml:space="preserve">relacionados con la misma para el Estado y los Municipios de Guanajuato. </w:t>
      </w:r>
    </w:p>
    <w:p w14:paraId="725BABCC" w14:textId="77777777" w:rsidR="004F6E57" w:rsidRPr="00022E5F" w:rsidRDefault="004F6E57" w:rsidP="004F6E57">
      <w:pPr>
        <w:ind w:firstLine="709"/>
        <w:jc w:val="both"/>
        <w:rPr>
          <w:rFonts w:ascii="Abadi" w:hAnsi="Abadi"/>
          <w:bCs/>
          <w:sz w:val="21"/>
          <w:szCs w:val="21"/>
        </w:rPr>
      </w:pPr>
    </w:p>
    <w:p w14:paraId="1F62C6FB" w14:textId="32B0B8B2" w:rsidR="004F6E57" w:rsidRPr="00022E5F" w:rsidRDefault="004F6E57" w:rsidP="004F6E57">
      <w:pPr>
        <w:ind w:firstLine="709"/>
        <w:jc w:val="both"/>
        <w:rPr>
          <w:rFonts w:ascii="Abadi" w:hAnsi="Abadi"/>
          <w:bCs/>
          <w:sz w:val="21"/>
          <w:szCs w:val="21"/>
        </w:rPr>
      </w:pPr>
      <w:r w:rsidRPr="00022E5F">
        <w:rPr>
          <w:rFonts w:ascii="Abadi" w:hAnsi="Abadi"/>
          <w:bCs/>
          <w:sz w:val="21"/>
          <w:szCs w:val="21"/>
        </w:rPr>
        <w:t xml:space="preserve">Los montos establecidos en el presente Decreto, deberán considerarse sin incluir el importe del impuesto al valor agregado. </w:t>
      </w:r>
    </w:p>
    <w:p w14:paraId="40AA501E" w14:textId="60D0655D" w:rsidR="00661019" w:rsidRPr="00022E5F" w:rsidRDefault="00661019" w:rsidP="004F6E57">
      <w:pPr>
        <w:ind w:firstLine="709"/>
        <w:jc w:val="both"/>
        <w:rPr>
          <w:rFonts w:ascii="Abadi" w:hAnsi="Abadi"/>
          <w:bCs/>
          <w:sz w:val="21"/>
          <w:szCs w:val="21"/>
        </w:rPr>
      </w:pPr>
    </w:p>
    <w:p w14:paraId="35CD9227" w14:textId="1DE14EB5" w:rsidR="00661019" w:rsidRPr="00022E5F" w:rsidRDefault="00661019" w:rsidP="004F6E57">
      <w:pPr>
        <w:ind w:firstLine="709"/>
        <w:jc w:val="both"/>
        <w:rPr>
          <w:rFonts w:ascii="Abadi" w:hAnsi="Abadi"/>
          <w:bCs/>
          <w:sz w:val="21"/>
          <w:szCs w:val="21"/>
        </w:rPr>
      </w:pPr>
      <w:r w:rsidRPr="00022E5F">
        <w:rPr>
          <w:rFonts w:ascii="Abadi" w:hAnsi="Abadi"/>
          <w:b/>
          <w:sz w:val="21"/>
          <w:szCs w:val="21"/>
        </w:rPr>
        <w:t xml:space="preserve">Artículo único. </w:t>
      </w:r>
      <w:r w:rsidRPr="00022E5F">
        <w:rPr>
          <w:rFonts w:ascii="Abadi" w:hAnsi="Abadi"/>
          <w:bCs/>
          <w:sz w:val="21"/>
          <w:szCs w:val="21"/>
        </w:rPr>
        <w:t>El presente decreto entrará en vigor al 1° de enero del 2020, previa publicación en el Periódico Oficial del Gobierno del Estado.</w:t>
      </w:r>
    </w:p>
    <w:p w14:paraId="67952A5A" w14:textId="6086AC2A" w:rsidR="00661019" w:rsidRPr="00022E5F" w:rsidRDefault="00661019" w:rsidP="004F6E57">
      <w:pPr>
        <w:ind w:firstLine="709"/>
        <w:jc w:val="both"/>
        <w:rPr>
          <w:rFonts w:ascii="Abadi" w:hAnsi="Abadi"/>
          <w:b/>
          <w:sz w:val="21"/>
          <w:szCs w:val="21"/>
        </w:rPr>
      </w:pPr>
    </w:p>
    <w:p w14:paraId="2987AF8F" w14:textId="7C0AC16F" w:rsidR="00661019" w:rsidRPr="00022E5F" w:rsidRDefault="000824DF" w:rsidP="004F6E57">
      <w:pPr>
        <w:ind w:firstLine="709"/>
        <w:jc w:val="both"/>
        <w:rPr>
          <w:rFonts w:ascii="Abadi" w:hAnsi="Abadi"/>
          <w:b/>
          <w:sz w:val="21"/>
          <w:szCs w:val="21"/>
        </w:rPr>
      </w:pPr>
      <w:r w:rsidRPr="00022E5F">
        <w:rPr>
          <w:rFonts w:ascii="Abadi" w:hAnsi="Abadi"/>
          <w:b/>
          <w:sz w:val="21"/>
          <w:szCs w:val="21"/>
        </w:rPr>
        <w:t xml:space="preserve">GUANAJUATO, GTO., 10 DE DICIEMBRE DE 2019. </w:t>
      </w:r>
      <w:r w:rsidRPr="00022E5F">
        <w:rPr>
          <w:rFonts w:ascii="Abadi" w:hAnsi="Abadi" w:cs="Arial"/>
          <w:b/>
          <w:bCs/>
          <w:sz w:val="21"/>
          <w:szCs w:val="21"/>
          <w:lang w:val="es-MX" w:eastAsia="x-none"/>
        </w:rPr>
        <w:t>LA COMISIÓN DE HACIENDA Y FISCALIZACIÓN. DIP. ALEJANDRA GUTIÉRREZ CAMPOS. DIP. CLAUDIA SILVA CAMPOS. DIP. LORENA DEL CARMEN ALFARO GARCÍA. DIP. VÍCTOR MANUEL ZANELLA HUERTA. DIP. CELESTE GÓMEZ FRAGOSO.»</w:t>
      </w:r>
      <w:r w:rsidRPr="00022E5F">
        <w:rPr>
          <w:rFonts w:ascii="Abadi" w:hAnsi="Abadi" w:cs="Calibri Light"/>
          <w:b/>
          <w:sz w:val="21"/>
          <w:szCs w:val="21"/>
        </w:rPr>
        <w:t xml:space="preserve"> </w:t>
      </w:r>
      <w:r w:rsidRPr="00022E5F">
        <w:rPr>
          <w:rFonts w:ascii="Abadi" w:hAnsi="Abadi"/>
          <w:b/>
          <w:sz w:val="21"/>
          <w:szCs w:val="21"/>
        </w:rPr>
        <w:t xml:space="preserve"> </w:t>
      </w:r>
    </w:p>
    <w:p w14:paraId="43ABC91E" w14:textId="304F5F3D" w:rsidR="000824DF" w:rsidRPr="00022E5F" w:rsidRDefault="000824DF" w:rsidP="004F6E57">
      <w:pPr>
        <w:ind w:firstLine="709"/>
        <w:jc w:val="both"/>
        <w:rPr>
          <w:rFonts w:ascii="Abadi" w:hAnsi="Abadi"/>
          <w:b/>
          <w:sz w:val="21"/>
          <w:szCs w:val="21"/>
        </w:rPr>
      </w:pPr>
    </w:p>
    <w:p w14:paraId="70056ABE" w14:textId="7C9FB5F0" w:rsidR="000824DF" w:rsidRPr="00022E5F" w:rsidRDefault="0079382E" w:rsidP="004F6E57">
      <w:pPr>
        <w:ind w:firstLine="709"/>
        <w:jc w:val="both"/>
        <w:rPr>
          <w:rFonts w:ascii="Abadi" w:hAnsi="Abadi"/>
          <w:bCs/>
          <w:sz w:val="21"/>
          <w:szCs w:val="21"/>
        </w:rPr>
      </w:pPr>
      <w:r w:rsidRPr="00022E5F">
        <w:rPr>
          <w:rFonts w:ascii="Abadi" w:hAnsi="Abadi"/>
          <w:b/>
          <w:sz w:val="21"/>
          <w:szCs w:val="21"/>
        </w:rPr>
        <w:t xml:space="preserve">-La C. Presidenta: </w:t>
      </w:r>
      <w:r w:rsidR="00915A86" w:rsidRPr="00022E5F">
        <w:rPr>
          <w:rFonts w:ascii="Abadi" w:hAnsi="Abadi"/>
          <w:bCs/>
          <w:sz w:val="21"/>
          <w:szCs w:val="21"/>
        </w:rPr>
        <w:t>Si alguna diputada o algún diputado desean hacer uso de la palabra en pro o en contra, manifiéstenlo indicando el sentido de su participación.</w:t>
      </w:r>
    </w:p>
    <w:p w14:paraId="1613BC37" w14:textId="0E283F8F" w:rsidR="00915A86" w:rsidRPr="00022E5F" w:rsidRDefault="00915A86" w:rsidP="004F6E57">
      <w:pPr>
        <w:ind w:firstLine="709"/>
        <w:jc w:val="both"/>
        <w:rPr>
          <w:rFonts w:ascii="Abadi" w:hAnsi="Abadi"/>
          <w:bCs/>
          <w:sz w:val="21"/>
          <w:szCs w:val="21"/>
        </w:rPr>
      </w:pPr>
    </w:p>
    <w:p w14:paraId="391AFF8E" w14:textId="741ADC12" w:rsidR="00915A86" w:rsidRPr="00022E5F" w:rsidRDefault="00915A86" w:rsidP="004F6E57">
      <w:pPr>
        <w:ind w:firstLine="709"/>
        <w:jc w:val="both"/>
        <w:rPr>
          <w:rFonts w:ascii="Abadi" w:hAnsi="Abadi"/>
          <w:bCs/>
          <w:sz w:val="21"/>
          <w:szCs w:val="21"/>
        </w:rPr>
      </w:pPr>
      <w:r w:rsidRPr="00022E5F">
        <w:rPr>
          <w:rFonts w:ascii="Abadi" w:hAnsi="Abadi"/>
          <w:bCs/>
          <w:sz w:val="21"/>
          <w:szCs w:val="21"/>
        </w:rPr>
        <w:t>Sí diputado Raúl Humberto Márquez Albo.</w:t>
      </w:r>
    </w:p>
    <w:p w14:paraId="45798B09" w14:textId="62D7B2B5" w:rsidR="00915A86" w:rsidRPr="00022E5F" w:rsidRDefault="00915A86" w:rsidP="004F6E57">
      <w:pPr>
        <w:ind w:firstLine="709"/>
        <w:jc w:val="both"/>
        <w:rPr>
          <w:rFonts w:ascii="Abadi" w:hAnsi="Abadi"/>
          <w:bCs/>
          <w:sz w:val="21"/>
          <w:szCs w:val="21"/>
        </w:rPr>
      </w:pPr>
    </w:p>
    <w:p w14:paraId="07EFACD0" w14:textId="516FD7B6" w:rsidR="00915A86" w:rsidRPr="00022E5F" w:rsidRDefault="00915A86" w:rsidP="004F6E57">
      <w:pPr>
        <w:ind w:firstLine="709"/>
        <w:jc w:val="both"/>
        <w:rPr>
          <w:rFonts w:ascii="Abadi" w:hAnsi="Abadi"/>
          <w:bCs/>
          <w:sz w:val="21"/>
          <w:szCs w:val="21"/>
        </w:rPr>
      </w:pPr>
      <w:r w:rsidRPr="00022E5F">
        <w:rPr>
          <w:rFonts w:ascii="Abadi" w:hAnsi="Abadi"/>
          <w:b/>
          <w:sz w:val="21"/>
          <w:szCs w:val="21"/>
        </w:rPr>
        <w:t xml:space="preserve">C. Dip. Raúl Humberto Márquez Albo: </w:t>
      </w:r>
      <w:r w:rsidRPr="00022E5F">
        <w:rPr>
          <w:rFonts w:ascii="Abadi" w:hAnsi="Abadi"/>
          <w:bCs/>
          <w:sz w:val="21"/>
          <w:szCs w:val="21"/>
        </w:rPr>
        <w:t>Sí, para hacer una propuesta.</w:t>
      </w:r>
    </w:p>
    <w:p w14:paraId="4AB32F91" w14:textId="5734AE55" w:rsidR="00915A86" w:rsidRPr="00022E5F" w:rsidRDefault="00915A86" w:rsidP="004F6E57">
      <w:pPr>
        <w:ind w:firstLine="709"/>
        <w:jc w:val="both"/>
        <w:rPr>
          <w:rFonts w:ascii="Abadi" w:hAnsi="Abadi"/>
          <w:bCs/>
          <w:sz w:val="21"/>
          <w:szCs w:val="21"/>
        </w:rPr>
      </w:pPr>
    </w:p>
    <w:p w14:paraId="1B10D8DC" w14:textId="44F3077F" w:rsidR="00915A86" w:rsidRPr="00022E5F" w:rsidRDefault="00915A86" w:rsidP="004F6E57">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Adelante.</w:t>
      </w:r>
    </w:p>
    <w:p w14:paraId="3A73640F" w14:textId="77D273E1" w:rsidR="00915A86" w:rsidRPr="00022E5F" w:rsidRDefault="00915A86" w:rsidP="004F6E57">
      <w:pPr>
        <w:ind w:firstLine="709"/>
        <w:jc w:val="both"/>
        <w:rPr>
          <w:rFonts w:ascii="Abadi" w:hAnsi="Abadi"/>
          <w:bCs/>
          <w:sz w:val="21"/>
          <w:szCs w:val="21"/>
        </w:rPr>
      </w:pPr>
    </w:p>
    <w:p w14:paraId="5FB4762C" w14:textId="0B5F5854" w:rsidR="00915A86" w:rsidRPr="00022E5F" w:rsidRDefault="00CE7FFC" w:rsidP="004F6E57">
      <w:pPr>
        <w:ind w:firstLine="709"/>
        <w:jc w:val="both"/>
        <w:rPr>
          <w:rFonts w:ascii="Abadi" w:hAnsi="Abadi"/>
          <w:b/>
          <w:sz w:val="21"/>
          <w:szCs w:val="21"/>
        </w:rPr>
      </w:pPr>
      <w:r w:rsidRPr="00022E5F">
        <w:rPr>
          <w:rFonts w:ascii="Abadi" w:hAnsi="Abadi"/>
          <w:b/>
          <w:sz w:val="21"/>
          <w:szCs w:val="21"/>
        </w:rPr>
        <w:t>PARTICIPACIÓN DEL DIPUTADO RAÚL HUMBERTO MÁRQUEZ ALBO A EFECTO DE FORMULAR UNA PROPUESTA CON RELACIÓN AL ESTABLECIMIENTO DE LOS MONTOS MÁXIMOS O RANGOS DE ADJUDICACIÓN PARA LA CONTRATACIÓN DE LA OBRA PÚBLICA MUNICIPAL</w:t>
      </w:r>
      <w:r w:rsidR="00515806" w:rsidRPr="00022E5F">
        <w:rPr>
          <w:rFonts w:ascii="Abadi" w:hAnsi="Abadi"/>
          <w:b/>
          <w:sz w:val="21"/>
          <w:szCs w:val="21"/>
        </w:rPr>
        <w:t xml:space="preserve"> PARA EL EJERCICIO FISCAL 2020.</w:t>
      </w:r>
    </w:p>
    <w:p w14:paraId="1AFBB4FE" w14:textId="7E82179B" w:rsidR="00CE7FFC" w:rsidRPr="00022E5F" w:rsidRDefault="00832AF7" w:rsidP="00832AF7">
      <w:pPr>
        <w:ind w:firstLine="709"/>
        <w:jc w:val="right"/>
        <w:rPr>
          <w:rFonts w:ascii="Abadi" w:hAnsi="Abadi"/>
          <w:b/>
          <w:sz w:val="21"/>
          <w:szCs w:val="21"/>
        </w:rPr>
      </w:pPr>
      <w:r w:rsidRPr="00022E5F">
        <w:rPr>
          <w:noProof/>
        </w:rPr>
        <w:drawing>
          <wp:inline distT="0" distB="0" distL="0" distR="0" wp14:anchorId="5FD08121" wp14:editId="567880F8">
            <wp:extent cx="1303882" cy="861545"/>
            <wp:effectExtent l="19050" t="0" r="10795" b="28194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18875" cy="87145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F31D83" w14:textId="54E6FA55" w:rsidR="00832AF7" w:rsidRPr="00022E5F" w:rsidRDefault="00832AF7" w:rsidP="00832AF7">
      <w:pPr>
        <w:ind w:firstLine="709"/>
        <w:jc w:val="both"/>
        <w:rPr>
          <w:rFonts w:ascii="Abadi" w:hAnsi="Abadi"/>
          <w:bCs/>
          <w:sz w:val="21"/>
          <w:szCs w:val="21"/>
        </w:rPr>
      </w:pPr>
      <w:r w:rsidRPr="00022E5F">
        <w:rPr>
          <w:rFonts w:ascii="Abadi" w:hAnsi="Abadi"/>
          <w:b/>
          <w:sz w:val="21"/>
          <w:szCs w:val="21"/>
        </w:rPr>
        <w:t xml:space="preserve">C. Dip. Raúl Humberto Márquez Albo: </w:t>
      </w:r>
      <w:r w:rsidRPr="00022E5F">
        <w:rPr>
          <w:rFonts w:ascii="Abadi" w:hAnsi="Abadi"/>
          <w:bCs/>
          <w:sz w:val="21"/>
          <w:szCs w:val="21"/>
        </w:rPr>
        <w:t xml:space="preserve">Buenos días. Con el permiso de la presidencia. Compañeras y compañeros diputados. </w:t>
      </w:r>
    </w:p>
    <w:p w14:paraId="3C1E608D" w14:textId="746ADA9C" w:rsidR="00832AF7" w:rsidRPr="00022E5F" w:rsidRDefault="00832AF7" w:rsidP="00832AF7">
      <w:pPr>
        <w:ind w:firstLine="709"/>
        <w:jc w:val="both"/>
        <w:rPr>
          <w:rFonts w:ascii="Abadi" w:hAnsi="Abadi"/>
          <w:bCs/>
          <w:sz w:val="21"/>
          <w:szCs w:val="21"/>
        </w:rPr>
      </w:pPr>
    </w:p>
    <w:p w14:paraId="2EE54E4E" w14:textId="51267412" w:rsidR="00832AF7" w:rsidRPr="00022E5F" w:rsidRDefault="00832AF7" w:rsidP="00832AF7">
      <w:pPr>
        <w:ind w:firstLine="709"/>
        <w:jc w:val="both"/>
        <w:rPr>
          <w:rFonts w:ascii="Abadi" w:hAnsi="Abadi"/>
          <w:bCs/>
          <w:sz w:val="21"/>
          <w:szCs w:val="21"/>
        </w:rPr>
      </w:pPr>
      <w:r w:rsidRPr="00022E5F">
        <w:rPr>
          <w:rFonts w:ascii="Abadi" w:hAnsi="Abadi"/>
          <w:bCs/>
          <w:sz w:val="21"/>
          <w:szCs w:val="21"/>
        </w:rPr>
        <w:t xml:space="preserve">El que suscribe Diputado Raúl Humberto Márquez Albo, integrante de grupo parlamentario MORENA ante esta Sexagésima Cuarta Legislatura del Congreso del Estado Libre y Soberano de Guanajuato, con fundamento en lo dispuesto por el artículo 187 de la Ley Orgánica del Poder Legislativo del Estado de Guanajuato, me permito someter a la consideración de esta Honorable Asamblea, la presente reserva al artículo único, correspondientes a los montos máximos o rangos de adjudicación de obra pública municipal en sus modalidades de adjudicación directa y licitación Simplificada, y los grupos A, B y C, referente a los grupos de municipios, para el ejercicio fiscal del año 2020, en atención a lo siguiente: </w:t>
      </w:r>
    </w:p>
    <w:p w14:paraId="4B3FC2CF" w14:textId="77777777" w:rsidR="00832AF7" w:rsidRPr="00022E5F" w:rsidRDefault="00832AF7" w:rsidP="00832AF7">
      <w:pPr>
        <w:ind w:firstLine="709"/>
        <w:jc w:val="both"/>
        <w:rPr>
          <w:rFonts w:ascii="Abadi" w:hAnsi="Abadi"/>
          <w:bCs/>
          <w:sz w:val="21"/>
          <w:szCs w:val="21"/>
        </w:rPr>
      </w:pPr>
    </w:p>
    <w:p w14:paraId="2DF9C5F4" w14:textId="183ABBA9" w:rsidR="00832AF7" w:rsidRPr="00022E5F" w:rsidRDefault="00832AF7" w:rsidP="00567883">
      <w:pPr>
        <w:jc w:val="center"/>
        <w:rPr>
          <w:rFonts w:ascii="Abadi" w:hAnsi="Abadi"/>
          <w:bCs/>
          <w:sz w:val="21"/>
          <w:szCs w:val="21"/>
        </w:rPr>
      </w:pPr>
      <w:r w:rsidRPr="00022E5F">
        <w:rPr>
          <w:rFonts w:ascii="Abadi" w:hAnsi="Abadi"/>
          <w:bCs/>
          <w:sz w:val="21"/>
          <w:szCs w:val="21"/>
        </w:rPr>
        <w:t>CONSIDERANDOS</w:t>
      </w:r>
    </w:p>
    <w:p w14:paraId="627949A9" w14:textId="77777777" w:rsidR="00832AF7" w:rsidRPr="00022E5F" w:rsidRDefault="00832AF7" w:rsidP="00832AF7">
      <w:pPr>
        <w:ind w:firstLine="709"/>
        <w:jc w:val="both"/>
        <w:rPr>
          <w:rFonts w:ascii="Abadi" w:hAnsi="Abadi"/>
          <w:bCs/>
          <w:sz w:val="21"/>
          <w:szCs w:val="21"/>
        </w:rPr>
      </w:pPr>
    </w:p>
    <w:p w14:paraId="4CAC998C" w14:textId="1344354C" w:rsidR="00832AF7" w:rsidRPr="00022E5F" w:rsidRDefault="00832AF7" w:rsidP="00832AF7">
      <w:pPr>
        <w:ind w:firstLine="709"/>
        <w:jc w:val="both"/>
        <w:rPr>
          <w:rFonts w:ascii="Abadi" w:hAnsi="Abadi"/>
          <w:bCs/>
          <w:sz w:val="21"/>
          <w:szCs w:val="21"/>
        </w:rPr>
      </w:pPr>
      <w:r w:rsidRPr="00022E5F">
        <w:rPr>
          <w:rFonts w:ascii="Abadi" w:hAnsi="Abadi"/>
          <w:bCs/>
          <w:sz w:val="21"/>
          <w:szCs w:val="21"/>
        </w:rPr>
        <w:t xml:space="preserve">El recurso público debe de manejarse con total y absoluta transparencia y en el tema de la obra pública, siempre deberán de buscarse las opciones de contratistas que garanticen la mejor opción para su ejecución. En virtud de lo anterior, se propone la eliminación de la adjudicación directa. Toda la obra pública, sin excepción, debe de ser objeto de licitación de competencia entre los posibles oferentes, pues la ley debe garantizar la transparencia y la búsqueda de eficientar el ejercicio del presupuesto. </w:t>
      </w:r>
    </w:p>
    <w:p w14:paraId="3ABD6666" w14:textId="77777777" w:rsidR="00832AF7" w:rsidRPr="00022E5F" w:rsidRDefault="00832AF7" w:rsidP="00832AF7">
      <w:pPr>
        <w:ind w:firstLine="709"/>
        <w:jc w:val="both"/>
        <w:rPr>
          <w:rFonts w:ascii="Abadi" w:hAnsi="Abadi"/>
          <w:bCs/>
          <w:sz w:val="21"/>
          <w:szCs w:val="21"/>
        </w:rPr>
      </w:pPr>
    </w:p>
    <w:p w14:paraId="41EAE53F" w14:textId="77777777" w:rsidR="00832AF7" w:rsidRPr="00022E5F" w:rsidRDefault="00832AF7" w:rsidP="00832AF7">
      <w:pPr>
        <w:ind w:firstLine="709"/>
        <w:jc w:val="both"/>
        <w:rPr>
          <w:rFonts w:ascii="Abadi" w:hAnsi="Abadi"/>
          <w:bCs/>
          <w:sz w:val="21"/>
          <w:szCs w:val="21"/>
        </w:rPr>
      </w:pPr>
      <w:r w:rsidRPr="00022E5F">
        <w:rPr>
          <w:rFonts w:ascii="Abadi" w:hAnsi="Abadi"/>
          <w:bCs/>
          <w:sz w:val="21"/>
          <w:szCs w:val="21"/>
        </w:rPr>
        <w:t xml:space="preserve">Por otro lado, se propone la creación de un nuevo grupo de municipios en virtud que en el rango de población de cien mil a doscientos mil habitantes hay 11 municipios y el rango de población del grupo original, entre el de menor al de máxima población, es de un millón cuatrocientos mil habitantes. </w:t>
      </w:r>
    </w:p>
    <w:p w14:paraId="469A4447" w14:textId="77777777" w:rsidR="00832AF7" w:rsidRPr="00022E5F" w:rsidRDefault="00832AF7" w:rsidP="00832AF7">
      <w:pPr>
        <w:ind w:firstLine="709"/>
        <w:jc w:val="both"/>
        <w:rPr>
          <w:rFonts w:ascii="Abadi" w:hAnsi="Abadi"/>
          <w:bCs/>
          <w:sz w:val="21"/>
          <w:szCs w:val="21"/>
        </w:rPr>
      </w:pPr>
    </w:p>
    <w:p w14:paraId="148B68F4" w14:textId="54D377B6" w:rsidR="00832AF7" w:rsidRPr="00022E5F" w:rsidRDefault="00832AF7" w:rsidP="00832AF7">
      <w:pPr>
        <w:ind w:firstLine="709"/>
        <w:jc w:val="both"/>
        <w:rPr>
          <w:rFonts w:ascii="Abadi" w:hAnsi="Abadi"/>
          <w:bCs/>
          <w:sz w:val="21"/>
          <w:szCs w:val="21"/>
        </w:rPr>
      </w:pPr>
      <w:r w:rsidRPr="00022E5F">
        <w:rPr>
          <w:rFonts w:ascii="Abadi" w:hAnsi="Abadi"/>
          <w:bCs/>
          <w:sz w:val="21"/>
          <w:szCs w:val="21"/>
        </w:rPr>
        <w:t xml:space="preserve">Por lo anteriormente expuesto, se propone la creación de un grupo de municipios "D" que tendrían una población superior a los dos cientos mil habitantes. </w:t>
      </w:r>
    </w:p>
    <w:p w14:paraId="4FA453FD" w14:textId="77777777" w:rsidR="00832AF7" w:rsidRPr="00022E5F" w:rsidRDefault="00832AF7" w:rsidP="00832AF7">
      <w:pPr>
        <w:ind w:firstLine="709"/>
        <w:jc w:val="both"/>
        <w:rPr>
          <w:rFonts w:ascii="Abadi" w:hAnsi="Abadi"/>
          <w:bCs/>
          <w:sz w:val="21"/>
          <w:szCs w:val="21"/>
        </w:rPr>
      </w:pPr>
    </w:p>
    <w:p w14:paraId="411C4E92" w14:textId="2D16E305" w:rsidR="00832AF7" w:rsidRPr="00022E5F" w:rsidRDefault="00832AF7" w:rsidP="00832AF7">
      <w:pPr>
        <w:ind w:firstLine="709"/>
        <w:jc w:val="both"/>
        <w:rPr>
          <w:rFonts w:ascii="Abadi" w:hAnsi="Abadi"/>
          <w:bCs/>
          <w:sz w:val="21"/>
          <w:szCs w:val="21"/>
        </w:rPr>
      </w:pPr>
      <w:r w:rsidRPr="00022E5F">
        <w:rPr>
          <w:rFonts w:ascii="Abadi" w:hAnsi="Abadi"/>
          <w:bCs/>
          <w:sz w:val="21"/>
          <w:szCs w:val="21"/>
        </w:rPr>
        <w:t>En base a las consideraciones anteriores, se propone que la tabla correspondiente quede de la siguiente forma:</w:t>
      </w:r>
    </w:p>
    <w:p w14:paraId="620FF0A9" w14:textId="67AF084C" w:rsidR="001D44BD" w:rsidRPr="00022E5F" w:rsidRDefault="001D44BD" w:rsidP="00832AF7">
      <w:pPr>
        <w:ind w:firstLine="709"/>
        <w:jc w:val="both"/>
        <w:rPr>
          <w:rFonts w:ascii="Abadi" w:hAnsi="Abadi"/>
          <w:bCs/>
          <w:sz w:val="21"/>
          <w:szCs w:val="21"/>
        </w:rPr>
      </w:pPr>
    </w:p>
    <w:p w14:paraId="3F2F1290" w14:textId="77777777" w:rsidR="001D44BD" w:rsidRPr="00022E5F" w:rsidRDefault="001D44BD" w:rsidP="00567883">
      <w:pPr>
        <w:jc w:val="both"/>
        <w:rPr>
          <w:rFonts w:ascii="Abadi" w:hAnsi="Abadi"/>
          <w:bCs/>
          <w:sz w:val="21"/>
          <w:szCs w:val="21"/>
        </w:rPr>
      </w:pPr>
    </w:p>
    <w:p w14:paraId="5F6987D8" w14:textId="77777777" w:rsidR="001D44BD" w:rsidRPr="00022E5F" w:rsidRDefault="001D44BD" w:rsidP="001D44BD">
      <w:pPr>
        <w:ind w:firstLine="709"/>
        <w:jc w:val="center"/>
        <w:rPr>
          <w:rFonts w:ascii="Abadi" w:hAnsi="Abadi"/>
          <w:b/>
          <w:sz w:val="21"/>
          <w:szCs w:val="21"/>
        </w:rPr>
      </w:pPr>
    </w:p>
    <w:p w14:paraId="1C6319E3" w14:textId="625D4FA5" w:rsidR="00832AF7" w:rsidRPr="00022E5F" w:rsidRDefault="001D44BD" w:rsidP="001D44BD">
      <w:pPr>
        <w:jc w:val="both"/>
        <w:rPr>
          <w:rFonts w:ascii="Abadi" w:hAnsi="Abadi"/>
          <w:b/>
          <w:sz w:val="21"/>
          <w:szCs w:val="21"/>
        </w:rPr>
      </w:pPr>
      <w:r w:rsidRPr="00022E5F">
        <w:rPr>
          <w:noProof/>
        </w:rPr>
        <w:lastRenderedPageBreak/>
        <w:drawing>
          <wp:inline distT="0" distB="0" distL="0" distR="0" wp14:anchorId="30C5644E" wp14:editId="4C712EA2">
            <wp:extent cx="2577465" cy="1421765"/>
            <wp:effectExtent l="0" t="0" r="0" b="698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7465" cy="1421765"/>
                    </a:xfrm>
                    <a:prstGeom prst="rect">
                      <a:avLst/>
                    </a:prstGeom>
                  </pic:spPr>
                </pic:pic>
              </a:graphicData>
            </a:graphic>
          </wp:inline>
        </w:drawing>
      </w:r>
    </w:p>
    <w:p w14:paraId="6FDC7589" w14:textId="77777777" w:rsidR="003C535C" w:rsidRPr="00022E5F" w:rsidRDefault="003C535C" w:rsidP="004F6E57">
      <w:pPr>
        <w:ind w:firstLine="709"/>
        <w:jc w:val="both"/>
        <w:rPr>
          <w:rFonts w:ascii="Abadi" w:hAnsi="Abadi"/>
          <w:b/>
          <w:sz w:val="21"/>
          <w:szCs w:val="21"/>
        </w:rPr>
      </w:pPr>
    </w:p>
    <w:p w14:paraId="62C4F346" w14:textId="120B771B" w:rsidR="0095695D" w:rsidRPr="00022E5F" w:rsidRDefault="0095695D" w:rsidP="0095695D">
      <w:pPr>
        <w:ind w:firstLine="709"/>
        <w:jc w:val="both"/>
        <w:rPr>
          <w:rFonts w:ascii="Abadi" w:hAnsi="Abadi"/>
          <w:bCs/>
          <w:sz w:val="21"/>
          <w:szCs w:val="21"/>
        </w:rPr>
      </w:pPr>
      <w:r w:rsidRPr="00022E5F">
        <w:rPr>
          <w:rFonts w:ascii="Abadi" w:hAnsi="Abadi"/>
          <w:bCs/>
          <w:sz w:val="21"/>
          <w:szCs w:val="21"/>
        </w:rPr>
        <w:t>Los montos establecidos en el presente decreto, deberán considerarse sin incluir el importe del impuesto al valor agregado.</w:t>
      </w:r>
    </w:p>
    <w:p w14:paraId="5CE4F6B0" w14:textId="77777777" w:rsidR="0095695D" w:rsidRPr="00022E5F" w:rsidRDefault="0095695D" w:rsidP="0095695D">
      <w:pPr>
        <w:ind w:firstLine="709"/>
        <w:jc w:val="both"/>
        <w:rPr>
          <w:rFonts w:ascii="Abadi" w:hAnsi="Abadi"/>
          <w:bCs/>
          <w:sz w:val="21"/>
          <w:szCs w:val="21"/>
        </w:rPr>
      </w:pPr>
    </w:p>
    <w:p w14:paraId="0C3A39B6" w14:textId="24506D32" w:rsidR="0079382E" w:rsidRPr="00022E5F" w:rsidRDefault="0095695D" w:rsidP="0095695D">
      <w:pPr>
        <w:ind w:firstLine="709"/>
        <w:jc w:val="both"/>
        <w:rPr>
          <w:rFonts w:ascii="Abadi" w:hAnsi="Abadi"/>
          <w:bCs/>
          <w:sz w:val="21"/>
          <w:szCs w:val="21"/>
        </w:rPr>
      </w:pPr>
      <w:r w:rsidRPr="00022E5F">
        <w:rPr>
          <w:rFonts w:ascii="Abadi" w:hAnsi="Abadi"/>
          <w:bCs/>
          <w:sz w:val="21"/>
          <w:szCs w:val="21"/>
        </w:rPr>
        <w:t xml:space="preserve">Es cuánto, presidenta. </w:t>
      </w:r>
    </w:p>
    <w:p w14:paraId="04EF1FF0" w14:textId="7EC1523E" w:rsidR="0079382E" w:rsidRPr="00022E5F" w:rsidRDefault="0079382E" w:rsidP="004F6E57">
      <w:pPr>
        <w:ind w:firstLine="709"/>
        <w:jc w:val="both"/>
        <w:rPr>
          <w:rFonts w:ascii="Abadi" w:hAnsi="Abadi"/>
          <w:b/>
          <w:sz w:val="21"/>
          <w:szCs w:val="21"/>
        </w:rPr>
      </w:pPr>
    </w:p>
    <w:p w14:paraId="133900C5" w14:textId="18B5C96B" w:rsidR="00BD6B7A" w:rsidRPr="00022E5F" w:rsidRDefault="00BD6B7A" w:rsidP="00BD6B7A">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 xml:space="preserve">En virtud de la propuesta presentada por el diputado Raúl Humberto Márquez Albo, esta presidencia la somete a consideración de la Asamblea. Si algún miembro de la misma desea hacer uso de la palabra, </w:t>
      </w:r>
      <w:r w:rsidR="00A57271" w:rsidRPr="00022E5F">
        <w:rPr>
          <w:rFonts w:ascii="Abadi" w:hAnsi="Abadi"/>
          <w:bCs/>
          <w:sz w:val="21"/>
          <w:szCs w:val="21"/>
        </w:rPr>
        <w:t>sírvase manifestarlo indicando el sentido de su participación.</w:t>
      </w:r>
    </w:p>
    <w:p w14:paraId="10FCC0AD" w14:textId="4B78662B" w:rsidR="00A57271" w:rsidRPr="00022E5F" w:rsidRDefault="00A57271" w:rsidP="00BD6B7A">
      <w:pPr>
        <w:ind w:firstLine="709"/>
        <w:jc w:val="both"/>
        <w:rPr>
          <w:rFonts w:ascii="Abadi" w:hAnsi="Abadi"/>
          <w:bCs/>
          <w:sz w:val="21"/>
          <w:szCs w:val="21"/>
        </w:rPr>
      </w:pPr>
    </w:p>
    <w:p w14:paraId="64F457BC" w14:textId="779FC471" w:rsidR="00A57271" w:rsidRPr="00022E5F" w:rsidRDefault="00C27466" w:rsidP="00BD6B7A">
      <w:pPr>
        <w:ind w:firstLine="709"/>
        <w:jc w:val="both"/>
        <w:rPr>
          <w:rFonts w:ascii="Abadi" w:hAnsi="Abadi"/>
          <w:bCs/>
          <w:sz w:val="21"/>
          <w:szCs w:val="21"/>
        </w:rPr>
      </w:pPr>
      <w:r w:rsidRPr="00022E5F">
        <w:rPr>
          <w:rFonts w:ascii="Abadi" w:hAnsi="Abadi"/>
          <w:bCs/>
          <w:sz w:val="21"/>
          <w:szCs w:val="21"/>
        </w:rPr>
        <w:t>¿Sí diputada Alejandra Gutiérrez Campos?</w:t>
      </w:r>
    </w:p>
    <w:p w14:paraId="474026C6" w14:textId="031C605C" w:rsidR="00C27466" w:rsidRPr="00022E5F" w:rsidRDefault="00C27466" w:rsidP="00BD6B7A">
      <w:pPr>
        <w:ind w:firstLine="709"/>
        <w:jc w:val="both"/>
        <w:rPr>
          <w:rFonts w:ascii="Abadi" w:hAnsi="Abadi"/>
          <w:bCs/>
          <w:sz w:val="21"/>
          <w:szCs w:val="21"/>
        </w:rPr>
      </w:pPr>
    </w:p>
    <w:p w14:paraId="72A96882" w14:textId="613AAC09" w:rsidR="00C27466" w:rsidRPr="00022E5F" w:rsidRDefault="00C27466" w:rsidP="00BD6B7A">
      <w:pPr>
        <w:ind w:firstLine="709"/>
        <w:jc w:val="both"/>
        <w:rPr>
          <w:rFonts w:ascii="Abadi" w:hAnsi="Abadi"/>
          <w:bCs/>
          <w:sz w:val="21"/>
          <w:szCs w:val="21"/>
        </w:rPr>
      </w:pPr>
      <w:r w:rsidRPr="00022E5F">
        <w:rPr>
          <w:rFonts w:ascii="Abadi" w:hAnsi="Abadi"/>
          <w:b/>
          <w:sz w:val="21"/>
          <w:szCs w:val="21"/>
        </w:rPr>
        <w:t xml:space="preserve">C. Dip. Alejandra Gutiérrez Campos: </w:t>
      </w:r>
      <w:r w:rsidRPr="00022E5F">
        <w:rPr>
          <w:rFonts w:ascii="Abadi" w:hAnsi="Abadi"/>
          <w:bCs/>
          <w:sz w:val="21"/>
          <w:szCs w:val="21"/>
        </w:rPr>
        <w:t>Gracias presidenta, buenos días. Para hablar en contra de la propuesta.</w:t>
      </w:r>
    </w:p>
    <w:p w14:paraId="22E6BACD" w14:textId="089902AC" w:rsidR="00C27466" w:rsidRPr="00022E5F" w:rsidRDefault="00C27466" w:rsidP="00BD6B7A">
      <w:pPr>
        <w:ind w:firstLine="709"/>
        <w:jc w:val="both"/>
        <w:rPr>
          <w:rFonts w:ascii="Abadi" w:hAnsi="Abadi"/>
          <w:bCs/>
          <w:sz w:val="21"/>
          <w:szCs w:val="21"/>
        </w:rPr>
      </w:pPr>
    </w:p>
    <w:p w14:paraId="2DAFDB7B" w14:textId="32197F5A" w:rsidR="00C27466" w:rsidRPr="00022E5F" w:rsidRDefault="00C27466" w:rsidP="00C2746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Adelante diputada</w:t>
      </w:r>
      <w:r w:rsidR="00DE1DF2" w:rsidRPr="00022E5F">
        <w:rPr>
          <w:rFonts w:ascii="Abadi" w:hAnsi="Abadi"/>
          <w:bCs/>
          <w:sz w:val="21"/>
          <w:szCs w:val="21"/>
        </w:rPr>
        <w:t>.</w:t>
      </w:r>
    </w:p>
    <w:p w14:paraId="17376A7A" w14:textId="43FC8870" w:rsidR="00DE1DF2" w:rsidRPr="00022E5F" w:rsidRDefault="00DE1DF2" w:rsidP="00C27466">
      <w:pPr>
        <w:ind w:firstLine="709"/>
        <w:jc w:val="both"/>
        <w:rPr>
          <w:rFonts w:ascii="Abadi" w:hAnsi="Abadi"/>
          <w:bCs/>
          <w:sz w:val="21"/>
          <w:szCs w:val="21"/>
        </w:rPr>
      </w:pPr>
    </w:p>
    <w:p w14:paraId="67B2CCA8" w14:textId="77777777" w:rsidR="00515806" w:rsidRPr="00022E5F" w:rsidRDefault="00515806" w:rsidP="00515806">
      <w:pPr>
        <w:ind w:firstLine="709"/>
        <w:jc w:val="both"/>
        <w:rPr>
          <w:rFonts w:ascii="Abadi" w:hAnsi="Abadi"/>
          <w:b/>
          <w:sz w:val="21"/>
          <w:szCs w:val="21"/>
        </w:rPr>
      </w:pPr>
      <w:r w:rsidRPr="00022E5F">
        <w:rPr>
          <w:rFonts w:ascii="Abadi" w:hAnsi="Abadi"/>
          <w:b/>
          <w:sz w:val="21"/>
          <w:szCs w:val="21"/>
        </w:rPr>
        <w:t>MANIFESTÁNDOSE EN CONTRA DE LA PROPUESTA PRESENTADA, INTERVIENE LA DIPUTADA ALEJANDRA GUTIÉRREZ CAMPOS.</w:t>
      </w:r>
    </w:p>
    <w:p w14:paraId="516235C0" w14:textId="77777777" w:rsidR="00515806" w:rsidRPr="00022E5F" w:rsidRDefault="00515806" w:rsidP="00515806">
      <w:pPr>
        <w:ind w:firstLine="709"/>
        <w:jc w:val="right"/>
        <w:rPr>
          <w:rFonts w:ascii="Abadi" w:hAnsi="Abadi"/>
          <w:bCs/>
          <w:sz w:val="21"/>
          <w:szCs w:val="21"/>
        </w:rPr>
      </w:pPr>
      <w:r w:rsidRPr="00022E5F">
        <w:rPr>
          <w:noProof/>
        </w:rPr>
        <w:drawing>
          <wp:inline distT="0" distB="0" distL="0" distR="0" wp14:anchorId="49F00B5E" wp14:editId="18F0E2DA">
            <wp:extent cx="1230367" cy="798118"/>
            <wp:effectExtent l="19050" t="0" r="27305" b="2692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248725" cy="81002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FB4F618" w14:textId="77777777" w:rsidR="00515806" w:rsidRPr="00022E5F" w:rsidRDefault="00515806" w:rsidP="00515806">
      <w:pPr>
        <w:ind w:firstLine="709"/>
        <w:jc w:val="both"/>
        <w:rPr>
          <w:rFonts w:ascii="Abadi" w:hAnsi="Abadi"/>
          <w:bCs/>
          <w:sz w:val="21"/>
          <w:szCs w:val="21"/>
        </w:rPr>
      </w:pPr>
      <w:r w:rsidRPr="00022E5F">
        <w:rPr>
          <w:rFonts w:ascii="Abadi" w:hAnsi="Abadi"/>
          <w:b/>
          <w:sz w:val="21"/>
          <w:szCs w:val="21"/>
        </w:rPr>
        <w:t xml:space="preserve">C. Dip. Alejandra Gutiérrez Campos: </w:t>
      </w:r>
      <w:r w:rsidRPr="00022E5F">
        <w:rPr>
          <w:rFonts w:ascii="Abadi" w:hAnsi="Abadi"/>
          <w:bCs/>
          <w:sz w:val="21"/>
          <w:szCs w:val="21"/>
        </w:rPr>
        <w:t>Buenos días a todos. Con su permiso señor presidente y mesa directiva.</w:t>
      </w:r>
    </w:p>
    <w:p w14:paraId="1C51CD6A" w14:textId="77777777" w:rsidR="00515806" w:rsidRPr="00022E5F" w:rsidRDefault="00515806" w:rsidP="00515806">
      <w:pPr>
        <w:ind w:firstLine="709"/>
        <w:jc w:val="both"/>
        <w:rPr>
          <w:rFonts w:ascii="Abadi" w:hAnsi="Abadi"/>
          <w:bCs/>
          <w:sz w:val="21"/>
          <w:szCs w:val="21"/>
        </w:rPr>
      </w:pPr>
    </w:p>
    <w:p w14:paraId="0942150E" w14:textId="77777777" w:rsidR="00515806" w:rsidRPr="00022E5F" w:rsidRDefault="00515806" w:rsidP="00515806">
      <w:pPr>
        <w:ind w:firstLine="709"/>
        <w:jc w:val="both"/>
        <w:rPr>
          <w:rFonts w:ascii="Abadi" w:hAnsi="Abadi"/>
          <w:bCs/>
          <w:sz w:val="21"/>
          <w:szCs w:val="21"/>
        </w:rPr>
      </w:pPr>
      <w:r w:rsidRPr="00022E5F">
        <w:rPr>
          <w:rFonts w:ascii="Abadi" w:hAnsi="Abadi"/>
          <w:bCs/>
          <w:sz w:val="21"/>
          <w:szCs w:val="21"/>
        </w:rPr>
        <w:t xml:space="preserve">Aplaudo que queramos seguir avanzando en el tema de transparencia y evitar la corrupción; yo creo que cada peso que paga el ciudadano nosotros tenemos la responsabilidad de cuidarlo y nos toca justamente una tarea muy importante que es </w:t>
      </w:r>
      <w:r w:rsidRPr="00022E5F">
        <w:rPr>
          <w:rFonts w:ascii="Abadi" w:hAnsi="Abadi"/>
          <w:bCs/>
          <w:sz w:val="21"/>
          <w:szCs w:val="21"/>
        </w:rPr>
        <w:t>la fiscalización, tarea que hemos estado haciendo de manera puntual; pero tenemos que cuidar de manera general también la operación de los municipios, éstos tienen una actividad diaria muy constante, requieren atender las necesidades de los ciudadanos pero siempre cuidando, justamente, que se haga atendiendo a la ley y que se cuide que no meta nadie la mano al cajón y que se haga adecuada a las leyes.</w:t>
      </w:r>
    </w:p>
    <w:p w14:paraId="472E80BE" w14:textId="77777777" w:rsidR="00515806" w:rsidRPr="00022E5F" w:rsidRDefault="00515806" w:rsidP="00515806">
      <w:pPr>
        <w:ind w:firstLine="709"/>
        <w:jc w:val="both"/>
        <w:rPr>
          <w:rFonts w:ascii="Abadi" w:hAnsi="Abadi"/>
          <w:bCs/>
          <w:sz w:val="21"/>
          <w:szCs w:val="21"/>
        </w:rPr>
      </w:pPr>
    </w:p>
    <w:p w14:paraId="5E0DDDE0" w14:textId="77777777" w:rsidR="00515806" w:rsidRPr="00022E5F" w:rsidRDefault="00515806" w:rsidP="00515806">
      <w:pPr>
        <w:ind w:firstLine="709"/>
        <w:jc w:val="both"/>
        <w:rPr>
          <w:rFonts w:ascii="Abadi" w:hAnsi="Abadi"/>
          <w:bCs/>
          <w:sz w:val="21"/>
          <w:szCs w:val="21"/>
        </w:rPr>
      </w:pPr>
      <w:r w:rsidRPr="00022E5F">
        <w:rPr>
          <w:rFonts w:ascii="Abadi" w:hAnsi="Abadi"/>
          <w:bCs/>
          <w:sz w:val="21"/>
          <w:szCs w:val="21"/>
        </w:rPr>
        <w:t xml:space="preserve">La propuesta que hoy se presenta me llama la atención y me llama la atención que la presente alguien que representa al partido que hoy está en el gobierno federal; un partido que hoy siendo administración no está cumpliendo lo que viene y dice aquí, a nivel federal hace completamente lo contrario; si vemos los datos que se presentan en COMPRANET y datos que muy puntualmente </w:t>
      </w:r>
      <w:r w:rsidRPr="00022E5F">
        <w:rPr>
          <w:rFonts w:ascii="Abadi" w:hAnsi="Abadi"/>
          <w:bCs/>
          <w:i/>
          <w:iCs/>
          <w:sz w:val="21"/>
          <w:szCs w:val="21"/>
        </w:rPr>
        <w:t xml:space="preserve">Mexicanos contra la corrupción y la impunidad </w:t>
      </w:r>
      <w:r w:rsidRPr="00022E5F">
        <w:rPr>
          <w:rFonts w:ascii="Abadi" w:hAnsi="Abadi"/>
          <w:bCs/>
          <w:sz w:val="21"/>
          <w:szCs w:val="21"/>
        </w:rPr>
        <w:t xml:space="preserve">han manifestado, gobierno federal solamente el 15.9 por ciento licita de sus contratos; entonces, ¿qué está pasando?, porque </w:t>
      </w:r>
      <w:r w:rsidRPr="00022E5F">
        <w:rPr>
          <w:rFonts w:ascii="Abadi" w:hAnsi="Abadi"/>
          <w:bCs/>
          <w:i/>
          <w:iCs/>
          <w:sz w:val="21"/>
          <w:szCs w:val="21"/>
        </w:rPr>
        <w:t xml:space="preserve">hágase la voluntad en tus vecinos </w:t>
      </w:r>
      <w:r w:rsidRPr="00022E5F">
        <w:rPr>
          <w:rFonts w:ascii="Abadi" w:hAnsi="Abadi"/>
          <w:bCs/>
          <w:sz w:val="21"/>
          <w:szCs w:val="21"/>
        </w:rPr>
        <w:t xml:space="preserve">y no lo hacen ellos a nivel federal que son miles de millones de pesos, que son obras grandes, que son contratos grandes y aquí vienen a decirle a un municipio que no compre hojas que requiere o que requieren para dar un servicio rápido, que son montos muy pequeños; obras muy pequeñas que requieren hacer de manera inmediata, ¡y a nivel federal se sirven con la cuchara grande! Yo creo que todos tenemos la responsabilidad de cuidar ahora sí que con todo lo que está en nuestras manos, que todo peso que la gente paga con mucho sacrificio al erario público se gaste de manera adecuada; no podemos permitir que nadie meta la mano al cajón, pero también tenemos que ser muy realistas, tenemos que permitirles a los municipios que puedan operar; pareciera que a los municipios hoy se les quiera cargar la mano completa de todo y a nivel federal se les permite absolutamente todo, ¡hay que ser congruentes aquí en el estado y en la federación!; creo que es muy importante que haya montos claros para que puedan hacer licitación, concurso simplificado; que puedan hacer adjudicación directa, pero también tenemos que cuidar que se haga conforme a la ley y que no haga corrupción. Los invito a que hagamos nuestra tarea aquí en el legislativo; cuidemos las auditorías, es una </w:t>
      </w:r>
      <w:r w:rsidRPr="00022E5F">
        <w:rPr>
          <w:rFonts w:ascii="Abadi" w:hAnsi="Abadi"/>
          <w:bCs/>
          <w:sz w:val="21"/>
          <w:szCs w:val="21"/>
        </w:rPr>
        <w:lastRenderedPageBreak/>
        <w:t>forma de poner allí un alto y cuando alguien haga algo incorrecto, entonces accionemos.</w:t>
      </w:r>
    </w:p>
    <w:p w14:paraId="5505C6F2" w14:textId="77777777" w:rsidR="00515806" w:rsidRPr="00022E5F" w:rsidRDefault="00515806" w:rsidP="00515806">
      <w:pPr>
        <w:ind w:firstLine="709"/>
        <w:jc w:val="both"/>
        <w:rPr>
          <w:rFonts w:ascii="Abadi" w:hAnsi="Abadi"/>
          <w:bCs/>
          <w:sz w:val="21"/>
          <w:szCs w:val="21"/>
        </w:rPr>
      </w:pPr>
    </w:p>
    <w:p w14:paraId="59AE1352" w14:textId="42498C64" w:rsidR="00515806" w:rsidRPr="00022E5F" w:rsidRDefault="00515806" w:rsidP="00515806">
      <w:pPr>
        <w:ind w:firstLine="709"/>
        <w:jc w:val="both"/>
        <w:rPr>
          <w:rFonts w:ascii="Abadi" w:hAnsi="Abadi"/>
          <w:bCs/>
          <w:sz w:val="21"/>
          <w:szCs w:val="21"/>
        </w:rPr>
      </w:pPr>
      <w:r w:rsidRPr="00022E5F">
        <w:rPr>
          <w:rFonts w:ascii="Abadi" w:hAnsi="Abadi"/>
          <w:bCs/>
          <w:sz w:val="21"/>
          <w:szCs w:val="21"/>
        </w:rPr>
        <w:t>Hoy, nosotros como legisladores</w:t>
      </w:r>
      <w:r w:rsidR="00CC788D" w:rsidRPr="00022E5F">
        <w:rPr>
          <w:rFonts w:ascii="Abadi" w:hAnsi="Abadi"/>
          <w:bCs/>
          <w:sz w:val="21"/>
          <w:szCs w:val="21"/>
        </w:rPr>
        <w:t xml:space="preserve"> </w:t>
      </w:r>
      <w:r w:rsidRPr="00022E5F">
        <w:rPr>
          <w:rFonts w:ascii="Abadi" w:hAnsi="Abadi"/>
          <w:bCs/>
          <w:sz w:val="21"/>
          <w:szCs w:val="21"/>
        </w:rPr>
        <w:t xml:space="preserve">creo que hemos dado un paso, cosa que no se ha hecho en todas las entidades federativas, aquí tenemos ya un laboratorio que revisa las obras, un laboratorio que si alguien hace una obra y mete materiales </w:t>
      </w:r>
      <w:r w:rsidRPr="00022E5F">
        <w:rPr>
          <w:rFonts w:ascii="Abadi" w:hAnsi="Abadi"/>
          <w:bCs/>
          <w:i/>
          <w:iCs/>
          <w:sz w:val="21"/>
          <w:szCs w:val="21"/>
        </w:rPr>
        <w:t>chafas</w:t>
      </w:r>
      <w:r w:rsidRPr="00022E5F">
        <w:rPr>
          <w:rFonts w:ascii="Abadi" w:hAnsi="Abadi"/>
          <w:bCs/>
          <w:sz w:val="21"/>
          <w:szCs w:val="21"/>
        </w:rPr>
        <w:t xml:space="preserve">, que luego allí está la corrupción, se puede detectar que los materiales no son los adecuados, que allí hubo tranza y entonces castigar; tenemos que evitar y prevenir que haya corrupción pero esta no es la medida, creo que esta es una propuesta que lo único que hace es limitar la operación, que no soluciona el problema de fondo y que lo que nosotros tenemos que hacer es la tarea en la parte de fiscalización. Muchas gracias. </w:t>
      </w:r>
    </w:p>
    <w:p w14:paraId="1A9B9F97" w14:textId="5F461BC0" w:rsidR="00CC788D" w:rsidRPr="00022E5F" w:rsidRDefault="00CC788D" w:rsidP="00515806">
      <w:pPr>
        <w:ind w:firstLine="709"/>
        <w:jc w:val="both"/>
        <w:rPr>
          <w:rFonts w:ascii="Abadi" w:hAnsi="Abadi"/>
          <w:bCs/>
          <w:sz w:val="21"/>
          <w:szCs w:val="21"/>
        </w:rPr>
      </w:pPr>
    </w:p>
    <w:p w14:paraId="1FA381EC" w14:textId="6FB39D9C" w:rsidR="00CC788D" w:rsidRPr="00022E5F" w:rsidRDefault="00616092" w:rsidP="0051580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¿Sí diputado Raúl Humberto Márquez Albo?</w:t>
      </w:r>
    </w:p>
    <w:p w14:paraId="58B25498" w14:textId="4C642CDA" w:rsidR="00616092" w:rsidRPr="00022E5F" w:rsidRDefault="00616092" w:rsidP="00515806">
      <w:pPr>
        <w:ind w:firstLine="709"/>
        <w:jc w:val="both"/>
        <w:rPr>
          <w:rFonts w:ascii="Abadi" w:hAnsi="Abadi"/>
          <w:b/>
          <w:sz w:val="21"/>
          <w:szCs w:val="21"/>
        </w:rPr>
      </w:pPr>
    </w:p>
    <w:p w14:paraId="3A1974AC" w14:textId="263F999B" w:rsidR="00616092" w:rsidRPr="00022E5F" w:rsidRDefault="00616092" w:rsidP="00515806">
      <w:pPr>
        <w:ind w:firstLine="709"/>
        <w:jc w:val="both"/>
        <w:rPr>
          <w:rFonts w:ascii="Abadi" w:hAnsi="Abadi"/>
          <w:bCs/>
          <w:sz w:val="21"/>
          <w:szCs w:val="21"/>
        </w:rPr>
      </w:pPr>
      <w:r w:rsidRPr="00022E5F">
        <w:rPr>
          <w:rFonts w:ascii="Abadi" w:hAnsi="Abadi"/>
          <w:b/>
          <w:sz w:val="21"/>
          <w:szCs w:val="21"/>
        </w:rPr>
        <w:t xml:space="preserve">C. Dip. Raúl Humberto Márquez Albo: </w:t>
      </w:r>
      <w:r w:rsidRPr="00022E5F">
        <w:rPr>
          <w:rFonts w:ascii="Abadi" w:hAnsi="Abadi"/>
          <w:bCs/>
          <w:sz w:val="21"/>
          <w:szCs w:val="21"/>
        </w:rPr>
        <w:t>Para rectificación de hechos.</w:t>
      </w:r>
    </w:p>
    <w:p w14:paraId="70F4A04E" w14:textId="73B6B7BC" w:rsidR="00616092" w:rsidRPr="00022E5F" w:rsidRDefault="00616092" w:rsidP="00515806">
      <w:pPr>
        <w:ind w:firstLine="709"/>
        <w:jc w:val="both"/>
        <w:rPr>
          <w:rFonts w:ascii="Abadi" w:hAnsi="Abadi"/>
          <w:bCs/>
          <w:sz w:val="21"/>
          <w:szCs w:val="21"/>
        </w:rPr>
      </w:pPr>
    </w:p>
    <w:p w14:paraId="43B39A9D" w14:textId="2928D0D1" w:rsidR="00616092" w:rsidRPr="00022E5F" w:rsidRDefault="00616092" w:rsidP="0051580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¿Qué hechos diputado?</w:t>
      </w:r>
    </w:p>
    <w:p w14:paraId="1DDFB33A" w14:textId="29EB6E9F" w:rsidR="00616092" w:rsidRPr="00022E5F" w:rsidRDefault="00616092" w:rsidP="00515806">
      <w:pPr>
        <w:ind w:firstLine="709"/>
        <w:jc w:val="both"/>
        <w:rPr>
          <w:rFonts w:ascii="Abadi" w:hAnsi="Abadi"/>
          <w:b/>
          <w:sz w:val="21"/>
          <w:szCs w:val="21"/>
        </w:rPr>
      </w:pPr>
    </w:p>
    <w:p w14:paraId="47FF863B" w14:textId="2BF9F9F6" w:rsidR="00616092" w:rsidRPr="00022E5F" w:rsidRDefault="00616092" w:rsidP="00515806">
      <w:pPr>
        <w:ind w:firstLine="709"/>
        <w:jc w:val="both"/>
        <w:rPr>
          <w:rFonts w:ascii="Abadi" w:hAnsi="Abadi"/>
          <w:bCs/>
          <w:sz w:val="21"/>
          <w:szCs w:val="21"/>
        </w:rPr>
      </w:pPr>
      <w:r w:rsidRPr="00022E5F">
        <w:rPr>
          <w:rFonts w:ascii="Abadi" w:hAnsi="Abadi"/>
          <w:b/>
          <w:sz w:val="21"/>
          <w:szCs w:val="21"/>
        </w:rPr>
        <w:t xml:space="preserve">C. Dip. Raúl Humberto Márquez Albo: </w:t>
      </w:r>
      <w:r w:rsidRPr="00022E5F">
        <w:rPr>
          <w:rFonts w:ascii="Abadi" w:hAnsi="Abadi"/>
          <w:bCs/>
          <w:sz w:val="21"/>
          <w:szCs w:val="21"/>
        </w:rPr>
        <w:t xml:space="preserve">En relación a las compras y lo que es obras. </w:t>
      </w:r>
    </w:p>
    <w:p w14:paraId="2FF70AB7" w14:textId="3362D8BC" w:rsidR="00616092" w:rsidRPr="00022E5F" w:rsidRDefault="00616092" w:rsidP="00515806">
      <w:pPr>
        <w:ind w:firstLine="709"/>
        <w:jc w:val="both"/>
        <w:rPr>
          <w:rFonts w:ascii="Abadi" w:hAnsi="Abadi"/>
          <w:bCs/>
          <w:sz w:val="21"/>
          <w:szCs w:val="21"/>
        </w:rPr>
      </w:pPr>
    </w:p>
    <w:p w14:paraId="72217E5C" w14:textId="7E76D1FA" w:rsidR="00616092" w:rsidRPr="00022E5F" w:rsidRDefault="00616092" w:rsidP="0051580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Adelante diputado.</w:t>
      </w:r>
    </w:p>
    <w:p w14:paraId="2F625B2F" w14:textId="6B50DB2F" w:rsidR="00616092" w:rsidRPr="00022E5F" w:rsidRDefault="00616092" w:rsidP="00515806">
      <w:pPr>
        <w:ind w:firstLine="709"/>
        <w:jc w:val="both"/>
        <w:rPr>
          <w:rFonts w:ascii="Abadi" w:hAnsi="Abadi"/>
          <w:bCs/>
          <w:sz w:val="21"/>
          <w:szCs w:val="21"/>
        </w:rPr>
      </w:pPr>
    </w:p>
    <w:p w14:paraId="17F5945C" w14:textId="1486ACE2" w:rsidR="00616092" w:rsidRPr="00022E5F" w:rsidRDefault="00616092" w:rsidP="00515806">
      <w:pPr>
        <w:ind w:firstLine="709"/>
        <w:jc w:val="both"/>
        <w:rPr>
          <w:rFonts w:ascii="Abadi" w:hAnsi="Abadi"/>
          <w:b/>
          <w:sz w:val="21"/>
          <w:szCs w:val="21"/>
        </w:rPr>
      </w:pPr>
      <w:bookmarkStart w:id="98" w:name="_Hlk32324071"/>
      <w:r w:rsidRPr="00022E5F">
        <w:rPr>
          <w:rFonts w:ascii="Abadi" w:hAnsi="Abadi"/>
          <w:b/>
          <w:sz w:val="21"/>
          <w:szCs w:val="21"/>
        </w:rPr>
        <w:t>RECTIFICANDO HECHOS EN EL TEMA, INTERVIENE EL DIPUTADO RAÚL HUMBERTO MÁRQUEZ ALBO.</w:t>
      </w:r>
    </w:p>
    <w:p w14:paraId="0DA30A0F" w14:textId="77FD09D7" w:rsidR="00CB2AB8" w:rsidRPr="00022E5F" w:rsidRDefault="00CB2AB8" w:rsidP="00CB2AB8">
      <w:pPr>
        <w:ind w:firstLine="709"/>
        <w:jc w:val="right"/>
        <w:rPr>
          <w:rFonts w:ascii="Abadi" w:hAnsi="Abadi"/>
          <w:b/>
          <w:sz w:val="21"/>
          <w:szCs w:val="21"/>
        </w:rPr>
      </w:pPr>
      <w:r w:rsidRPr="00022E5F">
        <w:rPr>
          <w:noProof/>
        </w:rPr>
        <w:drawing>
          <wp:inline distT="0" distB="0" distL="0" distR="0" wp14:anchorId="416F80FB" wp14:editId="15493A7B">
            <wp:extent cx="1248766" cy="859528"/>
            <wp:effectExtent l="19050" t="0" r="27940" b="28384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699" r="7496"/>
                    <a:stretch/>
                  </pic:blipFill>
                  <pic:spPr bwMode="auto">
                    <a:xfrm>
                      <a:off x="0" y="0"/>
                      <a:ext cx="1287450" cy="8861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3F168D4" w14:textId="77777777" w:rsidR="005B7C29" w:rsidRPr="00022E5F" w:rsidRDefault="005B7C29" w:rsidP="005B7C29">
      <w:pPr>
        <w:ind w:firstLine="709"/>
        <w:jc w:val="both"/>
        <w:rPr>
          <w:rFonts w:ascii="Abadi" w:hAnsi="Abadi"/>
          <w:bCs/>
          <w:sz w:val="21"/>
          <w:szCs w:val="21"/>
        </w:rPr>
      </w:pPr>
      <w:r w:rsidRPr="00022E5F">
        <w:rPr>
          <w:rFonts w:ascii="Abadi" w:hAnsi="Abadi"/>
          <w:b/>
          <w:sz w:val="21"/>
          <w:szCs w:val="21"/>
        </w:rPr>
        <w:t xml:space="preserve">C. Dip. Raúl Humberto Márquez Albo: </w:t>
      </w:r>
      <w:r w:rsidRPr="00022E5F">
        <w:rPr>
          <w:rFonts w:ascii="Abadi" w:hAnsi="Abadi"/>
          <w:bCs/>
          <w:sz w:val="21"/>
          <w:szCs w:val="21"/>
        </w:rPr>
        <w:t xml:space="preserve">Gracias presidenta. </w:t>
      </w:r>
    </w:p>
    <w:p w14:paraId="0F4F75C5" w14:textId="77777777" w:rsidR="005B7C29" w:rsidRPr="00022E5F" w:rsidRDefault="005B7C29" w:rsidP="005B7C29">
      <w:pPr>
        <w:ind w:firstLine="709"/>
        <w:jc w:val="both"/>
        <w:rPr>
          <w:rFonts w:ascii="Abadi" w:hAnsi="Abadi"/>
          <w:bCs/>
          <w:sz w:val="21"/>
          <w:szCs w:val="21"/>
        </w:rPr>
      </w:pPr>
    </w:p>
    <w:p w14:paraId="6AAA05B3" w14:textId="61AB2973" w:rsidR="00616092" w:rsidRPr="00022E5F" w:rsidRDefault="005B7C29" w:rsidP="005B7C29">
      <w:pPr>
        <w:ind w:firstLine="709"/>
        <w:jc w:val="both"/>
        <w:rPr>
          <w:rFonts w:ascii="Abadi" w:hAnsi="Abadi"/>
          <w:b/>
          <w:sz w:val="21"/>
          <w:szCs w:val="21"/>
        </w:rPr>
      </w:pPr>
      <w:r w:rsidRPr="00022E5F">
        <w:rPr>
          <w:rFonts w:ascii="Abadi" w:hAnsi="Abadi"/>
          <w:bCs/>
          <w:sz w:val="21"/>
          <w:szCs w:val="21"/>
        </w:rPr>
        <w:t xml:space="preserve">El concepto que acabo de presentar va, en primer lugar, dirigido a la obra pública; el concepto de obra pública tiene muchas diferencias a los conceptos de adquisiciones; creo que son dos parámetros totalmente distintos, el concepto de obra pública debe, a mi entender, debe de ser en todos los casos buscando las mejores </w:t>
      </w:r>
      <w:r w:rsidRPr="00022E5F">
        <w:rPr>
          <w:rFonts w:ascii="Abadi" w:hAnsi="Abadi"/>
          <w:bCs/>
          <w:sz w:val="21"/>
          <w:szCs w:val="21"/>
        </w:rPr>
        <w:t>opciones, y con esta propuesta, lo que se trata de eliminar a nivel local, estamos hablando del Estado de Guanajuato, es evitar que en los municipios de asignen obras hasta por montos de 1 millón y medio o 2 millones y medio o hasta 4 millones 800 mil pesos, en caso de los municipios grandes, que se asignen a constructoras que ya están en un padrón y que ya son parte de la administración como tal; en el momento en que se haga una licitación simplificada que es la invitación, por lo menos a 3 contratistas, esa opciones se podrán analizar en un comité, como se hace, como está establecido en la ley o en donde se revisen las propuestas, se revisen los costos y en base a eso se busque la opción más interesante para el municipio; pero la parte también sustantiva es la calificación que cada una de las empresas tendría que tener en el momento de estar participando en estas licitaciones simplificadas; estamos hablando de obra pública y estamos hablando del Estado de Guanajuato.</w:t>
      </w:r>
      <w:r w:rsidR="00616092" w:rsidRPr="00022E5F">
        <w:rPr>
          <w:rFonts w:ascii="Abadi" w:hAnsi="Abadi"/>
          <w:b/>
          <w:sz w:val="21"/>
          <w:szCs w:val="21"/>
        </w:rPr>
        <w:t xml:space="preserve"> </w:t>
      </w:r>
      <w:bookmarkEnd w:id="98"/>
    </w:p>
    <w:p w14:paraId="7E621D61" w14:textId="150E2088" w:rsidR="005B7C29" w:rsidRPr="00022E5F" w:rsidRDefault="005B7C29" w:rsidP="005B7C29">
      <w:pPr>
        <w:ind w:firstLine="709"/>
        <w:jc w:val="both"/>
        <w:rPr>
          <w:rFonts w:ascii="Abadi" w:hAnsi="Abadi"/>
          <w:b/>
          <w:sz w:val="21"/>
          <w:szCs w:val="21"/>
        </w:rPr>
      </w:pPr>
    </w:p>
    <w:p w14:paraId="5A02B27C" w14:textId="650C59E2" w:rsidR="005B7C29" w:rsidRPr="00022E5F" w:rsidRDefault="008E2E21" w:rsidP="005B7C29">
      <w:pPr>
        <w:ind w:firstLine="709"/>
        <w:jc w:val="both"/>
        <w:rPr>
          <w:rFonts w:ascii="Abadi" w:hAnsi="Abadi"/>
          <w:b/>
          <w:sz w:val="21"/>
          <w:szCs w:val="21"/>
        </w:rPr>
      </w:pPr>
      <w:r w:rsidRPr="00022E5F">
        <w:rPr>
          <w:rFonts w:ascii="Abadi" w:hAnsi="Abadi"/>
          <w:b/>
          <w:sz w:val="21"/>
          <w:szCs w:val="21"/>
        </w:rPr>
        <w:t xml:space="preserve">-La C. Presidenta: </w:t>
      </w:r>
      <w:r w:rsidRPr="00022E5F">
        <w:rPr>
          <w:rFonts w:ascii="Abadi" w:hAnsi="Abadi"/>
          <w:bCs/>
          <w:sz w:val="21"/>
          <w:szCs w:val="21"/>
        </w:rPr>
        <w:t>Agotada la participa</w:t>
      </w:r>
      <w:r w:rsidR="00F77920" w:rsidRPr="00022E5F">
        <w:rPr>
          <w:rFonts w:ascii="Abadi" w:hAnsi="Abadi"/>
          <w:bCs/>
          <w:sz w:val="21"/>
          <w:szCs w:val="21"/>
        </w:rPr>
        <w:t>ción</w:t>
      </w:r>
      <w:r w:rsidRPr="00022E5F">
        <w:rPr>
          <w:rFonts w:ascii="Abadi" w:hAnsi="Abadi"/>
          <w:bCs/>
          <w:sz w:val="21"/>
          <w:szCs w:val="21"/>
        </w:rPr>
        <w:t xml:space="preserve">, </w:t>
      </w:r>
      <w:r w:rsidR="00F77920" w:rsidRPr="00022E5F">
        <w:rPr>
          <w:rFonts w:ascii="Abadi" w:hAnsi="Abadi"/>
          <w:bCs/>
          <w:sz w:val="21"/>
          <w:szCs w:val="21"/>
        </w:rPr>
        <w:t xml:space="preserve">se ruega a la secretaría que, en votación nominal, por el sistema electrónico, </w:t>
      </w:r>
      <w:r w:rsidR="000B3CF8" w:rsidRPr="00022E5F">
        <w:rPr>
          <w:rFonts w:ascii="Abadi" w:hAnsi="Abadi"/>
          <w:bCs/>
          <w:sz w:val="21"/>
          <w:szCs w:val="21"/>
        </w:rPr>
        <w:t>pregunte a la Asamblea si se aprueba la propuesta que nos ocupa, en los términos presentados. Para tal efecto, se abre el sistema electrónico.</w:t>
      </w:r>
    </w:p>
    <w:p w14:paraId="1B184100" w14:textId="0C825F04" w:rsidR="000B3CF8" w:rsidRPr="00022E5F" w:rsidRDefault="000B3CF8" w:rsidP="005B7C29">
      <w:pPr>
        <w:ind w:firstLine="709"/>
        <w:jc w:val="both"/>
        <w:rPr>
          <w:rFonts w:ascii="Abadi" w:hAnsi="Abadi"/>
          <w:bCs/>
          <w:sz w:val="21"/>
          <w:szCs w:val="21"/>
        </w:rPr>
      </w:pPr>
    </w:p>
    <w:p w14:paraId="0083D0E8" w14:textId="380C316D" w:rsidR="000B3CF8" w:rsidRPr="00022E5F" w:rsidRDefault="000B3CF8" w:rsidP="005B7C29">
      <w:pPr>
        <w:ind w:firstLine="709"/>
        <w:jc w:val="both"/>
        <w:rPr>
          <w:rFonts w:ascii="Abadi" w:hAnsi="Abadi"/>
          <w:bCs/>
          <w:sz w:val="21"/>
          <w:szCs w:val="21"/>
        </w:rPr>
      </w:pPr>
      <w:r w:rsidRPr="00022E5F">
        <w:rPr>
          <w:rFonts w:ascii="Abadi" w:hAnsi="Abadi"/>
          <w:b/>
          <w:sz w:val="21"/>
          <w:szCs w:val="21"/>
        </w:rPr>
        <w:t xml:space="preserve">-La Secretaría: </w:t>
      </w:r>
      <w:r w:rsidRPr="00022E5F">
        <w:rPr>
          <w:rFonts w:ascii="Abadi" w:hAnsi="Abadi"/>
          <w:bCs/>
          <w:sz w:val="21"/>
          <w:szCs w:val="21"/>
        </w:rPr>
        <w:t xml:space="preserve">Por instrucciones de la presidencia, en votación nominal por el sistema electrónico, </w:t>
      </w:r>
      <w:r w:rsidR="00C742ED" w:rsidRPr="00022E5F">
        <w:rPr>
          <w:rFonts w:ascii="Abadi" w:hAnsi="Abadi"/>
          <w:bCs/>
          <w:sz w:val="21"/>
          <w:szCs w:val="21"/>
        </w:rPr>
        <w:t xml:space="preserve">se pregunta a las y los </w:t>
      </w:r>
      <w:r w:rsidR="00D32DC5" w:rsidRPr="00022E5F">
        <w:rPr>
          <w:rFonts w:ascii="Abadi" w:hAnsi="Abadi"/>
          <w:bCs/>
          <w:sz w:val="21"/>
          <w:szCs w:val="21"/>
        </w:rPr>
        <w:t xml:space="preserve">diputados si es de aprobarse la propuesta. </w:t>
      </w:r>
    </w:p>
    <w:p w14:paraId="46D0E4AF" w14:textId="56E1EF5B" w:rsidR="00F07726" w:rsidRPr="00022E5F" w:rsidRDefault="00F07726" w:rsidP="005B7C29">
      <w:pPr>
        <w:ind w:firstLine="709"/>
        <w:jc w:val="both"/>
        <w:rPr>
          <w:rFonts w:ascii="Abadi" w:hAnsi="Abadi"/>
          <w:bCs/>
          <w:sz w:val="21"/>
          <w:szCs w:val="21"/>
        </w:rPr>
      </w:pPr>
    </w:p>
    <w:p w14:paraId="39901931" w14:textId="77777777" w:rsidR="00F07726" w:rsidRPr="00022E5F" w:rsidRDefault="00F07726" w:rsidP="004B4BDA">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34A85179" w14:textId="11B69352" w:rsidR="00F07726" w:rsidRPr="00022E5F" w:rsidRDefault="00F07726" w:rsidP="005B7C29">
      <w:pPr>
        <w:ind w:firstLine="709"/>
        <w:jc w:val="both"/>
        <w:rPr>
          <w:rFonts w:ascii="Abadi" w:hAnsi="Abadi"/>
          <w:bCs/>
          <w:sz w:val="21"/>
          <w:szCs w:val="21"/>
        </w:rPr>
      </w:pPr>
    </w:p>
    <w:p w14:paraId="243E7C52" w14:textId="68BF7D86" w:rsidR="00F07726" w:rsidRPr="00022E5F" w:rsidRDefault="00F07726" w:rsidP="005B7C29">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Se cierra el sistema electrónico.</w:t>
      </w:r>
    </w:p>
    <w:p w14:paraId="153F6D53" w14:textId="705376F6" w:rsidR="00F07726" w:rsidRPr="00022E5F" w:rsidRDefault="00F07726" w:rsidP="005B7C29">
      <w:pPr>
        <w:ind w:firstLine="709"/>
        <w:jc w:val="both"/>
        <w:rPr>
          <w:rFonts w:ascii="Abadi" w:hAnsi="Abadi"/>
          <w:b/>
          <w:sz w:val="21"/>
          <w:szCs w:val="21"/>
        </w:rPr>
      </w:pPr>
    </w:p>
    <w:p w14:paraId="4D079C40" w14:textId="5AA86376" w:rsidR="00F07726" w:rsidRPr="00022E5F" w:rsidRDefault="00F07726" w:rsidP="005B7C29">
      <w:pPr>
        <w:ind w:firstLine="709"/>
        <w:jc w:val="both"/>
        <w:rPr>
          <w:rFonts w:ascii="Abadi" w:hAnsi="Abadi"/>
          <w:b/>
          <w:sz w:val="21"/>
          <w:szCs w:val="21"/>
        </w:rPr>
      </w:pPr>
      <w:r w:rsidRPr="00022E5F">
        <w:rPr>
          <w:rFonts w:ascii="Abadi" w:hAnsi="Abadi"/>
          <w:b/>
          <w:sz w:val="21"/>
          <w:szCs w:val="21"/>
        </w:rPr>
        <w:t xml:space="preserve">-La Secretaría: </w:t>
      </w:r>
      <w:r w:rsidRPr="00022E5F">
        <w:rPr>
          <w:rFonts w:ascii="Abadi" w:hAnsi="Abadi"/>
          <w:bCs/>
          <w:sz w:val="21"/>
          <w:szCs w:val="21"/>
        </w:rPr>
        <w:t xml:space="preserve">Señora presidenta, se registraron </w:t>
      </w:r>
      <w:r w:rsidRPr="00022E5F">
        <w:rPr>
          <w:rFonts w:ascii="Abadi" w:hAnsi="Abadi"/>
          <w:b/>
          <w:sz w:val="21"/>
          <w:szCs w:val="21"/>
        </w:rPr>
        <w:t>siete votos a favor</w:t>
      </w:r>
      <w:r w:rsidRPr="00022E5F">
        <w:rPr>
          <w:rFonts w:ascii="Abadi" w:hAnsi="Abadi"/>
          <w:bCs/>
          <w:sz w:val="21"/>
          <w:szCs w:val="21"/>
        </w:rPr>
        <w:t xml:space="preserve"> y </w:t>
      </w:r>
      <w:r w:rsidRPr="00022E5F">
        <w:rPr>
          <w:rFonts w:ascii="Abadi" w:hAnsi="Abadi"/>
          <w:b/>
          <w:sz w:val="21"/>
          <w:szCs w:val="21"/>
        </w:rPr>
        <w:t>veintiocho votos en contra.</w:t>
      </w:r>
    </w:p>
    <w:p w14:paraId="08FC9BE2" w14:textId="5DF4E3CC" w:rsidR="00E57F88" w:rsidRPr="00022E5F" w:rsidRDefault="00E57F88" w:rsidP="005B7C29">
      <w:pPr>
        <w:ind w:firstLine="709"/>
        <w:jc w:val="both"/>
        <w:rPr>
          <w:rFonts w:ascii="Abadi" w:hAnsi="Abadi"/>
          <w:b/>
          <w:sz w:val="21"/>
          <w:szCs w:val="21"/>
        </w:rPr>
      </w:pPr>
    </w:p>
    <w:p w14:paraId="16D3F9E1" w14:textId="0370CA36" w:rsidR="00E57F88" w:rsidRPr="00022E5F" w:rsidRDefault="00E57F88" w:rsidP="005B7C29">
      <w:pPr>
        <w:ind w:firstLine="709"/>
        <w:jc w:val="both"/>
        <w:rPr>
          <w:rFonts w:ascii="Abadi" w:hAnsi="Abadi"/>
          <w:bCs/>
          <w:sz w:val="21"/>
          <w:szCs w:val="21"/>
        </w:rPr>
      </w:pPr>
      <w:r w:rsidRPr="00022E5F">
        <w:rPr>
          <w:rFonts w:ascii="Abadi" w:hAnsi="Abadi"/>
          <w:b/>
          <w:sz w:val="21"/>
          <w:szCs w:val="21"/>
        </w:rPr>
        <w:t xml:space="preserve">-La C. Presidenta: </w:t>
      </w:r>
      <w:r w:rsidR="00E7009B" w:rsidRPr="00022E5F">
        <w:rPr>
          <w:rFonts w:ascii="Abadi" w:hAnsi="Abadi"/>
          <w:bCs/>
          <w:sz w:val="21"/>
          <w:szCs w:val="21"/>
        </w:rPr>
        <w:t>La propuesta no ha sido aprobada.</w:t>
      </w:r>
    </w:p>
    <w:p w14:paraId="190A3244" w14:textId="37371A78" w:rsidR="00E7009B" w:rsidRPr="00022E5F" w:rsidRDefault="00E7009B" w:rsidP="005B7C29">
      <w:pPr>
        <w:ind w:firstLine="709"/>
        <w:jc w:val="both"/>
        <w:rPr>
          <w:rFonts w:ascii="Abadi" w:hAnsi="Abadi"/>
          <w:bCs/>
          <w:sz w:val="21"/>
          <w:szCs w:val="21"/>
        </w:rPr>
      </w:pPr>
    </w:p>
    <w:p w14:paraId="57FF372C" w14:textId="0E229D85" w:rsidR="00E7009B" w:rsidRPr="00022E5F" w:rsidRDefault="00E7009B" w:rsidP="005B7C29">
      <w:pPr>
        <w:ind w:firstLine="709"/>
        <w:jc w:val="both"/>
        <w:rPr>
          <w:rFonts w:ascii="Abadi" w:hAnsi="Abadi"/>
          <w:b/>
          <w:sz w:val="21"/>
          <w:szCs w:val="21"/>
        </w:rPr>
      </w:pPr>
      <w:r w:rsidRPr="00022E5F">
        <w:rPr>
          <w:rFonts w:ascii="Abadi" w:hAnsi="Abadi"/>
          <w:bCs/>
          <w:sz w:val="21"/>
          <w:szCs w:val="21"/>
        </w:rPr>
        <w:t xml:space="preserve">En razón que no se aprobó la reserva, se somete a discusión el dictamen presentado por la Comisión de Hacienda y Fiscalización, relativo a la </w:t>
      </w:r>
      <w:r w:rsidRPr="00022E5F">
        <w:rPr>
          <w:rFonts w:ascii="Abadi" w:hAnsi="Abadi"/>
          <w:b/>
          <w:sz w:val="21"/>
          <w:szCs w:val="21"/>
        </w:rPr>
        <w:t xml:space="preserve">iniciativa de decreto mediante la cual se establecen los montos máximos o rangos de adjudicación </w:t>
      </w:r>
      <w:r w:rsidRPr="00022E5F">
        <w:rPr>
          <w:rFonts w:ascii="Abadi" w:hAnsi="Abadi"/>
          <w:b/>
          <w:sz w:val="21"/>
          <w:szCs w:val="21"/>
        </w:rPr>
        <w:lastRenderedPageBreak/>
        <w:t>para la contratación de la obra pública municipal, en sus modalidades de adjudicación directa y licitación simplificada, respectivamente, para el ejercicio fiscal del año 2020.</w:t>
      </w:r>
    </w:p>
    <w:p w14:paraId="6101B608" w14:textId="19B12C06" w:rsidR="00E7009B" w:rsidRPr="00022E5F" w:rsidRDefault="00E7009B" w:rsidP="005B7C29">
      <w:pPr>
        <w:ind w:firstLine="709"/>
        <w:jc w:val="both"/>
        <w:rPr>
          <w:rFonts w:ascii="Abadi" w:hAnsi="Abadi"/>
          <w:b/>
          <w:sz w:val="21"/>
          <w:szCs w:val="21"/>
        </w:rPr>
      </w:pPr>
    </w:p>
    <w:p w14:paraId="3CF290DC" w14:textId="79248F9C" w:rsidR="00E7009B" w:rsidRPr="00022E5F" w:rsidRDefault="00E7009B" w:rsidP="005B7C29">
      <w:pPr>
        <w:ind w:firstLine="709"/>
        <w:jc w:val="both"/>
        <w:rPr>
          <w:rFonts w:ascii="Abadi" w:hAnsi="Abadi"/>
          <w:bCs/>
          <w:sz w:val="21"/>
          <w:szCs w:val="21"/>
        </w:rPr>
      </w:pPr>
      <w:r w:rsidRPr="00022E5F">
        <w:rPr>
          <w:rFonts w:ascii="Abadi" w:hAnsi="Abadi"/>
          <w:bCs/>
          <w:sz w:val="21"/>
          <w:szCs w:val="21"/>
        </w:rPr>
        <w:t xml:space="preserve">Se pide a la secretaría que proceda a recabar votación nominal de la Asamblea, a través del sistema electrónico, a efecto de aprobar o no </w:t>
      </w:r>
      <w:r w:rsidR="008171C6" w:rsidRPr="00022E5F">
        <w:rPr>
          <w:rFonts w:ascii="Abadi" w:hAnsi="Abadi"/>
          <w:bCs/>
          <w:sz w:val="21"/>
          <w:szCs w:val="21"/>
        </w:rPr>
        <w:t>el dictamen puesto a su consideración. Se abre el sistema electrónico.</w:t>
      </w:r>
    </w:p>
    <w:p w14:paraId="0AA64B09" w14:textId="28995962" w:rsidR="008171C6" w:rsidRPr="00022E5F" w:rsidRDefault="008171C6" w:rsidP="005B7C29">
      <w:pPr>
        <w:ind w:firstLine="709"/>
        <w:jc w:val="both"/>
        <w:rPr>
          <w:rFonts w:ascii="Abadi" w:hAnsi="Abadi"/>
          <w:bCs/>
          <w:sz w:val="21"/>
          <w:szCs w:val="21"/>
        </w:rPr>
      </w:pPr>
    </w:p>
    <w:p w14:paraId="1E06D886" w14:textId="35D54C59" w:rsidR="008171C6" w:rsidRDefault="000F12CC" w:rsidP="005B7C29">
      <w:pPr>
        <w:ind w:firstLine="709"/>
        <w:jc w:val="both"/>
        <w:rPr>
          <w:rFonts w:ascii="Abadi" w:hAnsi="Abadi"/>
          <w:bCs/>
          <w:sz w:val="21"/>
          <w:szCs w:val="21"/>
        </w:rPr>
      </w:pPr>
      <w:r w:rsidRPr="00022E5F">
        <w:rPr>
          <w:rFonts w:ascii="Abadi" w:hAnsi="Abadi"/>
          <w:b/>
          <w:sz w:val="21"/>
          <w:szCs w:val="21"/>
        </w:rPr>
        <w:t xml:space="preserve">-La Secretaría: </w:t>
      </w:r>
      <w:r w:rsidRPr="00022E5F">
        <w:rPr>
          <w:rFonts w:ascii="Abadi" w:hAnsi="Abadi"/>
          <w:bCs/>
          <w:sz w:val="21"/>
          <w:szCs w:val="21"/>
        </w:rPr>
        <w:t>En votación nominal, por el sistema electrónico, se consulta a las diputadas y a los diputados si se aprueba el dictamen puesto a su consideración.</w:t>
      </w:r>
    </w:p>
    <w:p w14:paraId="52DEC6A0" w14:textId="77777777" w:rsidR="007A7A52" w:rsidRPr="00022E5F" w:rsidRDefault="007A7A52" w:rsidP="005B7C29">
      <w:pPr>
        <w:ind w:firstLine="709"/>
        <w:jc w:val="both"/>
        <w:rPr>
          <w:rFonts w:ascii="Abadi" w:hAnsi="Abadi"/>
          <w:bCs/>
          <w:sz w:val="21"/>
          <w:szCs w:val="21"/>
        </w:rPr>
      </w:pPr>
    </w:p>
    <w:p w14:paraId="1D861D43" w14:textId="3D1D604B" w:rsidR="000F12CC" w:rsidRPr="00022E5F" w:rsidRDefault="000F12CC" w:rsidP="005B7C29">
      <w:pPr>
        <w:ind w:firstLine="709"/>
        <w:jc w:val="both"/>
        <w:rPr>
          <w:rFonts w:ascii="Abadi" w:hAnsi="Abadi"/>
          <w:bCs/>
          <w:sz w:val="21"/>
          <w:szCs w:val="21"/>
        </w:rPr>
      </w:pPr>
    </w:p>
    <w:p w14:paraId="2B03E5A1" w14:textId="4776CF3A" w:rsidR="000F12CC" w:rsidRDefault="002A1456" w:rsidP="005B7C29">
      <w:pPr>
        <w:ind w:firstLine="709"/>
        <w:jc w:val="both"/>
        <w:rPr>
          <w:rFonts w:ascii="Abadi" w:hAnsi="Abadi"/>
          <w:b/>
          <w:sz w:val="21"/>
          <w:szCs w:val="21"/>
        </w:rPr>
      </w:pPr>
      <w:r w:rsidRPr="007A7A52">
        <w:rPr>
          <w:rFonts w:ascii="Abadi" w:hAnsi="Abadi"/>
          <w:b/>
          <w:sz w:val="21"/>
          <w:szCs w:val="21"/>
        </w:rPr>
        <w:t>(Votación)</w:t>
      </w:r>
    </w:p>
    <w:p w14:paraId="33F8BB83" w14:textId="77777777" w:rsidR="007A7A52" w:rsidRPr="007A7A52" w:rsidRDefault="007A7A52" w:rsidP="005B7C29">
      <w:pPr>
        <w:ind w:firstLine="709"/>
        <w:jc w:val="both"/>
        <w:rPr>
          <w:rFonts w:ascii="Abadi" w:hAnsi="Abadi"/>
          <w:b/>
          <w:sz w:val="21"/>
          <w:szCs w:val="21"/>
        </w:rPr>
      </w:pPr>
    </w:p>
    <w:p w14:paraId="7ED6C9F4" w14:textId="110E9EFD" w:rsidR="002A1456" w:rsidRPr="00022E5F" w:rsidRDefault="002A1456" w:rsidP="005B7C29">
      <w:pPr>
        <w:ind w:firstLine="709"/>
        <w:jc w:val="both"/>
        <w:rPr>
          <w:rFonts w:ascii="Abadi" w:hAnsi="Abadi"/>
          <w:bCs/>
          <w:sz w:val="21"/>
          <w:szCs w:val="21"/>
        </w:rPr>
      </w:pPr>
    </w:p>
    <w:p w14:paraId="489608B0" w14:textId="77777777" w:rsidR="002A1456" w:rsidRPr="00022E5F" w:rsidRDefault="002A1456" w:rsidP="004B4BDA">
      <w:pPr>
        <w:ind w:firstLine="709"/>
        <w:jc w:val="both"/>
        <w:rPr>
          <w:rFonts w:ascii="Abadi" w:hAnsi="Abadi"/>
          <w:b/>
          <w:sz w:val="21"/>
          <w:szCs w:val="21"/>
        </w:rPr>
      </w:pPr>
      <w:r w:rsidRPr="00022E5F">
        <w:rPr>
          <w:rFonts w:ascii="Abadi" w:hAnsi="Abadi"/>
          <w:b/>
          <w:sz w:val="21"/>
          <w:szCs w:val="21"/>
        </w:rPr>
        <w:t>¿Falta alguna diputada o algún diputado de emitir su voto?</w:t>
      </w:r>
    </w:p>
    <w:p w14:paraId="0C58DB6C" w14:textId="05A15AED" w:rsidR="002A1456" w:rsidRPr="00022E5F" w:rsidRDefault="002A1456" w:rsidP="002A1456">
      <w:pPr>
        <w:ind w:firstLine="709"/>
        <w:jc w:val="both"/>
        <w:rPr>
          <w:rFonts w:ascii="Abadi" w:hAnsi="Abadi"/>
          <w:bCs/>
          <w:sz w:val="21"/>
          <w:szCs w:val="21"/>
        </w:rPr>
      </w:pPr>
    </w:p>
    <w:p w14:paraId="1A29DC50" w14:textId="21A190BE" w:rsidR="002A1456" w:rsidRPr="00022E5F" w:rsidRDefault="002A1456" w:rsidP="002A145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Se cierra el sistema electrónico.</w:t>
      </w:r>
    </w:p>
    <w:p w14:paraId="5D1E2413" w14:textId="0A52170C" w:rsidR="002A1456" w:rsidRPr="00022E5F" w:rsidRDefault="002A1456" w:rsidP="002A1456">
      <w:pPr>
        <w:ind w:firstLine="709"/>
        <w:jc w:val="both"/>
        <w:rPr>
          <w:rFonts w:ascii="Abadi" w:hAnsi="Abadi"/>
          <w:b/>
          <w:sz w:val="21"/>
          <w:szCs w:val="21"/>
        </w:rPr>
      </w:pPr>
    </w:p>
    <w:p w14:paraId="0A4AD572" w14:textId="7D2C6250" w:rsidR="002A1456" w:rsidRPr="00022E5F" w:rsidRDefault="002A1456" w:rsidP="002A1456">
      <w:pPr>
        <w:ind w:firstLine="709"/>
        <w:jc w:val="both"/>
        <w:rPr>
          <w:rFonts w:ascii="Abadi" w:hAnsi="Abadi"/>
          <w:b/>
          <w:sz w:val="21"/>
          <w:szCs w:val="21"/>
        </w:rPr>
      </w:pPr>
      <w:r w:rsidRPr="00022E5F">
        <w:rPr>
          <w:rFonts w:ascii="Abadi" w:hAnsi="Abadi"/>
          <w:b/>
          <w:sz w:val="21"/>
          <w:szCs w:val="21"/>
        </w:rPr>
        <w:t xml:space="preserve">-La Secretaría: </w:t>
      </w:r>
      <w:r w:rsidRPr="00022E5F">
        <w:rPr>
          <w:rFonts w:ascii="Abadi" w:hAnsi="Abadi"/>
          <w:bCs/>
          <w:sz w:val="21"/>
          <w:szCs w:val="21"/>
        </w:rPr>
        <w:t xml:space="preserve">Señora presidenta, se registraron </w:t>
      </w:r>
      <w:r w:rsidRPr="00022E5F">
        <w:rPr>
          <w:rFonts w:ascii="Abadi" w:hAnsi="Abadi"/>
          <w:b/>
          <w:sz w:val="21"/>
          <w:szCs w:val="21"/>
        </w:rPr>
        <w:t>treinta  votos a favor y seis votos en contra.</w:t>
      </w:r>
    </w:p>
    <w:p w14:paraId="2AC49EE9" w14:textId="54111042" w:rsidR="002A1456" w:rsidRPr="00022E5F" w:rsidRDefault="002A1456" w:rsidP="002A1456">
      <w:pPr>
        <w:ind w:firstLine="709"/>
        <w:jc w:val="both"/>
        <w:rPr>
          <w:rFonts w:ascii="Abadi" w:hAnsi="Abadi"/>
          <w:b/>
          <w:sz w:val="21"/>
          <w:szCs w:val="21"/>
        </w:rPr>
      </w:pPr>
    </w:p>
    <w:p w14:paraId="2DA995FC" w14:textId="27CE3252" w:rsidR="002A1456" w:rsidRPr="00022E5F" w:rsidRDefault="002A1456" w:rsidP="002A1456">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El dictamen ha sido aprobado por mayoría de votos.</w:t>
      </w:r>
    </w:p>
    <w:p w14:paraId="2C6D3714" w14:textId="74E6B216" w:rsidR="002A1456" w:rsidRPr="00022E5F" w:rsidRDefault="002A1456" w:rsidP="002A1456">
      <w:pPr>
        <w:ind w:firstLine="709"/>
        <w:jc w:val="both"/>
        <w:rPr>
          <w:rFonts w:ascii="Abadi" w:hAnsi="Abadi"/>
          <w:bCs/>
          <w:sz w:val="21"/>
          <w:szCs w:val="21"/>
        </w:rPr>
      </w:pPr>
    </w:p>
    <w:p w14:paraId="02A97373" w14:textId="77777777" w:rsidR="002A1456" w:rsidRPr="00022E5F" w:rsidRDefault="002A1456" w:rsidP="004B4BDA">
      <w:pPr>
        <w:ind w:firstLine="709"/>
        <w:jc w:val="both"/>
        <w:rPr>
          <w:rFonts w:ascii="Abadi" w:hAnsi="Abadi" w:cs="Arial"/>
          <w:sz w:val="21"/>
          <w:szCs w:val="21"/>
        </w:rPr>
      </w:pPr>
      <w:r w:rsidRPr="00022E5F">
        <w:rPr>
          <w:rFonts w:ascii="Abadi" w:hAnsi="Abadi" w:cs="Arial"/>
          <w:sz w:val="21"/>
          <w:szCs w:val="21"/>
        </w:rPr>
        <w:t>Remítase al Ejecutivo del Estado el decreto aprobado, para los efectos constitucionales de su competencia.</w:t>
      </w:r>
    </w:p>
    <w:p w14:paraId="514ADC32" w14:textId="04EC91FE" w:rsidR="002A1456" w:rsidRPr="00022E5F" w:rsidRDefault="002A1456" w:rsidP="002A1456">
      <w:pPr>
        <w:ind w:firstLine="709"/>
        <w:jc w:val="both"/>
        <w:rPr>
          <w:rFonts w:ascii="Abadi" w:hAnsi="Abadi"/>
          <w:bCs/>
          <w:sz w:val="21"/>
          <w:szCs w:val="21"/>
        </w:rPr>
      </w:pPr>
      <w:r w:rsidRPr="00022E5F">
        <w:rPr>
          <w:rFonts w:ascii="Abadi" w:hAnsi="Abadi"/>
          <w:bCs/>
          <w:sz w:val="21"/>
          <w:szCs w:val="21"/>
        </w:rPr>
        <w:t xml:space="preserve"> </w:t>
      </w:r>
    </w:p>
    <w:p w14:paraId="1D948C3A" w14:textId="037B415D" w:rsidR="002A1456" w:rsidRPr="00022E5F" w:rsidRDefault="002A1456" w:rsidP="002A1456">
      <w:pPr>
        <w:ind w:firstLine="709"/>
        <w:jc w:val="both"/>
        <w:rPr>
          <w:rFonts w:ascii="Abadi" w:hAnsi="Abadi"/>
          <w:bCs/>
          <w:sz w:val="21"/>
          <w:szCs w:val="21"/>
        </w:rPr>
      </w:pPr>
      <w:r w:rsidRPr="00022E5F">
        <w:rPr>
          <w:rFonts w:ascii="Abadi" w:hAnsi="Abadi"/>
          <w:bCs/>
          <w:sz w:val="21"/>
          <w:szCs w:val="21"/>
        </w:rPr>
        <w:t>Asimismo, remítase el decreto aprobad</w:t>
      </w:r>
      <w:r w:rsidR="00741A46" w:rsidRPr="00022E5F">
        <w:rPr>
          <w:rFonts w:ascii="Abadi" w:hAnsi="Abadi"/>
          <w:bCs/>
          <w:sz w:val="21"/>
          <w:szCs w:val="21"/>
        </w:rPr>
        <w:t>o, junto con su dictamen, a los cuarenta y seis ayuntamientos de la entidad, para su conocimiento.</w:t>
      </w:r>
    </w:p>
    <w:p w14:paraId="2A872EF4" w14:textId="1F2119E3" w:rsidR="00741A46" w:rsidRPr="00022E5F" w:rsidRDefault="00741A46" w:rsidP="002A1456">
      <w:pPr>
        <w:ind w:firstLine="709"/>
        <w:jc w:val="both"/>
        <w:rPr>
          <w:rFonts w:ascii="Abadi" w:hAnsi="Abadi"/>
          <w:bCs/>
          <w:sz w:val="21"/>
          <w:szCs w:val="21"/>
        </w:rPr>
      </w:pPr>
    </w:p>
    <w:p w14:paraId="4323A622" w14:textId="4DE9A98E" w:rsidR="00515806" w:rsidRPr="00022E5F" w:rsidRDefault="00B229BB" w:rsidP="00515806">
      <w:pPr>
        <w:ind w:firstLine="709"/>
        <w:jc w:val="both"/>
        <w:rPr>
          <w:rFonts w:ascii="Abadi" w:hAnsi="Abadi"/>
          <w:bCs/>
          <w:sz w:val="21"/>
          <w:szCs w:val="21"/>
        </w:rPr>
      </w:pPr>
      <w:r w:rsidRPr="00022E5F">
        <w:rPr>
          <w:rFonts w:ascii="Abadi" w:hAnsi="Abadi"/>
          <w:bCs/>
          <w:sz w:val="21"/>
          <w:szCs w:val="21"/>
        </w:rPr>
        <w:t xml:space="preserve">Se somete a discusión, en lo general, </w:t>
      </w:r>
      <w:r w:rsidR="00451B9F" w:rsidRPr="00022E5F">
        <w:rPr>
          <w:rFonts w:ascii="Abadi" w:hAnsi="Abadi"/>
          <w:bCs/>
          <w:sz w:val="21"/>
          <w:szCs w:val="21"/>
        </w:rPr>
        <w:t xml:space="preserve">el dictamen suscrito por la Comisión de Justicia; relativo a la </w:t>
      </w:r>
      <w:r w:rsidR="00C10341" w:rsidRPr="00022E5F">
        <w:rPr>
          <w:rFonts w:ascii="Abadi" w:hAnsi="Abadi"/>
          <w:b/>
          <w:sz w:val="21"/>
          <w:szCs w:val="21"/>
        </w:rPr>
        <w:t>iniciativa mediante la cual se adiciona un artículo 187-e recorriéndose los subsecuentes al Capítulo VI del Título Tercero de los Delitos contra la Libertad Sexual del Código Penal del Estado de Guanajuato, presentada por el diputado Isidoro Bazaldúa Lugo, integrante del Grupo Parlamentario del Partido de la Revolución Democrática.</w:t>
      </w:r>
    </w:p>
    <w:p w14:paraId="06280FBA" w14:textId="77777777" w:rsidR="00515806" w:rsidRPr="00022E5F" w:rsidRDefault="00515806" w:rsidP="00515806"/>
    <w:p w14:paraId="6BAE821C" w14:textId="7E0A8454" w:rsidR="00953B84" w:rsidRPr="00022E5F" w:rsidRDefault="001C210A" w:rsidP="00953B84">
      <w:pPr>
        <w:ind w:firstLine="709"/>
        <w:jc w:val="both"/>
        <w:rPr>
          <w:rFonts w:ascii="Abadi" w:hAnsi="Abadi"/>
          <w:b/>
          <w:sz w:val="21"/>
          <w:szCs w:val="21"/>
        </w:rPr>
      </w:pPr>
      <w:r w:rsidRPr="00022E5F">
        <w:rPr>
          <w:rFonts w:ascii="Abadi" w:hAnsi="Abadi"/>
          <w:b/>
          <w:sz w:val="21"/>
          <w:szCs w:val="21"/>
        </w:rPr>
        <w:t>DISCUSIÓN Y, EN SU CASO, APROBACIÓN DEL DICTAMEN SUSCRITO POR LA COMISIÓN DE JUSTICIA RELATIVO A LA INICIATIVA MEDIANTE LA CUAL SE ADICIONA UN ARTÍCULO 187-E RECORRIÉNDOSE LOS SUBSECUENTES AL CAPÍTULO VI DEL TÍTULO TERCERO DE LOS DELITOS CONTRA LA LIBERTAD SEXUAL DEL CÓDIGO PENAL DEL ESTADO DE GUANAJUATO, PRESENTADA POR EL DIPUTADO ISIDORO BAZALDÚA LUGO, INTEGRANTE DEL GRUPO PARLAMENTARIO DEL PARTIDO DE LA REVOLUCIÓN DEMOCRÁTICA.</w:t>
      </w:r>
    </w:p>
    <w:p w14:paraId="748390B6" w14:textId="76537C3E" w:rsidR="00225BFF" w:rsidRPr="00022E5F" w:rsidRDefault="00225BFF" w:rsidP="00953B84">
      <w:pPr>
        <w:ind w:firstLine="709"/>
        <w:jc w:val="both"/>
        <w:rPr>
          <w:rFonts w:ascii="Abadi" w:hAnsi="Abadi"/>
          <w:bCs/>
          <w:sz w:val="21"/>
          <w:szCs w:val="21"/>
        </w:rPr>
      </w:pPr>
    </w:p>
    <w:p w14:paraId="67F09683" w14:textId="77777777" w:rsidR="003D0A40" w:rsidRPr="00022E5F" w:rsidRDefault="003D0A40" w:rsidP="003D0A40">
      <w:pPr>
        <w:ind w:firstLine="709"/>
        <w:jc w:val="both"/>
        <w:rPr>
          <w:rFonts w:ascii="Abadi" w:hAnsi="Abadi"/>
          <w:b/>
          <w:sz w:val="21"/>
          <w:szCs w:val="21"/>
        </w:rPr>
      </w:pPr>
      <w:r w:rsidRPr="00022E5F">
        <w:rPr>
          <w:rFonts w:ascii="Abadi" w:hAnsi="Abadi"/>
          <w:b/>
          <w:sz w:val="21"/>
          <w:szCs w:val="21"/>
        </w:rPr>
        <w:t xml:space="preserve">DICTAMEN QUE PRESENTA LA COMISIÓN DE JUSTICIA RELATIVO A LA INICIATIVA MEDIANTE LA CUAL SE ADICIONA UN ARTÍCULO 187-E RECORRIÉNDOSE LOS SUBSECUENTES AL CAPÍTULO VI DEL TÍTULO TERCERO DE LOS DELITOS CONTRA LA LIBERTAD SEXUAL DEL CÓDIGO PENAL DEL ESTADO DE GUANAJUATO, PRESENTADA POR EL DIPUTADO ISIDORO BAZALDÚA LUGO, INTEGRANTE DEL GRUPO PARLAMENTARIO DEL PARTIDO DE LA REVOLUCIÓN DEMOCRÁTICA. </w:t>
      </w:r>
    </w:p>
    <w:p w14:paraId="750C5829" w14:textId="77777777" w:rsidR="003D0A40" w:rsidRPr="00022E5F" w:rsidRDefault="003D0A40" w:rsidP="003D0A40">
      <w:pPr>
        <w:ind w:firstLine="709"/>
        <w:jc w:val="both"/>
        <w:rPr>
          <w:rFonts w:ascii="Abadi" w:hAnsi="Abadi"/>
          <w:bCs/>
          <w:sz w:val="21"/>
          <w:szCs w:val="21"/>
        </w:rPr>
      </w:pPr>
    </w:p>
    <w:p w14:paraId="3E0CB74B" w14:textId="749674F7" w:rsidR="003D0A40" w:rsidRPr="00022E5F" w:rsidRDefault="003D0A40" w:rsidP="003D0A40">
      <w:pPr>
        <w:ind w:firstLine="709"/>
        <w:jc w:val="both"/>
        <w:rPr>
          <w:rFonts w:ascii="Abadi" w:hAnsi="Abadi"/>
          <w:bCs/>
          <w:sz w:val="21"/>
          <w:szCs w:val="21"/>
        </w:rPr>
      </w:pPr>
      <w:r w:rsidRPr="00022E5F">
        <w:rPr>
          <w:rFonts w:ascii="Abadi" w:hAnsi="Abadi"/>
          <w:bCs/>
          <w:sz w:val="21"/>
          <w:szCs w:val="21"/>
        </w:rPr>
        <w:t xml:space="preserve">A la Comisión de Justicia le fue turnada la iniciativa mediante la cual se adiciona un artículo 187-e recorriéndose los subsecuentes al Capítulo VI del Título Tercero de los Delitos contra la Libertad Sexual del Código Penal del Estado de Guanajuato, presentada por el diputado Isidoro Bazaldúa Lugo, integrante del Grupo Parlamentario del Partido de la Revolución Democrática, para su estudio y dictamen. </w:t>
      </w:r>
    </w:p>
    <w:p w14:paraId="12A9CC8A" w14:textId="77777777" w:rsidR="003D0A40" w:rsidRPr="00022E5F" w:rsidRDefault="003D0A40" w:rsidP="003D0A40">
      <w:pPr>
        <w:ind w:firstLine="709"/>
        <w:jc w:val="both"/>
        <w:rPr>
          <w:rFonts w:ascii="Abadi" w:hAnsi="Abadi"/>
          <w:bCs/>
          <w:sz w:val="21"/>
          <w:szCs w:val="21"/>
        </w:rPr>
      </w:pPr>
    </w:p>
    <w:p w14:paraId="2B8799B3" w14:textId="2360A6C8" w:rsidR="003D0A40" w:rsidRPr="00022E5F" w:rsidRDefault="003D0A40" w:rsidP="003D0A40">
      <w:pPr>
        <w:ind w:firstLine="709"/>
        <w:jc w:val="both"/>
        <w:rPr>
          <w:rFonts w:ascii="Abadi" w:hAnsi="Abadi"/>
          <w:bCs/>
          <w:sz w:val="21"/>
          <w:szCs w:val="21"/>
        </w:rPr>
      </w:pPr>
      <w:r w:rsidRPr="00022E5F">
        <w:rPr>
          <w:rFonts w:ascii="Abadi" w:hAnsi="Abadi"/>
          <w:bCs/>
          <w:sz w:val="21"/>
          <w:szCs w:val="21"/>
        </w:rPr>
        <w:t xml:space="preserve">Con fundamento en lo dispuesto por los artículos 113 fracción II y 171 de la Ley Orgánica del Poder Legislativo, se formula dictamen en atención a las siguientes: </w:t>
      </w:r>
    </w:p>
    <w:p w14:paraId="4DEB1CF9" w14:textId="77777777" w:rsidR="003D0A40" w:rsidRPr="00022E5F" w:rsidRDefault="003D0A40" w:rsidP="003D0A40">
      <w:pPr>
        <w:ind w:firstLine="709"/>
        <w:jc w:val="both"/>
        <w:rPr>
          <w:rFonts w:ascii="Abadi" w:hAnsi="Abadi"/>
          <w:bCs/>
          <w:sz w:val="21"/>
          <w:szCs w:val="21"/>
        </w:rPr>
      </w:pPr>
    </w:p>
    <w:p w14:paraId="0C202A58" w14:textId="4FC35FE3" w:rsidR="003D0A40" w:rsidRPr="00022E5F" w:rsidRDefault="003D0A40" w:rsidP="003D0A40">
      <w:pPr>
        <w:ind w:firstLine="709"/>
        <w:jc w:val="both"/>
        <w:rPr>
          <w:rFonts w:ascii="Abadi" w:hAnsi="Abadi"/>
          <w:bCs/>
          <w:sz w:val="21"/>
          <w:szCs w:val="21"/>
        </w:rPr>
      </w:pPr>
      <w:r w:rsidRPr="00022E5F">
        <w:rPr>
          <w:rFonts w:ascii="Abadi" w:hAnsi="Abadi"/>
          <w:bCs/>
          <w:sz w:val="21"/>
          <w:szCs w:val="21"/>
        </w:rPr>
        <w:t xml:space="preserve">CONSIDERACIONES </w:t>
      </w:r>
    </w:p>
    <w:p w14:paraId="154262BB" w14:textId="77777777" w:rsidR="003D0A40" w:rsidRPr="00022E5F" w:rsidRDefault="003D0A40" w:rsidP="003D0A40">
      <w:pPr>
        <w:ind w:firstLine="709"/>
        <w:jc w:val="both"/>
        <w:rPr>
          <w:rFonts w:ascii="Abadi" w:hAnsi="Abadi"/>
          <w:bCs/>
          <w:sz w:val="21"/>
          <w:szCs w:val="21"/>
        </w:rPr>
      </w:pPr>
    </w:p>
    <w:p w14:paraId="49051BEE" w14:textId="77777777" w:rsidR="003D0A40" w:rsidRPr="00022E5F" w:rsidRDefault="003D0A40" w:rsidP="003D0A40">
      <w:pPr>
        <w:ind w:firstLine="709"/>
        <w:jc w:val="both"/>
        <w:rPr>
          <w:rFonts w:ascii="Abadi" w:hAnsi="Abadi"/>
          <w:bCs/>
          <w:sz w:val="21"/>
          <w:szCs w:val="21"/>
        </w:rPr>
      </w:pPr>
      <w:r w:rsidRPr="00022E5F">
        <w:rPr>
          <w:rFonts w:ascii="Abadi" w:hAnsi="Abadi"/>
          <w:bCs/>
          <w:sz w:val="21"/>
          <w:szCs w:val="21"/>
        </w:rPr>
        <w:t>l. Proceso Legislativo.</w:t>
      </w:r>
    </w:p>
    <w:p w14:paraId="5735650A" w14:textId="77777777" w:rsidR="003D0A40" w:rsidRPr="00022E5F" w:rsidRDefault="003D0A40" w:rsidP="003D0A40">
      <w:pPr>
        <w:ind w:firstLine="709"/>
        <w:jc w:val="both"/>
        <w:rPr>
          <w:rFonts w:ascii="Abadi" w:hAnsi="Abadi"/>
          <w:bCs/>
          <w:sz w:val="21"/>
          <w:szCs w:val="21"/>
        </w:rPr>
      </w:pPr>
    </w:p>
    <w:p w14:paraId="7BD2468A" w14:textId="24D92ED1" w:rsidR="00225BFF" w:rsidRPr="00022E5F" w:rsidRDefault="003D0A40" w:rsidP="003D0A40">
      <w:pPr>
        <w:ind w:firstLine="709"/>
        <w:jc w:val="both"/>
        <w:rPr>
          <w:rFonts w:ascii="Abadi" w:hAnsi="Abadi"/>
          <w:bCs/>
          <w:sz w:val="21"/>
          <w:szCs w:val="21"/>
        </w:rPr>
      </w:pPr>
      <w:r w:rsidRPr="00022E5F">
        <w:rPr>
          <w:rFonts w:ascii="Abadi" w:hAnsi="Abadi"/>
          <w:bCs/>
          <w:sz w:val="21"/>
          <w:szCs w:val="21"/>
        </w:rPr>
        <w:t xml:space="preserve">La Comisión de Justicia recibió la iniciativa, por razón de turno y materia, en la sesión plenaria de fecha 14 de noviembre de 2019, misma que se radicó el mismo día de su turno, fecha en la que se aprobó por unanimidad de votos la siguiente metodología de trabajo para estudio y </w:t>
      </w:r>
      <w:r w:rsidRPr="00022E5F">
        <w:rPr>
          <w:rFonts w:ascii="Abadi" w:hAnsi="Abadi"/>
          <w:bCs/>
          <w:sz w:val="21"/>
          <w:szCs w:val="21"/>
        </w:rPr>
        <w:lastRenderedPageBreak/>
        <w:t>dictamen: 1. Remisión de la iniciativa para solicitar opinión: a) Por medio de oficio a: Supremo Tribunal de Justicia; Fiscalía General del Estado; y</w:t>
      </w:r>
      <w:r w:rsidR="00EE0D9E" w:rsidRPr="00022E5F">
        <w:rPr>
          <w:rFonts w:ascii="Abadi" w:hAnsi="Abadi"/>
          <w:bCs/>
          <w:sz w:val="21"/>
          <w:szCs w:val="21"/>
        </w:rPr>
        <w:t xml:space="preserve"> </w:t>
      </w:r>
      <w:r w:rsidRPr="00022E5F">
        <w:rPr>
          <w:rFonts w:ascii="Abadi" w:hAnsi="Abadi"/>
          <w:bCs/>
          <w:sz w:val="21"/>
          <w:szCs w:val="21"/>
        </w:rPr>
        <w:t>Coordinación General Jurídica del Gobierno del Estado. b) Por medio de correo electrónico a: diputadas y diputados integrantes de esta LXIV Legislatura. Señalando como plazo para la remisión de las opiniones, 5 días hábiles contados a partir del siguiente al de la recepción de la solicitud. 2. Subir la iniciativa al portal del Congreso para consulta y participación ciudadana, por el término de 5 días hábiles. 3. Elaboración, por parte de la secretaría técnica, de una tarjeta informativa sobre la iniciativa. 4. Elaboración, por parte de la secretaría técnica, de un comparativo y concentrado de observaciones que se formulen a la iniciativa. 5. Reunión de la Comisión de Justicia para seguimiento de la metodología y, en su caso, acuerdos.</w:t>
      </w:r>
    </w:p>
    <w:p w14:paraId="3AE5E07E" w14:textId="1FE21013" w:rsidR="00EE0D9E" w:rsidRPr="00022E5F" w:rsidRDefault="00EE0D9E" w:rsidP="003D0A40">
      <w:pPr>
        <w:ind w:firstLine="709"/>
        <w:jc w:val="both"/>
        <w:rPr>
          <w:rFonts w:ascii="Abadi" w:hAnsi="Abadi"/>
          <w:bCs/>
          <w:sz w:val="21"/>
          <w:szCs w:val="21"/>
        </w:rPr>
      </w:pPr>
    </w:p>
    <w:p w14:paraId="28219059" w14:textId="6ECCFF2F" w:rsidR="00673928" w:rsidRPr="00022E5F" w:rsidRDefault="00673928" w:rsidP="00673928">
      <w:pPr>
        <w:ind w:firstLine="709"/>
        <w:jc w:val="both"/>
        <w:rPr>
          <w:rFonts w:ascii="Abadi" w:hAnsi="Abadi"/>
          <w:bCs/>
          <w:sz w:val="21"/>
          <w:szCs w:val="21"/>
        </w:rPr>
      </w:pPr>
      <w:r w:rsidRPr="00022E5F">
        <w:rPr>
          <w:rFonts w:ascii="Abadi" w:hAnsi="Abadi"/>
          <w:bCs/>
          <w:sz w:val="21"/>
          <w:szCs w:val="21"/>
        </w:rPr>
        <w:t xml:space="preserve">Seguimiento a la metodología de trabajo. </w:t>
      </w:r>
    </w:p>
    <w:p w14:paraId="4966A8E2" w14:textId="77777777" w:rsidR="00673928" w:rsidRPr="00022E5F" w:rsidRDefault="00673928" w:rsidP="00673928">
      <w:pPr>
        <w:ind w:firstLine="709"/>
        <w:jc w:val="both"/>
        <w:rPr>
          <w:rFonts w:ascii="Abadi" w:hAnsi="Abadi"/>
          <w:bCs/>
          <w:sz w:val="21"/>
          <w:szCs w:val="21"/>
        </w:rPr>
      </w:pPr>
    </w:p>
    <w:p w14:paraId="2AAB5DB5" w14:textId="0269B4DB" w:rsidR="00673928" w:rsidRPr="00022E5F" w:rsidRDefault="00673928" w:rsidP="00673928">
      <w:pPr>
        <w:ind w:firstLine="709"/>
        <w:jc w:val="both"/>
        <w:rPr>
          <w:rFonts w:ascii="Abadi" w:hAnsi="Abadi"/>
          <w:bCs/>
          <w:sz w:val="21"/>
          <w:szCs w:val="21"/>
        </w:rPr>
      </w:pPr>
      <w:r w:rsidRPr="00022E5F">
        <w:rPr>
          <w:rFonts w:ascii="Abadi" w:hAnsi="Abadi"/>
          <w:bCs/>
          <w:sz w:val="21"/>
          <w:szCs w:val="21"/>
        </w:rPr>
        <w:t xml:space="preserve">Se recibieron opiniones de la Fiscalía General del Estado y de la Coordinación General Jurídica. </w:t>
      </w:r>
    </w:p>
    <w:p w14:paraId="2C4BE55D" w14:textId="77777777" w:rsidR="00673928" w:rsidRPr="00022E5F" w:rsidRDefault="00673928" w:rsidP="00673928">
      <w:pPr>
        <w:ind w:firstLine="709"/>
        <w:jc w:val="both"/>
        <w:rPr>
          <w:rFonts w:ascii="Abadi" w:hAnsi="Abadi"/>
          <w:bCs/>
          <w:sz w:val="21"/>
          <w:szCs w:val="21"/>
        </w:rPr>
      </w:pPr>
    </w:p>
    <w:p w14:paraId="0B36A526" w14:textId="77777777" w:rsidR="00673928" w:rsidRPr="00022E5F" w:rsidRDefault="00673928" w:rsidP="00673928">
      <w:pPr>
        <w:ind w:firstLine="709"/>
        <w:jc w:val="both"/>
        <w:rPr>
          <w:rFonts w:ascii="Abadi" w:hAnsi="Abadi"/>
          <w:bCs/>
          <w:sz w:val="21"/>
          <w:szCs w:val="21"/>
        </w:rPr>
      </w:pPr>
      <w:r w:rsidRPr="00022E5F">
        <w:rPr>
          <w:rFonts w:ascii="Abadi" w:hAnsi="Abadi"/>
          <w:bCs/>
          <w:sz w:val="21"/>
          <w:szCs w:val="21"/>
        </w:rPr>
        <w:t xml:space="preserve">Se subió la iniciativa al portal del Congreso para consulta y participación ciudadana. Se recibió la opinión de la licenciada Luisa Paula Rodríguez Oliva. </w:t>
      </w:r>
    </w:p>
    <w:p w14:paraId="17B6FC4E" w14:textId="77777777" w:rsidR="00673928" w:rsidRPr="00022E5F" w:rsidRDefault="00673928" w:rsidP="00673928">
      <w:pPr>
        <w:ind w:firstLine="709"/>
        <w:jc w:val="both"/>
        <w:rPr>
          <w:rFonts w:ascii="Abadi" w:hAnsi="Abadi"/>
          <w:bCs/>
          <w:sz w:val="21"/>
          <w:szCs w:val="21"/>
        </w:rPr>
      </w:pPr>
    </w:p>
    <w:p w14:paraId="3E8F7BA0" w14:textId="61F9EF36" w:rsidR="00EE0D9E" w:rsidRPr="00022E5F" w:rsidRDefault="00673928" w:rsidP="00673928">
      <w:pPr>
        <w:ind w:firstLine="709"/>
        <w:jc w:val="both"/>
        <w:rPr>
          <w:rFonts w:ascii="Abadi" w:hAnsi="Abadi"/>
          <w:bCs/>
          <w:sz w:val="21"/>
          <w:szCs w:val="21"/>
        </w:rPr>
      </w:pPr>
      <w:r w:rsidRPr="00022E5F">
        <w:rPr>
          <w:rFonts w:ascii="Abadi" w:hAnsi="Abadi"/>
          <w:bCs/>
          <w:sz w:val="21"/>
          <w:szCs w:val="21"/>
        </w:rPr>
        <w:t>La Comisión de Justicia en su reunión celebrada el 13 de diciembre del año en curso procedió al análisis de la iniciativa, en la que se presentó un replanteamiento a la propuesta por parte del iniciante.</w:t>
      </w:r>
    </w:p>
    <w:p w14:paraId="4C5AD145" w14:textId="531B180F" w:rsidR="00673928" w:rsidRPr="00022E5F" w:rsidRDefault="00673928" w:rsidP="00673928">
      <w:pPr>
        <w:ind w:firstLine="709"/>
        <w:jc w:val="both"/>
        <w:rPr>
          <w:rFonts w:ascii="Abadi" w:hAnsi="Abadi"/>
          <w:bCs/>
          <w:sz w:val="21"/>
          <w:szCs w:val="21"/>
        </w:rPr>
      </w:pPr>
    </w:p>
    <w:p w14:paraId="5176E90A" w14:textId="63F4A215" w:rsidR="00673928" w:rsidRPr="00022E5F" w:rsidRDefault="00673928" w:rsidP="00673928">
      <w:pPr>
        <w:ind w:firstLine="709"/>
        <w:jc w:val="both"/>
        <w:rPr>
          <w:rFonts w:ascii="Abadi" w:hAnsi="Abadi"/>
          <w:bCs/>
          <w:sz w:val="21"/>
          <w:szCs w:val="21"/>
        </w:rPr>
      </w:pPr>
      <w:r w:rsidRPr="00022E5F">
        <w:rPr>
          <w:rFonts w:ascii="Abadi" w:hAnsi="Abadi"/>
          <w:bCs/>
          <w:sz w:val="21"/>
          <w:szCs w:val="21"/>
        </w:rPr>
        <w:t>II. Objeto de la iniciativa.</w:t>
      </w:r>
    </w:p>
    <w:p w14:paraId="3AFAE7DB" w14:textId="469D896F" w:rsidR="00673928" w:rsidRPr="00022E5F" w:rsidRDefault="00673928" w:rsidP="00673928">
      <w:pPr>
        <w:ind w:firstLine="709"/>
        <w:jc w:val="both"/>
        <w:rPr>
          <w:rFonts w:ascii="Abadi" w:hAnsi="Abadi"/>
          <w:bCs/>
          <w:sz w:val="21"/>
          <w:szCs w:val="21"/>
        </w:rPr>
      </w:pPr>
    </w:p>
    <w:p w14:paraId="77B6263B" w14:textId="77777777" w:rsidR="00673928" w:rsidRPr="00022E5F" w:rsidRDefault="00673928" w:rsidP="00673928">
      <w:pPr>
        <w:ind w:firstLine="709"/>
        <w:jc w:val="both"/>
        <w:rPr>
          <w:rFonts w:ascii="Abadi" w:hAnsi="Abadi"/>
          <w:bCs/>
          <w:sz w:val="21"/>
          <w:szCs w:val="21"/>
        </w:rPr>
      </w:pPr>
      <w:r w:rsidRPr="00022E5F">
        <w:rPr>
          <w:rFonts w:ascii="Abadi" w:hAnsi="Abadi"/>
          <w:bCs/>
          <w:sz w:val="21"/>
          <w:szCs w:val="21"/>
        </w:rPr>
        <w:t xml:space="preserve">El objeto de la iniciativa, a decir del iniciante, es proteger el bien jurídico que es la intimidad de las personas, específicamente en su sexualidad, ya que si bien, existe similitud con el delito de extorsión, este último protege el bien jurídico del patrimonio. </w:t>
      </w:r>
    </w:p>
    <w:p w14:paraId="49E69B32" w14:textId="77777777" w:rsidR="00673928" w:rsidRPr="00022E5F" w:rsidRDefault="00673928" w:rsidP="00673928">
      <w:pPr>
        <w:ind w:firstLine="709"/>
        <w:jc w:val="both"/>
        <w:rPr>
          <w:rFonts w:ascii="Abadi" w:hAnsi="Abadi"/>
          <w:bCs/>
          <w:sz w:val="21"/>
          <w:szCs w:val="21"/>
        </w:rPr>
      </w:pPr>
    </w:p>
    <w:p w14:paraId="7D997984" w14:textId="2EDC9C84" w:rsidR="003D0A40" w:rsidRPr="00022E5F" w:rsidRDefault="00673928" w:rsidP="00673928">
      <w:pPr>
        <w:ind w:firstLine="709"/>
        <w:jc w:val="both"/>
        <w:rPr>
          <w:rFonts w:ascii="Abadi" w:hAnsi="Abadi"/>
          <w:bCs/>
          <w:sz w:val="21"/>
          <w:szCs w:val="21"/>
        </w:rPr>
      </w:pPr>
      <w:r w:rsidRPr="00022E5F">
        <w:rPr>
          <w:rFonts w:ascii="Abadi" w:hAnsi="Abadi"/>
          <w:bCs/>
          <w:sz w:val="21"/>
          <w:szCs w:val="21"/>
        </w:rPr>
        <w:t>Al respecto, el iniciante señala en su parte expositiva, además de exponer los impactos jurídico, administrativo, presupuestario y social, lo siguiente:</w:t>
      </w:r>
    </w:p>
    <w:p w14:paraId="606D4C24" w14:textId="5C0EF943" w:rsidR="00673928" w:rsidRPr="00022E5F" w:rsidRDefault="00673928" w:rsidP="00673928">
      <w:pPr>
        <w:ind w:firstLine="709"/>
        <w:jc w:val="both"/>
        <w:rPr>
          <w:rFonts w:ascii="Abadi" w:hAnsi="Abadi"/>
          <w:bCs/>
          <w:sz w:val="21"/>
          <w:szCs w:val="21"/>
        </w:rPr>
      </w:pPr>
    </w:p>
    <w:p w14:paraId="457D66AA" w14:textId="584F89BE" w:rsidR="00673928" w:rsidRPr="00022E5F" w:rsidRDefault="00673928" w:rsidP="00673928">
      <w:pPr>
        <w:ind w:firstLine="709"/>
        <w:jc w:val="both"/>
        <w:rPr>
          <w:rFonts w:ascii="Abadi" w:hAnsi="Abadi"/>
          <w:bCs/>
          <w:sz w:val="21"/>
          <w:szCs w:val="21"/>
        </w:rPr>
      </w:pPr>
      <w:r w:rsidRPr="00022E5F">
        <w:rPr>
          <w:rFonts w:ascii="Abadi" w:hAnsi="Abadi"/>
          <w:bCs/>
          <w:sz w:val="21"/>
          <w:szCs w:val="21"/>
        </w:rPr>
        <w:t>La suprema Corte de Justicia de la Nación, en su Tesis Aislada LXVll/2009 con número de registro 165821, establece que "al ser la sexualidad un elemento esencial de la persona y de su psique, la autodeterminación sexual forma parte de ese ámbito propio y reservado de lo íntimo, la parte de la vida que se desea mantener fuera del alcance de terceros o del conocimiento público. Por consiguiente, al constituir derechos inherentes a la persona, fuera de la injerencia de los demás, se configuran como derechos de defensa y garantía esencial para la condición humana, ya que pueden reclamarse tanto en defensa de la intimidad violada o amenazada, como exigir del Estado que prevenga la existencia de eventuales intromisiones que los lesionen" (SCJN, 2009, p. 7).</w:t>
      </w:r>
    </w:p>
    <w:p w14:paraId="7E642C17" w14:textId="63FC680A" w:rsidR="00673928" w:rsidRPr="00022E5F" w:rsidRDefault="00673928" w:rsidP="00673928">
      <w:pPr>
        <w:ind w:firstLine="709"/>
        <w:jc w:val="both"/>
        <w:rPr>
          <w:rFonts w:ascii="Abadi" w:hAnsi="Abadi"/>
          <w:bCs/>
          <w:sz w:val="21"/>
          <w:szCs w:val="21"/>
        </w:rPr>
      </w:pPr>
    </w:p>
    <w:p w14:paraId="55B8430C" w14:textId="735EBA78" w:rsidR="00AB28D5" w:rsidRPr="00022E5F" w:rsidRDefault="00473617" w:rsidP="00AB28D5">
      <w:pPr>
        <w:ind w:firstLine="709"/>
        <w:jc w:val="both"/>
        <w:rPr>
          <w:rFonts w:ascii="Abadi" w:hAnsi="Abadi"/>
          <w:bCs/>
          <w:sz w:val="21"/>
          <w:szCs w:val="21"/>
        </w:rPr>
      </w:pPr>
      <w:r w:rsidRPr="00022E5F">
        <w:rPr>
          <w:rFonts w:ascii="Abadi" w:hAnsi="Abadi"/>
          <w:bCs/>
          <w:sz w:val="21"/>
          <w:szCs w:val="21"/>
        </w:rPr>
        <w:t xml:space="preserve">La denominada "Sextorsión" es una conducta que de manera concurrente se ha venido practicando en los medios electrónicos, consistente en obligar a una </w:t>
      </w:r>
      <w:r w:rsidR="00930A20" w:rsidRPr="00022E5F">
        <w:rPr>
          <w:rFonts w:ascii="Abadi" w:hAnsi="Abadi"/>
          <w:bCs/>
          <w:sz w:val="21"/>
          <w:szCs w:val="21"/>
        </w:rPr>
        <w:t xml:space="preserve">persona a dar, hacer o dejar de hacer algo en su perjuicio o en el de un tercero, bajo lo amenaza que, de no hacerlo, difundirá imágenes o audiovisuales de contenido erótico o sexual de la víctima. Esta práctica en los últimos años se ha </w:t>
      </w:r>
      <w:r w:rsidR="00AB28D5" w:rsidRPr="00022E5F">
        <w:rPr>
          <w:rFonts w:ascii="Abadi" w:hAnsi="Abadi"/>
          <w:bCs/>
          <w:sz w:val="21"/>
          <w:szCs w:val="21"/>
        </w:rPr>
        <w:t xml:space="preserve">incrementado ocasionando severos daños en una de las esferas más importantes del individuo que es la intimidad. </w:t>
      </w:r>
    </w:p>
    <w:p w14:paraId="142479DE" w14:textId="77777777" w:rsidR="00AB28D5" w:rsidRPr="00022E5F" w:rsidRDefault="00AB28D5" w:rsidP="00AB28D5">
      <w:pPr>
        <w:ind w:firstLine="709"/>
        <w:jc w:val="both"/>
        <w:rPr>
          <w:rFonts w:ascii="Abadi" w:hAnsi="Abadi"/>
          <w:bCs/>
          <w:sz w:val="21"/>
          <w:szCs w:val="21"/>
        </w:rPr>
      </w:pPr>
    </w:p>
    <w:p w14:paraId="489DD28E" w14:textId="5EBAEDF6" w:rsidR="00E16217" w:rsidRPr="00022E5F" w:rsidRDefault="00AB28D5" w:rsidP="00AB28D5">
      <w:pPr>
        <w:ind w:firstLine="709"/>
        <w:jc w:val="both"/>
        <w:rPr>
          <w:rFonts w:ascii="Abadi" w:hAnsi="Abadi"/>
          <w:bCs/>
          <w:sz w:val="21"/>
          <w:szCs w:val="21"/>
        </w:rPr>
      </w:pPr>
      <w:r w:rsidRPr="00022E5F">
        <w:rPr>
          <w:rFonts w:ascii="Abadi" w:hAnsi="Abadi"/>
          <w:bCs/>
          <w:sz w:val="21"/>
          <w:szCs w:val="21"/>
        </w:rPr>
        <w:t xml:space="preserve">El informe sobre "La violencia en línea contra las mujeres en México" publicado en el año 2017, señala que, de acuerdo con la Asociación para el Progreso de las Comunicaciones, la violencia contra las mujeres relacionada con la tecnología, se refiere a los "actos de violencia de género cometidos, instigados </w:t>
      </w:r>
      <w:r w:rsidR="00E16217" w:rsidRPr="00022E5F">
        <w:rPr>
          <w:rFonts w:ascii="Abadi" w:hAnsi="Abadi"/>
          <w:bCs/>
          <w:sz w:val="21"/>
          <w:szCs w:val="21"/>
        </w:rPr>
        <w:t>o agravados, en parte o totalmente, por el uso de las Tecnologías de la Información y la Comunicación (TIC), plataformas de redes sociales y correo electrónico; y causan daño psicológico y emocional, refuerzan los prejuicios, dañan la reputación, generan pérdidas económicas y plantean barreras a la participación en la vida pública y pueden conducir a formas de violencia sexual y otras formas de violencia física".</w:t>
      </w:r>
    </w:p>
    <w:p w14:paraId="4447E99B" w14:textId="15D9C716" w:rsidR="00E16217" w:rsidRPr="00022E5F" w:rsidRDefault="00E16217" w:rsidP="00AB28D5">
      <w:pPr>
        <w:ind w:firstLine="709"/>
        <w:jc w:val="both"/>
        <w:rPr>
          <w:rFonts w:ascii="Abadi" w:hAnsi="Abadi"/>
          <w:bCs/>
          <w:sz w:val="21"/>
          <w:szCs w:val="21"/>
        </w:rPr>
      </w:pPr>
    </w:p>
    <w:p w14:paraId="2B87B290" w14:textId="77777777" w:rsidR="006E02C3" w:rsidRPr="00022E5F" w:rsidRDefault="006E02C3" w:rsidP="006E02C3">
      <w:pPr>
        <w:ind w:firstLine="709"/>
        <w:jc w:val="both"/>
        <w:rPr>
          <w:rFonts w:ascii="Abadi" w:hAnsi="Abadi"/>
          <w:bCs/>
          <w:sz w:val="21"/>
          <w:szCs w:val="21"/>
        </w:rPr>
      </w:pPr>
      <w:r w:rsidRPr="00022E5F">
        <w:rPr>
          <w:rFonts w:ascii="Abadi" w:hAnsi="Abadi"/>
          <w:bCs/>
          <w:sz w:val="21"/>
          <w:szCs w:val="21"/>
        </w:rPr>
        <w:t xml:space="preserve">La Asociación para el Progreso de las Comunicaciones logró realizar un diagnóstico sobre los daños reportados por mujeres que han sobrevivido a la violencia </w:t>
      </w:r>
      <w:r w:rsidRPr="00022E5F">
        <w:rPr>
          <w:rFonts w:ascii="Abadi" w:hAnsi="Abadi"/>
          <w:bCs/>
          <w:sz w:val="21"/>
          <w:szCs w:val="21"/>
        </w:rPr>
        <w:lastRenderedPageBreak/>
        <w:t xml:space="preserve">en línea, reportando que de un total de 1,126 casos provenientes de siete países se reportaron nueve tipos de daño, predominando: el daño emocional con un 33%, el daño reputacional con el 20%, el daño físico y la invasión a la privacidad obtuvieron un 13% de incidencia, mientras que el 9% de los casos terminó en daño sexual. </w:t>
      </w:r>
    </w:p>
    <w:p w14:paraId="3F4ADAB3" w14:textId="77777777" w:rsidR="006E02C3" w:rsidRPr="00022E5F" w:rsidRDefault="006E02C3" w:rsidP="006E02C3">
      <w:pPr>
        <w:ind w:firstLine="709"/>
        <w:jc w:val="both"/>
        <w:rPr>
          <w:rFonts w:ascii="Abadi" w:hAnsi="Abadi"/>
          <w:bCs/>
          <w:sz w:val="21"/>
          <w:szCs w:val="21"/>
        </w:rPr>
      </w:pPr>
    </w:p>
    <w:p w14:paraId="0FD9FD2E" w14:textId="2122635E" w:rsidR="006E02C3" w:rsidRPr="00022E5F" w:rsidRDefault="006E02C3" w:rsidP="006E02C3">
      <w:pPr>
        <w:ind w:firstLine="709"/>
        <w:jc w:val="both"/>
        <w:rPr>
          <w:rFonts w:ascii="Abadi" w:hAnsi="Abadi"/>
          <w:bCs/>
          <w:sz w:val="21"/>
          <w:szCs w:val="21"/>
        </w:rPr>
      </w:pPr>
      <w:r w:rsidRPr="00022E5F">
        <w:rPr>
          <w:rFonts w:ascii="Abadi" w:hAnsi="Abadi"/>
          <w:bCs/>
          <w:sz w:val="21"/>
          <w:szCs w:val="21"/>
        </w:rPr>
        <w:t xml:space="preserve">Actualmente el Código Penal del Estado de Guanajuato sanciona a quien difunda o ceda, por cualquier medio, imágenes, audios o grabaciones audiovisuales de contenido erótico o sexual; sin embargo, pese al gran avance que generó la adición de este tipo penal, es necesario dotar de mayores herramientas a nuestro código punitivo para que exista una sanción desde la amenaza de realizar dichas conductas y no esperar hasta que sean realizadas para poderlas sancionar. </w:t>
      </w:r>
    </w:p>
    <w:p w14:paraId="788D188F" w14:textId="77777777" w:rsidR="006E02C3" w:rsidRPr="00022E5F" w:rsidRDefault="006E02C3" w:rsidP="006E02C3">
      <w:pPr>
        <w:ind w:firstLine="709"/>
        <w:jc w:val="both"/>
        <w:rPr>
          <w:rFonts w:ascii="Abadi" w:hAnsi="Abadi"/>
          <w:bCs/>
          <w:sz w:val="21"/>
          <w:szCs w:val="21"/>
        </w:rPr>
      </w:pPr>
    </w:p>
    <w:p w14:paraId="38D29066" w14:textId="35B4EA4B" w:rsidR="006E02C3" w:rsidRPr="00022E5F" w:rsidRDefault="006E02C3" w:rsidP="006E02C3">
      <w:pPr>
        <w:ind w:firstLine="709"/>
        <w:jc w:val="both"/>
        <w:rPr>
          <w:rFonts w:ascii="Abadi" w:hAnsi="Abadi"/>
          <w:bCs/>
          <w:sz w:val="21"/>
          <w:szCs w:val="21"/>
        </w:rPr>
      </w:pPr>
      <w:r w:rsidRPr="00022E5F">
        <w:rPr>
          <w:rFonts w:ascii="Abadi" w:hAnsi="Abadi"/>
          <w:bCs/>
          <w:sz w:val="21"/>
          <w:szCs w:val="21"/>
        </w:rPr>
        <w:t xml:space="preserve">El tipo penal es el delito específico en la totalidad de sus elementos, los cuales aluden a aspectos de subjetividad, normatividad y descriptividad y se traducen en la acción, sujeto activo, sujeto pasivo, bien jurídico, objeto material, dolo, culpa, actividad o inactividad corporal, medios y referencias de tiempo, lugar u ocasión, entre otros. </w:t>
      </w:r>
    </w:p>
    <w:p w14:paraId="499F97FD" w14:textId="77777777" w:rsidR="006E02C3" w:rsidRPr="00022E5F" w:rsidRDefault="006E02C3" w:rsidP="006E02C3">
      <w:pPr>
        <w:ind w:firstLine="709"/>
        <w:jc w:val="both"/>
        <w:rPr>
          <w:rFonts w:ascii="Abadi" w:hAnsi="Abadi"/>
          <w:bCs/>
          <w:sz w:val="21"/>
          <w:szCs w:val="21"/>
        </w:rPr>
      </w:pPr>
    </w:p>
    <w:p w14:paraId="5EB7606C" w14:textId="0A96977C" w:rsidR="00E16217" w:rsidRPr="00022E5F" w:rsidRDefault="006E02C3" w:rsidP="006E02C3">
      <w:pPr>
        <w:ind w:firstLine="709"/>
        <w:jc w:val="both"/>
        <w:rPr>
          <w:rFonts w:ascii="Abadi" w:hAnsi="Abadi"/>
          <w:bCs/>
          <w:sz w:val="21"/>
          <w:szCs w:val="21"/>
        </w:rPr>
      </w:pPr>
      <w:r w:rsidRPr="00022E5F">
        <w:rPr>
          <w:rFonts w:ascii="Abadi" w:hAnsi="Abadi"/>
          <w:bCs/>
          <w:sz w:val="21"/>
          <w:szCs w:val="21"/>
        </w:rPr>
        <w:t>En el caso que nos ocupa, nos encontramos con una conducta no tipificada en nuestra legislación vigente, pues la intensión de adicionar un nuevo precepto jurídico a nuestro Código penal es con la finalidad de proteger el bien jurídico que es la intimidad de las personas, específicamente en su sexualidad, ya que si bien, existe similitud con el delito de extorsión, este último protege el bien jurídico del patrimonio.</w:t>
      </w:r>
    </w:p>
    <w:p w14:paraId="4E3E29F7" w14:textId="41DCD23B" w:rsidR="006E02C3" w:rsidRPr="00022E5F" w:rsidRDefault="006E02C3" w:rsidP="006E02C3">
      <w:pPr>
        <w:ind w:firstLine="709"/>
        <w:jc w:val="both"/>
        <w:rPr>
          <w:rFonts w:ascii="Abadi" w:hAnsi="Abadi"/>
          <w:bCs/>
          <w:sz w:val="21"/>
          <w:szCs w:val="21"/>
        </w:rPr>
      </w:pPr>
    </w:p>
    <w:p w14:paraId="4F79F1AE" w14:textId="4F029FA2" w:rsidR="006E02C3" w:rsidRPr="00022E5F" w:rsidRDefault="00830397" w:rsidP="006E02C3">
      <w:pPr>
        <w:ind w:firstLine="709"/>
        <w:jc w:val="both"/>
        <w:rPr>
          <w:rFonts w:ascii="Abadi" w:hAnsi="Abadi"/>
          <w:bCs/>
          <w:sz w:val="21"/>
          <w:szCs w:val="21"/>
        </w:rPr>
      </w:pPr>
      <w:r w:rsidRPr="00022E5F">
        <w:rPr>
          <w:rFonts w:ascii="Abadi" w:hAnsi="Abadi"/>
          <w:bCs/>
          <w:sz w:val="21"/>
          <w:szCs w:val="21"/>
        </w:rPr>
        <w:t>Los medios electrónicos constituyen vehículos de exhibición de la propia intimidad a la vez que canales especialmente idóneos para la exposición de la ajena. En esta última variante, en los últimos años han devenido en medio comisivo preferente de delitos de revelación de secretos y/o contenido sexual.</w:t>
      </w:r>
    </w:p>
    <w:p w14:paraId="32B2EE55" w14:textId="156DFC9C" w:rsidR="00830397" w:rsidRPr="00022E5F" w:rsidRDefault="00830397" w:rsidP="006E02C3">
      <w:pPr>
        <w:ind w:firstLine="709"/>
        <w:jc w:val="both"/>
        <w:rPr>
          <w:rFonts w:ascii="Abadi" w:hAnsi="Abadi"/>
          <w:bCs/>
          <w:sz w:val="21"/>
          <w:szCs w:val="21"/>
        </w:rPr>
      </w:pPr>
    </w:p>
    <w:p w14:paraId="7DBEFEED" w14:textId="77777777" w:rsidR="00B92FB1" w:rsidRPr="00022E5F" w:rsidRDefault="00B92FB1" w:rsidP="00B92FB1">
      <w:pPr>
        <w:ind w:firstLine="709"/>
        <w:jc w:val="both"/>
        <w:rPr>
          <w:rFonts w:ascii="Abadi" w:hAnsi="Abadi"/>
          <w:bCs/>
          <w:sz w:val="21"/>
          <w:szCs w:val="21"/>
        </w:rPr>
      </w:pPr>
      <w:r w:rsidRPr="00022E5F">
        <w:rPr>
          <w:rFonts w:ascii="Abadi" w:hAnsi="Abadi"/>
          <w:bCs/>
          <w:sz w:val="21"/>
          <w:szCs w:val="21"/>
        </w:rPr>
        <w:t>III. Consideraciones generales.</w:t>
      </w:r>
    </w:p>
    <w:p w14:paraId="5973D4E2" w14:textId="77777777" w:rsidR="00B92FB1" w:rsidRPr="00022E5F" w:rsidRDefault="00B92FB1" w:rsidP="00B92FB1">
      <w:pPr>
        <w:ind w:firstLine="709"/>
        <w:jc w:val="both"/>
        <w:rPr>
          <w:rFonts w:ascii="Abadi" w:hAnsi="Abadi"/>
          <w:bCs/>
          <w:sz w:val="21"/>
          <w:szCs w:val="21"/>
        </w:rPr>
      </w:pPr>
    </w:p>
    <w:p w14:paraId="2346D744" w14:textId="0B5BBD24" w:rsidR="00B92FB1" w:rsidRPr="00022E5F" w:rsidRDefault="00B92FB1" w:rsidP="00B92FB1">
      <w:pPr>
        <w:ind w:firstLine="709"/>
        <w:jc w:val="both"/>
        <w:rPr>
          <w:rFonts w:ascii="Abadi" w:hAnsi="Abadi"/>
          <w:bCs/>
          <w:sz w:val="21"/>
          <w:szCs w:val="21"/>
        </w:rPr>
      </w:pPr>
      <w:r w:rsidRPr="00022E5F">
        <w:rPr>
          <w:rFonts w:ascii="Abadi" w:hAnsi="Abadi"/>
          <w:bCs/>
          <w:sz w:val="21"/>
          <w:szCs w:val="21"/>
        </w:rPr>
        <w:t xml:space="preserve">La existencia de tipos penales en el Código Penal del Estado de Guanajuato ha sido el resultado de la necesidad de normar y establecer sanciones, respondiendo en cada momento histórico a la propia evolución de la sociedad. De ahí que siempre tiene que estar, no sólo el derecho penal, sino cualquier rama del derecho, en constante evaluación para brindar instrumentos normativos que respondan a las exigencias de la sociedad actual. </w:t>
      </w:r>
    </w:p>
    <w:p w14:paraId="59861328" w14:textId="77777777" w:rsidR="00B92FB1" w:rsidRPr="00022E5F" w:rsidRDefault="00B92FB1" w:rsidP="00B92FB1">
      <w:pPr>
        <w:ind w:firstLine="709"/>
        <w:jc w:val="both"/>
        <w:rPr>
          <w:rFonts w:ascii="Abadi" w:hAnsi="Abadi"/>
          <w:bCs/>
          <w:sz w:val="21"/>
          <w:szCs w:val="21"/>
        </w:rPr>
      </w:pPr>
    </w:p>
    <w:p w14:paraId="6FBD0745" w14:textId="4BBAD4E4" w:rsidR="00B92FB1" w:rsidRPr="00022E5F" w:rsidRDefault="00B92FB1" w:rsidP="00B92FB1">
      <w:pPr>
        <w:ind w:firstLine="709"/>
        <w:jc w:val="both"/>
        <w:rPr>
          <w:rFonts w:ascii="Abadi" w:hAnsi="Abadi"/>
          <w:bCs/>
          <w:sz w:val="21"/>
          <w:szCs w:val="21"/>
        </w:rPr>
      </w:pPr>
      <w:r w:rsidRPr="00022E5F">
        <w:rPr>
          <w:rFonts w:ascii="Abadi" w:hAnsi="Abadi"/>
          <w:bCs/>
          <w:sz w:val="21"/>
          <w:szCs w:val="21"/>
        </w:rPr>
        <w:t xml:space="preserve">El uso de los medios electrónicos ha provocado un incremento en conductas antisociales que tienen que ser atendidas desde el punto de vista penal, como lo es la denominada sextorsión. </w:t>
      </w:r>
    </w:p>
    <w:p w14:paraId="318E82D4" w14:textId="77777777" w:rsidR="00B92FB1" w:rsidRPr="00022E5F" w:rsidRDefault="00B92FB1" w:rsidP="00B92FB1">
      <w:pPr>
        <w:ind w:firstLine="709"/>
        <w:jc w:val="both"/>
        <w:rPr>
          <w:rFonts w:ascii="Abadi" w:hAnsi="Abadi"/>
          <w:bCs/>
          <w:sz w:val="21"/>
          <w:szCs w:val="21"/>
        </w:rPr>
      </w:pPr>
    </w:p>
    <w:p w14:paraId="41CCCB6A" w14:textId="0799C7B1" w:rsidR="00B92FB1" w:rsidRPr="00022E5F" w:rsidRDefault="00B92FB1" w:rsidP="00B92FB1">
      <w:pPr>
        <w:ind w:firstLine="709"/>
        <w:jc w:val="both"/>
        <w:rPr>
          <w:rFonts w:ascii="Abadi" w:hAnsi="Abadi"/>
          <w:bCs/>
          <w:sz w:val="21"/>
          <w:szCs w:val="21"/>
        </w:rPr>
      </w:pPr>
      <w:r w:rsidRPr="00022E5F">
        <w:rPr>
          <w:rFonts w:ascii="Abadi" w:hAnsi="Abadi"/>
          <w:bCs/>
          <w:sz w:val="21"/>
          <w:szCs w:val="21"/>
        </w:rPr>
        <w:t xml:space="preserve">El análisis de esta iniciativa resultó complejo, a efecto de evitar la duplicidad de conductas ya contempladas en nuestra legislación penal, tanto de aquellas que fueron incorporadas desde la expedición del Código Penal como son la extorsión y las amenazas, como de los nuevos tipos penales recientemente incorporados -acecho, afectación a la intimidad y captación de menores-, pero siempre tuvimos la firme convicción de la necesidad de proteger a las víctimas de las conductas a que refiere el iniciante. </w:t>
      </w:r>
    </w:p>
    <w:p w14:paraId="3713F6F7" w14:textId="77777777" w:rsidR="00B92FB1" w:rsidRPr="00022E5F" w:rsidRDefault="00B92FB1" w:rsidP="00B92FB1">
      <w:pPr>
        <w:ind w:firstLine="709"/>
        <w:jc w:val="both"/>
        <w:rPr>
          <w:rFonts w:ascii="Abadi" w:hAnsi="Abadi"/>
          <w:bCs/>
          <w:sz w:val="21"/>
          <w:szCs w:val="21"/>
        </w:rPr>
      </w:pPr>
    </w:p>
    <w:p w14:paraId="3780BC52" w14:textId="26D0C5C7" w:rsidR="00830397" w:rsidRPr="00022E5F" w:rsidRDefault="00B92FB1" w:rsidP="00B92FB1">
      <w:pPr>
        <w:ind w:firstLine="709"/>
        <w:jc w:val="both"/>
        <w:rPr>
          <w:rFonts w:ascii="Abadi" w:hAnsi="Abadi"/>
          <w:bCs/>
          <w:sz w:val="21"/>
          <w:szCs w:val="21"/>
        </w:rPr>
      </w:pPr>
      <w:r w:rsidRPr="00022E5F">
        <w:rPr>
          <w:rFonts w:ascii="Abadi" w:hAnsi="Abadi"/>
          <w:bCs/>
          <w:sz w:val="21"/>
          <w:szCs w:val="21"/>
        </w:rPr>
        <w:t xml:space="preserve">Para ello, se atendieron las opiniones de la Coordinación General Jurídica y de la Fiscalía General del Estado, que nos permitieron recoger la intención del iniciante, pero c1 analizándola correctamente de acuerdo con la conducta y el bien jurídico a tutelar. Por </w:t>
      </w:r>
      <w:r w:rsidR="00B13905" w:rsidRPr="00022E5F">
        <w:rPr>
          <w:rFonts w:ascii="Abadi" w:hAnsi="Abadi"/>
          <w:bCs/>
          <w:sz w:val="21"/>
          <w:szCs w:val="21"/>
        </w:rPr>
        <w:t>la</w:t>
      </w:r>
      <w:r w:rsidRPr="00022E5F">
        <w:rPr>
          <w:rFonts w:ascii="Abadi" w:hAnsi="Abadi"/>
          <w:bCs/>
          <w:sz w:val="21"/>
          <w:szCs w:val="21"/>
        </w:rPr>
        <w:t xml:space="preserve"> importancia y trascendencia de estas opiniones, consideramos pertinente transcribirlas en este dictamen, ya que derivado de ellas se hace la modificación para efectos de este dictamen:</w:t>
      </w:r>
    </w:p>
    <w:p w14:paraId="6524E691" w14:textId="53AE39AB" w:rsidR="00B92FB1" w:rsidRPr="00022E5F" w:rsidRDefault="00B92FB1" w:rsidP="00B92FB1">
      <w:pPr>
        <w:ind w:firstLine="709"/>
        <w:jc w:val="both"/>
        <w:rPr>
          <w:rFonts w:ascii="Abadi" w:hAnsi="Abadi"/>
          <w:bCs/>
          <w:sz w:val="21"/>
          <w:szCs w:val="21"/>
        </w:rPr>
      </w:pPr>
    </w:p>
    <w:p w14:paraId="5DE72BA9" w14:textId="7A73A3C9" w:rsidR="00B92FB1" w:rsidRPr="00022E5F" w:rsidRDefault="00833CD4" w:rsidP="00B92FB1">
      <w:pPr>
        <w:ind w:firstLine="709"/>
        <w:jc w:val="both"/>
        <w:rPr>
          <w:rFonts w:ascii="Abadi" w:hAnsi="Abadi"/>
          <w:bCs/>
          <w:sz w:val="21"/>
          <w:szCs w:val="21"/>
        </w:rPr>
      </w:pPr>
      <w:r w:rsidRPr="00022E5F">
        <w:rPr>
          <w:rFonts w:ascii="Abadi" w:hAnsi="Abadi"/>
          <w:bCs/>
          <w:sz w:val="21"/>
          <w:szCs w:val="21"/>
        </w:rPr>
        <w:t>La Coordinación General Jurídica del Gobierno del Estado refiere lo siguiente:</w:t>
      </w:r>
    </w:p>
    <w:p w14:paraId="415F503A" w14:textId="0095A4CE" w:rsidR="00833CD4" w:rsidRPr="00022E5F" w:rsidRDefault="00833CD4" w:rsidP="00B92FB1">
      <w:pPr>
        <w:ind w:firstLine="709"/>
        <w:jc w:val="both"/>
        <w:rPr>
          <w:rFonts w:ascii="Abadi" w:hAnsi="Abadi"/>
          <w:bCs/>
          <w:sz w:val="21"/>
          <w:szCs w:val="21"/>
        </w:rPr>
      </w:pPr>
    </w:p>
    <w:p w14:paraId="07E01D40" w14:textId="6686C71E" w:rsidR="00833CD4" w:rsidRPr="00022E5F" w:rsidRDefault="009E6274" w:rsidP="00B92FB1">
      <w:pPr>
        <w:ind w:firstLine="709"/>
        <w:jc w:val="both"/>
        <w:rPr>
          <w:rFonts w:ascii="Abadi" w:hAnsi="Abadi"/>
          <w:bCs/>
          <w:sz w:val="21"/>
          <w:szCs w:val="21"/>
        </w:rPr>
      </w:pPr>
      <w:r w:rsidRPr="00022E5F">
        <w:rPr>
          <w:rFonts w:ascii="Abadi" w:hAnsi="Abadi"/>
          <w:bCs/>
          <w:sz w:val="21"/>
          <w:szCs w:val="21"/>
        </w:rPr>
        <w:t>1. Introducción</w:t>
      </w:r>
    </w:p>
    <w:p w14:paraId="5B91C9F3" w14:textId="02FD5961" w:rsidR="009E6274" w:rsidRPr="00022E5F" w:rsidRDefault="009E6274" w:rsidP="00B92FB1">
      <w:pPr>
        <w:ind w:firstLine="709"/>
        <w:jc w:val="both"/>
        <w:rPr>
          <w:rFonts w:ascii="Abadi" w:hAnsi="Abadi"/>
          <w:bCs/>
          <w:sz w:val="21"/>
          <w:szCs w:val="21"/>
        </w:rPr>
      </w:pPr>
    </w:p>
    <w:p w14:paraId="66B6DB66" w14:textId="271017D7" w:rsidR="00B20855" w:rsidRPr="00022E5F" w:rsidRDefault="00B20855" w:rsidP="00B20855">
      <w:pPr>
        <w:ind w:firstLine="709"/>
        <w:jc w:val="both"/>
        <w:rPr>
          <w:rFonts w:ascii="Abadi" w:hAnsi="Abadi"/>
          <w:bCs/>
          <w:sz w:val="21"/>
          <w:szCs w:val="21"/>
        </w:rPr>
      </w:pPr>
      <w:r w:rsidRPr="00022E5F">
        <w:rPr>
          <w:rFonts w:ascii="Abadi" w:hAnsi="Abadi"/>
          <w:bCs/>
          <w:sz w:val="21"/>
          <w:szCs w:val="21"/>
        </w:rPr>
        <w:t xml:space="preserve">1.1 Desde hace varios años el ser humano se ha comunicado a través de redes sociales, como son la familia, la escuela, los amigos, los vecinos de su comunidad, así como sus compañeros de trabajo. Actualmente Internet es sólo una red más de </w:t>
      </w:r>
      <w:r w:rsidRPr="00022E5F">
        <w:rPr>
          <w:rFonts w:ascii="Abadi" w:hAnsi="Abadi"/>
          <w:bCs/>
          <w:sz w:val="21"/>
          <w:szCs w:val="21"/>
        </w:rPr>
        <w:lastRenderedPageBreak/>
        <w:t xml:space="preserve">socialización, un escenario en el que se ubican diversos sitios para interactuar, informar, compartir y en mayor o menor medida generar información. La aportación más significativa que tiene Internet es la capacidad de observar los nodos que nos conectan unos con otros. En la red existe la posibilidad de encontrarnos con personas a las cuales no hemos visto y que ahora es posible volver a ver, aunque sea de modo virtual. Los medios de socialización se convierten en el tablero virtual de la búsqueda de amistadas o familiares. </w:t>
      </w:r>
      <w:r w:rsidRPr="00022E5F">
        <w:rPr>
          <w:rStyle w:val="Refdenotaalpie"/>
          <w:rFonts w:ascii="Abadi" w:hAnsi="Abadi"/>
          <w:bCs/>
          <w:sz w:val="21"/>
          <w:szCs w:val="21"/>
        </w:rPr>
        <w:footnoteReference w:id="6"/>
      </w:r>
    </w:p>
    <w:p w14:paraId="100BB3B2" w14:textId="13559838" w:rsidR="00B20855" w:rsidRPr="00022E5F" w:rsidRDefault="00B20855" w:rsidP="00B20855">
      <w:pPr>
        <w:ind w:firstLine="709"/>
        <w:jc w:val="both"/>
        <w:rPr>
          <w:rFonts w:ascii="Abadi" w:hAnsi="Abadi"/>
          <w:bCs/>
          <w:sz w:val="21"/>
          <w:szCs w:val="21"/>
        </w:rPr>
      </w:pPr>
      <w:r w:rsidRPr="00022E5F">
        <w:rPr>
          <w:rFonts w:ascii="Abadi" w:hAnsi="Abadi"/>
          <w:bCs/>
          <w:sz w:val="21"/>
          <w:szCs w:val="21"/>
        </w:rPr>
        <w:t xml:space="preserve">En el ciberespacio, la cultura, las formas de relacionarse, el lenguaje y las expresiones son algunos de los ejemplos de este devenir tecnológico que se está instalando en la vida pública y privada de los individuos, principalmente de los nativos de Internet. Como apunta en su texto titulado «La red», el autor español Juan Luis Cebrián: «contribuyen a una nueva categoría de ciudadanos, una especie de ciudadanía del ciberespacio». O bien como señala por su parte Sobrino cuando se refiere a que: «los adolescentes o los jóvenes son los principales agentes de la penetración tecnológica y el cambio comunicativo de sus hogares».  </w:t>
      </w:r>
      <w:r w:rsidRPr="00022E5F">
        <w:rPr>
          <w:rStyle w:val="Refdenotaalpie"/>
          <w:rFonts w:ascii="Abadi" w:hAnsi="Abadi"/>
          <w:bCs/>
          <w:sz w:val="21"/>
          <w:szCs w:val="21"/>
        </w:rPr>
        <w:footnoteReference w:id="7"/>
      </w:r>
    </w:p>
    <w:p w14:paraId="2BF96CC3" w14:textId="7B50881A" w:rsidR="00B20855" w:rsidRPr="00022E5F" w:rsidRDefault="00B20855" w:rsidP="00B20855">
      <w:pPr>
        <w:ind w:firstLine="709"/>
        <w:jc w:val="both"/>
        <w:rPr>
          <w:rFonts w:ascii="Abadi" w:hAnsi="Abadi"/>
          <w:bCs/>
          <w:sz w:val="21"/>
          <w:szCs w:val="21"/>
        </w:rPr>
      </w:pPr>
      <w:r w:rsidRPr="00022E5F">
        <w:rPr>
          <w:rFonts w:ascii="Abadi" w:hAnsi="Abadi"/>
          <w:bCs/>
          <w:sz w:val="21"/>
          <w:szCs w:val="21"/>
        </w:rPr>
        <w:t xml:space="preserve">Con la eclosión de Internet, se han suscitado nuevas formas de expresión que ofrece este fenómeno social desde una perspectiva compleja. Se trata de los nuevos medios, de las llamadas Tecnologías de Información y Comunicación (TIC 'S). Internet, como medio digital se presentan como una realidad multifacética, dinámica y multidimensional, en donde el universo no presenta limites, si no por el contrario se construyen significados a través de los diversos medios sociales que transfiguran radicalmente el modo como nos relacionamos.  </w:t>
      </w:r>
      <w:r w:rsidRPr="00022E5F">
        <w:rPr>
          <w:rStyle w:val="Refdenotaalpie"/>
          <w:rFonts w:ascii="Abadi" w:hAnsi="Abadi"/>
          <w:bCs/>
          <w:sz w:val="21"/>
          <w:szCs w:val="21"/>
        </w:rPr>
        <w:footnoteReference w:id="8"/>
      </w:r>
      <w:r w:rsidRPr="00022E5F">
        <w:rPr>
          <w:rFonts w:ascii="Abadi" w:hAnsi="Abadi"/>
          <w:bCs/>
          <w:sz w:val="21"/>
          <w:szCs w:val="21"/>
        </w:rPr>
        <w:t xml:space="preserve"> </w:t>
      </w:r>
    </w:p>
    <w:p w14:paraId="233B3CB9" w14:textId="77777777" w:rsidR="00B20855" w:rsidRPr="00022E5F" w:rsidRDefault="00B20855" w:rsidP="00B20855">
      <w:pPr>
        <w:ind w:firstLine="709"/>
        <w:jc w:val="both"/>
        <w:rPr>
          <w:rFonts w:ascii="Abadi" w:hAnsi="Abadi"/>
          <w:bCs/>
          <w:sz w:val="21"/>
          <w:szCs w:val="21"/>
        </w:rPr>
      </w:pPr>
      <w:r w:rsidRPr="00022E5F">
        <w:rPr>
          <w:rFonts w:ascii="Abadi" w:hAnsi="Abadi"/>
          <w:bCs/>
          <w:sz w:val="21"/>
          <w:szCs w:val="21"/>
        </w:rPr>
        <w:t xml:space="preserve"> </w:t>
      </w:r>
    </w:p>
    <w:p w14:paraId="3CD2C8EE" w14:textId="65373F36" w:rsidR="00A356EC" w:rsidRPr="00022E5F" w:rsidRDefault="00B20855" w:rsidP="00A356EC">
      <w:pPr>
        <w:ind w:firstLine="709"/>
        <w:jc w:val="both"/>
        <w:rPr>
          <w:rFonts w:ascii="Abadi" w:hAnsi="Abadi"/>
          <w:bCs/>
          <w:sz w:val="21"/>
          <w:szCs w:val="21"/>
        </w:rPr>
      </w:pPr>
      <w:r w:rsidRPr="00022E5F">
        <w:rPr>
          <w:rFonts w:ascii="Abadi" w:hAnsi="Abadi"/>
          <w:bCs/>
          <w:sz w:val="21"/>
          <w:szCs w:val="21"/>
        </w:rPr>
        <w:t xml:space="preserve">Todo este conjunto de innovaciones en sistemas informáticos, de telecomunicaciones y contenidos digitales ocasiona que no sólo podamos referirnos al cambio tecnológico, sino también al cambio moral y valorativo que eso conlleva y a los retos para la propia convivencia social. Si </w:t>
      </w:r>
      <w:r w:rsidRPr="00022E5F">
        <w:rPr>
          <w:rFonts w:ascii="Abadi" w:hAnsi="Abadi"/>
          <w:bCs/>
          <w:sz w:val="21"/>
          <w:szCs w:val="21"/>
        </w:rPr>
        <w:t>bien las TIC's han mejorado nuestra vida en muchos sentidos y nos ofrecen una gama de beneficios,</w:t>
      </w:r>
      <w:r w:rsidR="00A356EC" w:rsidRPr="00022E5F">
        <w:rPr>
          <w:rFonts w:ascii="Abadi" w:hAnsi="Abadi"/>
          <w:bCs/>
          <w:sz w:val="21"/>
          <w:szCs w:val="21"/>
        </w:rPr>
        <w:t xml:space="preserve"> también lo es que han cambiado la forma de pensar y actuar de la sociedad. De ahí que exista un gran reto contra las conductas delictivas que usan a estas en contra de la sociedad. 4</w:t>
      </w:r>
      <w:r w:rsidR="00A356EC" w:rsidRPr="00022E5F">
        <w:rPr>
          <w:rStyle w:val="Refdenotaalpie"/>
          <w:rFonts w:ascii="Abadi" w:hAnsi="Abadi"/>
          <w:bCs/>
          <w:sz w:val="21"/>
          <w:szCs w:val="21"/>
        </w:rPr>
        <w:footnoteReference w:id="9"/>
      </w:r>
      <w:r w:rsidR="00A356EC" w:rsidRPr="00022E5F">
        <w:rPr>
          <w:rFonts w:ascii="Abadi" w:hAnsi="Abadi"/>
          <w:bCs/>
          <w:sz w:val="21"/>
          <w:szCs w:val="21"/>
        </w:rPr>
        <w:t xml:space="preserve"> </w:t>
      </w:r>
    </w:p>
    <w:p w14:paraId="6D1C9278" w14:textId="77777777" w:rsidR="00A356EC" w:rsidRPr="00022E5F" w:rsidRDefault="00A356EC" w:rsidP="00A356EC">
      <w:pPr>
        <w:ind w:firstLine="709"/>
        <w:jc w:val="both"/>
        <w:rPr>
          <w:rFonts w:ascii="Abadi" w:hAnsi="Abadi"/>
          <w:bCs/>
          <w:sz w:val="21"/>
          <w:szCs w:val="21"/>
        </w:rPr>
      </w:pPr>
    </w:p>
    <w:p w14:paraId="7D732866" w14:textId="1B83C182" w:rsidR="00A356EC" w:rsidRPr="00022E5F" w:rsidRDefault="00A356EC" w:rsidP="00A356EC">
      <w:pPr>
        <w:ind w:firstLine="709"/>
        <w:jc w:val="both"/>
        <w:rPr>
          <w:rFonts w:ascii="Abadi" w:hAnsi="Abadi"/>
          <w:bCs/>
          <w:sz w:val="21"/>
          <w:szCs w:val="21"/>
        </w:rPr>
      </w:pPr>
      <w:r w:rsidRPr="00022E5F">
        <w:rPr>
          <w:rFonts w:ascii="Abadi" w:hAnsi="Abadi"/>
          <w:bCs/>
          <w:sz w:val="21"/>
          <w:szCs w:val="21"/>
        </w:rPr>
        <w:t xml:space="preserve">En este sentido, se trata de un problema que aqueja a todas las sociedades contemporáneas y por ello comienza a ser el momento para que los Estados trabajen sobre legislación, políticas públicas y medidas preventivas con miras a dar respuestas eficaces y efectivas a este problema social.  </w:t>
      </w:r>
      <w:r w:rsidRPr="00022E5F">
        <w:rPr>
          <w:rStyle w:val="Refdenotaalpie"/>
          <w:rFonts w:ascii="Abadi" w:hAnsi="Abadi"/>
          <w:bCs/>
          <w:sz w:val="21"/>
          <w:szCs w:val="21"/>
        </w:rPr>
        <w:footnoteReference w:id="10"/>
      </w:r>
    </w:p>
    <w:p w14:paraId="3DEA6BD2" w14:textId="77777777" w:rsidR="00A356EC" w:rsidRPr="00022E5F" w:rsidRDefault="00A356EC" w:rsidP="00A356EC">
      <w:pPr>
        <w:ind w:firstLine="709"/>
        <w:jc w:val="both"/>
        <w:rPr>
          <w:rFonts w:ascii="Abadi" w:hAnsi="Abadi"/>
          <w:bCs/>
          <w:sz w:val="21"/>
          <w:szCs w:val="21"/>
        </w:rPr>
      </w:pPr>
    </w:p>
    <w:p w14:paraId="45E1DE5F" w14:textId="7C2BF888" w:rsidR="00A356EC" w:rsidRPr="00022E5F" w:rsidRDefault="00A356EC" w:rsidP="00A356EC">
      <w:pPr>
        <w:ind w:firstLine="709"/>
        <w:jc w:val="both"/>
        <w:rPr>
          <w:rFonts w:ascii="Abadi" w:hAnsi="Abadi"/>
          <w:bCs/>
          <w:sz w:val="21"/>
          <w:szCs w:val="21"/>
        </w:rPr>
      </w:pPr>
      <w:r w:rsidRPr="00022E5F">
        <w:rPr>
          <w:rFonts w:ascii="Abadi" w:hAnsi="Abadi"/>
          <w:bCs/>
          <w:sz w:val="21"/>
          <w:szCs w:val="21"/>
        </w:rPr>
        <w:t xml:space="preserve">En este sentido, en pasado 19 de junio de 2019, se publicó en el Periódico Oficial del Gobierno del Estado el Decreto Legislativo número 72, aprobado por el Pleno del Congreso del Estado, mediante el cual se adicionan los artículos 179-d, 187-e y 187-f al Código Penal del Estado de Guanajuato, los cuales contemplan los tipos penales de acecho, afectación a la intimidad y captación de menores. </w:t>
      </w:r>
    </w:p>
    <w:p w14:paraId="47B107C5" w14:textId="77777777" w:rsidR="00A356EC" w:rsidRPr="00022E5F" w:rsidRDefault="00A356EC" w:rsidP="00A356EC">
      <w:pPr>
        <w:ind w:firstLine="709"/>
        <w:jc w:val="both"/>
        <w:rPr>
          <w:rFonts w:ascii="Abadi" w:hAnsi="Abadi"/>
          <w:bCs/>
          <w:sz w:val="21"/>
          <w:szCs w:val="21"/>
        </w:rPr>
      </w:pPr>
    </w:p>
    <w:p w14:paraId="5C4C67CD" w14:textId="6D83E53C" w:rsidR="00A356EC" w:rsidRPr="00022E5F" w:rsidRDefault="00A356EC" w:rsidP="00A356EC">
      <w:pPr>
        <w:ind w:firstLine="709"/>
        <w:jc w:val="both"/>
        <w:rPr>
          <w:rFonts w:ascii="Abadi" w:hAnsi="Abadi"/>
          <w:bCs/>
          <w:sz w:val="21"/>
          <w:szCs w:val="21"/>
        </w:rPr>
      </w:pPr>
      <w:r w:rsidRPr="00022E5F">
        <w:rPr>
          <w:rFonts w:ascii="Abadi" w:hAnsi="Abadi"/>
          <w:bCs/>
          <w:sz w:val="21"/>
          <w:szCs w:val="21"/>
        </w:rPr>
        <w:t>El dictamen aprobado por la Comisión de Justicia del Congreso del Estado el 22 de mayo de 2019 señaló:</w:t>
      </w:r>
    </w:p>
    <w:p w14:paraId="77FE1260" w14:textId="6913D626" w:rsidR="00A356EC" w:rsidRPr="00022E5F" w:rsidRDefault="00A356EC" w:rsidP="00A356EC">
      <w:pPr>
        <w:ind w:firstLine="709"/>
        <w:jc w:val="both"/>
        <w:rPr>
          <w:rFonts w:ascii="Abadi" w:hAnsi="Abadi"/>
          <w:bCs/>
          <w:sz w:val="21"/>
          <w:szCs w:val="21"/>
        </w:rPr>
      </w:pPr>
    </w:p>
    <w:p w14:paraId="31148AD0" w14:textId="77777777" w:rsidR="00C337AE" w:rsidRPr="00022E5F" w:rsidRDefault="00C337AE" w:rsidP="00C337AE">
      <w:pPr>
        <w:ind w:firstLine="709"/>
        <w:jc w:val="both"/>
        <w:rPr>
          <w:rFonts w:ascii="Abadi" w:hAnsi="Abadi"/>
          <w:bCs/>
          <w:sz w:val="21"/>
          <w:szCs w:val="21"/>
        </w:rPr>
      </w:pPr>
      <w:r w:rsidRPr="00022E5F">
        <w:rPr>
          <w:rFonts w:ascii="Abadi" w:hAnsi="Abadi"/>
          <w:bCs/>
          <w:sz w:val="21"/>
          <w:szCs w:val="21"/>
        </w:rPr>
        <w:t>[ ... ]</w:t>
      </w:r>
    </w:p>
    <w:p w14:paraId="7FBC8623" w14:textId="77777777" w:rsidR="00C337AE" w:rsidRPr="00022E5F" w:rsidRDefault="00C337AE" w:rsidP="00C337AE">
      <w:pPr>
        <w:ind w:firstLine="709"/>
        <w:jc w:val="both"/>
        <w:rPr>
          <w:rFonts w:ascii="Abadi" w:hAnsi="Abadi"/>
          <w:bCs/>
          <w:sz w:val="21"/>
          <w:szCs w:val="21"/>
        </w:rPr>
      </w:pPr>
    </w:p>
    <w:p w14:paraId="7C1E2C7E" w14:textId="4025A876" w:rsidR="00C337AE" w:rsidRPr="00022E5F" w:rsidRDefault="00C337AE" w:rsidP="00C337AE">
      <w:pPr>
        <w:ind w:firstLine="709"/>
        <w:jc w:val="both"/>
        <w:rPr>
          <w:rFonts w:ascii="Abadi" w:hAnsi="Abadi"/>
          <w:bCs/>
          <w:sz w:val="21"/>
          <w:szCs w:val="21"/>
        </w:rPr>
      </w:pPr>
      <w:r w:rsidRPr="00022E5F">
        <w:rPr>
          <w:rFonts w:ascii="Abadi" w:hAnsi="Abadi"/>
          <w:bCs/>
          <w:sz w:val="21"/>
          <w:szCs w:val="21"/>
        </w:rPr>
        <w:t xml:space="preserve">La iniciativa, fundamentalmente, pretende dar respuesta al reclamo social de contar con tipos penales orientados de forma específica a castigar las conductas de acoso y abuso a través del internet, de forma que los guanajuatenses tengan la certeza de que, si alguien intenta aprovechar las herramientas digitales para ponerlos en riesgo, el estado contará con los elementos jurídicos para combatir a los agresores y preservar la seguridad de la víctima. </w:t>
      </w:r>
    </w:p>
    <w:p w14:paraId="7851F032" w14:textId="77777777" w:rsidR="00C337AE" w:rsidRPr="00022E5F" w:rsidRDefault="00C337AE" w:rsidP="00C337AE">
      <w:pPr>
        <w:ind w:firstLine="709"/>
        <w:jc w:val="both"/>
        <w:rPr>
          <w:rFonts w:ascii="Abadi" w:hAnsi="Abadi"/>
          <w:bCs/>
          <w:sz w:val="21"/>
          <w:szCs w:val="21"/>
        </w:rPr>
      </w:pPr>
    </w:p>
    <w:p w14:paraId="390B5196" w14:textId="16132A7E" w:rsidR="00A356EC" w:rsidRPr="00022E5F" w:rsidRDefault="00C337AE" w:rsidP="00C337AE">
      <w:pPr>
        <w:ind w:firstLine="709"/>
        <w:jc w:val="both"/>
        <w:rPr>
          <w:rFonts w:ascii="Abadi" w:hAnsi="Abadi"/>
          <w:bCs/>
          <w:sz w:val="21"/>
          <w:szCs w:val="21"/>
        </w:rPr>
      </w:pPr>
      <w:r w:rsidRPr="00022E5F">
        <w:rPr>
          <w:rFonts w:ascii="Abadi" w:hAnsi="Abadi"/>
          <w:bCs/>
          <w:sz w:val="21"/>
          <w:szCs w:val="21"/>
        </w:rPr>
        <w:t>[ ... ]</w:t>
      </w:r>
    </w:p>
    <w:p w14:paraId="1AFA797B" w14:textId="7A78B8DA" w:rsidR="00C337AE" w:rsidRPr="00022E5F" w:rsidRDefault="00C337AE" w:rsidP="00C337AE">
      <w:pPr>
        <w:ind w:firstLine="709"/>
        <w:jc w:val="both"/>
        <w:rPr>
          <w:rFonts w:ascii="Abadi" w:hAnsi="Abadi"/>
          <w:bCs/>
          <w:sz w:val="21"/>
          <w:szCs w:val="21"/>
        </w:rPr>
      </w:pPr>
    </w:p>
    <w:p w14:paraId="30B3116A" w14:textId="29D7D670" w:rsidR="00C337AE" w:rsidRPr="00022E5F" w:rsidRDefault="00C337AE" w:rsidP="00C337AE">
      <w:pPr>
        <w:ind w:firstLine="709"/>
        <w:jc w:val="both"/>
        <w:rPr>
          <w:rFonts w:ascii="Abadi" w:hAnsi="Abadi"/>
          <w:bCs/>
          <w:sz w:val="21"/>
          <w:szCs w:val="21"/>
        </w:rPr>
      </w:pPr>
      <w:r w:rsidRPr="00022E5F">
        <w:rPr>
          <w:rFonts w:ascii="Abadi" w:hAnsi="Abadi"/>
          <w:bCs/>
          <w:sz w:val="21"/>
          <w:szCs w:val="21"/>
        </w:rPr>
        <w:t xml:space="preserve">1.2 Desde su origen etimológico latino (extorsio/extorquere), la extorsión se refiere a la acción y efecto de usurpar, separar y arrebatar por fuerza una posesión </w:t>
      </w:r>
      <w:r w:rsidRPr="00022E5F">
        <w:rPr>
          <w:rFonts w:ascii="Abadi" w:hAnsi="Abadi"/>
          <w:bCs/>
          <w:sz w:val="21"/>
          <w:szCs w:val="21"/>
        </w:rPr>
        <w:lastRenderedPageBreak/>
        <w:t xml:space="preserve">a una persona; realizar cualquier daño o perjuicio. Si tomamos en cuenta la importancia del lenguaje como un factor primordial para un acercamiento inicial a la naturaleza de las conductas sociales, es significativo que la raíz misma de este concepto se refiera al ejercicio de actos violentos perjudiciales en que la voluntad individual de la persona afectada se ve prácticamente anulada. </w:t>
      </w:r>
      <w:r w:rsidRPr="00022E5F">
        <w:rPr>
          <w:rStyle w:val="Refdenotaalpie"/>
          <w:rFonts w:ascii="Abadi" w:hAnsi="Abadi"/>
          <w:bCs/>
          <w:sz w:val="21"/>
          <w:szCs w:val="21"/>
        </w:rPr>
        <w:footnoteReference w:id="11"/>
      </w:r>
    </w:p>
    <w:p w14:paraId="37FEA06F" w14:textId="77777777" w:rsidR="00C337AE" w:rsidRPr="00022E5F" w:rsidRDefault="00C337AE" w:rsidP="00C337AE">
      <w:pPr>
        <w:ind w:firstLine="709"/>
        <w:jc w:val="both"/>
        <w:rPr>
          <w:rFonts w:ascii="Abadi" w:hAnsi="Abadi"/>
          <w:bCs/>
          <w:sz w:val="21"/>
          <w:szCs w:val="21"/>
        </w:rPr>
      </w:pPr>
    </w:p>
    <w:p w14:paraId="5E603D02" w14:textId="4025C399" w:rsidR="00C337AE" w:rsidRPr="00022E5F" w:rsidRDefault="00C337AE" w:rsidP="00C337AE">
      <w:pPr>
        <w:ind w:firstLine="709"/>
        <w:jc w:val="both"/>
        <w:rPr>
          <w:rFonts w:ascii="Abadi" w:hAnsi="Abadi"/>
          <w:bCs/>
          <w:sz w:val="21"/>
          <w:szCs w:val="21"/>
        </w:rPr>
      </w:pPr>
      <w:r w:rsidRPr="00022E5F">
        <w:rPr>
          <w:rFonts w:ascii="Abadi" w:hAnsi="Abadi"/>
          <w:bCs/>
          <w:sz w:val="21"/>
          <w:szCs w:val="21"/>
        </w:rPr>
        <w:t xml:space="preserve">La extorsión es una figura delictiva que consiste en las amenazas que se ejercen contra una persona, con el fin de obtener algún beneficio. La extorsión consiste en una conducta antijurídica porque es contraria a Derecho y consiste en que una persona obtiene de otra, por la fuerza, Jo que no se Je debe. En esta figura radica como elemento esencial la amenaza o coerción que se ejerce sobre una persona, ya sea física o moralmente para que en contra de su voluntad deje de ejercer algún derecho, realizar algún acto o bien para que haga entrega de algún bien patrimonial. </w:t>
      </w:r>
      <w:r w:rsidRPr="00022E5F">
        <w:rPr>
          <w:rStyle w:val="Refdenotaalpie"/>
          <w:rFonts w:ascii="Abadi" w:hAnsi="Abadi"/>
          <w:bCs/>
          <w:sz w:val="21"/>
          <w:szCs w:val="21"/>
        </w:rPr>
        <w:footnoteReference w:id="12"/>
      </w:r>
    </w:p>
    <w:p w14:paraId="0CEC19A1" w14:textId="77777777" w:rsidR="00C337AE" w:rsidRPr="00022E5F" w:rsidRDefault="00C337AE" w:rsidP="00C337AE">
      <w:pPr>
        <w:ind w:firstLine="709"/>
        <w:jc w:val="both"/>
        <w:rPr>
          <w:rFonts w:ascii="Abadi" w:hAnsi="Abadi"/>
          <w:bCs/>
          <w:sz w:val="21"/>
          <w:szCs w:val="21"/>
        </w:rPr>
      </w:pPr>
    </w:p>
    <w:p w14:paraId="04588BCB" w14:textId="09C5505E" w:rsidR="00C337AE" w:rsidRPr="00022E5F" w:rsidRDefault="00C337AE" w:rsidP="00C337AE">
      <w:pPr>
        <w:ind w:firstLine="709"/>
        <w:jc w:val="both"/>
        <w:rPr>
          <w:rFonts w:ascii="Abadi" w:hAnsi="Abadi"/>
          <w:bCs/>
          <w:sz w:val="21"/>
          <w:szCs w:val="21"/>
        </w:rPr>
      </w:pPr>
      <w:r w:rsidRPr="00022E5F">
        <w:rPr>
          <w:rFonts w:ascii="Abadi" w:hAnsi="Abadi"/>
          <w:bCs/>
          <w:sz w:val="21"/>
          <w:szCs w:val="21"/>
        </w:rPr>
        <w:t>Por su parte, el Poder Judicial de la Federación define a la extorsión de la siguiente manera:</w:t>
      </w:r>
    </w:p>
    <w:p w14:paraId="71A8E1B7" w14:textId="76E812D4" w:rsidR="00FB212E" w:rsidRPr="00022E5F" w:rsidRDefault="00FB212E" w:rsidP="00C337AE">
      <w:pPr>
        <w:ind w:firstLine="709"/>
        <w:jc w:val="both"/>
        <w:rPr>
          <w:rFonts w:ascii="Abadi" w:hAnsi="Abadi"/>
          <w:bCs/>
          <w:sz w:val="21"/>
          <w:szCs w:val="21"/>
        </w:rPr>
      </w:pPr>
    </w:p>
    <w:p w14:paraId="6F3B576D" w14:textId="25F0F48C" w:rsidR="00FB212E" w:rsidRPr="00022E5F" w:rsidRDefault="00FB212E" w:rsidP="00FB212E">
      <w:pPr>
        <w:ind w:firstLine="709"/>
        <w:jc w:val="both"/>
        <w:rPr>
          <w:rFonts w:ascii="Abadi" w:hAnsi="Abadi"/>
          <w:bCs/>
          <w:sz w:val="21"/>
          <w:szCs w:val="21"/>
        </w:rPr>
      </w:pPr>
      <w:r w:rsidRPr="00022E5F">
        <w:rPr>
          <w:rFonts w:ascii="Abadi" w:hAnsi="Abadi"/>
          <w:bCs/>
          <w:sz w:val="21"/>
          <w:szCs w:val="21"/>
        </w:rPr>
        <w:t xml:space="preserve">EXTORSIÓN. ELEMENTOS OBJETIVO Y SUBJETIVO DE DICHO DELITO, DESDE EL MOMENTO DE LA COACCIÓN (ACCIÓN) HASTA LA OBTENCIÓN DEL LUCRO (CONSECUENCIA). </w:t>
      </w:r>
      <w:r w:rsidRPr="00022E5F">
        <w:rPr>
          <w:rStyle w:val="Refdenotaalpie"/>
          <w:rFonts w:ascii="Abadi" w:hAnsi="Abadi"/>
          <w:bCs/>
          <w:sz w:val="21"/>
          <w:szCs w:val="21"/>
        </w:rPr>
        <w:footnoteReference w:id="13"/>
      </w:r>
      <w:r w:rsidRPr="00022E5F">
        <w:rPr>
          <w:rFonts w:ascii="Abadi" w:hAnsi="Abadi"/>
          <w:bCs/>
          <w:sz w:val="21"/>
          <w:szCs w:val="21"/>
        </w:rPr>
        <w:t xml:space="preserve"> </w:t>
      </w:r>
    </w:p>
    <w:p w14:paraId="62CCA824" w14:textId="77777777" w:rsidR="00FB212E" w:rsidRPr="00022E5F" w:rsidRDefault="00FB212E" w:rsidP="00FB212E">
      <w:pPr>
        <w:ind w:firstLine="709"/>
        <w:jc w:val="both"/>
        <w:rPr>
          <w:rFonts w:ascii="Abadi" w:hAnsi="Abadi"/>
          <w:bCs/>
          <w:sz w:val="21"/>
          <w:szCs w:val="21"/>
        </w:rPr>
      </w:pPr>
    </w:p>
    <w:p w14:paraId="402737D7" w14:textId="60ED2AD2" w:rsidR="00FB212E" w:rsidRPr="00022E5F" w:rsidRDefault="00FB212E" w:rsidP="00FB212E">
      <w:pPr>
        <w:ind w:firstLine="709"/>
        <w:jc w:val="both"/>
        <w:rPr>
          <w:rFonts w:ascii="Abadi" w:hAnsi="Abadi"/>
          <w:bCs/>
          <w:sz w:val="21"/>
          <w:szCs w:val="21"/>
        </w:rPr>
      </w:pPr>
      <w:r w:rsidRPr="00022E5F">
        <w:rPr>
          <w:rFonts w:ascii="Abadi" w:hAnsi="Abadi"/>
          <w:bCs/>
          <w:sz w:val="21"/>
          <w:szCs w:val="21"/>
        </w:rPr>
        <w:t xml:space="preserve">La extorsión es aquella acción que afecta de forma Inmediata el sentido emotivo de quien la sufre, inhibiendo y coaccionando la voluntad del Individuo (acción), para actuar de acuerdo al Interés de quien la ejerce (consecuencia). De manera que dicho ilícito puede hacer que el activo obtenga un lucro para sí o para otros y que se cause un perjuicio patrimonial; pero independientemente de obtener un lucro </w:t>
      </w:r>
      <w:r w:rsidRPr="00022E5F">
        <w:rPr>
          <w:rFonts w:ascii="Abadi" w:hAnsi="Abadi"/>
          <w:bCs/>
          <w:sz w:val="21"/>
          <w:szCs w:val="21"/>
        </w:rPr>
        <w:t>que se refleja en la pérdida o daño en el patrimonio familiar, ocasiona también una afectación emocional por el inmediato daño moral al pasivo. Por ello, es importante ubicar el delito desde el momento en el que se ejerce la coacción, a efecto de que quien lo lleve a cabo resienta la consecuencia inmediata jurídica.</w:t>
      </w:r>
    </w:p>
    <w:p w14:paraId="059098DA" w14:textId="17449F84" w:rsidR="0097335E" w:rsidRPr="00022E5F" w:rsidRDefault="0097335E" w:rsidP="00FB212E">
      <w:pPr>
        <w:ind w:firstLine="709"/>
        <w:jc w:val="both"/>
        <w:rPr>
          <w:rFonts w:ascii="Abadi" w:hAnsi="Abadi"/>
          <w:bCs/>
          <w:sz w:val="21"/>
          <w:szCs w:val="21"/>
        </w:rPr>
      </w:pPr>
    </w:p>
    <w:p w14:paraId="3A8C9933" w14:textId="77777777" w:rsidR="0097335E" w:rsidRPr="00022E5F" w:rsidRDefault="0097335E" w:rsidP="0097335E">
      <w:pPr>
        <w:ind w:firstLine="709"/>
        <w:jc w:val="both"/>
        <w:rPr>
          <w:rFonts w:ascii="Abadi" w:hAnsi="Abadi"/>
          <w:bCs/>
          <w:sz w:val="21"/>
          <w:szCs w:val="21"/>
        </w:rPr>
      </w:pPr>
      <w:r w:rsidRPr="00022E5F">
        <w:rPr>
          <w:rFonts w:ascii="Abadi" w:hAnsi="Abadi"/>
          <w:bCs/>
          <w:sz w:val="21"/>
          <w:szCs w:val="21"/>
        </w:rPr>
        <w:t xml:space="preserve">Contenido de la Iniciativa </w:t>
      </w:r>
    </w:p>
    <w:p w14:paraId="5FEC92BD" w14:textId="77777777" w:rsidR="0097335E" w:rsidRPr="00022E5F" w:rsidRDefault="0097335E" w:rsidP="0097335E">
      <w:pPr>
        <w:ind w:firstLine="709"/>
        <w:jc w:val="both"/>
        <w:rPr>
          <w:rFonts w:ascii="Abadi" w:hAnsi="Abadi"/>
          <w:bCs/>
          <w:sz w:val="21"/>
          <w:szCs w:val="21"/>
        </w:rPr>
      </w:pPr>
    </w:p>
    <w:p w14:paraId="3EA846E5" w14:textId="68495270" w:rsidR="0097335E" w:rsidRPr="00022E5F" w:rsidRDefault="0097335E" w:rsidP="0097335E">
      <w:pPr>
        <w:ind w:firstLine="709"/>
        <w:jc w:val="both"/>
        <w:rPr>
          <w:rFonts w:ascii="Abadi" w:hAnsi="Abadi"/>
          <w:bCs/>
          <w:sz w:val="21"/>
          <w:szCs w:val="21"/>
        </w:rPr>
      </w:pPr>
      <w:r w:rsidRPr="00022E5F">
        <w:rPr>
          <w:rFonts w:ascii="Abadi" w:hAnsi="Abadi"/>
          <w:bCs/>
          <w:sz w:val="21"/>
          <w:szCs w:val="21"/>
        </w:rPr>
        <w:t>2.1 A decir del iniciante, su propuesta tiene como finalidad:</w:t>
      </w:r>
    </w:p>
    <w:p w14:paraId="03757C41" w14:textId="11C646C3" w:rsidR="003D0A40" w:rsidRPr="00022E5F" w:rsidRDefault="003D0A40" w:rsidP="003D0A40">
      <w:pPr>
        <w:ind w:firstLine="709"/>
        <w:jc w:val="both"/>
        <w:rPr>
          <w:rFonts w:ascii="Abadi" w:hAnsi="Abadi"/>
          <w:bCs/>
          <w:sz w:val="21"/>
          <w:szCs w:val="21"/>
        </w:rPr>
      </w:pPr>
    </w:p>
    <w:p w14:paraId="03BA5ADF" w14:textId="77777777" w:rsidR="0097335E" w:rsidRPr="00022E5F" w:rsidRDefault="0097335E" w:rsidP="0097335E">
      <w:pPr>
        <w:ind w:firstLine="709"/>
        <w:jc w:val="both"/>
        <w:rPr>
          <w:rFonts w:ascii="Abadi" w:hAnsi="Abadi"/>
          <w:bCs/>
          <w:sz w:val="21"/>
          <w:szCs w:val="21"/>
        </w:rPr>
      </w:pPr>
      <w:r w:rsidRPr="00022E5F">
        <w:rPr>
          <w:rFonts w:ascii="Abadi" w:hAnsi="Abadi"/>
          <w:bCs/>
          <w:sz w:val="21"/>
          <w:szCs w:val="21"/>
        </w:rPr>
        <w:t>[ ... ]</w:t>
      </w:r>
    </w:p>
    <w:p w14:paraId="1F2C7615" w14:textId="77777777" w:rsidR="0097335E" w:rsidRPr="00022E5F" w:rsidRDefault="0097335E" w:rsidP="0097335E">
      <w:pPr>
        <w:ind w:firstLine="709"/>
        <w:jc w:val="both"/>
        <w:rPr>
          <w:rFonts w:ascii="Abadi" w:hAnsi="Abadi"/>
          <w:bCs/>
          <w:sz w:val="21"/>
          <w:szCs w:val="21"/>
        </w:rPr>
      </w:pPr>
    </w:p>
    <w:p w14:paraId="1F3CC4A7" w14:textId="314E2D4B" w:rsidR="0097335E" w:rsidRPr="00022E5F" w:rsidRDefault="0097335E" w:rsidP="0097335E">
      <w:pPr>
        <w:ind w:firstLine="709"/>
        <w:jc w:val="both"/>
        <w:rPr>
          <w:rFonts w:ascii="Abadi" w:hAnsi="Abadi"/>
          <w:bCs/>
          <w:sz w:val="21"/>
          <w:szCs w:val="21"/>
        </w:rPr>
      </w:pPr>
      <w:r w:rsidRPr="00022E5F">
        <w:rPr>
          <w:rFonts w:ascii="Abadi" w:hAnsi="Abadi"/>
          <w:bCs/>
          <w:sz w:val="21"/>
          <w:szCs w:val="21"/>
        </w:rPr>
        <w:t xml:space="preserve">La denominada «Sextorsión» es una conducta que de manera concurrente se ha venido practicando en los medios electrónicos, consistente en obligar a una persona a dar, hacer o dejar de hacer algo en su perjuicio o en el de un tercero, bajo lo (sic) amenaza que, de no hacerlo, difundirá imágenes o audiovisuales de contenido erótico o sexual de la víctima. Esta práctica en los últimos años se ha incrementado ocasionando severos daños en una de las esferas más importantes del individuo que es la intimidad. </w:t>
      </w:r>
    </w:p>
    <w:p w14:paraId="22E3E367" w14:textId="77777777" w:rsidR="0097335E" w:rsidRPr="00022E5F" w:rsidRDefault="0097335E" w:rsidP="0097335E">
      <w:pPr>
        <w:ind w:firstLine="709"/>
        <w:jc w:val="both"/>
        <w:rPr>
          <w:rFonts w:ascii="Abadi" w:hAnsi="Abadi"/>
          <w:bCs/>
          <w:sz w:val="21"/>
          <w:szCs w:val="21"/>
        </w:rPr>
      </w:pPr>
    </w:p>
    <w:p w14:paraId="29ED6B22" w14:textId="65FE9175" w:rsidR="0097335E" w:rsidRPr="00022E5F" w:rsidRDefault="0097335E" w:rsidP="0097335E">
      <w:pPr>
        <w:ind w:firstLine="709"/>
        <w:jc w:val="both"/>
        <w:rPr>
          <w:rFonts w:ascii="Abadi" w:hAnsi="Abadi"/>
          <w:bCs/>
          <w:sz w:val="21"/>
          <w:szCs w:val="21"/>
        </w:rPr>
      </w:pPr>
      <w:r w:rsidRPr="00022E5F">
        <w:rPr>
          <w:rFonts w:ascii="Abadi" w:hAnsi="Abadi"/>
          <w:bCs/>
          <w:sz w:val="21"/>
          <w:szCs w:val="21"/>
        </w:rPr>
        <w:t xml:space="preserve">El informe sobre «La violencia en línea contra las mujeres en México» publicado en el año 2017, señala que, de acuerdo con la Asociación para el Progreso de las Comunicaciones, la violencia contra las mujeres relacionada con la tecnología, se refiere a los «tos actos de violencia de género cometidos, instigados o agravados, en parte o totalmente, por el uso de las Tecnologías de la Información y la Comunicación (TIC), plataformas de redes sociales y correo electrónico; y causan daño psicológico y emocional, refuerzan los prejuicios, dañan la reputación, generan pérdidas económicas y plantean barreras a la participación en la vida pública y pueden conducir a formas de violencia sexual y otras formas de violencia física». </w:t>
      </w:r>
    </w:p>
    <w:p w14:paraId="310BE18F" w14:textId="77777777" w:rsidR="0097335E" w:rsidRPr="00022E5F" w:rsidRDefault="0097335E" w:rsidP="0097335E">
      <w:pPr>
        <w:ind w:firstLine="709"/>
        <w:jc w:val="both"/>
        <w:rPr>
          <w:rFonts w:ascii="Abadi" w:hAnsi="Abadi"/>
          <w:bCs/>
          <w:sz w:val="21"/>
          <w:szCs w:val="21"/>
        </w:rPr>
      </w:pPr>
    </w:p>
    <w:p w14:paraId="1433CA3A" w14:textId="721F2CF0" w:rsidR="0097335E" w:rsidRPr="00022E5F" w:rsidRDefault="0097335E" w:rsidP="0097335E">
      <w:pPr>
        <w:ind w:firstLine="709"/>
        <w:jc w:val="both"/>
        <w:rPr>
          <w:rFonts w:ascii="Abadi" w:hAnsi="Abadi"/>
          <w:bCs/>
          <w:sz w:val="21"/>
          <w:szCs w:val="21"/>
        </w:rPr>
      </w:pPr>
      <w:r w:rsidRPr="00022E5F">
        <w:rPr>
          <w:rFonts w:ascii="Abadi" w:hAnsi="Abadi"/>
          <w:bCs/>
          <w:sz w:val="21"/>
          <w:szCs w:val="21"/>
        </w:rPr>
        <w:t>[ ... ]</w:t>
      </w:r>
    </w:p>
    <w:p w14:paraId="310FE849" w14:textId="77777777" w:rsidR="0097335E" w:rsidRPr="00022E5F" w:rsidRDefault="0097335E" w:rsidP="0097335E">
      <w:pPr>
        <w:ind w:firstLine="709"/>
        <w:jc w:val="both"/>
        <w:rPr>
          <w:rFonts w:ascii="Abadi" w:hAnsi="Abadi"/>
          <w:bCs/>
          <w:sz w:val="21"/>
          <w:szCs w:val="21"/>
        </w:rPr>
      </w:pPr>
    </w:p>
    <w:p w14:paraId="45800573" w14:textId="4176A52B" w:rsidR="0097335E" w:rsidRPr="00022E5F" w:rsidRDefault="0097335E" w:rsidP="0097335E">
      <w:pPr>
        <w:ind w:firstLine="709"/>
        <w:jc w:val="both"/>
        <w:rPr>
          <w:rFonts w:ascii="Abadi" w:hAnsi="Abadi"/>
          <w:bCs/>
          <w:sz w:val="21"/>
          <w:szCs w:val="21"/>
        </w:rPr>
      </w:pPr>
      <w:r w:rsidRPr="00022E5F">
        <w:rPr>
          <w:rFonts w:ascii="Abadi" w:hAnsi="Abadi"/>
          <w:bCs/>
          <w:sz w:val="21"/>
          <w:szCs w:val="21"/>
        </w:rPr>
        <w:t xml:space="preserve">Actualmente el Código Penal del Estado de Guanajuato sanciona a quien difunda o ceda, por cualquier medio, imágenes, audios o grabaciones audiovisuales de contenido erótico o sexual; </w:t>
      </w:r>
      <w:r w:rsidRPr="00022E5F">
        <w:rPr>
          <w:rFonts w:ascii="Abadi" w:hAnsi="Abadi"/>
          <w:bCs/>
          <w:sz w:val="21"/>
          <w:szCs w:val="21"/>
        </w:rPr>
        <w:lastRenderedPageBreak/>
        <w:t>sin embargo, pese al gran avance que generó la adición de este tipo penal, es necesario dotar de mayores herramientas a nuestro código punitivo para que exista una sanción desde la amenaza de realizar dichas conductas y no esperar hasta que sean realizadas para poderlas sancionar.</w:t>
      </w:r>
    </w:p>
    <w:p w14:paraId="7FAB381C" w14:textId="6694940A" w:rsidR="0097335E" w:rsidRPr="00022E5F" w:rsidRDefault="0097335E" w:rsidP="0097335E">
      <w:pPr>
        <w:ind w:firstLine="709"/>
        <w:jc w:val="both"/>
        <w:rPr>
          <w:rFonts w:ascii="Abadi" w:hAnsi="Abadi"/>
          <w:bCs/>
          <w:sz w:val="21"/>
          <w:szCs w:val="21"/>
        </w:rPr>
      </w:pPr>
    </w:p>
    <w:p w14:paraId="2C3695B1" w14:textId="11E10787" w:rsidR="00E74FBE" w:rsidRPr="00022E5F" w:rsidRDefault="00E74FBE" w:rsidP="00E74FBE">
      <w:pPr>
        <w:ind w:firstLine="709"/>
        <w:jc w:val="both"/>
        <w:rPr>
          <w:rFonts w:ascii="Abadi" w:hAnsi="Abadi"/>
          <w:bCs/>
          <w:sz w:val="21"/>
          <w:szCs w:val="21"/>
        </w:rPr>
      </w:pPr>
      <w:r w:rsidRPr="00022E5F">
        <w:rPr>
          <w:rFonts w:ascii="Abadi" w:hAnsi="Abadi"/>
          <w:bCs/>
          <w:sz w:val="21"/>
          <w:szCs w:val="21"/>
        </w:rPr>
        <w:t xml:space="preserve">El tipo penal es el delito específico en la totalidad de sus elementos, los cuales aluden a aspectos de subjetividad, normatividad y descriptividad y se traducen en la acción, sujeto activo, sujeto pasivo, bien jurídico, objeto material, dolo, culpa, actividad o inactividad corporal, medios y referencias de tiempo, lugar, ocasión, entro otros. </w:t>
      </w:r>
    </w:p>
    <w:p w14:paraId="45196A83" w14:textId="77777777" w:rsidR="00E74FBE" w:rsidRPr="00022E5F" w:rsidRDefault="00E74FBE" w:rsidP="00E74FBE">
      <w:pPr>
        <w:ind w:firstLine="709"/>
        <w:jc w:val="both"/>
        <w:rPr>
          <w:rFonts w:ascii="Abadi" w:hAnsi="Abadi"/>
          <w:bCs/>
          <w:sz w:val="21"/>
          <w:szCs w:val="21"/>
        </w:rPr>
      </w:pPr>
      <w:r w:rsidRPr="00022E5F">
        <w:rPr>
          <w:rFonts w:ascii="Abadi" w:hAnsi="Abadi"/>
          <w:bCs/>
          <w:sz w:val="21"/>
          <w:szCs w:val="21"/>
        </w:rPr>
        <w:t xml:space="preserve">En el caso que nos ocupa, nos encontramos con una conducta no tipificada en nuestra legislación vigente, pues la intensión de adicionar precepto jurídico a nuestro Código penal es con la finalidad de proteger el bien jurídico que es la intimidad de las personas, específicamente en su sexualidad, ya que si bien, existe similitud con el delito de extorsión, este último protege el bien jurídico del patrimonio. </w:t>
      </w:r>
    </w:p>
    <w:p w14:paraId="3CC38652" w14:textId="77777777" w:rsidR="00E74FBE" w:rsidRPr="00022E5F" w:rsidRDefault="00E74FBE" w:rsidP="00E74FBE">
      <w:pPr>
        <w:ind w:firstLine="709"/>
        <w:jc w:val="both"/>
        <w:rPr>
          <w:rFonts w:ascii="Abadi" w:hAnsi="Abadi"/>
          <w:bCs/>
          <w:sz w:val="21"/>
          <w:szCs w:val="21"/>
        </w:rPr>
      </w:pPr>
    </w:p>
    <w:p w14:paraId="6D0025DD" w14:textId="00EA6F7C" w:rsidR="0097335E" w:rsidRPr="00022E5F" w:rsidRDefault="00E74FBE" w:rsidP="00E74FBE">
      <w:pPr>
        <w:ind w:firstLine="709"/>
        <w:jc w:val="both"/>
        <w:rPr>
          <w:rFonts w:ascii="Abadi" w:hAnsi="Abadi"/>
          <w:bCs/>
          <w:sz w:val="21"/>
          <w:szCs w:val="21"/>
        </w:rPr>
      </w:pPr>
      <w:r w:rsidRPr="00022E5F">
        <w:rPr>
          <w:rFonts w:ascii="Abadi" w:hAnsi="Abadi"/>
          <w:bCs/>
          <w:sz w:val="21"/>
          <w:szCs w:val="21"/>
        </w:rPr>
        <w:t>[ ... ]</w:t>
      </w:r>
    </w:p>
    <w:p w14:paraId="524755B8" w14:textId="3404B9F4" w:rsidR="0097335E" w:rsidRPr="00022E5F" w:rsidRDefault="0097335E" w:rsidP="0097335E">
      <w:pPr>
        <w:ind w:firstLine="709"/>
        <w:jc w:val="both"/>
        <w:rPr>
          <w:rFonts w:ascii="Abadi" w:hAnsi="Abadi"/>
          <w:bCs/>
          <w:sz w:val="21"/>
          <w:szCs w:val="21"/>
        </w:rPr>
      </w:pPr>
    </w:p>
    <w:p w14:paraId="345E937E" w14:textId="2DA6158B" w:rsidR="00E74FBE" w:rsidRPr="00022E5F" w:rsidRDefault="001138A0" w:rsidP="0097335E">
      <w:pPr>
        <w:ind w:firstLine="709"/>
        <w:jc w:val="both"/>
        <w:rPr>
          <w:rFonts w:ascii="Abadi" w:hAnsi="Abadi"/>
          <w:bCs/>
          <w:sz w:val="21"/>
          <w:szCs w:val="21"/>
        </w:rPr>
      </w:pPr>
      <w:r w:rsidRPr="00022E5F">
        <w:rPr>
          <w:rFonts w:ascii="Abadi" w:hAnsi="Abadi"/>
          <w:bCs/>
          <w:sz w:val="21"/>
          <w:szCs w:val="21"/>
        </w:rPr>
        <w:t>3. Comentarios.</w:t>
      </w:r>
    </w:p>
    <w:p w14:paraId="579532C9" w14:textId="11CA3931" w:rsidR="001138A0" w:rsidRPr="00022E5F" w:rsidRDefault="001138A0" w:rsidP="0097335E">
      <w:pPr>
        <w:ind w:firstLine="709"/>
        <w:jc w:val="both"/>
        <w:rPr>
          <w:rFonts w:ascii="Abadi" w:hAnsi="Abadi"/>
          <w:bCs/>
          <w:sz w:val="21"/>
          <w:szCs w:val="21"/>
        </w:rPr>
      </w:pPr>
    </w:p>
    <w:p w14:paraId="1600BD0F" w14:textId="5759BDA1" w:rsidR="001138A0" w:rsidRPr="00022E5F" w:rsidRDefault="001138A0" w:rsidP="0097335E">
      <w:pPr>
        <w:ind w:firstLine="709"/>
        <w:jc w:val="both"/>
        <w:rPr>
          <w:rFonts w:ascii="Abadi" w:hAnsi="Abadi"/>
          <w:bCs/>
          <w:sz w:val="21"/>
          <w:szCs w:val="21"/>
        </w:rPr>
      </w:pPr>
      <w:r w:rsidRPr="00022E5F">
        <w:rPr>
          <w:rFonts w:ascii="Abadi" w:hAnsi="Abadi"/>
          <w:bCs/>
          <w:sz w:val="21"/>
          <w:szCs w:val="21"/>
        </w:rPr>
        <w:t>3.1 La iniciativa en estudio pretende adicionar un artículo 187-e al Capítulo VI denominado Afectación a la Intimidad del Título Tercero De los Delitos Contra la Libertad Sexual del Código Penal del Estado de Guanajuato, recorriéndose en su orden el artículo actual. La redacción propuesta es la siguiente:</w:t>
      </w:r>
    </w:p>
    <w:p w14:paraId="28CCA26E" w14:textId="4D8020BD" w:rsidR="001138A0" w:rsidRPr="00022E5F" w:rsidRDefault="001138A0" w:rsidP="0097335E">
      <w:pPr>
        <w:ind w:firstLine="709"/>
        <w:jc w:val="both"/>
        <w:rPr>
          <w:rFonts w:ascii="Abadi" w:hAnsi="Abadi"/>
          <w:bCs/>
          <w:sz w:val="21"/>
          <w:szCs w:val="21"/>
        </w:rPr>
      </w:pPr>
    </w:p>
    <w:p w14:paraId="4774D724" w14:textId="29882B9E" w:rsidR="001138A0" w:rsidRPr="00022E5F" w:rsidRDefault="00343F73" w:rsidP="0097335E">
      <w:pPr>
        <w:ind w:firstLine="709"/>
        <w:jc w:val="both"/>
        <w:rPr>
          <w:rFonts w:ascii="Abadi" w:hAnsi="Abadi"/>
          <w:bCs/>
          <w:sz w:val="21"/>
          <w:szCs w:val="21"/>
        </w:rPr>
      </w:pPr>
      <w:r w:rsidRPr="00022E5F">
        <w:rPr>
          <w:rFonts w:ascii="Abadi" w:hAnsi="Abadi"/>
          <w:bCs/>
          <w:sz w:val="21"/>
          <w:szCs w:val="21"/>
        </w:rPr>
        <w:t>Artículo 187-e.- A quién a través de la amenaza, de difundir por cualquier medio, imágenes, audios o grabaciones audiovisuales de contenido erótico o sexual, obligue a una persona a dar, hacer o dejar de hacer, algo en su perjuicio o en el de un tercero, se le sancionará de uno a tres años de prisión y de diez a treinta días multa.</w:t>
      </w:r>
    </w:p>
    <w:p w14:paraId="67FE10F5" w14:textId="18DD6890" w:rsidR="00343F73" w:rsidRPr="00022E5F" w:rsidRDefault="00343F73" w:rsidP="0097335E">
      <w:pPr>
        <w:ind w:firstLine="709"/>
        <w:jc w:val="both"/>
        <w:rPr>
          <w:rFonts w:ascii="Abadi" w:hAnsi="Abadi"/>
          <w:bCs/>
          <w:sz w:val="21"/>
          <w:szCs w:val="21"/>
        </w:rPr>
      </w:pPr>
    </w:p>
    <w:p w14:paraId="1E854DD1" w14:textId="77777777" w:rsidR="00F625ED" w:rsidRPr="00022E5F" w:rsidRDefault="00F625ED" w:rsidP="00F625ED">
      <w:pPr>
        <w:ind w:firstLine="709"/>
        <w:jc w:val="both"/>
        <w:rPr>
          <w:rFonts w:ascii="Abadi" w:hAnsi="Abadi"/>
          <w:bCs/>
          <w:sz w:val="21"/>
          <w:szCs w:val="21"/>
        </w:rPr>
      </w:pPr>
      <w:r w:rsidRPr="00022E5F">
        <w:rPr>
          <w:rFonts w:ascii="Abadi" w:hAnsi="Abadi"/>
          <w:bCs/>
          <w:sz w:val="21"/>
          <w:szCs w:val="21"/>
        </w:rPr>
        <w:t xml:space="preserve">Cuando el sujeto activo sea cónyuge, tenga o haya tenido una relación sentimental análoga, de confianza o amistad con la víctima, se aumentará hasta la mitad de la punibilidad prevista para este delito. </w:t>
      </w:r>
    </w:p>
    <w:p w14:paraId="7B07121B" w14:textId="77777777" w:rsidR="00F625ED" w:rsidRPr="00022E5F" w:rsidRDefault="00F625ED" w:rsidP="00F625ED">
      <w:pPr>
        <w:ind w:firstLine="709"/>
        <w:jc w:val="both"/>
        <w:rPr>
          <w:rFonts w:ascii="Abadi" w:hAnsi="Abadi"/>
          <w:bCs/>
          <w:sz w:val="21"/>
          <w:szCs w:val="21"/>
        </w:rPr>
      </w:pPr>
      <w:r w:rsidRPr="00022E5F">
        <w:rPr>
          <w:rFonts w:ascii="Abadi" w:hAnsi="Abadi"/>
          <w:bCs/>
          <w:sz w:val="21"/>
          <w:szCs w:val="21"/>
        </w:rPr>
        <w:t xml:space="preserve">Cuando la víctima sea una persona menor de edad o incapaz, se estará a lo </w:t>
      </w:r>
      <w:r w:rsidRPr="00022E5F">
        <w:rPr>
          <w:rFonts w:ascii="Abadi" w:hAnsi="Abadi"/>
          <w:bCs/>
          <w:sz w:val="21"/>
          <w:szCs w:val="21"/>
        </w:rPr>
        <w:t xml:space="preserve">dispuesto en el artículo 236 del Título Quinto de los Delitos Contra el Desarrollo de las Personas Menores e Incapaces de la Sección Tercera. </w:t>
      </w:r>
    </w:p>
    <w:p w14:paraId="1A5EF0D0" w14:textId="77777777" w:rsidR="00F625ED" w:rsidRPr="00022E5F" w:rsidRDefault="00F625ED" w:rsidP="00F625ED">
      <w:pPr>
        <w:ind w:firstLine="709"/>
        <w:jc w:val="both"/>
        <w:rPr>
          <w:rFonts w:ascii="Abadi" w:hAnsi="Abadi"/>
          <w:bCs/>
          <w:sz w:val="21"/>
          <w:szCs w:val="21"/>
        </w:rPr>
      </w:pPr>
    </w:p>
    <w:p w14:paraId="010122D3" w14:textId="70576FB1" w:rsidR="00343F73" w:rsidRPr="00022E5F" w:rsidRDefault="00F625ED" w:rsidP="00F625ED">
      <w:pPr>
        <w:ind w:firstLine="709"/>
        <w:jc w:val="both"/>
        <w:rPr>
          <w:rFonts w:ascii="Abadi" w:hAnsi="Abadi"/>
          <w:bCs/>
          <w:sz w:val="21"/>
          <w:szCs w:val="21"/>
        </w:rPr>
      </w:pPr>
      <w:r w:rsidRPr="00022E5F">
        <w:rPr>
          <w:rFonts w:ascii="Abadi" w:hAnsi="Abadi"/>
          <w:bCs/>
          <w:sz w:val="21"/>
          <w:szCs w:val="21"/>
        </w:rPr>
        <w:t>Este delito se perseguirá por querella.</w:t>
      </w:r>
    </w:p>
    <w:p w14:paraId="6564D7DA" w14:textId="68B9BE74" w:rsidR="00032D7A" w:rsidRPr="00022E5F" w:rsidRDefault="00032D7A" w:rsidP="00F625ED">
      <w:pPr>
        <w:ind w:firstLine="709"/>
        <w:jc w:val="both"/>
        <w:rPr>
          <w:rFonts w:ascii="Abadi" w:hAnsi="Abadi"/>
          <w:bCs/>
          <w:sz w:val="21"/>
          <w:szCs w:val="21"/>
        </w:rPr>
      </w:pPr>
    </w:p>
    <w:p w14:paraId="63B9AC29" w14:textId="12F450C3" w:rsidR="0025635A" w:rsidRPr="00022E5F" w:rsidRDefault="0025635A" w:rsidP="0025635A">
      <w:pPr>
        <w:ind w:firstLine="709"/>
        <w:jc w:val="both"/>
        <w:rPr>
          <w:rFonts w:ascii="Abadi" w:hAnsi="Abadi"/>
          <w:bCs/>
          <w:sz w:val="21"/>
          <w:szCs w:val="21"/>
        </w:rPr>
      </w:pPr>
      <w:r w:rsidRPr="00022E5F">
        <w:rPr>
          <w:rFonts w:ascii="Abadi" w:hAnsi="Abadi"/>
          <w:bCs/>
          <w:sz w:val="21"/>
          <w:szCs w:val="21"/>
        </w:rPr>
        <w:t xml:space="preserve">El iniciante en la exposición de motivos refiere que nuestro Código Penal sanciona a quien difunda o ceda, por cualquier medio, imágenes, audios o grabaciones audiovisuales de contenido erótico o sexual, pero que no existe una sanción para la amenaza de realizar dichas conductas. </w:t>
      </w:r>
    </w:p>
    <w:p w14:paraId="41CAF619" w14:textId="77777777" w:rsidR="0025635A" w:rsidRPr="00022E5F" w:rsidRDefault="0025635A" w:rsidP="0025635A">
      <w:pPr>
        <w:ind w:firstLine="709"/>
        <w:jc w:val="both"/>
        <w:rPr>
          <w:rFonts w:ascii="Abadi" w:hAnsi="Abadi"/>
          <w:bCs/>
          <w:sz w:val="21"/>
          <w:szCs w:val="21"/>
        </w:rPr>
      </w:pPr>
    </w:p>
    <w:p w14:paraId="38CC5670" w14:textId="6DBFFC4D" w:rsidR="00032D7A" w:rsidRPr="00022E5F" w:rsidRDefault="0025635A" w:rsidP="0025635A">
      <w:pPr>
        <w:ind w:firstLine="709"/>
        <w:jc w:val="both"/>
        <w:rPr>
          <w:rFonts w:ascii="Abadi" w:hAnsi="Abadi"/>
          <w:bCs/>
          <w:sz w:val="21"/>
          <w:szCs w:val="21"/>
        </w:rPr>
      </w:pPr>
      <w:r w:rsidRPr="00022E5F">
        <w:rPr>
          <w:rFonts w:ascii="Abadi" w:hAnsi="Abadi"/>
          <w:bCs/>
          <w:sz w:val="21"/>
          <w:szCs w:val="21"/>
        </w:rPr>
        <w:t>En este contexto, podemos identificar los siguientes elementos del tipo penal:</w:t>
      </w:r>
    </w:p>
    <w:p w14:paraId="793F15F2" w14:textId="0439EE69" w:rsidR="00483925" w:rsidRPr="00022E5F" w:rsidRDefault="00483925" w:rsidP="0025635A">
      <w:pPr>
        <w:ind w:firstLine="709"/>
        <w:jc w:val="both"/>
        <w:rPr>
          <w:rFonts w:ascii="Abadi" w:hAnsi="Abadi"/>
          <w:bCs/>
          <w:sz w:val="21"/>
          <w:szCs w:val="21"/>
        </w:rPr>
      </w:pPr>
    </w:p>
    <w:p w14:paraId="3D7BF19C" w14:textId="2EAAEA1E" w:rsidR="00483925" w:rsidRPr="00022E5F" w:rsidRDefault="00483925" w:rsidP="00483925">
      <w:pPr>
        <w:pStyle w:val="Prrafodelista"/>
        <w:numPr>
          <w:ilvl w:val="0"/>
          <w:numId w:val="47"/>
        </w:numPr>
        <w:jc w:val="both"/>
        <w:rPr>
          <w:rFonts w:ascii="Abadi" w:hAnsi="Abadi"/>
          <w:b/>
          <w:sz w:val="21"/>
          <w:szCs w:val="21"/>
        </w:rPr>
      </w:pPr>
      <w:r w:rsidRPr="00022E5F">
        <w:rPr>
          <w:rFonts w:ascii="Abadi" w:hAnsi="Abadi"/>
          <w:b/>
          <w:sz w:val="21"/>
          <w:szCs w:val="21"/>
        </w:rPr>
        <w:t>Elementos objetivos.</w:t>
      </w:r>
    </w:p>
    <w:p w14:paraId="6DE456B0" w14:textId="6BDE9D50" w:rsidR="00483925" w:rsidRPr="00022E5F" w:rsidRDefault="00483925" w:rsidP="0025635A">
      <w:pPr>
        <w:ind w:firstLine="709"/>
        <w:jc w:val="both"/>
        <w:rPr>
          <w:rFonts w:ascii="Abadi" w:hAnsi="Abadi"/>
          <w:bCs/>
          <w:sz w:val="21"/>
          <w:szCs w:val="21"/>
        </w:rPr>
      </w:pPr>
    </w:p>
    <w:p w14:paraId="7AA45923" w14:textId="77777777"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a) </w:t>
      </w:r>
      <w:r w:rsidRPr="00022E5F">
        <w:rPr>
          <w:rFonts w:ascii="Abadi" w:hAnsi="Abadi"/>
          <w:bCs/>
          <w:sz w:val="21"/>
          <w:szCs w:val="21"/>
        </w:rPr>
        <w:tab/>
        <w:t>Conducta: amenazar. Por lo que se trata de un delito de acción.</w:t>
      </w:r>
    </w:p>
    <w:p w14:paraId="2F26EA38" w14:textId="77777777" w:rsidR="00483925" w:rsidRPr="00022E5F" w:rsidRDefault="00483925" w:rsidP="00483925">
      <w:pPr>
        <w:ind w:firstLine="709"/>
        <w:jc w:val="both"/>
        <w:rPr>
          <w:rFonts w:ascii="Abadi" w:hAnsi="Abadi"/>
          <w:bCs/>
          <w:sz w:val="21"/>
          <w:szCs w:val="21"/>
        </w:rPr>
      </w:pPr>
    </w:p>
    <w:p w14:paraId="0DFC9651" w14:textId="292297D1"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b) </w:t>
      </w:r>
      <w:r w:rsidRPr="00022E5F">
        <w:rPr>
          <w:rFonts w:ascii="Abadi" w:hAnsi="Abadi"/>
          <w:bCs/>
          <w:sz w:val="21"/>
          <w:szCs w:val="21"/>
        </w:rPr>
        <w:tab/>
        <w:t>Resultado: obligar a una persona dar, hacer o dejar de hacer, algo en su perjuicio o en el de un tercero. Por lo que es un delito de resultado.</w:t>
      </w:r>
    </w:p>
    <w:p w14:paraId="6CE7F86B" w14:textId="77777777" w:rsidR="00483925" w:rsidRPr="00022E5F" w:rsidRDefault="00483925" w:rsidP="00483925">
      <w:pPr>
        <w:ind w:firstLine="709"/>
        <w:jc w:val="both"/>
        <w:rPr>
          <w:rFonts w:ascii="Abadi" w:hAnsi="Abadi"/>
          <w:bCs/>
          <w:sz w:val="21"/>
          <w:szCs w:val="21"/>
        </w:rPr>
      </w:pPr>
    </w:p>
    <w:p w14:paraId="2E1F6BFB" w14:textId="02F43027"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c) </w:t>
      </w:r>
      <w:r w:rsidRPr="00022E5F">
        <w:rPr>
          <w:rFonts w:ascii="Abadi" w:hAnsi="Abadi"/>
          <w:bCs/>
          <w:sz w:val="21"/>
          <w:szCs w:val="21"/>
        </w:rPr>
        <w:tab/>
        <w:t>Sujeto activo: cualquier persona.</w:t>
      </w:r>
    </w:p>
    <w:p w14:paraId="10094022" w14:textId="77777777" w:rsidR="00483925" w:rsidRPr="00022E5F" w:rsidRDefault="00483925" w:rsidP="00483925">
      <w:pPr>
        <w:ind w:firstLine="709"/>
        <w:jc w:val="both"/>
        <w:rPr>
          <w:rFonts w:ascii="Abadi" w:hAnsi="Abadi"/>
          <w:bCs/>
          <w:sz w:val="21"/>
          <w:szCs w:val="21"/>
        </w:rPr>
      </w:pPr>
    </w:p>
    <w:p w14:paraId="067E4BC3" w14:textId="1A32202E"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d) </w:t>
      </w:r>
      <w:r w:rsidRPr="00022E5F">
        <w:rPr>
          <w:rFonts w:ascii="Abadi" w:hAnsi="Abadi"/>
          <w:bCs/>
          <w:sz w:val="21"/>
          <w:szCs w:val="21"/>
        </w:rPr>
        <w:tab/>
        <w:t>Bien jurídico tutelado: por su redacción, se advierte que los bienes jurídicos tutelados son la libertad, seguridad, tranquilad y el patrimonio de las personas.</w:t>
      </w:r>
    </w:p>
    <w:p w14:paraId="4084F2F9" w14:textId="77777777" w:rsidR="00483925" w:rsidRPr="00022E5F" w:rsidRDefault="00483925" w:rsidP="00483925">
      <w:pPr>
        <w:ind w:firstLine="709"/>
        <w:jc w:val="both"/>
        <w:rPr>
          <w:rFonts w:ascii="Abadi" w:hAnsi="Abadi"/>
          <w:bCs/>
          <w:sz w:val="21"/>
          <w:szCs w:val="21"/>
        </w:rPr>
      </w:pPr>
    </w:p>
    <w:p w14:paraId="362D2792" w14:textId="4DEE0D66"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e) </w:t>
      </w:r>
      <w:r w:rsidRPr="00022E5F">
        <w:rPr>
          <w:rFonts w:ascii="Abadi" w:hAnsi="Abadi"/>
          <w:bCs/>
          <w:sz w:val="21"/>
          <w:szCs w:val="21"/>
        </w:rPr>
        <w:tab/>
        <w:t>Sujeto pasivo: cualquier persona.</w:t>
      </w:r>
    </w:p>
    <w:p w14:paraId="4A0FAB00" w14:textId="77777777" w:rsidR="00483925" w:rsidRPr="00022E5F" w:rsidRDefault="00483925" w:rsidP="00483925">
      <w:pPr>
        <w:ind w:firstLine="709"/>
        <w:jc w:val="both"/>
        <w:rPr>
          <w:rFonts w:ascii="Abadi" w:hAnsi="Abadi"/>
          <w:bCs/>
          <w:sz w:val="21"/>
          <w:szCs w:val="21"/>
        </w:rPr>
      </w:pPr>
    </w:p>
    <w:p w14:paraId="7D53DA8F" w14:textId="476A0A08" w:rsidR="00483925" w:rsidRPr="00022E5F" w:rsidRDefault="00483925" w:rsidP="00483925">
      <w:pPr>
        <w:ind w:firstLine="709"/>
        <w:jc w:val="both"/>
        <w:rPr>
          <w:rFonts w:ascii="Abadi" w:hAnsi="Abadi"/>
          <w:bCs/>
          <w:sz w:val="21"/>
          <w:szCs w:val="21"/>
        </w:rPr>
      </w:pPr>
      <w:r w:rsidRPr="00022E5F">
        <w:rPr>
          <w:rFonts w:ascii="Abadi" w:hAnsi="Abadi"/>
          <w:bCs/>
          <w:sz w:val="21"/>
          <w:szCs w:val="21"/>
        </w:rPr>
        <w:t>f)</w:t>
      </w:r>
      <w:r w:rsidRPr="00022E5F">
        <w:rPr>
          <w:rFonts w:ascii="Abadi" w:hAnsi="Abadi"/>
          <w:bCs/>
          <w:sz w:val="21"/>
          <w:szCs w:val="21"/>
        </w:rPr>
        <w:tab/>
        <w:t>Objeto material: lo constituye la persona sobre la que se realiza la conducta.</w:t>
      </w:r>
    </w:p>
    <w:p w14:paraId="21E8154F" w14:textId="77777777" w:rsidR="00483925" w:rsidRPr="00022E5F" w:rsidRDefault="00483925" w:rsidP="00483925">
      <w:pPr>
        <w:ind w:firstLine="709"/>
        <w:jc w:val="both"/>
        <w:rPr>
          <w:rFonts w:ascii="Abadi" w:hAnsi="Abadi"/>
          <w:bCs/>
          <w:sz w:val="21"/>
          <w:szCs w:val="21"/>
        </w:rPr>
      </w:pPr>
    </w:p>
    <w:p w14:paraId="14F4ADF1" w14:textId="561FED86"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g) </w:t>
      </w:r>
      <w:r w:rsidRPr="00022E5F">
        <w:rPr>
          <w:rFonts w:ascii="Abadi" w:hAnsi="Abadi"/>
          <w:bCs/>
          <w:sz w:val="21"/>
          <w:szCs w:val="21"/>
        </w:rPr>
        <w:tab/>
        <w:t>Medios de comisión: las acciones de amenaza.</w:t>
      </w:r>
    </w:p>
    <w:p w14:paraId="3A66C12F" w14:textId="77777777" w:rsidR="00483925" w:rsidRPr="00022E5F" w:rsidRDefault="00483925" w:rsidP="00483925">
      <w:pPr>
        <w:ind w:firstLine="709"/>
        <w:jc w:val="both"/>
        <w:rPr>
          <w:rFonts w:ascii="Abadi" w:hAnsi="Abadi"/>
          <w:bCs/>
          <w:sz w:val="21"/>
          <w:szCs w:val="21"/>
        </w:rPr>
      </w:pPr>
    </w:p>
    <w:p w14:paraId="09C1B21F" w14:textId="5F863331"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h) </w:t>
      </w:r>
      <w:r w:rsidRPr="00022E5F">
        <w:rPr>
          <w:rFonts w:ascii="Abadi" w:hAnsi="Abadi"/>
          <w:bCs/>
          <w:sz w:val="21"/>
          <w:szCs w:val="21"/>
        </w:rPr>
        <w:tab/>
        <w:t xml:space="preserve">Circunstancias de lugar, tiempo, modo u ocasión: amenazar con difundir imágenes, audios o grabaciones audiovisuales de contenido erótico o sexual. Además, respecto de las agravantes contempladas, el ser cónyuge, o tener o haber tenido una relación sentimental, análoga, de confianza o amistad con la </w:t>
      </w:r>
      <w:r w:rsidRPr="00022E5F">
        <w:rPr>
          <w:rFonts w:ascii="Abadi" w:hAnsi="Abadi"/>
          <w:bCs/>
          <w:sz w:val="21"/>
          <w:szCs w:val="21"/>
        </w:rPr>
        <w:lastRenderedPageBreak/>
        <w:t>víctima; o que el sujeto pasivo sea menor de edad.</w:t>
      </w:r>
    </w:p>
    <w:p w14:paraId="0F62C7BC" w14:textId="77777777" w:rsidR="00483925" w:rsidRPr="00022E5F" w:rsidRDefault="00483925" w:rsidP="00483925">
      <w:pPr>
        <w:ind w:firstLine="709"/>
        <w:jc w:val="both"/>
        <w:rPr>
          <w:rFonts w:ascii="Abadi" w:hAnsi="Abadi"/>
          <w:bCs/>
          <w:sz w:val="21"/>
          <w:szCs w:val="21"/>
        </w:rPr>
      </w:pPr>
    </w:p>
    <w:p w14:paraId="66DB123F" w14:textId="77777777" w:rsidR="00483925" w:rsidRPr="00022E5F" w:rsidRDefault="00483925" w:rsidP="00483925">
      <w:pPr>
        <w:ind w:firstLine="709"/>
        <w:jc w:val="both"/>
        <w:rPr>
          <w:rFonts w:ascii="Abadi" w:hAnsi="Abadi"/>
          <w:b/>
          <w:sz w:val="21"/>
          <w:szCs w:val="21"/>
        </w:rPr>
      </w:pPr>
      <w:r w:rsidRPr="00022E5F">
        <w:rPr>
          <w:rFonts w:ascii="Abadi" w:hAnsi="Abadi"/>
          <w:b/>
          <w:sz w:val="21"/>
          <w:szCs w:val="21"/>
        </w:rPr>
        <w:t>•</w:t>
      </w:r>
      <w:r w:rsidRPr="00022E5F">
        <w:rPr>
          <w:rFonts w:ascii="Abadi" w:hAnsi="Abadi"/>
          <w:b/>
          <w:sz w:val="21"/>
          <w:szCs w:val="21"/>
        </w:rPr>
        <w:tab/>
        <w:t>Elementos subjetivos:</w:t>
      </w:r>
    </w:p>
    <w:p w14:paraId="0685295C" w14:textId="77777777" w:rsidR="00483925" w:rsidRPr="00022E5F" w:rsidRDefault="00483925" w:rsidP="00483925">
      <w:pPr>
        <w:ind w:firstLine="709"/>
        <w:jc w:val="both"/>
        <w:rPr>
          <w:rFonts w:ascii="Abadi" w:hAnsi="Abadi"/>
          <w:bCs/>
          <w:sz w:val="21"/>
          <w:szCs w:val="21"/>
        </w:rPr>
      </w:pPr>
    </w:p>
    <w:p w14:paraId="7D57E38F" w14:textId="5B9537A9"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a) </w:t>
      </w:r>
      <w:r w:rsidRPr="00022E5F">
        <w:rPr>
          <w:rFonts w:ascii="Abadi" w:hAnsi="Abadi"/>
          <w:bCs/>
          <w:sz w:val="21"/>
          <w:szCs w:val="21"/>
        </w:rPr>
        <w:tab/>
        <w:t>Dolo: La conducta deber ser intencional.</w:t>
      </w:r>
    </w:p>
    <w:p w14:paraId="69F9A457" w14:textId="77777777" w:rsidR="00483925" w:rsidRPr="00022E5F" w:rsidRDefault="00483925" w:rsidP="00483925">
      <w:pPr>
        <w:ind w:firstLine="709"/>
        <w:jc w:val="both"/>
        <w:rPr>
          <w:rFonts w:ascii="Abadi" w:hAnsi="Abadi"/>
          <w:bCs/>
          <w:sz w:val="21"/>
          <w:szCs w:val="21"/>
        </w:rPr>
      </w:pPr>
    </w:p>
    <w:p w14:paraId="5645FE2C" w14:textId="130DEE83"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b) </w:t>
      </w:r>
      <w:r w:rsidRPr="00022E5F">
        <w:rPr>
          <w:rFonts w:ascii="Abadi" w:hAnsi="Abadi"/>
          <w:bCs/>
          <w:sz w:val="21"/>
          <w:szCs w:val="21"/>
        </w:rPr>
        <w:tab/>
        <w:t>Culpa: No admite su realización culposa.</w:t>
      </w:r>
    </w:p>
    <w:p w14:paraId="1883C12E" w14:textId="1196ADEC" w:rsidR="00483925" w:rsidRPr="00022E5F" w:rsidRDefault="00483925" w:rsidP="00483925">
      <w:pPr>
        <w:ind w:firstLine="709"/>
        <w:jc w:val="both"/>
        <w:rPr>
          <w:rFonts w:ascii="Abadi" w:hAnsi="Abadi"/>
          <w:bCs/>
          <w:sz w:val="21"/>
          <w:szCs w:val="21"/>
        </w:rPr>
      </w:pPr>
    </w:p>
    <w:p w14:paraId="15D4EAF4" w14:textId="77777777" w:rsidR="00483925" w:rsidRPr="00022E5F" w:rsidRDefault="00483925" w:rsidP="00483925">
      <w:pPr>
        <w:ind w:firstLine="709"/>
        <w:jc w:val="both"/>
        <w:rPr>
          <w:rFonts w:ascii="Abadi" w:hAnsi="Abadi"/>
          <w:bCs/>
          <w:sz w:val="21"/>
          <w:szCs w:val="21"/>
        </w:rPr>
      </w:pPr>
      <w:r w:rsidRPr="00022E5F">
        <w:rPr>
          <w:rFonts w:ascii="Abadi" w:hAnsi="Abadi"/>
          <w:bCs/>
          <w:sz w:val="21"/>
          <w:szCs w:val="21"/>
        </w:rPr>
        <w:t xml:space="preserve">Por lo que es dable aseverar que este tipo penal pretende tutelar la libertad, seguridad, tranquilidad y el patrimonio de las personas. </w:t>
      </w:r>
    </w:p>
    <w:p w14:paraId="0710D301" w14:textId="77777777" w:rsidR="00483925" w:rsidRPr="00022E5F" w:rsidRDefault="00483925" w:rsidP="00483925">
      <w:pPr>
        <w:ind w:firstLine="709"/>
        <w:jc w:val="both"/>
        <w:rPr>
          <w:rFonts w:ascii="Abadi" w:hAnsi="Abadi"/>
          <w:bCs/>
          <w:sz w:val="21"/>
          <w:szCs w:val="21"/>
        </w:rPr>
      </w:pPr>
    </w:p>
    <w:p w14:paraId="5C9AF0A7" w14:textId="2B7B71EE" w:rsidR="00483925" w:rsidRPr="00022E5F" w:rsidRDefault="00483925" w:rsidP="00483925">
      <w:pPr>
        <w:ind w:firstLine="709"/>
        <w:jc w:val="both"/>
        <w:rPr>
          <w:rFonts w:ascii="Abadi" w:hAnsi="Abadi"/>
          <w:bCs/>
          <w:sz w:val="21"/>
          <w:szCs w:val="21"/>
        </w:rPr>
      </w:pPr>
      <w:r w:rsidRPr="00022E5F">
        <w:rPr>
          <w:rFonts w:ascii="Abadi" w:hAnsi="Abadi"/>
          <w:bCs/>
          <w:sz w:val="21"/>
          <w:szCs w:val="21"/>
        </w:rPr>
        <w:t>3.2 En este sentido, se observa que como bien lo admite el iniciante, su propuesta guarda similitudes con el delito de extorsión, como son los bienes jurídicos que tutelan, como ya se mencionó: la libertad, seguridad, tranquilad y el patrimonio de las personas.</w:t>
      </w:r>
    </w:p>
    <w:p w14:paraId="39CE8384" w14:textId="42982071" w:rsidR="00483925" w:rsidRPr="00022E5F" w:rsidRDefault="00483925" w:rsidP="00483925">
      <w:pPr>
        <w:ind w:firstLine="709"/>
        <w:jc w:val="both"/>
        <w:rPr>
          <w:rFonts w:ascii="Abadi" w:hAnsi="Abadi"/>
          <w:bCs/>
          <w:sz w:val="21"/>
          <w:szCs w:val="21"/>
        </w:rPr>
      </w:pPr>
    </w:p>
    <w:p w14:paraId="52DD9E68" w14:textId="1CC7433B" w:rsidR="006A04F6" w:rsidRPr="00022E5F" w:rsidRDefault="006A04F6" w:rsidP="006A04F6">
      <w:pPr>
        <w:ind w:firstLine="709"/>
        <w:jc w:val="both"/>
        <w:rPr>
          <w:rFonts w:ascii="Abadi" w:hAnsi="Abadi"/>
          <w:bCs/>
          <w:sz w:val="21"/>
          <w:szCs w:val="21"/>
        </w:rPr>
      </w:pPr>
      <w:r w:rsidRPr="00022E5F">
        <w:rPr>
          <w:rFonts w:ascii="Abadi" w:hAnsi="Abadi"/>
          <w:bCs/>
          <w:sz w:val="21"/>
          <w:szCs w:val="21"/>
        </w:rPr>
        <w:t xml:space="preserve">Luego entonces, se considera que no se logra la intención del proponente de tutelar la intimidad de las personas en específico su sexualidad, y es que al ser la acción del tipo penal las amenazas, no existe la certeza de que el sujeto activo tenga en su posesión las imágenes, audios o grabaciones audiovisuales de contenido erótico o sexual que amenaza con difundir. </w:t>
      </w:r>
    </w:p>
    <w:p w14:paraId="572FD064" w14:textId="77777777" w:rsidR="006A04F6" w:rsidRPr="00022E5F" w:rsidRDefault="006A04F6" w:rsidP="006A04F6">
      <w:pPr>
        <w:ind w:firstLine="709"/>
        <w:jc w:val="both"/>
        <w:rPr>
          <w:rFonts w:ascii="Abadi" w:hAnsi="Abadi"/>
          <w:bCs/>
          <w:sz w:val="21"/>
          <w:szCs w:val="21"/>
        </w:rPr>
      </w:pPr>
    </w:p>
    <w:p w14:paraId="61215F72" w14:textId="605A7C45" w:rsidR="00483925" w:rsidRPr="00022E5F" w:rsidRDefault="006A04F6" w:rsidP="006A04F6">
      <w:pPr>
        <w:ind w:firstLine="709"/>
        <w:jc w:val="both"/>
        <w:rPr>
          <w:rFonts w:ascii="Abadi" w:hAnsi="Abadi"/>
          <w:bCs/>
          <w:sz w:val="21"/>
          <w:szCs w:val="21"/>
        </w:rPr>
      </w:pPr>
      <w:r w:rsidRPr="00022E5F">
        <w:rPr>
          <w:rFonts w:ascii="Abadi" w:hAnsi="Abadi"/>
          <w:bCs/>
          <w:sz w:val="21"/>
          <w:szCs w:val="21"/>
        </w:rPr>
        <w:t>De ahí que se sugiera ponderar la necesidad de contemplar en el Código Penal del Estado de Guanajuato la incorporación de un tipo penal en los términos de la propuesta, ante la existencia del delito de extorsión:</w:t>
      </w:r>
    </w:p>
    <w:p w14:paraId="0A5E4B25" w14:textId="5E758961" w:rsidR="006A04F6" w:rsidRPr="00022E5F" w:rsidRDefault="006A04F6" w:rsidP="006A04F6">
      <w:pPr>
        <w:ind w:firstLine="709"/>
        <w:jc w:val="both"/>
        <w:rPr>
          <w:rFonts w:ascii="Abadi" w:hAnsi="Abadi"/>
          <w:bCs/>
          <w:sz w:val="21"/>
          <w:szCs w:val="21"/>
        </w:rPr>
      </w:pPr>
    </w:p>
    <w:p w14:paraId="1E721840" w14:textId="77777777" w:rsidR="006A04F6" w:rsidRPr="00022E5F" w:rsidRDefault="006A04F6" w:rsidP="006A04F6">
      <w:pPr>
        <w:ind w:firstLine="709"/>
        <w:jc w:val="both"/>
        <w:rPr>
          <w:rFonts w:ascii="Abadi" w:hAnsi="Abadi"/>
          <w:b/>
          <w:sz w:val="21"/>
          <w:szCs w:val="21"/>
        </w:rPr>
      </w:pPr>
      <w:r w:rsidRPr="00022E5F">
        <w:rPr>
          <w:rFonts w:ascii="Abadi" w:hAnsi="Abadi"/>
          <w:b/>
          <w:sz w:val="21"/>
          <w:szCs w:val="21"/>
        </w:rPr>
        <w:t xml:space="preserve">Extorsión </w:t>
      </w:r>
    </w:p>
    <w:p w14:paraId="43659449" w14:textId="77777777" w:rsidR="006A04F6" w:rsidRPr="00022E5F" w:rsidRDefault="006A04F6" w:rsidP="006A04F6">
      <w:pPr>
        <w:ind w:firstLine="709"/>
        <w:jc w:val="both"/>
        <w:rPr>
          <w:rFonts w:ascii="Abadi" w:hAnsi="Abadi"/>
          <w:b/>
          <w:sz w:val="21"/>
          <w:szCs w:val="21"/>
        </w:rPr>
      </w:pPr>
    </w:p>
    <w:p w14:paraId="5E243E41" w14:textId="2AF68D29" w:rsidR="006A04F6" w:rsidRPr="00022E5F" w:rsidRDefault="006A04F6" w:rsidP="006A04F6">
      <w:pPr>
        <w:ind w:firstLine="709"/>
        <w:jc w:val="both"/>
        <w:rPr>
          <w:rFonts w:ascii="Abadi" w:hAnsi="Abadi"/>
          <w:bCs/>
          <w:sz w:val="21"/>
          <w:szCs w:val="21"/>
        </w:rPr>
      </w:pPr>
      <w:r w:rsidRPr="00022E5F">
        <w:rPr>
          <w:rFonts w:ascii="Abadi" w:hAnsi="Abadi"/>
          <w:bCs/>
          <w:sz w:val="21"/>
          <w:szCs w:val="21"/>
        </w:rPr>
        <w:t>Artículo 213. A quien obtenga un provecho indebido obligando a otra persona por medio de la violencia a dar, hacer o dejar de hacer algo en su perjuicio o en el de tercero, se le aplicará de uno a diez años de prisión y de diez a cien días multa.</w:t>
      </w:r>
    </w:p>
    <w:p w14:paraId="4F92332A" w14:textId="36C1A0DC" w:rsidR="006A04F6" w:rsidRPr="00022E5F" w:rsidRDefault="006A04F6" w:rsidP="006A04F6">
      <w:pPr>
        <w:ind w:firstLine="709"/>
        <w:jc w:val="both"/>
        <w:rPr>
          <w:rFonts w:ascii="Abadi" w:hAnsi="Abadi"/>
          <w:bCs/>
          <w:sz w:val="21"/>
          <w:szCs w:val="21"/>
        </w:rPr>
      </w:pPr>
    </w:p>
    <w:p w14:paraId="640BD872" w14:textId="77777777" w:rsidR="006A04F6" w:rsidRPr="00022E5F" w:rsidRDefault="006A04F6" w:rsidP="006A04F6">
      <w:pPr>
        <w:ind w:firstLine="709"/>
        <w:jc w:val="both"/>
        <w:rPr>
          <w:rFonts w:ascii="Abadi" w:hAnsi="Abadi"/>
          <w:bCs/>
          <w:sz w:val="21"/>
          <w:szCs w:val="21"/>
        </w:rPr>
      </w:pPr>
      <w:r w:rsidRPr="00022E5F">
        <w:rPr>
          <w:rFonts w:ascii="Abadi" w:hAnsi="Abadi"/>
          <w:bCs/>
          <w:sz w:val="21"/>
          <w:szCs w:val="21"/>
        </w:rPr>
        <w:t xml:space="preserve">Delito en el cual la violencia equivale a la amenaza que se plantea en la iniciativa, y el resultado que se busca en ambos es el obtener del sujeto pasivo un lucro o beneficio -el dar-, o que haga o deje de hacer algo en su perjuicio o en el de un </w:t>
      </w:r>
      <w:r w:rsidRPr="00022E5F">
        <w:rPr>
          <w:rFonts w:ascii="Abadi" w:hAnsi="Abadi"/>
          <w:bCs/>
          <w:sz w:val="21"/>
          <w:szCs w:val="21"/>
        </w:rPr>
        <w:t xml:space="preserve">tercero por lo que la </w:t>
      </w:r>
      <w:r w:rsidRPr="00022E5F">
        <w:rPr>
          <w:rFonts w:ascii="Abadi" w:hAnsi="Abadi"/>
          <w:bCs/>
          <w:i/>
          <w:iCs/>
          <w:sz w:val="21"/>
          <w:szCs w:val="21"/>
        </w:rPr>
        <w:t>ratio legis</w:t>
      </w:r>
      <w:r w:rsidRPr="00022E5F">
        <w:rPr>
          <w:rFonts w:ascii="Abadi" w:hAnsi="Abadi"/>
          <w:bCs/>
          <w:sz w:val="21"/>
          <w:szCs w:val="21"/>
        </w:rPr>
        <w:t xml:space="preserve"> de ambos delitos se estima similar. </w:t>
      </w:r>
    </w:p>
    <w:p w14:paraId="5A39065B" w14:textId="77777777" w:rsidR="006A04F6" w:rsidRPr="00022E5F" w:rsidRDefault="006A04F6" w:rsidP="006A04F6">
      <w:pPr>
        <w:ind w:firstLine="709"/>
        <w:jc w:val="both"/>
        <w:rPr>
          <w:rFonts w:ascii="Abadi" w:hAnsi="Abadi"/>
          <w:bCs/>
          <w:sz w:val="21"/>
          <w:szCs w:val="21"/>
        </w:rPr>
      </w:pPr>
    </w:p>
    <w:p w14:paraId="357B87D9" w14:textId="670F8A49" w:rsidR="006A04F6" w:rsidRPr="00022E5F" w:rsidRDefault="006A04F6" w:rsidP="006A04F6">
      <w:pPr>
        <w:ind w:firstLine="709"/>
        <w:jc w:val="both"/>
        <w:rPr>
          <w:rFonts w:ascii="Abadi" w:hAnsi="Abadi"/>
          <w:bCs/>
          <w:sz w:val="21"/>
          <w:szCs w:val="21"/>
        </w:rPr>
      </w:pPr>
      <w:r w:rsidRPr="00022E5F">
        <w:rPr>
          <w:rFonts w:ascii="Abadi" w:hAnsi="Abadi"/>
          <w:bCs/>
          <w:sz w:val="21"/>
          <w:szCs w:val="21"/>
        </w:rPr>
        <w:t xml:space="preserve">De igual manera, se observa que la penalidad establecida en el delito de extorsión es de uno a diez años de prisión, en tanto que la propuesta por el iniciante es de uno a tres años de prisión. Por lo que se considera que el tipo penal actualmente contemplado es más severo respecto de este tipo de acciones. </w:t>
      </w:r>
    </w:p>
    <w:p w14:paraId="3DCC70C8" w14:textId="77777777" w:rsidR="006A04F6" w:rsidRPr="00022E5F" w:rsidRDefault="006A04F6" w:rsidP="006A04F6">
      <w:pPr>
        <w:ind w:firstLine="709"/>
        <w:jc w:val="both"/>
        <w:rPr>
          <w:rFonts w:ascii="Abadi" w:hAnsi="Abadi"/>
          <w:bCs/>
          <w:sz w:val="21"/>
          <w:szCs w:val="21"/>
        </w:rPr>
      </w:pPr>
    </w:p>
    <w:p w14:paraId="5F176207" w14:textId="355FF87C" w:rsidR="006A04F6" w:rsidRPr="00022E5F" w:rsidRDefault="006A04F6" w:rsidP="006A04F6">
      <w:pPr>
        <w:ind w:firstLine="709"/>
        <w:jc w:val="both"/>
        <w:rPr>
          <w:rFonts w:ascii="Abadi" w:hAnsi="Abadi"/>
          <w:bCs/>
          <w:sz w:val="21"/>
          <w:szCs w:val="21"/>
        </w:rPr>
      </w:pPr>
      <w:r w:rsidRPr="00022E5F">
        <w:rPr>
          <w:rFonts w:ascii="Abadi" w:hAnsi="Abadi"/>
          <w:bCs/>
          <w:sz w:val="21"/>
          <w:szCs w:val="21"/>
        </w:rPr>
        <w:t xml:space="preserve">3.4 En este sentido, se coincide con la intención del iniciante; no obstante, se observa que la misma no se logra con la propuesta contenida en la iniciativa y que dicha propuesta, se puede considerar que ya se encuentra contemplada en el tipo penal contenido en el artículo 213 relativo a la extorsión y que este, además de tutelar el bien jurídico patrimonio, también tutela la libertad, seguridad y tranquilidad de las personas. </w:t>
      </w:r>
    </w:p>
    <w:p w14:paraId="548CB747" w14:textId="77777777" w:rsidR="006A04F6" w:rsidRPr="00022E5F" w:rsidRDefault="006A04F6" w:rsidP="006A04F6">
      <w:pPr>
        <w:ind w:firstLine="709"/>
        <w:jc w:val="both"/>
        <w:rPr>
          <w:rFonts w:ascii="Abadi" w:hAnsi="Abadi"/>
          <w:bCs/>
          <w:sz w:val="21"/>
          <w:szCs w:val="21"/>
        </w:rPr>
      </w:pPr>
    </w:p>
    <w:p w14:paraId="3D44E027" w14:textId="58B5CA37" w:rsidR="006A04F6" w:rsidRPr="00022E5F" w:rsidRDefault="006A04F6" w:rsidP="006A04F6">
      <w:pPr>
        <w:ind w:firstLine="709"/>
        <w:jc w:val="both"/>
        <w:rPr>
          <w:rFonts w:ascii="Abadi" w:hAnsi="Abadi"/>
          <w:bCs/>
          <w:sz w:val="21"/>
          <w:szCs w:val="21"/>
        </w:rPr>
      </w:pPr>
      <w:r w:rsidRPr="00022E5F">
        <w:rPr>
          <w:rFonts w:ascii="Abadi" w:hAnsi="Abadi"/>
          <w:bCs/>
          <w:sz w:val="21"/>
          <w:szCs w:val="21"/>
        </w:rPr>
        <w:t>3.5 Ahora bien, si reflexionamos acerca de la finalidad expresada en la exposición de motivos, podemos establecer que lo que busca la iniciativa es castigar la acción relativa a la amenaza realizada por el sujeto activo contra el pasivo, de difundir por cualquier medio, imágenes, audios o grabaciones audiovisuales de contenido erótico o sexual; por lo que se estima que, en ese sentido, su intención tiene mayor afinidad con el delito de amenazas contemplado en nuestro Código Penal.</w:t>
      </w:r>
    </w:p>
    <w:p w14:paraId="511B952B" w14:textId="2A366FC2" w:rsidR="006A04F6" w:rsidRPr="00022E5F" w:rsidRDefault="006A04F6" w:rsidP="006A04F6">
      <w:pPr>
        <w:ind w:firstLine="709"/>
        <w:jc w:val="both"/>
        <w:rPr>
          <w:rFonts w:ascii="Abadi" w:hAnsi="Abadi"/>
          <w:bCs/>
          <w:sz w:val="21"/>
          <w:szCs w:val="21"/>
        </w:rPr>
      </w:pPr>
    </w:p>
    <w:p w14:paraId="056A36DA" w14:textId="17194F43" w:rsidR="006A04F6" w:rsidRPr="00022E5F" w:rsidRDefault="00CA3A29" w:rsidP="006A04F6">
      <w:pPr>
        <w:ind w:firstLine="709"/>
        <w:jc w:val="both"/>
        <w:rPr>
          <w:rFonts w:ascii="Abadi" w:hAnsi="Abadi"/>
          <w:bCs/>
          <w:sz w:val="21"/>
          <w:szCs w:val="21"/>
        </w:rPr>
      </w:pPr>
      <w:r w:rsidRPr="00022E5F">
        <w:rPr>
          <w:rFonts w:ascii="Abadi" w:hAnsi="Abadi"/>
          <w:bCs/>
          <w:sz w:val="21"/>
          <w:szCs w:val="21"/>
        </w:rPr>
        <w:t>Artículo 176. A quien intimide a otro con causarle daño en su persona o sus bienes jurídicos o en los de un tercero con quien se encuentre ligado por vínculos familiares, matrimonio, concubinato o estrecha amistad, se le aplicará de seis meses a dos años de prisión y de cinco a veinte días multa.</w:t>
      </w:r>
    </w:p>
    <w:p w14:paraId="41028CFD" w14:textId="19E7A2F9" w:rsidR="00CA3A29" w:rsidRPr="00022E5F" w:rsidRDefault="00CA3A29" w:rsidP="006A04F6">
      <w:pPr>
        <w:ind w:firstLine="709"/>
        <w:jc w:val="both"/>
        <w:rPr>
          <w:rFonts w:ascii="Abadi" w:hAnsi="Abadi"/>
          <w:bCs/>
          <w:sz w:val="21"/>
          <w:szCs w:val="21"/>
        </w:rPr>
      </w:pPr>
    </w:p>
    <w:p w14:paraId="6CDAC380" w14:textId="7FF89A02" w:rsidR="0037559D" w:rsidRPr="00022E5F" w:rsidRDefault="0037559D" w:rsidP="0037559D">
      <w:pPr>
        <w:ind w:firstLine="709"/>
        <w:jc w:val="both"/>
        <w:rPr>
          <w:rFonts w:ascii="Abadi" w:hAnsi="Abadi"/>
          <w:bCs/>
          <w:sz w:val="21"/>
          <w:szCs w:val="21"/>
        </w:rPr>
      </w:pPr>
      <w:r w:rsidRPr="00022E5F">
        <w:rPr>
          <w:rFonts w:ascii="Abadi" w:hAnsi="Abadi"/>
          <w:bCs/>
          <w:sz w:val="21"/>
          <w:szCs w:val="21"/>
        </w:rPr>
        <w:t xml:space="preserve">Este delito se perseguirá por querella. </w:t>
      </w:r>
    </w:p>
    <w:p w14:paraId="7F3935EF" w14:textId="77777777" w:rsidR="0037559D" w:rsidRPr="00022E5F" w:rsidRDefault="0037559D" w:rsidP="0037559D">
      <w:pPr>
        <w:ind w:firstLine="709"/>
        <w:jc w:val="both"/>
        <w:rPr>
          <w:rFonts w:ascii="Abadi" w:hAnsi="Abadi"/>
          <w:bCs/>
          <w:sz w:val="21"/>
          <w:szCs w:val="21"/>
        </w:rPr>
      </w:pPr>
    </w:p>
    <w:p w14:paraId="1F8B046E" w14:textId="77777777" w:rsidR="0037559D" w:rsidRPr="00022E5F" w:rsidRDefault="0037559D" w:rsidP="0037559D">
      <w:pPr>
        <w:ind w:firstLine="709"/>
        <w:jc w:val="both"/>
        <w:rPr>
          <w:rFonts w:ascii="Abadi" w:hAnsi="Abadi"/>
          <w:bCs/>
          <w:sz w:val="21"/>
          <w:szCs w:val="21"/>
        </w:rPr>
      </w:pPr>
      <w:r w:rsidRPr="00022E5F">
        <w:rPr>
          <w:rFonts w:ascii="Abadi" w:hAnsi="Abadi"/>
          <w:bCs/>
          <w:sz w:val="21"/>
          <w:szCs w:val="21"/>
        </w:rPr>
        <w:t xml:space="preserve">Es así, que se considera que la acción que busca castigarse es la de amenazar, independientemente de sí se consigue el fin contenido en la redacción de la propuesta, que es el obligar a una persona a dar, hacer o dejar de hacer, algo en su perjuicio o en el de un tercero. </w:t>
      </w:r>
    </w:p>
    <w:p w14:paraId="65CFE8CE" w14:textId="77777777" w:rsidR="0037559D" w:rsidRPr="00022E5F" w:rsidRDefault="0037559D" w:rsidP="0037559D">
      <w:pPr>
        <w:ind w:firstLine="709"/>
        <w:jc w:val="both"/>
        <w:rPr>
          <w:rFonts w:ascii="Abadi" w:hAnsi="Abadi"/>
          <w:bCs/>
          <w:sz w:val="21"/>
          <w:szCs w:val="21"/>
        </w:rPr>
      </w:pPr>
    </w:p>
    <w:p w14:paraId="3335BE69" w14:textId="015036D2" w:rsidR="0037559D" w:rsidRPr="00022E5F" w:rsidRDefault="0037559D" w:rsidP="0037559D">
      <w:pPr>
        <w:ind w:firstLine="709"/>
        <w:jc w:val="both"/>
        <w:rPr>
          <w:rFonts w:ascii="Abadi" w:hAnsi="Abadi"/>
          <w:bCs/>
          <w:sz w:val="21"/>
          <w:szCs w:val="21"/>
        </w:rPr>
      </w:pPr>
      <w:r w:rsidRPr="00022E5F">
        <w:rPr>
          <w:rFonts w:ascii="Abadi" w:hAnsi="Abadi"/>
          <w:bCs/>
          <w:sz w:val="21"/>
          <w:szCs w:val="21"/>
        </w:rPr>
        <w:t xml:space="preserve">Luego entonces, se estima que se podría ponderar la pertinencia de incidir en el tipo penal de amenazas, mediante la posibilidad de incluir una agravante para quien realice la conducta de amenazar con difundir imágenes, audios o grabaciones audiovisuales de contenido erótico o sexual y por ello, reciba una pena mayor. Con ello, desde nuestra perspectiva, se alcanzaría la intención del iniciante, a través de la tutela de los bienes jurídicos de libertad y seguridad de las personas. </w:t>
      </w:r>
    </w:p>
    <w:p w14:paraId="1281751A" w14:textId="77777777" w:rsidR="0037559D" w:rsidRPr="00022E5F" w:rsidRDefault="0037559D" w:rsidP="0037559D">
      <w:pPr>
        <w:ind w:firstLine="709"/>
        <w:jc w:val="both"/>
        <w:rPr>
          <w:rFonts w:ascii="Abadi" w:hAnsi="Abadi"/>
          <w:bCs/>
          <w:sz w:val="21"/>
          <w:szCs w:val="21"/>
        </w:rPr>
      </w:pPr>
    </w:p>
    <w:p w14:paraId="2FD6A2CE" w14:textId="7D53CA36" w:rsidR="0037559D" w:rsidRPr="00022E5F" w:rsidRDefault="0037559D" w:rsidP="0037559D">
      <w:pPr>
        <w:ind w:firstLine="709"/>
        <w:jc w:val="both"/>
        <w:rPr>
          <w:rFonts w:ascii="Abadi" w:hAnsi="Abadi"/>
          <w:bCs/>
          <w:sz w:val="21"/>
          <w:szCs w:val="21"/>
        </w:rPr>
      </w:pPr>
      <w:r w:rsidRPr="00022E5F">
        <w:rPr>
          <w:rFonts w:ascii="Abadi" w:hAnsi="Abadi"/>
          <w:bCs/>
          <w:sz w:val="21"/>
          <w:szCs w:val="21"/>
        </w:rPr>
        <w:t xml:space="preserve">Por su parte, la Fiscalía General del Estado señala lo siguiente: </w:t>
      </w:r>
    </w:p>
    <w:p w14:paraId="5081D9BA" w14:textId="77777777" w:rsidR="0037559D" w:rsidRPr="00022E5F" w:rsidRDefault="0037559D" w:rsidP="0037559D">
      <w:pPr>
        <w:ind w:firstLine="709"/>
        <w:jc w:val="both"/>
        <w:rPr>
          <w:rFonts w:ascii="Abadi" w:hAnsi="Abadi"/>
          <w:bCs/>
          <w:sz w:val="21"/>
          <w:szCs w:val="21"/>
        </w:rPr>
      </w:pPr>
    </w:p>
    <w:p w14:paraId="58307873" w14:textId="0B7632A7" w:rsidR="0037559D" w:rsidRPr="00022E5F" w:rsidRDefault="0037559D" w:rsidP="0037559D">
      <w:pPr>
        <w:ind w:firstLine="709"/>
        <w:jc w:val="both"/>
        <w:rPr>
          <w:rFonts w:ascii="Abadi" w:hAnsi="Abadi"/>
          <w:bCs/>
          <w:sz w:val="21"/>
          <w:szCs w:val="21"/>
        </w:rPr>
      </w:pPr>
      <w:r w:rsidRPr="00022E5F">
        <w:rPr>
          <w:rFonts w:ascii="Abadi" w:hAnsi="Abadi"/>
          <w:bCs/>
          <w:sz w:val="21"/>
          <w:szCs w:val="21"/>
        </w:rPr>
        <w:t>I. ANTECEDENTE.</w:t>
      </w:r>
    </w:p>
    <w:p w14:paraId="019F8020" w14:textId="77777777" w:rsidR="0037559D" w:rsidRPr="00022E5F" w:rsidRDefault="0037559D" w:rsidP="0037559D">
      <w:pPr>
        <w:ind w:firstLine="709"/>
        <w:jc w:val="both"/>
        <w:rPr>
          <w:rFonts w:ascii="Abadi" w:hAnsi="Abadi"/>
          <w:bCs/>
          <w:sz w:val="21"/>
          <w:szCs w:val="21"/>
        </w:rPr>
      </w:pPr>
    </w:p>
    <w:p w14:paraId="5689B5C8" w14:textId="208AA317" w:rsidR="0037559D" w:rsidRPr="00022E5F" w:rsidRDefault="0037559D" w:rsidP="0037559D">
      <w:pPr>
        <w:ind w:firstLine="709"/>
        <w:jc w:val="both"/>
        <w:rPr>
          <w:rFonts w:ascii="Abadi" w:hAnsi="Abadi"/>
          <w:bCs/>
          <w:sz w:val="21"/>
          <w:szCs w:val="21"/>
        </w:rPr>
      </w:pPr>
      <w:r w:rsidRPr="00022E5F">
        <w:rPr>
          <w:rFonts w:ascii="Abadi" w:hAnsi="Abadi"/>
          <w:bCs/>
          <w:sz w:val="21"/>
          <w:szCs w:val="21"/>
        </w:rPr>
        <w:t>La Comisión de Justicia de la Sexagésima Cuarta Legislatura del Congreso del Estado, remitió a esta Fiscalía General del Estado, el oficio número 6055, Exp. 9. O., a través del cual se compartió la Iniciativa a efecto de adicionar un artículo 1.87-e recorriéndose los subsecuentes al Capítulo VI del Título Tercero de los Delitos contra la Libertad Sexual al Código Penal del Estado de Guanajuato (CPEG), suscrita por el Diputado Isidoro Bazaldúa Lugo, integrante del GPPRD, a efecto de emitir opinión sobre dicho instrumento legislativo.</w:t>
      </w:r>
    </w:p>
    <w:p w14:paraId="12F5839E" w14:textId="77777777" w:rsidR="0037559D" w:rsidRPr="00022E5F" w:rsidRDefault="0037559D" w:rsidP="0037559D">
      <w:pPr>
        <w:ind w:firstLine="709"/>
        <w:jc w:val="both"/>
        <w:rPr>
          <w:rFonts w:ascii="Abadi" w:hAnsi="Abadi"/>
          <w:bCs/>
          <w:sz w:val="21"/>
          <w:szCs w:val="21"/>
        </w:rPr>
      </w:pPr>
    </w:p>
    <w:p w14:paraId="6663F4DC" w14:textId="6FC70EBA" w:rsidR="00CA3A29" w:rsidRPr="00022E5F" w:rsidRDefault="0037559D" w:rsidP="0037559D">
      <w:pPr>
        <w:ind w:firstLine="709"/>
        <w:jc w:val="both"/>
        <w:rPr>
          <w:rFonts w:ascii="Abadi" w:hAnsi="Abadi"/>
          <w:bCs/>
          <w:sz w:val="21"/>
          <w:szCs w:val="21"/>
        </w:rPr>
      </w:pPr>
      <w:r w:rsidRPr="00022E5F">
        <w:rPr>
          <w:rFonts w:ascii="Abadi" w:hAnsi="Abadi"/>
          <w:bCs/>
          <w:sz w:val="21"/>
          <w:szCs w:val="21"/>
        </w:rPr>
        <w:t>La propuesta se circunscribe a lo siguiente:</w:t>
      </w:r>
    </w:p>
    <w:p w14:paraId="428CD69A" w14:textId="3011B47A" w:rsidR="0037559D" w:rsidRPr="00022E5F" w:rsidRDefault="0037559D" w:rsidP="0037559D">
      <w:pPr>
        <w:ind w:firstLine="709"/>
        <w:jc w:val="both"/>
        <w:rPr>
          <w:rFonts w:ascii="Abadi" w:hAnsi="Abadi"/>
          <w:bCs/>
          <w:sz w:val="21"/>
          <w:szCs w:val="21"/>
        </w:rPr>
      </w:pPr>
    </w:p>
    <w:p w14:paraId="1EB07A9A" w14:textId="77777777" w:rsidR="00F16903" w:rsidRPr="00022E5F" w:rsidRDefault="00F16903" w:rsidP="00F16903">
      <w:pPr>
        <w:ind w:firstLine="709"/>
        <w:jc w:val="both"/>
        <w:rPr>
          <w:rFonts w:ascii="Abadi" w:hAnsi="Abadi"/>
          <w:bCs/>
          <w:sz w:val="21"/>
          <w:szCs w:val="21"/>
        </w:rPr>
      </w:pPr>
      <w:r w:rsidRPr="00022E5F">
        <w:rPr>
          <w:rFonts w:ascii="Abadi" w:hAnsi="Abadi"/>
          <w:bCs/>
          <w:sz w:val="21"/>
          <w:szCs w:val="21"/>
        </w:rPr>
        <w:t xml:space="preserve">«Artículo 1.87-e. A quien, a través de la amenaza, de difundir por cualquier medio, Imágenes, audios o grabaciones audiovisuales de contenido erótico o sexual, obligue a una persona a dar, hacer o dejar de hacer, algo en su perjuicio o en el de un tercero, se le sancionará de uno a tres años de prisión y de diez a treinta días multa. </w:t>
      </w:r>
    </w:p>
    <w:p w14:paraId="00A616EF" w14:textId="77777777" w:rsidR="00F16903" w:rsidRPr="00022E5F" w:rsidRDefault="00F16903" w:rsidP="00F16903">
      <w:pPr>
        <w:ind w:firstLine="709"/>
        <w:jc w:val="both"/>
        <w:rPr>
          <w:rFonts w:ascii="Abadi" w:hAnsi="Abadi"/>
          <w:bCs/>
          <w:sz w:val="21"/>
          <w:szCs w:val="21"/>
        </w:rPr>
      </w:pPr>
    </w:p>
    <w:p w14:paraId="735C2841" w14:textId="3BA1E260" w:rsidR="00F16903" w:rsidRPr="00022E5F" w:rsidRDefault="00F16903" w:rsidP="00F16903">
      <w:pPr>
        <w:ind w:firstLine="709"/>
        <w:jc w:val="both"/>
        <w:rPr>
          <w:rFonts w:ascii="Abadi" w:hAnsi="Abadi"/>
          <w:bCs/>
          <w:sz w:val="21"/>
          <w:szCs w:val="21"/>
        </w:rPr>
      </w:pPr>
      <w:r w:rsidRPr="00022E5F">
        <w:rPr>
          <w:rFonts w:ascii="Abadi" w:hAnsi="Abadi"/>
          <w:bCs/>
          <w:sz w:val="21"/>
          <w:szCs w:val="21"/>
        </w:rPr>
        <w:t xml:space="preserve">Cuando el sujeto activo sea cónyuge, tenga o haya tenido una relación sentimental análoga, de confianza o amistad con la víctima, se aumentará hasta la mitad de la punibilidad prevista para este delito. </w:t>
      </w:r>
    </w:p>
    <w:p w14:paraId="748D2945" w14:textId="77777777" w:rsidR="00F16903" w:rsidRPr="00022E5F" w:rsidRDefault="00F16903" w:rsidP="00F16903">
      <w:pPr>
        <w:ind w:firstLine="709"/>
        <w:jc w:val="both"/>
        <w:rPr>
          <w:rFonts w:ascii="Abadi" w:hAnsi="Abadi"/>
          <w:bCs/>
          <w:sz w:val="21"/>
          <w:szCs w:val="21"/>
        </w:rPr>
      </w:pPr>
    </w:p>
    <w:p w14:paraId="31813C4D" w14:textId="66752198" w:rsidR="00F16903" w:rsidRPr="00022E5F" w:rsidRDefault="00F16903" w:rsidP="00F16903">
      <w:pPr>
        <w:ind w:firstLine="709"/>
        <w:jc w:val="both"/>
        <w:rPr>
          <w:rFonts w:ascii="Abadi" w:hAnsi="Abadi"/>
          <w:bCs/>
          <w:sz w:val="21"/>
          <w:szCs w:val="21"/>
        </w:rPr>
      </w:pPr>
      <w:r w:rsidRPr="00022E5F">
        <w:rPr>
          <w:rFonts w:ascii="Abadi" w:hAnsi="Abadi"/>
          <w:bCs/>
          <w:sz w:val="21"/>
          <w:szCs w:val="21"/>
        </w:rPr>
        <w:t xml:space="preserve">Cuando la víctima sea una persona menor de edad o incapaz, se estará a lo dispuesto en el artículo 236 del Título Quinto de los Delitos Contra el Desarrollo de las Personas Menores e Incapaces, de la Sección Tercera. </w:t>
      </w:r>
    </w:p>
    <w:p w14:paraId="3696A2DB" w14:textId="77777777" w:rsidR="00F16903" w:rsidRPr="00022E5F" w:rsidRDefault="00F16903" w:rsidP="00F16903">
      <w:pPr>
        <w:ind w:firstLine="709"/>
        <w:jc w:val="both"/>
        <w:rPr>
          <w:rFonts w:ascii="Abadi" w:hAnsi="Abadi"/>
          <w:bCs/>
          <w:sz w:val="21"/>
          <w:szCs w:val="21"/>
        </w:rPr>
      </w:pPr>
    </w:p>
    <w:p w14:paraId="324580B1" w14:textId="4BF26ED8" w:rsidR="0037559D" w:rsidRPr="00022E5F" w:rsidRDefault="00F16903" w:rsidP="00F16903">
      <w:pPr>
        <w:ind w:firstLine="709"/>
        <w:jc w:val="both"/>
        <w:rPr>
          <w:rFonts w:ascii="Abadi" w:hAnsi="Abadi"/>
          <w:bCs/>
          <w:sz w:val="21"/>
          <w:szCs w:val="21"/>
        </w:rPr>
      </w:pPr>
      <w:r w:rsidRPr="00022E5F">
        <w:rPr>
          <w:rFonts w:ascii="Abadi" w:hAnsi="Abadi"/>
          <w:bCs/>
          <w:sz w:val="21"/>
          <w:szCs w:val="21"/>
        </w:rPr>
        <w:t>Este delito se perseguirá por querella».</w:t>
      </w:r>
    </w:p>
    <w:p w14:paraId="2E9332A8" w14:textId="600B16DE" w:rsidR="00F16903" w:rsidRPr="00022E5F" w:rsidRDefault="00F16903" w:rsidP="00F16903">
      <w:pPr>
        <w:ind w:firstLine="709"/>
        <w:jc w:val="both"/>
        <w:rPr>
          <w:rFonts w:ascii="Abadi" w:hAnsi="Abadi"/>
          <w:bCs/>
          <w:sz w:val="21"/>
          <w:szCs w:val="21"/>
        </w:rPr>
      </w:pPr>
    </w:p>
    <w:p w14:paraId="24793990" w14:textId="044AB58B" w:rsidR="00F16903" w:rsidRPr="00022E5F" w:rsidRDefault="00F16903" w:rsidP="00F16903">
      <w:pPr>
        <w:ind w:firstLine="709"/>
        <w:jc w:val="both"/>
        <w:rPr>
          <w:rFonts w:ascii="Abadi" w:hAnsi="Abadi"/>
          <w:bCs/>
          <w:sz w:val="21"/>
          <w:szCs w:val="21"/>
        </w:rPr>
      </w:pPr>
      <w:r w:rsidRPr="00022E5F">
        <w:rPr>
          <w:rFonts w:ascii="Abadi" w:hAnsi="Abadi"/>
          <w:bCs/>
          <w:sz w:val="21"/>
          <w:szCs w:val="21"/>
        </w:rPr>
        <w:t>En tal orden de ideas, en relación a la finalidad de lo planteado en la propuesta de adición, resulta oportuno reconocer el interés y compromiso del Iniciante en el tema en comento. Ahora bien, con independencia de lo anterior, a continuación, se exponen las consideraciones respectivas, desde el ámbito de competencia de esta Fiscalía General.</w:t>
      </w:r>
    </w:p>
    <w:p w14:paraId="41234E5E" w14:textId="028240D2" w:rsidR="00F16903" w:rsidRPr="00022E5F" w:rsidRDefault="00F16903" w:rsidP="00F16903">
      <w:pPr>
        <w:ind w:firstLine="709"/>
        <w:jc w:val="both"/>
        <w:rPr>
          <w:rFonts w:ascii="Abadi" w:hAnsi="Abadi"/>
          <w:bCs/>
          <w:sz w:val="21"/>
          <w:szCs w:val="21"/>
        </w:rPr>
      </w:pPr>
    </w:p>
    <w:p w14:paraId="65393FDB" w14:textId="4B79083E" w:rsidR="00F16903" w:rsidRPr="00022E5F" w:rsidRDefault="00F16903" w:rsidP="00F16903">
      <w:pPr>
        <w:ind w:firstLine="709"/>
        <w:rPr>
          <w:rFonts w:ascii="Abadi" w:hAnsi="Abadi"/>
          <w:bCs/>
          <w:sz w:val="21"/>
          <w:szCs w:val="21"/>
        </w:rPr>
      </w:pPr>
      <w:r w:rsidRPr="00022E5F">
        <w:rPr>
          <w:rFonts w:ascii="Abadi" w:hAnsi="Abadi"/>
          <w:bCs/>
          <w:sz w:val="21"/>
          <w:szCs w:val="21"/>
        </w:rPr>
        <w:t>11. OBSERVACIONES PRINCIPALES.</w:t>
      </w:r>
    </w:p>
    <w:p w14:paraId="33D53B81" w14:textId="77777777" w:rsidR="00F16903" w:rsidRPr="00022E5F" w:rsidRDefault="00F16903" w:rsidP="00F16903">
      <w:pPr>
        <w:ind w:firstLine="709"/>
        <w:jc w:val="both"/>
        <w:rPr>
          <w:rFonts w:ascii="Abadi" w:hAnsi="Abadi"/>
          <w:bCs/>
          <w:sz w:val="21"/>
          <w:szCs w:val="21"/>
        </w:rPr>
      </w:pPr>
    </w:p>
    <w:p w14:paraId="59FD7581" w14:textId="7D3E10B4" w:rsidR="00F16903" w:rsidRPr="00022E5F" w:rsidRDefault="00F16903" w:rsidP="00F16903">
      <w:pPr>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PRINCIPIO DE SEGURIDAD JURÍDICA (ARMONIZACIÓN ENTRE LO ARGUMENTADO EN EXPOSICIÓN DE MOTIVOS Y PROPUESTA CONCRETA DE DECRETO -CONDUCTA A SANCIONAR-).</w:t>
      </w:r>
    </w:p>
    <w:p w14:paraId="5113D5F5" w14:textId="0103E88E" w:rsidR="00F16903" w:rsidRPr="00022E5F" w:rsidRDefault="00F16903" w:rsidP="00F16903">
      <w:pPr>
        <w:ind w:firstLine="709"/>
        <w:jc w:val="both"/>
        <w:rPr>
          <w:rFonts w:ascii="Abadi" w:hAnsi="Abadi"/>
          <w:bCs/>
          <w:sz w:val="21"/>
          <w:szCs w:val="21"/>
        </w:rPr>
      </w:pPr>
    </w:p>
    <w:p w14:paraId="498B3402" w14:textId="77777777" w:rsidR="00B45387" w:rsidRPr="00022E5F" w:rsidRDefault="00B45387" w:rsidP="00B45387">
      <w:pPr>
        <w:ind w:firstLine="709"/>
        <w:jc w:val="both"/>
        <w:rPr>
          <w:rFonts w:ascii="Abadi" w:hAnsi="Abadi"/>
          <w:bCs/>
          <w:sz w:val="21"/>
          <w:szCs w:val="21"/>
        </w:rPr>
      </w:pPr>
      <w:r w:rsidRPr="00022E5F">
        <w:rPr>
          <w:rFonts w:ascii="Abadi" w:hAnsi="Abadi"/>
          <w:bCs/>
          <w:sz w:val="21"/>
          <w:szCs w:val="21"/>
        </w:rPr>
        <w:t xml:space="preserve">Dicho principio se traduce en la obligación de la autoridad de sujetar su actuación a los principios que rigen en el ámbito constitucional y legal, circunstancia bajo la cual, resulta necesario tener presente que en la construcción de una figura típica, preponderantemente debe prevalecer la mayor claridad posible en cuanto a la descripción de la conducta específica, particularmente, observando en su integración los aspectos tanto objetivos como subjetivos de la tipicidad, a fin de que la acción típicamente antijurídica que se pretende investigar y sancionar, no encuentre obstáculos que impidan, precisamente, su investigación y, en su caso, la aplicación de la pena correspondiente. </w:t>
      </w:r>
    </w:p>
    <w:p w14:paraId="538660B7" w14:textId="77777777" w:rsidR="00B45387" w:rsidRPr="00022E5F" w:rsidRDefault="00B45387" w:rsidP="00B45387">
      <w:pPr>
        <w:ind w:firstLine="709"/>
        <w:jc w:val="both"/>
        <w:rPr>
          <w:rFonts w:ascii="Abadi" w:hAnsi="Abadi"/>
          <w:bCs/>
          <w:sz w:val="21"/>
          <w:szCs w:val="21"/>
        </w:rPr>
      </w:pPr>
    </w:p>
    <w:p w14:paraId="097E8416" w14:textId="1CF1C12F" w:rsidR="00B45387" w:rsidRPr="00022E5F" w:rsidRDefault="00B45387" w:rsidP="00B45387">
      <w:pPr>
        <w:ind w:firstLine="709"/>
        <w:jc w:val="both"/>
        <w:rPr>
          <w:rFonts w:ascii="Abadi" w:hAnsi="Abadi"/>
          <w:bCs/>
          <w:sz w:val="21"/>
          <w:szCs w:val="21"/>
        </w:rPr>
      </w:pPr>
      <w:r w:rsidRPr="00022E5F">
        <w:rPr>
          <w:rFonts w:ascii="Abadi" w:hAnsi="Abadi"/>
          <w:bCs/>
          <w:sz w:val="21"/>
          <w:szCs w:val="21"/>
        </w:rPr>
        <w:t xml:space="preserve">Bajo esa tesitura, se considera que la propuesta de adición del tipo penal en análisis, con base en lo argumentado en la parte expositiva de la Iniciativa, en la cual se señala la pretensión de sancionar desde la amenaza de realizar las conductas de difundir por cualquier medio, imágenes, audios o grabaciones audiovisuales de contenido erótico o sexual, en atención a lo contemplado en la propuesta de nuevo delito, tal parece que en estricto lo que se busca es castigar el que se obligue a una persona a dar, hacer o dejar de hacer algo en su perjuicio o en el de un tercero; lo anterior a través del medio comisivo de la amenaza y no tanto la amenaza misma, cuestión que genera confusión respecto lo </w:t>
      </w:r>
      <w:r w:rsidRPr="00022E5F">
        <w:rPr>
          <w:rFonts w:ascii="Abadi" w:hAnsi="Abadi"/>
          <w:bCs/>
          <w:sz w:val="21"/>
          <w:szCs w:val="21"/>
        </w:rPr>
        <w:lastRenderedPageBreak/>
        <w:t xml:space="preserve">que realmente se pretende y el propósito de la adición. </w:t>
      </w:r>
    </w:p>
    <w:p w14:paraId="018CE512" w14:textId="77777777" w:rsidR="00B45387" w:rsidRPr="00022E5F" w:rsidRDefault="00B45387" w:rsidP="00B45387">
      <w:pPr>
        <w:ind w:firstLine="709"/>
        <w:jc w:val="both"/>
        <w:rPr>
          <w:rFonts w:ascii="Abadi" w:hAnsi="Abadi"/>
          <w:bCs/>
          <w:sz w:val="21"/>
          <w:szCs w:val="21"/>
        </w:rPr>
      </w:pPr>
    </w:p>
    <w:p w14:paraId="0DFD4D2E" w14:textId="153C9179" w:rsidR="00F16903" w:rsidRPr="00022E5F" w:rsidRDefault="00B45387" w:rsidP="00B45387">
      <w:pPr>
        <w:ind w:firstLine="709"/>
        <w:jc w:val="both"/>
        <w:rPr>
          <w:rFonts w:ascii="Abadi" w:hAnsi="Abadi"/>
          <w:bCs/>
          <w:sz w:val="21"/>
          <w:szCs w:val="21"/>
        </w:rPr>
      </w:pPr>
      <w:r w:rsidRPr="00022E5F">
        <w:rPr>
          <w:rFonts w:ascii="Abadi" w:hAnsi="Abadi"/>
          <w:bCs/>
          <w:sz w:val="21"/>
          <w:szCs w:val="21"/>
        </w:rPr>
        <w:t>En razón de lo anterior, se propone ponderar tal circunstancia, a efecto de que en su caso se evite incurrir en alguna inobservancia al principio de mérito.</w:t>
      </w:r>
    </w:p>
    <w:p w14:paraId="4FA58FB2" w14:textId="1D86829C" w:rsidR="00B45387" w:rsidRPr="00022E5F" w:rsidRDefault="00B45387" w:rsidP="00B45387">
      <w:pPr>
        <w:ind w:firstLine="709"/>
        <w:jc w:val="both"/>
        <w:rPr>
          <w:rFonts w:ascii="Abadi" w:hAnsi="Abadi"/>
          <w:bCs/>
          <w:sz w:val="21"/>
          <w:szCs w:val="21"/>
        </w:rPr>
      </w:pPr>
    </w:p>
    <w:p w14:paraId="4C4D5BDC" w14:textId="46B073A7" w:rsidR="00B45387" w:rsidRPr="00022E5F" w:rsidRDefault="008003EE" w:rsidP="00B45387">
      <w:pPr>
        <w:ind w:firstLine="709"/>
        <w:jc w:val="both"/>
        <w:rPr>
          <w:rFonts w:ascii="Abadi" w:hAnsi="Abadi"/>
          <w:bCs/>
          <w:sz w:val="21"/>
          <w:szCs w:val="21"/>
        </w:rPr>
      </w:pPr>
      <w:r w:rsidRPr="00022E5F">
        <w:rPr>
          <w:rFonts w:ascii="Abadi" w:hAnsi="Abadi"/>
          <w:bCs/>
          <w:sz w:val="21"/>
          <w:szCs w:val="21"/>
        </w:rPr>
        <w:t>DIVERSIDAD DE ELEMENTOS PROYECTADOS PARA ACTUALIZAR EL TIPO PENAL.</w:t>
      </w:r>
    </w:p>
    <w:p w14:paraId="7A51A2DC" w14:textId="28E1BFEB" w:rsidR="008003EE" w:rsidRPr="00022E5F" w:rsidRDefault="008003EE" w:rsidP="00B45387">
      <w:pPr>
        <w:ind w:firstLine="709"/>
        <w:jc w:val="both"/>
        <w:rPr>
          <w:rFonts w:ascii="Abadi" w:hAnsi="Abadi"/>
          <w:bCs/>
          <w:sz w:val="21"/>
          <w:szCs w:val="21"/>
        </w:rPr>
      </w:pPr>
    </w:p>
    <w:p w14:paraId="778C66B8" w14:textId="417E117E" w:rsidR="008003EE" w:rsidRPr="00022E5F" w:rsidRDefault="00423AD8" w:rsidP="00B45387">
      <w:pPr>
        <w:ind w:firstLine="709"/>
        <w:jc w:val="both"/>
        <w:rPr>
          <w:rFonts w:ascii="Abadi" w:hAnsi="Abadi"/>
          <w:bCs/>
          <w:sz w:val="21"/>
          <w:szCs w:val="21"/>
        </w:rPr>
      </w:pPr>
      <w:r w:rsidRPr="00022E5F">
        <w:rPr>
          <w:rFonts w:ascii="Abadi" w:hAnsi="Abadi"/>
          <w:bCs/>
          <w:sz w:val="21"/>
          <w:szCs w:val="21"/>
        </w:rPr>
        <w:t>De conformidad con la propuesta de adición, el delito se compone de diversos elementos, los cuales, para su actualización, deben acreditarse plenamente, a saber:</w:t>
      </w:r>
    </w:p>
    <w:p w14:paraId="1C71D4C2" w14:textId="55FBE2FA" w:rsidR="00423AD8" w:rsidRPr="00022E5F" w:rsidRDefault="00423AD8" w:rsidP="00B45387">
      <w:pPr>
        <w:ind w:firstLine="709"/>
        <w:jc w:val="both"/>
        <w:rPr>
          <w:rFonts w:ascii="Abadi" w:hAnsi="Abadi"/>
          <w:bCs/>
          <w:sz w:val="21"/>
          <w:szCs w:val="21"/>
        </w:rPr>
      </w:pPr>
    </w:p>
    <w:p w14:paraId="35A37F8E" w14:textId="77777777" w:rsidR="00ED0A17" w:rsidRPr="00022E5F" w:rsidRDefault="00ED0A17" w:rsidP="00ED0A17">
      <w:pPr>
        <w:ind w:firstLine="709"/>
        <w:jc w:val="both"/>
        <w:rPr>
          <w:rFonts w:ascii="Abadi" w:hAnsi="Abadi"/>
          <w:bCs/>
          <w:sz w:val="21"/>
          <w:szCs w:val="21"/>
        </w:rPr>
      </w:pPr>
      <w:r w:rsidRPr="00022E5F">
        <w:rPr>
          <w:rFonts w:ascii="Abadi" w:hAnsi="Abadi"/>
          <w:bCs/>
          <w:sz w:val="21"/>
          <w:szCs w:val="21"/>
        </w:rPr>
        <w:t xml:space="preserve">Medio comisivo: amenaza. </w:t>
      </w:r>
    </w:p>
    <w:p w14:paraId="659BCD9A" w14:textId="77777777" w:rsidR="00ED0A17" w:rsidRPr="00022E5F" w:rsidRDefault="00ED0A17" w:rsidP="00ED0A17">
      <w:pPr>
        <w:ind w:firstLine="709"/>
        <w:jc w:val="both"/>
        <w:rPr>
          <w:rFonts w:ascii="Abadi" w:hAnsi="Abadi"/>
          <w:bCs/>
          <w:sz w:val="21"/>
          <w:szCs w:val="21"/>
        </w:rPr>
      </w:pPr>
    </w:p>
    <w:p w14:paraId="5C6140C1" w14:textId="01C45FCC" w:rsidR="00ED0A17" w:rsidRPr="00022E5F" w:rsidRDefault="00ED0A17" w:rsidP="00ED0A17">
      <w:pPr>
        <w:ind w:firstLine="709"/>
        <w:jc w:val="both"/>
        <w:rPr>
          <w:rFonts w:ascii="Abadi" w:hAnsi="Abadi"/>
          <w:bCs/>
          <w:sz w:val="21"/>
          <w:szCs w:val="21"/>
        </w:rPr>
      </w:pPr>
      <w:r w:rsidRPr="00022E5F">
        <w:rPr>
          <w:rFonts w:ascii="Abadi" w:hAnsi="Abadi"/>
          <w:bCs/>
          <w:sz w:val="21"/>
          <w:szCs w:val="21"/>
        </w:rPr>
        <w:t xml:space="preserve">Fin: Difundir por cualquier medio, imágenes, audios o grabaciones audiovisuales de contenido erótico o sexual. </w:t>
      </w:r>
    </w:p>
    <w:p w14:paraId="12939654" w14:textId="77777777" w:rsidR="00ED0A17" w:rsidRPr="00022E5F" w:rsidRDefault="00ED0A17" w:rsidP="00ED0A17">
      <w:pPr>
        <w:ind w:firstLine="709"/>
        <w:jc w:val="both"/>
        <w:rPr>
          <w:rFonts w:ascii="Abadi" w:hAnsi="Abadi"/>
          <w:bCs/>
          <w:sz w:val="21"/>
          <w:szCs w:val="21"/>
        </w:rPr>
      </w:pPr>
    </w:p>
    <w:p w14:paraId="19FE019C" w14:textId="252B8B81" w:rsidR="00ED0A17" w:rsidRPr="00022E5F" w:rsidRDefault="00ED0A17" w:rsidP="00ED0A17">
      <w:pPr>
        <w:ind w:firstLine="709"/>
        <w:jc w:val="both"/>
        <w:rPr>
          <w:rFonts w:ascii="Abadi" w:hAnsi="Abadi"/>
          <w:bCs/>
          <w:sz w:val="21"/>
          <w:szCs w:val="21"/>
        </w:rPr>
      </w:pPr>
      <w:r w:rsidRPr="00022E5F">
        <w:rPr>
          <w:rFonts w:ascii="Abadi" w:hAnsi="Abadi"/>
          <w:bCs/>
          <w:sz w:val="21"/>
          <w:szCs w:val="21"/>
        </w:rPr>
        <w:t xml:space="preserve">Acción: Obligar a una persona. </w:t>
      </w:r>
    </w:p>
    <w:p w14:paraId="2A80C551" w14:textId="77777777" w:rsidR="00ED0A17" w:rsidRPr="00022E5F" w:rsidRDefault="00ED0A17" w:rsidP="00ED0A17">
      <w:pPr>
        <w:ind w:firstLine="709"/>
        <w:jc w:val="both"/>
        <w:rPr>
          <w:rFonts w:ascii="Abadi" w:hAnsi="Abadi"/>
          <w:bCs/>
          <w:sz w:val="21"/>
          <w:szCs w:val="21"/>
        </w:rPr>
      </w:pPr>
    </w:p>
    <w:p w14:paraId="29CEAB29" w14:textId="433B7CCA" w:rsidR="0097335E" w:rsidRPr="00022E5F" w:rsidRDefault="00ED0A17" w:rsidP="0097335E">
      <w:pPr>
        <w:ind w:firstLine="709"/>
        <w:jc w:val="both"/>
        <w:rPr>
          <w:rFonts w:ascii="Abadi" w:hAnsi="Abadi"/>
          <w:bCs/>
          <w:sz w:val="21"/>
          <w:szCs w:val="21"/>
        </w:rPr>
      </w:pPr>
      <w:r w:rsidRPr="00022E5F">
        <w:rPr>
          <w:rFonts w:ascii="Abadi" w:hAnsi="Abadi"/>
          <w:bCs/>
          <w:sz w:val="21"/>
          <w:szCs w:val="21"/>
        </w:rPr>
        <w:t>Característica del hacer: dar, hacer o dejar de hacer, algo en su perjuicio en el de un tercero.</w:t>
      </w:r>
    </w:p>
    <w:p w14:paraId="5C2F35A3" w14:textId="1A298968" w:rsidR="00ED0A17" w:rsidRPr="00022E5F" w:rsidRDefault="00ED0A17" w:rsidP="0097335E">
      <w:pPr>
        <w:ind w:firstLine="709"/>
        <w:jc w:val="both"/>
        <w:rPr>
          <w:rFonts w:ascii="Abadi" w:hAnsi="Abadi"/>
          <w:bCs/>
          <w:sz w:val="21"/>
          <w:szCs w:val="21"/>
        </w:rPr>
      </w:pPr>
    </w:p>
    <w:p w14:paraId="4689106E" w14:textId="3A7F6F9E" w:rsidR="00ED0A17" w:rsidRPr="00022E5F" w:rsidRDefault="00E867BF" w:rsidP="0097335E">
      <w:pPr>
        <w:ind w:firstLine="709"/>
        <w:jc w:val="both"/>
        <w:rPr>
          <w:rFonts w:ascii="Abadi" w:hAnsi="Abadi"/>
          <w:bCs/>
          <w:sz w:val="21"/>
          <w:szCs w:val="21"/>
        </w:rPr>
      </w:pPr>
      <w:r w:rsidRPr="00022E5F">
        <w:rPr>
          <w:rFonts w:ascii="Abadi" w:hAnsi="Abadi"/>
          <w:bCs/>
          <w:sz w:val="21"/>
          <w:szCs w:val="21"/>
        </w:rPr>
        <w:t xml:space="preserve">Por lo que, de no darse alguno de los diversos rubros, no sería punible la conducta, lo cual es menester ponderar.  </w:t>
      </w:r>
    </w:p>
    <w:p w14:paraId="45E9E15B" w14:textId="38773B8C" w:rsidR="00E867BF" w:rsidRPr="00022E5F" w:rsidRDefault="00E867BF" w:rsidP="0097335E">
      <w:pPr>
        <w:ind w:firstLine="709"/>
        <w:jc w:val="both"/>
        <w:rPr>
          <w:rFonts w:ascii="Abadi" w:hAnsi="Abadi"/>
          <w:bCs/>
          <w:sz w:val="21"/>
          <w:szCs w:val="21"/>
        </w:rPr>
      </w:pPr>
    </w:p>
    <w:p w14:paraId="51343B61" w14:textId="290DB855" w:rsidR="00E867BF" w:rsidRPr="00022E5F" w:rsidRDefault="00331774" w:rsidP="0097335E">
      <w:pPr>
        <w:ind w:firstLine="709"/>
        <w:jc w:val="both"/>
        <w:rPr>
          <w:rFonts w:ascii="Abadi" w:hAnsi="Abadi"/>
          <w:bCs/>
          <w:sz w:val="21"/>
          <w:szCs w:val="21"/>
        </w:rPr>
      </w:pPr>
      <w:r w:rsidRPr="00022E5F">
        <w:rPr>
          <w:rFonts w:ascii="Abadi" w:hAnsi="Abadi"/>
          <w:bCs/>
          <w:sz w:val="21"/>
          <w:szCs w:val="21"/>
        </w:rPr>
        <w:t>AMBIGÜEDAD DEL SUJETO PASIVO DEL DELITO.</w:t>
      </w:r>
    </w:p>
    <w:p w14:paraId="0E654BA8" w14:textId="5F14170A" w:rsidR="00331774" w:rsidRPr="00022E5F" w:rsidRDefault="00331774" w:rsidP="0097335E">
      <w:pPr>
        <w:ind w:firstLine="709"/>
        <w:jc w:val="both"/>
        <w:rPr>
          <w:rFonts w:ascii="Abadi" w:hAnsi="Abadi"/>
          <w:bCs/>
          <w:sz w:val="21"/>
          <w:szCs w:val="21"/>
        </w:rPr>
      </w:pPr>
    </w:p>
    <w:p w14:paraId="20C4BE84" w14:textId="2AB26DE2" w:rsidR="00331774" w:rsidRPr="00022E5F" w:rsidRDefault="00F25BAF" w:rsidP="0097335E">
      <w:pPr>
        <w:ind w:firstLine="709"/>
        <w:jc w:val="both"/>
        <w:rPr>
          <w:rFonts w:ascii="Abadi" w:hAnsi="Abadi"/>
          <w:bCs/>
          <w:sz w:val="21"/>
          <w:szCs w:val="21"/>
        </w:rPr>
      </w:pPr>
      <w:r w:rsidRPr="00022E5F">
        <w:rPr>
          <w:rFonts w:ascii="Abadi" w:hAnsi="Abadi"/>
          <w:bCs/>
          <w:sz w:val="21"/>
          <w:szCs w:val="21"/>
        </w:rPr>
        <w:t>Por lo que respecta al contenido del primer párrafo del artículo 187-e, mismo que refiere que a quien, a través de la amenaza, de difundir por cualquier medio, imágenes, audios o grabaciones audiovisuales de contenido erótico o sexual, no queda claro en perjuicio de quién recaerá tal conducta, es decir, no se precisa que en su caso tales imágenes, audios o grabaciones audiovisuales son o en ellas aparece la imagen o voz del sujeto pasivo del delito que se propone tipificar, mismo que, conforme al último párrafo del numeral en análisis, sería el legitimado para querellarse.</w:t>
      </w:r>
    </w:p>
    <w:p w14:paraId="1A2E49AD" w14:textId="7CCD2BC4" w:rsidR="00F25BAF" w:rsidRPr="00022E5F" w:rsidRDefault="00F25BAF" w:rsidP="0097335E">
      <w:pPr>
        <w:ind w:firstLine="709"/>
        <w:jc w:val="both"/>
        <w:rPr>
          <w:rFonts w:ascii="Abadi" w:hAnsi="Abadi"/>
          <w:bCs/>
          <w:sz w:val="21"/>
          <w:szCs w:val="21"/>
        </w:rPr>
      </w:pPr>
    </w:p>
    <w:p w14:paraId="6614E7B3" w14:textId="54AEC30E" w:rsidR="00F25BAF" w:rsidRPr="00022E5F" w:rsidRDefault="007F7D6B" w:rsidP="0097335E">
      <w:pPr>
        <w:ind w:firstLine="709"/>
        <w:jc w:val="both"/>
        <w:rPr>
          <w:rFonts w:ascii="Abadi" w:hAnsi="Abadi"/>
          <w:bCs/>
          <w:sz w:val="21"/>
          <w:szCs w:val="21"/>
        </w:rPr>
      </w:pPr>
      <w:r w:rsidRPr="00022E5F">
        <w:rPr>
          <w:rFonts w:ascii="Abadi" w:hAnsi="Abadi"/>
          <w:bCs/>
          <w:sz w:val="21"/>
          <w:szCs w:val="21"/>
        </w:rPr>
        <w:t>LIMITANTE RESPECTO A LA CUALIDAD DE LA ACCIÓN .</w:t>
      </w:r>
    </w:p>
    <w:p w14:paraId="4F7DC5A7" w14:textId="27148225" w:rsidR="007F7D6B" w:rsidRPr="00022E5F" w:rsidRDefault="007F7D6B" w:rsidP="0097335E">
      <w:pPr>
        <w:ind w:firstLine="709"/>
        <w:jc w:val="both"/>
        <w:rPr>
          <w:rFonts w:ascii="Abadi" w:hAnsi="Abadi"/>
          <w:bCs/>
          <w:sz w:val="21"/>
          <w:szCs w:val="21"/>
        </w:rPr>
      </w:pPr>
    </w:p>
    <w:p w14:paraId="58D17D30" w14:textId="65EA2C22" w:rsidR="007F7D6B" w:rsidRPr="00022E5F" w:rsidRDefault="00A409CB" w:rsidP="0097335E">
      <w:pPr>
        <w:ind w:firstLine="709"/>
        <w:jc w:val="both"/>
        <w:rPr>
          <w:rFonts w:ascii="Abadi" w:hAnsi="Abadi"/>
          <w:bCs/>
          <w:sz w:val="21"/>
          <w:szCs w:val="21"/>
        </w:rPr>
      </w:pPr>
      <w:r w:rsidRPr="00022E5F">
        <w:rPr>
          <w:rFonts w:ascii="Abadi" w:hAnsi="Abadi"/>
          <w:bCs/>
          <w:sz w:val="21"/>
          <w:szCs w:val="21"/>
        </w:rPr>
        <w:t>La acción típica de «obligar» a una persona a dar, hacer o dejar de hacer, adicionalmente conforme a lo proyectado, debe ser «algo en su perjuicio o en el de un tercero»</w:t>
      </w:r>
      <w:r w:rsidR="00850ADB" w:rsidRPr="00022E5F">
        <w:rPr>
          <w:rFonts w:ascii="Abadi" w:hAnsi="Abadi"/>
          <w:bCs/>
          <w:sz w:val="21"/>
          <w:szCs w:val="21"/>
        </w:rPr>
        <w:t>;</w:t>
      </w:r>
      <w:r w:rsidRPr="00022E5F">
        <w:rPr>
          <w:rFonts w:ascii="Abadi" w:hAnsi="Abadi"/>
          <w:bCs/>
          <w:sz w:val="21"/>
          <w:szCs w:val="21"/>
        </w:rPr>
        <w:t xml:space="preserve"> no </w:t>
      </w:r>
      <w:r w:rsidR="00850ADB" w:rsidRPr="00022E5F">
        <w:rPr>
          <w:rFonts w:ascii="Abadi" w:hAnsi="Abadi"/>
          <w:bCs/>
          <w:sz w:val="21"/>
          <w:szCs w:val="21"/>
        </w:rPr>
        <w:t>obstante,</w:t>
      </w:r>
      <w:r w:rsidRPr="00022E5F">
        <w:rPr>
          <w:rFonts w:ascii="Abadi" w:hAnsi="Abadi"/>
          <w:bCs/>
          <w:sz w:val="21"/>
          <w:szCs w:val="21"/>
        </w:rPr>
        <w:t xml:space="preserve"> no se prevería el caso del beneficio a favor del sujeto activo o de un tercero.</w:t>
      </w:r>
    </w:p>
    <w:p w14:paraId="63AC06D7" w14:textId="598F54EC" w:rsidR="00F40487" w:rsidRPr="00022E5F" w:rsidRDefault="00F40487" w:rsidP="0097335E">
      <w:pPr>
        <w:ind w:firstLine="709"/>
        <w:jc w:val="both"/>
        <w:rPr>
          <w:rFonts w:ascii="Abadi" w:hAnsi="Abadi"/>
          <w:bCs/>
          <w:sz w:val="21"/>
          <w:szCs w:val="21"/>
        </w:rPr>
      </w:pPr>
    </w:p>
    <w:p w14:paraId="6AB9D45F" w14:textId="12450DDA" w:rsidR="00F40487" w:rsidRPr="00022E5F" w:rsidRDefault="00F40487" w:rsidP="0097335E">
      <w:pPr>
        <w:ind w:firstLine="709"/>
        <w:jc w:val="both"/>
        <w:rPr>
          <w:rFonts w:ascii="Abadi" w:hAnsi="Abadi"/>
          <w:bCs/>
          <w:sz w:val="21"/>
          <w:szCs w:val="21"/>
        </w:rPr>
      </w:pPr>
      <w:r w:rsidRPr="00022E5F">
        <w:rPr>
          <w:rFonts w:ascii="Abadi" w:hAnsi="Abadi"/>
          <w:bCs/>
          <w:sz w:val="21"/>
          <w:szCs w:val="21"/>
        </w:rPr>
        <w:t>REGULACIÓN PARA VÍCTIMAS MENORES DE EDAD (REMISIÓN INADECUADA AL ARTÍCULO 236 DEL CÓDIGO PENAL).</w:t>
      </w:r>
    </w:p>
    <w:p w14:paraId="7E31121F" w14:textId="3B913CBA" w:rsidR="00F40487" w:rsidRPr="00022E5F" w:rsidRDefault="00F40487" w:rsidP="0097335E">
      <w:pPr>
        <w:ind w:firstLine="709"/>
        <w:jc w:val="both"/>
        <w:rPr>
          <w:rFonts w:ascii="Abadi" w:hAnsi="Abadi"/>
          <w:bCs/>
          <w:sz w:val="21"/>
          <w:szCs w:val="21"/>
        </w:rPr>
      </w:pPr>
    </w:p>
    <w:p w14:paraId="4DD38303" w14:textId="650AE92E" w:rsidR="00F40487" w:rsidRPr="00022E5F" w:rsidRDefault="001C394D" w:rsidP="0097335E">
      <w:pPr>
        <w:ind w:firstLine="709"/>
        <w:jc w:val="both"/>
        <w:rPr>
          <w:rFonts w:ascii="Abadi" w:hAnsi="Abadi"/>
          <w:bCs/>
          <w:sz w:val="21"/>
          <w:szCs w:val="21"/>
        </w:rPr>
      </w:pPr>
      <w:r w:rsidRPr="00022E5F">
        <w:rPr>
          <w:rFonts w:ascii="Abadi" w:hAnsi="Abadi"/>
          <w:bCs/>
          <w:sz w:val="21"/>
          <w:szCs w:val="21"/>
        </w:rPr>
        <w:t>El penúltimo párrafo del numeral 187-e que se analiza, refiere que cuando la víctima sea una persona menor de edad o incapaz, se estará a lo dispuesto en</w:t>
      </w:r>
      <w:r w:rsidRPr="00022E5F">
        <w:t xml:space="preserve"> </w:t>
      </w:r>
      <w:r w:rsidRPr="00022E5F">
        <w:rPr>
          <w:rFonts w:ascii="Abadi" w:hAnsi="Abadi"/>
          <w:bCs/>
          <w:sz w:val="21"/>
          <w:szCs w:val="21"/>
        </w:rPr>
        <w:t>el artículo 236</w:t>
      </w:r>
      <w:r w:rsidR="00435964" w:rsidRPr="00022E5F">
        <w:rPr>
          <w:rFonts w:ascii="Abadi" w:hAnsi="Abadi"/>
          <w:bCs/>
          <w:sz w:val="21"/>
          <w:szCs w:val="21"/>
        </w:rPr>
        <w:t xml:space="preserve"> </w:t>
      </w:r>
      <w:r w:rsidR="00435964" w:rsidRPr="00022E5F">
        <w:rPr>
          <w:rStyle w:val="Refdenotaalpie"/>
          <w:rFonts w:ascii="Abadi" w:hAnsi="Abadi"/>
          <w:bCs/>
          <w:sz w:val="21"/>
          <w:szCs w:val="21"/>
        </w:rPr>
        <w:footnoteReference w:id="14"/>
      </w:r>
      <w:r w:rsidRPr="00022E5F">
        <w:rPr>
          <w:rFonts w:ascii="Abadi" w:hAnsi="Abadi"/>
          <w:bCs/>
          <w:sz w:val="21"/>
          <w:szCs w:val="21"/>
        </w:rPr>
        <w:t xml:space="preserve"> del Título Quinto de los Delitos Contra el Desarrollo de las Personas Menores e Incapaces, de la Sección Tercera, cuestión que se sugiere valorar, pues contrasta con el objetivo medular de la Iniciativa proyectada, en el sentido de sancionar la amenaza de difundir por cualquier medio, imágenes, audios o grabaciones audiovisuales de contenido erótico o sexual, en tanto que el numeral 236, sanciona a quien por cualquier medio desarrolle la conducta tipificada en dicho numeral, esto es, en tal dispositivo las conductas ya están consumadas, no obstante no prevé lo pretendido con la presente iniciativa, a saber: la amenaza de difundir material audiovisual, lo cual, provocaría un vacío legal en tal supuesto.</w:t>
      </w:r>
    </w:p>
    <w:p w14:paraId="517F7C28" w14:textId="21CDE57A" w:rsidR="00A409CB" w:rsidRPr="00022E5F" w:rsidRDefault="00A409CB" w:rsidP="0097335E">
      <w:pPr>
        <w:ind w:firstLine="709"/>
        <w:jc w:val="both"/>
        <w:rPr>
          <w:rFonts w:ascii="Abadi" w:hAnsi="Abadi"/>
          <w:bCs/>
          <w:sz w:val="21"/>
          <w:szCs w:val="21"/>
        </w:rPr>
      </w:pPr>
    </w:p>
    <w:p w14:paraId="5E03B289" w14:textId="55055DED" w:rsidR="00A409CB" w:rsidRPr="00022E5F" w:rsidRDefault="00BF515A" w:rsidP="0097335E">
      <w:pPr>
        <w:ind w:firstLine="709"/>
        <w:jc w:val="both"/>
        <w:rPr>
          <w:rFonts w:ascii="Abadi" w:hAnsi="Abadi"/>
          <w:bCs/>
          <w:sz w:val="21"/>
          <w:szCs w:val="21"/>
        </w:rPr>
      </w:pPr>
      <w:r w:rsidRPr="00022E5F">
        <w:rPr>
          <w:rFonts w:ascii="Abadi" w:hAnsi="Abadi"/>
          <w:bCs/>
          <w:sz w:val="21"/>
          <w:szCs w:val="21"/>
        </w:rPr>
        <w:t>NECESIDAD DE PRECISAR LA CONDUCTA A SANCIONAR (PROPUESTA DE AGRAVANTE AL TIPO PENAL VIGENTE DE AMENAZAS).</w:t>
      </w:r>
    </w:p>
    <w:p w14:paraId="49F11F98" w14:textId="4255E389" w:rsidR="00BF515A" w:rsidRPr="00022E5F" w:rsidRDefault="00BF515A" w:rsidP="0097335E">
      <w:pPr>
        <w:ind w:firstLine="709"/>
        <w:jc w:val="both"/>
        <w:rPr>
          <w:rFonts w:ascii="Abadi" w:hAnsi="Abadi"/>
          <w:bCs/>
          <w:sz w:val="21"/>
          <w:szCs w:val="21"/>
        </w:rPr>
      </w:pPr>
    </w:p>
    <w:p w14:paraId="3C58E85D" w14:textId="77777777" w:rsidR="00601985" w:rsidRPr="00022E5F" w:rsidRDefault="00601985" w:rsidP="00601985">
      <w:pPr>
        <w:ind w:firstLine="709"/>
        <w:jc w:val="both"/>
        <w:rPr>
          <w:rFonts w:ascii="Abadi" w:hAnsi="Abadi"/>
          <w:bCs/>
          <w:sz w:val="21"/>
          <w:szCs w:val="21"/>
        </w:rPr>
      </w:pPr>
      <w:r w:rsidRPr="00022E5F">
        <w:rPr>
          <w:rFonts w:ascii="Abadi" w:hAnsi="Abadi"/>
          <w:bCs/>
          <w:sz w:val="21"/>
          <w:szCs w:val="21"/>
        </w:rPr>
        <w:t xml:space="preserve">Derivado de lo hasta aquí analizado, y en razón a que se considera que la propuesta de adición en los términos proyectados no resulta del todo congruente entre lo argumentado en la exposición de motivos y la redacción del tipo penal (conducta a sancionar); su construcción normativa es «compleja» -integrando </w:t>
      </w:r>
      <w:r w:rsidRPr="00022E5F">
        <w:rPr>
          <w:rFonts w:ascii="Abadi" w:hAnsi="Abadi"/>
          <w:bCs/>
          <w:sz w:val="21"/>
          <w:szCs w:val="21"/>
        </w:rPr>
        <w:lastRenderedPageBreak/>
        <w:t xml:space="preserve">elementos subjetivos y diversas hipótesis que complicarían su acreditación-; el delito propuesto, en los términos en que está redactado, pudiera vincularse con el diverso de amenazas; y atendiendo a que se contempla un supuesto para sancionar la conducta cuando se trate de víctimas menores de edad, que no necesariamente satisface la pretensión misma, por el contrario, crea una ausencia de regulación al supuesto de la «amenaza» en contra de menores, resulta necesario precisar la conducta a sancionar, sugiriendo para tal efecto, como alternativa procedente, establecer una agravante al tipo penal vigente de amenazas. </w:t>
      </w:r>
    </w:p>
    <w:p w14:paraId="193B1D6C" w14:textId="77777777" w:rsidR="00601985" w:rsidRPr="00022E5F" w:rsidRDefault="00601985" w:rsidP="00601985">
      <w:pPr>
        <w:ind w:firstLine="709"/>
        <w:jc w:val="both"/>
        <w:rPr>
          <w:rFonts w:ascii="Abadi" w:hAnsi="Abadi"/>
          <w:bCs/>
          <w:sz w:val="21"/>
          <w:szCs w:val="21"/>
        </w:rPr>
      </w:pPr>
    </w:p>
    <w:p w14:paraId="39D70962" w14:textId="6BD30386" w:rsidR="00601985" w:rsidRPr="00022E5F" w:rsidRDefault="00601985" w:rsidP="00601985">
      <w:pPr>
        <w:ind w:firstLine="709"/>
        <w:jc w:val="both"/>
        <w:rPr>
          <w:rFonts w:ascii="Abadi" w:hAnsi="Abadi"/>
          <w:bCs/>
          <w:sz w:val="21"/>
          <w:szCs w:val="21"/>
        </w:rPr>
      </w:pPr>
      <w:r w:rsidRPr="00022E5F">
        <w:rPr>
          <w:rFonts w:ascii="Abadi" w:hAnsi="Abadi"/>
          <w:bCs/>
          <w:sz w:val="21"/>
          <w:szCs w:val="21"/>
        </w:rPr>
        <w:t xml:space="preserve">La propuesta planteada encuentra su justificación en la propia finalidad de lo expuesto por el Iniciante. </w:t>
      </w:r>
    </w:p>
    <w:p w14:paraId="593DC629" w14:textId="77777777" w:rsidR="00601985" w:rsidRPr="00022E5F" w:rsidRDefault="00601985" w:rsidP="00601985">
      <w:pPr>
        <w:ind w:firstLine="709"/>
        <w:jc w:val="both"/>
        <w:rPr>
          <w:rFonts w:ascii="Abadi" w:hAnsi="Abadi"/>
          <w:bCs/>
          <w:sz w:val="21"/>
          <w:szCs w:val="21"/>
        </w:rPr>
      </w:pPr>
    </w:p>
    <w:p w14:paraId="37CA1894" w14:textId="77777777" w:rsidR="00C0508F" w:rsidRPr="00022E5F" w:rsidRDefault="00601985" w:rsidP="00C0508F">
      <w:pPr>
        <w:ind w:firstLine="709"/>
        <w:jc w:val="both"/>
        <w:rPr>
          <w:rFonts w:ascii="Abadi" w:hAnsi="Abadi"/>
          <w:bCs/>
          <w:sz w:val="21"/>
          <w:szCs w:val="21"/>
        </w:rPr>
      </w:pPr>
      <w:r w:rsidRPr="00022E5F">
        <w:rPr>
          <w:rFonts w:ascii="Abadi" w:hAnsi="Abadi"/>
          <w:bCs/>
          <w:sz w:val="21"/>
          <w:szCs w:val="21"/>
        </w:rPr>
        <w:t>Así pues, como propuesta para satisfacer lo pretendido («amenaza de difusión de material sexual»), se recomienda adicionar un segundo párrafo al actual numeral 176 del Código Penal, en el cual, se precise que los rangos de punibilidad por la comisión del delito de amenazas se agravarán cuando dicha amenaza consista en difundir, exponer, distribuir, publicar, compartir, exhibir,</w:t>
      </w:r>
      <w:r w:rsidR="00435964" w:rsidRPr="00022E5F">
        <w:rPr>
          <w:rFonts w:ascii="Abadi" w:hAnsi="Abadi"/>
          <w:bCs/>
          <w:sz w:val="21"/>
          <w:szCs w:val="21"/>
        </w:rPr>
        <w:t xml:space="preserve"> </w:t>
      </w:r>
      <w:r w:rsidR="00C0508F" w:rsidRPr="00022E5F">
        <w:rPr>
          <w:rFonts w:ascii="Abadi" w:hAnsi="Abadi"/>
          <w:bCs/>
          <w:sz w:val="21"/>
          <w:szCs w:val="21"/>
        </w:rPr>
        <w:t xml:space="preserve">reproducir, intercambiar, ofertar, comerciar o transmitir, mediante materiales impresos, correo electrónico, mensaje telefónico, redes sociales o cualquier medio tecnológico; imágenes, audios o videos de contenido erótico o sexual íntimo en los que aparezca o involucren al sujeto pasivo del delito, sin su consentimiento u obtenido mediante engaño. </w:t>
      </w:r>
    </w:p>
    <w:p w14:paraId="7FEBFDFF" w14:textId="77777777" w:rsidR="00C0508F" w:rsidRPr="00022E5F" w:rsidRDefault="00C0508F" w:rsidP="00C0508F">
      <w:pPr>
        <w:ind w:firstLine="709"/>
        <w:jc w:val="both"/>
        <w:rPr>
          <w:rFonts w:ascii="Abadi" w:hAnsi="Abadi"/>
          <w:bCs/>
          <w:sz w:val="21"/>
          <w:szCs w:val="21"/>
        </w:rPr>
      </w:pPr>
    </w:p>
    <w:p w14:paraId="7406C606" w14:textId="782CFB71" w:rsidR="00BF515A" w:rsidRPr="00022E5F" w:rsidRDefault="00C0508F" w:rsidP="00C0508F">
      <w:pPr>
        <w:ind w:firstLine="709"/>
        <w:jc w:val="both"/>
        <w:rPr>
          <w:rFonts w:ascii="Abadi" w:hAnsi="Abadi"/>
          <w:bCs/>
          <w:sz w:val="21"/>
          <w:szCs w:val="21"/>
        </w:rPr>
      </w:pPr>
      <w:r w:rsidRPr="00022E5F">
        <w:rPr>
          <w:rFonts w:ascii="Abadi" w:hAnsi="Abadi"/>
          <w:bCs/>
          <w:sz w:val="21"/>
          <w:szCs w:val="21"/>
        </w:rPr>
        <w:t xml:space="preserve">En dicha sintonía y como referencia, y en un ejercicio de análisis comparado de la legislación nacional, es de señalar que recientemente se aprobaron diversas reformas al Código Penal para la Ciudad de México, mediante la cual se tipificó como una agravante del delito de amenazas, el </w:t>
      </w:r>
      <w:r w:rsidRPr="00022E5F">
        <w:rPr>
          <w:rFonts w:ascii="Abadi" w:hAnsi="Abadi"/>
          <w:bCs/>
          <w:sz w:val="21"/>
          <w:szCs w:val="21"/>
        </w:rPr>
        <w:t xml:space="preserve">amago de difundir el material objeto de la Iniciativa en análisis. </w:t>
      </w:r>
      <w:r w:rsidRPr="00022E5F">
        <w:rPr>
          <w:rStyle w:val="Refdenotaalpie"/>
          <w:rFonts w:ascii="Abadi" w:hAnsi="Abadi"/>
          <w:bCs/>
          <w:sz w:val="21"/>
          <w:szCs w:val="21"/>
        </w:rPr>
        <w:footnoteReference w:id="15"/>
      </w:r>
    </w:p>
    <w:p w14:paraId="2CE15266" w14:textId="145942D6" w:rsidR="00601985" w:rsidRPr="00022E5F" w:rsidRDefault="00601985" w:rsidP="00601985">
      <w:pPr>
        <w:ind w:firstLine="709"/>
        <w:jc w:val="both"/>
        <w:rPr>
          <w:rFonts w:ascii="Abadi" w:hAnsi="Abadi"/>
          <w:bCs/>
          <w:sz w:val="21"/>
          <w:szCs w:val="21"/>
        </w:rPr>
      </w:pPr>
    </w:p>
    <w:p w14:paraId="3F65C344" w14:textId="769B9CFF" w:rsidR="00C0508F" w:rsidRPr="00022E5F" w:rsidRDefault="00C0508F" w:rsidP="00601985">
      <w:pPr>
        <w:ind w:firstLine="709"/>
        <w:jc w:val="both"/>
        <w:rPr>
          <w:rFonts w:ascii="Abadi" w:hAnsi="Abadi"/>
          <w:bCs/>
          <w:sz w:val="21"/>
          <w:szCs w:val="21"/>
        </w:rPr>
      </w:pPr>
      <w:r w:rsidRPr="00022E5F">
        <w:rPr>
          <w:rFonts w:ascii="Abadi" w:hAnsi="Abadi"/>
          <w:bCs/>
          <w:sz w:val="21"/>
          <w:szCs w:val="21"/>
        </w:rPr>
        <w:t>De acuerdo a lo anterior, esta Comisión de Justicia, recoge lo pretendido por el iniciante, amenaza de difusión de material sexual, pero propone a la Asamblea una forma distinta de materializarla, ya que derivado del análisis realizado, la construcción del tipo penal en los términos propuestos por el iniciante presenta confusión con los delitos de extorsión o amenazas; diversidad de elementos proyectados para actualizar el tipo penal; ambigüedad del sujeto pasivo del delito; limitante respecto a la cualidad de la acción; remisión inadecuada al artículo 236 del Código Penal en el penúltimo párrafo del artículo que se propone; e imprecisión en la conducta a sancionar.</w:t>
      </w:r>
    </w:p>
    <w:p w14:paraId="4AE2E89C" w14:textId="7E0279D1" w:rsidR="00C0508F" w:rsidRPr="00022E5F" w:rsidRDefault="00C0508F" w:rsidP="00601985">
      <w:pPr>
        <w:ind w:firstLine="709"/>
        <w:jc w:val="both"/>
        <w:rPr>
          <w:rFonts w:ascii="Abadi" w:hAnsi="Abadi"/>
          <w:bCs/>
          <w:sz w:val="21"/>
          <w:szCs w:val="21"/>
        </w:rPr>
      </w:pPr>
    </w:p>
    <w:p w14:paraId="273CE404" w14:textId="09DC697D" w:rsidR="009B15B5" w:rsidRPr="00022E5F" w:rsidRDefault="009B15B5" w:rsidP="009B15B5">
      <w:pPr>
        <w:ind w:firstLine="709"/>
        <w:jc w:val="both"/>
        <w:rPr>
          <w:rFonts w:ascii="Abadi" w:hAnsi="Abadi"/>
          <w:bCs/>
          <w:sz w:val="21"/>
          <w:szCs w:val="21"/>
        </w:rPr>
      </w:pPr>
      <w:r w:rsidRPr="00022E5F">
        <w:rPr>
          <w:rFonts w:ascii="Abadi" w:hAnsi="Abadi"/>
          <w:bCs/>
          <w:sz w:val="21"/>
          <w:szCs w:val="21"/>
        </w:rPr>
        <w:t xml:space="preserve">Así pues y dado que la conducta consistiría en amenazar, es por lo que proponemos una agravante para el tipo penal de amenazas vigente en nuestra legislación penal, cuando la misma consista en difundir, exponer, distribuir, publicar, compartir, exhibir, reproducir, intercambiar, ofertar, comerciar o transmitir, mediante materiales impresos, correo electrónico, mensaje telefónico, redes sociales o cualquier medio tecnológico; imágenes, audios o videos de contenido erótico o sexual íntimo en los que aparezca o involucren al sujeto pasivo del delito, sin su consentimiento u obtenido mediante engaño. </w:t>
      </w:r>
    </w:p>
    <w:p w14:paraId="67C79382" w14:textId="77777777" w:rsidR="009B15B5" w:rsidRPr="00022E5F" w:rsidRDefault="009B15B5" w:rsidP="009B15B5">
      <w:pPr>
        <w:ind w:firstLine="709"/>
        <w:jc w:val="both"/>
        <w:rPr>
          <w:rFonts w:ascii="Abadi" w:hAnsi="Abadi"/>
          <w:bCs/>
          <w:sz w:val="21"/>
          <w:szCs w:val="21"/>
        </w:rPr>
      </w:pPr>
    </w:p>
    <w:p w14:paraId="660447D1" w14:textId="77777777" w:rsidR="009B15B5" w:rsidRPr="00022E5F" w:rsidRDefault="009B15B5" w:rsidP="009B15B5">
      <w:pPr>
        <w:ind w:firstLine="709"/>
        <w:jc w:val="both"/>
        <w:rPr>
          <w:rFonts w:ascii="Abadi" w:hAnsi="Abadi"/>
          <w:bCs/>
          <w:sz w:val="21"/>
          <w:szCs w:val="21"/>
        </w:rPr>
      </w:pPr>
      <w:r w:rsidRPr="00022E5F">
        <w:rPr>
          <w:rFonts w:ascii="Abadi" w:hAnsi="Abadi"/>
          <w:bCs/>
          <w:sz w:val="21"/>
          <w:szCs w:val="21"/>
        </w:rPr>
        <w:t xml:space="preserve">Por lo expuesto y con fundamento en los artículos 113, fracción II y 171 de la Ley Orgánica del Poder Legislativo, se propone a la Asamblea el siguiente: </w:t>
      </w:r>
    </w:p>
    <w:p w14:paraId="47B32FA7" w14:textId="77777777" w:rsidR="009B15B5" w:rsidRPr="00022E5F" w:rsidRDefault="009B15B5" w:rsidP="009B15B5">
      <w:pPr>
        <w:ind w:firstLine="709"/>
        <w:jc w:val="both"/>
        <w:rPr>
          <w:rFonts w:ascii="Abadi" w:hAnsi="Abadi"/>
          <w:bCs/>
          <w:sz w:val="21"/>
          <w:szCs w:val="21"/>
        </w:rPr>
      </w:pPr>
    </w:p>
    <w:p w14:paraId="4D43F903" w14:textId="20087996" w:rsidR="009B15B5" w:rsidRPr="00022E5F" w:rsidRDefault="009B15B5" w:rsidP="009B15B5">
      <w:pPr>
        <w:jc w:val="center"/>
        <w:rPr>
          <w:rFonts w:ascii="Abadi" w:hAnsi="Abadi"/>
          <w:bCs/>
          <w:sz w:val="21"/>
          <w:szCs w:val="21"/>
        </w:rPr>
      </w:pPr>
      <w:r w:rsidRPr="00022E5F">
        <w:rPr>
          <w:rFonts w:ascii="Abadi" w:hAnsi="Abadi"/>
          <w:bCs/>
          <w:sz w:val="21"/>
          <w:szCs w:val="21"/>
        </w:rPr>
        <w:t>DECRETO</w:t>
      </w:r>
    </w:p>
    <w:p w14:paraId="3B802B2D" w14:textId="77777777" w:rsidR="009B15B5" w:rsidRPr="00022E5F" w:rsidRDefault="009B15B5" w:rsidP="009B15B5">
      <w:pPr>
        <w:ind w:firstLine="709"/>
        <w:jc w:val="both"/>
        <w:rPr>
          <w:rFonts w:ascii="Abadi" w:hAnsi="Abadi"/>
          <w:bCs/>
          <w:sz w:val="21"/>
          <w:szCs w:val="21"/>
        </w:rPr>
      </w:pPr>
    </w:p>
    <w:p w14:paraId="40083C44" w14:textId="4037E605" w:rsidR="00C0508F" w:rsidRPr="00022E5F" w:rsidRDefault="009B15B5" w:rsidP="009B15B5">
      <w:pPr>
        <w:ind w:firstLine="709"/>
        <w:jc w:val="both"/>
        <w:rPr>
          <w:rFonts w:ascii="Abadi" w:hAnsi="Abadi"/>
          <w:bCs/>
          <w:sz w:val="21"/>
          <w:szCs w:val="21"/>
        </w:rPr>
      </w:pPr>
      <w:r w:rsidRPr="00022E5F">
        <w:rPr>
          <w:rFonts w:ascii="Abadi" w:hAnsi="Abadi"/>
          <w:bCs/>
          <w:sz w:val="21"/>
          <w:szCs w:val="21"/>
        </w:rPr>
        <w:t xml:space="preserve">Artículo Único. Se adiciona un segundo párrafo al artículo 176 y se recorre el actual párrafo segundo como párrafo tercero, del Código Penal del Estado de </w:t>
      </w:r>
      <w:r w:rsidRPr="00022E5F">
        <w:rPr>
          <w:rFonts w:ascii="Abadi" w:hAnsi="Abadi"/>
          <w:bCs/>
          <w:sz w:val="21"/>
          <w:szCs w:val="21"/>
        </w:rPr>
        <w:lastRenderedPageBreak/>
        <w:t>Guanajuato, para quedar en los siguientes términos:</w:t>
      </w:r>
    </w:p>
    <w:p w14:paraId="60D39951" w14:textId="77777777" w:rsidR="00601985" w:rsidRPr="00022E5F" w:rsidRDefault="00601985" w:rsidP="00601985">
      <w:pPr>
        <w:ind w:firstLine="709"/>
        <w:jc w:val="both"/>
        <w:rPr>
          <w:rFonts w:ascii="Abadi" w:hAnsi="Abadi"/>
          <w:bCs/>
          <w:sz w:val="21"/>
          <w:szCs w:val="21"/>
        </w:rPr>
      </w:pPr>
    </w:p>
    <w:p w14:paraId="35D6D1B5" w14:textId="6BA25E23" w:rsidR="00ED0A17" w:rsidRPr="00022E5F" w:rsidRDefault="009B15B5" w:rsidP="0097335E">
      <w:pPr>
        <w:ind w:firstLine="709"/>
        <w:jc w:val="both"/>
        <w:rPr>
          <w:rFonts w:ascii="Abadi" w:hAnsi="Abadi"/>
          <w:bCs/>
          <w:sz w:val="21"/>
          <w:szCs w:val="21"/>
        </w:rPr>
      </w:pPr>
      <w:r w:rsidRPr="00022E5F">
        <w:rPr>
          <w:rFonts w:ascii="Abadi" w:hAnsi="Abadi"/>
          <w:bCs/>
          <w:sz w:val="21"/>
          <w:szCs w:val="21"/>
        </w:rPr>
        <w:t>«Artículo 176.- A quien intimide ...</w:t>
      </w:r>
    </w:p>
    <w:p w14:paraId="4F02563B" w14:textId="27B2F678" w:rsidR="009B15B5" w:rsidRPr="00022E5F" w:rsidRDefault="009B15B5" w:rsidP="0097335E">
      <w:pPr>
        <w:ind w:firstLine="709"/>
        <w:jc w:val="both"/>
        <w:rPr>
          <w:rFonts w:ascii="Abadi" w:hAnsi="Abadi"/>
          <w:bCs/>
          <w:sz w:val="21"/>
          <w:szCs w:val="21"/>
        </w:rPr>
      </w:pPr>
    </w:p>
    <w:p w14:paraId="17A615B0" w14:textId="525540C4" w:rsidR="009B15B5" w:rsidRPr="00022E5F" w:rsidRDefault="009B15B5" w:rsidP="0097335E">
      <w:pPr>
        <w:ind w:firstLine="709"/>
        <w:jc w:val="both"/>
        <w:rPr>
          <w:rFonts w:ascii="Abadi" w:hAnsi="Abadi"/>
          <w:bCs/>
          <w:sz w:val="21"/>
          <w:szCs w:val="21"/>
        </w:rPr>
      </w:pPr>
      <w:r w:rsidRPr="00022E5F">
        <w:rPr>
          <w:rFonts w:ascii="Abadi" w:hAnsi="Abadi"/>
          <w:bCs/>
          <w:sz w:val="21"/>
          <w:szCs w:val="21"/>
        </w:rPr>
        <w:t>Si el sujeto activo amenaza con difundir, exponer, distribuir, publicar, compartir, exhibir, reproducir, intercambiar, ofertar, comerciar o transmitir, mediante materiales impresos, correo electrónico, mensaje telefónico, redes sociales o cualquier medio tecnológico; imágenes, audios o videos de contenido erótico o sexual íntimo en los que aparezca o involucren al sujeto pasivo del delito, sin su consentimiento u obtenido mediante engaño, las penas se aumentarán hasta la mitad de la punibilidad prevista para este delito.</w:t>
      </w:r>
    </w:p>
    <w:p w14:paraId="2BA27C0A" w14:textId="137D677F" w:rsidR="009B15B5" w:rsidRPr="00022E5F" w:rsidRDefault="009B15B5" w:rsidP="0097335E">
      <w:pPr>
        <w:ind w:firstLine="709"/>
        <w:jc w:val="both"/>
        <w:rPr>
          <w:rFonts w:ascii="Abadi" w:hAnsi="Abadi"/>
          <w:bCs/>
          <w:sz w:val="21"/>
          <w:szCs w:val="21"/>
        </w:rPr>
      </w:pPr>
    </w:p>
    <w:p w14:paraId="4CF84123" w14:textId="73F8D1F6" w:rsidR="009B15B5" w:rsidRPr="00022E5F" w:rsidRDefault="00C010BC" w:rsidP="0097335E">
      <w:pPr>
        <w:ind w:firstLine="709"/>
        <w:jc w:val="both"/>
        <w:rPr>
          <w:rFonts w:ascii="Abadi" w:hAnsi="Abadi"/>
          <w:bCs/>
          <w:sz w:val="21"/>
          <w:szCs w:val="21"/>
        </w:rPr>
      </w:pPr>
      <w:r w:rsidRPr="00022E5F">
        <w:rPr>
          <w:rFonts w:ascii="Abadi" w:hAnsi="Abadi"/>
          <w:bCs/>
          <w:sz w:val="21"/>
          <w:szCs w:val="21"/>
        </w:rPr>
        <w:t>Este delito se perseguirá por querella. »</w:t>
      </w:r>
    </w:p>
    <w:p w14:paraId="2B9BB990" w14:textId="102A9212" w:rsidR="00C010BC" w:rsidRPr="00022E5F" w:rsidRDefault="00C010BC" w:rsidP="0097335E">
      <w:pPr>
        <w:ind w:firstLine="709"/>
        <w:jc w:val="both"/>
        <w:rPr>
          <w:rFonts w:ascii="Abadi" w:hAnsi="Abadi"/>
          <w:bCs/>
          <w:sz w:val="21"/>
          <w:szCs w:val="21"/>
        </w:rPr>
      </w:pPr>
    </w:p>
    <w:p w14:paraId="56B084B4" w14:textId="77777777" w:rsidR="007A7A52" w:rsidRDefault="007A7A52" w:rsidP="00C010BC">
      <w:pPr>
        <w:jc w:val="center"/>
        <w:rPr>
          <w:rFonts w:ascii="Abadi" w:hAnsi="Abadi"/>
          <w:bCs/>
          <w:sz w:val="21"/>
          <w:szCs w:val="21"/>
        </w:rPr>
      </w:pPr>
    </w:p>
    <w:p w14:paraId="4E529636" w14:textId="58552D1D" w:rsidR="00C010BC" w:rsidRPr="00022E5F" w:rsidRDefault="00C010BC" w:rsidP="00C010BC">
      <w:pPr>
        <w:jc w:val="center"/>
        <w:rPr>
          <w:rFonts w:ascii="Abadi" w:hAnsi="Abadi"/>
          <w:bCs/>
          <w:sz w:val="21"/>
          <w:szCs w:val="21"/>
        </w:rPr>
      </w:pPr>
      <w:r w:rsidRPr="00022E5F">
        <w:rPr>
          <w:rFonts w:ascii="Abadi" w:hAnsi="Abadi"/>
          <w:bCs/>
          <w:sz w:val="21"/>
          <w:szCs w:val="21"/>
        </w:rPr>
        <w:t>TRANSITORIO</w:t>
      </w:r>
    </w:p>
    <w:p w14:paraId="26987E2D" w14:textId="77777777" w:rsidR="00C010BC" w:rsidRPr="00022E5F" w:rsidRDefault="00C010BC" w:rsidP="00C010BC">
      <w:pPr>
        <w:ind w:firstLine="709"/>
        <w:jc w:val="both"/>
        <w:rPr>
          <w:rFonts w:ascii="Abadi" w:hAnsi="Abadi"/>
          <w:bCs/>
          <w:sz w:val="21"/>
          <w:szCs w:val="21"/>
        </w:rPr>
      </w:pPr>
    </w:p>
    <w:p w14:paraId="437D0AFB" w14:textId="77777777" w:rsidR="007A7A52" w:rsidRDefault="007A7A52" w:rsidP="00C010BC">
      <w:pPr>
        <w:ind w:firstLine="709"/>
        <w:jc w:val="both"/>
        <w:rPr>
          <w:rFonts w:ascii="Abadi" w:hAnsi="Abadi"/>
          <w:bCs/>
          <w:sz w:val="21"/>
          <w:szCs w:val="21"/>
        </w:rPr>
      </w:pPr>
    </w:p>
    <w:p w14:paraId="51597DEB" w14:textId="4CDFDF0E" w:rsidR="00C010BC" w:rsidRPr="00022E5F" w:rsidRDefault="00C010BC" w:rsidP="00C010BC">
      <w:pPr>
        <w:ind w:firstLine="709"/>
        <w:jc w:val="both"/>
        <w:rPr>
          <w:rFonts w:ascii="Abadi" w:hAnsi="Abadi"/>
          <w:bCs/>
          <w:sz w:val="21"/>
          <w:szCs w:val="21"/>
        </w:rPr>
      </w:pPr>
      <w:r w:rsidRPr="00022E5F">
        <w:rPr>
          <w:rFonts w:ascii="Abadi" w:hAnsi="Abadi"/>
          <w:bCs/>
          <w:sz w:val="21"/>
          <w:szCs w:val="21"/>
        </w:rPr>
        <w:t xml:space="preserve">Artículo Único. El presente Decreto entrará en vigor al día siguiente al de su publicación en el Periódico Oficial del Gobierno del Estado de Guanajuato. </w:t>
      </w:r>
    </w:p>
    <w:p w14:paraId="7F65E7E4" w14:textId="77777777" w:rsidR="00C010BC" w:rsidRPr="00022E5F" w:rsidRDefault="00C010BC" w:rsidP="00C010BC">
      <w:pPr>
        <w:ind w:firstLine="709"/>
        <w:jc w:val="both"/>
        <w:rPr>
          <w:rFonts w:ascii="Abadi" w:hAnsi="Abadi"/>
          <w:bCs/>
          <w:sz w:val="21"/>
          <w:szCs w:val="21"/>
        </w:rPr>
      </w:pPr>
    </w:p>
    <w:p w14:paraId="6BAF00DD" w14:textId="77777777" w:rsidR="00AD29D2" w:rsidRPr="00022E5F" w:rsidRDefault="00C010BC" w:rsidP="00C010BC">
      <w:pPr>
        <w:ind w:firstLine="709"/>
        <w:jc w:val="both"/>
        <w:rPr>
          <w:rFonts w:ascii="Abadi" w:hAnsi="Abadi"/>
          <w:b/>
          <w:bCs/>
          <w:sz w:val="21"/>
          <w:szCs w:val="21"/>
          <w:lang w:val="es-MX" w:eastAsia="es-MX"/>
        </w:rPr>
      </w:pPr>
      <w:r w:rsidRPr="00022E5F">
        <w:rPr>
          <w:rFonts w:ascii="Abadi" w:hAnsi="Abadi"/>
          <w:bCs/>
          <w:sz w:val="21"/>
          <w:szCs w:val="21"/>
        </w:rPr>
        <w:t xml:space="preserve">Guanajuato, Gto., 13 de diciembre de 2019. </w:t>
      </w:r>
      <w:r w:rsidR="00007B58" w:rsidRPr="00022E5F">
        <w:rPr>
          <w:rFonts w:ascii="Abadi" w:hAnsi="Abadi"/>
          <w:b/>
          <w:bCs/>
          <w:sz w:val="21"/>
          <w:szCs w:val="21"/>
          <w:lang w:val="es-MX" w:eastAsia="es-MX"/>
        </w:rPr>
        <w:t xml:space="preserve">La Comisión de Justicia. Dip. Laura Cristina Márquez Alcalá. Dip. Ernesto Alejandro Prieto Gallardo. Dip. Alejandra Gutiérrez Campos. Dip. Jéssica Cabal Ceballos. Dip. Vanesa Sánchez Cordero. » </w:t>
      </w:r>
    </w:p>
    <w:p w14:paraId="117F4163" w14:textId="77777777" w:rsidR="00AD29D2" w:rsidRPr="00022E5F" w:rsidRDefault="00AD29D2" w:rsidP="00C010BC">
      <w:pPr>
        <w:ind w:firstLine="709"/>
        <w:jc w:val="both"/>
        <w:rPr>
          <w:rFonts w:ascii="Abadi" w:hAnsi="Abadi"/>
          <w:b/>
          <w:bCs/>
          <w:sz w:val="21"/>
          <w:szCs w:val="21"/>
          <w:lang w:val="es-MX" w:eastAsia="es-MX"/>
        </w:rPr>
      </w:pPr>
    </w:p>
    <w:p w14:paraId="36A21B44" w14:textId="389DC696" w:rsidR="00B049BE" w:rsidRPr="00022E5F" w:rsidRDefault="00B049BE" w:rsidP="00B049BE">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Me permito informar que, previamente, se ha inscrito para hablar a favor el diputado Isidoro Bazaldúa Lugo y la diputada Libia Denisse García Muñoz Ledo.</w:t>
      </w:r>
    </w:p>
    <w:p w14:paraId="03FCD294" w14:textId="77777777" w:rsidR="00B049BE" w:rsidRPr="00022E5F" w:rsidRDefault="00B049BE" w:rsidP="00B049BE">
      <w:pPr>
        <w:ind w:firstLine="709"/>
        <w:jc w:val="both"/>
        <w:rPr>
          <w:rFonts w:ascii="Abadi" w:hAnsi="Abadi"/>
          <w:bCs/>
          <w:sz w:val="21"/>
          <w:szCs w:val="21"/>
        </w:rPr>
      </w:pPr>
    </w:p>
    <w:p w14:paraId="15272733" w14:textId="77777777" w:rsidR="00B049BE" w:rsidRPr="00022E5F" w:rsidRDefault="00B049BE" w:rsidP="00B049BE">
      <w:pPr>
        <w:ind w:firstLine="709"/>
        <w:jc w:val="both"/>
        <w:rPr>
          <w:rFonts w:ascii="Abadi" w:hAnsi="Abadi"/>
          <w:bCs/>
          <w:sz w:val="21"/>
          <w:szCs w:val="21"/>
        </w:rPr>
      </w:pPr>
      <w:r w:rsidRPr="00022E5F">
        <w:rPr>
          <w:rFonts w:ascii="Abadi" w:hAnsi="Abadi"/>
          <w:bCs/>
          <w:sz w:val="21"/>
          <w:szCs w:val="21"/>
        </w:rPr>
        <w:t>Si alguna otra diputada o algún otro diputado desean hacer uso de la palabra en pro o en contra, manifiéstenlo indicando el sentido de su participación.</w:t>
      </w:r>
    </w:p>
    <w:p w14:paraId="1A17822E" w14:textId="77777777" w:rsidR="00B049BE" w:rsidRPr="00022E5F" w:rsidRDefault="00B049BE" w:rsidP="00B049BE">
      <w:pPr>
        <w:ind w:firstLine="709"/>
        <w:jc w:val="both"/>
        <w:rPr>
          <w:rFonts w:ascii="Abadi" w:hAnsi="Abadi"/>
          <w:bCs/>
          <w:sz w:val="21"/>
          <w:szCs w:val="21"/>
        </w:rPr>
      </w:pPr>
    </w:p>
    <w:p w14:paraId="1B9765BD" w14:textId="2F1B126E" w:rsidR="00B049BE" w:rsidRDefault="00B049BE" w:rsidP="00B049BE">
      <w:pPr>
        <w:ind w:firstLine="709"/>
        <w:jc w:val="both"/>
        <w:rPr>
          <w:rFonts w:ascii="Abadi" w:hAnsi="Abadi"/>
          <w:bCs/>
          <w:sz w:val="21"/>
          <w:szCs w:val="21"/>
        </w:rPr>
      </w:pPr>
      <w:r w:rsidRPr="00022E5F">
        <w:rPr>
          <w:rFonts w:ascii="Abadi" w:hAnsi="Abadi"/>
          <w:bCs/>
          <w:sz w:val="21"/>
          <w:szCs w:val="21"/>
        </w:rPr>
        <w:t>Se concede el uso de la voz al diputado Isidoro Bazaldúa Lugo, hasta por diez minutos.</w:t>
      </w:r>
    </w:p>
    <w:p w14:paraId="3C9ED83C" w14:textId="34DA3A35" w:rsidR="007A7A52" w:rsidRDefault="007A7A52" w:rsidP="00B049BE">
      <w:pPr>
        <w:ind w:firstLine="709"/>
        <w:jc w:val="both"/>
        <w:rPr>
          <w:rFonts w:ascii="Abadi" w:hAnsi="Abadi"/>
          <w:bCs/>
          <w:sz w:val="21"/>
          <w:szCs w:val="21"/>
        </w:rPr>
      </w:pPr>
    </w:p>
    <w:p w14:paraId="32F7D6E0" w14:textId="77777777" w:rsidR="007A7A52" w:rsidRPr="00022E5F" w:rsidRDefault="007A7A52" w:rsidP="00B049BE">
      <w:pPr>
        <w:ind w:firstLine="709"/>
        <w:jc w:val="both"/>
        <w:rPr>
          <w:rFonts w:ascii="Abadi" w:hAnsi="Abadi"/>
          <w:bCs/>
          <w:sz w:val="21"/>
          <w:szCs w:val="21"/>
        </w:rPr>
      </w:pPr>
    </w:p>
    <w:p w14:paraId="1822FF35" w14:textId="11A562C8" w:rsidR="00B049BE" w:rsidRPr="00022E5F" w:rsidRDefault="00B049BE" w:rsidP="00B049BE">
      <w:pPr>
        <w:ind w:firstLine="709"/>
        <w:jc w:val="both"/>
        <w:rPr>
          <w:rFonts w:ascii="Abadi" w:hAnsi="Abadi"/>
          <w:bCs/>
          <w:sz w:val="21"/>
          <w:szCs w:val="21"/>
        </w:rPr>
      </w:pPr>
    </w:p>
    <w:p w14:paraId="10CB53EC" w14:textId="72AEB5B7" w:rsidR="00B049BE" w:rsidRPr="00022E5F" w:rsidRDefault="00F5371A" w:rsidP="00B049BE">
      <w:pPr>
        <w:ind w:firstLine="709"/>
        <w:jc w:val="both"/>
        <w:rPr>
          <w:rFonts w:ascii="Abadi" w:hAnsi="Abadi"/>
          <w:b/>
          <w:sz w:val="21"/>
          <w:szCs w:val="21"/>
        </w:rPr>
      </w:pPr>
      <w:r w:rsidRPr="00022E5F">
        <w:rPr>
          <w:rFonts w:ascii="Abadi" w:hAnsi="Abadi"/>
          <w:b/>
          <w:sz w:val="21"/>
          <w:szCs w:val="21"/>
        </w:rPr>
        <w:t>INTERVENCIÓN DEL DIPUTADO ISIDORO BAZALDÚA LUGO PARA MANIFESTARSE A FAVOR DEL DICTAMEN.</w:t>
      </w:r>
    </w:p>
    <w:p w14:paraId="12F26875" w14:textId="30C06982" w:rsidR="00B049BE" w:rsidRPr="00022E5F" w:rsidRDefault="00F5371A" w:rsidP="00F5371A">
      <w:pPr>
        <w:ind w:firstLine="709"/>
        <w:jc w:val="right"/>
        <w:rPr>
          <w:rFonts w:ascii="Abadi" w:hAnsi="Abadi"/>
          <w:bCs/>
          <w:sz w:val="21"/>
          <w:szCs w:val="21"/>
        </w:rPr>
      </w:pPr>
      <w:r w:rsidRPr="00022E5F">
        <w:rPr>
          <w:noProof/>
        </w:rPr>
        <w:drawing>
          <wp:inline distT="0" distB="0" distL="0" distR="0" wp14:anchorId="609C7D49" wp14:editId="079FFA20">
            <wp:extent cx="1311474" cy="864158"/>
            <wp:effectExtent l="19050" t="0" r="22225" b="27940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39" r="-1"/>
                    <a:stretch/>
                  </pic:blipFill>
                  <pic:spPr bwMode="auto">
                    <a:xfrm>
                      <a:off x="0" y="0"/>
                      <a:ext cx="1344607" cy="885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9616268" w14:textId="0497EFD1" w:rsidR="002C7007" w:rsidRPr="00022E5F" w:rsidRDefault="00C828AF" w:rsidP="002C7007">
      <w:pPr>
        <w:ind w:firstLine="709"/>
        <w:jc w:val="both"/>
        <w:rPr>
          <w:rFonts w:ascii="Abadi" w:hAnsi="Abadi"/>
          <w:sz w:val="21"/>
          <w:szCs w:val="21"/>
          <w:lang w:val="es-MX" w:eastAsia="es-MX"/>
        </w:rPr>
      </w:pPr>
      <w:r w:rsidRPr="00022E5F">
        <w:rPr>
          <w:rFonts w:ascii="Abadi" w:hAnsi="Abadi"/>
          <w:b/>
          <w:bCs/>
          <w:sz w:val="21"/>
          <w:szCs w:val="21"/>
          <w:lang w:val="es-MX" w:eastAsia="es-MX"/>
        </w:rPr>
        <w:t xml:space="preserve">C. Dip. Isidoro Bazaldúa Lugo: </w:t>
      </w:r>
      <w:r w:rsidR="002C7007" w:rsidRPr="00022E5F">
        <w:rPr>
          <w:rFonts w:ascii="Abadi" w:hAnsi="Abadi"/>
          <w:sz w:val="21"/>
          <w:szCs w:val="21"/>
          <w:lang w:val="es-MX" w:eastAsia="es-MX"/>
        </w:rPr>
        <w:t>Con el permiso de la presidencia de la mesa directiva. Estimados diputados, diputadas.</w:t>
      </w:r>
    </w:p>
    <w:p w14:paraId="53D7CB83" w14:textId="77777777" w:rsidR="002C7007" w:rsidRPr="00022E5F" w:rsidRDefault="002C7007" w:rsidP="002C7007">
      <w:pPr>
        <w:ind w:firstLine="709"/>
        <w:jc w:val="both"/>
        <w:rPr>
          <w:rFonts w:ascii="Abadi" w:hAnsi="Abadi"/>
          <w:b/>
          <w:bCs/>
          <w:sz w:val="21"/>
          <w:szCs w:val="21"/>
          <w:lang w:val="es-MX"/>
        </w:rPr>
      </w:pPr>
    </w:p>
    <w:p w14:paraId="309CC06E" w14:textId="45FC60A2" w:rsidR="000E5DF3" w:rsidRPr="00022E5F" w:rsidRDefault="002C7007" w:rsidP="000E5DF3">
      <w:pPr>
        <w:ind w:firstLine="709"/>
        <w:jc w:val="both"/>
        <w:rPr>
          <w:rFonts w:ascii="Abadi" w:hAnsi="Abadi"/>
          <w:bCs/>
          <w:sz w:val="21"/>
          <w:szCs w:val="21"/>
        </w:rPr>
      </w:pPr>
      <w:r w:rsidRPr="00022E5F">
        <w:rPr>
          <w:rFonts w:ascii="Abadi" w:hAnsi="Abadi"/>
          <w:sz w:val="21"/>
          <w:szCs w:val="21"/>
          <w:lang w:val="es-MX"/>
        </w:rPr>
        <w:t xml:space="preserve">Como ustedes saben, su servidor presentó una iniciativa para adicionar un artículo 187e al Código Penal del Estado de Guanajuato para proponer una serie de argumentos que puedan ayudar a nuestra legislación castigar con mayor severidad a quienes amenacen a través de los medios electrónicos a las personas, pero la Comisión Justicia analizó mi documento y decidió la posibilidad de agregar un segundo párrafo al artículo 176 del Código Penal del Estado de Guanajuato, referente a esta conducta de amenazar. Con lo anterior, se pretende regular la conducta que, de manera concurrente, se ha venido practicando en los últimos tiempos, referente a las amenazas a través de los medios electrónicos donde </w:t>
      </w:r>
      <w:r w:rsidR="000E5DF3" w:rsidRPr="00022E5F">
        <w:rPr>
          <w:rFonts w:ascii="Abadi" w:hAnsi="Abadi"/>
          <w:sz w:val="21"/>
          <w:szCs w:val="21"/>
          <w:lang w:val="es-MX"/>
        </w:rPr>
        <w:t>las personas d</w:t>
      </w:r>
      <w:r w:rsidR="000E5DF3" w:rsidRPr="00022E5F">
        <w:rPr>
          <w:rFonts w:ascii="Abadi" w:hAnsi="Abadi"/>
          <w:bCs/>
          <w:sz w:val="21"/>
          <w:szCs w:val="21"/>
        </w:rPr>
        <w:t>ifunden, exponen, distribuyen, publican, comparten, exhiben, reproducen, intercambian, ofertan, comercian y transmiten, mediante materiales impresos, correos electrónicos, mensajes telefónicos, redes sociales o cualquier medio tecnológico; imágenes, audios o videos de contenido erótico o sexual en el que aparecen o se involucran a los sujetos pasivos del delito, por lo que se propone que se impongan penas que aumenten hasta la mitad de la punibilidad prevista cuando la amenaza se relacione con lo anteriormente mencionado; es decir, que se puede alcanzar una sanción que va desde nueve meses a tres años de prisión y de siete a treinta días de multa.</w:t>
      </w:r>
    </w:p>
    <w:p w14:paraId="42150BA2" w14:textId="3C6C2FA7" w:rsidR="000E5DF3" w:rsidRPr="00022E5F" w:rsidRDefault="000E5DF3" w:rsidP="000E5DF3">
      <w:pPr>
        <w:ind w:firstLine="709"/>
        <w:jc w:val="both"/>
        <w:rPr>
          <w:rFonts w:ascii="Abadi" w:hAnsi="Abadi"/>
          <w:bCs/>
          <w:sz w:val="21"/>
          <w:szCs w:val="21"/>
        </w:rPr>
      </w:pPr>
    </w:p>
    <w:p w14:paraId="399D0BBB" w14:textId="77777777" w:rsidR="000E5DF3" w:rsidRPr="00022E5F" w:rsidRDefault="000E5DF3" w:rsidP="002C7007">
      <w:pPr>
        <w:ind w:firstLine="709"/>
        <w:jc w:val="both"/>
        <w:rPr>
          <w:rFonts w:ascii="Abadi" w:hAnsi="Abadi"/>
          <w:sz w:val="21"/>
          <w:szCs w:val="21"/>
        </w:rPr>
      </w:pPr>
      <w:r w:rsidRPr="00022E5F">
        <w:rPr>
          <w:rFonts w:ascii="Abadi" w:hAnsi="Abadi"/>
          <w:bCs/>
          <w:sz w:val="21"/>
          <w:szCs w:val="21"/>
        </w:rPr>
        <w:t>En el Grupo Parlamentario del Partido de la Revolución Democrática  estamos a favor de impulsar este tipo de iniciativas que tienen como fin s</w:t>
      </w:r>
      <w:r w:rsidR="002C7007" w:rsidRPr="00022E5F">
        <w:rPr>
          <w:rFonts w:ascii="Abadi" w:hAnsi="Abadi"/>
          <w:sz w:val="21"/>
          <w:szCs w:val="21"/>
        </w:rPr>
        <w:t>alvaguardar el derecho a la libertad sexual</w:t>
      </w:r>
      <w:r w:rsidRPr="00022E5F">
        <w:rPr>
          <w:rFonts w:ascii="Abadi" w:hAnsi="Abadi"/>
          <w:sz w:val="21"/>
          <w:szCs w:val="21"/>
        </w:rPr>
        <w:t xml:space="preserve">. </w:t>
      </w:r>
    </w:p>
    <w:p w14:paraId="697F26A6" w14:textId="77777777" w:rsidR="000E5DF3" w:rsidRPr="00022E5F" w:rsidRDefault="000E5DF3" w:rsidP="002C7007">
      <w:pPr>
        <w:ind w:firstLine="709"/>
        <w:jc w:val="both"/>
        <w:rPr>
          <w:rFonts w:ascii="Abadi" w:hAnsi="Abadi"/>
          <w:sz w:val="21"/>
          <w:szCs w:val="21"/>
        </w:rPr>
      </w:pPr>
    </w:p>
    <w:p w14:paraId="38749F85" w14:textId="77777777" w:rsidR="000E5DF3" w:rsidRPr="00022E5F" w:rsidRDefault="000E5DF3" w:rsidP="002C7007">
      <w:pPr>
        <w:ind w:firstLine="709"/>
        <w:jc w:val="both"/>
        <w:rPr>
          <w:rFonts w:ascii="Abadi" w:hAnsi="Abadi"/>
          <w:sz w:val="21"/>
          <w:szCs w:val="21"/>
        </w:rPr>
      </w:pPr>
      <w:r w:rsidRPr="00022E5F">
        <w:rPr>
          <w:rFonts w:ascii="Abadi" w:hAnsi="Abadi"/>
          <w:sz w:val="21"/>
          <w:szCs w:val="21"/>
        </w:rPr>
        <w:lastRenderedPageBreak/>
        <w:t>H</w:t>
      </w:r>
      <w:r w:rsidR="002C7007" w:rsidRPr="00022E5F">
        <w:rPr>
          <w:rFonts w:ascii="Abadi" w:hAnsi="Abadi"/>
          <w:sz w:val="21"/>
          <w:szCs w:val="21"/>
        </w:rPr>
        <w:t>oy</w:t>
      </w:r>
      <w:r w:rsidRPr="00022E5F">
        <w:rPr>
          <w:rFonts w:ascii="Abadi" w:hAnsi="Abadi"/>
          <w:sz w:val="21"/>
          <w:szCs w:val="21"/>
        </w:rPr>
        <w:t>,</w:t>
      </w:r>
      <w:r w:rsidR="002C7007" w:rsidRPr="00022E5F">
        <w:rPr>
          <w:rFonts w:ascii="Abadi" w:hAnsi="Abadi"/>
          <w:sz w:val="21"/>
          <w:szCs w:val="21"/>
        </w:rPr>
        <w:t xml:space="preserve"> si ustedes deciden aprobar este </w:t>
      </w:r>
      <w:r w:rsidRPr="00022E5F">
        <w:rPr>
          <w:rFonts w:ascii="Abadi" w:hAnsi="Abadi"/>
          <w:sz w:val="21"/>
          <w:szCs w:val="21"/>
        </w:rPr>
        <w:t xml:space="preserve">dictamen, </w:t>
      </w:r>
      <w:r w:rsidR="002C7007" w:rsidRPr="00022E5F">
        <w:rPr>
          <w:rFonts w:ascii="Abadi" w:hAnsi="Abadi"/>
          <w:sz w:val="21"/>
          <w:szCs w:val="21"/>
        </w:rPr>
        <w:t>le pod</w:t>
      </w:r>
      <w:r w:rsidRPr="00022E5F">
        <w:rPr>
          <w:rFonts w:ascii="Abadi" w:hAnsi="Abadi"/>
          <w:sz w:val="21"/>
          <w:szCs w:val="21"/>
        </w:rPr>
        <w:t>ría</w:t>
      </w:r>
      <w:r w:rsidR="002C7007" w:rsidRPr="00022E5F">
        <w:rPr>
          <w:rFonts w:ascii="Abadi" w:hAnsi="Abadi"/>
          <w:sz w:val="21"/>
          <w:szCs w:val="21"/>
        </w:rPr>
        <w:t xml:space="preserve">mos decir a las mujeres </w:t>
      </w:r>
      <w:r w:rsidRPr="00022E5F">
        <w:rPr>
          <w:rFonts w:ascii="Abadi" w:hAnsi="Abadi"/>
          <w:sz w:val="21"/>
          <w:szCs w:val="21"/>
        </w:rPr>
        <w:t>y a</w:t>
      </w:r>
      <w:r w:rsidR="002C7007" w:rsidRPr="00022E5F">
        <w:rPr>
          <w:rFonts w:ascii="Abadi" w:hAnsi="Abadi"/>
          <w:sz w:val="21"/>
          <w:szCs w:val="21"/>
        </w:rPr>
        <w:t xml:space="preserve"> los hombres </w:t>
      </w:r>
      <w:r w:rsidRPr="00022E5F">
        <w:rPr>
          <w:rFonts w:ascii="Abadi" w:hAnsi="Abadi"/>
          <w:sz w:val="21"/>
          <w:szCs w:val="21"/>
        </w:rPr>
        <w:t>d</w:t>
      </w:r>
      <w:r w:rsidR="002C7007" w:rsidRPr="00022E5F">
        <w:rPr>
          <w:rFonts w:ascii="Abadi" w:hAnsi="Abadi"/>
          <w:sz w:val="21"/>
          <w:szCs w:val="21"/>
        </w:rPr>
        <w:t xml:space="preserve">e Guanajuato que han sido víctimas de amenazas en contra de </w:t>
      </w:r>
      <w:r w:rsidRPr="00022E5F">
        <w:rPr>
          <w:rFonts w:ascii="Abadi" w:hAnsi="Abadi"/>
          <w:sz w:val="21"/>
          <w:szCs w:val="21"/>
        </w:rPr>
        <w:t xml:space="preserve">su </w:t>
      </w:r>
      <w:r w:rsidR="002C7007" w:rsidRPr="00022E5F">
        <w:rPr>
          <w:rFonts w:ascii="Abadi" w:hAnsi="Abadi"/>
          <w:sz w:val="21"/>
          <w:szCs w:val="21"/>
        </w:rPr>
        <w:t>intimidad sexual</w:t>
      </w:r>
      <w:r w:rsidRPr="00022E5F">
        <w:rPr>
          <w:rFonts w:ascii="Abadi" w:hAnsi="Abadi"/>
          <w:sz w:val="21"/>
          <w:szCs w:val="21"/>
        </w:rPr>
        <w:t>,</w:t>
      </w:r>
      <w:r w:rsidR="002C7007" w:rsidRPr="00022E5F">
        <w:rPr>
          <w:rFonts w:ascii="Abadi" w:hAnsi="Abadi"/>
          <w:sz w:val="21"/>
          <w:szCs w:val="21"/>
        </w:rPr>
        <w:t xml:space="preserve"> que los agresores ya no van a poder andar como se dice coloquialmente </w:t>
      </w:r>
      <w:r w:rsidRPr="00022E5F">
        <w:rPr>
          <w:rFonts w:ascii="Abadi" w:hAnsi="Abadi"/>
          <w:i/>
          <w:iCs/>
          <w:sz w:val="21"/>
          <w:szCs w:val="21"/>
        </w:rPr>
        <w:t xml:space="preserve">como Pedro por su casa, </w:t>
      </w:r>
      <w:r w:rsidR="002C7007" w:rsidRPr="00022E5F">
        <w:rPr>
          <w:rFonts w:ascii="Abadi" w:hAnsi="Abadi"/>
          <w:sz w:val="21"/>
          <w:szCs w:val="21"/>
        </w:rPr>
        <w:t>tienen que saber qu</w:t>
      </w:r>
      <w:r w:rsidRPr="00022E5F">
        <w:rPr>
          <w:rFonts w:ascii="Abadi" w:hAnsi="Abadi"/>
          <w:sz w:val="21"/>
          <w:szCs w:val="21"/>
        </w:rPr>
        <w:t>e</w:t>
      </w:r>
      <w:r w:rsidR="002C7007" w:rsidRPr="00022E5F">
        <w:rPr>
          <w:rFonts w:ascii="Abadi" w:hAnsi="Abadi"/>
          <w:sz w:val="21"/>
          <w:szCs w:val="21"/>
        </w:rPr>
        <w:t xml:space="preserve"> va a haber un castigo y que este castigo </w:t>
      </w:r>
      <w:r w:rsidRPr="00022E5F">
        <w:rPr>
          <w:rFonts w:ascii="Abadi" w:hAnsi="Abadi"/>
          <w:sz w:val="21"/>
          <w:szCs w:val="21"/>
        </w:rPr>
        <w:t>es severo.</w:t>
      </w:r>
    </w:p>
    <w:p w14:paraId="6023E046" w14:textId="77777777" w:rsidR="000E5DF3" w:rsidRPr="00022E5F" w:rsidRDefault="000E5DF3" w:rsidP="002C7007">
      <w:pPr>
        <w:ind w:firstLine="709"/>
        <w:jc w:val="both"/>
        <w:rPr>
          <w:rFonts w:ascii="Abadi" w:hAnsi="Abadi"/>
          <w:sz w:val="21"/>
          <w:szCs w:val="21"/>
        </w:rPr>
      </w:pPr>
    </w:p>
    <w:p w14:paraId="127B310B" w14:textId="012E83BC" w:rsidR="002C7007" w:rsidRPr="00022E5F" w:rsidRDefault="000E5DF3" w:rsidP="002C7007">
      <w:pPr>
        <w:ind w:firstLine="709"/>
        <w:jc w:val="both"/>
        <w:rPr>
          <w:rFonts w:ascii="Abadi" w:hAnsi="Abadi"/>
          <w:sz w:val="21"/>
          <w:szCs w:val="21"/>
        </w:rPr>
      </w:pPr>
      <w:r w:rsidRPr="00022E5F">
        <w:rPr>
          <w:rFonts w:ascii="Abadi" w:hAnsi="Abadi"/>
          <w:sz w:val="21"/>
          <w:szCs w:val="21"/>
        </w:rPr>
        <w:t>Q</w:t>
      </w:r>
      <w:r w:rsidR="002C7007" w:rsidRPr="00022E5F">
        <w:rPr>
          <w:rFonts w:ascii="Abadi" w:hAnsi="Abadi"/>
          <w:sz w:val="21"/>
          <w:szCs w:val="21"/>
        </w:rPr>
        <w:t>uiero pedirle</w:t>
      </w:r>
      <w:r w:rsidRPr="00022E5F">
        <w:rPr>
          <w:rFonts w:ascii="Abadi" w:hAnsi="Abadi"/>
          <w:sz w:val="21"/>
          <w:szCs w:val="21"/>
        </w:rPr>
        <w:t>s</w:t>
      </w:r>
      <w:r w:rsidR="002C7007" w:rsidRPr="00022E5F">
        <w:rPr>
          <w:rFonts w:ascii="Abadi" w:hAnsi="Abadi"/>
          <w:sz w:val="21"/>
          <w:szCs w:val="21"/>
        </w:rPr>
        <w:t xml:space="preserve"> compañeras y compañeros diputados que hagamos una r</w:t>
      </w:r>
      <w:r w:rsidRPr="00022E5F">
        <w:rPr>
          <w:rFonts w:ascii="Abadi" w:hAnsi="Abadi"/>
          <w:sz w:val="21"/>
          <w:szCs w:val="21"/>
        </w:rPr>
        <w:t>eflexión</w:t>
      </w:r>
      <w:r w:rsidR="002C7007" w:rsidRPr="00022E5F">
        <w:rPr>
          <w:rFonts w:ascii="Abadi" w:hAnsi="Abadi"/>
          <w:sz w:val="21"/>
          <w:szCs w:val="21"/>
        </w:rPr>
        <w:t xml:space="preserve"> respecto de este tema que es muy delicado y les quiero pedir que</w:t>
      </w:r>
      <w:r w:rsidRPr="00022E5F">
        <w:rPr>
          <w:rFonts w:ascii="Abadi" w:hAnsi="Abadi"/>
          <w:sz w:val="21"/>
          <w:szCs w:val="21"/>
        </w:rPr>
        <w:t>,</w:t>
      </w:r>
      <w:r w:rsidR="002C7007" w:rsidRPr="00022E5F">
        <w:rPr>
          <w:rFonts w:ascii="Abadi" w:hAnsi="Abadi"/>
          <w:sz w:val="21"/>
          <w:szCs w:val="21"/>
        </w:rPr>
        <w:t xml:space="preserve"> una vez que hayan reflexionado</w:t>
      </w:r>
      <w:r w:rsidRPr="00022E5F">
        <w:rPr>
          <w:rFonts w:ascii="Abadi" w:hAnsi="Abadi"/>
          <w:sz w:val="21"/>
          <w:szCs w:val="21"/>
        </w:rPr>
        <w:t>,</w:t>
      </w:r>
      <w:r w:rsidR="002C7007" w:rsidRPr="00022E5F">
        <w:rPr>
          <w:rFonts w:ascii="Abadi" w:hAnsi="Abadi"/>
          <w:sz w:val="21"/>
          <w:szCs w:val="21"/>
        </w:rPr>
        <w:t xml:space="preserve"> pueda</w:t>
      </w:r>
      <w:r w:rsidRPr="00022E5F">
        <w:rPr>
          <w:rFonts w:ascii="Abadi" w:hAnsi="Abadi"/>
          <w:sz w:val="21"/>
          <w:szCs w:val="21"/>
        </w:rPr>
        <w:t>n</w:t>
      </w:r>
      <w:r w:rsidR="002C7007" w:rsidRPr="00022E5F">
        <w:rPr>
          <w:rFonts w:ascii="Abadi" w:hAnsi="Abadi"/>
          <w:sz w:val="21"/>
          <w:szCs w:val="21"/>
        </w:rPr>
        <w:t xml:space="preserve"> votar de manera consciente a favor el presente dictamen</w:t>
      </w:r>
      <w:r w:rsidRPr="00022E5F">
        <w:rPr>
          <w:rFonts w:ascii="Abadi" w:hAnsi="Abadi"/>
          <w:sz w:val="21"/>
          <w:szCs w:val="21"/>
        </w:rPr>
        <w:t>. E</w:t>
      </w:r>
      <w:r w:rsidR="002C7007" w:rsidRPr="00022E5F">
        <w:rPr>
          <w:rFonts w:ascii="Abadi" w:hAnsi="Abadi"/>
          <w:sz w:val="21"/>
          <w:szCs w:val="21"/>
        </w:rPr>
        <w:t>s cu</w:t>
      </w:r>
      <w:r w:rsidRPr="00022E5F">
        <w:rPr>
          <w:rFonts w:ascii="Abadi" w:hAnsi="Abadi"/>
          <w:sz w:val="21"/>
          <w:szCs w:val="21"/>
        </w:rPr>
        <w:t>á</w:t>
      </w:r>
      <w:r w:rsidR="002C7007" w:rsidRPr="00022E5F">
        <w:rPr>
          <w:rFonts w:ascii="Abadi" w:hAnsi="Abadi"/>
          <w:sz w:val="21"/>
          <w:szCs w:val="21"/>
        </w:rPr>
        <w:t>nto señor</w:t>
      </w:r>
      <w:r w:rsidRPr="00022E5F">
        <w:rPr>
          <w:rFonts w:ascii="Abadi" w:hAnsi="Abadi"/>
          <w:sz w:val="21"/>
          <w:szCs w:val="21"/>
        </w:rPr>
        <w:t>a</w:t>
      </w:r>
      <w:r w:rsidR="002C7007" w:rsidRPr="00022E5F">
        <w:rPr>
          <w:rFonts w:ascii="Abadi" w:hAnsi="Abadi"/>
          <w:sz w:val="21"/>
          <w:szCs w:val="21"/>
        </w:rPr>
        <w:t xml:space="preserve"> president</w:t>
      </w:r>
      <w:r w:rsidR="00F41B05" w:rsidRPr="00022E5F">
        <w:rPr>
          <w:rFonts w:ascii="Abadi" w:hAnsi="Abadi"/>
          <w:sz w:val="21"/>
          <w:szCs w:val="21"/>
        </w:rPr>
        <w:t>e</w:t>
      </w:r>
      <w:r w:rsidRPr="00022E5F">
        <w:rPr>
          <w:rFonts w:ascii="Abadi" w:hAnsi="Abadi"/>
          <w:sz w:val="21"/>
          <w:szCs w:val="21"/>
        </w:rPr>
        <w:t>.</w:t>
      </w:r>
      <w:r w:rsidR="002C7007" w:rsidRPr="00022E5F">
        <w:rPr>
          <w:rFonts w:ascii="Abadi" w:hAnsi="Abadi"/>
          <w:sz w:val="21"/>
          <w:szCs w:val="21"/>
        </w:rPr>
        <w:t xml:space="preserve"> </w:t>
      </w:r>
    </w:p>
    <w:p w14:paraId="708086A8" w14:textId="0DBAC030" w:rsidR="003E67B8" w:rsidRPr="00022E5F" w:rsidRDefault="003E67B8" w:rsidP="002C7007">
      <w:pPr>
        <w:ind w:firstLine="709"/>
        <w:jc w:val="both"/>
        <w:rPr>
          <w:rFonts w:ascii="Abadi" w:hAnsi="Abadi"/>
          <w:sz w:val="21"/>
          <w:szCs w:val="21"/>
        </w:rPr>
      </w:pPr>
    </w:p>
    <w:p w14:paraId="506BB8B2" w14:textId="6351D3BE" w:rsidR="003E67B8" w:rsidRPr="00022E5F" w:rsidRDefault="003E67B8" w:rsidP="002C7007">
      <w:pPr>
        <w:ind w:firstLine="709"/>
        <w:jc w:val="both"/>
        <w:rPr>
          <w:rFonts w:ascii="Abadi" w:hAnsi="Abadi"/>
          <w:sz w:val="21"/>
          <w:szCs w:val="21"/>
        </w:rPr>
      </w:pPr>
      <w:r w:rsidRPr="00022E5F">
        <w:rPr>
          <w:rFonts w:ascii="Abadi" w:hAnsi="Abadi"/>
          <w:b/>
          <w:bCs/>
          <w:sz w:val="21"/>
          <w:szCs w:val="21"/>
        </w:rPr>
        <w:t xml:space="preserve">-La C. Presidenta: </w:t>
      </w:r>
      <w:r w:rsidRPr="00022E5F">
        <w:rPr>
          <w:rFonts w:ascii="Abadi" w:hAnsi="Abadi"/>
          <w:sz w:val="21"/>
          <w:szCs w:val="21"/>
        </w:rPr>
        <w:t>Se concede el uso de la palabra a la diputada Libia Denisse García Muñoz Ledo, hasta por diez minutos.</w:t>
      </w:r>
    </w:p>
    <w:p w14:paraId="553512BD" w14:textId="701CBA05" w:rsidR="003E67B8" w:rsidRPr="00022E5F" w:rsidRDefault="003E67B8" w:rsidP="002C7007">
      <w:pPr>
        <w:ind w:firstLine="709"/>
        <w:jc w:val="both"/>
        <w:rPr>
          <w:rFonts w:ascii="Abadi" w:hAnsi="Abadi"/>
          <w:b/>
          <w:bCs/>
          <w:sz w:val="21"/>
          <w:szCs w:val="21"/>
        </w:rPr>
      </w:pPr>
    </w:p>
    <w:p w14:paraId="19193819" w14:textId="67C3F379" w:rsidR="003E67B8" w:rsidRPr="00022E5F" w:rsidRDefault="003E67B8" w:rsidP="002C7007">
      <w:pPr>
        <w:ind w:firstLine="709"/>
        <w:jc w:val="both"/>
        <w:rPr>
          <w:rFonts w:ascii="Abadi" w:hAnsi="Abadi"/>
          <w:b/>
          <w:bCs/>
          <w:sz w:val="21"/>
          <w:szCs w:val="21"/>
        </w:rPr>
      </w:pPr>
      <w:r w:rsidRPr="00022E5F">
        <w:rPr>
          <w:rFonts w:ascii="Abadi" w:hAnsi="Abadi"/>
          <w:b/>
          <w:bCs/>
          <w:sz w:val="21"/>
          <w:szCs w:val="21"/>
        </w:rPr>
        <w:t>LA DIPUTADA LIBIA DENISSE GARCÍA MUÑOZ LEDO INTERVIENE PARA MANIFESTARSE A FAVOR DEL DICTAMEN PRESENTADO.</w:t>
      </w:r>
    </w:p>
    <w:p w14:paraId="63606809" w14:textId="49BC7280" w:rsidR="003E67B8" w:rsidRPr="00022E5F" w:rsidRDefault="003E67B8" w:rsidP="00816DA0">
      <w:pPr>
        <w:ind w:firstLine="709"/>
        <w:jc w:val="right"/>
        <w:rPr>
          <w:rFonts w:ascii="Abadi" w:hAnsi="Abadi"/>
          <w:b/>
          <w:bCs/>
          <w:sz w:val="21"/>
          <w:szCs w:val="21"/>
        </w:rPr>
      </w:pPr>
      <w:r w:rsidRPr="00022E5F">
        <w:rPr>
          <w:noProof/>
        </w:rPr>
        <w:drawing>
          <wp:inline distT="0" distB="0" distL="0" distR="0" wp14:anchorId="5D81709D" wp14:editId="2371E4CD">
            <wp:extent cx="1251456" cy="839037"/>
            <wp:effectExtent l="19050" t="0" r="25400" b="26606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7032"/>
                    <a:stretch/>
                  </pic:blipFill>
                  <pic:spPr bwMode="auto">
                    <a:xfrm>
                      <a:off x="0" y="0"/>
                      <a:ext cx="1273921" cy="8540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0629E363" w14:textId="7AD22DAB" w:rsidR="008A36EB" w:rsidRPr="00022E5F" w:rsidRDefault="00816DA0" w:rsidP="008A36EB">
      <w:pPr>
        <w:ind w:firstLine="709"/>
        <w:jc w:val="both"/>
        <w:rPr>
          <w:rFonts w:ascii="Abadi" w:hAnsi="Abadi"/>
          <w:sz w:val="21"/>
          <w:szCs w:val="21"/>
        </w:rPr>
      </w:pPr>
      <w:r w:rsidRPr="00022E5F">
        <w:rPr>
          <w:rFonts w:ascii="Abadi" w:hAnsi="Abadi"/>
          <w:b/>
          <w:bCs/>
          <w:sz w:val="21"/>
          <w:szCs w:val="21"/>
          <w:lang w:val="es-MX"/>
        </w:rPr>
        <w:t xml:space="preserve">C. Dip. Libia Denisse García Muñoz Ledo: </w:t>
      </w:r>
      <w:r w:rsidR="008A36EB" w:rsidRPr="00022E5F">
        <w:rPr>
          <w:rFonts w:ascii="Abadi" w:hAnsi="Abadi"/>
          <w:sz w:val="21"/>
          <w:szCs w:val="21"/>
        </w:rPr>
        <w:t>Muy buenos días. Con el permiso de la presidenta de la mesa directiva; compañeras y compañeros legisladores, medios de comunicación que nos acompañan.</w:t>
      </w:r>
    </w:p>
    <w:p w14:paraId="1004F774" w14:textId="77777777" w:rsidR="008A36EB" w:rsidRPr="00022E5F" w:rsidRDefault="008A36EB" w:rsidP="008A36EB">
      <w:pPr>
        <w:ind w:firstLine="709"/>
        <w:jc w:val="both"/>
        <w:rPr>
          <w:rFonts w:ascii="Abadi" w:hAnsi="Abadi"/>
          <w:sz w:val="21"/>
          <w:szCs w:val="21"/>
        </w:rPr>
      </w:pPr>
    </w:p>
    <w:p w14:paraId="67A8102D" w14:textId="77777777" w:rsidR="008A36EB" w:rsidRPr="00022E5F" w:rsidRDefault="008A36EB" w:rsidP="008A36EB">
      <w:pPr>
        <w:ind w:firstLine="709"/>
        <w:jc w:val="both"/>
        <w:rPr>
          <w:rFonts w:ascii="Abadi" w:hAnsi="Abadi"/>
          <w:sz w:val="21"/>
          <w:szCs w:val="21"/>
          <w:lang w:val="es-MX"/>
        </w:rPr>
      </w:pPr>
      <w:r w:rsidRPr="00022E5F">
        <w:rPr>
          <w:rFonts w:ascii="Abadi" w:hAnsi="Abadi"/>
          <w:sz w:val="21"/>
          <w:szCs w:val="21"/>
        </w:rPr>
        <w:t xml:space="preserve">Fue hace ya 6 meses, en junio en este mismo año, hace 6 meses que se aprobaron por parte de este Congreso </w:t>
      </w:r>
      <w:r w:rsidRPr="00022E5F">
        <w:rPr>
          <w:rFonts w:ascii="Abadi" w:hAnsi="Abadi"/>
          <w:sz w:val="21"/>
          <w:szCs w:val="21"/>
          <w:lang w:val="es-MX"/>
        </w:rPr>
        <w:t xml:space="preserve">y que entraron en vigor reformas al Código Penal para sancionar la violencia digital; después de 6 meses hay hoy más de 20 denuncias presentadas ante el  Ministerio Público y estamos a punto de llegar ya a </w:t>
      </w:r>
      <w:r w:rsidRPr="00022E5F">
        <w:rPr>
          <w:rFonts w:ascii="Abadi" w:hAnsi="Abadi"/>
          <w:i/>
          <w:iCs/>
          <w:sz w:val="21"/>
          <w:szCs w:val="21"/>
          <w:lang w:val="es-MX"/>
        </w:rPr>
        <w:t>casi</w:t>
      </w:r>
      <w:r w:rsidRPr="00022E5F">
        <w:rPr>
          <w:rFonts w:ascii="Abadi" w:hAnsi="Abadi"/>
          <w:sz w:val="21"/>
          <w:szCs w:val="21"/>
          <w:lang w:val="es-MX"/>
        </w:rPr>
        <w:t xml:space="preserve"> 80 casos que hemos estado dando atención; atención psicológica, atención jurídica, atención tecnológica y contención a mujeres que están siendo víctimas de violencia digital.</w:t>
      </w:r>
    </w:p>
    <w:p w14:paraId="4127C3DE" w14:textId="77777777" w:rsidR="008A36EB" w:rsidRPr="00022E5F" w:rsidRDefault="008A36EB" w:rsidP="008A36EB">
      <w:pPr>
        <w:ind w:firstLine="709"/>
        <w:jc w:val="both"/>
        <w:rPr>
          <w:rFonts w:ascii="Abadi" w:hAnsi="Abadi"/>
          <w:sz w:val="21"/>
          <w:szCs w:val="21"/>
          <w:lang w:val="es-MX"/>
        </w:rPr>
      </w:pPr>
    </w:p>
    <w:p w14:paraId="3931DA39" w14:textId="77777777" w:rsidR="008A36EB" w:rsidRPr="00022E5F" w:rsidRDefault="008A36EB" w:rsidP="008A36EB">
      <w:pPr>
        <w:ind w:firstLine="709"/>
        <w:jc w:val="both"/>
        <w:rPr>
          <w:rFonts w:ascii="Abadi" w:hAnsi="Abadi"/>
          <w:sz w:val="21"/>
          <w:szCs w:val="21"/>
          <w:lang w:val="es-MX"/>
        </w:rPr>
      </w:pPr>
      <w:r w:rsidRPr="00022E5F">
        <w:rPr>
          <w:rFonts w:ascii="Abadi" w:hAnsi="Abadi"/>
          <w:sz w:val="21"/>
          <w:szCs w:val="21"/>
          <w:lang w:val="es-MX"/>
        </w:rPr>
        <w:t xml:space="preserve">Con estas reformas logramos descubrir la punta del iceberg porque seguramente hay muchas más mujeres que hoy todavía no se atreven a denunciar pero </w:t>
      </w:r>
      <w:r w:rsidRPr="00022E5F">
        <w:rPr>
          <w:rFonts w:ascii="Abadi" w:hAnsi="Abadi"/>
          <w:sz w:val="21"/>
          <w:szCs w:val="21"/>
          <w:lang w:val="es-MX"/>
        </w:rPr>
        <w:t>que están siendo víctimas de este tipo de difusiones, de este tipo de violencia que tanto las afecta.</w:t>
      </w:r>
    </w:p>
    <w:p w14:paraId="771DD556" w14:textId="77777777" w:rsidR="008A36EB" w:rsidRPr="00022E5F" w:rsidRDefault="008A36EB" w:rsidP="008A36EB">
      <w:pPr>
        <w:ind w:firstLine="709"/>
        <w:jc w:val="both"/>
        <w:rPr>
          <w:rFonts w:ascii="Abadi" w:hAnsi="Abadi"/>
          <w:sz w:val="21"/>
          <w:szCs w:val="21"/>
          <w:lang w:val="es-MX"/>
        </w:rPr>
      </w:pPr>
    </w:p>
    <w:p w14:paraId="2995D03E" w14:textId="0426E1E8" w:rsidR="008A36EB" w:rsidRPr="00022E5F" w:rsidRDefault="008A36EB" w:rsidP="008A36EB">
      <w:pPr>
        <w:ind w:firstLine="709"/>
        <w:jc w:val="both"/>
        <w:rPr>
          <w:rFonts w:ascii="Abadi" w:hAnsi="Abadi"/>
          <w:sz w:val="21"/>
          <w:szCs w:val="21"/>
          <w:lang w:val="es-MX"/>
        </w:rPr>
      </w:pPr>
      <w:r w:rsidRPr="00022E5F">
        <w:rPr>
          <w:rFonts w:ascii="Abadi" w:hAnsi="Abadi"/>
          <w:sz w:val="21"/>
          <w:szCs w:val="21"/>
          <w:lang w:val="es-MX"/>
        </w:rPr>
        <w:t>Con cada caso nos damos cuenta que este fenómeno no es un fenómeno homogéneo, con cada mujer que nos platica su historia nos damos cuenta que esto no sólo le pasa a un tipo de mujer; es decir, no sólo viven estudiantes, no sólo viven mujeres jóvenes sino que está ocurriendo a muchas mujeres y muchas niñas lamentablemente también de muchos municipios de nuestro estado; es decir, encontramos mujeres en edad escolar que están viviendo la difusión de este tipo de contenidos pero también mujeres adultas que están siendo víctimas de este tipo de violencia digital, es un fenómeno que se está agravando, es un fenómeno que estamos descubriendo cada vez nuevas formas y una de ellas que es algo importante, que vale la pena destacar, no sólo es la difusión este tipo de contenidos, sino es la amenaza de difundir imágenes o vídeos íntimos. Con ello el agresor busca coaccionar a la víctima, ¿a qué? pues ¡bueno! a continuar una relación sentimental, a tener relaciones íntimas o, incluso, a solicitar dinero a cambio de no difundir estos contenidos; es por ello que celebro la iniciativa presentada y el trabajo realizado por la Comisión de Justicia para incorporar en el artículo 176 esta agravante en las amenazas cuando se trate, justamente, de amenazar a la víctima con la difusión de los contenidos íntimos; quiero pedirles por ello compañeras y compañeros, su voto a favor del presente dictamen, convencidos de que este es un paso más para seguir erradicando la violencia contra las mujeres, convencidos de que este tipo de reformas, igual que otras que ya hemos aprobado en este Congreso y muchas más que tendremos que seguir presentando, es un mensaje claro de ya basta, un mensaje claro de no más violencia contra las mujeres; ello debe ser nuestro compromiso y nuestra convicción como legisladores; pido, por lo tanto, compañeras y compañeros, su voto a favor del presente dictamen. Es cuánto diputada presidenta.</w:t>
      </w:r>
    </w:p>
    <w:p w14:paraId="56A12EB4" w14:textId="28DAE6D7" w:rsidR="003E67B8" w:rsidRPr="00022E5F" w:rsidRDefault="003E67B8" w:rsidP="002C7007">
      <w:pPr>
        <w:ind w:firstLine="709"/>
        <w:jc w:val="both"/>
        <w:rPr>
          <w:rFonts w:ascii="Abadi" w:hAnsi="Abadi"/>
          <w:b/>
          <w:bCs/>
          <w:sz w:val="21"/>
          <w:szCs w:val="21"/>
          <w:lang w:val="es-MX"/>
        </w:rPr>
      </w:pPr>
    </w:p>
    <w:p w14:paraId="22DD98FE" w14:textId="77777777" w:rsidR="00BD573F" w:rsidRPr="00022E5F" w:rsidRDefault="0020774D" w:rsidP="00BD573F">
      <w:pPr>
        <w:ind w:firstLine="709"/>
        <w:jc w:val="both"/>
        <w:rPr>
          <w:rFonts w:ascii="Abadi" w:hAnsi="Abadi" w:cs="Arial"/>
          <w:sz w:val="21"/>
          <w:szCs w:val="21"/>
        </w:rPr>
      </w:pPr>
      <w:r w:rsidRPr="00022E5F">
        <w:rPr>
          <w:rFonts w:ascii="Abadi" w:hAnsi="Abadi"/>
          <w:b/>
          <w:bCs/>
          <w:sz w:val="21"/>
          <w:szCs w:val="21"/>
          <w:lang w:val="es-MX"/>
        </w:rPr>
        <w:t xml:space="preserve">-La C. Presidenta: </w:t>
      </w:r>
      <w:r w:rsidR="00BD573F" w:rsidRPr="00022E5F">
        <w:rPr>
          <w:rFonts w:ascii="Abadi" w:hAnsi="Abadi" w:cs="Arial"/>
          <w:sz w:val="21"/>
          <w:szCs w:val="21"/>
        </w:rPr>
        <w:t xml:space="preserve">Agotadas las participaciones, se pide a la secretaría proceda a recabar votación nominal de la Asamblea, a través del sistema electrónico, a efecto de aprobar o no el dictamen, en lo </w:t>
      </w:r>
      <w:r w:rsidR="00BD573F" w:rsidRPr="00022E5F">
        <w:rPr>
          <w:rFonts w:ascii="Abadi" w:hAnsi="Abadi" w:cs="Arial"/>
          <w:sz w:val="21"/>
          <w:szCs w:val="21"/>
        </w:rPr>
        <w:lastRenderedPageBreak/>
        <w:t>general, puesto a su consideración. Para tal efecto, se abre el sistema electrónico.</w:t>
      </w:r>
    </w:p>
    <w:p w14:paraId="2A4315FA" w14:textId="77777777" w:rsidR="00BD573F" w:rsidRPr="00022E5F" w:rsidRDefault="00BD573F" w:rsidP="00BD573F">
      <w:pPr>
        <w:ind w:firstLine="709"/>
        <w:jc w:val="both"/>
        <w:rPr>
          <w:rFonts w:ascii="Abadi" w:hAnsi="Abadi" w:cs="Arial"/>
          <w:sz w:val="21"/>
          <w:szCs w:val="21"/>
        </w:rPr>
      </w:pPr>
    </w:p>
    <w:p w14:paraId="6AAED928" w14:textId="77777777" w:rsidR="00BD573F" w:rsidRPr="00022E5F" w:rsidRDefault="00BD573F" w:rsidP="00BD573F">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consulta a las diputadas y diputados si se aprueba, en lo general, el dictamen puesto a su consideración.  </w:t>
      </w:r>
    </w:p>
    <w:p w14:paraId="50CDBC5B" w14:textId="77777777" w:rsidR="00BD573F" w:rsidRPr="00022E5F" w:rsidRDefault="00BD573F" w:rsidP="00BD573F">
      <w:pPr>
        <w:ind w:firstLine="709"/>
        <w:jc w:val="both"/>
        <w:rPr>
          <w:rFonts w:ascii="Abadi" w:hAnsi="Abadi"/>
          <w:sz w:val="21"/>
          <w:szCs w:val="21"/>
        </w:rPr>
      </w:pPr>
    </w:p>
    <w:p w14:paraId="7FBFCD51" w14:textId="77777777" w:rsidR="00BD573F" w:rsidRPr="00022E5F" w:rsidRDefault="00BD573F" w:rsidP="00BD573F">
      <w:pPr>
        <w:ind w:firstLine="709"/>
        <w:jc w:val="both"/>
        <w:rPr>
          <w:rFonts w:ascii="Abadi" w:hAnsi="Abadi"/>
          <w:b/>
          <w:sz w:val="21"/>
          <w:szCs w:val="21"/>
        </w:rPr>
      </w:pPr>
      <w:r w:rsidRPr="00022E5F">
        <w:rPr>
          <w:rFonts w:ascii="Abadi" w:hAnsi="Abadi"/>
          <w:b/>
          <w:sz w:val="21"/>
          <w:szCs w:val="21"/>
        </w:rPr>
        <w:t>(Votación)</w:t>
      </w:r>
    </w:p>
    <w:p w14:paraId="7C348998" w14:textId="77777777" w:rsidR="00BD573F" w:rsidRPr="00022E5F" w:rsidRDefault="00BD573F" w:rsidP="00BD573F">
      <w:pPr>
        <w:ind w:firstLine="709"/>
        <w:jc w:val="both"/>
        <w:rPr>
          <w:rFonts w:ascii="Abadi" w:hAnsi="Abadi"/>
          <w:b/>
          <w:sz w:val="21"/>
          <w:szCs w:val="21"/>
        </w:rPr>
      </w:pPr>
    </w:p>
    <w:p w14:paraId="068F7F16" w14:textId="77777777" w:rsidR="00BD573F" w:rsidRPr="00022E5F" w:rsidRDefault="00BD573F" w:rsidP="00BD573F">
      <w:pPr>
        <w:ind w:firstLine="709"/>
        <w:jc w:val="both"/>
        <w:rPr>
          <w:rFonts w:ascii="Abadi" w:hAnsi="Abadi" w:cs="Arial"/>
          <w:b/>
          <w:sz w:val="21"/>
          <w:szCs w:val="21"/>
        </w:rPr>
      </w:pPr>
      <w:r w:rsidRPr="00022E5F">
        <w:rPr>
          <w:rFonts w:ascii="Abadi" w:hAnsi="Abadi" w:cs="Arial"/>
          <w:b/>
          <w:sz w:val="21"/>
          <w:szCs w:val="21"/>
        </w:rPr>
        <w:t>¿Falta alguna diputada o algún diputado de emitir su voto?</w:t>
      </w:r>
    </w:p>
    <w:p w14:paraId="4A0B3400" w14:textId="77777777" w:rsidR="00BD573F" w:rsidRPr="00022E5F" w:rsidRDefault="00BD573F" w:rsidP="00BD573F">
      <w:pPr>
        <w:ind w:firstLine="709"/>
        <w:jc w:val="both"/>
        <w:rPr>
          <w:rFonts w:ascii="Abadi" w:hAnsi="Abadi" w:cs="Arial"/>
          <w:sz w:val="21"/>
          <w:szCs w:val="21"/>
        </w:rPr>
      </w:pPr>
    </w:p>
    <w:p w14:paraId="2AD6C901" w14:textId="029AED30" w:rsidR="00BD573F" w:rsidRPr="00022E5F" w:rsidRDefault="007A7A52" w:rsidP="00BD573F">
      <w:pPr>
        <w:ind w:firstLine="709"/>
        <w:jc w:val="both"/>
        <w:rPr>
          <w:rFonts w:ascii="Abadi" w:hAnsi="Abadi" w:cs="Arial"/>
          <w:sz w:val="21"/>
          <w:szCs w:val="21"/>
        </w:rPr>
      </w:pPr>
      <w:r>
        <w:rPr>
          <w:rFonts w:ascii="Abadi" w:hAnsi="Abadi" w:cs="Arial"/>
          <w:b/>
          <w:sz w:val="21"/>
          <w:szCs w:val="21"/>
        </w:rPr>
        <w:t>-La C. Presidenta</w:t>
      </w:r>
      <w:r w:rsidR="00BD573F" w:rsidRPr="00022E5F">
        <w:rPr>
          <w:rFonts w:ascii="Abadi" w:hAnsi="Abadi" w:cs="Arial"/>
          <w:b/>
          <w:sz w:val="21"/>
          <w:szCs w:val="21"/>
        </w:rPr>
        <w:t>:</w:t>
      </w:r>
      <w:r w:rsidR="00BD573F" w:rsidRPr="00022E5F">
        <w:rPr>
          <w:rFonts w:ascii="Abadi" w:hAnsi="Abadi" w:cs="Arial"/>
          <w:sz w:val="21"/>
          <w:szCs w:val="21"/>
        </w:rPr>
        <w:t xml:space="preserve"> Se cierra el sistema electrónico.</w:t>
      </w:r>
    </w:p>
    <w:p w14:paraId="0CE9FF83" w14:textId="77777777" w:rsidR="00BD573F" w:rsidRPr="00022E5F" w:rsidRDefault="00BD573F" w:rsidP="00BD573F">
      <w:pPr>
        <w:ind w:firstLine="709"/>
        <w:jc w:val="both"/>
        <w:rPr>
          <w:rFonts w:ascii="Abadi" w:hAnsi="Abadi" w:cs="Arial"/>
          <w:sz w:val="21"/>
          <w:szCs w:val="21"/>
        </w:rPr>
      </w:pPr>
    </w:p>
    <w:p w14:paraId="07FBF765" w14:textId="77777777" w:rsidR="00BD573F" w:rsidRPr="00022E5F" w:rsidRDefault="00BD573F" w:rsidP="00BD573F">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treinta y seis votos a favor.</w:t>
      </w:r>
    </w:p>
    <w:p w14:paraId="684E9702" w14:textId="77777777" w:rsidR="00BD573F" w:rsidRPr="00022E5F" w:rsidRDefault="00BD573F" w:rsidP="00BD573F">
      <w:pPr>
        <w:ind w:firstLine="709"/>
        <w:jc w:val="both"/>
        <w:rPr>
          <w:rFonts w:ascii="Abadi" w:hAnsi="Abadi" w:cs="Arial"/>
          <w:sz w:val="21"/>
          <w:szCs w:val="21"/>
        </w:rPr>
      </w:pPr>
    </w:p>
    <w:p w14:paraId="2A042635" w14:textId="658F9B5C" w:rsidR="00BD573F" w:rsidRPr="00022E5F" w:rsidRDefault="00C84454" w:rsidP="00BD573F">
      <w:pPr>
        <w:ind w:firstLine="709"/>
        <w:jc w:val="both"/>
        <w:rPr>
          <w:rFonts w:ascii="Abadi" w:hAnsi="Abadi" w:cs="Arial"/>
          <w:sz w:val="21"/>
          <w:szCs w:val="21"/>
        </w:rPr>
      </w:pPr>
      <w:r>
        <w:rPr>
          <w:rFonts w:ascii="Abadi" w:hAnsi="Abadi" w:cs="Arial"/>
          <w:b/>
          <w:sz w:val="21"/>
          <w:szCs w:val="21"/>
        </w:rPr>
        <w:t>-La C. Presidenta</w:t>
      </w:r>
      <w:r w:rsidR="00BD573F" w:rsidRPr="00022E5F">
        <w:rPr>
          <w:rFonts w:ascii="Abadi" w:hAnsi="Abadi" w:cs="Arial"/>
          <w:b/>
          <w:sz w:val="21"/>
          <w:szCs w:val="21"/>
        </w:rPr>
        <w:t xml:space="preserve">: </w:t>
      </w:r>
      <w:r w:rsidR="00BD573F" w:rsidRPr="00022E5F">
        <w:rPr>
          <w:rFonts w:ascii="Abadi" w:hAnsi="Abadi" w:cs="Arial"/>
          <w:sz w:val="21"/>
          <w:szCs w:val="21"/>
        </w:rPr>
        <w:t>El dictamen ha sido aprobado, en lo general, por unanimidad de votos.</w:t>
      </w:r>
    </w:p>
    <w:p w14:paraId="7C3A8A1B" w14:textId="77777777" w:rsidR="00BD573F" w:rsidRPr="00022E5F" w:rsidRDefault="00BD573F" w:rsidP="00BD573F">
      <w:pPr>
        <w:ind w:firstLine="709"/>
        <w:jc w:val="both"/>
        <w:rPr>
          <w:rFonts w:ascii="Abadi" w:hAnsi="Abadi" w:cs="Arial"/>
          <w:sz w:val="21"/>
          <w:szCs w:val="21"/>
        </w:rPr>
      </w:pPr>
    </w:p>
    <w:p w14:paraId="6CD11941" w14:textId="3DAB6525" w:rsidR="00BD573F" w:rsidRPr="00022E5F" w:rsidRDefault="00BD573F" w:rsidP="00BD573F">
      <w:pPr>
        <w:ind w:firstLine="709"/>
        <w:jc w:val="both"/>
        <w:rPr>
          <w:rFonts w:ascii="Abadi" w:hAnsi="Abadi" w:cs="Arial"/>
          <w:sz w:val="21"/>
          <w:szCs w:val="21"/>
        </w:rPr>
      </w:pPr>
      <w:r w:rsidRPr="00022E5F">
        <w:rPr>
          <w:rFonts w:ascii="Abadi" w:hAnsi="Abadi" w:cs="Arial"/>
          <w:sz w:val="21"/>
          <w:szCs w:val="21"/>
        </w:rPr>
        <w:t xml:space="preserve">Corresponde someter a discusión el dictamen en lo particular. Si desean reservar cualquiera de los artículos que contiene, sírvanse apartarlo, en la inteligencia de que los artículos no reservados se tendrán por aprobados. </w:t>
      </w:r>
    </w:p>
    <w:p w14:paraId="7354153B" w14:textId="148671D9" w:rsidR="00BD573F" w:rsidRPr="00022E5F" w:rsidRDefault="00BD573F" w:rsidP="00BD573F">
      <w:pPr>
        <w:ind w:firstLine="709"/>
        <w:jc w:val="both"/>
        <w:rPr>
          <w:rFonts w:ascii="Abadi" w:hAnsi="Abadi" w:cs="Arial"/>
          <w:sz w:val="21"/>
          <w:szCs w:val="21"/>
        </w:rPr>
      </w:pPr>
    </w:p>
    <w:p w14:paraId="04CA5E43" w14:textId="584D61A1" w:rsidR="00BD573F" w:rsidRPr="00022E5F" w:rsidRDefault="00BD573F" w:rsidP="00BD573F">
      <w:pPr>
        <w:ind w:firstLine="709"/>
        <w:jc w:val="both"/>
        <w:rPr>
          <w:rFonts w:ascii="Abadi" w:hAnsi="Abadi" w:cs="Arial"/>
          <w:sz w:val="21"/>
          <w:szCs w:val="21"/>
        </w:rPr>
      </w:pPr>
      <w:r w:rsidRPr="00022E5F">
        <w:rPr>
          <w:rFonts w:ascii="Abadi" w:hAnsi="Abadi" w:cs="Arial"/>
          <w:sz w:val="21"/>
          <w:szCs w:val="21"/>
        </w:rPr>
        <w:t>¿Sí diputado Isidoro Bazaldúa Lugo?</w:t>
      </w:r>
    </w:p>
    <w:p w14:paraId="4D802F75" w14:textId="77777777" w:rsidR="00BD573F" w:rsidRPr="00022E5F" w:rsidRDefault="00BD573F" w:rsidP="00BD573F">
      <w:pPr>
        <w:ind w:firstLine="709"/>
        <w:jc w:val="both"/>
        <w:rPr>
          <w:rFonts w:ascii="Abadi" w:hAnsi="Abadi" w:cs="Arial"/>
          <w:sz w:val="21"/>
          <w:szCs w:val="21"/>
        </w:rPr>
      </w:pPr>
    </w:p>
    <w:p w14:paraId="772B68EF" w14:textId="0FCE3252" w:rsidR="00BD573F" w:rsidRPr="00022E5F" w:rsidRDefault="00BD573F" w:rsidP="00BD573F">
      <w:pPr>
        <w:ind w:firstLine="709"/>
        <w:jc w:val="both"/>
        <w:rPr>
          <w:rFonts w:ascii="Abadi" w:hAnsi="Abadi" w:cs="Arial"/>
          <w:sz w:val="21"/>
          <w:szCs w:val="21"/>
        </w:rPr>
      </w:pPr>
      <w:r w:rsidRPr="00022E5F">
        <w:rPr>
          <w:rFonts w:ascii="Abadi" w:hAnsi="Abadi" w:cs="Arial"/>
          <w:b/>
          <w:bCs/>
          <w:sz w:val="21"/>
          <w:szCs w:val="21"/>
        </w:rPr>
        <w:t xml:space="preserve">C. Dip. Isidoro Bazaldúa Lugo: </w:t>
      </w:r>
      <w:r w:rsidRPr="00022E5F">
        <w:rPr>
          <w:rFonts w:ascii="Abadi" w:hAnsi="Abadi" w:cs="Arial"/>
          <w:sz w:val="21"/>
          <w:szCs w:val="21"/>
        </w:rPr>
        <w:t>Gracias señora presidente, nada más para reservarme la redacción del artículo 176 en mención.</w:t>
      </w:r>
    </w:p>
    <w:p w14:paraId="746D3486" w14:textId="1C84F67D" w:rsidR="00BD573F" w:rsidRPr="00022E5F" w:rsidRDefault="00BD573F" w:rsidP="00BD573F">
      <w:pPr>
        <w:ind w:firstLine="709"/>
        <w:jc w:val="both"/>
        <w:rPr>
          <w:rFonts w:ascii="Abadi" w:hAnsi="Abadi" w:cs="Arial"/>
          <w:sz w:val="21"/>
          <w:szCs w:val="21"/>
        </w:rPr>
      </w:pPr>
    </w:p>
    <w:p w14:paraId="33F0CBFD" w14:textId="5CB43FE5" w:rsidR="00BD573F" w:rsidRPr="00022E5F" w:rsidRDefault="00BD573F" w:rsidP="00BD573F">
      <w:pPr>
        <w:ind w:firstLine="709"/>
        <w:jc w:val="both"/>
        <w:rPr>
          <w:rFonts w:ascii="Abadi" w:hAnsi="Abadi" w:cs="Arial"/>
          <w:b/>
          <w:bCs/>
          <w:sz w:val="21"/>
          <w:szCs w:val="21"/>
        </w:rPr>
      </w:pPr>
      <w:r w:rsidRPr="00022E5F">
        <w:rPr>
          <w:rFonts w:ascii="Abadi" w:hAnsi="Abadi" w:cs="Arial"/>
          <w:b/>
          <w:bCs/>
          <w:sz w:val="21"/>
          <w:szCs w:val="21"/>
        </w:rPr>
        <w:t xml:space="preserve">-La C. Presidenta: </w:t>
      </w:r>
      <w:r w:rsidR="007F61A5" w:rsidRPr="00022E5F">
        <w:rPr>
          <w:rFonts w:ascii="Abadi" w:hAnsi="Abadi" w:cs="Arial"/>
          <w:sz w:val="21"/>
          <w:szCs w:val="21"/>
        </w:rPr>
        <w:t>Adelante diputado.</w:t>
      </w:r>
    </w:p>
    <w:p w14:paraId="0A042EED" w14:textId="4BAD4AC5" w:rsidR="007F61A5" w:rsidRPr="00022E5F" w:rsidRDefault="007F61A5" w:rsidP="00BD573F">
      <w:pPr>
        <w:ind w:firstLine="709"/>
        <w:jc w:val="both"/>
        <w:rPr>
          <w:rFonts w:ascii="Abadi" w:hAnsi="Abadi" w:cs="Arial"/>
          <w:b/>
          <w:bCs/>
          <w:sz w:val="21"/>
          <w:szCs w:val="21"/>
        </w:rPr>
      </w:pPr>
    </w:p>
    <w:p w14:paraId="7D667974" w14:textId="19B3493B" w:rsidR="007F61A5" w:rsidRPr="00022E5F" w:rsidRDefault="007F61A5" w:rsidP="007F61A5">
      <w:pPr>
        <w:ind w:firstLine="709"/>
        <w:jc w:val="both"/>
        <w:rPr>
          <w:rFonts w:ascii="Abadi" w:hAnsi="Abadi" w:cs="Arial"/>
          <w:b/>
          <w:bCs/>
          <w:sz w:val="21"/>
          <w:szCs w:val="21"/>
        </w:rPr>
      </w:pPr>
      <w:bookmarkStart w:id="99" w:name="_Hlk32331648"/>
      <w:r w:rsidRPr="00022E5F">
        <w:rPr>
          <w:rFonts w:ascii="Abadi" w:hAnsi="Abadi" w:cs="Arial"/>
          <w:b/>
          <w:bCs/>
          <w:sz w:val="21"/>
          <w:szCs w:val="21"/>
        </w:rPr>
        <w:t xml:space="preserve">EL DIPUTADO ISIDORO BAZALDÚA LUGO INTERVIENE PARA PRESENTAR UNA RESERVA AL ARTÍCULO 176 </w:t>
      </w:r>
      <w:r w:rsidR="00D33222" w:rsidRPr="00022E5F">
        <w:rPr>
          <w:rFonts w:ascii="Abadi" w:hAnsi="Abadi" w:cs="Arial"/>
          <w:b/>
          <w:bCs/>
          <w:sz w:val="21"/>
          <w:szCs w:val="21"/>
        </w:rPr>
        <w:t>DEL DICTAMEN EN MENCIÓN.</w:t>
      </w:r>
    </w:p>
    <w:p w14:paraId="521A4E4B" w14:textId="175F9724" w:rsidR="007F61A5" w:rsidRPr="00022E5F" w:rsidRDefault="00B9305E" w:rsidP="00B9305E">
      <w:pPr>
        <w:ind w:firstLine="709"/>
        <w:jc w:val="right"/>
        <w:rPr>
          <w:rFonts w:ascii="Abadi" w:hAnsi="Abadi" w:cs="Arial"/>
          <w:b/>
          <w:bCs/>
          <w:sz w:val="21"/>
          <w:szCs w:val="21"/>
        </w:rPr>
      </w:pPr>
      <w:r w:rsidRPr="00022E5F">
        <w:rPr>
          <w:noProof/>
        </w:rPr>
        <w:drawing>
          <wp:inline distT="0" distB="0" distL="0" distR="0" wp14:anchorId="4935FE0B" wp14:editId="3E30CC57">
            <wp:extent cx="1466718" cy="891367"/>
            <wp:effectExtent l="19050" t="0" r="19685" b="29019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90"/>
                    <a:stretch/>
                  </pic:blipFill>
                  <pic:spPr bwMode="auto">
                    <a:xfrm>
                      <a:off x="0" y="0"/>
                      <a:ext cx="1475804" cy="89688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845FC37" w14:textId="0A067B20" w:rsidR="004B4BDA" w:rsidRPr="00022E5F" w:rsidRDefault="00B9305E" w:rsidP="00BD573F">
      <w:pPr>
        <w:ind w:firstLine="709"/>
        <w:jc w:val="both"/>
        <w:rPr>
          <w:rFonts w:ascii="Abadi" w:hAnsi="Abadi" w:cs="Arial"/>
          <w:sz w:val="21"/>
          <w:szCs w:val="21"/>
          <w:lang w:val="es-MX"/>
        </w:rPr>
      </w:pPr>
      <w:r w:rsidRPr="00022E5F">
        <w:rPr>
          <w:rFonts w:ascii="Abadi" w:hAnsi="Abadi" w:cs="Arial"/>
          <w:b/>
          <w:bCs/>
          <w:sz w:val="21"/>
          <w:szCs w:val="21"/>
        </w:rPr>
        <w:t xml:space="preserve">C. Dip. Isidoro Bazaldúa Lugo: </w:t>
      </w:r>
      <w:r w:rsidR="004B4BDA" w:rsidRPr="00022E5F">
        <w:rPr>
          <w:rFonts w:ascii="Abadi" w:hAnsi="Abadi" w:cs="Arial"/>
          <w:sz w:val="21"/>
          <w:szCs w:val="21"/>
          <w:lang w:val="es-MX"/>
        </w:rPr>
        <w:t>Gracias señora presidente. Nada más unos instantes antes de dar lectura a la reserva</w:t>
      </w:r>
      <w:r w:rsidR="00D33222" w:rsidRPr="00022E5F">
        <w:rPr>
          <w:rFonts w:ascii="Abadi" w:hAnsi="Abadi" w:cs="Arial"/>
          <w:sz w:val="21"/>
          <w:szCs w:val="21"/>
          <w:lang w:val="es-MX"/>
        </w:rPr>
        <w:t>. E</w:t>
      </w:r>
      <w:r w:rsidR="004B4BDA" w:rsidRPr="00022E5F">
        <w:rPr>
          <w:rFonts w:ascii="Abadi" w:hAnsi="Abadi" w:cs="Arial"/>
          <w:sz w:val="21"/>
          <w:szCs w:val="21"/>
          <w:lang w:val="es-MX"/>
        </w:rPr>
        <w:t xml:space="preserve">scuché con mucha atención la exposición </w:t>
      </w:r>
      <w:r w:rsidR="004B4BDA" w:rsidRPr="00022E5F">
        <w:rPr>
          <w:rFonts w:ascii="Abadi" w:hAnsi="Abadi" w:cs="Arial"/>
          <w:sz w:val="21"/>
          <w:szCs w:val="21"/>
          <w:lang w:val="es-MX"/>
        </w:rPr>
        <w:t>para pedir el voto a favor de la compañera diputada Libia Denisse García Muñoz Ledo, a quien se le reconoce su trabajo en este tema, es una diputada que se ha distinguido siempre en la defensa de los derechos de la mujer y reconocer, también, a la Comisión de Justicia; pero que no se nos olvide que las leyes son para todas y todos diputada, también existen muchos hombres que hemos sido violentados por mujeres, que conste que cuando una mujer nos violenta es mucho más fuerte su señalamiento que con los hombres; ya nosotros tenemos miedo, ¡falta que ustedes también tengan!.</w:t>
      </w:r>
      <w:r w:rsidR="009063C8" w:rsidRPr="00022E5F">
        <w:rPr>
          <w:rFonts w:ascii="Abadi" w:hAnsi="Abadi" w:cs="Arial"/>
          <w:sz w:val="21"/>
          <w:szCs w:val="21"/>
          <w:lang w:val="es-MX"/>
        </w:rPr>
        <w:t xml:space="preserve"> Gracias.</w:t>
      </w:r>
    </w:p>
    <w:p w14:paraId="150A1540" w14:textId="77777777" w:rsidR="004B4BDA" w:rsidRPr="00022E5F" w:rsidRDefault="004B4BDA" w:rsidP="00BD573F">
      <w:pPr>
        <w:ind w:firstLine="709"/>
        <w:jc w:val="both"/>
        <w:rPr>
          <w:rFonts w:ascii="Abadi" w:hAnsi="Abadi" w:cs="Arial"/>
          <w:sz w:val="21"/>
          <w:szCs w:val="21"/>
          <w:lang w:val="es-MX"/>
        </w:rPr>
      </w:pPr>
    </w:p>
    <w:p w14:paraId="6C170F27" w14:textId="164B6656" w:rsidR="004B4BDA" w:rsidRPr="00022E5F" w:rsidRDefault="004B4BDA" w:rsidP="004B4BDA">
      <w:pPr>
        <w:ind w:firstLine="709"/>
        <w:jc w:val="both"/>
        <w:rPr>
          <w:rFonts w:ascii="Abadi" w:hAnsi="Abadi" w:cs="Arial"/>
          <w:b/>
          <w:bCs/>
          <w:sz w:val="21"/>
          <w:szCs w:val="21"/>
          <w:lang w:val="es-MX"/>
        </w:rPr>
      </w:pPr>
      <w:r w:rsidRPr="00022E5F">
        <w:rPr>
          <w:rFonts w:ascii="Abadi" w:hAnsi="Abadi" w:cs="Arial"/>
          <w:sz w:val="21"/>
          <w:szCs w:val="21"/>
          <w:lang w:val="es-MX"/>
        </w:rPr>
        <w:t xml:space="preserve"> Voy a leer entonces</w:t>
      </w:r>
      <w:r w:rsidR="009063C8" w:rsidRPr="00022E5F">
        <w:rPr>
          <w:rFonts w:ascii="Abadi" w:hAnsi="Abadi" w:cs="Arial"/>
          <w:sz w:val="21"/>
          <w:szCs w:val="21"/>
          <w:lang w:val="es-MX"/>
        </w:rPr>
        <w:t xml:space="preserve"> mi reserva, el dictamen dice:</w:t>
      </w:r>
      <w:r w:rsidR="005228EF" w:rsidRPr="00022E5F">
        <w:rPr>
          <w:rFonts w:ascii="Abadi" w:hAnsi="Abadi" w:cs="Arial"/>
          <w:sz w:val="21"/>
          <w:szCs w:val="21"/>
          <w:lang w:val="es-MX"/>
        </w:rPr>
        <w:t xml:space="preserve"> </w:t>
      </w:r>
    </w:p>
    <w:p w14:paraId="65A19ECC" w14:textId="0455E2BC" w:rsidR="005228EF" w:rsidRPr="00022E5F" w:rsidRDefault="005228EF" w:rsidP="004B4BDA">
      <w:pPr>
        <w:ind w:firstLine="709"/>
        <w:jc w:val="both"/>
        <w:rPr>
          <w:rFonts w:ascii="Abadi" w:hAnsi="Abadi" w:cs="Arial"/>
          <w:b/>
          <w:bCs/>
          <w:sz w:val="21"/>
          <w:szCs w:val="21"/>
          <w:lang w:val="es-MX"/>
        </w:rPr>
      </w:pPr>
    </w:p>
    <w:p w14:paraId="4D2B9747" w14:textId="74C3E4F3" w:rsidR="005228EF" w:rsidRPr="00022E5F" w:rsidRDefault="005228EF" w:rsidP="005228EF">
      <w:pPr>
        <w:ind w:firstLine="709"/>
        <w:jc w:val="both"/>
        <w:rPr>
          <w:rFonts w:ascii="Abadi" w:hAnsi="Abadi" w:cs="Verdana"/>
          <w:sz w:val="21"/>
          <w:szCs w:val="21"/>
        </w:rPr>
      </w:pPr>
      <w:r w:rsidRPr="00022E5F">
        <w:rPr>
          <w:rFonts w:ascii="Abadi" w:hAnsi="Abadi" w:cs="Arial"/>
          <w:sz w:val="21"/>
          <w:szCs w:val="21"/>
          <w:lang w:val="es-MX"/>
        </w:rPr>
        <w:t>»Artículo 176</w:t>
      </w:r>
      <w:r w:rsidR="003249B1" w:rsidRPr="00022E5F">
        <w:rPr>
          <w:rFonts w:ascii="Abadi" w:hAnsi="Abadi" w:cs="Arial"/>
          <w:sz w:val="21"/>
          <w:szCs w:val="21"/>
          <w:lang w:val="es-MX"/>
        </w:rPr>
        <w:t>-a. Qu</w:t>
      </w:r>
      <w:r w:rsidRPr="00022E5F">
        <w:rPr>
          <w:rFonts w:ascii="Abadi" w:hAnsi="Abadi" w:cs="Arial"/>
          <w:sz w:val="21"/>
          <w:szCs w:val="21"/>
          <w:lang w:val="es-MX"/>
        </w:rPr>
        <w:t xml:space="preserve">ien intimide, si </w:t>
      </w:r>
      <w:r w:rsidRPr="00022E5F">
        <w:rPr>
          <w:rFonts w:ascii="Abadi" w:hAnsi="Abadi" w:cs="Verdana"/>
          <w:sz w:val="21"/>
          <w:szCs w:val="21"/>
        </w:rPr>
        <w:t>el sujeto activo amenaza con difundir, exponer, distribuir, publicar, compartir, exhibir, reproducir, intercambiar, ofertar, comerciar o transmitir, mediante materiales impresos, correo electrónico, mensaje telefónico, redes sociales o cualquier medio tecnológico; imágenes, audios o videos de contenido erótico o sexual íntimo en los que aparezca o involucren al sujeto pasivo del delito, sin su consentimiento u obtenido mediante engaño, las penas se aumentarán hasta la mitad de la punibilidad prevista para este delito.</w:t>
      </w:r>
      <w:r w:rsidR="003249B1" w:rsidRPr="00022E5F">
        <w:rPr>
          <w:rFonts w:ascii="Abadi" w:hAnsi="Abadi" w:cs="Verdana"/>
          <w:sz w:val="21"/>
          <w:szCs w:val="21"/>
        </w:rPr>
        <w:t>»</w:t>
      </w:r>
    </w:p>
    <w:p w14:paraId="1D033795" w14:textId="1F78163D" w:rsidR="005228EF" w:rsidRPr="00022E5F" w:rsidRDefault="005228EF" w:rsidP="005228EF">
      <w:pPr>
        <w:ind w:firstLine="709"/>
        <w:jc w:val="both"/>
        <w:rPr>
          <w:rFonts w:ascii="Abadi" w:hAnsi="Abadi" w:cs="Verdana"/>
          <w:sz w:val="21"/>
          <w:szCs w:val="21"/>
        </w:rPr>
      </w:pPr>
    </w:p>
    <w:p w14:paraId="5CF9E418" w14:textId="08BAB064" w:rsidR="005228EF" w:rsidRPr="00022E5F" w:rsidRDefault="005228EF" w:rsidP="005228EF">
      <w:pPr>
        <w:ind w:firstLine="709"/>
        <w:jc w:val="both"/>
        <w:rPr>
          <w:rFonts w:ascii="Abadi" w:hAnsi="Abadi" w:cs="Verdana"/>
          <w:sz w:val="21"/>
          <w:szCs w:val="21"/>
        </w:rPr>
      </w:pPr>
      <w:r w:rsidRPr="00022E5F">
        <w:rPr>
          <w:rFonts w:ascii="Abadi" w:hAnsi="Abadi" w:cs="Verdana"/>
          <w:sz w:val="21"/>
          <w:szCs w:val="21"/>
        </w:rPr>
        <w:t>La propuesta es que deba decir:</w:t>
      </w:r>
    </w:p>
    <w:p w14:paraId="7D0D96BC" w14:textId="0D5CA329" w:rsidR="005228EF" w:rsidRPr="00022E5F" w:rsidRDefault="005228EF" w:rsidP="005228EF">
      <w:pPr>
        <w:ind w:firstLine="709"/>
        <w:jc w:val="both"/>
        <w:rPr>
          <w:rFonts w:ascii="Abadi" w:hAnsi="Abadi" w:cs="Verdana"/>
          <w:sz w:val="21"/>
          <w:szCs w:val="21"/>
        </w:rPr>
      </w:pPr>
    </w:p>
    <w:p w14:paraId="4780F6D0" w14:textId="1036A38C" w:rsidR="003249B1" w:rsidRPr="00022E5F" w:rsidRDefault="003249B1" w:rsidP="003249B1">
      <w:pPr>
        <w:ind w:firstLine="709"/>
        <w:jc w:val="both"/>
        <w:rPr>
          <w:rFonts w:ascii="Abadi" w:hAnsi="Abadi" w:cs="Verdana"/>
          <w:sz w:val="21"/>
          <w:szCs w:val="21"/>
        </w:rPr>
      </w:pPr>
      <w:r w:rsidRPr="00022E5F">
        <w:rPr>
          <w:rFonts w:ascii="Abadi" w:hAnsi="Abadi" w:cs="Arial"/>
          <w:sz w:val="21"/>
          <w:szCs w:val="21"/>
          <w:lang w:val="es-MX"/>
        </w:rPr>
        <w:t xml:space="preserve">»Artículo 176-a Quien intimide, si </w:t>
      </w:r>
      <w:r w:rsidRPr="00022E5F">
        <w:rPr>
          <w:rFonts w:ascii="Abadi" w:hAnsi="Abadi" w:cs="Verdana"/>
          <w:sz w:val="21"/>
          <w:szCs w:val="21"/>
        </w:rPr>
        <w:t xml:space="preserve">el sujeto activo intimida con difundir, exponer, distribuir, publicar, compartir, exhibir, reproducir, intercambiar, ofertar, comerciar o transmitir, mediante materiales impresos, correo electrónico, mensaje telefónico, redes sociales o cualquier medio tecnológico; imágenes, audios o videos de contenido erótico o sexual en los que aparezca o involucren al sujeto pasivo del delito, </w:t>
      </w:r>
      <w:r w:rsidR="0031438C" w:rsidRPr="00022E5F">
        <w:rPr>
          <w:rFonts w:ascii="Abadi" w:hAnsi="Abadi" w:cs="Verdana"/>
          <w:sz w:val="21"/>
          <w:szCs w:val="21"/>
        </w:rPr>
        <w:t xml:space="preserve">las penas se aumentarán </w:t>
      </w:r>
      <w:r w:rsidRPr="00022E5F">
        <w:rPr>
          <w:rFonts w:ascii="Abadi" w:hAnsi="Abadi" w:cs="Verdana"/>
          <w:sz w:val="21"/>
          <w:szCs w:val="21"/>
        </w:rPr>
        <w:t>hasta la mitad de la punibilidad prevista para este delito.»</w:t>
      </w:r>
    </w:p>
    <w:p w14:paraId="1B2CFB24" w14:textId="27AB6048" w:rsidR="0031438C" w:rsidRPr="00022E5F" w:rsidRDefault="0031438C" w:rsidP="003249B1">
      <w:pPr>
        <w:ind w:firstLine="709"/>
        <w:jc w:val="both"/>
        <w:rPr>
          <w:rFonts w:ascii="Abadi" w:hAnsi="Abadi" w:cs="Verdana"/>
          <w:sz w:val="21"/>
          <w:szCs w:val="21"/>
        </w:rPr>
      </w:pPr>
    </w:p>
    <w:p w14:paraId="74997994" w14:textId="42F0B236" w:rsidR="0031438C" w:rsidRPr="00022E5F" w:rsidRDefault="0031438C" w:rsidP="003249B1">
      <w:pPr>
        <w:ind w:firstLine="709"/>
        <w:jc w:val="both"/>
        <w:rPr>
          <w:rFonts w:ascii="Abadi" w:hAnsi="Abadi" w:cs="Verdana"/>
          <w:sz w:val="21"/>
          <w:szCs w:val="21"/>
        </w:rPr>
      </w:pPr>
      <w:r w:rsidRPr="00022E5F">
        <w:rPr>
          <w:rFonts w:ascii="Abadi" w:hAnsi="Abadi" w:cs="Verdana"/>
          <w:sz w:val="21"/>
          <w:szCs w:val="21"/>
        </w:rPr>
        <w:t>Y le hago entrega de la propuesta señora presidente.</w:t>
      </w:r>
    </w:p>
    <w:p w14:paraId="26F19E28" w14:textId="1E4D2486" w:rsidR="00BA4218" w:rsidRPr="00022E5F" w:rsidRDefault="00BA4218" w:rsidP="003249B1">
      <w:pPr>
        <w:ind w:firstLine="709"/>
        <w:jc w:val="both"/>
        <w:rPr>
          <w:rFonts w:ascii="Abadi" w:hAnsi="Abadi" w:cs="Verdana"/>
          <w:sz w:val="21"/>
          <w:szCs w:val="21"/>
        </w:rPr>
      </w:pPr>
    </w:p>
    <w:bookmarkEnd w:id="99"/>
    <w:p w14:paraId="107EE0CE" w14:textId="4361B5A8" w:rsidR="00BA4218" w:rsidRPr="00022E5F" w:rsidRDefault="00BA4218" w:rsidP="003249B1">
      <w:pPr>
        <w:ind w:firstLine="709"/>
        <w:jc w:val="both"/>
        <w:rPr>
          <w:rFonts w:ascii="Abadi" w:hAnsi="Abadi" w:cs="Verdana"/>
          <w:sz w:val="21"/>
          <w:szCs w:val="21"/>
        </w:rPr>
      </w:pPr>
      <w:r w:rsidRPr="00022E5F">
        <w:rPr>
          <w:rFonts w:ascii="Abadi" w:hAnsi="Abadi" w:cs="Verdana"/>
          <w:b/>
          <w:bCs/>
          <w:sz w:val="21"/>
          <w:szCs w:val="21"/>
        </w:rPr>
        <w:t xml:space="preserve">-La C. Presidenta: </w:t>
      </w:r>
      <w:r w:rsidRPr="00022E5F">
        <w:rPr>
          <w:rFonts w:ascii="Abadi" w:hAnsi="Abadi" w:cs="Verdana"/>
          <w:sz w:val="21"/>
          <w:szCs w:val="21"/>
        </w:rPr>
        <w:t xml:space="preserve">Con fundamento </w:t>
      </w:r>
      <w:r w:rsidR="00151210" w:rsidRPr="00022E5F">
        <w:rPr>
          <w:rFonts w:ascii="Abadi" w:hAnsi="Abadi" w:cs="Verdana"/>
          <w:sz w:val="21"/>
          <w:szCs w:val="21"/>
        </w:rPr>
        <w:t xml:space="preserve">en lo dispuesto por el artículo 187 de nuestra Ley Orgánica, se somete a consideración de la Asamblea la propuesta </w:t>
      </w:r>
      <w:r w:rsidR="00151210" w:rsidRPr="00022E5F">
        <w:rPr>
          <w:rFonts w:ascii="Abadi" w:hAnsi="Abadi" w:cs="Verdana"/>
          <w:sz w:val="21"/>
          <w:szCs w:val="21"/>
        </w:rPr>
        <w:lastRenderedPageBreak/>
        <w:t>de modificación formulada por el diputado Isidoro Bazaldúa Lugo.</w:t>
      </w:r>
    </w:p>
    <w:p w14:paraId="1682C3E7" w14:textId="31A2458B" w:rsidR="00604FCD" w:rsidRPr="00022E5F" w:rsidRDefault="00604FCD" w:rsidP="003249B1">
      <w:pPr>
        <w:ind w:firstLine="709"/>
        <w:jc w:val="both"/>
        <w:rPr>
          <w:rFonts w:ascii="Abadi" w:hAnsi="Abadi" w:cs="Verdana"/>
          <w:sz w:val="21"/>
          <w:szCs w:val="21"/>
        </w:rPr>
      </w:pPr>
    </w:p>
    <w:p w14:paraId="3352BCA5" w14:textId="77777777" w:rsidR="00604FCD" w:rsidRPr="00022E5F" w:rsidRDefault="00604FCD" w:rsidP="00604FCD">
      <w:pPr>
        <w:ind w:firstLine="709"/>
        <w:jc w:val="both"/>
        <w:rPr>
          <w:rFonts w:ascii="Abadi" w:hAnsi="Abadi"/>
          <w:sz w:val="21"/>
          <w:szCs w:val="21"/>
        </w:rPr>
      </w:pPr>
      <w:r w:rsidRPr="00022E5F">
        <w:rPr>
          <w:rFonts w:ascii="Abadi" w:hAnsi="Abadi"/>
          <w:sz w:val="21"/>
          <w:szCs w:val="21"/>
        </w:rPr>
        <w:t>Si desean hacer uso de la palabra en pro o en contra, manifiéstenlo a esta presidencia.</w:t>
      </w:r>
    </w:p>
    <w:p w14:paraId="081BCC74" w14:textId="77777777" w:rsidR="00604FCD" w:rsidRPr="00022E5F" w:rsidRDefault="00604FCD" w:rsidP="00604FCD">
      <w:pPr>
        <w:ind w:firstLine="709"/>
        <w:jc w:val="both"/>
        <w:rPr>
          <w:rFonts w:ascii="Abadi" w:hAnsi="Abadi"/>
          <w:sz w:val="21"/>
          <w:szCs w:val="21"/>
        </w:rPr>
      </w:pPr>
    </w:p>
    <w:p w14:paraId="2D7F2EB2" w14:textId="77777777" w:rsidR="00604FCD" w:rsidRPr="00022E5F" w:rsidRDefault="00604FCD" w:rsidP="00604FCD">
      <w:pPr>
        <w:ind w:firstLine="709"/>
        <w:jc w:val="both"/>
        <w:rPr>
          <w:rFonts w:ascii="Abadi" w:hAnsi="Abadi" w:cs="Arial"/>
          <w:sz w:val="21"/>
          <w:szCs w:val="21"/>
        </w:rPr>
      </w:pPr>
      <w:r w:rsidRPr="00022E5F">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032F311E" w14:textId="77777777" w:rsidR="00604FCD" w:rsidRPr="00022E5F" w:rsidRDefault="00604FCD" w:rsidP="00604FCD">
      <w:pPr>
        <w:ind w:firstLine="709"/>
        <w:jc w:val="both"/>
        <w:rPr>
          <w:rFonts w:ascii="Abadi" w:hAnsi="Abadi" w:cs="Arial"/>
          <w:sz w:val="21"/>
          <w:szCs w:val="21"/>
        </w:rPr>
      </w:pPr>
    </w:p>
    <w:p w14:paraId="447C0631" w14:textId="77777777" w:rsidR="00604FCD" w:rsidRPr="00022E5F" w:rsidRDefault="00604FCD" w:rsidP="00604FCD">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consulta a las diputadas y a los diputados, si se aprueba la propuesta de modificación.</w:t>
      </w:r>
    </w:p>
    <w:p w14:paraId="65066BC7" w14:textId="77777777" w:rsidR="00604FCD" w:rsidRPr="00022E5F" w:rsidRDefault="00604FCD" w:rsidP="00604FCD">
      <w:pPr>
        <w:ind w:firstLine="709"/>
        <w:jc w:val="both"/>
        <w:rPr>
          <w:rFonts w:ascii="Abadi" w:hAnsi="Abadi"/>
          <w:sz w:val="21"/>
          <w:szCs w:val="21"/>
        </w:rPr>
      </w:pPr>
    </w:p>
    <w:p w14:paraId="4261AA4D" w14:textId="77777777" w:rsidR="00604FCD" w:rsidRPr="00022E5F" w:rsidRDefault="00604FCD" w:rsidP="00604FCD">
      <w:pPr>
        <w:ind w:firstLine="709"/>
        <w:jc w:val="both"/>
        <w:rPr>
          <w:rFonts w:ascii="Abadi" w:hAnsi="Abadi"/>
          <w:b/>
          <w:sz w:val="21"/>
          <w:szCs w:val="21"/>
        </w:rPr>
      </w:pPr>
      <w:r w:rsidRPr="00022E5F">
        <w:rPr>
          <w:rFonts w:ascii="Abadi" w:hAnsi="Abadi"/>
          <w:b/>
          <w:sz w:val="21"/>
          <w:szCs w:val="21"/>
        </w:rPr>
        <w:t>(Votación)</w:t>
      </w:r>
    </w:p>
    <w:p w14:paraId="37CF333A" w14:textId="77777777" w:rsidR="00604FCD" w:rsidRPr="00022E5F" w:rsidRDefault="00604FCD" w:rsidP="00604FCD">
      <w:pPr>
        <w:ind w:firstLine="709"/>
        <w:jc w:val="both"/>
        <w:rPr>
          <w:rFonts w:ascii="Abadi" w:hAnsi="Abadi"/>
          <w:b/>
          <w:sz w:val="21"/>
          <w:szCs w:val="21"/>
        </w:rPr>
      </w:pPr>
    </w:p>
    <w:p w14:paraId="22ECF716" w14:textId="77777777" w:rsidR="00604FCD" w:rsidRPr="00022E5F" w:rsidRDefault="00604FCD" w:rsidP="00604FCD">
      <w:pPr>
        <w:ind w:firstLine="709"/>
        <w:jc w:val="both"/>
        <w:rPr>
          <w:rFonts w:ascii="Abadi" w:hAnsi="Abadi" w:cs="Arial"/>
          <w:b/>
          <w:sz w:val="21"/>
          <w:szCs w:val="21"/>
        </w:rPr>
      </w:pPr>
      <w:r w:rsidRPr="00022E5F">
        <w:rPr>
          <w:rFonts w:ascii="Abadi" w:hAnsi="Abadi" w:cs="Arial"/>
          <w:b/>
          <w:sz w:val="21"/>
          <w:szCs w:val="21"/>
        </w:rPr>
        <w:t>¿Falta alguna diputada o algún diputado en emitir su voto?</w:t>
      </w:r>
    </w:p>
    <w:p w14:paraId="77CFD79D" w14:textId="77777777" w:rsidR="00604FCD" w:rsidRPr="00022E5F" w:rsidRDefault="00604FCD" w:rsidP="00604FCD">
      <w:pPr>
        <w:ind w:firstLine="709"/>
        <w:jc w:val="both"/>
        <w:rPr>
          <w:rFonts w:ascii="Abadi" w:hAnsi="Abadi" w:cs="Arial"/>
          <w:sz w:val="21"/>
          <w:szCs w:val="21"/>
        </w:rPr>
      </w:pPr>
    </w:p>
    <w:p w14:paraId="7B8F8CF4" w14:textId="77777777" w:rsidR="00604FCD" w:rsidRPr="00022E5F" w:rsidRDefault="00604FCD" w:rsidP="00604FCD">
      <w:pPr>
        <w:ind w:firstLine="709"/>
        <w:jc w:val="both"/>
        <w:rPr>
          <w:rFonts w:ascii="Abadi" w:hAnsi="Abadi" w:cs="Arial"/>
          <w:sz w:val="21"/>
          <w:szCs w:val="21"/>
        </w:rPr>
      </w:pPr>
      <w:r w:rsidRPr="00022E5F">
        <w:rPr>
          <w:rFonts w:ascii="Abadi" w:hAnsi="Abadi" w:cs="Arial"/>
          <w:b/>
          <w:sz w:val="21"/>
          <w:szCs w:val="21"/>
        </w:rPr>
        <w:t xml:space="preserve">-La C. Presidenta: </w:t>
      </w:r>
      <w:r w:rsidRPr="00022E5F">
        <w:rPr>
          <w:rFonts w:ascii="Abadi" w:hAnsi="Abadi" w:cs="Arial"/>
          <w:sz w:val="21"/>
          <w:szCs w:val="21"/>
        </w:rPr>
        <w:t>Se cierra el sistema electrónico.</w:t>
      </w:r>
    </w:p>
    <w:p w14:paraId="4D1F74A3" w14:textId="77777777" w:rsidR="00604FCD" w:rsidRPr="00022E5F" w:rsidRDefault="00604FCD" w:rsidP="00604FCD">
      <w:pPr>
        <w:ind w:firstLine="709"/>
        <w:jc w:val="both"/>
        <w:rPr>
          <w:rFonts w:ascii="Abadi" w:hAnsi="Abadi" w:cs="Arial"/>
          <w:sz w:val="21"/>
          <w:szCs w:val="21"/>
        </w:rPr>
      </w:pPr>
    </w:p>
    <w:p w14:paraId="4ACA5EC4" w14:textId="77777777" w:rsidR="00604FCD" w:rsidRPr="00022E5F" w:rsidRDefault="00604FCD" w:rsidP="00604FCD">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treinta y seis votos a favor.</w:t>
      </w:r>
    </w:p>
    <w:p w14:paraId="50A25EF7" w14:textId="77777777" w:rsidR="00604FCD" w:rsidRPr="00022E5F" w:rsidRDefault="00604FCD" w:rsidP="00604FCD">
      <w:pPr>
        <w:ind w:firstLine="709"/>
        <w:jc w:val="both"/>
        <w:rPr>
          <w:rFonts w:ascii="Abadi" w:hAnsi="Abadi" w:cs="Arial"/>
          <w:sz w:val="21"/>
          <w:szCs w:val="21"/>
        </w:rPr>
      </w:pPr>
    </w:p>
    <w:p w14:paraId="00221ACD" w14:textId="77777777" w:rsidR="00604FCD" w:rsidRPr="00022E5F" w:rsidRDefault="00604FCD" w:rsidP="00604FCD">
      <w:pPr>
        <w:ind w:firstLine="709"/>
        <w:jc w:val="both"/>
        <w:rPr>
          <w:rFonts w:ascii="Abadi" w:hAnsi="Abadi" w:cs="Arial"/>
          <w:sz w:val="21"/>
          <w:szCs w:val="21"/>
        </w:rPr>
      </w:pPr>
      <w:r w:rsidRPr="00022E5F">
        <w:rPr>
          <w:rFonts w:ascii="Abadi" w:hAnsi="Abadi" w:cs="Arial"/>
          <w:b/>
          <w:sz w:val="21"/>
          <w:szCs w:val="21"/>
        </w:rPr>
        <w:t>-La C. Presidenta:</w:t>
      </w:r>
      <w:r w:rsidRPr="00022E5F">
        <w:rPr>
          <w:rFonts w:ascii="Abadi" w:hAnsi="Abadi" w:cs="Arial"/>
          <w:sz w:val="21"/>
          <w:szCs w:val="21"/>
        </w:rPr>
        <w:t xml:space="preserve"> </w:t>
      </w:r>
      <w:r w:rsidRPr="00022E5F">
        <w:rPr>
          <w:rFonts w:ascii="Abadi" w:hAnsi="Abadi" w:cs="Arial"/>
          <w:b/>
          <w:sz w:val="21"/>
          <w:szCs w:val="21"/>
        </w:rPr>
        <w:t xml:space="preserve"> </w:t>
      </w:r>
      <w:r w:rsidRPr="00022E5F">
        <w:rPr>
          <w:rFonts w:ascii="Abadi" w:hAnsi="Abadi" w:cs="Arial"/>
          <w:sz w:val="21"/>
          <w:szCs w:val="21"/>
        </w:rPr>
        <w:t>La propuesta ha sido aprobada por unanimidad de votos.</w:t>
      </w:r>
    </w:p>
    <w:p w14:paraId="376AE19F" w14:textId="77777777" w:rsidR="00604FCD" w:rsidRPr="00022E5F" w:rsidRDefault="00604FCD" w:rsidP="00604FCD">
      <w:pPr>
        <w:ind w:firstLine="709"/>
        <w:jc w:val="both"/>
        <w:rPr>
          <w:rFonts w:ascii="Abadi" w:hAnsi="Abadi" w:cs="Arial"/>
          <w:sz w:val="21"/>
          <w:szCs w:val="21"/>
        </w:rPr>
      </w:pPr>
    </w:p>
    <w:p w14:paraId="1A5E5E9E" w14:textId="77777777" w:rsidR="00604FCD" w:rsidRPr="00022E5F" w:rsidRDefault="00604FCD" w:rsidP="00604FCD">
      <w:pPr>
        <w:ind w:firstLine="709"/>
        <w:jc w:val="both"/>
        <w:rPr>
          <w:rFonts w:ascii="Abadi" w:hAnsi="Abadi" w:cs="Arial"/>
          <w:sz w:val="21"/>
          <w:szCs w:val="21"/>
        </w:rPr>
      </w:pPr>
      <w:r w:rsidRPr="00022E5F">
        <w:rPr>
          <w:rFonts w:ascii="Abadi" w:hAnsi="Abadi" w:cs="Arial"/>
          <w:sz w:val="21"/>
          <w:szCs w:val="21"/>
        </w:rPr>
        <w:t>En consecuencia, se tiene por aprobado el artículo en los términos reservados.</w:t>
      </w:r>
    </w:p>
    <w:p w14:paraId="31608AB2" w14:textId="77777777" w:rsidR="00604FCD" w:rsidRPr="00022E5F" w:rsidRDefault="00604FCD" w:rsidP="00604FCD">
      <w:pPr>
        <w:ind w:firstLine="709"/>
        <w:jc w:val="both"/>
        <w:rPr>
          <w:rFonts w:ascii="Abadi" w:hAnsi="Abadi" w:cs="Arial"/>
          <w:sz w:val="21"/>
          <w:szCs w:val="21"/>
        </w:rPr>
      </w:pPr>
    </w:p>
    <w:p w14:paraId="5FB5AA73" w14:textId="77777777" w:rsidR="00604FCD" w:rsidRPr="00022E5F" w:rsidRDefault="00604FCD" w:rsidP="00604FCD">
      <w:pPr>
        <w:ind w:firstLine="709"/>
        <w:jc w:val="both"/>
        <w:rPr>
          <w:rFonts w:ascii="Abadi" w:hAnsi="Abadi" w:cs="Arial"/>
          <w:sz w:val="21"/>
          <w:szCs w:val="21"/>
        </w:rPr>
      </w:pPr>
      <w:r w:rsidRPr="00022E5F">
        <w:rPr>
          <w:rFonts w:ascii="Abadi" w:hAnsi="Abadi" w:cs="Arial"/>
          <w:sz w:val="21"/>
          <w:szCs w:val="21"/>
        </w:rPr>
        <w:t>En consecuencia, remítase al Ejecutivo del Estado el decreto aprobado para los efectos constitucionales de su competencia.</w:t>
      </w:r>
    </w:p>
    <w:p w14:paraId="2CCC95D6" w14:textId="77777777" w:rsidR="00E43D71" w:rsidRPr="00022E5F" w:rsidRDefault="00E43D71" w:rsidP="00953B84">
      <w:pPr>
        <w:ind w:firstLine="709"/>
        <w:jc w:val="both"/>
        <w:rPr>
          <w:rFonts w:ascii="Abadi" w:hAnsi="Abadi" w:cs="Arial"/>
          <w:sz w:val="21"/>
          <w:szCs w:val="21"/>
        </w:rPr>
      </w:pPr>
    </w:p>
    <w:p w14:paraId="03216E09" w14:textId="2D60D3AC" w:rsidR="00E43D71" w:rsidRPr="00022E5F" w:rsidRDefault="00043F10" w:rsidP="00953B84">
      <w:pPr>
        <w:ind w:firstLine="709"/>
        <w:jc w:val="both"/>
        <w:rPr>
          <w:rFonts w:ascii="Abadi" w:hAnsi="Abadi"/>
          <w:b/>
          <w:sz w:val="21"/>
          <w:szCs w:val="21"/>
        </w:rPr>
      </w:pPr>
      <w:r w:rsidRPr="00022E5F">
        <w:rPr>
          <w:rFonts w:ascii="Abadi" w:hAnsi="Abadi" w:cs="Arial"/>
          <w:sz w:val="21"/>
          <w:szCs w:val="21"/>
        </w:rPr>
        <w:t>Se somete a discusión el dictamen signado por la Comisión de Justicia</w:t>
      </w:r>
      <w:r w:rsidR="00EB0E53" w:rsidRPr="00022E5F">
        <w:rPr>
          <w:rFonts w:ascii="Abadi" w:hAnsi="Abadi" w:cs="Arial"/>
          <w:sz w:val="21"/>
          <w:szCs w:val="21"/>
        </w:rPr>
        <w:t>,</w:t>
      </w:r>
      <w:r w:rsidRPr="00022E5F">
        <w:rPr>
          <w:rFonts w:ascii="Abadi" w:hAnsi="Abadi" w:cs="Arial"/>
          <w:sz w:val="21"/>
          <w:szCs w:val="21"/>
        </w:rPr>
        <w:t xml:space="preserve"> </w:t>
      </w:r>
      <w:r w:rsidR="00EB0E53" w:rsidRPr="00022E5F">
        <w:rPr>
          <w:rFonts w:ascii="Abadi" w:hAnsi="Abadi" w:cs="Arial"/>
          <w:sz w:val="21"/>
          <w:szCs w:val="21"/>
        </w:rPr>
        <w:t>r</w:t>
      </w:r>
      <w:r w:rsidR="00EB0E53" w:rsidRPr="00022E5F">
        <w:rPr>
          <w:rFonts w:ascii="Abadi" w:hAnsi="Abadi"/>
          <w:b/>
          <w:sz w:val="21"/>
          <w:szCs w:val="21"/>
        </w:rPr>
        <w:t>elativo a la iniciativa de reformas y adiciones a la Ley de Seguridad Social del Estado de Guanajuato, presentada por el diputado Ernesto Alejandro Prieto Gallardo, integrante del Grupo Parlamentario del Partido Morena.</w:t>
      </w:r>
    </w:p>
    <w:p w14:paraId="76A54A51" w14:textId="3E2107A7" w:rsidR="00EB0E53" w:rsidRPr="00022E5F" w:rsidRDefault="00EB0E53" w:rsidP="00953B84">
      <w:pPr>
        <w:ind w:firstLine="709"/>
        <w:jc w:val="both"/>
        <w:rPr>
          <w:rFonts w:ascii="Abadi" w:hAnsi="Abadi"/>
          <w:b/>
          <w:sz w:val="21"/>
          <w:szCs w:val="21"/>
        </w:rPr>
      </w:pPr>
    </w:p>
    <w:p w14:paraId="5C0CA47B" w14:textId="12839A69" w:rsidR="00953B84" w:rsidRPr="00022E5F" w:rsidRDefault="001C210A" w:rsidP="00953B84">
      <w:pPr>
        <w:ind w:firstLine="709"/>
        <w:jc w:val="both"/>
        <w:rPr>
          <w:rFonts w:ascii="Abadi" w:hAnsi="Abadi"/>
          <w:b/>
          <w:sz w:val="21"/>
          <w:szCs w:val="21"/>
        </w:rPr>
      </w:pPr>
      <w:r w:rsidRPr="00022E5F">
        <w:rPr>
          <w:rFonts w:ascii="Abadi" w:hAnsi="Abadi"/>
          <w:b/>
          <w:sz w:val="21"/>
          <w:szCs w:val="21"/>
        </w:rPr>
        <w:t xml:space="preserve">DISCUSIÓN Y, EN SU CASO, APROBACIÓN DEL DICTAMEN SIGNADO POR LA COMISIÓN DE JUSTICIA RELATIVO A LA INICIATIVA DE REFORMAS Y ADICIONES A LA LEY DE SEGURIDAD SOCIAL DEL ESTADO DE GUANAJUATO, PRESENTADA POR EL DIPUTADO ERNESTO ALEJANDRO </w:t>
      </w:r>
      <w:r w:rsidRPr="00022E5F">
        <w:rPr>
          <w:rFonts w:ascii="Abadi" w:hAnsi="Abadi"/>
          <w:b/>
          <w:sz w:val="21"/>
          <w:szCs w:val="21"/>
        </w:rPr>
        <w:t>PRIETO GALLARDO, INTEGRANTE DEL GRUPO PARLAMENTARIO DEL PARTIDO MORENA.</w:t>
      </w:r>
    </w:p>
    <w:p w14:paraId="543A5053" w14:textId="5C2855DE" w:rsidR="000753D7" w:rsidRPr="00022E5F" w:rsidRDefault="000753D7" w:rsidP="00953B84">
      <w:pPr>
        <w:ind w:firstLine="709"/>
        <w:jc w:val="both"/>
        <w:rPr>
          <w:rFonts w:ascii="Abadi" w:hAnsi="Abadi"/>
          <w:b/>
          <w:sz w:val="21"/>
          <w:szCs w:val="21"/>
        </w:rPr>
      </w:pPr>
    </w:p>
    <w:p w14:paraId="549D1A15" w14:textId="78ACAC87" w:rsidR="00294F2A" w:rsidRPr="00022E5F" w:rsidRDefault="00294F2A" w:rsidP="00294F2A">
      <w:pPr>
        <w:ind w:firstLine="709"/>
        <w:jc w:val="both"/>
        <w:rPr>
          <w:rFonts w:ascii="Abadi" w:hAnsi="Abadi"/>
          <w:b/>
          <w:sz w:val="21"/>
          <w:szCs w:val="21"/>
        </w:rPr>
      </w:pPr>
      <w:r w:rsidRPr="00022E5F">
        <w:rPr>
          <w:rFonts w:ascii="Abadi" w:hAnsi="Abadi"/>
          <w:b/>
          <w:sz w:val="21"/>
          <w:szCs w:val="21"/>
        </w:rPr>
        <w:t xml:space="preserve">»DICTAMEN QUE PRESENTA LA COMISIÓN DE JUSTICIA RELATIVO A LA INICIATIVA DE REFORMAS Y ADICIONES A LA LEY DE SEGURIDAD SOCIAL DEL ESTADO DE GUANAJUATO. </w:t>
      </w:r>
    </w:p>
    <w:p w14:paraId="54DB35D2" w14:textId="77777777" w:rsidR="00294F2A" w:rsidRPr="00022E5F" w:rsidRDefault="00294F2A" w:rsidP="00294F2A">
      <w:pPr>
        <w:ind w:firstLine="709"/>
        <w:jc w:val="both"/>
        <w:rPr>
          <w:rFonts w:ascii="Abadi" w:hAnsi="Abadi"/>
          <w:bCs/>
          <w:sz w:val="21"/>
          <w:szCs w:val="21"/>
        </w:rPr>
      </w:pPr>
    </w:p>
    <w:p w14:paraId="29FE73EF" w14:textId="39E6586E" w:rsidR="00294F2A" w:rsidRPr="00022E5F" w:rsidRDefault="00294F2A" w:rsidP="00294F2A">
      <w:pPr>
        <w:ind w:firstLine="709"/>
        <w:jc w:val="both"/>
        <w:rPr>
          <w:rFonts w:ascii="Abadi" w:hAnsi="Abadi"/>
          <w:bCs/>
          <w:sz w:val="21"/>
          <w:szCs w:val="21"/>
        </w:rPr>
      </w:pPr>
      <w:r w:rsidRPr="00022E5F">
        <w:rPr>
          <w:rFonts w:ascii="Abadi" w:hAnsi="Abadi"/>
          <w:bCs/>
          <w:sz w:val="21"/>
          <w:szCs w:val="21"/>
        </w:rPr>
        <w:t xml:space="preserve">A la Comisión de Justicia le fue turnada la iniciativa de reformas y adiciones a la Ley de Seguridad Social del Estado de Guanajuato, presentada por el diputado Ernesto Alejandro Prieto Gallardo, integrante del Grupo Parlamentario del Partido Morena, para su estudio y dictamen. </w:t>
      </w:r>
    </w:p>
    <w:p w14:paraId="6FD0A7CB" w14:textId="77777777" w:rsidR="00294F2A" w:rsidRPr="00022E5F" w:rsidRDefault="00294F2A" w:rsidP="00294F2A">
      <w:pPr>
        <w:ind w:firstLine="709"/>
        <w:jc w:val="both"/>
        <w:rPr>
          <w:rFonts w:ascii="Abadi" w:hAnsi="Abadi"/>
          <w:bCs/>
          <w:sz w:val="21"/>
          <w:szCs w:val="21"/>
        </w:rPr>
      </w:pPr>
    </w:p>
    <w:p w14:paraId="21B259FD" w14:textId="13639ED2" w:rsidR="00294F2A" w:rsidRPr="00022E5F" w:rsidRDefault="00294F2A" w:rsidP="00294F2A">
      <w:pPr>
        <w:ind w:firstLine="709"/>
        <w:jc w:val="both"/>
        <w:rPr>
          <w:rFonts w:ascii="Abadi" w:hAnsi="Abadi"/>
          <w:bCs/>
          <w:sz w:val="21"/>
          <w:szCs w:val="21"/>
        </w:rPr>
      </w:pPr>
      <w:r w:rsidRPr="00022E5F">
        <w:rPr>
          <w:rFonts w:ascii="Abadi" w:hAnsi="Abadi"/>
          <w:bCs/>
          <w:sz w:val="21"/>
          <w:szCs w:val="21"/>
        </w:rPr>
        <w:t xml:space="preserve">Con fundamento en lo dispuesto por los artículos 113 fracción I y 171 de la Ley Orgánica del Poder Legislativo, se formula dictamen en atención a las siguientes: </w:t>
      </w:r>
    </w:p>
    <w:p w14:paraId="564E4F9E" w14:textId="77777777" w:rsidR="00294F2A" w:rsidRPr="00022E5F" w:rsidRDefault="00294F2A" w:rsidP="00294F2A">
      <w:pPr>
        <w:ind w:firstLine="709"/>
        <w:jc w:val="both"/>
        <w:rPr>
          <w:rFonts w:ascii="Abadi" w:hAnsi="Abadi"/>
          <w:bCs/>
          <w:sz w:val="21"/>
          <w:szCs w:val="21"/>
        </w:rPr>
      </w:pPr>
    </w:p>
    <w:p w14:paraId="5233014C" w14:textId="32C1F7DB" w:rsidR="00294F2A" w:rsidRPr="00022E5F" w:rsidRDefault="00294F2A" w:rsidP="00294F2A">
      <w:pPr>
        <w:ind w:firstLine="709"/>
        <w:jc w:val="both"/>
        <w:rPr>
          <w:rFonts w:ascii="Abadi" w:hAnsi="Abadi"/>
          <w:bCs/>
          <w:sz w:val="21"/>
          <w:szCs w:val="21"/>
        </w:rPr>
      </w:pPr>
      <w:r w:rsidRPr="00022E5F">
        <w:rPr>
          <w:rFonts w:ascii="Abadi" w:hAnsi="Abadi"/>
          <w:bCs/>
          <w:sz w:val="21"/>
          <w:szCs w:val="21"/>
        </w:rPr>
        <w:t xml:space="preserve">CONSIDERACIONES </w:t>
      </w:r>
    </w:p>
    <w:p w14:paraId="6B788232" w14:textId="77777777" w:rsidR="00294F2A" w:rsidRPr="00022E5F" w:rsidRDefault="00294F2A" w:rsidP="00294F2A">
      <w:pPr>
        <w:ind w:firstLine="709"/>
        <w:jc w:val="both"/>
        <w:rPr>
          <w:rFonts w:ascii="Abadi" w:hAnsi="Abadi"/>
          <w:bCs/>
          <w:sz w:val="21"/>
          <w:szCs w:val="21"/>
        </w:rPr>
      </w:pPr>
    </w:p>
    <w:p w14:paraId="09C597E8" w14:textId="1551500B" w:rsidR="00294F2A" w:rsidRPr="00022E5F" w:rsidRDefault="00294F2A" w:rsidP="00294F2A">
      <w:pPr>
        <w:ind w:firstLine="709"/>
        <w:jc w:val="both"/>
        <w:rPr>
          <w:rFonts w:ascii="Abadi" w:hAnsi="Abadi"/>
          <w:bCs/>
          <w:sz w:val="21"/>
          <w:szCs w:val="21"/>
        </w:rPr>
      </w:pPr>
      <w:r w:rsidRPr="00022E5F">
        <w:rPr>
          <w:rFonts w:ascii="Abadi" w:hAnsi="Abadi"/>
          <w:bCs/>
          <w:sz w:val="21"/>
          <w:szCs w:val="21"/>
        </w:rPr>
        <w:t>l. Proceso Legislativo.</w:t>
      </w:r>
    </w:p>
    <w:p w14:paraId="524931CC" w14:textId="77777777" w:rsidR="00294F2A" w:rsidRPr="00022E5F" w:rsidRDefault="00294F2A" w:rsidP="00294F2A">
      <w:pPr>
        <w:ind w:firstLine="709"/>
        <w:jc w:val="both"/>
        <w:rPr>
          <w:rFonts w:ascii="Abadi" w:hAnsi="Abadi"/>
          <w:bCs/>
          <w:sz w:val="21"/>
          <w:szCs w:val="21"/>
        </w:rPr>
      </w:pPr>
    </w:p>
    <w:p w14:paraId="017444E8" w14:textId="754C5D28" w:rsidR="00294F2A" w:rsidRPr="00022E5F" w:rsidRDefault="00294F2A" w:rsidP="00294F2A">
      <w:pPr>
        <w:ind w:firstLine="709"/>
        <w:jc w:val="both"/>
        <w:rPr>
          <w:rFonts w:ascii="Abadi" w:hAnsi="Abadi"/>
          <w:bCs/>
          <w:sz w:val="21"/>
          <w:szCs w:val="21"/>
        </w:rPr>
      </w:pPr>
      <w:r w:rsidRPr="00022E5F">
        <w:rPr>
          <w:rFonts w:ascii="Abadi" w:hAnsi="Abadi"/>
          <w:bCs/>
          <w:sz w:val="21"/>
          <w:szCs w:val="21"/>
        </w:rPr>
        <w:t xml:space="preserve">La Comisión de Justicia recibió la iniciativa, por razón de turno y materia, en la sesión plenaria de fecha 27 de junio de 2019, misma que se radicó en esta Comisión el 16 de julio del mismo año, fecha en la cual se acordó la metodología de trabajo para estudio y dictamen en los siguientes términos: 1. Remisión de la iniciativa para solicitar opinión: a) Por medio de oficio a: Director General del Instituto de Seguridad Social del Estado de Guanajuato; Consejo Directivo del Instituto de Seguridad Social del Estado de Guanajuato; y Coordinación General Jurídica del Gobierno del Estado. b) Por medio de correo electrónico a diputadas y diputados integrantes de esta LXIV Legislatura. Señalando como plazo para la remisión de las opiniones, 10 días hábiles contados a partir del siguiente al de la recepción de la solicitud. 2. Solicitar a la Unidad de los Estudios de las Finanzas Públicas estudio de impacto presupuesta!, mismo que deberá remitirse a esta Comisión dentro del plazo de 10 días hábiles contados a partir del siguiente al de la recepción de la solicitud. 3. Subir la iniciativa al portal del Congreso para consulta y participación ciudadana, por el término de 10 días hábiles. 4. Elaboración, por parte de la secretaría </w:t>
      </w:r>
      <w:r w:rsidRPr="00022E5F">
        <w:rPr>
          <w:rFonts w:ascii="Abadi" w:hAnsi="Abadi"/>
          <w:bCs/>
          <w:sz w:val="21"/>
          <w:szCs w:val="21"/>
        </w:rPr>
        <w:lastRenderedPageBreak/>
        <w:t xml:space="preserve">técnica, de una tarjeta informativa sobre la iniciativa. 5. Elaboración, por parte de la secretaría técnica, de un comparativo y concentrado ·de observaciones que se formulen a la iniciativa. 6. Reunión de la Comisión de Justicia para seguimiento de la metodología y, en su caso, acuerdos. </w:t>
      </w:r>
    </w:p>
    <w:p w14:paraId="0D9EB827" w14:textId="77777777" w:rsidR="00294F2A" w:rsidRPr="00022E5F" w:rsidRDefault="00294F2A" w:rsidP="00294F2A">
      <w:pPr>
        <w:ind w:firstLine="709"/>
        <w:jc w:val="both"/>
        <w:rPr>
          <w:rFonts w:ascii="Abadi" w:hAnsi="Abadi"/>
          <w:bCs/>
          <w:sz w:val="21"/>
          <w:szCs w:val="21"/>
        </w:rPr>
      </w:pPr>
    </w:p>
    <w:p w14:paraId="648426BC" w14:textId="77777777" w:rsidR="00294F2A" w:rsidRPr="00022E5F" w:rsidRDefault="00294F2A" w:rsidP="00294F2A">
      <w:pPr>
        <w:ind w:firstLine="709"/>
        <w:jc w:val="both"/>
        <w:rPr>
          <w:rFonts w:ascii="Abadi" w:hAnsi="Abadi"/>
          <w:bCs/>
          <w:sz w:val="21"/>
          <w:szCs w:val="21"/>
        </w:rPr>
      </w:pPr>
      <w:r w:rsidRPr="00022E5F">
        <w:rPr>
          <w:rFonts w:ascii="Abadi" w:hAnsi="Abadi"/>
          <w:bCs/>
          <w:sz w:val="21"/>
          <w:szCs w:val="21"/>
        </w:rPr>
        <w:t xml:space="preserve">Seguimiento a la metodología de trabajo. </w:t>
      </w:r>
    </w:p>
    <w:p w14:paraId="568B41FC" w14:textId="77777777" w:rsidR="00294F2A" w:rsidRPr="00022E5F" w:rsidRDefault="00294F2A" w:rsidP="00294F2A">
      <w:pPr>
        <w:ind w:firstLine="709"/>
        <w:jc w:val="both"/>
        <w:rPr>
          <w:rFonts w:ascii="Abadi" w:hAnsi="Abadi"/>
          <w:bCs/>
          <w:sz w:val="21"/>
          <w:szCs w:val="21"/>
        </w:rPr>
      </w:pPr>
    </w:p>
    <w:p w14:paraId="3CCEEBD1" w14:textId="59060218" w:rsidR="00294F2A" w:rsidRPr="00022E5F" w:rsidRDefault="00294F2A" w:rsidP="00294F2A">
      <w:pPr>
        <w:ind w:firstLine="709"/>
        <w:jc w:val="both"/>
        <w:rPr>
          <w:rFonts w:ascii="Abadi" w:hAnsi="Abadi"/>
          <w:bCs/>
          <w:sz w:val="21"/>
          <w:szCs w:val="21"/>
        </w:rPr>
      </w:pPr>
      <w:r w:rsidRPr="00022E5F">
        <w:rPr>
          <w:rFonts w:ascii="Abadi" w:hAnsi="Abadi"/>
          <w:bCs/>
          <w:sz w:val="21"/>
          <w:szCs w:val="21"/>
        </w:rPr>
        <w:t xml:space="preserve">En relación con el punto 1 se recibió el análisis técnico y jurídico de la Dirección General del Instituto de Seguridad Social del Estado de Guanajuato, así como el oficio número 1570/2019 de fecha 30 de julio de 2019 suscrito por el Subsecretario de Administración de la Secretaría de Finanzas, Inversión y Administración dirigido al Director General del Instituto de Seguridad Social del Estado de Guanajuato, mediante el cual le turna la solicitud de opinión de esta Comisión por considerar que es asunto competencia de ese Instituto. </w:t>
      </w:r>
    </w:p>
    <w:p w14:paraId="455B68E1" w14:textId="77777777" w:rsidR="00294F2A" w:rsidRPr="00022E5F" w:rsidRDefault="00294F2A" w:rsidP="00294F2A">
      <w:pPr>
        <w:ind w:firstLine="709"/>
        <w:jc w:val="both"/>
        <w:rPr>
          <w:rFonts w:ascii="Abadi" w:hAnsi="Abadi"/>
          <w:bCs/>
          <w:sz w:val="21"/>
          <w:szCs w:val="21"/>
        </w:rPr>
      </w:pPr>
    </w:p>
    <w:p w14:paraId="693976FB" w14:textId="6FF1D3F9" w:rsidR="00294F2A" w:rsidRPr="00022E5F" w:rsidRDefault="00294F2A" w:rsidP="00294F2A">
      <w:pPr>
        <w:ind w:firstLine="709"/>
        <w:jc w:val="both"/>
        <w:rPr>
          <w:rFonts w:ascii="Abadi" w:hAnsi="Abadi"/>
          <w:bCs/>
          <w:sz w:val="21"/>
          <w:szCs w:val="21"/>
        </w:rPr>
      </w:pPr>
      <w:r w:rsidRPr="00022E5F">
        <w:rPr>
          <w:rFonts w:ascii="Abadi" w:hAnsi="Abadi"/>
          <w:bCs/>
          <w:sz w:val="21"/>
          <w:szCs w:val="21"/>
        </w:rPr>
        <w:t>Respecto al punto 2, la Unidad de los Estudios de las Finanzas Públicas remitió la evaluación de impacto presupuestal, que se desarrolla a partir de un primer apartado que contiene un resumen ejecutivo sobre la propuesta y a la conclusión que llegó la Unidad. Un segundo aparatado que contiene el desarrollo del estudio en: A. Delimitación del problema; B. Metodología de análisis de la propuesta de iniciativa de reforma de Ley; C. Fundamentación o marco jurídico; y D. Datos o información soporte. Como tercer apartado se hace un análisis particular de cada propuesta. En un cuarto apartado hace las conclusiones del estudio u opinión.</w:t>
      </w:r>
    </w:p>
    <w:p w14:paraId="4F183E62" w14:textId="77777777" w:rsidR="00294F2A" w:rsidRPr="00022E5F" w:rsidRDefault="00294F2A" w:rsidP="00294F2A">
      <w:pPr>
        <w:ind w:firstLine="709"/>
        <w:jc w:val="both"/>
        <w:rPr>
          <w:rFonts w:ascii="Abadi" w:hAnsi="Abadi"/>
          <w:bCs/>
          <w:sz w:val="21"/>
          <w:szCs w:val="21"/>
        </w:rPr>
      </w:pPr>
    </w:p>
    <w:p w14:paraId="60E45808" w14:textId="2621C3E0" w:rsidR="00294F2A" w:rsidRPr="00022E5F" w:rsidRDefault="00294F2A" w:rsidP="00294F2A">
      <w:pPr>
        <w:ind w:firstLine="709"/>
        <w:jc w:val="both"/>
        <w:rPr>
          <w:rFonts w:ascii="Abadi" w:hAnsi="Abadi"/>
          <w:bCs/>
          <w:sz w:val="21"/>
          <w:szCs w:val="21"/>
        </w:rPr>
      </w:pPr>
      <w:r w:rsidRPr="00022E5F">
        <w:rPr>
          <w:rFonts w:ascii="Abadi" w:hAnsi="Abadi"/>
          <w:bCs/>
          <w:sz w:val="21"/>
          <w:szCs w:val="21"/>
        </w:rPr>
        <w:t>En relación con el punto 3 se subió en su oportunidad la iniciativa al portal del Congreso para consulta y participación ciudadana. No se recibieron opiniones.</w:t>
      </w:r>
    </w:p>
    <w:p w14:paraId="7864322D" w14:textId="36E5E554" w:rsidR="00294F2A" w:rsidRPr="00022E5F" w:rsidRDefault="00294F2A" w:rsidP="00294F2A">
      <w:pPr>
        <w:ind w:firstLine="709"/>
        <w:jc w:val="both"/>
        <w:rPr>
          <w:rFonts w:ascii="Abadi" w:hAnsi="Abadi"/>
          <w:bCs/>
          <w:sz w:val="21"/>
          <w:szCs w:val="21"/>
        </w:rPr>
      </w:pPr>
    </w:p>
    <w:p w14:paraId="2C9BA075" w14:textId="1D3FF279" w:rsidR="00294F2A" w:rsidRPr="00022E5F" w:rsidRDefault="008B6D92" w:rsidP="00294F2A">
      <w:pPr>
        <w:ind w:firstLine="709"/>
        <w:jc w:val="both"/>
        <w:rPr>
          <w:rFonts w:ascii="Abadi" w:hAnsi="Abadi"/>
          <w:bCs/>
          <w:sz w:val="21"/>
          <w:szCs w:val="21"/>
        </w:rPr>
      </w:pPr>
      <w:r w:rsidRPr="00022E5F">
        <w:rPr>
          <w:rFonts w:ascii="Abadi" w:hAnsi="Abadi"/>
          <w:bCs/>
          <w:sz w:val="21"/>
          <w:szCs w:val="21"/>
        </w:rPr>
        <w:t>La secretaría técnica elaboró un concentrado de las opiniones que se recibieron.</w:t>
      </w:r>
    </w:p>
    <w:p w14:paraId="3945C7C0" w14:textId="450CE8A4" w:rsidR="008B6D92" w:rsidRPr="00022E5F" w:rsidRDefault="008B6D92" w:rsidP="00294F2A">
      <w:pPr>
        <w:ind w:firstLine="709"/>
        <w:jc w:val="both"/>
        <w:rPr>
          <w:rFonts w:ascii="Abadi" w:hAnsi="Abadi"/>
          <w:bCs/>
          <w:sz w:val="21"/>
          <w:szCs w:val="21"/>
        </w:rPr>
      </w:pPr>
    </w:p>
    <w:p w14:paraId="1B45B7E4" w14:textId="2C99D66E" w:rsidR="008B6D92" w:rsidRPr="00022E5F" w:rsidRDefault="0059324F" w:rsidP="00294F2A">
      <w:pPr>
        <w:ind w:firstLine="709"/>
        <w:jc w:val="both"/>
        <w:rPr>
          <w:rFonts w:ascii="Abadi" w:hAnsi="Abadi"/>
          <w:bCs/>
          <w:sz w:val="21"/>
          <w:szCs w:val="21"/>
        </w:rPr>
      </w:pPr>
      <w:r w:rsidRPr="00022E5F">
        <w:rPr>
          <w:rFonts w:ascii="Abadi" w:hAnsi="Abadi"/>
          <w:bCs/>
          <w:sz w:val="21"/>
          <w:szCs w:val="21"/>
        </w:rPr>
        <w:t xml:space="preserve">Con base en el punto 6, la Comisión de Justicia acordó proceder al análisis de la iniciativa con la participación de los funcionarios a quienes se consultó. En atención a ello, el 19 de noviembre en reunión de la Comisión de Justicia se </w:t>
      </w:r>
      <w:r w:rsidRPr="00022E5F">
        <w:rPr>
          <w:rFonts w:ascii="Abadi" w:hAnsi="Abadi"/>
          <w:bCs/>
          <w:sz w:val="21"/>
          <w:szCs w:val="21"/>
        </w:rPr>
        <w:t xml:space="preserve">desahogó el punto relativo al análisis de la iniciativa con los funcionarios representantes del Instituto de Seguridad Social del Estado de Guanajuato, del Consejo Directivo de dicho Instituto y </w:t>
      </w:r>
      <w:r w:rsidR="00F51092" w:rsidRPr="00022E5F">
        <w:rPr>
          <w:rFonts w:ascii="Abadi" w:hAnsi="Abadi"/>
          <w:bCs/>
          <w:sz w:val="21"/>
          <w:szCs w:val="21"/>
        </w:rPr>
        <w:t>de la Coordinación General Jurídica del Gobierno del Estado.</w:t>
      </w:r>
    </w:p>
    <w:p w14:paraId="24C3F7C7" w14:textId="0D056184" w:rsidR="00F51092" w:rsidRPr="00022E5F" w:rsidRDefault="00F51092" w:rsidP="00294F2A">
      <w:pPr>
        <w:ind w:firstLine="709"/>
        <w:jc w:val="both"/>
        <w:rPr>
          <w:rFonts w:ascii="Abadi" w:hAnsi="Abadi"/>
          <w:bCs/>
          <w:sz w:val="21"/>
          <w:szCs w:val="21"/>
        </w:rPr>
      </w:pPr>
    </w:p>
    <w:p w14:paraId="227ABEBA" w14:textId="0490DAB5" w:rsidR="00F51092" w:rsidRPr="00022E5F" w:rsidRDefault="00782AC3" w:rsidP="00294F2A">
      <w:pPr>
        <w:ind w:firstLine="709"/>
        <w:jc w:val="both"/>
        <w:rPr>
          <w:rFonts w:ascii="Abadi" w:hAnsi="Abadi"/>
          <w:bCs/>
          <w:sz w:val="21"/>
          <w:szCs w:val="21"/>
        </w:rPr>
      </w:pPr>
      <w:r w:rsidRPr="00022E5F">
        <w:rPr>
          <w:rFonts w:ascii="Abadi" w:hAnsi="Abadi"/>
          <w:bCs/>
          <w:sz w:val="21"/>
          <w:szCs w:val="21"/>
        </w:rPr>
        <w:t>II. Objeto de la iniciativa.</w:t>
      </w:r>
    </w:p>
    <w:p w14:paraId="4422F246" w14:textId="0BB53AD4" w:rsidR="00782AC3" w:rsidRPr="00022E5F" w:rsidRDefault="00782AC3" w:rsidP="00294F2A">
      <w:pPr>
        <w:ind w:firstLine="709"/>
        <w:jc w:val="both"/>
        <w:rPr>
          <w:rFonts w:ascii="Abadi" w:hAnsi="Abadi"/>
          <w:bCs/>
          <w:sz w:val="21"/>
          <w:szCs w:val="21"/>
        </w:rPr>
      </w:pPr>
    </w:p>
    <w:p w14:paraId="29C3582A" w14:textId="77777777" w:rsidR="00E40A82" w:rsidRPr="00022E5F" w:rsidRDefault="00E40A82" w:rsidP="00E40A82">
      <w:pPr>
        <w:ind w:firstLine="709"/>
        <w:jc w:val="both"/>
        <w:rPr>
          <w:rFonts w:ascii="Abadi" w:hAnsi="Abadi"/>
          <w:bCs/>
          <w:sz w:val="21"/>
          <w:szCs w:val="21"/>
        </w:rPr>
      </w:pPr>
      <w:r w:rsidRPr="00022E5F">
        <w:rPr>
          <w:rFonts w:ascii="Abadi" w:hAnsi="Abadi"/>
          <w:bCs/>
          <w:sz w:val="21"/>
          <w:szCs w:val="21"/>
        </w:rPr>
        <w:t xml:space="preserve">La iniciativa tiene por objeto incrementar el porcentaje del salario base de cotización con el que se calcula el seguro de vejez. </w:t>
      </w:r>
    </w:p>
    <w:p w14:paraId="3B6E07F2" w14:textId="77777777" w:rsidR="00E40A82" w:rsidRPr="00022E5F" w:rsidRDefault="00E40A82" w:rsidP="00E40A82">
      <w:pPr>
        <w:ind w:firstLine="709"/>
        <w:jc w:val="both"/>
        <w:rPr>
          <w:rFonts w:ascii="Abadi" w:hAnsi="Abadi"/>
          <w:bCs/>
          <w:sz w:val="21"/>
          <w:szCs w:val="21"/>
        </w:rPr>
      </w:pPr>
    </w:p>
    <w:p w14:paraId="429E90DC" w14:textId="0733B259" w:rsidR="00782AC3" w:rsidRPr="00022E5F" w:rsidRDefault="00E40A82" w:rsidP="00E40A82">
      <w:pPr>
        <w:ind w:firstLine="709"/>
        <w:jc w:val="both"/>
        <w:rPr>
          <w:rFonts w:ascii="Abadi" w:hAnsi="Abadi"/>
          <w:bCs/>
          <w:sz w:val="21"/>
          <w:szCs w:val="21"/>
        </w:rPr>
      </w:pPr>
      <w:r w:rsidRPr="00022E5F">
        <w:rPr>
          <w:rFonts w:ascii="Abadi" w:hAnsi="Abadi"/>
          <w:bCs/>
          <w:sz w:val="21"/>
          <w:szCs w:val="21"/>
        </w:rPr>
        <w:t>El iniciantes señalan en su parte expositiva, además de los impactos jurídico, administrativo, presupuestario y social, que:</w:t>
      </w:r>
    </w:p>
    <w:p w14:paraId="654DB53B" w14:textId="712E7B69" w:rsidR="00E40A82" w:rsidRPr="00022E5F" w:rsidRDefault="00E40A82" w:rsidP="00E40A82">
      <w:pPr>
        <w:ind w:firstLine="709"/>
        <w:jc w:val="both"/>
        <w:rPr>
          <w:rFonts w:ascii="Abadi" w:hAnsi="Abadi"/>
          <w:bCs/>
          <w:sz w:val="21"/>
          <w:szCs w:val="21"/>
        </w:rPr>
      </w:pPr>
    </w:p>
    <w:p w14:paraId="36866F32" w14:textId="77777777" w:rsidR="0071538D" w:rsidRPr="00022E5F" w:rsidRDefault="0071538D" w:rsidP="0071538D">
      <w:pPr>
        <w:ind w:firstLine="709"/>
        <w:jc w:val="both"/>
        <w:rPr>
          <w:rFonts w:ascii="Abadi" w:hAnsi="Abadi"/>
          <w:bCs/>
          <w:sz w:val="21"/>
          <w:szCs w:val="21"/>
        </w:rPr>
      </w:pPr>
      <w:r w:rsidRPr="00022E5F">
        <w:rPr>
          <w:rFonts w:ascii="Abadi" w:hAnsi="Abadi"/>
          <w:bCs/>
          <w:sz w:val="21"/>
          <w:szCs w:val="21"/>
        </w:rPr>
        <w:t xml:space="preserve">El derecho a la seguridad social es uno de los derechos sociales fundamentales que se encuentran reconocidos en numerosos convenios y declaraciones internacionales de derechos humanos, por lo que se traduce en un imperativo para las autoridades, para los ciudadanos y para las comunidades internacional y nacional. </w:t>
      </w:r>
    </w:p>
    <w:p w14:paraId="39CF3EE4" w14:textId="77777777" w:rsidR="0071538D" w:rsidRPr="00022E5F" w:rsidRDefault="0071538D" w:rsidP="0071538D">
      <w:pPr>
        <w:ind w:firstLine="709"/>
        <w:jc w:val="both"/>
        <w:rPr>
          <w:rFonts w:ascii="Abadi" w:hAnsi="Abadi"/>
          <w:bCs/>
          <w:sz w:val="21"/>
          <w:szCs w:val="21"/>
        </w:rPr>
      </w:pPr>
    </w:p>
    <w:p w14:paraId="352C2882" w14:textId="522AA774" w:rsidR="0071538D" w:rsidRPr="00022E5F" w:rsidRDefault="0071538D" w:rsidP="0071538D">
      <w:pPr>
        <w:ind w:firstLine="709"/>
        <w:jc w:val="both"/>
        <w:rPr>
          <w:rFonts w:ascii="Abadi" w:hAnsi="Abadi"/>
          <w:bCs/>
          <w:sz w:val="21"/>
          <w:szCs w:val="21"/>
        </w:rPr>
      </w:pPr>
      <w:r w:rsidRPr="00022E5F">
        <w:rPr>
          <w:rFonts w:ascii="Abadi" w:hAnsi="Abadi"/>
          <w:bCs/>
          <w:sz w:val="21"/>
          <w:szCs w:val="21"/>
        </w:rPr>
        <w:t xml:space="preserve">La Seguridad Social podría definirse, como aquel sistema por el cual, el Estado garantiza la salud, la asistencia médica, qu1rurgica, farmacéutica, hospitalización, aparatos de prótesis y rehabilitación, así como una pensión en los supuestos de riesgos de trabajo, invalidez, vejez, jubilación y muerte. </w:t>
      </w:r>
    </w:p>
    <w:p w14:paraId="4966E076" w14:textId="77777777" w:rsidR="0071538D" w:rsidRPr="00022E5F" w:rsidRDefault="0071538D" w:rsidP="0071538D">
      <w:pPr>
        <w:ind w:firstLine="709"/>
        <w:jc w:val="both"/>
        <w:rPr>
          <w:rFonts w:ascii="Abadi" w:hAnsi="Abadi"/>
          <w:bCs/>
          <w:sz w:val="21"/>
          <w:szCs w:val="21"/>
        </w:rPr>
      </w:pPr>
    </w:p>
    <w:p w14:paraId="7A1AC649" w14:textId="0ABDE81C" w:rsidR="0071538D" w:rsidRPr="00022E5F" w:rsidRDefault="0071538D" w:rsidP="0071538D">
      <w:pPr>
        <w:ind w:firstLine="709"/>
        <w:jc w:val="both"/>
        <w:rPr>
          <w:rFonts w:ascii="Abadi" w:hAnsi="Abadi"/>
          <w:bCs/>
          <w:sz w:val="21"/>
          <w:szCs w:val="21"/>
        </w:rPr>
      </w:pPr>
      <w:r w:rsidRPr="00022E5F">
        <w:rPr>
          <w:rFonts w:ascii="Abadi" w:hAnsi="Abadi"/>
          <w:bCs/>
          <w:sz w:val="21"/>
          <w:szCs w:val="21"/>
        </w:rPr>
        <w:t xml:space="preserve">Cuando acontece alguno de los anteriores supuestos, el trabajador o sus beneficiarios, tienen la expectativa de recibir una pensión mensual, que no se encuentre muy alejada de los ingresos que percibía el trabajador en activo, porque seguramente el trabajador y sus familias tendrán las mismas obligaciones que tenía cuando se encontraba en activo. </w:t>
      </w:r>
    </w:p>
    <w:p w14:paraId="327E3A76" w14:textId="77777777" w:rsidR="0071538D" w:rsidRPr="00022E5F" w:rsidRDefault="0071538D" w:rsidP="0071538D">
      <w:pPr>
        <w:ind w:firstLine="709"/>
        <w:jc w:val="both"/>
        <w:rPr>
          <w:rFonts w:ascii="Abadi" w:hAnsi="Abadi"/>
          <w:bCs/>
          <w:sz w:val="21"/>
          <w:szCs w:val="21"/>
        </w:rPr>
      </w:pPr>
    </w:p>
    <w:p w14:paraId="7035CE29" w14:textId="77777777" w:rsidR="0071538D" w:rsidRPr="00022E5F" w:rsidRDefault="0071538D" w:rsidP="0071538D">
      <w:pPr>
        <w:ind w:firstLine="709"/>
        <w:jc w:val="both"/>
        <w:rPr>
          <w:rFonts w:ascii="Abadi" w:hAnsi="Abadi"/>
          <w:bCs/>
          <w:sz w:val="21"/>
          <w:szCs w:val="21"/>
        </w:rPr>
      </w:pPr>
      <w:r w:rsidRPr="00022E5F">
        <w:rPr>
          <w:rFonts w:ascii="Abadi" w:hAnsi="Abadi"/>
          <w:bCs/>
          <w:sz w:val="21"/>
          <w:szCs w:val="21"/>
        </w:rPr>
        <w:t xml:space="preserve">Sin embargo, la Ley de Seguridad Social del Estado de Guanajuato establece límites porcentuales al salario base de cotización para el cálculo de las pensiones de invalidez, vejez y muerte, estos porcentajes atienden a los años que las personas llevan laborando, pero no consideran su edad. No es lo mismo que una persona de 50 años se retire después de haber laborado 15 años para la institución, y </w:t>
      </w:r>
      <w:r w:rsidRPr="00022E5F">
        <w:rPr>
          <w:rFonts w:ascii="Abadi" w:hAnsi="Abadi"/>
          <w:bCs/>
          <w:sz w:val="21"/>
          <w:szCs w:val="21"/>
        </w:rPr>
        <w:lastRenderedPageBreak/>
        <w:t xml:space="preserve">que cotice con el 50% de su salario, que en total resultara la cantidad de 12 mil pesos, a que otra persona de 75 años en delante de edad, que lleva laborando el mismo periodo de tiempo, cotice su seguro de vejez con el mismo porcentaje, es decir del 50%, aparentemente no existe discrepancia ni desigualdad de oportunidades, sin embargo, no viven la misma realidad las dos personas. </w:t>
      </w:r>
    </w:p>
    <w:p w14:paraId="187CAD84" w14:textId="77777777" w:rsidR="0071538D" w:rsidRPr="00022E5F" w:rsidRDefault="0071538D" w:rsidP="0071538D">
      <w:pPr>
        <w:ind w:firstLine="709"/>
        <w:jc w:val="both"/>
        <w:rPr>
          <w:rFonts w:ascii="Abadi" w:hAnsi="Abadi"/>
          <w:bCs/>
          <w:sz w:val="21"/>
          <w:szCs w:val="21"/>
        </w:rPr>
      </w:pPr>
    </w:p>
    <w:p w14:paraId="5B32ED9C" w14:textId="2F9594DD" w:rsidR="0071538D" w:rsidRPr="00022E5F" w:rsidRDefault="0071538D" w:rsidP="0071538D">
      <w:pPr>
        <w:ind w:firstLine="709"/>
        <w:jc w:val="both"/>
        <w:rPr>
          <w:rFonts w:ascii="Abadi" w:hAnsi="Abadi"/>
          <w:bCs/>
          <w:sz w:val="21"/>
          <w:szCs w:val="21"/>
        </w:rPr>
      </w:pPr>
      <w:r w:rsidRPr="00022E5F">
        <w:rPr>
          <w:rFonts w:ascii="Abadi" w:hAnsi="Abadi"/>
          <w:bCs/>
          <w:sz w:val="21"/>
          <w:szCs w:val="21"/>
        </w:rPr>
        <w:t xml:space="preserve">Estadísticamente hablando, la expectativa máxima de vida de una persona en México es de 78 años, según datos del Banco Mundial, esto quiere decir que, mientras la persona de 65 años que se retiró con el 50% de su salario íntegro por haber cumplido 15 años 1 día laborados para la Institución, aún tiene 10 años de vida productiva que puede emplear para generar algún tipo de ingreso complementario, la persona de 75 años, según la expectativa de vida, es improbable. </w:t>
      </w:r>
    </w:p>
    <w:p w14:paraId="22E53952" w14:textId="77777777" w:rsidR="0071538D" w:rsidRPr="00022E5F" w:rsidRDefault="0071538D" w:rsidP="0071538D">
      <w:pPr>
        <w:ind w:firstLine="709"/>
        <w:jc w:val="both"/>
        <w:rPr>
          <w:rFonts w:ascii="Abadi" w:hAnsi="Abadi"/>
          <w:bCs/>
          <w:sz w:val="21"/>
          <w:szCs w:val="21"/>
        </w:rPr>
      </w:pPr>
    </w:p>
    <w:p w14:paraId="4BD2571B" w14:textId="02196285" w:rsidR="0071538D" w:rsidRPr="00022E5F" w:rsidRDefault="0071538D" w:rsidP="0071538D">
      <w:pPr>
        <w:ind w:firstLine="709"/>
        <w:jc w:val="both"/>
        <w:rPr>
          <w:rFonts w:ascii="Abadi" w:hAnsi="Abadi"/>
          <w:bCs/>
          <w:sz w:val="21"/>
          <w:szCs w:val="21"/>
        </w:rPr>
      </w:pPr>
      <w:r w:rsidRPr="00022E5F">
        <w:rPr>
          <w:rFonts w:ascii="Abadi" w:hAnsi="Abadi"/>
          <w:bCs/>
          <w:sz w:val="21"/>
          <w:szCs w:val="21"/>
        </w:rPr>
        <w:t xml:space="preserve">Las personas mayores de 75 años necesitan hacer del tiempo que les queda el más digno y preparatorio para las posibles situaciones que deban afrontar y que representen un gasto significativo, el cual, de no contar con una pensión completa e igual al salario que disfrutaba cuando estaba activo, no podrá solventarlas. </w:t>
      </w:r>
    </w:p>
    <w:p w14:paraId="5556CEDF" w14:textId="77777777" w:rsidR="0071538D" w:rsidRPr="00022E5F" w:rsidRDefault="0071538D" w:rsidP="0071538D">
      <w:pPr>
        <w:ind w:firstLine="709"/>
        <w:jc w:val="both"/>
        <w:rPr>
          <w:rFonts w:ascii="Abadi" w:hAnsi="Abadi"/>
          <w:bCs/>
          <w:sz w:val="21"/>
          <w:szCs w:val="21"/>
        </w:rPr>
      </w:pPr>
    </w:p>
    <w:p w14:paraId="1F416953" w14:textId="7E4B202B" w:rsidR="00E40A82" w:rsidRPr="00022E5F" w:rsidRDefault="0071538D" w:rsidP="0071538D">
      <w:pPr>
        <w:ind w:firstLine="709"/>
        <w:jc w:val="both"/>
        <w:rPr>
          <w:rFonts w:ascii="Abadi" w:hAnsi="Abadi"/>
          <w:bCs/>
          <w:sz w:val="21"/>
          <w:szCs w:val="21"/>
        </w:rPr>
      </w:pPr>
      <w:r w:rsidRPr="00022E5F">
        <w:rPr>
          <w:rFonts w:ascii="Abadi" w:hAnsi="Abadi"/>
          <w:bCs/>
          <w:sz w:val="21"/>
          <w:szCs w:val="21"/>
        </w:rPr>
        <w:t>De actualizarse un supuesto en el que todas las personas de 75 años y más decidieran darse de baja para recibir el seguro de vejez por haber cumplido desde 15 años 1 día hasta 30 años laborados, para el Estado no representaría un impacto económico trascendente; considerando que el último informe de resultados del Instituto de Seguridad Social del Estado de Guanajuato (ISSEG) manifiesta que: "la suficiencia actuaria/ aumentó del 2044 al 2082 considerando un rendimiento de 5% real anual, resultado que consolida a Guanajuato como uno de los Estados con mayor solidez financiera para cubrir el pago de seguros y prestaciones, de igual forma, Guanajuato se encuentra entre los estados con mayor calificación crediticia, luego de la Ciudad de México, y por encima de Querétaro y Aguascalientes".</w:t>
      </w:r>
    </w:p>
    <w:p w14:paraId="231E05B0" w14:textId="51CCF259" w:rsidR="0071538D" w:rsidRPr="00022E5F" w:rsidRDefault="0071538D" w:rsidP="0071538D">
      <w:pPr>
        <w:ind w:firstLine="709"/>
        <w:jc w:val="both"/>
        <w:rPr>
          <w:rFonts w:ascii="Abadi" w:hAnsi="Abadi"/>
          <w:bCs/>
          <w:sz w:val="21"/>
          <w:szCs w:val="21"/>
        </w:rPr>
      </w:pPr>
    </w:p>
    <w:p w14:paraId="5D0140FF" w14:textId="77777777" w:rsidR="007E614E" w:rsidRPr="00022E5F" w:rsidRDefault="0071538D" w:rsidP="007E614E">
      <w:pPr>
        <w:ind w:firstLine="709"/>
        <w:jc w:val="both"/>
        <w:rPr>
          <w:rFonts w:ascii="Abadi" w:hAnsi="Abadi"/>
          <w:bCs/>
          <w:sz w:val="21"/>
          <w:szCs w:val="21"/>
        </w:rPr>
      </w:pPr>
      <w:r w:rsidRPr="00022E5F">
        <w:rPr>
          <w:rFonts w:ascii="Abadi" w:hAnsi="Abadi"/>
          <w:bCs/>
          <w:sz w:val="21"/>
          <w:szCs w:val="21"/>
        </w:rPr>
        <w:t xml:space="preserve"> </w:t>
      </w:r>
      <w:r w:rsidR="007E614E" w:rsidRPr="00022E5F">
        <w:rPr>
          <w:rFonts w:ascii="Abadi" w:hAnsi="Abadi"/>
          <w:bCs/>
          <w:sz w:val="21"/>
          <w:szCs w:val="21"/>
        </w:rPr>
        <w:t xml:space="preserve">Por ello, se propone que el sueldo base de cotización de todos los trabajadores del Poder Ejecutivo, el Legislativo y el Judicial del Estado de Guanajuato se </w:t>
      </w:r>
      <w:r w:rsidR="007E614E" w:rsidRPr="00022E5F">
        <w:rPr>
          <w:rFonts w:ascii="Abadi" w:hAnsi="Abadi"/>
          <w:bCs/>
          <w:sz w:val="21"/>
          <w:szCs w:val="21"/>
        </w:rPr>
        <w:t xml:space="preserve">conforme no solo por la remuneración a la plaza, puesto o categoría, sino que además lo integren la totalidad de las demás prestaciones que recibe; con el único propósito de beneficiar y dignificar las prestaciones de seguridad social que ofrece el Estado a sus trabajadores. </w:t>
      </w:r>
    </w:p>
    <w:p w14:paraId="3AF44AED" w14:textId="77777777" w:rsidR="007E614E" w:rsidRPr="00022E5F" w:rsidRDefault="007E614E" w:rsidP="007E614E">
      <w:pPr>
        <w:ind w:firstLine="709"/>
        <w:jc w:val="both"/>
        <w:rPr>
          <w:rFonts w:ascii="Abadi" w:hAnsi="Abadi"/>
          <w:bCs/>
          <w:sz w:val="21"/>
          <w:szCs w:val="21"/>
        </w:rPr>
      </w:pPr>
    </w:p>
    <w:p w14:paraId="142753B3" w14:textId="3F12452B" w:rsidR="007E614E" w:rsidRPr="00022E5F" w:rsidRDefault="007E614E" w:rsidP="007E614E">
      <w:pPr>
        <w:ind w:firstLine="709"/>
        <w:jc w:val="both"/>
        <w:rPr>
          <w:rFonts w:ascii="Abadi" w:hAnsi="Abadi"/>
          <w:bCs/>
          <w:sz w:val="21"/>
          <w:szCs w:val="21"/>
        </w:rPr>
      </w:pPr>
      <w:r w:rsidRPr="00022E5F">
        <w:rPr>
          <w:rFonts w:ascii="Abadi" w:hAnsi="Abadi"/>
          <w:bCs/>
          <w:sz w:val="21"/>
          <w:szCs w:val="21"/>
        </w:rPr>
        <w:t xml:space="preserve">Se reforman los artículos 43, 44 y 64 con el objeto de implementar como excepción, que las personas de 75 años en adelante y que hayan cumplido 15 años 1 día laborando para la Institución correspondiente puedan cotizar su seguro de vejez con el 100% de su sueldo base de cotización. </w:t>
      </w:r>
    </w:p>
    <w:p w14:paraId="05A1791C" w14:textId="77777777" w:rsidR="007E614E" w:rsidRPr="00022E5F" w:rsidRDefault="007E614E" w:rsidP="007E614E">
      <w:pPr>
        <w:ind w:firstLine="709"/>
        <w:jc w:val="both"/>
        <w:rPr>
          <w:rFonts w:ascii="Abadi" w:hAnsi="Abadi"/>
          <w:bCs/>
          <w:sz w:val="21"/>
          <w:szCs w:val="21"/>
        </w:rPr>
      </w:pPr>
    </w:p>
    <w:p w14:paraId="43C2C46E" w14:textId="48EB4ACD" w:rsidR="007E614E" w:rsidRPr="00022E5F" w:rsidRDefault="007E614E" w:rsidP="007E614E">
      <w:pPr>
        <w:ind w:firstLine="709"/>
        <w:jc w:val="both"/>
        <w:rPr>
          <w:rFonts w:ascii="Abadi" w:hAnsi="Abadi"/>
          <w:bCs/>
          <w:sz w:val="21"/>
          <w:szCs w:val="21"/>
        </w:rPr>
      </w:pPr>
      <w:r w:rsidRPr="00022E5F">
        <w:rPr>
          <w:rFonts w:ascii="Abadi" w:hAnsi="Abadi"/>
          <w:bCs/>
          <w:sz w:val="21"/>
          <w:szCs w:val="21"/>
        </w:rPr>
        <w:t xml:space="preserve">Asimismo, se adicionan dos columnas a la tabla contenida en el artículo 44, a efecto de insertar los nuevos porcentajes de cotización para cualquier persona de 75 años en adelante, atendiendo a los años que ésta lleva laborados. </w:t>
      </w:r>
    </w:p>
    <w:p w14:paraId="5DC268B0" w14:textId="77777777" w:rsidR="007E614E" w:rsidRPr="00022E5F" w:rsidRDefault="007E614E" w:rsidP="007E614E">
      <w:pPr>
        <w:ind w:firstLine="709"/>
        <w:jc w:val="both"/>
        <w:rPr>
          <w:rFonts w:ascii="Abadi" w:hAnsi="Abadi"/>
          <w:bCs/>
          <w:sz w:val="21"/>
          <w:szCs w:val="21"/>
        </w:rPr>
      </w:pPr>
    </w:p>
    <w:p w14:paraId="21F697F7" w14:textId="1EAFEA76" w:rsidR="007E614E" w:rsidRPr="00022E5F" w:rsidRDefault="007E614E" w:rsidP="007E614E">
      <w:pPr>
        <w:ind w:firstLine="709"/>
        <w:jc w:val="both"/>
        <w:rPr>
          <w:rFonts w:ascii="Abadi" w:hAnsi="Abadi"/>
          <w:bCs/>
          <w:sz w:val="21"/>
          <w:szCs w:val="21"/>
        </w:rPr>
      </w:pPr>
      <w:r w:rsidRPr="00022E5F">
        <w:rPr>
          <w:rFonts w:ascii="Abadi" w:hAnsi="Abadi"/>
          <w:bCs/>
          <w:sz w:val="21"/>
          <w:szCs w:val="21"/>
        </w:rPr>
        <w:t xml:space="preserve">Estamos conscientes que el Instituto tiene la viabilidad financiera para incorporar nuestra propuesta en favor de los derechos de los trabajadores que cotizan en el régimen de seguridad social. Sin embargo, privilegiando la transparencia y la rendición de cuentas es necesario generar una revisión periódica de las finanzas del mismo. </w:t>
      </w:r>
    </w:p>
    <w:p w14:paraId="09264BA1" w14:textId="77777777" w:rsidR="007E614E" w:rsidRPr="00022E5F" w:rsidRDefault="007E614E" w:rsidP="007E614E">
      <w:pPr>
        <w:ind w:firstLine="709"/>
        <w:jc w:val="both"/>
        <w:rPr>
          <w:rFonts w:ascii="Abadi" w:hAnsi="Abadi"/>
          <w:bCs/>
          <w:sz w:val="21"/>
          <w:szCs w:val="21"/>
        </w:rPr>
      </w:pPr>
    </w:p>
    <w:p w14:paraId="3E7A3020" w14:textId="1D301D15" w:rsidR="0071538D" w:rsidRPr="00022E5F" w:rsidRDefault="007E614E" w:rsidP="007E614E">
      <w:pPr>
        <w:ind w:firstLine="709"/>
        <w:jc w:val="both"/>
        <w:rPr>
          <w:rFonts w:ascii="Abadi" w:hAnsi="Abadi"/>
          <w:bCs/>
          <w:sz w:val="21"/>
          <w:szCs w:val="21"/>
        </w:rPr>
      </w:pPr>
      <w:r w:rsidRPr="00022E5F">
        <w:rPr>
          <w:rFonts w:ascii="Abadi" w:hAnsi="Abadi"/>
          <w:bCs/>
          <w:sz w:val="21"/>
          <w:szCs w:val="21"/>
        </w:rPr>
        <w:t>Lo que se pretende es garantizar una calidad en las proporciones necesarias a la vida de la población de 75 años en adelante que haya o estén laborando dentro del Gobierno del Estado.</w:t>
      </w:r>
    </w:p>
    <w:p w14:paraId="59D86DF1" w14:textId="5EFEA30C" w:rsidR="007E614E" w:rsidRPr="00022E5F" w:rsidRDefault="007E614E" w:rsidP="007E614E">
      <w:pPr>
        <w:ind w:firstLine="709"/>
        <w:jc w:val="both"/>
        <w:rPr>
          <w:rFonts w:ascii="Abadi" w:hAnsi="Abadi"/>
          <w:bCs/>
          <w:sz w:val="21"/>
          <w:szCs w:val="21"/>
        </w:rPr>
      </w:pPr>
    </w:p>
    <w:p w14:paraId="33234879" w14:textId="77777777" w:rsidR="007E614E" w:rsidRPr="00022E5F" w:rsidRDefault="007E614E" w:rsidP="007E614E">
      <w:pPr>
        <w:ind w:firstLine="709"/>
        <w:jc w:val="both"/>
        <w:rPr>
          <w:rFonts w:ascii="Abadi" w:hAnsi="Abadi"/>
          <w:bCs/>
          <w:sz w:val="21"/>
          <w:szCs w:val="21"/>
        </w:rPr>
      </w:pPr>
      <w:r w:rsidRPr="00022E5F">
        <w:rPr>
          <w:rFonts w:ascii="Abadi" w:hAnsi="Abadi"/>
          <w:bCs/>
          <w:sz w:val="21"/>
          <w:szCs w:val="21"/>
        </w:rPr>
        <w:t>III. Consideraciones.</w:t>
      </w:r>
    </w:p>
    <w:p w14:paraId="5A3C17E1" w14:textId="77777777" w:rsidR="007E614E" w:rsidRPr="00022E5F" w:rsidRDefault="007E614E" w:rsidP="007E614E">
      <w:pPr>
        <w:ind w:firstLine="709"/>
        <w:jc w:val="both"/>
        <w:rPr>
          <w:rFonts w:ascii="Abadi" w:hAnsi="Abadi"/>
          <w:bCs/>
          <w:sz w:val="21"/>
          <w:szCs w:val="21"/>
        </w:rPr>
      </w:pPr>
    </w:p>
    <w:p w14:paraId="69C1DDCC" w14:textId="4E6D0275" w:rsidR="007E614E" w:rsidRPr="00022E5F" w:rsidRDefault="007E614E" w:rsidP="007E614E">
      <w:pPr>
        <w:ind w:firstLine="709"/>
        <w:jc w:val="both"/>
        <w:rPr>
          <w:rFonts w:ascii="Abadi" w:hAnsi="Abadi"/>
          <w:bCs/>
          <w:sz w:val="21"/>
          <w:szCs w:val="21"/>
        </w:rPr>
      </w:pPr>
      <w:r w:rsidRPr="00022E5F">
        <w:rPr>
          <w:rFonts w:ascii="Abadi" w:hAnsi="Abadi"/>
          <w:bCs/>
          <w:sz w:val="21"/>
          <w:szCs w:val="21"/>
        </w:rPr>
        <w:t>Una vez analizadas la iniciativa, quienes integramos esta Comisión de Justicia coincidimos con las opiniones que se emitieron con motivo de esta propuesta, destacando enseguida, de manera sintética, lo expresado por los representantes del Instituto de Seguridad Social y del Consejo Directivo de dicho Instituto:</w:t>
      </w:r>
    </w:p>
    <w:p w14:paraId="470415AD" w14:textId="02C05928" w:rsidR="007E614E" w:rsidRPr="00022E5F" w:rsidRDefault="007E614E" w:rsidP="007E614E">
      <w:pPr>
        <w:ind w:firstLine="709"/>
        <w:jc w:val="both"/>
        <w:rPr>
          <w:rFonts w:ascii="Abadi" w:hAnsi="Abadi"/>
          <w:bCs/>
          <w:sz w:val="21"/>
          <w:szCs w:val="21"/>
        </w:rPr>
      </w:pPr>
    </w:p>
    <w:p w14:paraId="2828F5B3" w14:textId="0C53F10F" w:rsidR="007E614E" w:rsidRPr="00022E5F" w:rsidRDefault="00EA2FEB"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r>
      <w:r w:rsidR="007E614E" w:rsidRPr="00022E5F">
        <w:rPr>
          <w:rFonts w:ascii="Abadi" w:hAnsi="Abadi"/>
          <w:bCs/>
          <w:sz w:val="21"/>
          <w:szCs w:val="21"/>
        </w:rPr>
        <w:t xml:space="preserve">La propuesta legislativa vulnera el derecho fundamental consagrado en el artículo 1 ° de la Constitución Política de los Estados Unidos Mexicanos, pues el mismo prevé la prohibición de toda discriminación motivada por origen étnico o nacional, el género, la edad, las discapacidades, la </w:t>
      </w:r>
      <w:r w:rsidR="007E614E" w:rsidRPr="00022E5F">
        <w:rPr>
          <w:rFonts w:ascii="Abadi" w:hAnsi="Abadi"/>
          <w:bCs/>
          <w:sz w:val="21"/>
          <w:szCs w:val="21"/>
        </w:rPr>
        <w:lastRenderedPageBreak/>
        <w:t>condición social, las condiciones de salud, la religión, las opiniones, las preferencias sexuales, el estado civil o cualquier otra que atente contra la dignidad humana y tenga por objeto anular o menoscabar los derechos y libertades de las personas. Es decir, al privilegiar a solo un sector de los asegurados para gozar del 100% de la pensión derivada del seguro de vejez (personas que hayan cumplido 75 años de edad y 15 años con 1 día de cotización), se vulnera el principio de igualdad y no discriminación, pues aquellos asegurados que, aún y con el mismo tiempo de cotización, pero menores a esa edad pretendida, en términos de la Iniciativa, no podrían acceder a ese beneficio en el mismo porcentaje del 100%, lo que se traduce en un trato diferenciado injustificado en relación con la edad, vulnerando con ello lo dispuesto en el artículo 1 ° de la Norma Fundamental.</w:t>
      </w:r>
    </w:p>
    <w:p w14:paraId="6C98BB3D" w14:textId="3A54093F" w:rsidR="007E614E" w:rsidRPr="00022E5F" w:rsidRDefault="007E614E" w:rsidP="007E614E">
      <w:pPr>
        <w:ind w:firstLine="709"/>
        <w:jc w:val="both"/>
        <w:rPr>
          <w:rFonts w:ascii="Abadi" w:hAnsi="Abadi"/>
          <w:bCs/>
          <w:sz w:val="21"/>
          <w:szCs w:val="21"/>
        </w:rPr>
      </w:pPr>
    </w:p>
    <w:p w14:paraId="2F0D81D8" w14:textId="0B538D0A" w:rsidR="0059684A" w:rsidRPr="00022E5F" w:rsidRDefault="0059684A"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Falta de regulación respecto de la preservación de prerrogativas legales previas y ausencia de disposiciones transitorias. De igual forma, la presente iniciativa no prevé un régimen transitorio que establezca la conservación de los derechos de los asegurados y beneficiarios, pues los asegurados inscritos antes del 1 ° de octubre de 2002, por disposición expresa del artículo noveno transitorio de la Ley publicada en aquel año, gozan de un régimen en especial privilegiado, que reconoce la vigencia y continuidad en los derechos previstos en las leyes previas a dicha data.</w:t>
      </w:r>
    </w:p>
    <w:p w14:paraId="1F568224" w14:textId="77777777" w:rsidR="00EA2FEB" w:rsidRPr="00022E5F" w:rsidRDefault="00EA2FEB" w:rsidP="0059684A">
      <w:pPr>
        <w:ind w:firstLine="709"/>
        <w:jc w:val="both"/>
        <w:rPr>
          <w:rFonts w:ascii="Abadi" w:hAnsi="Abadi"/>
          <w:bCs/>
          <w:sz w:val="21"/>
          <w:szCs w:val="21"/>
        </w:rPr>
      </w:pPr>
    </w:p>
    <w:p w14:paraId="343B0640" w14:textId="54CB59D2" w:rsidR="0059684A" w:rsidRPr="00022E5F" w:rsidRDefault="0059684A"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Del universo de solicitantes de una pensión por vejez, es mínimo el porcentaje de los asegurados que se encuentran en el supuesto expuesto en la iniciativa, ya que los asegurados que llegan en activo a la edad de 75 años, han cotizado más de cuarenta años al Instituto, y no sólo los quince que se sugieren; lo que devela lo innecesario de la diferenciación propuesta.</w:t>
      </w:r>
    </w:p>
    <w:p w14:paraId="1841B6B7" w14:textId="77777777" w:rsidR="00EA2FEB" w:rsidRPr="00022E5F" w:rsidRDefault="00EA2FEB" w:rsidP="0059684A">
      <w:pPr>
        <w:ind w:firstLine="709"/>
        <w:jc w:val="both"/>
        <w:rPr>
          <w:rFonts w:ascii="Abadi" w:hAnsi="Abadi"/>
          <w:bCs/>
          <w:sz w:val="21"/>
          <w:szCs w:val="21"/>
        </w:rPr>
      </w:pPr>
    </w:p>
    <w:p w14:paraId="576B835D" w14:textId="2C0B53C3" w:rsidR="0059684A" w:rsidRPr="00022E5F" w:rsidRDefault="0059684A"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El sector beneficiado con la conjunción de los tres requisitos planteados (75 años de edad, 15 años y 1 día de cotización y remuneración mensual máxima de$12,000.00), sería por demás ínfimo, por lo que, en términos prácticos, el privilegio pretendido no alcanza a verse justificado.</w:t>
      </w:r>
    </w:p>
    <w:p w14:paraId="49992C0B" w14:textId="77777777" w:rsidR="00EA2FEB" w:rsidRPr="00022E5F" w:rsidRDefault="00EA2FEB" w:rsidP="0059684A">
      <w:pPr>
        <w:ind w:firstLine="709"/>
        <w:jc w:val="both"/>
        <w:rPr>
          <w:rFonts w:ascii="Abadi" w:hAnsi="Abadi"/>
          <w:bCs/>
          <w:sz w:val="21"/>
          <w:szCs w:val="21"/>
        </w:rPr>
      </w:pPr>
    </w:p>
    <w:p w14:paraId="529B76E1" w14:textId="77777777" w:rsidR="0059684A" w:rsidRPr="00022E5F" w:rsidRDefault="0059684A"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La ausencia de regulación de las disposiciones transitorias, generan un vacío legal, pues se aparta de principios constitucionales como, no aplicación retroactiva en perjuicio de persona alguna y el diverso pro homine, al no establecer claramente el marco legal con el cual se regulará la relación con los actuales sujetos cotizantes, y la consecuencia con la entrada en vigor de dicha reforma.</w:t>
      </w:r>
    </w:p>
    <w:p w14:paraId="029A8056" w14:textId="77777777" w:rsidR="00712866" w:rsidRPr="00022E5F" w:rsidRDefault="00712866" w:rsidP="0059684A">
      <w:pPr>
        <w:ind w:firstLine="709"/>
        <w:jc w:val="both"/>
        <w:rPr>
          <w:rFonts w:ascii="Abadi" w:hAnsi="Abadi"/>
          <w:bCs/>
          <w:sz w:val="21"/>
          <w:szCs w:val="21"/>
        </w:rPr>
      </w:pPr>
    </w:p>
    <w:p w14:paraId="44F399EA" w14:textId="7C3A0A34" w:rsidR="007E614E" w:rsidRPr="00022E5F" w:rsidRDefault="0059684A"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La pretensión de que el sueldo base de cotización, se integre por todas las percepciones que recibe el trabajador (ayuda de servicio, apoyo familiar, cuotas</w:t>
      </w:r>
      <w:r w:rsidR="00712866" w:rsidRPr="00022E5F">
        <w:rPr>
          <w:rFonts w:ascii="Abadi" w:hAnsi="Abadi"/>
          <w:bCs/>
          <w:sz w:val="21"/>
          <w:szCs w:val="21"/>
        </w:rPr>
        <w:t xml:space="preserve"> de seguridad social, previsión social, entre otras), y ya no sólo con el concepto específico que constituye la remuneración del puesto que se desempeña, conforme al tabulador de sueldos de la dependencia correspondiente, resulta inviable, porque reduciría drásticamente la suficiencia actuaria/ del fondo de pensiones del Instituto y además generaría un incremento en la cuota -a pagar por el trabajador- y en la aportación -que debe cubrir por el patrón- lo que estresaría las condiciones presupuesta/es de los propios sujetos obligados, además de la onerosa carga contributiva para el trabajador, que vulneraría las economías particulares tanto de los trabajadores como de la parte patronal.</w:t>
      </w:r>
    </w:p>
    <w:p w14:paraId="59A6581D" w14:textId="5D8F3E9A" w:rsidR="00712866" w:rsidRPr="00022E5F" w:rsidRDefault="00712866" w:rsidP="0059684A">
      <w:pPr>
        <w:ind w:firstLine="709"/>
        <w:jc w:val="both"/>
        <w:rPr>
          <w:rFonts w:ascii="Abadi" w:hAnsi="Abadi"/>
          <w:bCs/>
          <w:sz w:val="21"/>
          <w:szCs w:val="21"/>
        </w:rPr>
      </w:pPr>
    </w:p>
    <w:p w14:paraId="07DD999E" w14:textId="49CE589C" w:rsidR="00F84DD7" w:rsidRPr="00022E5F" w:rsidRDefault="00F84DD7"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Se haría nugatorio el derecho de los trabajadores que, con el objeto de incrementar su antigüedad y aspirar a una pensión, pretendan seguir cotizando al Instituto mediante el régimen voluntario previsto en los artículos 112 y 113 de la Ley en vigor; esto, pues tal inscripción y posteriores pagos, tendrían que hacerse sobre el salario integrado que se pretende, y no con el sueldo base definido actualmente, lo que también generaría un impacto a la economía del asegurado y de sus familias, al aumentar los montos requeridos de las cuotas y aportaciones.</w:t>
      </w:r>
    </w:p>
    <w:p w14:paraId="0C2A3523" w14:textId="77777777" w:rsidR="00F84DD7" w:rsidRPr="00022E5F" w:rsidRDefault="00F84DD7" w:rsidP="00F84DD7">
      <w:pPr>
        <w:ind w:firstLine="709"/>
        <w:jc w:val="both"/>
        <w:rPr>
          <w:rFonts w:ascii="Abadi" w:hAnsi="Abadi"/>
          <w:bCs/>
          <w:sz w:val="21"/>
          <w:szCs w:val="21"/>
        </w:rPr>
      </w:pPr>
    </w:p>
    <w:p w14:paraId="5B6193A1" w14:textId="4A4538BC" w:rsidR="00712866" w:rsidRPr="00022E5F" w:rsidRDefault="00F84DD7"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 xml:space="preserve">Los asegurados que ya se encuentran gozando de una pensión, alegando igualdad de derechos, podrían solicitar y exigir judicialmente la actualización de la misma, bajo el nuevo parámetro, a fin de que se viera </w:t>
      </w:r>
      <w:r w:rsidRPr="00022E5F">
        <w:rPr>
          <w:rFonts w:ascii="Abadi" w:hAnsi="Abadi"/>
          <w:bCs/>
          <w:sz w:val="21"/>
          <w:szCs w:val="21"/>
        </w:rPr>
        <w:lastRenderedPageBreak/>
        <w:t>incrementado el monto de su pensión pues se podría calcular con base en la totalidad del salario integrado que recibían, y ya no sólo conforme al sueldo base con el que se concedió.</w:t>
      </w:r>
    </w:p>
    <w:p w14:paraId="5C9E66E7" w14:textId="43DE8741" w:rsidR="00F84DD7" w:rsidRPr="00022E5F" w:rsidRDefault="00F84DD7" w:rsidP="00F84DD7">
      <w:pPr>
        <w:ind w:firstLine="709"/>
        <w:jc w:val="both"/>
        <w:rPr>
          <w:rFonts w:ascii="Abadi" w:hAnsi="Abadi"/>
          <w:bCs/>
          <w:sz w:val="21"/>
          <w:szCs w:val="21"/>
        </w:rPr>
      </w:pPr>
    </w:p>
    <w:p w14:paraId="4AF7B290" w14:textId="70717BBB" w:rsidR="00F84DD7" w:rsidRPr="00022E5F" w:rsidRDefault="00F84DD7" w:rsidP="00F84DD7">
      <w:pPr>
        <w:ind w:firstLine="709"/>
        <w:jc w:val="both"/>
        <w:rPr>
          <w:rFonts w:ascii="Abadi" w:hAnsi="Abadi"/>
          <w:bCs/>
          <w:sz w:val="21"/>
          <w:szCs w:val="21"/>
        </w:rPr>
      </w:pPr>
      <w:r w:rsidRPr="00022E5F">
        <w:rPr>
          <w:rFonts w:ascii="Abadi" w:hAnsi="Abadi"/>
          <w:bCs/>
          <w:sz w:val="21"/>
          <w:szCs w:val="21"/>
        </w:rPr>
        <w:t>Situación que, sobre un universo de más de 16,000 pensionados, es fácil prever el catastrófico impacto en la viabilidad financiera del Instituto, lo que disminuiría drásticamente la suficiencia actuaria/ del fondo de pensiones.</w:t>
      </w:r>
    </w:p>
    <w:p w14:paraId="4CA4BB48" w14:textId="66B186DB" w:rsidR="00F84DD7" w:rsidRPr="00022E5F" w:rsidRDefault="00F84DD7" w:rsidP="00F84DD7">
      <w:pPr>
        <w:ind w:firstLine="709"/>
        <w:jc w:val="both"/>
        <w:rPr>
          <w:rFonts w:ascii="Abadi" w:hAnsi="Abadi"/>
          <w:bCs/>
          <w:sz w:val="21"/>
          <w:szCs w:val="21"/>
        </w:rPr>
      </w:pPr>
    </w:p>
    <w:p w14:paraId="438F6742" w14:textId="55644718" w:rsidR="00F84DD7" w:rsidRPr="00022E5F" w:rsidRDefault="00EA2FEB" w:rsidP="00F84DD7">
      <w:pPr>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r>
      <w:r w:rsidR="009B7CCC" w:rsidRPr="00022E5F">
        <w:rPr>
          <w:rFonts w:ascii="Abadi" w:hAnsi="Abadi"/>
          <w:bCs/>
          <w:sz w:val="21"/>
          <w:szCs w:val="21"/>
        </w:rPr>
        <w:t>Debe tenerse en consideración que en todo sistema de seguridad social (y, por ende, en las pensiones que del mismo derivan), el monto de las pensiones y prestaciones debe ser congruente con las aportaciones y cuotas de seguridad</w:t>
      </w:r>
      <w:r w:rsidR="00616F14" w:rsidRPr="00022E5F">
        <w:rPr>
          <w:rFonts w:ascii="Abadi" w:hAnsi="Abadi"/>
          <w:bCs/>
          <w:sz w:val="21"/>
          <w:szCs w:val="21"/>
        </w:rPr>
        <w:t xml:space="preserve"> social efectuadas por cuenta de un trabajador, pues de ambas es de donde se obtienen los recursos para cubrir la totalidad de la nómina pensionaria.</w:t>
      </w:r>
    </w:p>
    <w:p w14:paraId="4236D844" w14:textId="4D138D68" w:rsidR="00616F14" w:rsidRPr="00022E5F" w:rsidRDefault="00616F14" w:rsidP="00F84DD7">
      <w:pPr>
        <w:ind w:firstLine="709"/>
        <w:jc w:val="both"/>
        <w:rPr>
          <w:rFonts w:ascii="Abadi" w:hAnsi="Abadi"/>
          <w:bCs/>
          <w:sz w:val="21"/>
          <w:szCs w:val="21"/>
        </w:rPr>
      </w:pPr>
    </w:p>
    <w:p w14:paraId="1B807AC6" w14:textId="77777777" w:rsidR="00245E8D" w:rsidRPr="00022E5F" w:rsidRDefault="00245E8D"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La iniciativa presentada no guarda congruencia con el principio de proporcionalidad tributaria, en cuanto a la aplicación de las aportaciones de seguridad social, de considerarse la totalidad del salario integrado y no únicamente el sueldo base.</w:t>
      </w:r>
    </w:p>
    <w:p w14:paraId="2AF2C929" w14:textId="77777777" w:rsidR="00245E8D" w:rsidRPr="00022E5F" w:rsidRDefault="00245E8D"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En los términos que se encuentra planteada, la iniciativa de reforma pudiere ser factor que desincentive la cotización a temprana edad, lo que desde luego tendría un grave impacto en las finanzas del Instituto.</w:t>
      </w:r>
    </w:p>
    <w:p w14:paraId="7DA36BA0" w14:textId="77777777" w:rsidR="00245E8D" w:rsidRPr="00022E5F" w:rsidRDefault="00245E8D" w:rsidP="00245E8D">
      <w:pPr>
        <w:ind w:firstLine="709"/>
        <w:jc w:val="both"/>
        <w:rPr>
          <w:rFonts w:ascii="Abadi" w:hAnsi="Abadi"/>
          <w:bCs/>
          <w:sz w:val="21"/>
          <w:szCs w:val="21"/>
        </w:rPr>
      </w:pPr>
    </w:p>
    <w:p w14:paraId="3F1BEB75" w14:textId="2C02AC94" w:rsidR="00245E8D" w:rsidRPr="00022E5F" w:rsidRDefault="00245E8D"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 xml:space="preserve">Dada la enorme trascendencia de una reforma como la que se pretende, se requeriría ineludiblemente establecer en los artículos transitorios una </w:t>
      </w:r>
      <w:r w:rsidRPr="00022E5F">
        <w:rPr>
          <w:rFonts w:ascii="Abadi" w:hAnsi="Abadi"/>
          <w:bCs/>
          <w:i/>
          <w:iCs/>
          <w:sz w:val="21"/>
          <w:szCs w:val="21"/>
        </w:rPr>
        <w:t>vacatio legis</w:t>
      </w:r>
      <w:r w:rsidRPr="00022E5F">
        <w:rPr>
          <w:rFonts w:ascii="Abadi" w:hAnsi="Abadi"/>
          <w:bCs/>
          <w:sz w:val="21"/>
          <w:szCs w:val="21"/>
        </w:rPr>
        <w:t xml:space="preserve"> muy amplia, a fin de identificar, gestionar y obtener los recursos financieros suficientes para hacer frente a la serie de obligaciones que se deriven de la reforma, tanto por el propio Instituto como por los sujetos obligados.</w:t>
      </w:r>
    </w:p>
    <w:p w14:paraId="1300F3B7" w14:textId="77777777" w:rsidR="00245E8D" w:rsidRPr="00022E5F" w:rsidRDefault="00245E8D" w:rsidP="00245E8D">
      <w:pPr>
        <w:ind w:firstLine="709"/>
        <w:jc w:val="both"/>
        <w:rPr>
          <w:rFonts w:ascii="Abadi" w:hAnsi="Abadi"/>
          <w:bCs/>
          <w:sz w:val="21"/>
          <w:szCs w:val="21"/>
        </w:rPr>
      </w:pPr>
    </w:p>
    <w:p w14:paraId="2D24BEDF" w14:textId="0164CC5E" w:rsidR="00245E8D" w:rsidRPr="00022E5F" w:rsidRDefault="00245E8D"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 xml:space="preserve">La iniciativa parte del supuesto que los asegurados de 75 años de edad, se ubican en una situación más apremiante económicamente respecto de otros cuya edad sea inferior, aun y cuando los años de cotización de unos y otros sean los mismos, lo cual no necesariamente es cierto. Esto, pues no es improbable que existan </w:t>
      </w:r>
      <w:r w:rsidRPr="00022E5F">
        <w:rPr>
          <w:rFonts w:ascii="Abadi" w:hAnsi="Abadi"/>
          <w:bCs/>
          <w:sz w:val="21"/>
          <w:szCs w:val="21"/>
        </w:rPr>
        <w:t>asegurados que alcancen dicha edad estando en activo, y cuya situación económica sea mejor que la de otros cotizantes con menor edad, aun y cuando sus años de cotización sean los mismos; por tanto, aunado a que ese escenario no es el único posible al arribar a dicha edad, tal criterio se erige una vez más como diferenciador y discriminatorio, sin justificación razonable y suficiente.</w:t>
      </w:r>
    </w:p>
    <w:p w14:paraId="5925C672" w14:textId="77777777" w:rsidR="00245E8D" w:rsidRPr="00022E5F" w:rsidRDefault="00245E8D" w:rsidP="00245E8D">
      <w:pPr>
        <w:ind w:firstLine="709"/>
        <w:jc w:val="both"/>
        <w:rPr>
          <w:rFonts w:ascii="Abadi" w:hAnsi="Abadi"/>
          <w:bCs/>
          <w:sz w:val="21"/>
          <w:szCs w:val="21"/>
        </w:rPr>
      </w:pPr>
    </w:p>
    <w:p w14:paraId="0224AD6B" w14:textId="7022921E" w:rsidR="00616F14" w:rsidRPr="00022E5F" w:rsidRDefault="00245E8D"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Impacto actuaria</w:t>
      </w:r>
      <w:r w:rsidR="00EA2FEB" w:rsidRPr="00022E5F">
        <w:rPr>
          <w:rFonts w:ascii="Abadi" w:hAnsi="Abadi"/>
          <w:bCs/>
          <w:sz w:val="21"/>
          <w:szCs w:val="21"/>
        </w:rPr>
        <w:t>l</w:t>
      </w:r>
      <w:r w:rsidRPr="00022E5F">
        <w:rPr>
          <w:rFonts w:ascii="Abadi" w:hAnsi="Abadi"/>
          <w:bCs/>
          <w:sz w:val="21"/>
          <w:szCs w:val="21"/>
        </w:rPr>
        <w:t xml:space="preserve">. Con la iniciativa se proyecta el año de descapitalización del fondo en el 2038 considerando un 4% real anual de rendimiento, lo que significa que la iniciativa reduce 43 años de suficiencia actuaria!, de 2081 a 2038. Desde otra perspectiva, la Prima Óptima de Liquidez (POL), que es la cuota-aportación necesaria para que el sistema sea sostenible actualmente es de 41.32%, muy cercana al 40.25% que ya se aporta; sin embargo, con las modificaciones </w:t>
      </w:r>
      <w:r w:rsidR="00D30652" w:rsidRPr="00022E5F">
        <w:rPr>
          <w:rFonts w:ascii="Abadi" w:hAnsi="Abadi"/>
          <w:bCs/>
          <w:sz w:val="21"/>
          <w:szCs w:val="21"/>
        </w:rPr>
        <w:t>propuestas, la POL se incrementaría a 103.73%, es decir, serían necesarias cuotas y aportaciones superiores al 100% del salario base de cotización para que el sistema de pensiones fuera sostenible.</w:t>
      </w:r>
    </w:p>
    <w:p w14:paraId="1B7AE1B0" w14:textId="5430D0A3" w:rsidR="00D30652" w:rsidRPr="00022E5F" w:rsidRDefault="00D30652" w:rsidP="00245E8D">
      <w:pPr>
        <w:ind w:firstLine="709"/>
        <w:jc w:val="both"/>
        <w:rPr>
          <w:rFonts w:ascii="Abadi" w:hAnsi="Abadi"/>
          <w:bCs/>
          <w:sz w:val="21"/>
          <w:szCs w:val="21"/>
        </w:rPr>
      </w:pPr>
    </w:p>
    <w:p w14:paraId="190E9552" w14:textId="07590EAB" w:rsidR="002409FE" w:rsidRPr="00022E5F" w:rsidRDefault="002409FE"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Implementar esta reforma sería un retroceso a los logros alcanzados en las últimas reformas de Seguridad Social.</w:t>
      </w:r>
    </w:p>
    <w:p w14:paraId="7E947D86" w14:textId="77777777" w:rsidR="002409FE" w:rsidRPr="00022E5F" w:rsidRDefault="002409FE" w:rsidP="002409FE">
      <w:pPr>
        <w:ind w:firstLine="709"/>
        <w:jc w:val="both"/>
        <w:rPr>
          <w:rFonts w:ascii="Abadi" w:hAnsi="Abadi"/>
          <w:bCs/>
          <w:sz w:val="21"/>
          <w:szCs w:val="21"/>
        </w:rPr>
      </w:pPr>
    </w:p>
    <w:p w14:paraId="5F8333EB" w14:textId="21A081DB" w:rsidR="002409FE" w:rsidRPr="00022E5F" w:rsidRDefault="002409FE"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Adicional al impacto actuaria/ que la iniciativa tendría en el fondo de pensiones del ISSEG, la modificación al artículo 14 que plantea incrementar el salario base de cotización al salario integrado, tiene implicaciones en las cuotas y aportaciones que deberán aportarse al Instituto.</w:t>
      </w:r>
    </w:p>
    <w:p w14:paraId="25A271EC" w14:textId="77777777" w:rsidR="002409FE" w:rsidRPr="00022E5F" w:rsidRDefault="002409FE" w:rsidP="002409FE">
      <w:pPr>
        <w:ind w:firstLine="709"/>
        <w:jc w:val="both"/>
        <w:rPr>
          <w:rFonts w:ascii="Abadi" w:hAnsi="Abadi"/>
          <w:bCs/>
          <w:sz w:val="21"/>
          <w:szCs w:val="21"/>
        </w:rPr>
      </w:pPr>
    </w:p>
    <w:p w14:paraId="6FC0E3CA" w14:textId="63F92986" w:rsidR="00D30652" w:rsidRPr="00022E5F" w:rsidRDefault="002409FE"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los sujetos obligados aportan el 23. 75% del salario base de cotización de los trabajadores a su servicio, de acuerdo a lo que establece el artículo 21 de la LSSEG, por lo que un incremento en el salario base de cotización generaría un incremento en sus aportaciones al Instituto. En el mismo sentido, la modificación en el salario base de cotización incrementaría las cuotas que deben cubrir los asegurados al Instituto, lo que se reflejaría en una disminución de sus ingresos netos.</w:t>
      </w:r>
    </w:p>
    <w:p w14:paraId="68BADBC2" w14:textId="638D98C3" w:rsidR="002409FE" w:rsidRPr="00022E5F" w:rsidRDefault="002409FE" w:rsidP="002409FE">
      <w:pPr>
        <w:ind w:firstLine="709"/>
        <w:jc w:val="both"/>
        <w:rPr>
          <w:rFonts w:ascii="Abadi" w:hAnsi="Abadi"/>
          <w:bCs/>
          <w:sz w:val="21"/>
          <w:szCs w:val="21"/>
        </w:rPr>
      </w:pPr>
    </w:p>
    <w:p w14:paraId="7EDD30A6" w14:textId="77777777" w:rsidR="002409FE" w:rsidRPr="00022E5F" w:rsidRDefault="002409FE" w:rsidP="002409FE">
      <w:pPr>
        <w:ind w:firstLine="709"/>
        <w:jc w:val="both"/>
        <w:rPr>
          <w:rFonts w:ascii="Abadi" w:hAnsi="Abadi"/>
          <w:bCs/>
          <w:sz w:val="21"/>
          <w:szCs w:val="21"/>
        </w:rPr>
      </w:pPr>
      <w:r w:rsidRPr="00022E5F">
        <w:rPr>
          <w:rFonts w:ascii="Abadi" w:hAnsi="Abadi"/>
          <w:bCs/>
          <w:sz w:val="21"/>
          <w:szCs w:val="21"/>
        </w:rPr>
        <w:t xml:space="preserve">De acuerdo a lo anterior, consideramos que como legisladores debemos ser cuidadosos en la materia de </w:t>
      </w:r>
      <w:r w:rsidRPr="00022E5F">
        <w:rPr>
          <w:rFonts w:ascii="Abadi" w:hAnsi="Abadi"/>
          <w:bCs/>
          <w:sz w:val="21"/>
          <w:szCs w:val="21"/>
        </w:rPr>
        <w:lastRenderedPageBreak/>
        <w:t xml:space="preserve">seguridad social, ya que toda modificación a la ley de la materia que implique ajustes en las prestaciones que otorga el Instituto de Seguridad Social del Estado de Guanajuato, tiene un efecto inmediato sobre la viabilidad del fondo de pensiones, de ahí que siempre se deba partir de un estudio de impacto financiero que se genera como efecto para las otras prestaciones, para el fondo mismo y para la viabilidad de éste. </w:t>
      </w:r>
    </w:p>
    <w:p w14:paraId="2D1A3D5B" w14:textId="77777777" w:rsidR="002409FE" w:rsidRPr="00022E5F" w:rsidRDefault="002409FE" w:rsidP="002409FE">
      <w:pPr>
        <w:ind w:firstLine="709"/>
        <w:jc w:val="both"/>
        <w:rPr>
          <w:rFonts w:ascii="Abadi" w:hAnsi="Abadi"/>
          <w:bCs/>
          <w:sz w:val="21"/>
          <w:szCs w:val="21"/>
        </w:rPr>
      </w:pPr>
    </w:p>
    <w:p w14:paraId="1AE6AFAF" w14:textId="41960328" w:rsidR="009811E0" w:rsidRPr="00022E5F" w:rsidRDefault="002409FE" w:rsidP="009811E0">
      <w:pPr>
        <w:ind w:firstLine="709"/>
        <w:jc w:val="both"/>
        <w:rPr>
          <w:rFonts w:ascii="Abadi" w:hAnsi="Abadi"/>
          <w:bCs/>
          <w:sz w:val="21"/>
          <w:szCs w:val="21"/>
        </w:rPr>
      </w:pPr>
      <w:r w:rsidRPr="00022E5F">
        <w:rPr>
          <w:rFonts w:ascii="Abadi" w:hAnsi="Abadi"/>
          <w:bCs/>
          <w:sz w:val="21"/>
          <w:szCs w:val="21"/>
        </w:rPr>
        <w:t xml:space="preserve">El tema de la viabilidad financiera del Instituto es de suma trascendencia, pues de no existir ésta se correría el riesgo de llevar al Instituto a una insuficiencia de recursos para poder satisfacer las pensiones y prestaciones de seguridad social. Sabemos que </w:t>
      </w:r>
      <w:r w:rsidR="009811E0" w:rsidRPr="00022E5F">
        <w:rPr>
          <w:rFonts w:ascii="Abadi" w:hAnsi="Abadi"/>
          <w:bCs/>
          <w:sz w:val="21"/>
          <w:szCs w:val="21"/>
        </w:rPr>
        <w:t xml:space="preserve">existen causas naturales, como el envejecimiento demográfico, que pueden provocar insuficiencia financiera, pero debemos evitar otras causas que lleven al Instituto a ese inesperado escenario negativo, como el de incorporar una prestación sin un soporte financiero. </w:t>
      </w:r>
    </w:p>
    <w:p w14:paraId="3B3367F7" w14:textId="77777777" w:rsidR="009811E0" w:rsidRPr="00022E5F" w:rsidRDefault="009811E0" w:rsidP="009811E0">
      <w:pPr>
        <w:ind w:firstLine="709"/>
        <w:jc w:val="both"/>
        <w:rPr>
          <w:rFonts w:ascii="Abadi" w:hAnsi="Abadi"/>
          <w:bCs/>
          <w:sz w:val="21"/>
          <w:szCs w:val="21"/>
        </w:rPr>
      </w:pPr>
    </w:p>
    <w:p w14:paraId="2C830C8A" w14:textId="3E284A25" w:rsidR="009811E0" w:rsidRPr="00022E5F" w:rsidRDefault="009811E0" w:rsidP="009811E0">
      <w:pPr>
        <w:ind w:firstLine="709"/>
        <w:jc w:val="both"/>
        <w:rPr>
          <w:rFonts w:ascii="Abadi" w:hAnsi="Abadi"/>
          <w:bCs/>
          <w:sz w:val="21"/>
          <w:szCs w:val="21"/>
        </w:rPr>
      </w:pPr>
      <w:r w:rsidRPr="00022E5F">
        <w:rPr>
          <w:rFonts w:ascii="Abadi" w:hAnsi="Abadi"/>
          <w:bCs/>
          <w:sz w:val="21"/>
          <w:szCs w:val="21"/>
        </w:rPr>
        <w:t>Para la decisión de esta Comisión dictaminadora también tomamos en consideración la opinión de la Unidad de Estudios de las Finanzas Públicas de este Congreso del Estado que concluye en los siguientes términos:</w:t>
      </w:r>
    </w:p>
    <w:p w14:paraId="2AB137FF" w14:textId="6BBE0135" w:rsidR="009811E0" w:rsidRPr="00022E5F" w:rsidRDefault="009811E0" w:rsidP="009811E0">
      <w:pPr>
        <w:ind w:firstLine="709"/>
        <w:jc w:val="both"/>
        <w:rPr>
          <w:rFonts w:ascii="Abadi" w:hAnsi="Abadi"/>
          <w:bCs/>
          <w:sz w:val="21"/>
          <w:szCs w:val="21"/>
        </w:rPr>
      </w:pPr>
    </w:p>
    <w:p w14:paraId="38AC16FE" w14:textId="7CFE5C5D" w:rsidR="00A6543F" w:rsidRPr="00022E5F" w:rsidRDefault="00A6543F"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La iniciativa de reforma implica ampliar el concepto de sueldo base al buscar considerar que las prestaciones y otras compensaciones integren al sueldo base de cotización para fines de cálculo de cuotas y aportaciones de seguridad social. El impacto se vería reflejado en el sueldo actual de los trabajadores y en el gasto operativo de los entes públicos. Asimismo, esta medida reduce la viabilidad financiera del Instituto de sostenibilidad del 2081, en cerca de 40 años, al tener que erogar prestaciones con un salario mucho mayor al salario bajo el cual cotizaron las personas afiliadas, siendo sostenible hasta el 2045.</w:t>
      </w:r>
    </w:p>
    <w:p w14:paraId="452A5C4A" w14:textId="77777777" w:rsidR="00A6543F" w:rsidRPr="00022E5F" w:rsidRDefault="00A6543F" w:rsidP="00A6543F">
      <w:pPr>
        <w:ind w:firstLine="709"/>
        <w:jc w:val="both"/>
        <w:rPr>
          <w:rFonts w:ascii="Abadi" w:hAnsi="Abadi"/>
          <w:bCs/>
          <w:sz w:val="21"/>
          <w:szCs w:val="21"/>
        </w:rPr>
      </w:pPr>
    </w:p>
    <w:p w14:paraId="73414AB5" w14:textId="05234A25" w:rsidR="009811E0" w:rsidRPr="00022E5F" w:rsidRDefault="00A6543F" w:rsidP="00F75358">
      <w:pPr>
        <w:tabs>
          <w:tab w:val="left" w:pos="993"/>
        </w:tabs>
        <w:ind w:firstLine="709"/>
        <w:jc w:val="both"/>
        <w:rPr>
          <w:rFonts w:ascii="Abadi" w:hAnsi="Abadi"/>
          <w:bCs/>
          <w:sz w:val="21"/>
          <w:szCs w:val="21"/>
        </w:rPr>
      </w:pPr>
      <w:r w:rsidRPr="00022E5F">
        <w:rPr>
          <w:rFonts w:ascii="Abadi" w:hAnsi="Abadi"/>
          <w:bCs/>
          <w:sz w:val="21"/>
          <w:szCs w:val="21"/>
        </w:rPr>
        <w:t>•</w:t>
      </w:r>
      <w:r w:rsidRPr="00022E5F">
        <w:rPr>
          <w:rFonts w:ascii="Abadi" w:hAnsi="Abadi"/>
          <w:bCs/>
          <w:sz w:val="21"/>
          <w:szCs w:val="21"/>
        </w:rPr>
        <w:tab/>
        <w:t xml:space="preserve">La operación y viabilidad del fondo se estima sobre un comportamiento constante de las cuotas y aportaciones determinadas sobre un porcentaje del suelo base, considerar un incremento en un solo componente de cálculo, evidencia la sensibilidad que tiene el fondo respecto a cada una de las variables. Debido a lo </w:t>
      </w:r>
      <w:r w:rsidRPr="00022E5F">
        <w:rPr>
          <w:rFonts w:ascii="Abadi" w:hAnsi="Abadi"/>
          <w:bCs/>
          <w:sz w:val="21"/>
          <w:szCs w:val="21"/>
        </w:rPr>
        <w:t>anterior, considerar un cabio sobre el sueldo base significa también realizar un cambio sobre los porcentajes de cuotas y aportaciones que afectan al salario base, para así, seguir manteniendo la viabilidad financiera del fondo de pensiones.</w:t>
      </w:r>
    </w:p>
    <w:p w14:paraId="35E016F4" w14:textId="70DD5A3E" w:rsidR="00A6543F" w:rsidRPr="00022E5F" w:rsidRDefault="00A6543F" w:rsidP="00A6543F">
      <w:pPr>
        <w:ind w:firstLine="709"/>
        <w:jc w:val="both"/>
        <w:rPr>
          <w:rFonts w:ascii="Abadi" w:hAnsi="Abadi"/>
          <w:bCs/>
          <w:sz w:val="21"/>
          <w:szCs w:val="21"/>
        </w:rPr>
      </w:pPr>
    </w:p>
    <w:p w14:paraId="76DBE0ED" w14:textId="1F96BBF0" w:rsidR="00A6543F" w:rsidRPr="00022E5F" w:rsidRDefault="008665E6" w:rsidP="00A6543F">
      <w:pPr>
        <w:ind w:firstLine="709"/>
        <w:jc w:val="both"/>
        <w:rPr>
          <w:rFonts w:ascii="Abadi" w:hAnsi="Abadi"/>
          <w:bCs/>
          <w:sz w:val="21"/>
          <w:szCs w:val="21"/>
        </w:rPr>
      </w:pPr>
      <w:r w:rsidRPr="00022E5F">
        <w:rPr>
          <w:rFonts w:ascii="Abadi" w:hAnsi="Abadi"/>
          <w:bCs/>
          <w:sz w:val="21"/>
          <w:szCs w:val="21"/>
        </w:rPr>
        <w:t>Por lo expuesto y con fundamento en los artículos 113 fracción I y 171 de la Ley Orgánica del Poder Legislativo, se propone a la Asamblea el siguiente:</w:t>
      </w:r>
    </w:p>
    <w:p w14:paraId="74B4AECA" w14:textId="52A27BF5" w:rsidR="008665E6" w:rsidRPr="00022E5F" w:rsidRDefault="008665E6" w:rsidP="00A6543F">
      <w:pPr>
        <w:ind w:firstLine="709"/>
        <w:jc w:val="both"/>
        <w:rPr>
          <w:rFonts w:ascii="Abadi" w:hAnsi="Abadi"/>
          <w:bCs/>
          <w:sz w:val="21"/>
          <w:szCs w:val="21"/>
        </w:rPr>
      </w:pPr>
    </w:p>
    <w:p w14:paraId="7CA8043B" w14:textId="671E54BE" w:rsidR="00A23F24" w:rsidRPr="00022E5F" w:rsidRDefault="00A23F24" w:rsidP="00A23F24">
      <w:pPr>
        <w:jc w:val="center"/>
        <w:rPr>
          <w:rFonts w:ascii="Abadi" w:hAnsi="Abadi"/>
          <w:b/>
          <w:sz w:val="21"/>
          <w:szCs w:val="21"/>
        </w:rPr>
      </w:pPr>
      <w:r w:rsidRPr="00022E5F">
        <w:rPr>
          <w:rFonts w:ascii="Abadi" w:hAnsi="Abadi"/>
          <w:b/>
          <w:sz w:val="21"/>
          <w:szCs w:val="21"/>
        </w:rPr>
        <w:t>ACUERDO</w:t>
      </w:r>
    </w:p>
    <w:p w14:paraId="4F3FF984" w14:textId="77777777" w:rsidR="00A23F24" w:rsidRPr="00022E5F" w:rsidRDefault="00A23F24" w:rsidP="00A23F24">
      <w:pPr>
        <w:ind w:firstLine="709"/>
        <w:jc w:val="both"/>
        <w:rPr>
          <w:rFonts w:ascii="Abadi" w:hAnsi="Abadi"/>
          <w:b/>
          <w:sz w:val="21"/>
          <w:szCs w:val="21"/>
        </w:rPr>
      </w:pPr>
    </w:p>
    <w:p w14:paraId="54B75381" w14:textId="067EF314" w:rsidR="00A23F24" w:rsidRPr="00022E5F" w:rsidRDefault="00A23F24" w:rsidP="00A23F24">
      <w:pPr>
        <w:ind w:firstLine="709"/>
        <w:jc w:val="both"/>
        <w:rPr>
          <w:rFonts w:ascii="Abadi" w:hAnsi="Abadi"/>
          <w:bCs/>
          <w:sz w:val="21"/>
          <w:szCs w:val="21"/>
        </w:rPr>
      </w:pPr>
      <w:r w:rsidRPr="00022E5F">
        <w:rPr>
          <w:rFonts w:ascii="Abadi" w:hAnsi="Abadi"/>
          <w:b/>
          <w:sz w:val="21"/>
          <w:szCs w:val="21"/>
        </w:rPr>
        <w:t>Único.</w:t>
      </w:r>
      <w:r w:rsidRPr="00022E5F">
        <w:rPr>
          <w:rFonts w:ascii="Abadi" w:hAnsi="Abadi"/>
          <w:bCs/>
          <w:sz w:val="21"/>
          <w:szCs w:val="21"/>
        </w:rPr>
        <w:t xml:space="preserve"> No resulta procedente la propuesta de reformas y adiciones a la Ley de Seguridad Social del Estado de Guanajuato, contenida en la iniciativa presentada por el diputado Ernesto Alejandro Prieto Gallardo, integrante del Grupo Parlamentario del Partido Morena. De tal forma se instruye su archivo definitivo. </w:t>
      </w:r>
    </w:p>
    <w:p w14:paraId="27E4EC43" w14:textId="77777777" w:rsidR="00A23F24" w:rsidRPr="00022E5F" w:rsidRDefault="00A23F24" w:rsidP="00A23F24">
      <w:pPr>
        <w:ind w:firstLine="709"/>
        <w:jc w:val="both"/>
        <w:rPr>
          <w:rFonts w:ascii="Abadi" w:hAnsi="Abadi"/>
          <w:bCs/>
          <w:sz w:val="21"/>
          <w:szCs w:val="21"/>
        </w:rPr>
      </w:pPr>
    </w:p>
    <w:p w14:paraId="5D3CFAFA" w14:textId="77777777" w:rsidR="002E6CA6" w:rsidRPr="00022E5F" w:rsidRDefault="00A23F24" w:rsidP="00A23F24">
      <w:pPr>
        <w:ind w:firstLine="709"/>
        <w:jc w:val="both"/>
        <w:rPr>
          <w:rFonts w:ascii="Abadi" w:hAnsi="Abadi"/>
          <w:b/>
          <w:bCs/>
          <w:sz w:val="21"/>
          <w:szCs w:val="21"/>
          <w:lang w:val="es-MX" w:eastAsia="es-MX"/>
        </w:rPr>
      </w:pPr>
      <w:r w:rsidRPr="00022E5F">
        <w:rPr>
          <w:rFonts w:ascii="Abadi" w:hAnsi="Abadi"/>
          <w:bCs/>
          <w:sz w:val="21"/>
          <w:szCs w:val="21"/>
        </w:rPr>
        <w:t xml:space="preserve">Guanajuato, Gto., 13 de diciembre de 2019. </w:t>
      </w:r>
      <w:r w:rsidR="00C25671" w:rsidRPr="00022E5F">
        <w:rPr>
          <w:rFonts w:ascii="Abadi" w:hAnsi="Abadi"/>
          <w:b/>
          <w:bCs/>
          <w:sz w:val="21"/>
          <w:szCs w:val="21"/>
          <w:lang w:val="es-MX" w:eastAsia="es-MX"/>
        </w:rPr>
        <w:t xml:space="preserve">La Comisión de Justicia. Dip. Laura Cristina Márquez Alcalá. Dip. Ernesto Alejandro Prieto Gallardo. (Con observación)  Dip. Alejandra Gutiérrez Campos. Dip. Jéssica Cabal Ceballos. Dip. Vanesa Sánchez Cordero. (Con observación)  » </w:t>
      </w:r>
    </w:p>
    <w:p w14:paraId="33B9BF53" w14:textId="77777777" w:rsidR="002E6CA6" w:rsidRPr="00022E5F" w:rsidRDefault="002E6CA6" w:rsidP="00A23F24">
      <w:pPr>
        <w:ind w:firstLine="709"/>
        <w:jc w:val="both"/>
        <w:rPr>
          <w:rFonts w:ascii="Abadi" w:hAnsi="Abadi"/>
          <w:b/>
          <w:bCs/>
          <w:sz w:val="21"/>
          <w:szCs w:val="21"/>
          <w:lang w:val="es-MX" w:eastAsia="es-MX"/>
        </w:rPr>
      </w:pPr>
    </w:p>
    <w:p w14:paraId="3E7A5A85" w14:textId="1E71B628" w:rsidR="008665E6" w:rsidRPr="00022E5F" w:rsidRDefault="000B58A4" w:rsidP="00A23F24">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Si alguna diputada o algún diputado desean hacer uso de la palabra en pro o en contra, manifiéstelo indicando el sentido de su participación.</w:t>
      </w:r>
    </w:p>
    <w:p w14:paraId="0B65EBBC" w14:textId="60113E8C" w:rsidR="000B58A4" w:rsidRPr="00022E5F" w:rsidRDefault="000B58A4" w:rsidP="00A23F24">
      <w:pPr>
        <w:ind w:firstLine="709"/>
        <w:jc w:val="both"/>
        <w:rPr>
          <w:rFonts w:ascii="Abadi" w:hAnsi="Abadi"/>
          <w:bCs/>
          <w:sz w:val="21"/>
          <w:szCs w:val="21"/>
        </w:rPr>
      </w:pPr>
    </w:p>
    <w:p w14:paraId="31EE5CF9" w14:textId="77777777" w:rsidR="001D34DA" w:rsidRDefault="001D34DA" w:rsidP="00A23F24">
      <w:pPr>
        <w:ind w:firstLine="709"/>
        <w:jc w:val="both"/>
        <w:rPr>
          <w:rFonts w:ascii="Abadi" w:hAnsi="Abadi"/>
          <w:bCs/>
          <w:sz w:val="21"/>
          <w:szCs w:val="21"/>
        </w:rPr>
      </w:pPr>
    </w:p>
    <w:p w14:paraId="109963FE" w14:textId="742105F4" w:rsidR="000B58A4" w:rsidRPr="00022E5F" w:rsidRDefault="00A87F98" w:rsidP="00A23F24">
      <w:pPr>
        <w:ind w:firstLine="709"/>
        <w:jc w:val="both"/>
        <w:rPr>
          <w:rFonts w:ascii="Abadi" w:hAnsi="Abadi"/>
          <w:bCs/>
          <w:sz w:val="21"/>
          <w:szCs w:val="21"/>
        </w:rPr>
      </w:pPr>
      <w:r w:rsidRPr="00022E5F">
        <w:rPr>
          <w:rFonts w:ascii="Abadi" w:hAnsi="Abadi"/>
          <w:bCs/>
          <w:sz w:val="21"/>
          <w:szCs w:val="21"/>
        </w:rPr>
        <w:t>¿Sí diputado Ernesto Prieto?</w:t>
      </w:r>
    </w:p>
    <w:p w14:paraId="590DDE3B" w14:textId="0413593A" w:rsidR="00A87F98" w:rsidRPr="00022E5F" w:rsidRDefault="00A87F98" w:rsidP="00A23F24">
      <w:pPr>
        <w:ind w:firstLine="709"/>
        <w:jc w:val="both"/>
        <w:rPr>
          <w:rFonts w:ascii="Abadi" w:hAnsi="Abadi"/>
          <w:bCs/>
          <w:sz w:val="21"/>
          <w:szCs w:val="21"/>
        </w:rPr>
      </w:pPr>
    </w:p>
    <w:p w14:paraId="4088B451" w14:textId="77777777" w:rsidR="001D34DA" w:rsidRDefault="001D34DA" w:rsidP="00A23F24">
      <w:pPr>
        <w:ind w:firstLine="709"/>
        <w:jc w:val="both"/>
        <w:rPr>
          <w:rFonts w:ascii="Abadi" w:hAnsi="Abadi"/>
          <w:b/>
          <w:sz w:val="21"/>
          <w:szCs w:val="21"/>
        </w:rPr>
      </w:pPr>
    </w:p>
    <w:p w14:paraId="7552A6BC" w14:textId="207195B3" w:rsidR="00A87F98" w:rsidRPr="00022E5F" w:rsidRDefault="00A87F98" w:rsidP="00A23F24">
      <w:pPr>
        <w:ind w:firstLine="709"/>
        <w:jc w:val="both"/>
        <w:rPr>
          <w:rFonts w:ascii="Abadi" w:hAnsi="Abadi"/>
          <w:bCs/>
          <w:sz w:val="21"/>
          <w:szCs w:val="21"/>
        </w:rPr>
      </w:pPr>
      <w:r w:rsidRPr="00022E5F">
        <w:rPr>
          <w:rFonts w:ascii="Abadi" w:hAnsi="Abadi"/>
          <w:b/>
          <w:sz w:val="21"/>
          <w:szCs w:val="21"/>
        </w:rPr>
        <w:t xml:space="preserve">C. Dip. Ernesto Alejandro Prieto Gallardo: </w:t>
      </w:r>
      <w:r w:rsidRPr="00022E5F">
        <w:rPr>
          <w:rFonts w:ascii="Abadi" w:hAnsi="Abadi"/>
          <w:bCs/>
          <w:sz w:val="21"/>
          <w:szCs w:val="21"/>
        </w:rPr>
        <w:t>Gracias, para hablar en contra del dictamen.</w:t>
      </w:r>
    </w:p>
    <w:p w14:paraId="29ABE91A" w14:textId="431A6256" w:rsidR="007767DD" w:rsidRPr="00022E5F" w:rsidRDefault="007767DD" w:rsidP="00A23F24">
      <w:pPr>
        <w:ind w:firstLine="709"/>
        <w:jc w:val="both"/>
        <w:rPr>
          <w:rFonts w:ascii="Abadi" w:hAnsi="Abadi"/>
          <w:bCs/>
          <w:sz w:val="21"/>
          <w:szCs w:val="21"/>
        </w:rPr>
      </w:pPr>
    </w:p>
    <w:p w14:paraId="0C120977" w14:textId="77777777" w:rsidR="001D34DA" w:rsidRDefault="001D34DA" w:rsidP="00A23F24">
      <w:pPr>
        <w:ind w:firstLine="709"/>
        <w:jc w:val="both"/>
        <w:rPr>
          <w:rFonts w:ascii="Abadi" w:hAnsi="Abadi"/>
          <w:b/>
          <w:sz w:val="21"/>
          <w:szCs w:val="21"/>
        </w:rPr>
      </w:pPr>
    </w:p>
    <w:p w14:paraId="663B598D" w14:textId="577A5B6B" w:rsidR="007767DD" w:rsidRPr="00022E5F" w:rsidRDefault="007767DD" w:rsidP="00A23F24">
      <w:pPr>
        <w:ind w:firstLine="709"/>
        <w:jc w:val="both"/>
        <w:rPr>
          <w:rFonts w:ascii="Abadi" w:hAnsi="Abadi"/>
          <w:bCs/>
          <w:sz w:val="21"/>
          <w:szCs w:val="21"/>
        </w:rPr>
      </w:pPr>
      <w:r w:rsidRPr="00022E5F">
        <w:rPr>
          <w:rFonts w:ascii="Abadi" w:hAnsi="Abadi"/>
          <w:b/>
          <w:sz w:val="21"/>
          <w:szCs w:val="21"/>
        </w:rPr>
        <w:t>-La C. Presidenta: ¿</w:t>
      </w:r>
      <w:r w:rsidRPr="00022E5F">
        <w:rPr>
          <w:rFonts w:ascii="Abadi" w:hAnsi="Abadi"/>
          <w:bCs/>
          <w:sz w:val="21"/>
          <w:szCs w:val="21"/>
        </w:rPr>
        <w:t>Diputado Juan Elías Chávez?</w:t>
      </w:r>
    </w:p>
    <w:p w14:paraId="5988BA06" w14:textId="6D55541D" w:rsidR="007767DD" w:rsidRPr="00022E5F" w:rsidRDefault="007767DD" w:rsidP="00A23F24">
      <w:pPr>
        <w:ind w:firstLine="709"/>
        <w:jc w:val="both"/>
        <w:rPr>
          <w:rFonts w:ascii="Abadi" w:hAnsi="Abadi"/>
          <w:bCs/>
          <w:sz w:val="21"/>
          <w:szCs w:val="21"/>
        </w:rPr>
      </w:pPr>
    </w:p>
    <w:p w14:paraId="0159D21E" w14:textId="77777777" w:rsidR="001D34DA" w:rsidRDefault="001D34DA" w:rsidP="00A23F24">
      <w:pPr>
        <w:ind w:firstLine="709"/>
        <w:jc w:val="both"/>
        <w:rPr>
          <w:rFonts w:ascii="Abadi" w:hAnsi="Abadi"/>
          <w:b/>
          <w:sz w:val="21"/>
          <w:szCs w:val="21"/>
        </w:rPr>
      </w:pPr>
    </w:p>
    <w:p w14:paraId="7D88D7DD" w14:textId="2B01DBCB" w:rsidR="007767DD" w:rsidRPr="00022E5F" w:rsidRDefault="007767DD" w:rsidP="00A23F24">
      <w:pPr>
        <w:ind w:firstLine="709"/>
        <w:jc w:val="both"/>
        <w:rPr>
          <w:rFonts w:ascii="Abadi" w:hAnsi="Abadi"/>
          <w:bCs/>
          <w:sz w:val="21"/>
          <w:szCs w:val="21"/>
        </w:rPr>
      </w:pPr>
      <w:r w:rsidRPr="00022E5F">
        <w:rPr>
          <w:rFonts w:ascii="Abadi" w:hAnsi="Abadi"/>
          <w:b/>
          <w:sz w:val="21"/>
          <w:szCs w:val="21"/>
        </w:rPr>
        <w:t xml:space="preserve">C. Dip. Juan Elías Chávez: </w:t>
      </w:r>
      <w:r w:rsidRPr="00022E5F">
        <w:rPr>
          <w:rFonts w:ascii="Abadi" w:hAnsi="Abadi"/>
          <w:bCs/>
          <w:sz w:val="21"/>
          <w:szCs w:val="21"/>
        </w:rPr>
        <w:t>Para hablar a favor del dictamen.</w:t>
      </w:r>
    </w:p>
    <w:p w14:paraId="1906E798" w14:textId="38EF7881" w:rsidR="007767DD" w:rsidRPr="00022E5F" w:rsidRDefault="007767DD" w:rsidP="00A23F24">
      <w:pPr>
        <w:ind w:firstLine="709"/>
        <w:jc w:val="both"/>
        <w:rPr>
          <w:rFonts w:ascii="Abadi" w:hAnsi="Abadi"/>
          <w:bCs/>
          <w:sz w:val="21"/>
          <w:szCs w:val="21"/>
        </w:rPr>
      </w:pPr>
    </w:p>
    <w:p w14:paraId="0A258E43" w14:textId="77777777" w:rsidR="001D34DA" w:rsidRDefault="001D34DA" w:rsidP="00A23F24">
      <w:pPr>
        <w:ind w:firstLine="709"/>
        <w:jc w:val="both"/>
        <w:rPr>
          <w:rFonts w:ascii="Abadi" w:hAnsi="Abadi"/>
          <w:b/>
          <w:sz w:val="21"/>
          <w:szCs w:val="21"/>
        </w:rPr>
      </w:pPr>
    </w:p>
    <w:p w14:paraId="42167EFF" w14:textId="5DCF4760" w:rsidR="00A87F98" w:rsidRDefault="00A87F98" w:rsidP="00A23F24">
      <w:pPr>
        <w:ind w:firstLine="709"/>
        <w:jc w:val="both"/>
        <w:rPr>
          <w:rFonts w:ascii="Abadi" w:hAnsi="Abadi"/>
          <w:bCs/>
          <w:sz w:val="21"/>
          <w:szCs w:val="21"/>
        </w:rPr>
      </w:pPr>
      <w:r w:rsidRPr="00022E5F">
        <w:rPr>
          <w:rFonts w:ascii="Abadi" w:hAnsi="Abadi"/>
          <w:b/>
          <w:sz w:val="21"/>
          <w:szCs w:val="21"/>
        </w:rPr>
        <w:t xml:space="preserve">-La C. Presidenta: </w:t>
      </w:r>
      <w:r w:rsidRPr="00022E5F">
        <w:rPr>
          <w:rFonts w:ascii="Abadi" w:hAnsi="Abadi"/>
          <w:bCs/>
          <w:sz w:val="21"/>
          <w:szCs w:val="21"/>
        </w:rPr>
        <w:t>Adelante diputado</w:t>
      </w:r>
      <w:r w:rsidR="007767DD" w:rsidRPr="00022E5F">
        <w:rPr>
          <w:rFonts w:ascii="Abadi" w:hAnsi="Abadi"/>
          <w:bCs/>
          <w:sz w:val="21"/>
          <w:szCs w:val="21"/>
        </w:rPr>
        <w:t xml:space="preserve"> </w:t>
      </w:r>
      <w:r w:rsidR="001D34DA">
        <w:rPr>
          <w:rFonts w:ascii="Abadi" w:hAnsi="Abadi"/>
          <w:bCs/>
          <w:sz w:val="21"/>
          <w:szCs w:val="21"/>
        </w:rPr>
        <w:t xml:space="preserve">Ernesto </w:t>
      </w:r>
      <w:r w:rsidR="007767DD" w:rsidRPr="00022E5F">
        <w:rPr>
          <w:rFonts w:ascii="Abadi" w:hAnsi="Abadi"/>
          <w:bCs/>
          <w:sz w:val="21"/>
          <w:szCs w:val="21"/>
        </w:rPr>
        <w:t>Prieto.</w:t>
      </w:r>
    </w:p>
    <w:p w14:paraId="73F22010" w14:textId="77777777" w:rsidR="001D34DA" w:rsidRPr="00022E5F" w:rsidRDefault="001D34DA" w:rsidP="00A23F24">
      <w:pPr>
        <w:ind w:firstLine="709"/>
        <w:jc w:val="both"/>
        <w:rPr>
          <w:rFonts w:ascii="Abadi" w:hAnsi="Abadi"/>
          <w:bCs/>
          <w:sz w:val="21"/>
          <w:szCs w:val="21"/>
        </w:rPr>
      </w:pPr>
    </w:p>
    <w:p w14:paraId="34E9F795" w14:textId="0ECBDFA5" w:rsidR="00A87F98" w:rsidRPr="00022E5F" w:rsidRDefault="00A87F98" w:rsidP="00A23F24">
      <w:pPr>
        <w:ind w:firstLine="709"/>
        <w:jc w:val="both"/>
        <w:rPr>
          <w:rFonts w:ascii="Abadi" w:hAnsi="Abadi"/>
          <w:bCs/>
          <w:sz w:val="21"/>
          <w:szCs w:val="21"/>
        </w:rPr>
      </w:pPr>
    </w:p>
    <w:p w14:paraId="7A997509" w14:textId="77777777" w:rsidR="007B73CD" w:rsidRPr="00022E5F" w:rsidRDefault="007B73CD" w:rsidP="007B73CD">
      <w:pPr>
        <w:ind w:firstLine="709"/>
        <w:jc w:val="both"/>
        <w:rPr>
          <w:rFonts w:ascii="Abadi" w:hAnsi="Abadi"/>
          <w:b/>
          <w:sz w:val="21"/>
          <w:szCs w:val="21"/>
        </w:rPr>
      </w:pPr>
      <w:r w:rsidRPr="00022E5F">
        <w:rPr>
          <w:rFonts w:ascii="Abadi" w:hAnsi="Abadi"/>
          <w:b/>
          <w:sz w:val="21"/>
          <w:szCs w:val="21"/>
        </w:rPr>
        <w:t>MANIFESTÁNDOSE EN CONTRA DEL DICTAMEN, INTERVIENE EL DIPUTADO ERNESTO ALEJANDRO PRIETO GALLARDO.</w:t>
      </w:r>
    </w:p>
    <w:p w14:paraId="6C2BCDA8" w14:textId="77777777" w:rsidR="007B73CD" w:rsidRPr="00022E5F" w:rsidRDefault="007B73CD" w:rsidP="007B73CD">
      <w:pPr>
        <w:ind w:firstLine="709"/>
        <w:jc w:val="right"/>
        <w:rPr>
          <w:rFonts w:ascii="Abadi" w:hAnsi="Abadi"/>
          <w:b/>
          <w:sz w:val="21"/>
          <w:szCs w:val="21"/>
        </w:rPr>
      </w:pPr>
      <w:r w:rsidRPr="00022E5F">
        <w:rPr>
          <w:noProof/>
        </w:rPr>
        <w:drawing>
          <wp:inline distT="0" distB="0" distL="0" distR="0" wp14:anchorId="13E4016A" wp14:editId="2D16F96E">
            <wp:extent cx="1042987" cy="674511"/>
            <wp:effectExtent l="19050" t="0" r="24130" b="2209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057686" cy="6840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7D9BBE" w14:textId="77777777" w:rsidR="007B73CD" w:rsidRPr="00022E5F" w:rsidRDefault="007B73CD" w:rsidP="007B73CD">
      <w:pPr>
        <w:ind w:firstLine="709"/>
        <w:jc w:val="both"/>
        <w:rPr>
          <w:rFonts w:ascii="Abadi" w:hAnsi="Abadi"/>
          <w:bCs/>
          <w:sz w:val="21"/>
          <w:szCs w:val="21"/>
        </w:rPr>
      </w:pPr>
      <w:r w:rsidRPr="00022E5F">
        <w:rPr>
          <w:rFonts w:ascii="Abadi" w:hAnsi="Abadi"/>
          <w:b/>
          <w:sz w:val="21"/>
          <w:szCs w:val="21"/>
        </w:rPr>
        <w:t xml:space="preserve">C. Dip. Ernesto Alejandro Prieto Gallardo: </w:t>
      </w:r>
      <w:r w:rsidRPr="00022E5F">
        <w:rPr>
          <w:rFonts w:ascii="Abadi" w:hAnsi="Abadi"/>
          <w:bCs/>
          <w:sz w:val="21"/>
          <w:szCs w:val="21"/>
        </w:rPr>
        <w:t>Muy buenas tardes tengan todos ustedes compañeros legisladores, público que nos escucha, nos ve, nos lee.</w:t>
      </w:r>
    </w:p>
    <w:p w14:paraId="58CCAFA6" w14:textId="77777777" w:rsidR="007B73CD" w:rsidRPr="00022E5F" w:rsidRDefault="007B73CD" w:rsidP="007B73CD">
      <w:pPr>
        <w:ind w:firstLine="709"/>
        <w:jc w:val="both"/>
        <w:rPr>
          <w:rFonts w:ascii="Abadi" w:hAnsi="Abadi"/>
          <w:bCs/>
          <w:sz w:val="21"/>
          <w:szCs w:val="21"/>
        </w:rPr>
      </w:pPr>
    </w:p>
    <w:p w14:paraId="3F7B5529" w14:textId="77777777" w:rsidR="007B73CD" w:rsidRPr="00022E5F" w:rsidRDefault="007B73CD" w:rsidP="007B73CD">
      <w:pPr>
        <w:ind w:firstLine="709"/>
        <w:jc w:val="both"/>
        <w:rPr>
          <w:rFonts w:ascii="Abadi" w:hAnsi="Abadi"/>
          <w:bCs/>
          <w:sz w:val="21"/>
          <w:szCs w:val="21"/>
          <w:lang w:val="es-MX"/>
        </w:rPr>
      </w:pPr>
      <w:r w:rsidRPr="00022E5F">
        <w:rPr>
          <w:rFonts w:ascii="Abadi" w:hAnsi="Abadi"/>
          <w:bCs/>
          <w:sz w:val="21"/>
          <w:szCs w:val="21"/>
        </w:rPr>
        <w:t xml:space="preserve">En este momento voy a hablar en contra del dictamen de la Comisión de Justicia que nos ocupa. Entrando en contexto sobre el proceso legislativo de la iniciativa de ley, ésta se presentó el 27 de junio pasado; sin embargo, se radicó dentro de la Comisión de Justicia hasta el 16 de julio de </w:t>
      </w:r>
      <w:r w:rsidRPr="00022E5F">
        <w:rPr>
          <w:rFonts w:ascii="Abadi" w:hAnsi="Abadi"/>
          <w:bCs/>
          <w:sz w:val="21"/>
          <w:szCs w:val="21"/>
          <w:lang w:val="es-MX"/>
        </w:rPr>
        <w:t>2019, casi un mes después. Como es sabido, son 10 días hábiles los que tenían las distintas áreas institucionales y dependencias gubernamentales para verter sus comentarios; es decir, el 30 de julio de 2019; no obstante, fue hasta el 19 de noviembre 2019, es decir, 5 meses después de su presentación, que se procedió al análisis de la iniciativa de ley con la participación de los funcionarios consultados.</w:t>
      </w:r>
    </w:p>
    <w:p w14:paraId="797EE846" w14:textId="77777777" w:rsidR="007B73CD" w:rsidRPr="00022E5F" w:rsidRDefault="007B73CD" w:rsidP="007B73CD">
      <w:pPr>
        <w:ind w:firstLine="709"/>
        <w:jc w:val="both"/>
        <w:rPr>
          <w:rFonts w:ascii="Abadi" w:hAnsi="Abadi"/>
          <w:bCs/>
          <w:sz w:val="21"/>
          <w:szCs w:val="21"/>
          <w:lang w:val="es-MX"/>
        </w:rPr>
      </w:pPr>
    </w:p>
    <w:p w14:paraId="14A1B23B" w14:textId="77777777" w:rsidR="007B73CD" w:rsidRPr="00022E5F" w:rsidRDefault="007B73CD" w:rsidP="007B73CD">
      <w:pPr>
        <w:ind w:firstLine="709"/>
        <w:jc w:val="both"/>
        <w:rPr>
          <w:rFonts w:ascii="Abadi" w:hAnsi="Abadi"/>
          <w:bCs/>
          <w:sz w:val="21"/>
          <w:szCs w:val="21"/>
          <w:lang w:val="es-MX"/>
        </w:rPr>
      </w:pPr>
      <w:r w:rsidRPr="00022E5F">
        <w:rPr>
          <w:rFonts w:ascii="Abadi" w:hAnsi="Abadi"/>
          <w:bCs/>
          <w:sz w:val="21"/>
          <w:szCs w:val="21"/>
          <w:lang w:val="es-MX"/>
        </w:rPr>
        <w:t>Referente a los comentarios vertidos en la comisión, no es correcto que la presente iniciativa fomente la discriminación a otros sectores, pues es bien sabido que existen múltiples políticas públicas que apelan a la discriminación positiva en favor de un sector más vulnerable; por tanto, se dejaría sin argumentos esa cuestión.</w:t>
      </w:r>
    </w:p>
    <w:p w14:paraId="1A3F2B05" w14:textId="77777777" w:rsidR="007B73CD" w:rsidRPr="00022E5F" w:rsidRDefault="007B73CD" w:rsidP="007B73CD">
      <w:pPr>
        <w:ind w:firstLine="709"/>
        <w:jc w:val="both"/>
        <w:rPr>
          <w:rFonts w:ascii="Abadi" w:hAnsi="Abadi"/>
          <w:bCs/>
          <w:sz w:val="21"/>
          <w:szCs w:val="21"/>
        </w:rPr>
      </w:pPr>
      <w:r w:rsidRPr="00022E5F">
        <w:rPr>
          <w:rFonts w:ascii="Abadi" w:hAnsi="Abadi"/>
          <w:bCs/>
          <w:sz w:val="21"/>
          <w:szCs w:val="21"/>
          <w:lang w:val="es-MX"/>
        </w:rPr>
        <w:t xml:space="preserve"> </w:t>
      </w:r>
    </w:p>
    <w:p w14:paraId="04623164" w14:textId="77777777" w:rsidR="007B73CD" w:rsidRPr="00022E5F" w:rsidRDefault="007B73CD" w:rsidP="007B73CD">
      <w:pPr>
        <w:ind w:firstLine="709"/>
        <w:jc w:val="both"/>
        <w:rPr>
          <w:rFonts w:ascii="Abadi" w:hAnsi="Abadi"/>
          <w:bCs/>
          <w:sz w:val="21"/>
          <w:szCs w:val="21"/>
          <w:lang w:val="es-MX"/>
        </w:rPr>
      </w:pPr>
      <w:r w:rsidRPr="00022E5F">
        <w:rPr>
          <w:rFonts w:ascii="Abadi" w:hAnsi="Abadi"/>
          <w:bCs/>
          <w:sz w:val="21"/>
          <w:szCs w:val="21"/>
          <w:lang w:val="es-MX"/>
        </w:rPr>
        <w:t>Se entiende la preocupación, se entiende perfectamente, sobre la suficiencia actuarial del fondo del Instituto de Seguridad Social. Por lo anterior, se acordó en la Comisión de Justicia que se reformularía dicha iniciativa de ley a fin de beneficiar a los adultos mayores, cuestión que se aceptó por parte de los integrantes que formamos parte de la comisión multicitada.</w:t>
      </w:r>
    </w:p>
    <w:p w14:paraId="460D833F" w14:textId="77777777" w:rsidR="007B73CD" w:rsidRPr="00022E5F" w:rsidRDefault="007B73CD" w:rsidP="007B73CD">
      <w:pPr>
        <w:ind w:firstLine="709"/>
        <w:jc w:val="both"/>
        <w:rPr>
          <w:rFonts w:ascii="Abadi" w:hAnsi="Abadi"/>
          <w:bCs/>
          <w:sz w:val="21"/>
          <w:szCs w:val="21"/>
        </w:rPr>
      </w:pPr>
      <w:r w:rsidRPr="00022E5F">
        <w:rPr>
          <w:rFonts w:ascii="Abadi" w:hAnsi="Abadi"/>
          <w:bCs/>
          <w:sz w:val="21"/>
          <w:szCs w:val="21"/>
          <w:lang w:val="es-MX"/>
        </w:rPr>
        <w:t xml:space="preserve"> </w:t>
      </w:r>
    </w:p>
    <w:p w14:paraId="0F70F164" w14:textId="77777777" w:rsidR="007B73CD" w:rsidRPr="00022E5F" w:rsidRDefault="007B73CD" w:rsidP="007B73CD">
      <w:pPr>
        <w:ind w:firstLine="709"/>
        <w:jc w:val="both"/>
        <w:rPr>
          <w:rFonts w:ascii="Abadi" w:hAnsi="Abadi"/>
          <w:bCs/>
          <w:sz w:val="21"/>
          <w:szCs w:val="21"/>
          <w:lang w:val="es-MX"/>
        </w:rPr>
      </w:pPr>
      <w:r w:rsidRPr="00022E5F">
        <w:rPr>
          <w:rFonts w:ascii="Abadi" w:hAnsi="Abadi"/>
          <w:bCs/>
          <w:sz w:val="21"/>
          <w:szCs w:val="21"/>
          <w:lang w:val="es-MX"/>
        </w:rPr>
        <w:t xml:space="preserve">Al parecer, lo que se pretende es que la iniciativa en comento se envíe al archivo definitivo antes de que se pudiera </w:t>
      </w:r>
      <w:r w:rsidRPr="00022E5F">
        <w:rPr>
          <w:rFonts w:ascii="Abadi" w:hAnsi="Abadi"/>
          <w:bCs/>
          <w:sz w:val="21"/>
          <w:szCs w:val="21"/>
          <w:lang w:val="es-MX"/>
        </w:rPr>
        <w:t>hacer una contrapropuesta; tan es así que, por acuerdo del Congreso siempre se ha determinado que en estos meses antes del fin de año, se le da prioridad a los paquetes fiscales tanto municipal como el estatal; por lo que resulta obvio que en este mes no se pudiera realizar una contrapropuesta tan técnica como la que se requería. Si se hubiera llevado a cabo un proceso ágil dentro de la comisión, se hubiera trabajado mucho antes del mes de noviembre, como se hizo; por lo que hubiera existido un plazo real y tiempo oportuno para realizar los acomodos pertinentes. Aunado a lo anterior, cuando se nos remitió el orden del día del 13 diciembre 2019, se nos notificó que así se decidiría el sentido del dictamen y después de un receso se votaría el mismo; por tanto, es preciso decir que es imposible que se realizara el dictamen en un receso de menos de 5 minutos o de 5 minutos, aproximadamente, esto quiere decir que el dictamen ya se encontraba realizado; sin embargo, no fue enviado con antelación para que el de la voz haya tenido el tiempo de analizar el mismo.</w:t>
      </w:r>
    </w:p>
    <w:p w14:paraId="7AE93336" w14:textId="77777777" w:rsidR="007B73CD" w:rsidRPr="00022E5F" w:rsidRDefault="007B73CD" w:rsidP="007B73CD">
      <w:pPr>
        <w:ind w:firstLine="709"/>
        <w:jc w:val="both"/>
        <w:rPr>
          <w:rFonts w:ascii="Abadi" w:hAnsi="Abadi"/>
          <w:bCs/>
          <w:sz w:val="21"/>
          <w:szCs w:val="21"/>
          <w:lang w:val="es-MX"/>
        </w:rPr>
      </w:pPr>
    </w:p>
    <w:p w14:paraId="5F5E8D0F" w14:textId="77777777" w:rsidR="007B73CD" w:rsidRPr="00022E5F" w:rsidRDefault="007B73CD" w:rsidP="007B73CD">
      <w:pPr>
        <w:ind w:firstLine="709"/>
        <w:jc w:val="both"/>
        <w:rPr>
          <w:rFonts w:ascii="Abadi" w:hAnsi="Abadi"/>
          <w:bCs/>
          <w:sz w:val="21"/>
          <w:szCs w:val="21"/>
          <w:lang w:val="es-MX"/>
        </w:rPr>
      </w:pPr>
      <w:r w:rsidRPr="00022E5F">
        <w:rPr>
          <w:rFonts w:ascii="Abadi" w:hAnsi="Abadi"/>
          <w:bCs/>
          <w:sz w:val="21"/>
          <w:szCs w:val="21"/>
          <w:lang w:val="es-MX"/>
        </w:rPr>
        <w:t xml:space="preserve">Por lo antes expuesto y, además porque es una iniciativa que le abonaría a una vejez digna a miles de guanajuatenses, (esa es la intención real de la presente iniciativa), es por lo que hoy les extiendo una invitación a los compañeros legisladores que se vote en contra del dictamen puesto a su disposición. Es cuánto, muchas gracias. </w:t>
      </w:r>
    </w:p>
    <w:p w14:paraId="49566EC3" w14:textId="77777777" w:rsidR="007B73CD" w:rsidRPr="00022E5F" w:rsidRDefault="007B73CD" w:rsidP="007B73CD"/>
    <w:p w14:paraId="7CDF10E9" w14:textId="77777777" w:rsidR="001D34DA" w:rsidRDefault="001D34DA" w:rsidP="00A23F24">
      <w:pPr>
        <w:ind w:firstLine="709"/>
        <w:jc w:val="both"/>
        <w:rPr>
          <w:rFonts w:ascii="Abadi" w:hAnsi="Abadi"/>
          <w:b/>
          <w:sz w:val="21"/>
          <w:szCs w:val="21"/>
          <w:lang w:val="es-MX"/>
        </w:rPr>
      </w:pPr>
    </w:p>
    <w:p w14:paraId="24401EF1" w14:textId="4FA80BF2" w:rsidR="008B2B9F" w:rsidRPr="00022E5F" w:rsidRDefault="008B2B9F" w:rsidP="00A23F24">
      <w:pPr>
        <w:ind w:firstLine="709"/>
        <w:jc w:val="both"/>
        <w:rPr>
          <w:rFonts w:ascii="Abadi" w:hAnsi="Abadi"/>
          <w:bCs/>
          <w:sz w:val="21"/>
          <w:szCs w:val="21"/>
          <w:lang w:val="es-MX"/>
        </w:rPr>
      </w:pPr>
      <w:r w:rsidRPr="00022E5F">
        <w:rPr>
          <w:rFonts w:ascii="Abadi" w:hAnsi="Abadi"/>
          <w:b/>
          <w:sz w:val="21"/>
          <w:szCs w:val="21"/>
          <w:lang w:val="es-MX"/>
        </w:rPr>
        <w:t>-La C. Presidenta: ¿</w:t>
      </w:r>
      <w:r w:rsidRPr="00022E5F">
        <w:rPr>
          <w:rFonts w:ascii="Abadi" w:hAnsi="Abadi"/>
          <w:bCs/>
          <w:sz w:val="21"/>
          <w:szCs w:val="21"/>
          <w:lang w:val="es-MX"/>
        </w:rPr>
        <w:t>D</w:t>
      </w:r>
      <w:r w:rsidR="00D45FBE" w:rsidRPr="00022E5F">
        <w:rPr>
          <w:rFonts w:ascii="Abadi" w:hAnsi="Abadi"/>
          <w:bCs/>
          <w:sz w:val="21"/>
          <w:szCs w:val="21"/>
          <w:lang w:val="es-MX"/>
        </w:rPr>
        <w:t>iputada Laura Cristina</w:t>
      </w:r>
      <w:r w:rsidRPr="00022E5F">
        <w:rPr>
          <w:rFonts w:ascii="Abadi" w:hAnsi="Abadi"/>
          <w:bCs/>
          <w:sz w:val="21"/>
          <w:szCs w:val="21"/>
          <w:lang w:val="es-MX"/>
        </w:rPr>
        <w:t xml:space="preserve"> Márquez?</w:t>
      </w:r>
    </w:p>
    <w:p w14:paraId="6B30437C" w14:textId="77777777" w:rsidR="008B2B9F" w:rsidRPr="00022E5F" w:rsidRDefault="008B2B9F" w:rsidP="00A23F24">
      <w:pPr>
        <w:ind w:firstLine="709"/>
        <w:jc w:val="both"/>
        <w:rPr>
          <w:rFonts w:ascii="Abadi" w:hAnsi="Abadi"/>
          <w:bCs/>
          <w:sz w:val="21"/>
          <w:szCs w:val="21"/>
          <w:lang w:val="es-MX"/>
        </w:rPr>
      </w:pPr>
    </w:p>
    <w:p w14:paraId="42C642AF" w14:textId="77777777" w:rsidR="001D34DA" w:rsidRDefault="001D34DA" w:rsidP="00A23F24">
      <w:pPr>
        <w:ind w:firstLine="709"/>
        <w:jc w:val="both"/>
        <w:rPr>
          <w:rFonts w:ascii="Abadi" w:hAnsi="Abadi"/>
          <w:b/>
          <w:sz w:val="21"/>
          <w:szCs w:val="21"/>
          <w:lang w:val="es-MX"/>
        </w:rPr>
      </w:pPr>
    </w:p>
    <w:p w14:paraId="68BCA155" w14:textId="1498BE39" w:rsidR="008B2B9F" w:rsidRPr="00022E5F" w:rsidRDefault="008B2B9F" w:rsidP="00A23F24">
      <w:pPr>
        <w:ind w:firstLine="709"/>
        <w:jc w:val="both"/>
        <w:rPr>
          <w:rFonts w:ascii="Abadi" w:hAnsi="Abadi"/>
          <w:bCs/>
          <w:sz w:val="21"/>
          <w:szCs w:val="21"/>
          <w:lang w:val="es-MX"/>
        </w:rPr>
      </w:pPr>
      <w:r w:rsidRPr="00022E5F">
        <w:rPr>
          <w:rFonts w:ascii="Abadi" w:hAnsi="Abadi"/>
          <w:b/>
          <w:sz w:val="21"/>
          <w:szCs w:val="21"/>
          <w:lang w:val="es-MX"/>
        </w:rPr>
        <w:t xml:space="preserve">C. Dip. Laura Cristina Márquez Alcalá: </w:t>
      </w:r>
      <w:r w:rsidRPr="00022E5F">
        <w:rPr>
          <w:rFonts w:ascii="Abadi" w:hAnsi="Abadi"/>
          <w:bCs/>
          <w:sz w:val="21"/>
          <w:szCs w:val="21"/>
          <w:lang w:val="es-MX"/>
        </w:rPr>
        <w:t>G</w:t>
      </w:r>
      <w:r w:rsidR="00D45FBE" w:rsidRPr="00022E5F">
        <w:rPr>
          <w:rFonts w:ascii="Abadi" w:hAnsi="Abadi"/>
          <w:bCs/>
          <w:sz w:val="21"/>
          <w:szCs w:val="21"/>
          <w:lang w:val="es-MX"/>
        </w:rPr>
        <w:t>racias</w:t>
      </w:r>
      <w:r w:rsidRPr="00022E5F">
        <w:rPr>
          <w:rFonts w:ascii="Abadi" w:hAnsi="Abadi"/>
          <w:bCs/>
          <w:sz w:val="21"/>
          <w:szCs w:val="21"/>
          <w:lang w:val="es-MX"/>
        </w:rPr>
        <w:t>,</w:t>
      </w:r>
      <w:r w:rsidR="00D45FBE" w:rsidRPr="00022E5F">
        <w:rPr>
          <w:rFonts w:ascii="Abadi" w:hAnsi="Abadi"/>
          <w:bCs/>
          <w:sz w:val="21"/>
          <w:szCs w:val="21"/>
          <w:lang w:val="es-MX"/>
        </w:rPr>
        <w:t xml:space="preserve"> presidenta</w:t>
      </w:r>
      <w:r w:rsidRPr="00022E5F">
        <w:rPr>
          <w:rFonts w:ascii="Abadi" w:hAnsi="Abadi"/>
          <w:bCs/>
          <w:sz w:val="21"/>
          <w:szCs w:val="21"/>
          <w:lang w:val="es-MX"/>
        </w:rPr>
        <w:t>. P</w:t>
      </w:r>
      <w:r w:rsidR="00D45FBE" w:rsidRPr="00022E5F">
        <w:rPr>
          <w:rFonts w:ascii="Abadi" w:hAnsi="Abadi"/>
          <w:bCs/>
          <w:sz w:val="21"/>
          <w:szCs w:val="21"/>
          <w:lang w:val="es-MX"/>
        </w:rPr>
        <w:t>ara rectificación de hechos</w:t>
      </w:r>
      <w:r w:rsidRPr="00022E5F">
        <w:rPr>
          <w:rFonts w:ascii="Abadi" w:hAnsi="Abadi"/>
          <w:bCs/>
          <w:sz w:val="21"/>
          <w:szCs w:val="21"/>
          <w:lang w:val="es-MX"/>
        </w:rPr>
        <w:t>.</w:t>
      </w:r>
    </w:p>
    <w:p w14:paraId="5EC8FED7" w14:textId="77777777" w:rsidR="008B2B9F" w:rsidRPr="00022E5F" w:rsidRDefault="008B2B9F" w:rsidP="00A23F24">
      <w:pPr>
        <w:ind w:firstLine="709"/>
        <w:jc w:val="both"/>
        <w:rPr>
          <w:rFonts w:ascii="Abadi" w:hAnsi="Abadi"/>
          <w:bCs/>
          <w:sz w:val="21"/>
          <w:szCs w:val="21"/>
          <w:lang w:val="es-MX"/>
        </w:rPr>
      </w:pPr>
    </w:p>
    <w:p w14:paraId="506782F6" w14:textId="77777777" w:rsidR="001D34DA" w:rsidRDefault="001D34DA" w:rsidP="00A23F24">
      <w:pPr>
        <w:ind w:firstLine="709"/>
        <w:jc w:val="both"/>
        <w:rPr>
          <w:rFonts w:ascii="Abadi" w:hAnsi="Abadi"/>
          <w:b/>
          <w:sz w:val="21"/>
          <w:szCs w:val="21"/>
          <w:lang w:val="es-MX"/>
        </w:rPr>
      </w:pPr>
    </w:p>
    <w:p w14:paraId="3A20B66B" w14:textId="4AF91355" w:rsidR="008B2B9F" w:rsidRPr="00022E5F" w:rsidRDefault="008B2B9F" w:rsidP="00A23F24">
      <w:pPr>
        <w:ind w:firstLine="709"/>
        <w:jc w:val="both"/>
        <w:rPr>
          <w:rFonts w:ascii="Abadi" w:hAnsi="Abadi"/>
          <w:bCs/>
          <w:sz w:val="21"/>
          <w:szCs w:val="21"/>
          <w:lang w:val="es-MX"/>
        </w:rPr>
      </w:pPr>
      <w:r w:rsidRPr="00022E5F">
        <w:rPr>
          <w:rFonts w:ascii="Abadi" w:hAnsi="Abadi"/>
          <w:b/>
          <w:sz w:val="21"/>
          <w:szCs w:val="21"/>
          <w:lang w:val="es-MX"/>
        </w:rPr>
        <w:t xml:space="preserve">-La C. Presidenta: </w:t>
      </w:r>
      <w:r w:rsidRPr="00022E5F">
        <w:rPr>
          <w:rFonts w:ascii="Abadi" w:hAnsi="Abadi"/>
          <w:bCs/>
          <w:sz w:val="21"/>
          <w:szCs w:val="21"/>
          <w:lang w:val="es-MX"/>
        </w:rPr>
        <w:t>¿Qué hechos diputada?</w:t>
      </w:r>
    </w:p>
    <w:p w14:paraId="64E7DC39" w14:textId="2DF86587" w:rsidR="008B2B9F" w:rsidRPr="00022E5F" w:rsidRDefault="008B2B9F" w:rsidP="00A23F24">
      <w:pPr>
        <w:ind w:firstLine="709"/>
        <w:jc w:val="both"/>
        <w:rPr>
          <w:rFonts w:ascii="Abadi" w:hAnsi="Abadi"/>
          <w:bCs/>
          <w:sz w:val="21"/>
          <w:szCs w:val="21"/>
          <w:lang w:val="es-MX"/>
        </w:rPr>
      </w:pPr>
    </w:p>
    <w:p w14:paraId="6A700EB0" w14:textId="77777777" w:rsidR="001D34DA" w:rsidRDefault="001D34DA" w:rsidP="00A23F24">
      <w:pPr>
        <w:ind w:firstLine="709"/>
        <w:jc w:val="both"/>
        <w:rPr>
          <w:rFonts w:ascii="Abadi" w:hAnsi="Abadi"/>
          <w:b/>
          <w:sz w:val="21"/>
          <w:szCs w:val="21"/>
          <w:lang w:val="es-MX"/>
        </w:rPr>
      </w:pPr>
    </w:p>
    <w:p w14:paraId="2640D262" w14:textId="2E180477" w:rsidR="008B2B9F" w:rsidRPr="00022E5F" w:rsidRDefault="008B2B9F" w:rsidP="00A23F24">
      <w:pPr>
        <w:ind w:firstLine="709"/>
        <w:jc w:val="both"/>
        <w:rPr>
          <w:rFonts w:ascii="Abadi" w:hAnsi="Abadi"/>
          <w:bCs/>
          <w:sz w:val="21"/>
          <w:szCs w:val="21"/>
          <w:lang w:val="es-MX"/>
        </w:rPr>
      </w:pPr>
      <w:r w:rsidRPr="00022E5F">
        <w:rPr>
          <w:rFonts w:ascii="Abadi" w:hAnsi="Abadi"/>
          <w:b/>
          <w:sz w:val="21"/>
          <w:szCs w:val="21"/>
          <w:lang w:val="es-MX"/>
        </w:rPr>
        <w:t xml:space="preserve">C. Dip. Laura Cristina Márquez Alcalá: </w:t>
      </w:r>
      <w:r w:rsidRPr="00022E5F">
        <w:rPr>
          <w:rFonts w:ascii="Abadi" w:hAnsi="Abadi"/>
          <w:bCs/>
          <w:sz w:val="21"/>
          <w:szCs w:val="21"/>
          <w:lang w:val="es-MX"/>
        </w:rPr>
        <w:t xml:space="preserve">Sobre la </w:t>
      </w:r>
      <w:r w:rsidR="00D45FBE" w:rsidRPr="00022E5F">
        <w:rPr>
          <w:rFonts w:ascii="Abadi" w:hAnsi="Abadi"/>
          <w:bCs/>
          <w:sz w:val="21"/>
          <w:szCs w:val="21"/>
          <w:lang w:val="es-MX"/>
        </w:rPr>
        <w:t>suficiencia actualidad y que la iniciativa se fuera a archivo</w:t>
      </w:r>
      <w:r w:rsidRPr="00022E5F">
        <w:rPr>
          <w:rFonts w:ascii="Abadi" w:hAnsi="Abadi"/>
          <w:bCs/>
          <w:sz w:val="21"/>
          <w:szCs w:val="21"/>
          <w:lang w:val="es-MX"/>
        </w:rPr>
        <w:t>.</w:t>
      </w:r>
    </w:p>
    <w:p w14:paraId="1B8051F1" w14:textId="77777777" w:rsidR="008B2B9F" w:rsidRPr="00022E5F" w:rsidRDefault="008B2B9F" w:rsidP="00A23F24">
      <w:pPr>
        <w:ind w:firstLine="709"/>
        <w:jc w:val="both"/>
        <w:rPr>
          <w:rFonts w:ascii="Abadi" w:hAnsi="Abadi"/>
          <w:bCs/>
          <w:sz w:val="21"/>
          <w:szCs w:val="21"/>
          <w:lang w:val="es-MX"/>
        </w:rPr>
      </w:pPr>
    </w:p>
    <w:p w14:paraId="5EAA9B2C" w14:textId="67F05E63" w:rsidR="00D45FBE" w:rsidRDefault="008B2B9F" w:rsidP="00A23F24">
      <w:pPr>
        <w:ind w:firstLine="709"/>
        <w:jc w:val="both"/>
        <w:rPr>
          <w:rFonts w:ascii="Abadi" w:hAnsi="Abadi"/>
          <w:bCs/>
          <w:sz w:val="21"/>
          <w:szCs w:val="21"/>
          <w:lang w:val="es-MX"/>
        </w:rPr>
      </w:pPr>
      <w:r w:rsidRPr="00022E5F">
        <w:rPr>
          <w:rFonts w:ascii="Abadi" w:hAnsi="Abadi"/>
          <w:b/>
          <w:sz w:val="21"/>
          <w:szCs w:val="21"/>
          <w:lang w:val="es-MX"/>
        </w:rPr>
        <w:t xml:space="preserve">-La C. Presidenta: </w:t>
      </w:r>
      <w:r w:rsidRPr="00022E5F">
        <w:rPr>
          <w:rFonts w:ascii="Abadi" w:hAnsi="Abadi"/>
          <w:bCs/>
          <w:sz w:val="21"/>
          <w:szCs w:val="21"/>
          <w:lang w:val="es-MX"/>
        </w:rPr>
        <w:t>Adelante diputada, hasta por cinco minutos.</w:t>
      </w:r>
    </w:p>
    <w:p w14:paraId="0B61DDC0" w14:textId="77777777" w:rsidR="001D34DA" w:rsidRPr="00022E5F" w:rsidRDefault="001D34DA" w:rsidP="00A23F24">
      <w:pPr>
        <w:ind w:firstLine="709"/>
        <w:jc w:val="both"/>
        <w:rPr>
          <w:rFonts w:ascii="Abadi" w:hAnsi="Abadi"/>
          <w:bCs/>
          <w:sz w:val="21"/>
          <w:szCs w:val="21"/>
          <w:lang w:val="es-MX"/>
        </w:rPr>
      </w:pPr>
    </w:p>
    <w:p w14:paraId="2C2535EF" w14:textId="2A92E91E" w:rsidR="008B2B9F" w:rsidRPr="00022E5F" w:rsidRDefault="008B2B9F" w:rsidP="00A23F24">
      <w:pPr>
        <w:ind w:firstLine="709"/>
        <w:jc w:val="both"/>
        <w:rPr>
          <w:rFonts w:ascii="Abadi" w:hAnsi="Abadi"/>
          <w:bCs/>
          <w:sz w:val="21"/>
          <w:szCs w:val="21"/>
          <w:lang w:val="es-MX"/>
        </w:rPr>
      </w:pPr>
    </w:p>
    <w:p w14:paraId="6105EED3" w14:textId="4884B779" w:rsidR="008B2B9F" w:rsidRPr="00022E5F" w:rsidRDefault="008F3579" w:rsidP="00A23F24">
      <w:pPr>
        <w:ind w:firstLine="709"/>
        <w:jc w:val="both"/>
        <w:rPr>
          <w:rFonts w:ascii="Abadi" w:hAnsi="Abadi"/>
          <w:b/>
          <w:sz w:val="21"/>
          <w:szCs w:val="21"/>
          <w:lang w:val="es-MX"/>
        </w:rPr>
      </w:pPr>
      <w:r w:rsidRPr="00022E5F">
        <w:rPr>
          <w:rFonts w:ascii="Abadi" w:hAnsi="Abadi"/>
          <w:b/>
          <w:sz w:val="21"/>
          <w:szCs w:val="21"/>
          <w:lang w:val="es-MX"/>
        </w:rPr>
        <w:t>RECTIFICANDO HECHOS EN EL TEMA, INTERVIENE LA DIPUTADA LAURA CRISTINA MÁRQUEZ ALCALÁ.</w:t>
      </w:r>
    </w:p>
    <w:p w14:paraId="267F8269" w14:textId="75970C82" w:rsidR="008F3579" w:rsidRPr="00022E5F" w:rsidRDefault="00423A4E" w:rsidP="00423A4E">
      <w:pPr>
        <w:ind w:firstLine="709"/>
        <w:jc w:val="right"/>
        <w:rPr>
          <w:rFonts w:ascii="Abadi" w:hAnsi="Abadi"/>
          <w:b/>
          <w:sz w:val="21"/>
          <w:szCs w:val="21"/>
          <w:lang w:val="es-MX"/>
        </w:rPr>
      </w:pPr>
      <w:r w:rsidRPr="00022E5F">
        <w:rPr>
          <w:noProof/>
        </w:rPr>
        <w:drawing>
          <wp:inline distT="0" distB="0" distL="0" distR="0" wp14:anchorId="3EC7C2F9" wp14:editId="5CD5BA04">
            <wp:extent cx="1109662" cy="717357"/>
            <wp:effectExtent l="19050" t="0" r="14605" b="254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18881" cy="72331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F77692F" w14:textId="3C0F4E1C" w:rsidR="0000672C" w:rsidRPr="00022E5F" w:rsidRDefault="00313FCD" w:rsidP="00A23F24">
      <w:pPr>
        <w:ind w:firstLine="709"/>
        <w:jc w:val="both"/>
        <w:rPr>
          <w:rFonts w:ascii="Abadi" w:hAnsi="Abadi"/>
          <w:bCs/>
          <w:sz w:val="21"/>
          <w:szCs w:val="21"/>
          <w:lang w:val="es-MX"/>
        </w:rPr>
      </w:pPr>
      <w:r w:rsidRPr="00022E5F">
        <w:rPr>
          <w:rFonts w:ascii="Abadi" w:hAnsi="Abadi"/>
          <w:b/>
          <w:sz w:val="21"/>
          <w:szCs w:val="21"/>
          <w:lang w:val="es-MX"/>
        </w:rPr>
        <w:t xml:space="preserve">C. Dip. Laura Cristina Márquez Alcalá: </w:t>
      </w:r>
      <w:r w:rsidR="0000672C" w:rsidRPr="00022E5F">
        <w:rPr>
          <w:rFonts w:ascii="Abadi" w:hAnsi="Abadi"/>
          <w:bCs/>
          <w:sz w:val="21"/>
          <w:szCs w:val="21"/>
          <w:lang w:val="es-MX"/>
        </w:rPr>
        <w:t>G</w:t>
      </w:r>
      <w:r w:rsidR="00D45FBE" w:rsidRPr="00022E5F">
        <w:rPr>
          <w:rFonts w:ascii="Abadi" w:hAnsi="Abadi"/>
          <w:bCs/>
          <w:sz w:val="21"/>
          <w:szCs w:val="21"/>
          <w:lang w:val="es-MX"/>
        </w:rPr>
        <w:t>racias diputada</w:t>
      </w:r>
      <w:r w:rsidR="0000672C" w:rsidRPr="00022E5F">
        <w:rPr>
          <w:rFonts w:ascii="Abadi" w:hAnsi="Abadi"/>
          <w:bCs/>
          <w:sz w:val="21"/>
          <w:szCs w:val="21"/>
          <w:lang w:val="es-MX"/>
        </w:rPr>
        <w:t>,</w:t>
      </w:r>
      <w:r w:rsidR="00D45FBE" w:rsidRPr="00022E5F">
        <w:rPr>
          <w:rFonts w:ascii="Abadi" w:hAnsi="Abadi"/>
          <w:bCs/>
          <w:sz w:val="21"/>
          <w:szCs w:val="21"/>
          <w:lang w:val="es-MX"/>
        </w:rPr>
        <w:t xml:space="preserve"> muy </w:t>
      </w:r>
      <w:r w:rsidR="0000672C" w:rsidRPr="00022E5F">
        <w:rPr>
          <w:rFonts w:ascii="Abadi" w:hAnsi="Abadi"/>
          <w:bCs/>
          <w:sz w:val="21"/>
          <w:szCs w:val="21"/>
          <w:lang w:val="es-MX"/>
        </w:rPr>
        <w:t>b</w:t>
      </w:r>
      <w:r w:rsidR="00D45FBE" w:rsidRPr="00022E5F">
        <w:rPr>
          <w:rFonts w:ascii="Abadi" w:hAnsi="Abadi"/>
          <w:bCs/>
          <w:sz w:val="21"/>
          <w:szCs w:val="21"/>
          <w:lang w:val="es-MX"/>
        </w:rPr>
        <w:t>uenos días</w:t>
      </w:r>
      <w:r w:rsidR="0000672C" w:rsidRPr="00022E5F">
        <w:rPr>
          <w:rFonts w:ascii="Abadi" w:hAnsi="Abadi"/>
          <w:bCs/>
          <w:sz w:val="21"/>
          <w:szCs w:val="21"/>
          <w:lang w:val="es-MX"/>
        </w:rPr>
        <w:t>,</w:t>
      </w:r>
      <w:r w:rsidR="00D45FBE" w:rsidRPr="00022E5F">
        <w:rPr>
          <w:rFonts w:ascii="Abadi" w:hAnsi="Abadi"/>
          <w:bCs/>
          <w:sz w:val="21"/>
          <w:szCs w:val="21"/>
          <w:lang w:val="es-MX"/>
        </w:rPr>
        <w:t xml:space="preserve"> </w:t>
      </w:r>
      <w:r w:rsidR="00D45FBE" w:rsidRPr="00022E5F">
        <w:rPr>
          <w:rFonts w:ascii="Abadi" w:hAnsi="Abadi"/>
          <w:bCs/>
          <w:i/>
          <w:iCs/>
          <w:sz w:val="21"/>
          <w:szCs w:val="21"/>
          <w:lang w:val="es-MX"/>
        </w:rPr>
        <w:t>casi tardes</w:t>
      </w:r>
      <w:r w:rsidR="00DF58EB" w:rsidRPr="00022E5F">
        <w:rPr>
          <w:rFonts w:ascii="Abadi" w:hAnsi="Abadi"/>
          <w:bCs/>
          <w:i/>
          <w:iCs/>
          <w:sz w:val="21"/>
          <w:szCs w:val="21"/>
          <w:lang w:val="es-MX"/>
        </w:rPr>
        <w:t xml:space="preserve">. </w:t>
      </w:r>
      <w:r w:rsidR="00DF58EB" w:rsidRPr="00022E5F">
        <w:rPr>
          <w:rFonts w:ascii="Abadi" w:hAnsi="Abadi"/>
          <w:bCs/>
          <w:sz w:val="21"/>
          <w:szCs w:val="21"/>
          <w:lang w:val="es-MX"/>
        </w:rPr>
        <w:t>C</w:t>
      </w:r>
      <w:r w:rsidR="00D45FBE" w:rsidRPr="00022E5F">
        <w:rPr>
          <w:rFonts w:ascii="Abadi" w:hAnsi="Abadi"/>
          <w:bCs/>
          <w:sz w:val="21"/>
          <w:szCs w:val="21"/>
          <w:lang w:val="es-MX"/>
        </w:rPr>
        <w:t>ompañeras</w:t>
      </w:r>
      <w:r w:rsidR="00DF58EB" w:rsidRPr="00022E5F">
        <w:rPr>
          <w:rFonts w:ascii="Abadi" w:hAnsi="Abadi"/>
          <w:bCs/>
          <w:sz w:val="21"/>
          <w:szCs w:val="21"/>
          <w:lang w:val="es-MX"/>
        </w:rPr>
        <w:t>,</w:t>
      </w:r>
      <w:r w:rsidR="00D45FBE" w:rsidRPr="00022E5F">
        <w:rPr>
          <w:rFonts w:ascii="Abadi" w:hAnsi="Abadi"/>
          <w:bCs/>
          <w:sz w:val="21"/>
          <w:szCs w:val="21"/>
          <w:lang w:val="es-MX"/>
        </w:rPr>
        <w:t xml:space="preserve"> compañeros diputados</w:t>
      </w:r>
      <w:r w:rsidR="0000672C" w:rsidRPr="00022E5F">
        <w:rPr>
          <w:rFonts w:ascii="Abadi" w:hAnsi="Abadi"/>
          <w:bCs/>
          <w:sz w:val="21"/>
          <w:szCs w:val="21"/>
          <w:lang w:val="es-MX"/>
        </w:rPr>
        <w:t>.</w:t>
      </w:r>
    </w:p>
    <w:p w14:paraId="47D33B56" w14:textId="77777777" w:rsidR="0000672C" w:rsidRPr="00022E5F" w:rsidRDefault="0000672C" w:rsidP="00A23F24">
      <w:pPr>
        <w:ind w:firstLine="709"/>
        <w:jc w:val="both"/>
        <w:rPr>
          <w:rFonts w:ascii="Abadi" w:hAnsi="Abadi"/>
          <w:bCs/>
          <w:sz w:val="21"/>
          <w:szCs w:val="21"/>
          <w:lang w:val="es-MX"/>
        </w:rPr>
      </w:pPr>
    </w:p>
    <w:p w14:paraId="5242F554" w14:textId="6CA807D7" w:rsidR="00D32DC1" w:rsidRPr="00022E5F" w:rsidRDefault="0000672C" w:rsidP="00A23F24">
      <w:pPr>
        <w:ind w:firstLine="709"/>
        <w:jc w:val="both"/>
        <w:rPr>
          <w:rFonts w:ascii="Abadi" w:hAnsi="Abadi"/>
          <w:bCs/>
          <w:sz w:val="21"/>
          <w:szCs w:val="21"/>
          <w:lang w:val="es-MX"/>
        </w:rPr>
      </w:pPr>
      <w:r w:rsidRPr="00022E5F">
        <w:rPr>
          <w:rFonts w:ascii="Abadi" w:hAnsi="Abadi"/>
          <w:bCs/>
          <w:sz w:val="21"/>
          <w:szCs w:val="21"/>
          <w:lang w:val="es-MX"/>
        </w:rPr>
        <w:t>N</w:t>
      </w:r>
      <w:r w:rsidR="00D45FBE" w:rsidRPr="00022E5F">
        <w:rPr>
          <w:rFonts w:ascii="Abadi" w:hAnsi="Abadi"/>
          <w:bCs/>
          <w:sz w:val="21"/>
          <w:szCs w:val="21"/>
          <w:lang w:val="es-MX"/>
        </w:rPr>
        <w:t>ada más</w:t>
      </w:r>
      <w:r w:rsidR="00DF58EB" w:rsidRPr="00022E5F">
        <w:rPr>
          <w:rFonts w:ascii="Abadi" w:hAnsi="Abadi"/>
          <w:bCs/>
          <w:sz w:val="21"/>
          <w:szCs w:val="21"/>
          <w:lang w:val="es-MX"/>
        </w:rPr>
        <w:t>,</w:t>
      </w:r>
      <w:r w:rsidR="00D45FBE" w:rsidRPr="00022E5F">
        <w:rPr>
          <w:rFonts w:ascii="Abadi" w:hAnsi="Abadi"/>
          <w:bCs/>
          <w:sz w:val="21"/>
          <w:szCs w:val="21"/>
          <w:lang w:val="es-MX"/>
        </w:rPr>
        <w:t xml:space="preserve"> en torno a este tema que me parece de gran relevancia</w:t>
      </w:r>
      <w:r w:rsidR="00DF58EB" w:rsidRPr="00022E5F">
        <w:rPr>
          <w:rFonts w:ascii="Abadi" w:hAnsi="Abadi"/>
          <w:bCs/>
          <w:sz w:val="21"/>
          <w:szCs w:val="21"/>
          <w:lang w:val="es-MX"/>
        </w:rPr>
        <w:t>,</w:t>
      </w:r>
      <w:r w:rsidR="00D45FBE" w:rsidRPr="00022E5F">
        <w:rPr>
          <w:rFonts w:ascii="Abadi" w:hAnsi="Abadi"/>
          <w:bCs/>
          <w:sz w:val="21"/>
          <w:szCs w:val="21"/>
          <w:lang w:val="es-MX"/>
        </w:rPr>
        <w:t xml:space="preserve"> creo que se comparten</w:t>
      </w:r>
      <w:r w:rsidR="00DF58EB" w:rsidRPr="00022E5F">
        <w:rPr>
          <w:rFonts w:ascii="Abadi" w:hAnsi="Abadi"/>
          <w:bCs/>
          <w:sz w:val="21"/>
          <w:szCs w:val="21"/>
          <w:lang w:val="es-MX"/>
        </w:rPr>
        <w:t xml:space="preserve">, </w:t>
      </w:r>
      <w:r w:rsidR="00D45FBE" w:rsidRPr="00022E5F">
        <w:rPr>
          <w:rFonts w:ascii="Abadi" w:hAnsi="Abadi"/>
          <w:bCs/>
          <w:sz w:val="21"/>
          <w:szCs w:val="21"/>
          <w:lang w:val="es-MX"/>
        </w:rPr>
        <w:t>de alguna manera</w:t>
      </w:r>
      <w:r w:rsidR="00DF58EB" w:rsidRPr="00022E5F">
        <w:rPr>
          <w:rFonts w:ascii="Abadi" w:hAnsi="Abadi"/>
          <w:bCs/>
          <w:sz w:val="21"/>
          <w:szCs w:val="21"/>
          <w:lang w:val="es-MX"/>
        </w:rPr>
        <w:t>,</w:t>
      </w:r>
      <w:r w:rsidR="00D45FBE" w:rsidRPr="00022E5F">
        <w:rPr>
          <w:rFonts w:ascii="Abadi" w:hAnsi="Abadi"/>
          <w:bCs/>
          <w:sz w:val="21"/>
          <w:szCs w:val="21"/>
          <w:lang w:val="es-MX"/>
        </w:rPr>
        <w:t xml:space="preserve"> </w:t>
      </w:r>
      <w:r w:rsidR="00D32DC1" w:rsidRPr="00022E5F">
        <w:rPr>
          <w:rFonts w:ascii="Abadi" w:hAnsi="Abadi"/>
          <w:bCs/>
          <w:sz w:val="21"/>
          <w:szCs w:val="21"/>
          <w:lang w:val="es-MX"/>
        </w:rPr>
        <w:t>¡</w:t>
      </w:r>
      <w:r w:rsidR="00D45FBE" w:rsidRPr="00022E5F">
        <w:rPr>
          <w:rFonts w:ascii="Abadi" w:hAnsi="Abadi"/>
          <w:bCs/>
          <w:sz w:val="21"/>
          <w:szCs w:val="21"/>
          <w:lang w:val="es-MX"/>
        </w:rPr>
        <w:t>es más</w:t>
      </w:r>
      <w:r w:rsidR="00D32DC1" w:rsidRPr="00022E5F">
        <w:rPr>
          <w:rFonts w:ascii="Abadi" w:hAnsi="Abadi"/>
          <w:bCs/>
          <w:sz w:val="21"/>
          <w:szCs w:val="21"/>
          <w:lang w:val="es-MX"/>
        </w:rPr>
        <w:t>!,</w:t>
      </w:r>
      <w:r w:rsidR="00D45FBE" w:rsidRPr="00022E5F">
        <w:rPr>
          <w:rFonts w:ascii="Abadi" w:hAnsi="Abadi"/>
          <w:bCs/>
          <w:sz w:val="21"/>
          <w:szCs w:val="21"/>
          <w:lang w:val="es-MX"/>
        </w:rPr>
        <w:t xml:space="preserve"> de manera total y absoluta</w:t>
      </w:r>
      <w:r w:rsidR="00DF58EB" w:rsidRPr="00022E5F">
        <w:rPr>
          <w:rFonts w:ascii="Abadi" w:hAnsi="Abadi"/>
          <w:bCs/>
          <w:sz w:val="21"/>
          <w:szCs w:val="21"/>
          <w:lang w:val="es-MX"/>
        </w:rPr>
        <w:t>,</w:t>
      </w:r>
      <w:r w:rsidR="00D45FBE" w:rsidRPr="00022E5F">
        <w:rPr>
          <w:rFonts w:ascii="Abadi" w:hAnsi="Abadi"/>
          <w:bCs/>
          <w:sz w:val="21"/>
          <w:szCs w:val="21"/>
          <w:lang w:val="es-MX"/>
        </w:rPr>
        <w:t xml:space="preserve"> el apoyo a los grupos más vulnerables y esa ha sido una política bajo la que hemos estado actuando en esta legislatura</w:t>
      </w:r>
      <w:r w:rsidR="00D32DC1" w:rsidRPr="00022E5F">
        <w:rPr>
          <w:rFonts w:ascii="Abadi" w:hAnsi="Abadi"/>
          <w:bCs/>
          <w:sz w:val="21"/>
          <w:szCs w:val="21"/>
          <w:lang w:val="es-MX"/>
        </w:rPr>
        <w:t>,</w:t>
      </w:r>
      <w:r w:rsidR="00D45FBE" w:rsidRPr="00022E5F">
        <w:rPr>
          <w:rFonts w:ascii="Abadi" w:hAnsi="Abadi"/>
          <w:bCs/>
          <w:sz w:val="21"/>
          <w:szCs w:val="21"/>
          <w:lang w:val="es-MX"/>
        </w:rPr>
        <w:t xml:space="preserve"> tratando de buscar las mejores condiciones para todos y cada uno de los guanajuatenses</w:t>
      </w:r>
      <w:r w:rsidR="00D32DC1" w:rsidRPr="00022E5F">
        <w:rPr>
          <w:rFonts w:ascii="Abadi" w:hAnsi="Abadi"/>
          <w:bCs/>
          <w:sz w:val="21"/>
          <w:szCs w:val="21"/>
          <w:lang w:val="es-MX"/>
        </w:rPr>
        <w:t>. E</w:t>
      </w:r>
      <w:r w:rsidR="00D45FBE" w:rsidRPr="00022E5F">
        <w:rPr>
          <w:rFonts w:ascii="Abadi" w:hAnsi="Abadi"/>
          <w:bCs/>
          <w:sz w:val="21"/>
          <w:szCs w:val="21"/>
          <w:lang w:val="es-MX"/>
        </w:rPr>
        <w:t>n ese sentido tenemos que analizar</w:t>
      </w:r>
      <w:r w:rsidR="00417AE4" w:rsidRPr="00022E5F">
        <w:rPr>
          <w:rFonts w:ascii="Abadi" w:hAnsi="Abadi"/>
          <w:bCs/>
          <w:sz w:val="21"/>
          <w:szCs w:val="21"/>
          <w:lang w:val="es-MX"/>
        </w:rPr>
        <w:t>,</w:t>
      </w:r>
      <w:r w:rsidR="00D45FBE" w:rsidRPr="00022E5F">
        <w:rPr>
          <w:rFonts w:ascii="Abadi" w:hAnsi="Abadi"/>
          <w:bCs/>
          <w:sz w:val="21"/>
          <w:szCs w:val="21"/>
          <w:lang w:val="es-MX"/>
        </w:rPr>
        <w:t xml:space="preserve"> con toda responsabilidad</w:t>
      </w:r>
      <w:r w:rsidR="00417AE4" w:rsidRPr="00022E5F">
        <w:rPr>
          <w:rFonts w:ascii="Abadi" w:hAnsi="Abadi"/>
          <w:bCs/>
          <w:sz w:val="21"/>
          <w:szCs w:val="21"/>
          <w:lang w:val="es-MX"/>
        </w:rPr>
        <w:t>,</w:t>
      </w:r>
      <w:r w:rsidR="00D45FBE" w:rsidRPr="00022E5F">
        <w:rPr>
          <w:rFonts w:ascii="Abadi" w:hAnsi="Abadi"/>
          <w:bCs/>
          <w:sz w:val="21"/>
          <w:szCs w:val="21"/>
          <w:lang w:val="es-MX"/>
        </w:rPr>
        <w:t xml:space="preserve"> cada iniciativa que aquí se presenta</w:t>
      </w:r>
      <w:r w:rsidR="00D32DC1" w:rsidRPr="00022E5F">
        <w:rPr>
          <w:rFonts w:ascii="Abadi" w:hAnsi="Abadi"/>
          <w:bCs/>
          <w:sz w:val="21"/>
          <w:szCs w:val="21"/>
          <w:lang w:val="es-MX"/>
        </w:rPr>
        <w:t>,</w:t>
      </w:r>
      <w:r w:rsidR="00D45FBE" w:rsidRPr="00022E5F">
        <w:rPr>
          <w:rFonts w:ascii="Abadi" w:hAnsi="Abadi"/>
          <w:bCs/>
          <w:sz w:val="21"/>
          <w:szCs w:val="21"/>
          <w:lang w:val="es-MX"/>
        </w:rPr>
        <w:t xml:space="preserve"> lo cual fue el caso del dictamen que tenemos ahora en nuestras manos y habiendo escuchado</w:t>
      </w:r>
      <w:r w:rsidR="00D32DC1" w:rsidRPr="00022E5F">
        <w:rPr>
          <w:rFonts w:ascii="Abadi" w:hAnsi="Abadi"/>
          <w:bCs/>
          <w:sz w:val="21"/>
          <w:szCs w:val="21"/>
          <w:lang w:val="es-MX"/>
        </w:rPr>
        <w:t>,</w:t>
      </w:r>
      <w:r w:rsidR="00D45FBE" w:rsidRPr="00022E5F">
        <w:rPr>
          <w:rFonts w:ascii="Abadi" w:hAnsi="Abadi"/>
          <w:bCs/>
          <w:sz w:val="21"/>
          <w:szCs w:val="21"/>
          <w:lang w:val="es-MX"/>
        </w:rPr>
        <w:t xml:space="preserve"> con toda asertividad los comentarios de los especialistas y de quienes tenían la información completa respecto al impacto que podría tener esta iniciativa</w:t>
      </w:r>
      <w:r w:rsidR="00D32DC1" w:rsidRPr="00022E5F">
        <w:rPr>
          <w:rFonts w:ascii="Abadi" w:hAnsi="Abadi"/>
          <w:bCs/>
          <w:sz w:val="21"/>
          <w:szCs w:val="21"/>
          <w:lang w:val="es-MX"/>
        </w:rPr>
        <w:t>,</w:t>
      </w:r>
      <w:r w:rsidR="00D45FBE" w:rsidRPr="00022E5F">
        <w:rPr>
          <w:rFonts w:ascii="Abadi" w:hAnsi="Abadi"/>
          <w:bCs/>
          <w:sz w:val="21"/>
          <w:szCs w:val="21"/>
          <w:lang w:val="es-MX"/>
        </w:rPr>
        <w:t xml:space="preserve"> es que se arriba a la determinación de un dictamen en sentido negativo</w:t>
      </w:r>
      <w:r w:rsidR="00D32DC1" w:rsidRPr="00022E5F">
        <w:rPr>
          <w:rFonts w:ascii="Abadi" w:hAnsi="Abadi"/>
          <w:bCs/>
          <w:sz w:val="21"/>
          <w:szCs w:val="21"/>
          <w:lang w:val="es-MX"/>
        </w:rPr>
        <w:t>;</w:t>
      </w:r>
      <w:r w:rsidR="00D45FBE" w:rsidRPr="00022E5F">
        <w:rPr>
          <w:rFonts w:ascii="Abadi" w:hAnsi="Abadi"/>
          <w:bCs/>
          <w:sz w:val="21"/>
          <w:szCs w:val="21"/>
          <w:lang w:val="es-MX"/>
        </w:rPr>
        <w:t xml:space="preserve"> </w:t>
      </w:r>
      <w:r w:rsidR="00D32DC1" w:rsidRPr="00022E5F">
        <w:rPr>
          <w:rFonts w:ascii="Abadi" w:hAnsi="Abadi"/>
          <w:bCs/>
          <w:sz w:val="21"/>
          <w:szCs w:val="21"/>
          <w:lang w:val="es-MX"/>
        </w:rPr>
        <w:t>¿Por qué? el</w:t>
      </w:r>
      <w:r w:rsidR="00D45FBE" w:rsidRPr="00022E5F">
        <w:rPr>
          <w:rFonts w:ascii="Abadi" w:hAnsi="Abadi"/>
          <w:bCs/>
          <w:sz w:val="21"/>
          <w:szCs w:val="21"/>
          <w:lang w:val="es-MX"/>
        </w:rPr>
        <w:t xml:space="preserve"> Instituto de Seguridad Social del Estado de Guanajuato es uno de los 3 que hay en la República que son autosustentables</w:t>
      </w:r>
      <w:r w:rsidR="00D32DC1" w:rsidRPr="00022E5F">
        <w:rPr>
          <w:rFonts w:ascii="Abadi" w:hAnsi="Abadi"/>
          <w:bCs/>
          <w:sz w:val="21"/>
          <w:szCs w:val="21"/>
          <w:lang w:val="es-MX"/>
        </w:rPr>
        <w:t>;</w:t>
      </w:r>
      <w:r w:rsidR="00D45FBE" w:rsidRPr="00022E5F">
        <w:rPr>
          <w:rFonts w:ascii="Abadi" w:hAnsi="Abadi"/>
          <w:bCs/>
          <w:sz w:val="21"/>
          <w:szCs w:val="21"/>
          <w:lang w:val="es-MX"/>
        </w:rPr>
        <w:t xml:space="preserve"> al aprobar esta propuesta en el sentido de los iniciantes</w:t>
      </w:r>
      <w:r w:rsidR="00D32DC1" w:rsidRPr="00022E5F">
        <w:rPr>
          <w:rFonts w:ascii="Abadi" w:hAnsi="Abadi"/>
          <w:bCs/>
          <w:sz w:val="21"/>
          <w:szCs w:val="21"/>
          <w:lang w:val="es-MX"/>
        </w:rPr>
        <w:t>,</w:t>
      </w:r>
      <w:r w:rsidR="00D45FBE" w:rsidRPr="00022E5F">
        <w:rPr>
          <w:rFonts w:ascii="Abadi" w:hAnsi="Abadi"/>
          <w:bCs/>
          <w:sz w:val="21"/>
          <w:szCs w:val="21"/>
          <w:lang w:val="es-MX"/>
        </w:rPr>
        <w:t xml:space="preserve"> teníamos el riesgo grave a tener un impacto en la suficiencia financiera del propio Instituto </w:t>
      </w:r>
      <w:r w:rsidR="00D32DC1" w:rsidRPr="00022E5F">
        <w:rPr>
          <w:rFonts w:ascii="Abadi" w:hAnsi="Abadi"/>
          <w:bCs/>
          <w:sz w:val="21"/>
          <w:szCs w:val="21"/>
          <w:lang w:val="es-MX"/>
        </w:rPr>
        <w:t>¡</w:t>
      </w:r>
      <w:r w:rsidR="00D45FBE" w:rsidRPr="00022E5F">
        <w:rPr>
          <w:rFonts w:ascii="Abadi" w:hAnsi="Abadi"/>
          <w:bCs/>
          <w:sz w:val="21"/>
          <w:szCs w:val="21"/>
          <w:lang w:val="es-MX"/>
        </w:rPr>
        <w:t>y lo peor</w:t>
      </w:r>
      <w:r w:rsidR="00D32DC1" w:rsidRPr="00022E5F">
        <w:rPr>
          <w:rFonts w:ascii="Abadi" w:hAnsi="Abadi"/>
          <w:bCs/>
          <w:sz w:val="21"/>
          <w:szCs w:val="21"/>
          <w:lang w:val="es-MX"/>
        </w:rPr>
        <w:t>!,</w:t>
      </w:r>
      <w:r w:rsidR="00D45FBE" w:rsidRPr="00022E5F">
        <w:rPr>
          <w:rFonts w:ascii="Abadi" w:hAnsi="Abadi"/>
          <w:bCs/>
          <w:sz w:val="21"/>
          <w:szCs w:val="21"/>
          <w:lang w:val="es-MX"/>
        </w:rPr>
        <w:t xml:space="preserve"> afectaríamos del </w:t>
      </w:r>
      <w:r w:rsidR="00D32DC1" w:rsidRPr="00022E5F">
        <w:rPr>
          <w:rFonts w:ascii="Abadi" w:hAnsi="Abadi"/>
          <w:bCs/>
          <w:sz w:val="21"/>
          <w:szCs w:val="21"/>
          <w:lang w:val="es-MX"/>
        </w:rPr>
        <w:t>e</w:t>
      </w:r>
      <w:r w:rsidR="00D45FBE" w:rsidRPr="00022E5F">
        <w:rPr>
          <w:rFonts w:ascii="Abadi" w:hAnsi="Abadi"/>
          <w:bCs/>
          <w:sz w:val="21"/>
          <w:szCs w:val="21"/>
          <w:lang w:val="es-MX"/>
        </w:rPr>
        <w:t>stado garantizado que se tiene previsto hasta el 2081</w:t>
      </w:r>
      <w:r w:rsidR="00D32DC1" w:rsidRPr="00022E5F">
        <w:rPr>
          <w:rFonts w:ascii="Abadi" w:hAnsi="Abadi"/>
          <w:bCs/>
          <w:sz w:val="21"/>
          <w:szCs w:val="21"/>
          <w:lang w:val="es-MX"/>
        </w:rPr>
        <w:t>,</w:t>
      </w:r>
      <w:r w:rsidR="00D45FBE" w:rsidRPr="00022E5F">
        <w:rPr>
          <w:rFonts w:ascii="Abadi" w:hAnsi="Abadi"/>
          <w:bCs/>
          <w:sz w:val="21"/>
          <w:szCs w:val="21"/>
          <w:lang w:val="es-MX"/>
        </w:rPr>
        <w:t xml:space="preserve"> si no me falla la memoria</w:t>
      </w:r>
      <w:r w:rsidR="00D32DC1" w:rsidRPr="00022E5F">
        <w:rPr>
          <w:rFonts w:ascii="Abadi" w:hAnsi="Abadi"/>
          <w:bCs/>
          <w:sz w:val="21"/>
          <w:szCs w:val="21"/>
          <w:lang w:val="es-MX"/>
        </w:rPr>
        <w:t>,</w:t>
      </w:r>
      <w:r w:rsidR="00D45FBE" w:rsidRPr="00022E5F">
        <w:rPr>
          <w:rFonts w:ascii="Abadi" w:hAnsi="Abadi"/>
          <w:bCs/>
          <w:sz w:val="21"/>
          <w:szCs w:val="21"/>
          <w:lang w:val="es-MX"/>
        </w:rPr>
        <w:t xml:space="preserve"> según nos indican los especialistas</w:t>
      </w:r>
      <w:r w:rsidR="00D32DC1" w:rsidRPr="00022E5F">
        <w:rPr>
          <w:rFonts w:ascii="Abadi" w:hAnsi="Abadi"/>
          <w:bCs/>
          <w:sz w:val="21"/>
          <w:szCs w:val="21"/>
          <w:lang w:val="es-MX"/>
        </w:rPr>
        <w:t>,</w:t>
      </w:r>
      <w:r w:rsidR="00D45FBE" w:rsidRPr="00022E5F">
        <w:rPr>
          <w:rFonts w:ascii="Abadi" w:hAnsi="Abadi"/>
          <w:bCs/>
          <w:sz w:val="21"/>
          <w:szCs w:val="21"/>
          <w:lang w:val="es-MX"/>
        </w:rPr>
        <w:t xml:space="preserve"> estaríamos recortando las pensiones en 50 años</w:t>
      </w:r>
      <w:r w:rsidR="00D32DC1" w:rsidRPr="00022E5F">
        <w:rPr>
          <w:rFonts w:ascii="Abadi" w:hAnsi="Abadi"/>
          <w:bCs/>
          <w:sz w:val="21"/>
          <w:szCs w:val="21"/>
          <w:lang w:val="es-MX"/>
        </w:rPr>
        <w:t>,</w:t>
      </w:r>
      <w:r w:rsidR="00D45FBE" w:rsidRPr="00022E5F">
        <w:rPr>
          <w:rFonts w:ascii="Abadi" w:hAnsi="Abadi"/>
          <w:bCs/>
          <w:sz w:val="21"/>
          <w:szCs w:val="21"/>
          <w:lang w:val="es-MX"/>
        </w:rPr>
        <w:t xml:space="preserve"> quedando más o menos bajo aquel esquema una previsión de poder garantizar las pensiones de los jubilados bajo este sistema hasta el 2030 más o menos</w:t>
      </w:r>
      <w:r w:rsidR="00D32DC1" w:rsidRPr="00022E5F">
        <w:rPr>
          <w:rFonts w:ascii="Abadi" w:hAnsi="Abadi"/>
          <w:bCs/>
          <w:sz w:val="21"/>
          <w:szCs w:val="21"/>
          <w:lang w:val="es-MX"/>
        </w:rPr>
        <w:t>;</w:t>
      </w:r>
      <w:r w:rsidR="00D45FBE" w:rsidRPr="00022E5F">
        <w:rPr>
          <w:rFonts w:ascii="Abadi" w:hAnsi="Abadi"/>
          <w:bCs/>
          <w:sz w:val="21"/>
          <w:szCs w:val="21"/>
          <w:lang w:val="es-MX"/>
        </w:rPr>
        <w:t xml:space="preserve"> esa es la </w:t>
      </w:r>
      <w:r w:rsidR="00D32DC1" w:rsidRPr="00022E5F">
        <w:rPr>
          <w:rFonts w:ascii="Abadi" w:hAnsi="Abadi"/>
          <w:bCs/>
          <w:sz w:val="21"/>
          <w:szCs w:val="21"/>
          <w:lang w:val="es-MX"/>
        </w:rPr>
        <w:t>primera</w:t>
      </w:r>
      <w:r w:rsidR="00D45FBE" w:rsidRPr="00022E5F">
        <w:rPr>
          <w:rFonts w:ascii="Abadi" w:hAnsi="Abadi"/>
          <w:bCs/>
          <w:sz w:val="21"/>
          <w:szCs w:val="21"/>
          <w:lang w:val="es-MX"/>
        </w:rPr>
        <w:t xml:space="preserve"> impresión que ya de por sí parece escandaloso y no podemos poner en riesgo las pensiones ni el futuro de quienes ya están bajo este esquema</w:t>
      </w:r>
      <w:r w:rsidR="00D32DC1" w:rsidRPr="00022E5F">
        <w:rPr>
          <w:rFonts w:ascii="Abadi" w:hAnsi="Abadi"/>
          <w:bCs/>
          <w:sz w:val="21"/>
          <w:szCs w:val="21"/>
          <w:lang w:val="es-MX"/>
        </w:rPr>
        <w:t>.</w:t>
      </w:r>
    </w:p>
    <w:p w14:paraId="0BF27025" w14:textId="77777777" w:rsidR="00D32DC1" w:rsidRPr="00022E5F" w:rsidRDefault="00D32DC1" w:rsidP="00A23F24">
      <w:pPr>
        <w:ind w:firstLine="709"/>
        <w:jc w:val="both"/>
        <w:rPr>
          <w:rFonts w:ascii="Abadi" w:hAnsi="Abadi"/>
          <w:bCs/>
          <w:sz w:val="21"/>
          <w:szCs w:val="21"/>
          <w:lang w:val="es-MX"/>
        </w:rPr>
      </w:pPr>
    </w:p>
    <w:p w14:paraId="767AEA90" w14:textId="2B73685F" w:rsidR="00103C24" w:rsidRPr="00022E5F" w:rsidRDefault="00D45FBE" w:rsidP="00A23F24">
      <w:pPr>
        <w:ind w:firstLine="709"/>
        <w:jc w:val="both"/>
        <w:rPr>
          <w:rFonts w:ascii="Abadi" w:hAnsi="Abadi"/>
          <w:bCs/>
          <w:sz w:val="21"/>
          <w:szCs w:val="21"/>
          <w:lang w:val="es-MX"/>
        </w:rPr>
      </w:pPr>
      <w:r w:rsidRPr="00022E5F">
        <w:rPr>
          <w:rFonts w:ascii="Abadi" w:hAnsi="Abadi"/>
          <w:bCs/>
          <w:sz w:val="21"/>
          <w:szCs w:val="21"/>
          <w:lang w:val="es-MX"/>
        </w:rPr>
        <w:t>Por otro lado</w:t>
      </w:r>
      <w:r w:rsidR="00D32DC1" w:rsidRPr="00022E5F">
        <w:rPr>
          <w:rFonts w:ascii="Abadi" w:hAnsi="Abadi"/>
          <w:bCs/>
          <w:sz w:val="21"/>
          <w:szCs w:val="21"/>
          <w:lang w:val="es-MX"/>
        </w:rPr>
        <w:t>,</w:t>
      </w:r>
      <w:r w:rsidRPr="00022E5F">
        <w:rPr>
          <w:rFonts w:ascii="Abadi" w:hAnsi="Abadi"/>
          <w:bCs/>
          <w:sz w:val="21"/>
          <w:szCs w:val="21"/>
          <w:lang w:val="es-MX"/>
        </w:rPr>
        <w:t xml:space="preserve"> pues sí</w:t>
      </w:r>
      <w:r w:rsidR="00D32DC1" w:rsidRPr="00022E5F">
        <w:rPr>
          <w:rFonts w:ascii="Abadi" w:hAnsi="Abadi"/>
          <w:bCs/>
          <w:sz w:val="21"/>
          <w:szCs w:val="21"/>
          <w:lang w:val="es-MX"/>
        </w:rPr>
        <w:t>,</w:t>
      </w:r>
      <w:r w:rsidRPr="00022E5F">
        <w:rPr>
          <w:rFonts w:ascii="Abadi" w:hAnsi="Abadi"/>
          <w:bCs/>
          <w:sz w:val="21"/>
          <w:szCs w:val="21"/>
          <w:lang w:val="es-MX"/>
        </w:rPr>
        <w:t xml:space="preserve"> efectivamente hablamos de discriminación positiva</w:t>
      </w:r>
      <w:r w:rsidR="00D32DC1" w:rsidRPr="00022E5F">
        <w:rPr>
          <w:rFonts w:ascii="Abadi" w:hAnsi="Abadi"/>
          <w:bCs/>
          <w:sz w:val="21"/>
          <w:szCs w:val="21"/>
          <w:lang w:val="es-MX"/>
        </w:rPr>
        <w:t>;</w:t>
      </w:r>
      <w:r w:rsidRPr="00022E5F">
        <w:rPr>
          <w:rFonts w:ascii="Abadi" w:hAnsi="Abadi"/>
          <w:bCs/>
          <w:sz w:val="21"/>
          <w:szCs w:val="21"/>
          <w:lang w:val="es-MX"/>
        </w:rPr>
        <w:t xml:space="preserve"> sin embargo</w:t>
      </w:r>
      <w:r w:rsidR="00D32DC1" w:rsidRPr="00022E5F">
        <w:rPr>
          <w:rFonts w:ascii="Abadi" w:hAnsi="Abadi"/>
          <w:bCs/>
          <w:sz w:val="21"/>
          <w:szCs w:val="21"/>
          <w:lang w:val="es-MX"/>
        </w:rPr>
        <w:t>,</w:t>
      </w:r>
      <w:r w:rsidRPr="00022E5F">
        <w:rPr>
          <w:rFonts w:ascii="Abadi" w:hAnsi="Abadi"/>
          <w:bCs/>
          <w:sz w:val="21"/>
          <w:szCs w:val="21"/>
          <w:lang w:val="es-MX"/>
        </w:rPr>
        <w:t xml:space="preserve"> el poder aprobar una cuestión de este tipo implica que se haga en beneficio de todos y cada uno de quienes </w:t>
      </w:r>
      <w:r w:rsidR="00D32DC1" w:rsidRPr="00022E5F">
        <w:rPr>
          <w:rFonts w:ascii="Abadi" w:hAnsi="Abadi"/>
          <w:bCs/>
          <w:sz w:val="21"/>
          <w:szCs w:val="21"/>
          <w:lang w:val="es-MX"/>
        </w:rPr>
        <w:t xml:space="preserve">ya </w:t>
      </w:r>
      <w:r w:rsidRPr="00022E5F">
        <w:rPr>
          <w:rFonts w:ascii="Abadi" w:hAnsi="Abadi"/>
          <w:bCs/>
          <w:sz w:val="21"/>
          <w:szCs w:val="21"/>
          <w:lang w:val="es-MX"/>
        </w:rPr>
        <w:t>están ahí</w:t>
      </w:r>
      <w:r w:rsidR="00D32DC1" w:rsidRPr="00022E5F">
        <w:rPr>
          <w:rFonts w:ascii="Abadi" w:hAnsi="Abadi"/>
          <w:bCs/>
          <w:sz w:val="21"/>
          <w:szCs w:val="21"/>
          <w:lang w:val="es-MX"/>
        </w:rPr>
        <w:t>,</w:t>
      </w:r>
      <w:r w:rsidRPr="00022E5F">
        <w:rPr>
          <w:rFonts w:ascii="Abadi" w:hAnsi="Abadi"/>
          <w:bCs/>
          <w:sz w:val="21"/>
          <w:szCs w:val="21"/>
          <w:lang w:val="es-MX"/>
        </w:rPr>
        <w:t xml:space="preserve"> no nada más </w:t>
      </w:r>
      <w:r w:rsidR="00D32DC1" w:rsidRPr="00022E5F">
        <w:rPr>
          <w:rFonts w:ascii="Abadi" w:hAnsi="Abadi"/>
          <w:bCs/>
          <w:sz w:val="21"/>
          <w:szCs w:val="21"/>
          <w:lang w:val="es-MX"/>
        </w:rPr>
        <w:t>de</w:t>
      </w:r>
      <w:r w:rsidRPr="00022E5F">
        <w:rPr>
          <w:rFonts w:ascii="Abadi" w:hAnsi="Abadi"/>
          <w:bCs/>
          <w:sz w:val="21"/>
          <w:szCs w:val="21"/>
          <w:lang w:val="es-MX"/>
        </w:rPr>
        <w:t xml:space="preserve"> quienes estuvieron bajo el requisito y estaríamos corriendo el riesgo de tener una serie de amparos que pondrán en peor riesgo financiero al propio Instituto</w:t>
      </w:r>
      <w:r w:rsidR="00D32DC1" w:rsidRPr="00022E5F">
        <w:rPr>
          <w:rFonts w:ascii="Abadi" w:hAnsi="Abadi"/>
          <w:bCs/>
          <w:sz w:val="21"/>
          <w:szCs w:val="21"/>
          <w:lang w:val="es-MX"/>
        </w:rPr>
        <w:t>. Es</w:t>
      </w:r>
      <w:r w:rsidRPr="00022E5F">
        <w:rPr>
          <w:rFonts w:ascii="Abadi" w:hAnsi="Abadi"/>
          <w:bCs/>
          <w:sz w:val="21"/>
          <w:szCs w:val="21"/>
          <w:lang w:val="es-MX"/>
        </w:rPr>
        <w:t xml:space="preserve"> por eso que analizando la información que nos fue dada con tiempo</w:t>
      </w:r>
      <w:r w:rsidR="00D32DC1" w:rsidRPr="00022E5F">
        <w:rPr>
          <w:rFonts w:ascii="Abadi" w:hAnsi="Abadi"/>
          <w:bCs/>
          <w:sz w:val="21"/>
          <w:szCs w:val="21"/>
          <w:lang w:val="es-MX"/>
        </w:rPr>
        <w:t>,</w:t>
      </w:r>
      <w:r w:rsidRPr="00022E5F">
        <w:rPr>
          <w:rFonts w:ascii="Abadi" w:hAnsi="Abadi"/>
          <w:bCs/>
          <w:sz w:val="21"/>
          <w:szCs w:val="21"/>
          <w:lang w:val="es-MX"/>
        </w:rPr>
        <w:t xml:space="preserve"> con pertinencia</w:t>
      </w:r>
      <w:r w:rsidR="00D32DC1" w:rsidRPr="00022E5F">
        <w:rPr>
          <w:rFonts w:ascii="Abadi" w:hAnsi="Abadi"/>
          <w:bCs/>
          <w:sz w:val="21"/>
          <w:szCs w:val="21"/>
          <w:lang w:val="es-MX"/>
        </w:rPr>
        <w:t xml:space="preserve"> y</w:t>
      </w:r>
      <w:r w:rsidRPr="00022E5F">
        <w:rPr>
          <w:rFonts w:ascii="Abadi" w:hAnsi="Abadi"/>
          <w:bCs/>
          <w:sz w:val="21"/>
          <w:szCs w:val="21"/>
          <w:lang w:val="es-MX"/>
        </w:rPr>
        <w:t xml:space="preserve"> profesionalismo arribamos a este dictamen</w:t>
      </w:r>
      <w:r w:rsidR="00D32DC1" w:rsidRPr="00022E5F">
        <w:rPr>
          <w:rFonts w:ascii="Abadi" w:hAnsi="Abadi"/>
          <w:bCs/>
          <w:sz w:val="21"/>
          <w:szCs w:val="21"/>
          <w:lang w:val="es-MX"/>
        </w:rPr>
        <w:t>;</w:t>
      </w:r>
      <w:r w:rsidRPr="00022E5F">
        <w:rPr>
          <w:rFonts w:ascii="Abadi" w:hAnsi="Abadi"/>
          <w:bCs/>
          <w:sz w:val="21"/>
          <w:szCs w:val="21"/>
          <w:lang w:val="es-MX"/>
        </w:rPr>
        <w:t xml:space="preserve"> el tiempo fue suficiente para poder generar una contrapropuesta misma que no fue allegada</w:t>
      </w:r>
      <w:r w:rsidR="00D32DC1" w:rsidRPr="00022E5F">
        <w:rPr>
          <w:rFonts w:ascii="Abadi" w:hAnsi="Abadi"/>
          <w:bCs/>
          <w:sz w:val="21"/>
          <w:szCs w:val="21"/>
          <w:lang w:val="es-MX"/>
        </w:rPr>
        <w:t>;</w:t>
      </w:r>
      <w:r w:rsidRPr="00022E5F">
        <w:rPr>
          <w:rFonts w:ascii="Abadi" w:hAnsi="Abadi"/>
          <w:bCs/>
          <w:sz w:val="21"/>
          <w:szCs w:val="21"/>
          <w:lang w:val="es-MX"/>
        </w:rPr>
        <w:t xml:space="preserve"> pasaron semanas para poder recibir una propuesta</w:t>
      </w:r>
      <w:r w:rsidR="00D32DC1" w:rsidRPr="00022E5F">
        <w:rPr>
          <w:rFonts w:ascii="Abadi" w:hAnsi="Abadi"/>
          <w:bCs/>
          <w:sz w:val="21"/>
          <w:szCs w:val="21"/>
          <w:lang w:val="es-MX"/>
        </w:rPr>
        <w:t>. Ahora,</w:t>
      </w:r>
      <w:r w:rsidRPr="00022E5F">
        <w:rPr>
          <w:rFonts w:ascii="Abadi" w:hAnsi="Abadi"/>
          <w:bCs/>
          <w:sz w:val="21"/>
          <w:szCs w:val="21"/>
          <w:lang w:val="es-MX"/>
        </w:rPr>
        <w:t xml:space="preserve"> siempre queda a salvo el derecho de cada uno de nosotros para volver a presentar una propuesta de acuerdo a los lineamientos necesarios para que pueda ser viable</w:t>
      </w:r>
      <w:r w:rsidR="00D32DC1" w:rsidRPr="00022E5F">
        <w:rPr>
          <w:rFonts w:ascii="Abadi" w:hAnsi="Abadi"/>
          <w:bCs/>
          <w:sz w:val="21"/>
          <w:szCs w:val="21"/>
          <w:lang w:val="es-MX"/>
        </w:rPr>
        <w:t>. Gracias, diputada.</w:t>
      </w:r>
      <w:r w:rsidRPr="00022E5F">
        <w:rPr>
          <w:rFonts w:ascii="Abadi" w:hAnsi="Abadi"/>
          <w:bCs/>
          <w:sz w:val="21"/>
          <w:szCs w:val="21"/>
          <w:lang w:val="es-MX"/>
        </w:rPr>
        <w:t xml:space="preserve"> </w:t>
      </w:r>
    </w:p>
    <w:p w14:paraId="0577C614" w14:textId="5EF69E44" w:rsidR="00386D55" w:rsidRPr="00022E5F" w:rsidRDefault="00386D55" w:rsidP="00A23F24">
      <w:pPr>
        <w:ind w:firstLine="709"/>
        <w:jc w:val="both"/>
        <w:rPr>
          <w:rFonts w:ascii="Abadi" w:hAnsi="Abadi"/>
          <w:bCs/>
          <w:sz w:val="21"/>
          <w:szCs w:val="21"/>
          <w:lang w:val="es-MX"/>
        </w:rPr>
      </w:pPr>
    </w:p>
    <w:p w14:paraId="1FAE21C8" w14:textId="69C96C82" w:rsidR="009871D9" w:rsidRPr="00022E5F" w:rsidRDefault="0079244D" w:rsidP="00A23F24">
      <w:pPr>
        <w:ind w:firstLine="709"/>
        <w:jc w:val="both"/>
        <w:rPr>
          <w:rFonts w:ascii="Abadi" w:hAnsi="Abadi"/>
          <w:bCs/>
          <w:sz w:val="21"/>
          <w:szCs w:val="21"/>
          <w:lang w:val="es-MX"/>
        </w:rPr>
      </w:pPr>
      <w:r w:rsidRPr="00022E5F">
        <w:rPr>
          <w:rFonts w:ascii="Abadi" w:hAnsi="Abadi"/>
          <w:b/>
          <w:sz w:val="21"/>
          <w:szCs w:val="21"/>
          <w:lang w:val="es-MX"/>
        </w:rPr>
        <w:t>-</w:t>
      </w:r>
      <w:r w:rsidR="00D32DC1" w:rsidRPr="00022E5F">
        <w:rPr>
          <w:rFonts w:ascii="Abadi" w:hAnsi="Abadi"/>
          <w:b/>
          <w:sz w:val="21"/>
          <w:szCs w:val="21"/>
          <w:lang w:val="es-MX"/>
        </w:rPr>
        <w:t xml:space="preserve">La C. Presidenta: </w:t>
      </w:r>
      <w:r w:rsidR="007F4E02" w:rsidRPr="00022E5F">
        <w:rPr>
          <w:rFonts w:ascii="Abadi" w:hAnsi="Abadi"/>
          <w:bCs/>
          <w:sz w:val="21"/>
          <w:szCs w:val="21"/>
          <w:lang w:val="es-MX"/>
        </w:rPr>
        <w:t>Diputado Juan Elías Chávez, tiene el derecho de la voz para hablar a favor.</w:t>
      </w:r>
    </w:p>
    <w:p w14:paraId="6F54B973" w14:textId="205B709B" w:rsidR="007F4E02" w:rsidRPr="00022E5F" w:rsidRDefault="007F4E02" w:rsidP="00A23F24">
      <w:pPr>
        <w:ind w:firstLine="709"/>
        <w:jc w:val="both"/>
        <w:rPr>
          <w:rFonts w:ascii="Abadi" w:hAnsi="Abadi"/>
          <w:bCs/>
          <w:sz w:val="21"/>
          <w:szCs w:val="21"/>
          <w:lang w:val="es-MX"/>
        </w:rPr>
      </w:pPr>
    </w:p>
    <w:p w14:paraId="6EFBBFA6" w14:textId="67D63A2D" w:rsidR="007F4E02" w:rsidRPr="00022E5F" w:rsidRDefault="0060761D" w:rsidP="00A23F24">
      <w:pPr>
        <w:ind w:firstLine="709"/>
        <w:jc w:val="both"/>
        <w:rPr>
          <w:rFonts w:ascii="Abadi" w:hAnsi="Abadi"/>
          <w:b/>
          <w:sz w:val="21"/>
          <w:szCs w:val="21"/>
          <w:lang w:val="es-MX"/>
        </w:rPr>
      </w:pPr>
      <w:bookmarkStart w:id="100" w:name="_Hlk32418901"/>
      <w:r w:rsidRPr="00022E5F">
        <w:rPr>
          <w:rFonts w:ascii="Abadi" w:hAnsi="Abadi"/>
          <w:b/>
          <w:sz w:val="21"/>
          <w:szCs w:val="21"/>
          <w:lang w:val="es-MX"/>
        </w:rPr>
        <w:t>EL DIPUTADO JUAN ELÍAS CHÁVEZ INTERVIENE A FAVOR DEL DICTAMEN PRESENTADO.</w:t>
      </w:r>
    </w:p>
    <w:p w14:paraId="2082CBFB" w14:textId="6D1ECA50" w:rsidR="004A123A" w:rsidRPr="00022E5F" w:rsidRDefault="004933B7" w:rsidP="004933B7">
      <w:pPr>
        <w:ind w:firstLine="709"/>
        <w:jc w:val="right"/>
        <w:rPr>
          <w:rFonts w:ascii="Abadi" w:hAnsi="Abadi"/>
          <w:b/>
          <w:sz w:val="21"/>
          <w:szCs w:val="21"/>
          <w:lang w:val="es-MX"/>
        </w:rPr>
      </w:pPr>
      <w:r w:rsidRPr="00022E5F">
        <w:rPr>
          <w:noProof/>
        </w:rPr>
        <w:drawing>
          <wp:inline distT="0" distB="0" distL="0" distR="0" wp14:anchorId="51445633" wp14:editId="331EF573">
            <wp:extent cx="1220373" cy="815377"/>
            <wp:effectExtent l="19050" t="0" r="18415" b="2705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725" t="2370"/>
                    <a:stretch/>
                  </pic:blipFill>
                  <pic:spPr bwMode="auto">
                    <a:xfrm>
                      <a:off x="0" y="0"/>
                      <a:ext cx="1235426" cy="82543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5FCFC540" w14:textId="718B056D" w:rsidR="009871D9" w:rsidRPr="00022E5F" w:rsidRDefault="007F4E02" w:rsidP="00A23F24">
      <w:pPr>
        <w:ind w:firstLine="709"/>
        <w:jc w:val="both"/>
        <w:rPr>
          <w:rFonts w:ascii="Abadi" w:hAnsi="Abadi"/>
          <w:bCs/>
          <w:sz w:val="21"/>
          <w:szCs w:val="21"/>
        </w:rPr>
      </w:pPr>
      <w:r w:rsidRPr="00022E5F">
        <w:rPr>
          <w:rFonts w:ascii="Abadi" w:hAnsi="Abadi"/>
          <w:b/>
          <w:sz w:val="21"/>
          <w:szCs w:val="21"/>
          <w:lang w:val="es-MX"/>
        </w:rPr>
        <w:t xml:space="preserve">C. Dip. Juan Elías Chávez: </w:t>
      </w:r>
      <w:r w:rsidR="000C07B7" w:rsidRPr="00022E5F">
        <w:rPr>
          <w:rFonts w:ascii="Abadi" w:hAnsi="Abadi"/>
          <w:bCs/>
          <w:sz w:val="21"/>
          <w:szCs w:val="21"/>
          <w:lang w:val="es-MX"/>
        </w:rPr>
        <w:t>Con la venia de la presidencia y la mesa directiva. Muy buenas tardes  a todas y a todos. Co</w:t>
      </w:r>
      <w:r w:rsidR="00313FCD" w:rsidRPr="00022E5F">
        <w:rPr>
          <w:rFonts w:ascii="Abadi" w:hAnsi="Abadi"/>
          <w:bCs/>
          <w:sz w:val="21"/>
          <w:szCs w:val="21"/>
          <w:lang w:val="es-MX"/>
        </w:rPr>
        <w:t>mpañeras y compañeros legisladores</w:t>
      </w:r>
      <w:r w:rsidR="000C07B7" w:rsidRPr="00022E5F">
        <w:rPr>
          <w:rFonts w:ascii="Abadi" w:hAnsi="Abadi"/>
          <w:bCs/>
          <w:sz w:val="21"/>
          <w:szCs w:val="21"/>
          <w:lang w:val="es-MX"/>
        </w:rPr>
        <w:t>,</w:t>
      </w:r>
      <w:r w:rsidR="00313FCD" w:rsidRPr="00022E5F">
        <w:rPr>
          <w:rFonts w:ascii="Abadi" w:hAnsi="Abadi"/>
          <w:bCs/>
          <w:sz w:val="21"/>
          <w:szCs w:val="21"/>
          <w:lang w:val="es-MX"/>
        </w:rPr>
        <w:t xml:space="preserve"> representantes de los medios de comunicación</w:t>
      </w:r>
      <w:r w:rsidR="000C07B7" w:rsidRPr="00022E5F">
        <w:rPr>
          <w:rFonts w:ascii="Abadi" w:hAnsi="Abadi"/>
          <w:bCs/>
          <w:sz w:val="21"/>
          <w:szCs w:val="21"/>
          <w:lang w:val="es-MX"/>
        </w:rPr>
        <w:t>;</w:t>
      </w:r>
      <w:r w:rsidR="00313FCD" w:rsidRPr="00022E5F">
        <w:rPr>
          <w:rFonts w:ascii="Abadi" w:hAnsi="Abadi"/>
          <w:bCs/>
          <w:sz w:val="21"/>
          <w:szCs w:val="21"/>
          <w:lang w:val="es-MX"/>
        </w:rPr>
        <w:t xml:space="preserve"> público que nos acompaña en este recinto y </w:t>
      </w:r>
      <w:r w:rsidR="000C07B7" w:rsidRPr="00022E5F">
        <w:rPr>
          <w:rFonts w:ascii="Abadi" w:hAnsi="Abadi"/>
          <w:bCs/>
          <w:sz w:val="21"/>
          <w:szCs w:val="21"/>
          <w:lang w:val="es-MX"/>
        </w:rPr>
        <w:t>quienes nos</w:t>
      </w:r>
      <w:r w:rsidR="00313FCD" w:rsidRPr="00022E5F">
        <w:rPr>
          <w:rFonts w:ascii="Abadi" w:hAnsi="Abadi"/>
          <w:bCs/>
          <w:sz w:val="21"/>
          <w:szCs w:val="21"/>
          <w:lang w:val="es-MX"/>
        </w:rPr>
        <w:t xml:space="preserve"> siguen a través de los medios digitales</w:t>
      </w:r>
      <w:r w:rsidR="000C07B7" w:rsidRPr="00022E5F">
        <w:rPr>
          <w:rFonts w:ascii="Abadi" w:hAnsi="Abadi"/>
          <w:bCs/>
          <w:sz w:val="21"/>
          <w:szCs w:val="21"/>
          <w:lang w:val="es-MX"/>
        </w:rPr>
        <w:t>.</w:t>
      </w:r>
    </w:p>
    <w:p w14:paraId="4F6E5080" w14:textId="56132D9E" w:rsidR="009B7CCC" w:rsidRPr="00022E5F" w:rsidRDefault="009B7CCC" w:rsidP="00F84DD7">
      <w:pPr>
        <w:ind w:firstLine="709"/>
        <w:jc w:val="both"/>
        <w:rPr>
          <w:rFonts w:ascii="Abadi" w:hAnsi="Abadi"/>
          <w:bCs/>
          <w:sz w:val="21"/>
          <w:szCs w:val="21"/>
        </w:rPr>
      </w:pPr>
    </w:p>
    <w:p w14:paraId="6A999539" w14:textId="5C05A6ED" w:rsidR="000C07B7" w:rsidRPr="00022E5F" w:rsidRDefault="000C07B7" w:rsidP="00953B84">
      <w:pPr>
        <w:ind w:firstLine="709"/>
        <w:jc w:val="both"/>
        <w:rPr>
          <w:rFonts w:ascii="Abadi" w:hAnsi="Abadi"/>
          <w:bCs/>
          <w:sz w:val="21"/>
          <w:szCs w:val="21"/>
          <w:lang w:val="es-MX"/>
        </w:rPr>
      </w:pPr>
      <w:r w:rsidRPr="00022E5F">
        <w:rPr>
          <w:rFonts w:ascii="Abadi" w:hAnsi="Abadi"/>
          <w:bCs/>
          <w:sz w:val="21"/>
          <w:szCs w:val="21"/>
          <w:lang w:val="es-MX"/>
        </w:rPr>
        <w:t>H</w:t>
      </w:r>
      <w:r w:rsidR="00313FCD" w:rsidRPr="00022E5F">
        <w:rPr>
          <w:rFonts w:ascii="Abadi" w:hAnsi="Abadi"/>
          <w:bCs/>
          <w:sz w:val="21"/>
          <w:szCs w:val="21"/>
          <w:lang w:val="es-MX"/>
        </w:rPr>
        <w:t xml:space="preserve">e solicitado el uso de la voz para hablar a favor del dictamen que se pone a consideración de esta </w:t>
      </w:r>
      <w:r w:rsidRPr="00022E5F">
        <w:rPr>
          <w:rFonts w:ascii="Abadi" w:hAnsi="Abadi"/>
          <w:bCs/>
          <w:sz w:val="21"/>
          <w:szCs w:val="21"/>
          <w:lang w:val="es-MX"/>
        </w:rPr>
        <w:t>A</w:t>
      </w:r>
      <w:r w:rsidR="00313FCD" w:rsidRPr="00022E5F">
        <w:rPr>
          <w:rFonts w:ascii="Abadi" w:hAnsi="Abadi"/>
          <w:bCs/>
          <w:sz w:val="21"/>
          <w:szCs w:val="21"/>
          <w:lang w:val="es-MX"/>
        </w:rPr>
        <w:t>samblea</w:t>
      </w:r>
      <w:r w:rsidRPr="00022E5F">
        <w:rPr>
          <w:rFonts w:ascii="Abadi" w:hAnsi="Abadi"/>
          <w:bCs/>
          <w:sz w:val="21"/>
          <w:szCs w:val="21"/>
          <w:lang w:val="es-MX"/>
        </w:rPr>
        <w:t>. L</w:t>
      </w:r>
      <w:r w:rsidR="00313FCD" w:rsidRPr="00022E5F">
        <w:rPr>
          <w:rFonts w:ascii="Abadi" w:hAnsi="Abadi"/>
          <w:bCs/>
          <w:sz w:val="21"/>
          <w:szCs w:val="21"/>
          <w:lang w:val="es-MX"/>
        </w:rPr>
        <w:t>a Seguridad Social es</w:t>
      </w:r>
      <w:r w:rsidRPr="00022E5F">
        <w:rPr>
          <w:rFonts w:ascii="Abadi" w:hAnsi="Abadi"/>
          <w:bCs/>
          <w:sz w:val="21"/>
          <w:szCs w:val="21"/>
          <w:lang w:val="es-MX"/>
        </w:rPr>
        <w:t>,</w:t>
      </w:r>
      <w:r w:rsidR="00313FCD" w:rsidRPr="00022E5F">
        <w:rPr>
          <w:rFonts w:ascii="Abadi" w:hAnsi="Abadi"/>
          <w:bCs/>
          <w:sz w:val="21"/>
          <w:szCs w:val="21"/>
          <w:lang w:val="es-MX"/>
        </w:rPr>
        <w:t xml:space="preserve"> sin duda</w:t>
      </w:r>
      <w:r w:rsidRPr="00022E5F">
        <w:rPr>
          <w:rFonts w:ascii="Abadi" w:hAnsi="Abadi"/>
          <w:bCs/>
          <w:sz w:val="21"/>
          <w:szCs w:val="21"/>
          <w:lang w:val="es-MX"/>
        </w:rPr>
        <w:t>,</w:t>
      </w:r>
      <w:r w:rsidR="00313FCD" w:rsidRPr="00022E5F">
        <w:rPr>
          <w:rFonts w:ascii="Abadi" w:hAnsi="Abadi"/>
          <w:bCs/>
          <w:sz w:val="21"/>
          <w:szCs w:val="21"/>
          <w:lang w:val="es-MX"/>
        </w:rPr>
        <w:t xml:space="preserve"> uno de los derechos más importantes para los trabajadores</w:t>
      </w:r>
      <w:r w:rsidR="00815473" w:rsidRPr="00022E5F">
        <w:rPr>
          <w:rFonts w:ascii="Abadi" w:hAnsi="Abadi"/>
          <w:bCs/>
          <w:sz w:val="21"/>
          <w:szCs w:val="21"/>
          <w:lang w:val="es-MX"/>
        </w:rPr>
        <w:t>;</w:t>
      </w:r>
      <w:r w:rsidR="00313FCD" w:rsidRPr="00022E5F">
        <w:rPr>
          <w:rFonts w:ascii="Abadi" w:hAnsi="Abadi"/>
          <w:bCs/>
          <w:sz w:val="21"/>
          <w:szCs w:val="21"/>
          <w:lang w:val="es-MX"/>
        </w:rPr>
        <w:t xml:space="preserve"> implica rubros muy importantes que complementan el ámbito laboral tales como la vivienda</w:t>
      </w:r>
      <w:r w:rsidRPr="00022E5F">
        <w:rPr>
          <w:rFonts w:ascii="Abadi" w:hAnsi="Abadi"/>
          <w:bCs/>
          <w:sz w:val="21"/>
          <w:szCs w:val="21"/>
          <w:lang w:val="es-MX"/>
        </w:rPr>
        <w:t>,</w:t>
      </w:r>
      <w:r w:rsidR="00313FCD" w:rsidRPr="00022E5F">
        <w:rPr>
          <w:rFonts w:ascii="Abadi" w:hAnsi="Abadi"/>
          <w:bCs/>
          <w:sz w:val="21"/>
          <w:szCs w:val="21"/>
          <w:lang w:val="es-MX"/>
        </w:rPr>
        <w:t xml:space="preserve"> el servicio médico y los distintos tipos de pensiones</w:t>
      </w:r>
      <w:r w:rsidRPr="00022E5F">
        <w:rPr>
          <w:rFonts w:ascii="Abadi" w:hAnsi="Abadi"/>
          <w:bCs/>
          <w:sz w:val="21"/>
          <w:szCs w:val="21"/>
          <w:lang w:val="es-MX"/>
        </w:rPr>
        <w:t>,</w:t>
      </w:r>
      <w:r w:rsidR="00313FCD" w:rsidRPr="00022E5F">
        <w:rPr>
          <w:rFonts w:ascii="Abadi" w:hAnsi="Abadi"/>
          <w:bCs/>
          <w:sz w:val="21"/>
          <w:szCs w:val="21"/>
          <w:lang w:val="es-MX"/>
        </w:rPr>
        <w:t xml:space="preserve"> en particular la pensión es una prestación a la que aspiran todos los trabajadores</w:t>
      </w:r>
      <w:r w:rsidRPr="00022E5F">
        <w:rPr>
          <w:rFonts w:ascii="Abadi" w:hAnsi="Abadi"/>
          <w:bCs/>
          <w:sz w:val="21"/>
          <w:szCs w:val="21"/>
          <w:lang w:val="es-MX"/>
        </w:rPr>
        <w:t>,</w:t>
      </w:r>
      <w:r w:rsidR="00313FCD" w:rsidRPr="00022E5F">
        <w:rPr>
          <w:rFonts w:ascii="Abadi" w:hAnsi="Abadi"/>
          <w:bCs/>
          <w:sz w:val="21"/>
          <w:szCs w:val="21"/>
          <w:lang w:val="es-MX"/>
        </w:rPr>
        <w:t xml:space="preserve"> </w:t>
      </w:r>
      <w:r w:rsidRPr="00022E5F">
        <w:rPr>
          <w:rFonts w:ascii="Abadi" w:hAnsi="Abadi"/>
          <w:bCs/>
          <w:sz w:val="21"/>
          <w:szCs w:val="21"/>
          <w:lang w:val="es-MX"/>
        </w:rPr>
        <w:t xml:space="preserve">pues </w:t>
      </w:r>
      <w:r w:rsidR="00313FCD" w:rsidRPr="00022E5F">
        <w:rPr>
          <w:rFonts w:ascii="Abadi" w:hAnsi="Abadi"/>
          <w:bCs/>
          <w:sz w:val="21"/>
          <w:szCs w:val="21"/>
          <w:lang w:val="es-MX"/>
        </w:rPr>
        <w:lastRenderedPageBreak/>
        <w:t>obtenerla les garantiza mantener un nivel de ingreso económico posterior a</w:t>
      </w:r>
      <w:r w:rsidRPr="00022E5F">
        <w:rPr>
          <w:rFonts w:ascii="Abadi" w:hAnsi="Abadi"/>
          <w:bCs/>
          <w:sz w:val="21"/>
          <w:szCs w:val="21"/>
          <w:lang w:val="es-MX"/>
        </w:rPr>
        <w:t>l</w:t>
      </w:r>
      <w:r w:rsidR="00313FCD" w:rsidRPr="00022E5F">
        <w:rPr>
          <w:rFonts w:ascii="Abadi" w:hAnsi="Abadi"/>
          <w:bCs/>
          <w:sz w:val="21"/>
          <w:szCs w:val="21"/>
          <w:lang w:val="es-MX"/>
        </w:rPr>
        <w:t xml:space="preserve"> terminar su periodo laboral</w:t>
      </w:r>
      <w:r w:rsidRPr="00022E5F">
        <w:rPr>
          <w:rFonts w:ascii="Abadi" w:hAnsi="Abadi"/>
          <w:bCs/>
          <w:sz w:val="21"/>
          <w:szCs w:val="21"/>
          <w:lang w:val="es-MX"/>
        </w:rPr>
        <w:t>. P</w:t>
      </w:r>
      <w:r w:rsidR="00313FCD" w:rsidRPr="00022E5F">
        <w:rPr>
          <w:rFonts w:ascii="Abadi" w:hAnsi="Abadi"/>
          <w:bCs/>
          <w:sz w:val="21"/>
          <w:szCs w:val="21"/>
          <w:lang w:val="es-MX"/>
        </w:rPr>
        <w:t>ara obtenerla aportan un porcentaje de su salario</w:t>
      </w:r>
      <w:r w:rsidRPr="00022E5F">
        <w:rPr>
          <w:rFonts w:ascii="Abadi" w:hAnsi="Abadi"/>
          <w:bCs/>
          <w:sz w:val="21"/>
          <w:szCs w:val="21"/>
          <w:lang w:val="es-MX"/>
        </w:rPr>
        <w:t xml:space="preserve">, que </w:t>
      </w:r>
      <w:r w:rsidR="00313FCD" w:rsidRPr="00022E5F">
        <w:rPr>
          <w:rFonts w:ascii="Abadi" w:hAnsi="Abadi"/>
          <w:bCs/>
          <w:sz w:val="21"/>
          <w:szCs w:val="21"/>
          <w:lang w:val="es-MX"/>
        </w:rPr>
        <w:t xml:space="preserve">en el caso de los trabajadores que aportan al </w:t>
      </w:r>
      <w:r w:rsidRPr="00022E5F">
        <w:rPr>
          <w:rFonts w:ascii="Abadi" w:hAnsi="Abadi"/>
          <w:bCs/>
          <w:sz w:val="21"/>
          <w:szCs w:val="21"/>
          <w:lang w:val="es-MX"/>
        </w:rPr>
        <w:t>ISSEG</w:t>
      </w:r>
      <w:r w:rsidR="00313FCD" w:rsidRPr="00022E5F">
        <w:rPr>
          <w:rFonts w:ascii="Abadi" w:hAnsi="Abadi"/>
          <w:bCs/>
          <w:sz w:val="21"/>
          <w:szCs w:val="21"/>
          <w:lang w:val="es-MX"/>
        </w:rPr>
        <w:t xml:space="preserve"> es significativo y confía</w:t>
      </w:r>
      <w:r w:rsidRPr="00022E5F">
        <w:rPr>
          <w:rFonts w:ascii="Abadi" w:hAnsi="Abadi"/>
          <w:bCs/>
          <w:sz w:val="21"/>
          <w:szCs w:val="21"/>
          <w:lang w:val="es-MX"/>
        </w:rPr>
        <w:t>n</w:t>
      </w:r>
      <w:r w:rsidR="00313FCD" w:rsidRPr="00022E5F">
        <w:rPr>
          <w:rFonts w:ascii="Abadi" w:hAnsi="Abadi"/>
          <w:bCs/>
          <w:sz w:val="21"/>
          <w:szCs w:val="21"/>
          <w:lang w:val="es-MX"/>
        </w:rPr>
        <w:t xml:space="preserve"> que sus recursos </w:t>
      </w:r>
      <w:r w:rsidRPr="00022E5F">
        <w:rPr>
          <w:rFonts w:ascii="Abadi" w:hAnsi="Abadi"/>
          <w:bCs/>
          <w:sz w:val="21"/>
          <w:szCs w:val="21"/>
          <w:lang w:val="es-MX"/>
        </w:rPr>
        <w:t xml:space="preserve">serán </w:t>
      </w:r>
      <w:r w:rsidR="00313FCD" w:rsidRPr="00022E5F">
        <w:rPr>
          <w:rFonts w:ascii="Abadi" w:hAnsi="Abadi"/>
          <w:bCs/>
          <w:sz w:val="21"/>
          <w:szCs w:val="21"/>
          <w:lang w:val="es-MX"/>
        </w:rPr>
        <w:t>bien administrados</w:t>
      </w:r>
      <w:r w:rsidR="00815473" w:rsidRPr="00022E5F">
        <w:rPr>
          <w:rFonts w:ascii="Abadi" w:hAnsi="Abadi"/>
          <w:bCs/>
          <w:sz w:val="21"/>
          <w:szCs w:val="21"/>
          <w:lang w:val="es-MX"/>
        </w:rPr>
        <w:t>,</w:t>
      </w:r>
      <w:r w:rsidR="00313FCD" w:rsidRPr="00022E5F">
        <w:rPr>
          <w:rFonts w:ascii="Abadi" w:hAnsi="Abadi"/>
          <w:bCs/>
          <w:sz w:val="21"/>
          <w:szCs w:val="21"/>
          <w:lang w:val="es-MX"/>
        </w:rPr>
        <w:t xml:space="preserve"> pues esperan un beneficio futuro</w:t>
      </w:r>
      <w:r w:rsidRPr="00022E5F">
        <w:rPr>
          <w:rFonts w:ascii="Abadi" w:hAnsi="Abadi"/>
          <w:bCs/>
          <w:sz w:val="21"/>
          <w:szCs w:val="21"/>
          <w:lang w:val="es-MX"/>
        </w:rPr>
        <w:t>.</w:t>
      </w:r>
    </w:p>
    <w:p w14:paraId="59C2ED98" w14:textId="10857301" w:rsidR="00294F2A" w:rsidRPr="00022E5F" w:rsidRDefault="00313FCD" w:rsidP="00953B84">
      <w:pPr>
        <w:ind w:firstLine="709"/>
        <w:jc w:val="both"/>
        <w:rPr>
          <w:rFonts w:ascii="Abadi" w:hAnsi="Abadi"/>
          <w:bCs/>
          <w:sz w:val="21"/>
          <w:szCs w:val="21"/>
          <w:lang w:val="es-MX"/>
        </w:rPr>
      </w:pPr>
      <w:r w:rsidRPr="00022E5F">
        <w:rPr>
          <w:rFonts w:ascii="Abadi" w:hAnsi="Abadi"/>
          <w:bCs/>
          <w:sz w:val="21"/>
          <w:szCs w:val="21"/>
          <w:lang w:val="es-MX"/>
        </w:rPr>
        <w:t xml:space="preserve"> </w:t>
      </w:r>
    </w:p>
    <w:p w14:paraId="72F410AD" w14:textId="057ED29C" w:rsidR="000C07B7" w:rsidRPr="00022E5F" w:rsidRDefault="000C07B7" w:rsidP="00953B84">
      <w:pPr>
        <w:ind w:firstLine="709"/>
        <w:jc w:val="both"/>
        <w:rPr>
          <w:rFonts w:ascii="Abadi" w:hAnsi="Abadi"/>
          <w:bCs/>
          <w:sz w:val="21"/>
          <w:szCs w:val="21"/>
          <w:lang w:val="es-MX"/>
        </w:rPr>
      </w:pPr>
      <w:r w:rsidRPr="00022E5F">
        <w:rPr>
          <w:rFonts w:ascii="Abadi" w:hAnsi="Abadi"/>
          <w:bCs/>
          <w:sz w:val="21"/>
          <w:szCs w:val="21"/>
          <w:lang w:val="es-MX"/>
        </w:rPr>
        <w:t>E</w:t>
      </w:r>
      <w:r w:rsidR="00313FCD" w:rsidRPr="00022E5F">
        <w:rPr>
          <w:rFonts w:ascii="Abadi" w:hAnsi="Abadi"/>
          <w:bCs/>
          <w:sz w:val="21"/>
          <w:szCs w:val="21"/>
          <w:lang w:val="es-MX"/>
        </w:rPr>
        <w:t>l tema de pensiones es definitivamente un asunto serio</w:t>
      </w:r>
      <w:r w:rsidRPr="00022E5F">
        <w:rPr>
          <w:rFonts w:ascii="Abadi" w:hAnsi="Abadi"/>
          <w:bCs/>
          <w:sz w:val="21"/>
          <w:szCs w:val="21"/>
          <w:lang w:val="es-MX"/>
        </w:rPr>
        <w:t>,</w:t>
      </w:r>
      <w:r w:rsidR="00313FCD" w:rsidRPr="00022E5F">
        <w:rPr>
          <w:rFonts w:ascii="Abadi" w:hAnsi="Abadi"/>
          <w:bCs/>
          <w:sz w:val="21"/>
          <w:szCs w:val="21"/>
          <w:lang w:val="es-MX"/>
        </w:rPr>
        <w:t xml:space="preserve"> en Guanajuato así se ha trabajado al grado que la viabilidad financiera del </w:t>
      </w:r>
      <w:r w:rsidRPr="00022E5F">
        <w:rPr>
          <w:rFonts w:ascii="Abadi" w:hAnsi="Abadi"/>
          <w:bCs/>
          <w:sz w:val="21"/>
          <w:szCs w:val="21"/>
          <w:lang w:val="es-MX"/>
        </w:rPr>
        <w:t>ISSEG</w:t>
      </w:r>
      <w:r w:rsidR="00313FCD" w:rsidRPr="00022E5F">
        <w:rPr>
          <w:rFonts w:ascii="Abadi" w:hAnsi="Abadi"/>
          <w:bCs/>
          <w:sz w:val="21"/>
          <w:szCs w:val="21"/>
          <w:lang w:val="es-MX"/>
        </w:rPr>
        <w:t xml:space="preserve"> está garantizada hasta el año 2081 con el esfuerzo y aportaciones de trabajadores parte patronal y su </w:t>
      </w:r>
      <w:r w:rsidR="00815473" w:rsidRPr="00022E5F">
        <w:rPr>
          <w:rFonts w:ascii="Abadi" w:hAnsi="Abadi"/>
          <w:bCs/>
          <w:sz w:val="21"/>
          <w:szCs w:val="21"/>
          <w:lang w:val="es-MX"/>
        </w:rPr>
        <w:t>g</w:t>
      </w:r>
      <w:r w:rsidR="00313FCD" w:rsidRPr="00022E5F">
        <w:rPr>
          <w:rFonts w:ascii="Abadi" w:hAnsi="Abadi"/>
          <w:bCs/>
          <w:sz w:val="21"/>
          <w:szCs w:val="21"/>
          <w:lang w:val="es-MX"/>
        </w:rPr>
        <w:t>obierno</w:t>
      </w:r>
      <w:r w:rsidRPr="00022E5F">
        <w:rPr>
          <w:rFonts w:ascii="Abadi" w:hAnsi="Abadi"/>
          <w:bCs/>
          <w:sz w:val="21"/>
          <w:szCs w:val="21"/>
          <w:lang w:val="es-MX"/>
        </w:rPr>
        <w:t xml:space="preserve">. </w:t>
      </w:r>
    </w:p>
    <w:p w14:paraId="1D6D5487" w14:textId="77777777" w:rsidR="000C07B7" w:rsidRPr="00022E5F" w:rsidRDefault="000C07B7" w:rsidP="00953B84">
      <w:pPr>
        <w:ind w:firstLine="709"/>
        <w:jc w:val="both"/>
        <w:rPr>
          <w:rFonts w:ascii="Abadi" w:hAnsi="Abadi"/>
          <w:bCs/>
          <w:sz w:val="21"/>
          <w:szCs w:val="21"/>
          <w:lang w:val="es-MX"/>
        </w:rPr>
      </w:pPr>
    </w:p>
    <w:p w14:paraId="6E228318" w14:textId="5FE1CA22" w:rsidR="000C07B7" w:rsidRPr="00022E5F" w:rsidRDefault="000C07B7" w:rsidP="00953B84">
      <w:pPr>
        <w:ind w:firstLine="709"/>
        <w:jc w:val="both"/>
        <w:rPr>
          <w:rFonts w:ascii="Abadi" w:hAnsi="Abadi"/>
          <w:bCs/>
          <w:sz w:val="21"/>
          <w:szCs w:val="21"/>
          <w:lang w:val="es-MX"/>
        </w:rPr>
      </w:pPr>
      <w:r w:rsidRPr="00022E5F">
        <w:rPr>
          <w:rFonts w:ascii="Abadi" w:hAnsi="Abadi"/>
          <w:bCs/>
          <w:sz w:val="21"/>
          <w:szCs w:val="21"/>
          <w:lang w:val="es-MX"/>
        </w:rPr>
        <w:t>C</w:t>
      </w:r>
      <w:r w:rsidR="00313FCD" w:rsidRPr="00022E5F">
        <w:rPr>
          <w:rFonts w:ascii="Abadi" w:hAnsi="Abadi"/>
          <w:bCs/>
          <w:sz w:val="21"/>
          <w:szCs w:val="21"/>
          <w:lang w:val="es-MX"/>
        </w:rPr>
        <w:t>omo maestro he sido testigo qu</w:t>
      </w:r>
      <w:r w:rsidRPr="00022E5F">
        <w:rPr>
          <w:rFonts w:ascii="Abadi" w:hAnsi="Abadi"/>
          <w:bCs/>
          <w:sz w:val="21"/>
          <w:szCs w:val="21"/>
          <w:lang w:val="es-MX"/>
        </w:rPr>
        <w:t xml:space="preserve">e el ISSEG </w:t>
      </w:r>
      <w:r w:rsidR="00313FCD" w:rsidRPr="00022E5F">
        <w:rPr>
          <w:rFonts w:ascii="Abadi" w:hAnsi="Abadi"/>
          <w:bCs/>
          <w:sz w:val="21"/>
          <w:szCs w:val="21"/>
          <w:lang w:val="es-MX"/>
        </w:rPr>
        <w:t>ha sido un modelo del sistema de pensiones a nivel nacional y también en otros país</w:t>
      </w:r>
      <w:r w:rsidR="00815473" w:rsidRPr="00022E5F">
        <w:rPr>
          <w:rFonts w:ascii="Abadi" w:hAnsi="Abadi"/>
          <w:bCs/>
          <w:sz w:val="21"/>
          <w:szCs w:val="21"/>
          <w:lang w:val="es-MX"/>
        </w:rPr>
        <w:t>es,</w:t>
      </w:r>
      <w:r w:rsidR="00313FCD" w:rsidRPr="00022E5F">
        <w:rPr>
          <w:rFonts w:ascii="Abadi" w:hAnsi="Abadi"/>
          <w:bCs/>
          <w:sz w:val="21"/>
          <w:szCs w:val="21"/>
          <w:lang w:val="es-MX"/>
        </w:rPr>
        <w:t xml:space="preserve"> pero</w:t>
      </w:r>
      <w:r w:rsidRPr="00022E5F">
        <w:rPr>
          <w:rFonts w:ascii="Abadi" w:hAnsi="Abadi"/>
          <w:bCs/>
          <w:sz w:val="21"/>
          <w:szCs w:val="21"/>
          <w:lang w:val="es-MX"/>
        </w:rPr>
        <w:t>,</w:t>
      </w:r>
      <w:r w:rsidR="00313FCD" w:rsidRPr="00022E5F">
        <w:rPr>
          <w:rFonts w:ascii="Abadi" w:hAnsi="Abadi"/>
          <w:bCs/>
          <w:sz w:val="21"/>
          <w:szCs w:val="21"/>
          <w:lang w:val="es-MX"/>
        </w:rPr>
        <w:t xml:space="preserve"> de igual manera</w:t>
      </w:r>
      <w:r w:rsidRPr="00022E5F">
        <w:rPr>
          <w:rFonts w:ascii="Abadi" w:hAnsi="Abadi"/>
          <w:bCs/>
          <w:sz w:val="21"/>
          <w:szCs w:val="21"/>
          <w:lang w:val="es-MX"/>
        </w:rPr>
        <w:t>,</w:t>
      </w:r>
      <w:r w:rsidR="00313FCD" w:rsidRPr="00022E5F">
        <w:rPr>
          <w:rFonts w:ascii="Abadi" w:hAnsi="Abadi"/>
          <w:bCs/>
          <w:sz w:val="21"/>
          <w:szCs w:val="21"/>
          <w:lang w:val="es-MX"/>
        </w:rPr>
        <w:t xml:space="preserve"> he sido testigo que</w:t>
      </w:r>
      <w:r w:rsidRPr="00022E5F">
        <w:rPr>
          <w:rFonts w:ascii="Abadi" w:hAnsi="Abadi"/>
          <w:bCs/>
          <w:sz w:val="21"/>
          <w:szCs w:val="21"/>
          <w:lang w:val="es-MX"/>
        </w:rPr>
        <w:t>,</w:t>
      </w:r>
      <w:r w:rsidR="00313FCD" w:rsidRPr="00022E5F">
        <w:rPr>
          <w:rFonts w:ascii="Abadi" w:hAnsi="Abadi"/>
          <w:bCs/>
          <w:sz w:val="21"/>
          <w:szCs w:val="21"/>
          <w:lang w:val="es-MX"/>
        </w:rPr>
        <w:t xml:space="preserve"> en otros </w:t>
      </w:r>
      <w:r w:rsidRPr="00022E5F">
        <w:rPr>
          <w:rFonts w:ascii="Abadi" w:hAnsi="Abadi"/>
          <w:bCs/>
          <w:sz w:val="21"/>
          <w:szCs w:val="21"/>
          <w:lang w:val="es-MX"/>
        </w:rPr>
        <w:t>e</w:t>
      </w:r>
      <w:r w:rsidR="00313FCD" w:rsidRPr="00022E5F">
        <w:rPr>
          <w:rFonts w:ascii="Abadi" w:hAnsi="Abadi"/>
          <w:bCs/>
          <w:sz w:val="21"/>
          <w:szCs w:val="21"/>
          <w:lang w:val="es-MX"/>
        </w:rPr>
        <w:t>stados su sistema de pensiones al tomar algún tipo de estas soluciones</w:t>
      </w:r>
      <w:r w:rsidRPr="00022E5F">
        <w:rPr>
          <w:rFonts w:ascii="Abadi" w:hAnsi="Abadi"/>
          <w:bCs/>
          <w:sz w:val="21"/>
          <w:szCs w:val="21"/>
          <w:lang w:val="es-MX"/>
        </w:rPr>
        <w:t>,</w:t>
      </w:r>
      <w:r w:rsidR="00313FCD" w:rsidRPr="00022E5F">
        <w:rPr>
          <w:rFonts w:ascii="Abadi" w:hAnsi="Abadi"/>
          <w:bCs/>
          <w:sz w:val="21"/>
          <w:szCs w:val="21"/>
          <w:lang w:val="es-MX"/>
        </w:rPr>
        <w:t xml:space="preserve"> tiene en quiebra y tienen </w:t>
      </w:r>
      <w:r w:rsidRPr="00022E5F">
        <w:rPr>
          <w:rFonts w:ascii="Abadi" w:hAnsi="Abadi"/>
          <w:bCs/>
          <w:sz w:val="21"/>
          <w:szCs w:val="21"/>
          <w:lang w:val="es-MX"/>
        </w:rPr>
        <w:t xml:space="preserve">en </w:t>
      </w:r>
      <w:r w:rsidR="00313FCD" w:rsidRPr="00022E5F">
        <w:rPr>
          <w:rFonts w:ascii="Abadi" w:hAnsi="Abadi"/>
          <w:bCs/>
          <w:sz w:val="21"/>
          <w:szCs w:val="21"/>
          <w:lang w:val="es-MX"/>
        </w:rPr>
        <w:t>una situación muy complicada el mismo</w:t>
      </w:r>
      <w:r w:rsidRPr="00022E5F">
        <w:rPr>
          <w:rFonts w:ascii="Abadi" w:hAnsi="Abadi"/>
          <w:bCs/>
          <w:sz w:val="21"/>
          <w:szCs w:val="21"/>
          <w:lang w:val="es-MX"/>
        </w:rPr>
        <w:t>;</w:t>
      </w:r>
      <w:r w:rsidR="00313FCD" w:rsidRPr="00022E5F">
        <w:rPr>
          <w:rFonts w:ascii="Abadi" w:hAnsi="Abadi"/>
          <w:bCs/>
          <w:sz w:val="21"/>
          <w:szCs w:val="21"/>
          <w:lang w:val="es-MX"/>
        </w:rPr>
        <w:t xml:space="preserve"> de tal manera que no garantizan ni en el momento presente el pago de las pensiones a los trabajadores</w:t>
      </w:r>
      <w:r w:rsidRPr="00022E5F">
        <w:rPr>
          <w:rFonts w:ascii="Abadi" w:hAnsi="Abadi"/>
          <w:bCs/>
          <w:sz w:val="21"/>
          <w:szCs w:val="21"/>
          <w:lang w:val="es-MX"/>
        </w:rPr>
        <w:t>.</w:t>
      </w:r>
    </w:p>
    <w:p w14:paraId="156C7B85" w14:textId="77777777" w:rsidR="000C07B7" w:rsidRPr="00022E5F" w:rsidRDefault="000C07B7" w:rsidP="00953B84">
      <w:pPr>
        <w:ind w:firstLine="709"/>
        <w:jc w:val="both"/>
        <w:rPr>
          <w:rFonts w:ascii="Abadi" w:hAnsi="Abadi"/>
          <w:bCs/>
          <w:sz w:val="21"/>
          <w:szCs w:val="21"/>
          <w:lang w:val="es-MX"/>
        </w:rPr>
      </w:pPr>
    </w:p>
    <w:p w14:paraId="7FBDDF98" w14:textId="18F24758" w:rsidR="000C07B7" w:rsidRPr="00022E5F" w:rsidRDefault="000C07B7" w:rsidP="00953B84">
      <w:pPr>
        <w:ind w:firstLine="709"/>
        <w:jc w:val="both"/>
        <w:rPr>
          <w:rFonts w:ascii="Abadi" w:hAnsi="Abadi"/>
          <w:bCs/>
          <w:sz w:val="21"/>
          <w:szCs w:val="21"/>
          <w:lang w:val="es-MX"/>
        </w:rPr>
      </w:pPr>
      <w:r w:rsidRPr="00022E5F">
        <w:rPr>
          <w:rFonts w:ascii="Abadi" w:hAnsi="Abadi"/>
          <w:bCs/>
          <w:sz w:val="21"/>
          <w:szCs w:val="21"/>
          <w:lang w:val="es-MX"/>
        </w:rPr>
        <w:t>E</w:t>
      </w:r>
      <w:r w:rsidR="00313FCD" w:rsidRPr="00022E5F">
        <w:rPr>
          <w:rFonts w:ascii="Abadi" w:hAnsi="Abadi"/>
          <w:bCs/>
          <w:sz w:val="21"/>
          <w:szCs w:val="21"/>
          <w:lang w:val="es-MX"/>
        </w:rPr>
        <w:t>s por esta razón que habl</w:t>
      </w:r>
      <w:r w:rsidR="00815473" w:rsidRPr="00022E5F">
        <w:rPr>
          <w:rFonts w:ascii="Abadi" w:hAnsi="Abadi"/>
          <w:bCs/>
          <w:sz w:val="21"/>
          <w:szCs w:val="21"/>
          <w:lang w:val="es-MX"/>
        </w:rPr>
        <w:t>o</w:t>
      </w:r>
      <w:r w:rsidR="00313FCD" w:rsidRPr="00022E5F">
        <w:rPr>
          <w:rFonts w:ascii="Abadi" w:hAnsi="Abadi"/>
          <w:bCs/>
          <w:sz w:val="21"/>
          <w:szCs w:val="21"/>
          <w:lang w:val="es-MX"/>
        </w:rPr>
        <w:t xml:space="preserve"> a favor del dictamen puest</w:t>
      </w:r>
      <w:r w:rsidRPr="00022E5F">
        <w:rPr>
          <w:rFonts w:ascii="Abadi" w:hAnsi="Abadi"/>
          <w:bCs/>
          <w:sz w:val="21"/>
          <w:szCs w:val="21"/>
          <w:lang w:val="es-MX"/>
        </w:rPr>
        <w:t>o</w:t>
      </w:r>
      <w:r w:rsidR="00313FCD" w:rsidRPr="00022E5F">
        <w:rPr>
          <w:rFonts w:ascii="Abadi" w:hAnsi="Abadi"/>
          <w:bCs/>
          <w:sz w:val="21"/>
          <w:szCs w:val="21"/>
          <w:lang w:val="es-MX"/>
        </w:rPr>
        <w:t xml:space="preserve"> a consideración del día de hoy</w:t>
      </w:r>
      <w:r w:rsidRPr="00022E5F">
        <w:rPr>
          <w:rFonts w:ascii="Abadi" w:hAnsi="Abadi"/>
          <w:bCs/>
          <w:sz w:val="21"/>
          <w:szCs w:val="21"/>
          <w:lang w:val="es-MX"/>
        </w:rPr>
        <w:t>,</w:t>
      </w:r>
      <w:r w:rsidR="00313FCD" w:rsidRPr="00022E5F">
        <w:rPr>
          <w:rFonts w:ascii="Abadi" w:hAnsi="Abadi"/>
          <w:bCs/>
          <w:sz w:val="21"/>
          <w:szCs w:val="21"/>
          <w:lang w:val="es-MX"/>
        </w:rPr>
        <w:t xml:space="preserve"> una vez enterado de las opiniones técnicas emitidas por el </w:t>
      </w:r>
      <w:r w:rsidRPr="00022E5F">
        <w:rPr>
          <w:rFonts w:ascii="Abadi" w:hAnsi="Abadi"/>
          <w:bCs/>
          <w:sz w:val="21"/>
          <w:szCs w:val="21"/>
          <w:lang w:val="es-MX"/>
        </w:rPr>
        <w:t>ISSEG</w:t>
      </w:r>
      <w:r w:rsidR="00313FCD" w:rsidRPr="00022E5F">
        <w:rPr>
          <w:rFonts w:ascii="Abadi" w:hAnsi="Abadi"/>
          <w:bCs/>
          <w:sz w:val="21"/>
          <w:szCs w:val="21"/>
          <w:lang w:val="es-MX"/>
        </w:rPr>
        <w:t xml:space="preserve"> y la </w:t>
      </w:r>
      <w:r w:rsidRPr="00022E5F">
        <w:rPr>
          <w:rFonts w:ascii="Abadi" w:hAnsi="Abadi"/>
          <w:bCs/>
          <w:sz w:val="21"/>
          <w:szCs w:val="21"/>
          <w:lang w:val="es-MX"/>
        </w:rPr>
        <w:t xml:space="preserve">Unidad </w:t>
      </w:r>
      <w:r w:rsidR="00313FCD" w:rsidRPr="00022E5F">
        <w:rPr>
          <w:rFonts w:ascii="Abadi" w:hAnsi="Abadi"/>
          <w:bCs/>
          <w:sz w:val="21"/>
          <w:szCs w:val="21"/>
          <w:lang w:val="es-MX"/>
        </w:rPr>
        <w:t xml:space="preserve">de </w:t>
      </w:r>
      <w:r w:rsidRPr="00022E5F">
        <w:rPr>
          <w:rFonts w:ascii="Abadi" w:hAnsi="Abadi"/>
          <w:bCs/>
          <w:sz w:val="21"/>
          <w:szCs w:val="21"/>
          <w:lang w:val="es-MX"/>
        </w:rPr>
        <w:t xml:space="preserve">Estudios </w:t>
      </w:r>
      <w:r w:rsidR="00313FCD" w:rsidRPr="00022E5F">
        <w:rPr>
          <w:rFonts w:ascii="Abadi" w:hAnsi="Abadi"/>
          <w:bCs/>
          <w:sz w:val="21"/>
          <w:szCs w:val="21"/>
          <w:lang w:val="es-MX"/>
        </w:rPr>
        <w:t xml:space="preserve">de las </w:t>
      </w:r>
      <w:r w:rsidRPr="00022E5F">
        <w:rPr>
          <w:rFonts w:ascii="Abadi" w:hAnsi="Abadi"/>
          <w:bCs/>
          <w:sz w:val="21"/>
          <w:szCs w:val="21"/>
          <w:lang w:val="es-MX"/>
        </w:rPr>
        <w:t xml:space="preserve">Finanzas Públicas </w:t>
      </w:r>
      <w:r w:rsidR="00313FCD" w:rsidRPr="00022E5F">
        <w:rPr>
          <w:rFonts w:ascii="Abadi" w:hAnsi="Abadi"/>
          <w:bCs/>
          <w:sz w:val="21"/>
          <w:szCs w:val="21"/>
          <w:lang w:val="es-MX"/>
        </w:rPr>
        <w:t>de este Congreso del Estado que</w:t>
      </w:r>
      <w:r w:rsidRPr="00022E5F">
        <w:rPr>
          <w:rFonts w:ascii="Abadi" w:hAnsi="Abadi"/>
          <w:bCs/>
          <w:sz w:val="21"/>
          <w:szCs w:val="21"/>
          <w:lang w:val="es-MX"/>
        </w:rPr>
        <w:t>,</w:t>
      </w:r>
      <w:r w:rsidR="00313FCD" w:rsidRPr="00022E5F">
        <w:rPr>
          <w:rFonts w:ascii="Abadi" w:hAnsi="Abadi"/>
          <w:bCs/>
          <w:sz w:val="21"/>
          <w:szCs w:val="21"/>
          <w:lang w:val="es-MX"/>
        </w:rPr>
        <w:t xml:space="preserve"> entre otros razonamientos</w:t>
      </w:r>
      <w:r w:rsidRPr="00022E5F">
        <w:rPr>
          <w:rFonts w:ascii="Abadi" w:hAnsi="Abadi"/>
          <w:bCs/>
          <w:sz w:val="21"/>
          <w:szCs w:val="21"/>
          <w:lang w:val="es-MX"/>
        </w:rPr>
        <w:t>,</w:t>
      </w:r>
      <w:r w:rsidR="00313FCD" w:rsidRPr="00022E5F">
        <w:rPr>
          <w:rFonts w:ascii="Abadi" w:hAnsi="Abadi"/>
          <w:bCs/>
          <w:sz w:val="21"/>
          <w:szCs w:val="21"/>
          <w:lang w:val="es-MX"/>
        </w:rPr>
        <w:t xml:space="preserve"> determinan que</w:t>
      </w:r>
      <w:r w:rsidR="00815473" w:rsidRPr="00022E5F">
        <w:rPr>
          <w:rFonts w:ascii="Abadi" w:hAnsi="Abadi"/>
          <w:bCs/>
          <w:sz w:val="21"/>
          <w:szCs w:val="21"/>
          <w:lang w:val="es-MX"/>
        </w:rPr>
        <w:t>,</w:t>
      </w:r>
      <w:r w:rsidR="00313FCD" w:rsidRPr="00022E5F">
        <w:rPr>
          <w:rFonts w:ascii="Abadi" w:hAnsi="Abadi"/>
          <w:bCs/>
          <w:sz w:val="21"/>
          <w:szCs w:val="21"/>
          <w:lang w:val="es-MX"/>
        </w:rPr>
        <w:t xml:space="preserve"> de aprobarse la iniciativa se estaría reduciendo el periodo de viabilidad financiera del Instituto en 43 años</w:t>
      </w:r>
      <w:r w:rsidRPr="00022E5F">
        <w:rPr>
          <w:rFonts w:ascii="Abadi" w:hAnsi="Abadi"/>
          <w:bCs/>
          <w:sz w:val="21"/>
          <w:szCs w:val="21"/>
          <w:lang w:val="es-MX"/>
        </w:rPr>
        <w:t>;</w:t>
      </w:r>
      <w:r w:rsidR="00313FCD" w:rsidRPr="00022E5F">
        <w:rPr>
          <w:rFonts w:ascii="Abadi" w:hAnsi="Abadi"/>
          <w:bCs/>
          <w:sz w:val="21"/>
          <w:szCs w:val="21"/>
          <w:lang w:val="es-MX"/>
        </w:rPr>
        <w:t xml:space="preserve"> es</w:t>
      </w:r>
      <w:r w:rsidR="00815473" w:rsidRPr="00022E5F">
        <w:rPr>
          <w:rFonts w:ascii="Abadi" w:hAnsi="Abadi"/>
          <w:bCs/>
          <w:sz w:val="21"/>
          <w:szCs w:val="21"/>
          <w:lang w:val="es-MX"/>
        </w:rPr>
        <w:t>t</w:t>
      </w:r>
      <w:r w:rsidR="00313FCD" w:rsidRPr="00022E5F">
        <w:rPr>
          <w:rFonts w:ascii="Abadi" w:hAnsi="Abadi"/>
          <w:bCs/>
          <w:sz w:val="21"/>
          <w:szCs w:val="21"/>
          <w:lang w:val="es-MX"/>
        </w:rPr>
        <w:t>o deja en claro que no debe ser la propia ley la que ponga en riesgo el sistema pensionario del Estado de Guanajuato</w:t>
      </w:r>
      <w:r w:rsidRPr="00022E5F">
        <w:rPr>
          <w:rFonts w:ascii="Abadi" w:hAnsi="Abadi"/>
          <w:bCs/>
          <w:sz w:val="21"/>
          <w:szCs w:val="21"/>
          <w:lang w:val="es-MX"/>
        </w:rPr>
        <w:t>.</w:t>
      </w:r>
    </w:p>
    <w:p w14:paraId="20DEE8AC" w14:textId="77777777" w:rsidR="000C07B7" w:rsidRPr="00022E5F" w:rsidRDefault="000C07B7" w:rsidP="00953B84">
      <w:pPr>
        <w:ind w:firstLine="709"/>
        <w:jc w:val="both"/>
        <w:rPr>
          <w:rFonts w:ascii="Abadi" w:hAnsi="Abadi"/>
          <w:bCs/>
          <w:sz w:val="21"/>
          <w:szCs w:val="21"/>
          <w:lang w:val="es-MX"/>
        </w:rPr>
      </w:pPr>
    </w:p>
    <w:p w14:paraId="431B5F51" w14:textId="77777777" w:rsidR="00B638F3" w:rsidRPr="00022E5F" w:rsidRDefault="000C07B7" w:rsidP="00953B84">
      <w:pPr>
        <w:ind w:firstLine="709"/>
        <w:jc w:val="both"/>
        <w:rPr>
          <w:rFonts w:ascii="Abadi" w:hAnsi="Abadi"/>
          <w:bCs/>
          <w:sz w:val="21"/>
          <w:szCs w:val="21"/>
          <w:lang w:val="es-MX"/>
        </w:rPr>
      </w:pPr>
      <w:r w:rsidRPr="00022E5F">
        <w:rPr>
          <w:rFonts w:ascii="Abadi" w:hAnsi="Abadi"/>
          <w:bCs/>
          <w:sz w:val="21"/>
          <w:szCs w:val="21"/>
          <w:lang w:val="es-MX"/>
        </w:rPr>
        <w:t>P</w:t>
      </w:r>
      <w:r w:rsidR="00313FCD" w:rsidRPr="00022E5F">
        <w:rPr>
          <w:rFonts w:ascii="Abadi" w:hAnsi="Abadi"/>
          <w:bCs/>
          <w:sz w:val="21"/>
          <w:szCs w:val="21"/>
          <w:lang w:val="es-MX"/>
        </w:rPr>
        <w:t>or lo anteriormente expuesto</w:t>
      </w:r>
      <w:r w:rsidRPr="00022E5F">
        <w:rPr>
          <w:rFonts w:ascii="Abadi" w:hAnsi="Abadi"/>
          <w:bCs/>
          <w:sz w:val="21"/>
          <w:szCs w:val="21"/>
          <w:lang w:val="es-MX"/>
        </w:rPr>
        <w:t>, fundado y</w:t>
      </w:r>
      <w:r w:rsidR="00313FCD" w:rsidRPr="00022E5F">
        <w:rPr>
          <w:rFonts w:ascii="Abadi" w:hAnsi="Abadi"/>
          <w:bCs/>
          <w:sz w:val="21"/>
          <w:szCs w:val="21"/>
          <w:lang w:val="es-MX"/>
        </w:rPr>
        <w:t xml:space="preserve"> motivado</w:t>
      </w:r>
      <w:r w:rsidRPr="00022E5F">
        <w:rPr>
          <w:rFonts w:ascii="Abadi" w:hAnsi="Abadi"/>
          <w:bCs/>
          <w:sz w:val="21"/>
          <w:szCs w:val="21"/>
          <w:lang w:val="es-MX"/>
        </w:rPr>
        <w:t>,</w:t>
      </w:r>
      <w:r w:rsidR="00313FCD" w:rsidRPr="00022E5F">
        <w:rPr>
          <w:rFonts w:ascii="Abadi" w:hAnsi="Abadi"/>
          <w:bCs/>
          <w:sz w:val="21"/>
          <w:szCs w:val="21"/>
          <w:lang w:val="es-MX"/>
        </w:rPr>
        <w:t xml:space="preserve"> el voto de la </w:t>
      </w:r>
      <w:r w:rsidRPr="00022E5F">
        <w:rPr>
          <w:rFonts w:ascii="Abadi" w:hAnsi="Abadi"/>
          <w:bCs/>
          <w:sz w:val="21"/>
          <w:szCs w:val="21"/>
          <w:lang w:val="es-MX"/>
        </w:rPr>
        <w:t xml:space="preserve">Representación Parlamentaria </w:t>
      </w:r>
      <w:r w:rsidR="00313FCD" w:rsidRPr="00022E5F">
        <w:rPr>
          <w:rFonts w:ascii="Abadi" w:hAnsi="Abadi"/>
          <w:bCs/>
          <w:sz w:val="21"/>
          <w:szCs w:val="21"/>
          <w:lang w:val="es-MX"/>
        </w:rPr>
        <w:t>de Nueva Alianza será a favor de este dictamen</w:t>
      </w:r>
      <w:r w:rsidRPr="00022E5F">
        <w:rPr>
          <w:rFonts w:ascii="Abadi" w:hAnsi="Abadi"/>
          <w:bCs/>
          <w:sz w:val="21"/>
          <w:szCs w:val="21"/>
          <w:lang w:val="es-MX"/>
        </w:rPr>
        <w:t>. Es cuánto.</w:t>
      </w:r>
    </w:p>
    <w:bookmarkEnd w:id="100"/>
    <w:p w14:paraId="6D375AF2" w14:textId="77777777" w:rsidR="00B638F3" w:rsidRPr="00022E5F" w:rsidRDefault="00B638F3" w:rsidP="00953B84">
      <w:pPr>
        <w:ind w:firstLine="709"/>
        <w:jc w:val="both"/>
        <w:rPr>
          <w:rFonts w:ascii="Abadi" w:hAnsi="Abadi"/>
          <w:bCs/>
          <w:sz w:val="21"/>
          <w:szCs w:val="21"/>
          <w:lang w:val="es-MX"/>
        </w:rPr>
      </w:pPr>
    </w:p>
    <w:p w14:paraId="4A6E19E5" w14:textId="7FF0DCE8" w:rsidR="00C748EC" w:rsidRPr="00022E5F" w:rsidRDefault="00313FCD" w:rsidP="00C748EC">
      <w:pPr>
        <w:ind w:firstLine="709"/>
        <w:jc w:val="both"/>
        <w:rPr>
          <w:rFonts w:ascii="Abadi" w:hAnsi="Abadi" w:cs="Arial"/>
          <w:sz w:val="21"/>
          <w:szCs w:val="21"/>
        </w:rPr>
      </w:pPr>
      <w:r w:rsidRPr="00022E5F">
        <w:rPr>
          <w:rFonts w:ascii="Abadi" w:hAnsi="Abadi"/>
          <w:bCs/>
          <w:sz w:val="21"/>
          <w:szCs w:val="21"/>
          <w:lang w:val="es-MX"/>
        </w:rPr>
        <w:t xml:space="preserve"> </w:t>
      </w:r>
      <w:r w:rsidR="00633BB7" w:rsidRPr="00022E5F">
        <w:rPr>
          <w:rFonts w:ascii="Abadi" w:hAnsi="Abadi"/>
          <w:b/>
          <w:sz w:val="21"/>
          <w:szCs w:val="21"/>
          <w:lang w:val="es-MX"/>
        </w:rPr>
        <w:t xml:space="preserve">-La C. Presidenta: </w:t>
      </w:r>
      <w:r w:rsidR="00633BB7" w:rsidRPr="00022E5F">
        <w:rPr>
          <w:rFonts w:ascii="Abadi" w:hAnsi="Abadi"/>
          <w:bCs/>
          <w:sz w:val="21"/>
          <w:szCs w:val="21"/>
          <w:lang w:val="es-MX"/>
        </w:rPr>
        <w:t>Agotadas las participaciones, se pide a la secretaría que</w:t>
      </w:r>
      <w:r w:rsidR="00920CE9" w:rsidRPr="00022E5F">
        <w:rPr>
          <w:rFonts w:ascii="Abadi" w:hAnsi="Abadi"/>
          <w:bCs/>
          <w:sz w:val="21"/>
          <w:szCs w:val="21"/>
          <w:lang w:val="es-MX"/>
        </w:rPr>
        <w:t xml:space="preserve"> proceda</w:t>
      </w:r>
      <w:r w:rsidR="00C748EC" w:rsidRPr="00022E5F">
        <w:rPr>
          <w:rFonts w:ascii="Abadi" w:hAnsi="Abadi" w:cs="Arial"/>
          <w:sz w:val="21"/>
          <w:szCs w:val="21"/>
        </w:rPr>
        <w:t xml:space="preserve"> a recabar votación nominal de la Asamblea, a través del sistema electrónico, a efecto de aprobar o no el dictamen puesto a su consideración. Se abre el sistema electrónico.</w:t>
      </w:r>
    </w:p>
    <w:p w14:paraId="7CE43576" w14:textId="77777777" w:rsidR="00C748EC" w:rsidRPr="00022E5F" w:rsidRDefault="00C748EC" w:rsidP="00C748EC">
      <w:pPr>
        <w:ind w:firstLine="709"/>
        <w:jc w:val="both"/>
        <w:rPr>
          <w:rFonts w:ascii="Abadi" w:hAnsi="Abadi" w:cs="Arial"/>
          <w:sz w:val="21"/>
          <w:szCs w:val="21"/>
        </w:rPr>
      </w:pPr>
    </w:p>
    <w:p w14:paraId="59E3F6D0" w14:textId="77777777" w:rsidR="00C748EC" w:rsidRPr="00022E5F" w:rsidRDefault="00C748EC" w:rsidP="00C748EC">
      <w:pPr>
        <w:ind w:firstLine="709"/>
        <w:jc w:val="both"/>
        <w:rPr>
          <w:rFonts w:ascii="Abadi" w:hAnsi="Abadi"/>
          <w:sz w:val="21"/>
          <w:szCs w:val="21"/>
        </w:rPr>
      </w:pPr>
      <w:bookmarkStart w:id="101" w:name="_Hlk13571420"/>
      <w:r w:rsidRPr="00022E5F">
        <w:rPr>
          <w:rFonts w:ascii="Abadi" w:hAnsi="Abadi"/>
          <w:b/>
          <w:sz w:val="21"/>
          <w:szCs w:val="21"/>
        </w:rPr>
        <w:t xml:space="preserve">-La Secretaría: </w:t>
      </w:r>
      <w:r w:rsidRPr="00022E5F">
        <w:rPr>
          <w:rFonts w:ascii="Abadi" w:hAnsi="Abadi"/>
          <w:sz w:val="21"/>
          <w:szCs w:val="21"/>
        </w:rPr>
        <w:t>En votación nominal por el sistema electrónico, se pregunta a las diputadas y a los diputados si se aprueba el dictamen puesto a su consideración.</w:t>
      </w:r>
    </w:p>
    <w:p w14:paraId="198068A6" w14:textId="77777777" w:rsidR="00C748EC" w:rsidRPr="00022E5F" w:rsidRDefault="00C748EC" w:rsidP="00C748EC">
      <w:pPr>
        <w:ind w:firstLine="709"/>
        <w:jc w:val="both"/>
        <w:rPr>
          <w:rFonts w:ascii="Abadi" w:hAnsi="Abadi"/>
          <w:sz w:val="21"/>
          <w:szCs w:val="21"/>
        </w:rPr>
      </w:pPr>
    </w:p>
    <w:p w14:paraId="6E3B6F09" w14:textId="77777777" w:rsidR="00C748EC" w:rsidRPr="00022E5F" w:rsidRDefault="00C748EC" w:rsidP="00C748EC">
      <w:pPr>
        <w:ind w:firstLine="709"/>
        <w:jc w:val="both"/>
        <w:rPr>
          <w:rFonts w:ascii="Abadi" w:hAnsi="Abadi"/>
          <w:b/>
          <w:sz w:val="21"/>
          <w:szCs w:val="21"/>
        </w:rPr>
      </w:pPr>
      <w:r w:rsidRPr="00022E5F">
        <w:rPr>
          <w:rFonts w:ascii="Abadi" w:hAnsi="Abadi"/>
          <w:b/>
          <w:sz w:val="21"/>
          <w:szCs w:val="21"/>
        </w:rPr>
        <w:t>(Votación)</w:t>
      </w:r>
    </w:p>
    <w:p w14:paraId="791F9817" w14:textId="77777777" w:rsidR="00C748EC" w:rsidRPr="00022E5F" w:rsidRDefault="00C748EC" w:rsidP="00C748EC">
      <w:pPr>
        <w:ind w:firstLine="709"/>
        <w:jc w:val="both"/>
        <w:rPr>
          <w:rFonts w:ascii="Abadi" w:hAnsi="Abadi"/>
          <w:b/>
          <w:sz w:val="21"/>
          <w:szCs w:val="21"/>
        </w:rPr>
      </w:pPr>
    </w:p>
    <w:p w14:paraId="4C1A92E1" w14:textId="77777777" w:rsidR="00C748EC" w:rsidRPr="00022E5F" w:rsidRDefault="00C748EC" w:rsidP="00C748EC">
      <w:pPr>
        <w:ind w:firstLine="709"/>
        <w:jc w:val="both"/>
        <w:rPr>
          <w:rFonts w:ascii="Abadi" w:hAnsi="Abadi" w:cs="Arial"/>
          <w:b/>
          <w:sz w:val="21"/>
          <w:szCs w:val="21"/>
        </w:rPr>
      </w:pPr>
      <w:r w:rsidRPr="00022E5F">
        <w:rPr>
          <w:rFonts w:ascii="Abadi" w:hAnsi="Abadi" w:cs="Arial"/>
          <w:b/>
          <w:sz w:val="21"/>
          <w:szCs w:val="21"/>
        </w:rPr>
        <w:t>¿Falta alguna diputada o algún diputado de emitir su voto?</w:t>
      </w:r>
    </w:p>
    <w:p w14:paraId="3281AA90" w14:textId="77777777" w:rsidR="00C748EC" w:rsidRPr="00022E5F" w:rsidRDefault="00C748EC" w:rsidP="00C748EC">
      <w:pPr>
        <w:ind w:firstLine="709"/>
        <w:jc w:val="both"/>
        <w:rPr>
          <w:rFonts w:ascii="Abadi" w:hAnsi="Abadi" w:cs="Arial"/>
          <w:b/>
          <w:sz w:val="21"/>
          <w:szCs w:val="21"/>
        </w:rPr>
      </w:pPr>
    </w:p>
    <w:p w14:paraId="33793493" w14:textId="77777777" w:rsidR="00C748EC" w:rsidRPr="00022E5F" w:rsidRDefault="00C748EC" w:rsidP="00C748EC">
      <w:pPr>
        <w:ind w:firstLine="709"/>
        <w:jc w:val="both"/>
        <w:rPr>
          <w:rFonts w:ascii="Abadi" w:hAnsi="Abadi" w:cs="Arial"/>
          <w:sz w:val="21"/>
          <w:szCs w:val="21"/>
        </w:rPr>
      </w:pPr>
      <w:r w:rsidRPr="00022E5F">
        <w:rPr>
          <w:rFonts w:ascii="Abadi" w:hAnsi="Abadi" w:cs="Arial"/>
          <w:b/>
          <w:sz w:val="21"/>
          <w:szCs w:val="21"/>
        </w:rPr>
        <w:t xml:space="preserve">-La C. Presidenta: </w:t>
      </w:r>
      <w:r w:rsidRPr="00022E5F">
        <w:rPr>
          <w:rFonts w:ascii="Abadi" w:hAnsi="Abadi" w:cs="Arial"/>
          <w:sz w:val="21"/>
          <w:szCs w:val="21"/>
        </w:rPr>
        <w:t>Se cierra el sistema electrónico.</w:t>
      </w:r>
    </w:p>
    <w:p w14:paraId="4BE2B236" w14:textId="77777777" w:rsidR="00C748EC" w:rsidRPr="00022E5F" w:rsidRDefault="00C748EC" w:rsidP="00C748EC">
      <w:pPr>
        <w:ind w:firstLine="709"/>
        <w:jc w:val="both"/>
        <w:rPr>
          <w:rFonts w:ascii="Abadi" w:hAnsi="Abadi" w:cs="Arial"/>
          <w:sz w:val="21"/>
          <w:szCs w:val="21"/>
        </w:rPr>
      </w:pPr>
    </w:p>
    <w:p w14:paraId="52DB8E0B" w14:textId="64C23738" w:rsidR="00C748EC" w:rsidRPr="00022E5F" w:rsidRDefault="00C748EC" w:rsidP="00C748EC">
      <w:pPr>
        <w:ind w:firstLine="709"/>
        <w:jc w:val="both"/>
        <w:rPr>
          <w:rFonts w:ascii="Abadi" w:hAnsi="Abadi" w:cs="Arial"/>
          <w:b/>
          <w:sz w:val="21"/>
          <w:szCs w:val="21"/>
        </w:rPr>
      </w:pPr>
      <w:r w:rsidRPr="00022E5F">
        <w:rPr>
          <w:rFonts w:ascii="Abadi" w:hAnsi="Abadi" w:cs="Arial"/>
          <w:b/>
          <w:sz w:val="21"/>
          <w:szCs w:val="21"/>
        </w:rPr>
        <w:t xml:space="preserve">-La Secretaría: </w:t>
      </w:r>
      <w:r w:rsidRPr="00022E5F">
        <w:rPr>
          <w:rFonts w:ascii="Abadi" w:hAnsi="Abadi" w:cs="Arial"/>
          <w:sz w:val="21"/>
          <w:szCs w:val="21"/>
        </w:rPr>
        <w:t xml:space="preserve">Señora presidenta, se registraron </w:t>
      </w:r>
      <w:r w:rsidR="0038308F" w:rsidRPr="00022E5F">
        <w:rPr>
          <w:rFonts w:ascii="Abadi" w:hAnsi="Abadi" w:cs="Arial"/>
          <w:b/>
          <w:sz w:val="21"/>
          <w:szCs w:val="21"/>
        </w:rPr>
        <w:t xml:space="preserve">veintisiete votos a favor y siete votos en contra. </w:t>
      </w:r>
      <w:r w:rsidRPr="00022E5F">
        <w:rPr>
          <w:rFonts w:ascii="Abadi" w:hAnsi="Abadi" w:cs="Arial"/>
          <w:b/>
          <w:sz w:val="21"/>
          <w:szCs w:val="21"/>
        </w:rPr>
        <w:t xml:space="preserve"> </w:t>
      </w:r>
    </w:p>
    <w:p w14:paraId="4BE52053" w14:textId="77777777" w:rsidR="00C748EC" w:rsidRPr="00022E5F" w:rsidRDefault="00C748EC" w:rsidP="00C748EC">
      <w:pPr>
        <w:ind w:firstLine="709"/>
        <w:jc w:val="both"/>
        <w:rPr>
          <w:rFonts w:ascii="Abadi" w:hAnsi="Abadi" w:cs="Arial"/>
          <w:sz w:val="21"/>
          <w:szCs w:val="21"/>
        </w:rPr>
      </w:pPr>
    </w:p>
    <w:p w14:paraId="3015F24F" w14:textId="611CBB42" w:rsidR="00C748EC" w:rsidRPr="00022E5F" w:rsidRDefault="00063B0D" w:rsidP="00C748EC">
      <w:pPr>
        <w:ind w:firstLine="709"/>
        <w:jc w:val="both"/>
        <w:rPr>
          <w:rFonts w:ascii="Abadi" w:hAnsi="Abadi" w:cs="Arial"/>
          <w:b/>
          <w:sz w:val="21"/>
          <w:szCs w:val="21"/>
        </w:rPr>
      </w:pPr>
      <w:r>
        <w:rPr>
          <w:rFonts w:ascii="Abadi" w:hAnsi="Abadi" w:cs="Arial"/>
          <w:b/>
          <w:sz w:val="21"/>
          <w:szCs w:val="21"/>
        </w:rPr>
        <w:t>-La C. Presidenta</w:t>
      </w:r>
      <w:r w:rsidR="00C748EC" w:rsidRPr="00022E5F">
        <w:rPr>
          <w:rFonts w:ascii="Abadi" w:hAnsi="Abadi" w:cs="Arial"/>
          <w:b/>
          <w:sz w:val="21"/>
          <w:szCs w:val="21"/>
        </w:rPr>
        <w:t xml:space="preserve">: </w:t>
      </w:r>
      <w:r w:rsidR="00C748EC" w:rsidRPr="00022E5F">
        <w:rPr>
          <w:rFonts w:ascii="Abadi" w:hAnsi="Abadi" w:cs="Arial"/>
          <w:sz w:val="21"/>
          <w:szCs w:val="21"/>
        </w:rPr>
        <w:t xml:space="preserve">El dictamen ha sido aprobado por </w:t>
      </w:r>
      <w:r w:rsidR="0038308F" w:rsidRPr="00022E5F">
        <w:rPr>
          <w:rFonts w:ascii="Abadi" w:hAnsi="Abadi" w:cs="Arial"/>
          <w:b/>
          <w:sz w:val="21"/>
          <w:szCs w:val="21"/>
        </w:rPr>
        <w:t>mayoría</w:t>
      </w:r>
      <w:r w:rsidR="00C748EC" w:rsidRPr="00022E5F">
        <w:rPr>
          <w:rFonts w:ascii="Abadi" w:hAnsi="Abadi" w:cs="Arial"/>
          <w:b/>
          <w:sz w:val="21"/>
          <w:szCs w:val="21"/>
        </w:rPr>
        <w:t xml:space="preserve"> de votos.</w:t>
      </w:r>
    </w:p>
    <w:p w14:paraId="54FD9897" w14:textId="77777777" w:rsidR="00C748EC" w:rsidRPr="00022E5F" w:rsidRDefault="00C748EC" w:rsidP="00C748EC">
      <w:pPr>
        <w:ind w:firstLine="709"/>
        <w:jc w:val="both"/>
        <w:rPr>
          <w:rFonts w:ascii="Abadi" w:hAnsi="Abadi" w:cs="Arial"/>
          <w:b/>
          <w:sz w:val="21"/>
          <w:szCs w:val="21"/>
        </w:rPr>
      </w:pPr>
    </w:p>
    <w:p w14:paraId="1FD3B52B" w14:textId="77777777" w:rsidR="00C748EC" w:rsidRPr="00022E5F" w:rsidRDefault="00C748EC" w:rsidP="00C748EC">
      <w:pPr>
        <w:ind w:firstLine="709"/>
        <w:jc w:val="both"/>
        <w:rPr>
          <w:rFonts w:ascii="Abadi" w:hAnsi="Abadi" w:cs="Arial"/>
          <w:sz w:val="21"/>
          <w:szCs w:val="21"/>
        </w:rPr>
      </w:pPr>
      <w:r w:rsidRPr="00022E5F">
        <w:rPr>
          <w:rFonts w:ascii="Abadi" w:hAnsi="Abadi" w:cs="Arial"/>
          <w:sz w:val="21"/>
          <w:szCs w:val="21"/>
        </w:rPr>
        <w:t>En consecuencia, se instruye a la Secretaría General para proceda al archivo definitivo de la iniciativa referida en el dictamen aprobado.</w:t>
      </w:r>
    </w:p>
    <w:p w14:paraId="17DA0412" w14:textId="099BB198" w:rsidR="00C748EC" w:rsidRPr="00022E5F" w:rsidRDefault="00C748EC" w:rsidP="00C748EC">
      <w:pPr>
        <w:ind w:firstLine="709"/>
        <w:jc w:val="both"/>
        <w:rPr>
          <w:rFonts w:ascii="Abadi" w:hAnsi="Abadi" w:cs="Arial"/>
          <w:sz w:val="21"/>
          <w:szCs w:val="21"/>
        </w:rPr>
      </w:pPr>
    </w:p>
    <w:p w14:paraId="34F8C333" w14:textId="54512264" w:rsidR="0038308F" w:rsidRPr="00022E5F" w:rsidRDefault="0038308F" w:rsidP="00C748EC">
      <w:pPr>
        <w:ind w:firstLine="709"/>
        <w:jc w:val="both"/>
        <w:rPr>
          <w:rFonts w:ascii="Abadi" w:hAnsi="Abadi" w:cs="Arial"/>
          <w:sz w:val="21"/>
          <w:szCs w:val="21"/>
        </w:rPr>
      </w:pPr>
      <w:r w:rsidRPr="00022E5F">
        <w:rPr>
          <w:rFonts w:ascii="Abadi" w:hAnsi="Abadi" w:cs="Arial"/>
          <w:sz w:val="21"/>
          <w:szCs w:val="21"/>
        </w:rPr>
        <w:t>Se pide a la secretaría dar lectura al acuerdo tomado por esta mesa directiva, en reunión de echa 11 de diciembre</w:t>
      </w:r>
      <w:r w:rsidR="00630D78" w:rsidRPr="00022E5F">
        <w:rPr>
          <w:rFonts w:ascii="Abadi" w:hAnsi="Abadi" w:cs="Arial"/>
          <w:sz w:val="21"/>
          <w:szCs w:val="21"/>
        </w:rPr>
        <w:t>, con relación al siguiente punto del orden del día, de conformidad con los artículos 52 y 54, fracciones II y III de la Ley Orgánica del Poder Legislativo del Estado de Guanajuato.</w:t>
      </w:r>
    </w:p>
    <w:p w14:paraId="47A14273" w14:textId="107F13BE" w:rsidR="00827268" w:rsidRPr="00022E5F" w:rsidRDefault="00827268" w:rsidP="00C748EC">
      <w:pPr>
        <w:ind w:firstLine="709"/>
        <w:jc w:val="both"/>
        <w:rPr>
          <w:rFonts w:ascii="Abadi" w:hAnsi="Abadi" w:cs="Arial"/>
          <w:sz w:val="21"/>
          <w:szCs w:val="21"/>
        </w:rPr>
      </w:pPr>
    </w:p>
    <w:p w14:paraId="76250AF4" w14:textId="2AD5FA34" w:rsidR="00827268" w:rsidRPr="00022E5F" w:rsidRDefault="00186E6F" w:rsidP="00C748EC">
      <w:pPr>
        <w:ind w:firstLine="709"/>
        <w:jc w:val="both"/>
        <w:rPr>
          <w:rFonts w:ascii="Abadi" w:hAnsi="Abadi" w:cs="Arial"/>
          <w:b/>
          <w:bCs/>
          <w:sz w:val="21"/>
          <w:szCs w:val="21"/>
        </w:rPr>
      </w:pPr>
      <w:r w:rsidRPr="00022E5F">
        <w:rPr>
          <w:rFonts w:ascii="Abadi" w:hAnsi="Abadi" w:cs="Arial"/>
          <w:b/>
          <w:bCs/>
          <w:sz w:val="21"/>
          <w:szCs w:val="21"/>
        </w:rPr>
        <w:t>-La Secretaría: (Leyendo)</w:t>
      </w:r>
    </w:p>
    <w:p w14:paraId="12F7D0DE" w14:textId="057EB914" w:rsidR="00186E6F" w:rsidRPr="00022E5F" w:rsidRDefault="00186E6F" w:rsidP="00C748EC">
      <w:pPr>
        <w:ind w:firstLine="709"/>
        <w:jc w:val="both"/>
        <w:rPr>
          <w:rFonts w:ascii="Abadi" w:hAnsi="Abadi" w:cs="Arial"/>
          <w:b/>
          <w:bCs/>
          <w:sz w:val="21"/>
          <w:szCs w:val="21"/>
        </w:rPr>
      </w:pPr>
    </w:p>
    <w:p w14:paraId="29B67D33" w14:textId="77777777" w:rsidR="00186E6F" w:rsidRPr="00022E5F" w:rsidRDefault="00186E6F" w:rsidP="00186E6F">
      <w:pPr>
        <w:ind w:firstLine="709"/>
        <w:jc w:val="both"/>
        <w:rPr>
          <w:rFonts w:ascii="Abadi" w:hAnsi="Abadi"/>
          <w:b/>
          <w:sz w:val="21"/>
          <w:szCs w:val="21"/>
        </w:rPr>
      </w:pPr>
      <w:r w:rsidRPr="00022E5F">
        <w:rPr>
          <w:rFonts w:ascii="Abadi" w:hAnsi="Abadi"/>
          <w:b/>
          <w:sz w:val="21"/>
          <w:szCs w:val="21"/>
        </w:rPr>
        <w:t>»H. CONGRESO DEL ESTADO DE GUANAJUATO.</w:t>
      </w:r>
    </w:p>
    <w:p w14:paraId="58EDC965" w14:textId="77777777" w:rsidR="00186E6F" w:rsidRPr="00022E5F" w:rsidRDefault="00186E6F" w:rsidP="00186E6F">
      <w:pPr>
        <w:ind w:firstLine="709"/>
        <w:jc w:val="both"/>
        <w:rPr>
          <w:rFonts w:ascii="Abadi" w:hAnsi="Abadi"/>
          <w:b/>
          <w:sz w:val="21"/>
          <w:szCs w:val="21"/>
        </w:rPr>
      </w:pPr>
    </w:p>
    <w:p w14:paraId="3554068D" w14:textId="77777777" w:rsidR="00186E6F" w:rsidRPr="00022E5F" w:rsidRDefault="00186E6F" w:rsidP="00186E6F">
      <w:pPr>
        <w:ind w:firstLine="709"/>
        <w:jc w:val="both"/>
        <w:rPr>
          <w:rFonts w:ascii="Abadi" w:hAnsi="Abadi"/>
          <w:b/>
          <w:sz w:val="21"/>
          <w:szCs w:val="21"/>
        </w:rPr>
      </w:pPr>
      <w:r w:rsidRPr="00022E5F">
        <w:rPr>
          <w:rFonts w:ascii="Abadi" w:hAnsi="Abadi"/>
          <w:b/>
          <w:sz w:val="21"/>
          <w:szCs w:val="21"/>
        </w:rPr>
        <w:t>Acuerdo de la mesa directiva por el cual se regulan los trámites para la discusión y votación de los dictámenes emitidos por las Comisiones Unidas de Hacienda y Fiscalización y de Gobernación y Puntos Constitucionales, relativos a las iniciativas de Leyes de Ingresos para los municipios del Estado para el ejercicio fiscal de 2020.</w:t>
      </w:r>
    </w:p>
    <w:p w14:paraId="738C2769" w14:textId="77777777" w:rsidR="00186E6F" w:rsidRPr="00022E5F" w:rsidRDefault="00186E6F" w:rsidP="00186E6F">
      <w:pPr>
        <w:ind w:firstLine="709"/>
        <w:jc w:val="both"/>
        <w:rPr>
          <w:rFonts w:ascii="Abadi" w:hAnsi="Abadi"/>
          <w:b/>
          <w:sz w:val="21"/>
          <w:szCs w:val="21"/>
        </w:rPr>
      </w:pPr>
    </w:p>
    <w:p w14:paraId="62D0DF54"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rPr>
        <w:t xml:space="preserve">Por acuerdo de la mesa directiva tomado en esta fecha y con fundamento en los artículos 52 y 54, fracciones II y III de la Ley Orgánica del Poder Legislativo del Estado de Guanajuato, para los efectos </w:t>
      </w:r>
      <w:r w:rsidRPr="00022E5F">
        <w:rPr>
          <w:rFonts w:ascii="Abadi" w:hAnsi="Abadi"/>
          <w:sz w:val="21"/>
          <w:szCs w:val="21"/>
          <w:lang w:val="es-MX"/>
        </w:rPr>
        <w:t xml:space="preserve">de la discusión y votación de los dictámenes rendidos por las Comisiones Unidas de Hacienda y Fiscalización y de Gobernación y Puntos Constitucionales, relativos a las 46 iniciativas de Leyes de Ingresos de los </w:t>
      </w:r>
      <w:r w:rsidRPr="00022E5F">
        <w:rPr>
          <w:rFonts w:ascii="Abadi" w:hAnsi="Abadi"/>
          <w:sz w:val="21"/>
          <w:szCs w:val="21"/>
          <w:lang w:val="es-MX"/>
        </w:rPr>
        <w:lastRenderedPageBreak/>
        <w:t>municipios de la entidad para el Ejercicio fiscal de 2020, el trámite se desahogará conforme a lo siguiente:</w:t>
      </w:r>
    </w:p>
    <w:p w14:paraId="021480D9" w14:textId="77777777" w:rsidR="00186E6F" w:rsidRPr="00022E5F" w:rsidRDefault="00186E6F" w:rsidP="00186E6F">
      <w:pPr>
        <w:ind w:firstLine="709"/>
        <w:jc w:val="both"/>
        <w:rPr>
          <w:rFonts w:ascii="Abadi" w:hAnsi="Abadi"/>
          <w:sz w:val="21"/>
          <w:szCs w:val="21"/>
          <w:lang w:val="es-MX"/>
        </w:rPr>
      </w:pPr>
    </w:p>
    <w:p w14:paraId="679FA473"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I. Habiéndose aprobado, previamente, la dispensa de lectura de los dictámenes antes referidos, se pondrán a discusión en lo general, en conjunto. Las diputadas y diputados que deseen inscribirse para hablar a favor o en contra en lo general, lo solicitarán a la presidencia de la mesa directiva y se les concederá el uso de la voz en los términos previstos por el artículo 178 fracción 4ª de la Ley Orgánica del Poder Legislativo del Estado de Guanajuato.</w:t>
      </w:r>
    </w:p>
    <w:p w14:paraId="7274C2A4" w14:textId="77777777" w:rsidR="00186E6F" w:rsidRPr="00022E5F" w:rsidRDefault="00186E6F" w:rsidP="00186E6F">
      <w:pPr>
        <w:ind w:firstLine="709"/>
        <w:jc w:val="both"/>
        <w:rPr>
          <w:rFonts w:ascii="Abadi" w:hAnsi="Abadi"/>
          <w:sz w:val="21"/>
          <w:szCs w:val="21"/>
          <w:lang w:val="es-MX"/>
        </w:rPr>
      </w:pPr>
    </w:p>
    <w:p w14:paraId="045C0FE2"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 xml:space="preserve"> II. Concluidas las participaciones, o antes si no hubiera inscripciones, los dictámenes se pondrán a votación en lo general. Una vez verificada dicha votación, efectuado el cómputo y declarado el resultado, de aprobarse los dictámenes se procederá a su discusión, en lo particular.</w:t>
      </w:r>
    </w:p>
    <w:p w14:paraId="5AD9FFC8" w14:textId="77777777" w:rsidR="00186E6F" w:rsidRPr="00022E5F" w:rsidRDefault="00186E6F" w:rsidP="00186E6F">
      <w:pPr>
        <w:ind w:firstLine="709"/>
        <w:jc w:val="both"/>
        <w:rPr>
          <w:rFonts w:ascii="Abadi" w:hAnsi="Abadi"/>
          <w:sz w:val="21"/>
          <w:szCs w:val="21"/>
          <w:lang w:val="es-MX"/>
        </w:rPr>
      </w:pPr>
    </w:p>
    <w:p w14:paraId="78367BB6"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III. Para los efectos de la discusión en lo particular, se abrirá el registro de oradores y se concederá el uso de la voz en el siguiente orden:</w:t>
      </w:r>
    </w:p>
    <w:p w14:paraId="5D34F013" w14:textId="77777777" w:rsidR="00186E6F" w:rsidRPr="00022E5F" w:rsidRDefault="00186E6F" w:rsidP="00186E6F">
      <w:pPr>
        <w:ind w:firstLine="709"/>
        <w:jc w:val="both"/>
        <w:rPr>
          <w:rFonts w:ascii="Abadi" w:hAnsi="Abadi"/>
          <w:sz w:val="21"/>
          <w:szCs w:val="21"/>
          <w:lang w:val="es-MX"/>
        </w:rPr>
      </w:pPr>
    </w:p>
    <w:p w14:paraId="52EAE596"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a) Se registrarán los diputados o diputadas conforme al orden en que lo soliciten.</w:t>
      </w:r>
    </w:p>
    <w:p w14:paraId="18769FC9" w14:textId="77777777" w:rsidR="00186E6F" w:rsidRPr="00022E5F" w:rsidRDefault="00186E6F" w:rsidP="00186E6F">
      <w:pPr>
        <w:ind w:firstLine="709"/>
        <w:jc w:val="both"/>
        <w:rPr>
          <w:rFonts w:ascii="Abadi" w:hAnsi="Abadi"/>
          <w:sz w:val="21"/>
          <w:szCs w:val="21"/>
          <w:lang w:val="es-MX"/>
        </w:rPr>
      </w:pPr>
    </w:p>
    <w:p w14:paraId="19DC91E7"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b) Se irá concediendo el uso de la voz a las diputadas o a los diputados que hayan formulado reservas de acuerdo al orden en que aparezcan enlistados los municipios en el orden del día, a efecto de que expongan sus reservas en tribuna.</w:t>
      </w:r>
    </w:p>
    <w:p w14:paraId="3DD60104" w14:textId="77777777" w:rsidR="00186E6F" w:rsidRPr="00022E5F" w:rsidRDefault="00186E6F" w:rsidP="00186E6F">
      <w:pPr>
        <w:ind w:firstLine="709"/>
        <w:jc w:val="both"/>
        <w:rPr>
          <w:rFonts w:ascii="Abadi" w:hAnsi="Abadi"/>
          <w:sz w:val="21"/>
          <w:szCs w:val="21"/>
          <w:lang w:val="es-MX"/>
        </w:rPr>
      </w:pPr>
    </w:p>
    <w:p w14:paraId="55F1D5D6"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c) En caso de que, sobre un mismo dictamen existan dos o más reservas a cargo de dos o más diputadas y diputados, se les irá concediendo el uso de la voz en el orden numérico de los artículos del proyecto de decreto. En caso de que sobre un mismo artículo se registre más de una reserva, se dará el uso de la voz al primero registrado.</w:t>
      </w:r>
    </w:p>
    <w:p w14:paraId="39A55559" w14:textId="77777777" w:rsidR="00186E6F" w:rsidRPr="00022E5F" w:rsidRDefault="00186E6F" w:rsidP="00186E6F">
      <w:pPr>
        <w:ind w:firstLine="709"/>
        <w:jc w:val="both"/>
        <w:rPr>
          <w:rFonts w:ascii="Abadi" w:hAnsi="Abadi"/>
          <w:sz w:val="21"/>
          <w:szCs w:val="21"/>
          <w:lang w:val="es-MX"/>
        </w:rPr>
      </w:pPr>
    </w:p>
    <w:p w14:paraId="16C812AC" w14:textId="77777777"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 xml:space="preserve">d) Una vez expuesta la reserva, se pondrá a discusión en los términos de la fracción 4ª del artículo 178 de la Ley Orgánica del Poder Legislativo del Estado de Guanajuato, en su caso. Agotadas las participaciones o bien, en caso de no existir </w:t>
      </w:r>
      <w:r w:rsidRPr="00022E5F">
        <w:rPr>
          <w:rFonts w:ascii="Abadi" w:hAnsi="Abadi"/>
          <w:sz w:val="21"/>
          <w:szCs w:val="21"/>
          <w:lang w:val="es-MX"/>
        </w:rPr>
        <w:t>registros de oradores, se procederá a la votación de la reserva.</w:t>
      </w:r>
    </w:p>
    <w:p w14:paraId="14811413" w14:textId="77777777" w:rsidR="00186E6F" w:rsidRPr="00022E5F" w:rsidRDefault="00186E6F" w:rsidP="00186E6F">
      <w:pPr>
        <w:ind w:firstLine="709"/>
        <w:jc w:val="both"/>
        <w:rPr>
          <w:rFonts w:ascii="Abadi" w:hAnsi="Abadi"/>
          <w:sz w:val="21"/>
          <w:szCs w:val="21"/>
          <w:lang w:val="es-MX"/>
        </w:rPr>
      </w:pPr>
    </w:p>
    <w:p w14:paraId="36EBCA3C" w14:textId="0D5E5163" w:rsidR="00186E6F" w:rsidRPr="00022E5F" w:rsidRDefault="00186E6F" w:rsidP="00186E6F">
      <w:pPr>
        <w:ind w:firstLine="709"/>
        <w:jc w:val="both"/>
        <w:rPr>
          <w:rFonts w:ascii="Abadi" w:hAnsi="Abadi"/>
          <w:sz w:val="21"/>
          <w:szCs w:val="21"/>
          <w:lang w:val="es-MX"/>
        </w:rPr>
      </w:pPr>
      <w:r w:rsidRPr="00022E5F">
        <w:rPr>
          <w:rFonts w:ascii="Abadi" w:hAnsi="Abadi"/>
          <w:sz w:val="21"/>
          <w:szCs w:val="21"/>
          <w:lang w:val="es-MX"/>
        </w:rPr>
        <w:t>IV. En los términos del artículo 187 de la Ley Orgánica del Poder Legislativo del Estado de Guanajuato, para poner a discusión y votación las reservas, sus autores deberán presentar a la mesa directiva la propuesta de reserva por escrito y firmada antes de que se les concede el uso de la voz, para efecto de que la mesa directiva y el Pleno, puedan conocer el contenido concreto de las reservas formuladas.</w:t>
      </w:r>
    </w:p>
    <w:p w14:paraId="0EBA3585" w14:textId="77777777" w:rsidR="00186E6F" w:rsidRPr="00022E5F" w:rsidRDefault="00186E6F" w:rsidP="00186E6F">
      <w:pPr>
        <w:ind w:firstLine="709"/>
        <w:jc w:val="both"/>
        <w:rPr>
          <w:rFonts w:ascii="Abadi" w:hAnsi="Abadi"/>
          <w:sz w:val="21"/>
          <w:szCs w:val="21"/>
          <w:lang w:val="es-MX"/>
        </w:rPr>
      </w:pPr>
    </w:p>
    <w:p w14:paraId="18A3DB01" w14:textId="76650E0A" w:rsidR="00186E6F" w:rsidRPr="00022E5F" w:rsidRDefault="00186E6F" w:rsidP="00186E6F">
      <w:pPr>
        <w:ind w:firstLine="709"/>
        <w:jc w:val="both"/>
        <w:rPr>
          <w:rFonts w:ascii="Abadi" w:hAnsi="Abadi"/>
          <w:b/>
          <w:sz w:val="21"/>
          <w:szCs w:val="21"/>
          <w:lang w:val="es-MX"/>
        </w:rPr>
      </w:pPr>
      <w:r w:rsidRPr="00022E5F">
        <w:rPr>
          <w:rFonts w:ascii="Abadi" w:hAnsi="Abadi"/>
          <w:b/>
          <w:sz w:val="21"/>
          <w:szCs w:val="21"/>
          <w:lang w:val="es-MX"/>
        </w:rPr>
        <w:t>Atentamente. Guanajuato, Gto., 11 de diciembre de 2019. Las diputadas y el diputado integrantes de la mesa directiva. »</w:t>
      </w:r>
    </w:p>
    <w:p w14:paraId="1DD895FD" w14:textId="18FEC43C" w:rsidR="00186E6F" w:rsidRPr="00022E5F" w:rsidRDefault="00186E6F" w:rsidP="00186E6F">
      <w:pPr>
        <w:ind w:firstLine="709"/>
        <w:jc w:val="both"/>
        <w:rPr>
          <w:rFonts w:ascii="Abadi" w:hAnsi="Abadi"/>
          <w:b/>
          <w:sz w:val="21"/>
          <w:szCs w:val="21"/>
          <w:lang w:val="es-MX"/>
        </w:rPr>
      </w:pPr>
    </w:p>
    <w:p w14:paraId="00BAE38E" w14:textId="6DDFAB60" w:rsidR="00186E6F" w:rsidRPr="00022E5F" w:rsidRDefault="00646929" w:rsidP="00186E6F">
      <w:pPr>
        <w:ind w:firstLine="709"/>
        <w:jc w:val="both"/>
        <w:rPr>
          <w:rFonts w:ascii="Abadi" w:hAnsi="Abadi"/>
          <w:bCs/>
          <w:sz w:val="21"/>
          <w:szCs w:val="21"/>
          <w:lang w:val="es-MX"/>
        </w:rPr>
      </w:pPr>
      <w:r w:rsidRPr="00022E5F">
        <w:rPr>
          <w:rFonts w:ascii="Abadi" w:hAnsi="Abadi"/>
          <w:b/>
          <w:sz w:val="21"/>
          <w:szCs w:val="21"/>
          <w:lang w:val="es-MX"/>
        </w:rPr>
        <w:t xml:space="preserve">-La C. Presidenta: </w:t>
      </w:r>
      <w:r w:rsidR="00854437" w:rsidRPr="00022E5F">
        <w:rPr>
          <w:rFonts w:ascii="Abadi" w:hAnsi="Abadi"/>
          <w:bCs/>
          <w:sz w:val="21"/>
          <w:szCs w:val="21"/>
          <w:lang w:val="es-MX"/>
        </w:rPr>
        <w:t xml:space="preserve">Corresponde someter a discusión, en lo general, los dictámenes </w:t>
      </w:r>
      <w:r w:rsidR="00913524" w:rsidRPr="00022E5F">
        <w:rPr>
          <w:rFonts w:ascii="Abadi" w:hAnsi="Abadi"/>
          <w:b/>
          <w:sz w:val="21"/>
          <w:szCs w:val="21"/>
        </w:rPr>
        <w:t>presentados por las Comisiones Unidas de Hacienda y Fiscalización y de Gobernación y Puntos Constitucionales, relativos a las iniciativas de leyes de ingresos para el ejercicio fiscal del año 2020, formuladas por los ayuntamientos de Apaseo el Grande, Celaya, Coroneo, Cuerámaro, Dolores Hidalgo Cuna de la Independencia Nacional, Guanajuato, Irapuato, León, Moroleón, Pénjamo, San Francisco del Rincón, San Miguel de Allende, Santa Cruz de Juventino Rosas, Tarimoro, Valle de Santiago, Villagrán y Yuriria.</w:t>
      </w:r>
    </w:p>
    <w:p w14:paraId="698EE365" w14:textId="77777777" w:rsidR="00186E6F" w:rsidRPr="00022E5F" w:rsidRDefault="00186E6F" w:rsidP="00C748EC">
      <w:pPr>
        <w:ind w:firstLine="709"/>
        <w:jc w:val="both"/>
        <w:rPr>
          <w:rFonts w:ascii="Abadi" w:hAnsi="Abadi" w:cs="Arial"/>
          <w:b/>
          <w:bCs/>
          <w:sz w:val="21"/>
          <w:szCs w:val="21"/>
        </w:rPr>
      </w:pPr>
    </w:p>
    <w:bookmarkEnd w:id="101"/>
    <w:p w14:paraId="15B53E3C" w14:textId="429CDBBB" w:rsidR="00953B84" w:rsidRPr="00022E5F" w:rsidRDefault="00080013" w:rsidP="00953B84">
      <w:pPr>
        <w:ind w:firstLine="709"/>
        <w:jc w:val="both"/>
        <w:rPr>
          <w:rFonts w:ascii="Abadi" w:hAnsi="Abadi"/>
          <w:b/>
          <w:sz w:val="21"/>
          <w:szCs w:val="21"/>
        </w:rPr>
      </w:pPr>
      <w:r w:rsidRPr="00022E5F">
        <w:rPr>
          <w:rStyle w:val="Refdenotaalpie"/>
          <w:rFonts w:ascii="Abadi" w:hAnsi="Abadi"/>
          <w:b/>
          <w:sz w:val="21"/>
          <w:szCs w:val="21"/>
        </w:rPr>
        <w:footnoteReference w:id="16"/>
      </w:r>
      <w:r w:rsidR="001C210A" w:rsidRPr="00022E5F">
        <w:rPr>
          <w:rFonts w:ascii="Abadi" w:hAnsi="Abadi"/>
          <w:b/>
          <w:sz w:val="21"/>
          <w:szCs w:val="21"/>
        </w:rPr>
        <w:t xml:space="preserve">DISCUSIÓN Y, EN SU CASO, APROBACIÓN DE LOS DICTÁMENES PRESENTADOS POR LAS COMISIONES UNIDAS DE HACIENDA Y FISCALIZACIÓN Y DE GOBERNACIÓN Y PUNTOS CONSTITUCIONALES, RELATIVOS A LAS INICIATIVAS DE LEYES DE INGRESOS PARA EL EJERCICIO FISCAL DEL AÑO 2020, FORMULADAS POR LOS AYUNTAMIENTOS DE APASEO EL GRANDE, CELAYA, CORONEO, CUERÁMARO, DOLORES HIDALGO CUNA DE LA INDEPENDENCIA </w:t>
      </w:r>
      <w:r w:rsidR="001C210A" w:rsidRPr="00022E5F">
        <w:rPr>
          <w:rFonts w:ascii="Abadi" w:hAnsi="Abadi"/>
          <w:b/>
          <w:sz w:val="21"/>
          <w:szCs w:val="21"/>
        </w:rPr>
        <w:lastRenderedPageBreak/>
        <w:t>NACIONAL, GUANAJUATO, IRAPUATO, LEÓN, MOROLEÓN, PÉNJAMO, SAN FRANCISCO DEL RINCÓN, SAN MIGUEL DE ALLENDE, SANTA CRUZ DE JUVENTINO ROSAS, TARIMORO, VALLE DE SANTIAGO, VILLAGRÁN Y YURIRIA.</w:t>
      </w:r>
    </w:p>
    <w:p w14:paraId="7ECAF8C4" w14:textId="77777777" w:rsidR="00585015" w:rsidRPr="00022E5F" w:rsidRDefault="00585015" w:rsidP="00585015">
      <w:pPr>
        <w:ind w:firstLine="709"/>
        <w:jc w:val="both"/>
        <w:rPr>
          <w:rFonts w:ascii="Abadi" w:hAnsi="Abadi" w:cs="Arial"/>
          <w:b/>
          <w:sz w:val="20"/>
          <w:szCs w:val="20"/>
        </w:rPr>
      </w:pPr>
    </w:p>
    <w:p w14:paraId="7E67D68D" w14:textId="069AE189" w:rsidR="00585015" w:rsidRPr="00022E5F" w:rsidRDefault="00585015" w:rsidP="00585015">
      <w:pPr>
        <w:ind w:firstLine="709"/>
        <w:jc w:val="both"/>
        <w:rPr>
          <w:rFonts w:ascii="Abadi" w:hAnsi="Abadi" w:cs="Arial"/>
          <w:sz w:val="21"/>
          <w:szCs w:val="21"/>
        </w:rPr>
      </w:pPr>
      <w:r w:rsidRPr="00022E5F">
        <w:rPr>
          <w:rFonts w:ascii="Abadi" w:hAnsi="Abadi" w:cs="Arial"/>
          <w:b/>
          <w:bCs/>
          <w:sz w:val="21"/>
          <w:szCs w:val="21"/>
        </w:rPr>
        <w:t>-La C. Presidenta:</w:t>
      </w:r>
      <w:r w:rsidRPr="00022E5F">
        <w:rPr>
          <w:rFonts w:ascii="Abadi" w:hAnsi="Abadi" w:cs="Arial"/>
          <w:sz w:val="21"/>
          <w:szCs w:val="21"/>
        </w:rPr>
        <w:t xml:space="preserve"> Si alguna diputada o algún diputado desean hacer uso de la palabra en pro o en contra, manifiéstenlo indicando el sentido de su participación.</w:t>
      </w:r>
    </w:p>
    <w:p w14:paraId="709ECBC1" w14:textId="77777777" w:rsidR="00585015" w:rsidRPr="00022E5F" w:rsidRDefault="00585015" w:rsidP="00585015">
      <w:pPr>
        <w:ind w:firstLine="709"/>
        <w:jc w:val="both"/>
        <w:rPr>
          <w:rFonts w:ascii="Abadi" w:hAnsi="Abadi" w:cs="Arial"/>
          <w:sz w:val="21"/>
          <w:szCs w:val="21"/>
        </w:rPr>
      </w:pPr>
    </w:p>
    <w:p w14:paraId="16FB9C55" w14:textId="77777777" w:rsidR="00585015" w:rsidRPr="00022E5F" w:rsidRDefault="00585015" w:rsidP="00585015">
      <w:pPr>
        <w:ind w:firstLine="709"/>
        <w:jc w:val="both"/>
        <w:rPr>
          <w:rFonts w:ascii="Abadi" w:hAnsi="Abadi" w:cs="Arial"/>
          <w:sz w:val="21"/>
          <w:szCs w:val="21"/>
        </w:rPr>
      </w:pPr>
      <w:r w:rsidRPr="00022E5F">
        <w:rPr>
          <w:rFonts w:ascii="Abadi" w:hAnsi="Abadi" w:cs="Arial"/>
          <w:sz w:val="21"/>
          <w:szCs w:val="21"/>
        </w:rPr>
        <w:t>Toda vez que no se han registrado participaciones, se pide a la secretaría que proceda a recabar votación nominal de la Asamblea, a través del sistema electrónico, a efecto de aprobar o no los dictámenes puestos a su consideración. Se abre el sistema electrónico.</w:t>
      </w:r>
    </w:p>
    <w:p w14:paraId="4DA92E0A" w14:textId="77777777" w:rsidR="00585015" w:rsidRPr="00022E5F" w:rsidRDefault="00585015" w:rsidP="00585015">
      <w:pPr>
        <w:ind w:firstLine="709"/>
        <w:jc w:val="both"/>
        <w:rPr>
          <w:rFonts w:ascii="Abadi" w:hAnsi="Abadi" w:cs="Arial"/>
          <w:sz w:val="21"/>
          <w:szCs w:val="21"/>
        </w:rPr>
      </w:pPr>
    </w:p>
    <w:p w14:paraId="6E580235" w14:textId="77777777" w:rsidR="00585015" w:rsidRPr="00022E5F" w:rsidRDefault="00585015" w:rsidP="00585015">
      <w:pPr>
        <w:ind w:firstLine="709"/>
        <w:jc w:val="both"/>
        <w:rPr>
          <w:rFonts w:ascii="Abadi" w:hAnsi="Abadi" w:cs="Arial"/>
          <w:sz w:val="21"/>
          <w:szCs w:val="21"/>
        </w:rPr>
      </w:pPr>
      <w:r w:rsidRPr="00022E5F">
        <w:rPr>
          <w:rFonts w:ascii="Abadi" w:hAnsi="Abadi" w:cs="Arial"/>
          <w:b/>
          <w:sz w:val="21"/>
          <w:szCs w:val="21"/>
        </w:rPr>
        <w:t xml:space="preserve">-La Secretaría: </w:t>
      </w:r>
      <w:r w:rsidRPr="00022E5F">
        <w:rPr>
          <w:rFonts w:ascii="Abadi" w:hAnsi="Abadi" w:cs="Arial"/>
          <w:sz w:val="21"/>
          <w:szCs w:val="21"/>
        </w:rPr>
        <w:t>En votación nominal por el sistema electrónico, se consulta a las diputadas y a los diputados si se aprueban, en lo general, los dictámenes puestos a su consideración.</w:t>
      </w:r>
    </w:p>
    <w:p w14:paraId="41599D85" w14:textId="77777777" w:rsidR="00585015" w:rsidRPr="00022E5F" w:rsidRDefault="00585015" w:rsidP="00585015">
      <w:pPr>
        <w:ind w:firstLine="709"/>
        <w:jc w:val="both"/>
        <w:rPr>
          <w:rFonts w:ascii="Abadi" w:hAnsi="Abadi" w:cs="Arial"/>
          <w:sz w:val="21"/>
          <w:szCs w:val="21"/>
        </w:rPr>
      </w:pPr>
    </w:p>
    <w:p w14:paraId="25FCD14F" w14:textId="77777777" w:rsidR="00585015" w:rsidRPr="00022E5F" w:rsidRDefault="00585015" w:rsidP="00585015">
      <w:pPr>
        <w:ind w:firstLine="709"/>
        <w:jc w:val="both"/>
        <w:rPr>
          <w:rFonts w:ascii="Abadi" w:hAnsi="Abadi" w:cs="Arial"/>
          <w:b/>
          <w:sz w:val="21"/>
          <w:szCs w:val="21"/>
        </w:rPr>
      </w:pPr>
      <w:r w:rsidRPr="00022E5F">
        <w:rPr>
          <w:rFonts w:ascii="Abadi" w:hAnsi="Abadi" w:cs="Arial"/>
          <w:b/>
          <w:sz w:val="21"/>
          <w:szCs w:val="21"/>
        </w:rPr>
        <w:t>(Votación)</w:t>
      </w:r>
    </w:p>
    <w:p w14:paraId="6EF67CF1" w14:textId="77777777" w:rsidR="00585015" w:rsidRPr="00022E5F" w:rsidRDefault="00585015" w:rsidP="00585015">
      <w:pPr>
        <w:ind w:firstLine="709"/>
        <w:jc w:val="both"/>
        <w:rPr>
          <w:rFonts w:ascii="Abadi" w:hAnsi="Abadi" w:cs="Arial"/>
          <w:sz w:val="21"/>
          <w:szCs w:val="21"/>
        </w:rPr>
      </w:pPr>
    </w:p>
    <w:p w14:paraId="01242111" w14:textId="77777777" w:rsidR="00585015" w:rsidRPr="00022E5F" w:rsidRDefault="00585015" w:rsidP="00585015">
      <w:pPr>
        <w:ind w:firstLine="709"/>
        <w:jc w:val="both"/>
        <w:rPr>
          <w:rFonts w:ascii="Abadi" w:hAnsi="Abadi"/>
          <w:b/>
          <w:sz w:val="21"/>
          <w:szCs w:val="21"/>
        </w:rPr>
      </w:pPr>
      <w:r w:rsidRPr="00022E5F">
        <w:rPr>
          <w:rFonts w:ascii="Abadi" w:hAnsi="Abadi"/>
          <w:b/>
          <w:sz w:val="21"/>
          <w:szCs w:val="21"/>
        </w:rPr>
        <w:t>¿Falta alguna diputada o algún diputado en emitir su voto?</w:t>
      </w:r>
    </w:p>
    <w:p w14:paraId="621531DC" w14:textId="77777777" w:rsidR="00585015" w:rsidRPr="00022E5F" w:rsidRDefault="00585015" w:rsidP="00585015">
      <w:pPr>
        <w:ind w:firstLine="709"/>
        <w:jc w:val="both"/>
        <w:rPr>
          <w:rFonts w:ascii="Abadi" w:hAnsi="Abadi"/>
          <w:b/>
          <w:sz w:val="21"/>
          <w:szCs w:val="21"/>
        </w:rPr>
      </w:pPr>
    </w:p>
    <w:p w14:paraId="6226B6F6" w14:textId="77777777" w:rsidR="00585015" w:rsidRPr="00022E5F" w:rsidRDefault="00585015" w:rsidP="00585015">
      <w:pPr>
        <w:ind w:firstLine="709"/>
        <w:jc w:val="both"/>
        <w:rPr>
          <w:rFonts w:ascii="Abadi" w:hAnsi="Abadi"/>
          <w:sz w:val="21"/>
          <w:szCs w:val="21"/>
        </w:rPr>
      </w:pPr>
      <w:r w:rsidRPr="00022E5F">
        <w:rPr>
          <w:rFonts w:ascii="Abadi" w:hAnsi="Abadi"/>
          <w:b/>
          <w:sz w:val="21"/>
          <w:szCs w:val="21"/>
        </w:rPr>
        <w:t>-La C. Presidenta:</w:t>
      </w:r>
      <w:r w:rsidRPr="00022E5F">
        <w:rPr>
          <w:rFonts w:ascii="Abadi" w:hAnsi="Abadi"/>
          <w:sz w:val="21"/>
          <w:szCs w:val="21"/>
        </w:rPr>
        <w:t xml:space="preserve">  Se cierra el sistema electrónico.</w:t>
      </w:r>
    </w:p>
    <w:p w14:paraId="0245F235" w14:textId="77777777" w:rsidR="00585015" w:rsidRPr="00022E5F" w:rsidRDefault="00585015" w:rsidP="00585015">
      <w:pPr>
        <w:ind w:firstLine="709"/>
        <w:jc w:val="both"/>
        <w:rPr>
          <w:rFonts w:ascii="Abadi" w:hAnsi="Abadi"/>
          <w:sz w:val="21"/>
          <w:szCs w:val="21"/>
        </w:rPr>
      </w:pPr>
    </w:p>
    <w:p w14:paraId="506991E0" w14:textId="77777777" w:rsidR="00585015" w:rsidRPr="00022E5F" w:rsidRDefault="00585015" w:rsidP="00585015">
      <w:pPr>
        <w:ind w:firstLine="709"/>
        <w:jc w:val="both"/>
        <w:rPr>
          <w:rFonts w:ascii="Abadi" w:hAnsi="Abadi"/>
          <w:b/>
          <w:sz w:val="21"/>
          <w:szCs w:val="21"/>
        </w:rPr>
      </w:pPr>
      <w:r w:rsidRPr="00022E5F">
        <w:rPr>
          <w:rFonts w:ascii="Abadi" w:hAnsi="Abadi"/>
          <w:b/>
          <w:sz w:val="21"/>
          <w:szCs w:val="21"/>
        </w:rPr>
        <w:t xml:space="preserve">-La Secretaría: </w:t>
      </w:r>
      <w:r w:rsidRPr="00022E5F">
        <w:rPr>
          <w:rFonts w:ascii="Abadi" w:hAnsi="Abadi"/>
          <w:sz w:val="21"/>
          <w:szCs w:val="21"/>
        </w:rPr>
        <w:t xml:space="preserve">Señora presidenta, se registraron </w:t>
      </w:r>
      <w:r w:rsidRPr="00022E5F">
        <w:rPr>
          <w:rFonts w:ascii="Abadi" w:hAnsi="Abadi"/>
          <w:b/>
          <w:sz w:val="21"/>
          <w:szCs w:val="21"/>
        </w:rPr>
        <w:t xml:space="preserve">treinta y seis votos a favor. </w:t>
      </w:r>
    </w:p>
    <w:p w14:paraId="7D0E282C" w14:textId="77777777" w:rsidR="00585015" w:rsidRPr="00022E5F" w:rsidRDefault="00585015" w:rsidP="00585015">
      <w:pPr>
        <w:ind w:firstLine="709"/>
        <w:jc w:val="both"/>
        <w:rPr>
          <w:rFonts w:ascii="Abadi" w:hAnsi="Abadi"/>
          <w:b/>
          <w:sz w:val="21"/>
          <w:szCs w:val="21"/>
        </w:rPr>
      </w:pPr>
    </w:p>
    <w:p w14:paraId="2328231C" w14:textId="77777777" w:rsidR="00585015" w:rsidRPr="00022E5F" w:rsidRDefault="00585015" w:rsidP="00585015">
      <w:pPr>
        <w:ind w:firstLine="709"/>
        <w:jc w:val="both"/>
        <w:rPr>
          <w:rFonts w:ascii="Abadi" w:hAnsi="Abadi"/>
          <w:sz w:val="21"/>
          <w:szCs w:val="21"/>
        </w:rPr>
      </w:pPr>
      <w:r w:rsidRPr="00022E5F">
        <w:rPr>
          <w:rFonts w:ascii="Abadi" w:hAnsi="Abadi"/>
          <w:b/>
          <w:sz w:val="21"/>
          <w:szCs w:val="21"/>
        </w:rPr>
        <w:t xml:space="preserve">-La C. Presidenta:  </w:t>
      </w:r>
      <w:r w:rsidRPr="00022E5F">
        <w:rPr>
          <w:rFonts w:ascii="Abadi" w:hAnsi="Abadi"/>
          <w:sz w:val="21"/>
          <w:szCs w:val="21"/>
        </w:rPr>
        <w:t xml:space="preserve">Los dictámenes han sido aprobados, en lo general, por unanimidad de votos. </w:t>
      </w:r>
    </w:p>
    <w:p w14:paraId="55D7BE37" w14:textId="77777777" w:rsidR="00585015" w:rsidRPr="00022E5F" w:rsidRDefault="00585015" w:rsidP="00585015">
      <w:pPr>
        <w:ind w:firstLine="709"/>
        <w:jc w:val="both"/>
        <w:rPr>
          <w:rFonts w:ascii="Abadi" w:hAnsi="Abadi"/>
          <w:sz w:val="21"/>
          <w:szCs w:val="21"/>
        </w:rPr>
      </w:pPr>
    </w:p>
    <w:p w14:paraId="50A9240A" w14:textId="6F8BB8AE" w:rsidR="00585015" w:rsidRPr="00022E5F" w:rsidRDefault="00585015" w:rsidP="00585015">
      <w:pPr>
        <w:ind w:firstLine="709"/>
        <w:jc w:val="both"/>
        <w:rPr>
          <w:rFonts w:ascii="Abadi" w:hAnsi="Abadi"/>
          <w:sz w:val="21"/>
          <w:szCs w:val="21"/>
        </w:rPr>
      </w:pPr>
      <w:r w:rsidRPr="00022E5F">
        <w:rPr>
          <w:rFonts w:ascii="Abadi" w:hAnsi="Abadi"/>
          <w:sz w:val="21"/>
          <w:szCs w:val="21"/>
        </w:rPr>
        <w:t xml:space="preserve">Corresponde someter a discusión los dictámenes en lo particular. Si desean reservar cualquiera de los artículos que contiene, sírvanse apartarlo, en la inteligencia de que los artículos no reservados, se tendrán por aprobados. </w:t>
      </w:r>
    </w:p>
    <w:p w14:paraId="5E38E891" w14:textId="483ED82B" w:rsidR="007C0845" w:rsidRPr="00022E5F" w:rsidRDefault="007C0845" w:rsidP="00585015">
      <w:pPr>
        <w:ind w:firstLine="709"/>
        <w:jc w:val="both"/>
        <w:rPr>
          <w:rFonts w:ascii="Abadi" w:hAnsi="Abadi"/>
          <w:sz w:val="21"/>
          <w:szCs w:val="21"/>
        </w:rPr>
      </w:pPr>
    </w:p>
    <w:p w14:paraId="2DF7CD21" w14:textId="6916DA1C" w:rsidR="007C0845" w:rsidRPr="00022E5F" w:rsidRDefault="00755E58" w:rsidP="00585015">
      <w:pPr>
        <w:ind w:firstLine="709"/>
        <w:jc w:val="both"/>
        <w:rPr>
          <w:rFonts w:ascii="Abadi" w:hAnsi="Abadi"/>
          <w:sz w:val="21"/>
          <w:szCs w:val="21"/>
        </w:rPr>
      </w:pPr>
      <w:r w:rsidRPr="00022E5F">
        <w:rPr>
          <w:rFonts w:ascii="Abadi" w:hAnsi="Abadi"/>
          <w:sz w:val="21"/>
          <w:szCs w:val="21"/>
        </w:rPr>
        <w:t>¿Sí diputada María Magdalena Rosales?</w:t>
      </w:r>
    </w:p>
    <w:p w14:paraId="20639177" w14:textId="26D0564D" w:rsidR="00755E58" w:rsidRPr="00022E5F" w:rsidRDefault="00755E58" w:rsidP="00585015">
      <w:pPr>
        <w:ind w:firstLine="709"/>
        <w:jc w:val="both"/>
        <w:rPr>
          <w:rFonts w:ascii="Abadi" w:hAnsi="Abadi"/>
          <w:sz w:val="21"/>
          <w:szCs w:val="21"/>
        </w:rPr>
      </w:pPr>
    </w:p>
    <w:p w14:paraId="54DD3E00" w14:textId="4D9123AC" w:rsidR="00445AC9" w:rsidRPr="00022E5F" w:rsidRDefault="00755E58" w:rsidP="00CF75A0">
      <w:pPr>
        <w:ind w:firstLine="709"/>
        <w:jc w:val="both"/>
        <w:rPr>
          <w:rFonts w:ascii="Abadi" w:hAnsi="Abadi"/>
          <w:sz w:val="21"/>
          <w:szCs w:val="21"/>
        </w:rPr>
      </w:pPr>
      <w:r w:rsidRPr="00022E5F">
        <w:rPr>
          <w:rFonts w:ascii="Abadi" w:hAnsi="Abadi"/>
          <w:b/>
          <w:bCs/>
          <w:sz w:val="21"/>
          <w:szCs w:val="21"/>
        </w:rPr>
        <w:t xml:space="preserve">C. Dip. María Magdalena Rosales Cruz: </w:t>
      </w:r>
      <w:r w:rsidRPr="00022E5F">
        <w:rPr>
          <w:rFonts w:ascii="Abadi" w:hAnsi="Abadi"/>
          <w:sz w:val="21"/>
          <w:szCs w:val="21"/>
        </w:rPr>
        <w:t>Quiero reservar los artículos de los siguientes municipios:</w:t>
      </w:r>
      <w:r w:rsidR="00CF75A0" w:rsidRPr="00022E5F">
        <w:rPr>
          <w:rFonts w:ascii="Abadi" w:hAnsi="Abadi"/>
          <w:sz w:val="21"/>
          <w:szCs w:val="21"/>
        </w:rPr>
        <w:t xml:space="preserve"> </w:t>
      </w:r>
      <w:r w:rsidR="00445AC9" w:rsidRPr="00022E5F">
        <w:rPr>
          <w:rFonts w:ascii="Abadi" w:hAnsi="Abadi"/>
          <w:sz w:val="21"/>
          <w:szCs w:val="21"/>
        </w:rPr>
        <w:t>Celaya, artículo 59</w:t>
      </w:r>
      <w:r w:rsidR="00CF75A0" w:rsidRPr="00022E5F">
        <w:rPr>
          <w:rFonts w:ascii="Abadi" w:hAnsi="Abadi"/>
          <w:sz w:val="21"/>
          <w:szCs w:val="21"/>
        </w:rPr>
        <w:t xml:space="preserve">; </w:t>
      </w:r>
      <w:r w:rsidR="00445AC9" w:rsidRPr="00022E5F">
        <w:rPr>
          <w:rFonts w:ascii="Abadi" w:hAnsi="Abadi"/>
          <w:sz w:val="21"/>
          <w:szCs w:val="21"/>
        </w:rPr>
        <w:t>Coroneo, artículo 43</w:t>
      </w:r>
      <w:r w:rsidR="00CF75A0" w:rsidRPr="00022E5F">
        <w:rPr>
          <w:rFonts w:ascii="Abadi" w:hAnsi="Abadi"/>
          <w:sz w:val="21"/>
          <w:szCs w:val="21"/>
        </w:rPr>
        <w:t xml:space="preserve">; </w:t>
      </w:r>
      <w:r w:rsidR="00445AC9" w:rsidRPr="00022E5F">
        <w:rPr>
          <w:rFonts w:ascii="Abadi" w:hAnsi="Abadi"/>
          <w:sz w:val="21"/>
          <w:szCs w:val="21"/>
        </w:rPr>
        <w:t>Cuerámaro, artículo 44</w:t>
      </w:r>
      <w:r w:rsidR="00CF75A0" w:rsidRPr="00022E5F">
        <w:rPr>
          <w:rFonts w:ascii="Abadi" w:hAnsi="Abadi"/>
          <w:sz w:val="21"/>
          <w:szCs w:val="21"/>
        </w:rPr>
        <w:t xml:space="preserve">; </w:t>
      </w:r>
      <w:r w:rsidR="00445AC9" w:rsidRPr="00022E5F">
        <w:rPr>
          <w:rFonts w:ascii="Abadi" w:hAnsi="Abadi"/>
          <w:sz w:val="21"/>
          <w:szCs w:val="21"/>
        </w:rPr>
        <w:t>Dolores Hidalgo Cuna de la Independencia Nacional, artículo 45</w:t>
      </w:r>
      <w:r w:rsidR="00CF75A0" w:rsidRPr="00022E5F">
        <w:rPr>
          <w:rFonts w:ascii="Abadi" w:hAnsi="Abadi"/>
          <w:sz w:val="21"/>
          <w:szCs w:val="21"/>
        </w:rPr>
        <w:t xml:space="preserve">; </w:t>
      </w:r>
      <w:r w:rsidR="00445AC9" w:rsidRPr="00022E5F">
        <w:rPr>
          <w:rFonts w:ascii="Abadi" w:hAnsi="Abadi"/>
          <w:sz w:val="21"/>
          <w:szCs w:val="21"/>
        </w:rPr>
        <w:t>Guanajuato, artículo 49</w:t>
      </w:r>
      <w:r w:rsidR="00CF75A0" w:rsidRPr="00022E5F">
        <w:rPr>
          <w:rFonts w:ascii="Abadi" w:hAnsi="Abadi"/>
          <w:sz w:val="21"/>
          <w:szCs w:val="21"/>
        </w:rPr>
        <w:t xml:space="preserve">; </w:t>
      </w:r>
      <w:r w:rsidR="00445AC9" w:rsidRPr="00022E5F">
        <w:rPr>
          <w:rFonts w:ascii="Abadi" w:hAnsi="Abadi"/>
          <w:sz w:val="21"/>
          <w:szCs w:val="21"/>
        </w:rPr>
        <w:t>Irapuato, artículo 46</w:t>
      </w:r>
      <w:r w:rsidR="00CF75A0" w:rsidRPr="00022E5F">
        <w:rPr>
          <w:rFonts w:ascii="Abadi" w:hAnsi="Abadi"/>
          <w:sz w:val="21"/>
          <w:szCs w:val="21"/>
        </w:rPr>
        <w:t xml:space="preserve">; </w:t>
      </w:r>
      <w:r w:rsidR="00445AC9" w:rsidRPr="00022E5F">
        <w:rPr>
          <w:rFonts w:ascii="Abadi" w:hAnsi="Abadi"/>
          <w:sz w:val="21"/>
          <w:szCs w:val="21"/>
        </w:rPr>
        <w:t>León, artículo 61</w:t>
      </w:r>
      <w:r w:rsidR="00CF75A0" w:rsidRPr="00022E5F">
        <w:rPr>
          <w:rFonts w:ascii="Abadi" w:hAnsi="Abadi"/>
          <w:sz w:val="21"/>
          <w:szCs w:val="21"/>
        </w:rPr>
        <w:t xml:space="preserve">; </w:t>
      </w:r>
      <w:r w:rsidR="00445AC9" w:rsidRPr="00022E5F">
        <w:rPr>
          <w:rFonts w:ascii="Abadi" w:hAnsi="Abadi"/>
          <w:sz w:val="21"/>
          <w:szCs w:val="21"/>
        </w:rPr>
        <w:t>Moroleón, artículo 50</w:t>
      </w:r>
      <w:r w:rsidR="00CF75A0" w:rsidRPr="00022E5F">
        <w:rPr>
          <w:rFonts w:ascii="Abadi" w:hAnsi="Abadi"/>
          <w:sz w:val="21"/>
          <w:szCs w:val="21"/>
        </w:rPr>
        <w:t xml:space="preserve">; </w:t>
      </w:r>
      <w:r w:rsidR="00445AC9" w:rsidRPr="00022E5F">
        <w:rPr>
          <w:rFonts w:ascii="Abadi" w:hAnsi="Abadi"/>
          <w:sz w:val="21"/>
          <w:szCs w:val="21"/>
        </w:rPr>
        <w:t>Pénjamo, artículo 45</w:t>
      </w:r>
      <w:r w:rsidR="00CF75A0" w:rsidRPr="00022E5F">
        <w:rPr>
          <w:rFonts w:ascii="Abadi" w:hAnsi="Abadi"/>
          <w:sz w:val="21"/>
          <w:szCs w:val="21"/>
        </w:rPr>
        <w:t xml:space="preserve">; </w:t>
      </w:r>
      <w:r w:rsidR="00445AC9" w:rsidRPr="00022E5F">
        <w:rPr>
          <w:rFonts w:ascii="Abadi" w:hAnsi="Abadi"/>
          <w:sz w:val="21"/>
          <w:szCs w:val="21"/>
        </w:rPr>
        <w:t>San Miguel de Allende, artículo 51</w:t>
      </w:r>
      <w:r w:rsidR="00CF75A0" w:rsidRPr="00022E5F">
        <w:rPr>
          <w:rFonts w:ascii="Abadi" w:hAnsi="Abadi"/>
          <w:sz w:val="21"/>
          <w:szCs w:val="21"/>
        </w:rPr>
        <w:t xml:space="preserve">; </w:t>
      </w:r>
      <w:r w:rsidR="00445AC9" w:rsidRPr="00022E5F">
        <w:rPr>
          <w:rFonts w:ascii="Abadi" w:hAnsi="Abadi"/>
          <w:sz w:val="21"/>
          <w:szCs w:val="21"/>
        </w:rPr>
        <w:t>San Francisco del Rincón, artículo 46</w:t>
      </w:r>
      <w:r w:rsidR="00CF75A0" w:rsidRPr="00022E5F">
        <w:rPr>
          <w:rFonts w:ascii="Abadi" w:hAnsi="Abadi"/>
          <w:sz w:val="21"/>
          <w:szCs w:val="21"/>
        </w:rPr>
        <w:t xml:space="preserve">; </w:t>
      </w:r>
      <w:r w:rsidR="00445AC9" w:rsidRPr="00022E5F">
        <w:rPr>
          <w:rFonts w:ascii="Abadi" w:hAnsi="Abadi"/>
          <w:sz w:val="21"/>
          <w:szCs w:val="21"/>
        </w:rPr>
        <w:t>Santa Cruz de Juventino Rosas, artículo 44</w:t>
      </w:r>
      <w:r w:rsidR="00CF75A0" w:rsidRPr="00022E5F">
        <w:rPr>
          <w:rFonts w:ascii="Abadi" w:hAnsi="Abadi"/>
          <w:sz w:val="21"/>
          <w:szCs w:val="21"/>
        </w:rPr>
        <w:t xml:space="preserve">; </w:t>
      </w:r>
      <w:r w:rsidR="00445AC9" w:rsidRPr="00022E5F">
        <w:rPr>
          <w:rFonts w:ascii="Abadi" w:hAnsi="Abadi"/>
          <w:sz w:val="21"/>
          <w:szCs w:val="21"/>
        </w:rPr>
        <w:t>Tarimoro, artículo 48</w:t>
      </w:r>
      <w:r w:rsidR="00CF75A0" w:rsidRPr="00022E5F">
        <w:rPr>
          <w:rFonts w:ascii="Abadi" w:hAnsi="Abadi"/>
          <w:sz w:val="21"/>
          <w:szCs w:val="21"/>
        </w:rPr>
        <w:t xml:space="preserve">; </w:t>
      </w:r>
      <w:r w:rsidR="00445AC9" w:rsidRPr="00022E5F">
        <w:rPr>
          <w:rFonts w:ascii="Abadi" w:hAnsi="Abadi"/>
          <w:sz w:val="21"/>
          <w:szCs w:val="21"/>
        </w:rPr>
        <w:t>Valle de Santiago, artículo 43</w:t>
      </w:r>
      <w:r w:rsidR="00CF75A0" w:rsidRPr="00022E5F">
        <w:rPr>
          <w:rFonts w:ascii="Abadi" w:hAnsi="Abadi"/>
          <w:sz w:val="21"/>
          <w:szCs w:val="21"/>
        </w:rPr>
        <w:t xml:space="preserve">; </w:t>
      </w:r>
      <w:r w:rsidR="00445AC9" w:rsidRPr="00022E5F">
        <w:rPr>
          <w:rFonts w:ascii="Abadi" w:hAnsi="Abadi"/>
          <w:sz w:val="21"/>
          <w:szCs w:val="21"/>
        </w:rPr>
        <w:t>Villagrán, artículo 41</w:t>
      </w:r>
      <w:r w:rsidR="00CF75A0" w:rsidRPr="00022E5F">
        <w:rPr>
          <w:rFonts w:ascii="Abadi" w:hAnsi="Abadi"/>
          <w:sz w:val="21"/>
          <w:szCs w:val="21"/>
        </w:rPr>
        <w:t xml:space="preserve"> y </w:t>
      </w:r>
      <w:r w:rsidR="00445AC9" w:rsidRPr="00022E5F">
        <w:rPr>
          <w:rFonts w:ascii="Abadi" w:hAnsi="Abadi"/>
          <w:sz w:val="21"/>
          <w:szCs w:val="21"/>
        </w:rPr>
        <w:t>Yuriria, artículo 44</w:t>
      </w:r>
      <w:r w:rsidR="00CF75A0" w:rsidRPr="00022E5F">
        <w:rPr>
          <w:rFonts w:ascii="Abadi" w:hAnsi="Abadi"/>
          <w:sz w:val="21"/>
          <w:szCs w:val="21"/>
        </w:rPr>
        <w:t>.</w:t>
      </w:r>
    </w:p>
    <w:p w14:paraId="541263B0" w14:textId="6087277C" w:rsidR="00AA6540" w:rsidRPr="00022E5F" w:rsidRDefault="00AA6540" w:rsidP="00CF75A0">
      <w:pPr>
        <w:ind w:firstLine="709"/>
        <w:jc w:val="both"/>
        <w:rPr>
          <w:rFonts w:ascii="Abadi" w:hAnsi="Abadi"/>
          <w:sz w:val="21"/>
          <w:szCs w:val="21"/>
        </w:rPr>
      </w:pPr>
    </w:p>
    <w:p w14:paraId="229BF69A" w14:textId="77777777" w:rsidR="00AA6540" w:rsidRPr="00022E5F" w:rsidRDefault="00E91B35" w:rsidP="00B463F5">
      <w:pPr>
        <w:ind w:firstLine="709"/>
        <w:jc w:val="both"/>
        <w:rPr>
          <w:rFonts w:ascii="Abadi" w:hAnsi="Abadi"/>
          <w:sz w:val="21"/>
          <w:szCs w:val="21"/>
        </w:rPr>
      </w:pPr>
      <w:r w:rsidRPr="00022E5F">
        <w:rPr>
          <w:rFonts w:ascii="Abadi" w:hAnsi="Abadi"/>
          <w:b/>
          <w:bCs/>
          <w:sz w:val="21"/>
          <w:szCs w:val="21"/>
        </w:rPr>
        <w:t xml:space="preserve">-La C. Presidenta: </w:t>
      </w:r>
      <w:r w:rsidRPr="00022E5F">
        <w:rPr>
          <w:rFonts w:ascii="Abadi" w:hAnsi="Abadi"/>
          <w:sz w:val="21"/>
          <w:szCs w:val="21"/>
        </w:rPr>
        <w:t>¿Sí diputada Vanessa Sánchez Cordero?</w:t>
      </w:r>
    </w:p>
    <w:p w14:paraId="227069A2" w14:textId="77777777" w:rsidR="00AA6540" w:rsidRPr="00022E5F" w:rsidRDefault="00AA6540" w:rsidP="00B463F5">
      <w:pPr>
        <w:ind w:firstLine="709"/>
        <w:jc w:val="both"/>
        <w:rPr>
          <w:rFonts w:ascii="Abadi" w:hAnsi="Abadi"/>
          <w:sz w:val="21"/>
          <w:szCs w:val="21"/>
        </w:rPr>
      </w:pPr>
    </w:p>
    <w:p w14:paraId="78B37E01" w14:textId="54502A37" w:rsidR="00B463F5" w:rsidRPr="00022E5F" w:rsidRDefault="00E91B35" w:rsidP="00B463F5">
      <w:pPr>
        <w:ind w:firstLine="709"/>
        <w:jc w:val="both"/>
        <w:rPr>
          <w:rFonts w:ascii="Abadi" w:hAnsi="Abadi"/>
          <w:sz w:val="21"/>
          <w:szCs w:val="21"/>
        </w:rPr>
      </w:pPr>
      <w:r w:rsidRPr="00022E5F">
        <w:rPr>
          <w:rFonts w:ascii="Abadi" w:hAnsi="Abadi"/>
          <w:b/>
          <w:bCs/>
          <w:sz w:val="21"/>
          <w:szCs w:val="21"/>
        </w:rPr>
        <w:t xml:space="preserve">C. Dip. Vanessa Sánchez Cordero: </w:t>
      </w:r>
      <w:r w:rsidR="00A75EC7" w:rsidRPr="00022E5F">
        <w:rPr>
          <w:rFonts w:ascii="Abadi" w:hAnsi="Abadi"/>
          <w:sz w:val="21"/>
          <w:szCs w:val="21"/>
        </w:rPr>
        <w:t xml:space="preserve">Gracias. Para reservarme los artículos </w:t>
      </w:r>
      <w:r w:rsidR="00B463F5" w:rsidRPr="00022E5F">
        <w:rPr>
          <w:rFonts w:ascii="Abadi" w:hAnsi="Abadi"/>
          <w:sz w:val="21"/>
          <w:szCs w:val="21"/>
        </w:rPr>
        <w:t xml:space="preserve">4° de a las leyes de </w:t>
      </w:r>
      <w:r w:rsidR="001827BB" w:rsidRPr="00022E5F">
        <w:rPr>
          <w:rFonts w:ascii="Abadi" w:hAnsi="Abadi"/>
          <w:sz w:val="21"/>
          <w:szCs w:val="21"/>
        </w:rPr>
        <w:t>i</w:t>
      </w:r>
      <w:r w:rsidR="00B463F5" w:rsidRPr="00022E5F">
        <w:rPr>
          <w:rFonts w:ascii="Abadi" w:hAnsi="Abadi"/>
          <w:sz w:val="21"/>
          <w:szCs w:val="21"/>
        </w:rPr>
        <w:t>ngresos de los Municipios de Moroleón, Pénjamo, San Miguel de Allende, Celaya, Irapuato, San Francisco del Rincón, Valle de Santiago y León, así como el artículo 5° del municipio de Guanajuato.</w:t>
      </w:r>
    </w:p>
    <w:p w14:paraId="2C3F56E9" w14:textId="77777777" w:rsidR="00B463F5" w:rsidRPr="00022E5F" w:rsidRDefault="00B463F5" w:rsidP="00B463F5">
      <w:pPr>
        <w:ind w:firstLine="709"/>
        <w:jc w:val="both"/>
        <w:rPr>
          <w:rFonts w:ascii="Abadi" w:hAnsi="Abadi"/>
          <w:sz w:val="21"/>
          <w:szCs w:val="21"/>
        </w:rPr>
      </w:pPr>
    </w:p>
    <w:p w14:paraId="75464276" w14:textId="42F56794" w:rsidR="00B463F5" w:rsidRPr="00022E5F" w:rsidRDefault="00B463F5" w:rsidP="00B463F5">
      <w:pPr>
        <w:ind w:firstLine="709"/>
        <w:jc w:val="both"/>
        <w:rPr>
          <w:rFonts w:ascii="Abadi" w:hAnsi="Abadi"/>
          <w:sz w:val="21"/>
          <w:szCs w:val="21"/>
        </w:rPr>
      </w:pPr>
      <w:r w:rsidRPr="00022E5F">
        <w:rPr>
          <w:rFonts w:ascii="Abadi" w:hAnsi="Abadi"/>
          <w:sz w:val="21"/>
          <w:szCs w:val="21"/>
        </w:rPr>
        <w:t>Además, los artículos 59 de la Ley de Celaya, 43 de Coroneo, 44 de Cuerámaro, 45 de Dolores Hidalgo Cuna de la Independencia Nacional, 49 de Guanajuato</w:t>
      </w:r>
      <w:r w:rsidR="00F31947" w:rsidRPr="00022E5F">
        <w:rPr>
          <w:rFonts w:ascii="Abadi" w:hAnsi="Abadi"/>
          <w:sz w:val="21"/>
          <w:szCs w:val="21"/>
        </w:rPr>
        <w:t>, 46 de Irapuato, 61 de León, 50 de Moroleón, 45 de Pénjamo, 46 de San Francisco del Rincón, 52 de San Miguel de Allende, 44 de Santa Cruz de Juventino Rosas, Tarimoro 48, Valle de Santiago 43, Villagrán, 41 y 44 de Yuriria</w:t>
      </w:r>
      <w:r w:rsidR="001827BB" w:rsidRPr="00022E5F">
        <w:rPr>
          <w:rFonts w:ascii="Abadi" w:hAnsi="Abadi"/>
          <w:sz w:val="21"/>
          <w:szCs w:val="21"/>
        </w:rPr>
        <w:t>, por favor.</w:t>
      </w:r>
    </w:p>
    <w:p w14:paraId="7BEA7F36" w14:textId="6E1F3738" w:rsidR="00F31947" w:rsidRPr="00022E5F" w:rsidRDefault="00F31947" w:rsidP="00B463F5">
      <w:pPr>
        <w:ind w:firstLine="709"/>
        <w:jc w:val="both"/>
        <w:rPr>
          <w:rFonts w:ascii="Abadi" w:hAnsi="Abadi"/>
          <w:sz w:val="21"/>
          <w:szCs w:val="21"/>
        </w:rPr>
      </w:pPr>
    </w:p>
    <w:p w14:paraId="3E96623E" w14:textId="219F0D08" w:rsidR="00F31947" w:rsidRPr="00022E5F" w:rsidRDefault="00BF04F5" w:rsidP="00B463F5">
      <w:pPr>
        <w:ind w:firstLine="709"/>
        <w:jc w:val="both"/>
        <w:rPr>
          <w:rFonts w:ascii="Abadi" w:hAnsi="Abadi"/>
          <w:sz w:val="21"/>
          <w:szCs w:val="21"/>
        </w:rPr>
      </w:pPr>
      <w:r w:rsidRPr="00022E5F">
        <w:rPr>
          <w:rFonts w:ascii="Abadi" w:hAnsi="Abadi"/>
          <w:b/>
          <w:bCs/>
          <w:sz w:val="21"/>
          <w:szCs w:val="21"/>
        </w:rPr>
        <w:t xml:space="preserve">-La C. Presidenta: </w:t>
      </w:r>
      <w:r w:rsidRPr="00022E5F">
        <w:rPr>
          <w:rFonts w:ascii="Abadi" w:hAnsi="Abadi"/>
          <w:sz w:val="21"/>
          <w:szCs w:val="21"/>
        </w:rPr>
        <w:t>Diputada Claudia Silva.</w:t>
      </w:r>
    </w:p>
    <w:p w14:paraId="6DC3B7BB" w14:textId="086C7A3F" w:rsidR="00BF04F5" w:rsidRPr="00022E5F" w:rsidRDefault="00BF04F5" w:rsidP="00B463F5">
      <w:pPr>
        <w:ind w:firstLine="709"/>
        <w:jc w:val="both"/>
        <w:rPr>
          <w:rFonts w:ascii="Abadi" w:hAnsi="Abadi"/>
          <w:sz w:val="21"/>
          <w:szCs w:val="21"/>
        </w:rPr>
      </w:pPr>
    </w:p>
    <w:p w14:paraId="449A795C" w14:textId="4A8E65B8" w:rsidR="00BF04F5" w:rsidRPr="00022E5F" w:rsidRDefault="00BF04F5" w:rsidP="00B463F5">
      <w:pPr>
        <w:ind w:firstLine="709"/>
        <w:jc w:val="both"/>
        <w:rPr>
          <w:rFonts w:ascii="Abadi" w:hAnsi="Abadi"/>
          <w:sz w:val="21"/>
          <w:szCs w:val="21"/>
        </w:rPr>
      </w:pPr>
      <w:r w:rsidRPr="00022E5F">
        <w:rPr>
          <w:rFonts w:ascii="Abadi" w:hAnsi="Abadi"/>
          <w:b/>
          <w:bCs/>
          <w:sz w:val="21"/>
          <w:szCs w:val="21"/>
        </w:rPr>
        <w:t xml:space="preserve">C. Dip. Claudia Silva Campos: </w:t>
      </w:r>
      <w:r w:rsidR="001827BB" w:rsidRPr="00022E5F">
        <w:rPr>
          <w:rFonts w:ascii="Abadi" w:hAnsi="Abadi"/>
          <w:sz w:val="21"/>
          <w:szCs w:val="21"/>
        </w:rPr>
        <w:t>Para reservarme el artículo 48 del municipio de Guanajuato.</w:t>
      </w:r>
    </w:p>
    <w:p w14:paraId="53E12447" w14:textId="7F3988DD" w:rsidR="001827BB" w:rsidRPr="00022E5F" w:rsidRDefault="001827BB" w:rsidP="00B463F5">
      <w:pPr>
        <w:ind w:firstLine="709"/>
        <w:jc w:val="both"/>
        <w:rPr>
          <w:rFonts w:ascii="Abadi" w:hAnsi="Abadi"/>
          <w:sz w:val="21"/>
          <w:szCs w:val="21"/>
        </w:rPr>
      </w:pPr>
    </w:p>
    <w:p w14:paraId="5D4474A7" w14:textId="3B36E081" w:rsidR="001827BB" w:rsidRPr="00022E5F" w:rsidRDefault="001827BB" w:rsidP="00B463F5">
      <w:pPr>
        <w:ind w:firstLine="709"/>
        <w:jc w:val="both"/>
        <w:rPr>
          <w:rFonts w:ascii="Abadi" w:hAnsi="Abadi"/>
          <w:sz w:val="21"/>
          <w:szCs w:val="21"/>
        </w:rPr>
      </w:pPr>
      <w:r w:rsidRPr="00022E5F">
        <w:rPr>
          <w:rFonts w:ascii="Abadi" w:hAnsi="Abadi"/>
          <w:b/>
          <w:bCs/>
          <w:sz w:val="21"/>
          <w:szCs w:val="21"/>
        </w:rPr>
        <w:t xml:space="preserve">-La C. Presidenta: </w:t>
      </w:r>
      <w:r w:rsidR="00FA7B9C">
        <w:rPr>
          <w:rFonts w:ascii="Abadi" w:hAnsi="Abadi"/>
          <w:b/>
          <w:bCs/>
          <w:sz w:val="21"/>
          <w:szCs w:val="21"/>
        </w:rPr>
        <w:t>¿</w:t>
      </w:r>
      <w:r w:rsidRPr="00022E5F">
        <w:rPr>
          <w:rFonts w:ascii="Abadi" w:hAnsi="Abadi"/>
          <w:sz w:val="21"/>
          <w:szCs w:val="21"/>
        </w:rPr>
        <w:t>Diputado Raúl Humberto Márquez Albo</w:t>
      </w:r>
      <w:r w:rsidR="00FA7B9C">
        <w:rPr>
          <w:rFonts w:ascii="Abadi" w:hAnsi="Abadi"/>
          <w:sz w:val="21"/>
          <w:szCs w:val="21"/>
        </w:rPr>
        <w:t>?</w:t>
      </w:r>
    </w:p>
    <w:p w14:paraId="32FDD88C" w14:textId="4F693625" w:rsidR="001827BB" w:rsidRPr="00022E5F" w:rsidRDefault="001827BB" w:rsidP="00B463F5">
      <w:pPr>
        <w:ind w:firstLine="709"/>
        <w:jc w:val="both"/>
        <w:rPr>
          <w:rFonts w:ascii="Abadi" w:hAnsi="Abadi"/>
          <w:sz w:val="21"/>
          <w:szCs w:val="21"/>
        </w:rPr>
      </w:pPr>
    </w:p>
    <w:p w14:paraId="124F07A1" w14:textId="055B61EE" w:rsidR="001827BB" w:rsidRPr="00022E5F" w:rsidRDefault="001827BB" w:rsidP="00B463F5">
      <w:pPr>
        <w:ind w:firstLine="709"/>
        <w:jc w:val="both"/>
        <w:rPr>
          <w:rFonts w:ascii="Abadi" w:hAnsi="Abadi"/>
          <w:sz w:val="21"/>
          <w:szCs w:val="21"/>
        </w:rPr>
      </w:pPr>
      <w:r w:rsidRPr="00022E5F">
        <w:rPr>
          <w:rFonts w:ascii="Abadi" w:hAnsi="Abadi"/>
          <w:b/>
          <w:bCs/>
          <w:sz w:val="21"/>
          <w:szCs w:val="21"/>
        </w:rPr>
        <w:t xml:space="preserve">C. Dip. Raúl Humberto Márquez Albo: </w:t>
      </w:r>
      <w:r w:rsidR="00CB0818" w:rsidRPr="00022E5F">
        <w:rPr>
          <w:rFonts w:ascii="Abadi" w:hAnsi="Abadi"/>
          <w:sz w:val="21"/>
          <w:szCs w:val="21"/>
        </w:rPr>
        <w:t>Sí, para reservarme el artículo 25, fracción VI incisos g), h) i) de la Ley de Ingresos del municipio de León, Gto.</w:t>
      </w:r>
    </w:p>
    <w:p w14:paraId="1DC8910C" w14:textId="32714BEE" w:rsidR="00CB0818" w:rsidRPr="00022E5F" w:rsidRDefault="00CB0818" w:rsidP="00B463F5">
      <w:pPr>
        <w:ind w:firstLine="709"/>
        <w:jc w:val="both"/>
        <w:rPr>
          <w:rFonts w:ascii="Abadi" w:hAnsi="Abadi"/>
          <w:sz w:val="21"/>
          <w:szCs w:val="21"/>
        </w:rPr>
      </w:pPr>
    </w:p>
    <w:p w14:paraId="3F7AC9BF" w14:textId="6689C68B" w:rsidR="00CB0818" w:rsidRPr="00022E5F" w:rsidRDefault="00601BB7" w:rsidP="00B463F5">
      <w:pPr>
        <w:ind w:firstLine="709"/>
        <w:jc w:val="both"/>
        <w:rPr>
          <w:rFonts w:ascii="Abadi" w:hAnsi="Abadi"/>
          <w:sz w:val="21"/>
          <w:szCs w:val="21"/>
        </w:rPr>
      </w:pPr>
      <w:r w:rsidRPr="00022E5F">
        <w:rPr>
          <w:rFonts w:ascii="Abadi" w:hAnsi="Abadi"/>
          <w:b/>
          <w:bCs/>
          <w:sz w:val="21"/>
          <w:szCs w:val="21"/>
        </w:rPr>
        <w:t xml:space="preserve">-La C. Presidenta: </w:t>
      </w:r>
      <w:r w:rsidRPr="00022E5F">
        <w:rPr>
          <w:rFonts w:ascii="Abadi" w:hAnsi="Abadi"/>
          <w:sz w:val="21"/>
          <w:szCs w:val="21"/>
        </w:rPr>
        <w:t>¿Diputado Ernesto Alejandro Prieto Gallardo?</w:t>
      </w:r>
    </w:p>
    <w:p w14:paraId="4E92A913" w14:textId="6B6D0AED" w:rsidR="00601BB7" w:rsidRPr="00022E5F" w:rsidRDefault="00601BB7" w:rsidP="00B463F5">
      <w:pPr>
        <w:ind w:firstLine="709"/>
        <w:jc w:val="both"/>
        <w:rPr>
          <w:rFonts w:ascii="Abadi" w:hAnsi="Abadi"/>
          <w:sz w:val="21"/>
          <w:szCs w:val="21"/>
        </w:rPr>
      </w:pPr>
    </w:p>
    <w:p w14:paraId="51491BCF" w14:textId="407BD3DB" w:rsidR="00601BB7" w:rsidRPr="00022E5F" w:rsidRDefault="00601BB7" w:rsidP="00B463F5">
      <w:pPr>
        <w:ind w:firstLine="709"/>
        <w:jc w:val="both"/>
        <w:rPr>
          <w:rFonts w:ascii="Abadi" w:hAnsi="Abadi"/>
          <w:sz w:val="21"/>
          <w:szCs w:val="21"/>
        </w:rPr>
      </w:pPr>
      <w:r w:rsidRPr="00022E5F">
        <w:rPr>
          <w:rFonts w:ascii="Abadi" w:hAnsi="Abadi"/>
          <w:b/>
          <w:bCs/>
          <w:sz w:val="21"/>
          <w:szCs w:val="21"/>
        </w:rPr>
        <w:t xml:space="preserve">C. Dip. Ernesto Alejandro Prieto Gallardo: </w:t>
      </w:r>
      <w:r w:rsidR="005C5113" w:rsidRPr="00022E5F">
        <w:rPr>
          <w:rFonts w:ascii="Abadi" w:hAnsi="Abadi"/>
          <w:sz w:val="21"/>
          <w:szCs w:val="21"/>
        </w:rPr>
        <w:t>Gracias, para reservarme el artículo 24 de la Ley de Ingresos del municipio de Dolores Hidalgo Cuna de la Independencia Nacional.</w:t>
      </w:r>
    </w:p>
    <w:p w14:paraId="697B3C84" w14:textId="37CD8A7E" w:rsidR="005C5113" w:rsidRPr="00022E5F" w:rsidRDefault="005C5113" w:rsidP="00B463F5">
      <w:pPr>
        <w:ind w:firstLine="709"/>
        <w:jc w:val="both"/>
        <w:rPr>
          <w:rFonts w:ascii="Abadi" w:hAnsi="Abadi"/>
          <w:sz w:val="21"/>
          <w:szCs w:val="21"/>
        </w:rPr>
      </w:pPr>
    </w:p>
    <w:p w14:paraId="5B275B76" w14:textId="6E7866F2" w:rsidR="00F31947" w:rsidRPr="00022E5F" w:rsidRDefault="00253A8C" w:rsidP="00B463F5">
      <w:pPr>
        <w:ind w:firstLine="709"/>
        <w:jc w:val="both"/>
        <w:rPr>
          <w:rFonts w:ascii="Abadi" w:hAnsi="Abadi"/>
          <w:sz w:val="21"/>
          <w:szCs w:val="21"/>
        </w:rPr>
      </w:pPr>
      <w:r w:rsidRPr="00022E5F">
        <w:rPr>
          <w:rFonts w:ascii="Abadi" w:hAnsi="Abadi"/>
          <w:b/>
          <w:bCs/>
          <w:sz w:val="21"/>
          <w:szCs w:val="21"/>
        </w:rPr>
        <w:lastRenderedPageBreak/>
        <w:t xml:space="preserve">-La C. Presidenta: </w:t>
      </w:r>
      <w:r w:rsidR="005D0BFF" w:rsidRPr="00022E5F">
        <w:rPr>
          <w:rFonts w:ascii="Abadi" w:hAnsi="Abadi"/>
          <w:sz w:val="21"/>
          <w:szCs w:val="21"/>
        </w:rPr>
        <w:t>Se concede el uso de la voz a la diputada María Magdalena Rosales Cruz.</w:t>
      </w:r>
    </w:p>
    <w:p w14:paraId="1C12374B" w14:textId="01E008F3" w:rsidR="005D0BFF" w:rsidRPr="00022E5F" w:rsidRDefault="005D0BFF" w:rsidP="00B463F5">
      <w:pPr>
        <w:ind w:firstLine="709"/>
        <w:jc w:val="both"/>
        <w:rPr>
          <w:rFonts w:ascii="Abadi" w:hAnsi="Abadi"/>
          <w:sz w:val="21"/>
          <w:szCs w:val="21"/>
        </w:rPr>
      </w:pPr>
    </w:p>
    <w:p w14:paraId="1919C330" w14:textId="76DBB7ED" w:rsidR="001E2A50" w:rsidRPr="00022E5F" w:rsidRDefault="00AA6540" w:rsidP="001E2A50">
      <w:pPr>
        <w:ind w:firstLine="709"/>
        <w:jc w:val="both"/>
        <w:rPr>
          <w:rFonts w:ascii="Abadi" w:hAnsi="Abadi"/>
          <w:b/>
          <w:bCs/>
          <w:sz w:val="21"/>
          <w:szCs w:val="21"/>
        </w:rPr>
      </w:pPr>
      <w:r w:rsidRPr="00022E5F">
        <w:rPr>
          <w:rFonts w:ascii="Abadi" w:hAnsi="Abadi"/>
          <w:b/>
          <w:bCs/>
          <w:sz w:val="21"/>
          <w:szCs w:val="21"/>
        </w:rPr>
        <w:t>PARTICIPACIÓN DE LA DIPUTADA MARÍA MAGDALENA ROSALES CRUZ PARA DESAHOGAR SUS RESERVAS A LOS MUNICIPIOS DE: CELAYA, ARTÍCULO 59; CORONEO, ARTÍCULO 43; CUERÁMARO, ARTÍCULO 44; DOLORES HIDALGO CUNA DE LA INDEPENDENCIA NACIONAL, ARTÍCULO 45; GUANAJUATO, ARTÍCULO 49; IRAPUATO, ARTÍCULO 46; LEÓN, ARTÍCULO 61; MOROLEÓN, ARTÍCULO 50; PÉNJAMO, ARTÍCULO 45; SAN MIGUEL DE ALLENDE, ARTÍCULO 51; SAN FRANCISCO DEL RINCÓN, ARTÍCULO 46; SANTA CRUZ DE JUVENTINO ROSAS, ARTÍCULO 44; TARIMORO, ARTÍCULO 48; VALLE DE SANTIAGO, ARTÍCULO 43; VILLAGRÁN, ARTÍCULO 41 Y YURIRIA, ARTÍCULO 44.</w:t>
      </w:r>
    </w:p>
    <w:p w14:paraId="662BEC57" w14:textId="480B6B2C" w:rsidR="00AA6540" w:rsidRPr="00022E5F" w:rsidRDefault="00901F24" w:rsidP="00901F24">
      <w:pPr>
        <w:ind w:firstLine="709"/>
        <w:jc w:val="right"/>
        <w:rPr>
          <w:rFonts w:ascii="Abadi" w:hAnsi="Abadi"/>
          <w:b/>
          <w:bCs/>
          <w:sz w:val="21"/>
          <w:szCs w:val="21"/>
        </w:rPr>
      </w:pPr>
      <w:r w:rsidRPr="00022E5F">
        <w:rPr>
          <w:noProof/>
        </w:rPr>
        <w:drawing>
          <wp:inline distT="0" distB="0" distL="0" distR="0" wp14:anchorId="791B4522" wp14:editId="4145857E">
            <wp:extent cx="1252739" cy="836394"/>
            <wp:effectExtent l="19050" t="0" r="24130" b="2686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262348" cy="8428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7F95DDF" w14:textId="77777777" w:rsidR="00191285" w:rsidRPr="00022E5F" w:rsidRDefault="00901F24" w:rsidP="006E1565">
      <w:pPr>
        <w:autoSpaceDE w:val="0"/>
        <w:autoSpaceDN w:val="0"/>
        <w:adjustRightInd w:val="0"/>
        <w:ind w:firstLine="709"/>
        <w:jc w:val="both"/>
        <w:rPr>
          <w:rFonts w:ascii="Abadi" w:hAnsi="Abadi"/>
          <w:b/>
          <w:bCs/>
          <w:sz w:val="21"/>
          <w:szCs w:val="21"/>
        </w:rPr>
      </w:pPr>
      <w:r w:rsidRPr="00022E5F">
        <w:rPr>
          <w:rFonts w:ascii="Abadi" w:hAnsi="Abadi"/>
          <w:b/>
          <w:bCs/>
          <w:sz w:val="21"/>
          <w:szCs w:val="21"/>
        </w:rPr>
        <w:t xml:space="preserve">C. Dip. María Magdalena Rosales Cruz: </w:t>
      </w:r>
    </w:p>
    <w:p w14:paraId="680B9B6D" w14:textId="77777777" w:rsidR="00191285" w:rsidRPr="00022E5F" w:rsidRDefault="00191285" w:rsidP="006E1565">
      <w:pPr>
        <w:autoSpaceDE w:val="0"/>
        <w:autoSpaceDN w:val="0"/>
        <w:adjustRightInd w:val="0"/>
        <w:ind w:firstLine="709"/>
        <w:jc w:val="both"/>
        <w:rPr>
          <w:rFonts w:ascii="Abadi" w:hAnsi="Abadi"/>
          <w:b/>
          <w:bCs/>
          <w:sz w:val="21"/>
          <w:szCs w:val="21"/>
        </w:rPr>
      </w:pPr>
    </w:p>
    <w:p w14:paraId="62534913" w14:textId="6EE4DDF7" w:rsidR="006E1565" w:rsidRPr="00022E5F" w:rsidRDefault="0096693D" w:rsidP="006E1565">
      <w:pPr>
        <w:autoSpaceDE w:val="0"/>
        <w:autoSpaceDN w:val="0"/>
        <w:adjustRightInd w:val="0"/>
        <w:ind w:firstLine="709"/>
        <w:jc w:val="both"/>
        <w:rPr>
          <w:rFonts w:ascii="Abadi" w:hAnsi="Abadi" w:cs="Arial,Bold"/>
          <w:b/>
          <w:bCs/>
          <w:sz w:val="21"/>
          <w:szCs w:val="21"/>
          <w:lang w:val="es-419" w:eastAsia="es-MX"/>
        </w:rPr>
      </w:pPr>
      <w:r w:rsidRPr="00022E5F">
        <w:rPr>
          <w:rFonts w:ascii="Abadi" w:hAnsi="Abadi" w:cs="MicrosoftSansSerif"/>
          <w:b/>
          <w:bCs/>
          <w:sz w:val="21"/>
          <w:szCs w:val="21"/>
          <w:lang w:val="es-419" w:eastAsia="es-MX"/>
        </w:rPr>
        <w:t xml:space="preserve">Diputada </w:t>
      </w:r>
      <w:r w:rsidRPr="00022E5F">
        <w:rPr>
          <w:rFonts w:ascii="Abadi" w:hAnsi="Abadi" w:cs="Arial,Bold"/>
          <w:b/>
          <w:bCs/>
          <w:sz w:val="21"/>
          <w:szCs w:val="21"/>
          <w:lang w:val="es-419" w:eastAsia="es-MX"/>
        </w:rPr>
        <w:t xml:space="preserve">María </w:t>
      </w:r>
      <w:r w:rsidRPr="00022E5F">
        <w:rPr>
          <w:rFonts w:ascii="Abadi" w:hAnsi="Abadi" w:cs="MicrosoftSansSerif"/>
          <w:b/>
          <w:bCs/>
          <w:sz w:val="21"/>
          <w:szCs w:val="21"/>
          <w:lang w:val="es-419" w:eastAsia="es-MX"/>
        </w:rPr>
        <w:t xml:space="preserve">Guadalupe Josefina Salas Bustamante. </w:t>
      </w:r>
      <w:r w:rsidRPr="00022E5F">
        <w:rPr>
          <w:rFonts w:ascii="Abadi" w:hAnsi="Abadi" w:cs="Arial,Bold"/>
          <w:b/>
          <w:bCs/>
          <w:sz w:val="21"/>
          <w:szCs w:val="21"/>
          <w:lang w:val="es-419" w:eastAsia="es-MX"/>
        </w:rPr>
        <w:t>Presidenta del Congreso del Estado De Guanajuato. Mesa Directiva. Diputadas, diputados de esta Sexagésima Cuarta Legislatura</w:t>
      </w:r>
      <w:r w:rsidR="00191285" w:rsidRPr="00022E5F">
        <w:rPr>
          <w:rFonts w:ascii="Abadi" w:hAnsi="Abadi" w:cs="Arial,Bold"/>
          <w:b/>
          <w:bCs/>
          <w:sz w:val="21"/>
          <w:szCs w:val="21"/>
          <w:lang w:val="es-419" w:eastAsia="es-MX"/>
        </w:rPr>
        <w:t xml:space="preserve"> del Estado de Guanajuato.</w:t>
      </w:r>
    </w:p>
    <w:p w14:paraId="219E0B00" w14:textId="77777777" w:rsidR="0096693D" w:rsidRPr="00022E5F" w:rsidRDefault="0096693D" w:rsidP="006E1565">
      <w:pPr>
        <w:autoSpaceDE w:val="0"/>
        <w:autoSpaceDN w:val="0"/>
        <w:adjustRightInd w:val="0"/>
        <w:ind w:firstLine="709"/>
        <w:jc w:val="both"/>
        <w:rPr>
          <w:rFonts w:ascii="Abadi" w:hAnsi="Abadi" w:cs="Arial,Bold"/>
          <w:b/>
          <w:bCs/>
          <w:sz w:val="21"/>
          <w:szCs w:val="21"/>
          <w:lang w:val="es-419" w:eastAsia="es-MX"/>
        </w:rPr>
      </w:pPr>
    </w:p>
    <w:p w14:paraId="525E3A59" w14:textId="3F1F9D8F" w:rsidR="006E1565" w:rsidRPr="00022E5F" w:rsidRDefault="006E1565" w:rsidP="006E1565">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 xml:space="preserve">Diputada </w:t>
      </w:r>
      <w:r w:rsidRPr="00022E5F">
        <w:rPr>
          <w:rFonts w:ascii="Abadi" w:hAnsi="Abadi" w:cs="Arial,Bold"/>
          <w:b/>
          <w:bCs/>
          <w:sz w:val="21"/>
          <w:szCs w:val="21"/>
          <w:lang w:val="es-419" w:eastAsia="es-MX"/>
        </w:rPr>
        <w:t xml:space="preserve">MARIA MAGDALENA ROSALES CRUZ, </w:t>
      </w:r>
      <w:r w:rsidRPr="00022E5F">
        <w:rPr>
          <w:rFonts w:ascii="Abadi" w:hAnsi="Abadi" w:cs="MicrosoftSansSerif"/>
          <w:sz w:val="21"/>
          <w:szCs w:val="21"/>
          <w:lang w:val="es-419" w:eastAsia="es-MX"/>
        </w:rPr>
        <w:t>integrante del Grupo</w:t>
      </w:r>
      <w:r w:rsidR="0096693D" w:rsidRPr="00022E5F">
        <w:rPr>
          <w:rFonts w:ascii="Abadi" w:hAnsi="Abadi" w:cs="MicrosoftSansSerif"/>
          <w:sz w:val="21"/>
          <w:szCs w:val="21"/>
          <w:lang w:val="es-419" w:eastAsia="es-MX"/>
        </w:rPr>
        <w:t xml:space="preserve"> </w:t>
      </w:r>
      <w:r w:rsidRPr="00022E5F">
        <w:rPr>
          <w:rFonts w:ascii="Abadi" w:hAnsi="Abadi" w:cs="MicrosoftSansSerif"/>
          <w:sz w:val="21"/>
          <w:szCs w:val="21"/>
          <w:lang w:val="es-419" w:eastAsia="es-MX"/>
        </w:rPr>
        <w:t>Parlamentario de MORENA en la LXIV Legislatura del Congreso del Estado de</w:t>
      </w:r>
      <w:r w:rsidR="0096693D" w:rsidRPr="00022E5F">
        <w:rPr>
          <w:rFonts w:ascii="Abadi" w:hAnsi="Abadi" w:cs="MicrosoftSansSerif"/>
          <w:sz w:val="21"/>
          <w:szCs w:val="21"/>
          <w:lang w:val="es-419" w:eastAsia="es-MX"/>
        </w:rPr>
        <w:t xml:space="preserve"> </w:t>
      </w:r>
      <w:r w:rsidRPr="00022E5F">
        <w:rPr>
          <w:rFonts w:ascii="Abadi" w:hAnsi="Abadi" w:cs="MicrosoftSansSerif"/>
          <w:sz w:val="21"/>
          <w:szCs w:val="21"/>
          <w:lang w:val="es-419" w:eastAsia="es-MX"/>
        </w:rPr>
        <w:t>Guanajuato, con el debido respeto comparezco para exponer:</w:t>
      </w:r>
    </w:p>
    <w:p w14:paraId="3AEC39DC" w14:textId="77777777" w:rsidR="0096693D" w:rsidRPr="00022E5F" w:rsidRDefault="0096693D" w:rsidP="006E1565">
      <w:pPr>
        <w:autoSpaceDE w:val="0"/>
        <w:autoSpaceDN w:val="0"/>
        <w:adjustRightInd w:val="0"/>
        <w:ind w:firstLine="709"/>
        <w:jc w:val="both"/>
        <w:rPr>
          <w:rFonts w:ascii="Abadi" w:hAnsi="Abadi" w:cs="MicrosoftSansSerif"/>
          <w:sz w:val="21"/>
          <w:szCs w:val="21"/>
          <w:lang w:val="es-419" w:eastAsia="es-MX"/>
        </w:rPr>
      </w:pPr>
    </w:p>
    <w:p w14:paraId="3D592606" w14:textId="076F9107" w:rsidR="006E1565" w:rsidRPr="00022E5F" w:rsidRDefault="00191285" w:rsidP="006E1565">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Que,</w:t>
      </w:r>
      <w:r w:rsidR="006E1565" w:rsidRPr="00022E5F">
        <w:rPr>
          <w:rFonts w:ascii="Abadi" w:hAnsi="Abadi" w:cs="MicrosoftSansSerif"/>
          <w:sz w:val="21"/>
          <w:szCs w:val="21"/>
          <w:lang w:val="es-419" w:eastAsia="es-MX"/>
        </w:rPr>
        <w:t xml:space="preserve"> por este medio, con fundamento en lo dispuesto en el artículo 187 de la Ley</w:t>
      </w:r>
      <w:r w:rsidRPr="00022E5F">
        <w:rPr>
          <w:rFonts w:ascii="Abadi" w:hAnsi="Abadi" w:cs="MicrosoftSansSerif"/>
          <w:sz w:val="21"/>
          <w:szCs w:val="21"/>
          <w:lang w:val="es-419" w:eastAsia="es-MX"/>
        </w:rPr>
        <w:t xml:space="preserve"> </w:t>
      </w:r>
      <w:r w:rsidR="006E1565" w:rsidRPr="00022E5F">
        <w:rPr>
          <w:rFonts w:ascii="Abadi" w:hAnsi="Abadi" w:cs="MicrosoftSansSerif"/>
          <w:sz w:val="21"/>
          <w:szCs w:val="21"/>
          <w:lang w:val="es-419" w:eastAsia="es-MX"/>
        </w:rPr>
        <w:t>Orgánica del Poder Legislativo del Estado de Guanajuato y toda vez que se</w:t>
      </w:r>
      <w:r w:rsidRPr="00022E5F">
        <w:rPr>
          <w:rFonts w:ascii="Abadi" w:hAnsi="Abadi" w:cs="MicrosoftSansSerif"/>
          <w:sz w:val="21"/>
          <w:szCs w:val="21"/>
          <w:lang w:val="es-419" w:eastAsia="es-MX"/>
        </w:rPr>
        <w:t xml:space="preserve"> </w:t>
      </w:r>
      <w:r w:rsidR="006E1565" w:rsidRPr="00022E5F">
        <w:rPr>
          <w:rFonts w:ascii="Abadi" w:hAnsi="Abadi" w:cs="MicrosoftSansSerif"/>
          <w:sz w:val="21"/>
          <w:szCs w:val="21"/>
          <w:lang w:val="es-419" w:eastAsia="es-MX"/>
        </w:rPr>
        <w:t>encuentra abierto a discusión</w:t>
      </w:r>
      <w:r w:rsidRPr="00022E5F">
        <w:rPr>
          <w:rFonts w:ascii="Abadi" w:hAnsi="Abadi" w:cs="MicrosoftSansSerif"/>
          <w:sz w:val="21"/>
          <w:szCs w:val="21"/>
          <w:lang w:val="es-419" w:eastAsia="es-MX"/>
        </w:rPr>
        <w:t>,</w:t>
      </w:r>
      <w:r w:rsidR="006E1565" w:rsidRPr="00022E5F">
        <w:rPr>
          <w:rFonts w:ascii="Abadi" w:hAnsi="Abadi" w:cs="MicrosoftSansSerif"/>
          <w:sz w:val="21"/>
          <w:szCs w:val="21"/>
          <w:lang w:val="es-419" w:eastAsia="es-MX"/>
        </w:rPr>
        <w:t xml:space="preserve"> en lo particular</w:t>
      </w:r>
      <w:r w:rsidRPr="00022E5F">
        <w:rPr>
          <w:rFonts w:ascii="Abadi" w:hAnsi="Abadi" w:cs="MicrosoftSansSerif"/>
          <w:sz w:val="21"/>
          <w:szCs w:val="21"/>
          <w:lang w:val="es-419" w:eastAsia="es-MX"/>
        </w:rPr>
        <w:t>, de</w:t>
      </w:r>
      <w:r w:rsidR="006E1565" w:rsidRPr="00022E5F">
        <w:rPr>
          <w:rFonts w:ascii="Abadi" w:hAnsi="Abadi" w:cs="MicrosoftSansSerif"/>
          <w:sz w:val="21"/>
          <w:szCs w:val="21"/>
          <w:lang w:val="es-419" w:eastAsia="es-MX"/>
        </w:rPr>
        <w:t xml:space="preserve"> los dictámenes de las leyes de</w:t>
      </w:r>
      <w:r w:rsidRPr="00022E5F">
        <w:rPr>
          <w:rFonts w:ascii="Abadi" w:hAnsi="Abadi" w:cs="MicrosoftSansSerif"/>
          <w:sz w:val="21"/>
          <w:szCs w:val="21"/>
          <w:lang w:val="es-419" w:eastAsia="es-MX"/>
        </w:rPr>
        <w:t xml:space="preserve"> </w:t>
      </w:r>
      <w:r w:rsidR="006E1565" w:rsidRPr="00022E5F">
        <w:rPr>
          <w:rFonts w:ascii="Abadi" w:hAnsi="Abadi" w:cs="MicrosoftSansSerif"/>
          <w:sz w:val="21"/>
          <w:szCs w:val="21"/>
          <w:lang w:val="es-419" w:eastAsia="es-MX"/>
        </w:rPr>
        <w:t xml:space="preserve">ingresos </w:t>
      </w:r>
      <w:r w:rsidRPr="00022E5F">
        <w:rPr>
          <w:rFonts w:ascii="Abadi" w:hAnsi="Abadi" w:cs="MicrosoftSansSerif"/>
          <w:sz w:val="21"/>
          <w:szCs w:val="21"/>
          <w:lang w:val="es-419" w:eastAsia="es-MX"/>
        </w:rPr>
        <w:t>m</w:t>
      </w:r>
      <w:r w:rsidR="006E1565" w:rsidRPr="00022E5F">
        <w:rPr>
          <w:rFonts w:ascii="Abadi" w:hAnsi="Abadi" w:cs="MicrosoftSansSerif"/>
          <w:sz w:val="21"/>
          <w:szCs w:val="21"/>
          <w:lang w:val="es-419" w:eastAsia="es-MX"/>
        </w:rPr>
        <w:t>unicipales, me permito reservar de los siguientes municipios el</w:t>
      </w:r>
      <w:r w:rsidRPr="00022E5F">
        <w:rPr>
          <w:rFonts w:ascii="Abadi" w:hAnsi="Abadi" w:cs="MicrosoftSansSerif"/>
          <w:sz w:val="21"/>
          <w:szCs w:val="21"/>
          <w:lang w:val="es-419" w:eastAsia="es-MX"/>
        </w:rPr>
        <w:t xml:space="preserve"> </w:t>
      </w:r>
      <w:r w:rsidR="006E1565" w:rsidRPr="00022E5F">
        <w:rPr>
          <w:rFonts w:ascii="Abadi" w:hAnsi="Abadi" w:cs="MicrosoftSansSerif"/>
          <w:sz w:val="21"/>
          <w:szCs w:val="21"/>
          <w:lang w:val="es-419" w:eastAsia="es-MX"/>
        </w:rPr>
        <w:t xml:space="preserve">incremento del 1O al 12% </w:t>
      </w:r>
      <w:r w:rsidRPr="00022E5F">
        <w:rPr>
          <w:rFonts w:ascii="Abadi" w:hAnsi="Abadi" w:cs="MicrosoftSansSerif"/>
          <w:sz w:val="21"/>
          <w:szCs w:val="21"/>
          <w:lang w:val="es-419" w:eastAsia="es-MX"/>
        </w:rPr>
        <w:t>d</w:t>
      </w:r>
      <w:r w:rsidR="006E1565" w:rsidRPr="00022E5F">
        <w:rPr>
          <w:rFonts w:ascii="Abadi" w:hAnsi="Abadi" w:cs="MicrosoftSansSerif"/>
          <w:sz w:val="21"/>
          <w:szCs w:val="21"/>
          <w:lang w:val="es-419" w:eastAsia="es-MX"/>
        </w:rPr>
        <w:t>el importe del derecho por servicio de alumbrado</w:t>
      </w:r>
      <w:r w:rsidRPr="00022E5F">
        <w:rPr>
          <w:rFonts w:ascii="Abadi" w:hAnsi="Abadi" w:cs="MicrosoftSansSerif"/>
          <w:sz w:val="21"/>
          <w:szCs w:val="21"/>
          <w:lang w:val="es-419" w:eastAsia="es-MX"/>
        </w:rPr>
        <w:t xml:space="preserve">, recalcando que el servicio de alumbrado es </w:t>
      </w:r>
      <w:r w:rsidRPr="00022E5F">
        <w:rPr>
          <w:rFonts w:ascii="Abadi" w:hAnsi="Abadi" w:cs="MicrosoftSansSerif"/>
          <w:sz w:val="21"/>
          <w:szCs w:val="21"/>
          <w:lang w:val="es-419" w:eastAsia="es-MX"/>
        </w:rPr>
        <w:t>un derecho humano, no es solamente un servicio sino es un derecho humano de los municipios que ya mencioné, haciendo las siguientes consideraciones:</w:t>
      </w:r>
    </w:p>
    <w:p w14:paraId="5E1B68E5" w14:textId="5C94119A" w:rsidR="00191285" w:rsidRPr="00022E5F" w:rsidRDefault="00191285" w:rsidP="006E1565">
      <w:pPr>
        <w:autoSpaceDE w:val="0"/>
        <w:autoSpaceDN w:val="0"/>
        <w:adjustRightInd w:val="0"/>
        <w:ind w:firstLine="709"/>
        <w:jc w:val="both"/>
        <w:rPr>
          <w:rFonts w:ascii="Abadi" w:hAnsi="Abadi" w:cs="MicrosoftSansSerif"/>
          <w:sz w:val="21"/>
          <w:szCs w:val="21"/>
          <w:lang w:val="es-419" w:eastAsia="es-MX"/>
        </w:rPr>
      </w:pPr>
    </w:p>
    <w:p w14:paraId="66EC2F72" w14:textId="381154B8" w:rsidR="00880656" w:rsidRPr="00022E5F" w:rsidRDefault="00880656" w:rsidP="00880656">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En el Grupo Parlamentario de MORENA estamos en contra de que se incremente cualquier contribución, sin que antes se acredite una mayor eficiencia, transparencia y rendición de cuentas de parte de las instituciones públicas. Cabe decir que, en este momento, esos compromisos brillan por su ausencia.</w:t>
      </w:r>
    </w:p>
    <w:p w14:paraId="5835FE3A" w14:textId="77777777" w:rsidR="00880656" w:rsidRPr="00022E5F" w:rsidRDefault="00880656" w:rsidP="00880656">
      <w:pPr>
        <w:autoSpaceDE w:val="0"/>
        <w:autoSpaceDN w:val="0"/>
        <w:adjustRightInd w:val="0"/>
        <w:ind w:firstLine="709"/>
        <w:jc w:val="both"/>
        <w:rPr>
          <w:rFonts w:ascii="Abadi" w:hAnsi="Abadi" w:cs="MicrosoftSansSerif"/>
          <w:sz w:val="21"/>
          <w:szCs w:val="21"/>
          <w:lang w:val="es-419" w:eastAsia="es-MX"/>
        </w:rPr>
      </w:pPr>
    </w:p>
    <w:p w14:paraId="1C82D1B4" w14:textId="20AB5E7F" w:rsidR="00BE2F75" w:rsidRPr="00022E5F" w:rsidRDefault="00880656" w:rsidP="00BE2F75">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 xml:space="preserve">En el caso específico del alumbrado público, estamos en contra de incrementar la base de esa contribución del 1O al 12 %, porque va en perjuicio de la economía de las personas, y no existe un compromiso real de parte de los ayuntamientos en la implementación de un ejercicio austero del gasto público, toda vez </w:t>
      </w:r>
      <w:r w:rsidR="00BE2F75" w:rsidRPr="00022E5F">
        <w:rPr>
          <w:rFonts w:ascii="Abadi" w:hAnsi="Abadi" w:cs="MicrosoftSansSerif"/>
          <w:sz w:val="21"/>
          <w:szCs w:val="21"/>
          <w:lang w:val="es-419" w:eastAsia="es-MX"/>
        </w:rPr>
        <w:t>que,</w:t>
      </w:r>
      <w:r w:rsidRPr="00022E5F">
        <w:rPr>
          <w:rFonts w:ascii="Abadi" w:hAnsi="Abadi" w:cs="MicrosoftSansSerif"/>
          <w:sz w:val="21"/>
          <w:szCs w:val="21"/>
          <w:lang w:val="es-419" w:eastAsia="es-MX"/>
        </w:rPr>
        <w:t xml:space="preserve"> de acuerdo al análisis y aspectos metodológicos para fortalecer la hacienda pública en los </w:t>
      </w:r>
      <w:r w:rsidR="0059390F" w:rsidRPr="00022E5F">
        <w:rPr>
          <w:rFonts w:ascii="Abadi" w:hAnsi="Abadi" w:cs="MicrosoftSansSerif"/>
          <w:sz w:val="21"/>
          <w:szCs w:val="21"/>
          <w:lang w:val="es-419" w:eastAsia="es-MX"/>
        </w:rPr>
        <w:t xml:space="preserve">municipios de Guanajuato, se desprende </w:t>
      </w:r>
      <w:r w:rsidR="00BE2F75" w:rsidRPr="00022E5F">
        <w:rPr>
          <w:rFonts w:ascii="Abadi" w:hAnsi="Abadi" w:cs="MicrosoftSansSerif"/>
          <w:sz w:val="21"/>
          <w:szCs w:val="21"/>
          <w:lang w:val="es-419" w:eastAsia="es-MX"/>
        </w:rPr>
        <w:t>que los municipios han incrementado su gasto en 68.9% entre 2004 y 2015, siendo la carga de gastos personales el principal rubro dentro de la administración pública municipal; componentes que no corresponden con objetivos como finanzas sanas y autonomía financiera municipal.</w:t>
      </w:r>
    </w:p>
    <w:p w14:paraId="6954FA43" w14:textId="77777777" w:rsidR="00BE2F75" w:rsidRPr="00022E5F" w:rsidRDefault="00BE2F75" w:rsidP="00BE2F75">
      <w:pPr>
        <w:autoSpaceDE w:val="0"/>
        <w:autoSpaceDN w:val="0"/>
        <w:adjustRightInd w:val="0"/>
        <w:ind w:firstLine="709"/>
        <w:jc w:val="both"/>
        <w:rPr>
          <w:rFonts w:ascii="Abadi" w:hAnsi="Abadi" w:cs="MicrosoftSansSerif"/>
          <w:sz w:val="21"/>
          <w:szCs w:val="21"/>
          <w:lang w:val="es-419" w:eastAsia="es-MX"/>
        </w:rPr>
      </w:pPr>
    </w:p>
    <w:p w14:paraId="16FF9A83" w14:textId="544EEF5A" w:rsidR="00BE2F75" w:rsidRPr="00022E5F" w:rsidRDefault="00BE2F75" w:rsidP="00BE2F75">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Así, esta medida va en sentido contrario de lo que plantea nuestro grupo parlamentario, y de la exigencia social que exige mejores y más accesibles servicios públicos.</w:t>
      </w:r>
    </w:p>
    <w:p w14:paraId="734133CC" w14:textId="77777777" w:rsidR="00BE2F75" w:rsidRPr="00022E5F" w:rsidRDefault="00BE2F75" w:rsidP="00BE2F75">
      <w:pPr>
        <w:autoSpaceDE w:val="0"/>
        <w:autoSpaceDN w:val="0"/>
        <w:adjustRightInd w:val="0"/>
        <w:ind w:firstLine="709"/>
        <w:jc w:val="both"/>
        <w:rPr>
          <w:rFonts w:ascii="Abadi" w:hAnsi="Abadi" w:cs="MicrosoftSansSerif"/>
          <w:sz w:val="21"/>
          <w:szCs w:val="21"/>
          <w:lang w:val="es-419" w:eastAsia="es-MX"/>
        </w:rPr>
      </w:pPr>
    </w:p>
    <w:p w14:paraId="2828ECAF" w14:textId="4B0DF53E" w:rsidR="00880656" w:rsidRPr="00022E5F" w:rsidRDefault="00BE2F75" w:rsidP="00BE2F75">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No pasamos por alto que la Suprema Corte de Justicia ha determinado que cuando para el cobro del derecho por servicio de alumbrado público se establece como referencia la cantidad que se paga por el consumo de energía, es inconstitucional dicha contribución, esto porque el hecho imponible no responde a una actividad del ente público por concepto del servicio de alumbrado público, sino a un hecho, acto, situación o actividad denotativos de capacidad contributiva ajenos a la actividad del ente público.</w:t>
      </w:r>
    </w:p>
    <w:p w14:paraId="718638FE" w14:textId="45455093" w:rsidR="00BE2F75" w:rsidRPr="00022E5F" w:rsidRDefault="00BE2F75" w:rsidP="00BE2F75">
      <w:pPr>
        <w:autoSpaceDE w:val="0"/>
        <w:autoSpaceDN w:val="0"/>
        <w:adjustRightInd w:val="0"/>
        <w:ind w:firstLine="709"/>
        <w:jc w:val="both"/>
        <w:rPr>
          <w:rFonts w:ascii="Abadi" w:hAnsi="Abadi" w:cs="MicrosoftSansSerif"/>
          <w:sz w:val="21"/>
          <w:szCs w:val="21"/>
          <w:lang w:val="es-419" w:eastAsia="es-MX"/>
        </w:rPr>
      </w:pPr>
    </w:p>
    <w:p w14:paraId="58AFB1E1" w14:textId="6D318808" w:rsidR="00191285" w:rsidRPr="00022E5F" w:rsidRDefault="001E4AE8" w:rsidP="001E4AE8">
      <w:pPr>
        <w:autoSpaceDE w:val="0"/>
        <w:autoSpaceDN w:val="0"/>
        <w:adjustRightInd w:val="0"/>
        <w:ind w:firstLine="709"/>
        <w:jc w:val="both"/>
        <w:rPr>
          <w:rFonts w:ascii="Abadi" w:hAnsi="Abadi" w:cs="MicrosoftSansSerif"/>
          <w:sz w:val="21"/>
          <w:szCs w:val="21"/>
          <w:lang w:val="es-419" w:eastAsia="es-MX"/>
        </w:rPr>
      </w:pPr>
      <w:r w:rsidRPr="00022E5F">
        <w:rPr>
          <w:rFonts w:ascii="Abadi" w:hAnsi="Abadi" w:cs="MicrosoftSansSerif"/>
          <w:sz w:val="21"/>
          <w:szCs w:val="21"/>
          <w:lang w:val="es-419" w:eastAsia="es-MX"/>
        </w:rPr>
        <w:t xml:space="preserve">Por lo anterior, proponemos a través de la presente reserva que el importe por el derecho de alumbrado público en los </w:t>
      </w:r>
      <w:r w:rsidRPr="00022E5F">
        <w:rPr>
          <w:rFonts w:ascii="Abadi" w:hAnsi="Abadi" w:cs="MicrosoftSansSerif"/>
          <w:sz w:val="21"/>
          <w:szCs w:val="21"/>
          <w:lang w:val="es-419" w:eastAsia="es-MX"/>
        </w:rPr>
        <w:lastRenderedPageBreak/>
        <w:t xml:space="preserve">municipios antes citados, quede en el 10% vigente. Es cuánto.  </w:t>
      </w:r>
    </w:p>
    <w:p w14:paraId="203C9305" w14:textId="4EE0E0E3" w:rsidR="00ED3A97" w:rsidRPr="00022E5F" w:rsidRDefault="00ED3A97" w:rsidP="001E4AE8">
      <w:pPr>
        <w:autoSpaceDE w:val="0"/>
        <w:autoSpaceDN w:val="0"/>
        <w:adjustRightInd w:val="0"/>
        <w:ind w:firstLine="709"/>
        <w:jc w:val="both"/>
        <w:rPr>
          <w:rFonts w:ascii="Abadi" w:hAnsi="Abadi" w:cs="MicrosoftSansSerif"/>
          <w:sz w:val="21"/>
          <w:szCs w:val="21"/>
          <w:lang w:val="es-419" w:eastAsia="es-MX"/>
        </w:rPr>
      </w:pPr>
    </w:p>
    <w:p w14:paraId="3E915B93" w14:textId="4EC263F4" w:rsidR="008B5286" w:rsidRPr="00022E5F" w:rsidRDefault="007E2039" w:rsidP="008B5286">
      <w:pPr>
        <w:ind w:firstLine="709"/>
        <w:jc w:val="both"/>
        <w:rPr>
          <w:rFonts w:ascii="Abadi" w:hAnsi="Abadi"/>
          <w:sz w:val="21"/>
          <w:szCs w:val="21"/>
        </w:rPr>
      </w:pPr>
      <w:r w:rsidRPr="00022E5F">
        <w:rPr>
          <w:rFonts w:ascii="Abadi" w:hAnsi="Abadi" w:cs="MicrosoftSansSerif"/>
          <w:b/>
          <w:bCs/>
          <w:sz w:val="21"/>
          <w:szCs w:val="21"/>
          <w:lang w:val="es-419" w:eastAsia="es-MX"/>
        </w:rPr>
        <w:t xml:space="preserve">-La C. Presidenta: </w:t>
      </w:r>
      <w:r w:rsidR="008B5286" w:rsidRPr="00022E5F">
        <w:rPr>
          <w:rFonts w:ascii="Abadi" w:hAnsi="Abadi" w:cs="MicrosoftSansSerif"/>
          <w:sz w:val="21"/>
          <w:szCs w:val="21"/>
          <w:lang w:val="es-419" w:eastAsia="es-MX"/>
        </w:rPr>
        <w:t xml:space="preserve">Con fundamento en lo dispuesto por el artículo 187 de nuestra Ley Orgánica se somete a consideración de la Asamblea la propuesta de modificación a las leyes de ingresos para el ejercicio fiscal 2020, de los municipios de </w:t>
      </w:r>
      <w:r w:rsidR="008B5286" w:rsidRPr="00022E5F">
        <w:rPr>
          <w:rFonts w:ascii="Abadi" w:hAnsi="Abadi"/>
          <w:sz w:val="21"/>
          <w:szCs w:val="21"/>
        </w:rPr>
        <w:t>Celaya, artículo 59; Coroneo, artículo 43; Cuerámaro, artículo 44; Dolores Hidalgo Cuna de la Independencia Nacional, artículo 45; Guanajuato, artículo 49; Irapuato, artículo 46; León, artículo 61; Moroleón, artículo 50; Pénjamo, artículo 45; San Miguel de Allende, artículo 51; San Francisco del Rincón, artículo 46; Santa Cruz de Juventino Rosas, artículo 44; Tarimoro, artículo 48; Valle de Santiago, artículo 43; Villagrán, artículo 41 y Yuriria, artículo 44, formulada por la diputada María Magdalena Rosales Cruz.</w:t>
      </w:r>
      <w:r w:rsidR="00605B16" w:rsidRPr="00022E5F">
        <w:rPr>
          <w:rFonts w:ascii="Abadi" w:hAnsi="Abadi"/>
          <w:sz w:val="21"/>
          <w:szCs w:val="21"/>
        </w:rPr>
        <w:t xml:space="preserve"> </w:t>
      </w:r>
    </w:p>
    <w:p w14:paraId="12815D83" w14:textId="07ED2437" w:rsidR="00605B16" w:rsidRPr="00022E5F" w:rsidRDefault="00605B16" w:rsidP="008B5286">
      <w:pPr>
        <w:ind w:firstLine="709"/>
        <w:jc w:val="both"/>
        <w:rPr>
          <w:rFonts w:ascii="Abadi" w:hAnsi="Abadi"/>
          <w:sz w:val="21"/>
          <w:szCs w:val="21"/>
        </w:rPr>
      </w:pPr>
    </w:p>
    <w:p w14:paraId="78F71851" w14:textId="69C93C90" w:rsidR="00605B16" w:rsidRPr="00022E5F" w:rsidRDefault="00605B16" w:rsidP="00605B16">
      <w:pPr>
        <w:ind w:firstLine="709"/>
        <w:jc w:val="both"/>
        <w:rPr>
          <w:rFonts w:ascii="Abadi" w:hAnsi="Abadi"/>
          <w:sz w:val="21"/>
          <w:szCs w:val="21"/>
        </w:rPr>
      </w:pPr>
      <w:r w:rsidRPr="00022E5F">
        <w:rPr>
          <w:rFonts w:ascii="Abadi" w:hAnsi="Abadi"/>
          <w:sz w:val="21"/>
          <w:szCs w:val="21"/>
        </w:rPr>
        <w:t xml:space="preserve">Si desean hacer uso de la palabra en pro o en contra, manifiéstenlo a esta presidencia. </w:t>
      </w:r>
    </w:p>
    <w:p w14:paraId="68254BD5" w14:textId="79DB1D51" w:rsidR="00605B16" w:rsidRPr="00022E5F" w:rsidRDefault="00605B16" w:rsidP="00605B16">
      <w:pPr>
        <w:ind w:firstLine="709"/>
        <w:jc w:val="both"/>
        <w:rPr>
          <w:rFonts w:ascii="Abadi" w:hAnsi="Abadi"/>
          <w:sz w:val="21"/>
          <w:szCs w:val="21"/>
        </w:rPr>
      </w:pPr>
    </w:p>
    <w:p w14:paraId="66009EB0" w14:textId="1E07059B" w:rsidR="00605B16" w:rsidRPr="00022E5F" w:rsidRDefault="00605B16" w:rsidP="00605B16">
      <w:pPr>
        <w:ind w:firstLine="709"/>
        <w:jc w:val="both"/>
        <w:rPr>
          <w:rFonts w:ascii="Abadi" w:hAnsi="Abadi"/>
          <w:sz w:val="21"/>
          <w:szCs w:val="21"/>
        </w:rPr>
      </w:pPr>
      <w:r w:rsidRPr="00022E5F">
        <w:rPr>
          <w:rFonts w:ascii="Abadi" w:hAnsi="Abadi"/>
          <w:sz w:val="21"/>
          <w:szCs w:val="21"/>
        </w:rPr>
        <w:t>No habiendo intervenciones, se solicita a la secretaría recabar votación nominal de la Asamblea, por el sistema electrónico, para aprobar o no las propuestas de modificación. Para tal efecto, se abre el sistema electrónico.</w:t>
      </w:r>
    </w:p>
    <w:p w14:paraId="0E6EC48F" w14:textId="4A774CBC" w:rsidR="00AA53B7" w:rsidRPr="00022E5F" w:rsidRDefault="00AA53B7" w:rsidP="00605B16">
      <w:pPr>
        <w:ind w:firstLine="709"/>
        <w:jc w:val="both"/>
        <w:rPr>
          <w:rFonts w:ascii="Abadi" w:hAnsi="Abadi"/>
          <w:sz w:val="21"/>
          <w:szCs w:val="21"/>
        </w:rPr>
      </w:pPr>
    </w:p>
    <w:p w14:paraId="4D031D23" w14:textId="77777777" w:rsidR="00AA53B7" w:rsidRPr="00022E5F" w:rsidRDefault="00AA53B7" w:rsidP="00AA53B7">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pregunta a la Asamblea si es de aprobarse la propuesta que nos ocupa.</w:t>
      </w:r>
    </w:p>
    <w:p w14:paraId="0B81B736" w14:textId="77777777" w:rsidR="00AA53B7" w:rsidRPr="00022E5F" w:rsidRDefault="00AA53B7" w:rsidP="00AA53B7">
      <w:pPr>
        <w:ind w:firstLine="709"/>
        <w:jc w:val="both"/>
        <w:rPr>
          <w:rFonts w:ascii="Abadi" w:hAnsi="Abadi"/>
          <w:sz w:val="21"/>
          <w:szCs w:val="21"/>
        </w:rPr>
      </w:pPr>
    </w:p>
    <w:p w14:paraId="0A5E50E3" w14:textId="77777777" w:rsidR="00AA53B7" w:rsidRPr="00022E5F" w:rsidRDefault="00AA53B7" w:rsidP="00AA53B7">
      <w:pPr>
        <w:ind w:firstLine="709"/>
        <w:jc w:val="both"/>
        <w:rPr>
          <w:rFonts w:ascii="Abadi" w:hAnsi="Abadi"/>
          <w:b/>
          <w:sz w:val="21"/>
          <w:szCs w:val="21"/>
        </w:rPr>
      </w:pPr>
      <w:r w:rsidRPr="00022E5F">
        <w:rPr>
          <w:rFonts w:ascii="Abadi" w:hAnsi="Abadi"/>
          <w:b/>
          <w:sz w:val="21"/>
          <w:szCs w:val="21"/>
        </w:rPr>
        <w:t>(Votación)</w:t>
      </w:r>
    </w:p>
    <w:p w14:paraId="5F51C5C4" w14:textId="77777777" w:rsidR="00AA53B7" w:rsidRPr="00022E5F" w:rsidRDefault="00AA53B7" w:rsidP="00AA53B7">
      <w:pPr>
        <w:ind w:firstLine="709"/>
        <w:jc w:val="both"/>
        <w:rPr>
          <w:rFonts w:ascii="Abadi" w:hAnsi="Abadi"/>
          <w:b/>
          <w:sz w:val="21"/>
          <w:szCs w:val="21"/>
        </w:rPr>
      </w:pPr>
    </w:p>
    <w:p w14:paraId="5F1CDDF9" w14:textId="77777777" w:rsidR="00AA53B7" w:rsidRPr="00022E5F" w:rsidRDefault="00AA53B7" w:rsidP="00AA53B7">
      <w:pPr>
        <w:ind w:firstLine="709"/>
        <w:jc w:val="both"/>
        <w:rPr>
          <w:rFonts w:ascii="Abadi" w:hAnsi="Abadi" w:cs="Arial"/>
          <w:b/>
          <w:sz w:val="21"/>
          <w:szCs w:val="21"/>
        </w:rPr>
      </w:pPr>
      <w:r w:rsidRPr="00022E5F">
        <w:rPr>
          <w:rFonts w:ascii="Abadi" w:hAnsi="Abadi" w:cs="Arial"/>
          <w:b/>
          <w:sz w:val="21"/>
          <w:szCs w:val="21"/>
        </w:rPr>
        <w:t>¿Falta alguna diputada o algún diputado de emitir su voto?</w:t>
      </w:r>
    </w:p>
    <w:p w14:paraId="717C7744" w14:textId="77777777" w:rsidR="00AA53B7" w:rsidRPr="00022E5F" w:rsidRDefault="00AA53B7" w:rsidP="00AA53B7">
      <w:pPr>
        <w:ind w:firstLine="709"/>
        <w:jc w:val="both"/>
        <w:rPr>
          <w:rFonts w:ascii="Abadi" w:hAnsi="Abadi" w:cs="Arial"/>
          <w:sz w:val="21"/>
          <w:szCs w:val="21"/>
        </w:rPr>
      </w:pPr>
    </w:p>
    <w:p w14:paraId="4EF8556D" w14:textId="41B176AE" w:rsidR="00AA53B7" w:rsidRPr="00022E5F" w:rsidRDefault="00AA53B7" w:rsidP="00AA53B7">
      <w:pPr>
        <w:ind w:firstLine="709"/>
        <w:jc w:val="both"/>
        <w:rPr>
          <w:rFonts w:ascii="Abadi" w:hAnsi="Abadi" w:cs="Arial"/>
          <w:sz w:val="21"/>
          <w:szCs w:val="21"/>
        </w:rPr>
      </w:pPr>
      <w:r w:rsidRPr="00022E5F">
        <w:rPr>
          <w:rFonts w:ascii="Abadi" w:hAnsi="Abadi" w:cs="Arial"/>
          <w:b/>
          <w:sz w:val="21"/>
          <w:szCs w:val="21"/>
        </w:rPr>
        <w:t>-</w:t>
      </w:r>
      <w:r w:rsidR="007A7A52">
        <w:rPr>
          <w:rFonts w:ascii="Abadi" w:hAnsi="Abadi" w:cs="Arial"/>
          <w:b/>
          <w:sz w:val="21"/>
          <w:szCs w:val="21"/>
        </w:rPr>
        <w:t>La C. Presidenta</w:t>
      </w:r>
      <w:r w:rsidRPr="00022E5F">
        <w:rPr>
          <w:rFonts w:ascii="Abadi" w:hAnsi="Abadi" w:cs="Arial"/>
          <w:b/>
          <w:sz w:val="21"/>
          <w:szCs w:val="21"/>
        </w:rPr>
        <w:t>:</w:t>
      </w:r>
      <w:r w:rsidRPr="00022E5F">
        <w:rPr>
          <w:rFonts w:ascii="Abadi" w:hAnsi="Abadi" w:cs="Arial"/>
          <w:sz w:val="21"/>
          <w:szCs w:val="21"/>
        </w:rPr>
        <w:t xml:space="preserve"> Se cierra el sistema electrónico.</w:t>
      </w:r>
    </w:p>
    <w:p w14:paraId="27F21BD4" w14:textId="77777777" w:rsidR="00AA53B7" w:rsidRPr="00022E5F" w:rsidRDefault="00AA53B7" w:rsidP="00AA53B7">
      <w:pPr>
        <w:ind w:firstLine="709"/>
        <w:jc w:val="both"/>
        <w:rPr>
          <w:rFonts w:ascii="Abadi" w:hAnsi="Abadi" w:cs="Arial"/>
          <w:sz w:val="21"/>
          <w:szCs w:val="21"/>
        </w:rPr>
      </w:pPr>
    </w:p>
    <w:p w14:paraId="0E2256B5" w14:textId="77777777" w:rsidR="00AA53B7" w:rsidRPr="00022E5F" w:rsidRDefault="00AA53B7" w:rsidP="00AA53B7">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ocho votos a favor y veinticuatro votos en contra.</w:t>
      </w:r>
    </w:p>
    <w:p w14:paraId="56650431" w14:textId="77777777" w:rsidR="00AA53B7" w:rsidRPr="00022E5F" w:rsidRDefault="00AA53B7" w:rsidP="00AA53B7">
      <w:pPr>
        <w:ind w:firstLine="709"/>
        <w:jc w:val="both"/>
        <w:rPr>
          <w:rFonts w:ascii="Abadi" w:hAnsi="Abadi" w:cs="Arial"/>
          <w:sz w:val="21"/>
          <w:szCs w:val="21"/>
        </w:rPr>
      </w:pPr>
    </w:p>
    <w:p w14:paraId="7C5EAC9B" w14:textId="140734B8" w:rsidR="00AA53B7" w:rsidRPr="00022E5F" w:rsidRDefault="00063B0D" w:rsidP="00AA53B7">
      <w:pPr>
        <w:ind w:firstLine="709"/>
        <w:jc w:val="both"/>
        <w:rPr>
          <w:rFonts w:ascii="Abadi" w:hAnsi="Abadi" w:cs="Arial"/>
          <w:sz w:val="21"/>
          <w:szCs w:val="21"/>
        </w:rPr>
      </w:pPr>
      <w:r>
        <w:rPr>
          <w:rFonts w:ascii="Abadi" w:hAnsi="Abadi" w:cs="Arial"/>
          <w:b/>
          <w:sz w:val="21"/>
          <w:szCs w:val="21"/>
        </w:rPr>
        <w:t>-La C. Presidenta</w:t>
      </w:r>
      <w:r w:rsidR="00AA53B7" w:rsidRPr="00022E5F">
        <w:rPr>
          <w:rFonts w:ascii="Abadi" w:hAnsi="Abadi" w:cs="Arial"/>
          <w:b/>
          <w:sz w:val="21"/>
          <w:szCs w:val="21"/>
        </w:rPr>
        <w:t xml:space="preserve">: </w:t>
      </w:r>
      <w:r w:rsidR="00AA53B7" w:rsidRPr="00022E5F">
        <w:rPr>
          <w:rFonts w:ascii="Abadi" w:hAnsi="Abadi" w:cs="Arial"/>
          <w:sz w:val="21"/>
          <w:szCs w:val="21"/>
        </w:rPr>
        <w:t>La propuesta no ha sido aprobada.</w:t>
      </w:r>
    </w:p>
    <w:p w14:paraId="7B732CCB" w14:textId="0C8A5C57" w:rsidR="00AA53B7" w:rsidRPr="00022E5F" w:rsidRDefault="00AA53B7" w:rsidP="00AA53B7">
      <w:pPr>
        <w:ind w:firstLine="709"/>
        <w:jc w:val="both"/>
        <w:rPr>
          <w:rFonts w:ascii="Abadi" w:hAnsi="Abadi" w:cs="Arial"/>
          <w:sz w:val="21"/>
          <w:szCs w:val="21"/>
        </w:rPr>
      </w:pPr>
    </w:p>
    <w:p w14:paraId="33051AFF" w14:textId="50D43C83" w:rsidR="00AA53B7" w:rsidRPr="00022E5F" w:rsidRDefault="00AA53B7" w:rsidP="00AA53B7">
      <w:pPr>
        <w:ind w:firstLine="709"/>
        <w:jc w:val="both"/>
        <w:rPr>
          <w:rFonts w:ascii="Abadi" w:hAnsi="Abadi" w:cs="Arial"/>
          <w:sz w:val="21"/>
          <w:szCs w:val="21"/>
        </w:rPr>
      </w:pPr>
      <w:r w:rsidRPr="00022E5F">
        <w:rPr>
          <w:rFonts w:ascii="Abadi" w:hAnsi="Abadi" w:cs="Arial"/>
          <w:sz w:val="21"/>
          <w:szCs w:val="21"/>
        </w:rPr>
        <w:t>Esta presidencia da cuenta que se ha integrado a esta sesión la diputada María de Jesús Eunices Reveles Conejo. ¡Bienvenida!</w:t>
      </w:r>
    </w:p>
    <w:p w14:paraId="79224A7F" w14:textId="3390F355" w:rsidR="00AA53B7" w:rsidRPr="00022E5F" w:rsidRDefault="00AA53B7" w:rsidP="00AA53B7">
      <w:pPr>
        <w:ind w:firstLine="709"/>
        <w:jc w:val="both"/>
        <w:rPr>
          <w:rFonts w:ascii="Abadi" w:hAnsi="Abadi" w:cs="Arial"/>
          <w:sz w:val="21"/>
          <w:szCs w:val="21"/>
        </w:rPr>
      </w:pPr>
    </w:p>
    <w:p w14:paraId="5AD3CDD5" w14:textId="6BC9765F" w:rsidR="00AA53B7" w:rsidRPr="00022E5F" w:rsidRDefault="00B96B0B" w:rsidP="00AA53B7">
      <w:pPr>
        <w:ind w:firstLine="709"/>
        <w:jc w:val="both"/>
        <w:rPr>
          <w:rFonts w:ascii="Abadi" w:hAnsi="Abadi" w:cs="Arial"/>
          <w:sz w:val="21"/>
          <w:szCs w:val="21"/>
        </w:rPr>
      </w:pPr>
      <w:r w:rsidRPr="00022E5F">
        <w:rPr>
          <w:rFonts w:ascii="Abadi" w:hAnsi="Abadi" w:cs="Arial"/>
          <w:sz w:val="21"/>
          <w:szCs w:val="21"/>
        </w:rPr>
        <w:t>Se concede el uso de la voz a la diputada Vanessa Sánchez Cordero</w:t>
      </w:r>
      <w:r w:rsidR="003149BD" w:rsidRPr="00022E5F">
        <w:rPr>
          <w:rFonts w:ascii="Abadi" w:hAnsi="Abadi" w:cs="Arial"/>
          <w:sz w:val="21"/>
          <w:szCs w:val="21"/>
        </w:rPr>
        <w:t>.</w:t>
      </w:r>
      <w:r w:rsidR="00752A1D" w:rsidRPr="00022E5F">
        <w:rPr>
          <w:rFonts w:ascii="Abadi" w:hAnsi="Abadi" w:cs="Arial"/>
          <w:sz w:val="21"/>
          <w:szCs w:val="21"/>
        </w:rPr>
        <w:t xml:space="preserve"> Adelante diputada. </w:t>
      </w:r>
    </w:p>
    <w:p w14:paraId="2ACF12D9" w14:textId="6512DDE1" w:rsidR="00752A1D" w:rsidRPr="00022E5F" w:rsidRDefault="00752A1D" w:rsidP="00AA53B7">
      <w:pPr>
        <w:ind w:firstLine="709"/>
        <w:jc w:val="both"/>
        <w:rPr>
          <w:rFonts w:ascii="Abadi" w:hAnsi="Abadi" w:cs="Arial"/>
          <w:sz w:val="21"/>
          <w:szCs w:val="21"/>
        </w:rPr>
      </w:pPr>
    </w:p>
    <w:p w14:paraId="1FD6F2C8" w14:textId="43FC68A0" w:rsidR="00752A1D" w:rsidRPr="00022E5F" w:rsidRDefault="000914BF" w:rsidP="00AA53B7">
      <w:pPr>
        <w:ind w:firstLine="709"/>
        <w:jc w:val="both"/>
        <w:rPr>
          <w:rFonts w:ascii="Abadi" w:hAnsi="Abadi" w:cs="Arial"/>
          <w:b/>
          <w:bCs/>
          <w:sz w:val="21"/>
          <w:szCs w:val="21"/>
        </w:rPr>
      </w:pPr>
      <w:bookmarkStart w:id="103" w:name="_Hlk32493925"/>
      <w:r w:rsidRPr="00022E5F">
        <w:rPr>
          <w:rFonts w:ascii="Abadi" w:hAnsi="Abadi" w:cs="Arial"/>
          <w:b/>
          <w:bCs/>
          <w:sz w:val="21"/>
          <w:szCs w:val="21"/>
        </w:rPr>
        <w:t xml:space="preserve">LA DIPUTADA VANESSA SÁNCHEZ CORDERO INTERVIENE PARA DESAHOGAR SU RESERVA DE MODIFICACIÓN A LOS ARTÍCULOS </w:t>
      </w:r>
      <w:r w:rsidRPr="00022E5F">
        <w:rPr>
          <w:rFonts w:ascii="Abadi" w:hAnsi="Abadi"/>
          <w:b/>
          <w:bCs/>
          <w:sz w:val="21"/>
          <w:szCs w:val="21"/>
        </w:rPr>
        <w:t>4° DE A LAS LEYES DE INGRESOS DE LOS MUNICIPIOS DE MOROLEÓN, PÉNJAMO, SAN MIGUEL DE ALLENDE, CELAYA, IRAPUATO, SAN FRANCISCO DEL RINCÓN, VALLE DE SANTIAGO Y LEÓN, GTO.</w:t>
      </w:r>
    </w:p>
    <w:p w14:paraId="13DE54AE" w14:textId="67C1E5A7" w:rsidR="003149BD" w:rsidRPr="00022E5F" w:rsidRDefault="004E16D3" w:rsidP="00C57D33">
      <w:pPr>
        <w:ind w:firstLine="709"/>
        <w:jc w:val="right"/>
        <w:rPr>
          <w:rFonts w:ascii="Abadi" w:hAnsi="Abadi" w:cs="Arial"/>
          <w:sz w:val="21"/>
          <w:szCs w:val="21"/>
        </w:rPr>
      </w:pPr>
      <w:r w:rsidRPr="00022E5F">
        <w:rPr>
          <w:noProof/>
        </w:rPr>
        <w:drawing>
          <wp:inline distT="0" distB="0" distL="0" distR="0" wp14:anchorId="1494170E" wp14:editId="7B87859E">
            <wp:extent cx="1183794" cy="754320"/>
            <wp:effectExtent l="19050" t="0" r="16510" b="255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500" r="5177"/>
                    <a:stretch/>
                  </pic:blipFill>
                  <pic:spPr bwMode="auto">
                    <a:xfrm>
                      <a:off x="0" y="0"/>
                      <a:ext cx="1199795" cy="76451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7512447" w14:textId="174DC4F1" w:rsidR="003149BD" w:rsidRPr="00022E5F" w:rsidRDefault="00C57D33" w:rsidP="00AA53B7">
      <w:pPr>
        <w:ind w:firstLine="709"/>
        <w:jc w:val="both"/>
        <w:rPr>
          <w:rFonts w:ascii="Abadi" w:hAnsi="Abadi" w:cs="Arial"/>
          <w:sz w:val="21"/>
          <w:szCs w:val="21"/>
        </w:rPr>
      </w:pPr>
      <w:r w:rsidRPr="00022E5F">
        <w:rPr>
          <w:rFonts w:ascii="Abadi" w:hAnsi="Abadi" w:cs="Arial"/>
          <w:b/>
          <w:bCs/>
          <w:sz w:val="21"/>
          <w:szCs w:val="21"/>
        </w:rPr>
        <w:t>C. Dip. Vanessa Sánchez Cordero:</w:t>
      </w:r>
      <w:r w:rsidR="00C80B5E" w:rsidRPr="00022E5F">
        <w:rPr>
          <w:rFonts w:ascii="Abadi" w:hAnsi="Abadi" w:cs="Arial"/>
          <w:b/>
          <w:bCs/>
          <w:sz w:val="21"/>
          <w:szCs w:val="21"/>
        </w:rPr>
        <w:t xml:space="preserve"> </w:t>
      </w:r>
      <w:r w:rsidR="00905173" w:rsidRPr="00022E5F">
        <w:rPr>
          <w:rFonts w:ascii="Abadi" w:hAnsi="Abadi" w:cs="Arial"/>
          <w:sz w:val="21"/>
          <w:szCs w:val="21"/>
        </w:rPr>
        <w:t>Gracias, buenas tardes. Con el permiso de la presidencia y de la mesa directiva. Compañeras y compañeros legisladores, público presente, medios de comunicación y quienes nos siguen por medios remotos.</w:t>
      </w:r>
    </w:p>
    <w:p w14:paraId="21595BCD" w14:textId="77777777" w:rsidR="00905173" w:rsidRPr="00022E5F" w:rsidRDefault="00905173" w:rsidP="00905173">
      <w:pPr>
        <w:ind w:firstLine="709"/>
        <w:jc w:val="both"/>
        <w:rPr>
          <w:rFonts w:ascii="Abadi" w:hAnsi="Abadi"/>
          <w:sz w:val="21"/>
          <w:szCs w:val="21"/>
        </w:rPr>
      </w:pPr>
    </w:p>
    <w:p w14:paraId="1CACCD0D" w14:textId="4D24BC8D" w:rsidR="00905173" w:rsidRPr="00022E5F" w:rsidRDefault="00905173" w:rsidP="00905173">
      <w:pPr>
        <w:ind w:firstLine="709"/>
        <w:jc w:val="both"/>
        <w:rPr>
          <w:rFonts w:ascii="Abadi" w:hAnsi="Abadi"/>
          <w:sz w:val="21"/>
          <w:szCs w:val="21"/>
        </w:rPr>
      </w:pPr>
      <w:r w:rsidRPr="00022E5F">
        <w:rPr>
          <w:rFonts w:ascii="Abadi" w:hAnsi="Abadi"/>
          <w:sz w:val="21"/>
          <w:szCs w:val="21"/>
        </w:rPr>
        <w:t xml:space="preserve">Me permito presentar a este Pleno, reservas en el apartado de impuesto predial al artículo 4° de las leyes de Ingresos de los Municipios de MOROLEÓN FRACCIÓN IV; PÉNJAMO; SAN MIGUEL DE ALLENDE FRACCION I; CELAYA EN SU FRACCIÓN I; IRAPUATO INCISOS A) Y B) DE LAS FRACCIONES I, II III, IV Y V; SAN FRANCISCO DEL RINCÓN FRACCIÓN I; VALLE DE SANTIAGO, ARTÍCULO 5, FRACCIÓN I, INCISO A, Y FRACCIÓN II INCISO A) DEL MUNICIPIO DE LEÓN Y AL ARTÍCULO 5 FRACCION I, INCISO A, FRACCIÓN II INCISO A) DEL MUNICIPIO DE GUANAJUATO, en virtud de las siguientes consideraciones: </w:t>
      </w:r>
    </w:p>
    <w:p w14:paraId="3274092D" w14:textId="77777777" w:rsidR="00905173" w:rsidRPr="00022E5F" w:rsidRDefault="00905173" w:rsidP="00905173">
      <w:pPr>
        <w:ind w:firstLine="709"/>
        <w:jc w:val="both"/>
        <w:rPr>
          <w:rFonts w:ascii="Abadi" w:hAnsi="Abadi"/>
          <w:sz w:val="21"/>
          <w:szCs w:val="21"/>
        </w:rPr>
      </w:pPr>
    </w:p>
    <w:p w14:paraId="2C433CA6" w14:textId="6344643C" w:rsidR="00905173" w:rsidRPr="00022E5F" w:rsidRDefault="00905173" w:rsidP="00905173">
      <w:pPr>
        <w:ind w:firstLine="709"/>
        <w:jc w:val="both"/>
        <w:rPr>
          <w:rFonts w:ascii="Abadi" w:hAnsi="Abadi"/>
          <w:sz w:val="21"/>
          <w:szCs w:val="21"/>
        </w:rPr>
      </w:pPr>
      <w:r w:rsidRPr="00022E5F">
        <w:rPr>
          <w:rFonts w:ascii="Abadi" w:hAnsi="Abadi"/>
          <w:sz w:val="21"/>
          <w:szCs w:val="21"/>
        </w:rPr>
        <w:t xml:space="preserve">El predial es uno de los conceptos que mayor incidencia para los municipios tiene, más no el principal ni el mayor concepto que integre la hacienda municipal para el año fiscal que corresponda, así las cosas el impuesto predial se le ha venido definiendo como aquel tributo que grava la propiedad y posesión de todo predio ubicado dentro de la circunscripción territorial de cada municipio, donde la calidad del sujeto obligado es el propietario o poseedor de un bien inmueble, terreno, vivienda, oficina edificio o local comercial. </w:t>
      </w:r>
    </w:p>
    <w:p w14:paraId="51C62C9C" w14:textId="77777777" w:rsidR="00905173" w:rsidRPr="00022E5F" w:rsidRDefault="00905173" w:rsidP="00905173">
      <w:pPr>
        <w:ind w:firstLine="709"/>
        <w:jc w:val="both"/>
        <w:rPr>
          <w:rFonts w:ascii="Abadi" w:hAnsi="Abadi"/>
          <w:sz w:val="21"/>
          <w:szCs w:val="21"/>
        </w:rPr>
      </w:pPr>
    </w:p>
    <w:p w14:paraId="2A7A6660" w14:textId="2840B144" w:rsidR="00905173" w:rsidRPr="00022E5F" w:rsidRDefault="00905173" w:rsidP="00905173">
      <w:pPr>
        <w:ind w:firstLine="709"/>
        <w:jc w:val="both"/>
        <w:rPr>
          <w:rFonts w:ascii="Abadi" w:hAnsi="Abadi"/>
          <w:sz w:val="21"/>
          <w:szCs w:val="21"/>
        </w:rPr>
      </w:pPr>
      <w:r w:rsidRPr="00022E5F">
        <w:rPr>
          <w:rFonts w:ascii="Abadi" w:hAnsi="Abadi"/>
          <w:sz w:val="21"/>
          <w:szCs w:val="21"/>
        </w:rPr>
        <w:t xml:space="preserve">Cierto es que es una atribución constitucional de los municipios en materia fiscal la de proponer ante la legislatura local correspondiente, las tasas, cuotas y tarifas aplicables a las bases para la determinación de los impuestos, derechos, productos, aprovechamientos que se establezcan a su favor. </w:t>
      </w:r>
    </w:p>
    <w:p w14:paraId="54DD5644" w14:textId="4A43635E" w:rsidR="00263475" w:rsidRPr="00022E5F" w:rsidRDefault="00263475" w:rsidP="00905173">
      <w:pPr>
        <w:ind w:firstLine="709"/>
        <w:jc w:val="both"/>
        <w:rPr>
          <w:rFonts w:ascii="Abadi" w:hAnsi="Abadi"/>
          <w:sz w:val="21"/>
          <w:szCs w:val="21"/>
        </w:rPr>
      </w:pPr>
    </w:p>
    <w:p w14:paraId="1647DFDF" w14:textId="1C097CFB" w:rsidR="00263475" w:rsidRPr="00022E5F" w:rsidRDefault="00263475" w:rsidP="00905173">
      <w:pPr>
        <w:ind w:firstLine="709"/>
        <w:jc w:val="both"/>
        <w:rPr>
          <w:rFonts w:ascii="Abadi" w:hAnsi="Abadi"/>
          <w:sz w:val="21"/>
          <w:szCs w:val="21"/>
        </w:rPr>
      </w:pPr>
      <w:r w:rsidRPr="00022E5F">
        <w:rPr>
          <w:rFonts w:ascii="Abadi" w:hAnsi="Abadi"/>
          <w:sz w:val="21"/>
          <w:szCs w:val="21"/>
        </w:rPr>
        <w:t>El impuesto predial, al ser de carácter inmobiliario debe cuantificarse en función a una tarifa fija o progresiva y una base gravable, esta última constituida por el valor catastral, misma que se obtiene aplicando las tarifas de valores unitarios de suelos y construcción.</w:t>
      </w:r>
    </w:p>
    <w:p w14:paraId="330C5851" w14:textId="7BA4D890" w:rsidR="00B946BA" w:rsidRPr="00022E5F" w:rsidRDefault="00B946BA" w:rsidP="00905173">
      <w:pPr>
        <w:ind w:firstLine="709"/>
        <w:jc w:val="both"/>
        <w:rPr>
          <w:rFonts w:ascii="Abadi" w:hAnsi="Abadi"/>
          <w:sz w:val="21"/>
          <w:szCs w:val="21"/>
        </w:rPr>
      </w:pPr>
    </w:p>
    <w:p w14:paraId="7E1514E7" w14:textId="345DE9AA" w:rsidR="00B946BA" w:rsidRPr="00022E5F" w:rsidRDefault="00212654" w:rsidP="00905173">
      <w:pPr>
        <w:ind w:firstLine="709"/>
        <w:jc w:val="both"/>
        <w:rPr>
          <w:rFonts w:ascii="Abadi" w:hAnsi="Abadi"/>
          <w:sz w:val="21"/>
          <w:szCs w:val="21"/>
        </w:rPr>
      </w:pPr>
      <w:r w:rsidRPr="00022E5F">
        <w:rPr>
          <w:rFonts w:ascii="Abadi" w:hAnsi="Abadi"/>
          <w:sz w:val="21"/>
          <w:szCs w:val="21"/>
        </w:rPr>
        <w:t xml:space="preserve">La Corte ha considerado que aun cuando el legislador cuenta con un amplio margen para configurar los elementos esenciales del tributo, la tasa impositiva debe ser coherente con su naturaleza a fin de evitar que se ponga en riesgo un postulado constitucional </w:t>
      </w:r>
      <w:r w:rsidR="00D86EF3" w:rsidRPr="00022E5F">
        <w:rPr>
          <w:rFonts w:ascii="Abadi" w:hAnsi="Abadi"/>
          <w:sz w:val="21"/>
          <w:szCs w:val="21"/>
        </w:rPr>
        <w:t>o el acceso a valores mínimos humanos.</w:t>
      </w:r>
    </w:p>
    <w:p w14:paraId="3B747E9E" w14:textId="7F2A419F" w:rsidR="00153ABF" w:rsidRPr="00022E5F" w:rsidRDefault="00153ABF" w:rsidP="00905173">
      <w:pPr>
        <w:ind w:firstLine="709"/>
        <w:jc w:val="both"/>
        <w:rPr>
          <w:rFonts w:ascii="Abadi" w:hAnsi="Abadi"/>
          <w:sz w:val="21"/>
          <w:szCs w:val="21"/>
        </w:rPr>
      </w:pPr>
    </w:p>
    <w:p w14:paraId="24DBBA50" w14:textId="77777777" w:rsidR="00F60FE2" w:rsidRPr="00022E5F" w:rsidRDefault="00F60FE2" w:rsidP="00905173">
      <w:pPr>
        <w:ind w:firstLine="709"/>
        <w:jc w:val="both"/>
        <w:rPr>
          <w:rFonts w:ascii="Abadi" w:hAnsi="Abadi"/>
          <w:sz w:val="21"/>
          <w:szCs w:val="21"/>
          <w:lang w:val="es-MX"/>
        </w:rPr>
      </w:pPr>
      <w:r w:rsidRPr="00022E5F">
        <w:rPr>
          <w:rFonts w:ascii="Abadi" w:hAnsi="Abadi"/>
          <w:sz w:val="21"/>
          <w:szCs w:val="21"/>
          <w:lang w:val="es-MX"/>
        </w:rPr>
        <w:t>Esta cuestión indubitablemente no quedó justificada por las tesorerías de los municipios de Moroleón Pénjamo, San Miguel de Allende, Celaya, León, Irapuato, San Francisco del Rincón y Valle de Santiago, en donde se aprueba el cambio de un esquema tarifario sin venir la justificación correspondiente que, como mencionamos, se entendía que estaba conforme a los principios de equidad pero que no se estaba cumpliendo con la justificación del por qué era necesario aumentar el impuesto predial.</w:t>
      </w:r>
    </w:p>
    <w:p w14:paraId="0E9CFC73" w14:textId="77777777" w:rsidR="00F60FE2" w:rsidRPr="00022E5F" w:rsidRDefault="00F60FE2" w:rsidP="00905173">
      <w:pPr>
        <w:ind w:firstLine="709"/>
        <w:jc w:val="both"/>
        <w:rPr>
          <w:rFonts w:ascii="Abadi" w:hAnsi="Abadi"/>
          <w:sz w:val="21"/>
          <w:szCs w:val="21"/>
          <w:lang w:val="es-MX"/>
        </w:rPr>
      </w:pPr>
    </w:p>
    <w:p w14:paraId="5D1E585A" w14:textId="71AA1CAF" w:rsidR="00F60FE2" w:rsidRPr="00022E5F" w:rsidRDefault="00F60FE2" w:rsidP="00905173">
      <w:pPr>
        <w:ind w:firstLine="709"/>
        <w:jc w:val="both"/>
        <w:rPr>
          <w:rFonts w:ascii="Abadi" w:hAnsi="Abadi"/>
          <w:sz w:val="21"/>
          <w:szCs w:val="21"/>
          <w:lang w:val="es-MX"/>
        </w:rPr>
      </w:pPr>
      <w:r w:rsidRPr="00022E5F">
        <w:rPr>
          <w:rFonts w:ascii="Abadi" w:hAnsi="Abadi"/>
          <w:sz w:val="21"/>
          <w:szCs w:val="21"/>
          <w:lang w:val="es-MX"/>
        </w:rPr>
        <w:t>Así las cosas, es un hecho que de aprobar los dictámenes en el sentido que se discuten en este momento, se repercutiría en incrementos más allá del índice inflacionario que pegaría a los bolsillos de los habitantes y, sobre todo, a pequeños y medianos empresarios que se encuentran en estos municipios.</w:t>
      </w:r>
    </w:p>
    <w:p w14:paraId="09D41D57" w14:textId="77777777" w:rsidR="00F60FE2" w:rsidRPr="00022E5F" w:rsidRDefault="00F60FE2" w:rsidP="00905173">
      <w:pPr>
        <w:ind w:firstLine="709"/>
        <w:jc w:val="both"/>
        <w:rPr>
          <w:rFonts w:ascii="Abadi" w:hAnsi="Abadi"/>
          <w:sz w:val="21"/>
          <w:szCs w:val="21"/>
          <w:lang w:val="es-MX"/>
        </w:rPr>
      </w:pPr>
    </w:p>
    <w:p w14:paraId="0CB7FA76" w14:textId="77777777" w:rsidR="00F60FE2" w:rsidRPr="00022E5F" w:rsidRDefault="00F60FE2" w:rsidP="00905173">
      <w:pPr>
        <w:ind w:firstLine="709"/>
        <w:jc w:val="both"/>
        <w:rPr>
          <w:rFonts w:ascii="Abadi" w:hAnsi="Abadi"/>
          <w:sz w:val="21"/>
          <w:szCs w:val="21"/>
          <w:lang w:val="es-MX"/>
        </w:rPr>
      </w:pPr>
      <w:r w:rsidRPr="00022E5F">
        <w:rPr>
          <w:rFonts w:ascii="Abadi" w:hAnsi="Abadi"/>
          <w:sz w:val="21"/>
          <w:szCs w:val="21"/>
          <w:lang w:val="es-MX"/>
        </w:rPr>
        <w:t xml:space="preserve">En lo que corresponde, en lo particular, al dictamen del municipio de Guanajuato en el proyecto que se discute, el cobro que pretende realizarse no encuentra un soporte técnico vasto ni un verdadero estudio para realizar un cambio de denominación de las zonas y el incremento </w:t>
      </w:r>
      <w:r w:rsidRPr="00022E5F">
        <w:rPr>
          <w:rFonts w:ascii="Abadi" w:hAnsi="Abadi"/>
          <w:sz w:val="21"/>
          <w:szCs w:val="21"/>
          <w:lang w:val="es-MX"/>
        </w:rPr>
        <w:t>desmedido superior al 3.5 del índice inflacionario en valores mínimos y máximos de los terrenos y su construcción por metro cuadrado, inmuebles urbanos, suburbanos y cuotas fijas de predios rústicos para los cuales se tomaron valores comerciales y no catastrales para la determinación del impuesto; lo que, en caso de aprobarse el dictamen en sus términos, indudablemente generaría un golpe a los bolsillos de los capitalinos.</w:t>
      </w:r>
    </w:p>
    <w:p w14:paraId="4B873EBB" w14:textId="77777777" w:rsidR="00F60FE2" w:rsidRPr="00022E5F" w:rsidRDefault="00F60FE2" w:rsidP="00905173">
      <w:pPr>
        <w:ind w:firstLine="709"/>
        <w:jc w:val="both"/>
        <w:rPr>
          <w:rFonts w:ascii="Abadi" w:hAnsi="Abadi"/>
          <w:sz w:val="21"/>
          <w:szCs w:val="21"/>
          <w:lang w:val="es-MX"/>
        </w:rPr>
      </w:pPr>
    </w:p>
    <w:p w14:paraId="132479E2" w14:textId="24EC220D" w:rsidR="00153ABF" w:rsidRPr="00022E5F" w:rsidRDefault="00F60FE2" w:rsidP="00905173">
      <w:pPr>
        <w:ind w:firstLine="709"/>
        <w:jc w:val="both"/>
        <w:rPr>
          <w:rFonts w:ascii="Abadi" w:hAnsi="Abadi"/>
          <w:sz w:val="21"/>
          <w:szCs w:val="21"/>
          <w:lang w:val="es-MX"/>
        </w:rPr>
      </w:pPr>
      <w:r w:rsidRPr="00022E5F">
        <w:rPr>
          <w:rFonts w:ascii="Abadi" w:hAnsi="Abadi"/>
          <w:sz w:val="21"/>
          <w:szCs w:val="21"/>
          <w:lang w:val="es-MX"/>
        </w:rPr>
        <w:t xml:space="preserve">Por lo anteriormente expuesto, compañeras y compañeros legisladores, les pido que se sumen a la propuesta que en este momento pongo a su consideración, a fin de que en los municipios antes mencionados se mantenga el esquema vigente actualizando los valores únicamente al 3.5 de índice inflacionario. Muchas gracias. </w:t>
      </w:r>
      <w:bookmarkEnd w:id="103"/>
    </w:p>
    <w:p w14:paraId="11E3139C" w14:textId="4F73F4B4" w:rsidR="003704A9" w:rsidRPr="00022E5F" w:rsidRDefault="003704A9" w:rsidP="00905173">
      <w:pPr>
        <w:ind w:firstLine="709"/>
        <w:jc w:val="both"/>
        <w:rPr>
          <w:rFonts w:ascii="Abadi" w:hAnsi="Abadi"/>
          <w:sz w:val="21"/>
          <w:szCs w:val="21"/>
          <w:lang w:val="es-MX"/>
        </w:rPr>
      </w:pPr>
    </w:p>
    <w:p w14:paraId="6C02391C" w14:textId="16460BBF" w:rsidR="003704A9" w:rsidRPr="00022E5F" w:rsidRDefault="003704A9" w:rsidP="003704A9">
      <w:pPr>
        <w:ind w:firstLine="709"/>
        <w:jc w:val="both"/>
        <w:rPr>
          <w:rFonts w:ascii="Abadi" w:hAnsi="Abadi" w:cs="Arial"/>
          <w:sz w:val="21"/>
          <w:szCs w:val="21"/>
        </w:rPr>
      </w:pPr>
      <w:bookmarkStart w:id="104" w:name="_Hlk30680790"/>
      <w:r w:rsidRPr="00022E5F">
        <w:rPr>
          <w:rFonts w:ascii="Abadi" w:hAnsi="Abadi" w:cs="Arial"/>
          <w:b/>
          <w:bCs/>
          <w:sz w:val="21"/>
          <w:szCs w:val="21"/>
        </w:rPr>
        <w:t xml:space="preserve">-La C. Presidenta: </w:t>
      </w:r>
      <w:r w:rsidRPr="00022E5F">
        <w:rPr>
          <w:rFonts w:ascii="Abadi" w:hAnsi="Abadi" w:cs="Arial"/>
          <w:sz w:val="21"/>
          <w:szCs w:val="21"/>
        </w:rPr>
        <w:t xml:space="preserve">Con fundamento en lo dispuesto por el artículo 187 de nuestra Ley Orgánica, se somete a consideración de la Asamblea la propuesta de </w:t>
      </w:r>
      <w:r w:rsidR="00080A6E" w:rsidRPr="00022E5F">
        <w:rPr>
          <w:rFonts w:ascii="Abadi" w:hAnsi="Abadi" w:cs="Arial"/>
          <w:sz w:val="21"/>
          <w:szCs w:val="21"/>
        </w:rPr>
        <w:t>modificación a</w:t>
      </w:r>
      <w:r w:rsidRPr="00022E5F">
        <w:rPr>
          <w:rFonts w:ascii="Abadi" w:hAnsi="Abadi" w:cs="Arial"/>
          <w:sz w:val="21"/>
          <w:szCs w:val="21"/>
        </w:rPr>
        <w:t xml:space="preserve"> las Leyes de Ingresos para el Ejercicio fiscal 2020, de los municipios de Celaya, artículo 4, fracción I, Guanajuato artículo 5, fracción I, inciso a) y fracción II a); Irapuato, artículo 4, incisos a y b) de las fracciones I, II, III, IV y V; León, artículo 5, fracción I, inciso a) y fracción II inciso a); Moroleón, artículo 4, fracción IV, San Francisco del Rincón artículo 4), fracción I, San Miguel de Allende, artículo 4, fracción I y Valle de Santiago, artículo4, formulada por la diputad</w:t>
      </w:r>
      <w:r w:rsidR="00C27EF5" w:rsidRPr="00022E5F">
        <w:rPr>
          <w:rFonts w:ascii="Abadi" w:hAnsi="Abadi" w:cs="Arial"/>
          <w:sz w:val="21"/>
          <w:szCs w:val="21"/>
        </w:rPr>
        <w:t>a</w:t>
      </w:r>
      <w:r w:rsidRPr="00022E5F">
        <w:rPr>
          <w:rFonts w:ascii="Abadi" w:hAnsi="Abadi" w:cs="Arial"/>
          <w:sz w:val="21"/>
          <w:szCs w:val="21"/>
        </w:rPr>
        <w:t xml:space="preserve"> Vanessa Sánchez Cordero.</w:t>
      </w:r>
    </w:p>
    <w:p w14:paraId="2C55E1E8" w14:textId="77777777" w:rsidR="003704A9" w:rsidRPr="00022E5F" w:rsidRDefault="003704A9" w:rsidP="003704A9">
      <w:pPr>
        <w:ind w:firstLine="709"/>
        <w:jc w:val="both"/>
        <w:rPr>
          <w:rFonts w:ascii="Abadi" w:hAnsi="Abadi" w:cs="Arial"/>
          <w:sz w:val="21"/>
          <w:szCs w:val="21"/>
        </w:rPr>
      </w:pPr>
    </w:p>
    <w:p w14:paraId="75C84922" w14:textId="77777777" w:rsidR="003704A9" w:rsidRPr="00022E5F" w:rsidRDefault="003704A9" w:rsidP="003704A9">
      <w:pPr>
        <w:ind w:firstLine="709"/>
        <w:jc w:val="both"/>
        <w:rPr>
          <w:rFonts w:ascii="Abadi" w:hAnsi="Abadi"/>
          <w:sz w:val="21"/>
          <w:szCs w:val="21"/>
        </w:rPr>
      </w:pPr>
      <w:r w:rsidRPr="00022E5F">
        <w:rPr>
          <w:rFonts w:ascii="Abadi" w:hAnsi="Abadi"/>
          <w:sz w:val="21"/>
          <w:szCs w:val="21"/>
        </w:rPr>
        <w:t>Si desean hacer uso de la palabra en pro o en contra, manifiéstenlo a esta presidencia.</w:t>
      </w:r>
    </w:p>
    <w:p w14:paraId="1FAAA4F9" w14:textId="77777777" w:rsidR="003704A9" w:rsidRPr="00022E5F" w:rsidRDefault="003704A9" w:rsidP="003704A9">
      <w:pPr>
        <w:ind w:firstLine="709"/>
        <w:jc w:val="both"/>
        <w:rPr>
          <w:rFonts w:ascii="Abadi" w:hAnsi="Abadi"/>
          <w:sz w:val="21"/>
          <w:szCs w:val="21"/>
        </w:rPr>
      </w:pPr>
    </w:p>
    <w:p w14:paraId="7087B59A" w14:textId="77777777" w:rsidR="003704A9" w:rsidRPr="00022E5F" w:rsidRDefault="003704A9" w:rsidP="003704A9">
      <w:pPr>
        <w:ind w:firstLine="709"/>
        <w:jc w:val="both"/>
        <w:rPr>
          <w:rFonts w:ascii="Abadi" w:hAnsi="Abadi" w:cs="Arial"/>
          <w:sz w:val="21"/>
          <w:szCs w:val="21"/>
        </w:rPr>
      </w:pPr>
      <w:r w:rsidRPr="00022E5F">
        <w:rPr>
          <w:rFonts w:ascii="Abadi" w:hAnsi="Abadi" w:cs="Arial"/>
          <w:sz w:val="21"/>
          <w:szCs w:val="21"/>
        </w:rPr>
        <w:t>No habiendo intervenciones, se solicita a la secretaría recabar votación nominal de la Asamblea, por el sistema electrónico, para aprobar o no las propuestas de modificación. Para tal efecto, se abre el sistema electrónico.</w:t>
      </w:r>
    </w:p>
    <w:p w14:paraId="214ECA49" w14:textId="77777777" w:rsidR="003704A9" w:rsidRPr="00022E5F" w:rsidRDefault="003704A9" w:rsidP="003704A9">
      <w:pPr>
        <w:ind w:firstLine="709"/>
        <w:jc w:val="both"/>
        <w:rPr>
          <w:rFonts w:ascii="Abadi" w:hAnsi="Abadi" w:cs="Arial"/>
          <w:sz w:val="21"/>
          <w:szCs w:val="21"/>
        </w:rPr>
      </w:pPr>
    </w:p>
    <w:p w14:paraId="66B31760" w14:textId="77777777" w:rsidR="003704A9" w:rsidRPr="00022E5F" w:rsidRDefault="003704A9" w:rsidP="003704A9">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pregunta a la Asamblea si es de aprobarse la propuesta que nos ocupa.</w:t>
      </w:r>
    </w:p>
    <w:p w14:paraId="7F94BB4D" w14:textId="77777777" w:rsidR="003704A9" w:rsidRPr="00022E5F" w:rsidRDefault="003704A9" w:rsidP="003704A9">
      <w:pPr>
        <w:ind w:firstLine="709"/>
        <w:jc w:val="both"/>
        <w:rPr>
          <w:rFonts w:ascii="Abadi" w:hAnsi="Abadi"/>
          <w:sz w:val="21"/>
          <w:szCs w:val="21"/>
        </w:rPr>
      </w:pPr>
    </w:p>
    <w:p w14:paraId="07E27BBA" w14:textId="77777777" w:rsidR="003704A9" w:rsidRPr="00022E5F" w:rsidRDefault="003704A9" w:rsidP="003704A9">
      <w:pPr>
        <w:ind w:firstLine="709"/>
        <w:jc w:val="both"/>
        <w:rPr>
          <w:rFonts w:ascii="Abadi" w:hAnsi="Abadi"/>
          <w:b/>
          <w:sz w:val="21"/>
          <w:szCs w:val="21"/>
        </w:rPr>
      </w:pPr>
      <w:r w:rsidRPr="00022E5F">
        <w:rPr>
          <w:rFonts w:ascii="Abadi" w:hAnsi="Abadi"/>
          <w:b/>
          <w:sz w:val="21"/>
          <w:szCs w:val="21"/>
        </w:rPr>
        <w:t>(Votación)</w:t>
      </w:r>
    </w:p>
    <w:p w14:paraId="16B140B3" w14:textId="77777777" w:rsidR="003704A9" w:rsidRPr="00022E5F" w:rsidRDefault="003704A9" w:rsidP="003704A9">
      <w:pPr>
        <w:ind w:firstLine="709"/>
        <w:jc w:val="both"/>
        <w:rPr>
          <w:rFonts w:ascii="Abadi" w:hAnsi="Abadi"/>
          <w:b/>
          <w:sz w:val="21"/>
          <w:szCs w:val="21"/>
        </w:rPr>
      </w:pPr>
    </w:p>
    <w:p w14:paraId="290BDA5C" w14:textId="77777777" w:rsidR="003704A9" w:rsidRPr="00022E5F" w:rsidRDefault="003704A9" w:rsidP="003704A9">
      <w:pPr>
        <w:ind w:firstLine="709"/>
        <w:jc w:val="both"/>
        <w:rPr>
          <w:rFonts w:ascii="Abadi" w:hAnsi="Abadi" w:cs="Arial"/>
          <w:b/>
          <w:sz w:val="21"/>
          <w:szCs w:val="21"/>
        </w:rPr>
      </w:pPr>
      <w:r w:rsidRPr="00022E5F">
        <w:rPr>
          <w:rFonts w:ascii="Abadi" w:hAnsi="Abadi" w:cs="Arial"/>
          <w:b/>
          <w:sz w:val="21"/>
          <w:szCs w:val="21"/>
        </w:rPr>
        <w:t>¿Falta alguna diputada o algún diputado en emitir su voto?</w:t>
      </w:r>
    </w:p>
    <w:p w14:paraId="46C4D244" w14:textId="77777777" w:rsidR="003704A9" w:rsidRPr="00022E5F" w:rsidRDefault="003704A9" w:rsidP="003704A9">
      <w:pPr>
        <w:ind w:firstLine="709"/>
        <w:jc w:val="both"/>
        <w:rPr>
          <w:rFonts w:ascii="Abadi" w:hAnsi="Abadi" w:cs="Arial"/>
          <w:sz w:val="21"/>
          <w:szCs w:val="21"/>
        </w:rPr>
      </w:pPr>
    </w:p>
    <w:p w14:paraId="07C34230" w14:textId="77777777" w:rsidR="003704A9" w:rsidRPr="00022E5F" w:rsidRDefault="003704A9" w:rsidP="003704A9">
      <w:pPr>
        <w:ind w:firstLine="709"/>
        <w:jc w:val="both"/>
        <w:rPr>
          <w:rFonts w:ascii="Abadi" w:hAnsi="Abadi" w:cs="Arial"/>
          <w:sz w:val="21"/>
          <w:szCs w:val="21"/>
        </w:rPr>
      </w:pPr>
      <w:r w:rsidRPr="00022E5F">
        <w:rPr>
          <w:rFonts w:ascii="Abadi" w:hAnsi="Abadi" w:cs="Arial"/>
          <w:b/>
          <w:sz w:val="21"/>
          <w:szCs w:val="21"/>
        </w:rPr>
        <w:t xml:space="preserve">-La C. Presidenta: </w:t>
      </w:r>
      <w:r w:rsidRPr="00022E5F">
        <w:rPr>
          <w:rFonts w:ascii="Abadi" w:hAnsi="Abadi" w:cs="Arial"/>
          <w:sz w:val="21"/>
          <w:szCs w:val="21"/>
        </w:rPr>
        <w:t>Se cierra el sistema electrónico.</w:t>
      </w:r>
    </w:p>
    <w:p w14:paraId="68CEE9DA" w14:textId="77777777" w:rsidR="003704A9" w:rsidRPr="00022E5F" w:rsidRDefault="003704A9" w:rsidP="003704A9">
      <w:pPr>
        <w:ind w:firstLine="709"/>
        <w:jc w:val="both"/>
        <w:rPr>
          <w:rFonts w:ascii="Abadi" w:hAnsi="Abadi" w:cs="Arial"/>
          <w:sz w:val="21"/>
          <w:szCs w:val="21"/>
        </w:rPr>
      </w:pPr>
    </w:p>
    <w:p w14:paraId="64EE35CC" w14:textId="77777777" w:rsidR="003704A9" w:rsidRPr="00022E5F" w:rsidRDefault="003704A9" w:rsidP="003704A9">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 xml:space="preserve">siete votos a favor y veintisiete votos en contra. </w:t>
      </w:r>
    </w:p>
    <w:p w14:paraId="2192B8A4" w14:textId="77777777" w:rsidR="003704A9" w:rsidRPr="00022E5F" w:rsidRDefault="003704A9" w:rsidP="003704A9">
      <w:pPr>
        <w:ind w:firstLine="709"/>
        <w:jc w:val="both"/>
        <w:rPr>
          <w:rFonts w:ascii="Abadi" w:hAnsi="Abadi" w:cs="Arial"/>
          <w:sz w:val="21"/>
          <w:szCs w:val="21"/>
        </w:rPr>
      </w:pPr>
    </w:p>
    <w:p w14:paraId="14C223C7" w14:textId="4D3C9377" w:rsidR="003704A9" w:rsidRPr="00022E5F" w:rsidRDefault="003704A9" w:rsidP="003704A9">
      <w:pPr>
        <w:ind w:firstLine="709"/>
        <w:jc w:val="both"/>
        <w:rPr>
          <w:rFonts w:ascii="Abadi" w:hAnsi="Abadi" w:cs="Arial"/>
          <w:sz w:val="21"/>
          <w:szCs w:val="21"/>
        </w:rPr>
      </w:pPr>
      <w:r w:rsidRPr="00022E5F">
        <w:rPr>
          <w:rFonts w:ascii="Abadi" w:hAnsi="Abadi" w:cs="Arial"/>
          <w:b/>
          <w:sz w:val="21"/>
          <w:szCs w:val="21"/>
        </w:rPr>
        <w:t>-La C. Presidenta:</w:t>
      </w:r>
      <w:r w:rsidRPr="00022E5F">
        <w:rPr>
          <w:rFonts w:ascii="Abadi" w:hAnsi="Abadi" w:cs="Arial"/>
          <w:sz w:val="21"/>
          <w:szCs w:val="21"/>
        </w:rPr>
        <w:t xml:space="preserve"> </w:t>
      </w:r>
      <w:r w:rsidRPr="00022E5F">
        <w:rPr>
          <w:rFonts w:ascii="Abadi" w:hAnsi="Abadi" w:cs="Arial"/>
          <w:b/>
          <w:sz w:val="21"/>
          <w:szCs w:val="21"/>
        </w:rPr>
        <w:t xml:space="preserve"> </w:t>
      </w:r>
      <w:r w:rsidRPr="00022E5F">
        <w:rPr>
          <w:rFonts w:ascii="Abadi" w:hAnsi="Abadi" w:cs="Arial"/>
          <w:sz w:val="21"/>
          <w:szCs w:val="21"/>
        </w:rPr>
        <w:t>Las propuestas no han sido aprobadas.</w:t>
      </w:r>
    </w:p>
    <w:p w14:paraId="27F22A27" w14:textId="0F7B084A" w:rsidR="003704A9" w:rsidRPr="00022E5F" w:rsidRDefault="003704A9" w:rsidP="003704A9">
      <w:pPr>
        <w:ind w:firstLine="709"/>
        <w:jc w:val="both"/>
        <w:rPr>
          <w:rFonts w:ascii="Abadi" w:hAnsi="Abadi" w:cs="Arial"/>
          <w:sz w:val="21"/>
          <w:szCs w:val="21"/>
        </w:rPr>
      </w:pPr>
    </w:p>
    <w:p w14:paraId="7DF9A697" w14:textId="730B9716" w:rsidR="003704A9" w:rsidRPr="00022E5F" w:rsidRDefault="003704A9" w:rsidP="003704A9">
      <w:pPr>
        <w:ind w:firstLine="709"/>
        <w:jc w:val="both"/>
        <w:rPr>
          <w:rFonts w:ascii="Abadi" w:hAnsi="Abadi" w:cs="Arial"/>
          <w:sz w:val="21"/>
          <w:szCs w:val="21"/>
        </w:rPr>
      </w:pPr>
      <w:r w:rsidRPr="00022E5F">
        <w:rPr>
          <w:rFonts w:ascii="Abadi" w:hAnsi="Abadi" w:cs="Arial"/>
          <w:sz w:val="21"/>
          <w:szCs w:val="21"/>
        </w:rPr>
        <w:t>Se concede el uso de la voz a la diputada Vanessa Sánchez Cordero, para su siguiente propuesta.</w:t>
      </w:r>
    </w:p>
    <w:p w14:paraId="1EB02014" w14:textId="65CB671F" w:rsidR="003704A9" w:rsidRPr="00022E5F" w:rsidRDefault="003704A9" w:rsidP="003704A9">
      <w:pPr>
        <w:ind w:firstLine="709"/>
        <w:jc w:val="both"/>
        <w:rPr>
          <w:rFonts w:ascii="Abadi" w:hAnsi="Abadi" w:cs="Arial"/>
          <w:sz w:val="21"/>
          <w:szCs w:val="21"/>
        </w:rPr>
      </w:pPr>
    </w:p>
    <w:p w14:paraId="4FE6BE69" w14:textId="6EAB076F" w:rsidR="00080A6E" w:rsidRPr="00022E5F" w:rsidRDefault="00C27EF5" w:rsidP="00080A6E">
      <w:pPr>
        <w:ind w:firstLine="709"/>
        <w:jc w:val="both"/>
        <w:rPr>
          <w:rFonts w:ascii="Abadi" w:hAnsi="Abadi" w:cs="Arial"/>
          <w:b/>
          <w:bCs/>
          <w:sz w:val="21"/>
          <w:szCs w:val="21"/>
        </w:rPr>
      </w:pPr>
      <w:bookmarkStart w:id="105" w:name="_Hlk32496404"/>
      <w:r w:rsidRPr="00022E5F">
        <w:rPr>
          <w:rFonts w:ascii="Abadi" w:hAnsi="Abadi" w:cs="Arial"/>
          <w:b/>
          <w:bCs/>
          <w:sz w:val="21"/>
          <w:szCs w:val="21"/>
        </w:rPr>
        <w:t xml:space="preserve">PARTICIPACIÓN DE LA DIPUTADA VANESSA SÁNCHEZ CORDERO A EFECTO DE PRESENTAR SU PROPUESTA DE </w:t>
      </w:r>
      <w:bookmarkStart w:id="106" w:name="_Hlk32495894"/>
      <w:r w:rsidRPr="00022E5F">
        <w:rPr>
          <w:rFonts w:ascii="Abadi" w:hAnsi="Abadi" w:cs="Arial"/>
          <w:b/>
          <w:bCs/>
          <w:sz w:val="21"/>
          <w:szCs w:val="21"/>
        </w:rPr>
        <w:t xml:space="preserve">MODIFICACIÓN A LAS LEYES </w:t>
      </w:r>
      <w:bookmarkEnd w:id="106"/>
      <w:r w:rsidRPr="00022E5F">
        <w:rPr>
          <w:rFonts w:ascii="Abadi" w:hAnsi="Abadi" w:cs="Arial"/>
          <w:b/>
          <w:bCs/>
          <w:sz w:val="21"/>
          <w:szCs w:val="21"/>
        </w:rPr>
        <w:t>DE INGRESOS PARA EL EJERCICIO FISCAL 2020, DE LOS MUNICIPIOS DE CELAYA, ARTÍCULO 59; CORONEO, ARTÍCULO 43; CUERÁMARO, ARTÍCULO 44; DOLORES HIDALGO CUNA DE LA INDEPENDENCIA NACIONAL, ARTÍCULO 45; GUANAJUATO, ARTÍCULO 49; IRAPUATO, ARTÍCULO 46; LEÓN, ARTÍCULO 61; MOROLEÓN, ARTÍCULO 50; PÉNJAMO, ARTÍCULO 45; SAN FRANCISCO DEL RINCÓN, ARTÍCULO 46; SAN MIGUEL DE ALLENDE, ARTÍCULO 52; SANTA CRUZ DE JUVENTINO ROSAS, ARTÍCULO 44; TARIMORO, ARTÍCULO 48; VALLE DE SANTIAGO, ARTÍCULO 43; VILLAGRÁN, ARTÍCULO 41 Y YURIRIA, ARTÍCULO 44.</w:t>
      </w:r>
    </w:p>
    <w:bookmarkEnd w:id="105"/>
    <w:p w14:paraId="0D4BCB64" w14:textId="77777777" w:rsidR="00080A6E" w:rsidRPr="00022E5F" w:rsidRDefault="00080A6E" w:rsidP="00080A6E">
      <w:pPr>
        <w:ind w:firstLine="709"/>
        <w:jc w:val="both"/>
        <w:rPr>
          <w:rFonts w:ascii="Abadi" w:hAnsi="Abadi" w:cs="Arial"/>
          <w:sz w:val="21"/>
          <w:szCs w:val="21"/>
        </w:rPr>
      </w:pPr>
    </w:p>
    <w:p w14:paraId="78C0FEB1" w14:textId="2FC67CBE" w:rsidR="00457511" w:rsidRPr="00022E5F" w:rsidRDefault="001A61DC" w:rsidP="00C27EF5">
      <w:pPr>
        <w:ind w:firstLine="709"/>
        <w:jc w:val="right"/>
        <w:rPr>
          <w:rFonts w:ascii="Abadi" w:hAnsi="Abadi" w:cs="Arial"/>
          <w:b/>
          <w:bCs/>
          <w:sz w:val="21"/>
          <w:szCs w:val="21"/>
        </w:rPr>
      </w:pPr>
      <w:r w:rsidRPr="00022E5F">
        <w:rPr>
          <w:noProof/>
        </w:rPr>
        <w:drawing>
          <wp:inline distT="0" distB="0" distL="0" distR="0" wp14:anchorId="4E369D8E" wp14:editId="70886549">
            <wp:extent cx="1221744" cy="738345"/>
            <wp:effectExtent l="19050" t="0" r="16510" b="25273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265653" cy="7648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1185C17" w14:textId="036BED09" w:rsidR="003704A9" w:rsidRPr="00022E5F" w:rsidRDefault="003704A9" w:rsidP="003704A9">
      <w:pPr>
        <w:ind w:firstLine="709"/>
        <w:jc w:val="both"/>
        <w:rPr>
          <w:rFonts w:ascii="Abadi" w:hAnsi="Abadi" w:cs="Arial"/>
          <w:sz w:val="21"/>
          <w:szCs w:val="21"/>
        </w:rPr>
      </w:pPr>
      <w:r w:rsidRPr="00022E5F">
        <w:rPr>
          <w:rFonts w:ascii="Abadi" w:hAnsi="Abadi" w:cs="Arial"/>
          <w:b/>
          <w:bCs/>
          <w:sz w:val="21"/>
          <w:szCs w:val="21"/>
        </w:rPr>
        <w:t xml:space="preserve">C. Dip. Vanessa Sánchez Cordero: </w:t>
      </w:r>
      <w:r w:rsidRPr="00022E5F">
        <w:rPr>
          <w:rFonts w:ascii="Abadi" w:hAnsi="Abadi" w:cs="Arial"/>
          <w:sz w:val="21"/>
          <w:szCs w:val="21"/>
        </w:rPr>
        <w:t>Gracias presidenta, muy buenas tardes de nueva cuenta.</w:t>
      </w:r>
    </w:p>
    <w:p w14:paraId="5E711D04" w14:textId="04EEC134" w:rsidR="003704A9" w:rsidRPr="00022E5F" w:rsidRDefault="003704A9" w:rsidP="003704A9">
      <w:pPr>
        <w:ind w:firstLine="709"/>
        <w:jc w:val="both"/>
        <w:rPr>
          <w:rFonts w:ascii="Abadi" w:hAnsi="Abadi" w:cs="Arial"/>
          <w:sz w:val="21"/>
          <w:szCs w:val="21"/>
        </w:rPr>
      </w:pPr>
    </w:p>
    <w:p w14:paraId="56769020" w14:textId="57322818" w:rsidR="003704A9" w:rsidRPr="00022E5F" w:rsidRDefault="003704A9" w:rsidP="003704A9">
      <w:pPr>
        <w:ind w:firstLine="709"/>
        <w:jc w:val="both"/>
        <w:rPr>
          <w:rFonts w:ascii="Abadi" w:hAnsi="Abadi" w:cs="Arial"/>
          <w:sz w:val="21"/>
          <w:szCs w:val="21"/>
        </w:rPr>
      </w:pPr>
      <w:r w:rsidRPr="00022E5F">
        <w:rPr>
          <w:rFonts w:ascii="Abadi" w:hAnsi="Abadi" w:cs="Arial"/>
          <w:sz w:val="21"/>
          <w:szCs w:val="21"/>
        </w:rPr>
        <w:t>Esta propuesta ya fue puesta a discusión por la diputada Magdalena Rosales; no obstante, repito, la reserva es para que los municipios de Celaya, Coroneo, Cuerámaro, Dolores Hidalgo Cuna de la Independencia Nacional</w:t>
      </w:r>
      <w:r w:rsidR="007C4FC8" w:rsidRPr="00022E5F">
        <w:rPr>
          <w:rFonts w:ascii="Abadi" w:hAnsi="Abadi" w:cs="Arial"/>
          <w:sz w:val="21"/>
          <w:szCs w:val="21"/>
        </w:rPr>
        <w:t xml:space="preserve">, Guanajuato, Irapuato, León, Moroleón, Pénjamo, San Francisco del Rincón, San Miguel de Allende, </w:t>
      </w:r>
      <w:r w:rsidR="007C4FC8" w:rsidRPr="00022E5F">
        <w:rPr>
          <w:rFonts w:ascii="Abadi" w:hAnsi="Abadi" w:cs="Arial"/>
          <w:sz w:val="21"/>
          <w:szCs w:val="21"/>
        </w:rPr>
        <w:t xml:space="preserve">Santa Cruz de Juventino Rosas, Tarimoro, Valle de Santiago, Villagrán y Yuriria, se contemple que el beneficio fiscal para el derecho de alumbrado público, se mantenga en el 10% y no se eleve al 12% como viene en los decretos de los dictámenes que </w:t>
      </w:r>
      <w:r w:rsidR="00024A23" w:rsidRPr="00022E5F">
        <w:rPr>
          <w:rFonts w:ascii="Abadi" w:hAnsi="Abadi" w:cs="Arial"/>
          <w:sz w:val="21"/>
          <w:szCs w:val="21"/>
        </w:rPr>
        <w:t>están a discusión.</w:t>
      </w:r>
    </w:p>
    <w:p w14:paraId="3A38FCE2" w14:textId="64827AE2" w:rsidR="00024A23" w:rsidRPr="00022E5F" w:rsidRDefault="00024A23" w:rsidP="003704A9">
      <w:pPr>
        <w:ind w:firstLine="709"/>
        <w:jc w:val="both"/>
        <w:rPr>
          <w:rFonts w:ascii="Abadi" w:hAnsi="Abadi" w:cs="Arial"/>
          <w:sz w:val="21"/>
          <w:szCs w:val="21"/>
        </w:rPr>
      </w:pPr>
    </w:p>
    <w:p w14:paraId="3D169517" w14:textId="3C0DF4DB" w:rsidR="002415C0" w:rsidRPr="00022E5F" w:rsidRDefault="002415C0" w:rsidP="002415C0">
      <w:pPr>
        <w:ind w:firstLine="709"/>
        <w:jc w:val="both"/>
        <w:rPr>
          <w:rFonts w:ascii="Abadi" w:hAnsi="Abadi" w:cs="Arial"/>
          <w:sz w:val="21"/>
          <w:szCs w:val="21"/>
        </w:rPr>
      </w:pPr>
      <w:r w:rsidRPr="00022E5F">
        <w:rPr>
          <w:rFonts w:ascii="Abadi" w:hAnsi="Abadi" w:cs="Arial"/>
          <w:sz w:val="21"/>
          <w:szCs w:val="21"/>
        </w:rPr>
        <w:t xml:space="preserve">El aumento generalizado de las tarifas del Derecho de Alumbrado Público implica ir en contra del ciudadano, premiando la irresponsabilidad de los municipios quienes, a pesar de tener ya una fórmula desde el 2013, </w:t>
      </w:r>
      <w:r w:rsidR="00161C6C" w:rsidRPr="00022E5F">
        <w:rPr>
          <w:rFonts w:ascii="Abadi" w:hAnsi="Abadi" w:cs="Arial"/>
          <w:sz w:val="21"/>
          <w:szCs w:val="21"/>
        </w:rPr>
        <w:t xml:space="preserve">en </w:t>
      </w:r>
      <w:r w:rsidRPr="00022E5F">
        <w:rPr>
          <w:rFonts w:ascii="Abadi" w:hAnsi="Abadi" w:cs="Arial"/>
          <w:sz w:val="21"/>
          <w:szCs w:val="21"/>
        </w:rPr>
        <w:t xml:space="preserve">donde dejaron de </w:t>
      </w:r>
      <w:r w:rsidR="00B36FA6" w:rsidRPr="00022E5F">
        <w:rPr>
          <w:rFonts w:ascii="Abadi" w:hAnsi="Abadi" w:cs="Arial"/>
          <w:sz w:val="21"/>
          <w:szCs w:val="21"/>
        </w:rPr>
        <w:t xml:space="preserve">ser superavitarios, no han hecho un esfuerzo por disminuir el consumo </w:t>
      </w:r>
      <w:r w:rsidR="00161C6C" w:rsidRPr="00022E5F">
        <w:rPr>
          <w:rFonts w:ascii="Abadi" w:hAnsi="Abadi" w:cs="Arial"/>
          <w:sz w:val="21"/>
          <w:szCs w:val="21"/>
        </w:rPr>
        <w:t>en las luminarias ni tampoco han hecho un esfuerzo por ampliar la base de aquellas personas a las que se les cobra el derecho de alumbrado público.</w:t>
      </w:r>
    </w:p>
    <w:p w14:paraId="2457BAE6" w14:textId="54A9E172" w:rsidR="00B36FA6" w:rsidRPr="00022E5F" w:rsidRDefault="00B36FA6" w:rsidP="002415C0">
      <w:pPr>
        <w:ind w:firstLine="709"/>
        <w:jc w:val="both"/>
        <w:rPr>
          <w:rFonts w:ascii="Abadi" w:hAnsi="Abadi" w:cs="Arial"/>
          <w:sz w:val="21"/>
          <w:szCs w:val="21"/>
        </w:rPr>
      </w:pPr>
    </w:p>
    <w:p w14:paraId="7CB1097D" w14:textId="72DC147F" w:rsidR="00024A23" w:rsidRPr="00022E5F" w:rsidRDefault="002415C0" w:rsidP="002415C0">
      <w:pPr>
        <w:ind w:firstLine="709"/>
        <w:jc w:val="both"/>
        <w:rPr>
          <w:rFonts w:ascii="Abadi" w:hAnsi="Abadi" w:cs="Arial"/>
          <w:sz w:val="21"/>
          <w:szCs w:val="21"/>
        </w:rPr>
      </w:pPr>
      <w:r w:rsidRPr="00022E5F">
        <w:rPr>
          <w:rFonts w:ascii="Abadi" w:hAnsi="Abadi" w:cs="Arial"/>
          <w:sz w:val="21"/>
          <w:szCs w:val="21"/>
        </w:rPr>
        <w:t>Para todos son conocidos los indicadores económicos que anuncian un panorama adverso, y nosotros debemos estar del lado de los ciudadanos, para quienes un aumento en el apoyo de las contribuciones a su cargo, por menor que sea, puede</w:t>
      </w:r>
      <w:r w:rsidR="00161C6C" w:rsidRPr="00022E5F">
        <w:rPr>
          <w:rFonts w:ascii="Abadi" w:hAnsi="Abadi" w:cs="Arial"/>
          <w:sz w:val="21"/>
          <w:szCs w:val="21"/>
        </w:rPr>
        <w:t xml:space="preserve"> significar una gran carga.</w:t>
      </w:r>
    </w:p>
    <w:p w14:paraId="000B430D" w14:textId="6313C9B5" w:rsidR="00E4390A" w:rsidRPr="00022E5F" w:rsidRDefault="00E4390A" w:rsidP="002415C0">
      <w:pPr>
        <w:ind w:firstLine="709"/>
        <w:jc w:val="both"/>
        <w:rPr>
          <w:rFonts w:ascii="Abadi" w:hAnsi="Abadi" w:cs="Arial"/>
          <w:sz w:val="21"/>
          <w:szCs w:val="21"/>
        </w:rPr>
      </w:pPr>
    </w:p>
    <w:p w14:paraId="092E1C91" w14:textId="2B43BAC1" w:rsidR="00E4390A" w:rsidRPr="00022E5F" w:rsidRDefault="00CE3634" w:rsidP="002415C0">
      <w:pPr>
        <w:ind w:firstLine="709"/>
        <w:jc w:val="both"/>
        <w:rPr>
          <w:rFonts w:ascii="Abadi" w:hAnsi="Abadi" w:cs="Arial"/>
          <w:sz w:val="21"/>
          <w:szCs w:val="21"/>
        </w:rPr>
      </w:pPr>
      <w:r w:rsidRPr="00022E5F">
        <w:rPr>
          <w:rFonts w:ascii="Abadi" w:hAnsi="Abadi" w:cs="Arial"/>
          <w:sz w:val="21"/>
          <w:szCs w:val="21"/>
        </w:rPr>
        <w:t>Como lo mencioné ya en comisiones, se pueden hacer prevalecer los intereses de los municipios, mismos que han sido omisos en buscar ampliar la base de quienes deben pagar el alumbrado público</w:t>
      </w:r>
      <w:r w:rsidR="00F01E1E" w:rsidRPr="00022E5F">
        <w:rPr>
          <w:rFonts w:ascii="Abadi" w:hAnsi="Abadi" w:cs="Arial"/>
          <w:sz w:val="21"/>
          <w:szCs w:val="21"/>
        </w:rPr>
        <w:t xml:space="preserve"> que todos estamos obligados a pagar y en disminuir el consumo de luminarias, a pesar de que la fórmula dejó </w:t>
      </w:r>
      <w:r w:rsidR="001A61DC" w:rsidRPr="00022E5F">
        <w:rPr>
          <w:rFonts w:ascii="Abadi" w:hAnsi="Abadi" w:cs="Arial"/>
          <w:sz w:val="21"/>
          <w:szCs w:val="21"/>
        </w:rPr>
        <w:t xml:space="preserve">de ser superavitaria desde el 2013, como lo dije, </w:t>
      </w:r>
      <w:r w:rsidR="007745DF" w:rsidRPr="00022E5F">
        <w:rPr>
          <w:rFonts w:ascii="Abadi" w:hAnsi="Abadi" w:cs="Arial"/>
          <w:sz w:val="21"/>
          <w:szCs w:val="21"/>
        </w:rPr>
        <w:t xml:space="preserve">pero se debe estar de lado de los municipios cuando nos está afectando irresponsablemente a los ciudadanos; pido, entonces, el apoyo para esta reserva. Muchas gracias. </w:t>
      </w:r>
    </w:p>
    <w:bookmarkEnd w:id="104"/>
    <w:p w14:paraId="2E7F7D9A" w14:textId="7AF5FD16" w:rsidR="003704A9" w:rsidRPr="00022E5F" w:rsidRDefault="003704A9" w:rsidP="00905173">
      <w:pPr>
        <w:ind w:firstLine="709"/>
        <w:jc w:val="both"/>
        <w:rPr>
          <w:rFonts w:ascii="Abadi" w:hAnsi="Abadi"/>
          <w:sz w:val="21"/>
          <w:szCs w:val="21"/>
          <w:lang w:val="es-MX"/>
        </w:rPr>
      </w:pPr>
    </w:p>
    <w:p w14:paraId="148B1F27" w14:textId="77777777" w:rsidR="00CC5FEB" w:rsidRPr="00022E5F" w:rsidRDefault="00080A6E" w:rsidP="00CC5FEB">
      <w:pPr>
        <w:ind w:firstLine="709"/>
        <w:jc w:val="both"/>
        <w:rPr>
          <w:rFonts w:ascii="Abadi" w:hAnsi="Abadi" w:cs="Arial"/>
          <w:sz w:val="21"/>
          <w:szCs w:val="21"/>
        </w:rPr>
      </w:pPr>
      <w:r w:rsidRPr="00022E5F">
        <w:rPr>
          <w:rFonts w:ascii="Abadi" w:hAnsi="Abadi"/>
          <w:b/>
          <w:bCs/>
          <w:sz w:val="21"/>
          <w:szCs w:val="21"/>
          <w:lang w:val="es-MX"/>
        </w:rPr>
        <w:t xml:space="preserve">-La C. Presidenta: </w:t>
      </w:r>
      <w:r w:rsidR="00CC5FEB" w:rsidRPr="00022E5F">
        <w:rPr>
          <w:rFonts w:ascii="Abadi" w:hAnsi="Abadi" w:cs="Arial"/>
          <w:sz w:val="21"/>
          <w:szCs w:val="21"/>
        </w:rPr>
        <w:t xml:space="preserve">Con fundamento en lo dispuesto por el artículo 187 de nuestra Ley Orgánica, se somete a consideración de la Asamblea la </w:t>
      </w:r>
      <w:bookmarkStart w:id="107" w:name="_Hlk32496218"/>
      <w:r w:rsidR="00CC5FEB" w:rsidRPr="00022E5F">
        <w:rPr>
          <w:rFonts w:ascii="Abadi" w:hAnsi="Abadi" w:cs="Arial"/>
          <w:sz w:val="21"/>
          <w:szCs w:val="21"/>
        </w:rPr>
        <w:t xml:space="preserve">propuesta de modificación a las Leyes de Ingresos para el Ejercicio fiscal 2020, de los municipios de Celaya, artículo 59; Coroneo, artículo 43; Cuerámaro, artículo 44; Dolores Hidalgo Cuna de la Independencia Nacional, artículo 45; Guanajuato, artículo 49; Irapuato, artículo 46; León, artículo 61; Moroleón, artículo 50; Pénjamo, artículo 45; San Francisco del Rincón, artículo 46; San Miguel de Allende, artículo 52; Santa Cruz de </w:t>
      </w:r>
      <w:r w:rsidR="00CC5FEB" w:rsidRPr="00022E5F">
        <w:rPr>
          <w:rFonts w:ascii="Abadi" w:hAnsi="Abadi" w:cs="Arial"/>
          <w:sz w:val="21"/>
          <w:szCs w:val="21"/>
        </w:rPr>
        <w:lastRenderedPageBreak/>
        <w:t xml:space="preserve">Juventino Rosas, artículo 44; Tarimoro, artículo 48; Valle de Santiago, artículo 43; Villagrán, artículo 41 y Yuriria, artículo 44; </w:t>
      </w:r>
      <w:bookmarkEnd w:id="107"/>
      <w:r w:rsidR="00CC5FEB" w:rsidRPr="00022E5F">
        <w:rPr>
          <w:rFonts w:ascii="Abadi" w:hAnsi="Abadi" w:cs="Arial"/>
          <w:sz w:val="21"/>
          <w:szCs w:val="21"/>
        </w:rPr>
        <w:t>formulada por la diputada Vanessa Sánchez Cordero.</w:t>
      </w:r>
    </w:p>
    <w:p w14:paraId="3836CB6C" w14:textId="77777777" w:rsidR="00CC5FEB" w:rsidRPr="00022E5F" w:rsidRDefault="00CC5FEB" w:rsidP="00CC5FEB">
      <w:pPr>
        <w:ind w:firstLine="709"/>
        <w:jc w:val="both"/>
        <w:rPr>
          <w:rFonts w:ascii="Abadi" w:hAnsi="Abadi" w:cs="Arial"/>
          <w:sz w:val="21"/>
          <w:szCs w:val="21"/>
        </w:rPr>
      </w:pPr>
    </w:p>
    <w:p w14:paraId="2926C72D" w14:textId="77777777" w:rsidR="00CC5FEB" w:rsidRPr="00A57E54" w:rsidRDefault="00CC5FEB" w:rsidP="00CC5FEB">
      <w:pPr>
        <w:ind w:firstLine="709"/>
        <w:jc w:val="both"/>
        <w:rPr>
          <w:rFonts w:ascii="Abadi" w:hAnsi="Abadi"/>
          <w:sz w:val="20"/>
          <w:szCs w:val="20"/>
        </w:rPr>
      </w:pPr>
      <w:r w:rsidRPr="00A57E54">
        <w:rPr>
          <w:rFonts w:ascii="Abadi" w:hAnsi="Abadi"/>
          <w:sz w:val="20"/>
          <w:szCs w:val="20"/>
        </w:rPr>
        <w:t>Si desean hacer uso de la palabra en pro o en contra, manifiéstenlo a esta presidencia.</w:t>
      </w:r>
    </w:p>
    <w:p w14:paraId="4FB3D420" w14:textId="77777777" w:rsidR="00CC5FEB" w:rsidRPr="00A57E54" w:rsidRDefault="00CC5FEB" w:rsidP="00CC5FEB">
      <w:pPr>
        <w:ind w:firstLine="709"/>
        <w:jc w:val="both"/>
        <w:rPr>
          <w:rFonts w:ascii="Abadi" w:hAnsi="Abadi"/>
          <w:sz w:val="20"/>
          <w:szCs w:val="20"/>
        </w:rPr>
      </w:pPr>
    </w:p>
    <w:p w14:paraId="40DDB41B" w14:textId="77777777" w:rsidR="00CC5FEB" w:rsidRPr="00A57E54" w:rsidRDefault="00CC5FEB" w:rsidP="00CC5FEB">
      <w:pPr>
        <w:ind w:firstLine="709"/>
        <w:jc w:val="both"/>
        <w:rPr>
          <w:rFonts w:ascii="Abadi" w:hAnsi="Abadi" w:cs="Arial"/>
          <w:sz w:val="20"/>
          <w:szCs w:val="20"/>
        </w:rPr>
      </w:pPr>
      <w:r w:rsidRPr="00A57E54">
        <w:rPr>
          <w:rFonts w:ascii="Abadi" w:hAnsi="Abadi" w:cs="Arial"/>
          <w:sz w:val="20"/>
          <w:szCs w:val="20"/>
        </w:rPr>
        <w:t>No habiendo intervenciones, se solicita a la secretaría recabar votación nominal de la Asamblea, por el sistema electrónico, para aprobar o no las propuestas de modificación. Para tal efecto, se abre el sistema electrónico.</w:t>
      </w:r>
    </w:p>
    <w:p w14:paraId="1453398B" w14:textId="77777777" w:rsidR="00CC5FEB" w:rsidRPr="00A57E54" w:rsidRDefault="00CC5FEB" w:rsidP="00CC5FEB">
      <w:pPr>
        <w:ind w:firstLine="709"/>
        <w:jc w:val="both"/>
        <w:rPr>
          <w:rFonts w:ascii="Abadi" w:hAnsi="Abadi" w:cs="Arial"/>
          <w:sz w:val="20"/>
          <w:szCs w:val="20"/>
        </w:rPr>
      </w:pPr>
    </w:p>
    <w:p w14:paraId="57D332C8" w14:textId="77777777" w:rsidR="00CC5FEB" w:rsidRPr="00A57E54" w:rsidRDefault="00CC5FEB" w:rsidP="00CC5FEB">
      <w:pPr>
        <w:ind w:firstLine="709"/>
        <w:jc w:val="both"/>
        <w:rPr>
          <w:rFonts w:ascii="Abadi" w:hAnsi="Abadi"/>
          <w:sz w:val="20"/>
          <w:szCs w:val="20"/>
        </w:rPr>
      </w:pPr>
      <w:r w:rsidRPr="00A57E54">
        <w:rPr>
          <w:rFonts w:ascii="Abadi" w:hAnsi="Abadi"/>
          <w:b/>
          <w:sz w:val="20"/>
          <w:szCs w:val="20"/>
        </w:rPr>
        <w:t>-La Secretaría:</w:t>
      </w:r>
      <w:r w:rsidRPr="00A57E54">
        <w:rPr>
          <w:rFonts w:ascii="Abadi" w:hAnsi="Abadi"/>
          <w:sz w:val="20"/>
          <w:szCs w:val="20"/>
        </w:rPr>
        <w:t xml:space="preserve"> En votación nominal, por el sistema electrónico, se pregunta a la Asamblea si es de aprobarse la propuesta que nos ocupa.</w:t>
      </w:r>
    </w:p>
    <w:p w14:paraId="5C4FFFB7" w14:textId="77777777" w:rsidR="00CC5FEB" w:rsidRPr="00A57E54" w:rsidRDefault="00CC5FEB" w:rsidP="00CC5FEB">
      <w:pPr>
        <w:ind w:firstLine="709"/>
        <w:jc w:val="both"/>
        <w:rPr>
          <w:rFonts w:ascii="Abadi" w:hAnsi="Abadi"/>
          <w:sz w:val="20"/>
          <w:szCs w:val="20"/>
        </w:rPr>
      </w:pPr>
    </w:p>
    <w:p w14:paraId="04120040" w14:textId="77777777" w:rsidR="00CC5FEB" w:rsidRPr="00A57E54" w:rsidRDefault="00CC5FEB" w:rsidP="00CC5FEB">
      <w:pPr>
        <w:ind w:firstLine="709"/>
        <w:jc w:val="both"/>
        <w:rPr>
          <w:rFonts w:ascii="Abadi" w:hAnsi="Abadi"/>
          <w:b/>
          <w:sz w:val="20"/>
          <w:szCs w:val="20"/>
        </w:rPr>
      </w:pPr>
      <w:r w:rsidRPr="00A57E54">
        <w:rPr>
          <w:rFonts w:ascii="Abadi" w:hAnsi="Abadi"/>
          <w:b/>
          <w:sz w:val="20"/>
          <w:szCs w:val="20"/>
        </w:rPr>
        <w:t>(Votación)</w:t>
      </w:r>
    </w:p>
    <w:p w14:paraId="41A058E3" w14:textId="77777777" w:rsidR="00CC5FEB" w:rsidRPr="00A57E54" w:rsidRDefault="00CC5FEB" w:rsidP="00CC5FEB">
      <w:pPr>
        <w:ind w:firstLine="709"/>
        <w:jc w:val="both"/>
        <w:rPr>
          <w:rFonts w:ascii="Abadi" w:hAnsi="Abadi"/>
          <w:b/>
          <w:sz w:val="20"/>
          <w:szCs w:val="20"/>
        </w:rPr>
      </w:pPr>
    </w:p>
    <w:p w14:paraId="3F7EDACD" w14:textId="77777777" w:rsidR="00CC5FEB" w:rsidRPr="00A57E54" w:rsidRDefault="00CC5FEB" w:rsidP="00CC5FEB">
      <w:pPr>
        <w:ind w:firstLine="709"/>
        <w:jc w:val="both"/>
        <w:rPr>
          <w:rFonts w:ascii="Abadi" w:hAnsi="Abadi" w:cs="Arial"/>
          <w:b/>
          <w:sz w:val="20"/>
          <w:szCs w:val="20"/>
        </w:rPr>
      </w:pPr>
      <w:r w:rsidRPr="00A57E54">
        <w:rPr>
          <w:rFonts w:ascii="Abadi" w:hAnsi="Abadi" w:cs="Arial"/>
          <w:b/>
          <w:sz w:val="20"/>
          <w:szCs w:val="20"/>
        </w:rPr>
        <w:t>¿Falta alguna diputada o algún diputado en emitir su voto?</w:t>
      </w:r>
    </w:p>
    <w:p w14:paraId="009CB841" w14:textId="77777777" w:rsidR="00CC5FEB" w:rsidRPr="00A57E54" w:rsidRDefault="00CC5FEB" w:rsidP="00CC5FEB">
      <w:pPr>
        <w:ind w:firstLine="709"/>
        <w:jc w:val="both"/>
        <w:rPr>
          <w:rFonts w:ascii="Abadi" w:hAnsi="Abadi" w:cs="Arial"/>
          <w:sz w:val="20"/>
          <w:szCs w:val="20"/>
        </w:rPr>
      </w:pPr>
    </w:p>
    <w:p w14:paraId="1755378F" w14:textId="77777777" w:rsidR="00CC5FEB" w:rsidRPr="00A57E54" w:rsidRDefault="00CC5FEB" w:rsidP="00CC5FEB">
      <w:pPr>
        <w:ind w:firstLine="709"/>
        <w:jc w:val="both"/>
        <w:rPr>
          <w:rFonts w:ascii="Abadi" w:hAnsi="Abadi" w:cs="Arial"/>
          <w:sz w:val="20"/>
          <w:szCs w:val="20"/>
        </w:rPr>
      </w:pPr>
      <w:r w:rsidRPr="00A57E54">
        <w:rPr>
          <w:rFonts w:ascii="Abadi" w:hAnsi="Abadi" w:cs="Arial"/>
          <w:b/>
          <w:sz w:val="20"/>
          <w:szCs w:val="20"/>
        </w:rPr>
        <w:t xml:space="preserve">-La C. Presidenta: </w:t>
      </w:r>
      <w:r w:rsidRPr="00A57E54">
        <w:rPr>
          <w:rFonts w:ascii="Abadi" w:hAnsi="Abadi" w:cs="Arial"/>
          <w:sz w:val="20"/>
          <w:szCs w:val="20"/>
        </w:rPr>
        <w:t>Se cierra el sistema electrónico.</w:t>
      </w:r>
    </w:p>
    <w:p w14:paraId="3B41274B" w14:textId="77777777" w:rsidR="00CC5FEB" w:rsidRPr="00A57E54" w:rsidRDefault="00CC5FEB" w:rsidP="00CC5FEB">
      <w:pPr>
        <w:ind w:firstLine="709"/>
        <w:jc w:val="both"/>
        <w:rPr>
          <w:rFonts w:ascii="Abadi" w:hAnsi="Abadi" w:cs="Arial"/>
          <w:sz w:val="20"/>
          <w:szCs w:val="20"/>
        </w:rPr>
      </w:pPr>
    </w:p>
    <w:p w14:paraId="4D8D2C05" w14:textId="77777777" w:rsidR="00CC5FEB" w:rsidRPr="00A57E54" w:rsidRDefault="00CC5FEB" w:rsidP="00CC5FEB">
      <w:pPr>
        <w:ind w:firstLine="709"/>
        <w:jc w:val="both"/>
        <w:rPr>
          <w:rFonts w:ascii="Abadi" w:hAnsi="Abadi" w:cs="Arial"/>
          <w:b/>
          <w:sz w:val="20"/>
          <w:szCs w:val="20"/>
        </w:rPr>
      </w:pPr>
      <w:r w:rsidRPr="00A57E54">
        <w:rPr>
          <w:rFonts w:ascii="Abadi" w:hAnsi="Abadi" w:cs="Arial"/>
          <w:b/>
          <w:sz w:val="20"/>
          <w:szCs w:val="20"/>
        </w:rPr>
        <w:t>-La Secretaría:</w:t>
      </w:r>
      <w:r w:rsidRPr="00A57E54">
        <w:rPr>
          <w:rFonts w:ascii="Abadi" w:hAnsi="Abadi" w:cs="Arial"/>
          <w:sz w:val="20"/>
          <w:szCs w:val="20"/>
        </w:rPr>
        <w:t xml:space="preserve"> Señora presidenta, se registraron </w:t>
      </w:r>
      <w:r w:rsidRPr="00A57E54">
        <w:rPr>
          <w:rFonts w:ascii="Abadi" w:hAnsi="Abadi" w:cs="Arial"/>
          <w:b/>
          <w:sz w:val="20"/>
          <w:szCs w:val="20"/>
        </w:rPr>
        <w:t xml:space="preserve">ocho votos a favor y veintiséis votos en contra. </w:t>
      </w:r>
    </w:p>
    <w:p w14:paraId="3BDE8DCA" w14:textId="77777777" w:rsidR="00CC5FEB" w:rsidRPr="00A57E54" w:rsidRDefault="00CC5FEB" w:rsidP="00CC5FEB">
      <w:pPr>
        <w:ind w:firstLine="709"/>
        <w:jc w:val="both"/>
        <w:rPr>
          <w:rFonts w:ascii="Abadi" w:hAnsi="Abadi" w:cs="Arial"/>
          <w:sz w:val="20"/>
          <w:szCs w:val="20"/>
        </w:rPr>
      </w:pPr>
    </w:p>
    <w:p w14:paraId="63F24D48" w14:textId="77777777" w:rsidR="00CC5FEB" w:rsidRPr="00A57E54" w:rsidRDefault="00CC5FEB" w:rsidP="00CC5FEB">
      <w:pPr>
        <w:ind w:firstLine="709"/>
        <w:jc w:val="both"/>
        <w:rPr>
          <w:rFonts w:ascii="Abadi" w:hAnsi="Abadi" w:cs="Arial"/>
          <w:sz w:val="20"/>
          <w:szCs w:val="20"/>
        </w:rPr>
      </w:pPr>
      <w:r w:rsidRPr="00A57E54">
        <w:rPr>
          <w:rFonts w:ascii="Abadi" w:hAnsi="Abadi" w:cs="Arial"/>
          <w:b/>
          <w:sz w:val="20"/>
          <w:szCs w:val="20"/>
        </w:rPr>
        <w:t>-La C. Presidenta:</w:t>
      </w:r>
      <w:r w:rsidRPr="00A57E54">
        <w:rPr>
          <w:rFonts w:ascii="Abadi" w:hAnsi="Abadi" w:cs="Arial"/>
          <w:sz w:val="20"/>
          <w:szCs w:val="20"/>
        </w:rPr>
        <w:t xml:space="preserve"> </w:t>
      </w:r>
      <w:r w:rsidRPr="00A57E54">
        <w:rPr>
          <w:rFonts w:ascii="Abadi" w:hAnsi="Abadi" w:cs="Arial"/>
          <w:b/>
          <w:sz w:val="20"/>
          <w:szCs w:val="20"/>
        </w:rPr>
        <w:t xml:space="preserve"> </w:t>
      </w:r>
      <w:r w:rsidRPr="00A57E54">
        <w:rPr>
          <w:rFonts w:ascii="Abadi" w:hAnsi="Abadi" w:cs="Arial"/>
          <w:sz w:val="20"/>
          <w:szCs w:val="20"/>
        </w:rPr>
        <w:t>Las propuestas no han sido aprobadas.</w:t>
      </w:r>
    </w:p>
    <w:p w14:paraId="49FB37E4" w14:textId="204ABF1D" w:rsidR="00382E7D" w:rsidRPr="00A57E54" w:rsidRDefault="00382E7D" w:rsidP="00905173">
      <w:pPr>
        <w:ind w:firstLine="709"/>
        <w:jc w:val="both"/>
        <w:rPr>
          <w:rFonts w:ascii="Abadi" w:hAnsi="Abadi"/>
          <w:b/>
          <w:bCs/>
          <w:sz w:val="20"/>
          <w:szCs w:val="20"/>
          <w:lang w:val="es-MX"/>
        </w:rPr>
      </w:pPr>
    </w:p>
    <w:p w14:paraId="6E92705B" w14:textId="0B4B1B0D" w:rsidR="00CC5FEB" w:rsidRPr="00A57E54" w:rsidRDefault="00CC5FEB" w:rsidP="00905173">
      <w:pPr>
        <w:ind w:firstLine="709"/>
        <w:jc w:val="both"/>
        <w:rPr>
          <w:rFonts w:ascii="Abadi" w:hAnsi="Abadi"/>
          <w:sz w:val="20"/>
          <w:szCs w:val="20"/>
          <w:lang w:val="es-MX"/>
        </w:rPr>
      </w:pPr>
      <w:r w:rsidRPr="00A57E54">
        <w:rPr>
          <w:rFonts w:ascii="Abadi" w:hAnsi="Abadi"/>
          <w:sz w:val="20"/>
          <w:szCs w:val="20"/>
          <w:lang w:val="es-MX"/>
        </w:rPr>
        <w:t>Se concede el uso de la voz al diputado Ernesto Alejandro Prieto Gallardo, para presentar su reserva.</w:t>
      </w:r>
    </w:p>
    <w:p w14:paraId="5B5967EF" w14:textId="0FF52E18" w:rsidR="00CC5FEB" w:rsidRPr="00022E5F" w:rsidRDefault="00CC5FEB" w:rsidP="00905173">
      <w:pPr>
        <w:ind w:firstLine="709"/>
        <w:jc w:val="both"/>
        <w:rPr>
          <w:rFonts w:ascii="Abadi" w:hAnsi="Abadi"/>
          <w:sz w:val="21"/>
          <w:szCs w:val="21"/>
          <w:lang w:val="es-MX"/>
        </w:rPr>
      </w:pPr>
    </w:p>
    <w:p w14:paraId="4BF60245" w14:textId="30096F71" w:rsidR="00CC5FEB" w:rsidRPr="00022E5F" w:rsidRDefault="007372BF" w:rsidP="00905173">
      <w:pPr>
        <w:ind w:firstLine="709"/>
        <w:jc w:val="both"/>
        <w:rPr>
          <w:rFonts w:ascii="Abadi" w:hAnsi="Abadi"/>
          <w:b/>
          <w:bCs/>
          <w:sz w:val="21"/>
          <w:szCs w:val="21"/>
        </w:rPr>
      </w:pPr>
      <w:bookmarkStart w:id="108" w:name="_Hlk32499364"/>
      <w:r w:rsidRPr="00022E5F">
        <w:rPr>
          <w:rFonts w:ascii="Abadi" w:hAnsi="Abadi"/>
          <w:b/>
          <w:bCs/>
          <w:sz w:val="21"/>
          <w:szCs w:val="21"/>
          <w:lang w:val="es-MX"/>
        </w:rPr>
        <w:t xml:space="preserve">EL DIPUTADO ERNESTO ALEJANDRO PRIETO GALLARDO INTERVIENE PRESENTANDO UNA RESERVA </w:t>
      </w:r>
      <w:r w:rsidRPr="00022E5F">
        <w:rPr>
          <w:rFonts w:ascii="Abadi" w:hAnsi="Abadi"/>
          <w:b/>
          <w:bCs/>
          <w:sz w:val="21"/>
          <w:szCs w:val="21"/>
        </w:rPr>
        <w:t>AL ARTÍCULO 24 DE LA LEY DE INGRESOS DEL MUNICIPIO DE DOLORES HIDALGO CUNA DE LA INDEPENDENCIA NACIONAL,  PARA EL EJERCICIO FISCAL 2020.</w:t>
      </w:r>
    </w:p>
    <w:p w14:paraId="750513A5" w14:textId="77777777" w:rsidR="00184997" w:rsidRPr="00022E5F" w:rsidRDefault="00184997" w:rsidP="00905173">
      <w:pPr>
        <w:ind w:firstLine="709"/>
        <w:jc w:val="both"/>
        <w:rPr>
          <w:rFonts w:ascii="Abadi" w:hAnsi="Abadi"/>
          <w:b/>
          <w:bCs/>
          <w:sz w:val="21"/>
          <w:szCs w:val="21"/>
        </w:rPr>
      </w:pPr>
    </w:p>
    <w:p w14:paraId="7959DCCE" w14:textId="58E3D2BE" w:rsidR="007372BF" w:rsidRPr="00022E5F" w:rsidRDefault="00184997" w:rsidP="00184997">
      <w:pPr>
        <w:ind w:firstLine="709"/>
        <w:jc w:val="right"/>
        <w:rPr>
          <w:rFonts w:ascii="Abadi" w:hAnsi="Abadi"/>
          <w:b/>
          <w:bCs/>
          <w:sz w:val="21"/>
          <w:szCs w:val="21"/>
          <w:lang w:val="es-MX"/>
        </w:rPr>
      </w:pPr>
      <w:r w:rsidRPr="00022E5F">
        <w:rPr>
          <w:noProof/>
        </w:rPr>
        <w:drawing>
          <wp:inline distT="0" distB="0" distL="0" distR="0" wp14:anchorId="37189EF6" wp14:editId="6A112D72">
            <wp:extent cx="1206191" cy="728053"/>
            <wp:effectExtent l="19050" t="0" r="13335" b="24384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29995" cy="74242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081D5F40" w14:textId="333FE708" w:rsidR="00CC5FEB" w:rsidRDefault="00CC5FEB" w:rsidP="00905173">
      <w:pPr>
        <w:ind w:firstLine="709"/>
        <w:jc w:val="both"/>
        <w:rPr>
          <w:rFonts w:ascii="Abadi" w:hAnsi="Abadi"/>
          <w:sz w:val="21"/>
          <w:szCs w:val="21"/>
          <w:lang w:val="es-MX"/>
        </w:rPr>
      </w:pPr>
      <w:r w:rsidRPr="00022E5F">
        <w:rPr>
          <w:rFonts w:ascii="Abadi" w:hAnsi="Abadi"/>
          <w:b/>
          <w:bCs/>
          <w:sz w:val="21"/>
          <w:szCs w:val="21"/>
          <w:lang w:val="es-MX"/>
        </w:rPr>
        <w:t xml:space="preserve">C. Dip. Ernesto Alejandro Prieto Gallardo: </w:t>
      </w:r>
      <w:r w:rsidRPr="00022E5F">
        <w:rPr>
          <w:rFonts w:ascii="Abadi" w:hAnsi="Abadi"/>
          <w:sz w:val="21"/>
          <w:szCs w:val="21"/>
          <w:lang w:val="es-MX"/>
        </w:rPr>
        <w:t>Muchas gracias</w:t>
      </w:r>
      <w:r w:rsidR="009F4AC9" w:rsidRPr="00022E5F">
        <w:rPr>
          <w:rFonts w:ascii="Abadi" w:hAnsi="Abadi"/>
          <w:sz w:val="21"/>
          <w:szCs w:val="21"/>
          <w:lang w:val="es-MX"/>
        </w:rPr>
        <w:t>, con el permiso de la presidencia y su mesa directiva.</w:t>
      </w:r>
    </w:p>
    <w:p w14:paraId="09CE5C0A" w14:textId="77777777" w:rsidR="000E13DD" w:rsidRPr="00022E5F" w:rsidRDefault="000E13DD" w:rsidP="000E13DD">
      <w:pPr>
        <w:ind w:firstLine="709"/>
        <w:jc w:val="both"/>
        <w:rPr>
          <w:rFonts w:ascii="Abadi" w:hAnsi="Abadi"/>
          <w:sz w:val="21"/>
          <w:szCs w:val="21"/>
          <w:lang w:val="es-MX"/>
        </w:rPr>
      </w:pPr>
    </w:p>
    <w:p w14:paraId="44E2FC6E" w14:textId="2DD7FC8E" w:rsidR="000E13DD" w:rsidRPr="00022E5F" w:rsidRDefault="000E13DD" w:rsidP="000E13DD">
      <w:pPr>
        <w:ind w:firstLine="709"/>
        <w:jc w:val="both"/>
        <w:rPr>
          <w:rFonts w:ascii="Abadi" w:hAnsi="Abadi"/>
          <w:sz w:val="21"/>
          <w:szCs w:val="21"/>
          <w:lang w:val="es-MX"/>
        </w:rPr>
      </w:pPr>
      <w:r w:rsidRPr="00022E5F">
        <w:rPr>
          <w:rFonts w:ascii="Abadi" w:hAnsi="Abadi"/>
          <w:sz w:val="21"/>
          <w:szCs w:val="21"/>
          <w:lang w:val="es-MX"/>
        </w:rPr>
        <w:t xml:space="preserve">Derivado del análisis del artículo 24 de la Ley de Ingresos del </w:t>
      </w:r>
      <w:r w:rsidR="009F4AC9" w:rsidRPr="00022E5F">
        <w:rPr>
          <w:rFonts w:ascii="Abadi" w:hAnsi="Abadi"/>
          <w:sz w:val="21"/>
          <w:szCs w:val="21"/>
          <w:lang w:val="es-MX"/>
        </w:rPr>
        <w:t>m</w:t>
      </w:r>
      <w:r w:rsidRPr="00022E5F">
        <w:rPr>
          <w:rFonts w:ascii="Abadi" w:hAnsi="Abadi"/>
          <w:sz w:val="21"/>
          <w:szCs w:val="21"/>
          <w:lang w:val="es-MX"/>
        </w:rPr>
        <w:t>unicipio de Dolores Hidalgo, G</w:t>
      </w:r>
      <w:r w:rsidR="009F4AC9" w:rsidRPr="00022E5F">
        <w:rPr>
          <w:rFonts w:ascii="Abadi" w:hAnsi="Abadi"/>
          <w:sz w:val="21"/>
          <w:szCs w:val="21"/>
          <w:lang w:val="es-MX"/>
        </w:rPr>
        <w:t>to.</w:t>
      </w:r>
      <w:r w:rsidRPr="00022E5F">
        <w:rPr>
          <w:rFonts w:ascii="Abadi" w:hAnsi="Abadi"/>
          <w:sz w:val="21"/>
          <w:szCs w:val="21"/>
          <w:lang w:val="es-MX"/>
        </w:rPr>
        <w:t xml:space="preserve">, para el ejercicio fiscal del año 2020, </w:t>
      </w:r>
      <w:r w:rsidR="009F4AC9" w:rsidRPr="00022E5F">
        <w:rPr>
          <w:rFonts w:ascii="Abadi" w:hAnsi="Abadi"/>
          <w:sz w:val="21"/>
          <w:szCs w:val="21"/>
          <w:lang w:val="es-MX"/>
        </w:rPr>
        <w:t>he solicitado</w:t>
      </w:r>
      <w:r w:rsidRPr="00022E5F">
        <w:rPr>
          <w:rFonts w:ascii="Abadi" w:hAnsi="Abadi"/>
          <w:sz w:val="21"/>
          <w:szCs w:val="21"/>
          <w:lang w:val="es-MX"/>
        </w:rPr>
        <w:t xml:space="preserve"> reservar el artículo 24 dentro de la sección undécima titulada, </w:t>
      </w:r>
      <w:r w:rsidRPr="00022E5F">
        <w:rPr>
          <w:rFonts w:ascii="Abadi" w:hAnsi="Abadi"/>
          <w:i/>
          <w:iCs/>
          <w:sz w:val="21"/>
          <w:szCs w:val="21"/>
          <w:lang w:val="es-MX"/>
        </w:rPr>
        <w:t>Por los servicios de asistencia y salud pública</w:t>
      </w:r>
      <w:r w:rsidR="00B40363" w:rsidRPr="00022E5F">
        <w:rPr>
          <w:rFonts w:ascii="Abadi" w:hAnsi="Abadi"/>
          <w:i/>
          <w:iCs/>
          <w:sz w:val="21"/>
          <w:szCs w:val="21"/>
          <w:lang w:val="es-MX"/>
        </w:rPr>
        <w:t>,</w:t>
      </w:r>
      <w:r w:rsidRPr="00022E5F">
        <w:rPr>
          <w:rFonts w:ascii="Abadi" w:hAnsi="Abadi"/>
          <w:sz w:val="21"/>
          <w:szCs w:val="21"/>
          <w:lang w:val="es-MX"/>
        </w:rPr>
        <w:t xml:space="preserve"> que a la letra dice: </w:t>
      </w:r>
      <w:r w:rsidRPr="00022E5F">
        <w:rPr>
          <w:rFonts w:ascii="Abadi" w:hAnsi="Abadi"/>
          <w:i/>
          <w:iCs/>
          <w:sz w:val="21"/>
          <w:szCs w:val="21"/>
          <w:lang w:val="es-MX"/>
        </w:rPr>
        <w:t>Artículo 24: Los derechos por la prestación de los servicios de asistencia y salud pública se causarán y liquidarán de conformidad a la siguiente:</w:t>
      </w:r>
      <w:r w:rsidRPr="00022E5F">
        <w:rPr>
          <w:rFonts w:ascii="Abadi" w:hAnsi="Abadi"/>
          <w:sz w:val="21"/>
          <w:szCs w:val="21"/>
          <w:lang w:val="es-MX"/>
        </w:rPr>
        <w:t xml:space="preserve"> </w:t>
      </w:r>
    </w:p>
    <w:p w14:paraId="71311C66" w14:textId="77777777" w:rsidR="00A16153" w:rsidRPr="00022E5F" w:rsidRDefault="00A16153" w:rsidP="000E13DD">
      <w:pPr>
        <w:ind w:firstLine="709"/>
        <w:jc w:val="both"/>
        <w:rPr>
          <w:rFonts w:ascii="Abadi" w:hAnsi="Abadi"/>
          <w:sz w:val="21"/>
          <w:szCs w:val="21"/>
          <w:lang w:val="es-MX"/>
        </w:rPr>
      </w:pPr>
    </w:p>
    <w:p w14:paraId="52FADB5B" w14:textId="5D6B2BBF" w:rsidR="000E13DD" w:rsidRPr="00022E5F" w:rsidRDefault="000E13DD" w:rsidP="00B40363">
      <w:pPr>
        <w:jc w:val="center"/>
        <w:rPr>
          <w:rFonts w:ascii="Abadi" w:hAnsi="Abadi"/>
          <w:sz w:val="21"/>
          <w:szCs w:val="21"/>
          <w:lang w:val="es-MX"/>
        </w:rPr>
      </w:pPr>
      <w:r w:rsidRPr="00022E5F">
        <w:rPr>
          <w:rFonts w:ascii="Abadi" w:hAnsi="Abadi"/>
          <w:sz w:val="21"/>
          <w:szCs w:val="21"/>
          <w:lang w:val="es-MX"/>
        </w:rPr>
        <w:t>TARIFA</w:t>
      </w:r>
    </w:p>
    <w:p w14:paraId="2C5CF780" w14:textId="77777777" w:rsidR="00A16153" w:rsidRPr="00022E5F" w:rsidRDefault="00A16153" w:rsidP="000E13DD">
      <w:pPr>
        <w:ind w:firstLine="709"/>
        <w:jc w:val="both"/>
        <w:rPr>
          <w:rFonts w:ascii="Abadi" w:hAnsi="Abadi"/>
          <w:sz w:val="21"/>
          <w:szCs w:val="21"/>
          <w:lang w:val="es-MX"/>
        </w:rPr>
      </w:pPr>
    </w:p>
    <w:p w14:paraId="15CE0C31" w14:textId="77777777" w:rsidR="00A16153" w:rsidRPr="00022E5F" w:rsidRDefault="000E13DD" w:rsidP="00DB3416">
      <w:pPr>
        <w:ind w:firstLine="709"/>
        <w:jc w:val="both"/>
        <w:rPr>
          <w:rFonts w:ascii="Abadi" w:hAnsi="Abadi"/>
          <w:sz w:val="21"/>
          <w:szCs w:val="21"/>
          <w:lang w:val="es-MX"/>
        </w:rPr>
      </w:pPr>
      <w:r w:rsidRPr="00022E5F">
        <w:rPr>
          <w:rFonts w:ascii="Abadi" w:hAnsi="Abadi"/>
          <w:sz w:val="21"/>
          <w:szCs w:val="21"/>
          <w:lang w:val="es-MX"/>
        </w:rPr>
        <w:t xml:space="preserve">Encontramos que en su fracción 1, referente a los Centros de atención médica del DIF municipal, de manera específica en su inciso b), donde se contiene el concepto: </w:t>
      </w:r>
      <w:r w:rsidRPr="00022E5F">
        <w:rPr>
          <w:rFonts w:ascii="Abadi" w:hAnsi="Abadi"/>
          <w:i/>
          <w:iCs/>
          <w:sz w:val="21"/>
          <w:szCs w:val="21"/>
          <w:lang w:val="es-MX"/>
        </w:rPr>
        <w:t>Por servicios dentales,</w:t>
      </w:r>
      <w:r w:rsidRPr="00022E5F">
        <w:rPr>
          <w:rFonts w:ascii="Abadi" w:hAnsi="Abadi"/>
          <w:sz w:val="21"/>
          <w:szCs w:val="21"/>
          <w:lang w:val="es-MX"/>
        </w:rPr>
        <w:t xml:space="preserve"> que se anexa a </w:t>
      </w:r>
      <w:r w:rsidR="00A16153" w:rsidRPr="00022E5F">
        <w:rPr>
          <w:rFonts w:ascii="Abadi" w:hAnsi="Abadi"/>
          <w:sz w:val="21"/>
          <w:szCs w:val="21"/>
          <w:lang w:val="es-MX"/>
        </w:rPr>
        <w:t>é</w:t>
      </w:r>
      <w:r w:rsidRPr="00022E5F">
        <w:rPr>
          <w:rFonts w:ascii="Abadi" w:hAnsi="Abadi"/>
          <w:sz w:val="21"/>
          <w:szCs w:val="21"/>
          <w:lang w:val="es-MX"/>
        </w:rPr>
        <w:t>ste una tarifa correspondiente a la cantidad de 52.64 pesos, por lo que consideramos que no debe establecerse tarifa en este concepto, ya que es s</w:t>
      </w:r>
      <w:r w:rsidR="00A16153" w:rsidRPr="00022E5F">
        <w:rPr>
          <w:rFonts w:ascii="Abadi" w:hAnsi="Abadi"/>
          <w:sz w:val="21"/>
          <w:szCs w:val="21"/>
          <w:lang w:val="es-MX"/>
        </w:rPr>
        <w:t>ó</w:t>
      </w:r>
      <w:r w:rsidRPr="00022E5F">
        <w:rPr>
          <w:rFonts w:ascii="Abadi" w:hAnsi="Abadi"/>
          <w:sz w:val="21"/>
          <w:szCs w:val="21"/>
          <w:lang w:val="es-MX"/>
        </w:rPr>
        <w:t xml:space="preserve">lo un tipo de servicio, pues debajo del inciso en comento, se </w:t>
      </w:r>
      <w:r w:rsidR="00A16153" w:rsidRPr="00022E5F">
        <w:rPr>
          <w:rFonts w:ascii="Abadi" w:hAnsi="Abadi"/>
          <w:sz w:val="21"/>
          <w:szCs w:val="21"/>
          <w:lang w:val="es-MX"/>
        </w:rPr>
        <w:t>e</w:t>
      </w:r>
      <w:r w:rsidRPr="00022E5F">
        <w:rPr>
          <w:rFonts w:ascii="Abadi" w:hAnsi="Abadi"/>
          <w:sz w:val="21"/>
          <w:szCs w:val="21"/>
          <w:lang w:val="es-MX"/>
        </w:rPr>
        <w:t xml:space="preserve">numeran los servicios dentales que se prestan, conteniendo cada uno de </w:t>
      </w:r>
      <w:r w:rsidR="00A16153" w:rsidRPr="00022E5F">
        <w:rPr>
          <w:rFonts w:ascii="Abadi" w:hAnsi="Abadi"/>
          <w:sz w:val="21"/>
          <w:szCs w:val="21"/>
          <w:lang w:val="es-MX"/>
        </w:rPr>
        <w:t>é</w:t>
      </w:r>
      <w:r w:rsidRPr="00022E5F">
        <w:rPr>
          <w:rFonts w:ascii="Abadi" w:hAnsi="Abadi"/>
          <w:sz w:val="21"/>
          <w:szCs w:val="21"/>
          <w:lang w:val="es-MX"/>
        </w:rPr>
        <w:t>stos</w:t>
      </w:r>
      <w:r w:rsidR="00A16153" w:rsidRPr="00022E5F">
        <w:rPr>
          <w:rFonts w:ascii="Abadi" w:hAnsi="Abadi"/>
          <w:sz w:val="21"/>
          <w:szCs w:val="21"/>
          <w:lang w:val="es-MX"/>
        </w:rPr>
        <w:t>,</w:t>
      </w:r>
      <w:r w:rsidRPr="00022E5F">
        <w:rPr>
          <w:rFonts w:ascii="Abadi" w:hAnsi="Abadi"/>
          <w:sz w:val="21"/>
          <w:szCs w:val="21"/>
          <w:lang w:val="es-MX"/>
        </w:rPr>
        <w:t xml:space="preserve"> acertadamente</w:t>
      </w:r>
      <w:r w:rsidR="00A16153" w:rsidRPr="00022E5F">
        <w:rPr>
          <w:rFonts w:ascii="Abadi" w:hAnsi="Abadi"/>
          <w:sz w:val="21"/>
          <w:szCs w:val="21"/>
          <w:lang w:val="es-MX"/>
        </w:rPr>
        <w:t>,</w:t>
      </w:r>
      <w:r w:rsidRPr="00022E5F">
        <w:rPr>
          <w:rFonts w:ascii="Abadi" w:hAnsi="Abadi"/>
          <w:sz w:val="21"/>
          <w:szCs w:val="21"/>
          <w:lang w:val="es-MX"/>
        </w:rPr>
        <w:t xml:space="preserve"> su tarifa de cobro</w:t>
      </w:r>
      <w:r w:rsidR="00A16153" w:rsidRPr="00022E5F">
        <w:rPr>
          <w:rFonts w:ascii="Abadi" w:hAnsi="Abadi"/>
          <w:sz w:val="21"/>
          <w:szCs w:val="21"/>
          <w:lang w:val="es-MX"/>
        </w:rPr>
        <w:t>;</w:t>
      </w:r>
      <w:r w:rsidRPr="00022E5F">
        <w:rPr>
          <w:rFonts w:ascii="Abadi" w:hAnsi="Abadi"/>
          <w:sz w:val="21"/>
          <w:szCs w:val="21"/>
          <w:lang w:val="es-MX"/>
        </w:rPr>
        <w:t xml:space="preserve"> por lo que resulta inoperante que el inciso b) que sirve como concepto general para enlistar los servicios que se ofrecen en el área de servicios dentales, contenga </w:t>
      </w:r>
      <w:r w:rsidR="00A16153" w:rsidRPr="00022E5F">
        <w:rPr>
          <w:rFonts w:ascii="Abadi" w:hAnsi="Abadi"/>
          <w:sz w:val="21"/>
          <w:szCs w:val="21"/>
          <w:lang w:val="es-MX"/>
        </w:rPr>
        <w:t xml:space="preserve">también </w:t>
      </w:r>
      <w:r w:rsidRPr="00022E5F">
        <w:rPr>
          <w:rFonts w:ascii="Abadi" w:hAnsi="Abadi"/>
          <w:sz w:val="21"/>
          <w:szCs w:val="21"/>
          <w:lang w:val="es-MX"/>
        </w:rPr>
        <w:t>una tarifa.</w:t>
      </w:r>
    </w:p>
    <w:p w14:paraId="1DC45389" w14:textId="77777777" w:rsidR="00A16153" w:rsidRPr="00022E5F" w:rsidRDefault="00A16153" w:rsidP="00DB3416">
      <w:pPr>
        <w:ind w:firstLine="709"/>
        <w:jc w:val="both"/>
        <w:rPr>
          <w:rFonts w:ascii="Abadi" w:hAnsi="Abadi"/>
          <w:sz w:val="21"/>
          <w:szCs w:val="21"/>
          <w:lang w:val="es-MX"/>
        </w:rPr>
      </w:pPr>
    </w:p>
    <w:p w14:paraId="428B6B7A" w14:textId="7D8ADD9F" w:rsidR="00DB3416" w:rsidRPr="00022E5F" w:rsidRDefault="00DB3416" w:rsidP="00DB3416">
      <w:pPr>
        <w:ind w:firstLine="709"/>
        <w:jc w:val="both"/>
        <w:rPr>
          <w:rFonts w:ascii="Abadi" w:hAnsi="Abadi"/>
          <w:sz w:val="21"/>
          <w:szCs w:val="21"/>
          <w:lang w:val="es-MX"/>
        </w:rPr>
      </w:pPr>
      <w:r w:rsidRPr="00022E5F">
        <w:rPr>
          <w:rFonts w:ascii="Abadi" w:hAnsi="Abadi"/>
          <w:sz w:val="21"/>
          <w:szCs w:val="21"/>
          <w:lang w:val="es-MX"/>
        </w:rPr>
        <w:t xml:space="preserve">En apoyo a la reserva que nos ocupa, encontramos la tarjeta emitida por la Auditoría Superior del Estado de Guanajuato, en donde también </w:t>
      </w:r>
      <w:r w:rsidR="00A16153" w:rsidRPr="00022E5F">
        <w:rPr>
          <w:rFonts w:ascii="Abadi" w:hAnsi="Abadi"/>
          <w:sz w:val="21"/>
          <w:szCs w:val="21"/>
          <w:lang w:val="es-MX"/>
        </w:rPr>
        <w:t xml:space="preserve">se </w:t>
      </w:r>
      <w:r w:rsidRPr="00022E5F">
        <w:rPr>
          <w:rFonts w:ascii="Abadi" w:hAnsi="Abadi"/>
          <w:sz w:val="21"/>
          <w:szCs w:val="21"/>
          <w:lang w:val="es-MX"/>
        </w:rPr>
        <w:t xml:space="preserve">observa la inviabilidad de establecer una tarifa de cobro en el inciso b), de la fracción 1, del artículo 24, emitiendo el siguiente comentario: </w:t>
      </w:r>
      <w:r w:rsidRPr="00022E5F">
        <w:rPr>
          <w:rFonts w:ascii="Abadi" w:hAnsi="Abadi"/>
          <w:i/>
          <w:iCs/>
          <w:sz w:val="21"/>
          <w:szCs w:val="21"/>
          <w:lang w:val="es-MX"/>
        </w:rPr>
        <w:t>En este renglón no debería haber tarifas, ya que se están desglosando los servicios dentales.</w:t>
      </w:r>
      <w:r w:rsidRPr="00022E5F">
        <w:rPr>
          <w:rFonts w:ascii="Abadi" w:hAnsi="Abadi"/>
          <w:sz w:val="21"/>
          <w:szCs w:val="21"/>
          <w:lang w:val="es-MX"/>
        </w:rPr>
        <w:t xml:space="preserve"> </w:t>
      </w:r>
    </w:p>
    <w:p w14:paraId="68DE63DB" w14:textId="77777777" w:rsidR="00A16153" w:rsidRPr="00022E5F" w:rsidRDefault="00A16153" w:rsidP="00DB3416">
      <w:pPr>
        <w:ind w:firstLine="709"/>
        <w:jc w:val="both"/>
        <w:rPr>
          <w:rFonts w:ascii="Abadi" w:hAnsi="Abadi"/>
          <w:sz w:val="21"/>
          <w:szCs w:val="21"/>
          <w:lang w:val="es-MX"/>
        </w:rPr>
      </w:pPr>
    </w:p>
    <w:p w14:paraId="163506EC" w14:textId="520099F1" w:rsidR="00DB3416" w:rsidRPr="00022E5F" w:rsidRDefault="00DB3416" w:rsidP="00DB3416">
      <w:pPr>
        <w:ind w:firstLine="709"/>
        <w:jc w:val="both"/>
        <w:rPr>
          <w:rFonts w:ascii="Abadi" w:hAnsi="Abadi"/>
          <w:sz w:val="21"/>
          <w:szCs w:val="21"/>
          <w:lang w:val="es-MX"/>
        </w:rPr>
      </w:pPr>
      <w:r w:rsidRPr="00022E5F">
        <w:rPr>
          <w:rFonts w:ascii="Abadi" w:hAnsi="Abadi"/>
          <w:sz w:val="21"/>
          <w:szCs w:val="21"/>
          <w:lang w:val="es-MX"/>
        </w:rPr>
        <w:t>Por lo anterior, solicito</w:t>
      </w:r>
      <w:r w:rsidR="00A16153" w:rsidRPr="00022E5F">
        <w:rPr>
          <w:rFonts w:ascii="Abadi" w:hAnsi="Abadi"/>
          <w:sz w:val="21"/>
          <w:szCs w:val="21"/>
          <w:lang w:val="es-MX"/>
        </w:rPr>
        <w:t xml:space="preserve"> respetuosamente, a mis compañeros legisladores, que se elimine </w:t>
      </w:r>
      <w:r w:rsidRPr="00022E5F">
        <w:rPr>
          <w:rFonts w:ascii="Abadi" w:hAnsi="Abadi"/>
          <w:sz w:val="21"/>
          <w:szCs w:val="21"/>
          <w:lang w:val="es-MX"/>
        </w:rPr>
        <w:t>la tarifa establecida de forma errónea en el inciso b), por no ser un tipo específico de servicio que se ofrece, sino que corresponde a un concepto general de tipo de servicio que engloba servicios específicos.</w:t>
      </w:r>
    </w:p>
    <w:p w14:paraId="278336CE" w14:textId="77777777" w:rsidR="00A16153" w:rsidRPr="00022E5F" w:rsidRDefault="00A16153" w:rsidP="00DB3416">
      <w:pPr>
        <w:ind w:firstLine="709"/>
        <w:jc w:val="both"/>
        <w:rPr>
          <w:rFonts w:ascii="Abadi" w:hAnsi="Abadi"/>
          <w:sz w:val="21"/>
          <w:szCs w:val="21"/>
          <w:lang w:val="es-MX"/>
        </w:rPr>
      </w:pPr>
    </w:p>
    <w:p w14:paraId="0B574C1A" w14:textId="4999ACB3" w:rsidR="00DB3416" w:rsidRPr="00022E5F" w:rsidRDefault="00DB3416" w:rsidP="00DB3416">
      <w:pPr>
        <w:ind w:firstLine="709"/>
        <w:jc w:val="both"/>
        <w:rPr>
          <w:rFonts w:ascii="Abadi" w:hAnsi="Abadi"/>
          <w:sz w:val="21"/>
          <w:szCs w:val="21"/>
          <w:lang w:val="es-MX"/>
        </w:rPr>
      </w:pPr>
      <w:r w:rsidRPr="00022E5F">
        <w:rPr>
          <w:rFonts w:ascii="Abadi" w:hAnsi="Abadi"/>
          <w:sz w:val="21"/>
          <w:szCs w:val="21"/>
          <w:lang w:val="es-MX"/>
        </w:rPr>
        <w:t xml:space="preserve">Para quedar como sigue: </w:t>
      </w:r>
    </w:p>
    <w:p w14:paraId="23C678D8" w14:textId="77777777" w:rsidR="00A16153" w:rsidRPr="00022E5F" w:rsidRDefault="00A16153" w:rsidP="00DB3416">
      <w:pPr>
        <w:ind w:firstLine="709"/>
        <w:jc w:val="both"/>
        <w:rPr>
          <w:rFonts w:ascii="Abadi" w:hAnsi="Abadi"/>
          <w:sz w:val="21"/>
          <w:szCs w:val="21"/>
          <w:lang w:val="es-MX"/>
        </w:rPr>
      </w:pPr>
    </w:p>
    <w:p w14:paraId="315D953D" w14:textId="77777777" w:rsidR="00087BA4" w:rsidRDefault="00087BA4" w:rsidP="00A16153">
      <w:pPr>
        <w:jc w:val="center"/>
        <w:rPr>
          <w:rFonts w:ascii="Abadi" w:hAnsi="Abadi"/>
          <w:b/>
          <w:bCs/>
          <w:sz w:val="21"/>
          <w:szCs w:val="21"/>
          <w:lang w:val="es-MX"/>
        </w:rPr>
      </w:pPr>
    </w:p>
    <w:p w14:paraId="2F0F360C" w14:textId="2254FC3E" w:rsidR="00DB3416" w:rsidRPr="00022E5F" w:rsidRDefault="00DB3416" w:rsidP="00A16153">
      <w:pPr>
        <w:jc w:val="center"/>
        <w:rPr>
          <w:rFonts w:ascii="Abadi" w:hAnsi="Abadi"/>
          <w:b/>
          <w:bCs/>
          <w:sz w:val="21"/>
          <w:szCs w:val="21"/>
          <w:lang w:val="es-MX"/>
        </w:rPr>
      </w:pPr>
      <w:r w:rsidRPr="00022E5F">
        <w:rPr>
          <w:rFonts w:ascii="Abadi" w:hAnsi="Abadi"/>
          <w:b/>
          <w:bCs/>
          <w:sz w:val="21"/>
          <w:szCs w:val="21"/>
          <w:lang w:val="es-MX"/>
        </w:rPr>
        <w:lastRenderedPageBreak/>
        <w:t>SECCIÓN UNDÉCIMA</w:t>
      </w:r>
    </w:p>
    <w:p w14:paraId="53795871" w14:textId="77777777" w:rsidR="00A16153" w:rsidRPr="00022E5F" w:rsidRDefault="00A16153" w:rsidP="00A16153">
      <w:pPr>
        <w:jc w:val="both"/>
        <w:rPr>
          <w:rFonts w:ascii="Abadi" w:hAnsi="Abadi"/>
          <w:b/>
          <w:bCs/>
          <w:sz w:val="21"/>
          <w:szCs w:val="21"/>
          <w:lang w:val="es-MX"/>
        </w:rPr>
      </w:pPr>
    </w:p>
    <w:p w14:paraId="11CFDB3F" w14:textId="1016BDBB" w:rsidR="000E13DD" w:rsidRPr="00022E5F" w:rsidRDefault="00DB3416" w:rsidP="00A16153">
      <w:pPr>
        <w:jc w:val="center"/>
        <w:rPr>
          <w:rFonts w:ascii="Abadi" w:hAnsi="Abadi"/>
          <w:b/>
          <w:bCs/>
          <w:sz w:val="21"/>
          <w:szCs w:val="21"/>
          <w:lang w:val="es-MX"/>
        </w:rPr>
      </w:pPr>
      <w:r w:rsidRPr="00022E5F">
        <w:rPr>
          <w:rFonts w:ascii="Abadi" w:hAnsi="Abadi"/>
          <w:b/>
          <w:bCs/>
          <w:sz w:val="21"/>
          <w:szCs w:val="21"/>
          <w:lang w:val="es-MX"/>
        </w:rPr>
        <w:t>POR LOS SERVICIOS DE ASISTENCIA Y SALUD PÚBLICA</w:t>
      </w:r>
    </w:p>
    <w:p w14:paraId="02CE5741" w14:textId="40F615E8" w:rsidR="00DB3416" w:rsidRPr="00022E5F" w:rsidRDefault="00DB3416" w:rsidP="00DB3416">
      <w:pPr>
        <w:ind w:firstLine="709"/>
        <w:jc w:val="both"/>
        <w:rPr>
          <w:rFonts w:ascii="Abadi" w:hAnsi="Abadi"/>
          <w:b/>
          <w:bCs/>
          <w:sz w:val="21"/>
          <w:szCs w:val="21"/>
          <w:lang w:val="es-MX"/>
        </w:rPr>
      </w:pPr>
    </w:p>
    <w:p w14:paraId="3BB32F17" w14:textId="4180754A" w:rsidR="00DB3416" w:rsidRPr="00022E5F" w:rsidRDefault="00DB3416" w:rsidP="00DB3416">
      <w:pPr>
        <w:ind w:firstLine="709"/>
        <w:jc w:val="both"/>
        <w:rPr>
          <w:rFonts w:ascii="Abadi" w:hAnsi="Abadi"/>
          <w:sz w:val="21"/>
          <w:szCs w:val="21"/>
          <w:lang w:val="es-MX"/>
        </w:rPr>
      </w:pPr>
      <w:r w:rsidRPr="00022E5F">
        <w:rPr>
          <w:rFonts w:ascii="Abadi" w:hAnsi="Abadi"/>
          <w:b/>
          <w:bCs/>
          <w:sz w:val="21"/>
          <w:szCs w:val="21"/>
          <w:lang w:val="es-MX"/>
        </w:rPr>
        <w:t>Artículo 24.</w:t>
      </w:r>
      <w:r w:rsidRPr="00022E5F">
        <w:rPr>
          <w:rFonts w:ascii="Abadi" w:hAnsi="Abadi"/>
          <w:sz w:val="21"/>
          <w:szCs w:val="21"/>
          <w:lang w:val="es-MX"/>
        </w:rPr>
        <w:t xml:space="preserve"> Los derechos por la prestación de los servicios de asistencia y salud pública se causarán y liquidarán de conformidad a la siguiente:</w:t>
      </w:r>
    </w:p>
    <w:p w14:paraId="1AE80C0B" w14:textId="77777777" w:rsidR="00A16153" w:rsidRPr="00022E5F" w:rsidRDefault="00A16153" w:rsidP="00DB3416">
      <w:pPr>
        <w:ind w:firstLine="709"/>
        <w:jc w:val="both"/>
        <w:rPr>
          <w:rFonts w:ascii="Abadi" w:hAnsi="Abadi"/>
          <w:sz w:val="21"/>
          <w:szCs w:val="21"/>
          <w:lang w:val="es-MX"/>
        </w:rPr>
      </w:pPr>
    </w:p>
    <w:p w14:paraId="5B408E12" w14:textId="1B5B9B95" w:rsidR="00DB3416" w:rsidRPr="00022E5F" w:rsidRDefault="00DB3416" w:rsidP="00A16153">
      <w:pPr>
        <w:jc w:val="center"/>
        <w:rPr>
          <w:rFonts w:ascii="Abadi" w:hAnsi="Abadi"/>
          <w:sz w:val="21"/>
          <w:szCs w:val="21"/>
          <w:lang w:val="es-MX"/>
        </w:rPr>
      </w:pPr>
      <w:r w:rsidRPr="00022E5F">
        <w:rPr>
          <w:rFonts w:ascii="Abadi" w:hAnsi="Abadi"/>
          <w:sz w:val="21"/>
          <w:szCs w:val="21"/>
          <w:lang w:val="es-MX"/>
        </w:rPr>
        <w:t>TARIFA</w:t>
      </w:r>
    </w:p>
    <w:p w14:paraId="77E31A3E" w14:textId="77777777" w:rsidR="00A16153" w:rsidRPr="00022E5F" w:rsidRDefault="00A16153" w:rsidP="00DB3416">
      <w:pPr>
        <w:ind w:firstLine="709"/>
        <w:jc w:val="both"/>
        <w:rPr>
          <w:rFonts w:ascii="Abadi" w:hAnsi="Abadi"/>
          <w:sz w:val="21"/>
          <w:szCs w:val="21"/>
          <w:lang w:val="es-MX"/>
        </w:rPr>
      </w:pPr>
    </w:p>
    <w:p w14:paraId="78208101" w14:textId="0C87BDF2" w:rsidR="00DB3416" w:rsidRPr="00022E5F" w:rsidRDefault="00DB3416" w:rsidP="00DB3416">
      <w:pPr>
        <w:ind w:firstLine="709"/>
        <w:jc w:val="both"/>
        <w:rPr>
          <w:rFonts w:ascii="Abadi" w:hAnsi="Abadi"/>
          <w:sz w:val="21"/>
          <w:szCs w:val="21"/>
          <w:lang w:val="es-MX"/>
        </w:rPr>
      </w:pPr>
      <w:r w:rsidRPr="00022E5F">
        <w:rPr>
          <w:rFonts w:ascii="Abadi" w:hAnsi="Abadi"/>
          <w:sz w:val="21"/>
          <w:szCs w:val="21"/>
          <w:lang w:val="es-MX"/>
        </w:rPr>
        <w:t>l. Centros de atención médica del DIF municipal:</w:t>
      </w:r>
    </w:p>
    <w:p w14:paraId="4E8EB166" w14:textId="246C751A" w:rsidR="00A16153" w:rsidRPr="00022E5F" w:rsidRDefault="00A16153" w:rsidP="00DB3416">
      <w:pPr>
        <w:ind w:firstLine="709"/>
        <w:jc w:val="both"/>
        <w:rPr>
          <w:rFonts w:ascii="Abadi" w:hAnsi="Abadi"/>
          <w:sz w:val="21"/>
          <w:szCs w:val="21"/>
          <w:lang w:val="es-MX"/>
        </w:rPr>
      </w:pPr>
    </w:p>
    <w:p w14:paraId="6FD53558" w14:textId="76244F28" w:rsidR="00A16153" w:rsidRPr="00022E5F" w:rsidRDefault="00727297" w:rsidP="00DB3416">
      <w:pPr>
        <w:ind w:firstLine="709"/>
        <w:jc w:val="both"/>
        <w:rPr>
          <w:rFonts w:ascii="Abadi" w:hAnsi="Abadi"/>
          <w:sz w:val="21"/>
          <w:szCs w:val="21"/>
          <w:lang w:val="es-MX"/>
        </w:rPr>
      </w:pPr>
      <w:r w:rsidRPr="00022E5F">
        <w:rPr>
          <w:noProof/>
        </w:rPr>
        <w:drawing>
          <wp:inline distT="0" distB="0" distL="0" distR="0" wp14:anchorId="16AE34DA" wp14:editId="752FE240">
            <wp:extent cx="2204174" cy="3098559"/>
            <wp:effectExtent l="0" t="0" r="5715"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41572"/>
                    <a:stretch/>
                  </pic:blipFill>
                  <pic:spPr bwMode="auto">
                    <a:xfrm>
                      <a:off x="0" y="0"/>
                      <a:ext cx="2223338" cy="3125499"/>
                    </a:xfrm>
                    <a:prstGeom prst="rect">
                      <a:avLst/>
                    </a:prstGeom>
                    <a:ln>
                      <a:noFill/>
                    </a:ln>
                    <a:extLst>
                      <a:ext uri="{53640926-AAD7-44D8-BBD7-CCE9431645EC}">
                        <a14:shadowObscured xmlns:a14="http://schemas.microsoft.com/office/drawing/2010/main"/>
                      </a:ext>
                    </a:extLst>
                  </pic:spPr>
                </pic:pic>
              </a:graphicData>
            </a:graphic>
          </wp:inline>
        </w:drawing>
      </w:r>
    </w:p>
    <w:p w14:paraId="69FDA84A" w14:textId="0040BE10" w:rsidR="00727297" w:rsidRPr="00022E5F" w:rsidRDefault="00727297" w:rsidP="005F319C">
      <w:pPr>
        <w:ind w:firstLine="426"/>
        <w:jc w:val="center"/>
        <w:rPr>
          <w:rFonts w:ascii="Abadi" w:hAnsi="Abadi"/>
          <w:sz w:val="21"/>
          <w:szCs w:val="21"/>
          <w:lang w:val="es-MX"/>
        </w:rPr>
      </w:pPr>
      <w:r w:rsidRPr="00022E5F">
        <w:rPr>
          <w:noProof/>
        </w:rPr>
        <w:drawing>
          <wp:inline distT="0" distB="0" distL="0" distR="0" wp14:anchorId="4EC80AD5" wp14:editId="0F0515A6">
            <wp:extent cx="1670880" cy="342358"/>
            <wp:effectExtent l="0" t="0" r="5715" b="63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6223" r="8198"/>
                    <a:stretch/>
                  </pic:blipFill>
                  <pic:spPr bwMode="auto">
                    <a:xfrm>
                      <a:off x="0" y="0"/>
                      <a:ext cx="2179557" cy="446584"/>
                    </a:xfrm>
                    <a:prstGeom prst="rect">
                      <a:avLst/>
                    </a:prstGeom>
                    <a:ln>
                      <a:noFill/>
                    </a:ln>
                    <a:extLst>
                      <a:ext uri="{53640926-AAD7-44D8-BBD7-CCE9431645EC}">
                        <a14:shadowObscured xmlns:a14="http://schemas.microsoft.com/office/drawing/2010/main"/>
                      </a:ext>
                    </a:extLst>
                  </pic:spPr>
                </pic:pic>
              </a:graphicData>
            </a:graphic>
          </wp:inline>
        </w:drawing>
      </w:r>
    </w:p>
    <w:p w14:paraId="37463492" w14:textId="77777777" w:rsidR="00A16153" w:rsidRPr="00022E5F" w:rsidRDefault="00A16153" w:rsidP="00DB3416">
      <w:pPr>
        <w:ind w:firstLine="709"/>
        <w:jc w:val="both"/>
        <w:rPr>
          <w:rFonts w:ascii="Abadi" w:hAnsi="Abadi"/>
          <w:sz w:val="21"/>
          <w:szCs w:val="21"/>
          <w:lang w:val="es-MX"/>
        </w:rPr>
      </w:pPr>
    </w:p>
    <w:p w14:paraId="525B89BA" w14:textId="394F38FD" w:rsidR="00DB3416" w:rsidRPr="00022E5F" w:rsidRDefault="00727297" w:rsidP="00DB3416">
      <w:pPr>
        <w:ind w:firstLine="709"/>
        <w:jc w:val="both"/>
        <w:rPr>
          <w:rFonts w:ascii="Abadi" w:hAnsi="Abadi"/>
          <w:sz w:val="21"/>
          <w:szCs w:val="21"/>
          <w:lang w:val="es-MX"/>
        </w:rPr>
      </w:pPr>
      <w:r w:rsidRPr="00022E5F">
        <w:rPr>
          <w:rFonts w:ascii="Abadi" w:hAnsi="Abadi"/>
          <w:sz w:val="21"/>
          <w:szCs w:val="21"/>
          <w:lang w:val="es-MX"/>
        </w:rPr>
        <w:t>Vienen los montos que se establecen en el planteamiento original.</w:t>
      </w:r>
      <w:r w:rsidR="00933D68" w:rsidRPr="00022E5F">
        <w:rPr>
          <w:rFonts w:ascii="Abadi" w:hAnsi="Abadi"/>
          <w:sz w:val="21"/>
          <w:szCs w:val="21"/>
          <w:lang w:val="es-MX"/>
        </w:rPr>
        <w:t xml:space="preserve"> Es cuánto, muchas gracias. </w:t>
      </w:r>
    </w:p>
    <w:p w14:paraId="2F4A0AD1" w14:textId="0B01150F" w:rsidR="000B57F7" w:rsidRPr="00022E5F" w:rsidRDefault="000B57F7" w:rsidP="00DB3416">
      <w:pPr>
        <w:ind w:firstLine="709"/>
        <w:jc w:val="both"/>
        <w:rPr>
          <w:rFonts w:ascii="Abadi" w:hAnsi="Abadi"/>
          <w:sz w:val="21"/>
          <w:szCs w:val="21"/>
          <w:lang w:val="es-MX"/>
        </w:rPr>
      </w:pPr>
    </w:p>
    <w:p w14:paraId="0FEBB2E7" w14:textId="0A38AC56" w:rsidR="00D763B9" w:rsidRPr="00022E5F" w:rsidRDefault="000B57F7" w:rsidP="00D763B9">
      <w:pPr>
        <w:ind w:firstLine="709"/>
        <w:jc w:val="both"/>
        <w:rPr>
          <w:rFonts w:ascii="Abadi" w:hAnsi="Abadi" w:cs="Arial"/>
          <w:sz w:val="21"/>
          <w:szCs w:val="21"/>
        </w:rPr>
      </w:pPr>
      <w:r w:rsidRPr="00022E5F">
        <w:rPr>
          <w:rFonts w:ascii="Abadi" w:hAnsi="Abadi"/>
          <w:b/>
          <w:bCs/>
          <w:sz w:val="21"/>
          <w:szCs w:val="21"/>
          <w:lang w:val="es-MX"/>
        </w:rPr>
        <w:t xml:space="preserve">-La C. Presidenta: </w:t>
      </w:r>
      <w:bookmarkEnd w:id="108"/>
      <w:r w:rsidR="00D763B9" w:rsidRPr="00022E5F">
        <w:rPr>
          <w:rFonts w:ascii="Abadi" w:hAnsi="Abadi" w:cs="Arial"/>
          <w:sz w:val="21"/>
          <w:szCs w:val="21"/>
        </w:rPr>
        <w:t>Con fundamento en lo dispuesto por el artículo 187 de nuestra Ley Orgánica, se somete a consideración de la Asamblea la propuesta de modificación a la Ley de Ingresos para el Ejercicio fiscal 2020, del municipio de Dolores Hidalgo Cuna de la Independencia Nacional, en su artículo 24, formulada por el diputado Ernesto Alejandro Prieto Gallardo.</w:t>
      </w:r>
    </w:p>
    <w:p w14:paraId="603B0834" w14:textId="77777777" w:rsidR="00D763B9" w:rsidRPr="00022E5F" w:rsidRDefault="00D763B9" w:rsidP="00D763B9">
      <w:pPr>
        <w:ind w:firstLine="709"/>
        <w:jc w:val="both"/>
        <w:rPr>
          <w:rFonts w:ascii="Abadi" w:hAnsi="Abadi" w:cs="Arial"/>
          <w:sz w:val="21"/>
          <w:szCs w:val="21"/>
        </w:rPr>
      </w:pPr>
    </w:p>
    <w:p w14:paraId="53B6AD3F" w14:textId="77777777" w:rsidR="00D763B9" w:rsidRPr="00022E5F" w:rsidRDefault="00D763B9" w:rsidP="00D763B9">
      <w:pPr>
        <w:ind w:firstLine="709"/>
        <w:jc w:val="both"/>
        <w:rPr>
          <w:rFonts w:ascii="Abadi" w:hAnsi="Abadi"/>
          <w:sz w:val="21"/>
          <w:szCs w:val="21"/>
        </w:rPr>
      </w:pPr>
      <w:r w:rsidRPr="00022E5F">
        <w:rPr>
          <w:rFonts w:ascii="Abadi" w:hAnsi="Abadi"/>
          <w:sz w:val="21"/>
          <w:szCs w:val="21"/>
        </w:rPr>
        <w:t>Si desean hacer uso de la palabra en pro o en contra, manifiéstenlo a esta presidencia.</w:t>
      </w:r>
    </w:p>
    <w:p w14:paraId="22213B7B" w14:textId="77777777" w:rsidR="00D763B9" w:rsidRPr="00022E5F" w:rsidRDefault="00D763B9" w:rsidP="00D763B9">
      <w:pPr>
        <w:ind w:firstLine="709"/>
        <w:jc w:val="both"/>
        <w:rPr>
          <w:rFonts w:ascii="Abadi" w:hAnsi="Abadi"/>
          <w:sz w:val="21"/>
          <w:szCs w:val="21"/>
        </w:rPr>
      </w:pPr>
    </w:p>
    <w:p w14:paraId="6FF39F3E" w14:textId="77777777" w:rsidR="00D763B9" w:rsidRPr="00022E5F" w:rsidRDefault="00D763B9" w:rsidP="00D763B9">
      <w:pPr>
        <w:ind w:firstLine="709"/>
        <w:jc w:val="both"/>
        <w:rPr>
          <w:rFonts w:ascii="Abadi" w:hAnsi="Abadi" w:cs="Arial"/>
          <w:sz w:val="21"/>
          <w:szCs w:val="21"/>
        </w:rPr>
      </w:pPr>
      <w:r w:rsidRPr="00022E5F">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70310B40" w14:textId="77777777" w:rsidR="00D763B9" w:rsidRPr="00022E5F" w:rsidRDefault="00D763B9" w:rsidP="00D763B9">
      <w:pPr>
        <w:ind w:firstLine="709"/>
        <w:jc w:val="both"/>
        <w:rPr>
          <w:rFonts w:ascii="Abadi" w:hAnsi="Abadi" w:cs="Arial"/>
          <w:sz w:val="21"/>
          <w:szCs w:val="21"/>
        </w:rPr>
      </w:pPr>
    </w:p>
    <w:p w14:paraId="24898EA9" w14:textId="77777777" w:rsidR="00D763B9" w:rsidRPr="00022E5F" w:rsidRDefault="00D763B9" w:rsidP="00D763B9">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pregunta a la Asamblea si es de aprobarse la propuesta que nos ocupa.</w:t>
      </w:r>
    </w:p>
    <w:p w14:paraId="4C32BF56" w14:textId="77777777" w:rsidR="00D763B9" w:rsidRPr="00022E5F" w:rsidRDefault="00D763B9" w:rsidP="00D763B9">
      <w:pPr>
        <w:ind w:firstLine="709"/>
        <w:jc w:val="both"/>
        <w:rPr>
          <w:rFonts w:ascii="Abadi" w:hAnsi="Abadi"/>
          <w:sz w:val="21"/>
          <w:szCs w:val="21"/>
        </w:rPr>
      </w:pPr>
    </w:p>
    <w:p w14:paraId="51E32D31" w14:textId="77777777" w:rsidR="00D763B9" w:rsidRPr="00022E5F" w:rsidRDefault="00D763B9" w:rsidP="00D763B9">
      <w:pPr>
        <w:ind w:firstLine="709"/>
        <w:jc w:val="both"/>
        <w:rPr>
          <w:rFonts w:ascii="Abadi" w:hAnsi="Abadi"/>
          <w:b/>
          <w:sz w:val="21"/>
          <w:szCs w:val="21"/>
        </w:rPr>
      </w:pPr>
      <w:r w:rsidRPr="00022E5F">
        <w:rPr>
          <w:rFonts w:ascii="Abadi" w:hAnsi="Abadi"/>
          <w:b/>
          <w:sz w:val="21"/>
          <w:szCs w:val="21"/>
        </w:rPr>
        <w:t>(Votación)</w:t>
      </w:r>
    </w:p>
    <w:p w14:paraId="1349A0AC" w14:textId="77777777" w:rsidR="00D763B9" w:rsidRPr="00022E5F" w:rsidRDefault="00D763B9" w:rsidP="00D763B9">
      <w:pPr>
        <w:ind w:firstLine="709"/>
        <w:jc w:val="both"/>
        <w:rPr>
          <w:rFonts w:ascii="Abadi" w:hAnsi="Abadi"/>
          <w:b/>
          <w:sz w:val="21"/>
          <w:szCs w:val="21"/>
        </w:rPr>
      </w:pPr>
    </w:p>
    <w:p w14:paraId="0AA5A13B" w14:textId="77777777" w:rsidR="00D763B9" w:rsidRPr="00022E5F" w:rsidRDefault="00D763B9" w:rsidP="00D763B9">
      <w:pPr>
        <w:ind w:firstLine="709"/>
        <w:jc w:val="both"/>
        <w:rPr>
          <w:rFonts w:ascii="Abadi" w:hAnsi="Abadi" w:cs="Arial"/>
          <w:b/>
          <w:sz w:val="21"/>
          <w:szCs w:val="21"/>
        </w:rPr>
      </w:pPr>
      <w:r w:rsidRPr="00022E5F">
        <w:rPr>
          <w:rFonts w:ascii="Abadi" w:hAnsi="Abadi" w:cs="Arial"/>
          <w:b/>
          <w:sz w:val="21"/>
          <w:szCs w:val="21"/>
        </w:rPr>
        <w:t>¿Falta alguna diputada o algún diputado en emitir su voto?</w:t>
      </w:r>
    </w:p>
    <w:p w14:paraId="0F27177F" w14:textId="77777777" w:rsidR="00D763B9" w:rsidRPr="00022E5F" w:rsidRDefault="00D763B9" w:rsidP="00D763B9">
      <w:pPr>
        <w:ind w:firstLine="709"/>
        <w:jc w:val="both"/>
        <w:rPr>
          <w:rFonts w:ascii="Abadi" w:hAnsi="Abadi" w:cs="Arial"/>
          <w:sz w:val="21"/>
          <w:szCs w:val="21"/>
        </w:rPr>
      </w:pPr>
    </w:p>
    <w:p w14:paraId="69BD2C6A" w14:textId="77777777" w:rsidR="00D763B9" w:rsidRPr="00022E5F" w:rsidRDefault="00D763B9" w:rsidP="00D763B9">
      <w:pPr>
        <w:ind w:firstLine="709"/>
        <w:jc w:val="both"/>
        <w:rPr>
          <w:rFonts w:ascii="Abadi" w:hAnsi="Abadi" w:cs="Arial"/>
          <w:sz w:val="21"/>
          <w:szCs w:val="21"/>
        </w:rPr>
      </w:pPr>
      <w:r w:rsidRPr="00022E5F">
        <w:rPr>
          <w:rFonts w:ascii="Abadi" w:hAnsi="Abadi" w:cs="Arial"/>
          <w:b/>
          <w:sz w:val="21"/>
          <w:szCs w:val="21"/>
        </w:rPr>
        <w:t xml:space="preserve">-La C. Presidenta: </w:t>
      </w:r>
      <w:r w:rsidRPr="00022E5F">
        <w:rPr>
          <w:rFonts w:ascii="Abadi" w:hAnsi="Abadi" w:cs="Arial"/>
          <w:sz w:val="21"/>
          <w:szCs w:val="21"/>
        </w:rPr>
        <w:t>Se cierra el sistema electrónico.</w:t>
      </w:r>
    </w:p>
    <w:p w14:paraId="195DD113" w14:textId="77777777" w:rsidR="00D763B9" w:rsidRPr="00022E5F" w:rsidRDefault="00D763B9" w:rsidP="00D763B9">
      <w:pPr>
        <w:ind w:firstLine="709"/>
        <w:jc w:val="both"/>
        <w:rPr>
          <w:rFonts w:ascii="Abadi" w:hAnsi="Abadi" w:cs="Arial"/>
          <w:sz w:val="21"/>
          <w:szCs w:val="21"/>
        </w:rPr>
      </w:pPr>
    </w:p>
    <w:p w14:paraId="3F2A9554" w14:textId="77777777" w:rsidR="00D763B9" w:rsidRPr="00022E5F" w:rsidRDefault="00D763B9" w:rsidP="00D763B9">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 xml:space="preserve">ocho votos a favor y veintisiete votos en contra. </w:t>
      </w:r>
    </w:p>
    <w:p w14:paraId="5FAF7FAC" w14:textId="77777777" w:rsidR="00D763B9" w:rsidRPr="00022E5F" w:rsidRDefault="00D763B9" w:rsidP="00D763B9">
      <w:pPr>
        <w:ind w:firstLine="709"/>
        <w:jc w:val="both"/>
        <w:rPr>
          <w:rFonts w:ascii="Abadi" w:hAnsi="Abadi" w:cs="Arial"/>
          <w:sz w:val="21"/>
          <w:szCs w:val="21"/>
        </w:rPr>
      </w:pPr>
    </w:p>
    <w:p w14:paraId="6AC1C040" w14:textId="1F4845CB" w:rsidR="00D763B9" w:rsidRPr="00022E5F" w:rsidRDefault="00D763B9" w:rsidP="00D763B9">
      <w:pPr>
        <w:ind w:firstLine="709"/>
        <w:jc w:val="both"/>
        <w:rPr>
          <w:rFonts w:ascii="Abadi" w:hAnsi="Abadi" w:cs="Arial"/>
          <w:sz w:val="21"/>
          <w:szCs w:val="21"/>
        </w:rPr>
      </w:pPr>
      <w:r w:rsidRPr="00022E5F">
        <w:rPr>
          <w:rFonts w:ascii="Abadi" w:hAnsi="Abadi" w:cs="Arial"/>
          <w:b/>
          <w:sz w:val="21"/>
          <w:szCs w:val="21"/>
        </w:rPr>
        <w:t>-La C. Presidenta:</w:t>
      </w:r>
      <w:r w:rsidRPr="00022E5F">
        <w:rPr>
          <w:rFonts w:ascii="Abadi" w:hAnsi="Abadi" w:cs="Arial"/>
          <w:sz w:val="21"/>
          <w:szCs w:val="21"/>
        </w:rPr>
        <w:t xml:space="preserve"> </w:t>
      </w:r>
      <w:r w:rsidRPr="00022E5F">
        <w:rPr>
          <w:rFonts w:ascii="Abadi" w:hAnsi="Abadi" w:cs="Arial"/>
          <w:b/>
          <w:sz w:val="21"/>
          <w:szCs w:val="21"/>
        </w:rPr>
        <w:t xml:space="preserve"> </w:t>
      </w:r>
      <w:r w:rsidRPr="00022E5F">
        <w:rPr>
          <w:rFonts w:ascii="Abadi" w:hAnsi="Abadi" w:cs="Arial"/>
          <w:sz w:val="21"/>
          <w:szCs w:val="21"/>
        </w:rPr>
        <w:t>Las propuestas no han sido aprobadas.</w:t>
      </w:r>
    </w:p>
    <w:p w14:paraId="32AA413B" w14:textId="48954F06" w:rsidR="00D763B9" w:rsidRPr="00022E5F" w:rsidRDefault="00D763B9" w:rsidP="00D763B9">
      <w:pPr>
        <w:ind w:firstLine="709"/>
        <w:jc w:val="both"/>
        <w:rPr>
          <w:rFonts w:ascii="Abadi" w:hAnsi="Abadi" w:cs="Arial"/>
          <w:sz w:val="21"/>
          <w:szCs w:val="21"/>
        </w:rPr>
      </w:pPr>
    </w:p>
    <w:p w14:paraId="230563CF" w14:textId="133C1D27" w:rsidR="00D763B9" w:rsidRPr="00022E5F" w:rsidRDefault="00D763B9" w:rsidP="00D763B9">
      <w:pPr>
        <w:ind w:firstLine="709"/>
        <w:jc w:val="both"/>
        <w:rPr>
          <w:rFonts w:ascii="Abadi" w:hAnsi="Abadi" w:cs="Arial"/>
          <w:sz w:val="21"/>
          <w:szCs w:val="21"/>
        </w:rPr>
      </w:pPr>
      <w:r w:rsidRPr="00022E5F">
        <w:rPr>
          <w:rFonts w:ascii="Abadi" w:hAnsi="Abadi" w:cs="Arial"/>
          <w:sz w:val="21"/>
          <w:szCs w:val="21"/>
        </w:rPr>
        <w:t>Se concede el uso de la voz a la diputada Claudia Silva Campos.</w:t>
      </w:r>
    </w:p>
    <w:p w14:paraId="0437121A" w14:textId="70EEBD4D" w:rsidR="00D763B9" w:rsidRPr="00022E5F" w:rsidRDefault="00D763B9" w:rsidP="00D763B9">
      <w:pPr>
        <w:ind w:firstLine="709"/>
        <w:jc w:val="both"/>
        <w:rPr>
          <w:rFonts w:ascii="Abadi" w:hAnsi="Abadi" w:cs="Arial"/>
          <w:sz w:val="21"/>
          <w:szCs w:val="21"/>
        </w:rPr>
      </w:pPr>
    </w:p>
    <w:p w14:paraId="11E133C7" w14:textId="20C20571" w:rsidR="00CD7EF9" w:rsidRPr="00022E5F" w:rsidRDefault="00942995" w:rsidP="00D763B9">
      <w:pPr>
        <w:ind w:firstLine="709"/>
        <w:jc w:val="both"/>
        <w:rPr>
          <w:rFonts w:ascii="Abadi" w:hAnsi="Abadi" w:cs="Arial"/>
          <w:b/>
          <w:bCs/>
          <w:sz w:val="21"/>
          <w:szCs w:val="21"/>
        </w:rPr>
      </w:pPr>
      <w:r w:rsidRPr="00022E5F">
        <w:rPr>
          <w:rFonts w:ascii="Abadi" w:hAnsi="Abadi" w:cs="Arial"/>
          <w:b/>
          <w:bCs/>
          <w:sz w:val="21"/>
          <w:szCs w:val="21"/>
        </w:rPr>
        <w:t>PARTICIPACIÓN DE LA DIPUTADA CLAUDIA SILVA CAMPOS A EFECTO DE PRESENTAR SU RESERVA AL</w:t>
      </w:r>
      <w:r w:rsidRPr="00022E5F">
        <w:rPr>
          <w:rFonts w:ascii="Abadi" w:hAnsi="Abadi"/>
          <w:b/>
          <w:bCs/>
          <w:sz w:val="21"/>
          <w:szCs w:val="21"/>
        </w:rPr>
        <w:t xml:space="preserve"> ARTÍCULO 48 DEL MUNICIPIO DE GUANAJUATO, GTO.</w:t>
      </w:r>
    </w:p>
    <w:p w14:paraId="4A128324" w14:textId="3EB65EEA" w:rsidR="00D763B9" w:rsidRPr="00022E5F" w:rsidRDefault="003170CE" w:rsidP="003170CE">
      <w:pPr>
        <w:ind w:firstLine="709"/>
        <w:jc w:val="right"/>
        <w:rPr>
          <w:rFonts w:ascii="Abadi" w:hAnsi="Abadi" w:cs="Arial"/>
          <w:sz w:val="21"/>
          <w:szCs w:val="21"/>
        </w:rPr>
      </w:pPr>
      <w:r w:rsidRPr="00022E5F">
        <w:rPr>
          <w:noProof/>
        </w:rPr>
        <w:drawing>
          <wp:inline distT="0" distB="0" distL="0" distR="0" wp14:anchorId="7563FFC3" wp14:editId="07C2EC92">
            <wp:extent cx="1220373" cy="801670"/>
            <wp:effectExtent l="19050" t="0" r="18415" b="26543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212" t="7633" r="4964"/>
                    <a:stretch/>
                  </pic:blipFill>
                  <pic:spPr bwMode="auto">
                    <a:xfrm>
                      <a:off x="0" y="0"/>
                      <a:ext cx="1236439" cy="812224"/>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417D55A" w14:textId="4D6EEA9C" w:rsidR="00D763B9" w:rsidRPr="00022E5F" w:rsidRDefault="003170CE" w:rsidP="00DB3416">
      <w:pPr>
        <w:ind w:firstLine="709"/>
        <w:jc w:val="both"/>
        <w:rPr>
          <w:rFonts w:ascii="Abadi" w:hAnsi="Abadi"/>
          <w:sz w:val="21"/>
          <w:szCs w:val="21"/>
          <w:lang w:val="es-MX"/>
        </w:rPr>
      </w:pPr>
      <w:r w:rsidRPr="00022E5F">
        <w:rPr>
          <w:rFonts w:ascii="Abadi" w:hAnsi="Abadi"/>
          <w:b/>
          <w:bCs/>
          <w:sz w:val="21"/>
          <w:szCs w:val="21"/>
          <w:lang w:val="es-MX"/>
        </w:rPr>
        <w:t xml:space="preserve">C. Dip. Claudia Silva Campos: </w:t>
      </w:r>
      <w:r w:rsidR="0024330B" w:rsidRPr="00022E5F">
        <w:rPr>
          <w:rFonts w:ascii="Abadi" w:hAnsi="Abadi"/>
          <w:sz w:val="21"/>
          <w:szCs w:val="21"/>
          <w:lang w:val="es-MX"/>
        </w:rPr>
        <w:t>Muchísimas gracias. Con el permiso de la mesa directiva y su diputada presidenta. Compañeras y compañeros legisladores; muchísimas gracias a los medios de comunicación y a quienes nos siguen desde las diferentes plataformas.</w:t>
      </w:r>
    </w:p>
    <w:p w14:paraId="332B3E4F" w14:textId="1D023C29" w:rsidR="00134142" w:rsidRPr="00022E5F" w:rsidRDefault="00134142" w:rsidP="00DB3416">
      <w:pPr>
        <w:ind w:firstLine="709"/>
        <w:jc w:val="both"/>
        <w:rPr>
          <w:rFonts w:ascii="Abadi" w:hAnsi="Abadi"/>
          <w:sz w:val="21"/>
          <w:szCs w:val="21"/>
          <w:lang w:val="es-MX"/>
        </w:rPr>
      </w:pPr>
    </w:p>
    <w:p w14:paraId="1788AFDB" w14:textId="77777777" w:rsidR="00EE052A" w:rsidRPr="00022E5F" w:rsidRDefault="00134142" w:rsidP="00EE052A">
      <w:pPr>
        <w:ind w:firstLine="709"/>
        <w:jc w:val="both"/>
        <w:rPr>
          <w:rFonts w:ascii="Abadi" w:hAnsi="Abadi"/>
          <w:sz w:val="21"/>
          <w:szCs w:val="21"/>
          <w:lang w:val="es-MX"/>
        </w:rPr>
      </w:pPr>
      <w:r w:rsidRPr="00022E5F">
        <w:rPr>
          <w:rFonts w:ascii="Abadi" w:hAnsi="Abadi"/>
          <w:sz w:val="21"/>
          <w:szCs w:val="21"/>
          <w:lang w:val="es-MX"/>
        </w:rPr>
        <w:t xml:space="preserve">El sentido de la reserva que su servidora está subiendo a tribuna el día de hoy, es el artículo 48 de la ley de Ingresos para el Municipio de Guanajuato capital, toda vez que dicho numeral contiene un estímulo fiscal para las personas de escasos recursos o que se encuentren en condiciones económicas desfavorables, a efecto de poder </w:t>
      </w:r>
      <w:r w:rsidRPr="00022E5F">
        <w:rPr>
          <w:rFonts w:ascii="Abadi" w:hAnsi="Abadi"/>
          <w:sz w:val="21"/>
          <w:szCs w:val="21"/>
          <w:lang w:val="es-MX"/>
        </w:rPr>
        <w:lastRenderedPageBreak/>
        <w:t xml:space="preserve">cubrir </w:t>
      </w:r>
      <w:r w:rsidR="009C33C8" w:rsidRPr="00022E5F">
        <w:rPr>
          <w:rFonts w:ascii="Abadi" w:hAnsi="Abadi"/>
          <w:sz w:val="21"/>
          <w:szCs w:val="21"/>
          <w:lang w:val="es-MX"/>
        </w:rPr>
        <w:t>las cuotas establecidas en materia de asistencia de salud; considero que dicho dispositivo resulta incongruente toda vez que, para accesar al servicio de asistencia y salud pública en beneficio de dichos grupos vulnerables y para poder cubrir las cuotas, se debe realizar un estudio socio económico, cosa que de todos es sabido, tiene que realizar el Sistema Municipal para el Desarrollo Integral de la Familia en cualquier municipio, tiene que realizar un estudio socio económico; sin embargo, éste, desde el punto de vista muy particular, me resulta bastante excesivo; entre otras preguntas les incluyen a los beneficiarios que manifiesten si tienen algún crédito hipotecario</w:t>
      </w:r>
      <w:r w:rsidR="0089112D" w:rsidRPr="00022E5F">
        <w:rPr>
          <w:rFonts w:ascii="Abadi" w:hAnsi="Abadi"/>
          <w:sz w:val="21"/>
          <w:szCs w:val="21"/>
          <w:lang w:val="es-MX"/>
        </w:rPr>
        <w:t>, que manifiesten si tienen servicio de educación privada y, después de esto, mandan a una tablita que de verdad es, no sé si de dar risa o dar coraje, porque definitivamente establecen un porcentaje de condonación atendiendo los criterios de esta misma table inserta en dicho numeral y establece como parte del ingreso familiar neto que, como ya dije, que no tengan un crédito hipotecario, que si tienen servicio telefónico o no, que si tienen pago de colegiaturas</w:t>
      </w:r>
      <w:r w:rsidR="008565D4" w:rsidRPr="00022E5F">
        <w:rPr>
          <w:rFonts w:ascii="Abadi" w:hAnsi="Abadi"/>
          <w:sz w:val="21"/>
          <w:szCs w:val="21"/>
          <w:lang w:val="es-MX"/>
        </w:rPr>
        <w:t xml:space="preserve">; obviamente esto es que cuenten con dichos supuestos, les negarían el acceso al estímulo fiscal y comentar que la propuesta de su servidora era modificar la tabla </w:t>
      </w:r>
      <w:r w:rsidR="00E72023" w:rsidRPr="00022E5F">
        <w:rPr>
          <w:rFonts w:ascii="Abadi" w:hAnsi="Abadi"/>
          <w:sz w:val="21"/>
          <w:szCs w:val="21"/>
          <w:lang w:val="es-MX"/>
        </w:rPr>
        <w:t xml:space="preserve">y hacer un poco más accesibles estos requisitos; la tabla, que es lo que me tiene aquí en tribuna el día de hoy, manifiesta que si tiene un salario mínimo mensual, espero que sea error de redacción pero no, me manifiestan que ya se había venido manejando en ejercicios </w:t>
      </w:r>
      <w:r w:rsidR="00EE052A" w:rsidRPr="00022E5F">
        <w:rPr>
          <w:rFonts w:ascii="Abadi" w:hAnsi="Abadi"/>
          <w:sz w:val="21"/>
          <w:szCs w:val="21"/>
          <w:lang w:val="es-MX"/>
        </w:rPr>
        <w:t>anteriores, que si tienen un salario mínimo mensual es entonces que se les condonará el cien por ciento de la tarifa de las cuotas de recuperación en materia de asistencia; si tiene dos ingresos mensuales, les será disminuido el 75 por ciento y así sucesivamente, tres, cuatro; y el máximo es que si gana cuatro salarios mínimos mensuales el beneficiario, le harán el descuento total, le condonarán el cien por ciento de la cuota de recuperación en el sistema DIF del municipio de Guanajuato capital; quiero decirles que esto de verdad es lamentable; si tienen un salario de cuatro salarios mínimos mensuales, valga la redundancia, entonces no les alcanza ni para comer.</w:t>
      </w:r>
    </w:p>
    <w:p w14:paraId="3324488F" w14:textId="77777777" w:rsidR="00EE052A" w:rsidRPr="00022E5F" w:rsidRDefault="00EE052A" w:rsidP="00EE052A">
      <w:pPr>
        <w:ind w:firstLine="709"/>
        <w:jc w:val="both"/>
        <w:rPr>
          <w:rFonts w:ascii="Abadi" w:hAnsi="Abadi"/>
          <w:sz w:val="21"/>
          <w:szCs w:val="21"/>
          <w:lang w:val="es-MX"/>
        </w:rPr>
      </w:pPr>
    </w:p>
    <w:p w14:paraId="01AC0746" w14:textId="446FD443" w:rsidR="00EE052A" w:rsidRPr="00022E5F" w:rsidRDefault="00EE052A" w:rsidP="00EE052A">
      <w:pPr>
        <w:ind w:firstLine="709"/>
        <w:jc w:val="both"/>
        <w:rPr>
          <w:rFonts w:ascii="Abadi" w:hAnsi="Abadi"/>
          <w:sz w:val="21"/>
          <w:szCs w:val="21"/>
          <w:lang w:val="es-MX"/>
        </w:rPr>
      </w:pPr>
      <w:r w:rsidRPr="00022E5F">
        <w:rPr>
          <w:rFonts w:ascii="Abadi" w:hAnsi="Abadi"/>
          <w:sz w:val="21"/>
          <w:szCs w:val="21"/>
          <w:lang w:val="es-MX"/>
        </w:rPr>
        <w:t xml:space="preserve">Desde el punto de vista de su servidora y del Grupo Parlamentario del Partido de la Revolución Democrática  consideramos que este artículo </w:t>
      </w:r>
      <w:r w:rsidR="007412BD" w:rsidRPr="00022E5F">
        <w:rPr>
          <w:rFonts w:ascii="Abadi" w:hAnsi="Abadi"/>
          <w:sz w:val="21"/>
          <w:szCs w:val="21"/>
          <w:lang w:val="es-MX"/>
        </w:rPr>
        <w:t xml:space="preserve">está desfasado y que, de verdad, es bastante desfavorable porque es </w:t>
      </w:r>
      <w:r w:rsidR="00BB3066" w:rsidRPr="00022E5F">
        <w:rPr>
          <w:rFonts w:ascii="Abadi" w:hAnsi="Abadi"/>
          <w:sz w:val="21"/>
          <w:szCs w:val="21"/>
          <w:lang w:val="es-MX"/>
        </w:rPr>
        <w:t>incongruente con la situación del sistema municipal DIF.</w:t>
      </w:r>
    </w:p>
    <w:p w14:paraId="112EEC3A" w14:textId="50293766" w:rsidR="00880E89" w:rsidRPr="00022E5F" w:rsidRDefault="00880E89" w:rsidP="00EE052A">
      <w:pPr>
        <w:ind w:firstLine="709"/>
        <w:jc w:val="both"/>
        <w:rPr>
          <w:rFonts w:ascii="Abadi" w:hAnsi="Abadi"/>
          <w:sz w:val="21"/>
          <w:szCs w:val="21"/>
          <w:lang w:val="es-MX"/>
        </w:rPr>
      </w:pPr>
    </w:p>
    <w:p w14:paraId="583F2516" w14:textId="44843710" w:rsidR="00880E89" w:rsidRPr="00022E5F" w:rsidRDefault="00880E89" w:rsidP="00EE052A">
      <w:pPr>
        <w:ind w:firstLine="709"/>
        <w:jc w:val="both"/>
        <w:rPr>
          <w:rFonts w:ascii="Abadi" w:hAnsi="Abadi"/>
          <w:sz w:val="21"/>
          <w:szCs w:val="21"/>
          <w:lang w:val="es-MX"/>
        </w:rPr>
      </w:pPr>
      <w:r w:rsidRPr="00022E5F">
        <w:rPr>
          <w:rFonts w:ascii="Abadi" w:hAnsi="Abadi"/>
          <w:sz w:val="21"/>
          <w:szCs w:val="21"/>
          <w:lang w:val="es-MX"/>
        </w:rPr>
        <w:t>Por tanto, solicito la reserva del artículo 48 y el apoyo de todos ustedes.</w:t>
      </w:r>
      <w:r w:rsidR="007B076D" w:rsidRPr="00022E5F">
        <w:rPr>
          <w:rFonts w:ascii="Abadi" w:hAnsi="Abadi"/>
          <w:sz w:val="21"/>
          <w:szCs w:val="21"/>
          <w:lang w:val="es-MX"/>
        </w:rPr>
        <w:t xml:space="preserve"> Muchísimas gracias.</w:t>
      </w:r>
    </w:p>
    <w:p w14:paraId="1F4146A4" w14:textId="263FD5A6" w:rsidR="00FE386E" w:rsidRPr="00022E5F" w:rsidRDefault="00FE386E" w:rsidP="00EE052A">
      <w:pPr>
        <w:ind w:firstLine="709"/>
        <w:jc w:val="both"/>
        <w:rPr>
          <w:rFonts w:ascii="Abadi" w:hAnsi="Abadi"/>
          <w:sz w:val="21"/>
          <w:szCs w:val="21"/>
          <w:lang w:val="es-MX"/>
        </w:rPr>
      </w:pPr>
    </w:p>
    <w:p w14:paraId="239CF94E" w14:textId="77777777" w:rsidR="00FE386E" w:rsidRPr="00022E5F" w:rsidRDefault="00FE386E" w:rsidP="00FE386E">
      <w:pPr>
        <w:ind w:firstLine="709"/>
        <w:jc w:val="both"/>
        <w:rPr>
          <w:rFonts w:ascii="Abadi" w:hAnsi="Abadi" w:cs="Arial"/>
          <w:sz w:val="21"/>
          <w:szCs w:val="21"/>
        </w:rPr>
      </w:pPr>
      <w:r w:rsidRPr="00022E5F">
        <w:rPr>
          <w:rFonts w:ascii="Abadi" w:hAnsi="Abadi" w:cs="Arial"/>
          <w:b/>
          <w:bCs/>
          <w:sz w:val="21"/>
          <w:szCs w:val="21"/>
        </w:rPr>
        <w:t xml:space="preserve">-La C. Presidenta: </w:t>
      </w:r>
      <w:r w:rsidRPr="00022E5F">
        <w:rPr>
          <w:rFonts w:ascii="Abadi" w:hAnsi="Abadi" w:cs="Arial"/>
          <w:sz w:val="21"/>
          <w:szCs w:val="21"/>
        </w:rPr>
        <w:t>Con fundamento en lo dispuesto por el artículo 187 de nuestra Ley Orgánica, se somete a consideración de la Asamblea la propuesta de modificación a la Ley de Ingresos para el Ejercicio fiscal 2020, del municipio de Guanajuato, en su artículo 48, formulada por la diputada Claudia Silva Campos.</w:t>
      </w:r>
    </w:p>
    <w:p w14:paraId="5814FD13" w14:textId="77777777" w:rsidR="00FE386E" w:rsidRPr="00022E5F" w:rsidRDefault="00FE386E" w:rsidP="00FE386E">
      <w:pPr>
        <w:ind w:firstLine="709"/>
        <w:jc w:val="both"/>
        <w:rPr>
          <w:rFonts w:ascii="Abadi" w:hAnsi="Abadi" w:cs="Arial"/>
          <w:sz w:val="21"/>
          <w:szCs w:val="21"/>
        </w:rPr>
      </w:pPr>
    </w:p>
    <w:p w14:paraId="383DB6A4" w14:textId="77777777" w:rsidR="00FE386E" w:rsidRPr="00022E5F" w:rsidRDefault="00FE386E" w:rsidP="00FE386E">
      <w:pPr>
        <w:ind w:firstLine="709"/>
        <w:jc w:val="both"/>
        <w:rPr>
          <w:rFonts w:ascii="Abadi" w:hAnsi="Abadi"/>
          <w:sz w:val="21"/>
          <w:szCs w:val="21"/>
        </w:rPr>
      </w:pPr>
      <w:r w:rsidRPr="00022E5F">
        <w:rPr>
          <w:rFonts w:ascii="Abadi" w:hAnsi="Abadi"/>
          <w:sz w:val="21"/>
          <w:szCs w:val="21"/>
        </w:rPr>
        <w:t>Si desean hacer uso de la palabra en pro o en contra, manifiéstenlo a esta presidencia.</w:t>
      </w:r>
    </w:p>
    <w:p w14:paraId="32948B45" w14:textId="77777777" w:rsidR="00FE386E" w:rsidRPr="00022E5F" w:rsidRDefault="00FE386E" w:rsidP="00FE386E">
      <w:pPr>
        <w:ind w:firstLine="709"/>
        <w:jc w:val="both"/>
        <w:rPr>
          <w:rFonts w:ascii="Abadi" w:hAnsi="Abadi"/>
          <w:sz w:val="21"/>
          <w:szCs w:val="21"/>
        </w:rPr>
      </w:pPr>
    </w:p>
    <w:p w14:paraId="07AF99CE" w14:textId="77777777" w:rsidR="00FE386E" w:rsidRPr="00022E5F" w:rsidRDefault="00FE386E" w:rsidP="00FE386E">
      <w:pPr>
        <w:ind w:firstLine="709"/>
        <w:jc w:val="both"/>
        <w:rPr>
          <w:rFonts w:ascii="Abadi" w:hAnsi="Abadi" w:cs="Arial"/>
          <w:sz w:val="21"/>
          <w:szCs w:val="21"/>
        </w:rPr>
      </w:pPr>
      <w:r w:rsidRPr="00022E5F">
        <w:rPr>
          <w:rFonts w:ascii="Abadi" w:hAnsi="Abadi" w:cs="Arial"/>
          <w:sz w:val="21"/>
          <w:szCs w:val="21"/>
        </w:rPr>
        <w:t>No habiendo intervenciones, se solicita a la secretaría recabar votación nominal de la Asamblea, por el sistema electrónico, para aprobar o no la propuesta de modificación. Para tal efecto, se abre el sistema electrónico.</w:t>
      </w:r>
    </w:p>
    <w:p w14:paraId="76AC2F1A" w14:textId="77777777" w:rsidR="00FE386E" w:rsidRPr="00022E5F" w:rsidRDefault="00FE386E" w:rsidP="00FE386E">
      <w:pPr>
        <w:ind w:firstLine="709"/>
        <w:jc w:val="both"/>
        <w:rPr>
          <w:rFonts w:ascii="Abadi" w:hAnsi="Abadi" w:cs="Arial"/>
          <w:sz w:val="21"/>
          <w:szCs w:val="21"/>
        </w:rPr>
      </w:pPr>
    </w:p>
    <w:p w14:paraId="4697EC49" w14:textId="77777777" w:rsidR="00FE386E" w:rsidRPr="00022E5F" w:rsidRDefault="00FE386E" w:rsidP="00FE386E">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pregunta a la Asamblea si es de aprobarse la propuesta que nos ocupa.</w:t>
      </w:r>
    </w:p>
    <w:p w14:paraId="4D507F77" w14:textId="77777777" w:rsidR="00FE386E" w:rsidRPr="00022E5F" w:rsidRDefault="00FE386E" w:rsidP="00FE386E">
      <w:pPr>
        <w:ind w:firstLine="709"/>
        <w:jc w:val="both"/>
        <w:rPr>
          <w:rFonts w:ascii="Abadi" w:hAnsi="Abadi"/>
          <w:sz w:val="21"/>
          <w:szCs w:val="21"/>
        </w:rPr>
      </w:pPr>
    </w:p>
    <w:p w14:paraId="2436D4FE" w14:textId="77777777" w:rsidR="00FE386E" w:rsidRPr="00022E5F" w:rsidRDefault="00FE386E" w:rsidP="00FE386E">
      <w:pPr>
        <w:ind w:firstLine="709"/>
        <w:jc w:val="both"/>
        <w:rPr>
          <w:rFonts w:ascii="Abadi" w:hAnsi="Abadi"/>
          <w:b/>
          <w:sz w:val="21"/>
          <w:szCs w:val="21"/>
        </w:rPr>
      </w:pPr>
      <w:r w:rsidRPr="00022E5F">
        <w:rPr>
          <w:rFonts w:ascii="Abadi" w:hAnsi="Abadi"/>
          <w:b/>
          <w:sz w:val="21"/>
          <w:szCs w:val="21"/>
        </w:rPr>
        <w:t>(Votación)</w:t>
      </w:r>
    </w:p>
    <w:p w14:paraId="6695E92A" w14:textId="77777777" w:rsidR="00FE386E" w:rsidRPr="00022E5F" w:rsidRDefault="00FE386E" w:rsidP="00FE386E">
      <w:pPr>
        <w:ind w:firstLine="709"/>
        <w:jc w:val="both"/>
        <w:rPr>
          <w:rFonts w:ascii="Abadi" w:hAnsi="Abadi"/>
          <w:b/>
          <w:sz w:val="21"/>
          <w:szCs w:val="21"/>
        </w:rPr>
      </w:pPr>
    </w:p>
    <w:p w14:paraId="201EE8BF" w14:textId="77777777" w:rsidR="00FE386E" w:rsidRPr="00022E5F" w:rsidRDefault="00FE386E" w:rsidP="00FE386E">
      <w:pPr>
        <w:ind w:firstLine="709"/>
        <w:jc w:val="both"/>
        <w:rPr>
          <w:rFonts w:ascii="Abadi" w:hAnsi="Abadi" w:cs="Arial"/>
          <w:b/>
          <w:sz w:val="21"/>
          <w:szCs w:val="21"/>
        </w:rPr>
      </w:pPr>
      <w:r w:rsidRPr="00022E5F">
        <w:rPr>
          <w:rFonts w:ascii="Abadi" w:hAnsi="Abadi" w:cs="Arial"/>
          <w:b/>
          <w:sz w:val="21"/>
          <w:szCs w:val="21"/>
        </w:rPr>
        <w:t>¿Falta alguna diputada o algún diputado en emitir su voto?</w:t>
      </w:r>
    </w:p>
    <w:p w14:paraId="5CD39DDC" w14:textId="77777777" w:rsidR="00FE386E" w:rsidRPr="00022E5F" w:rsidRDefault="00FE386E" w:rsidP="00FE386E">
      <w:pPr>
        <w:ind w:firstLine="709"/>
        <w:jc w:val="both"/>
        <w:rPr>
          <w:rFonts w:ascii="Abadi" w:hAnsi="Abadi" w:cs="Arial"/>
          <w:sz w:val="21"/>
          <w:szCs w:val="21"/>
        </w:rPr>
      </w:pPr>
    </w:p>
    <w:p w14:paraId="3D5BDCC9" w14:textId="77777777" w:rsidR="00FE386E" w:rsidRPr="00022E5F" w:rsidRDefault="00FE386E" w:rsidP="00FE386E">
      <w:pPr>
        <w:ind w:firstLine="709"/>
        <w:jc w:val="both"/>
        <w:rPr>
          <w:rFonts w:ascii="Abadi" w:hAnsi="Abadi" w:cs="Arial"/>
          <w:sz w:val="21"/>
          <w:szCs w:val="21"/>
        </w:rPr>
      </w:pPr>
      <w:r w:rsidRPr="00022E5F">
        <w:rPr>
          <w:rFonts w:ascii="Abadi" w:hAnsi="Abadi" w:cs="Arial"/>
          <w:b/>
          <w:sz w:val="21"/>
          <w:szCs w:val="21"/>
        </w:rPr>
        <w:t xml:space="preserve">-La C. Presidenta: </w:t>
      </w:r>
      <w:r w:rsidRPr="00022E5F">
        <w:rPr>
          <w:rFonts w:ascii="Abadi" w:hAnsi="Abadi" w:cs="Arial"/>
          <w:sz w:val="21"/>
          <w:szCs w:val="21"/>
        </w:rPr>
        <w:t>Se cierra el sistema electrónico.</w:t>
      </w:r>
    </w:p>
    <w:p w14:paraId="0831D906" w14:textId="77777777" w:rsidR="00FE386E" w:rsidRPr="00022E5F" w:rsidRDefault="00FE386E" w:rsidP="00FE386E">
      <w:pPr>
        <w:ind w:firstLine="709"/>
        <w:jc w:val="both"/>
        <w:rPr>
          <w:rFonts w:ascii="Abadi" w:hAnsi="Abadi" w:cs="Arial"/>
          <w:sz w:val="21"/>
          <w:szCs w:val="21"/>
        </w:rPr>
      </w:pPr>
    </w:p>
    <w:p w14:paraId="7B5F7206" w14:textId="77777777" w:rsidR="00FE386E" w:rsidRPr="00022E5F" w:rsidRDefault="00FE386E" w:rsidP="00FE386E">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 xml:space="preserve">doce votos a favor y veintitrés votos en contra. </w:t>
      </w:r>
    </w:p>
    <w:p w14:paraId="17A64EE3" w14:textId="77777777" w:rsidR="00FE386E" w:rsidRPr="00022E5F" w:rsidRDefault="00FE386E" w:rsidP="00FE386E">
      <w:pPr>
        <w:ind w:firstLine="709"/>
        <w:jc w:val="both"/>
        <w:rPr>
          <w:rFonts w:ascii="Abadi" w:hAnsi="Abadi" w:cs="Arial"/>
          <w:sz w:val="21"/>
          <w:szCs w:val="21"/>
        </w:rPr>
      </w:pPr>
    </w:p>
    <w:p w14:paraId="622D13EF" w14:textId="456ED99A" w:rsidR="00FE386E" w:rsidRPr="00022E5F" w:rsidRDefault="00FE386E" w:rsidP="00FE386E">
      <w:pPr>
        <w:ind w:firstLine="709"/>
        <w:jc w:val="both"/>
        <w:rPr>
          <w:rFonts w:ascii="Abadi" w:hAnsi="Abadi" w:cs="Arial"/>
          <w:sz w:val="21"/>
          <w:szCs w:val="21"/>
        </w:rPr>
      </w:pPr>
      <w:r w:rsidRPr="00022E5F">
        <w:rPr>
          <w:rFonts w:ascii="Abadi" w:hAnsi="Abadi" w:cs="Arial"/>
          <w:b/>
          <w:sz w:val="21"/>
          <w:szCs w:val="21"/>
        </w:rPr>
        <w:t>-La C. Presidenta:</w:t>
      </w:r>
      <w:r w:rsidRPr="00022E5F">
        <w:rPr>
          <w:rFonts w:ascii="Abadi" w:hAnsi="Abadi" w:cs="Arial"/>
          <w:sz w:val="21"/>
          <w:szCs w:val="21"/>
        </w:rPr>
        <w:t xml:space="preserve"> </w:t>
      </w:r>
      <w:r w:rsidRPr="00022E5F">
        <w:rPr>
          <w:rFonts w:ascii="Abadi" w:hAnsi="Abadi" w:cs="Arial"/>
          <w:b/>
          <w:sz w:val="21"/>
          <w:szCs w:val="21"/>
        </w:rPr>
        <w:t xml:space="preserve"> </w:t>
      </w:r>
      <w:r w:rsidRPr="00022E5F">
        <w:rPr>
          <w:rFonts w:ascii="Abadi" w:hAnsi="Abadi" w:cs="Arial"/>
          <w:sz w:val="21"/>
          <w:szCs w:val="21"/>
        </w:rPr>
        <w:t>La propuesta no ha sido aprobada.</w:t>
      </w:r>
    </w:p>
    <w:p w14:paraId="489ED4D8" w14:textId="10582B87" w:rsidR="00FE386E" w:rsidRPr="00022E5F" w:rsidRDefault="00FE386E" w:rsidP="00FE386E">
      <w:pPr>
        <w:ind w:firstLine="709"/>
        <w:jc w:val="both"/>
        <w:rPr>
          <w:rFonts w:ascii="Abadi" w:hAnsi="Abadi" w:cs="Arial"/>
          <w:sz w:val="21"/>
          <w:szCs w:val="21"/>
        </w:rPr>
      </w:pPr>
    </w:p>
    <w:p w14:paraId="218A9158" w14:textId="0D5288A0" w:rsidR="00FE386E" w:rsidRPr="00022E5F" w:rsidRDefault="00FE386E" w:rsidP="00FE386E">
      <w:pPr>
        <w:ind w:firstLine="709"/>
        <w:jc w:val="both"/>
        <w:rPr>
          <w:rFonts w:ascii="Abadi" w:hAnsi="Abadi" w:cs="Arial"/>
          <w:sz w:val="21"/>
          <w:szCs w:val="21"/>
        </w:rPr>
      </w:pPr>
      <w:r w:rsidRPr="00022E5F">
        <w:rPr>
          <w:rFonts w:ascii="Abadi" w:hAnsi="Abadi" w:cs="Arial"/>
          <w:sz w:val="21"/>
          <w:szCs w:val="21"/>
        </w:rPr>
        <w:t>Se concede el uso de la palabra al diputado Raúl Humberto Márquez Albo.</w:t>
      </w:r>
    </w:p>
    <w:p w14:paraId="325027F6" w14:textId="4819C6EF" w:rsidR="00FE386E" w:rsidRPr="00022E5F" w:rsidRDefault="00FE386E" w:rsidP="00FE386E">
      <w:pPr>
        <w:ind w:firstLine="709"/>
        <w:jc w:val="both"/>
        <w:rPr>
          <w:rFonts w:ascii="Abadi" w:hAnsi="Abadi" w:cs="Arial"/>
          <w:sz w:val="21"/>
          <w:szCs w:val="21"/>
        </w:rPr>
      </w:pPr>
    </w:p>
    <w:p w14:paraId="2FED166A" w14:textId="090FD122" w:rsidR="001379FD" w:rsidRPr="00022E5F" w:rsidRDefault="001379FD" w:rsidP="001379FD">
      <w:pPr>
        <w:ind w:firstLine="709"/>
        <w:jc w:val="both"/>
        <w:rPr>
          <w:rFonts w:ascii="Abadi" w:hAnsi="Abadi"/>
          <w:b/>
          <w:bCs/>
          <w:sz w:val="21"/>
          <w:szCs w:val="21"/>
        </w:rPr>
      </w:pPr>
      <w:r w:rsidRPr="00022E5F">
        <w:rPr>
          <w:rFonts w:ascii="Abadi" w:hAnsi="Abadi" w:cs="Arial"/>
          <w:b/>
          <w:bCs/>
          <w:sz w:val="21"/>
          <w:szCs w:val="21"/>
        </w:rPr>
        <w:lastRenderedPageBreak/>
        <w:t>EL DIPUTADO RAÚL HUMBERTO MÁRQUEZ ALBO PARTICIPA A EFECTO DE DESAHOGAR SU RESERVA DEL</w:t>
      </w:r>
      <w:r w:rsidRPr="00022E5F">
        <w:rPr>
          <w:rFonts w:ascii="Abadi" w:hAnsi="Abadi"/>
          <w:b/>
          <w:bCs/>
          <w:sz w:val="21"/>
          <w:szCs w:val="21"/>
        </w:rPr>
        <w:t xml:space="preserve"> ARTÍCULO 25, FRACCIÓN VI INCISOS G), H) I) DE LA LEY DE INGRESOS DEL MUNICIPIO DE LEÓN, GTO.</w:t>
      </w:r>
    </w:p>
    <w:p w14:paraId="79F4137F" w14:textId="77777777" w:rsidR="00FE386E" w:rsidRPr="00022E5F" w:rsidRDefault="00FE386E" w:rsidP="00EE052A">
      <w:pPr>
        <w:ind w:firstLine="709"/>
        <w:jc w:val="both"/>
        <w:rPr>
          <w:rFonts w:ascii="Abadi" w:hAnsi="Abadi"/>
          <w:sz w:val="21"/>
          <w:szCs w:val="21"/>
          <w:lang w:val="es-MX"/>
        </w:rPr>
      </w:pPr>
    </w:p>
    <w:p w14:paraId="4EB4F2E7" w14:textId="1115F5FC" w:rsidR="00377AE2" w:rsidRPr="00022E5F" w:rsidRDefault="00A24F6D" w:rsidP="00A24F6D">
      <w:pPr>
        <w:ind w:firstLine="709"/>
        <w:jc w:val="right"/>
        <w:rPr>
          <w:rFonts w:ascii="Abadi" w:hAnsi="Abadi"/>
          <w:sz w:val="21"/>
          <w:szCs w:val="21"/>
          <w:lang w:val="es-MX"/>
        </w:rPr>
      </w:pPr>
      <w:r w:rsidRPr="00022E5F">
        <w:rPr>
          <w:noProof/>
        </w:rPr>
        <w:drawing>
          <wp:inline distT="0" distB="0" distL="0" distR="0" wp14:anchorId="128A83B7" wp14:editId="5119E1F5">
            <wp:extent cx="1280878" cy="827727"/>
            <wp:effectExtent l="19050" t="0" r="14605" b="25844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290519" cy="83395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777E506" w14:textId="00F895A4" w:rsidR="00377AE2" w:rsidRPr="00022E5F" w:rsidRDefault="00A24F6D" w:rsidP="00EE052A">
      <w:pPr>
        <w:ind w:firstLine="709"/>
        <w:jc w:val="both"/>
        <w:rPr>
          <w:rFonts w:ascii="Abadi" w:hAnsi="Abadi"/>
          <w:sz w:val="21"/>
          <w:szCs w:val="21"/>
          <w:lang w:val="es-MX"/>
        </w:rPr>
      </w:pPr>
      <w:r w:rsidRPr="00022E5F">
        <w:rPr>
          <w:rFonts w:ascii="Abadi" w:hAnsi="Abadi"/>
          <w:b/>
          <w:bCs/>
          <w:sz w:val="21"/>
          <w:szCs w:val="21"/>
          <w:lang w:val="es-MX"/>
        </w:rPr>
        <w:t xml:space="preserve">C. Dip. Raúl Humberto Márquez Albo: </w:t>
      </w:r>
      <w:r w:rsidR="000639B4" w:rsidRPr="00022E5F">
        <w:rPr>
          <w:rFonts w:ascii="Abadi" w:hAnsi="Abadi"/>
          <w:sz w:val="21"/>
          <w:szCs w:val="21"/>
          <w:lang w:val="es-MX"/>
        </w:rPr>
        <w:t>Con el permiso de la presidencia. El motivo de estar en tribuna es para reservarme el artículo 25, fracción VI; incisos g, h, i) de la Ley de Ingresos para el municipio de León, Gto.</w:t>
      </w:r>
    </w:p>
    <w:p w14:paraId="42E019B2" w14:textId="77777777" w:rsidR="000639B4" w:rsidRPr="00022E5F" w:rsidRDefault="000639B4" w:rsidP="00CA69F6">
      <w:pPr>
        <w:ind w:firstLine="709"/>
        <w:jc w:val="both"/>
        <w:rPr>
          <w:rFonts w:ascii="Abadi" w:hAnsi="Abadi"/>
          <w:b/>
          <w:sz w:val="21"/>
          <w:szCs w:val="21"/>
        </w:rPr>
      </w:pPr>
    </w:p>
    <w:p w14:paraId="108AB713" w14:textId="53B90CA3" w:rsidR="00CA69F6" w:rsidRPr="00022E5F" w:rsidRDefault="000639B4" w:rsidP="00CA69F6">
      <w:pPr>
        <w:ind w:firstLine="709"/>
        <w:jc w:val="both"/>
        <w:rPr>
          <w:rFonts w:ascii="Abadi" w:hAnsi="Abadi"/>
          <w:bCs/>
          <w:sz w:val="21"/>
          <w:szCs w:val="21"/>
        </w:rPr>
      </w:pPr>
      <w:r w:rsidRPr="00022E5F">
        <w:rPr>
          <w:rFonts w:ascii="Abadi" w:hAnsi="Abadi"/>
          <w:bCs/>
          <w:sz w:val="21"/>
          <w:szCs w:val="21"/>
        </w:rPr>
        <w:t>Este artículo 25, en su sección IX, titulada</w:t>
      </w:r>
      <w:r w:rsidRPr="00022E5F">
        <w:rPr>
          <w:rFonts w:ascii="Abadi" w:hAnsi="Abadi"/>
          <w:b/>
          <w:sz w:val="21"/>
          <w:szCs w:val="21"/>
        </w:rPr>
        <w:t xml:space="preserve"> </w:t>
      </w:r>
      <w:r w:rsidR="00CA69F6" w:rsidRPr="00022E5F">
        <w:rPr>
          <w:rFonts w:ascii="Abadi" w:hAnsi="Abadi"/>
          <w:b/>
          <w:sz w:val="21"/>
          <w:szCs w:val="21"/>
        </w:rPr>
        <w:t xml:space="preserve">Servicios de asistencia y salud pública, </w:t>
      </w:r>
      <w:r w:rsidR="00CA69F6" w:rsidRPr="00022E5F">
        <w:rPr>
          <w:rFonts w:ascii="Abadi" w:hAnsi="Abadi"/>
          <w:bCs/>
          <w:sz w:val="21"/>
          <w:szCs w:val="21"/>
        </w:rPr>
        <w:t xml:space="preserve">en su fracción VI, </w:t>
      </w:r>
      <w:r w:rsidR="00CA69F6" w:rsidRPr="00022E5F">
        <w:rPr>
          <w:rFonts w:ascii="Abadi" w:hAnsi="Abadi"/>
          <w:b/>
          <w:sz w:val="21"/>
          <w:szCs w:val="21"/>
        </w:rPr>
        <w:t>por servicios de rehabilitación prestados por el Sistema Municipal para el Desarrollo Integral</w:t>
      </w:r>
      <w:r w:rsidR="00CA69F6" w:rsidRPr="00022E5F">
        <w:rPr>
          <w:rFonts w:ascii="Abadi" w:hAnsi="Abadi"/>
          <w:bCs/>
          <w:sz w:val="21"/>
          <w:szCs w:val="21"/>
        </w:rPr>
        <w:t xml:space="preserve"> </w:t>
      </w:r>
      <w:r w:rsidR="00CA69F6" w:rsidRPr="00022E5F">
        <w:rPr>
          <w:rFonts w:ascii="Abadi" w:hAnsi="Abadi"/>
          <w:b/>
          <w:sz w:val="21"/>
          <w:szCs w:val="21"/>
        </w:rPr>
        <w:t>de la Familia</w:t>
      </w:r>
      <w:r w:rsidR="00CA69F6" w:rsidRPr="00022E5F">
        <w:rPr>
          <w:rFonts w:ascii="Abadi" w:hAnsi="Abadi"/>
          <w:bCs/>
          <w:sz w:val="21"/>
          <w:szCs w:val="21"/>
        </w:rPr>
        <w:t xml:space="preserve"> en sus incisos g)</w:t>
      </w:r>
      <w:r w:rsidRPr="00022E5F">
        <w:rPr>
          <w:rFonts w:ascii="Abadi" w:hAnsi="Abadi"/>
          <w:bCs/>
          <w:sz w:val="21"/>
          <w:szCs w:val="21"/>
        </w:rPr>
        <w:t xml:space="preserve"> que es referente a la</w:t>
      </w:r>
      <w:r w:rsidR="00CA69F6" w:rsidRPr="00022E5F">
        <w:rPr>
          <w:rFonts w:ascii="Abadi" w:hAnsi="Abadi"/>
          <w:bCs/>
          <w:sz w:val="21"/>
          <w:szCs w:val="21"/>
        </w:rPr>
        <w:t xml:space="preserve"> Timpanometría, h) </w:t>
      </w:r>
      <w:r w:rsidRPr="00022E5F">
        <w:rPr>
          <w:rFonts w:ascii="Abadi" w:hAnsi="Abadi"/>
          <w:bCs/>
          <w:sz w:val="21"/>
          <w:szCs w:val="21"/>
        </w:rPr>
        <w:t xml:space="preserve">la medición de la </w:t>
      </w:r>
      <w:r w:rsidR="00CA69F6" w:rsidRPr="00022E5F">
        <w:rPr>
          <w:rFonts w:ascii="Abadi" w:hAnsi="Abadi"/>
          <w:bCs/>
          <w:sz w:val="21"/>
          <w:szCs w:val="21"/>
        </w:rPr>
        <w:t>lmpedansi</w:t>
      </w:r>
      <w:r w:rsidRPr="00022E5F">
        <w:rPr>
          <w:rFonts w:ascii="Abadi" w:hAnsi="Abadi"/>
          <w:bCs/>
          <w:sz w:val="21"/>
          <w:szCs w:val="21"/>
        </w:rPr>
        <w:t xml:space="preserve">a y el inciso </w:t>
      </w:r>
      <w:r w:rsidR="00CA69F6" w:rsidRPr="00022E5F">
        <w:rPr>
          <w:rFonts w:ascii="Abadi" w:hAnsi="Abadi"/>
          <w:bCs/>
          <w:sz w:val="21"/>
          <w:szCs w:val="21"/>
        </w:rPr>
        <w:t xml:space="preserve">i) </w:t>
      </w:r>
      <w:r w:rsidRPr="00022E5F">
        <w:rPr>
          <w:rFonts w:ascii="Abadi" w:hAnsi="Abadi"/>
          <w:bCs/>
          <w:sz w:val="21"/>
          <w:szCs w:val="21"/>
        </w:rPr>
        <w:t xml:space="preserve">que es servicio de </w:t>
      </w:r>
      <w:r w:rsidR="00CA69F6" w:rsidRPr="00022E5F">
        <w:rPr>
          <w:rFonts w:ascii="Abadi" w:hAnsi="Abadi"/>
          <w:bCs/>
          <w:sz w:val="21"/>
          <w:szCs w:val="21"/>
        </w:rPr>
        <w:t>hidroterapia, tienen incrementos de 15.07%, 15.07% y 11.69%</w:t>
      </w:r>
      <w:r w:rsidRPr="00022E5F">
        <w:rPr>
          <w:rFonts w:ascii="Abadi" w:hAnsi="Abadi"/>
          <w:bCs/>
          <w:sz w:val="21"/>
          <w:szCs w:val="21"/>
        </w:rPr>
        <w:t xml:space="preserve">, </w:t>
      </w:r>
      <w:r w:rsidR="00CA69F6" w:rsidRPr="00022E5F">
        <w:rPr>
          <w:rFonts w:ascii="Abadi" w:hAnsi="Abadi"/>
          <w:bCs/>
          <w:sz w:val="21"/>
          <w:szCs w:val="21"/>
        </w:rPr>
        <w:t>respectivamente, superiores al 3.5%.</w:t>
      </w:r>
    </w:p>
    <w:p w14:paraId="7D26AD8A" w14:textId="77777777" w:rsidR="000639B4" w:rsidRPr="00022E5F" w:rsidRDefault="000639B4" w:rsidP="00CA69F6">
      <w:pPr>
        <w:ind w:firstLine="709"/>
        <w:jc w:val="both"/>
        <w:rPr>
          <w:rFonts w:ascii="Abadi" w:hAnsi="Abadi"/>
          <w:bCs/>
          <w:sz w:val="21"/>
          <w:szCs w:val="21"/>
        </w:rPr>
      </w:pPr>
    </w:p>
    <w:p w14:paraId="27746DD7" w14:textId="77777777" w:rsidR="000639B4" w:rsidRPr="00022E5F" w:rsidRDefault="00CA69F6" w:rsidP="00CA69F6">
      <w:pPr>
        <w:ind w:firstLine="709"/>
        <w:jc w:val="both"/>
        <w:rPr>
          <w:rFonts w:ascii="Abadi" w:hAnsi="Abadi"/>
          <w:bCs/>
          <w:sz w:val="21"/>
          <w:szCs w:val="21"/>
        </w:rPr>
      </w:pPr>
      <w:r w:rsidRPr="00022E5F">
        <w:rPr>
          <w:rFonts w:ascii="Abadi" w:hAnsi="Abadi"/>
          <w:bCs/>
          <w:sz w:val="21"/>
          <w:szCs w:val="21"/>
        </w:rPr>
        <w:t>Ahora bien, si entendemos la protección a la salud como un derecho fundamental que se traduce en la obtención de un determinado bienestar general integrado por el estado físico, mental, emocional y social de la persona</w:t>
      </w:r>
      <w:r w:rsidR="000639B4" w:rsidRPr="00022E5F">
        <w:rPr>
          <w:rFonts w:ascii="Abadi" w:hAnsi="Abadi"/>
          <w:bCs/>
          <w:sz w:val="21"/>
          <w:szCs w:val="21"/>
        </w:rPr>
        <w:t>,</w:t>
      </w:r>
      <w:r w:rsidRPr="00022E5F">
        <w:rPr>
          <w:rFonts w:ascii="Abadi" w:hAnsi="Abadi"/>
          <w:bCs/>
          <w:sz w:val="21"/>
          <w:szCs w:val="21"/>
        </w:rPr>
        <w:t xml:space="preserve"> por l</w:t>
      </w:r>
      <w:r w:rsidR="000639B4" w:rsidRPr="00022E5F">
        <w:rPr>
          <w:rFonts w:ascii="Abadi" w:hAnsi="Abadi"/>
          <w:bCs/>
          <w:sz w:val="21"/>
          <w:szCs w:val="21"/>
        </w:rPr>
        <w:t>o</w:t>
      </w:r>
      <w:r w:rsidRPr="00022E5F">
        <w:rPr>
          <w:rFonts w:ascii="Abadi" w:hAnsi="Abadi"/>
          <w:bCs/>
          <w:sz w:val="21"/>
          <w:szCs w:val="21"/>
        </w:rPr>
        <w:t xml:space="preserve"> tanto</w:t>
      </w:r>
      <w:r w:rsidR="000639B4" w:rsidRPr="00022E5F">
        <w:rPr>
          <w:rFonts w:ascii="Abadi" w:hAnsi="Abadi"/>
          <w:bCs/>
          <w:sz w:val="21"/>
          <w:szCs w:val="21"/>
        </w:rPr>
        <w:t>,</w:t>
      </w:r>
      <w:r w:rsidRPr="00022E5F">
        <w:rPr>
          <w:rFonts w:ascii="Abadi" w:hAnsi="Abadi"/>
          <w:bCs/>
          <w:sz w:val="21"/>
          <w:szCs w:val="21"/>
        </w:rPr>
        <w:t xml:space="preserve"> el deber de la </w:t>
      </w:r>
      <w:r w:rsidR="000639B4" w:rsidRPr="00022E5F">
        <w:rPr>
          <w:rFonts w:ascii="Abadi" w:hAnsi="Abadi"/>
          <w:bCs/>
          <w:sz w:val="21"/>
          <w:szCs w:val="21"/>
        </w:rPr>
        <w:t>f</w:t>
      </w:r>
      <w:r w:rsidRPr="00022E5F">
        <w:rPr>
          <w:rFonts w:ascii="Abadi" w:hAnsi="Abadi"/>
          <w:bCs/>
          <w:sz w:val="21"/>
          <w:szCs w:val="21"/>
        </w:rPr>
        <w:t xml:space="preserve">ederación, </w:t>
      </w:r>
      <w:r w:rsidR="000639B4" w:rsidRPr="00022E5F">
        <w:rPr>
          <w:rFonts w:ascii="Abadi" w:hAnsi="Abadi"/>
          <w:bCs/>
          <w:sz w:val="21"/>
          <w:szCs w:val="21"/>
        </w:rPr>
        <w:t xml:space="preserve">de los </w:t>
      </w:r>
      <w:r w:rsidRPr="00022E5F">
        <w:rPr>
          <w:rFonts w:ascii="Abadi" w:hAnsi="Abadi"/>
          <w:bCs/>
          <w:sz w:val="21"/>
          <w:szCs w:val="21"/>
        </w:rPr>
        <w:t xml:space="preserve">estados y </w:t>
      </w:r>
      <w:r w:rsidR="000639B4" w:rsidRPr="00022E5F">
        <w:rPr>
          <w:rFonts w:ascii="Abadi" w:hAnsi="Abadi"/>
          <w:bCs/>
          <w:sz w:val="21"/>
          <w:szCs w:val="21"/>
        </w:rPr>
        <w:t xml:space="preserve">los </w:t>
      </w:r>
      <w:r w:rsidRPr="00022E5F">
        <w:rPr>
          <w:rFonts w:ascii="Abadi" w:hAnsi="Abadi"/>
          <w:bCs/>
          <w:sz w:val="21"/>
          <w:szCs w:val="21"/>
        </w:rPr>
        <w:t xml:space="preserve">municipios para establecer los mecanismos necesarios y las políticas públicas suficientes para que </w:t>
      </w:r>
      <w:r w:rsidR="000639B4" w:rsidRPr="00022E5F">
        <w:rPr>
          <w:rFonts w:ascii="Abadi" w:hAnsi="Abadi"/>
          <w:bCs/>
          <w:sz w:val="21"/>
          <w:szCs w:val="21"/>
        </w:rPr>
        <w:t>la</w:t>
      </w:r>
      <w:r w:rsidRPr="00022E5F">
        <w:rPr>
          <w:rFonts w:ascii="Abadi" w:hAnsi="Abadi"/>
          <w:bCs/>
          <w:sz w:val="21"/>
          <w:szCs w:val="21"/>
        </w:rPr>
        <w:t xml:space="preserve"> persona tenga acceso a los servicios de salud</w:t>
      </w:r>
      <w:r w:rsidR="000639B4" w:rsidRPr="00022E5F">
        <w:rPr>
          <w:rFonts w:ascii="Abadi" w:hAnsi="Abadi"/>
          <w:bCs/>
          <w:sz w:val="21"/>
          <w:szCs w:val="21"/>
        </w:rPr>
        <w:t>.</w:t>
      </w:r>
    </w:p>
    <w:p w14:paraId="6C1B818B" w14:textId="77777777" w:rsidR="000639B4" w:rsidRPr="00022E5F" w:rsidRDefault="000639B4" w:rsidP="00CA69F6">
      <w:pPr>
        <w:ind w:firstLine="709"/>
        <w:jc w:val="both"/>
        <w:rPr>
          <w:rFonts w:ascii="Abadi" w:hAnsi="Abadi"/>
          <w:bCs/>
          <w:sz w:val="21"/>
          <w:szCs w:val="21"/>
        </w:rPr>
      </w:pPr>
    </w:p>
    <w:p w14:paraId="7A599C0F" w14:textId="73D8EF0D" w:rsidR="00CA69F6" w:rsidRPr="00022E5F" w:rsidRDefault="00CA69F6" w:rsidP="00CA69F6">
      <w:pPr>
        <w:ind w:firstLine="709"/>
        <w:jc w:val="both"/>
        <w:rPr>
          <w:rFonts w:ascii="Abadi" w:hAnsi="Abadi"/>
          <w:bCs/>
          <w:sz w:val="21"/>
          <w:szCs w:val="21"/>
        </w:rPr>
      </w:pPr>
      <w:r w:rsidRPr="00022E5F">
        <w:rPr>
          <w:rFonts w:ascii="Abadi" w:hAnsi="Abadi"/>
          <w:bCs/>
          <w:sz w:val="21"/>
          <w:szCs w:val="21"/>
        </w:rPr>
        <w:t xml:space="preserve">Por lo </w:t>
      </w:r>
      <w:r w:rsidR="000639B4" w:rsidRPr="00022E5F">
        <w:rPr>
          <w:rFonts w:ascii="Abadi" w:hAnsi="Abadi"/>
          <w:bCs/>
          <w:sz w:val="21"/>
          <w:szCs w:val="21"/>
        </w:rPr>
        <w:t xml:space="preserve">anteriormente </w:t>
      </w:r>
      <w:r w:rsidRPr="00022E5F">
        <w:rPr>
          <w:rFonts w:ascii="Abadi" w:hAnsi="Abadi"/>
          <w:bCs/>
          <w:sz w:val="21"/>
          <w:szCs w:val="21"/>
        </w:rPr>
        <w:t>descrito</w:t>
      </w:r>
      <w:r w:rsidR="000639B4" w:rsidRPr="00022E5F">
        <w:rPr>
          <w:rFonts w:ascii="Abadi" w:hAnsi="Abadi"/>
          <w:bCs/>
          <w:sz w:val="21"/>
          <w:szCs w:val="21"/>
        </w:rPr>
        <w:t>,</w:t>
      </w:r>
      <w:r w:rsidRPr="00022E5F">
        <w:rPr>
          <w:rFonts w:ascii="Abadi" w:hAnsi="Abadi"/>
          <w:bCs/>
          <w:sz w:val="21"/>
          <w:szCs w:val="21"/>
        </w:rPr>
        <w:t xml:space="preserve"> se propone dejar los importes para el ejercicio fiscal de 2020 solamente con el incremento del 3.5% como criterio determinado </w:t>
      </w:r>
      <w:r w:rsidR="000639B4" w:rsidRPr="00022E5F">
        <w:rPr>
          <w:rFonts w:ascii="Abadi" w:hAnsi="Abadi"/>
          <w:bCs/>
          <w:sz w:val="21"/>
          <w:szCs w:val="21"/>
        </w:rPr>
        <w:t xml:space="preserve">por el </w:t>
      </w:r>
      <w:r w:rsidRPr="00022E5F">
        <w:rPr>
          <w:rFonts w:ascii="Abadi" w:hAnsi="Abadi"/>
          <w:bCs/>
          <w:sz w:val="21"/>
          <w:szCs w:val="21"/>
        </w:rPr>
        <w:t xml:space="preserve">Congreso para </w:t>
      </w:r>
      <w:r w:rsidR="000639B4" w:rsidRPr="00022E5F">
        <w:rPr>
          <w:rFonts w:ascii="Abadi" w:hAnsi="Abadi"/>
          <w:bCs/>
          <w:sz w:val="21"/>
          <w:szCs w:val="21"/>
        </w:rPr>
        <w:t>este ejercicio.</w:t>
      </w:r>
    </w:p>
    <w:p w14:paraId="6457C7DF" w14:textId="169BA37C" w:rsidR="000639B4" w:rsidRPr="00022E5F" w:rsidRDefault="000639B4" w:rsidP="00D10CE8">
      <w:pPr>
        <w:ind w:firstLine="709"/>
        <w:jc w:val="both"/>
        <w:rPr>
          <w:rFonts w:ascii="Abadi" w:hAnsi="Abadi"/>
          <w:bCs/>
          <w:sz w:val="21"/>
          <w:szCs w:val="21"/>
        </w:rPr>
      </w:pPr>
    </w:p>
    <w:p w14:paraId="225E6B18" w14:textId="4E2AD48B" w:rsidR="00D10CE8" w:rsidRPr="00022E5F" w:rsidRDefault="000639B4" w:rsidP="00D10CE8">
      <w:pPr>
        <w:ind w:firstLine="709"/>
        <w:jc w:val="both"/>
        <w:rPr>
          <w:rFonts w:ascii="Abadi" w:hAnsi="Abadi" w:cs="Arial"/>
          <w:bCs/>
          <w:sz w:val="21"/>
          <w:szCs w:val="21"/>
        </w:rPr>
      </w:pPr>
      <w:r w:rsidRPr="00022E5F">
        <w:rPr>
          <w:rFonts w:ascii="Abadi" w:hAnsi="Abadi"/>
          <w:bCs/>
          <w:sz w:val="21"/>
          <w:szCs w:val="21"/>
        </w:rPr>
        <w:t>Los conceptos quedarían</w:t>
      </w:r>
      <w:r w:rsidR="00D10CE8" w:rsidRPr="00022E5F">
        <w:rPr>
          <w:rFonts w:ascii="Abadi" w:hAnsi="Abadi"/>
          <w:bCs/>
          <w:sz w:val="21"/>
          <w:szCs w:val="21"/>
        </w:rPr>
        <w:t xml:space="preserve"> e</w:t>
      </w:r>
      <w:r w:rsidR="00D10CE8" w:rsidRPr="00022E5F">
        <w:rPr>
          <w:rFonts w:ascii="Abadi" w:hAnsi="Abadi" w:cs="Arial"/>
          <w:bCs/>
          <w:sz w:val="21"/>
          <w:szCs w:val="21"/>
        </w:rPr>
        <w:t xml:space="preserve">n cuanto a la Timpanometría en 112.43 pesos; la medición de la </w:t>
      </w:r>
      <w:r w:rsidR="00D10CE8" w:rsidRPr="00022E5F">
        <w:rPr>
          <w:rFonts w:ascii="Abadi" w:hAnsi="Abadi"/>
          <w:bCs/>
          <w:sz w:val="21"/>
          <w:szCs w:val="21"/>
        </w:rPr>
        <w:t>lmpedansia</w:t>
      </w:r>
      <w:r w:rsidR="00D10CE8" w:rsidRPr="00022E5F">
        <w:rPr>
          <w:rFonts w:ascii="Abadi" w:hAnsi="Abadi" w:cs="Arial"/>
          <w:bCs/>
          <w:sz w:val="21"/>
          <w:szCs w:val="21"/>
        </w:rPr>
        <w:t xml:space="preserve"> en 112.43 por ciento y la sesión de hidroterapia en 25.95 </w:t>
      </w:r>
      <w:r w:rsidR="00D10CE8" w:rsidRPr="00022E5F">
        <w:rPr>
          <w:rFonts w:ascii="Abadi" w:hAnsi="Abadi" w:cs="Arial"/>
          <w:bCs/>
          <w:sz w:val="21"/>
          <w:szCs w:val="21"/>
        </w:rPr>
        <w:t xml:space="preserve">por ciento. Esta es la propuesta, es cuánto presidenta. </w:t>
      </w:r>
    </w:p>
    <w:p w14:paraId="5C28A54C" w14:textId="1E5A356B" w:rsidR="007037E5" w:rsidRPr="00022E5F" w:rsidRDefault="007037E5" w:rsidP="00D10CE8">
      <w:pPr>
        <w:ind w:firstLine="709"/>
        <w:jc w:val="both"/>
        <w:rPr>
          <w:rFonts w:ascii="Abadi" w:hAnsi="Abadi" w:cs="Arial"/>
          <w:bCs/>
          <w:sz w:val="21"/>
          <w:szCs w:val="21"/>
        </w:rPr>
      </w:pPr>
    </w:p>
    <w:p w14:paraId="354F6400" w14:textId="091C00B7" w:rsidR="007037E5" w:rsidRPr="00022E5F" w:rsidRDefault="007037E5" w:rsidP="007037E5">
      <w:pPr>
        <w:ind w:firstLine="709"/>
        <w:jc w:val="both"/>
        <w:rPr>
          <w:rFonts w:ascii="Abadi" w:hAnsi="Abadi" w:cs="Arial"/>
          <w:sz w:val="21"/>
          <w:szCs w:val="21"/>
        </w:rPr>
      </w:pPr>
      <w:bookmarkStart w:id="109" w:name="_Hlk19711142"/>
      <w:bookmarkStart w:id="110" w:name="_Hlk17373861"/>
      <w:bookmarkStart w:id="111" w:name="_Hlk17373315"/>
      <w:bookmarkStart w:id="112" w:name="_Hlk14102895"/>
      <w:bookmarkStart w:id="113" w:name="_Hlk14099066"/>
      <w:bookmarkStart w:id="114" w:name="_Hlk13739510"/>
      <w:bookmarkStart w:id="115" w:name="_Hlk15545355"/>
      <w:bookmarkStart w:id="116" w:name="_Hlk15546671"/>
      <w:bookmarkStart w:id="117" w:name="_Hlk12893988"/>
      <w:bookmarkStart w:id="118" w:name="_Hlk12896829"/>
      <w:bookmarkStart w:id="119" w:name="_Hlk26960826"/>
      <w:r w:rsidRPr="00022E5F">
        <w:rPr>
          <w:rFonts w:ascii="Abadi" w:hAnsi="Abadi" w:cs="Arial"/>
          <w:b/>
          <w:bCs/>
          <w:sz w:val="21"/>
          <w:szCs w:val="21"/>
        </w:rPr>
        <w:t xml:space="preserve">-La C. Presidenta: </w:t>
      </w:r>
      <w:r w:rsidRPr="00022E5F">
        <w:rPr>
          <w:rFonts w:ascii="Abadi" w:hAnsi="Abadi" w:cs="Arial"/>
          <w:sz w:val="21"/>
          <w:szCs w:val="21"/>
        </w:rPr>
        <w:t xml:space="preserve">Con fundamento en lo dispuesto por el artículo 187 de nuestra Ley Orgánica, se somete a consideración de la Asamblea la propuesta de modificación a la Ley de Ingresos para el Ejercicio fiscal 2020, del municipio León, en su artículo 25, fracción VI, incisos g), h), i), formuladas por el diputado Raúl Humberto Márquez Albo.  </w:t>
      </w:r>
    </w:p>
    <w:p w14:paraId="41BC1EB4" w14:textId="77777777" w:rsidR="007037E5" w:rsidRPr="00022E5F" w:rsidRDefault="007037E5" w:rsidP="007037E5">
      <w:pPr>
        <w:ind w:firstLine="709"/>
        <w:jc w:val="both"/>
        <w:rPr>
          <w:rFonts w:ascii="Abadi" w:hAnsi="Abadi" w:cs="Arial"/>
          <w:sz w:val="21"/>
          <w:szCs w:val="21"/>
        </w:rPr>
      </w:pPr>
    </w:p>
    <w:p w14:paraId="68F2BCE6" w14:textId="77777777" w:rsidR="007037E5" w:rsidRPr="00022E5F" w:rsidRDefault="007037E5" w:rsidP="007037E5">
      <w:pPr>
        <w:ind w:firstLine="709"/>
        <w:jc w:val="both"/>
        <w:rPr>
          <w:rFonts w:ascii="Abadi" w:hAnsi="Abadi"/>
          <w:sz w:val="21"/>
          <w:szCs w:val="21"/>
        </w:rPr>
      </w:pPr>
      <w:r w:rsidRPr="00022E5F">
        <w:rPr>
          <w:rFonts w:ascii="Abadi" w:hAnsi="Abadi"/>
          <w:sz w:val="21"/>
          <w:szCs w:val="21"/>
        </w:rPr>
        <w:t>Si desean hacer uso de la palabra en pro o en contra, manifiéstenlo a esta presidencia.</w:t>
      </w:r>
    </w:p>
    <w:p w14:paraId="4345B7C5" w14:textId="77777777" w:rsidR="007037E5" w:rsidRPr="00022E5F" w:rsidRDefault="007037E5" w:rsidP="007037E5">
      <w:pPr>
        <w:ind w:firstLine="709"/>
        <w:jc w:val="both"/>
        <w:rPr>
          <w:rFonts w:ascii="Abadi" w:hAnsi="Abadi"/>
          <w:sz w:val="21"/>
          <w:szCs w:val="21"/>
        </w:rPr>
      </w:pPr>
    </w:p>
    <w:p w14:paraId="64A7CFD7" w14:textId="77777777" w:rsidR="007037E5" w:rsidRPr="00022E5F" w:rsidRDefault="007037E5" w:rsidP="007037E5">
      <w:pPr>
        <w:ind w:firstLine="709"/>
        <w:jc w:val="both"/>
        <w:rPr>
          <w:rFonts w:ascii="Abadi" w:hAnsi="Abadi" w:cs="Arial"/>
          <w:sz w:val="21"/>
          <w:szCs w:val="21"/>
        </w:rPr>
      </w:pPr>
      <w:r w:rsidRPr="00022E5F">
        <w:rPr>
          <w:rFonts w:ascii="Abadi" w:hAnsi="Abadi" w:cs="Arial"/>
          <w:sz w:val="21"/>
          <w:szCs w:val="21"/>
        </w:rPr>
        <w:t>No habiendo intervenciones, se solicita a la secretaría recabar votación nominal de la Asamblea, por el sistema electrónico, para aprobar o no la propuesta de modificación</w:t>
      </w:r>
      <w:bookmarkStart w:id="120" w:name="_Hlk16592559"/>
      <w:r w:rsidRPr="00022E5F">
        <w:rPr>
          <w:rFonts w:ascii="Abadi" w:hAnsi="Abadi" w:cs="Arial"/>
          <w:sz w:val="21"/>
          <w:szCs w:val="21"/>
        </w:rPr>
        <w:t>. Para tal efecto, se abre el sistema electrónico.</w:t>
      </w:r>
    </w:p>
    <w:p w14:paraId="14DD4BB1" w14:textId="77777777" w:rsidR="007037E5" w:rsidRPr="00022E5F" w:rsidRDefault="007037E5" w:rsidP="007037E5">
      <w:pPr>
        <w:ind w:firstLine="709"/>
        <w:jc w:val="both"/>
        <w:rPr>
          <w:rFonts w:ascii="Abadi" w:hAnsi="Abadi" w:cs="Arial"/>
          <w:sz w:val="21"/>
          <w:szCs w:val="21"/>
        </w:rPr>
      </w:pPr>
    </w:p>
    <w:p w14:paraId="08AD7DF3" w14:textId="77777777" w:rsidR="007037E5" w:rsidRPr="00022E5F" w:rsidRDefault="007037E5" w:rsidP="007037E5">
      <w:pPr>
        <w:ind w:firstLine="709"/>
        <w:jc w:val="both"/>
        <w:rPr>
          <w:rFonts w:ascii="Abadi" w:hAnsi="Abadi"/>
          <w:sz w:val="21"/>
          <w:szCs w:val="21"/>
        </w:rPr>
      </w:pPr>
      <w:r w:rsidRPr="00022E5F">
        <w:rPr>
          <w:rFonts w:ascii="Abadi" w:hAnsi="Abadi"/>
          <w:b/>
          <w:sz w:val="21"/>
          <w:szCs w:val="21"/>
        </w:rPr>
        <w:t>-La Secretaría:</w:t>
      </w:r>
      <w:r w:rsidRPr="00022E5F">
        <w:rPr>
          <w:rFonts w:ascii="Abadi" w:hAnsi="Abadi"/>
          <w:sz w:val="21"/>
          <w:szCs w:val="21"/>
        </w:rPr>
        <w:t xml:space="preserve"> En votación nominal, por el sistema electrónico, se pregunta a la Asamblea si es de aprobarse la propuesta que nos ocupa.</w:t>
      </w:r>
    </w:p>
    <w:p w14:paraId="02C5930C" w14:textId="77777777" w:rsidR="007037E5" w:rsidRPr="00022E5F" w:rsidRDefault="007037E5" w:rsidP="007037E5">
      <w:pPr>
        <w:ind w:firstLine="709"/>
        <w:jc w:val="both"/>
        <w:rPr>
          <w:rFonts w:ascii="Abadi" w:hAnsi="Abadi"/>
          <w:sz w:val="21"/>
          <w:szCs w:val="21"/>
        </w:rPr>
      </w:pPr>
    </w:p>
    <w:p w14:paraId="70A6D693" w14:textId="77777777" w:rsidR="007037E5" w:rsidRPr="00022E5F" w:rsidRDefault="007037E5" w:rsidP="007037E5">
      <w:pPr>
        <w:ind w:firstLine="709"/>
        <w:jc w:val="both"/>
        <w:rPr>
          <w:rFonts w:ascii="Abadi" w:hAnsi="Abadi"/>
          <w:b/>
          <w:sz w:val="21"/>
          <w:szCs w:val="21"/>
        </w:rPr>
      </w:pPr>
      <w:r w:rsidRPr="00022E5F">
        <w:rPr>
          <w:rFonts w:ascii="Abadi" w:hAnsi="Abadi"/>
          <w:b/>
          <w:sz w:val="21"/>
          <w:szCs w:val="21"/>
        </w:rPr>
        <w:t>(Votación)</w:t>
      </w:r>
    </w:p>
    <w:p w14:paraId="4B82AD7B" w14:textId="77777777" w:rsidR="007037E5" w:rsidRPr="00022E5F" w:rsidRDefault="007037E5" w:rsidP="007037E5">
      <w:pPr>
        <w:ind w:firstLine="709"/>
        <w:jc w:val="both"/>
        <w:rPr>
          <w:rFonts w:ascii="Abadi" w:hAnsi="Abadi"/>
          <w:b/>
          <w:sz w:val="21"/>
          <w:szCs w:val="21"/>
        </w:rPr>
      </w:pPr>
    </w:p>
    <w:p w14:paraId="6F461DA0" w14:textId="77777777" w:rsidR="007037E5" w:rsidRPr="00022E5F" w:rsidRDefault="007037E5" w:rsidP="007037E5">
      <w:pPr>
        <w:ind w:firstLine="709"/>
        <w:jc w:val="both"/>
        <w:rPr>
          <w:rFonts w:ascii="Abadi" w:hAnsi="Abadi" w:cs="Arial"/>
          <w:b/>
          <w:sz w:val="21"/>
          <w:szCs w:val="21"/>
        </w:rPr>
      </w:pPr>
      <w:r w:rsidRPr="00022E5F">
        <w:rPr>
          <w:rFonts w:ascii="Abadi" w:hAnsi="Abadi" w:cs="Arial"/>
          <w:b/>
          <w:sz w:val="21"/>
          <w:szCs w:val="21"/>
        </w:rPr>
        <w:t>¿Falta alguna diputada o algún diputado en emitir su voto?</w:t>
      </w:r>
    </w:p>
    <w:p w14:paraId="6FEB6A13" w14:textId="77777777" w:rsidR="007037E5" w:rsidRPr="00022E5F" w:rsidRDefault="007037E5" w:rsidP="007037E5">
      <w:pPr>
        <w:ind w:firstLine="709"/>
        <w:jc w:val="both"/>
        <w:rPr>
          <w:rFonts w:ascii="Abadi" w:hAnsi="Abadi" w:cs="Arial"/>
          <w:sz w:val="21"/>
          <w:szCs w:val="21"/>
        </w:rPr>
      </w:pPr>
    </w:p>
    <w:p w14:paraId="35514AEC" w14:textId="77777777" w:rsidR="007037E5" w:rsidRPr="00022E5F" w:rsidRDefault="007037E5" w:rsidP="007037E5">
      <w:pPr>
        <w:ind w:firstLine="709"/>
        <w:jc w:val="both"/>
        <w:rPr>
          <w:rFonts w:ascii="Abadi" w:hAnsi="Abadi" w:cs="Arial"/>
          <w:sz w:val="21"/>
          <w:szCs w:val="21"/>
        </w:rPr>
      </w:pPr>
      <w:r w:rsidRPr="00022E5F">
        <w:rPr>
          <w:rFonts w:ascii="Abadi" w:hAnsi="Abadi" w:cs="Arial"/>
          <w:b/>
          <w:sz w:val="21"/>
          <w:szCs w:val="21"/>
        </w:rPr>
        <w:t xml:space="preserve">-La C. Presidenta: </w:t>
      </w:r>
      <w:r w:rsidRPr="00022E5F">
        <w:rPr>
          <w:rFonts w:ascii="Abadi" w:hAnsi="Abadi" w:cs="Arial"/>
          <w:sz w:val="21"/>
          <w:szCs w:val="21"/>
        </w:rPr>
        <w:t>Se cierra el sistema electrónico.</w:t>
      </w:r>
    </w:p>
    <w:p w14:paraId="0AB4087E" w14:textId="77777777" w:rsidR="007037E5" w:rsidRPr="00022E5F" w:rsidRDefault="007037E5" w:rsidP="007037E5">
      <w:pPr>
        <w:ind w:firstLine="709"/>
        <w:jc w:val="both"/>
        <w:rPr>
          <w:rFonts w:ascii="Abadi" w:hAnsi="Abadi" w:cs="Arial"/>
          <w:sz w:val="21"/>
          <w:szCs w:val="21"/>
        </w:rPr>
      </w:pPr>
    </w:p>
    <w:p w14:paraId="37B68B90" w14:textId="30009624" w:rsidR="007037E5" w:rsidRPr="00022E5F" w:rsidRDefault="007037E5" w:rsidP="007037E5">
      <w:pPr>
        <w:ind w:firstLine="709"/>
        <w:jc w:val="both"/>
        <w:rPr>
          <w:rFonts w:ascii="Abadi" w:hAnsi="Abadi" w:cs="Arial"/>
          <w:b/>
          <w:sz w:val="21"/>
          <w:szCs w:val="21"/>
        </w:rPr>
      </w:pPr>
      <w:r w:rsidRPr="00022E5F">
        <w:rPr>
          <w:rFonts w:ascii="Abadi" w:hAnsi="Abadi" w:cs="Arial"/>
          <w:b/>
          <w:sz w:val="21"/>
          <w:szCs w:val="21"/>
        </w:rPr>
        <w:t>-La Secretaría:</w:t>
      </w:r>
      <w:r w:rsidRPr="00022E5F">
        <w:rPr>
          <w:rFonts w:ascii="Abadi" w:hAnsi="Abadi" w:cs="Arial"/>
          <w:sz w:val="21"/>
          <w:szCs w:val="21"/>
        </w:rPr>
        <w:t xml:space="preserve"> Señora presidenta, se registraron </w:t>
      </w:r>
      <w:r w:rsidRPr="00022E5F">
        <w:rPr>
          <w:rFonts w:ascii="Abadi" w:hAnsi="Abadi" w:cs="Arial"/>
          <w:b/>
          <w:sz w:val="21"/>
          <w:szCs w:val="21"/>
        </w:rPr>
        <w:t>doce votos a favor y veinti</w:t>
      </w:r>
      <w:r w:rsidR="0080151E" w:rsidRPr="00022E5F">
        <w:rPr>
          <w:rFonts w:ascii="Abadi" w:hAnsi="Abadi" w:cs="Arial"/>
          <w:b/>
          <w:sz w:val="21"/>
          <w:szCs w:val="21"/>
        </w:rPr>
        <w:t xml:space="preserve">dós </w:t>
      </w:r>
      <w:r w:rsidRPr="00022E5F">
        <w:rPr>
          <w:rFonts w:ascii="Abadi" w:hAnsi="Abadi" w:cs="Arial"/>
          <w:b/>
          <w:sz w:val="21"/>
          <w:szCs w:val="21"/>
        </w:rPr>
        <w:t xml:space="preserve">votos en contra. </w:t>
      </w:r>
    </w:p>
    <w:p w14:paraId="7114D938" w14:textId="77777777" w:rsidR="007037E5" w:rsidRPr="00022E5F" w:rsidRDefault="007037E5" w:rsidP="007037E5">
      <w:pPr>
        <w:ind w:firstLine="709"/>
        <w:jc w:val="both"/>
        <w:rPr>
          <w:rFonts w:ascii="Abadi" w:hAnsi="Abadi" w:cs="Arial"/>
          <w:sz w:val="21"/>
          <w:szCs w:val="21"/>
        </w:rPr>
      </w:pPr>
    </w:p>
    <w:p w14:paraId="47DE253E" w14:textId="77777777" w:rsidR="007037E5" w:rsidRPr="00022E5F" w:rsidRDefault="007037E5" w:rsidP="007037E5">
      <w:pPr>
        <w:ind w:firstLine="709"/>
        <w:jc w:val="both"/>
        <w:rPr>
          <w:rFonts w:ascii="Abadi" w:hAnsi="Abadi" w:cs="Arial"/>
          <w:sz w:val="21"/>
          <w:szCs w:val="21"/>
        </w:rPr>
      </w:pPr>
      <w:r w:rsidRPr="00022E5F">
        <w:rPr>
          <w:rFonts w:ascii="Abadi" w:hAnsi="Abadi" w:cs="Arial"/>
          <w:b/>
          <w:sz w:val="21"/>
          <w:szCs w:val="21"/>
        </w:rPr>
        <w:t>-La C. Presidenta:</w:t>
      </w:r>
      <w:r w:rsidRPr="00022E5F">
        <w:rPr>
          <w:rFonts w:ascii="Abadi" w:hAnsi="Abadi" w:cs="Arial"/>
          <w:sz w:val="21"/>
          <w:szCs w:val="21"/>
        </w:rPr>
        <w:t xml:space="preserve"> </w:t>
      </w:r>
      <w:r w:rsidRPr="00022E5F">
        <w:rPr>
          <w:rFonts w:ascii="Abadi" w:hAnsi="Abadi" w:cs="Arial"/>
          <w:b/>
          <w:sz w:val="21"/>
          <w:szCs w:val="21"/>
        </w:rPr>
        <w:t xml:space="preserve"> </w:t>
      </w:r>
      <w:r w:rsidRPr="00022E5F">
        <w:rPr>
          <w:rFonts w:ascii="Abadi" w:hAnsi="Abadi" w:cs="Arial"/>
          <w:sz w:val="21"/>
          <w:szCs w:val="21"/>
        </w:rPr>
        <w:t>La propuesta no ha sido aprobada.</w:t>
      </w:r>
    </w:p>
    <w:p w14:paraId="30478494" w14:textId="77777777" w:rsidR="007037E5" w:rsidRPr="00022E5F" w:rsidRDefault="007037E5" w:rsidP="007037E5">
      <w:pPr>
        <w:ind w:firstLine="709"/>
        <w:jc w:val="both"/>
        <w:rPr>
          <w:rFonts w:ascii="Abadi" w:hAnsi="Abadi" w:cs="Arial"/>
          <w:sz w:val="21"/>
          <w:szCs w:val="21"/>
        </w:rPr>
      </w:pPr>
    </w:p>
    <w:bookmarkEnd w:id="109"/>
    <w:p w14:paraId="2D8368B4" w14:textId="4C964EFC" w:rsidR="0080151E" w:rsidRPr="00022E5F" w:rsidRDefault="007037E5" w:rsidP="0080151E">
      <w:pPr>
        <w:ind w:firstLine="709"/>
        <w:jc w:val="both"/>
        <w:rPr>
          <w:rFonts w:ascii="Abadi" w:hAnsi="Abadi" w:cs="Arial"/>
          <w:sz w:val="21"/>
          <w:szCs w:val="21"/>
        </w:rPr>
      </w:pPr>
      <w:r w:rsidRPr="00022E5F">
        <w:rPr>
          <w:rFonts w:ascii="Abadi" w:hAnsi="Abadi" w:cs="Arial"/>
          <w:sz w:val="21"/>
          <w:szCs w:val="21"/>
        </w:rPr>
        <w:t xml:space="preserve">Esta presidencia declara tener por aprobados los artículos que contienen los dictámenes, </w:t>
      </w:r>
      <w:r w:rsidR="0080151E" w:rsidRPr="00022E5F">
        <w:rPr>
          <w:rFonts w:ascii="Abadi" w:hAnsi="Abadi" w:cs="Arial"/>
          <w:sz w:val="21"/>
          <w:szCs w:val="21"/>
        </w:rPr>
        <w:t xml:space="preserve">además de los artículos reservados y no aprobados que se mantienen aprobados en los términos de los dictámenes. </w:t>
      </w:r>
    </w:p>
    <w:p w14:paraId="35E5E55F" w14:textId="77777777" w:rsidR="0080151E" w:rsidRPr="00022E5F" w:rsidRDefault="0080151E" w:rsidP="007037E5">
      <w:pPr>
        <w:ind w:firstLine="709"/>
        <w:jc w:val="both"/>
        <w:rPr>
          <w:rFonts w:ascii="Abadi" w:hAnsi="Abadi" w:cs="Arial"/>
          <w:sz w:val="21"/>
          <w:szCs w:val="21"/>
        </w:rPr>
      </w:pPr>
    </w:p>
    <w:bookmarkEnd w:id="110"/>
    <w:bookmarkEnd w:id="111"/>
    <w:bookmarkEnd w:id="112"/>
    <w:bookmarkEnd w:id="113"/>
    <w:bookmarkEnd w:id="114"/>
    <w:bookmarkEnd w:id="115"/>
    <w:bookmarkEnd w:id="116"/>
    <w:bookmarkEnd w:id="117"/>
    <w:bookmarkEnd w:id="118"/>
    <w:bookmarkEnd w:id="119"/>
    <w:bookmarkEnd w:id="120"/>
    <w:p w14:paraId="4924A0FF" w14:textId="791BC630" w:rsidR="007037E5" w:rsidRPr="00022E5F" w:rsidRDefault="007037E5" w:rsidP="007037E5">
      <w:pPr>
        <w:ind w:firstLine="709"/>
        <w:jc w:val="both"/>
        <w:rPr>
          <w:rFonts w:ascii="Abadi" w:hAnsi="Abadi" w:cs="Arial"/>
          <w:sz w:val="21"/>
          <w:szCs w:val="21"/>
        </w:rPr>
      </w:pPr>
      <w:r w:rsidRPr="00022E5F">
        <w:rPr>
          <w:rFonts w:ascii="Abadi" w:hAnsi="Abadi" w:cs="Arial"/>
          <w:sz w:val="21"/>
          <w:szCs w:val="21"/>
        </w:rPr>
        <w:t>Remítanse al Ejecutivo del Estado los decretos aprobados, para los efectos constitucionales de su competencia.</w:t>
      </w:r>
    </w:p>
    <w:p w14:paraId="398F1B98" w14:textId="6698F2BD" w:rsidR="007E172E" w:rsidRDefault="007E172E" w:rsidP="007037E5">
      <w:pPr>
        <w:ind w:firstLine="709"/>
        <w:jc w:val="both"/>
        <w:rPr>
          <w:rFonts w:ascii="Abadi" w:hAnsi="Abadi" w:cs="Arial"/>
          <w:sz w:val="21"/>
          <w:szCs w:val="21"/>
        </w:rPr>
      </w:pPr>
    </w:p>
    <w:p w14:paraId="14A5372C" w14:textId="214245CA" w:rsidR="009D6BD7" w:rsidRDefault="009D6BD7" w:rsidP="007037E5">
      <w:pPr>
        <w:ind w:firstLine="709"/>
        <w:jc w:val="both"/>
        <w:rPr>
          <w:rFonts w:ascii="Abadi" w:hAnsi="Abadi" w:cs="Arial"/>
          <w:sz w:val="21"/>
          <w:szCs w:val="21"/>
        </w:rPr>
      </w:pPr>
    </w:p>
    <w:p w14:paraId="067C0FB5" w14:textId="77777777" w:rsidR="009D6BD7" w:rsidRPr="00022E5F" w:rsidRDefault="009D6BD7" w:rsidP="007037E5">
      <w:pPr>
        <w:ind w:firstLine="709"/>
        <w:jc w:val="both"/>
        <w:rPr>
          <w:rFonts w:ascii="Abadi" w:hAnsi="Abadi" w:cs="Arial"/>
          <w:sz w:val="21"/>
          <w:szCs w:val="21"/>
        </w:rPr>
      </w:pPr>
    </w:p>
    <w:p w14:paraId="3E15026A" w14:textId="77777777" w:rsidR="007E172E" w:rsidRPr="00022E5F" w:rsidRDefault="007E172E" w:rsidP="007037E5">
      <w:pPr>
        <w:ind w:firstLine="709"/>
        <w:jc w:val="both"/>
        <w:rPr>
          <w:rFonts w:ascii="Abadi" w:hAnsi="Abadi" w:cs="Arial"/>
          <w:sz w:val="21"/>
          <w:szCs w:val="21"/>
        </w:rPr>
      </w:pPr>
    </w:p>
    <w:bookmarkEnd w:id="88"/>
    <w:p w14:paraId="04F0AE80" w14:textId="3454067A" w:rsidR="00364C81" w:rsidRPr="00022E5F" w:rsidRDefault="0050513E" w:rsidP="00364C81">
      <w:pPr>
        <w:jc w:val="center"/>
        <w:rPr>
          <w:rFonts w:ascii="Abadi" w:hAnsi="Abadi"/>
          <w:b/>
          <w:sz w:val="21"/>
          <w:szCs w:val="21"/>
        </w:rPr>
      </w:pPr>
      <w:r w:rsidRPr="00022E5F">
        <w:rPr>
          <w:rFonts w:ascii="Abadi" w:hAnsi="Abadi"/>
          <w:b/>
          <w:sz w:val="21"/>
          <w:szCs w:val="21"/>
        </w:rPr>
        <w:t>ASUNTOS</w:t>
      </w:r>
    </w:p>
    <w:p w14:paraId="11460684" w14:textId="4AC98D85" w:rsidR="00364C81" w:rsidRPr="00022E5F" w:rsidRDefault="0050513E" w:rsidP="00364C81">
      <w:pPr>
        <w:jc w:val="center"/>
        <w:rPr>
          <w:rFonts w:ascii="Abadi" w:hAnsi="Abadi"/>
          <w:b/>
          <w:sz w:val="21"/>
          <w:szCs w:val="21"/>
        </w:rPr>
      </w:pPr>
      <w:r w:rsidRPr="00022E5F">
        <w:rPr>
          <w:rFonts w:ascii="Abadi" w:hAnsi="Abadi"/>
          <w:b/>
          <w:sz w:val="21"/>
          <w:szCs w:val="21"/>
        </w:rPr>
        <w:t>GENERALES</w:t>
      </w:r>
    </w:p>
    <w:p w14:paraId="3D8CB726" w14:textId="617CF168" w:rsidR="0050513E" w:rsidRPr="00022E5F" w:rsidRDefault="0050513E" w:rsidP="0050513E">
      <w:pPr>
        <w:ind w:firstLine="709"/>
        <w:jc w:val="both"/>
        <w:rPr>
          <w:rFonts w:ascii="Abadi" w:hAnsi="Abadi"/>
          <w:bCs/>
          <w:sz w:val="21"/>
          <w:szCs w:val="21"/>
        </w:rPr>
      </w:pPr>
      <w:r w:rsidRPr="00022E5F">
        <w:rPr>
          <w:rFonts w:ascii="Abadi" w:hAnsi="Abadi"/>
          <w:bCs/>
          <w:sz w:val="21"/>
          <w:szCs w:val="21"/>
        </w:rPr>
        <w:t xml:space="preserve"> </w:t>
      </w:r>
    </w:p>
    <w:p w14:paraId="5C7382FD" w14:textId="49829170" w:rsidR="002C28D0" w:rsidRPr="00022E5F" w:rsidRDefault="0050513E" w:rsidP="00A73E08">
      <w:pPr>
        <w:ind w:firstLine="709"/>
        <w:jc w:val="both"/>
        <w:rPr>
          <w:rFonts w:ascii="Abadi" w:hAnsi="Abadi"/>
          <w:bCs/>
          <w:i/>
          <w:iCs/>
          <w:sz w:val="21"/>
          <w:szCs w:val="21"/>
        </w:rPr>
      </w:pPr>
      <w:r w:rsidRPr="00022E5F">
        <w:rPr>
          <w:rFonts w:ascii="Abadi" w:hAnsi="Abadi"/>
          <w:bCs/>
          <w:sz w:val="21"/>
          <w:szCs w:val="21"/>
        </w:rPr>
        <w:t xml:space="preserve">  </w:t>
      </w:r>
      <w:r w:rsidR="00364C81" w:rsidRPr="00022E5F">
        <w:rPr>
          <w:rFonts w:ascii="Abadi" w:hAnsi="Abadi"/>
          <w:bCs/>
          <w:sz w:val="21"/>
          <w:szCs w:val="21"/>
        </w:rPr>
        <w:t xml:space="preserve">Corresponde abrir el registro para tratar asuntos de interés general. </w:t>
      </w:r>
      <w:r w:rsidR="002C28D0" w:rsidRPr="00022E5F">
        <w:rPr>
          <w:rFonts w:ascii="Abadi" w:hAnsi="Abadi"/>
          <w:bCs/>
          <w:sz w:val="21"/>
          <w:szCs w:val="21"/>
        </w:rPr>
        <w:t xml:space="preserve">Me permito informar que, previamente, se han inscrito los diputados Héctor Hugo Varela Flores para hablar del tema </w:t>
      </w:r>
      <w:r w:rsidR="002C28D0" w:rsidRPr="00022E5F">
        <w:rPr>
          <w:rFonts w:ascii="Abadi" w:hAnsi="Abadi"/>
          <w:bCs/>
          <w:i/>
          <w:iCs/>
          <w:sz w:val="21"/>
          <w:szCs w:val="21"/>
        </w:rPr>
        <w:t xml:space="preserve">18 de diciembre, conmemoración del día Internacional del Migrante </w:t>
      </w:r>
      <w:r w:rsidR="002C28D0" w:rsidRPr="00022E5F">
        <w:rPr>
          <w:rFonts w:ascii="Abadi" w:hAnsi="Abadi"/>
          <w:bCs/>
          <w:sz w:val="21"/>
          <w:szCs w:val="21"/>
        </w:rPr>
        <w:t xml:space="preserve">y Jaime Hernández Centeno con el tema </w:t>
      </w:r>
      <w:r w:rsidR="002C28D0" w:rsidRPr="00022E5F">
        <w:rPr>
          <w:rFonts w:ascii="Abadi" w:hAnsi="Abadi"/>
          <w:bCs/>
          <w:i/>
          <w:iCs/>
          <w:sz w:val="21"/>
          <w:szCs w:val="21"/>
        </w:rPr>
        <w:t xml:space="preserve">Efeméride del 72 Aniversario de </w:t>
      </w:r>
      <w:r w:rsidR="007B57B6" w:rsidRPr="00022E5F">
        <w:rPr>
          <w:rFonts w:ascii="Abadi" w:hAnsi="Abadi"/>
          <w:bCs/>
          <w:i/>
          <w:iCs/>
          <w:sz w:val="21"/>
          <w:szCs w:val="21"/>
        </w:rPr>
        <w:t>Apaseo el Alto</w:t>
      </w:r>
      <w:r w:rsidR="002C28D0" w:rsidRPr="00022E5F">
        <w:rPr>
          <w:rFonts w:ascii="Abadi" w:hAnsi="Abadi"/>
          <w:bCs/>
          <w:i/>
          <w:iCs/>
          <w:sz w:val="21"/>
          <w:szCs w:val="21"/>
        </w:rPr>
        <w:t>.</w:t>
      </w:r>
    </w:p>
    <w:p w14:paraId="40256805" w14:textId="76146C98" w:rsidR="002C28D0" w:rsidRPr="00022E5F" w:rsidRDefault="002C28D0" w:rsidP="00A73E08">
      <w:pPr>
        <w:ind w:firstLine="709"/>
        <w:jc w:val="both"/>
        <w:rPr>
          <w:rFonts w:ascii="Abadi" w:hAnsi="Abadi"/>
          <w:bCs/>
          <w:i/>
          <w:iCs/>
          <w:sz w:val="21"/>
          <w:szCs w:val="21"/>
        </w:rPr>
      </w:pPr>
    </w:p>
    <w:p w14:paraId="3EF9639C" w14:textId="032FAEA8" w:rsidR="0050513E" w:rsidRPr="00022E5F" w:rsidRDefault="00EC1122" w:rsidP="00A73E08">
      <w:pPr>
        <w:ind w:firstLine="709"/>
        <w:jc w:val="both"/>
        <w:rPr>
          <w:rFonts w:ascii="Abadi" w:hAnsi="Abadi"/>
          <w:bCs/>
          <w:sz w:val="21"/>
          <w:szCs w:val="21"/>
        </w:rPr>
      </w:pPr>
      <w:r w:rsidRPr="00022E5F">
        <w:rPr>
          <w:rFonts w:ascii="Abadi" w:hAnsi="Abadi"/>
          <w:bCs/>
          <w:sz w:val="21"/>
          <w:szCs w:val="21"/>
        </w:rPr>
        <w:t xml:space="preserve">Si algún </w:t>
      </w:r>
      <w:r w:rsidR="002C28D0" w:rsidRPr="00022E5F">
        <w:rPr>
          <w:rFonts w:ascii="Abadi" w:hAnsi="Abadi"/>
          <w:bCs/>
          <w:sz w:val="21"/>
          <w:szCs w:val="21"/>
        </w:rPr>
        <w:t xml:space="preserve">otro </w:t>
      </w:r>
      <w:r w:rsidRPr="00022E5F">
        <w:rPr>
          <w:rFonts w:ascii="Abadi" w:hAnsi="Abadi"/>
          <w:bCs/>
          <w:sz w:val="21"/>
          <w:szCs w:val="21"/>
        </w:rPr>
        <w:t>integrante de la Asamblea desea inscribirse, manifiéstelo a esta presidencia indicando el tema de su participación.</w:t>
      </w:r>
    </w:p>
    <w:p w14:paraId="574C23B1" w14:textId="1F023424" w:rsidR="00245B8D" w:rsidRPr="00022E5F" w:rsidRDefault="00245B8D" w:rsidP="00A73E08">
      <w:pPr>
        <w:ind w:firstLine="709"/>
        <w:jc w:val="both"/>
        <w:rPr>
          <w:rFonts w:ascii="Abadi" w:hAnsi="Abadi"/>
          <w:bCs/>
          <w:sz w:val="21"/>
          <w:szCs w:val="21"/>
        </w:rPr>
      </w:pPr>
    </w:p>
    <w:p w14:paraId="329716B4" w14:textId="1FD49DE3" w:rsidR="00245B8D" w:rsidRPr="00022E5F" w:rsidRDefault="00245B8D" w:rsidP="00A73E08">
      <w:pPr>
        <w:ind w:firstLine="709"/>
        <w:jc w:val="both"/>
        <w:rPr>
          <w:rFonts w:ascii="Abadi" w:hAnsi="Abadi"/>
          <w:bCs/>
          <w:sz w:val="21"/>
          <w:szCs w:val="21"/>
        </w:rPr>
      </w:pPr>
      <w:r w:rsidRPr="00022E5F">
        <w:rPr>
          <w:rFonts w:ascii="Abadi" w:hAnsi="Abadi"/>
          <w:bCs/>
          <w:sz w:val="21"/>
          <w:szCs w:val="21"/>
        </w:rPr>
        <w:t>Sí diputado Ernesto Prieto, ¿para qué tema?</w:t>
      </w:r>
    </w:p>
    <w:p w14:paraId="3AB9D27A" w14:textId="05CC67F8" w:rsidR="00245B8D" w:rsidRPr="00022E5F" w:rsidRDefault="00245B8D" w:rsidP="00A73E08">
      <w:pPr>
        <w:ind w:firstLine="709"/>
        <w:jc w:val="both"/>
        <w:rPr>
          <w:rFonts w:ascii="Abadi" w:hAnsi="Abadi"/>
          <w:bCs/>
          <w:sz w:val="21"/>
          <w:szCs w:val="21"/>
        </w:rPr>
      </w:pPr>
    </w:p>
    <w:p w14:paraId="0DBD39D0" w14:textId="36C7CE5B" w:rsidR="00245B8D" w:rsidRPr="00022E5F" w:rsidRDefault="00AD0FCA" w:rsidP="00A73E08">
      <w:pPr>
        <w:ind w:firstLine="709"/>
        <w:jc w:val="both"/>
        <w:rPr>
          <w:rFonts w:ascii="Abadi" w:hAnsi="Abadi"/>
          <w:bCs/>
          <w:sz w:val="21"/>
          <w:szCs w:val="21"/>
        </w:rPr>
      </w:pPr>
      <w:r w:rsidRPr="00022E5F">
        <w:rPr>
          <w:rFonts w:ascii="Abadi" w:hAnsi="Abadi"/>
          <w:b/>
          <w:sz w:val="21"/>
          <w:szCs w:val="21"/>
        </w:rPr>
        <w:t xml:space="preserve">C. Dip. </w:t>
      </w:r>
      <w:r w:rsidR="009D6BD7">
        <w:rPr>
          <w:rFonts w:ascii="Abadi" w:hAnsi="Abadi"/>
          <w:b/>
          <w:sz w:val="21"/>
          <w:szCs w:val="21"/>
        </w:rPr>
        <w:t>Ernesto Alejandro Prieto Gallardo</w:t>
      </w:r>
      <w:r w:rsidRPr="00022E5F">
        <w:rPr>
          <w:rFonts w:ascii="Abadi" w:hAnsi="Abadi"/>
          <w:b/>
          <w:sz w:val="21"/>
          <w:szCs w:val="21"/>
        </w:rPr>
        <w:t xml:space="preserve">: </w:t>
      </w:r>
      <w:r w:rsidRPr="00022E5F">
        <w:rPr>
          <w:rFonts w:ascii="Abadi" w:hAnsi="Abadi"/>
          <w:bCs/>
          <w:sz w:val="21"/>
          <w:szCs w:val="21"/>
        </w:rPr>
        <w:t>Muchas gracias. Con relación a la condonación de impuestos que marca el artículo 28, ¡Bueno, que marcaba!</w:t>
      </w:r>
    </w:p>
    <w:p w14:paraId="7412A783" w14:textId="0AB149CC" w:rsidR="00AD0FCA" w:rsidRPr="00022E5F" w:rsidRDefault="00AD0FCA" w:rsidP="00A73E08">
      <w:pPr>
        <w:ind w:firstLine="709"/>
        <w:jc w:val="both"/>
        <w:rPr>
          <w:rFonts w:ascii="Abadi" w:hAnsi="Abadi"/>
          <w:bCs/>
          <w:sz w:val="21"/>
          <w:szCs w:val="21"/>
        </w:rPr>
      </w:pPr>
    </w:p>
    <w:p w14:paraId="4E68DEAA" w14:textId="70920460" w:rsidR="00AD0FCA" w:rsidRPr="00022E5F" w:rsidRDefault="00AD0FCA" w:rsidP="00A73E08">
      <w:pPr>
        <w:ind w:firstLine="709"/>
        <w:jc w:val="both"/>
        <w:rPr>
          <w:rFonts w:ascii="Abadi" w:hAnsi="Abadi"/>
          <w:bCs/>
          <w:sz w:val="21"/>
          <w:szCs w:val="21"/>
        </w:rPr>
      </w:pPr>
      <w:r w:rsidRPr="00022E5F">
        <w:rPr>
          <w:rFonts w:ascii="Abadi" w:hAnsi="Abadi"/>
          <w:b/>
          <w:sz w:val="21"/>
          <w:szCs w:val="21"/>
        </w:rPr>
        <w:t xml:space="preserve">-La C. Presidenta: </w:t>
      </w:r>
      <w:r w:rsidR="00F26023" w:rsidRPr="00022E5F">
        <w:rPr>
          <w:rFonts w:ascii="Abadi" w:hAnsi="Abadi"/>
          <w:bCs/>
          <w:sz w:val="21"/>
          <w:szCs w:val="21"/>
        </w:rPr>
        <w:t>Se concede el uso de la palabra al diputado Héctor Hugo Varela Flores, hasta por diez minutos.</w:t>
      </w:r>
    </w:p>
    <w:p w14:paraId="2CBEDBE0" w14:textId="3105E3BD" w:rsidR="00F26023" w:rsidRPr="00022E5F" w:rsidRDefault="00F26023" w:rsidP="00A73E08">
      <w:pPr>
        <w:ind w:firstLine="709"/>
        <w:jc w:val="both"/>
        <w:rPr>
          <w:rFonts w:ascii="Abadi" w:hAnsi="Abadi"/>
          <w:bCs/>
          <w:sz w:val="21"/>
          <w:szCs w:val="21"/>
        </w:rPr>
      </w:pPr>
    </w:p>
    <w:p w14:paraId="49FE8873" w14:textId="5B85D798" w:rsidR="00F26023" w:rsidRPr="00022E5F" w:rsidRDefault="002407CB" w:rsidP="00A73E08">
      <w:pPr>
        <w:ind w:firstLine="709"/>
        <w:jc w:val="both"/>
        <w:rPr>
          <w:rFonts w:ascii="Abadi" w:hAnsi="Abadi"/>
          <w:b/>
          <w:i/>
          <w:iCs/>
          <w:sz w:val="21"/>
          <w:szCs w:val="21"/>
        </w:rPr>
      </w:pPr>
      <w:bookmarkStart w:id="121" w:name="_Hlk32836186"/>
      <w:r w:rsidRPr="00022E5F">
        <w:rPr>
          <w:rFonts w:ascii="Abadi" w:hAnsi="Abadi"/>
          <w:b/>
          <w:sz w:val="21"/>
          <w:szCs w:val="21"/>
        </w:rPr>
        <w:t xml:space="preserve">EL DIPUTADO HÉCTOR HUGO VARELA FLORES INTERVIENE CON EL TEMA </w:t>
      </w:r>
      <w:r w:rsidRPr="00022E5F">
        <w:rPr>
          <w:rFonts w:ascii="Abadi" w:hAnsi="Abadi"/>
          <w:b/>
          <w:i/>
          <w:iCs/>
          <w:sz w:val="21"/>
          <w:szCs w:val="21"/>
        </w:rPr>
        <w:t>18 DE DICIEMBRE, CONMEMORACIÓN DEL DÍA INTERNACIONAL DEL MIGRANTE.</w:t>
      </w:r>
    </w:p>
    <w:p w14:paraId="0C864C34" w14:textId="016A9FF2" w:rsidR="009630B4" w:rsidRPr="00022E5F" w:rsidRDefault="002407CB" w:rsidP="002407CB">
      <w:pPr>
        <w:ind w:firstLine="709"/>
        <w:jc w:val="right"/>
        <w:rPr>
          <w:rFonts w:ascii="Abadi" w:hAnsi="Abadi"/>
          <w:b/>
          <w:i/>
          <w:iCs/>
          <w:sz w:val="21"/>
          <w:szCs w:val="21"/>
        </w:rPr>
      </w:pPr>
      <w:r w:rsidRPr="00022E5F">
        <w:rPr>
          <w:noProof/>
        </w:rPr>
        <w:drawing>
          <wp:inline distT="0" distB="0" distL="0" distR="0" wp14:anchorId="7286C1CE" wp14:editId="1451BE10">
            <wp:extent cx="1144321" cy="697756"/>
            <wp:effectExtent l="19050" t="0" r="17780" b="2362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174256" cy="71600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B3040EF" w14:textId="663E7F54" w:rsidR="009630B4" w:rsidRPr="00022E5F" w:rsidRDefault="002407CB" w:rsidP="00A73E08">
      <w:pPr>
        <w:ind w:firstLine="709"/>
        <w:jc w:val="both"/>
        <w:rPr>
          <w:rFonts w:ascii="Abadi" w:hAnsi="Abadi"/>
          <w:bCs/>
          <w:sz w:val="22"/>
          <w:szCs w:val="22"/>
        </w:rPr>
      </w:pPr>
      <w:r w:rsidRPr="00022E5F">
        <w:rPr>
          <w:rFonts w:ascii="Abadi" w:hAnsi="Abadi"/>
          <w:b/>
          <w:sz w:val="22"/>
          <w:szCs w:val="22"/>
        </w:rPr>
        <w:t xml:space="preserve">C. Dip. Héctor Hugo Varela Flores: </w:t>
      </w:r>
      <w:r w:rsidR="00CA1E05" w:rsidRPr="00022E5F">
        <w:rPr>
          <w:rFonts w:ascii="Abadi" w:hAnsi="Abadi"/>
          <w:bCs/>
          <w:sz w:val="22"/>
          <w:szCs w:val="22"/>
        </w:rPr>
        <w:t xml:space="preserve">Con su venia diputada presidenta y de quienes integran la mesa directiva. </w:t>
      </w:r>
      <w:r w:rsidR="0093493D" w:rsidRPr="00022E5F">
        <w:rPr>
          <w:rFonts w:ascii="Abadi" w:hAnsi="Abadi"/>
          <w:bCs/>
          <w:sz w:val="22"/>
          <w:szCs w:val="22"/>
        </w:rPr>
        <w:t>Compañeras y compañeros legisladores de este H. Congreso del Estado de Guanajuato. Asistentes que nos acompañan a esta sesión y quienes nos siguen a través de los diferentes medios de comunicación.</w:t>
      </w:r>
    </w:p>
    <w:p w14:paraId="06A7B60D" w14:textId="6AFFBFDA" w:rsidR="0093493D" w:rsidRPr="00022E5F" w:rsidRDefault="0093493D" w:rsidP="00A73E08">
      <w:pPr>
        <w:ind w:firstLine="709"/>
        <w:jc w:val="both"/>
        <w:rPr>
          <w:rFonts w:ascii="Abadi" w:hAnsi="Abadi"/>
          <w:bCs/>
          <w:sz w:val="22"/>
          <w:szCs w:val="22"/>
        </w:rPr>
      </w:pPr>
    </w:p>
    <w:p w14:paraId="706FF1B3" w14:textId="0690B357" w:rsidR="0093493D" w:rsidRPr="00022E5F" w:rsidRDefault="00C902C0" w:rsidP="00A73E08">
      <w:pPr>
        <w:ind w:firstLine="709"/>
        <w:jc w:val="both"/>
        <w:rPr>
          <w:rFonts w:ascii="Abadi" w:hAnsi="Abadi"/>
          <w:bCs/>
          <w:sz w:val="22"/>
          <w:szCs w:val="22"/>
        </w:rPr>
      </w:pPr>
      <w:r w:rsidRPr="00022E5F">
        <w:rPr>
          <w:rFonts w:ascii="Abadi" w:hAnsi="Abadi"/>
          <w:bCs/>
          <w:sz w:val="22"/>
          <w:szCs w:val="22"/>
        </w:rPr>
        <w:t xml:space="preserve">El día 4 de diciembre del año 2000, la Asamblea General de las Naciones Unidas proclama el 18 de diciembre como </w:t>
      </w:r>
      <w:r w:rsidRPr="00022E5F">
        <w:rPr>
          <w:rFonts w:ascii="Abadi" w:hAnsi="Abadi"/>
          <w:bCs/>
          <w:i/>
          <w:iCs/>
          <w:sz w:val="22"/>
          <w:szCs w:val="22"/>
        </w:rPr>
        <w:t xml:space="preserve">Día Internacional del </w:t>
      </w:r>
      <w:r w:rsidRPr="00022E5F">
        <w:rPr>
          <w:rFonts w:ascii="Abadi" w:hAnsi="Abadi"/>
          <w:bCs/>
          <w:i/>
          <w:iCs/>
          <w:sz w:val="22"/>
          <w:szCs w:val="22"/>
        </w:rPr>
        <w:t>Migrante</w:t>
      </w:r>
      <w:r w:rsidRPr="00022E5F">
        <w:rPr>
          <w:rFonts w:ascii="Abadi" w:hAnsi="Abadi"/>
          <w:bCs/>
          <w:sz w:val="22"/>
          <w:szCs w:val="22"/>
        </w:rPr>
        <w:t xml:space="preserve"> al aprobar la Resolución ARE-5593. Dicha determinación se sustentó ante el creciente interés de la comunidad internacional en proteger efectiva y plenamente </w:t>
      </w:r>
      <w:r w:rsidR="00B47E9E" w:rsidRPr="00022E5F">
        <w:rPr>
          <w:rFonts w:ascii="Abadi" w:hAnsi="Abadi"/>
          <w:bCs/>
          <w:sz w:val="22"/>
          <w:szCs w:val="22"/>
        </w:rPr>
        <w:t xml:space="preserve">los derechos de los migrantes, destacando la necesidad de </w:t>
      </w:r>
      <w:r w:rsidR="00C631A4" w:rsidRPr="00022E5F">
        <w:rPr>
          <w:rFonts w:ascii="Abadi" w:hAnsi="Abadi"/>
          <w:bCs/>
          <w:sz w:val="22"/>
          <w:szCs w:val="22"/>
        </w:rPr>
        <w:t xml:space="preserve">seguir tratando de asegurar el respeto a sus derechos humanos y a sus libertades fundamentales. En la </w:t>
      </w:r>
      <w:r w:rsidR="004C2796" w:rsidRPr="00022E5F">
        <w:rPr>
          <w:rFonts w:ascii="Abadi" w:hAnsi="Abadi"/>
          <w:bCs/>
          <w:sz w:val="22"/>
          <w:szCs w:val="22"/>
        </w:rPr>
        <w:t>dicha resolución</w:t>
      </w:r>
      <w:r w:rsidR="00C631A4" w:rsidRPr="00022E5F">
        <w:rPr>
          <w:rFonts w:ascii="Abadi" w:hAnsi="Abadi"/>
          <w:bCs/>
          <w:sz w:val="22"/>
          <w:szCs w:val="22"/>
        </w:rPr>
        <w:t xml:space="preserve"> se estableció: </w:t>
      </w:r>
    </w:p>
    <w:p w14:paraId="688E53EB" w14:textId="37365F79" w:rsidR="00C631A4" w:rsidRPr="00022E5F" w:rsidRDefault="00C631A4" w:rsidP="00A73E08">
      <w:pPr>
        <w:ind w:firstLine="709"/>
        <w:jc w:val="both"/>
        <w:rPr>
          <w:rFonts w:ascii="Abadi" w:hAnsi="Abadi"/>
          <w:bCs/>
          <w:sz w:val="22"/>
          <w:szCs w:val="22"/>
        </w:rPr>
      </w:pPr>
    </w:p>
    <w:p w14:paraId="3BF97D86" w14:textId="27DBE889" w:rsidR="00C631A4" w:rsidRPr="00022E5F" w:rsidRDefault="00C631A4" w:rsidP="00C631A4">
      <w:pPr>
        <w:pStyle w:val="Prrafodelista"/>
        <w:numPr>
          <w:ilvl w:val="0"/>
          <w:numId w:val="48"/>
        </w:numPr>
        <w:jc w:val="both"/>
        <w:rPr>
          <w:rFonts w:ascii="Abadi" w:hAnsi="Abadi"/>
          <w:bCs/>
          <w:i/>
          <w:sz w:val="22"/>
          <w:szCs w:val="22"/>
        </w:rPr>
      </w:pPr>
      <w:r w:rsidRPr="00022E5F">
        <w:rPr>
          <w:rFonts w:ascii="Abadi" w:hAnsi="Abadi"/>
          <w:bCs/>
          <w:sz w:val="22"/>
          <w:szCs w:val="22"/>
        </w:rPr>
        <w:t xml:space="preserve">Proclamar el 18 de diciembre como el </w:t>
      </w:r>
      <w:r w:rsidRPr="00022E5F">
        <w:rPr>
          <w:rFonts w:ascii="Abadi" w:hAnsi="Abadi"/>
          <w:bCs/>
          <w:i/>
          <w:sz w:val="22"/>
          <w:szCs w:val="22"/>
        </w:rPr>
        <w:t>Día Internacional del Migrante.</w:t>
      </w:r>
    </w:p>
    <w:p w14:paraId="3A748BA3" w14:textId="241DCB13" w:rsidR="00C631A4" w:rsidRPr="00022E5F" w:rsidRDefault="00C631A4" w:rsidP="00C631A4">
      <w:pPr>
        <w:jc w:val="both"/>
        <w:rPr>
          <w:rFonts w:ascii="Abadi" w:hAnsi="Abadi"/>
          <w:bCs/>
          <w:i/>
          <w:sz w:val="22"/>
          <w:szCs w:val="22"/>
        </w:rPr>
      </w:pPr>
    </w:p>
    <w:p w14:paraId="26047018" w14:textId="3731D693" w:rsidR="00C631A4" w:rsidRPr="00022E5F" w:rsidRDefault="00C631A4" w:rsidP="00C631A4">
      <w:pPr>
        <w:pStyle w:val="Prrafodelista"/>
        <w:numPr>
          <w:ilvl w:val="0"/>
          <w:numId w:val="48"/>
        </w:numPr>
        <w:jc w:val="both"/>
        <w:rPr>
          <w:rFonts w:ascii="Abadi" w:hAnsi="Abadi"/>
          <w:bCs/>
          <w:iCs/>
          <w:sz w:val="22"/>
          <w:szCs w:val="22"/>
        </w:rPr>
      </w:pPr>
      <w:r w:rsidRPr="00022E5F">
        <w:rPr>
          <w:rFonts w:ascii="Abadi" w:hAnsi="Abadi"/>
          <w:bCs/>
          <w:iCs/>
          <w:sz w:val="22"/>
          <w:szCs w:val="22"/>
        </w:rPr>
        <w:t xml:space="preserve">Se invita a los estados miembros, así como a las organizaciones gubernamentales, intergubernamentales y no gubernamentales a conmemorar el Día Internacional del Migrante, entre otras cosas, </w:t>
      </w:r>
      <w:r w:rsidR="004C2796" w:rsidRPr="00022E5F">
        <w:rPr>
          <w:rFonts w:ascii="Abadi" w:hAnsi="Abadi"/>
          <w:bCs/>
          <w:iCs/>
          <w:sz w:val="22"/>
          <w:szCs w:val="22"/>
        </w:rPr>
        <w:t>se</w:t>
      </w:r>
      <w:r w:rsidRPr="00022E5F">
        <w:rPr>
          <w:rFonts w:ascii="Abadi" w:hAnsi="Abadi"/>
          <w:bCs/>
          <w:iCs/>
          <w:sz w:val="22"/>
          <w:szCs w:val="22"/>
        </w:rPr>
        <w:t xml:space="preserve"> difunda información sobre los derechos humanos y las libertades fundamentales de los migrantes; intercambien experiencias </w:t>
      </w:r>
      <w:r w:rsidR="00087FA8" w:rsidRPr="00022E5F">
        <w:rPr>
          <w:rFonts w:ascii="Abadi" w:hAnsi="Abadi"/>
          <w:bCs/>
          <w:iCs/>
          <w:sz w:val="22"/>
          <w:szCs w:val="22"/>
        </w:rPr>
        <w:t>y formulen medidas para protegerlos.</w:t>
      </w:r>
    </w:p>
    <w:p w14:paraId="28F299AE" w14:textId="372B4C59" w:rsidR="00087FA8" w:rsidRPr="00022E5F" w:rsidRDefault="00087FA8" w:rsidP="00087FA8">
      <w:pPr>
        <w:jc w:val="both"/>
        <w:rPr>
          <w:rFonts w:ascii="Abadi" w:hAnsi="Abadi"/>
          <w:bCs/>
          <w:iCs/>
          <w:sz w:val="22"/>
          <w:szCs w:val="22"/>
        </w:rPr>
      </w:pPr>
    </w:p>
    <w:p w14:paraId="0CDD60EA" w14:textId="22328FD1" w:rsidR="00CA1E05" w:rsidRPr="00022E5F" w:rsidRDefault="00087FA8" w:rsidP="00087FA8">
      <w:pPr>
        <w:pStyle w:val="Prrafodelista"/>
        <w:numPr>
          <w:ilvl w:val="0"/>
          <w:numId w:val="48"/>
        </w:numPr>
        <w:jc w:val="both"/>
        <w:rPr>
          <w:rFonts w:ascii="Abadi" w:hAnsi="Abadi"/>
          <w:bCs/>
          <w:sz w:val="22"/>
          <w:szCs w:val="22"/>
        </w:rPr>
      </w:pPr>
      <w:r w:rsidRPr="00022E5F">
        <w:rPr>
          <w:rFonts w:ascii="Abadi" w:hAnsi="Abadi"/>
          <w:bCs/>
          <w:sz w:val="22"/>
          <w:szCs w:val="22"/>
        </w:rPr>
        <w:t xml:space="preserve">Se pide al Secretario General que señale dicha resolución </w:t>
      </w:r>
      <w:r w:rsidR="00901FBB" w:rsidRPr="00022E5F">
        <w:rPr>
          <w:rFonts w:ascii="Abadi" w:hAnsi="Abadi"/>
          <w:bCs/>
          <w:sz w:val="22"/>
          <w:szCs w:val="22"/>
        </w:rPr>
        <w:t xml:space="preserve">a la atención de todos los gobiernos y organizaciones intergubernamentales y no gubernamentales </w:t>
      </w:r>
      <w:r w:rsidR="00A560B4" w:rsidRPr="00022E5F">
        <w:rPr>
          <w:rFonts w:ascii="Abadi" w:hAnsi="Abadi"/>
          <w:bCs/>
          <w:sz w:val="22"/>
          <w:szCs w:val="22"/>
        </w:rPr>
        <w:t>apropiadas.</w:t>
      </w:r>
    </w:p>
    <w:p w14:paraId="08C40AD6" w14:textId="77777777" w:rsidR="00A560B4" w:rsidRPr="00022E5F" w:rsidRDefault="00A560B4" w:rsidP="00A560B4">
      <w:pPr>
        <w:jc w:val="both"/>
        <w:rPr>
          <w:rFonts w:ascii="Abadi" w:hAnsi="Abadi"/>
          <w:bCs/>
          <w:sz w:val="22"/>
          <w:szCs w:val="22"/>
        </w:rPr>
      </w:pPr>
    </w:p>
    <w:p w14:paraId="1047C63A" w14:textId="4B5A4889" w:rsidR="00A560B4" w:rsidRPr="00022E5F" w:rsidRDefault="00A560B4" w:rsidP="00A560B4">
      <w:pPr>
        <w:ind w:firstLine="709"/>
        <w:jc w:val="both"/>
        <w:rPr>
          <w:rFonts w:ascii="Abadi" w:hAnsi="Abadi"/>
          <w:bCs/>
          <w:sz w:val="22"/>
          <w:szCs w:val="22"/>
        </w:rPr>
      </w:pPr>
      <w:r w:rsidRPr="00022E5F">
        <w:rPr>
          <w:rFonts w:ascii="Abadi" w:hAnsi="Abadi"/>
          <w:bCs/>
          <w:sz w:val="22"/>
          <w:szCs w:val="22"/>
        </w:rPr>
        <w:t>Con estos antecedentes, las diputadas y los diputados del Grupo Parlamentario del Partido Revolucionario Institucional celebramos y hacemos extensiva nuestra felicitación a todas y todos los migrantes guanajuatenses y de nuestro país</w:t>
      </w:r>
      <w:r w:rsidR="00EB53E5" w:rsidRPr="00022E5F">
        <w:rPr>
          <w:rFonts w:ascii="Abadi" w:hAnsi="Abadi"/>
          <w:bCs/>
          <w:sz w:val="22"/>
          <w:szCs w:val="22"/>
        </w:rPr>
        <w:t>, en general; a las instituciones gubernamentales y no gubernamentales</w:t>
      </w:r>
      <w:r w:rsidR="00F15BDF" w:rsidRPr="00022E5F">
        <w:rPr>
          <w:rFonts w:ascii="Abadi" w:hAnsi="Abadi"/>
          <w:bCs/>
          <w:sz w:val="22"/>
          <w:szCs w:val="22"/>
        </w:rPr>
        <w:t xml:space="preserve">, dentro del estado mexicano y a las de Guanajuato las invitamos a reflexionar pero, sobre todo, a ser partícipes </w:t>
      </w:r>
      <w:r w:rsidR="00134534" w:rsidRPr="00022E5F">
        <w:rPr>
          <w:rFonts w:ascii="Abadi" w:hAnsi="Abadi"/>
          <w:bCs/>
          <w:sz w:val="22"/>
          <w:szCs w:val="22"/>
        </w:rPr>
        <w:t>y propiciar el respeto, protección, salvaguarda de los derechos humanos</w:t>
      </w:r>
      <w:r w:rsidR="00B177D7" w:rsidRPr="00022E5F">
        <w:rPr>
          <w:rFonts w:ascii="Abadi" w:hAnsi="Abadi"/>
          <w:bCs/>
          <w:sz w:val="22"/>
          <w:szCs w:val="22"/>
        </w:rPr>
        <w:t xml:space="preserve"> de la población migrante y no sólo de nuestro estado y del país, sino fuera de él, pues se trata de una responsabilidad compartida </w:t>
      </w:r>
      <w:r w:rsidR="008A5CCD" w:rsidRPr="00022E5F">
        <w:rPr>
          <w:rFonts w:ascii="Abadi" w:hAnsi="Abadi"/>
          <w:bCs/>
          <w:sz w:val="22"/>
          <w:szCs w:val="22"/>
        </w:rPr>
        <w:t xml:space="preserve">entre los gobiernos de los diversos países  </w:t>
      </w:r>
      <w:r w:rsidR="008A5CCD" w:rsidRPr="00022E5F">
        <w:rPr>
          <w:rFonts w:ascii="Abadi" w:hAnsi="Abadi"/>
          <w:bCs/>
          <w:sz w:val="22"/>
          <w:szCs w:val="22"/>
        </w:rPr>
        <w:lastRenderedPageBreak/>
        <w:t>entre las instituciones nacionales y extranjeras involucradas en el tema migratorio</w:t>
      </w:r>
      <w:r w:rsidR="00DC3842" w:rsidRPr="00022E5F">
        <w:rPr>
          <w:rFonts w:ascii="Abadi" w:hAnsi="Abadi"/>
          <w:bCs/>
          <w:sz w:val="22"/>
          <w:szCs w:val="22"/>
        </w:rPr>
        <w:t>.</w:t>
      </w:r>
    </w:p>
    <w:p w14:paraId="619D8842" w14:textId="738139AB" w:rsidR="00DC3842" w:rsidRPr="00022E5F" w:rsidRDefault="00DC3842" w:rsidP="00A560B4">
      <w:pPr>
        <w:ind w:firstLine="709"/>
        <w:jc w:val="both"/>
        <w:rPr>
          <w:rFonts w:ascii="Abadi" w:hAnsi="Abadi"/>
          <w:bCs/>
          <w:sz w:val="22"/>
          <w:szCs w:val="22"/>
        </w:rPr>
      </w:pPr>
    </w:p>
    <w:p w14:paraId="3F8E5254" w14:textId="0E018AB7" w:rsidR="00DC3842" w:rsidRPr="00022E5F" w:rsidRDefault="00DC3842" w:rsidP="00A560B4">
      <w:pPr>
        <w:ind w:firstLine="709"/>
        <w:jc w:val="both"/>
        <w:rPr>
          <w:rFonts w:ascii="Abadi" w:hAnsi="Abadi"/>
          <w:bCs/>
          <w:sz w:val="22"/>
          <w:szCs w:val="22"/>
        </w:rPr>
      </w:pPr>
      <w:r w:rsidRPr="00022E5F">
        <w:rPr>
          <w:rFonts w:ascii="Abadi" w:hAnsi="Abadi"/>
          <w:bCs/>
          <w:sz w:val="22"/>
          <w:szCs w:val="22"/>
        </w:rPr>
        <w:t xml:space="preserve">Ya desde hace muchos años en nuestro estado de Guanajuato la migración ha tenido un gran </w:t>
      </w:r>
      <w:r w:rsidR="007E38FF" w:rsidRPr="00022E5F">
        <w:rPr>
          <w:rFonts w:ascii="Abadi" w:hAnsi="Abadi"/>
          <w:bCs/>
          <w:sz w:val="22"/>
          <w:szCs w:val="22"/>
        </w:rPr>
        <w:t>auge,</w:t>
      </w:r>
      <w:r w:rsidRPr="00022E5F">
        <w:rPr>
          <w:rFonts w:ascii="Abadi" w:hAnsi="Abadi"/>
          <w:bCs/>
          <w:sz w:val="22"/>
          <w:szCs w:val="22"/>
        </w:rPr>
        <w:t xml:space="preserve"> pero, sobre todo, en cuanto al número de migrantes </w:t>
      </w:r>
      <w:r w:rsidR="00D85701" w:rsidRPr="00022E5F">
        <w:rPr>
          <w:rFonts w:ascii="Abadi" w:hAnsi="Abadi"/>
          <w:bCs/>
          <w:sz w:val="22"/>
          <w:szCs w:val="22"/>
        </w:rPr>
        <w:t xml:space="preserve">guanajuatenses en </w:t>
      </w:r>
      <w:r w:rsidR="007E38FF" w:rsidRPr="00022E5F">
        <w:rPr>
          <w:rFonts w:ascii="Abadi" w:hAnsi="Abadi"/>
          <w:bCs/>
          <w:sz w:val="22"/>
          <w:szCs w:val="22"/>
        </w:rPr>
        <w:t>Estados Unidos</w:t>
      </w:r>
      <w:r w:rsidR="00D85701" w:rsidRPr="00022E5F">
        <w:rPr>
          <w:rFonts w:ascii="Abadi" w:hAnsi="Abadi"/>
          <w:bCs/>
          <w:sz w:val="22"/>
          <w:szCs w:val="22"/>
        </w:rPr>
        <w:t xml:space="preserve">, quienes van en busca, generalmente, </w:t>
      </w:r>
      <w:r w:rsidR="007E38FF" w:rsidRPr="00022E5F">
        <w:rPr>
          <w:rFonts w:ascii="Abadi" w:hAnsi="Abadi"/>
          <w:bCs/>
          <w:sz w:val="22"/>
          <w:szCs w:val="22"/>
        </w:rPr>
        <w:t>de un mejor nivel de vida económicamente tanto para ellos como para sus familias.</w:t>
      </w:r>
    </w:p>
    <w:p w14:paraId="37A6E191" w14:textId="182859D6" w:rsidR="007E38FF" w:rsidRPr="00022E5F" w:rsidRDefault="007E38FF" w:rsidP="00A560B4">
      <w:pPr>
        <w:ind w:firstLine="709"/>
        <w:jc w:val="both"/>
        <w:rPr>
          <w:rFonts w:ascii="Abadi" w:hAnsi="Abadi"/>
          <w:bCs/>
          <w:sz w:val="22"/>
          <w:szCs w:val="22"/>
        </w:rPr>
      </w:pPr>
    </w:p>
    <w:p w14:paraId="5F0B1845" w14:textId="6C3342A1" w:rsidR="007E38FF" w:rsidRPr="00022E5F" w:rsidRDefault="007E38FF" w:rsidP="00A560B4">
      <w:pPr>
        <w:ind w:firstLine="709"/>
        <w:jc w:val="both"/>
        <w:rPr>
          <w:rFonts w:ascii="Abadi" w:hAnsi="Abadi"/>
          <w:bCs/>
          <w:sz w:val="22"/>
          <w:szCs w:val="22"/>
        </w:rPr>
      </w:pPr>
      <w:r w:rsidRPr="00022E5F">
        <w:rPr>
          <w:rFonts w:ascii="Abadi" w:hAnsi="Abadi"/>
          <w:bCs/>
          <w:sz w:val="22"/>
          <w:szCs w:val="22"/>
        </w:rPr>
        <w:t xml:space="preserve">Es un punto negativo ser uno de los estados que más expulsa corrientes migratorias hacia los Estados Unidos porque ello implica que acá no se </w:t>
      </w:r>
      <w:r w:rsidR="00AD5246" w:rsidRPr="00022E5F">
        <w:rPr>
          <w:rFonts w:ascii="Abadi" w:hAnsi="Abadi"/>
          <w:bCs/>
          <w:sz w:val="22"/>
          <w:szCs w:val="22"/>
        </w:rPr>
        <w:t>tuvo la capacidad institucional para retenerlos</w:t>
      </w:r>
      <w:r w:rsidR="009D3966" w:rsidRPr="00022E5F">
        <w:rPr>
          <w:rFonts w:ascii="Abadi" w:hAnsi="Abadi"/>
          <w:bCs/>
          <w:sz w:val="22"/>
          <w:szCs w:val="22"/>
        </w:rPr>
        <w:t xml:space="preserve">; por ello se debe buscar reducir la migración y propiciar la contención mediante la creación de oportunidades suficientes para que el sueño de nuestros paisanos sea </w:t>
      </w:r>
      <w:r w:rsidR="00C21537" w:rsidRPr="00022E5F">
        <w:rPr>
          <w:rFonts w:ascii="Abadi" w:hAnsi="Abadi"/>
          <w:bCs/>
          <w:sz w:val="22"/>
          <w:szCs w:val="22"/>
        </w:rPr>
        <w:t xml:space="preserve">el quedarse y disfrutar del bienestar y del desarrollo económico de su propia comunidad. </w:t>
      </w:r>
    </w:p>
    <w:p w14:paraId="75A0E7F3" w14:textId="38EF3BA1" w:rsidR="00C21537" w:rsidRPr="00022E5F" w:rsidRDefault="00C21537" w:rsidP="00A560B4">
      <w:pPr>
        <w:ind w:firstLine="709"/>
        <w:jc w:val="both"/>
        <w:rPr>
          <w:rFonts w:ascii="Abadi" w:hAnsi="Abadi"/>
          <w:bCs/>
          <w:sz w:val="21"/>
          <w:szCs w:val="21"/>
        </w:rPr>
      </w:pPr>
    </w:p>
    <w:p w14:paraId="4CCF6E1F" w14:textId="05900484" w:rsidR="00C21537" w:rsidRPr="00022E5F" w:rsidRDefault="00B67C2B" w:rsidP="00A560B4">
      <w:pPr>
        <w:ind w:firstLine="709"/>
        <w:jc w:val="both"/>
        <w:rPr>
          <w:rFonts w:ascii="Abadi" w:hAnsi="Abadi"/>
          <w:bCs/>
          <w:sz w:val="21"/>
          <w:szCs w:val="21"/>
        </w:rPr>
      </w:pPr>
      <w:r w:rsidRPr="00022E5F">
        <w:rPr>
          <w:rFonts w:ascii="Abadi" w:hAnsi="Abadi"/>
          <w:bCs/>
          <w:sz w:val="21"/>
          <w:szCs w:val="21"/>
        </w:rPr>
        <w:t xml:space="preserve">Ahora bien, en parte vale la pena hacer referencia </w:t>
      </w:r>
      <w:r w:rsidR="00A27DAD" w:rsidRPr="00022E5F">
        <w:rPr>
          <w:rFonts w:ascii="Abadi" w:hAnsi="Abadi"/>
          <w:bCs/>
          <w:sz w:val="21"/>
          <w:szCs w:val="21"/>
        </w:rPr>
        <w:t>a las remesas migrantes, pues se han vuelto sumamente importantes para el desarrollo social y económico de Guanajuato</w:t>
      </w:r>
      <w:r w:rsidR="003740ED" w:rsidRPr="00022E5F">
        <w:rPr>
          <w:rFonts w:ascii="Abadi" w:hAnsi="Abadi"/>
          <w:bCs/>
          <w:sz w:val="21"/>
          <w:szCs w:val="21"/>
        </w:rPr>
        <w:t xml:space="preserve"> pues responden al derecho de todo ser humano al sustento y bienestar general de quienes las envían, así como de sus familias.</w:t>
      </w:r>
    </w:p>
    <w:p w14:paraId="4BC17693" w14:textId="57EECA1B" w:rsidR="003740ED" w:rsidRPr="00022E5F" w:rsidRDefault="003740ED" w:rsidP="00A560B4">
      <w:pPr>
        <w:ind w:firstLine="709"/>
        <w:jc w:val="both"/>
        <w:rPr>
          <w:rFonts w:ascii="Abadi" w:hAnsi="Abadi"/>
          <w:bCs/>
          <w:sz w:val="21"/>
          <w:szCs w:val="21"/>
        </w:rPr>
      </w:pPr>
    </w:p>
    <w:p w14:paraId="7ECC4C71" w14:textId="5AE627D4" w:rsidR="003740ED" w:rsidRPr="00022E5F" w:rsidRDefault="003740ED" w:rsidP="00A560B4">
      <w:pPr>
        <w:ind w:firstLine="709"/>
        <w:jc w:val="both"/>
        <w:rPr>
          <w:rFonts w:ascii="Abadi" w:hAnsi="Abadi"/>
          <w:bCs/>
          <w:sz w:val="21"/>
          <w:szCs w:val="21"/>
        </w:rPr>
      </w:pPr>
      <w:r w:rsidRPr="00022E5F">
        <w:rPr>
          <w:rFonts w:ascii="Abadi" w:hAnsi="Abadi"/>
          <w:bCs/>
          <w:sz w:val="21"/>
          <w:szCs w:val="21"/>
        </w:rPr>
        <w:t>De acuer</w:t>
      </w:r>
      <w:r w:rsidR="008A4F1F" w:rsidRPr="00022E5F">
        <w:rPr>
          <w:rFonts w:ascii="Abadi" w:hAnsi="Abadi"/>
          <w:bCs/>
          <w:sz w:val="21"/>
          <w:szCs w:val="21"/>
        </w:rPr>
        <w:t>d</w:t>
      </w:r>
      <w:r w:rsidRPr="00022E5F">
        <w:rPr>
          <w:rFonts w:ascii="Abadi" w:hAnsi="Abadi"/>
          <w:bCs/>
          <w:sz w:val="21"/>
          <w:szCs w:val="21"/>
        </w:rPr>
        <w:t>o con la información prov</w:t>
      </w:r>
      <w:r w:rsidR="004C2796" w:rsidRPr="00022E5F">
        <w:rPr>
          <w:rFonts w:ascii="Abadi" w:hAnsi="Abadi"/>
          <w:bCs/>
          <w:sz w:val="21"/>
          <w:szCs w:val="21"/>
        </w:rPr>
        <w:t>eniente</w:t>
      </w:r>
      <w:r w:rsidRPr="00022E5F">
        <w:rPr>
          <w:rFonts w:ascii="Abadi" w:hAnsi="Abadi"/>
          <w:bCs/>
          <w:sz w:val="21"/>
          <w:szCs w:val="21"/>
        </w:rPr>
        <w:t xml:space="preserve"> del </w:t>
      </w:r>
      <w:r w:rsidR="008A4F1F" w:rsidRPr="00022E5F">
        <w:rPr>
          <w:rFonts w:ascii="Abadi" w:hAnsi="Abadi"/>
          <w:bCs/>
          <w:sz w:val="21"/>
          <w:szCs w:val="21"/>
        </w:rPr>
        <w:t>Banco Mundial, durante el primer semestre de este año</w:t>
      </w:r>
      <w:r w:rsidR="000A6D4D" w:rsidRPr="00022E5F">
        <w:rPr>
          <w:rFonts w:ascii="Abadi" w:hAnsi="Abadi"/>
          <w:bCs/>
          <w:sz w:val="21"/>
          <w:szCs w:val="21"/>
        </w:rPr>
        <w:t>, Guanajuato recibió alrededor de 1,522 millones de dólares en remesas.</w:t>
      </w:r>
    </w:p>
    <w:p w14:paraId="78DF5F47" w14:textId="2C57190F" w:rsidR="000A6D4D" w:rsidRPr="00022E5F" w:rsidRDefault="000A6D4D" w:rsidP="00A560B4">
      <w:pPr>
        <w:ind w:firstLine="709"/>
        <w:jc w:val="both"/>
        <w:rPr>
          <w:rFonts w:ascii="Abadi" w:hAnsi="Abadi"/>
          <w:bCs/>
          <w:sz w:val="21"/>
          <w:szCs w:val="21"/>
        </w:rPr>
      </w:pPr>
    </w:p>
    <w:p w14:paraId="24692E71" w14:textId="74806346" w:rsidR="000A6D4D" w:rsidRPr="00022E5F" w:rsidRDefault="000A6D4D" w:rsidP="00A560B4">
      <w:pPr>
        <w:ind w:firstLine="709"/>
        <w:jc w:val="both"/>
        <w:rPr>
          <w:rFonts w:ascii="Abadi" w:hAnsi="Abadi"/>
          <w:bCs/>
          <w:sz w:val="21"/>
          <w:szCs w:val="21"/>
        </w:rPr>
      </w:pPr>
      <w:r w:rsidRPr="00022E5F">
        <w:rPr>
          <w:rFonts w:ascii="Abadi" w:hAnsi="Abadi"/>
          <w:bCs/>
          <w:sz w:val="21"/>
          <w:szCs w:val="21"/>
        </w:rPr>
        <w:t>Se destaca que en el segundo trimestre de 2019 se batió el récord de remesas en el estado con 844.8 millones de dólares, una cifra que supera en 12 millones de dólares al segundo semestre del 2018 y que era, hasta el momento, la mejor en la historia y se supone un aumento del 24.6 con respecto al primer trimestre de este año.</w:t>
      </w:r>
    </w:p>
    <w:p w14:paraId="7C6D7D78" w14:textId="0F736D57" w:rsidR="000A6D4D" w:rsidRPr="00022E5F" w:rsidRDefault="000A6D4D" w:rsidP="00A560B4">
      <w:pPr>
        <w:ind w:firstLine="709"/>
        <w:jc w:val="both"/>
        <w:rPr>
          <w:rFonts w:ascii="Abadi" w:hAnsi="Abadi"/>
          <w:bCs/>
          <w:sz w:val="21"/>
          <w:szCs w:val="21"/>
        </w:rPr>
      </w:pPr>
    </w:p>
    <w:p w14:paraId="5A36691D" w14:textId="4065AE29" w:rsidR="000A6D4D" w:rsidRPr="00022E5F" w:rsidRDefault="00B470A2" w:rsidP="00A560B4">
      <w:pPr>
        <w:ind w:firstLine="709"/>
        <w:jc w:val="both"/>
        <w:rPr>
          <w:rFonts w:ascii="Abadi" w:hAnsi="Abadi"/>
          <w:bCs/>
          <w:sz w:val="21"/>
          <w:szCs w:val="21"/>
        </w:rPr>
      </w:pPr>
      <w:r w:rsidRPr="00022E5F">
        <w:rPr>
          <w:rFonts w:ascii="Abadi" w:hAnsi="Abadi"/>
          <w:bCs/>
          <w:sz w:val="21"/>
          <w:szCs w:val="21"/>
        </w:rPr>
        <w:t>Guanajuato es el tercer estado de la República con más ingresos en este apartado, sólo lo superan dos entidades</w:t>
      </w:r>
      <w:r w:rsidR="004C2796" w:rsidRPr="00022E5F">
        <w:rPr>
          <w:rFonts w:ascii="Abadi" w:hAnsi="Abadi"/>
          <w:bCs/>
          <w:sz w:val="21"/>
          <w:szCs w:val="21"/>
        </w:rPr>
        <w:t>;</w:t>
      </w:r>
      <w:r w:rsidRPr="00022E5F">
        <w:rPr>
          <w:rFonts w:ascii="Abadi" w:hAnsi="Abadi"/>
          <w:bCs/>
          <w:sz w:val="21"/>
          <w:szCs w:val="21"/>
        </w:rPr>
        <w:t xml:space="preserve"> en el segundo semestre de 2019 Jalisco con </w:t>
      </w:r>
      <w:r w:rsidRPr="00022E5F">
        <w:rPr>
          <w:rFonts w:ascii="Abadi" w:hAnsi="Abadi"/>
          <w:bCs/>
          <w:sz w:val="21"/>
          <w:szCs w:val="21"/>
        </w:rPr>
        <w:t>901.2 millones de dólares y Michoacán con 883.7 millones</w:t>
      </w:r>
      <w:r w:rsidR="004C2796" w:rsidRPr="00022E5F">
        <w:rPr>
          <w:rFonts w:ascii="Abadi" w:hAnsi="Abadi"/>
          <w:bCs/>
          <w:sz w:val="21"/>
          <w:szCs w:val="21"/>
        </w:rPr>
        <w:t xml:space="preserve"> de dólares.</w:t>
      </w:r>
    </w:p>
    <w:p w14:paraId="0867C4D7" w14:textId="0FF71CD0" w:rsidR="00B470A2" w:rsidRPr="00022E5F" w:rsidRDefault="00B470A2" w:rsidP="00A560B4">
      <w:pPr>
        <w:ind w:firstLine="709"/>
        <w:jc w:val="both"/>
        <w:rPr>
          <w:rFonts w:ascii="Abadi" w:hAnsi="Abadi"/>
          <w:bCs/>
          <w:sz w:val="21"/>
          <w:szCs w:val="21"/>
        </w:rPr>
      </w:pPr>
    </w:p>
    <w:p w14:paraId="16190D97" w14:textId="54CB455E" w:rsidR="00B470A2" w:rsidRPr="00022E5F" w:rsidRDefault="00B470A2" w:rsidP="00A560B4">
      <w:pPr>
        <w:ind w:firstLine="709"/>
        <w:jc w:val="both"/>
        <w:rPr>
          <w:rFonts w:ascii="Abadi" w:hAnsi="Abadi"/>
          <w:bCs/>
          <w:sz w:val="21"/>
          <w:szCs w:val="21"/>
        </w:rPr>
      </w:pPr>
      <w:r w:rsidRPr="00022E5F">
        <w:rPr>
          <w:rFonts w:ascii="Abadi" w:hAnsi="Abadi"/>
          <w:bCs/>
          <w:sz w:val="21"/>
          <w:szCs w:val="21"/>
        </w:rPr>
        <w:t xml:space="preserve">Los municipios que reportan mayor cantidad de remesas de enero a junio de este año son: </w:t>
      </w:r>
    </w:p>
    <w:p w14:paraId="153118D1" w14:textId="1791D276" w:rsidR="00137BA3" w:rsidRPr="00022E5F" w:rsidRDefault="00137BA3" w:rsidP="00A560B4">
      <w:pPr>
        <w:ind w:firstLine="709"/>
        <w:jc w:val="both"/>
        <w:rPr>
          <w:rFonts w:ascii="Abadi" w:hAnsi="Abadi"/>
          <w:bCs/>
          <w:sz w:val="21"/>
          <w:szCs w:val="21"/>
        </w:rPr>
      </w:pPr>
    </w:p>
    <w:p w14:paraId="5043A5C0" w14:textId="4721BA98" w:rsidR="00137BA3" w:rsidRPr="00022E5F" w:rsidRDefault="00137BA3" w:rsidP="00A560B4">
      <w:pPr>
        <w:ind w:firstLine="709"/>
        <w:jc w:val="both"/>
        <w:rPr>
          <w:rFonts w:ascii="Abadi" w:hAnsi="Abadi"/>
          <w:bCs/>
          <w:sz w:val="21"/>
          <w:szCs w:val="21"/>
        </w:rPr>
      </w:pPr>
      <w:r w:rsidRPr="00022E5F">
        <w:rPr>
          <w:rFonts w:ascii="Abadi" w:hAnsi="Abadi"/>
          <w:bCs/>
          <w:sz w:val="21"/>
          <w:szCs w:val="21"/>
        </w:rPr>
        <w:t>León con 155 millones de dólares.</w:t>
      </w:r>
    </w:p>
    <w:p w14:paraId="740039B9" w14:textId="47B36C9C" w:rsidR="00137BA3" w:rsidRPr="00022E5F" w:rsidRDefault="00137BA3" w:rsidP="00A560B4">
      <w:pPr>
        <w:ind w:firstLine="709"/>
        <w:jc w:val="both"/>
        <w:rPr>
          <w:rFonts w:ascii="Abadi" w:hAnsi="Abadi"/>
          <w:bCs/>
          <w:sz w:val="21"/>
          <w:szCs w:val="21"/>
        </w:rPr>
      </w:pPr>
    </w:p>
    <w:p w14:paraId="495A86FF" w14:textId="1C420437" w:rsidR="00137BA3" w:rsidRPr="00022E5F" w:rsidRDefault="00137BA3" w:rsidP="00A560B4">
      <w:pPr>
        <w:ind w:firstLine="709"/>
        <w:jc w:val="both"/>
        <w:rPr>
          <w:rFonts w:ascii="Abadi" w:hAnsi="Abadi"/>
          <w:bCs/>
          <w:sz w:val="21"/>
          <w:szCs w:val="21"/>
        </w:rPr>
      </w:pPr>
      <w:r w:rsidRPr="00022E5F">
        <w:rPr>
          <w:rFonts w:ascii="Abadi" w:hAnsi="Abadi"/>
          <w:bCs/>
          <w:sz w:val="21"/>
          <w:szCs w:val="21"/>
        </w:rPr>
        <w:t>Celaya con 91.9 millones de dólares.</w:t>
      </w:r>
    </w:p>
    <w:p w14:paraId="2BA8672E" w14:textId="768B2833" w:rsidR="00137BA3" w:rsidRPr="00022E5F" w:rsidRDefault="00137BA3" w:rsidP="00A560B4">
      <w:pPr>
        <w:ind w:firstLine="709"/>
        <w:jc w:val="both"/>
        <w:rPr>
          <w:rFonts w:ascii="Abadi" w:hAnsi="Abadi"/>
          <w:bCs/>
          <w:sz w:val="21"/>
          <w:szCs w:val="21"/>
        </w:rPr>
      </w:pPr>
    </w:p>
    <w:p w14:paraId="53921A39" w14:textId="598BDF4F" w:rsidR="00137BA3" w:rsidRPr="00022E5F" w:rsidRDefault="00137BA3" w:rsidP="00A560B4">
      <w:pPr>
        <w:ind w:firstLine="709"/>
        <w:jc w:val="both"/>
        <w:rPr>
          <w:rFonts w:ascii="Abadi" w:hAnsi="Abadi"/>
          <w:bCs/>
          <w:sz w:val="21"/>
          <w:szCs w:val="21"/>
        </w:rPr>
      </w:pPr>
      <w:r w:rsidRPr="00022E5F">
        <w:rPr>
          <w:rFonts w:ascii="Abadi" w:hAnsi="Abadi"/>
          <w:bCs/>
          <w:sz w:val="21"/>
          <w:szCs w:val="21"/>
        </w:rPr>
        <w:t>Irapuato con 91 millones de dólares.</w:t>
      </w:r>
    </w:p>
    <w:p w14:paraId="6602B197" w14:textId="1063CA2C" w:rsidR="00137BA3" w:rsidRPr="00022E5F" w:rsidRDefault="00137BA3" w:rsidP="00A560B4">
      <w:pPr>
        <w:ind w:firstLine="709"/>
        <w:jc w:val="both"/>
        <w:rPr>
          <w:rFonts w:ascii="Abadi" w:hAnsi="Abadi"/>
          <w:bCs/>
          <w:sz w:val="21"/>
          <w:szCs w:val="21"/>
        </w:rPr>
      </w:pPr>
    </w:p>
    <w:p w14:paraId="5F4FA511" w14:textId="62DBA694" w:rsidR="00137BA3" w:rsidRPr="00022E5F" w:rsidRDefault="00137BA3" w:rsidP="00A560B4">
      <w:pPr>
        <w:ind w:firstLine="709"/>
        <w:jc w:val="both"/>
        <w:rPr>
          <w:rFonts w:ascii="Abadi" w:hAnsi="Abadi"/>
          <w:bCs/>
          <w:sz w:val="21"/>
          <w:szCs w:val="21"/>
        </w:rPr>
      </w:pPr>
      <w:r w:rsidRPr="00022E5F">
        <w:rPr>
          <w:rFonts w:ascii="Abadi" w:hAnsi="Abadi"/>
          <w:bCs/>
          <w:sz w:val="21"/>
          <w:szCs w:val="21"/>
        </w:rPr>
        <w:t>Dolores Hidalgo con 81 millones de dólares.</w:t>
      </w:r>
    </w:p>
    <w:p w14:paraId="1F925981" w14:textId="4C806641" w:rsidR="00137BA3" w:rsidRPr="00022E5F" w:rsidRDefault="00137BA3" w:rsidP="00A560B4">
      <w:pPr>
        <w:ind w:firstLine="709"/>
        <w:jc w:val="both"/>
        <w:rPr>
          <w:rFonts w:ascii="Abadi" w:hAnsi="Abadi"/>
          <w:bCs/>
          <w:sz w:val="21"/>
          <w:szCs w:val="21"/>
        </w:rPr>
      </w:pPr>
    </w:p>
    <w:p w14:paraId="74DFB4E2" w14:textId="1E815293" w:rsidR="00137BA3" w:rsidRPr="00022E5F" w:rsidRDefault="00137BA3" w:rsidP="00A560B4">
      <w:pPr>
        <w:ind w:firstLine="709"/>
        <w:jc w:val="both"/>
        <w:rPr>
          <w:rFonts w:ascii="Abadi" w:hAnsi="Abadi"/>
          <w:bCs/>
          <w:sz w:val="21"/>
          <w:szCs w:val="21"/>
        </w:rPr>
      </w:pPr>
      <w:r w:rsidRPr="00022E5F">
        <w:rPr>
          <w:rFonts w:ascii="Abadi" w:hAnsi="Abadi"/>
          <w:bCs/>
          <w:sz w:val="21"/>
          <w:szCs w:val="21"/>
        </w:rPr>
        <w:t>San Miguel de Allende con 69.3 millones de dólares.</w:t>
      </w:r>
    </w:p>
    <w:p w14:paraId="624981F4" w14:textId="390B6274" w:rsidR="00137BA3" w:rsidRPr="00022E5F" w:rsidRDefault="00137BA3" w:rsidP="00A560B4">
      <w:pPr>
        <w:ind w:firstLine="709"/>
        <w:jc w:val="both"/>
        <w:rPr>
          <w:rFonts w:ascii="Abadi" w:hAnsi="Abadi"/>
          <w:bCs/>
          <w:sz w:val="21"/>
          <w:szCs w:val="21"/>
        </w:rPr>
      </w:pPr>
    </w:p>
    <w:p w14:paraId="04CCDCCD" w14:textId="76AC36E1" w:rsidR="00137BA3" w:rsidRPr="00022E5F" w:rsidRDefault="00137BA3" w:rsidP="00A560B4">
      <w:pPr>
        <w:ind w:firstLine="709"/>
        <w:jc w:val="both"/>
        <w:rPr>
          <w:rFonts w:ascii="Abadi" w:hAnsi="Abadi"/>
          <w:bCs/>
          <w:sz w:val="21"/>
          <w:szCs w:val="21"/>
        </w:rPr>
      </w:pPr>
      <w:r w:rsidRPr="00022E5F">
        <w:rPr>
          <w:rFonts w:ascii="Abadi" w:hAnsi="Abadi"/>
          <w:bCs/>
          <w:sz w:val="21"/>
          <w:szCs w:val="21"/>
        </w:rPr>
        <w:t>San Luis de la Paz con 62.8 millones de dólares.</w:t>
      </w:r>
    </w:p>
    <w:p w14:paraId="47C23B57" w14:textId="016B5E23" w:rsidR="00137BA3" w:rsidRPr="00022E5F" w:rsidRDefault="00137BA3" w:rsidP="00A560B4">
      <w:pPr>
        <w:ind w:firstLine="709"/>
        <w:jc w:val="both"/>
        <w:rPr>
          <w:rFonts w:ascii="Abadi" w:hAnsi="Abadi"/>
          <w:bCs/>
          <w:sz w:val="21"/>
          <w:szCs w:val="21"/>
        </w:rPr>
      </w:pPr>
    </w:p>
    <w:p w14:paraId="0F071CEA" w14:textId="32960DAC" w:rsidR="00137BA3" w:rsidRPr="00022E5F" w:rsidRDefault="00137BA3" w:rsidP="00A560B4">
      <w:pPr>
        <w:ind w:firstLine="709"/>
        <w:jc w:val="both"/>
        <w:rPr>
          <w:rFonts w:ascii="Abadi" w:hAnsi="Abadi"/>
          <w:bCs/>
          <w:sz w:val="21"/>
          <w:szCs w:val="21"/>
        </w:rPr>
      </w:pPr>
      <w:r w:rsidRPr="00022E5F">
        <w:rPr>
          <w:rFonts w:ascii="Abadi" w:hAnsi="Abadi"/>
          <w:bCs/>
          <w:sz w:val="21"/>
          <w:szCs w:val="21"/>
        </w:rPr>
        <w:t>Acámbaro con 54.5 millones de dólares.</w:t>
      </w:r>
    </w:p>
    <w:p w14:paraId="41975FB1" w14:textId="673EEBD4" w:rsidR="00137BA3" w:rsidRPr="00022E5F" w:rsidRDefault="00137BA3" w:rsidP="00A560B4">
      <w:pPr>
        <w:ind w:firstLine="709"/>
        <w:jc w:val="both"/>
        <w:rPr>
          <w:rFonts w:ascii="Abadi" w:hAnsi="Abadi"/>
          <w:bCs/>
          <w:sz w:val="21"/>
          <w:szCs w:val="21"/>
        </w:rPr>
      </w:pPr>
    </w:p>
    <w:p w14:paraId="73EA1EBF" w14:textId="54697567" w:rsidR="00137BA3" w:rsidRPr="00022E5F" w:rsidRDefault="00137BA3" w:rsidP="00A560B4">
      <w:pPr>
        <w:ind w:firstLine="709"/>
        <w:jc w:val="both"/>
        <w:rPr>
          <w:rFonts w:ascii="Abadi" w:hAnsi="Abadi"/>
          <w:bCs/>
          <w:sz w:val="21"/>
          <w:szCs w:val="21"/>
        </w:rPr>
      </w:pPr>
      <w:r w:rsidRPr="00022E5F">
        <w:rPr>
          <w:rFonts w:ascii="Abadi" w:hAnsi="Abadi"/>
          <w:bCs/>
          <w:sz w:val="21"/>
          <w:szCs w:val="21"/>
        </w:rPr>
        <w:t>Valle de Santiago con 51 millones de dólares.</w:t>
      </w:r>
    </w:p>
    <w:p w14:paraId="6CC9E0E2" w14:textId="17C53098" w:rsidR="00137BA3" w:rsidRPr="00022E5F" w:rsidRDefault="00137BA3" w:rsidP="00A560B4">
      <w:pPr>
        <w:ind w:firstLine="709"/>
        <w:jc w:val="both"/>
        <w:rPr>
          <w:rFonts w:ascii="Abadi" w:hAnsi="Abadi"/>
          <w:bCs/>
          <w:sz w:val="21"/>
          <w:szCs w:val="21"/>
        </w:rPr>
      </w:pPr>
    </w:p>
    <w:p w14:paraId="02E5FFAE" w14:textId="0B34A37C" w:rsidR="00137BA3" w:rsidRPr="00022E5F" w:rsidRDefault="00137BA3" w:rsidP="00A560B4">
      <w:pPr>
        <w:ind w:firstLine="709"/>
        <w:jc w:val="both"/>
        <w:rPr>
          <w:rFonts w:ascii="Abadi" w:hAnsi="Abadi"/>
          <w:bCs/>
          <w:sz w:val="21"/>
          <w:szCs w:val="21"/>
        </w:rPr>
      </w:pPr>
      <w:r w:rsidRPr="00022E5F">
        <w:rPr>
          <w:rFonts w:ascii="Abadi" w:hAnsi="Abadi"/>
          <w:bCs/>
          <w:sz w:val="21"/>
          <w:szCs w:val="21"/>
        </w:rPr>
        <w:t>Salvatierra con 49.2 millones de dólares.</w:t>
      </w:r>
    </w:p>
    <w:p w14:paraId="7D708297" w14:textId="604EE40C" w:rsidR="00137BA3" w:rsidRPr="00022E5F" w:rsidRDefault="00137BA3" w:rsidP="00A560B4">
      <w:pPr>
        <w:ind w:firstLine="709"/>
        <w:jc w:val="both"/>
        <w:rPr>
          <w:rFonts w:ascii="Abadi" w:hAnsi="Abadi"/>
          <w:bCs/>
          <w:sz w:val="21"/>
          <w:szCs w:val="21"/>
        </w:rPr>
      </w:pPr>
    </w:p>
    <w:p w14:paraId="4D8F90AD" w14:textId="26145833" w:rsidR="00137BA3" w:rsidRPr="00022E5F" w:rsidRDefault="00137BA3" w:rsidP="00A560B4">
      <w:pPr>
        <w:ind w:firstLine="709"/>
        <w:jc w:val="both"/>
        <w:rPr>
          <w:rFonts w:ascii="Abadi" w:hAnsi="Abadi"/>
          <w:bCs/>
          <w:sz w:val="21"/>
          <w:szCs w:val="21"/>
        </w:rPr>
      </w:pPr>
      <w:r w:rsidRPr="00022E5F">
        <w:rPr>
          <w:rFonts w:ascii="Abadi" w:hAnsi="Abadi"/>
          <w:bCs/>
          <w:sz w:val="21"/>
          <w:szCs w:val="21"/>
        </w:rPr>
        <w:t xml:space="preserve">Por otro lado, </w:t>
      </w:r>
      <w:r w:rsidR="00ED3019" w:rsidRPr="00022E5F">
        <w:rPr>
          <w:rFonts w:ascii="Abadi" w:hAnsi="Abadi"/>
          <w:bCs/>
          <w:sz w:val="21"/>
          <w:szCs w:val="21"/>
        </w:rPr>
        <w:t xml:space="preserve">dicha fuente refiere que los primeros ocho meses del año, México recibió 23,898.5 millones de dólares de remesas de sus </w:t>
      </w:r>
      <w:r w:rsidR="00E34070" w:rsidRPr="00022E5F">
        <w:rPr>
          <w:rFonts w:ascii="Abadi" w:hAnsi="Abadi"/>
          <w:bCs/>
          <w:sz w:val="21"/>
          <w:szCs w:val="21"/>
        </w:rPr>
        <w:t>ciudadanos residentes en el extranjero y un aumento del 8.70% respecto al mismo periodo del año 2018.</w:t>
      </w:r>
    </w:p>
    <w:p w14:paraId="7588522C" w14:textId="09C5644A" w:rsidR="00E34070" w:rsidRPr="00022E5F" w:rsidRDefault="00E34070" w:rsidP="00A560B4">
      <w:pPr>
        <w:ind w:firstLine="709"/>
        <w:jc w:val="both"/>
        <w:rPr>
          <w:rFonts w:ascii="Abadi" w:hAnsi="Abadi"/>
          <w:bCs/>
          <w:sz w:val="21"/>
          <w:szCs w:val="21"/>
        </w:rPr>
      </w:pPr>
    </w:p>
    <w:p w14:paraId="74A5198F" w14:textId="303E5F6A" w:rsidR="00E34070" w:rsidRPr="00022E5F" w:rsidRDefault="00E34070" w:rsidP="00A560B4">
      <w:pPr>
        <w:ind w:firstLine="709"/>
        <w:jc w:val="both"/>
        <w:rPr>
          <w:rFonts w:ascii="Abadi" w:hAnsi="Abadi"/>
          <w:bCs/>
          <w:sz w:val="21"/>
          <w:szCs w:val="21"/>
        </w:rPr>
      </w:pPr>
      <w:r w:rsidRPr="00022E5F">
        <w:rPr>
          <w:rFonts w:ascii="Abadi" w:hAnsi="Abadi"/>
          <w:bCs/>
          <w:sz w:val="21"/>
          <w:szCs w:val="21"/>
        </w:rPr>
        <w:t xml:space="preserve">Los capitales recibidos </w:t>
      </w:r>
      <w:r w:rsidR="00682493" w:rsidRPr="00022E5F">
        <w:rPr>
          <w:rFonts w:ascii="Abadi" w:hAnsi="Abadi"/>
          <w:bCs/>
          <w:sz w:val="21"/>
          <w:szCs w:val="21"/>
        </w:rPr>
        <w:t>durante el octavo mes alcanzaron un máximo histórico de 3,374.6 millones de dólares; 17% más que en agosto de 2018; se trata pues del incremento mayor en remesas desde noviembre del año pasado cuando crecieron 22.5%.</w:t>
      </w:r>
    </w:p>
    <w:p w14:paraId="63DF2771" w14:textId="02F91443" w:rsidR="00682493" w:rsidRPr="00022E5F" w:rsidRDefault="00682493" w:rsidP="00A560B4">
      <w:pPr>
        <w:ind w:firstLine="709"/>
        <w:jc w:val="both"/>
        <w:rPr>
          <w:rFonts w:ascii="Abadi" w:hAnsi="Abadi"/>
          <w:bCs/>
          <w:sz w:val="21"/>
          <w:szCs w:val="21"/>
        </w:rPr>
      </w:pPr>
    </w:p>
    <w:p w14:paraId="288B0BA2" w14:textId="34F22FE7" w:rsidR="00682493" w:rsidRPr="00022E5F" w:rsidRDefault="00682493" w:rsidP="00A560B4">
      <w:pPr>
        <w:ind w:firstLine="709"/>
        <w:jc w:val="both"/>
        <w:rPr>
          <w:rFonts w:ascii="Abadi" w:hAnsi="Abadi"/>
          <w:bCs/>
          <w:sz w:val="21"/>
          <w:szCs w:val="21"/>
        </w:rPr>
      </w:pPr>
      <w:r w:rsidRPr="00022E5F">
        <w:rPr>
          <w:rFonts w:ascii="Abadi" w:hAnsi="Abadi"/>
          <w:bCs/>
          <w:sz w:val="21"/>
          <w:szCs w:val="21"/>
        </w:rPr>
        <w:t>Hago referencia a ustedes sobre las cifras anteriores, puesto que estas remesas son mayores a aquellas que proceden de los migrantes mexicanos que viven en los Estados Unidos</w:t>
      </w:r>
      <w:r w:rsidR="0016012E" w:rsidRPr="00022E5F">
        <w:rPr>
          <w:rFonts w:ascii="Abadi" w:hAnsi="Abadi"/>
          <w:bCs/>
          <w:sz w:val="21"/>
          <w:szCs w:val="21"/>
        </w:rPr>
        <w:t xml:space="preserve"> y representan la segunda fuente de dividas de México, pues las exportaciones automotrices constituyen un importante ingreso para millones de personas. </w:t>
      </w:r>
    </w:p>
    <w:p w14:paraId="4A2484C3" w14:textId="7606107E" w:rsidR="0016012E" w:rsidRPr="00022E5F" w:rsidRDefault="0016012E" w:rsidP="00A560B4">
      <w:pPr>
        <w:ind w:firstLine="709"/>
        <w:jc w:val="both"/>
        <w:rPr>
          <w:rFonts w:ascii="Abadi" w:hAnsi="Abadi"/>
          <w:bCs/>
          <w:sz w:val="21"/>
          <w:szCs w:val="21"/>
        </w:rPr>
      </w:pPr>
    </w:p>
    <w:p w14:paraId="61B3A1F0" w14:textId="3977DE0A" w:rsidR="0016012E" w:rsidRPr="00022E5F" w:rsidRDefault="006623BC" w:rsidP="00A560B4">
      <w:pPr>
        <w:ind w:firstLine="709"/>
        <w:jc w:val="both"/>
        <w:rPr>
          <w:rFonts w:ascii="Abadi" w:hAnsi="Abadi"/>
          <w:bCs/>
          <w:sz w:val="21"/>
          <w:szCs w:val="21"/>
        </w:rPr>
      </w:pPr>
      <w:r w:rsidRPr="00022E5F">
        <w:rPr>
          <w:rFonts w:ascii="Abadi" w:hAnsi="Abadi"/>
          <w:bCs/>
          <w:sz w:val="21"/>
          <w:szCs w:val="21"/>
        </w:rPr>
        <w:lastRenderedPageBreak/>
        <w:t>Actualmente, los migrantes guanajuatenses en Estados Unidos</w:t>
      </w:r>
      <w:r w:rsidR="003830A0" w:rsidRPr="00022E5F">
        <w:rPr>
          <w:rFonts w:ascii="Abadi" w:hAnsi="Abadi"/>
          <w:bCs/>
          <w:sz w:val="21"/>
          <w:szCs w:val="21"/>
        </w:rPr>
        <w:t>, según los datos del Instituto de Mexicanos en el exterior, el 63% son hombres y el 37% son mujeres; así como el 56.6 trabaja como empleado y en el hogar el 14.7; como obrero el 4.3; 3.7 son estudiantes y el 1.9 son campesinos; el resto se dedica a otras ocupaciones.</w:t>
      </w:r>
    </w:p>
    <w:p w14:paraId="468E01DF" w14:textId="50EA927D" w:rsidR="003830A0" w:rsidRPr="00022E5F" w:rsidRDefault="003830A0" w:rsidP="00A560B4">
      <w:pPr>
        <w:ind w:firstLine="709"/>
        <w:jc w:val="both"/>
        <w:rPr>
          <w:rFonts w:ascii="Abadi" w:hAnsi="Abadi"/>
          <w:bCs/>
          <w:sz w:val="21"/>
          <w:szCs w:val="21"/>
        </w:rPr>
      </w:pPr>
    </w:p>
    <w:p w14:paraId="5202B461" w14:textId="4BE4F6BB" w:rsidR="003830A0" w:rsidRPr="00022E5F" w:rsidRDefault="003830A0" w:rsidP="00A560B4">
      <w:pPr>
        <w:ind w:firstLine="709"/>
        <w:jc w:val="both"/>
        <w:rPr>
          <w:rFonts w:ascii="Abadi" w:hAnsi="Abadi"/>
          <w:bCs/>
          <w:sz w:val="21"/>
          <w:szCs w:val="21"/>
        </w:rPr>
      </w:pPr>
      <w:r w:rsidRPr="00022E5F">
        <w:rPr>
          <w:rFonts w:ascii="Abadi" w:hAnsi="Abadi"/>
          <w:bCs/>
          <w:sz w:val="21"/>
          <w:szCs w:val="21"/>
        </w:rPr>
        <w:t xml:space="preserve">Todos estos datos y cifras </w:t>
      </w:r>
      <w:r w:rsidR="0007007A" w:rsidRPr="00022E5F">
        <w:rPr>
          <w:rFonts w:ascii="Abadi" w:hAnsi="Abadi"/>
          <w:bCs/>
          <w:sz w:val="21"/>
          <w:szCs w:val="21"/>
        </w:rPr>
        <w:t xml:space="preserve">enfatizan la importancia </w:t>
      </w:r>
      <w:r w:rsidR="00D60000" w:rsidRPr="00022E5F">
        <w:rPr>
          <w:rFonts w:ascii="Abadi" w:hAnsi="Abadi"/>
          <w:bCs/>
          <w:sz w:val="21"/>
          <w:szCs w:val="21"/>
        </w:rPr>
        <w:t>del bienestar familiar de las y los guanajuatenses que dependen de alguno de nuestros conciudadanos en el extranjero, para ellos nuestro más sincero reconocimiento</w:t>
      </w:r>
      <w:r w:rsidR="001A5740" w:rsidRPr="00022E5F">
        <w:rPr>
          <w:rFonts w:ascii="Abadi" w:hAnsi="Abadi"/>
          <w:bCs/>
          <w:sz w:val="21"/>
          <w:szCs w:val="21"/>
        </w:rPr>
        <w:t xml:space="preserve">, reiterándoles nuestro compromiso de seguir trabajando </w:t>
      </w:r>
      <w:r w:rsidR="008F6162" w:rsidRPr="00022E5F">
        <w:rPr>
          <w:rFonts w:ascii="Abadi" w:hAnsi="Abadi"/>
          <w:bCs/>
          <w:sz w:val="21"/>
          <w:szCs w:val="21"/>
        </w:rPr>
        <w:t xml:space="preserve">en beneficio de los derechos humanos, así como los que se derivan de su condición de migrantes, para que ellos y sus familias accedan, sin restricción alguna, a todo aquello que les favorezca y ayude a elevar </w:t>
      </w:r>
      <w:r w:rsidR="00DD544D" w:rsidRPr="00022E5F">
        <w:rPr>
          <w:rFonts w:ascii="Abadi" w:hAnsi="Abadi"/>
          <w:bCs/>
          <w:sz w:val="21"/>
          <w:szCs w:val="21"/>
        </w:rPr>
        <w:t>su condición de vida.</w:t>
      </w:r>
    </w:p>
    <w:p w14:paraId="29DA48CA" w14:textId="36273397" w:rsidR="00DD544D" w:rsidRPr="00022E5F" w:rsidRDefault="00DD544D" w:rsidP="00A560B4">
      <w:pPr>
        <w:ind w:firstLine="709"/>
        <w:jc w:val="both"/>
        <w:rPr>
          <w:rFonts w:ascii="Abadi" w:hAnsi="Abadi"/>
          <w:bCs/>
          <w:sz w:val="21"/>
          <w:szCs w:val="21"/>
        </w:rPr>
      </w:pPr>
    </w:p>
    <w:p w14:paraId="18F30944" w14:textId="388EAEDC" w:rsidR="00DD544D" w:rsidRPr="00022E5F" w:rsidRDefault="00DD544D" w:rsidP="00A560B4">
      <w:pPr>
        <w:ind w:firstLine="709"/>
        <w:jc w:val="both"/>
        <w:rPr>
          <w:rFonts w:ascii="Abadi" w:hAnsi="Abadi"/>
          <w:bCs/>
          <w:sz w:val="20"/>
          <w:szCs w:val="20"/>
        </w:rPr>
      </w:pPr>
      <w:r w:rsidRPr="00022E5F">
        <w:rPr>
          <w:rFonts w:ascii="Abadi" w:hAnsi="Abadi"/>
          <w:bCs/>
          <w:sz w:val="21"/>
          <w:szCs w:val="21"/>
        </w:rPr>
        <w:t xml:space="preserve">Diputadas, diputados, hablando de oportunidades desde este ámbito económico, hago un paréntesis para adelantar a ustedes que en razón a la </w:t>
      </w:r>
      <w:r w:rsidR="00DF739A" w:rsidRPr="00022E5F">
        <w:rPr>
          <w:rFonts w:ascii="Abadi" w:hAnsi="Abadi"/>
          <w:bCs/>
          <w:sz w:val="21"/>
          <w:szCs w:val="21"/>
        </w:rPr>
        <w:t>envergadura</w:t>
      </w:r>
      <w:r w:rsidRPr="00022E5F">
        <w:rPr>
          <w:rFonts w:ascii="Abadi" w:hAnsi="Abadi"/>
          <w:bCs/>
          <w:sz w:val="21"/>
          <w:szCs w:val="21"/>
        </w:rPr>
        <w:t xml:space="preserve"> </w:t>
      </w:r>
      <w:r w:rsidR="00DF739A" w:rsidRPr="00022E5F">
        <w:rPr>
          <w:rFonts w:ascii="Abadi" w:hAnsi="Abadi"/>
          <w:bCs/>
          <w:sz w:val="21"/>
          <w:szCs w:val="21"/>
        </w:rPr>
        <w:t>que conlleva la atención, vigilancia y apoyo hacia nuestros migrantes guanajuatenses  y sus familias, el día de mañana cuando nos adentremos y se ponga a consideración el dictamen recaído en la iniciativa de la Ley del Presupuesto General de Egresos del Estado de Guanajuato para el Ejercicio Fiscal 2020</w:t>
      </w:r>
      <w:r w:rsidR="008575B1" w:rsidRPr="00022E5F">
        <w:rPr>
          <w:rFonts w:ascii="Abadi" w:hAnsi="Abadi"/>
          <w:bCs/>
          <w:sz w:val="21"/>
          <w:szCs w:val="21"/>
        </w:rPr>
        <w:t xml:space="preserve"> que presentó el </w:t>
      </w:r>
      <w:r w:rsidR="008575B1" w:rsidRPr="00022E5F">
        <w:rPr>
          <w:rFonts w:ascii="Abadi" w:hAnsi="Abadi"/>
          <w:bCs/>
          <w:sz w:val="20"/>
          <w:szCs w:val="20"/>
        </w:rPr>
        <w:t>Ejecutivo de nuestro Estado, propondré a ustedes algunas reasignaciones presupuestales que van encaminadas a que la Secretaría del Migr</w:t>
      </w:r>
      <w:r w:rsidR="00CD399A" w:rsidRPr="00022E5F">
        <w:rPr>
          <w:rFonts w:ascii="Abadi" w:hAnsi="Abadi"/>
          <w:bCs/>
          <w:sz w:val="20"/>
          <w:szCs w:val="20"/>
        </w:rPr>
        <w:t xml:space="preserve">ante y Enlace Internacional, cuente con un </w:t>
      </w:r>
      <w:r w:rsidR="004C6AA5" w:rsidRPr="00022E5F">
        <w:rPr>
          <w:rFonts w:ascii="Abadi" w:hAnsi="Abadi"/>
          <w:bCs/>
          <w:sz w:val="20"/>
          <w:szCs w:val="20"/>
        </w:rPr>
        <w:t xml:space="preserve">poco más de recurso económico para llevar a cabo </w:t>
      </w:r>
      <w:r w:rsidR="00CE3D0B" w:rsidRPr="00022E5F">
        <w:rPr>
          <w:rFonts w:ascii="Abadi" w:hAnsi="Abadi"/>
          <w:bCs/>
          <w:sz w:val="20"/>
          <w:szCs w:val="20"/>
        </w:rPr>
        <w:t xml:space="preserve">sus tareas en beneficio de los migrantes y sus familias; propondré reasignaciones presupuestales </w:t>
      </w:r>
      <w:r w:rsidR="0042116A" w:rsidRPr="00022E5F">
        <w:rPr>
          <w:rFonts w:ascii="Abadi" w:hAnsi="Abadi"/>
          <w:bCs/>
          <w:sz w:val="20"/>
          <w:szCs w:val="20"/>
        </w:rPr>
        <w:t>en los Programas Q3056, Caminos Seguros para Migrantes y en el Q3179, Atención a Migrantes en tránsito, los cuales somos sabedores de que se requieren más recursos para su debida atención y cumplimiento de sus objetivos</w:t>
      </w:r>
      <w:r w:rsidR="007E081E" w:rsidRPr="00022E5F">
        <w:rPr>
          <w:rFonts w:ascii="Abadi" w:hAnsi="Abadi"/>
          <w:bCs/>
          <w:sz w:val="20"/>
          <w:szCs w:val="20"/>
        </w:rPr>
        <w:t xml:space="preserve">; lo anterior lo comento a ustedes </w:t>
      </w:r>
      <w:r w:rsidR="00E45141" w:rsidRPr="00022E5F">
        <w:rPr>
          <w:rFonts w:ascii="Abadi" w:hAnsi="Abadi"/>
          <w:bCs/>
          <w:sz w:val="20"/>
          <w:szCs w:val="20"/>
        </w:rPr>
        <w:t xml:space="preserve">en aras de coadyuvar a la suficiencia presupuestal de la referida Secretaría y a fin de colaborar </w:t>
      </w:r>
      <w:r w:rsidR="003B1A38" w:rsidRPr="00022E5F">
        <w:rPr>
          <w:rFonts w:ascii="Abadi" w:hAnsi="Abadi"/>
          <w:bCs/>
          <w:sz w:val="20"/>
          <w:szCs w:val="20"/>
        </w:rPr>
        <w:t>proactivamente para cumplir con sus fines; por lo que mucho agradeceré su apoyo y voto en sentido afirmativo</w:t>
      </w:r>
      <w:r w:rsidR="00E81200" w:rsidRPr="00022E5F">
        <w:rPr>
          <w:rFonts w:ascii="Abadi" w:hAnsi="Abadi"/>
          <w:bCs/>
          <w:sz w:val="20"/>
          <w:szCs w:val="20"/>
        </w:rPr>
        <w:t xml:space="preserve"> a fin de que éstas se materialicen.</w:t>
      </w:r>
    </w:p>
    <w:p w14:paraId="54D70AC2" w14:textId="58C49056" w:rsidR="00E81200" w:rsidRPr="00022E5F" w:rsidRDefault="00E81200" w:rsidP="00A560B4">
      <w:pPr>
        <w:ind w:firstLine="709"/>
        <w:jc w:val="both"/>
        <w:rPr>
          <w:rFonts w:ascii="Abadi" w:hAnsi="Abadi"/>
          <w:bCs/>
          <w:sz w:val="20"/>
          <w:szCs w:val="20"/>
        </w:rPr>
      </w:pPr>
    </w:p>
    <w:p w14:paraId="1855C792" w14:textId="5D11BED1" w:rsidR="00F12B45" w:rsidRPr="00022E5F" w:rsidRDefault="00E81200" w:rsidP="00A560B4">
      <w:pPr>
        <w:ind w:firstLine="709"/>
        <w:jc w:val="both"/>
        <w:rPr>
          <w:rFonts w:ascii="Abadi" w:hAnsi="Abadi"/>
          <w:bCs/>
          <w:sz w:val="20"/>
          <w:szCs w:val="20"/>
        </w:rPr>
      </w:pPr>
      <w:r w:rsidRPr="00022E5F">
        <w:rPr>
          <w:rFonts w:ascii="Abadi" w:hAnsi="Abadi"/>
          <w:bCs/>
          <w:sz w:val="20"/>
          <w:szCs w:val="20"/>
        </w:rPr>
        <w:t>Continuando con el tema que nos ocupa, las diputadas y diputados que integramos el Grupo Parlamentario del Partido Revolucionario Institucional y, en especial, su servidor y en mi carácter de la Comisión de Atención al Migrante, exhortamos a las autoridades migratorias de nuestro país y estado</w:t>
      </w:r>
      <w:r w:rsidR="002F43D4" w:rsidRPr="00022E5F">
        <w:rPr>
          <w:rFonts w:ascii="Abadi" w:hAnsi="Abadi"/>
          <w:bCs/>
          <w:sz w:val="20"/>
          <w:szCs w:val="20"/>
        </w:rPr>
        <w:t xml:space="preserve"> para que sean garante</w:t>
      </w:r>
      <w:r w:rsidR="001B078E" w:rsidRPr="00022E5F">
        <w:rPr>
          <w:rFonts w:ascii="Abadi" w:hAnsi="Abadi"/>
          <w:bCs/>
          <w:sz w:val="20"/>
          <w:szCs w:val="20"/>
        </w:rPr>
        <w:t>s</w:t>
      </w:r>
      <w:r w:rsidR="002F43D4" w:rsidRPr="00022E5F">
        <w:rPr>
          <w:rFonts w:ascii="Abadi" w:hAnsi="Abadi"/>
          <w:bCs/>
          <w:sz w:val="20"/>
          <w:szCs w:val="20"/>
        </w:rPr>
        <w:t xml:space="preserve"> del retorno de nuestros </w:t>
      </w:r>
      <w:r w:rsidR="001B078E" w:rsidRPr="00022E5F">
        <w:rPr>
          <w:rFonts w:ascii="Abadi" w:hAnsi="Abadi"/>
          <w:bCs/>
          <w:sz w:val="20"/>
          <w:szCs w:val="20"/>
        </w:rPr>
        <w:t xml:space="preserve">migrantes, que sea seguro y confiable, para que lleguen con bien y disfruten la temporada con sus familias, corresponde a estas autoridades </w:t>
      </w:r>
      <w:r w:rsidR="00CC1A87" w:rsidRPr="00022E5F">
        <w:rPr>
          <w:rFonts w:ascii="Abadi" w:hAnsi="Abadi"/>
          <w:bCs/>
          <w:sz w:val="20"/>
          <w:szCs w:val="20"/>
        </w:rPr>
        <w:t xml:space="preserve">asumir el deber moral y social y hacer que su tránsito </w:t>
      </w:r>
      <w:r w:rsidR="00275839" w:rsidRPr="00022E5F">
        <w:rPr>
          <w:rFonts w:ascii="Abadi" w:hAnsi="Abadi"/>
          <w:bCs/>
          <w:sz w:val="20"/>
          <w:szCs w:val="20"/>
        </w:rPr>
        <w:t xml:space="preserve">sea un episodio más llevadero y una estancia más grata </w:t>
      </w:r>
      <w:r w:rsidR="00137532" w:rsidRPr="00022E5F">
        <w:rPr>
          <w:rFonts w:ascii="Abadi" w:hAnsi="Abadi"/>
          <w:bCs/>
          <w:sz w:val="20"/>
          <w:szCs w:val="20"/>
        </w:rPr>
        <w:t>en este trato digno y humanitario. Asimismo, sugerimos a nuestros connacionales salir de su actual residencia bajo los protocolos de viaje seguridad respectivos, a fin de evitar cualquier percance tanto con las autoridades como con</w:t>
      </w:r>
      <w:r w:rsidR="004C2796" w:rsidRPr="00022E5F">
        <w:rPr>
          <w:rFonts w:ascii="Abadi" w:hAnsi="Abadi"/>
          <w:bCs/>
          <w:sz w:val="20"/>
          <w:szCs w:val="20"/>
        </w:rPr>
        <w:t xml:space="preserve"> </w:t>
      </w:r>
      <w:r w:rsidR="00137532" w:rsidRPr="00022E5F">
        <w:rPr>
          <w:rFonts w:ascii="Abadi" w:hAnsi="Abadi"/>
          <w:bCs/>
          <w:sz w:val="20"/>
          <w:szCs w:val="20"/>
        </w:rPr>
        <w:t>particular</w:t>
      </w:r>
      <w:r w:rsidR="004C2796" w:rsidRPr="00022E5F">
        <w:rPr>
          <w:rFonts w:ascii="Abadi" w:hAnsi="Abadi"/>
          <w:bCs/>
          <w:sz w:val="20"/>
          <w:szCs w:val="20"/>
        </w:rPr>
        <w:t>es</w:t>
      </w:r>
      <w:r w:rsidR="00137532" w:rsidRPr="00022E5F">
        <w:rPr>
          <w:rFonts w:ascii="Abadi" w:hAnsi="Abadi"/>
          <w:bCs/>
          <w:sz w:val="20"/>
          <w:szCs w:val="20"/>
        </w:rPr>
        <w:t>; todo ello para que puedan llevar a sal</w:t>
      </w:r>
      <w:r w:rsidR="004C2796" w:rsidRPr="00022E5F">
        <w:rPr>
          <w:rFonts w:ascii="Abadi" w:hAnsi="Abadi"/>
          <w:bCs/>
          <w:sz w:val="20"/>
          <w:szCs w:val="20"/>
        </w:rPr>
        <w:t>v</w:t>
      </w:r>
      <w:r w:rsidR="00137532" w:rsidRPr="00022E5F">
        <w:rPr>
          <w:rFonts w:ascii="Abadi" w:hAnsi="Abadi"/>
          <w:bCs/>
          <w:sz w:val="20"/>
          <w:szCs w:val="20"/>
        </w:rPr>
        <w:t xml:space="preserve">o y en las condiciones deseadas a su destino. ¡Les damos la bienvenida a su casa que es Guanajuato!, disfruten de su viaje, pero -sobre todo- de su familia y de antemano les enviamos un abrazo fraternal </w:t>
      </w:r>
      <w:r w:rsidR="00CC6EF0" w:rsidRPr="00022E5F">
        <w:rPr>
          <w:rFonts w:ascii="Abadi" w:hAnsi="Abadi"/>
          <w:bCs/>
          <w:sz w:val="20"/>
          <w:szCs w:val="20"/>
        </w:rPr>
        <w:t xml:space="preserve">deseándoles que su estancia en nuestro estado </w:t>
      </w:r>
      <w:r w:rsidR="002C4E70" w:rsidRPr="00022E5F">
        <w:rPr>
          <w:rFonts w:ascii="Abadi" w:hAnsi="Abadi"/>
          <w:bCs/>
          <w:sz w:val="20"/>
          <w:szCs w:val="20"/>
        </w:rPr>
        <w:t>sea confortable. Es cuánto señora presiden</w:t>
      </w:r>
      <w:r w:rsidR="000D2F79" w:rsidRPr="00022E5F">
        <w:rPr>
          <w:rFonts w:ascii="Abadi" w:hAnsi="Abadi"/>
          <w:bCs/>
          <w:sz w:val="20"/>
          <w:szCs w:val="20"/>
        </w:rPr>
        <w:t>ta.</w:t>
      </w:r>
    </w:p>
    <w:bookmarkEnd w:id="121"/>
    <w:p w14:paraId="007C81AC" w14:textId="77777777" w:rsidR="00F12B45" w:rsidRPr="00022E5F" w:rsidRDefault="00F12B45" w:rsidP="00A560B4">
      <w:pPr>
        <w:ind w:firstLine="709"/>
        <w:jc w:val="both"/>
        <w:rPr>
          <w:rFonts w:ascii="Abadi" w:hAnsi="Abadi"/>
          <w:bCs/>
          <w:sz w:val="20"/>
          <w:szCs w:val="20"/>
        </w:rPr>
      </w:pPr>
    </w:p>
    <w:p w14:paraId="1376AEF9" w14:textId="6A4F7AFB" w:rsidR="00F12B45" w:rsidRPr="00022E5F" w:rsidRDefault="00707B86" w:rsidP="00A560B4">
      <w:pPr>
        <w:ind w:firstLine="709"/>
        <w:jc w:val="both"/>
        <w:rPr>
          <w:rFonts w:ascii="Abadi" w:hAnsi="Abadi"/>
          <w:bCs/>
          <w:sz w:val="20"/>
          <w:szCs w:val="20"/>
        </w:rPr>
      </w:pPr>
      <w:r w:rsidRPr="00022E5F">
        <w:rPr>
          <w:rFonts w:ascii="Abadi" w:hAnsi="Abadi"/>
          <w:b/>
          <w:sz w:val="20"/>
          <w:szCs w:val="20"/>
        </w:rPr>
        <w:t xml:space="preserve">-La C. Presidenta: </w:t>
      </w:r>
      <w:r w:rsidRPr="00022E5F">
        <w:rPr>
          <w:rFonts w:ascii="Abadi" w:hAnsi="Abadi"/>
          <w:bCs/>
          <w:sz w:val="20"/>
          <w:szCs w:val="20"/>
        </w:rPr>
        <w:t xml:space="preserve">Se concede el uso de la voz al diputado Jaime Hernández Centeno, </w:t>
      </w:r>
      <w:r w:rsidR="009A4AB6" w:rsidRPr="00022E5F">
        <w:rPr>
          <w:rFonts w:ascii="Abadi" w:hAnsi="Abadi"/>
          <w:bCs/>
          <w:sz w:val="20"/>
          <w:szCs w:val="20"/>
        </w:rPr>
        <w:t>hasta por diez minutos.</w:t>
      </w:r>
    </w:p>
    <w:p w14:paraId="062DCF3F" w14:textId="2674521F" w:rsidR="009A4AB6" w:rsidRPr="00022E5F" w:rsidRDefault="009A4AB6" w:rsidP="00A560B4">
      <w:pPr>
        <w:ind w:firstLine="709"/>
        <w:jc w:val="both"/>
        <w:rPr>
          <w:rFonts w:ascii="Abadi" w:hAnsi="Abadi"/>
          <w:bCs/>
          <w:sz w:val="20"/>
          <w:szCs w:val="20"/>
        </w:rPr>
      </w:pPr>
    </w:p>
    <w:p w14:paraId="577F2582" w14:textId="73C25CF2" w:rsidR="009A4AB6" w:rsidRPr="00022E5F" w:rsidRDefault="009A4AB6" w:rsidP="00A560B4">
      <w:pPr>
        <w:ind w:firstLine="709"/>
        <w:jc w:val="both"/>
        <w:rPr>
          <w:rFonts w:ascii="Abadi" w:hAnsi="Abadi"/>
          <w:bCs/>
          <w:sz w:val="20"/>
          <w:szCs w:val="20"/>
        </w:rPr>
      </w:pPr>
      <w:r w:rsidRPr="00022E5F">
        <w:rPr>
          <w:rFonts w:ascii="Abadi" w:hAnsi="Abadi"/>
          <w:bCs/>
          <w:sz w:val="20"/>
          <w:szCs w:val="20"/>
        </w:rPr>
        <w:t>Adelante diputado.</w:t>
      </w:r>
    </w:p>
    <w:p w14:paraId="0274B417" w14:textId="522D99B7" w:rsidR="009A4AB6" w:rsidRPr="00022E5F" w:rsidRDefault="009A4AB6" w:rsidP="00A560B4">
      <w:pPr>
        <w:ind w:firstLine="709"/>
        <w:jc w:val="both"/>
        <w:rPr>
          <w:rFonts w:ascii="Abadi" w:hAnsi="Abadi"/>
          <w:bCs/>
          <w:sz w:val="20"/>
          <w:szCs w:val="20"/>
        </w:rPr>
      </w:pPr>
    </w:p>
    <w:p w14:paraId="3A6EE6A3" w14:textId="25CCA7DD" w:rsidR="009A4AB6" w:rsidRPr="00022E5F" w:rsidRDefault="00636F54" w:rsidP="00A560B4">
      <w:pPr>
        <w:ind w:firstLine="709"/>
        <w:jc w:val="both"/>
        <w:rPr>
          <w:rFonts w:ascii="Abadi" w:hAnsi="Abadi"/>
          <w:b/>
          <w:sz w:val="20"/>
          <w:szCs w:val="20"/>
        </w:rPr>
      </w:pPr>
      <w:bookmarkStart w:id="122" w:name="_Hlk32838556"/>
      <w:bookmarkStart w:id="123" w:name="_Hlk32838831"/>
      <w:r w:rsidRPr="00022E5F">
        <w:rPr>
          <w:rFonts w:ascii="Abadi" w:hAnsi="Abadi"/>
          <w:b/>
          <w:sz w:val="20"/>
          <w:szCs w:val="20"/>
        </w:rPr>
        <w:t xml:space="preserve">PARTICIPACIÓN DEL DIPUTADO JAIME HERNÁNDEZ CENTENO PARA TRATAR SOBRE </w:t>
      </w:r>
      <w:r w:rsidRPr="00022E5F">
        <w:rPr>
          <w:rFonts w:ascii="Abadi" w:hAnsi="Abadi"/>
          <w:b/>
          <w:i/>
          <w:iCs/>
          <w:sz w:val="21"/>
          <w:szCs w:val="21"/>
        </w:rPr>
        <w:t xml:space="preserve">EFEMÉRIDE DEL 72 ANIVERSARIO DE </w:t>
      </w:r>
      <w:r w:rsidR="007B57B6" w:rsidRPr="00022E5F">
        <w:rPr>
          <w:rFonts w:ascii="Abadi" w:hAnsi="Abadi"/>
          <w:b/>
          <w:i/>
          <w:iCs/>
          <w:sz w:val="21"/>
          <w:szCs w:val="21"/>
        </w:rPr>
        <w:t>APASEO EL ALTO</w:t>
      </w:r>
      <w:r w:rsidRPr="00022E5F">
        <w:rPr>
          <w:rFonts w:ascii="Abadi" w:hAnsi="Abadi"/>
          <w:b/>
          <w:i/>
          <w:iCs/>
          <w:sz w:val="21"/>
          <w:szCs w:val="21"/>
        </w:rPr>
        <w:t>, GTO.</w:t>
      </w:r>
    </w:p>
    <w:p w14:paraId="07E2279C" w14:textId="237A7D47" w:rsidR="00E81200" w:rsidRPr="00022E5F" w:rsidRDefault="002C4E70" w:rsidP="00F07125">
      <w:pPr>
        <w:ind w:firstLine="709"/>
        <w:jc w:val="right"/>
        <w:rPr>
          <w:rFonts w:ascii="Abadi" w:hAnsi="Abadi"/>
          <w:bCs/>
          <w:sz w:val="21"/>
          <w:szCs w:val="21"/>
        </w:rPr>
      </w:pPr>
      <w:r w:rsidRPr="00022E5F">
        <w:rPr>
          <w:rFonts w:ascii="Abadi" w:hAnsi="Abadi"/>
          <w:bCs/>
          <w:sz w:val="20"/>
          <w:szCs w:val="20"/>
        </w:rPr>
        <w:t xml:space="preserve"> </w:t>
      </w:r>
      <w:r w:rsidR="00F07125" w:rsidRPr="00022E5F">
        <w:rPr>
          <w:noProof/>
        </w:rPr>
        <w:drawing>
          <wp:inline distT="0" distB="0" distL="0" distR="0" wp14:anchorId="2D24E210" wp14:editId="3667FC7F">
            <wp:extent cx="1176008" cy="785244"/>
            <wp:effectExtent l="19050" t="0" r="24765" b="2438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341" r="7477"/>
                    <a:stretch/>
                  </pic:blipFill>
                  <pic:spPr bwMode="auto">
                    <a:xfrm>
                      <a:off x="0" y="0"/>
                      <a:ext cx="1201410" cy="80220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C30FF59" w14:textId="3D740A7F" w:rsidR="007B57B6" w:rsidRPr="00022E5F" w:rsidRDefault="00F07125" w:rsidP="00A560B4">
      <w:pPr>
        <w:ind w:firstLine="709"/>
        <w:jc w:val="both"/>
        <w:rPr>
          <w:rFonts w:ascii="Abadi" w:hAnsi="Abadi"/>
          <w:bCs/>
          <w:sz w:val="22"/>
          <w:szCs w:val="22"/>
        </w:rPr>
      </w:pPr>
      <w:r w:rsidRPr="00022E5F">
        <w:rPr>
          <w:rFonts w:ascii="Abadi" w:hAnsi="Abadi"/>
          <w:b/>
          <w:sz w:val="22"/>
          <w:szCs w:val="22"/>
        </w:rPr>
        <w:t xml:space="preserve">C. Dip. Jaime Hernández Centeno: </w:t>
      </w:r>
      <w:r w:rsidR="007B57B6" w:rsidRPr="00022E5F">
        <w:rPr>
          <w:rFonts w:ascii="Abadi" w:hAnsi="Abadi"/>
          <w:b/>
          <w:sz w:val="22"/>
          <w:szCs w:val="22"/>
        </w:rPr>
        <w:t xml:space="preserve"> </w:t>
      </w:r>
      <w:r w:rsidR="007B57B6" w:rsidRPr="00022E5F">
        <w:rPr>
          <w:rFonts w:ascii="Abadi" w:hAnsi="Abadi"/>
          <w:bCs/>
          <w:sz w:val="22"/>
          <w:szCs w:val="22"/>
        </w:rPr>
        <w:t>Buena tarde a todas y a todos; hoy sí vino gente al Congreso. Con el permiso de nuestra diputada presidenta y de los honorables miembros de la mesa directiva. Saludo, como siempre, con respeto y admiración a mis compañeras diputadas, diputados; a los medios de comunicación, a los ciudadanos que nos acompañan y a quienes nos siguen a través de las diversas plataformas.</w:t>
      </w:r>
    </w:p>
    <w:p w14:paraId="5EAF1DDB" w14:textId="77777777" w:rsidR="007B57B6" w:rsidRPr="00022E5F" w:rsidRDefault="007B57B6" w:rsidP="00A560B4">
      <w:pPr>
        <w:ind w:firstLine="709"/>
        <w:jc w:val="both"/>
        <w:rPr>
          <w:rFonts w:ascii="Abadi" w:hAnsi="Abadi"/>
          <w:bCs/>
          <w:sz w:val="22"/>
          <w:szCs w:val="22"/>
        </w:rPr>
      </w:pPr>
    </w:p>
    <w:p w14:paraId="709FCE52" w14:textId="2C294B49" w:rsidR="007B57B6" w:rsidRPr="00022E5F" w:rsidRDefault="007B57B6" w:rsidP="00A560B4">
      <w:pPr>
        <w:ind w:firstLine="709"/>
        <w:jc w:val="both"/>
        <w:rPr>
          <w:rFonts w:ascii="Abadi" w:hAnsi="Abadi"/>
          <w:bCs/>
          <w:sz w:val="22"/>
          <w:szCs w:val="22"/>
          <w:lang w:val="es-MX"/>
        </w:rPr>
      </w:pPr>
      <w:r w:rsidRPr="00022E5F">
        <w:rPr>
          <w:rFonts w:ascii="Abadi" w:hAnsi="Abadi"/>
          <w:bCs/>
          <w:sz w:val="22"/>
          <w:szCs w:val="22"/>
          <w:lang w:val="es-MX"/>
        </w:rPr>
        <w:t>Hoy estoy más contento que otros días, por eso solicité el uso de la voz de e</w:t>
      </w:r>
      <w:r w:rsidR="00175B79" w:rsidRPr="00022E5F">
        <w:rPr>
          <w:rFonts w:ascii="Abadi" w:hAnsi="Abadi"/>
          <w:bCs/>
          <w:sz w:val="22"/>
          <w:szCs w:val="22"/>
          <w:lang w:val="es-MX"/>
        </w:rPr>
        <w:t>s</w:t>
      </w:r>
      <w:r w:rsidRPr="00022E5F">
        <w:rPr>
          <w:rFonts w:ascii="Abadi" w:hAnsi="Abadi"/>
          <w:bCs/>
          <w:sz w:val="22"/>
          <w:szCs w:val="22"/>
          <w:lang w:val="es-MX"/>
        </w:rPr>
        <w:t>ta máxima tribuna del estado para hablar del 72 a</w:t>
      </w:r>
      <w:r w:rsidR="00F172C9" w:rsidRPr="00022E5F">
        <w:rPr>
          <w:rFonts w:ascii="Abadi" w:hAnsi="Abadi"/>
          <w:bCs/>
          <w:sz w:val="22"/>
          <w:szCs w:val="22"/>
          <w:lang w:val="es-MX"/>
        </w:rPr>
        <w:t xml:space="preserve">niversario </w:t>
      </w:r>
      <w:r w:rsidRPr="00022E5F">
        <w:rPr>
          <w:rFonts w:ascii="Abadi" w:hAnsi="Abadi"/>
          <w:bCs/>
          <w:sz w:val="22"/>
          <w:szCs w:val="22"/>
          <w:lang w:val="es-MX"/>
        </w:rPr>
        <w:t xml:space="preserve">de la </w:t>
      </w:r>
      <w:r w:rsidR="00F172C9" w:rsidRPr="00022E5F">
        <w:rPr>
          <w:rFonts w:ascii="Abadi" w:hAnsi="Abadi"/>
          <w:bCs/>
          <w:sz w:val="22"/>
          <w:szCs w:val="22"/>
          <w:lang w:val="es-MX"/>
        </w:rPr>
        <w:t xml:space="preserve">emancipación de </w:t>
      </w:r>
      <w:r w:rsidRPr="00022E5F">
        <w:rPr>
          <w:rFonts w:ascii="Abadi" w:hAnsi="Abadi"/>
          <w:bCs/>
          <w:sz w:val="22"/>
          <w:szCs w:val="22"/>
          <w:lang w:val="es-MX"/>
        </w:rPr>
        <w:t xml:space="preserve">Apaseo el Alto, </w:t>
      </w:r>
      <w:r w:rsidR="00F172C9" w:rsidRPr="00022E5F">
        <w:rPr>
          <w:rFonts w:ascii="Abadi" w:hAnsi="Abadi"/>
          <w:bCs/>
          <w:sz w:val="22"/>
          <w:szCs w:val="22"/>
          <w:lang w:val="es-MX"/>
        </w:rPr>
        <w:t>mi pueblo</w:t>
      </w:r>
      <w:r w:rsidRPr="00022E5F">
        <w:rPr>
          <w:rFonts w:ascii="Abadi" w:hAnsi="Abadi"/>
          <w:bCs/>
          <w:sz w:val="22"/>
          <w:szCs w:val="22"/>
          <w:lang w:val="es-MX"/>
        </w:rPr>
        <w:t>,</w:t>
      </w:r>
      <w:r w:rsidR="00F172C9" w:rsidRPr="00022E5F">
        <w:rPr>
          <w:rFonts w:ascii="Abadi" w:hAnsi="Abadi"/>
          <w:bCs/>
          <w:sz w:val="22"/>
          <w:szCs w:val="22"/>
          <w:lang w:val="es-MX"/>
        </w:rPr>
        <w:t xml:space="preserve"> esa bendita tierra que me </w:t>
      </w:r>
      <w:r w:rsidRPr="00022E5F">
        <w:rPr>
          <w:rFonts w:ascii="Abadi" w:hAnsi="Abadi"/>
          <w:bCs/>
          <w:sz w:val="22"/>
          <w:szCs w:val="22"/>
          <w:lang w:val="es-MX"/>
        </w:rPr>
        <w:t>vio</w:t>
      </w:r>
      <w:r w:rsidR="00F172C9" w:rsidRPr="00022E5F">
        <w:rPr>
          <w:rFonts w:ascii="Abadi" w:hAnsi="Abadi"/>
          <w:bCs/>
          <w:sz w:val="22"/>
          <w:szCs w:val="22"/>
          <w:lang w:val="es-MX"/>
        </w:rPr>
        <w:t xml:space="preserve"> nacer</w:t>
      </w:r>
      <w:r w:rsidRPr="00022E5F">
        <w:rPr>
          <w:rFonts w:ascii="Abadi" w:hAnsi="Abadi"/>
          <w:bCs/>
          <w:sz w:val="22"/>
          <w:szCs w:val="22"/>
          <w:lang w:val="es-MX"/>
        </w:rPr>
        <w:t>;</w:t>
      </w:r>
      <w:r w:rsidR="00F172C9" w:rsidRPr="00022E5F">
        <w:rPr>
          <w:rFonts w:ascii="Abadi" w:hAnsi="Abadi"/>
          <w:bCs/>
          <w:sz w:val="22"/>
          <w:szCs w:val="22"/>
          <w:lang w:val="es-MX"/>
        </w:rPr>
        <w:t xml:space="preserve"> hoy se conmemora un día histórico y de gran trascendencia para </w:t>
      </w:r>
      <w:r w:rsidRPr="00022E5F">
        <w:rPr>
          <w:rFonts w:ascii="Abadi" w:hAnsi="Abadi"/>
          <w:bCs/>
          <w:sz w:val="22"/>
          <w:szCs w:val="22"/>
          <w:lang w:val="es-MX"/>
        </w:rPr>
        <w:t>Apaseo el Alto</w:t>
      </w:r>
      <w:r w:rsidR="00F172C9" w:rsidRPr="00022E5F">
        <w:rPr>
          <w:rFonts w:ascii="Abadi" w:hAnsi="Abadi"/>
          <w:bCs/>
          <w:sz w:val="22"/>
          <w:szCs w:val="22"/>
          <w:lang w:val="es-MX"/>
        </w:rPr>
        <w:t xml:space="preserve"> y su emancipación como nuevo municipio del Estado de Guanajuato</w:t>
      </w:r>
      <w:r w:rsidRPr="00022E5F">
        <w:rPr>
          <w:rFonts w:ascii="Abadi" w:hAnsi="Abadi"/>
          <w:bCs/>
          <w:sz w:val="22"/>
          <w:szCs w:val="22"/>
          <w:lang w:val="es-MX"/>
        </w:rPr>
        <w:t>,</w:t>
      </w:r>
      <w:r w:rsidR="00F172C9" w:rsidRPr="00022E5F">
        <w:rPr>
          <w:rFonts w:ascii="Abadi" w:hAnsi="Abadi"/>
          <w:bCs/>
          <w:sz w:val="22"/>
          <w:szCs w:val="22"/>
          <w:lang w:val="es-MX"/>
        </w:rPr>
        <w:t xml:space="preserve"> el más joven</w:t>
      </w:r>
      <w:r w:rsidRPr="00022E5F">
        <w:rPr>
          <w:rFonts w:ascii="Abadi" w:hAnsi="Abadi"/>
          <w:bCs/>
          <w:sz w:val="22"/>
          <w:szCs w:val="22"/>
          <w:lang w:val="es-MX"/>
        </w:rPr>
        <w:t>.</w:t>
      </w:r>
    </w:p>
    <w:p w14:paraId="43A94308" w14:textId="724232B2" w:rsidR="0016012E" w:rsidRPr="00022E5F" w:rsidRDefault="00F172C9" w:rsidP="00A560B4">
      <w:pPr>
        <w:ind w:firstLine="709"/>
        <w:jc w:val="both"/>
        <w:rPr>
          <w:rFonts w:ascii="Abadi" w:hAnsi="Abadi"/>
          <w:bCs/>
          <w:sz w:val="22"/>
          <w:szCs w:val="22"/>
        </w:rPr>
      </w:pPr>
      <w:r w:rsidRPr="00022E5F">
        <w:rPr>
          <w:rFonts w:ascii="Abadi" w:hAnsi="Abadi"/>
          <w:bCs/>
          <w:sz w:val="22"/>
          <w:szCs w:val="22"/>
          <w:lang w:val="es-MX"/>
        </w:rPr>
        <w:t xml:space="preserve"> </w:t>
      </w:r>
    </w:p>
    <w:p w14:paraId="1D14492C" w14:textId="4C56A88C" w:rsidR="007B57B6" w:rsidRPr="00022E5F" w:rsidRDefault="007B57B6" w:rsidP="00A560B4">
      <w:pPr>
        <w:ind w:firstLine="709"/>
        <w:jc w:val="both"/>
        <w:rPr>
          <w:rFonts w:ascii="Abadi" w:hAnsi="Abadi"/>
          <w:bCs/>
          <w:sz w:val="22"/>
          <w:szCs w:val="22"/>
          <w:lang w:val="es-MX"/>
        </w:rPr>
      </w:pPr>
      <w:r w:rsidRPr="00022E5F">
        <w:rPr>
          <w:rFonts w:ascii="Abadi" w:hAnsi="Abadi"/>
          <w:bCs/>
          <w:sz w:val="22"/>
          <w:szCs w:val="22"/>
          <w:lang w:val="es-MX"/>
        </w:rPr>
        <w:t>E</w:t>
      </w:r>
      <w:r w:rsidR="00F172C9" w:rsidRPr="00022E5F">
        <w:rPr>
          <w:rFonts w:ascii="Abadi" w:hAnsi="Abadi"/>
          <w:bCs/>
          <w:sz w:val="22"/>
          <w:szCs w:val="22"/>
          <w:lang w:val="es-MX"/>
        </w:rPr>
        <w:t xml:space="preserve">l movimiento de emancipación de </w:t>
      </w:r>
      <w:r w:rsidRPr="00022E5F">
        <w:rPr>
          <w:rFonts w:ascii="Abadi" w:hAnsi="Abadi"/>
          <w:bCs/>
          <w:sz w:val="22"/>
          <w:szCs w:val="22"/>
          <w:lang w:val="es-MX"/>
        </w:rPr>
        <w:t>Apaseo el Alto</w:t>
      </w:r>
      <w:r w:rsidR="00F172C9" w:rsidRPr="00022E5F">
        <w:rPr>
          <w:rFonts w:ascii="Abadi" w:hAnsi="Abadi"/>
          <w:bCs/>
          <w:sz w:val="22"/>
          <w:szCs w:val="22"/>
          <w:lang w:val="es-MX"/>
        </w:rPr>
        <w:t xml:space="preserve"> comenzó en 1934 con la integración del primer </w:t>
      </w:r>
      <w:r w:rsidR="00175B79" w:rsidRPr="00022E5F">
        <w:rPr>
          <w:rFonts w:ascii="Abadi" w:hAnsi="Abadi"/>
          <w:bCs/>
          <w:sz w:val="22"/>
          <w:szCs w:val="22"/>
          <w:lang w:val="es-MX"/>
        </w:rPr>
        <w:t>C</w:t>
      </w:r>
      <w:r w:rsidR="00F172C9" w:rsidRPr="00022E5F">
        <w:rPr>
          <w:rFonts w:ascii="Abadi" w:hAnsi="Abadi"/>
          <w:bCs/>
          <w:sz w:val="22"/>
          <w:szCs w:val="22"/>
          <w:lang w:val="es-MX"/>
        </w:rPr>
        <w:t xml:space="preserve">omité </w:t>
      </w:r>
      <w:r w:rsidR="00175B79" w:rsidRPr="00022E5F">
        <w:rPr>
          <w:rFonts w:ascii="Abadi" w:hAnsi="Abadi"/>
          <w:bCs/>
          <w:sz w:val="22"/>
          <w:szCs w:val="22"/>
          <w:lang w:val="es-MX"/>
        </w:rPr>
        <w:t>P</w:t>
      </w:r>
      <w:r w:rsidRPr="00022E5F">
        <w:rPr>
          <w:rFonts w:ascii="Abadi" w:hAnsi="Abadi"/>
          <w:bCs/>
          <w:sz w:val="22"/>
          <w:szCs w:val="22"/>
          <w:lang w:val="es-MX"/>
        </w:rPr>
        <w:t xml:space="preserve">ro-emancipación, </w:t>
      </w:r>
      <w:r w:rsidR="00F172C9" w:rsidRPr="00022E5F">
        <w:rPr>
          <w:rFonts w:ascii="Abadi" w:hAnsi="Abadi"/>
          <w:bCs/>
          <w:sz w:val="22"/>
          <w:szCs w:val="22"/>
          <w:lang w:val="es-MX"/>
        </w:rPr>
        <w:t>dicho movimiento fue iniciado por Carlos Arteaga Saavedra</w:t>
      </w:r>
      <w:r w:rsidRPr="00022E5F">
        <w:rPr>
          <w:rFonts w:ascii="Abadi" w:hAnsi="Abadi"/>
          <w:bCs/>
          <w:sz w:val="22"/>
          <w:szCs w:val="22"/>
          <w:lang w:val="es-MX"/>
        </w:rPr>
        <w:t>,</w:t>
      </w:r>
      <w:r w:rsidR="00F172C9" w:rsidRPr="00022E5F">
        <w:rPr>
          <w:rFonts w:ascii="Abadi" w:hAnsi="Abadi"/>
          <w:bCs/>
          <w:sz w:val="22"/>
          <w:szCs w:val="22"/>
          <w:lang w:val="es-MX"/>
        </w:rPr>
        <w:t xml:space="preserve"> delegado municipal de esa época</w:t>
      </w:r>
      <w:r w:rsidRPr="00022E5F">
        <w:rPr>
          <w:rFonts w:ascii="Abadi" w:hAnsi="Abadi"/>
          <w:bCs/>
          <w:sz w:val="22"/>
          <w:szCs w:val="22"/>
          <w:lang w:val="es-MX"/>
        </w:rPr>
        <w:t>,</w:t>
      </w:r>
      <w:r w:rsidR="00F172C9" w:rsidRPr="00022E5F">
        <w:rPr>
          <w:rFonts w:ascii="Abadi" w:hAnsi="Abadi"/>
          <w:bCs/>
          <w:sz w:val="22"/>
          <w:szCs w:val="22"/>
          <w:lang w:val="es-MX"/>
        </w:rPr>
        <w:t xml:space="preserve"> teniendo como bandera su frase</w:t>
      </w:r>
      <w:r w:rsidRPr="00022E5F">
        <w:rPr>
          <w:rFonts w:ascii="Abadi" w:hAnsi="Abadi"/>
          <w:bCs/>
          <w:sz w:val="22"/>
          <w:szCs w:val="22"/>
          <w:lang w:val="es-MX"/>
        </w:rPr>
        <w:t>:</w:t>
      </w:r>
      <w:r w:rsidR="00F172C9" w:rsidRPr="00022E5F">
        <w:rPr>
          <w:rFonts w:ascii="Abadi" w:hAnsi="Abadi"/>
          <w:bCs/>
          <w:sz w:val="22"/>
          <w:szCs w:val="22"/>
          <w:lang w:val="es-MX"/>
        </w:rPr>
        <w:t xml:space="preserve"> </w:t>
      </w:r>
      <w:r w:rsidR="00F172C9" w:rsidRPr="00022E5F">
        <w:rPr>
          <w:rFonts w:ascii="Abadi" w:hAnsi="Abadi"/>
          <w:bCs/>
          <w:i/>
          <w:iCs/>
          <w:sz w:val="22"/>
          <w:szCs w:val="22"/>
          <w:lang w:val="es-MX"/>
        </w:rPr>
        <w:t>los pueblos</w:t>
      </w:r>
      <w:r w:rsidRPr="00022E5F">
        <w:rPr>
          <w:rFonts w:ascii="Abadi" w:hAnsi="Abadi"/>
          <w:bCs/>
          <w:i/>
          <w:iCs/>
          <w:sz w:val="22"/>
          <w:szCs w:val="22"/>
          <w:lang w:val="es-MX"/>
        </w:rPr>
        <w:t>,</w:t>
      </w:r>
      <w:r w:rsidR="00F172C9" w:rsidRPr="00022E5F">
        <w:rPr>
          <w:rFonts w:ascii="Abadi" w:hAnsi="Abadi"/>
          <w:bCs/>
          <w:i/>
          <w:iCs/>
          <w:sz w:val="22"/>
          <w:szCs w:val="22"/>
          <w:lang w:val="es-MX"/>
        </w:rPr>
        <w:t xml:space="preserve"> como las personas</w:t>
      </w:r>
      <w:r w:rsidRPr="00022E5F">
        <w:rPr>
          <w:rFonts w:ascii="Abadi" w:hAnsi="Abadi"/>
          <w:bCs/>
          <w:i/>
          <w:iCs/>
          <w:sz w:val="22"/>
          <w:szCs w:val="22"/>
          <w:lang w:val="es-MX"/>
        </w:rPr>
        <w:t>,</w:t>
      </w:r>
      <w:r w:rsidR="00F172C9" w:rsidRPr="00022E5F">
        <w:rPr>
          <w:rFonts w:ascii="Abadi" w:hAnsi="Abadi"/>
          <w:bCs/>
          <w:i/>
          <w:iCs/>
          <w:sz w:val="22"/>
          <w:szCs w:val="22"/>
          <w:lang w:val="es-MX"/>
        </w:rPr>
        <w:t xml:space="preserve"> cuando llega a su mayoría de edad</w:t>
      </w:r>
      <w:r w:rsidR="00175B79" w:rsidRPr="00022E5F">
        <w:rPr>
          <w:rFonts w:ascii="Abadi" w:hAnsi="Abadi"/>
          <w:bCs/>
          <w:i/>
          <w:iCs/>
          <w:sz w:val="22"/>
          <w:szCs w:val="22"/>
          <w:lang w:val="es-MX"/>
        </w:rPr>
        <w:t>,</w:t>
      </w:r>
      <w:r w:rsidR="00F172C9" w:rsidRPr="00022E5F">
        <w:rPr>
          <w:rFonts w:ascii="Abadi" w:hAnsi="Abadi"/>
          <w:bCs/>
          <w:i/>
          <w:iCs/>
          <w:sz w:val="22"/>
          <w:szCs w:val="22"/>
          <w:lang w:val="es-MX"/>
        </w:rPr>
        <w:t xml:space="preserve"> tienen derecho a emanciparse</w:t>
      </w:r>
      <w:r w:rsidRPr="00022E5F">
        <w:rPr>
          <w:rFonts w:ascii="Abadi" w:hAnsi="Abadi"/>
          <w:bCs/>
          <w:sz w:val="22"/>
          <w:szCs w:val="22"/>
          <w:lang w:val="es-MX"/>
        </w:rPr>
        <w:t>.</w:t>
      </w:r>
    </w:p>
    <w:p w14:paraId="16C131C3" w14:textId="77777777" w:rsidR="007B57B6" w:rsidRPr="00022E5F" w:rsidRDefault="007B57B6" w:rsidP="00A560B4">
      <w:pPr>
        <w:ind w:firstLine="709"/>
        <w:jc w:val="both"/>
        <w:rPr>
          <w:rFonts w:ascii="Abadi" w:hAnsi="Abadi"/>
          <w:bCs/>
          <w:sz w:val="22"/>
          <w:szCs w:val="22"/>
          <w:lang w:val="es-MX"/>
        </w:rPr>
      </w:pPr>
    </w:p>
    <w:p w14:paraId="3CCDBE47" w14:textId="77777777" w:rsidR="00175B79" w:rsidRPr="00022E5F" w:rsidRDefault="007B57B6" w:rsidP="00A73E08">
      <w:pPr>
        <w:ind w:firstLine="709"/>
        <w:jc w:val="both"/>
        <w:rPr>
          <w:rFonts w:ascii="Abadi" w:hAnsi="Abadi"/>
          <w:bCs/>
          <w:sz w:val="22"/>
          <w:szCs w:val="22"/>
          <w:lang w:val="es-MX"/>
        </w:rPr>
      </w:pPr>
      <w:r w:rsidRPr="00022E5F">
        <w:rPr>
          <w:rFonts w:ascii="Abadi" w:hAnsi="Abadi"/>
          <w:bCs/>
          <w:sz w:val="22"/>
          <w:szCs w:val="22"/>
          <w:lang w:val="es-MX"/>
        </w:rPr>
        <w:t>E</w:t>
      </w:r>
      <w:r w:rsidR="00F172C9" w:rsidRPr="00022E5F">
        <w:rPr>
          <w:rFonts w:ascii="Abadi" w:hAnsi="Abadi"/>
          <w:bCs/>
          <w:sz w:val="22"/>
          <w:szCs w:val="22"/>
          <w:lang w:val="es-MX"/>
        </w:rPr>
        <w:t>n 1947 ya se habían cumplido los objetivos del comité y sólo faltaba la autorización de la emancipación municipal</w:t>
      </w:r>
      <w:r w:rsidRPr="00022E5F">
        <w:rPr>
          <w:rFonts w:ascii="Abadi" w:hAnsi="Abadi"/>
          <w:bCs/>
          <w:sz w:val="22"/>
          <w:szCs w:val="22"/>
          <w:lang w:val="es-MX"/>
        </w:rPr>
        <w:t>;</w:t>
      </w:r>
      <w:r w:rsidR="00F172C9" w:rsidRPr="00022E5F">
        <w:rPr>
          <w:rFonts w:ascii="Abadi" w:hAnsi="Abadi"/>
          <w:bCs/>
          <w:sz w:val="22"/>
          <w:szCs w:val="22"/>
          <w:lang w:val="es-MX"/>
        </w:rPr>
        <w:t xml:space="preserve"> a pesar de haber recabado</w:t>
      </w:r>
      <w:r w:rsidRPr="00022E5F">
        <w:rPr>
          <w:rFonts w:ascii="Abadi" w:hAnsi="Abadi"/>
          <w:bCs/>
          <w:sz w:val="22"/>
          <w:szCs w:val="22"/>
          <w:lang w:val="es-MX"/>
        </w:rPr>
        <w:t>,</w:t>
      </w:r>
      <w:r w:rsidR="00F172C9" w:rsidRPr="00022E5F">
        <w:rPr>
          <w:rFonts w:ascii="Abadi" w:hAnsi="Abadi"/>
          <w:bCs/>
          <w:sz w:val="22"/>
          <w:szCs w:val="22"/>
          <w:lang w:val="es-MX"/>
        </w:rPr>
        <w:t xml:space="preserve"> en más de una ocasión</w:t>
      </w:r>
      <w:r w:rsidRPr="00022E5F">
        <w:rPr>
          <w:rFonts w:ascii="Abadi" w:hAnsi="Abadi"/>
          <w:bCs/>
          <w:sz w:val="22"/>
          <w:szCs w:val="22"/>
          <w:lang w:val="es-MX"/>
        </w:rPr>
        <w:t>,</w:t>
      </w:r>
      <w:r w:rsidR="00F172C9" w:rsidRPr="00022E5F">
        <w:rPr>
          <w:rFonts w:ascii="Abadi" w:hAnsi="Abadi"/>
          <w:bCs/>
          <w:sz w:val="22"/>
          <w:szCs w:val="22"/>
          <w:lang w:val="es-MX"/>
        </w:rPr>
        <w:t xml:space="preserve"> las pruebas que le solicitaban para demostrar la autosuficiencia del proyecto de nueva municipalidad</w:t>
      </w:r>
      <w:r w:rsidRPr="00022E5F">
        <w:rPr>
          <w:rFonts w:ascii="Abadi" w:hAnsi="Abadi"/>
          <w:bCs/>
          <w:sz w:val="22"/>
          <w:szCs w:val="22"/>
          <w:lang w:val="es-MX"/>
        </w:rPr>
        <w:t>,</w:t>
      </w:r>
      <w:r w:rsidR="00F172C9" w:rsidRPr="00022E5F">
        <w:rPr>
          <w:rFonts w:ascii="Abadi" w:hAnsi="Abadi"/>
          <w:bCs/>
          <w:sz w:val="22"/>
          <w:szCs w:val="22"/>
          <w:lang w:val="es-MX"/>
        </w:rPr>
        <w:t xml:space="preserve"> los miembros del comité veían</w:t>
      </w:r>
      <w:r w:rsidRPr="00022E5F">
        <w:rPr>
          <w:rFonts w:ascii="Abadi" w:hAnsi="Abadi"/>
          <w:bCs/>
          <w:sz w:val="22"/>
          <w:szCs w:val="22"/>
          <w:lang w:val="es-MX"/>
        </w:rPr>
        <w:t>,</w:t>
      </w:r>
      <w:r w:rsidR="00F172C9" w:rsidRPr="00022E5F">
        <w:rPr>
          <w:rFonts w:ascii="Abadi" w:hAnsi="Abadi"/>
          <w:bCs/>
          <w:sz w:val="22"/>
          <w:szCs w:val="22"/>
          <w:lang w:val="es-MX"/>
        </w:rPr>
        <w:t xml:space="preserve"> con frustración</w:t>
      </w:r>
      <w:r w:rsidRPr="00022E5F">
        <w:rPr>
          <w:rFonts w:ascii="Abadi" w:hAnsi="Abadi"/>
          <w:bCs/>
          <w:sz w:val="22"/>
          <w:szCs w:val="22"/>
          <w:lang w:val="es-MX"/>
        </w:rPr>
        <w:t>,</w:t>
      </w:r>
      <w:r w:rsidR="00F172C9" w:rsidRPr="00022E5F">
        <w:rPr>
          <w:rFonts w:ascii="Abadi" w:hAnsi="Abadi"/>
          <w:bCs/>
          <w:sz w:val="22"/>
          <w:szCs w:val="22"/>
          <w:lang w:val="es-MX"/>
        </w:rPr>
        <w:t xml:space="preserve"> c</w:t>
      </w:r>
      <w:r w:rsidRPr="00022E5F">
        <w:rPr>
          <w:rFonts w:ascii="Abadi" w:hAnsi="Abadi"/>
          <w:bCs/>
          <w:sz w:val="22"/>
          <w:szCs w:val="22"/>
          <w:lang w:val="es-MX"/>
        </w:rPr>
        <w:t>ó</w:t>
      </w:r>
      <w:r w:rsidR="00F172C9" w:rsidRPr="00022E5F">
        <w:rPr>
          <w:rFonts w:ascii="Abadi" w:hAnsi="Abadi"/>
          <w:bCs/>
          <w:sz w:val="22"/>
          <w:szCs w:val="22"/>
          <w:lang w:val="es-MX"/>
        </w:rPr>
        <w:t xml:space="preserve">mo el clima de inestabilidad </w:t>
      </w:r>
      <w:r w:rsidRPr="00022E5F">
        <w:rPr>
          <w:rFonts w:ascii="Abadi" w:hAnsi="Abadi"/>
          <w:bCs/>
          <w:sz w:val="22"/>
          <w:szCs w:val="22"/>
          <w:lang w:val="es-MX"/>
        </w:rPr>
        <w:t xml:space="preserve">política era el principal obstáculo </w:t>
      </w:r>
      <w:r w:rsidR="00676B8D" w:rsidRPr="00022E5F">
        <w:rPr>
          <w:rFonts w:ascii="Abadi" w:hAnsi="Abadi"/>
          <w:bCs/>
          <w:sz w:val="22"/>
          <w:szCs w:val="22"/>
          <w:lang w:val="es-MX"/>
        </w:rPr>
        <w:t xml:space="preserve">para la autorización del municipio número 46 de Guanajuato. </w:t>
      </w:r>
    </w:p>
    <w:p w14:paraId="55957DCE" w14:textId="77777777" w:rsidR="00175B79" w:rsidRPr="00022E5F" w:rsidRDefault="00175B79" w:rsidP="00A73E08">
      <w:pPr>
        <w:ind w:firstLine="709"/>
        <w:jc w:val="both"/>
        <w:rPr>
          <w:rFonts w:ascii="Abadi" w:hAnsi="Abadi"/>
          <w:bCs/>
          <w:sz w:val="22"/>
          <w:szCs w:val="22"/>
          <w:lang w:val="es-MX"/>
        </w:rPr>
      </w:pPr>
    </w:p>
    <w:p w14:paraId="16BB7357" w14:textId="3C098DE6" w:rsidR="004F4808" w:rsidRPr="00022E5F" w:rsidRDefault="00676B8D" w:rsidP="00A73E08">
      <w:pPr>
        <w:ind w:firstLine="709"/>
        <w:jc w:val="both"/>
        <w:rPr>
          <w:rFonts w:ascii="Abadi" w:hAnsi="Abadi"/>
          <w:bCs/>
          <w:sz w:val="22"/>
          <w:szCs w:val="22"/>
          <w:lang w:val="es-MX"/>
        </w:rPr>
      </w:pPr>
      <w:r w:rsidRPr="00022E5F">
        <w:rPr>
          <w:rFonts w:ascii="Abadi" w:hAnsi="Abadi"/>
          <w:bCs/>
          <w:sz w:val="22"/>
          <w:szCs w:val="22"/>
          <w:lang w:val="es-MX"/>
        </w:rPr>
        <w:t>En 1947, habiendo sido desconocido Nicéforo</w:t>
      </w:r>
      <w:r w:rsidR="00F172C9" w:rsidRPr="00022E5F">
        <w:rPr>
          <w:rFonts w:ascii="Abadi" w:hAnsi="Abadi"/>
          <w:bCs/>
          <w:sz w:val="22"/>
          <w:szCs w:val="22"/>
          <w:lang w:val="es-MX"/>
        </w:rPr>
        <w:t xml:space="preserve"> Guerrero como </w:t>
      </w:r>
      <w:r w:rsidRPr="00022E5F">
        <w:rPr>
          <w:rFonts w:ascii="Abadi" w:hAnsi="Abadi"/>
          <w:bCs/>
          <w:sz w:val="22"/>
          <w:szCs w:val="22"/>
          <w:lang w:val="es-MX"/>
        </w:rPr>
        <w:t>G</w:t>
      </w:r>
      <w:r w:rsidR="00F172C9" w:rsidRPr="00022E5F">
        <w:rPr>
          <w:rFonts w:ascii="Abadi" w:hAnsi="Abadi"/>
          <w:bCs/>
          <w:sz w:val="22"/>
          <w:szCs w:val="22"/>
          <w:lang w:val="es-MX"/>
        </w:rPr>
        <w:t xml:space="preserve">obernador </w:t>
      </w:r>
      <w:r w:rsidRPr="00022E5F">
        <w:rPr>
          <w:rFonts w:ascii="Abadi" w:hAnsi="Abadi"/>
          <w:bCs/>
          <w:sz w:val="22"/>
          <w:szCs w:val="22"/>
          <w:lang w:val="es-MX"/>
        </w:rPr>
        <w:t xml:space="preserve">del Estado y nombrado, en su lugar, al Lic. Jesús Castorena, los miembros del Comité por emancipación le presentaron una crónica </w:t>
      </w:r>
      <w:r w:rsidR="00F172C9" w:rsidRPr="00022E5F">
        <w:rPr>
          <w:rFonts w:ascii="Abadi" w:hAnsi="Abadi"/>
          <w:bCs/>
          <w:sz w:val="22"/>
          <w:szCs w:val="22"/>
          <w:lang w:val="es-MX"/>
        </w:rPr>
        <w:t xml:space="preserve">de </w:t>
      </w:r>
      <w:r w:rsidRPr="00022E5F">
        <w:rPr>
          <w:rFonts w:ascii="Abadi" w:hAnsi="Abadi"/>
          <w:bCs/>
          <w:sz w:val="22"/>
          <w:szCs w:val="22"/>
          <w:lang w:val="es-MX"/>
        </w:rPr>
        <w:t xml:space="preserve">su petición que, durante tantos años, </w:t>
      </w:r>
      <w:r w:rsidR="00F172C9" w:rsidRPr="00022E5F">
        <w:rPr>
          <w:rFonts w:ascii="Abadi" w:hAnsi="Abadi"/>
          <w:bCs/>
          <w:sz w:val="22"/>
          <w:szCs w:val="22"/>
          <w:lang w:val="es-MX"/>
        </w:rPr>
        <w:t>varias generaciones de pobladores y autoridades venían solicitando</w:t>
      </w:r>
      <w:r w:rsidR="004F4808" w:rsidRPr="00022E5F">
        <w:rPr>
          <w:rFonts w:ascii="Abadi" w:hAnsi="Abadi"/>
          <w:bCs/>
          <w:sz w:val="22"/>
          <w:szCs w:val="22"/>
          <w:lang w:val="es-MX"/>
        </w:rPr>
        <w:t xml:space="preserve">. Así, </w:t>
      </w:r>
      <w:r w:rsidR="00F172C9" w:rsidRPr="00022E5F">
        <w:rPr>
          <w:rFonts w:ascii="Abadi" w:hAnsi="Abadi"/>
          <w:bCs/>
          <w:sz w:val="22"/>
          <w:szCs w:val="22"/>
          <w:lang w:val="es-MX"/>
        </w:rPr>
        <w:t>una vez que se cumplieron todos los requisitos de ley</w:t>
      </w:r>
      <w:r w:rsidR="004F4808" w:rsidRPr="00022E5F">
        <w:rPr>
          <w:rFonts w:ascii="Abadi" w:hAnsi="Abadi"/>
          <w:bCs/>
          <w:sz w:val="22"/>
          <w:szCs w:val="22"/>
          <w:lang w:val="es-MX"/>
        </w:rPr>
        <w:t>,</w:t>
      </w:r>
      <w:r w:rsidR="00F172C9" w:rsidRPr="00022E5F">
        <w:rPr>
          <w:rFonts w:ascii="Abadi" w:hAnsi="Abadi"/>
          <w:bCs/>
          <w:sz w:val="22"/>
          <w:szCs w:val="22"/>
          <w:lang w:val="es-MX"/>
        </w:rPr>
        <w:t xml:space="preserve"> se publicó el decreto </w:t>
      </w:r>
      <w:r w:rsidR="004F4808" w:rsidRPr="00022E5F">
        <w:rPr>
          <w:rFonts w:ascii="Abadi" w:hAnsi="Abadi"/>
          <w:bCs/>
          <w:sz w:val="22"/>
          <w:szCs w:val="22"/>
          <w:lang w:val="es-MX"/>
        </w:rPr>
        <w:t>número</w:t>
      </w:r>
      <w:r w:rsidR="00F172C9" w:rsidRPr="00022E5F">
        <w:rPr>
          <w:rFonts w:ascii="Abadi" w:hAnsi="Abadi"/>
          <w:bCs/>
          <w:sz w:val="22"/>
          <w:szCs w:val="22"/>
          <w:lang w:val="es-MX"/>
        </w:rPr>
        <w:t xml:space="preserve"> 18 de fecha 18 de diciembre de 1947</w:t>
      </w:r>
      <w:r w:rsidR="004F4808" w:rsidRPr="00022E5F">
        <w:rPr>
          <w:rFonts w:ascii="Abadi" w:hAnsi="Abadi"/>
          <w:bCs/>
          <w:sz w:val="22"/>
          <w:szCs w:val="22"/>
          <w:lang w:val="es-MX"/>
        </w:rPr>
        <w:t>,</w:t>
      </w:r>
      <w:r w:rsidR="00F172C9" w:rsidRPr="00022E5F">
        <w:rPr>
          <w:rFonts w:ascii="Abadi" w:hAnsi="Abadi"/>
          <w:bCs/>
          <w:sz w:val="22"/>
          <w:szCs w:val="22"/>
          <w:lang w:val="es-MX"/>
        </w:rPr>
        <w:t xml:space="preserve"> donde se establecía la creación del nuevo municipio de </w:t>
      </w:r>
      <w:r w:rsidR="007B57B6" w:rsidRPr="00022E5F">
        <w:rPr>
          <w:rFonts w:ascii="Abadi" w:hAnsi="Abadi"/>
          <w:bCs/>
          <w:sz w:val="22"/>
          <w:szCs w:val="22"/>
          <w:lang w:val="es-MX"/>
        </w:rPr>
        <w:t>Apaseo el Alto</w:t>
      </w:r>
      <w:r w:rsidR="004F4808" w:rsidRPr="00022E5F">
        <w:rPr>
          <w:rFonts w:ascii="Abadi" w:hAnsi="Abadi"/>
          <w:bCs/>
          <w:sz w:val="22"/>
          <w:szCs w:val="22"/>
          <w:lang w:val="es-MX"/>
        </w:rPr>
        <w:t xml:space="preserve">; ese decreto, en su </w:t>
      </w:r>
      <w:r w:rsidR="00F172C9" w:rsidRPr="00022E5F">
        <w:rPr>
          <w:rFonts w:ascii="Abadi" w:hAnsi="Abadi"/>
          <w:bCs/>
          <w:sz w:val="22"/>
          <w:szCs w:val="22"/>
          <w:lang w:val="es-MX"/>
        </w:rPr>
        <w:t>artículo 1º</w:t>
      </w:r>
      <w:r w:rsidR="004F4808" w:rsidRPr="00022E5F">
        <w:rPr>
          <w:rFonts w:ascii="Abadi" w:hAnsi="Abadi"/>
          <w:bCs/>
          <w:sz w:val="22"/>
          <w:szCs w:val="22"/>
          <w:lang w:val="es-MX"/>
        </w:rPr>
        <w:t>,</w:t>
      </w:r>
      <w:r w:rsidR="00F172C9" w:rsidRPr="00022E5F">
        <w:rPr>
          <w:rFonts w:ascii="Abadi" w:hAnsi="Abadi"/>
          <w:bCs/>
          <w:sz w:val="22"/>
          <w:szCs w:val="22"/>
          <w:lang w:val="es-MX"/>
        </w:rPr>
        <w:t xml:space="preserve"> decía textualmente</w:t>
      </w:r>
      <w:r w:rsidR="004F4808" w:rsidRPr="00022E5F">
        <w:rPr>
          <w:rFonts w:ascii="Abadi" w:hAnsi="Abadi"/>
          <w:bCs/>
          <w:sz w:val="22"/>
          <w:szCs w:val="22"/>
          <w:lang w:val="es-MX"/>
        </w:rPr>
        <w:t xml:space="preserve">: A </w:t>
      </w:r>
      <w:r w:rsidR="00F172C9" w:rsidRPr="00022E5F">
        <w:rPr>
          <w:rFonts w:ascii="Abadi" w:hAnsi="Abadi"/>
          <w:bCs/>
          <w:sz w:val="22"/>
          <w:szCs w:val="22"/>
          <w:lang w:val="es-MX"/>
        </w:rPr>
        <w:t>partir de la publicación del presente decreto</w:t>
      </w:r>
      <w:r w:rsidR="004F4808" w:rsidRPr="00022E5F">
        <w:rPr>
          <w:rFonts w:ascii="Abadi" w:hAnsi="Abadi"/>
          <w:bCs/>
          <w:sz w:val="22"/>
          <w:szCs w:val="22"/>
          <w:lang w:val="es-MX"/>
        </w:rPr>
        <w:t>,</w:t>
      </w:r>
      <w:r w:rsidR="00F172C9" w:rsidRPr="00022E5F">
        <w:rPr>
          <w:rFonts w:ascii="Abadi" w:hAnsi="Abadi"/>
          <w:bCs/>
          <w:sz w:val="22"/>
          <w:szCs w:val="22"/>
          <w:lang w:val="es-MX"/>
        </w:rPr>
        <w:t xml:space="preserve"> se eleva a la categoría de municipio</w:t>
      </w:r>
      <w:r w:rsidR="004F4808" w:rsidRPr="00022E5F">
        <w:rPr>
          <w:rFonts w:ascii="Abadi" w:hAnsi="Abadi"/>
          <w:bCs/>
          <w:sz w:val="22"/>
          <w:szCs w:val="22"/>
          <w:lang w:val="es-MX"/>
        </w:rPr>
        <w:t>,</w:t>
      </w:r>
      <w:r w:rsidR="00F172C9" w:rsidRPr="00022E5F">
        <w:rPr>
          <w:rFonts w:ascii="Abadi" w:hAnsi="Abadi"/>
          <w:bCs/>
          <w:sz w:val="22"/>
          <w:szCs w:val="22"/>
          <w:lang w:val="es-MX"/>
        </w:rPr>
        <w:t xml:space="preserve"> la </w:t>
      </w:r>
      <w:r w:rsidR="00F172C9" w:rsidRPr="00022E5F">
        <w:rPr>
          <w:rFonts w:ascii="Abadi" w:hAnsi="Abadi"/>
          <w:bCs/>
          <w:sz w:val="22"/>
          <w:szCs w:val="22"/>
          <w:lang w:val="es-MX"/>
        </w:rPr>
        <w:t xml:space="preserve">fracción del actual municipio de </w:t>
      </w:r>
      <w:r w:rsidR="004F4808" w:rsidRPr="00022E5F">
        <w:rPr>
          <w:rFonts w:ascii="Abadi" w:hAnsi="Abadi"/>
          <w:bCs/>
          <w:sz w:val="22"/>
          <w:szCs w:val="22"/>
          <w:lang w:val="es-MX"/>
        </w:rPr>
        <w:t>Apaseo,</w:t>
      </w:r>
      <w:r w:rsidR="00F172C9" w:rsidRPr="00022E5F">
        <w:rPr>
          <w:rFonts w:ascii="Abadi" w:hAnsi="Abadi"/>
          <w:bCs/>
          <w:sz w:val="22"/>
          <w:szCs w:val="22"/>
          <w:lang w:val="es-MX"/>
        </w:rPr>
        <w:t xml:space="preserve"> conocida con el nombre de </w:t>
      </w:r>
      <w:r w:rsidR="007B57B6" w:rsidRPr="00022E5F">
        <w:rPr>
          <w:rFonts w:ascii="Abadi" w:hAnsi="Abadi"/>
          <w:bCs/>
          <w:sz w:val="22"/>
          <w:szCs w:val="22"/>
          <w:lang w:val="es-MX"/>
        </w:rPr>
        <w:t>Apaseo el Alto</w:t>
      </w:r>
      <w:r w:rsidR="004F4808" w:rsidRPr="00022E5F">
        <w:rPr>
          <w:rFonts w:ascii="Abadi" w:hAnsi="Abadi"/>
          <w:bCs/>
          <w:sz w:val="22"/>
          <w:szCs w:val="22"/>
          <w:lang w:val="es-MX"/>
        </w:rPr>
        <w:t>,</w:t>
      </w:r>
      <w:r w:rsidR="00F172C9" w:rsidRPr="00022E5F">
        <w:rPr>
          <w:rFonts w:ascii="Abadi" w:hAnsi="Abadi"/>
          <w:bCs/>
          <w:sz w:val="22"/>
          <w:szCs w:val="22"/>
          <w:lang w:val="es-MX"/>
        </w:rPr>
        <w:t xml:space="preserve"> cuyos límites serán los siguientes</w:t>
      </w:r>
      <w:r w:rsidR="004F4808" w:rsidRPr="00022E5F">
        <w:rPr>
          <w:rFonts w:ascii="Abadi" w:hAnsi="Abadi"/>
          <w:bCs/>
          <w:sz w:val="22"/>
          <w:szCs w:val="22"/>
          <w:lang w:val="es-MX"/>
        </w:rPr>
        <w:t>: C</w:t>
      </w:r>
      <w:r w:rsidR="00F172C9" w:rsidRPr="00022E5F">
        <w:rPr>
          <w:rFonts w:ascii="Abadi" w:hAnsi="Abadi"/>
          <w:bCs/>
          <w:sz w:val="22"/>
          <w:szCs w:val="22"/>
          <w:lang w:val="es-MX"/>
        </w:rPr>
        <w:t xml:space="preserve">anoas de </w:t>
      </w:r>
      <w:r w:rsidR="004F4808" w:rsidRPr="00022E5F">
        <w:rPr>
          <w:rFonts w:ascii="Abadi" w:hAnsi="Abadi"/>
          <w:bCs/>
          <w:sz w:val="22"/>
          <w:szCs w:val="22"/>
          <w:lang w:val="es-MX"/>
        </w:rPr>
        <w:t>A</w:t>
      </w:r>
      <w:r w:rsidR="00F172C9" w:rsidRPr="00022E5F">
        <w:rPr>
          <w:rFonts w:ascii="Abadi" w:hAnsi="Abadi"/>
          <w:bCs/>
          <w:sz w:val="22"/>
          <w:szCs w:val="22"/>
          <w:lang w:val="es-MX"/>
        </w:rPr>
        <w:t>rriba</w:t>
      </w:r>
      <w:r w:rsidR="004F4808" w:rsidRPr="00022E5F">
        <w:rPr>
          <w:rFonts w:ascii="Abadi" w:hAnsi="Abadi"/>
          <w:bCs/>
          <w:sz w:val="22"/>
          <w:szCs w:val="22"/>
          <w:lang w:val="es-MX"/>
        </w:rPr>
        <w:t>,</w:t>
      </w:r>
      <w:r w:rsidR="00F172C9" w:rsidRPr="00022E5F">
        <w:rPr>
          <w:rFonts w:ascii="Abadi" w:hAnsi="Abadi"/>
          <w:bCs/>
          <w:sz w:val="22"/>
          <w:szCs w:val="22"/>
          <w:lang w:val="es-MX"/>
        </w:rPr>
        <w:t xml:space="preserve"> la </w:t>
      </w:r>
      <w:r w:rsidR="004F4808" w:rsidRPr="00022E5F">
        <w:rPr>
          <w:rFonts w:ascii="Abadi" w:hAnsi="Abadi"/>
          <w:bCs/>
          <w:sz w:val="22"/>
          <w:szCs w:val="22"/>
          <w:lang w:val="es-MX"/>
        </w:rPr>
        <w:t>P</w:t>
      </w:r>
      <w:r w:rsidR="00F172C9" w:rsidRPr="00022E5F">
        <w:rPr>
          <w:rFonts w:ascii="Abadi" w:hAnsi="Abadi"/>
          <w:bCs/>
          <w:sz w:val="22"/>
          <w:szCs w:val="22"/>
          <w:lang w:val="es-MX"/>
        </w:rPr>
        <w:t>re</w:t>
      </w:r>
      <w:r w:rsidR="004F4808" w:rsidRPr="00022E5F">
        <w:rPr>
          <w:rFonts w:ascii="Abadi" w:hAnsi="Abadi"/>
          <w:bCs/>
          <w:sz w:val="22"/>
          <w:szCs w:val="22"/>
          <w:lang w:val="es-MX"/>
        </w:rPr>
        <w:t>s</w:t>
      </w:r>
      <w:r w:rsidR="00F172C9" w:rsidRPr="00022E5F">
        <w:rPr>
          <w:rFonts w:ascii="Abadi" w:hAnsi="Abadi"/>
          <w:bCs/>
          <w:sz w:val="22"/>
          <w:szCs w:val="22"/>
          <w:lang w:val="es-MX"/>
        </w:rPr>
        <w:t>ita</w:t>
      </w:r>
      <w:r w:rsidR="004F4808" w:rsidRPr="00022E5F">
        <w:rPr>
          <w:rFonts w:ascii="Abadi" w:hAnsi="Abadi"/>
          <w:bCs/>
          <w:sz w:val="22"/>
          <w:szCs w:val="22"/>
          <w:lang w:val="es-MX"/>
        </w:rPr>
        <w:t>,</w:t>
      </w:r>
      <w:r w:rsidR="00F172C9" w:rsidRPr="00022E5F">
        <w:rPr>
          <w:rFonts w:ascii="Abadi" w:hAnsi="Abadi"/>
          <w:bCs/>
          <w:sz w:val="22"/>
          <w:szCs w:val="22"/>
          <w:lang w:val="es-MX"/>
        </w:rPr>
        <w:t xml:space="preserve"> el Sabino</w:t>
      </w:r>
      <w:r w:rsidR="004F4808" w:rsidRPr="00022E5F">
        <w:rPr>
          <w:rFonts w:ascii="Abadi" w:hAnsi="Abadi"/>
          <w:bCs/>
          <w:sz w:val="22"/>
          <w:szCs w:val="22"/>
          <w:lang w:val="es-MX"/>
        </w:rPr>
        <w:t>,</w:t>
      </w:r>
      <w:r w:rsidR="00F172C9" w:rsidRPr="00022E5F">
        <w:rPr>
          <w:rFonts w:ascii="Abadi" w:hAnsi="Abadi"/>
          <w:bCs/>
          <w:sz w:val="22"/>
          <w:szCs w:val="22"/>
          <w:lang w:val="es-MX"/>
        </w:rPr>
        <w:t xml:space="preserve"> </w:t>
      </w:r>
      <w:r w:rsidR="004F4808" w:rsidRPr="00022E5F">
        <w:rPr>
          <w:rFonts w:ascii="Abadi" w:hAnsi="Abadi"/>
          <w:bCs/>
          <w:sz w:val="22"/>
          <w:szCs w:val="22"/>
          <w:lang w:val="es-MX"/>
        </w:rPr>
        <w:t>M</w:t>
      </w:r>
      <w:r w:rsidR="00F172C9" w:rsidRPr="00022E5F">
        <w:rPr>
          <w:rFonts w:ascii="Abadi" w:hAnsi="Abadi"/>
          <w:bCs/>
          <w:sz w:val="22"/>
          <w:szCs w:val="22"/>
          <w:lang w:val="es-MX"/>
        </w:rPr>
        <w:t>arroquín</w:t>
      </w:r>
      <w:r w:rsidR="004F4808" w:rsidRPr="00022E5F">
        <w:rPr>
          <w:rFonts w:ascii="Abadi" w:hAnsi="Abadi"/>
          <w:bCs/>
          <w:sz w:val="22"/>
          <w:szCs w:val="22"/>
          <w:lang w:val="es-MX"/>
        </w:rPr>
        <w:t>,</w:t>
      </w:r>
      <w:r w:rsidR="00F172C9" w:rsidRPr="00022E5F">
        <w:rPr>
          <w:rFonts w:ascii="Abadi" w:hAnsi="Abadi"/>
          <w:bCs/>
          <w:sz w:val="22"/>
          <w:szCs w:val="22"/>
          <w:lang w:val="es-MX"/>
        </w:rPr>
        <w:t xml:space="preserve"> </w:t>
      </w:r>
      <w:r w:rsidR="004F4808" w:rsidRPr="00022E5F">
        <w:rPr>
          <w:rFonts w:ascii="Abadi" w:hAnsi="Abadi"/>
          <w:bCs/>
          <w:sz w:val="22"/>
          <w:szCs w:val="22"/>
          <w:lang w:val="es-MX"/>
        </w:rPr>
        <w:t>L</w:t>
      </w:r>
      <w:r w:rsidR="00F172C9" w:rsidRPr="00022E5F">
        <w:rPr>
          <w:rFonts w:ascii="Abadi" w:hAnsi="Abadi"/>
          <w:bCs/>
          <w:sz w:val="22"/>
          <w:szCs w:val="22"/>
          <w:lang w:val="es-MX"/>
        </w:rPr>
        <w:t xml:space="preserve">lanito y </w:t>
      </w:r>
      <w:r w:rsidR="004F4808" w:rsidRPr="00022E5F">
        <w:rPr>
          <w:rFonts w:ascii="Abadi" w:hAnsi="Abadi"/>
          <w:bCs/>
          <w:sz w:val="22"/>
          <w:szCs w:val="22"/>
          <w:lang w:val="es-MX"/>
        </w:rPr>
        <w:t xml:space="preserve">Calichar. </w:t>
      </w:r>
    </w:p>
    <w:p w14:paraId="4EB17521" w14:textId="77777777" w:rsidR="004F4808" w:rsidRPr="00022E5F" w:rsidRDefault="004F4808" w:rsidP="00A73E08">
      <w:pPr>
        <w:ind w:firstLine="709"/>
        <w:jc w:val="both"/>
        <w:rPr>
          <w:rFonts w:ascii="Abadi" w:hAnsi="Abadi"/>
          <w:bCs/>
          <w:sz w:val="22"/>
          <w:szCs w:val="22"/>
          <w:lang w:val="es-MX"/>
        </w:rPr>
      </w:pPr>
    </w:p>
    <w:p w14:paraId="132A280D" w14:textId="62767F5A" w:rsidR="004F4808" w:rsidRPr="00022E5F" w:rsidRDefault="004F4808" w:rsidP="00A73E08">
      <w:pPr>
        <w:ind w:firstLine="709"/>
        <w:jc w:val="both"/>
        <w:rPr>
          <w:rFonts w:ascii="Abadi" w:hAnsi="Abadi"/>
          <w:bCs/>
          <w:sz w:val="22"/>
          <w:szCs w:val="22"/>
          <w:lang w:val="es-MX"/>
        </w:rPr>
      </w:pPr>
      <w:r w:rsidRPr="00022E5F">
        <w:rPr>
          <w:rFonts w:ascii="Abadi" w:hAnsi="Abadi"/>
          <w:bCs/>
          <w:sz w:val="22"/>
          <w:szCs w:val="22"/>
          <w:lang w:val="es-MX"/>
        </w:rPr>
        <w:t>M</w:t>
      </w:r>
      <w:r w:rsidR="00F172C9" w:rsidRPr="00022E5F">
        <w:rPr>
          <w:rFonts w:ascii="Abadi" w:hAnsi="Abadi"/>
          <w:bCs/>
          <w:sz w:val="22"/>
          <w:szCs w:val="22"/>
          <w:lang w:val="es-MX"/>
        </w:rPr>
        <w:t>i gratitud y reconocimiento a los partícipes del movimiento de emancipación</w:t>
      </w:r>
      <w:r w:rsidRPr="00022E5F">
        <w:rPr>
          <w:rFonts w:ascii="Abadi" w:hAnsi="Abadi"/>
          <w:bCs/>
          <w:sz w:val="22"/>
          <w:szCs w:val="22"/>
          <w:lang w:val="es-MX"/>
        </w:rPr>
        <w:t>:</w:t>
      </w:r>
      <w:r w:rsidR="00F172C9" w:rsidRPr="00022E5F">
        <w:rPr>
          <w:rFonts w:ascii="Abadi" w:hAnsi="Abadi"/>
          <w:bCs/>
          <w:sz w:val="22"/>
          <w:szCs w:val="22"/>
          <w:lang w:val="es-MX"/>
        </w:rPr>
        <w:t xml:space="preserve"> Daniel Ángel Ortega</w:t>
      </w:r>
      <w:r w:rsidRPr="00022E5F">
        <w:rPr>
          <w:rFonts w:ascii="Abadi" w:hAnsi="Abadi"/>
          <w:bCs/>
          <w:sz w:val="22"/>
          <w:szCs w:val="22"/>
          <w:lang w:val="es-MX"/>
        </w:rPr>
        <w:t>,</w:t>
      </w:r>
      <w:r w:rsidR="00F172C9" w:rsidRPr="00022E5F">
        <w:rPr>
          <w:rFonts w:ascii="Abadi" w:hAnsi="Abadi"/>
          <w:bCs/>
          <w:sz w:val="22"/>
          <w:szCs w:val="22"/>
          <w:lang w:val="es-MX"/>
        </w:rPr>
        <w:t xml:space="preserve"> Vicente Mendoza Estévez</w:t>
      </w:r>
      <w:r w:rsidRPr="00022E5F">
        <w:rPr>
          <w:rFonts w:ascii="Abadi" w:hAnsi="Abadi"/>
          <w:bCs/>
          <w:sz w:val="22"/>
          <w:szCs w:val="22"/>
          <w:lang w:val="es-MX"/>
        </w:rPr>
        <w:t>,</w:t>
      </w:r>
      <w:r w:rsidR="00F172C9" w:rsidRPr="00022E5F">
        <w:rPr>
          <w:rFonts w:ascii="Abadi" w:hAnsi="Abadi"/>
          <w:bCs/>
          <w:sz w:val="22"/>
          <w:szCs w:val="22"/>
          <w:lang w:val="es-MX"/>
        </w:rPr>
        <w:t xml:space="preserve"> Carlos Arteaga Saavedra</w:t>
      </w:r>
      <w:r w:rsidRPr="00022E5F">
        <w:rPr>
          <w:rFonts w:ascii="Abadi" w:hAnsi="Abadi"/>
          <w:bCs/>
          <w:sz w:val="22"/>
          <w:szCs w:val="22"/>
          <w:lang w:val="es-MX"/>
        </w:rPr>
        <w:t>,</w:t>
      </w:r>
      <w:r w:rsidR="00F172C9" w:rsidRPr="00022E5F">
        <w:rPr>
          <w:rFonts w:ascii="Abadi" w:hAnsi="Abadi"/>
          <w:bCs/>
          <w:sz w:val="22"/>
          <w:szCs w:val="22"/>
          <w:lang w:val="es-MX"/>
        </w:rPr>
        <w:t xml:space="preserve"> </w:t>
      </w:r>
      <w:r w:rsidRPr="00022E5F">
        <w:rPr>
          <w:rFonts w:ascii="Abadi" w:hAnsi="Abadi"/>
          <w:bCs/>
          <w:sz w:val="22"/>
          <w:szCs w:val="22"/>
          <w:lang w:val="es-MX"/>
        </w:rPr>
        <w:t>Joaquín López Toledo, Martín Mandujano, José Jiménez Arellano, Emigdio Castro Aboytes y Enrique Acevedo Centeno.</w:t>
      </w:r>
    </w:p>
    <w:p w14:paraId="20AC00B1" w14:textId="77777777" w:rsidR="004F4808" w:rsidRPr="00022E5F" w:rsidRDefault="004F4808" w:rsidP="00A73E08">
      <w:pPr>
        <w:ind w:firstLine="709"/>
        <w:jc w:val="both"/>
        <w:rPr>
          <w:rFonts w:ascii="Abadi" w:hAnsi="Abadi"/>
          <w:bCs/>
          <w:sz w:val="22"/>
          <w:szCs w:val="22"/>
          <w:lang w:val="es-MX"/>
        </w:rPr>
      </w:pPr>
    </w:p>
    <w:p w14:paraId="3BE76ECB" w14:textId="6AF6BDDD" w:rsidR="00CA1E05" w:rsidRPr="00022E5F" w:rsidRDefault="004F4808" w:rsidP="00A73E08">
      <w:pPr>
        <w:ind w:firstLine="709"/>
        <w:jc w:val="both"/>
        <w:rPr>
          <w:rFonts w:ascii="Abadi" w:hAnsi="Abadi"/>
          <w:bCs/>
          <w:sz w:val="22"/>
          <w:szCs w:val="22"/>
          <w:lang w:val="es-MX"/>
        </w:rPr>
      </w:pPr>
      <w:r w:rsidRPr="00022E5F">
        <w:rPr>
          <w:rFonts w:ascii="Abadi" w:hAnsi="Abadi"/>
          <w:bCs/>
          <w:sz w:val="22"/>
          <w:szCs w:val="22"/>
          <w:lang w:val="es-MX"/>
        </w:rPr>
        <w:t>En primero de</w:t>
      </w:r>
      <w:r w:rsidR="00F172C9" w:rsidRPr="00022E5F">
        <w:rPr>
          <w:rFonts w:ascii="Abadi" w:hAnsi="Abadi"/>
          <w:bCs/>
          <w:sz w:val="22"/>
          <w:szCs w:val="22"/>
          <w:lang w:val="es-MX"/>
        </w:rPr>
        <w:t xml:space="preserve"> enero de 1948</w:t>
      </w:r>
      <w:r w:rsidRPr="00022E5F">
        <w:rPr>
          <w:rFonts w:ascii="Abadi" w:hAnsi="Abadi"/>
          <w:bCs/>
          <w:sz w:val="22"/>
          <w:szCs w:val="22"/>
          <w:lang w:val="es-MX"/>
        </w:rPr>
        <w:t>,</w:t>
      </w:r>
      <w:r w:rsidR="00F172C9" w:rsidRPr="00022E5F">
        <w:rPr>
          <w:rFonts w:ascii="Abadi" w:hAnsi="Abadi"/>
          <w:bCs/>
          <w:sz w:val="22"/>
          <w:szCs w:val="22"/>
          <w:lang w:val="es-MX"/>
        </w:rPr>
        <w:t xml:space="preserve"> se instala el primer Ayuntamiento de </w:t>
      </w:r>
      <w:r w:rsidR="007B57B6" w:rsidRPr="00022E5F">
        <w:rPr>
          <w:rFonts w:ascii="Abadi" w:hAnsi="Abadi"/>
          <w:bCs/>
          <w:sz w:val="22"/>
          <w:szCs w:val="22"/>
          <w:lang w:val="es-MX"/>
        </w:rPr>
        <w:t>Apaseo el Alto</w:t>
      </w:r>
      <w:r w:rsidRPr="00022E5F">
        <w:rPr>
          <w:rFonts w:ascii="Abadi" w:hAnsi="Abadi"/>
          <w:bCs/>
          <w:sz w:val="22"/>
          <w:szCs w:val="22"/>
          <w:lang w:val="es-MX"/>
        </w:rPr>
        <w:t>,</w:t>
      </w:r>
      <w:r w:rsidR="00F172C9" w:rsidRPr="00022E5F">
        <w:rPr>
          <w:rFonts w:ascii="Abadi" w:hAnsi="Abadi"/>
          <w:bCs/>
          <w:sz w:val="22"/>
          <w:szCs w:val="22"/>
          <w:lang w:val="es-MX"/>
        </w:rPr>
        <w:t xml:space="preserve"> siendo motivo de fiestas cívicas para sus pobladores</w:t>
      </w:r>
      <w:r w:rsidRPr="00022E5F">
        <w:rPr>
          <w:rFonts w:ascii="Abadi" w:hAnsi="Abadi"/>
          <w:bCs/>
          <w:sz w:val="22"/>
          <w:szCs w:val="22"/>
          <w:lang w:val="es-MX"/>
        </w:rPr>
        <w:t>.</w:t>
      </w:r>
    </w:p>
    <w:p w14:paraId="16DEBA9A" w14:textId="77777777" w:rsidR="004F4808" w:rsidRPr="00022E5F" w:rsidRDefault="004F4808" w:rsidP="00A73E08">
      <w:pPr>
        <w:ind w:firstLine="709"/>
        <w:jc w:val="both"/>
        <w:rPr>
          <w:rFonts w:ascii="Abadi" w:hAnsi="Abadi"/>
          <w:bCs/>
          <w:sz w:val="22"/>
          <w:szCs w:val="22"/>
        </w:rPr>
      </w:pPr>
    </w:p>
    <w:p w14:paraId="00C4D50D" w14:textId="5151BF94" w:rsidR="00245B8D" w:rsidRPr="00022E5F" w:rsidRDefault="004F4808" w:rsidP="00A73E08">
      <w:pPr>
        <w:ind w:firstLine="709"/>
        <w:jc w:val="both"/>
        <w:rPr>
          <w:rFonts w:ascii="Abadi" w:hAnsi="Abadi"/>
          <w:bCs/>
          <w:sz w:val="22"/>
          <w:szCs w:val="22"/>
          <w:lang w:val="es-MX"/>
        </w:rPr>
      </w:pPr>
      <w:r w:rsidRPr="00022E5F">
        <w:rPr>
          <w:rFonts w:ascii="Abadi" w:hAnsi="Abadi"/>
          <w:bCs/>
          <w:sz w:val="22"/>
          <w:szCs w:val="22"/>
          <w:lang w:val="es-MX"/>
        </w:rPr>
        <w:t>¡Felicidades a</w:t>
      </w:r>
      <w:r w:rsidR="00F172C9" w:rsidRPr="00022E5F">
        <w:rPr>
          <w:rFonts w:ascii="Abadi" w:hAnsi="Abadi"/>
          <w:bCs/>
          <w:sz w:val="22"/>
          <w:szCs w:val="22"/>
          <w:lang w:val="es-MX"/>
        </w:rPr>
        <w:t xml:space="preserve"> </w:t>
      </w:r>
      <w:r w:rsidR="007B57B6" w:rsidRPr="00022E5F">
        <w:rPr>
          <w:rFonts w:ascii="Abadi" w:hAnsi="Abadi"/>
          <w:bCs/>
          <w:sz w:val="22"/>
          <w:szCs w:val="22"/>
          <w:lang w:val="es-MX"/>
        </w:rPr>
        <w:t>Apaseo el Alto</w:t>
      </w:r>
      <w:r w:rsidRPr="00022E5F">
        <w:rPr>
          <w:rFonts w:ascii="Abadi" w:hAnsi="Abadi"/>
          <w:bCs/>
          <w:sz w:val="22"/>
          <w:szCs w:val="22"/>
          <w:lang w:val="es-MX"/>
        </w:rPr>
        <w:t xml:space="preserve"> y a todos los </w:t>
      </w:r>
      <w:r w:rsidR="00F172C9" w:rsidRPr="00022E5F">
        <w:rPr>
          <w:rFonts w:ascii="Abadi" w:hAnsi="Abadi"/>
          <w:bCs/>
          <w:sz w:val="22"/>
          <w:szCs w:val="22"/>
          <w:lang w:val="es-MX"/>
        </w:rPr>
        <w:t xml:space="preserve">orgullosos </w:t>
      </w:r>
      <w:r w:rsidRPr="00022E5F">
        <w:rPr>
          <w:rFonts w:ascii="Abadi" w:hAnsi="Abadi"/>
          <w:bCs/>
          <w:sz w:val="22"/>
          <w:szCs w:val="22"/>
          <w:lang w:val="es-MX"/>
        </w:rPr>
        <w:t xml:space="preserve">apaseoaltenses! Y como dijo don Carlos Arteaga Saavedra, </w:t>
      </w:r>
      <w:r w:rsidR="00AA3345" w:rsidRPr="00022E5F">
        <w:rPr>
          <w:rFonts w:ascii="Abadi" w:hAnsi="Abadi"/>
          <w:bCs/>
          <w:sz w:val="22"/>
          <w:szCs w:val="22"/>
          <w:lang w:val="es-MX"/>
        </w:rPr>
        <w:t>¡</w:t>
      </w:r>
      <w:r w:rsidRPr="00022E5F">
        <w:rPr>
          <w:rFonts w:ascii="Abadi" w:hAnsi="Abadi"/>
          <w:bCs/>
          <w:sz w:val="22"/>
          <w:szCs w:val="22"/>
          <w:lang w:val="es-MX"/>
        </w:rPr>
        <w:t>a salir a las calles!</w:t>
      </w:r>
      <w:r w:rsidR="00F172C9" w:rsidRPr="00022E5F">
        <w:rPr>
          <w:rFonts w:ascii="Abadi" w:hAnsi="Abadi"/>
          <w:bCs/>
          <w:sz w:val="22"/>
          <w:szCs w:val="22"/>
          <w:lang w:val="es-MX"/>
        </w:rPr>
        <w:t xml:space="preserve"> </w:t>
      </w:r>
      <w:r w:rsidR="007B57B6" w:rsidRPr="00022E5F">
        <w:rPr>
          <w:rFonts w:ascii="Abadi" w:hAnsi="Abadi"/>
          <w:bCs/>
          <w:sz w:val="22"/>
          <w:szCs w:val="22"/>
          <w:lang w:val="es-MX"/>
        </w:rPr>
        <w:t>Apaseo el Alto</w:t>
      </w:r>
      <w:r w:rsidR="00F172C9" w:rsidRPr="00022E5F">
        <w:rPr>
          <w:rFonts w:ascii="Abadi" w:hAnsi="Abadi"/>
          <w:bCs/>
          <w:sz w:val="22"/>
          <w:szCs w:val="22"/>
          <w:lang w:val="es-MX"/>
        </w:rPr>
        <w:t xml:space="preserve"> vive y vivirá</w:t>
      </w:r>
      <w:r w:rsidRPr="00022E5F">
        <w:rPr>
          <w:rFonts w:ascii="Abadi" w:hAnsi="Abadi"/>
          <w:bCs/>
          <w:sz w:val="22"/>
          <w:szCs w:val="22"/>
          <w:lang w:val="es-MX"/>
        </w:rPr>
        <w:t>. Es cuánto, presidenta.</w:t>
      </w:r>
      <w:r w:rsidR="00F172C9" w:rsidRPr="00022E5F">
        <w:rPr>
          <w:rFonts w:ascii="Abadi" w:hAnsi="Abadi"/>
          <w:bCs/>
          <w:sz w:val="22"/>
          <w:szCs w:val="22"/>
          <w:lang w:val="es-MX"/>
        </w:rPr>
        <w:t xml:space="preserve"> </w:t>
      </w:r>
      <w:bookmarkEnd w:id="122"/>
    </w:p>
    <w:p w14:paraId="482F79F7" w14:textId="1A9B2AE3" w:rsidR="00175B79" w:rsidRPr="00022E5F" w:rsidRDefault="00175B79" w:rsidP="00A73E08">
      <w:pPr>
        <w:ind w:firstLine="709"/>
        <w:jc w:val="both"/>
        <w:rPr>
          <w:rFonts w:ascii="Abadi" w:hAnsi="Abadi"/>
          <w:bCs/>
          <w:sz w:val="21"/>
          <w:szCs w:val="21"/>
          <w:lang w:val="es-MX"/>
        </w:rPr>
      </w:pPr>
    </w:p>
    <w:p w14:paraId="4DC90E52" w14:textId="3C25B186" w:rsidR="00175B79" w:rsidRPr="00022E5F" w:rsidRDefault="00B6000B" w:rsidP="00A73E08">
      <w:pPr>
        <w:ind w:firstLine="709"/>
        <w:jc w:val="both"/>
        <w:rPr>
          <w:rFonts w:ascii="Abadi" w:hAnsi="Abadi"/>
          <w:bCs/>
          <w:sz w:val="21"/>
          <w:szCs w:val="21"/>
          <w:lang w:val="es-MX"/>
        </w:rPr>
      </w:pPr>
      <w:r w:rsidRPr="00022E5F">
        <w:rPr>
          <w:rFonts w:ascii="Abadi" w:hAnsi="Abadi"/>
          <w:b/>
          <w:sz w:val="21"/>
          <w:szCs w:val="21"/>
          <w:lang w:val="es-MX"/>
        </w:rPr>
        <w:t xml:space="preserve">-La C. Presidenta: </w:t>
      </w:r>
      <w:r w:rsidR="009F0424" w:rsidRPr="00022E5F">
        <w:rPr>
          <w:rFonts w:ascii="Abadi" w:hAnsi="Abadi"/>
          <w:bCs/>
          <w:sz w:val="21"/>
          <w:szCs w:val="21"/>
          <w:lang w:val="es-MX"/>
        </w:rPr>
        <w:t xml:space="preserve">Se concede el uso de la palabra al diputado Ernesto Alejandro Prieto Gallardo, hasta por diez minutos. </w:t>
      </w:r>
    </w:p>
    <w:p w14:paraId="0D182A83" w14:textId="5B963042" w:rsidR="009F0424" w:rsidRPr="00022E5F" w:rsidRDefault="009F0424" w:rsidP="00A73E08">
      <w:pPr>
        <w:ind w:firstLine="709"/>
        <w:jc w:val="both"/>
        <w:rPr>
          <w:rFonts w:ascii="Abadi" w:hAnsi="Abadi"/>
          <w:bCs/>
          <w:sz w:val="21"/>
          <w:szCs w:val="21"/>
          <w:lang w:val="es-MX"/>
        </w:rPr>
      </w:pPr>
    </w:p>
    <w:p w14:paraId="2BC63B28" w14:textId="3C96E3B8" w:rsidR="009F0424" w:rsidRPr="00022E5F" w:rsidRDefault="009F0424" w:rsidP="00A73E08">
      <w:pPr>
        <w:ind w:firstLine="709"/>
        <w:jc w:val="both"/>
        <w:rPr>
          <w:rFonts w:ascii="Abadi" w:hAnsi="Abadi"/>
          <w:bCs/>
          <w:sz w:val="21"/>
          <w:szCs w:val="21"/>
          <w:lang w:val="es-MX"/>
        </w:rPr>
      </w:pPr>
      <w:r w:rsidRPr="00022E5F">
        <w:rPr>
          <w:rFonts w:ascii="Abadi" w:hAnsi="Abadi"/>
          <w:bCs/>
          <w:sz w:val="21"/>
          <w:szCs w:val="21"/>
          <w:lang w:val="es-MX"/>
        </w:rPr>
        <w:t>Adelante diputado.</w:t>
      </w:r>
    </w:p>
    <w:p w14:paraId="03AAE616" w14:textId="69EE8560" w:rsidR="009F0424" w:rsidRPr="00022E5F" w:rsidRDefault="009F0424" w:rsidP="00A73E08">
      <w:pPr>
        <w:ind w:firstLine="709"/>
        <w:jc w:val="both"/>
        <w:rPr>
          <w:rFonts w:ascii="Abadi" w:hAnsi="Abadi"/>
          <w:bCs/>
          <w:sz w:val="21"/>
          <w:szCs w:val="21"/>
          <w:lang w:val="es-MX"/>
        </w:rPr>
      </w:pPr>
    </w:p>
    <w:bookmarkEnd w:id="123"/>
    <w:p w14:paraId="3A155C31" w14:textId="77777777" w:rsidR="00FC542E" w:rsidRPr="00022E5F" w:rsidRDefault="00FC542E" w:rsidP="00FC542E">
      <w:pPr>
        <w:ind w:firstLine="709"/>
        <w:jc w:val="both"/>
        <w:rPr>
          <w:rFonts w:ascii="Abadi" w:hAnsi="Abadi"/>
          <w:b/>
          <w:bCs/>
          <w:sz w:val="21"/>
          <w:szCs w:val="21"/>
          <w:lang w:val="es-MX"/>
        </w:rPr>
      </w:pPr>
      <w:r w:rsidRPr="00022E5F">
        <w:rPr>
          <w:rFonts w:ascii="Abadi" w:hAnsi="Abadi"/>
          <w:b/>
          <w:bCs/>
          <w:iCs/>
          <w:sz w:val="21"/>
          <w:szCs w:val="21"/>
        </w:rPr>
        <w:t>EL DIPUTADO ERNESTO ALEJANDRO PRIETO GALLARDO INTERVIENE PARA TRATAR SOBRE LA CONDONACIÓN DE IMPUESTOS QUE MARCA EL ARTÍCULO 28 DE LA CONSTITUCIÓN POLÍTICA DE LOS ESTADOS UNIDOS</w:t>
      </w:r>
      <w:r w:rsidRPr="00022E5F">
        <w:rPr>
          <w:rFonts w:ascii="Abadi" w:hAnsi="Abadi"/>
          <w:b/>
          <w:bCs/>
          <w:sz w:val="21"/>
          <w:szCs w:val="21"/>
          <w:lang w:val="es-MX"/>
        </w:rPr>
        <w:t xml:space="preserve"> MEXICANOS.</w:t>
      </w:r>
    </w:p>
    <w:p w14:paraId="607E9459" w14:textId="77777777" w:rsidR="00FC542E" w:rsidRPr="00022E5F" w:rsidRDefault="00FC542E" w:rsidP="00FC542E">
      <w:pPr>
        <w:ind w:firstLine="709"/>
        <w:jc w:val="right"/>
        <w:rPr>
          <w:rFonts w:ascii="Abadi" w:hAnsi="Abadi"/>
          <w:b/>
          <w:bCs/>
          <w:sz w:val="21"/>
          <w:szCs w:val="21"/>
          <w:lang w:val="es-MX"/>
        </w:rPr>
      </w:pPr>
      <w:r w:rsidRPr="00022E5F">
        <w:rPr>
          <w:noProof/>
        </w:rPr>
        <w:drawing>
          <wp:inline distT="0" distB="0" distL="0" distR="0" wp14:anchorId="7DCE2CD1" wp14:editId="699A3BC5">
            <wp:extent cx="1239568" cy="776906"/>
            <wp:effectExtent l="19050" t="0" r="17780" b="25209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62222" cy="7911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30DFE49" w14:textId="77777777" w:rsidR="00FC542E" w:rsidRPr="00022E5F" w:rsidRDefault="00FC542E" w:rsidP="00FC542E">
      <w:pPr>
        <w:ind w:firstLine="709"/>
        <w:jc w:val="both"/>
        <w:rPr>
          <w:rFonts w:ascii="Abadi" w:hAnsi="Abadi"/>
          <w:bCs/>
          <w:sz w:val="22"/>
          <w:szCs w:val="22"/>
          <w:lang w:val="es-MX"/>
        </w:rPr>
      </w:pPr>
      <w:r w:rsidRPr="00022E5F">
        <w:rPr>
          <w:rFonts w:ascii="Abadi" w:hAnsi="Abadi"/>
          <w:b/>
          <w:sz w:val="22"/>
          <w:szCs w:val="22"/>
          <w:lang w:val="es-MX"/>
        </w:rPr>
        <w:t xml:space="preserve">C. Dip. Ernesto Alejandro Prieto Gallardo: </w:t>
      </w:r>
      <w:r w:rsidRPr="00022E5F">
        <w:rPr>
          <w:rFonts w:ascii="Abadi" w:hAnsi="Abadi"/>
          <w:bCs/>
          <w:sz w:val="22"/>
          <w:szCs w:val="22"/>
          <w:lang w:val="es-MX"/>
        </w:rPr>
        <w:t xml:space="preserve">Muchas gracias, con el permiso de la Presidencia y su mesa directiva. Nuevamente, muy buena tarde a todos. </w:t>
      </w:r>
    </w:p>
    <w:p w14:paraId="7AE11C32" w14:textId="77777777" w:rsidR="00FC542E" w:rsidRPr="00022E5F" w:rsidRDefault="00FC542E" w:rsidP="00FC542E">
      <w:pPr>
        <w:ind w:firstLine="709"/>
        <w:jc w:val="both"/>
        <w:rPr>
          <w:rFonts w:ascii="Abadi" w:hAnsi="Abadi"/>
          <w:bCs/>
          <w:sz w:val="22"/>
          <w:szCs w:val="22"/>
          <w:lang w:val="es-MX"/>
        </w:rPr>
      </w:pPr>
    </w:p>
    <w:p w14:paraId="290396BD" w14:textId="77777777"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 xml:space="preserve">Subo de nueva cuenta a esta tribuna para hablar sobre un tema de suma relevancia para las finanzas públicas; esto es, el dictamen que el Senado de la República acaba de enviarnos a las </w:t>
      </w:r>
      <w:r w:rsidRPr="00022E5F">
        <w:rPr>
          <w:rFonts w:ascii="Abadi" w:hAnsi="Abadi"/>
          <w:bCs/>
          <w:sz w:val="22"/>
          <w:szCs w:val="22"/>
          <w:lang w:val="es-MX"/>
        </w:rPr>
        <w:lastRenderedPageBreak/>
        <w:t xml:space="preserve">entidades federativas, con la finalidad de que se homologuen las leyes locales pertinentes sobre la condonación de impuestos. Se reforma el primer párrafo del artículo 28 de la Constitución Política de los Estados Unidos Mexicanos, donde se establece que, aparte de la prohibición de monopolios, prácticas monopólicas, los estancos en las exenciones de impuestos, también se prohíban las condonaciones de impuestos. Lo que busca esta reforma constitucional es la prohibición puntual sobre la condonación de impuestos que se venía realizando en sexenios anteriores; muchas veces, yo dije que </w:t>
      </w:r>
      <w:r w:rsidRPr="00022E5F">
        <w:rPr>
          <w:rFonts w:ascii="Abadi" w:hAnsi="Abadi"/>
          <w:bCs/>
          <w:i/>
          <w:iCs/>
          <w:sz w:val="22"/>
          <w:szCs w:val="22"/>
          <w:lang w:val="es-MX"/>
        </w:rPr>
        <w:t>casi todas,</w:t>
      </w:r>
      <w:r w:rsidRPr="00022E5F">
        <w:rPr>
          <w:rFonts w:ascii="Abadi" w:hAnsi="Abadi"/>
          <w:bCs/>
          <w:sz w:val="22"/>
          <w:szCs w:val="22"/>
          <w:lang w:val="es-MX"/>
        </w:rPr>
        <w:t xml:space="preserve"> de manera discrecional sobre todo a empresas bien constituidas y con gran capital económico; este beneficio es desigual pues las personas físicas que forman parte del grueso de la población no le son condonados los impuestos; por lo que no se encuentran en igualdad de condiciones frente a los grandes capitales. </w:t>
      </w:r>
    </w:p>
    <w:p w14:paraId="09BA8BC8" w14:textId="77777777" w:rsidR="00FC542E" w:rsidRPr="00022E5F" w:rsidRDefault="00FC542E" w:rsidP="00FC542E">
      <w:pPr>
        <w:ind w:firstLine="709"/>
        <w:jc w:val="both"/>
        <w:rPr>
          <w:rFonts w:ascii="Abadi" w:hAnsi="Abadi"/>
          <w:bCs/>
          <w:sz w:val="22"/>
          <w:szCs w:val="22"/>
          <w:lang w:val="es-MX"/>
        </w:rPr>
      </w:pPr>
    </w:p>
    <w:p w14:paraId="54913732" w14:textId="77777777"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 xml:space="preserve">El periodo entre 2007 a 2018, el servicio de Administración Tributaria, mejor conocido como el SAT, condonó impuestos por una cantidad de 400,902 millones de pesos, el cual equivale a 12 veces lo asignado para actividades científicas, tecnológicas y de innovación en el Presupuesto de Egresos de la Federación para el ejercicio fiscal de 2019; es decir, con la eliminación definitiva de las condonaciones se contribuirá a la disminución de las pérdidas fiscales de la Hacienda Pública, por lo que habrá mayor disponibilidad de recursos para el despliegue de programas gubernamentales en pro siempre de las y los mexicanos. </w:t>
      </w:r>
    </w:p>
    <w:p w14:paraId="61FF5433" w14:textId="77777777" w:rsidR="00FC542E" w:rsidRPr="00022E5F" w:rsidRDefault="00FC542E" w:rsidP="00FC542E">
      <w:pPr>
        <w:ind w:firstLine="709"/>
        <w:jc w:val="both"/>
        <w:rPr>
          <w:rFonts w:ascii="Abadi" w:hAnsi="Abadi"/>
          <w:bCs/>
          <w:sz w:val="22"/>
          <w:szCs w:val="22"/>
        </w:rPr>
      </w:pPr>
    </w:p>
    <w:p w14:paraId="1B4E1CF8" w14:textId="77777777"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Cabe recalcar que 48 de los 108 contribuyentes que fueron beneficiados durante el periodo antes mencionado, 58 cotizan en la Bolsa Mexicana de Valores y 45 obtuvieron un amparo para proteger sus datos: esto quiere decir dos cosas, que más que proteger datos, buscan proteger sus intereses personales evadiendo impuestos y que se beneficie sólo a unos cuantos amigos de administraciones pasadas.</w:t>
      </w:r>
    </w:p>
    <w:p w14:paraId="1EBA13E9" w14:textId="77777777" w:rsidR="00FC542E" w:rsidRPr="00022E5F" w:rsidRDefault="00FC542E" w:rsidP="00FC542E">
      <w:pPr>
        <w:ind w:firstLine="709"/>
        <w:jc w:val="both"/>
        <w:rPr>
          <w:rFonts w:ascii="Abadi" w:hAnsi="Abadi"/>
          <w:bCs/>
          <w:sz w:val="22"/>
          <w:szCs w:val="22"/>
          <w:lang w:val="es-MX"/>
        </w:rPr>
      </w:pPr>
    </w:p>
    <w:p w14:paraId="639AA5DD" w14:textId="77777777"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México es uno de los países con la recaudación fiscal más baja dentro de los países miembros de la Organización para la Cooperación y el Desarrollo Económico, la OCDE y una de las razones es debido a que los grandes empresarios, los grandes capitales en contubernio con administraciones pasadas, no pagan impuestos o no pagan lo equitativo a sus ganancias; la evasión y elusión fiscales también son formas de corrupción, prueba de ello lo establecido por la fracción 4ª del artículo 31 de la Constitución Política de los Estados Unidos Mexicanos, donde se menciona la obligatoriedad de los mexicanos de contribuir para los gastos públicos de manera proporcional y equitativa.</w:t>
      </w:r>
    </w:p>
    <w:p w14:paraId="3ED9EF6B" w14:textId="77777777" w:rsidR="00FC542E" w:rsidRPr="00022E5F" w:rsidRDefault="00FC542E" w:rsidP="00FC542E">
      <w:pPr>
        <w:ind w:firstLine="709"/>
        <w:jc w:val="both"/>
        <w:rPr>
          <w:rFonts w:ascii="Abadi" w:hAnsi="Abadi"/>
          <w:bCs/>
          <w:sz w:val="22"/>
          <w:szCs w:val="22"/>
          <w:lang w:val="es-MX"/>
        </w:rPr>
      </w:pPr>
    </w:p>
    <w:p w14:paraId="49C2B76F" w14:textId="77777777"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Asimismo, vale la pena añadir que el Presidente de la República, el licenciado Andrés Manuel López Obrador, no continuará con la práctica de condonaciones a deudores fiscales; sin embargo, sí mantendrá las excepciones siguientes: a aquéllos que hayan afectado o traten de impedir que se afecte la situación de algún lugar o región del país una rama de actividad productiva, la producción o venta de productos o la realización de alguna actividad en específico, así como catástrofes sufridas por fenómenos meteorológicos, plagas o epidemias; caso en el cual se ejercerá dicha facultad en beneficio de la población afectada y no de intereses económicos, en lo particular.</w:t>
      </w:r>
    </w:p>
    <w:p w14:paraId="4E03F5D0" w14:textId="77777777"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 xml:space="preserve"> </w:t>
      </w:r>
    </w:p>
    <w:p w14:paraId="08FA1A43" w14:textId="36317049" w:rsidR="00FC542E" w:rsidRPr="00022E5F" w:rsidRDefault="00FC542E" w:rsidP="00FC542E">
      <w:pPr>
        <w:ind w:firstLine="709"/>
        <w:jc w:val="both"/>
        <w:rPr>
          <w:rFonts w:ascii="Abadi" w:hAnsi="Abadi"/>
          <w:bCs/>
          <w:sz w:val="22"/>
          <w:szCs w:val="22"/>
          <w:lang w:val="es-MX"/>
        </w:rPr>
      </w:pPr>
      <w:r w:rsidRPr="00022E5F">
        <w:rPr>
          <w:rFonts w:ascii="Abadi" w:hAnsi="Abadi"/>
          <w:bCs/>
          <w:sz w:val="22"/>
          <w:szCs w:val="22"/>
          <w:lang w:val="es-MX"/>
        </w:rPr>
        <w:t xml:space="preserve">Por lo anterior, el grupo parlamentario de MORENA en consonancia con la Federación, le decimos no a los privilegios de unos cuantos; que se radique la práctica de fraudes fiscales con la inhibición de trato preferencial; es decir, que se erradique el </w:t>
      </w:r>
      <w:r w:rsidRPr="00022E5F">
        <w:rPr>
          <w:rFonts w:ascii="Abadi" w:hAnsi="Abadi"/>
          <w:bCs/>
          <w:i/>
          <w:iCs/>
          <w:sz w:val="22"/>
          <w:szCs w:val="22"/>
          <w:lang w:val="es-MX"/>
        </w:rPr>
        <w:t>gobierno de cuates</w:t>
      </w:r>
      <w:r w:rsidRPr="00022E5F">
        <w:rPr>
          <w:rFonts w:ascii="Abadi" w:hAnsi="Abadi"/>
          <w:bCs/>
          <w:sz w:val="22"/>
          <w:szCs w:val="22"/>
          <w:lang w:val="es-MX"/>
        </w:rPr>
        <w:t xml:space="preserve">, es nuestra responsabilidad como legisladores locales adecuar nuestro marco jurídico para que estas prácticas opacas dejen de realizarse, llevar a cabo esta reforma constitucional se dejará de mermar las finanzas públicas y se equilibrará la carga fiscal. Es cuánto, muchas gracias.  </w:t>
      </w:r>
    </w:p>
    <w:p w14:paraId="21AD769D" w14:textId="16AC3390" w:rsidR="000A5AC0" w:rsidRPr="00022E5F" w:rsidRDefault="000A5AC0" w:rsidP="00FC542E">
      <w:pPr>
        <w:ind w:firstLine="709"/>
        <w:jc w:val="both"/>
        <w:rPr>
          <w:rFonts w:ascii="Abadi" w:hAnsi="Abadi"/>
          <w:bCs/>
          <w:sz w:val="21"/>
          <w:szCs w:val="21"/>
          <w:lang w:val="es-MX"/>
        </w:rPr>
      </w:pPr>
    </w:p>
    <w:p w14:paraId="40ED3382" w14:textId="0DB10E51" w:rsidR="000A5AC0" w:rsidRPr="00022E5F" w:rsidRDefault="000A5AC0" w:rsidP="000A5AC0">
      <w:pPr>
        <w:ind w:right="90" w:firstLine="709"/>
        <w:jc w:val="both"/>
        <w:rPr>
          <w:rFonts w:ascii="Abadi" w:hAnsi="Abadi"/>
          <w:bCs/>
          <w:sz w:val="21"/>
          <w:szCs w:val="21"/>
        </w:rPr>
      </w:pPr>
      <w:r w:rsidRPr="00022E5F">
        <w:rPr>
          <w:rFonts w:ascii="Abadi" w:hAnsi="Abadi"/>
          <w:b/>
          <w:sz w:val="21"/>
          <w:szCs w:val="21"/>
        </w:rPr>
        <w:t xml:space="preserve">-La Secretaría: </w:t>
      </w:r>
      <w:r w:rsidRPr="00022E5F">
        <w:rPr>
          <w:rFonts w:ascii="Abadi" w:hAnsi="Abadi"/>
          <w:bCs/>
          <w:sz w:val="21"/>
          <w:szCs w:val="21"/>
        </w:rPr>
        <w:t xml:space="preserve">Señora presidenta, me permito informarle que se han agotado los asuntos </w:t>
      </w:r>
      <w:r w:rsidR="00362A0F" w:rsidRPr="00022E5F">
        <w:rPr>
          <w:rFonts w:ascii="Abadi" w:hAnsi="Abadi"/>
          <w:bCs/>
          <w:sz w:val="21"/>
          <w:szCs w:val="21"/>
        </w:rPr>
        <w:t xml:space="preserve">enlistados </w:t>
      </w:r>
      <w:r w:rsidRPr="00022E5F">
        <w:rPr>
          <w:rFonts w:ascii="Abadi" w:hAnsi="Abadi"/>
          <w:bCs/>
          <w:sz w:val="21"/>
          <w:szCs w:val="21"/>
        </w:rPr>
        <w:t xml:space="preserve">en el orden del día. </w:t>
      </w:r>
      <w:r w:rsidR="00362A0F" w:rsidRPr="00022E5F">
        <w:rPr>
          <w:rFonts w:ascii="Abadi" w:hAnsi="Abadi"/>
          <w:bCs/>
          <w:sz w:val="21"/>
          <w:szCs w:val="21"/>
        </w:rPr>
        <w:t>Asimismo, le comunico que la asistencia a la presente sesión fue de 36 diputadas y diputados.</w:t>
      </w:r>
    </w:p>
    <w:p w14:paraId="5C7EDEAA" w14:textId="0A31042A" w:rsidR="008C7F88" w:rsidRPr="00022E5F" w:rsidRDefault="008C7F88" w:rsidP="000A5AC0">
      <w:pPr>
        <w:ind w:right="90" w:firstLine="709"/>
        <w:jc w:val="both"/>
        <w:rPr>
          <w:rFonts w:ascii="Abadi" w:hAnsi="Abadi"/>
          <w:bCs/>
          <w:sz w:val="21"/>
          <w:szCs w:val="21"/>
        </w:rPr>
      </w:pPr>
    </w:p>
    <w:p w14:paraId="717DCD95" w14:textId="77777777" w:rsidR="008C7F88" w:rsidRPr="00022E5F" w:rsidRDefault="008C7F88" w:rsidP="008C7F88">
      <w:pPr>
        <w:ind w:right="90"/>
        <w:jc w:val="center"/>
        <w:rPr>
          <w:rFonts w:ascii="Abadi" w:hAnsi="Abadi"/>
          <w:b/>
          <w:sz w:val="21"/>
          <w:szCs w:val="21"/>
        </w:rPr>
      </w:pPr>
      <w:r w:rsidRPr="00A7578C">
        <w:rPr>
          <w:rFonts w:ascii="Abadi" w:hAnsi="Abadi"/>
          <w:b/>
          <w:sz w:val="14"/>
          <w:szCs w:val="14"/>
        </w:rPr>
        <w:t>[</w:t>
      </w:r>
      <w:r w:rsidRPr="00A7578C">
        <w:rPr>
          <w:rFonts w:ascii="Abadi" w:hAnsi="Abadi"/>
          <w:b/>
          <w:sz w:val="14"/>
          <w:szCs w:val="14"/>
        </w:rPr>
        <w:footnoteReference w:id="17"/>
      </w:r>
      <w:r w:rsidRPr="00A7578C">
        <w:rPr>
          <w:rFonts w:ascii="Abadi" w:hAnsi="Abadi"/>
          <w:b/>
          <w:sz w:val="14"/>
          <w:szCs w:val="14"/>
        </w:rPr>
        <w:t xml:space="preserve">] </w:t>
      </w:r>
      <w:r w:rsidRPr="00022E5F">
        <w:rPr>
          <w:rFonts w:ascii="Abadi" w:hAnsi="Abadi"/>
          <w:b/>
          <w:sz w:val="21"/>
          <w:szCs w:val="21"/>
        </w:rPr>
        <w:t>CLAUSURA</w:t>
      </w:r>
    </w:p>
    <w:p w14:paraId="0244D02F" w14:textId="77777777" w:rsidR="008C7F88" w:rsidRPr="00022E5F" w:rsidRDefault="008C7F88" w:rsidP="008C7F88">
      <w:pPr>
        <w:ind w:right="90"/>
        <w:jc w:val="center"/>
        <w:rPr>
          <w:rFonts w:ascii="Abadi" w:hAnsi="Abadi"/>
          <w:b/>
          <w:sz w:val="21"/>
          <w:szCs w:val="21"/>
        </w:rPr>
      </w:pPr>
      <w:r w:rsidRPr="00022E5F">
        <w:rPr>
          <w:rFonts w:ascii="Abadi" w:hAnsi="Abadi"/>
          <w:b/>
          <w:sz w:val="21"/>
          <w:szCs w:val="21"/>
        </w:rPr>
        <w:t>DE LA SESIÓN</w:t>
      </w:r>
    </w:p>
    <w:p w14:paraId="15798206" w14:textId="77777777" w:rsidR="008C7F88" w:rsidRPr="00022E5F" w:rsidRDefault="008C7F88" w:rsidP="000A5AC0">
      <w:pPr>
        <w:ind w:right="90" w:firstLine="709"/>
        <w:jc w:val="both"/>
        <w:rPr>
          <w:rFonts w:ascii="Abadi" w:hAnsi="Abadi"/>
          <w:bCs/>
          <w:sz w:val="21"/>
          <w:szCs w:val="21"/>
        </w:rPr>
      </w:pPr>
    </w:p>
    <w:p w14:paraId="73CE188E" w14:textId="67E7BE76" w:rsidR="008931E0" w:rsidRPr="00022E5F" w:rsidRDefault="008C7F88" w:rsidP="008931E0">
      <w:pPr>
        <w:ind w:right="90" w:firstLine="709"/>
        <w:jc w:val="both"/>
        <w:rPr>
          <w:rFonts w:ascii="Abadi" w:hAnsi="Abadi"/>
          <w:bCs/>
          <w:sz w:val="21"/>
          <w:szCs w:val="21"/>
        </w:rPr>
      </w:pPr>
      <w:r w:rsidRPr="00022E5F">
        <w:rPr>
          <w:rFonts w:ascii="Abadi" w:hAnsi="Abadi"/>
          <w:b/>
          <w:sz w:val="21"/>
          <w:szCs w:val="21"/>
        </w:rPr>
        <w:t xml:space="preserve">-La C. Presidenta: </w:t>
      </w:r>
      <w:r w:rsidR="008931E0" w:rsidRPr="00022E5F">
        <w:rPr>
          <w:rFonts w:ascii="Abadi" w:hAnsi="Abadi"/>
          <w:bCs/>
          <w:sz w:val="21"/>
          <w:szCs w:val="21"/>
        </w:rPr>
        <w:t xml:space="preserve">En </w:t>
      </w:r>
      <w:r w:rsidRPr="00022E5F">
        <w:rPr>
          <w:rFonts w:ascii="Abadi" w:hAnsi="Abadi"/>
          <w:bCs/>
          <w:sz w:val="21"/>
          <w:szCs w:val="21"/>
        </w:rPr>
        <w:t>razón</w:t>
      </w:r>
      <w:r w:rsidR="008931E0" w:rsidRPr="00022E5F">
        <w:rPr>
          <w:rFonts w:ascii="Abadi" w:hAnsi="Abadi"/>
          <w:bCs/>
          <w:sz w:val="21"/>
          <w:szCs w:val="21"/>
        </w:rPr>
        <w:t xml:space="preserve"> de que el quórum de asistencia a la presente sesión se ha mantenido hasta el momento, no procede instruir a un nuevo pase de lista</w:t>
      </w:r>
      <w:r w:rsidR="00730BF1" w:rsidRPr="00022E5F">
        <w:rPr>
          <w:rFonts w:ascii="Abadi" w:hAnsi="Abadi"/>
          <w:bCs/>
          <w:sz w:val="21"/>
          <w:szCs w:val="21"/>
        </w:rPr>
        <w:t>.</w:t>
      </w:r>
    </w:p>
    <w:p w14:paraId="56DEC463" w14:textId="3B20EB86" w:rsidR="00EE1425" w:rsidRPr="00022E5F" w:rsidRDefault="00EE1425" w:rsidP="00F73D7F">
      <w:pPr>
        <w:ind w:right="90" w:firstLine="709"/>
        <w:jc w:val="both"/>
        <w:rPr>
          <w:rFonts w:ascii="Abadi" w:hAnsi="Abadi"/>
          <w:bCs/>
          <w:sz w:val="21"/>
          <w:szCs w:val="21"/>
        </w:rPr>
      </w:pPr>
    </w:p>
    <w:p w14:paraId="78F83A2F" w14:textId="0CC6B71F" w:rsidR="00EE1425" w:rsidRPr="00022E5F" w:rsidRDefault="00EE1425" w:rsidP="00F73D7F">
      <w:pPr>
        <w:ind w:right="90" w:firstLine="709"/>
        <w:jc w:val="both"/>
        <w:rPr>
          <w:rFonts w:ascii="Abadi" w:hAnsi="Abadi"/>
          <w:bCs/>
          <w:sz w:val="21"/>
          <w:szCs w:val="21"/>
        </w:rPr>
      </w:pPr>
      <w:r w:rsidRPr="00022E5F">
        <w:rPr>
          <w:rFonts w:ascii="Abadi" w:hAnsi="Abadi"/>
          <w:bCs/>
          <w:sz w:val="21"/>
          <w:szCs w:val="21"/>
        </w:rPr>
        <w:t xml:space="preserve">Se levanta la sesión, siendo </w:t>
      </w:r>
      <w:r w:rsidRPr="00C948A8">
        <w:rPr>
          <w:rFonts w:ascii="Abadi" w:hAnsi="Abadi"/>
          <w:b/>
          <w:sz w:val="21"/>
          <w:szCs w:val="21"/>
        </w:rPr>
        <w:t xml:space="preserve">las </w:t>
      </w:r>
      <w:r w:rsidR="008C7F88" w:rsidRPr="00C948A8">
        <w:rPr>
          <w:rFonts w:ascii="Abadi" w:hAnsi="Abadi"/>
          <w:b/>
          <w:sz w:val="21"/>
          <w:szCs w:val="21"/>
        </w:rPr>
        <w:t>trece</w:t>
      </w:r>
      <w:r w:rsidR="00D87789" w:rsidRPr="00C948A8">
        <w:rPr>
          <w:rFonts w:ascii="Abadi" w:hAnsi="Abadi"/>
          <w:b/>
          <w:sz w:val="21"/>
          <w:szCs w:val="21"/>
        </w:rPr>
        <w:t xml:space="preserve"> horas con </w:t>
      </w:r>
      <w:r w:rsidR="008C7F88" w:rsidRPr="00C948A8">
        <w:rPr>
          <w:rFonts w:ascii="Abadi" w:hAnsi="Abadi"/>
          <w:b/>
          <w:sz w:val="21"/>
          <w:szCs w:val="21"/>
        </w:rPr>
        <w:t>diecinueve</w:t>
      </w:r>
      <w:r w:rsidR="00D87789" w:rsidRPr="00C948A8">
        <w:rPr>
          <w:rFonts w:ascii="Abadi" w:hAnsi="Abadi"/>
          <w:b/>
          <w:sz w:val="21"/>
          <w:szCs w:val="21"/>
        </w:rPr>
        <w:t xml:space="preserve"> minutos</w:t>
      </w:r>
      <w:r w:rsidRPr="00022E5F">
        <w:rPr>
          <w:rFonts w:ascii="Abadi" w:hAnsi="Abadi"/>
          <w:bCs/>
          <w:sz w:val="21"/>
          <w:szCs w:val="21"/>
        </w:rPr>
        <w:t xml:space="preserve"> y se </w:t>
      </w:r>
      <w:r w:rsidR="007A57B6" w:rsidRPr="00022E5F">
        <w:rPr>
          <w:rFonts w:ascii="Abadi" w:hAnsi="Abadi"/>
          <w:bCs/>
          <w:sz w:val="21"/>
          <w:szCs w:val="21"/>
        </w:rPr>
        <w:t>comunica a las diputadas y a los diputados que se les citará, para la siguiente, por conducto de la Secretaría General.</w:t>
      </w:r>
      <w:r w:rsidR="005004AC" w:rsidRPr="00022E5F">
        <w:rPr>
          <w:rFonts w:ascii="Abadi" w:hAnsi="Abadi"/>
          <w:bCs/>
          <w:sz w:val="21"/>
          <w:szCs w:val="21"/>
        </w:rPr>
        <w:t xml:space="preserve"> </w:t>
      </w:r>
    </w:p>
    <w:p w14:paraId="3E6BDA2F" w14:textId="4A9E0036" w:rsidR="008C7F88" w:rsidRPr="00022E5F" w:rsidRDefault="008C7F88" w:rsidP="00F73D7F">
      <w:pPr>
        <w:ind w:right="90" w:firstLine="709"/>
        <w:jc w:val="both"/>
        <w:rPr>
          <w:rFonts w:ascii="Abadi" w:hAnsi="Abadi"/>
          <w:bCs/>
          <w:sz w:val="21"/>
          <w:szCs w:val="21"/>
        </w:rPr>
      </w:pPr>
    </w:p>
    <w:p w14:paraId="2A7AE7DE" w14:textId="77777777" w:rsidR="008C7F88" w:rsidRPr="00022E5F" w:rsidRDefault="008C7F88" w:rsidP="00F73D7F">
      <w:pPr>
        <w:ind w:right="90" w:firstLine="709"/>
        <w:jc w:val="both"/>
        <w:rPr>
          <w:rFonts w:ascii="Abadi" w:hAnsi="Abadi"/>
          <w:bCs/>
          <w:sz w:val="21"/>
          <w:szCs w:val="21"/>
        </w:rPr>
      </w:pPr>
    </w:p>
    <w:p w14:paraId="6519E0B1" w14:textId="2CCDE096" w:rsidR="007B57B6" w:rsidRPr="00022E5F" w:rsidRDefault="007B57B6" w:rsidP="00F73D7F">
      <w:pPr>
        <w:ind w:right="90" w:firstLine="709"/>
        <w:jc w:val="both"/>
        <w:rPr>
          <w:rFonts w:ascii="Abadi" w:hAnsi="Abadi"/>
          <w:b/>
          <w:sz w:val="21"/>
          <w:szCs w:val="21"/>
        </w:rPr>
      </w:pPr>
    </w:p>
    <w:tbl>
      <w:tblPr>
        <w:tblpPr w:leftFromText="141" w:rightFromText="141" w:vertAnchor="text" w:horzAnchor="margin" w:tblpY="64"/>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022E5F" w:rsidRPr="00022E5F" w14:paraId="42D6AD30" w14:textId="77777777" w:rsidTr="00F56114">
        <w:trPr>
          <w:trHeight w:val="28"/>
        </w:trPr>
        <w:tc>
          <w:tcPr>
            <w:tcW w:w="3969" w:type="dxa"/>
            <w:shd w:val="clear" w:color="auto" w:fill="auto"/>
          </w:tcPr>
          <w:p w14:paraId="2FEB96D7" w14:textId="77777777" w:rsidR="00F56114" w:rsidRPr="00022E5F" w:rsidRDefault="00F56114" w:rsidP="00F56114">
            <w:pPr>
              <w:ind w:right="90"/>
              <w:jc w:val="center"/>
              <w:rPr>
                <w:rFonts w:ascii="Abadi" w:hAnsi="Abadi"/>
                <w:b/>
                <w:sz w:val="18"/>
                <w:szCs w:val="18"/>
              </w:rPr>
            </w:pPr>
            <w:r w:rsidRPr="00022E5F">
              <w:rPr>
                <w:rFonts w:ascii="Abadi" w:hAnsi="Abadi"/>
                <w:b/>
                <w:noProof/>
                <w:sz w:val="18"/>
                <w:szCs w:val="18"/>
              </w:rPr>
              <w:drawing>
                <wp:inline distT="0" distB="0" distL="0" distR="0" wp14:anchorId="40BEDA29" wp14:editId="74C43AEC">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bookmarkStart w:id="124" w:name="_Hlk525644632"/>
          </w:p>
          <w:bookmarkEnd w:id="124"/>
          <w:p w14:paraId="7C0676FD" w14:textId="77777777" w:rsidR="00F56114" w:rsidRPr="00022E5F" w:rsidRDefault="00F56114" w:rsidP="00F56114">
            <w:pPr>
              <w:jc w:val="center"/>
              <w:rPr>
                <w:rFonts w:ascii="Abadi" w:hAnsi="Abadi"/>
                <w:b/>
                <w:sz w:val="18"/>
                <w:szCs w:val="18"/>
              </w:rPr>
            </w:pPr>
            <w:r w:rsidRPr="00022E5F">
              <w:rPr>
                <w:rFonts w:ascii="Abadi" w:hAnsi="Abadi"/>
                <w:b/>
                <w:sz w:val="18"/>
                <w:szCs w:val="18"/>
              </w:rPr>
              <w:t>Junta de Gobierno y</w:t>
            </w:r>
          </w:p>
          <w:p w14:paraId="1F0FD3A7" w14:textId="77777777" w:rsidR="00F56114" w:rsidRPr="00022E5F" w:rsidRDefault="00F56114" w:rsidP="00F56114">
            <w:pPr>
              <w:jc w:val="center"/>
              <w:rPr>
                <w:rFonts w:ascii="Abadi" w:hAnsi="Abadi"/>
                <w:b/>
                <w:sz w:val="18"/>
                <w:szCs w:val="18"/>
              </w:rPr>
            </w:pPr>
            <w:r w:rsidRPr="00022E5F">
              <w:rPr>
                <w:rFonts w:ascii="Abadi" w:hAnsi="Abadi"/>
                <w:b/>
                <w:sz w:val="18"/>
                <w:szCs w:val="18"/>
              </w:rPr>
              <w:t>Coordinación Política</w:t>
            </w:r>
          </w:p>
          <w:p w14:paraId="3D377E5E" w14:textId="77777777" w:rsidR="00F56114" w:rsidRPr="00022E5F" w:rsidRDefault="00F56114" w:rsidP="00F56114">
            <w:pPr>
              <w:jc w:val="center"/>
              <w:rPr>
                <w:rFonts w:ascii="Abadi" w:hAnsi="Abadi"/>
                <w:b/>
                <w:sz w:val="18"/>
                <w:szCs w:val="18"/>
              </w:rPr>
            </w:pPr>
          </w:p>
          <w:p w14:paraId="14F7A7AE" w14:textId="77777777" w:rsidR="00F56114" w:rsidRPr="00022E5F" w:rsidRDefault="00F56114" w:rsidP="00F56114">
            <w:pPr>
              <w:jc w:val="center"/>
              <w:rPr>
                <w:rFonts w:ascii="Abadi" w:hAnsi="Abadi"/>
                <w:b/>
                <w:sz w:val="18"/>
                <w:szCs w:val="18"/>
              </w:rPr>
            </w:pPr>
            <w:r w:rsidRPr="00022E5F">
              <w:rPr>
                <w:rFonts w:ascii="Abadi" w:hAnsi="Abadi"/>
                <w:b/>
                <w:sz w:val="18"/>
                <w:szCs w:val="18"/>
              </w:rPr>
              <w:t>Dip.  J. Jesús Oviedo Herrera</w:t>
            </w:r>
          </w:p>
          <w:p w14:paraId="7BE87548" w14:textId="77777777" w:rsidR="00F56114" w:rsidRPr="00022E5F" w:rsidRDefault="00F56114" w:rsidP="00F56114">
            <w:pPr>
              <w:jc w:val="center"/>
              <w:rPr>
                <w:rFonts w:ascii="Abadi" w:hAnsi="Abadi"/>
                <w:b/>
                <w:sz w:val="18"/>
                <w:szCs w:val="18"/>
              </w:rPr>
            </w:pPr>
            <w:r w:rsidRPr="00022E5F">
              <w:rPr>
                <w:rFonts w:ascii="Abadi" w:hAnsi="Abadi"/>
                <w:b/>
                <w:sz w:val="18"/>
                <w:szCs w:val="18"/>
              </w:rPr>
              <w:t xml:space="preserve">Dip. Raúl Humberto Márquez Albo </w:t>
            </w:r>
          </w:p>
          <w:p w14:paraId="1FE83867" w14:textId="77777777" w:rsidR="00F56114" w:rsidRPr="00022E5F" w:rsidRDefault="00F56114" w:rsidP="00F56114">
            <w:pPr>
              <w:jc w:val="center"/>
              <w:rPr>
                <w:rFonts w:ascii="Abadi" w:hAnsi="Abadi"/>
                <w:b/>
                <w:sz w:val="18"/>
                <w:szCs w:val="18"/>
              </w:rPr>
            </w:pPr>
            <w:r w:rsidRPr="00022E5F">
              <w:rPr>
                <w:rFonts w:ascii="Abadi" w:hAnsi="Abadi"/>
                <w:b/>
                <w:sz w:val="18"/>
                <w:szCs w:val="18"/>
              </w:rPr>
              <w:t>Dip. José Huerta Aboytes</w:t>
            </w:r>
          </w:p>
          <w:p w14:paraId="2AC89AF7" w14:textId="77777777" w:rsidR="00F56114" w:rsidRPr="00022E5F" w:rsidRDefault="00F56114" w:rsidP="00F56114">
            <w:pPr>
              <w:jc w:val="center"/>
              <w:rPr>
                <w:rFonts w:ascii="Abadi" w:hAnsi="Abadi"/>
                <w:b/>
                <w:sz w:val="18"/>
                <w:szCs w:val="18"/>
              </w:rPr>
            </w:pPr>
            <w:r w:rsidRPr="00022E5F">
              <w:rPr>
                <w:rFonts w:ascii="Abadi" w:hAnsi="Abadi"/>
                <w:b/>
                <w:sz w:val="18"/>
                <w:szCs w:val="18"/>
              </w:rPr>
              <w:t>Dip. Isidoro Bazaldúa Lugo</w:t>
            </w:r>
          </w:p>
          <w:p w14:paraId="6CEDBD82" w14:textId="77777777" w:rsidR="00F56114" w:rsidRPr="00022E5F" w:rsidRDefault="00F56114" w:rsidP="00F56114">
            <w:pPr>
              <w:jc w:val="center"/>
              <w:rPr>
                <w:rFonts w:ascii="Abadi" w:hAnsi="Abadi"/>
                <w:b/>
                <w:sz w:val="18"/>
                <w:szCs w:val="18"/>
              </w:rPr>
            </w:pPr>
            <w:r w:rsidRPr="00022E5F">
              <w:rPr>
                <w:rFonts w:ascii="Abadi" w:hAnsi="Abadi"/>
                <w:b/>
                <w:sz w:val="18"/>
                <w:szCs w:val="18"/>
              </w:rPr>
              <w:t>Dip. Vanesa Sánchez Cordero</w:t>
            </w:r>
          </w:p>
          <w:p w14:paraId="778C24E0" w14:textId="77777777" w:rsidR="00F56114" w:rsidRPr="00022E5F" w:rsidRDefault="00F56114" w:rsidP="00F56114">
            <w:pPr>
              <w:jc w:val="center"/>
              <w:rPr>
                <w:rFonts w:ascii="Abadi" w:hAnsi="Abadi"/>
                <w:b/>
                <w:sz w:val="18"/>
                <w:szCs w:val="18"/>
              </w:rPr>
            </w:pPr>
            <w:r w:rsidRPr="00022E5F">
              <w:rPr>
                <w:rFonts w:ascii="Abadi" w:hAnsi="Abadi"/>
                <w:b/>
                <w:sz w:val="18"/>
                <w:szCs w:val="18"/>
              </w:rPr>
              <w:t>Dip. María de Jesús Eunices Reveles Conejo</w:t>
            </w:r>
          </w:p>
          <w:p w14:paraId="566FA0EE" w14:textId="77777777" w:rsidR="00F56114" w:rsidRPr="00022E5F" w:rsidRDefault="00F56114" w:rsidP="00F56114">
            <w:pPr>
              <w:jc w:val="center"/>
              <w:rPr>
                <w:rFonts w:ascii="Abadi" w:hAnsi="Abadi"/>
                <w:b/>
                <w:sz w:val="18"/>
                <w:szCs w:val="18"/>
              </w:rPr>
            </w:pPr>
            <w:r w:rsidRPr="00022E5F">
              <w:rPr>
                <w:rFonts w:ascii="Abadi" w:hAnsi="Abadi"/>
                <w:b/>
                <w:sz w:val="18"/>
                <w:szCs w:val="18"/>
              </w:rPr>
              <w:t>Dip. Juan Elías Chávez</w:t>
            </w:r>
          </w:p>
          <w:p w14:paraId="137DB889" w14:textId="77777777" w:rsidR="00F56114" w:rsidRPr="00022E5F" w:rsidRDefault="00F56114" w:rsidP="00F56114">
            <w:pPr>
              <w:jc w:val="center"/>
              <w:rPr>
                <w:rFonts w:ascii="Abadi" w:hAnsi="Abadi"/>
                <w:b/>
                <w:sz w:val="18"/>
                <w:szCs w:val="18"/>
              </w:rPr>
            </w:pPr>
            <w:r w:rsidRPr="00022E5F">
              <w:rPr>
                <w:rFonts w:ascii="Abadi" w:hAnsi="Abadi"/>
                <w:b/>
                <w:sz w:val="18"/>
                <w:szCs w:val="18"/>
              </w:rPr>
              <w:t>Dip. Jaime Hernández Centeno</w:t>
            </w:r>
          </w:p>
          <w:p w14:paraId="591D0CBA" w14:textId="77777777" w:rsidR="00F56114" w:rsidRPr="00022E5F" w:rsidRDefault="00F56114" w:rsidP="00F56114">
            <w:pPr>
              <w:jc w:val="center"/>
              <w:rPr>
                <w:rFonts w:ascii="Abadi" w:hAnsi="Abadi"/>
                <w:b/>
                <w:sz w:val="18"/>
                <w:szCs w:val="18"/>
              </w:rPr>
            </w:pPr>
          </w:p>
          <w:p w14:paraId="4A7E14CF" w14:textId="77777777" w:rsidR="00F56114" w:rsidRPr="00022E5F" w:rsidRDefault="00F56114" w:rsidP="00F56114">
            <w:pPr>
              <w:jc w:val="center"/>
              <w:rPr>
                <w:rFonts w:ascii="Abadi" w:hAnsi="Abadi"/>
                <w:b/>
                <w:sz w:val="18"/>
                <w:szCs w:val="18"/>
              </w:rPr>
            </w:pPr>
            <w:r w:rsidRPr="00022E5F">
              <w:rPr>
                <w:rFonts w:ascii="Abadi" w:hAnsi="Abadi"/>
                <w:b/>
                <w:sz w:val="18"/>
                <w:szCs w:val="18"/>
              </w:rPr>
              <w:t>Secretario General del</w:t>
            </w:r>
          </w:p>
          <w:p w14:paraId="61F12FD9" w14:textId="77777777" w:rsidR="00F56114" w:rsidRPr="00022E5F" w:rsidRDefault="00F56114" w:rsidP="00F56114">
            <w:pPr>
              <w:jc w:val="center"/>
              <w:rPr>
                <w:rFonts w:ascii="Abadi" w:hAnsi="Abadi"/>
                <w:b/>
                <w:sz w:val="18"/>
                <w:szCs w:val="18"/>
              </w:rPr>
            </w:pPr>
            <w:r w:rsidRPr="00022E5F">
              <w:rPr>
                <w:rFonts w:ascii="Abadi" w:hAnsi="Abadi"/>
                <w:b/>
                <w:sz w:val="18"/>
                <w:szCs w:val="18"/>
              </w:rPr>
              <w:t>H. Congreso del Estado</w:t>
            </w:r>
          </w:p>
          <w:p w14:paraId="7CC59230" w14:textId="77777777" w:rsidR="00F56114" w:rsidRPr="00022E5F" w:rsidRDefault="00F56114" w:rsidP="00F56114">
            <w:pPr>
              <w:jc w:val="center"/>
              <w:rPr>
                <w:rFonts w:ascii="Abadi" w:hAnsi="Abadi"/>
                <w:b/>
                <w:sz w:val="18"/>
                <w:szCs w:val="18"/>
              </w:rPr>
            </w:pPr>
            <w:r w:rsidRPr="00022E5F">
              <w:rPr>
                <w:rFonts w:ascii="Abadi" w:hAnsi="Abadi"/>
                <w:b/>
                <w:sz w:val="18"/>
                <w:szCs w:val="18"/>
              </w:rPr>
              <w:t>Lic. José  Ricardo Narváez Martínez</w:t>
            </w:r>
          </w:p>
          <w:p w14:paraId="42862D07" w14:textId="77777777" w:rsidR="00F56114" w:rsidRPr="00022E5F" w:rsidRDefault="00F56114" w:rsidP="00F56114">
            <w:pPr>
              <w:jc w:val="center"/>
              <w:rPr>
                <w:rFonts w:ascii="Abadi" w:hAnsi="Abadi"/>
                <w:b/>
                <w:sz w:val="18"/>
                <w:szCs w:val="18"/>
              </w:rPr>
            </w:pPr>
          </w:p>
          <w:p w14:paraId="307A4D78" w14:textId="77777777" w:rsidR="00F56114" w:rsidRPr="00022E5F" w:rsidRDefault="00F56114" w:rsidP="00F56114">
            <w:pPr>
              <w:jc w:val="center"/>
              <w:rPr>
                <w:rFonts w:ascii="Abadi" w:hAnsi="Abadi"/>
                <w:b/>
                <w:sz w:val="18"/>
                <w:szCs w:val="18"/>
              </w:rPr>
            </w:pPr>
            <w:r w:rsidRPr="00022E5F">
              <w:rPr>
                <w:rFonts w:ascii="Abadi" w:hAnsi="Abadi"/>
                <w:b/>
                <w:sz w:val="18"/>
                <w:szCs w:val="18"/>
              </w:rPr>
              <w:t>El Director del Diario de los Debates y</w:t>
            </w:r>
          </w:p>
          <w:p w14:paraId="5EFACBF5" w14:textId="77777777" w:rsidR="00F56114" w:rsidRPr="00022E5F" w:rsidRDefault="00F56114" w:rsidP="00F56114">
            <w:pPr>
              <w:jc w:val="center"/>
              <w:rPr>
                <w:rFonts w:ascii="Abadi" w:hAnsi="Abadi"/>
                <w:b/>
                <w:sz w:val="18"/>
                <w:szCs w:val="18"/>
              </w:rPr>
            </w:pPr>
            <w:r w:rsidRPr="00022E5F">
              <w:rPr>
                <w:rFonts w:ascii="Abadi" w:hAnsi="Abadi"/>
                <w:b/>
                <w:sz w:val="18"/>
                <w:szCs w:val="18"/>
              </w:rPr>
              <w:t>Archivo General</w:t>
            </w:r>
          </w:p>
          <w:p w14:paraId="566F6E43" w14:textId="77777777" w:rsidR="00F56114" w:rsidRPr="00022E5F" w:rsidRDefault="00F56114" w:rsidP="00F56114">
            <w:pPr>
              <w:jc w:val="center"/>
              <w:rPr>
                <w:rFonts w:ascii="Abadi" w:hAnsi="Abadi"/>
                <w:b/>
                <w:sz w:val="18"/>
                <w:szCs w:val="18"/>
              </w:rPr>
            </w:pPr>
            <w:r w:rsidRPr="00022E5F">
              <w:rPr>
                <w:rFonts w:ascii="Abadi" w:hAnsi="Abadi"/>
                <w:b/>
                <w:sz w:val="18"/>
                <w:szCs w:val="18"/>
              </w:rPr>
              <w:t>Lic. Alberto Macías Páez</w:t>
            </w:r>
          </w:p>
          <w:p w14:paraId="0BE5EEA3" w14:textId="77777777" w:rsidR="00F56114" w:rsidRPr="00022E5F" w:rsidRDefault="00F56114" w:rsidP="00F56114">
            <w:pPr>
              <w:jc w:val="center"/>
              <w:rPr>
                <w:rFonts w:ascii="Abadi" w:hAnsi="Abadi"/>
                <w:b/>
                <w:sz w:val="18"/>
                <w:szCs w:val="18"/>
              </w:rPr>
            </w:pPr>
          </w:p>
          <w:p w14:paraId="0F00A515" w14:textId="77777777" w:rsidR="00F56114" w:rsidRPr="00022E5F" w:rsidRDefault="00F56114" w:rsidP="00F56114">
            <w:pPr>
              <w:jc w:val="center"/>
              <w:rPr>
                <w:rFonts w:ascii="Abadi" w:hAnsi="Abadi"/>
                <w:b/>
                <w:sz w:val="18"/>
                <w:szCs w:val="18"/>
              </w:rPr>
            </w:pPr>
            <w:r w:rsidRPr="00022E5F">
              <w:rPr>
                <w:rFonts w:ascii="Abadi" w:hAnsi="Abadi"/>
                <w:b/>
                <w:sz w:val="18"/>
                <w:szCs w:val="18"/>
              </w:rPr>
              <w:t>Transcripción y Corrección de Estilo</w:t>
            </w:r>
          </w:p>
          <w:p w14:paraId="26C9BD25" w14:textId="77777777" w:rsidR="00F56114" w:rsidRPr="00022E5F" w:rsidRDefault="00F56114" w:rsidP="00F56114">
            <w:pPr>
              <w:jc w:val="center"/>
              <w:rPr>
                <w:rFonts w:ascii="Abadi" w:hAnsi="Abadi"/>
                <w:b/>
                <w:sz w:val="18"/>
                <w:szCs w:val="18"/>
              </w:rPr>
            </w:pPr>
            <w:r w:rsidRPr="00022E5F">
              <w:rPr>
                <w:rFonts w:ascii="Abadi" w:hAnsi="Abadi"/>
                <w:b/>
                <w:sz w:val="18"/>
                <w:szCs w:val="18"/>
              </w:rPr>
              <w:t>L.A.P. Martina Trejo López</w:t>
            </w:r>
          </w:p>
          <w:p w14:paraId="2469F5DB" w14:textId="77777777" w:rsidR="00F56114" w:rsidRPr="00022E5F" w:rsidRDefault="00F56114" w:rsidP="00F56114">
            <w:pPr>
              <w:jc w:val="center"/>
              <w:rPr>
                <w:rFonts w:ascii="Abadi" w:hAnsi="Abadi"/>
                <w:b/>
                <w:sz w:val="18"/>
                <w:szCs w:val="18"/>
              </w:rPr>
            </w:pPr>
            <w:r w:rsidRPr="00022E5F">
              <w:rPr>
                <w:rFonts w:ascii="Abadi" w:hAnsi="Abadi"/>
                <w:b/>
                <w:sz w:val="18"/>
                <w:szCs w:val="18"/>
              </w:rPr>
              <w:t>*</w:t>
            </w:r>
          </w:p>
          <w:p w14:paraId="10099BFE" w14:textId="77777777" w:rsidR="00F56114" w:rsidRPr="00022E5F" w:rsidRDefault="00F56114" w:rsidP="00F56114">
            <w:pPr>
              <w:jc w:val="center"/>
              <w:rPr>
                <w:rFonts w:ascii="Abadi" w:hAnsi="Abadi"/>
                <w:b/>
                <w:sz w:val="18"/>
                <w:szCs w:val="18"/>
              </w:rPr>
            </w:pPr>
            <w:r w:rsidRPr="00022E5F">
              <w:rPr>
                <w:rFonts w:ascii="Abadi" w:hAnsi="Abadi"/>
                <w:b/>
                <w:sz w:val="18"/>
                <w:szCs w:val="18"/>
              </w:rPr>
              <w:t>Responsable de grabación</w:t>
            </w:r>
          </w:p>
          <w:p w14:paraId="5BB2130C" w14:textId="77777777" w:rsidR="00F56114" w:rsidRPr="00022E5F" w:rsidRDefault="00F56114" w:rsidP="00F56114">
            <w:pPr>
              <w:jc w:val="center"/>
              <w:rPr>
                <w:rFonts w:ascii="Abadi" w:hAnsi="Abadi"/>
                <w:b/>
                <w:sz w:val="18"/>
                <w:szCs w:val="18"/>
              </w:rPr>
            </w:pPr>
            <w:r w:rsidRPr="00022E5F">
              <w:rPr>
                <w:rFonts w:ascii="Abadi" w:hAnsi="Abadi"/>
                <w:b/>
                <w:sz w:val="18"/>
                <w:szCs w:val="18"/>
              </w:rPr>
              <w:t>Ismael Palafox Guerrero</w:t>
            </w:r>
          </w:p>
          <w:p w14:paraId="5991A0E7" w14:textId="77777777" w:rsidR="00F56114" w:rsidRPr="00022E5F" w:rsidRDefault="00F56114" w:rsidP="00F56114">
            <w:pPr>
              <w:ind w:right="90" w:firstLine="709"/>
              <w:jc w:val="both"/>
              <w:rPr>
                <w:rFonts w:ascii="Abadi" w:hAnsi="Abadi"/>
                <w:b/>
                <w:sz w:val="18"/>
                <w:szCs w:val="18"/>
              </w:rPr>
            </w:pPr>
          </w:p>
        </w:tc>
      </w:tr>
    </w:tbl>
    <w:p w14:paraId="712D9EC0" w14:textId="497C99DB" w:rsidR="007B57B6" w:rsidRPr="00022E5F" w:rsidRDefault="007B57B6" w:rsidP="00F73D7F">
      <w:pPr>
        <w:ind w:right="90" w:firstLine="709"/>
        <w:jc w:val="both"/>
        <w:rPr>
          <w:rFonts w:ascii="Abadi" w:hAnsi="Abadi"/>
          <w:b/>
          <w:sz w:val="21"/>
          <w:szCs w:val="21"/>
        </w:rPr>
      </w:pPr>
    </w:p>
    <w:p w14:paraId="46A7CB7D" w14:textId="2E3663E9" w:rsidR="008212E0" w:rsidRPr="00022E5F" w:rsidRDefault="008212E0" w:rsidP="00F73D7F">
      <w:pPr>
        <w:ind w:right="90" w:firstLine="709"/>
        <w:jc w:val="both"/>
        <w:rPr>
          <w:rFonts w:ascii="Abadi" w:hAnsi="Abadi"/>
          <w:b/>
          <w:sz w:val="21"/>
          <w:szCs w:val="21"/>
        </w:rPr>
      </w:pPr>
    </w:p>
    <w:p w14:paraId="77A3B1E4" w14:textId="27155C62" w:rsidR="008212E0" w:rsidRPr="00022E5F" w:rsidRDefault="008212E0" w:rsidP="00F73D7F">
      <w:pPr>
        <w:ind w:right="90" w:firstLine="709"/>
        <w:jc w:val="both"/>
        <w:rPr>
          <w:rFonts w:ascii="Abadi" w:hAnsi="Abadi"/>
          <w:b/>
          <w:sz w:val="21"/>
          <w:szCs w:val="21"/>
        </w:rPr>
      </w:pPr>
    </w:p>
    <w:p w14:paraId="7985DDC3" w14:textId="44442733" w:rsidR="00F56114" w:rsidRPr="00022E5F" w:rsidRDefault="00F56114" w:rsidP="00F73D7F">
      <w:pPr>
        <w:ind w:right="90" w:firstLine="709"/>
        <w:jc w:val="both"/>
        <w:rPr>
          <w:rFonts w:ascii="Abadi" w:hAnsi="Abadi"/>
          <w:b/>
          <w:sz w:val="21"/>
          <w:szCs w:val="21"/>
        </w:rPr>
      </w:pPr>
    </w:p>
    <w:p w14:paraId="05A0AD57" w14:textId="77777777" w:rsidR="00F56114" w:rsidRPr="00022E5F" w:rsidRDefault="00F56114" w:rsidP="00F73D7F">
      <w:pPr>
        <w:ind w:right="90" w:firstLine="709"/>
        <w:jc w:val="both"/>
        <w:rPr>
          <w:rFonts w:ascii="Abadi" w:hAnsi="Abadi"/>
          <w:b/>
          <w:sz w:val="21"/>
          <w:szCs w:val="21"/>
        </w:rPr>
      </w:pPr>
    </w:p>
    <w:bookmarkEnd w:id="0"/>
    <w:p w14:paraId="511C5B61" w14:textId="77777777" w:rsidR="008212E0" w:rsidRPr="00022E5F" w:rsidRDefault="008212E0" w:rsidP="00E00693">
      <w:pPr>
        <w:ind w:right="90" w:firstLine="709"/>
        <w:jc w:val="both"/>
        <w:rPr>
          <w:rFonts w:ascii="Abadi" w:hAnsi="Abadi"/>
          <w:b/>
          <w:sz w:val="21"/>
          <w:szCs w:val="21"/>
        </w:rPr>
      </w:pPr>
    </w:p>
    <w:sectPr w:rsidR="008212E0" w:rsidRPr="00022E5F"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FDA6A18" w14:textId="77777777" w:rsidR="0028723B" w:rsidRDefault="0028723B">
      <w:r>
        <w:separator/>
      </w:r>
    </w:p>
  </w:endnote>
  <w:endnote w:type="continuationSeparator" w:id="0">
    <w:p w14:paraId="0C61C5B2" w14:textId="77777777" w:rsidR="0028723B" w:rsidRDefault="002872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1002AFF" w:usb1="4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00"/>
    <w:family w:val="swiss"/>
    <w:pitch w:val="variable"/>
    <w:sig w:usb0="00000000" w:usb1="D200FDFF" w:usb2="0A042029" w:usb3="00000000" w:csb0="800001FF" w:csb1="00000000"/>
  </w:font>
  <w:font w:name="Helvetica Neue">
    <w:altName w:val="Sylfaen"/>
    <w:charset w:val="00"/>
    <w:family w:val="auto"/>
    <w:pitch w:val="variable"/>
    <w:sig w:usb0="E50002FF" w:usb1="500079DB" w:usb2="00000010" w:usb3="00000000" w:csb0="00000001" w:csb1="00000000"/>
  </w:font>
  <w:font w:name="Arial Unicode MS">
    <w:panose1 w:val="020B0604020202020204"/>
    <w:charset w:val="80"/>
    <w:family w:val="swiss"/>
    <w:pitch w:val="variable"/>
    <w:sig w:usb0="F7FFAFFF" w:usb1="E9DFFFFF" w:usb2="0000003F" w:usb3="00000000" w:csb0="003F01FF" w:csb1="00000000"/>
  </w:font>
  <w:font w:name="Calicanto Regular">
    <w:altName w:val="Cambria Math"/>
    <w:panose1 w:val="00000000000000000000"/>
    <w:charset w:val="4D"/>
    <w:family w:val="auto"/>
    <w:notTrueType/>
    <w:pitch w:val="variable"/>
    <w:sig w:usb0="00000001" w:usb1="00000001" w:usb2="00000000" w:usb3="00000000" w:csb0="00000093" w:csb1="00000000"/>
  </w:font>
  <w:font w:name="Avant Garde">
    <w:altName w:val="Century Gothic"/>
    <w:panose1 w:val="00000000000000000000"/>
    <w:charset w:val="00"/>
    <w:family w:val="roman"/>
    <w:notTrueType/>
    <w:pitch w:val="default"/>
  </w:font>
  <w:font w:name="HiddenHorzOCl">
    <w:altName w:val="Hidden Horz OCR"/>
    <w:panose1 w:val="00000000000000000000"/>
    <w:charset w:val="00"/>
    <w:family w:val="swiss"/>
    <w:notTrueType/>
    <w:pitch w:val="default"/>
    <w:sig w:usb0="00000003" w:usb1="00000000" w:usb2="00000000" w:usb3="00000000" w:csb0="00000001" w:csb1="00000000"/>
  </w:font>
  <w:font w:name="Helvetica">
    <w:panose1 w:val="020B0504020202020204"/>
    <w:charset w:val="00"/>
    <w:family w:val="swiss"/>
    <w:pitch w:val="variable"/>
    <w:sig w:usb0="E0002EFF" w:usb1="C000785B" w:usb2="00000009" w:usb3="00000000" w:csb0="000001FF" w:csb1="00000000"/>
  </w:font>
  <w:font w:name="ヒラギノ角ゴ Pro W3">
    <w:charset w:val="00"/>
    <w:family w:val="roman"/>
    <w:pitch w:val="default"/>
  </w:font>
  <w:font w:name="MicrosoftSansSerif">
    <w:altName w:val="Calibri"/>
    <w:panose1 w:val="00000000000000000000"/>
    <w:charset w:val="00"/>
    <w:family w:val="auto"/>
    <w:notTrueType/>
    <w:pitch w:val="default"/>
    <w:sig w:usb0="00000003" w:usb1="00000000" w:usb2="00000000" w:usb3="00000000" w:csb0="00000001" w:csb1="00000000"/>
  </w:font>
  <w:font w:name="Arial,Bold">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F12B45" w:rsidRPr="002463F1" w:rsidRDefault="00F12B45"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D866F6" w14:textId="77777777" w:rsidR="0028723B" w:rsidRDefault="0028723B">
      <w:r>
        <w:separator/>
      </w:r>
    </w:p>
  </w:footnote>
  <w:footnote w:type="continuationSeparator" w:id="0">
    <w:p w14:paraId="12E40936" w14:textId="77777777" w:rsidR="0028723B" w:rsidRDefault="0028723B">
      <w:r>
        <w:continuationSeparator/>
      </w:r>
    </w:p>
  </w:footnote>
  <w:footnote w:id="1">
    <w:p w14:paraId="222F64D9" w14:textId="77777777" w:rsidR="00F12B45" w:rsidRPr="00206B68" w:rsidRDefault="00F12B45"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F12B45" w:rsidRPr="00892EBB" w:rsidRDefault="00F12B45" w:rsidP="0024733C">
      <w:pPr>
        <w:pStyle w:val="Sinespaciado"/>
        <w:jc w:val="both"/>
        <w:rPr>
          <w:rFonts w:ascii="Maiandra GD" w:hAnsi="Maiandra GD"/>
          <w:sz w:val="16"/>
          <w:szCs w:val="16"/>
        </w:rPr>
      </w:pPr>
    </w:p>
    <w:p w14:paraId="254651AD" w14:textId="77777777" w:rsidR="00F12B45" w:rsidRPr="00B8005A" w:rsidRDefault="00F12B45" w:rsidP="0024733C">
      <w:pPr>
        <w:pStyle w:val="Textonotapie"/>
        <w:jc w:val="both"/>
        <w:rPr>
          <w:rFonts w:ascii="Maiandra GD" w:hAnsi="Maiandra GD"/>
          <w:sz w:val="14"/>
        </w:rPr>
      </w:pPr>
    </w:p>
  </w:footnote>
  <w:footnote w:id="2">
    <w:p w14:paraId="3E252D8D" w14:textId="58BFA94A" w:rsidR="00F12B45" w:rsidRPr="00700774" w:rsidRDefault="00F12B45" w:rsidP="00700774">
      <w:pPr>
        <w:pStyle w:val="Textonotapie"/>
        <w:jc w:val="both"/>
        <w:rPr>
          <w:rFonts w:ascii="Abadi" w:hAnsi="Abadi"/>
          <w:sz w:val="14"/>
          <w:szCs w:val="14"/>
          <w:lang w:val="es-419"/>
        </w:rPr>
      </w:pPr>
      <w:r w:rsidRPr="00700774">
        <w:rPr>
          <w:rStyle w:val="Refdenotaalpie"/>
          <w:rFonts w:ascii="Abadi" w:hAnsi="Abadi"/>
          <w:sz w:val="14"/>
          <w:szCs w:val="14"/>
        </w:rPr>
        <w:footnoteRef/>
      </w:r>
      <w:r w:rsidRPr="00700774">
        <w:rPr>
          <w:rFonts w:ascii="Abadi" w:hAnsi="Abadi"/>
          <w:sz w:val="14"/>
          <w:szCs w:val="14"/>
        </w:rPr>
        <w:t xml:space="preserve"> «Los ODS son mecanismos apropiados que permitirán a la población y a sus dirigentes de forma conjunta, participar en la búsqueda de consensos sociales y disminuir las brechas.» Amina J. Mohammed, Vicesecretaria General de las Naciones Unidas</w:t>
      </w:r>
    </w:p>
  </w:footnote>
  <w:footnote w:id="3">
    <w:p w14:paraId="295EF555" w14:textId="1E2BDD09" w:rsidR="00F12B45" w:rsidRPr="000C19FD" w:rsidRDefault="00F12B45" w:rsidP="000C19FD">
      <w:pPr>
        <w:pStyle w:val="Textonotapie"/>
        <w:jc w:val="both"/>
        <w:rPr>
          <w:rFonts w:ascii="Abadi" w:hAnsi="Abadi"/>
          <w:sz w:val="14"/>
          <w:szCs w:val="14"/>
          <w:lang w:val="es-419"/>
        </w:rPr>
      </w:pPr>
      <w:r w:rsidRPr="000C19FD">
        <w:rPr>
          <w:rStyle w:val="Refdenotaalpie"/>
          <w:rFonts w:ascii="Abadi" w:hAnsi="Abadi"/>
          <w:sz w:val="14"/>
          <w:szCs w:val="14"/>
        </w:rPr>
        <w:footnoteRef/>
      </w:r>
      <w:r w:rsidRPr="000C19FD">
        <w:rPr>
          <w:rFonts w:ascii="Abadi" w:hAnsi="Abadi"/>
          <w:sz w:val="14"/>
          <w:szCs w:val="14"/>
        </w:rPr>
        <w:t xml:space="preserve"> Objetivos de Desarrollo Sostenible. El Proceso de la Agenda 2030, Organización de las Naciones Unidas, México, disponible en internet: </w:t>
      </w:r>
      <w:hyperlink r:id="rId1" w:history="1">
        <w:r w:rsidRPr="000C19FD">
          <w:rPr>
            <w:rStyle w:val="Hipervnculo"/>
            <w:rFonts w:ascii="Abadi" w:hAnsi="Abadi"/>
            <w:sz w:val="14"/>
            <w:szCs w:val="14"/>
          </w:rPr>
          <w:t>http://.onu,org.mx/agenda2030/objetivos-del-desrrollo-sostenible/</w:t>
        </w:r>
      </w:hyperlink>
      <w:r w:rsidRPr="000C19FD">
        <w:rPr>
          <w:rFonts w:ascii="Abadi" w:hAnsi="Abadi"/>
          <w:sz w:val="14"/>
          <w:szCs w:val="14"/>
        </w:rPr>
        <w:t xml:space="preserve"> </w:t>
      </w:r>
    </w:p>
  </w:footnote>
  <w:footnote w:id="4">
    <w:p w14:paraId="7D0AEF4E" w14:textId="6A291128" w:rsidR="00F12B45" w:rsidRPr="00FE3611" w:rsidRDefault="00F12B45" w:rsidP="00FE3611">
      <w:pPr>
        <w:pStyle w:val="Textonotapie"/>
        <w:jc w:val="both"/>
        <w:rPr>
          <w:rFonts w:ascii="Abadi" w:hAnsi="Abadi"/>
          <w:sz w:val="14"/>
          <w:szCs w:val="14"/>
          <w:lang w:val="es-419"/>
        </w:rPr>
      </w:pPr>
      <w:r w:rsidRPr="00FE3611">
        <w:rPr>
          <w:rStyle w:val="Refdenotaalpie"/>
          <w:rFonts w:ascii="Abadi" w:hAnsi="Abadi"/>
          <w:sz w:val="14"/>
          <w:szCs w:val="14"/>
        </w:rPr>
        <w:footnoteRef/>
      </w:r>
      <w:r w:rsidRPr="00FE3611">
        <w:rPr>
          <w:rFonts w:ascii="Abadi" w:hAnsi="Abadi"/>
          <w:sz w:val="14"/>
          <w:szCs w:val="14"/>
        </w:rPr>
        <w:t xml:space="preserve"> Memoria del Grupo de Trabajo para el Seguimiento Legislativo de los Objetivos del Desarrollo Sostenible de la Agenda 2030, Senado de la República; disponible en internet: </w:t>
      </w:r>
      <w:hyperlink r:id="rId2" w:history="1">
        <w:r w:rsidRPr="00C46BE8">
          <w:rPr>
            <w:rStyle w:val="Hipervnculo"/>
            <w:rFonts w:ascii="Abadi" w:hAnsi="Abadi"/>
            <w:sz w:val="14"/>
            <w:szCs w:val="14"/>
          </w:rPr>
          <w:t>http://www.senado.gob.mx/comisiones/relext:orgint/eventos/does/Agenda_2030.pdf</w:t>
        </w:r>
      </w:hyperlink>
      <w:r>
        <w:rPr>
          <w:rFonts w:ascii="Abadi" w:hAnsi="Abadi"/>
          <w:sz w:val="14"/>
          <w:szCs w:val="14"/>
        </w:rPr>
        <w:t xml:space="preserve">      </w:t>
      </w:r>
    </w:p>
  </w:footnote>
  <w:footnote w:id="5">
    <w:p w14:paraId="3176304F" w14:textId="14E20144" w:rsidR="00F12B45" w:rsidRPr="00197463" w:rsidRDefault="00F12B45" w:rsidP="00197463">
      <w:pPr>
        <w:pStyle w:val="Textonotapie"/>
        <w:jc w:val="both"/>
        <w:rPr>
          <w:rFonts w:ascii="Abadi" w:hAnsi="Abadi"/>
          <w:sz w:val="14"/>
          <w:szCs w:val="14"/>
          <w:lang w:val="es-419"/>
        </w:rPr>
      </w:pPr>
      <w:r w:rsidRPr="00197463">
        <w:rPr>
          <w:rStyle w:val="Refdenotaalpie"/>
          <w:rFonts w:ascii="Abadi" w:hAnsi="Abadi"/>
          <w:sz w:val="14"/>
          <w:szCs w:val="14"/>
        </w:rPr>
        <w:footnoteRef/>
      </w:r>
      <w:r w:rsidRPr="00197463">
        <w:rPr>
          <w:rFonts w:ascii="Abadi" w:hAnsi="Abadi"/>
          <w:sz w:val="14"/>
          <w:szCs w:val="14"/>
        </w:rPr>
        <w:t xml:space="preserve"> Las transferencias y ajustes presupuestos a que se hace referencia en este punto del orden del día, así como el informe de los conceptos generales de los estados financieros de los recursos presupuestales del Congreso del Estado del 1 al 30 de noviembre de 2019, pueden consultarse en el siguiente vínculo: </w:t>
      </w:r>
      <w:hyperlink r:id="rId3" w:history="1">
        <w:r w:rsidRPr="00C46BE8">
          <w:rPr>
            <w:rStyle w:val="Hipervnculo"/>
            <w:rFonts w:ascii="Abadi" w:hAnsi="Abadi"/>
            <w:sz w:val="14"/>
            <w:szCs w:val="14"/>
          </w:rPr>
          <w:t>https://www.congresogto.gob.mx/estados-financieros</w:t>
        </w:r>
      </w:hyperlink>
      <w:r>
        <w:rPr>
          <w:rFonts w:ascii="Abadi" w:hAnsi="Abadi"/>
          <w:sz w:val="14"/>
          <w:szCs w:val="14"/>
        </w:rPr>
        <w:t xml:space="preserve"> </w:t>
      </w:r>
    </w:p>
  </w:footnote>
  <w:footnote w:id="6">
    <w:p w14:paraId="2F6F5B30" w14:textId="348294B7" w:rsidR="00F12B45" w:rsidRPr="00B20855" w:rsidRDefault="00F12B45" w:rsidP="00B20855">
      <w:pPr>
        <w:pStyle w:val="Textonotapie"/>
        <w:jc w:val="both"/>
        <w:rPr>
          <w:rFonts w:ascii="Abadi" w:hAnsi="Abadi"/>
          <w:sz w:val="14"/>
          <w:szCs w:val="14"/>
          <w:lang w:val="es-419"/>
        </w:rPr>
      </w:pPr>
      <w:r w:rsidRPr="00B20855">
        <w:rPr>
          <w:rStyle w:val="Refdenotaalpie"/>
          <w:rFonts w:ascii="Abadi" w:hAnsi="Abadi"/>
          <w:sz w:val="14"/>
          <w:szCs w:val="14"/>
        </w:rPr>
        <w:footnoteRef/>
      </w:r>
      <w:r w:rsidRPr="00B20855">
        <w:rPr>
          <w:rFonts w:ascii="Abadi" w:hAnsi="Abadi"/>
          <w:sz w:val="14"/>
          <w:szCs w:val="14"/>
        </w:rPr>
        <w:t xml:space="preserve"> Aguirre Gamboa, Patricia del C., El sexting ¿Exhibición o violencia simbólica en los jóvenes?, Editorial Académica Española, 2012, p. 3. Consultable en: https://www.uv.mx/veracruz/uvca-310-estudios-encomunicacion-e-informacion/files/2015/04/LIBRO-ELECTRONICO-SOBRE-EL-SEXTING.pdf.</w:t>
      </w:r>
    </w:p>
  </w:footnote>
  <w:footnote w:id="7">
    <w:p w14:paraId="55BD6745" w14:textId="3A621EDA" w:rsidR="00F12B45" w:rsidRPr="00B20855" w:rsidRDefault="00F12B45">
      <w:pPr>
        <w:pStyle w:val="Textonotapie"/>
        <w:rPr>
          <w:rFonts w:ascii="Abadi" w:hAnsi="Abadi"/>
          <w:sz w:val="14"/>
          <w:szCs w:val="14"/>
          <w:lang w:val="es-419"/>
        </w:rPr>
      </w:pPr>
      <w:r w:rsidRPr="00B20855">
        <w:rPr>
          <w:rStyle w:val="Refdenotaalpie"/>
          <w:rFonts w:ascii="Abadi" w:hAnsi="Abadi"/>
          <w:sz w:val="14"/>
          <w:szCs w:val="14"/>
        </w:rPr>
        <w:footnoteRef/>
      </w:r>
      <w:r w:rsidRPr="00B20855">
        <w:rPr>
          <w:rFonts w:ascii="Abadi" w:hAnsi="Abadi"/>
          <w:sz w:val="14"/>
          <w:szCs w:val="14"/>
        </w:rPr>
        <w:t xml:space="preserve"> ldem.</w:t>
      </w:r>
    </w:p>
  </w:footnote>
  <w:footnote w:id="8">
    <w:p w14:paraId="5B824F38" w14:textId="797B34E1" w:rsidR="00F12B45" w:rsidRPr="00B20855" w:rsidRDefault="00F12B45">
      <w:pPr>
        <w:pStyle w:val="Textonotapie"/>
        <w:rPr>
          <w:lang w:val="es-419"/>
        </w:rPr>
      </w:pPr>
      <w:r w:rsidRPr="00B20855">
        <w:rPr>
          <w:rStyle w:val="Refdenotaalpie"/>
          <w:rFonts w:ascii="Abadi" w:hAnsi="Abadi"/>
          <w:sz w:val="14"/>
          <w:szCs w:val="14"/>
        </w:rPr>
        <w:footnoteRef/>
      </w:r>
      <w:r w:rsidRPr="00B20855">
        <w:rPr>
          <w:rFonts w:ascii="Abadi" w:hAnsi="Abadi"/>
          <w:sz w:val="14"/>
          <w:szCs w:val="14"/>
        </w:rPr>
        <w:t xml:space="preserve"> </w:t>
      </w:r>
      <w:r>
        <w:rPr>
          <w:rFonts w:ascii="Abadi" w:hAnsi="Abadi"/>
          <w:sz w:val="14"/>
          <w:szCs w:val="14"/>
        </w:rPr>
        <w:t>I</w:t>
      </w:r>
      <w:r w:rsidRPr="00B20855">
        <w:rPr>
          <w:rFonts w:ascii="Abadi" w:hAnsi="Abadi"/>
          <w:sz w:val="14"/>
          <w:szCs w:val="14"/>
        </w:rPr>
        <w:t>bidem, p. 6</w:t>
      </w:r>
    </w:p>
  </w:footnote>
  <w:footnote w:id="9">
    <w:p w14:paraId="1380F85A" w14:textId="72DEEFA1" w:rsidR="00F12B45" w:rsidRPr="00C337AE" w:rsidRDefault="00F12B45">
      <w:pPr>
        <w:pStyle w:val="Textonotapie"/>
        <w:rPr>
          <w:rFonts w:ascii="Abadi" w:hAnsi="Abadi"/>
          <w:sz w:val="14"/>
          <w:szCs w:val="14"/>
          <w:lang w:val="es-419"/>
        </w:rPr>
      </w:pPr>
      <w:r w:rsidRPr="00C337AE">
        <w:rPr>
          <w:rStyle w:val="Refdenotaalpie"/>
          <w:rFonts w:ascii="Abadi" w:hAnsi="Abadi"/>
          <w:sz w:val="14"/>
          <w:szCs w:val="14"/>
        </w:rPr>
        <w:footnoteRef/>
      </w:r>
      <w:r w:rsidRPr="00C337AE">
        <w:rPr>
          <w:rFonts w:ascii="Abadi" w:hAnsi="Abadi"/>
          <w:sz w:val="14"/>
          <w:szCs w:val="14"/>
        </w:rPr>
        <w:t xml:space="preserve"> lbarra Sánchez, Ernesto, Protección de niños en la red: sexting, cyberbullying y pornografía infantil, UNAM, México, 2014, p. 83. Consultable en: https://archivos.juridicas.unam.mx/www/bjv/libros/8/3646/5.pdf.</w:t>
      </w:r>
    </w:p>
  </w:footnote>
  <w:footnote w:id="10">
    <w:p w14:paraId="28A361A8" w14:textId="3953BE39" w:rsidR="00F12B45" w:rsidRPr="00A356EC" w:rsidRDefault="00F12B45">
      <w:pPr>
        <w:pStyle w:val="Textonotapie"/>
        <w:rPr>
          <w:lang w:val="es-419"/>
        </w:rPr>
      </w:pPr>
      <w:r w:rsidRPr="00C337AE">
        <w:rPr>
          <w:rStyle w:val="Refdenotaalpie"/>
          <w:rFonts w:ascii="Abadi" w:hAnsi="Abadi"/>
          <w:sz w:val="14"/>
          <w:szCs w:val="14"/>
        </w:rPr>
        <w:footnoteRef/>
      </w:r>
      <w:r w:rsidRPr="00C337AE">
        <w:rPr>
          <w:rFonts w:ascii="Abadi" w:hAnsi="Abadi"/>
          <w:sz w:val="14"/>
          <w:szCs w:val="14"/>
        </w:rPr>
        <w:t xml:space="preserve"> Ibidem, p. 108.</w:t>
      </w:r>
    </w:p>
  </w:footnote>
  <w:footnote w:id="11">
    <w:p w14:paraId="0D7231D2" w14:textId="77777777" w:rsidR="00F12B45" w:rsidRPr="00C337AE" w:rsidRDefault="00F12B45" w:rsidP="00C337AE">
      <w:pPr>
        <w:pStyle w:val="Textonotapie"/>
        <w:jc w:val="both"/>
        <w:rPr>
          <w:rFonts w:ascii="Abadi" w:hAnsi="Abadi"/>
          <w:sz w:val="14"/>
          <w:szCs w:val="14"/>
        </w:rPr>
      </w:pPr>
      <w:r w:rsidRPr="00C337AE">
        <w:rPr>
          <w:rStyle w:val="Refdenotaalpie"/>
          <w:rFonts w:ascii="Abadi" w:hAnsi="Abadi"/>
          <w:sz w:val="14"/>
          <w:szCs w:val="14"/>
        </w:rPr>
        <w:footnoteRef/>
      </w:r>
      <w:r w:rsidRPr="00C337AE">
        <w:rPr>
          <w:rFonts w:ascii="Abadi" w:hAnsi="Abadi"/>
          <w:sz w:val="14"/>
          <w:szCs w:val="14"/>
        </w:rPr>
        <w:t xml:space="preserve"> Evolución de la extorsión en México: una análisis estadístico regional (2012-213), Revista Mexicana de Opinión Pública, México, UNAM, p. 116. Consultable en: </w:t>
      </w:r>
    </w:p>
    <w:p w14:paraId="584A5237" w14:textId="7AF288C7" w:rsidR="00F12B45" w:rsidRPr="00C337AE" w:rsidRDefault="0028723B" w:rsidP="00C337AE">
      <w:pPr>
        <w:pStyle w:val="Textonotapie"/>
        <w:jc w:val="both"/>
        <w:rPr>
          <w:rFonts w:ascii="Abadi" w:hAnsi="Abadi"/>
          <w:sz w:val="14"/>
          <w:szCs w:val="14"/>
          <w:lang w:val="es-419"/>
        </w:rPr>
      </w:pPr>
      <w:hyperlink r:id="rId4" w:history="1">
        <w:r w:rsidR="00F12B45" w:rsidRPr="00C337AE">
          <w:rPr>
            <w:rStyle w:val="Hipervnculo"/>
            <w:rFonts w:ascii="Abadi" w:hAnsi="Abadi"/>
            <w:sz w:val="14"/>
            <w:szCs w:val="14"/>
          </w:rPr>
          <w:t>http://www.revistas.unam.mx/index.php/rmop/article/view/45424/41768</w:t>
        </w:r>
      </w:hyperlink>
      <w:r w:rsidR="00F12B45" w:rsidRPr="00C337AE">
        <w:rPr>
          <w:rFonts w:ascii="Abadi" w:hAnsi="Abadi"/>
          <w:sz w:val="14"/>
          <w:szCs w:val="14"/>
        </w:rPr>
        <w:t xml:space="preserve">.  </w:t>
      </w:r>
    </w:p>
  </w:footnote>
  <w:footnote w:id="12">
    <w:p w14:paraId="03CD8FD0" w14:textId="71A32352" w:rsidR="00F12B45" w:rsidRPr="00FB212E" w:rsidRDefault="00F12B45" w:rsidP="00C337AE">
      <w:pPr>
        <w:pStyle w:val="Textonotapie"/>
        <w:jc w:val="both"/>
        <w:rPr>
          <w:rFonts w:ascii="Abadi" w:hAnsi="Abadi"/>
          <w:sz w:val="14"/>
          <w:szCs w:val="14"/>
        </w:rPr>
      </w:pPr>
      <w:r w:rsidRPr="00C337AE">
        <w:rPr>
          <w:rStyle w:val="Refdenotaalpie"/>
          <w:rFonts w:ascii="Abadi" w:hAnsi="Abadi"/>
          <w:sz w:val="14"/>
          <w:szCs w:val="14"/>
        </w:rPr>
        <w:footnoteRef/>
      </w:r>
      <w:r w:rsidRPr="00C337AE">
        <w:rPr>
          <w:rFonts w:ascii="Abadi" w:hAnsi="Abadi"/>
          <w:sz w:val="14"/>
          <w:szCs w:val="14"/>
        </w:rPr>
        <w:t xml:space="preserve"> Análisis de la extorsión en México 1997-2013 Retos y oportunidades, Observatorio Nacional Ciudadano de Seguridad, Justicia y Legalidad, 2014, p.25. Consultable en: http://www.migu</w:t>
      </w:r>
      <w:r>
        <w:rPr>
          <w:rFonts w:ascii="Abadi" w:hAnsi="Abadi"/>
          <w:sz w:val="14"/>
          <w:szCs w:val="14"/>
        </w:rPr>
        <w:t>e</w:t>
      </w:r>
      <w:r w:rsidRPr="00C337AE">
        <w:rPr>
          <w:rFonts w:ascii="Abadi" w:hAnsi="Abadi"/>
          <w:sz w:val="14"/>
          <w:szCs w:val="14"/>
        </w:rPr>
        <w:t>l</w:t>
      </w:r>
      <w:r>
        <w:rPr>
          <w:rFonts w:ascii="Abadi" w:hAnsi="Abadi"/>
          <w:sz w:val="14"/>
          <w:szCs w:val="14"/>
        </w:rPr>
        <w:t>c</w:t>
      </w:r>
      <w:r w:rsidRPr="00C337AE">
        <w:rPr>
          <w:rFonts w:ascii="Abadi" w:hAnsi="Abadi"/>
          <w:sz w:val="14"/>
          <w:szCs w:val="14"/>
        </w:rPr>
        <w:t>arbone</w:t>
      </w:r>
      <w:r>
        <w:rPr>
          <w:rFonts w:ascii="Abadi" w:hAnsi="Abadi"/>
          <w:sz w:val="14"/>
          <w:szCs w:val="14"/>
        </w:rPr>
        <w:t>ll</w:t>
      </w:r>
      <w:r w:rsidRPr="00C337AE">
        <w:rPr>
          <w:rFonts w:ascii="Abadi" w:hAnsi="Abadi"/>
          <w:sz w:val="14"/>
          <w:szCs w:val="14"/>
        </w:rPr>
        <w:t>.com/artman/uploads/</w:t>
      </w:r>
      <w:r>
        <w:rPr>
          <w:rFonts w:ascii="Abadi" w:hAnsi="Abadi"/>
          <w:sz w:val="14"/>
          <w:szCs w:val="14"/>
        </w:rPr>
        <w:t>1/I</w:t>
      </w:r>
      <w:r w:rsidRPr="00C337AE">
        <w:rPr>
          <w:rFonts w:ascii="Abadi" w:hAnsi="Abadi"/>
          <w:sz w:val="14"/>
          <w:szCs w:val="14"/>
        </w:rPr>
        <w:t>nteriores-Extorsioi_768 _ n-02-ON C-Digital-fina/22febrero1.pdf.</w:t>
      </w:r>
      <w:r>
        <w:rPr>
          <w:rFonts w:ascii="Abadi" w:hAnsi="Abadi"/>
          <w:sz w:val="14"/>
          <w:szCs w:val="14"/>
        </w:rPr>
        <w:t xml:space="preserve"> </w:t>
      </w:r>
    </w:p>
  </w:footnote>
  <w:footnote w:id="13">
    <w:p w14:paraId="27E26871" w14:textId="05B0CA1A" w:rsidR="00F12B45" w:rsidRPr="00FB212E" w:rsidRDefault="00F12B45" w:rsidP="00FB212E">
      <w:pPr>
        <w:pStyle w:val="Textonotapie"/>
        <w:jc w:val="both"/>
        <w:rPr>
          <w:lang w:val="es-419"/>
        </w:rPr>
      </w:pPr>
      <w:r w:rsidRPr="00FB212E">
        <w:rPr>
          <w:rFonts w:ascii="Abadi" w:hAnsi="Abadi"/>
          <w:sz w:val="14"/>
          <w:szCs w:val="14"/>
        </w:rPr>
        <w:footnoteRef/>
      </w:r>
      <w:r w:rsidRPr="00FB212E">
        <w:rPr>
          <w:rFonts w:ascii="Abadi" w:hAnsi="Abadi"/>
          <w:sz w:val="14"/>
          <w:szCs w:val="14"/>
        </w:rPr>
        <w:t xml:space="preserve"> Registro: 160312, Semanario Judicial de la Federación y su Gaceta, Libro V, febrero de 2012, Tomo 3, Tesis: ll.3o.P.16 P (9a.), página: 2286.</w:t>
      </w:r>
      <w:r>
        <w:t xml:space="preserve"> </w:t>
      </w:r>
    </w:p>
  </w:footnote>
  <w:footnote w:id="14">
    <w:p w14:paraId="6EA06858" w14:textId="1C089BDE" w:rsidR="00F12B45" w:rsidRPr="00435964" w:rsidRDefault="00F12B45" w:rsidP="00435964">
      <w:pPr>
        <w:pStyle w:val="Textonotapie"/>
        <w:jc w:val="both"/>
        <w:rPr>
          <w:rFonts w:ascii="Abadi" w:hAnsi="Abadi"/>
          <w:sz w:val="14"/>
          <w:szCs w:val="14"/>
          <w:lang w:val="es-419"/>
        </w:rPr>
      </w:pPr>
      <w:r w:rsidRPr="00435964">
        <w:rPr>
          <w:rStyle w:val="Refdenotaalpie"/>
          <w:rFonts w:ascii="Abadi" w:hAnsi="Abadi"/>
          <w:sz w:val="14"/>
          <w:szCs w:val="14"/>
        </w:rPr>
        <w:footnoteRef/>
      </w:r>
      <w:r w:rsidRPr="00435964">
        <w:rPr>
          <w:rFonts w:ascii="Abadi" w:hAnsi="Abadi"/>
          <w:sz w:val="14"/>
          <w:szCs w:val="14"/>
        </w:rPr>
        <w:t xml:space="preserve"> Artículo 236. A quien por cualquier medio obligue, emplee, facilite o induzca a una persona menor de dieciocho años o incapaz, a fin de que realice actos de exhibicionismo sexual, con el objeto de que se le observe, muestre, fotografíe, filme, videograbe o de cualquier modo se generen u obtengan imágenes impresas o electrónicas, se le impondrá de seis a quince años de prisión y de quinientos a cinco mil días multa, así como el decomiso de los objetos, instrumentos y productos del delito, incluyendo la destrucción de los materiales gráficos.</w:t>
      </w:r>
    </w:p>
  </w:footnote>
  <w:footnote w:id="15">
    <w:p w14:paraId="70B71B54" w14:textId="40BFFC97" w:rsidR="00F12B45" w:rsidRPr="00C0508F" w:rsidRDefault="00F12B45">
      <w:pPr>
        <w:pStyle w:val="Textonotapie"/>
        <w:rPr>
          <w:lang w:val="es-419"/>
        </w:rPr>
      </w:pPr>
      <w:r>
        <w:rPr>
          <w:rStyle w:val="Refdenotaalpie"/>
        </w:rPr>
        <w:footnoteRef/>
      </w:r>
      <w:r>
        <w:t xml:space="preserve"> </w:t>
      </w:r>
      <w:r>
        <w:rPr>
          <w:noProof/>
        </w:rPr>
        <w:drawing>
          <wp:inline distT="0" distB="0" distL="0" distR="0" wp14:anchorId="204A05B9" wp14:editId="0AF04D5E">
            <wp:extent cx="2577465" cy="874395"/>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577465" cy="874395"/>
                    </a:xfrm>
                    <a:prstGeom prst="rect">
                      <a:avLst/>
                    </a:prstGeom>
                  </pic:spPr>
                </pic:pic>
              </a:graphicData>
            </a:graphic>
          </wp:inline>
        </w:drawing>
      </w:r>
    </w:p>
  </w:footnote>
  <w:footnote w:id="16">
    <w:p w14:paraId="419A9392" w14:textId="0C20E41C" w:rsidR="00596BCD" w:rsidRDefault="00F12B45" w:rsidP="00080013">
      <w:pPr>
        <w:pStyle w:val="Textonotapie"/>
        <w:jc w:val="both"/>
        <w:rPr>
          <w:rFonts w:ascii="Abadi" w:hAnsi="Abadi"/>
          <w:sz w:val="14"/>
          <w:szCs w:val="14"/>
        </w:rPr>
      </w:pPr>
      <w:r w:rsidRPr="00080013">
        <w:rPr>
          <w:rStyle w:val="Refdenotaalpie"/>
          <w:rFonts w:ascii="Abadi" w:hAnsi="Abadi"/>
          <w:sz w:val="14"/>
          <w:szCs w:val="14"/>
        </w:rPr>
        <w:footnoteRef/>
      </w:r>
      <w:r w:rsidRPr="00080013">
        <w:rPr>
          <w:rFonts w:ascii="Abadi" w:hAnsi="Abadi"/>
          <w:sz w:val="14"/>
          <w:szCs w:val="14"/>
        </w:rPr>
        <w:t xml:space="preserve"> Las iniciativas de Leyes de Ingresos </w:t>
      </w:r>
      <w:r w:rsidR="002D29A8">
        <w:rPr>
          <w:rFonts w:ascii="Abadi" w:hAnsi="Abadi"/>
          <w:sz w:val="14"/>
          <w:szCs w:val="14"/>
        </w:rPr>
        <w:t>con las que se da cuenta en este punto</w:t>
      </w:r>
      <w:r w:rsidRPr="00080013">
        <w:rPr>
          <w:rFonts w:ascii="Abadi" w:hAnsi="Abadi"/>
          <w:sz w:val="14"/>
          <w:szCs w:val="14"/>
        </w:rPr>
        <w:t xml:space="preserve">, pueden consultarse en el siguiente vínculo: </w:t>
      </w:r>
    </w:p>
    <w:p w14:paraId="6A1BFFA0" w14:textId="73B6EED2" w:rsidR="00596BCD" w:rsidRPr="00080013" w:rsidRDefault="00596BCD" w:rsidP="00080013">
      <w:pPr>
        <w:pStyle w:val="Textonotapie"/>
        <w:jc w:val="both"/>
        <w:rPr>
          <w:rFonts w:ascii="Abadi" w:hAnsi="Abadi"/>
          <w:sz w:val="14"/>
          <w:szCs w:val="14"/>
          <w:lang w:val="es-419"/>
        </w:rPr>
      </w:pPr>
      <w:hyperlink r:id="rId6" w:history="1">
        <w:r w:rsidRPr="00696089">
          <w:rPr>
            <w:rStyle w:val="Hipervnculo"/>
            <w:rFonts w:ascii="Abadi" w:hAnsi="Abadi"/>
            <w:sz w:val="14"/>
            <w:szCs w:val="14"/>
            <w:lang w:val="es-419"/>
          </w:rPr>
          <w:t>https://congresogto-my.sharepoint.com/personal/gaceta_congresogto_gob_mx/_layouts/15/onedrive.aspx?originalPath=aHR0cHM6Ly9jb25ncmVzb2d0by1teS5zaGFyZXBvaW50LmNvbS86ZjovZy9wZXJzb25hbC9nYWNldGFfY29uZ3Jlc29ndG9fZ29iX214L0V2MmxLTjN1Mk1aQmtsTGhiamlXU0hJQktOWGJqZE8wX0d0RHFLV1dqSHRvVlE%5FcnRpbWU9azlYb1RpZkIxMGc&amp;id=%2Fpersonal%2Fgaceta%5Fcongresogto%5Fgob%5Fmx%2FDocuments%2FPAQUETE%20FISCAL%202020%2FPAQUETE%20FI</w:t>
        </w:r>
        <w:r w:rsidRPr="00696089">
          <w:rPr>
            <w:rStyle w:val="Hipervnculo"/>
            <w:rFonts w:ascii="Abadi" w:hAnsi="Abadi"/>
            <w:sz w:val="14"/>
            <w:szCs w:val="14"/>
            <w:lang w:val="es-419"/>
          </w:rPr>
          <w:t>S</w:t>
        </w:r>
        <w:r w:rsidRPr="00696089">
          <w:rPr>
            <w:rStyle w:val="Hipervnculo"/>
            <w:rFonts w:ascii="Abadi" w:hAnsi="Abadi"/>
            <w:sz w:val="14"/>
            <w:szCs w:val="14"/>
            <w:lang w:val="es-419"/>
          </w:rPr>
          <w:t>CAL%20MUNICIPAL%202020%2FINICIATIVAS%20DE%20LEY%20DE%20INGRESOS%202020</w:t>
        </w:r>
      </w:hyperlink>
      <w:r>
        <w:rPr>
          <w:rFonts w:ascii="Abadi" w:hAnsi="Abadi"/>
          <w:sz w:val="14"/>
          <w:szCs w:val="14"/>
          <w:lang w:val="es-419"/>
        </w:rPr>
        <w:t xml:space="preserve"> </w:t>
      </w:r>
      <w:bookmarkStart w:id="102" w:name="_GoBack"/>
      <w:bookmarkEnd w:id="102"/>
    </w:p>
  </w:footnote>
  <w:footnote w:id="17">
    <w:p w14:paraId="24F342B7" w14:textId="11FFE442" w:rsidR="008C7F88" w:rsidRPr="00B048E2" w:rsidRDefault="008C7F88" w:rsidP="008C7F88">
      <w:pPr>
        <w:pStyle w:val="Textonotapie"/>
        <w:rPr>
          <w:rFonts w:ascii="Abadi" w:hAnsi="Abadi"/>
          <w:b/>
          <w:sz w:val="12"/>
          <w:szCs w:val="12"/>
          <w:lang w:val="es-419"/>
        </w:rPr>
      </w:pPr>
      <w:r w:rsidRPr="00B048E2">
        <w:rPr>
          <w:rFonts w:ascii="Abadi" w:hAnsi="Abadi"/>
          <w:sz w:val="12"/>
          <w:szCs w:val="12"/>
          <w:lang w:val="es-419"/>
        </w:rPr>
        <w:footnoteRef/>
      </w:r>
      <w:r w:rsidRPr="00B048E2">
        <w:rPr>
          <w:rFonts w:ascii="Abadi" w:hAnsi="Abadi"/>
          <w:b/>
          <w:sz w:val="12"/>
          <w:szCs w:val="12"/>
          <w:lang w:val="es-419"/>
        </w:rPr>
        <w:t xml:space="preserve"> </w:t>
      </w:r>
      <w:r w:rsidRPr="00B048E2">
        <w:rPr>
          <w:rFonts w:ascii="Abadi" w:hAnsi="Abadi"/>
          <w:sz w:val="12"/>
          <w:szCs w:val="12"/>
          <w:lang w:val="es-419"/>
        </w:rPr>
        <w:t>(Duración: 2:</w:t>
      </w:r>
      <w:r w:rsidR="009C3123">
        <w:rPr>
          <w:rFonts w:ascii="Abadi" w:hAnsi="Abadi"/>
          <w:sz w:val="12"/>
          <w:szCs w:val="12"/>
          <w:lang w:val="es-419"/>
        </w:rPr>
        <w:t>32</w:t>
      </w:r>
      <w:r w:rsidRPr="00B048E2">
        <w:rPr>
          <w:rFonts w:ascii="Abadi" w:hAnsi="Abadi"/>
          <w:sz w:val="12"/>
          <w:szCs w:val="12"/>
          <w:lang w:val="es-419"/>
        </w:rPr>
        <w:t>:</w:t>
      </w:r>
      <w:r>
        <w:rPr>
          <w:rFonts w:ascii="Abadi" w:hAnsi="Abadi"/>
          <w:sz w:val="12"/>
          <w:szCs w:val="12"/>
          <w:lang w:val="es-419"/>
        </w:rPr>
        <w:t>1</w:t>
      </w:r>
      <w:r w:rsidR="009C3123">
        <w:rPr>
          <w:rFonts w:ascii="Abadi" w:hAnsi="Abadi"/>
          <w:sz w:val="12"/>
          <w:szCs w:val="12"/>
          <w:lang w:val="es-419"/>
        </w:rPr>
        <w:t>1</w:t>
      </w:r>
      <w:r>
        <w:rPr>
          <w:rFonts w:ascii="Abadi" w:hAnsi="Abadi"/>
          <w:sz w:val="12"/>
          <w:szCs w:val="12"/>
          <w:lang w:val="es-419"/>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6274F0C0" w:rsidR="00F12B45" w:rsidRPr="0008519F" w:rsidRDefault="00F12B45"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791D814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BF4B76F">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18 de diciembre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1CACF099" w:rsidR="00F12B45" w:rsidRDefault="00F12B45"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8240" behindDoc="0" locked="0" layoutInCell="1" allowOverlap="1" wp14:anchorId="162D05A3" wp14:editId="762E2444">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18 de diciembre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63324A26">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F12B45" w14:paraId="5CAAB1B6" w14:textId="77777777" w:rsidTr="0045293B">
      <w:trPr>
        <w:trHeight w:val="1787"/>
      </w:trPr>
      <w:tc>
        <w:tcPr>
          <w:tcW w:w="2055" w:type="dxa"/>
          <w:shd w:val="clear" w:color="auto" w:fill="FFFFFF"/>
        </w:tcPr>
        <w:p w14:paraId="79B1526C" w14:textId="77777777" w:rsidR="00F12B45" w:rsidRPr="006F4511" w:rsidRDefault="00F12B45" w:rsidP="00AA08D1">
          <w:pPr>
            <w:pStyle w:val="Encabezado"/>
            <w:rPr>
              <w:b/>
              <w:u w:val="single"/>
            </w:rPr>
          </w:pPr>
          <w:r>
            <w:rPr>
              <w:noProof/>
            </w:rPr>
            <w:drawing>
              <wp:inline distT="0" distB="0" distL="0" distR="0" wp14:anchorId="22042F15" wp14:editId="1B5380FA">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F12B45" w:rsidRDefault="00F12B45" w:rsidP="00AA08D1">
          <w:pPr>
            <w:pStyle w:val="Encabezado"/>
            <w:tabs>
              <w:tab w:val="clear" w:pos="4419"/>
            </w:tabs>
            <w:jc w:val="center"/>
            <w:rPr>
              <w:sz w:val="19"/>
            </w:rPr>
          </w:pPr>
        </w:p>
        <w:p w14:paraId="6BF100D1" w14:textId="77777777" w:rsidR="00F12B45" w:rsidRPr="006D45D3" w:rsidRDefault="00F12B45" w:rsidP="00AA08D1">
          <w:pPr>
            <w:pStyle w:val="Encabezado"/>
            <w:tabs>
              <w:tab w:val="clear" w:pos="4419"/>
            </w:tabs>
            <w:jc w:val="center"/>
            <w:rPr>
              <w:sz w:val="19"/>
            </w:rPr>
          </w:pPr>
        </w:p>
      </w:tc>
      <w:tc>
        <w:tcPr>
          <w:tcW w:w="6828" w:type="dxa"/>
          <w:shd w:val="clear" w:color="auto" w:fill="FFFFFF"/>
          <w:vAlign w:val="center"/>
        </w:tcPr>
        <w:p w14:paraId="17B93E93" w14:textId="77777777" w:rsidR="00F12B45" w:rsidRPr="008217CF" w:rsidRDefault="00F12B45"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F12B45" w:rsidRPr="008217CF" w:rsidRDefault="00F12B45"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2F980890" w:rsidR="00F12B45" w:rsidRPr="00CF594E" w:rsidRDefault="00F12B45"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w:t>
          </w:r>
          <w:r>
            <w:rPr>
              <w:rFonts w:ascii="Maiandra GD" w:hAnsi="Maiandra GD"/>
              <w:b/>
              <w:i/>
              <w:sz w:val="11"/>
              <w:szCs w:val="11"/>
            </w:rPr>
            <w:t>I</w:t>
          </w:r>
          <w:r w:rsidRPr="00CF594E">
            <w:rPr>
              <w:rFonts w:ascii="Maiandra GD" w:hAnsi="Maiandra GD"/>
              <w:b/>
              <w:i/>
              <w:sz w:val="11"/>
              <w:szCs w:val="11"/>
            </w:rPr>
            <w:t xml:space="preserve">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w:t>
          </w:r>
          <w:r w:rsidRPr="00CF594E">
            <w:rPr>
              <w:rFonts w:ascii="Maiandra GD" w:hAnsi="Maiandra GD"/>
              <w:b/>
              <w:i/>
              <w:sz w:val="11"/>
              <w:szCs w:val="11"/>
            </w:rPr>
            <w:t xml:space="preserve"> </w:t>
          </w:r>
          <w:r>
            <w:rPr>
              <w:rFonts w:ascii="Maiandra GD" w:hAnsi="Maiandra GD"/>
              <w:b/>
              <w:i/>
              <w:sz w:val="11"/>
              <w:szCs w:val="11"/>
            </w:rPr>
            <w:t xml:space="preserve"> 67</w:t>
          </w:r>
        </w:p>
        <w:p w14:paraId="51E7AD1A" w14:textId="77777777" w:rsidR="00F12B45" w:rsidRPr="00AC738C" w:rsidRDefault="00F12B45" w:rsidP="00AC738C">
          <w:pPr>
            <w:pStyle w:val="Encabezado"/>
            <w:tabs>
              <w:tab w:val="clear" w:pos="4419"/>
            </w:tabs>
            <w:spacing w:before="40"/>
            <w:jc w:val="center"/>
            <w:rPr>
              <w:rFonts w:ascii="Maiandra GD" w:hAnsi="Maiandra GD"/>
              <w:b/>
              <w:i/>
              <w:sz w:val="18"/>
              <w:szCs w:val="18"/>
            </w:rPr>
          </w:pPr>
        </w:p>
        <w:p w14:paraId="3FE8AFBD" w14:textId="2E8C8919" w:rsidR="00F12B45" w:rsidRPr="006D45D3" w:rsidRDefault="00F12B45"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 xml:space="preserve">18 DE DICIEMBRE </w:t>
          </w:r>
          <w:r w:rsidRPr="006D45D3">
            <w:rPr>
              <w:rFonts w:ascii="Maiandra GD" w:hAnsi="Maiandra GD"/>
              <w:b/>
              <w:i/>
              <w:sz w:val="18"/>
              <w:szCs w:val="18"/>
            </w:rPr>
            <w:t>DE 201</w:t>
          </w:r>
          <w:r>
            <w:rPr>
              <w:rFonts w:ascii="Maiandra GD" w:hAnsi="Maiandra GD"/>
              <w:b/>
              <w:i/>
              <w:sz w:val="18"/>
              <w:szCs w:val="18"/>
            </w:rPr>
            <w:t>9</w:t>
          </w:r>
        </w:p>
      </w:tc>
    </w:tr>
  </w:tbl>
  <w:p w14:paraId="1B707AF8" w14:textId="77777777" w:rsidR="00F12B45" w:rsidRPr="006416C3" w:rsidRDefault="00F12B45" w:rsidP="006328F9">
    <w:pPr>
      <w:pStyle w:val="Encabezado"/>
    </w:pPr>
    <w:r>
      <w:rPr>
        <w:noProof/>
        <w:lang w:val="es-MX" w:eastAsia="es-MX"/>
      </w:rPr>
      <w:drawing>
        <wp:anchor distT="0" distB="0" distL="114300" distR="114300" simplePos="0" relativeHeight="251657728" behindDoc="0" locked="0" layoutInCell="1" allowOverlap="1" wp14:anchorId="29EFF7DB" wp14:editId="6D87C33F">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6A356D4"/>
    <w:multiLevelType w:val="hybridMultilevel"/>
    <w:tmpl w:val="77D22C60"/>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4" w15:restartNumberingAfterBreak="0">
    <w:nsid w:val="088D2A30"/>
    <w:multiLevelType w:val="hybridMultilevel"/>
    <w:tmpl w:val="07A21A02"/>
    <w:lvl w:ilvl="0" w:tplc="DFA451EA">
      <w:numFmt w:val="bullet"/>
      <w:lvlText w:val="•"/>
      <w:lvlJc w:val="left"/>
      <w:pPr>
        <w:ind w:left="1414" w:hanging="705"/>
      </w:pPr>
      <w:rPr>
        <w:rFonts w:ascii="Abadi" w:eastAsia="Times New Roman" w:hAnsi="Abadi" w:cs="Times New Roman" w:hint="default"/>
      </w:rPr>
    </w:lvl>
    <w:lvl w:ilvl="1" w:tplc="580A0003" w:tentative="1">
      <w:start w:val="1"/>
      <w:numFmt w:val="bullet"/>
      <w:lvlText w:val="o"/>
      <w:lvlJc w:val="left"/>
      <w:pPr>
        <w:ind w:left="1789" w:hanging="360"/>
      </w:pPr>
      <w:rPr>
        <w:rFonts w:ascii="Courier New" w:hAnsi="Courier New" w:cs="Courier New" w:hint="default"/>
      </w:rPr>
    </w:lvl>
    <w:lvl w:ilvl="2" w:tplc="580A0005" w:tentative="1">
      <w:start w:val="1"/>
      <w:numFmt w:val="bullet"/>
      <w:lvlText w:val=""/>
      <w:lvlJc w:val="left"/>
      <w:pPr>
        <w:ind w:left="2509" w:hanging="360"/>
      </w:pPr>
      <w:rPr>
        <w:rFonts w:ascii="Wingdings" w:hAnsi="Wingdings" w:hint="default"/>
      </w:rPr>
    </w:lvl>
    <w:lvl w:ilvl="3" w:tplc="580A0001" w:tentative="1">
      <w:start w:val="1"/>
      <w:numFmt w:val="bullet"/>
      <w:lvlText w:val=""/>
      <w:lvlJc w:val="left"/>
      <w:pPr>
        <w:ind w:left="3229" w:hanging="360"/>
      </w:pPr>
      <w:rPr>
        <w:rFonts w:ascii="Symbol" w:hAnsi="Symbol" w:hint="default"/>
      </w:rPr>
    </w:lvl>
    <w:lvl w:ilvl="4" w:tplc="580A0003" w:tentative="1">
      <w:start w:val="1"/>
      <w:numFmt w:val="bullet"/>
      <w:lvlText w:val="o"/>
      <w:lvlJc w:val="left"/>
      <w:pPr>
        <w:ind w:left="3949" w:hanging="360"/>
      </w:pPr>
      <w:rPr>
        <w:rFonts w:ascii="Courier New" w:hAnsi="Courier New" w:cs="Courier New" w:hint="default"/>
      </w:rPr>
    </w:lvl>
    <w:lvl w:ilvl="5" w:tplc="580A0005" w:tentative="1">
      <w:start w:val="1"/>
      <w:numFmt w:val="bullet"/>
      <w:lvlText w:val=""/>
      <w:lvlJc w:val="left"/>
      <w:pPr>
        <w:ind w:left="4669" w:hanging="360"/>
      </w:pPr>
      <w:rPr>
        <w:rFonts w:ascii="Wingdings" w:hAnsi="Wingdings" w:hint="default"/>
      </w:rPr>
    </w:lvl>
    <w:lvl w:ilvl="6" w:tplc="580A0001" w:tentative="1">
      <w:start w:val="1"/>
      <w:numFmt w:val="bullet"/>
      <w:lvlText w:val=""/>
      <w:lvlJc w:val="left"/>
      <w:pPr>
        <w:ind w:left="5389" w:hanging="360"/>
      </w:pPr>
      <w:rPr>
        <w:rFonts w:ascii="Symbol" w:hAnsi="Symbol" w:hint="default"/>
      </w:rPr>
    </w:lvl>
    <w:lvl w:ilvl="7" w:tplc="580A0003" w:tentative="1">
      <w:start w:val="1"/>
      <w:numFmt w:val="bullet"/>
      <w:lvlText w:val="o"/>
      <w:lvlJc w:val="left"/>
      <w:pPr>
        <w:ind w:left="6109" w:hanging="360"/>
      </w:pPr>
      <w:rPr>
        <w:rFonts w:ascii="Courier New" w:hAnsi="Courier New" w:cs="Courier New" w:hint="default"/>
      </w:rPr>
    </w:lvl>
    <w:lvl w:ilvl="8" w:tplc="580A0005" w:tentative="1">
      <w:start w:val="1"/>
      <w:numFmt w:val="bullet"/>
      <w:lvlText w:val=""/>
      <w:lvlJc w:val="left"/>
      <w:pPr>
        <w:ind w:left="6829" w:hanging="360"/>
      </w:pPr>
      <w:rPr>
        <w:rFonts w:ascii="Wingdings" w:hAnsi="Wingdings" w:hint="default"/>
      </w:rPr>
    </w:lvl>
  </w:abstractNum>
  <w:abstractNum w:abstractNumId="5" w15:restartNumberingAfterBreak="0">
    <w:nsid w:val="10D623FD"/>
    <w:multiLevelType w:val="hybridMultilevel"/>
    <w:tmpl w:val="6A1E9DB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6" w15:restartNumberingAfterBreak="0">
    <w:nsid w:val="14EF5188"/>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7" w15:restartNumberingAfterBreak="0">
    <w:nsid w:val="15C601E2"/>
    <w:multiLevelType w:val="hybridMultilevel"/>
    <w:tmpl w:val="DD6652E4"/>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8"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9" w15:restartNumberingAfterBreak="0">
    <w:nsid w:val="1D382D2F"/>
    <w:multiLevelType w:val="hybridMultilevel"/>
    <w:tmpl w:val="28500BC0"/>
    <w:lvl w:ilvl="0" w:tplc="370E8318">
      <w:start w:val="1"/>
      <w:numFmt w:val="lowerLetter"/>
      <w:lvlText w:val="%1)"/>
      <w:lvlJc w:val="left"/>
      <w:pPr>
        <w:ind w:left="1095" w:hanging="360"/>
      </w:pPr>
      <w:rPr>
        <w:rFonts w:ascii="Abadi" w:hAnsi="Abadi" w:cs="Arial Black" w:hint="default"/>
        <w:b w:val="0"/>
      </w:rPr>
    </w:lvl>
    <w:lvl w:ilvl="1" w:tplc="080A0019" w:tentative="1">
      <w:start w:val="1"/>
      <w:numFmt w:val="lowerLetter"/>
      <w:lvlText w:val="%2."/>
      <w:lvlJc w:val="left"/>
      <w:pPr>
        <w:ind w:left="1815" w:hanging="360"/>
      </w:pPr>
    </w:lvl>
    <w:lvl w:ilvl="2" w:tplc="080A001B" w:tentative="1">
      <w:start w:val="1"/>
      <w:numFmt w:val="lowerRoman"/>
      <w:lvlText w:val="%3."/>
      <w:lvlJc w:val="right"/>
      <w:pPr>
        <w:ind w:left="2535" w:hanging="180"/>
      </w:pPr>
    </w:lvl>
    <w:lvl w:ilvl="3" w:tplc="080A000F" w:tentative="1">
      <w:start w:val="1"/>
      <w:numFmt w:val="decimal"/>
      <w:lvlText w:val="%4."/>
      <w:lvlJc w:val="left"/>
      <w:pPr>
        <w:ind w:left="3255" w:hanging="360"/>
      </w:pPr>
    </w:lvl>
    <w:lvl w:ilvl="4" w:tplc="080A0019" w:tentative="1">
      <w:start w:val="1"/>
      <w:numFmt w:val="lowerLetter"/>
      <w:lvlText w:val="%5."/>
      <w:lvlJc w:val="left"/>
      <w:pPr>
        <w:ind w:left="3975" w:hanging="360"/>
      </w:pPr>
    </w:lvl>
    <w:lvl w:ilvl="5" w:tplc="080A001B" w:tentative="1">
      <w:start w:val="1"/>
      <w:numFmt w:val="lowerRoman"/>
      <w:lvlText w:val="%6."/>
      <w:lvlJc w:val="right"/>
      <w:pPr>
        <w:ind w:left="4695" w:hanging="180"/>
      </w:pPr>
    </w:lvl>
    <w:lvl w:ilvl="6" w:tplc="080A000F" w:tentative="1">
      <w:start w:val="1"/>
      <w:numFmt w:val="decimal"/>
      <w:lvlText w:val="%7."/>
      <w:lvlJc w:val="left"/>
      <w:pPr>
        <w:ind w:left="5415" w:hanging="360"/>
      </w:pPr>
    </w:lvl>
    <w:lvl w:ilvl="7" w:tplc="080A0019" w:tentative="1">
      <w:start w:val="1"/>
      <w:numFmt w:val="lowerLetter"/>
      <w:lvlText w:val="%8."/>
      <w:lvlJc w:val="left"/>
      <w:pPr>
        <w:ind w:left="6135" w:hanging="360"/>
      </w:pPr>
    </w:lvl>
    <w:lvl w:ilvl="8" w:tplc="080A001B" w:tentative="1">
      <w:start w:val="1"/>
      <w:numFmt w:val="lowerRoman"/>
      <w:lvlText w:val="%9."/>
      <w:lvlJc w:val="right"/>
      <w:pPr>
        <w:ind w:left="6855" w:hanging="180"/>
      </w:pPr>
    </w:lvl>
  </w:abstractNum>
  <w:abstractNum w:abstractNumId="10" w15:restartNumberingAfterBreak="0">
    <w:nsid w:val="1E572C7C"/>
    <w:multiLevelType w:val="hybridMultilevel"/>
    <w:tmpl w:val="CBE0CBA4"/>
    <w:lvl w:ilvl="0" w:tplc="EB6E7CD4">
      <w:start w:val="1"/>
      <w:numFmt w:val="bullet"/>
      <w:lvlText w:val="-"/>
      <w:lvlJc w:val="left"/>
      <w:pPr>
        <w:ind w:left="2771" w:hanging="360"/>
      </w:pPr>
      <w:rPr>
        <w:rFonts w:ascii="Arial" w:eastAsia="Times New Roman" w:hAnsi="Arial" w:cs="Arial" w:hint="default"/>
        <w:b/>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11" w15:restartNumberingAfterBreak="0">
    <w:nsid w:val="21770CBD"/>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 w15:restartNumberingAfterBreak="0">
    <w:nsid w:val="22E271FF"/>
    <w:multiLevelType w:val="hybridMultilevel"/>
    <w:tmpl w:val="3DBEFFB6"/>
    <w:lvl w:ilvl="0" w:tplc="580A0001">
      <w:start w:val="1"/>
      <w:numFmt w:val="bullet"/>
      <w:lvlText w:val=""/>
      <w:lvlJc w:val="left"/>
      <w:pPr>
        <w:ind w:left="1429" w:hanging="360"/>
      </w:pPr>
      <w:rPr>
        <w:rFonts w:ascii="Symbol" w:hAnsi="Symbol" w:hint="default"/>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13" w15:restartNumberingAfterBreak="0">
    <w:nsid w:val="23896BA7"/>
    <w:multiLevelType w:val="hybridMultilevel"/>
    <w:tmpl w:val="5C8A9E78"/>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4" w15:restartNumberingAfterBreak="0">
    <w:nsid w:val="25B42CA6"/>
    <w:multiLevelType w:val="hybridMultilevel"/>
    <w:tmpl w:val="332EB592"/>
    <w:lvl w:ilvl="0" w:tplc="C9C66824">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5" w15:restartNumberingAfterBreak="0">
    <w:nsid w:val="269E39A3"/>
    <w:multiLevelType w:val="hybridMultilevel"/>
    <w:tmpl w:val="B9044CC6"/>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6" w15:restartNumberingAfterBreak="0">
    <w:nsid w:val="28602DF2"/>
    <w:multiLevelType w:val="hybridMultilevel"/>
    <w:tmpl w:val="97981122"/>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7" w15:restartNumberingAfterBreak="0">
    <w:nsid w:val="2E9134E3"/>
    <w:multiLevelType w:val="hybridMultilevel"/>
    <w:tmpl w:val="5EA095E0"/>
    <w:lvl w:ilvl="0" w:tplc="580A0017">
      <w:start w:val="1"/>
      <w:numFmt w:val="lowerLetter"/>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8" w15:restartNumberingAfterBreak="0">
    <w:nsid w:val="354C6FBA"/>
    <w:multiLevelType w:val="hybridMultilevel"/>
    <w:tmpl w:val="338E17B2"/>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9" w15:restartNumberingAfterBreak="0">
    <w:nsid w:val="35C2051D"/>
    <w:multiLevelType w:val="hybridMultilevel"/>
    <w:tmpl w:val="8ED29EBC"/>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8067E29"/>
    <w:multiLevelType w:val="hybridMultilevel"/>
    <w:tmpl w:val="7ABAD5BC"/>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1" w15:restartNumberingAfterBreak="0">
    <w:nsid w:val="39763229"/>
    <w:multiLevelType w:val="hybridMultilevel"/>
    <w:tmpl w:val="24A42AEA"/>
    <w:lvl w:ilvl="0" w:tplc="B2529CA8">
      <w:start w:val="1"/>
      <w:numFmt w:val="upperRoman"/>
      <w:lvlText w:val="%1."/>
      <w:lvlJc w:val="left"/>
      <w:pPr>
        <w:ind w:left="735" w:hanging="720"/>
      </w:pPr>
      <w:rPr>
        <w:rFonts w:hint="default"/>
        <w:b/>
        <w:color w:val="auto"/>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2" w15:restartNumberingAfterBreak="0">
    <w:nsid w:val="3B130169"/>
    <w:multiLevelType w:val="hybridMultilevel"/>
    <w:tmpl w:val="168409AC"/>
    <w:lvl w:ilvl="0" w:tplc="580A0001">
      <w:start w:val="1"/>
      <w:numFmt w:val="bullet"/>
      <w:lvlText w:val=""/>
      <w:lvlJc w:val="left"/>
      <w:pPr>
        <w:ind w:left="1429" w:hanging="360"/>
      </w:pPr>
      <w:rPr>
        <w:rFonts w:ascii="Symbol" w:hAnsi="Symbol" w:hint="default"/>
      </w:rPr>
    </w:lvl>
    <w:lvl w:ilvl="1" w:tplc="580A0003" w:tentative="1">
      <w:start w:val="1"/>
      <w:numFmt w:val="bullet"/>
      <w:lvlText w:val="o"/>
      <w:lvlJc w:val="left"/>
      <w:pPr>
        <w:ind w:left="2149" w:hanging="360"/>
      </w:pPr>
      <w:rPr>
        <w:rFonts w:ascii="Courier New" w:hAnsi="Courier New" w:cs="Courier New" w:hint="default"/>
      </w:rPr>
    </w:lvl>
    <w:lvl w:ilvl="2" w:tplc="580A0005" w:tentative="1">
      <w:start w:val="1"/>
      <w:numFmt w:val="bullet"/>
      <w:lvlText w:val=""/>
      <w:lvlJc w:val="left"/>
      <w:pPr>
        <w:ind w:left="2869" w:hanging="360"/>
      </w:pPr>
      <w:rPr>
        <w:rFonts w:ascii="Wingdings" w:hAnsi="Wingdings" w:hint="default"/>
      </w:rPr>
    </w:lvl>
    <w:lvl w:ilvl="3" w:tplc="580A0001" w:tentative="1">
      <w:start w:val="1"/>
      <w:numFmt w:val="bullet"/>
      <w:lvlText w:val=""/>
      <w:lvlJc w:val="left"/>
      <w:pPr>
        <w:ind w:left="3589" w:hanging="360"/>
      </w:pPr>
      <w:rPr>
        <w:rFonts w:ascii="Symbol" w:hAnsi="Symbol" w:hint="default"/>
      </w:rPr>
    </w:lvl>
    <w:lvl w:ilvl="4" w:tplc="580A0003" w:tentative="1">
      <w:start w:val="1"/>
      <w:numFmt w:val="bullet"/>
      <w:lvlText w:val="o"/>
      <w:lvlJc w:val="left"/>
      <w:pPr>
        <w:ind w:left="4309" w:hanging="360"/>
      </w:pPr>
      <w:rPr>
        <w:rFonts w:ascii="Courier New" w:hAnsi="Courier New" w:cs="Courier New" w:hint="default"/>
      </w:rPr>
    </w:lvl>
    <w:lvl w:ilvl="5" w:tplc="580A0005" w:tentative="1">
      <w:start w:val="1"/>
      <w:numFmt w:val="bullet"/>
      <w:lvlText w:val=""/>
      <w:lvlJc w:val="left"/>
      <w:pPr>
        <w:ind w:left="5029" w:hanging="360"/>
      </w:pPr>
      <w:rPr>
        <w:rFonts w:ascii="Wingdings" w:hAnsi="Wingdings" w:hint="default"/>
      </w:rPr>
    </w:lvl>
    <w:lvl w:ilvl="6" w:tplc="580A0001" w:tentative="1">
      <w:start w:val="1"/>
      <w:numFmt w:val="bullet"/>
      <w:lvlText w:val=""/>
      <w:lvlJc w:val="left"/>
      <w:pPr>
        <w:ind w:left="5749" w:hanging="360"/>
      </w:pPr>
      <w:rPr>
        <w:rFonts w:ascii="Symbol" w:hAnsi="Symbol" w:hint="default"/>
      </w:rPr>
    </w:lvl>
    <w:lvl w:ilvl="7" w:tplc="580A0003" w:tentative="1">
      <w:start w:val="1"/>
      <w:numFmt w:val="bullet"/>
      <w:lvlText w:val="o"/>
      <w:lvlJc w:val="left"/>
      <w:pPr>
        <w:ind w:left="6469" w:hanging="360"/>
      </w:pPr>
      <w:rPr>
        <w:rFonts w:ascii="Courier New" w:hAnsi="Courier New" w:cs="Courier New" w:hint="default"/>
      </w:rPr>
    </w:lvl>
    <w:lvl w:ilvl="8" w:tplc="580A0005" w:tentative="1">
      <w:start w:val="1"/>
      <w:numFmt w:val="bullet"/>
      <w:lvlText w:val=""/>
      <w:lvlJc w:val="left"/>
      <w:pPr>
        <w:ind w:left="7189" w:hanging="360"/>
      </w:pPr>
      <w:rPr>
        <w:rFonts w:ascii="Wingdings" w:hAnsi="Wingdings" w:hint="default"/>
      </w:rPr>
    </w:lvl>
  </w:abstractNum>
  <w:abstractNum w:abstractNumId="23"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4" w15:restartNumberingAfterBreak="0">
    <w:nsid w:val="49CD7B17"/>
    <w:multiLevelType w:val="hybridMultilevel"/>
    <w:tmpl w:val="6E3434AC"/>
    <w:lvl w:ilvl="0" w:tplc="580A0013">
      <w:start w:val="1"/>
      <w:numFmt w:val="upperRoman"/>
      <w:lvlText w:val="%1."/>
      <w:lvlJc w:val="righ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5" w15:restartNumberingAfterBreak="0">
    <w:nsid w:val="4DD538D6"/>
    <w:multiLevelType w:val="hybridMultilevel"/>
    <w:tmpl w:val="6A1E9DB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6" w15:restartNumberingAfterBreak="0">
    <w:nsid w:val="524E5298"/>
    <w:multiLevelType w:val="hybridMultilevel"/>
    <w:tmpl w:val="0136EAB8"/>
    <w:lvl w:ilvl="0" w:tplc="7234BF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7" w15:restartNumberingAfterBreak="0">
    <w:nsid w:val="57511375"/>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8" w15:restartNumberingAfterBreak="0">
    <w:nsid w:val="580E62A9"/>
    <w:multiLevelType w:val="hybridMultilevel"/>
    <w:tmpl w:val="2274448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29" w15:restartNumberingAfterBreak="0">
    <w:nsid w:val="58EC1156"/>
    <w:multiLevelType w:val="hybridMultilevel"/>
    <w:tmpl w:val="9F40CA98"/>
    <w:lvl w:ilvl="0" w:tplc="2D28B3B0">
      <w:start w:val="1"/>
      <w:numFmt w:val="upperRoman"/>
      <w:lvlText w:val="%1."/>
      <w:lvlJc w:val="left"/>
      <w:pPr>
        <w:ind w:left="720" w:hanging="360"/>
      </w:pPr>
      <w:rPr>
        <w:rFonts w:ascii="Abadi" w:hAnsi="Abadi" w:hint="default"/>
        <w:b/>
        <w:i w:val="0"/>
        <w:caps w:val="0"/>
        <w:strike w:val="0"/>
        <w:dstrike w:val="0"/>
        <w:vanish w:val="0"/>
        <w:color w:val="auto"/>
        <w:sz w:val="21"/>
        <w:szCs w:val="21"/>
        <w:vertAlign w:val="baseline"/>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0" w15:restartNumberingAfterBreak="0">
    <w:nsid w:val="6177521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1" w15:restartNumberingAfterBreak="0">
    <w:nsid w:val="62E83205"/>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2" w15:restartNumberingAfterBreak="0">
    <w:nsid w:val="638104C9"/>
    <w:multiLevelType w:val="hybridMultilevel"/>
    <w:tmpl w:val="DFFA2B3C"/>
    <w:lvl w:ilvl="0" w:tplc="0DC0D5C4">
      <w:start w:val="1"/>
      <w:numFmt w:val="lowerLetter"/>
      <w:lvlText w:val="%1)"/>
      <w:lvlJc w:val="left"/>
      <w:pPr>
        <w:ind w:left="1095" w:hanging="360"/>
      </w:pPr>
      <w:rPr>
        <w:rFonts w:ascii="Abadi" w:hAnsi="Abadi" w:cs="Arial Black" w:hint="default"/>
        <w:b w:val="0"/>
      </w:rPr>
    </w:lvl>
    <w:lvl w:ilvl="1" w:tplc="080A0019" w:tentative="1">
      <w:start w:val="1"/>
      <w:numFmt w:val="lowerLetter"/>
      <w:lvlText w:val="%2."/>
      <w:lvlJc w:val="left"/>
      <w:pPr>
        <w:ind w:left="1815" w:hanging="360"/>
      </w:pPr>
    </w:lvl>
    <w:lvl w:ilvl="2" w:tplc="080A001B" w:tentative="1">
      <w:start w:val="1"/>
      <w:numFmt w:val="lowerRoman"/>
      <w:lvlText w:val="%3."/>
      <w:lvlJc w:val="right"/>
      <w:pPr>
        <w:ind w:left="2535" w:hanging="180"/>
      </w:pPr>
    </w:lvl>
    <w:lvl w:ilvl="3" w:tplc="080A000F" w:tentative="1">
      <w:start w:val="1"/>
      <w:numFmt w:val="decimal"/>
      <w:lvlText w:val="%4."/>
      <w:lvlJc w:val="left"/>
      <w:pPr>
        <w:ind w:left="3255" w:hanging="360"/>
      </w:pPr>
    </w:lvl>
    <w:lvl w:ilvl="4" w:tplc="080A0019" w:tentative="1">
      <w:start w:val="1"/>
      <w:numFmt w:val="lowerLetter"/>
      <w:lvlText w:val="%5."/>
      <w:lvlJc w:val="left"/>
      <w:pPr>
        <w:ind w:left="3975" w:hanging="360"/>
      </w:pPr>
    </w:lvl>
    <w:lvl w:ilvl="5" w:tplc="080A001B" w:tentative="1">
      <w:start w:val="1"/>
      <w:numFmt w:val="lowerRoman"/>
      <w:lvlText w:val="%6."/>
      <w:lvlJc w:val="right"/>
      <w:pPr>
        <w:ind w:left="4695" w:hanging="180"/>
      </w:pPr>
    </w:lvl>
    <w:lvl w:ilvl="6" w:tplc="080A000F" w:tentative="1">
      <w:start w:val="1"/>
      <w:numFmt w:val="decimal"/>
      <w:lvlText w:val="%7."/>
      <w:lvlJc w:val="left"/>
      <w:pPr>
        <w:ind w:left="5415" w:hanging="360"/>
      </w:pPr>
    </w:lvl>
    <w:lvl w:ilvl="7" w:tplc="080A0019" w:tentative="1">
      <w:start w:val="1"/>
      <w:numFmt w:val="lowerLetter"/>
      <w:lvlText w:val="%8."/>
      <w:lvlJc w:val="left"/>
      <w:pPr>
        <w:ind w:left="6135" w:hanging="360"/>
      </w:pPr>
    </w:lvl>
    <w:lvl w:ilvl="8" w:tplc="080A001B" w:tentative="1">
      <w:start w:val="1"/>
      <w:numFmt w:val="lowerRoman"/>
      <w:lvlText w:val="%9."/>
      <w:lvlJc w:val="right"/>
      <w:pPr>
        <w:ind w:left="6855" w:hanging="180"/>
      </w:pPr>
    </w:lvl>
  </w:abstractNum>
  <w:abstractNum w:abstractNumId="33"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854210D"/>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5" w15:restartNumberingAfterBreak="0">
    <w:nsid w:val="6D080C3E"/>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6" w15:restartNumberingAfterBreak="0">
    <w:nsid w:val="6D4F484B"/>
    <w:multiLevelType w:val="hybridMultilevel"/>
    <w:tmpl w:val="6C1268DA"/>
    <w:lvl w:ilvl="0" w:tplc="580A000F">
      <w:start w:val="1"/>
      <w:numFmt w:val="decimal"/>
      <w:lvlText w:val="%1."/>
      <w:lvlJc w:val="left"/>
      <w:pPr>
        <w:ind w:left="720" w:hanging="360"/>
      </w:p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6DAE6F3A"/>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8" w15:restartNumberingAfterBreak="0">
    <w:nsid w:val="70B106A8"/>
    <w:multiLevelType w:val="hybridMultilevel"/>
    <w:tmpl w:val="390E6058"/>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9" w15:restartNumberingAfterBreak="0">
    <w:nsid w:val="755938F1"/>
    <w:multiLevelType w:val="hybridMultilevel"/>
    <w:tmpl w:val="4FA622C6"/>
    <w:lvl w:ilvl="0" w:tplc="0C0A0019">
      <w:start w:val="1"/>
      <w:numFmt w:val="lowerLetter"/>
      <w:lvlText w:val="%1."/>
      <w:lvlJc w:val="left"/>
      <w:pPr>
        <w:ind w:left="1428" w:hanging="360"/>
      </w:pPr>
      <w:rPr>
        <w:rFonts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0" w15:restartNumberingAfterBreak="0">
    <w:nsid w:val="760C7B02"/>
    <w:multiLevelType w:val="hybridMultilevel"/>
    <w:tmpl w:val="BF7EF274"/>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41" w15:restartNumberingAfterBreak="0">
    <w:nsid w:val="77344E71"/>
    <w:multiLevelType w:val="hybridMultilevel"/>
    <w:tmpl w:val="CE3428F0"/>
    <w:lvl w:ilvl="0" w:tplc="D0B0A51E">
      <w:start w:val="1"/>
      <w:numFmt w:val="lowerLetter"/>
      <w:lvlText w:val="%1)"/>
      <w:lvlJc w:val="left"/>
      <w:pPr>
        <w:ind w:left="1095" w:hanging="360"/>
      </w:pPr>
      <w:rPr>
        <w:rFonts w:ascii="Abadi" w:hAnsi="Abadi" w:cs="Arial Black" w:hint="default"/>
        <w:b/>
      </w:rPr>
    </w:lvl>
    <w:lvl w:ilvl="1" w:tplc="080A0019" w:tentative="1">
      <w:start w:val="1"/>
      <w:numFmt w:val="lowerLetter"/>
      <w:lvlText w:val="%2."/>
      <w:lvlJc w:val="left"/>
      <w:pPr>
        <w:ind w:left="1815" w:hanging="360"/>
      </w:pPr>
    </w:lvl>
    <w:lvl w:ilvl="2" w:tplc="080A001B" w:tentative="1">
      <w:start w:val="1"/>
      <w:numFmt w:val="lowerRoman"/>
      <w:lvlText w:val="%3."/>
      <w:lvlJc w:val="right"/>
      <w:pPr>
        <w:ind w:left="2535" w:hanging="180"/>
      </w:pPr>
    </w:lvl>
    <w:lvl w:ilvl="3" w:tplc="080A000F" w:tentative="1">
      <w:start w:val="1"/>
      <w:numFmt w:val="decimal"/>
      <w:lvlText w:val="%4."/>
      <w:lvlJc w:val="left"/>
      <w:pPr>
        <w:ind w:left="3255" w:hanging="360"/>
      </w:pPr>
    </w:lvl>
    <w:lvl w:ilvl="4" w:tplc="080A0019" w:tentative="1">
      <w:start w:val="1"/>
      <w:numFmt w:val="lowerLetter"/>
      <w:lvlText w:val="%5."/>
      <w:lvlJc w:val="left"/>
      <w:pPr>
        <w:ind w:left="3975" w:hanging="360"/>
      </w:pPr>
    </w:lvl>
    <w:lvl w:ilvl="5" w:tplc="080A001B" w:tentative="1">
      <w:start w:val="1"/>
      <w:numFmt w:val="lowerRoman"/>
      <w:lvlText w:val="%6."/>
      <w:lvlJc w:val="right"/>
      <w:pPr>
        <w:ind w:left="4695" w:hanging="180"/>
      </w:pPr>
    </w:lvl>
    <w:lvl w:ilvl="6" w:tplc="080A000F" w:tentative="1">
      <w:start w:val="1"/>
      <w:numFmt w:val="decimal"/>
      <w:lvlText w:val="%7."/>
      <w:lvlJc w:val="left"/>
      <w:pPr>
        <w:ind w:left="5415" w:hanging="360"/>
      </w:pPr>
    </w:lvl>
    <w:lvl w:ilvl="7" w:tplc="080A0019" w:tentative="1">
      <w:start w:val="1"/>
      <w:numFmt w:val="lowerLetter"/>
      <w:lvlText w:val="%8."/>
      <w:lvlJc w:val="left"/>
      <w:pPr>
        <w:ind w:left="6135" w:hanging="360"/>
      </w:pPr>
    </w:lvl>
    <w:lvl w:ilvl="8" w:tplc="080A001B" w:tentative="1">
      <w:start w:val="1"/>
      <w:numFmt w:val="lowerRoman"/>
      <w:lvlText w:val="%9."/>
      <w:lvlJc w:val="right"/>
      <w:pPr>
        <w:ind w:left="6855" w:hanging="180"/>
      </w:pPr>
    </w:lvl>
  </w:abstractNum>
  <w:abstractNum w:abstractNumId="42" w15:restartNumberingAfterBreak="0">
    <w:nsid w:val="782D36BB"/>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3" w15:restartNumberingAfterBreak="0">
    <w:nsid w:val="79D40D50"/>
    <w:multiLevelType w:val="hybridMultilevel"/>
    <w:tmpl w:val="D6EEFA48"/>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44" w15:restartNumberingAfterBreak="0">
    <w:nsid w:val="7D6F6F09"/>
    <w:multiLevelType w:val="hybridMultilevel"/>
    <w:tmpl w:val="98243928"/>
    <w:lvl w:ilvl="0" w:tplc="35B84248">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5" w15:restartNumberingAfterBreak="0">
    <w:nsid w:val="7E270405"/>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6" w15:restartNumberingAfterBreak="0">
    <w:nsid w:val="7E82106F"/>
    <w:multiLevelType w:val="hybridMultilevel"/>
    <w:tmpl w:val="30D6C6B2"/>
    <w:lvl w:ilvl="0" w:tplc="48C8770C">
      <w:start w:val="1"/>
      <w:numFmt w:val="decimal"/>
      <w:lvlText w:val="%1."/>
      <w:lvlJc w:val="left"/>
      <w:pPr>
        <w:ind w:left="720" w:hanging="360"/>
      </w:pPr>
      <w:rPr>
        <w:rFonts w:ascii="Abadi" w:hAnsi="Abadi" w:hint="default"/>
        <w:b/>
        <w:i w:val="0"/>
        <w:sz w:val="21"/>
        <w:szCs w:val="2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FC87DF9"/>
    <w:multiLevelType w:val="hybridMultilevel"/>
    <w:tmpl w:val="2274448A"/>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num w:numId="1">
    <w:abstractNumId w:val="1"/>
  </w:num>
  <w:num w:numId="2">
    <w:abstractNumId w:val="0"/>
  </w:num>
  <w:num w:numId="3">
    <w:abstractNumId w:val="33"/>
  </w:num>
  <w:num w:numId="4">
    <w:abstractNumId w:val="2"/>
  </w:num>
  <w:num w:numId="5">
    <w:abstractNumId w:val="8"/>
  </w:num>
  <w:num w:numId="6">
    <w:abstractNumId w:val="19"/>
  </w:num>
  <w:num w:numId="7">
    <w:abstractNumId w:val="23"/>
  </w:num>
  <w:num w:numId="8">
    <w:abstractNumId w:val="10"/>
  </w:num>
  <w:num w:numId="9">
    <w:abstractNumId w:val="13"/>
  </w:num>
  <w:num w:numId="10">
    <w:abstractNumId w:val="24"/>
  </w:num>
  <w:num w:numId="11">
    <w:abstractNumId w:val="17"/>
  </w:num>
  <w:num w:numId="12">
    <w:abstractNumId w:val="15"/>
  </w:num>
  <w:num w:numId="13">
    <w:abstractNumId w:val="45"/>
  </w:num>
  <w:num w:numId="14">
    <w:abstractNumId w:val="26"/>
  </w:num>
  <w:num w:numId="15">
    <w:abstractNumId w:val="39"/>
  </w:num>
  <w:num w:numId="16">
    <w:abstractNumId w:val="21"/>
  </w:num>
  <w:num w:numId="17">
    <w:abstractNumId w:val="41"/>
  </w:num>
  <w:num w:numId="18">
    <w:abstractNumId w:val="6"/>
  </w:num>
  <w:num w:numId="19">
    <w:abstractNumId w:val="31"/>
  </w:num>
  <w:num w:numId="20">
    <w:abstractNumId w:val="37"/>
  </w:num>
  <w:num w:numId="21">
    <w:abstractNumId w:val="34"/>
  </w:num>
  <w:num w:numId="22">
    <w:abstractNumId w:val="18"/>
  </w:num>
  <w:num w:numId="23">
    <w:abstractNumId w:val="32"/>
  </w:num>
  <w:num w:numId="24">
    <w:abstractNumId w:val="7"/>
  </w:num>
  <w:num w:numId="25">
    <w:abstractNumId w:val="38"/>
  </w:num>
  <w:num w:numId="26">
    <w:abstractNumId w:val="3"/>
  </w:num>
  <w:num w:numId="27">
    <w:abstractNumId w:val="43"/>
  </w:num>
  <w:num w:numId="28">
    <w:abstractNumId w:val="40"/>
  </w:num>
  <w:num w:numId="29">
    <w:abstractNumId w:val="16"/>
  </w:num>
  <w:num w:numId="30">
    <w:abstractNumId w:val="9"/>
  </w:num>
  <w:num w:numId="31">
    <w:abstractNumId w:val="20"/>
  </w:num>
  <w:num w:numId="32">
    <w:abstractNumId w:val="25"/>
  </w:num>
  <w:num w:numId="33">
    <w:abstractNumId w:val="5"/>
  </w:num>
  <w:num w:numId="34">
    <w:abstractNumId w:val="47"/>
  </w:num>
  <w:num w:numId="35">
    <w:abstractNumId w:val="28"/>
  </w:num>
  <w:num w:numId="36">
    <w:abstractNumId w:val="42"/>
  </w:num>
  <w:num w:numId="37">
    <w:abstractNumId w:val="44"/>
  </w:num>
  <w:num w:numId="38">
    <w:abstractNumId w:val="27"/>
  </w:num>
  <w:num w:numId="39">
    <w:abstractNumId w:val="30"/>
  </w:num>
  <w:num w:numId="40">
    <w:abstractNumId w:val="11"/>
  </w:num>
  <w:num w:numId="41">
    <w:abstractNumId w:val="35"/>
  </w:num>
  <w:num w:numId="42">
    <w:abstractNumId w:val="46"/>
  </w:num>
  <w:num w:numId="43">
    <w:abstractNumId w:val="36"/>
  </w:num>
  <w:num w:numId="44">
    <w:abstractNumId w:val="12"/>
  </w:num>
  <w:num w:numId="45">
    <w:abstractNumId w:val="4"/>
  </w:num>
  <w:num w:numId="46">
    <w:abstractNumId w:val="14"/>
  </w:num>
  <w:num w:numId="47">
    <w:abstractNumId w:val="22"/>
  </w:num>
  <w:num w:numId="48">
    <w:abstractNumId w:val="29"/>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activeWritingStyle w:appName="MSWord" w:lang="es-US" w:vendorID="64" w:dllVersion="0" w:nlCheck="1" w:checkStyle="0"/>
  <w:activeWritingStyle w:appName="MSWord" w:lang="pt-BR"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47D"/>
    <w:rsid w:val="00000529"/>
    <w:rsid w:val="00000586"/>
    <w:rsid w:val="00000D7C"/>
    <w:rsid w:val="00000DA8"/>
    <w:rsid w:val="000010EF"/>
    <w:rsid w:val="00001307"/>
    <w:rsid w:val="00001480"/>
    <w:rsid w:val="000015A7"/>
    <w:rsid w:val="000016C5"/>
    <w:rsid w:val="00001762"/>
    <w:rsid w:val="00001871"/>
    <w:rsid w:val="000018C3"/>
    <w:rsid w:val="00001912"/>
    <w:rsid w:val="00001973"/>
    <w:rsid w:val="000019F3"/>
    <w:rsid w:val="00001A1C"/>
    <w:rsid w:val="00001DE5"/>
    <w:rsid w:val="00001F66"/>
    <w:rsid w:val="00002075"/>
    <w:rsid w:val="000021DF"/>
    <w:rsid w:val="00002255"/>
    <w:rsid w:val="000026C3"/>
    <w:rsid w:val="000027A4"/>
    <w:rsid w:val="00002972"/>
    <w:rsid w:val="00002C7C"/>
    <w:rsid w:val="00002F70"/>
    <w:rsid w:val="0000303E"/>
    <w:rsid w:val="00003051"/>
    <w:rsid w:val="00003161"/>
    <w:rsid w:val="000031AE"/>
    <w:rsid w:val="000032CA"/>
    <w:rsid w:val="000037BC"/>
    <w:rsid w:val="00003BB6"/>
    <w:rsid w:val="00004054"/>
    <w:rsid w:val="00004089"/>
    <w:rsid w:val="0000408F"/>
    <w:rsid w:val="0000434E"/>
    <w:rsid w:val="00004549"/>
    <w:rsid w:val="00004748"/>
    <w:rsid w:val="000047E4"/>
    <w:rsid w:val="00004995"/>
    <w:rsid w:val="00004C34"/>
    <w:rsid w:val="000051BF"/>
    <w:rsid w:val="0000527F"/>
    <w:rsid w:val="00005440"/>
    <w:rsid w:val="00005518"/>
    <w:rsid w:val="00005727"/>
    <w:rsid w:val="0000598E"/>
    <w:rsid w:val="00005F19"/>
    <w:rsid w:val="00006039"/>
    <w:rsid w:val="00006291"/>
    <w:rsid w:val="000062E9"/>
    <w:rsid w:val="000064EE"/>
    <w:rsid w:val="00006656"/>
    <w:rsid w:val="0000672C"/>
    <w:rsid w:val="00006E24"/>
    <w:rsid w:val="00007810"/>
    <w:rsid w:val="000079E9"/>
    <w:rsid w:val="00007A54"/>
    <w:rsid w:val="00007B58"/>
    <w:rsid w:val="00007C41"/>
    <w:rsid w:val="00007EB7"/>
    <w:rsid w:val="000100E5"/>
    <w:rsid w:val="00010563"/>
    <w:rsid w:val="00010693"/>
    <w:rsid w:val="00010AA3"/>
    <w:rsid w:val="00010ECC"/>
    <w:rsid w:val="00010F54"/>
    <w:rsid w:val="00010FEA"/>
    <w:rsid w:val="00011139"/>
    <w:rsid w:val="00011261"/>
    <w:rsid w:val="00011442"/>
    <w:rsid w:val="000114E8"/>
    <w:rsid w:val="00011558"/>
    <w:rsid w:val="00011659"/>
    <w:rsid w:val="00011764"/>
    <w:rsid w:val="000117C9"/>
    <w:rsid w:val="0001198B"/>
    <w:rsid w:val="00012A21"/>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18"/>
    <w:rsid w:val="00013899"/>
    <w:rsid w:val="00013AEC"/>
    <w:rsid w:val="00013BF5"/>
    <w:rsid w:val="00013C45"/>
    <w:rsid w:val="00013E4F"/>
    <w:rsid w:val="00013F07"/>
    <w:rsid w:val="00013FFD"/>
    <w:rsid w:val="000142FA"/>
    <w:rsid w:val="00014594"/>
    <w:rsid w:val="000145C8"/>
    <w:rsid w:val="00014633"/>
    <w:rsid w:val="0001466F"/>
    <w:rsid w:val="00014895"/>
    <w:rsid w:val="000152F2"/>
    <w:rsid w:val="00015470"/>
    <w:rsid w:val="000154FF"/>
    <w:rsid w:val="0001552C"/>
    <w:rsid w:val="0001567B"/>
    <w:rsid w:val="000159CE"/>
    <w:rsid w:val="00015F55"/>
    <w:rsid w:val="00015F8E"/>
    <w:rsid w:val="00015FE5"/>
    <w:rsid w:val="000160B9"/>
    <w:rsid w:val="00016251"/>
    <w:rsid w:val="00016484"/>
    <w:rsid w:val="00016AD6"/>
    <w:rsid w:val="00016CEF"/>
    <w:rsid w:val="00016EA3"/>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35D"/>
    <w:rsid w:val="00022458"/>
    <w:rsid w:val="00022525"/>
    <w:rsid w:val="00022631"/>
    <w:rsid w:val="00022BF8"/>
    <w:rsid w:val="00022C60"/>
    <w:rsid w:val="00022E1F"/>
    <w:rsid w:val="00022E5F"/>
    <w:rsid w:val="0002303B"/>
    <w:rsid w:val="000231A2"/>
    <w:rsid w:val="0002324C"/>
    <w:rsid w:val="000235E3"/>
    <w:rsid w:val="0002368D"/>
    <w:rsid w:val="00023E83"/>
    <w:rsid w:val="00023F6F"/>
    <w:rsid w:val="00023F85"/>
    <w:rsid w:val="00023FE3"/>
    <w:rsid w:val="000240AB"/>
    <w:rsid w:val="000245A8"/>
    <w:rsid w:val="000245C6"/>
    <w:rsid w:val="000246AD"/>
    <w:rsid w:val="00024A23"/>
    <w:rsid w:val="00024A94"/>
    <w:rsid w:val="00025271"/>
    <w:rsid w:val="00025342"/>
    <w:rsid w:val="0002536D"/>
    <w:rsid w:val="000253F4"/>
    <w:rsid w:val="00025507"/>
    <w:rsid w:val="0002572E"/>
    <w:rsid w:val="0002598F"/>
    <w:rsid w:val="000259D8"/>
    <w:rsid w:val="00025C33"/>
    <w:rsid w:val="00025F34"/>
    <w:rsid w:val="00026CB9"/>
    <w:rsid w:val="00026D98"/>
    <w:rsid w:val="00026F57"/>
    <w:rsid w:val="000271B4"/>
    <w:rsid w:val="0002754B"/>
    <w:rsid w:val="00027C62"/>
    <w:rsid w:val="00027E0D"/>
    <w:rsid w:val="00030216"/>
    <w:rsid w:val="0003026D"/>
    <w:rsid w:val="000308AD"/>
    <w:rsid w:val="000308D8"/>
    <w:rsid w:val="00030B29"/>
    <w:rsid w:val="00030F72"/>
    <w:rsid w:val="00031106"/>
    <w:rsid w:val="0003120A"/>
    <w:rsid w:val="000312B8"/>
    <w:rsid w:val="00031540"/>
    <w:rsid w:val="000316ED"/>
    <w:rsid w:val="0003175C"/>
    <w:rsid w:val="00031847"/>
    <w:rsid w:val="00031AB6"/>
    <w:rsid w:val="00031C85"/>
    <w:rsid w:val="00031DD9"/>
    <w:rsid w:val="00031E4B"/>
    <w:rsid w:val="00031F51"/>
    <w:rsid w:val="000320DC"/>
    <w:rsid w:val="0003220C"/>
    <w:rsid w:val="00032371"/>
    <w:rsid w:val="0003247F"/>
    <w:rsid w:val="0003256A"/>
    <w:rsid w:val="00032A60"/>
    <w:rsid w:val="00032A8F"/>
    <w:rsid w:val="00032B56"/>
    <w:rsid w:val="00032D7A"/>
    <w:rsid w:val="00032E1F"/>
    <w:rsid w:val="00032E93"/>
    <w:rsid w:val="00032EEE"/>
    <w:rsid w:val="00032F39"/>
    <w:rsid w:val="0003309B"/>
    <w:rsid w:val="00033155"/>
    <w:rsid w:val="000334AA"/>
    <w:rsid w:val="000337B1"/>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4BB"/>
    <w:rsid w:val="00036BFD"/>
    <w:rsid w:val="00036C06"/>
    <w:rsid w:val="00037009"/>
    <w:rsid w:val="00037084"/>
    <w:rsid w:val="0003710B"/>
    <w:rsid w:val="000378C9"/>
    <w:rsid w:val="00037961"/>
    <w:rsid w:val="00037A33"/>
    <w:rsid w:val="00037BC1"/>
    <w:rsid w:val="0004003B"/>
    <w:rsid w:val="00040220"/>
    <w:rsid w:val="00040325"/>
    <w:rsid w:val="000405A7"/>
    <w:rsid w:val="00040833"/>
    <w:rsid w:val="00040A7E"/>
    <w:rsid w:val="00040E4B"/>
    <w:rsid w:val="00040E9C"/>
    <w:rsid w:val="00040F3F"/>
    <w:rsid w:val="00040F7C"/>
    <w:rsid w:val="00041053"/>
    <w:rsid w:val="000412AF"/>
    <w:rsid w:val="0004144E"/>
    <w:rsid w:val="00041733"/>
    <w:rsid w:val="00041861"/>
    <w:rsid w:val="0004195B"/>
    <w:rsid w:val="00041C36"/>
    <w:rsid w:val="00041D64"/>
    <w:rsid w:val="0004223C"/>
    <w:rsid w:val="0004233C"/>
    <w:rsid w:val="00042719"/>
    <w:rsid w:val="0004284E"/>
    <w:rsid w:val="00042990"/>
    <w:rsid w:val="00042C3F"/>
    <w:rsid w:val="000435E9"/>
    <w:rsid w:val="00043B11"/>
    <w:rsid w:val="00043BBA"/>
    <w:rsid w:val="00043F10"/>
    <w:rsid w:val="000441D8"/>
    <w:rsid w:val="0004423C"/>
    <w:rsid w:val="000443D6"/>
    <w:rsid w:val="00044439"/>
    <w:rsid w:val="00044918"/>
    <w:rsid w:val="00044DDE"/>
    <w:rsid w:val="00044DE9"/>
    <w:rsid w:val="00044E31"/>
    <w:rsid w:val="00045046"/>
    <w:rsid w:val="00045247"/>
    <w:rsid w:val="00045417"/>
    <w:rsid w:val="000455CF"/>
    <w:rsid w:val="00045709"/>
    <w:rsid w:val="0004577A"/>
    <w:rsid w:val="00045BDD"/>
    <w:rsid w:val="00045CE3"/>
    <w:rsid w:val="00045E87"/>
    <w:rsid w:val="00046134"/>
    <w:rsid w:val="00046212"/>
    <w:rsid w:val="000463AE"/>
    <w:rsid w:val="000469D7"/>
    <w:rsid w:val="00046E0F"/>
    <w:rsid w:val="00046ED3"/>
    <w:rsid w:val="00046F8B"/>
    <w:rsid w:val="0004774C"/>
    <w:rsid w:val="000478E1"/>
    <w:rsid w:val="00047CC9"/>
    <w:rsid w:val="00047DB9"/>
    <w:rsid w:val="00050267"/>
    <w:rsid w:val="0005031D"/>
    <w:rsid w:val="000503BA"/>
    <w:rsid w:val="00050555"/>
    <w:rsid w:val="0005076C"/>
    <w:rsid w:val="00050CD6"/>
    <w:rsid w:val="00050F7B"/>
    <w:rsid w:val="00051177"/>
    <w:rsid w:val="00051A7C"/>
    <w:rsid w:val="00051BF9"/>
    <w:rsid w:val="00051F73"/>
    <w:rsid w:val="00051FF2"/>
    <w:rsid w:val="00052013"/>
    <w:rsid w:val="00052157"/>
    <w:rsid w:val="000521FA"/>
    <w:rsid w:val="00052308"/>
    <w:rsid w:val="000525BC"/>
    <w:rsid w:val="00052628"/>
    <w:rsid w:val="00052891"/>
    <w:rsid w:val="00052B84"/>
    <w:rsid w:val="00052D2A"/>
    <w:rsid w:val="00053035"/>
    <w:rsid w:val="000530C4"/>
    <w:rsid w:val="000533AA"/>
    <w:rsid w:val="000533E4"/>
    <w:rsid w:val="00053651"/>
    <w:rsid w:val="0005378A"/>
    <w:rsid w:val="00053C44"/>
    <w:rsid w:val="00053D81"/>
    <w:rsid w:val="00053DA2"/>
    <w:rsid w:val="00053FCE"/>
    <w:rsid w:val="000541E6"/>
    <w:rsid w:val="000541EA"/>
    <w:rsid w:val="00054295"/>
    <w:rsid w:val="000542A4"/>
    <w:rsid w:val="000542F8"/>
    <w:rsid w:val="000546BE"/>
    <w:rsid w:val="00054723"/>
    <w:rsid w:val="000547E3"/>
    <w:rsid w:val="00054B3D"/>
    <w:rsid w:val="00054B50"/>
    <w:rsid w:val="00054C25"/>
    <w:rsid w:val="00054CEC"/>
    <w:rsid w:val="00054D30"/>
    <w:rsid w:val="00054E12"/>
    <w:rsid w:val="00054E8E"/>
    <w:rsid w:val="00055193"/>
    <w:rsid w:val="00055312"/>
    <w:rsid w:val="0005532F"/>
    <w:rsid w:val="000553D5"/>
    <w:rsid w:val="000554EC"/>
    <w:rsid w:val="00055782"/>
    <w:rsid w:val="00055853"/>
    <w:rsid w:val="0005595B"/>
    <w:rsid w:val="00055A72"/>
    <w:rsid w:val="00055F43"/>
    <w:rsid w:val="0005635F"/>
    <w:rsid w:val="000563B8"/>
    <w:rsid w:val="00056751"/>
    <w:rsid w:val="0005680A"/>
    <w:rsid w:val="000568AC"/>
    <w:rsid w:val="00056932"/>
    <w:rsid w:val="00056AB9"/>
    <w:rsid w:val="00056BB2"/>
    <w:rsid w:val="000570EB"/>
    <w:rsid w:val="000571F8"/>
    <w:rsid w:val="000571FC"/>
    <w:rsid w:val="00057551"/>
    <w:rsid w:val="00057A1F"/>
    <w:rsid w:val="00057D0C"/>
    <w:rsid w:val="00057E05"/>
    <w:rsid w:val="00057EA9"/>
    <w:rsid w:val="0006039E"/>
    <w:rsid w:val="00060684"/>
    <w:rsid w:val="00061177"/>
    <w:rsid w:val="00061223"/>
    <w:rsid w:val="00061587"/>
    <w:rsid w:val="0006176F"/>
    <w:rsid w:val="000618D3"/>
    <w:rsid w:val="00061913"/>
    <w:rsid w:val="00061A47"/>
    <w:rsid w:val="00061A63"/>
    <w:rsid w:val="00061AD9"/>
    <w:rsid w:val="00061CF0"/>
    <w:rsid w:val="0006233A"/>
    <w:rsid w:val="000626FF"/>
    <w:rsid w:val="0006282D"/>
    <w:rsid w:val="00062830"/>
    <w:rsid w:val="00062889"/>
    <w:rsid w:val="00062A07"/>
    <w:rsid w:val="00062B26"/>
    <w:rsid w:val="00062CB1"/>
    <w:rsid w:val="000630BB"/>
    <w:rsid w:val="00063140"/>
    <w:rsid w:val="0006319D"/>
    <w:rsid w:val="00063238"/>
    <w:rsid w:val="00063493"/>
    <w:rsid w:val="00063664"/>
    <w:rsid w:val="000636F6"/>
    <w:rsid w:val="0006396F"/>
    <w:rsid w:val="000639B4"/>
    <w:rsid w:val="00063B0D"/>
    <w:rsid w:val="00063BB2"/>
    <w:rsid w:val="00063D82"/>
    <w:rsid w:val="00063D9E"/>
    <w:rsid w:val="0006442B"/>
    <w:rsid w:val="00064547"/>
    <w:rsid w:val="0006474A"/>
    <w:rsid w:val="00064BFC"/>
    <w:rsid w:val="00064C23"/>
    <w:rsid w:val="00064C68"/>
    <w:rsid w:val="00064E24"/>
    <w:rsid w:val="00064F17"/>
    <w:rsid w:val="00065174"/>
    <w:rsid w:val="000653A2"/>
    <w:rsid w:val="000653FF"/>
    <w:rsid w:val="00065476"/>
    <w:rsid w:val="00065600"/>
    <w:rsid w:val="00065B35"/>
    <w:rsid w:val="00065BE7"/>
    <w:rsid w:val="00065CB9"/>
    <w:rsid w:val="00065DE6"/>
    <w:rsid w:val="00066139"/>
    <w:rsid w:val="0006626E"/>
    <w:rsid w:val="0006627E"/>
    <w:rsid w:val="000663AD"/>
    <w:rsid w:val="000664C2"/>
    <w:rsid w:val="0006655B"/>
    <w:rsid w:val="000665D6"/>
    <w:rsid w:val="00066616"/>
    <w:rsid w:val="0006697C"/>
    <w:rsid w:val="000669E8"/>
    <w:rsid w:val="00066A5D"/>
    <w:rsid w:val="00066A98"/>
    <w:rsid w:val="00066D8C"/>
    <w:rsid w:val="00066E48"/>
    <w:rsid w:val="00066FBE"/>
    <w:rsid w:val="00067041"/>
    <w:rsid w:val="000671E1"/>
    <w:rsid w:val="00067505"/>
    <w:rsid w:val="00067550"/>
    <w:rsid w:val="00067764"/>
    <w:rsid w:val="000679EA"/>
    <w:rsid w:val="00067A21"/>
    <w:rsid w:val="00067B91"/>
    <w:rsid w:val="00067C48"/>
    <w:rsid w:val="00067DC1"/>
    <w:rsid w:val="0007007A"/>
    <w:rsid w:val="00070221"/>
    <w:rsid w:val="0007070A"/>
    <w:rsid w:val="0007119D"/>
    <w:rsid w:val="0007129E"/>
    <w:rsid w:val="0007142D"/>
    <w:rsid w:val="0007152C"/>
    <w:rsid w:val="000715B8"/>
    <w:rsid w:val="00071635"/>
    <w:rsid w:val="0007176D"/>
    <w:rsid w:val="000717BC"/>
    <w:rsid w:val="00071AB7"/>
    <w:rsid w:val="00071B63"/>
    <w:rsid w:val="00071DC7"/>
    <w:rsid w:val="00071E61"/>
    <w:rsid w:val="000721EC"/>
    <w:rsid w:val="00072351"/>
    <w:rsid w:val="000723FF"/>
    <w:rsid w:val="000724AB"/>
    <w:rsid w:val="00072631"/>
    <w:rsid w:val="000728B5"/>
    <w:rsid w:val="00072D5B"/>
    <w:rsid w:val="00072DC6"/>
    <w:rsid w:val="000733B6"/>
    <w:rsid w:val="00073662"/>
    <w:rsid w:val="00073710"/>
    <w:rsid w:val="00073CE1"/>
    <w:rsid w:val="00073D53"/>
    <w:rsid w:val="00073DB2"/>
    <w:rsid w:val="00073E9B"/>
    <w:rsid w:val="00073F32"/>
    <w:rsid w:val="00074084"/>
    <w:rsid w:val="00074139"/>
    <w:rsid w:val="000741AE"/>
    <w:rsid w:val="0007420C"/>
    <w:rsid w:val="00074402"/>
    <w:rsid w:val="00074441"/>
    <w:rsid w:val="00074774"/>
    <w:rsid w:val="0007483B"/>
    <w:rsid w:val="00074895"/>
    <w:rsid w:val="00074BE4"/>
    <w:rsid w:val="00074DF5"/>
    <w:rsid w:val="00074E43"/>
    <w:rsid w:val="00075022"/>
    <w:rsid w:val="00075187"/>
    <w:rsid w:val="000751C6"/>
    <w:rsid w:val="00075354"/>
    <w:rsid w:val="000753D7"/>
    <w:rsid w:val="000756C9"/>
    <w:rsid w:val="000756DF"/>
    <w:rsid w:val="000757EF"/>
    <w:rsid w:val="00075913"/>
    <w:rsid w:val="00075B7A"/>
    <w:rsid w:val="00075E3E"/>
    <w:rsid w:val="00075F4A"/>
    <w:rsid w:val="00076342"/>
    <w:rsid w:val="000764ED"/>
    <w:rsid w:val="00076563"/>
    <w:rsid w:val="00076686"/>
    <w:rsid w:val="000766C8"/>
    <w:rsid w:val="00076ABA"/>
    <w:rsid w:val="00076ACC"/>
    <w:rsid w:val="00076C44"/>
    <w:rsid w:val="00076C99"/>
    <w:rsid w:val="00076CE0"/>
    <w:rsid w:val="00076EB5"/>
    <w:rsid w:val="00076F85"/>
    <w:rsid w:val="00076FCB"/>
    <w:rsid w:val="00077039"/>
    <w:rsid w:val="000773D0"/>
    <w:rsid w:val="00077605"/>
    <w:rsid w:val="000778D6"/>
    <w:rsid w:val="0007796D"/>
    <w:rsid w:val="00077ABC"/>
    <w:rsid w:val="00077CB0"/>
    <w:rsid w:val="00077D06"/>
    <w:rsid w:val="00077D3D"/>
    <w:rsid w:val="00077DEC"/>
    <w:rsid w:val="00077E65"/>
    <w:rsid w:val="00080013"/>
    <w:rsid w:val="0008005D"/>
    <w:rsid w:val="0008029B"/>
    <w:rsid w:val="00080A6E"/>
    <w:rsid w:val="00080B68"/>
    <w:rsid w:val="00080B69"/>
    <w:rsid w:val="00080C99"/>
    <w:rsid w:val="00080D00"/>
    <w:rsid w:val="00080E51"/>
    <w:rsid w:val="00080EB1"/>
    <w:rsid w:val="00080F04"/>
    <w:rsid w:val="00081509"/>
    <w:rsid w:val="000819DE"/>
    <w:rsid w:val="00081C6A"/>
    <w:rsid w:val="00081DD2"/>
    <w:rsid w:val="000820AB"/>
    <w:rsid w:val="000822B4"/>
    <w:rsid w:val="00082318"/>
    <w:rsid w:val="000824BE"/>
    <w:rsid w:val="000824DF"/>
    <w:rsid w:val="0008260C"/>
    <w:rsid w:val="000829EF"/>
    <w:rsid w:val="00082A62"/>
    <w:rsid w:val="00083327"/>
    <w:rsid w:val="000835A7"/>
    <w:rsid w:val="00083693"/>
    <w:rsid w:val="00083A4B"/>
    <w:rsid w:val="00083B3E"/>
    <w:rsid w:val="00083CBD"/>
    <w:rsid w:val="0008413E"/>
    <w:rsid w:val="00084142"/>
    <w:rsid w:val="00084181"/>
    <w:rsid w:val="00084500"/>
    <w:rsid w:val="00084797"/>
    <w:rsid w:val="00084968"/>
    <w:rsid w:val="00084A2F"/>
    <w:rsid w:val="00084ADA"/>
    <w:rsid w:val="00084C07"/>
    <w:rsid w:val="00085096"/>
    <w:rsid w:val="00085149"/>
    <w:rsid w:val="0008519F"/>
    <w:rsid w:val="000851C4"/>
    <w:rsid w:val="000851EF"/>
    <w:rsid w:val="00085427"/>
    <w:rsid w:val="00085492"/>
    <w:rsid w:val="000855A4"/>
    <w:rsid w:val="000856DD"/>
    <w:rsid w:val="000859DA"/>
    <w:rsid w:val="00085CAF"/>
    <w:rsid w:val="00086A4F"/>
    <w:rsid w:val="00086B46"/>
    <w:rsid w:val="00086C63"/>
    <w:rsid w:val="00086CE0"/>
    <w:rsid w:val="00086E70"/>
    <w:rsid w:val="00086E9F"/>
    <w:rsid w:val="000870C0"/>
    <w:rsid w:val="0008714B"/>
    <w:rsid w:val="00087319"/>
    <w:rsid w:val="00087417"/>
    <w:rsid w:val="0008761B"/>
    <w:rsid w:val="0008792D"/>
    <w:rsid w:val="00087BA4"/>
    <w:rsid w:val="00087E1A"/>
    <w:rsid w:val="00087FA8"/>
    <w:rsid w:val="000900A5"/>
    <w:rsid w:val="000901DC"/>
    <w:rsid w:val="0009026A"/>
    <w:rsid w:val="00090389"/>
    <w:rsid w:val="00090424"/>
    <w:rsid w:val="000906E7"/>
    <w:rsid w:val="000906FF"/>
    <w:rsid w:val="00090737"/>
    <w:rsid w:val="00090AAE"/>
    <w:rsid w:val="00090C54"/>
    <w:rsid w:val="00090DD0"/>
    <w:rsid w:val="00090EED"/>
    <w:rsid w:val="00091069"/>
    <w:rsid w:val="000914BF"/>
    <w:rsid w:val="0009166E"/>
    <w:rsid w:val="00091CED"/>
    <w:rsid w:val="00091F14"/>
    <w:rsid w:val="00092079"/>
    <w:rsid w:val="000921FB"/>
    <w:rsid w:val="000922B7"/>
    <w:rsid w:val="00092454"/>
    <w:rsid w:val="00092473"/>
    <w:rsid w:val="000926E2"/>
    <w:rsid w:val="00092A21"/>
    <w:rsid w:val="00092C7D"/>
    <w:rsid w:val="0009304D"/>
    <w:rsid w:val="000931B8"/>
    <w:rsid w:val="000932C5"/>
    <w:rsid w:val="00093549"/>
    <w:rsid w:val="00093C21"/>
    <w:rsid w:val="00093CBC"/>
    <w:rsid w:val="00093FAA"/>
    <w:rsid w:val="00094178"/>
    <w:rsid w:val="00094316"/>
    <w:rsid w:val="0009435C"/>
    <w:rsid w:val="0009496F"/>
    <w:rsid w:val="000949FA"/>
    <w:rsid w:val="00094CBB"/>
    <w:rsid w:val="00094F12"/>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6B52"/>
    <w:rsid w:val="00096E79"/>
    <w:rsid w:val="00097059"/>
    <w:rsid w:val="00097187"/>
    <w:rsid w:val="000972CA"/>
    <w:rsid w:val="00097391"/>
    <w:rsid w:val="00097452"/>
    <w:rsid w:val="000974AD"/>
    <w:rsid w:val="00097621"/>
    <w:rsid w:val="00097B6F"/>
    <w:rsid w:val="00097C06"/>
    <w:rsid w:val="000A0092"/>
    <w:rsid w:val="000A0157"/>
    <w:rsid w:val="000A02A7"/>
    <w:rsid w:val="000A0418"/>
    <w:rsid w:val="000A0845"/>
    <w:rsid w:val="000A0A49"/>
    <w:rsid w:val="000A0CFE"/>
    <w:rsid w:val="000A0E90"/>
    <w:rsid w:val="000A117B"/>
    <w:rsid w:val="000A1229"/>
    <w:rsid w:val="000A14A1"/>
    <w:rsid w:val="000A1828"/>
    <w:rsid w:val="000A1A4B"/>
    <w:rsid w:val="000A1CF2"/>
    <w:rsid w:val="000A1DE6"/>
    <w:rsid w:val="000A1DF6"/>
    <w:rsid w:val="000A1E5A"/>
    <w:rsid w:val="000A1F05"/>
    <w:rsid w:val="000A1FA5"/>
    <w:rsid w:val="000A2127"/>
    <w:rsid w:val="000A21DE"/>
    <w:rsid w:val="000A21F4"/>
    <w:rsid w:val="000A22E3"/>
    <w:rsid w:val="000A2401"/>
    <w:rsid w:val="000A255E"/>
    <w:rsid w:val="000A25DC"/>
    <w:rsid w:val="000A2621"/>
    <w:rsid w:val="000A26BA"/>
    <w:rsid w:val="000A274F"/>
    <w:rsid w:val="000A2DC9"/>
    <w:rsid w:val="000A2DF8"/>
    <w:rsid w:val="000A32EA"/>
    <w:rsid w:val="000A3BA7"/>
    <w:rsid w:val="000A3CB6"/>
    <w:rsid w:val="000A3DA8"/>
    <w:rsid w:val="000A411E"/>
    <w:rsid w:val="000A4219"/>
    <w:rsid w:val="000A45D9"/>
    <w:rsid w:val="000A4FA2"/>
    <w:rsid w:val="000A5129"/>
    <w:rsid w:val="000A5328"/>
    <w:rsid w:val="000A5452"/>
    <w:rsid w:val="000A57AB"/>
    <w:rsid w:val="000A5885"/>
    <w:rsid w:val="000A58F1"/>
    <w:rsid w:val="000A5AC0"/>
    <w:rsid w:val="000A5C65"/>
    <w:rsid w:val="000A5DC1"/>
    <w:rsid w:val="000A6031"/>
    <w:rsid w:val="000A60B7"/>
    <w:rsid w:val="000A6442"/>
    <w:rsid w:val="000A6A56"/>
    <w:rsid w:val="000A6A72"/>
    <w:rsid w:val="000A6AA6"/>
    <w:rsid w:val="000A6C8B"/>
    <w:rsid w:val="000A6D4D"/>
    <w:rsid w:val="000A6D68"/>
    <w:rsid w:val="000A765A"/>
    <w:rsid w:val="000A7908"/>
    <w:rsid w:val="000A792D"/>
    <w:rsid w:val="000A7965"/>
    <w:rsid w:val="000A7A78"/>
    <w:rsid w:val="000B02D8"/>
    <w:rsid w:val="000B037D"/>
    <w:rsid w:val="000B0607"/>
    <w:rsid w:val="000B0A11"/>
    <w:rsid w:val="000B0B81"/>
    <w:rsid w:val="000B0C98"/>
    <w:rsid w:val="000B0CCE"/>
    <w:rsid w:val="000B0E8F"/>
    <w:rsid w:val="000B10F4"/>
    <w:rsid w:val="000B1168"/>
    <w:rsid w:val="000B11C6"/>
    <w:rsid w:val="000B1232"/>
    <w:rsid w:val="000B13B8"/>
    <w:rsid w:val="000B16BE"/>
    <w:rsid w:val="000B16C2"/>
    <w:rsid w:val="000B177E"/>
    <w:rsid w:val="000B1ACE"/>
    <w:rsid w:val="000B1B93"/>
    <w:rsid w:val="000B1CB5"/>
    <w:rsid w:val="000B1F19"/>
    <w:rsid w:val="000B1FFE"/>
    <w:rsid w:val="000B21FD"/>
    <w:rsid w:val="000B248C"/>
    <w:rsid w:val="000B26E7"/>
    <w:rsid w:val="000B2859"/>
    <w:rsid w:val="000B295A"/>
    <w:rsid w:val="000B2CC5"/>
    <w:rsid w:val="000B2CDE"/>
    <w:rsid w:val="000B2CE0"/>
    <w:rsid w:val="000B317A"/>
    <w:rsid w:val="000B32C8"/>
    <w:rsid w:val="000B3654"/>
    <w:rsid w:val="000B36AA"/>
    <w:rsid w:val="000B3880"/>
    <w:rsid w:val="000B38C7"/>
    <w:rsid w:val="000B3BA9"/>
    <w:rsid w:val="000B3CF8"/>
    <w:rsid w:val="000B3CFF"/>
    <w:rsid w:val="000B3D68"/>
    <w:rsid w:val="000B40C7"/>
    <w:rsid w:val="000B40E5"/>
    <w:rsid w:val="000B4338"/>
    <w:rsid w:val="000B4474"/>
    <w:rsid w:val="000B4580"/>
    <w:rsid w:val="000B4668"/>
    <w:rsid w:val="000B4A83"/>
    <w:rsid w:val="000B4C4B"/>
    <w:rsid w:val="000B4EED"/>
    <w:rsid w:val="000B53F1"/>
    <w:rsid w:val="000B5631"/>
    <w:rsid w:val="000B57F7"/>
    <w:rsid w:val="000B58A4"/>
    <w:rsid w:val="000B58EF"/>
    <w:rsid w:val="000B599F"/>
    <w:rsid w:val="000B63B6"/>
    <w:rsid w:val="000B6493"/>
    <w:rsid w:val="000B6559"/>
    <w:rsid w:val="000B675E"/>
    <w:rsid w:val="000B68FA"/>
    <w:rsid w:val="000B69B5"/>
    <w:rsid w:val="000B6A23"/>
    <w:rsid w:val="000B6A65"/>
    <w:rsid w:val="000B6C8C"/>
    <w:rsid w:val="000B74E8"/>
    <w:rsid w:val="000B74FB"/>
    <w:rsid w:val="000B7562"/>
    <w:rsid w:val="000B764C"/>
    <w:rsid w:val="000B76A1"/>
    <w:rsid w:val="000B7970"/>
    <w:rsid w:val="000B7B82"/>
    <w:rsid w:val="000B7C89"/>
    <w:rsid w:val="000C05AE"/>
    <w:rsid w:val="000C06BC"/>
    <w:rsid w:val="000C06CE"/>
    <w:rsid w:val="000C06D0"/>
    <w:rsid w:val="000C07B7"/>
    <w:rsid w:val="000C090D"/>
    <w:rsid w:val="000C0B30"/>
    <w:rsid w:val="000C0DAD"/>
    <w:rsid w:val="000C0E84"/>
    <w:rsid w:val="000C1105"/>
    <w:rsid w:val="000C117B"/>
    <w:rsid w:val="000C11C7"/>
    <w:rsid w:val="000C128A"/>
    <w:rsid w:val="000C12DA"/>
    <w:rsid w:val="000C12F2"/>
    <w:rsid w:val="000C1823"/>
    <w:rsid w:val="000C1878"/>
    <w:rsid w:val="000C19E0"/>
    <w:rsid w:val="000C19FD"/>
    <w:rsid w:val="000C1A62"/>
    <w:rsid w:val="000C1BE1"/>
    <w:rsid w:val="000C1EA0"/>
    <w:rsid w:val="000C208F"/>
    <w:rsid w:val="000C22A9"/>
    <w:rsid w:val="000C2629"/>
    <w:rsid w:val="000C288A"/>
    <w:rsid w:val="000C28AF"/>
    <w:rsid w:val="000C2939"/>
    <w:rsid w:val="000C299F"/>
    <w:rsid w:val="000C2A9C"/>
    <w:rsid w:val="000C2F8A"/>
    <w:rsid w:val="000C30C2"/>
    <w:rsid w:val="000C3385"/>
    <w:rsid w:val="000C33B7"/>
    <w:rsid w:val="000C3679"/>
    <w:rsid w:val="000C36A6"/>
    <w:rsid w:val="000C38E9"/>
    <w:rsid w:val="000C3B63"/>
    <w:rsid w:val="000C3F0B"/>
    <w:rsid w:val="000C40AB"/>
    <w:rsid w:val="000C432D"/>
    <w:rsid w:val="000C460C"/>
    <w:rsid w:val="000C46C7"/>
    <w:rsid w:val="000C4A95"/>
    <w:rsid w:val="000C4F8C"/>
    <w:rsid w:val="000C5012"/>
    <w:rsid w:val="000C51E9"/>
    <w:rsid w:val="000C5236"/>
    <w:rsid w:val="000C5370"/>
    <w:rsid w:val="000C546F"/>
    <w:rsid w:val="000C553C"/>
    <w:rsid w:val="000C5840"/>
    <w:rsid w:val="000C5AB7"/>
    <w:rsid w:val="000C5AD6"/>
    <w:rsid w:val="000C5DE7"/>
    <w:rsid w:val="000C5DEA"/>
    <w:rsid w:val="000C5E7D"/>
    <w:rsid w:val="000C643D"/>
    <w:rsid w:val="000C6515"/>
    <w:rsid w:val="000C6600"/>
    <w:rsid w:val="000C67D2"/>
    <w:rsid w:val="000C69A5"/>
    <w:rsid w:val="000C6AC8"/>
    <w:rsid w:val="000C6D9E"/>
    <w:rsid w:val="000C7638"/>
    <w:rsid w:val="000C76EA"/>
    <w:rsid w:val="000C7DE2"/>
    <w:rsid w:val="000C7E2D"/>
    <w:rsid w:val="000C7E61"/>
    <w:rsid w:val="000D0055"/>
    <w:rsid w:val="000D035C"/>
    <w:rsid w:val="000D05A4"/>
    <w:rsid w:val="000D06C9"/>
    <w:rsid w:val="000D07A2"/>
    <w:rsid w:val="000D0B4D"/>
    <w:rsid w:val="000D0CF0"/>
    <w:rsid w:val="000D1111"/>
    <w:rsid w:val="000D1160"/>
    <w:rsid w:val="000D11C6"/>
    <w:rsid w:val="000D11FF"/>
    <w:rsid w:val="000D12F8"/>
    <w:rsid w:val="000D137A"/>
    <w:rsid w:val="000D1424"/>
    <w:rsid w:val="000D1BA4"/>
    <w:rsid w:val="000D1E3C"/>
    <w:rsid w:val="000D2062"/>
    <w:rsid w:val="000D20F1"/>
    <w:rsid w:val="000D21DC"/>
    <w:rsid w:val="000D22D2"/>
    <w:rsid w:val="000D24C8"/>
    <w:rsid w:val="000D270F"/>
    <w:rsid w:val="000D2746"/>
    <w:rsid w:val="000D2CDB"/>
    <w:rsid w:val="000D2E29"/>
    <w:rsid w:val="000D2ED1"/>
    <w:rsid w:val="000D2F79"/>
    <w:rsid w:val="000D31CF"/>
    <w:rsid w:val="000D34AD"/>
    <w:rsid w:val="000D3958"/>
    <w:rsid w:val="000D39AA"/>
    <w:rsid w:val="000D3A3C"/>
    <w:rsid w:val="000D3D53"/>
    <w:rsid w:val="000D3DF8"/>
    <w:rsid w:val="000D3F29"/>
    <w:rsid w:val="000D3F94"/>
    <w:rsid w:val="000D3FF2"/>
    <w:rsid w:val="000D414B"/>
    <w:rsid w:val="000D42E3"/>
    <w:rsid w:val="000D451A"/>
    <w:rsid w:val="000D459A"/>
    <w:rsid w:val="000D4661"/>
    <w:rsid w:val="000D47ED"/>
    <w:rsid w:val="000D4AA0"/>
    <w:rsid w:val="000D50DE"/>
    <w:rsid w:val="000D5224"/>
    <w:rsid w:val="000D56D8"/>
    <w:rsid w:val="000D570A"/>
    <w:rsid w:val="000D587B"/>
    <w:rsid w:val="000D5A56"/>
    <w:rsid w:val="000D5B33"/>
    <w:rsid w:val="000D5D78"/>
    <w:rsid w:val="000D5EEC"/>
    <w:rsid w:val="000D5FAC"/>
    <w:rsid w:val="000D5FC8"/>
    <w:rsid w:val="000D62E7"/>
    <w:rsid w:val="000D636F"/>
    <w:rsid w:val="000D67C6"/>
    <w:rsid w:val="000D6875"/>
    <w:rsid w:val="000D6925"/>
    <w:rsid w:val="000D6957"/>
    <w:rsid w:val="000D6C19"/>
    <w:rsid w:val="000D6C4A"/>
    <w:rsid w:val="000D6F32"/>
    <w:rsid w:val="000D73EF"/>
    <w:rsid w:val="000D7408"/>
    <w:rsid w:val="000D7872"/>
    <w:rsid w:val="000D79AD"/>
    <w:rsid w:val="000D7A3A"/>
    <w:rsid w:val="000D7A74"/>
    <w:rsid w:val="000D7B42"/>
    <w:rsid w:val="000D7B6E"/>
    <w:rsid w:val="000D7C82"/>
    <w:rsid w:val="000D7FF4"/>
    <w:rsid w:val="000E00EE"/>
    <w:rsid w:val="000E0303"/>
    <w:rsid w:val="000E03CF"/>
    <w:rsid w:val="000E053B"/>
    <w:rsid w:val="000E05D2"/>
    <w:rsid w:val="000E0684"/>
    <w:rsid w:val="000E06CA"/>
    <w:rsid w:val="000E08FE"/>
    <w:rsid w:val="000E0B2D"/>
    <w:rsid w:val="000E10D3"/>
    <w:rsid w:val="000E11DB"/>
    <w:rsid w:val="000E13DD"/>
    <w:rsid w:val="000E15AD"/>
    <w:rsid w:val="000E1739"/>
    <w:rsid w:val="000E1797"/>
    <w:rsid w:val="000E1BF0"/>
    <w:rsid w:val="000E1C6E"/>
    <w:rsid w:val="000E1CBA"/>
    <w:rsid w:val="000E1D8D"/>
    <w:rsid w:val="000E1FBC"/>
    <w:rsid w:val="000E2041"/>
    <w:rsid w:val="000E2169"/>
    <w:rsid w:val="000E2333"/>
    <w:rsid w:val="000E27FA"/>
    <w:rsid w:val="000E299F"/>
    <w:rsid w:val="000E2C52"/>
    <w:rsid w:val="000E2C8F"/>
    <w:rsid w:val="000E2CB5"/>
    <w:rsid w:val="000E2D2D"/>
    <w:rsid w:val="000E2FB8"/>
    <w:rsid w:val="000E300F"/>
    <w:rsid w:val="000E304F"/>
    <w:rsid w:val="000E323E"/>
    <w:rsid w:val="000E32C9"/>
    <w:rsid w:val="000E3375"/>
    <w:rsid w:val="000E340E"/>
    <w:rsid w:val="000E34FE"/>
    <w:rsid w:val="000E368C"/>
    <w:rsid w:val="000E3736"/>
    <w:rsid w:val="000E3871"/>
    <w:rsid w:val="000E421C"/>
    <w:rsid w:val="000E424F"/>
    <w:rsid w:val="000E42A3"/>
    <w:rsid w:val="000E487F"/>
    <w:rsid w:val="000E49D9"/>
    <w:rsid w:val="000E4B09"/>
    <w:rsid w:val="000E4D78"/>
    <w:rsid w:val="000E504E"/>
    <w:rsid w:val="000E534C"/>
    <w:rsid w:val="000E597F"/>
    <w:rsid w:val="000E59D5"/>
    <w:rsid w:val="000E5CA9"/>
    <w:rsid w:val="000E5DF3"/>
    <w:rsid w:val="000E6463"/>
    <w:rsid w:val="000E646D"/>
    <w:rsid w:val="000E6B15"/>
    <w:rsid w:val="000E6BA2"/>
    <w:rsid w:val="000E6C12"/>
    <w:rsid w:val="000E6DA7"/>
    <w:rsid w:val="000E798F"/>
    <w:rsid w:val="000E7C78"/>
    <w:rsid w:val="000E7F00"/>
    <w:rsid w:val="000F0287"/>
    <w:rsid w:val="000F0374"/>
    <w:rsid w:val="000F0635"/>
    <w:rsid w:val="000F0684"/>
    <w:rsid w:val="000F0F56"/>
    <w:rsid w:val="000F1215"/>
    <w:rsid w:val="000F12CC"/>
    <w:rsid w:val="000F1583"/>
    <w:rsid w:val="000F19CD"/>
    <w:rsid w:val="000F1AA0"/>
    <w:rsid w:val="000F2057"/>
    <w:rsid w:val="000F23C3"/>
    <w:rsid w:val="000F25F4"/>
    <w:rsid w:val="000F2768"/>
    <w:rsid w:val="000F2891"/>
    <w:rsid w:val="000F2B61"/>
    <w:rsid w:val="000F3114"/>
    <w:rsid w:val="000F3192"/>
    <w:rsid w:val="000F3415"/>
    <w:rsid w:val="000F3442"/>
    <w:rsid w:val="000F34FB"/>
    <w:rsid w:val="000F3515"/>
    <w:rsid w:val="000F353A"/>
    <w:rsid w:val="000F3AAC"/>
    <w:rsid w:val="000F3C75"/>
    <w:rsid w:val="000F412F"/>
    <w:rsid w:val="000F416A"/>
    <w:rsid w:val="000F4171"/>
    <w:rsid w:val="000F41A0"/>
    <w:rsid w:val="000F44CB"/>
    <w:rsid w:val="000F4859"/>
    <w:rsid w:val="000F48AC"/>
    <w:rsid w:val="000F497F"/>
    <w:rsid w:val="000F4DD2"/>
    <w:rsid w:val="000F4F56"/>
    <w:rsid w:val="000F51DC"/>
    <w:rsid w:val="000F5219"/>
    <w:rsid w:val="000F5420"/>
    <w:rsid w:val="000F54D6"/>
    <w:rsid w:val="000F56D3"/>
    <w:rsid w:val="000F56FE"/>
    <w:rsid w:val="000F5766"/>
    <w:rsid w:val="000F5935"/>
    <w:rsid w:val="000F599A"/>
    <w:rsid w:val="000F5B10"/>
    <w:rsid w:val="000F5C51"/>
    <w:rsid w:val="000F604D"/>
    <w:rsid w:val="000F6259"/>
    <w:rsid w:val="000F628D"/>
    <w:rsid w:val="000F6871"/>
    <w:rsid w:val="000F6C34"/>
    <w:rsid w:val="000F73BD"/>
    <w:rsid w:val="000F740F"/>
    <w:rsid w:val="000F7474"/>
    <w:rsid w:val="000F79FC"/>
    <w:rsid w:val="000F7B11"/>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A6"/>
    <w:rsid w:val="001030BF"/>
    <w:rsid w:val="0010323E"/>
    <w:rsid w:val="0010338D"/>
    <w:rsid w:val="00103479"/>
    <w:rsid w:val="001034FD"/>
    <w:rsid w:val="001035A5"/>
    <w:rsid w:val="0010377E"/>
    <w:rsid w:val="0010387D"/>
    <w:rsid w:val="00103C24"/>
    <w:rsid w:val="00103E1E"/>
    <w:rsid w:val="00104456"/>
    <w:rsid w:val="00104632"/>
    <w:rsid w:val="00104708"/>
    <w:rsid w:val="00104E76"/>
    <w:rsid w:val="00104FD4"/>
    <w:rsid w:val="001051E9"/>
    <w:rsid w:val="0010553E"/>
    <w:rsid w:val="00105616"/>
    <w:rsid w:val="001058C4"/>
    <w:rsid w:val="00105AFD"/>
    <w:rsid w:val="00105B1F"/>
    <w:rsid w:val="00105CC6"/>
    <w:rsid w:val="00105D0B"/>
    <w:rsid w:val="00105DA2"/>
    <w:rsid w:val="00106128"/>
    <w:rsid w:val="00106146"/>
    <w:rsid w:val="00106414"/>
    <w:rsid w:val="001064EB"/>
    <w:rsid w:val="0010679B"/>
    <w:rsid w:val="001067AD"/>
    <w:rsid w:val="00106A72"/>
    <w:rsid w:val="00106B52"/>
    <w:rsid w:val="00106BC0"/>
    <w:rsid w:val="00106C68"/>
    <w:rsid w:val="00106C99"/>
    <w:rsid w:val="00106F77"/>
    <w:rsid w:val="00106FCA"/>
    <w:rsid w:val="00106FFD"/>
    <w:rsid w:val="001070FA"/>
    <w:rsid w:val="001072CD"/>
    <w:rsid w:val="001072EB"/>
    <w:rsid w:val="0010787F"/>
    <w:rsid w:val="001079D5"/>
    <w:rsid w:val="00107E33"/>
    <w:rsid w:val="00107E52"/>
    <w:rsid w:val="00107F0D"/>
    <w:rsid w:val="0011000F"/>
    <w:rsid w:val="001101EA"/>
    <w:rsid w:val="001103D6"/>
    <w:rsid w:val="001104B3"/>
    <w:rsid w:val="00110876"/>
    <w:rsid w:val="001108E4"/>
    <w:rsid w:val="00110A7B"/>
    <w:rsid w:val="00110BFC"/>
    <w:rsid w:val="00110F9F"/>
    <w:rsid w:val="00110FBC"/>
    <w:rsid w:val="00110FCA"/>
    <w:rsid w:val="00111060"/>
    <w:rsid w:val="0011107E"/>
    <w:rsid w:val="00111169"/>
    <w:rsid w:val="0011148F"/>
    <w:rsid w:val="00111707"/>
    <w:rsid w:val="00111754"/>
    <w:rsid w:val="001117D8"/>
    <w:rsid w:val="001119C1"/>
    <w:rsid w:val="00111B22"/>
    <w:rsid w:val="00111C14"/>
    <w:rsid w:val="00111D12"/>
    <w:rsid w:val="00111E67"/>
    <w:rsid w:val="00111E81"/>
    <w:rsid w:val="00111E96"/>
    <w:rsid w:val="00111E97"/>
    <w:rsid w:val="0011258E"/>
    <w:rsid w:val="00112598"/>
    <w:rsid w:val="001125CE"/>
    <w:rsid w:val="0011280C"/>
    <w:rsid w:val="00112819"/>
    <w:rsid w:val="001128DD"/>
    <w:rsid w:val="00112B1B"/>
    <w:rsid w:val="00112BD1"/>
    <w:rsid w:val="00112F72"/>
    <w:rsid w:val="00113124"/>
    <w:rsid w:val="001135CC"/>
    <w:rsid w:val="001138A0"/>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5148"/>
    <w:rsid w:val="00115221"/>
    <w:rsid w:val="00115487"/>
    <w:rsid w:val="001154AE"/>
    <w:rsid w:val="0011566E"/>
    <w:rsid w:val="00115A42"/>
    <w:rsid w:val="00115A6C"/>
    <w:rsid w:val="00115CD3"/>
    <w:rsid w:val="00115D6B"/>
    <w:rsid w:val="00115F57"/>
    <w:rsid w:val="00115F88"/>
    <w:rsid w:val="00115FA0"/>
    <w:rsid w:val="001163D2"/>
    <w:rsid w:val="001163DE"/>
    <w:rsid w:val="0011675E"/>
    <w:rsid w:val="001168F7"/>
    <w:rsid w:val="0011698A"/>
    <w:rsid w:val="00116B0C"/>
    <w:rsid w:val="00116BA4"/>
    <w:rsid w:val="00116EB1"/>
    <w:rsid w:val="00117276"/>
    <w:rsid w:val="0011751C"/>
    <w:rsid w:val="00117599"/>
    <w:rsid w:val="001175C3"/>
    <w:rsid w:val="00117684"/>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776"/>
    <w:rsid w:val="0012193D"/>
    <w:rsid w:val="00121951"/>
    <w:rsid w:val="001219FA"/>
    <w:rsid w:val="00121D9A"/>
    <w:rsid w:val="00121F97"/>
    <w:rsid w:val="001221D7"/>
    <w:rsid w:val="0012229D"/>
    <w:rsid w:val="00122397"/>
    <w:rsid w:val="0012242F"/>
    <w:rsid w:val="0012247D"/>
    <w:rsid w:val="00122788"/>
    <w:rsid w:val="00122ADF"/>
    <w:rsid w:val="00122DC2"/>
    <w:rsid w:val="00122F73"/>
    <w:rsid w:val="00122F7D"/>
    <w:rsid w:val="0012335B"/>
    <w:rsid w:val="00123719"/>
    <w:rsid w:val="001238B1"/>
    <w:rsid w:val="00123986"/>
    <w:rsid w:val="00123A3E"/>
    <w:rsid w:val="00123A5E"/>
    <w:rsid w:val="00123D8A"/>
    <w:rsid w:val="001240BD"/>
    <w:rsid w:val="00124298"/>
    <w:rsid w:val="00124380"/>
    <w:rsid w:val="001243E9"/>
    <w:rsid w:val="001243F6"/>
    <w:rsid w:val="00124434"/>
    <w:rsid w:val="0012453F"/>
    <w:rsid w:val="001245B3"/>
    <w:rsid w:val="001245B7"/>
    <w:rsid w:val="0012475D"/>
    <w:rsid w:val="00124EF4"/>
    <w:rsid w:val="00125311"/>
    <w:rsid w:val="00125325"/>
    <w:rsid w:val="0012534E"/>
    <w:rsid w:val="0012545D"/>
    <w:rsid w:val="001255E4"/>
    <w:rsid w:val="0012569B"/>
    <w:rsid w:val="00125A79"/>
    <w:rsid w:val="00125A89"/>
    <w:rsid w:val="00125B8A"/>
    <w:rsid w:val="00125DD9"/>
    <w:rsid w:val="00125F71"/>
    <w:rsid w:val="00125FFD"/>
    <w:rsid w:val="00126030"/>
    <w:rsid w:val="00126058"/>
    <w:rsid w:val="00126134"/>
    <w:rsid w:val="001263EE"/>
    <w:rsid w:val="00126779"/>
    <w:rsid w:val="001267D6"/>
    <w:rsid w:val="001268D5"/>
    <w:rsid w:val="001269C5"/>
    <w:rsid w:val="00126BD5"/>
    <w:rsid w:val="00126F4C"/>
    <w:rsid w:val="001270AF"/>
    <w:rsid w:val="00127545"/>
    <w:rsid w:val="001276D3"/>
    <w:rsid w:val="001278DF"/>
    <w:rsid w:val="00127A1D"/>
    <w:rsid w:val="00127A66"/>
    <w:rsid w:val="00127F9F"/>
    <w:rsid w:val="00130223"/>
    <w:rsid w:val="00130349"/>
    <w:rsid w:val="001304E5"/>
    <w:rsid w:val="00130537"/>
    <w:rsid w:val="001306C6"/>
    <w:rsid w:val="00130C22"/>
    <w:rsid w:val="00130C84"/>
    <w:rsid w:val="00130F72"/>
    <w:rsid w:val="001311A7"/>
    <w:rsid w:val="001312F3"/>
    <w:rsid w:val="00131641"/>
    <w:rsid w:val="001317DB"/>
    <w:rsid w:val="00131C41"/>
    <w:rsid w:val="00131D08"/>
    <w:rsid w:val="00131F4E"/>
    <w:rsid w:val="00131FB7"/>
    <w:rsid w:val="00132117"/>
    <w:rsid w:val="001322D6"/>
    <w:rsid w:val="001323AE"/>
    <w:rsid w:val="001326D7"/>
    <w:rsid w:val="00132ED1"/>
    <w:rsid w:val="00132FAE"/>
    <w:rsid w:val="00133133"/>
    <w:rsid w:val="001334AD"/>
    <w:rsid w:val="001334E9"/>
    <w:rsid w:val="001334F0"/>
    <w:rsid w:val="001335ED"/>
    <w:rsid w:val="00133733"/>
    <w:rsid w:val="0013374A"/>
    <w:rsid w:val="00133755"/>
    <w:rsid w:val="00133777"/>
    <w:rsid w:val="0013379D"/>
    <w:rsid w:val="00133A50"/>
    <w:rsid w:val="00133B77"/>
    <w:rsid w:val="00133DE3"/>
    <w:rsid w:val="00133E6F"/>
    <w:rsid w:val="00133FFA"/>
    <w:rsid w:val="00134102"/>
    <w:rsid w:val="00134142"/>
    <w:rsid w:val="00134534"/>
    <w:rsid w:val="001347F5"/>
    <w:rsid w:val="00134C52"/>
    <w:rsid w:val="00134FB7"/>
    <w:rsid w:val="00135004"/>
    <w:rsid w:val="00135517"/>
    <w:rsid w:val="00135690"/>
    <w:rsid w:val="0013576E"/>
    <w:rsid w:val="00135A3A"/>
    <w:rsid w:val="00135A4E"/>
    <w:rsid w:val="00135F20"/>
    <w:rsid w:val="001361F5"/>
    <w:rsid w:val="001363D7"/>
    <w:rsid w:val="0013642D"/>
    <w:rsid w:val="00136653"/>
    <w:rsid w:val="00136771"/>
    <w:rsid w:val="00136B2C"/>
    <w:rsid w:val="00136B45"/>
    <w:rsid w:val="00136E29"/>
    <w:rsid w:val="00136E7B"/>
    <w:rsid w:val="001370BB"/>
    <w:rsid w:val="001373BB"/>
    <w:rsid w:val="00137532"/>
    <w:rsid w:val="00137790"/>
    <w:rsid w:val="001377E8"/>
    <w:rsid w:val="001379FD"/>
    <w:rsid w:val="00137B46"/>
    <w:rsid w:val="00137BA3"/>
    <w:rsid w:val="00137F72"/>
    <w:rsid w:val="001404BC"/>
    <w:rsid w:val="00140512"/>
    <w:rsid w:val="00140569"/>
    <w:rsid w:val="001407CA"/>
    <w:rsid w:val="00140964"/>
    <w:rsid w:val="00140AAB"/>
    <w:rsid w:val="00140B54"/>
    <w:rsid w:val="00140C66"/>
    <w:rsid w:val="00140CDC"/>
    <w:rsid w:val="001414E2"/>
    <w:rsid w:val="00141BD1"/>
    <w:rsid w:val="00141D06"/>
    <w:rsid w:val="00141F1A"/>
    <w:rsid w:val="0014204B"/>
    <w:rsid w:val="001423B5"/>
    <w:rsid w:val="001425C4"/>
    <w:rsid w:val="001427A0"/>
    <w:rsid w:val="00142969"/>
    <w:rsid w:val="00142B6A"/>
    <w:rsid w:val="00142E9C"/>
    <w:rsid w:val="001430FF"/>
    <w:rsid w:val="00143273"/>
    <w:rsid w:val="0014353B"/>
    <w:rsid w:val="00143668"/>
    <w:rsid w:val="0014373A"/>
    <w:rsid w:val="001437BE"/>
    <w:rsid w:val="00143884"/>
    <w:rsid w:val="001438CA"/>
    <w:rsid w:val="001438FA"/>
    <w:rsid w:val="00143C56"/>
    <w:rsid w:val="00143DC0"/>
    <w:rsid w:val="00143EE3"/>
    <w:rsid w:val="00144017"/>
    <w:rsid w:val="00144040"/>
    <w:rsid w:val="001441CF"/>
    <w:rsid w:val="00144266"/>
    <w:rsid w:val="001442EF"/>
    <w:rsid w:val="0014433E"/>
    <w:rsid w:val="00144531"/>
    <w:rsid w:val="001448C5"/>
    <w:rsid w:val="00144C0F"/>
    <w:rsid w:val="00144C2C"/>
    <w:rsid w:val="00145151"/>
    <w:rsid w:val="001451E1"/>
    <w:rsid w:val="00145752"/>
    <w:rsid w:val="001458B9"/>
    <w:rsid w:val="001458C0"/>
    <w:rsid w:val="00145910"/>
    <w:rsid w:val="00145CFC"/>
    <w:rsid w:val="00145D0A"/>
    <w:rsid w:val="00145E8A"/>
    <w:rsid w:val="00145EF4"/>
    <w:rsid w:val="001460FD"/>
    <w:rsid w:val="00146195"/>
    <w:rsid w:val="0014636D"/>
    <w:rsid w:val="00146434"/>
    <w:rsid w:val="00146BE9"/>
    <w:rsid w:val="00146C83"/>
    <w:rsid w:val="00146FCC"/>
    <w:rsid w:val="001473CE"/>
    <w:rsid w:val="0014744D"/>
    <w:rsid w:val="001474E0"/>
    <w:rsid w:val="001474E7"/>
    <w:rsid w:val="00147563"/>
    <w:rsid w:val="001475D7"/>
    <w:rsid w:val="00147740"/>
    <w:rsid w:val="00147919"/>
    <w:rsid w:val="0014797E"/>
    <w:rsid w:val="00147D56"/>
    <w:rsid w:val="00150142"/>
    <w:rsid w:val="00150228"/>
    <w:rsid w:val="001502A7"/>
    <w:rsid w:val="00150706"/>
    <w:rsid w:val="001507F5"/>
    <w:rsid w:val="00150A36"/>
    <w:rsid w:val="00150AD9"/>
    <w:rsid w:val="00150C42"/>
    <w:rsid w:val="00151047"/>
    <w:rsid w:val="00151210"/>
    <w:rsid w:val="0015159C"/>
    <w:rsid w:val="001519F7"/>
    <w:rsid w:val="0015217B"/>
    <w:rsid w:val="0015235B"/>
    <w:rsid w:val="001526A9"/>
    <w:rsid w:val="0015272D"/>
    <w:rsid w:val="00152ADA"/>
    <w:rsid w:val="00152BB6"/>
    <w:rsid w:val="00152BE9"/>
    <w:rsid w:val="00152CCF"/>
    <w:rsid w:val="00152D17"/>
    <w:rsid w:val="00152D1A"/>
    <w:rsid w:val="00152DB6"/>
    <w:rsid w:val="00152F98"/>
    <w:rsid w:val="001532F2"/>
    <w:rsid w:val="0015354A"/>
    <w:rsid w:val="00153562"/>
    <w:rsid w:val="001537AB"/>
    <w:rsid w:val="00153917"/>
    <w:rsid w:val="001539E2"/>
    <w:rsid w:val="00153ABF"/>
    <w:rsid w:val="001541C8"/>
    <w:rsid w:val="00154326"/>
    <w:rsid w:val="001546D3"/>
    <w:rsid w:val="001549AF"/>
    <w:rsid w:val="00154D03"/>
    <w:rsid w:val="00154E80"/>
    <w:rsid w:val="00154F0A"/>
    <w:rsid w:val="00155159"/>
    <w:rsid w:val="0015527B"/>
    <w:rsid w:val="001553B1"/>
    <w:rsid w:val="00155408"/>
    <w:rsid w:val="001556F8"/>
    <w:rsid w:val="00155BB5"/>
    <w:rsid w:val="00155C0F"/>
    <w:rsid w:val="00155D37"/>
    <w:rsid w:val="00155F3E"/>
    <w:rsid w:val="00156231"/>
    <w:rsid w:val="00156553"/>
    <w:rsid w:val="001568B2"/>
    <w:rsid w:val="00156A10"/>
    <w:rsid w:val="00156A8A"/>
    <w:rsid w:val="00156ADC"/>
    <w:rsid w:val="00156CE2"/>
    <w:rsid w:val="00156D01"/>
    <w:rsid w:val="00156F63"/>
    <w:rsid w:val="00156F88"/>
    <w:rsid w:val="00157297"/>
    <w:rsid w:val="001575FE"/>
    <w:rsid w:val="00157930"/>
    <w:rsid w:val="00157CFD"/>
    <w:rsid w:val="00157D5D"/>
    <w:rsid w:val="00157F27"/>
    <w:rsid w:val="00157F66"/>
    <w:rsid w:val="0016012E"/>
    <w:rsid w:val="0016019F"/>
    <w:rsid w:val="0016024E"/>
    <w:rsid w:val="00160819"/>
    <w:rsid w:val="00160B43"/>
    <w:rsid w:val="00160B7A"/>
    <w:rsid w:val="00160D85"/>
    <w:rsid w:val="00160F54"/>
    <w:rsid w:val="00160FFE"/>
    <w:rsid w:val="001610AD"/>
    <w:rsid w:val="001611AD"/>
    <w:rsid w:val="001614F4"/>
    <w:rsid w:val="00161608"/>
    <w:rsid w:val="00161697"/>
    <w:rsid w:val="00161899"/>
    <w:rsid w:val="00161A00"/>
    <w:rsid w:val="00161B4D"/>
    <w:rsid w:val="00161C6C"/>
    <w:rsid w:val="00161EE9"/>
    <w:rsid w:val="0016203F"/>
    <w:rsid w:val="00162261"/>
    <w:rsid w:val="00162381"/>
    <w:rsid w:val="00162480"/>
    <w:rsid w:val="0016262F"/>
    <w:rsid w:val="0016295F"/>
    <w:rsid w:val="00162A13"/>
    <w:rsid w:val="00162AAE"/>
    <w:rsid w:val="00162CE6"/>
    <w:rsid w:val="00162D7F"/>
    <w:rsid w:val="00162E7A"/>
    <w:rsid w:val="00163020"/>
    <w:rsid w:val="001630A9"/>
    <w:rsid w:val="0016312C"/>
    <w:rsid w:val="00163143"/>
    <w:rsid w:val="00163265"/>
    <w:rsid w:val="00163349"/>
    <w:rsid w:val="001634BD"/>
    <w:rsid w:val="00163543"/>
    <w:rsid w:val="0016389D"/>
    <w:rsid w:val="001638F3"/>
    <w:rsid w:val="0016390A"/>
    <w:rsid w:val="00163AAD"/>
    <w:rsid w:val="00163ABD"/>
    <w:rsid w:val="00163D7B"/>
    <w:rsid w:val="00163E30"/>
    <w:rsid w:val="001641F2"/>
    <w:rsid w:val="00164208"/>
    <w:rsid w:val="00164233"/>
    <w:rsid w:val="00164238"/>
    <w:rsid w:val="001642BB"/>
    <w:rsid w:val="001642F6"/>
    <w:rsid w:val="001644E2"/>
    <w:rsid w:val="001647C8"/>
    <w:rsid w:val="0016482A"/>
    <w:rsid w:val="00164ACD"/>
    <w:rsid w:val="00164C57"/>
    <w:rsid w:val="00164ECD"/>
    <w:rsid w:val="00164EFD"/>
    <w:rsid w:val="00165028"/>
    <w:rsid w:val="001653BF"/>
    <w:rsid w:val="001656D6"/>
    <w:rsid w:val="001656D7"/>
    <w:rsid w:val="00165752"/>
    <w:rsid w:val="00165B43"/>
    <w:rsid w:val="00165CF8"/>
    <w:rsid w:val="00165EDF"/>
    <w:rsid w:val="00165FFB"/>
    <w:rsid w:val="001660E1"/>
    <w:rsid w:val="001661E8"/>
    <w:rsid w:val="001664EB"/>
    <w:rsid w:val="0016679F"/>
    <w:rsid w:val="00166C7E"/>
    <w:rsid w:val="00166CCE"/>
    <w:rsid w:val="00167235"/>
    <w:rsid w:val="001673FC"/>
    <w:rsid w:val="001675C4"/>
    <w:rsid w:val="001675C9"/>
    <w:rsid w:val="0016792D"/>
    <w:rsid w:val="00167E1A"/>
    <w:rsid w:val="00170279"/>
    <w:rsid w:val="00170322"/>
    <w:rsid w:val="00170581"/>
    <w:rsid w:val="00170591"/>
    <w:rsid w:val="00170627"/>
    <w:rsid w:val="0017072F"/>
    <w:rsid w:val="00170951"/>
    <w:rsid w:val="00170959"/>
    <w:rsid w:val="00170A3D"/>
    <w:rsid w:val="00170A9F"/>
    <w:rsid w:val="00170AE4"/>
    <w:rsid w:val="00170DBD"/>
    <w:rsid w:val="00171512"/>
    <w:rsid w:val="001715F9"/>
    <w:rsid w:val="0017164A"/>
    <w:rsid w:val="001717DB"/>
    <w:rsid w:val="0017180D"/>
    <w:rsid w:val="00171BC0"/>
    <w:rsid w:val="00171EA7"/>
    <w:rsid w:val="00172802"/>
    <w:rsid w:val="00172A24"/>
    <w:rsid w:val="00172C20"/>
    <w:rsid w:val="0017303B"/>
    <w:rsid w:val="001731BC"/>
    <w:rsid w:val="001733A9"/>
    <w:rsid w:val="0017386D"/>
    <w:rsid w:val="00173A3E"/>
    <w:rsid w:val="00173C8D"/>
    <w:rsid w:val="00174500"/>
    <w:rsid w:val="001745A6"/>
    <w:rsid w:val="00174955"/>
    <w:rsid w:val="00174BE6"/>
    <w:rsid w:val="00174CF9"/>
    <w:rsid w:val="00174D84"/>
    <w:rsid w:val="00174DB9"/>
    <w:rsid w:val="00175089"/>
    <w:rsid w:val="001750FB"/>
    <w:rsid w:val="00175564"/>
    <w:rsid w:val="001755D2"/>
    <w:rsid w:val="001756D3"/>
    <w:rsid w:val="001757C9"/>
    <w:rsid w:val="0017585E"/>
    <w:rsid w:val="001758A7"/>
    <w:rsid w:val="00175984"/>
    <w:rsid w:val="001759A7"/>
    <w:rsid w:val="00175ACE"/>
    <w:rsid w:val="00175B79"/>
    <w:rsid w:val="00175CA6"/>
    <w:rsid w:val="00175DB5"/>
    <w:rsid w:val="00175E54"/>
    <w:rsid w:val="00175EC2"/>
    <w:rsid w:val="001760BE"/>
    <w:rsid w:val="0017613D"/>
    <w:rsid w:val="00176325"/>
    <w:rsid w:val="0017657B"/>
    <w:rsid w:val="0017666B"/>
    <w:rsid w:val="00176C8B"/>
    <w:rsid w:val="00176F29"/>
    <w:rsid w:val="00176F34"/>
    <w:rsid w:val="00177581"/>
    <w:rsid w:val="00177670"/>
    <w:rsid w:val="0017768D"/>
    <w:rsid w:val="001779A0"/>
    <w:rsid w:val="00177BF6"/>
    <w:rsid w:val="00177D1E"/>
    <w:rsid w:val="00177E3D"/>
    <w:rsid w:val="00177FD5"/>
    <w:rsid w:val="0018021F"/>
    <w:rsid w:val="001802DF"/>
    <w:rsid w:val="00180866"/>
    <w:rsid w:val="00180914"/>
    <w:rsid w:val="00180A81"/>
    <w:rsid w:val="00180ADE"/>
    <w:rsid w:val="00180E76"/>
    <w:rsid w:val="00180ED3"/>
    <w:rsid w:val="00181096"/>
    <w:rsid w:val="001810C2"/>
    <w:rsid w:val="001813C6"/>
    <w:rsid w:val="00181582"/>
    <w:rsid w:val="001816CA"/>
    <w:rsid w:val="00181868"/>
    <w:rsid w:val="001819D3"/>
    <w:rsid w:val="00181C6D"/>
    <w:rsid w:val="00181C76"/>
    <w:rsid w:val="00182078"/>
    <w:rsid w:val="001821FD"/>
    <w:rsid w:val="00182269"/>
    <w:rsid w:val="00182289"/>
    <w:rsid w:val="001823FB"/>
    <w:rsid w:val="0018249C"/>
    <w:rsid w:val="001827BB"/>
    <w:rsid w:val="00182859"/>
    <w:rsid w:val="00182FE6"/>
    <w:rsid w:val="00183192"/>
    <w:rsid w:val="0018328A"/>
    <w:rsid w:val="00183430"/>
    <w:rsid w:val="001836CA"/>
    <w:rsid w:val="00183789"/>
    <w:rsid w:val="001839AE"/>
    <w:rsid w:val="00183AB2"/>
    <w:rsid w:val="00183AD1"/>
    <w:rsid w:val="00183C3D"/>
    <w:rsid w:val="00183D3A"/>
    <w:rsid w:val="00184442"/>
    <w:rsid w:val="00184478"/>
    <w:rsid w:val="00184959"/>
    <w:rsid w:val="00184997"/>
    <w:rsid w:val="00184C8E"/>
    <w:rsid w:val="00184DCB"/>
    <w:rsid w:val="0018514C"/>
    <w:rsid w:val="001852E6"/>
    <w:rsid w:val="001852FE"/>
    <w:rsid w:val="00185520"/>
    <w:rsid w:val="001859D6"/>
    <w:rsid w:val="00186069"/>
    <w:rsid w:val="001868D5"/>
    <w:rsid w:val="00186921"/>
    <w:rsid w:val="00186994"/>
    <w:rsid w:val="00186C7F"/>
    <w:rsid w:val="00186DB2"/>
    <w:rsid w:val="00186E6F"/>
    <w:rsid w:val="0018704D"/>
    <w:rsid w:val="00187074"/>
    <w:rsid w:val="00187897"/>
    <w:rsid w:val="001879B4"/>
    <w:rsid w:val="00187DAE"/>
    <w:rsid w:val="00187EDB"/>
    <w:rsid w:val="001900BE"/>
    <w:rsid w:val="00190339"/>
    <w:rsid w:val="001904BD"/>
    <w:rsid w:val="001904FC"/>
    <w:rsid w:val="0019094F"/>
    <w:rsid w:val="00190CFE"/>
    <w:rsid w:val="00190E4F"/>
    <w:rsid w:val="00191285"/>
    <w:rsid w:val="001913A8"/>
    <w:rsid w:val="00191664"/>
    <w:rsid w:val="00191C4D"/>
    <w:rsid w:val="00192026"/>
    <w:rsid w:val="00192177"/>
    <w:rsid w:val="0019230C"/>
    <w:rsid w:val="00192509"/>
    <w:rsid w:val="0019274D"/>
    <w:rsid w:val="00192770"/>
    <w:rsid w:val="00192816"/>
    <w:rsid w:val="00192B44"/>
    <w:rsid w:val="00192B62"/>
    <w:rsid w:val="00192F28"/>
    <w:rsid w:val="0019325D"/>
    <w:rsid w:val="0019327B"/>
    <w:rsid w:val="00193363"/>
    <w:rsid w:val="00193473"/>
    <w:rsid w:val="00193508"/>
    <w:rsid w:val="00193667"/>
    <w:rsid w:val="001938A9"/>
    <w:rsid w:val="00193D33"/>
    <w:rsid w:val="00194287"/>
    <w:rsid w:val="001943DB"/>
    <w:rsid w:val="00194427"/>
    <w:rsid w:val="00194926"/>
    <w:rsid w:val="00194A39"/>
    <w:rsid w:val="00194CBE"/>
    <w:rsid w:val="001950D9"/>
    <w:rsid w:val="001951E1"/>
    <w:rsid w:val="001952D6"/>
    <w:rsid w:val="00195398"/>
    <w:rsid w:val="001953AA"/>
    <w:rsid w:val="001954C6"/>
    <w:rsid w:val="001957AA"/>
    <w:rsid w:val="0019588E"/>
    <w:rsid w:val="001959A1"/>
    <w:rsid w:val="00195AFA"/>
    <w:rsid w:val="00195CC0"/>
    <w:rsid w:val="00195EB5"/>
    <w:rsid w:val="00195F19"/>
    <w:rsid w:val="00195F64"/>
    <w:rsid w:val="00195F67"/>
    <w:rsid w:val="001963A6"/>
    <w:rsid w:val="001964ED"/>
    <w:rsid w:val="0019669F"/>
    <w:rsid w:val="00196F09"/>
    <w:rsid w:val="00197220"/>
    <w:rsid w:val="00197463"/>
    <w:rsid w:val="0019766D"/>
    <w:rsid w:val="00197AA0"/>
    <w:rsid w:val="00197B06"/>
    <w:rsid w:val="00197C45"/>
    <w:rsid w:val="00197DD5"/>
    <w:rsid w:val="00197DE6"/>
    <w:rsid w:val="00197E8A"/>
    <w:rsid w:val="001A025D"/>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1CB0"/>
    <w:rsid w:val="001A2548"/>
    <w:rsid w:val="001A25DB"/>
    <w:rsid w:val="001A274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B8"/>
    <w:rsid w:val="001A4CD2"/>
    <w:rsid w:val="001A5057"/>
    <w:rsid w:val="001A5354"/>
    <w:rsid w:val="001A539C"/>
    <w:rsid w:val="001A552B"/>
    <w:rsid w:val="001A5670"/>
    <w:rsid w:val="001A56C1"/>
    <w:rsid w:val="001A5740"/>
    <w:rsid w:val="001A58E7"/>
    <w:rsid w:val="001A5A56"/>
    <w:rsid w:val="001A5B0C"/>
    <w:rsid w:val="001A5D6C"/>
    <w:rsid w:val="001A5E0A"/>
    <w:rsid w:val="001A605A"/>
    <w:rsid w:val="001A6067"/>
    <w:rsid w:val="001A615D"/>
    <w:rsid w:val="001A61DC"/>
    <w:rsid w:val="001A6971"/>
    <w:rsid w:val="001A6999"/>
    <w:rsid w:val="001A6B87"/>
    <w:rsid w:val="001A6CA5"/>
    <w:rsid w:val="001A70AD"/>
    <w:rsid w:val="001A70EE"/>
    <w:rsid w:val="001A7285"/>
    <w:rsid w:val="001A745E"/>
    <w:rsid w:val="001A7599"/>
    <w:rsid w:val="001A7643"/>
    <w:rsid w:val="001A765F"/>
    <w:rsid w:val="001A791D"/>
    <w:rsid w:val="001A7B66"/>
    <w:rsid w:val="001A7C0F"/>
    <w:rsid w:val="001A7E40"/>
    <w:rsid w:val="001B018B"/>
    <w:rsid w:val="001B030F"/>
    <w:rsid w:val="001B0421"/>
    <w:rsid w:val="001B043B"/>
    <w:rsid w:val="001B078E"/>
    <w:rsid w:val="001B0A72"/>
    <w:rsid w:val="001B0B0E"/>
    <w:rsid w:val="001B0EA8"/>
    <w:rsid w:val="001B1019"/>
    <w:rsid w:val="001B1630"/>
    <w:rsid w:val="001B1837"/>
    <w:rsid w:val="001B1904"/>
    <w:rsid w:val="001B1C21"/>
    <w:rsid w:val="001B280C"/>
    <w:rsid w:val="001B29BE"/>
    <w:rsid w:val="001B2D22"/>
    <w:rsid w:val="001B2F01"/>
    <w:rsid w:val="001B2F4A"/>
    <w:rsid w:val="001B2FE7"/>
    <w:rsid w:val="001B32FC"/>
    <w:rsid w:val="001B368B"/>
    <w:rsid w:val="001B36C5"/>
    <w:rsid w:val="001B3888"/>
    <w:rsid w:val="001B3A74"/>
    <w:rsid w:val="001B3E16"/>
    <w:rsid w:val="001B4048"/>
    <w:rsid w:val="001B4146"/>
    <w:rsid w:val="001B4483"/>
    <w:rsid w:val="001B45ED"/>
    <w:rsid w:val="001B469C"/>
    <w:rsid w:val="001B470B"/>
    <w:rsid w:val="001B4C94"/>
    <w:rsid w:val="001B4DCB"/>
    <w:rsid w:val="001B4E86"/>
    <w:rsid w:val="001B4F0F"/>
    <w:rsid w:val="001B4F42"/>
    <w:rsid w:val="001B52C3"/>
    <w:rsid w:val="001B5422"/>
    <w:rsid w:val="001B55C1"/>
    <w:rsid w:val="001B5973"/>
    <w:rsid w:val="001B5E94"/>
    <w:rsid w:val="001B61BD"/>
    <w:rsid w:val="001B68DB"/>
    <w:rsid w:val="001B6E12"/>
    <w:rsid w:val="001B6E69"/>
    <w:rsid w:val="001B6F58"/>
    <w:rsid w:val="001B6FBF"/>
    <w:rsid w:val="001B70B5"/>
    <w:rsid w:val="001B72E0"/>
    <w:rsid w:val="001B7804"/>
    <w:rsid w:val="001B7A3A"/>
    <w:rsid w:val="001B7E6C"/>
    <w:rsid w:val="001B7E79"/>
    <w:rsid w:val="001B7E92"/>
    <w:rsid w:val="001C0A07"/>
    <w:rsid w:val="001C0BEB"/>
    <w:rsid w:val="001C10AA"/>
    <w:rsid w:val="001C1296"/>
    <w:rsid w:val="001C135F"/>
    <w:rsid w:val="001C13DE"/>
    <w:rsid w:val="001C1607"/>
    <w:rsid w:val="001C1720"/>
    <w:rsid w:val="001C175B"/>
    <w:rsid w:val="001C17E8"/>
    <w:rsid w:val="001C18D8"/>
    <w:rsid w:val="001C1D58"/>
    <w:rsid w:val="001C1F8F"/>
    <w:rsid w:val="001C210A"/>
    <w:rsid w:val="001C21A3"/>
    <w:rsid w:val="001C2361"/>
    <w:rsid w:val="001C2362"/>
    <w:rsid w:val="001C2376"/>
    <w:rsid w:val="001C24BC"/>
    <w:rsid w:val="001C2675"/>
    <w:rsid w:val="001C26B5"/>
    <w:rsid w:val="001C26F5"/>
    <w:rsid w:val="001C2894"/>
    <w:rsid w:val="001C2C33"/>
    <w:rsid w:val="001C2DAD"/>
    <w:rsid w:val="001C2E2E"/>
    <w:rsid w:val="001C2ECC"/>
    <w:rsid w:val="001C31FE"/>
    <w:rsid w:val="001C3734"/>
    <w:rsid w:val="001C379C"/>
    <w:rsid w:val="001C3838"/>
    <w:rsid w:val="001C3886"/>
    <w:rsid w:val="001C394D"/>
    <w:rsid w:val="001C3AA7"/>
    <w:rsid w:val="001C3B37"/>
    <w:rsid w:val="001C3CF8"/>
    <w:rsid w:val="001C3F9A"/>
    <w:rsid w:val="001C3FD7"/>
    <w:rsid w:val="001C4098"/>
    <w:rsid w:val="001C42AA"/>
    <w:rsid w:val="001C4959"/>
    <w:rsid w:val="001C4E23"/>
    <w:rsid w:val="001C514D"/>
    <w:rsid w:val="001C52B9"/>
    <w:rsid w:val="001C52D4"/>
    <w:rsid w:val="001C534C"/>
    <w:rsid w:val="001C5385"/>
    <w:rsid w:val="001C5703"/>
    <w:rsid w:val="001C5771"/>
    <w:rsid w:val="001C5FD6"/>
    <w:rsid w:val="001C6120"/>
    <w:rsid w:val="001C6121"/>
    <w:rsid w:val="001C632B"/>
    <w:rsid w:val="001C64F7"/>
    <w:rsid w:val="001C667C"/>
    <w:rsid w:val="001C6877"/>
    <w:rsid w:val="001C6AAC"/>
    <w:rsid w:val="001C6BB6"/>
    <w:rsid w:val="001C70B1"/>
    <w:rsid w:val="001C7126"/>
    <w:rsid w:val="001C7416"/>
    <w:rsid w:val="001C755A"/>
    <w:rsid w:val="001C7580"/>
    <w:rsid w:val="001C77CB"/>
    <w:rsid w:val="001C788E"/>
    <w:rsid w:val="001C78E8"/>
    <w:rsid w:val="001C79D1"/>
    <w:rsid w:val="001C7A44"/>
    <w:rsid w:val="001C7E06"/>
    <w:rsid w:val="001D000E"/>
    <w:rsid w:val="001D001C"/>
    <w:rsid w:val="001D034B"/>
    <w:rsid w:val="001D0405"/>
    <w:rsid w:val="001D048B"/>
    <w:rsid w:val="001D0925"/>
    <w:rsid w:val="001D0BD1"/>
    <w:rsid w:val="001D0DC5"/>
    <w:rsid w:val="001D0F99"/>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CDE"/>
    <w:rsid w:val="001D2E5B"/>
    <w:rsid w:val="001D2FE1"/>
    <w:rsid w:val="001D31C3"/>
    <w:rsid w:val="001D3336"/>
    <w:rsid w:val="001D3431"/>
    <w:rsid w:val="001D34DA"/>
    <w:rsid w:val="001D36BD"/>
    <w:rsid w:val="001D3B47"/>
    <w:rsid w:val="001D3D06"/>
    <w:rsid w:val="001D3D0F"/>
    <w:rsid w:val="001D3E8A"/>
    <w:rsid w:val="001D3F3E"/>
    <w:rsid w:val="001D3F60"/>
    <w:rsid w:val="001D42A7"/>
    <w:rsid w:val="001D4385"/>
    <w:rsid w:val="001D44BD"/>
    <w:rsid w:val="001D4869"/>
    <w:rsid w:val="001D4922"/>
    <w:rsid w:val="001D4A29"/>
    <w:rsid w:val="001D4ADD"/>
    <w:rsid w:val="001D4BD5"/>
    <w:rsid w:val="001D50CD"/>
    <w:rsid w:val="001D52E9"/>
    <w:rsid w:val="001D548C"/>
    <w:rsid w:val="001D5509"/>
    <w:rsid w:val="001D57D4"/>
    <w:rsid w:val="001D58C2"/>
    <w:rsid w:val="001D591B"/>
    <w:rsid w:val="001D5E73"/>
    <w:rsid w:val="001D68A3"/>
    <w:rsid w:val="001D698B"/>
    <w:rsid w:val="001D6B7D"/>
    <w:rsid w:val="001D6C47"/>
    <w:rsid w:val="001D6DBE"/>
    <w:rsid w:val="001D6F5E"/>
    <w:rsid w:val="001D707E"/>
    <w:rsid w:val="001D72F6"/>
    <w:rsid w:val="001D76B1"/>
    <w:rsid w:val="001D7767"/>
    <w:rsid w:val="001D7A45"/>
    <w:rsid w:val="001D7AEE"/>
    <w:rsid w:val="001E02BE"/>
    <w:rsid w:val="001E0305"/>
    <w:rsid w:val="001E05B7"/>
    <w:rsid w:val="001E0BCD"/>
    <w:rsid w:val="001E0BDF"/>
    <w:rsid w:val="001E0BF2"/>
    <w:rsid w:val="001E0ECC"/>
    <w:rsid w:val="001E1297"/>
    <w:rsid w:val="001E1660"/>
    <w:rsid w:val="001E1671"/>
    <w:rsid w:val="001E1C88"/>
    <w:rsid w:val="001E1D06"/>
    <w:rsid w:val="001E1DB5"/>
    <w:rsid w:val="001E1F63"/>
    <w:rsid w:val="001E209F"/>
    <w:rsid w:val="001E20ED"/>
    <w:rsid w:val="001E2272"/>
    <w:rsid w:val="001E22F7"/>
    <w:rsid w:val="001E2A50"/>
    <w:rsid w:val="001E2AB3"/>
    <w:rsid w:val="001E2B9D"/>
    <w:rsid w:val="001E321F"/>
    <w:rsid w:val="001E36C5"/>
    <w:rsid w:val="001E3A0C"/>
    <w:rsid w:val="001E3A73"/>
    <w:rsid w:val="001E3A9A"/>
    <w:rsid w:val="001E3B0B"/>
    <w:rsid w:val="001E3C74"/>
    <w:rsid w:val="001E4100"/>
    <w:rsid w:val="001E4323"/>
    <w:rsid w:val="001E4368"/>
    <w:rsid w:val="001E437A"/>
    <w:rsid w:val="001E44D3"/>
    <w:rsid w:val="001E451B"/>
    <w:rsid w:val="001E4684"/>
    <w:rsid w:val="001E4826"/>
    <w:rsid w:val="001E4932"/>
    <w:rsid w:val="001E4A48"/>
    <w:rsid w:val="001E4AE8"/>
    <w:rsid w:val="001E4E98"/>
    <w:rsid w:val="001E4FA8"/>
    <w:rsid w:val="001E5182"/>
    <w:rsid w:val="001E51AA"/>
    <w:rsid w:val="001E5252"/>
    <w:rsid w:val="001E55AE"/>
    <w:rsid w:val="001E5664"/>
    <w:rsid w:val="001E5849"/>
    <w:rsid w:val="001E5A17"/>
    <w:rsid w:val="001E5C6D"/>
    <w:rsid w:val="001E5E06"/>
    <w:rsid w:val="001E64CD"/>
    <w:rsid w:val="001E6529"/>
    <w:rsid w:val="001E6A82"/>
    <w:rsid w:val="001E6AFB"/>
    <w:rsid w:val="001E6B35"/>
    <w:rsid w:val="001E6B8F"/>
    <w:rsid w:val="001E6CAD"/>
    <w:rsid w:val="001E6CF4"/>
    <w:rsid w:val="001E6EE0"/>
    <w:rsid w:val="001E71BB"/>
    <w:rsid w:val="001E7301"/>
    <w:rsid w:val="001E731A"/>
    <w:rsid w:val="001E775C"/>
    <w:rsid w:val="001E7B30"/>
    <w:rsid w:val="001E7FD8"/>
    <w:rsid w:val="001E7FDC"/>
    <w:rsid w:val="001F02B1"/>
    <w:rsid w:val="001F0515"/>
    <w:rsid w:val="001F05CF"/>
    <w:rsid w:val="001F07BE"/>
    <w:rsid w:val="001F09A1"/>
    <w:rsid w:val="001F0E41"/>
    <w:rsid w:val="001F0ECB"/>
    <w:rsid w:val="001F0FBA"/>
    <w:rsid w:val="001F1079"/>
    <w:rsid w:val="001F1221"/>
    <w:rsid w:val="001F12A6"/>
    <w:rsid w:val="001F16FF"/>
    <w:rsid w:val="001F1AC0"/>
    <w:rsid w:val="001F1B71"/>
    <w:rsid w:val="001F1D99"/>
    <w:rsid w:val="001F1E1F"/>
    <w:rsid w:val="001F1E3C"/>
    <w:rsid w:val="001F2263"/>
    <w:rsid w:val="001F2620"/>
    <w:rsid w:val="001F26C6"/>
    <w:rsid w:val="001F29A7"/>
    <w:rsid w:val="001F2B97"/>
    <w:rsid w:val="001F3981"/>
    <w:rsid w:val="001F3A78"/>
    <w:rsid w:val="001F3AA0"/>
    <w:rsid w:val="001F3B85"/>
    <w:rsid w:val="001F3C35"/>
    <w:rsid w:val="001F403B"/>
    <w:rsid w:val="001F4177"/>
    <w:rsid w:val="001F441A"/>
    <w:rsid w:val="001F4759"/>
    <w:rsid w:val="001F49E2"/>
    <w:rsid w:val="001F4D5B"/>
    <w:rsid w:val="001F4F02"/>
    <w:rsid w:val="001F5108"/>
    <w:rsid w:val="001F515D"/>
    <w:rsid w:val="001F53B4"/>
    <w:rsid w:val="001F5506"/>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8E1"/>
    <w:rsid w:val="001F694F"/>
    <w:rsid w:val="001F6F65"/>
    <w:rsid w:val="001F6FD5"/>
    <w:rsid w:val="001F6FEE"/>
    <w:rsid w:val="001F70BC"/>
    <w:rsid w:val="001F7140"/>
    <w:rsid w:val="001F7170"/>
    <w:rsid w:val="001F71E7"/>
    <w:rsid w:val="001F744C"/>
    <w:rsid w:val="001F74E7"/>
    <w:rsid w:val="001F7500"/>
    <w:rsid w:val="001F7FCA"/>
    <w:rsid w:val="00200004"/>
    <w:rsid w:val="002000D7"/>
    <w:rsid w:val="002001B7"/>
    <w:rsid w:val="00200217"/>
    <w:rsid w:val="0020023E"/>
    <w:rsid w:val="0020030D"/>
    <w:rsid w:val="0020061F"/>
    <w:rsid w:val="00200643"/>
    <w:rsid w:val="00200B44"/>
    <w:rsid w:val="00201093"/>
    <w:rsid w:val="002011A0"/>
    <w:rsid w:val="002011B4"/>
    <w:rsid w:val="002011ED"/>
    <w:rsid w:val="002015AF"/>
    <w:rsid w:val="002015F2"/>
    <w:rsid w:val="00201669"/>
    <w:rsid w:val="002017E7"/>
    <w:rsid w:val="002018ED"/>
    <w:rsid w:val="00201A46"/>
    <w:rsid w:val="00201D6E"/>
    <w:rsid w:val="00201DC1"/>
    <w:rsid w:val="002025AB"/>
    <w:rsid w:val="002027AA"/>
    <w:rsid w:val="002031A3"/>
    <w:rsid w:val="0020351E"/>
    <w:rsid w:val="002035DE"/>
    <w:rsid w:val="0020367E"/>
    <w:rsid w:val="00203714"/>
    <w:rsid w:val="0020378E"/>
    <w:rsid w:val="00203808"/>
    <w:rsid w:val="00203974"/>
    <w:rsid w:val="00204069"/>
    <w:rsid w:val="002040B4"/>
    <w:rsid w:val="00204399"/>
    <w:rsid w:val="002043B2"/>
    <w:rsid w:val="00204AB5"/>
    <w:rsid w:val="00204CAB"/>
    <w:rsid w:val="00204D62"/>
    <w:rsid w:val="00204F0C"/>
    <w:rsid w:val="00204F78"/>
    <w:rsid w:val="00205018"/>
    <w:rsid w:val="0020555E"/>
    <w:rsid w:val="0020570A"/>
    <w:rsid w:val="002057F3"/>
    <w:rsid w:val="0020587B"/>
    <w:rsid w:val="002058FB"/>
    <w:rsid w:val="00205A92"/>
    <w:rsid w:val="00205B9B"/>
    <w:rsid w:val="00205DF7"/>
    <w:rsid w:val="00205F09"/>
    <w:rsid w:val="00205F24"/>
    <w:rsid w:val="00205F3B"/>
    <w:rsid w:val="00205F8E"/>
    <w:rsid w:val="00206068"/>
    <w:rsid w:val="002062C1"/>
    <w:rsid w:val="002064E3"/>
    <w:rsid w:val="0020668A"/>
    <w:rsid w:val="002067D1"/>
    <w:rsid w:val="0020683F"/>
    <w:rsid w:val="00206964"/>
    <w:rsid w:val="00206B68"/>
    <w:rsid w:val="00206BFD"/>
    <w:rsid w:val="00207402"/>
    <w:rsid w:val="0020755D"/>
    <w:rsid w:val="0020774D"/>
    <w:rsid w:val="0020785E"/>
    <w:rsid w:val="00207B9B"/>
    <w:rsid w:val="00207BB2"/>
    <w:rsid w:val="00207D5B"/>
    <w:rsid w:val="00207E82"/>
    <w:rsid w:val="00207EAB"/>
    <w:rsid w:val="00207F3D"/>
    <w:rsid w:val="002101D3"/>
    <w:rsid w:val="00210249"/>
    <w:rsid w:val="00210615"/>
    <w:rsid w:val="00210A5D"/>
    <w:rsid w:val="00210E2A"/>
    <w:rsid w:val="00210E37"/>
    <w:rsid w:val="00210EB1"/>
    <w:rsid w:val="00211265"/>
    <w:rsid w:val="002112D8"/>
    <w:rsid w:val="00211460"/>
    <w:rsid w:val="00211509"/>
    <w:rsid w:val="00211568"/>
    <w:rsid w:val="002117D6"/>
    <w:rsid w:val="0021188C"/>
    <w:rsid w:val="00211F75"/>
    <w:rsid w:val="002123DC"/>
    <w:rsid w:val="0021259E"/>
    <w:rsid w:val="00212654"/>
    <w:rsid w:val="00212664"/>
    <w:rsid w:val="0021277C"/>
    <w:rsid w:val="002127F1"/>
    <w:rsid w:val="00212ACC"/>
    <w:rsid w:val="00212C65"/>
    <w:rsid w:val="00212C9C"/>
    <w:rsid w:val="00212D47"/>
    <w:rsid w:val="00212DC3"/>
    <w:rsid w:val="00212E30"/>
    <w:rsid w:val="00212FBE"/>
    <w:rsid w:val="00213212"/>
    <w:rsid w:val="00213328"/>
    <w:rsid w:val="0021342C"/>
    <w:rsid w:val="00213438"/>
    <w:rsid w:val="002135BF"/>
    <w:rsid w:val="00213626"/>
    <w:rsid w:val="0021392C"/>
    <w:rsid w:val="00213C2A"/>
    <w:rsid w:val="00213C8D"/>
    <w:rsid w:val="00213C9D"/>
    <w:rsid w:val="002143C1"/>
    <w:rsid w:val="00214838"/>
    <w:rsid w:val="00214A29"/>
    <w:rsid w:val="00214BC4"/>
    <w:rsid w:val="00214D8D"/>
    <w:rsid w:val="00215176"/>
    <w:rsid w:val="0021534B"/>
    <w:rsid w:val="0021554A"/>
    <w:rsid w:val="00215668"/>
    <w:rsid w:val="002157A8"/>
    <w:rsid w:val="00216267"/>
    <w:rsid w:val="00216598"/>
    <w:rsid w:val="00216719"/>
    <w:rsid w:val="00216D5B"/>
    <w:rsid w:val="00216EBB"/>
    <w:rsid w:val="00216F0A"/>
    <w:rsid w:val="002170DA"/>
    <w:rsid w:val="002172AD"/>
    <w:rsid w:val="002173AE"/>
    <w:rsid w:val="00217419"/>
    <w:rsid w:val="0021746A"/>
    <w:rsid w:val="0021796F"/>
    <w:rsid w:val="00217CB2"/>
    <w:rsid w:val="00217D36"/>
    <w:rsid w:val="00217EAD"/>
    <w:rsid w:val="00217F63"/>
    <w:rsid w:val="002201F1"/>
    <w:rsid w:val="002202E8"/>
    <w:rsid w:val="002206E8"/>
    <w:rsid w:val="002208C9"/>
    <w:rsid w:val="00220903"/>
    <w:rsid w:val="002209D3"/>
    <w:rsid w:val="00220B00"/>
    <w:rsid w:val="00220E32"/>
    <w:rsid w:val="00220F20"/>
    <w:rsid w:val="00220FA5"/>
    <w:rsid w:val="00221224"/>
    <w:rsid w:val="0022125C"/>
    <w:rsid w:val="002215D7"/>
    <w:rsid w:val="00221650"/>
    <w:rsid w:val="00221720"/>
    <w:rsid w:val="00221833"/>
    <w:rsid w:val="00221D63"/>
    <w:rsid w:val="002223A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F31"/>
    <w:rsid w:val="00223F36"/>
    <w:rsid w:val="00223FB3"/>
    <w:rsid w:val="002243A3"/>
    <w:rsid w:val="002243D0"/>
    <w:rsid w:val="002246C6"/>
    <w:rsid w:val="002248F2"/>
    <w:rsid w:val="00224974"/>
    <w:rsid w:val="0022497A"/>
    <w:rsid w:val="00224A41"/>
    <w:rsid w:val="00224F90"/>
    <w:rsid w:val="00225102"/>
    <w:rsid w:val="0022514A"/>
    <w:rsid w:val="002253CD"/>
    <w:rsid w:val="0022561F"/>
    <w:rsid w:val="0022569B"/>
    <w:rsid w:val="002258D2"/>
    <w:rsid w:val="002258E1"/>
    <w:rsid w:val="00225920"/>
    <w:rsid w:val="002259C6"/>
    <w:rsid w:val="00225AAC"/>
    <w:rsid w:val="00225BD3"/>
    <w:rsid w:val="00225BFF"/>
    <w:rsid w:val="00225C26"/>
    <w:rsid w:val="00225CEA"/>
    <w:rsid w:val="00225D2C"/>
    <w:rsid w:val="00225E64"/>
    <w:rsid w:val="00226AB0"/>
    <w:rsid w:val="00226CF7"/>
    <w:rsid w:val="00226E79"/>
    <w:rsid w:val="002270A0"/>
    <w:rsid w:val="00227448"/>
    <w:rsid w:val="00227719"/>
    <w:rsid w:val="00227849"/>
    <w:rsid w:val="002278E6"/>
    <w:rsid w:val="00227B81"/>
    <w:rsid w:val="00227BCF"/>
    <w:rsid w:val="00227CDC"/>
    <w:rsid w:val="00227FFC"/>
    <w:rsid w:val="00230279"/>
    <w:rsid w:val="00230592"/>
    <w:rsid w:val="00230BF9"/>
    <w:rsid w:val="00230C39"/>
    <w:rsid w:val="00230C84"/>
    <w:rsid w:val="00230E07"/>
    <w:rsid w:val="00230EFD"/>
    <w:rsid w:val="0023110A"/>
    <w:rsid w:val="002314C6"/>
    <w:rsid w:val="0023150F"/>
    <w:rsid w:val="00231523"/>
    <w:rsid w:val="0023170A"/>
    <w:rsid w:val="00231738"/>
    <w:rsid w:val="002317EE"/>
    <w:rsid w:val="00231820"/>
    <w:rsid w:val="0023193C"/>
    <w:rsid w:val="00231AE6"/>
    <w:rsid w:val="00231AF7"/>
    <w:rsid w:val="00231CDE"/>
    <w:rsid w:val="00231CE1"/>
    <w:rsid w:val="00231D11"/>
    <w:rsid w:val="00231EB8"/>
    <w:rsid w:val="00231EC3"/>
    <w:rsid w:val="00231FD1"/>
    <w:rsid w:val="00231FF6"/>
    <w:rsid w:val="0023230F"/>
    <w:rsid w:val="002326A1"/>
    <w:rsid w:val="002327CB"/>
    <w:rsid w:val="00232D09"/>
    <w:rsid w:val="00232F5B"/>
    <w:rsid w:val="00232F7D"/>
    <w:rsid w:val="002331A7"/>
    <w:rsid w:val="002331CF"/>
    <w:rsid w:val="002334F2"/>
    <w:rsid w:val="00233795"/>
    <w:rsid w:val="002339B6"/>
    <w:rsid w:val="00233A61"/>
    <w:rsid w:val="00233B64"/>
    <w:rsid w:val="00233C66"/>
    <w:rsid w:val="00233C93"/>
    <w:rsid w:val="00234252"/>
    <w:rsid w:val="002343C7"/>
    <w:rsid w:val="002347C7"/>
    <w:rsid w:val="00234B50"/>
    <w:rsid w:val="00234CD2"/>
    <w:rsid w:val="00235524"/>
    <w:rsid w:val="00235621"/>
    <w:rsid w:val="002356CB"/>
    <w:rsid w:val="0023618E"/>
    <w:rsid w:val="0023619B"/>
    <w:rsid w:val="002362A1"/>
    <w:rsid w:val="00236711"/>
    <w:rsid w:val="0023694A"/>
    <w:rsid w:val="00236996"/>
    <w:rsid w:val="00236A72"/>
    <w:rsid w:val="00236B29"/>
    <w:rsid w:val="00236CC5"/>
    <w:rsid w:val="002373D6"/>
    <w:rsid w:val="00237480"/>
    <w:rsid w:val="0023750C"/>
    <w:rsid w:val="00237828"/>
    <w:rsid w:val="00237986"/>
    <w:rsid w:val="002379F5"/>
    <w:rsid w:val="00237B89"/>
    <w:rsid w:val="00237BAB"/>
    <w:rsid w:val="00237DDB"/>
    <w:rsid w:val="00237F75"/>
    <w:rsid w:val="00237F89"/>
    <w:rsid w:val="0024060D"/>
    <w:rsid w:val="002407CB"/>
    <w:rsid w:val="0024086E"/>
    <w:rsid w:val="002408E0"/>
    <w:rsid w:val="002409FE"/>
    <w:rsid w:val="00240C1D"/>
    <w:rsid w:val="00240C24"/>
    <w:rsid w:val="00240C5E"/>
    <w:rsid w:val="00241269"/>
    <w:rsid w:val="002415C0"/>
    <w:rsid w:val="002416BB"/>
    <w:rsid w:val="002417AE"/>
    <w:rsid w:val="002417CA"/>
    <w:rsid w:val="00241947"/>
    <w:rsid w:val="00241AF4"/>
    <w:rsid w:val="00241F7E"/>
    <w:rsid w:val="00242292"/>
    <w:rsid w:val="00242499"/>
    <w:rsid w:val="0024258E"/>
    <w:rsid w:val="00242793"/>
    <w:rsid w:val="00242887"/>
    <w:rsid w:val="0024298D"/>
    <w:rsid w:val="00242A4B"/>
    <w:rsid w:val="00242B58"/>
    <w:rsid w:val="00242B67"/>
    <w:rsid w:val="00243088"/>
    <w:rsid w:val="0024330B"/>
    <w:rsid w:val="00243327"/>
    <w:rsid w:val="0024339C"/>
    <w:rsid w:val="002435E7"/>
    <w:rsid w:val="002439C5"/>
    <w:rsid w:val="00243F14"/>
    <w:rsid w:val="0024434A"/>
    <w:rsid w:val="0024463D"/>
    <w:rsid w:val="00244688"/>
    <w:rsid w:val="00244690"/>
    <w:rsid w:val="002446F2"/>
    <w:rsid w:val="00244811"/>
    <w:rsid w:val="00244A1F"/>
    <w:rsid w:val="00244A91"/>
    <w:rsid w:val="00244CE4"/>
    <w:rsid w:val="00244FBC"/>
    <w:rsid w:val="0024501A"/>
    <w:rsid w:val="002451D0"/>
    <w:rsid w:val="0024520E"/>
    <w:rsid w:val="00245308"/>
    <w:rsid w:val="00245547"/>
    <w:rsid w:val="0024555C"/>
    <w:rsid w:val="002458AA"/>
    <w:rsid w:val="00245B23"/>
    <w:rsid w:val="00245B8D"/>
    <w:rsid w:val="00245D51"/>
    <w:rsid w:val="00245E8D"/>
    <w:rsid w:val="00245F0F"/>
    <w:rsid w:val="002461FB"/>
    <w:rsid w:val="002462E1"/>
    <w:rsid w:val="00246313"/>
    <w:rsid w:val="002463F1"/>
    <w:rsid w:val="002467BB"/>
    <w:rsid w:val="00246C5C"/>
    <w:rsid w:val="00246E9F"/>
    <w:rsid w:val="00246EFB"/>
    <w:rsid w:val="0024733C"/>
    <w:rsid w:val="00247360"/>
    <w:rsid w:val="00247719"/>
    <w:rsid w:val="00250020"/>
    <w:rsid w:val="002500FB"/>
    <w:rsid w:val="002502A9"/>
    <w:rsid w:val="002505F2"/>
    <w:rsid w:val="00250634"/>
    <w:rsid w:val="002507DA"/>
    <w:rsid w:val="00250BBB"/>
    <w:rsid w:val="00250C43"/>
    <w:rsid w:val="00250ED3"/>
    <w:rsid w:val="00250F0A"/>
    <w:rsid w:val="00250FF5"/>
    <w:rsid w:val="0025115A"/>
    <w:rsid w:val="0025153B"/>
    <w:rsid w:val="00251797"/>
    <w:rsid w:val="002518AA"/>
    <w:rsid w:val="002519B0"/>
    <w:rsid w:val="00251A7E"/>
    <w:rsid w:val="00251C53"/>
    <w:rsid w:val="00251CC7"/>
    <w:rsid w:val="00251F49"/>
    <w:rsid w:val="00252138"/>
    <w:rsid w:val="002523D6"/>
    <w:rsid w:val="002523DC"/>
    <w:rsid w:val="002526A4"/>
    <w:rsid w:val="00252905"/>
    <w:rsid w:val="00252A5D"/>
    <w:rsid w:val="00252B3A"/>
    <w:rsid w:val="00252C5D"/>
    <w:rsid w:val="00252DFC"/>
    <w:rsid w:val="00252E2B"/>
    <w:rsid w:val="002531AB"/>
    <w:rsid w:val="00253336"/>
    <w:rsid w:val="00253416"/>
    <w:rsid w:val="00253769"/>
    <w:rsid w:val="00253779"/>
    <w:rsid w:val="00253A8C"/>
    <w:rsid w:val="00253BB6"/>
    <w:rsid w:val="00253CB3"/>
    <w:rsid w:val="00253E66"/>
    <w:rsid w:val="00253F18"/>
    <w:rsid w:val="00254075"/>
    <w:rsid w:val="00254175"/>
    <w:rsid w:val="002541A7"/>
    <w:rsid w:val="00254288"/>
    <w:rsid w:val="0025438B"/>
    <w:rsid w:val="00254542"/>
    <w:rsid w:val="0025466A"/>
    <w:rsid w:val="00254966"/>
    <w:rsid w:val="00254972"/>
    <w:rsid w:val="00254995"/>
    <w:rsid w:val="00254D2C"/>
    <w:rsid w:val="00254E9A"/>
    <w:rsid w:val="00254FC4"/>
    <w:rsid w:val="0025501D"/>
    <w:rsid w:val="00255879"/>
    <w:rsid w:val="002559B1"/>
    <w:rsid w:val="00255B61"/>
    <w:rsid w:val="00255C62"/>
    <w:rsid w:val="002561CE"/>
    <w:rsid w:val="0025620C"/>
    <w:rsid w:val="0025635A"/>
    <w:rsid w:val="00256362"/>
    <w:rsid w:val="00256463"/>
    <w:rsid w:val="002564CA"/>
    <w:rsid w:val="002566DC"/>
    <w:rsid w:val="00256B62"/>
    <w:rsid w:val="00256B9C"/>
    <w:rsid w:val="00256BA7"/>
    <w:rsid w:val="00256DAA"/>
    <w:rsid w:val="0025719F"/>
    <w:rsid w:val="0025724B"/>
    <w:rsid w:val="00257412"/>
    <w:rsid w:val="002574C7"/>
    <w:rsid w:val="0025772F"/>
    <w:rsid w:val="00257862"/>
    <w:rsid w:val="002579F5"/>
    <w:rsid w:val="00257A26"/>
    <w:rsid w:val="00257A2C"/>
    <w:rsid w:val="00257BBE"/>
    <w:rsid w:val="00257C04"/>
    <w:rsid w:val="00257DB7"/>
    <w:rsid w:val="0026014D"/>
    <w:rsid w:val="002606B8"/>
    <w:rsid w:val="00260854"/>
    <w:rsid w:val="00260A56"/>
    <w:rsid w:val="00260CD0"/>
    <w:rsid w:val="00260DE3"/>
    <w:rsid w:val="00260EED"/>
    <w:rsid w:val="0026100C"/>
    <w:rsid w:val="00261397"/>
    <w:rsid w:val="0026145C"/>
    <w:rsid w:val="0026172E"/>
    <w:rsid w:val="00261A4D"/>
    <w:rsid w:val="00261C2B"/>
    <w:rsid w:val="00261D0D"/>
    <w:rsid w:val="00261E66"/>
    <w:rsid w:val="00261EA1"/>
    <w:rsid w:val="00262153"/>
    <w:rsid w:val="002621A7"/>
    <w:rsid w:val="002622BD"/>
    <w:rsid w:val="002622E4"/>
    <w:rsid w:val="00262339"/>
    <w:rsid w:val="002625F9"/>
    <w:rsid w:val="00262796"/>
    <w:rsid w:val="002627EE"/>
    <w:rsid w:val="002629CF"/>
    <w:rsid w:val="002629DB"/>
    <w:rsid w:val="00262A69"/>
    <w:rsid w:val="00262DDD"/>
    <w:rsid w:val="00263475"/>
    <w:rsid w:val="002636A7"/>
    <w:rsid w:val="00263767"/>
    <w:rsid w:val="00263ACA"/>
    <w:rsid w:val="00263B86"/>
    <w:rsid w:val="00263ED5"/>
    <w:rsid w:val="00263FA3"/>
    <w:rsid w:val="00264174"/>
    <w:rsid w:val="002645DB"/>
    <w:rsid w:val="00264602"/>
    <w:rsid w:val="00264DAB"/>
    <w:rsid w:val="00264DBC"/>
    <w:rsid w:val="00264E7E"/>
    <w:rsid w:val="00264F3E"/>
    <w:rsid w:val="00264F47"/>
    <w:rsid w:val="002653A2"/>
    <w:rsid w:val="00265588"/>
    <w:rsid w:val="002655FA"/>
    <w:rsid w:val="0026585D"/>
    <w:rsid w:val="002658BE"/>
    <w:rsid w:val="00265CEC"/>
    <w:rsid w:val="00265D74"/>
    <w:rsid w:val="00265DB4"/>
    <w:rsid w:val="00265E4A"/>
    <w:rsid w:val="00265FE7"/>
    <w:rsid w:val="00266C3F"/>
    <w:rsid w:val="00266CFA"/>
    <w:rsid w:val="00266D52"/>
    <w:rsid w:val="00266E90"/>
    <w:rsid w:val="00266E91"/>
    <w:rsid w:val="00267030"/>
    <w:rsid w:val="002670DD"/>
    <w:rsid w:val="00267948"/>
    <w:rsid w:val="00267B7D"/>
    <w:rsid w:val="002700D9"/>
    <w:rsid w:val="00270188"/>
    <w:rsid w:val="002701FD"/>
    <w:rsid w:val="002702E3"/>
    <w:rsid w:val="002703D9"/>
    <w:rsid w:val="0027072C"/>
    <w:rsid w:val="002708E0"/>
    <w:rsid w:val="002709E2"/>
    <w:rsid w:val="00270AED"/>
    <w:rsid w:val="00270F28"/>
    <w:rsid w:val="0027111C"/>
    <w:rsid w:val="002711C9"/>
    <w:rsid w:val="00271332"/>
    <w:rsid w:val="002717A6"/>
    <w:rsid w:val="002717C2"/>
    <w:rsid w:val="002717D8"/>
    <w:rsid w:val="00271877"/>
    <w:rsid w:val="00271A54"/>
    <w:rsid w:val="00271B42"/>
    <w:rsid w:val="00271D7E"/>
    <w:rsid w:val="00272064"/>
    <w:rsid w:val="00272068"/>
    <w:rsid w:val="00272114"/>
    <w:rsid w:val="0027211B"/>
    <w:rsid w:val="0027220C"/>
    <w:rsid w:val="002722AA"/>
    <w:rsid w:val="0027262E"/>
    <w:rsid w:val="00272673"/>
    <w:rsid w:val="00272758"/>
    <w:rsid w:val="00272954"/>
    <w:rsid w:val="00272968"/>
    <w:rsid w:val="002729AF"/>
    <w:rsid w:val="00272D1B"/>
    <w:rsid w:val="00272E26"/>
    <w:rsid w:val="00272EDD"/>
    <w:rsid w:val="00272F9E"/>
    <w:rsid w:val="00272FD7"/>
    <w:rsid w:val="00273006"/>
    <w:rsid w:val="0027314E"/>
    <w:rsid w:val="002732E0"/>
    <w:rsid w:val="00273904"/>
    <w:rsid w:val="00273C18"/>
    <w:rsid w:val="00273C1F"/>
    <w:rsid w:val="00273CDD"/>
    <w:rsid w:val="00273E89"/>
    <w:rsid w:val="00274392"/>
    <w:rsid w:val="00274695"/>
    <w:rsid w:val="002748E1"/>
    <w:rsid w:val="00274B7E"/>
    <w:rsid w:val="00274E61"/>
    <w:rsid w:val="00274F63"/>
    <w:rsid w:val="00274F98"/>
    <w:rsid w:val="002752C6"/>
    <w:rsid w:val="00275347"/>
    <w:rsid w:val="00275474"/>
    <w:rsid w:val="0027568E"/>
    <w:rsid w:val="00275691"/>
    <w:rsid w:val="002756AE"/>
    <w:rsid w:val="00275839"/>
    <w:rsid w:val="0027593A"/>
    <w:rsid w:val="00275A0D"/>
    <w:rsid w:val="002761D6"/>
    <w:rsid w:val="00276361"/>
    <w:rsid w:val="002763CD"/>
    <w:rsid w:val="00276504"/>
    <w:rsid w:val="00276627"/>
    <w:rsid w:val="0027663F"/>
    <w:rsid w:val="00276785"/>
    <w:rsid w:val="002768E9"/>
    <w:rsid w:val="00276D8E"/>
    <w:rsid w:val="00276DD2"/>
    <w:rsid w:val="00277594"/>
    <w:rsid w:val="00277AB6"/>
    <w:rsid w:val="00277C93"/>
    <w:rsid w:val="00280069"/>
    <w:rsid w:val="002801B5"/>
    <w:rsid w:val="002801D8"/>
    <w:rsid w:val="00280210"/>
    <w:rsid w:val="002807A1"/>
    <w:rsid w:val="002807C4"/>
    <w:rsid w:val="00280962"/>
    <w:rsid w:val="00280C4F"/>
    <w:rsid w:val="00280D62"/>
    <w:rsid w:val="00280D9F"/>
    <w:rsid w:val="00280FB0"/>
    <w:rsid w:val="00281474"/>
    <w:rsid w:val="00281690"/>
    <w:rsid w:val="002817D5"/>
    <w:rsid w:val="002817D6"/>
    <w:rsid w:val="00281905"/>
    <w:rsid w:val="00281A87"/>
    <w:rsid w:val="00281BEB"/>
    <w:rsid w:val="00281C99"/>
    <w:rsid w:val="00281DB8"/>
    <w:rsid w:val="002822A5"/>
    <w:rsid w:val="0028271B"/>
    <w:rsid w:val="00282826"/>
    <w:rsid w:val="00282B87"/>
    <w:rsid w:val="00282CF4"/>
    <w:rsid w:val="00282FEB"/>
    <w:rsid w:val="0028300C"/>
    <w:rsid w:val="002831C6"/>
    <w:rsid w:val="00283334"/>
    <w:rsid w:val="002833D5"/>
    <w:rsid w:val="0028380F"/>
    <w:rsid w:val="00283A15"/>
    <w:rsid w:val="00284897"/>
    <w:rsid w:val="00284B7F"/>
    <w:rsid w:val="00284C3A"/>
    <w:rsid w:val="00284D09"/>
    <w:rsid w:val="00284D3D"/>
    <w:rsid w:val="00284E51"/>
    <w:rsid w:val="0028508B"/>
    <w:rsid w:val="00285248"/>
    <w:rsid w:val="00285358"/>
    <w:rsid w:val="00285534"/>
    <w:rsid w:val="00285B0F"/>
    <w:rsid w:val="00285BC8"/>
    <w:rsid w:val="00286002"/>
    <w:rsid w:val="002862E8"/>
    <w:rsid w:val="0028633E"/>
    <w:rsid w:val="002863B4"/>
    <w:rsid w:val="002864A2"/>
    <w:rsid w:val="00286672"/>
    <w:rsid w:val="00286799"/>
    <w:rsid w:val="00286918"/>
    <w:rsid w:val="00286B0A"/>
    <w:rsid w:val="00286D21"/>
    <w:rsid w:val="00286D98"/>
    <w:rsid w:val="00286DD8"/>
    <w:rsid w:val="00286E92"/>
    <w:rsid w:val="00287210"/>
    <w:rsid w:val="0028723B"/>
    <w:rsid w:val="002873B1"/>
    <w:rsid w:val="00287896"/>
    <w:rsid w:val="00287960"/>
    <w:rsid w:val="00287A21"/>
    <w:rsid w:val="00287B1B"/>
    <w:rsid w:val="00287DCF"/>
    <w:rsid w:val="00287E64"/>
    <w:rsid w:val="00287F6C"/>
    <w:rsid w:val="00290716"/>
    <w:rsid w:val="00290802"/>
    <w:rsid w:val="00290A19"/>
    <w:rsid w:val="00291071"/>
    <w:rsid w:val="00291457"/>
    <w:rsid w:val="002915B0"/>
    <w:rsid w:val="002915EF"/>
    <w:rsid w:val="00291754"/>
    <w:rsid w:val="0029192B"/>
    <w:rsid w:val="00291A7D"/>
    <w:rsid w:val="00291B0A"/>
    <w:rsid w:val="00291D59"/>
    <w:rsid w:val="00291F08"/>
    <w:rsid w:val="002923A8"/>
    <w:rsid w:val="002923D8"/>
    <w:rsid w:val="002925DF"/>
    <w:rsid w:val="00292830"/>
    <w:rsid w:val="00292DAD"/>
    <w:rsid w:val="002931F1"/>
    <w:rsid w:val="002932B6"/>
    <w:rsid w:val="002932C7"/>
    <w:rsid w:val="0029337B"/>
    <w:rsid w:val="00293472"/>
    <w:rsid w:val="002936A7"/>
    <w:rsid w:val="0029371D"/>
    <w:rsid w:val="002937E6"/>
    <w:rsid w:val="00293879"/>
    <w:rsid w:val="002938EB"/>
    <w:rsid w:val="00293A48"/>
    <w:rsid w:val="00293BFC"/>
    <w:rsid w:val="00293CB5"/>
    <w:rsid w:val="00293DA1"/>
    <w:rsid w:val="00293DD9"/>
    <w:rsid w:val="00293F11"/>
    <w:rsid w:val="00293F41"/>
    <w:rsid w:val="00293FC3"/>
    <w:rsid w:val="002940AF"/>
    <w:rsid w:val="00294343"/>
    <w:rsid w:val="00294675"/>
    <w:rsid w:val="0029472A"/>
    <w:rsid w:val="0029492B"/>
    <w:rsid w:val="0029496A"/>
    <w:rsid w:val="002949EE"/>
    <w:rsid w:val="00294B07"/>
    <w:rsid w:val="00294F2A"/>
    <w:rsid w:val="00295054"/>
    <w:rsid w:val="002950A9"/>
    <w:rsid w:val="00295112"/>
    <w:rsid w:val="002951C6"/>
    <w:rsid w:val="002952AD"/>
    <w:rsid w:val="0029599D"/>
    <w:rsid w:val="002959C4"/>
    <w:rsid w:val="00295C5C"/>
    <w:rsid w:val="00295C6D"/>
    <w:rsid w:val="00295E8C"/>
    <w:rsid w:val="002964F7"/>
    <w:rsid w:val="00296673"/>
    <w:rsid w:val="002967FE"/>
    <w:rsid w:val="00296B17"/>
    <w:rsid w:val="00296CAE"/>
    <w:rsid w:val="002970DD"/>
    <w:rsid w:val="00297502"/>
    <w:rsid w:val="0029753E"/>
    <w:rsid w:val="0029777E"/>
    <w:rsid w:val="002977A9"/>
    <w:rsid w:val="0029789C"/>
    <w:rsid w:val="00297A19"/>
    <w:rsid w:val="00297DEE"/>
    <w:rsid w:val="002A0167"/>
    <w:rsid w:val="002A0206"/>
    <w:rsid w:val="002A0298"/>
    <w:rsid w:val="002A042C"/>
    <w:rsid w:val="002A07BC"/>
    <w:rsid w:val="002A0A8F"/>
    <w:rsid w:val="002A0AA1"/>
    <w:rsid w:val="002A0C56"/>
    <w:rsid w:val="002A0C5B"/>
    <w:rsid w:val="002A0F10"/>
    <w:rsid w:val="002A10C9"/>
    <w:rsid w:val="002A1456"/>
    <w:rsid w:val="002A1464"/>
    <w:rsid w:val="002A17E6"/>
    <w:rsid w:val="002A17F9"/>
    <w:rsid w:val="002A18E3"/>
    <w:rsid w:val="002A1E9A"/>
    <w:rsid w:val="002A2069"/>
    <w:rsid w:val="002A25E9"/>
    <w:rsid w:val="002A277E"/>
    <w:rsid w:val="002A27CD"/>
    <w:rsid w:val="002A2852"/>
    <w:rsid w:val="002A29DC"/>
    <w:rsid w:val="002A2E3E"/>
    <w:rsid w:val="002A32CB"/>
    <w:rsid w:val="002A35E0"/>
    <w:rsid w:val="002A3723"/>
    <w:rsid w:val="002A38EA"/>
    <w:rsid w:val="002A3980"/>
    <w:rsid w:val="002A3BC6"/>
    <w:rsid w:val="002A3CCE"/>
    <w:rsid w:val="002A425E"/>
    <w:rsid w:val="002A4338"/>
    <w:rsid w:val="002A4735"/>
    <w:rsid w:val="002A486E"/>
    <w:rsid w:val="002A4A55"/>
    <w:rsid w:val="002A4A72"/>
    <w:rsid w:val="002A4C41"/>
    <w:rsid w:val="002A4CD5"/>
    <w:rsid w:val="002A4FE5"/>
    <w:rsid w:val="002A567B"/>
    <w:rsid w:val="002A56E9"/>
    <w:rsid w:val="002A5ACB"/>
    <w:rsid w:val="002A5C96"/>
    <w:rsid w:val="002A5DD3"/>
    <w:rsid w:val="002A5E81"/>
    <w:rsid w:val="002A5EDB"/>
    <w:rsid w:val="002A608F"/>
    <w:rsid w:val="002A60FB"/>
    <w:rsid w:val="002A61C9"/>
    <w:rsid w:val="002A6373"/>
    <w:rsid w:val="002A65B5"/>
    <w:rsid w:val="002A68DF"/>
    <w:rsid w:val="002A6BF1"/>
    <w:rsid w:val="002A6DF1"/>
    <w:rsid w:val="002A71CC"/>
    <w:rsid w:val="002A7563"/>
    <w:rsid w:val="002A76D9"/>
    <w:rsid w:val="002A7853"/>
    <w:rsid w:val="002A7CBE"/>
    <w:rsid w:val="002A7E54"/>
    <w:rsid w:val="002B017B"/>
    <w:rsid w:val="002B040C"/>
    <w:rsid w:val="002B086C"/>
    <w:rsid w:val="002B095C"/>
    <w:rsid w:val="002B0A6F"/>
    <w:rsid w:val="002B0C32"/>
    <w:rsid w:val="002B0E38"/>
    <w:rsid w:val="002B0F4F"/>
    <w:rsid w:val="002B114E"/>
    <w:rsid w:val="002B1499"/>
    <w:rsid w:val="002B1538"/>
    <w:rsid w:val="002B1996"/>
    <w:rsid w:val="002B19E4"/>
    <w:rsid w:val="002B2203"/>
    <w:rsid w:val="002B25AB"/>
    <w:rsid w:val="002B2988"/>
    <w:rsid w:val="002B298E"/>
    <w:rsid w:val="002B2BBB"/>
    <w:rsid w:val="002B306E"/>
    <w:rsid w:val="002B31D5"/>
    <w:rsid w:val="002B353A"/>
    <w:rsid w:val="002B3688"/>
    <w:rsid w:val="002B37A2"/>
    <w:rsid w:val="002B3855"/>
    <w:rsid w:val="002B3A18"/>
    <w:rsid w:val="002B3C2C"/>
    <w:rsid w:val="002B3CBB"/>
    <w:rsid w:val="002B3DB0"/>
    <w:rsid w:val="002B4018"/>
    <w:rsid w:val="002B4100"/>
    <w:rsid w:val="002B4436"/>
    <w:rsid w:val="002B473B"/>
    <w:rsid w:val="002B4B5F"/>
    <w:rsid w:val="002B4BA8"/>
    <w:rsid w:val="002B4CBA"/>
    <w:rsid w:val="002B4CD5"/>
    <w:rsid w:val="002B4E05"/>
    <w:rsid w:val="002B4E20"/>
    <w:rsid w:val="002B4E71"/>
    <w:rsid w:val="002B4EEA"/>
    <w:rsid w:val="002B4F44"/>
    <w:rsid w:val="002B4F63"/>
    <w:rsid w:val="002B53C9"/>
    <w:rsid w:val="002B57A5"/>
    <w:rsid w:val="002B59C7"/>
    <w:rsid w:val="002B59F3"/>
    <w:rsid w:val="002B5B1F"/>
    <w:rsid w:val="002B5B69"/>
    <w:rsid w:val="002B5D46"/>
    <w:rsid w:val="002B5E05"/>
    <w:rsid w:val="002B5FC1"/>
    <w:rsid w:val="002B628E"/>
    <w:rsid w:val="002B62E8"/>
    <w:rsid w:val="002B63EC"/>
    <w:rsid w:val="002B6A1B"/>
    <w:rsid w:val="002B6B6A"/>
    <w:rsid w:val="002B6C0D"/>
    <w:rsid w:val="002B7127"/>
    <w:rsid w:val="002B71EF"/>
    <w:rsid w:val="002B73EB"/>
    <w:rsid w:val="002B77E3"/>
    <w:rsid w:val="002B78A3"/>
    <w:rsid w:val="002B78FC"/>
    <w:rsid w:val="002B790B"/>
    <w:rsid w:val="002B7AAC"/>
    <w:rsid w:val="002B7B2F"/>
    <w:rsid w:val="002C0112"/>
    <w:rsid w:val="002C0119"/>
    <w:rsid w:val="002C03E3"/>
    <w:rsid w:val="002C06D5"/>
    <w:rsid w:val="002C073D"/>
    <w:rsid w:val="002C0AE8"/>
    <w:rsid w:val="002C0CFF"/>
    <w:rsid w:val="002C0DFF"/>
    <w:rsid w:val="002C0FD3"/>
    <w:rsid w:val="002C1046"/>
    <w:rsid w:val="002C11E6"/>
    <w:rsid w:val="002C1361"/>
    <w:rsid w:val="002C1822"/>
    <w:rsid w:val="002C1DA9"/>
    <w:rsid w:val="002C1E25"/>
    <w:rsid w:val="002C2111"/>
    <w:rsid w:val="002C2158"/>
    <w:rsid w:val="002C23E3"/>
    <w:rsid w:val="002C2474"/>
    <w:rsid w:val="002C28D0"/>
    <w:rsid w:val="002C2B76"/>
    <w:rsid w:val="002C2D80"/>
    <w:rsid w:val="002C2DDC"/>
    <w:rsid w:val="002C3111"/>
    <w:rsid w:val="002C330B"/>
    <w:rsid w:val="002C3373"/>
    <w:rsid w:val="002C348F"/>
    <w:rsid w:val="002C3718"/>
    <w:rsid w:val="002C3AFD"/>
    <w:rsid w:val="002C3E66"/>
    <w:rsid w:val="002C3F00"/>
    <w:rsid w:val="002C4470"/>
    <w:rsid w:val="002C472D"/>
    <w:rsid w:val="002C47BC"/>
    <w:rsid w:val="002C4E70"/>
    <w:rsid w:val="002C4F32"/>
    <w:rsid w:val="002C54C0"/>
    <w:rsid w:val="002C56DF"/>
    <w:rsid w:val="002C5989"/>
    <w:rsid w:val="002C5A2E"/>
    <w:rsid w:val="002C61C2"/>
    <w:rsid w:val="002C66DC"/>
    <w:rsid w:val="002C6858"/>
    <w:rsid w:val="002C69E3"/>
    <w:rsid w:val="002C6BAE"/>
    <w:rsid w:val="002C6DD5"/>
    <w:rsid w:val="002C6E20"/>
    <w:rsid w:val="002C7007"/>
    <w:rsid w:val="002C71F7"/>
    <w:rsid w:val="002C7399"/>
    <w:rsid w:val="002C73CF"/>
    <w:rsid w:val="002C7882"/>
    <w:rsid w:val="002C7AC8"/>
    <w:rsid w:val="002C7B6B"/>
    <w:rsid w:val="002C7F62"/>
    <w:rsid w:val="002D04D3"/>
    <w:rsid w:val="002D0536"/>
    <w:rsid w:val="002D0726"/>
    <w:rsid w:val="002D0767"/>
    <w:rsid w:val="002D0BE6"/>
    <w:rsid w:val="002D0BFA"/>
    <w:rsid w:val="002D0D78"/>
    <w:rsid w:val="002D0E74"/>
    <w:rsid w:val="002D0F2D"/>
    <w:rsid w:val="002D0F84"/>
    <w:rsid w:val="002D1058"/>
    <w:rsid w:val="002D1131"/>
    <w:rsid w:val="002D1273"/>
    <w:rsid w:val="002D1275"/>
    <w:rsid w:val="002D127F"/>
    <w:rsid w:val="002D13D0"/>
    <w:rsid w:val="002D153F"/>
    <w:rsid w:val="002D19DC"/>
    <w:rsid w:val="002D1AA1"/>
    <w:rsid w:val="002D1C8F"/>
    <w:rsid w:val="002D1DB3"/>
    <w:rsid w:val="002D1DEE"/>
    <w:rsid w:val="002D1E40"/>
    <w:rsid w:val="002D1E9D"/>
    <w:rsid w:val="002D1EAF"/>
    <w:rsid w:val="002D2390"/>
    <w:rsid w:val="002D2587"/>
    <w:rsid w:val="002D2618"/>
    <w:rsid w:val="002D27CB"/>
    <w:rsid w:val="002D29A8"/>
    <w:rsid w:val="002D29D5"/>
    <w:rsid w:val="002D2A55"/>
    <w:rsid w:val="002D2AF7"/>
    <w:rsid w:val="002D2CF9"/>
    <w:rsid w:val="002D2D7E"/>
    <w:rsid w:val="002D2F98"/>
    <w:rsid w:val="002D305D"/>
    <w:rsid w:val="002D3199"/>
    <w:rsid w:val="002D3279"/>
    <w:rsid w:val="002D34D0"/>
    <w:rsid w:val="002D3A40"/>
    <w:rsid w:val="002D3E27"/>
    <w:rsid w:val="002D40B9"/>
    <w:rsid w:val="002D45A2"/>
    <w:rsid w:val="002D47AE"/>
    <w:rsid w:val="002D484E"/>
    <w:rsid w:val="002D4877"/>
    <w:rsid w:val="002D4A16"/>
    <w:rsid w:val="002D4A79"/>
    <w:rsid w:val="002D4B36"/>
    <w:rsid w:val="002D4DEE"/>
    <w:rsid w:val="002D4EF8"/>
    <w:rsid w:val="002D51B3"/>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365"/>
    <w:rsid w:val="002D6407"/>
    <w:rsid w:val="002D652D"/>
    <w:rsid w:val="002D65EA"/>
    <w:rsid w:val="002D6A77"/>
    <w:rsid w:val="002D6A8A"/>
    <w:rsid w:val="002D6C0F"/>
    <w:rsid w:val="002D71DA"/>
    <w:rsid w:val="002D7293"/>
    <w:rsid w:val="002D72F0"/>
    <w:rsid w:val="002D7966"/>
    <w:rsid w:val="002D79A4"/>
    <w:rsid w:val="002D7A80"/>
    <w:rsid w:val="002D7D5D"/>
    <w:rsid w:val="002D7D63"/>
    <w:rsid w:val="002E0101"/>
    <w:rsid w:val="002E0142"/>
    <w:rsid w:val="002E0295"/>
    <w:rsid w:val="002E06E1"/>
    <w:rsid w:val="002E11D0"/>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6"/>
    <w:rsid w:val="002E3AB7"/>
    <w:rsid w:val="002E3BF0"/>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5F91"/>
    <w:rsid w:val="002E6504"/>
    <w:rsid w:val="002E6733"/>
    <w:rsid w:val="002E6AFA"/>
    <w:rsid w:val="002E6B9B"/>
    <w:rsid w:val="002E6C55"/>
    <w:rsid w:val="002E6CA6"/>
    <w:rsid w:val="002E6D6E"/>
    <w:rsid w:val="002E6EAB"/>
    <w:rsid w:val="002E6F44"/>
    <w:rsid w:val="002E70C8"/>
    <w:rsid w:val="002E7268"/>
    <w:rsid w:val="002F0A62"/>
    <w:rsid w:val="002F0C40"/>
    <w:rsid w:val="002F0E62"/>
    <w:rsid w:val="002F0E6F"/>
    <w:rsid w:val="002F0EA7"/>
    <w:rsid w:val="002F1147"/>
    <w:rsid w:val="002F13A5"/>
    <w:rsid w:val="002F1433"/>
    <w:rsid w:val="002F14AC"/>
    <w:rsid w:val="002F18CD"/>
    <w:rsid w:val="002F1A68"/>
    <w:rsid w:val="002F1B1B"/>
    <w:rsid w:val="002F1D5A"/>
    <w:rsid w:val="002F20E5"/>
    <w:rsid w:val="002F2222"/>
    <w:rsid w:val="002F2376"/>
    <w:rsid w:val="002F253E"/>
    <w:rsid w:val="002F25E0"/>
    <w:rsid w:val="002F26DF"/>
    <w:rsid w:val="002F28CB"/>
    <w:rsid w:val="002F2A2D"/>
    <w:rsid w:val="002F2AA8"/>
    <w:rsid w:val="002F2DB5"/>
    <w:rsid w:val="002F3283"/>
    <w:rsid w:val="002F33EB"/>
    <w:rsid w:val="002F35D9"/>
    <w:rsid w:val="002F39C3"/>
    <w:rsid w:val="002F3AE2"/>
    <w:rsid w:val="002F3B89"/>
    <w:rsid w:val="002F3CEA"/>
    <w:rsid w:val="002F3D3E"/>
    <w:rsid w:val="002F3D76"/>
    <w:rsid w:val="002F3DE3"/>
    <w:rsid w:val="002F3E9C"/>
    <w:rsid w:val="002F3FD6"/>
    <w:rsid w:val="002F4217"/>
    <w:rsid w:val="002F43D4"/>
    <w:rsid w:val="002F44B7"/>
    <w:rsid w:val="002F47DC"/>
    <w:rsid w:val="002F4CED"/>
    <w:rsid w:val="002F50FD"/>
    <w:rsid w:val="002F599E"/>
    <w:rsid w:val="002F5AE9"/>
    <w:rsid w:val="002F5B23"/>
    <w:rsid w:val="002F5E1E"/>
    <w:rsid w:val="002F5E34"/>
    <w:rsid w:val="002F6108"/>
    <w:rsid w:val="002F6157"/>
    <w:rsid w:val="002F6179"/>
    <w:rsid w:val="002F621A"/>
    <w:rsid w:val="002F6228"/>
    <w:rsid w:val="002F6365"/>
    <w:rsid w:val="002F6517"/>
    <w:rsid w:val="002F6AFF"/>
    <w:rsid w:val="002F6C15"/>
    <w:rsid w:val="002F6D63"/>
    <w:rsid w:val="002F7307"/>
    <w:rsid w:val="002F7308"/>
    <w:rsid w:val="002F7328"/>
    <w:rsid w:val="002F76BF"/>
    <w:rsid w:val="002F7AAA"/>
    <w:rsid w:val="002F7C4E"/>
    <w:rsid w:val="002F7C87"/>
    <w:rsid w:val="00300172"/>
    <w:rsid w:val="00300270"/>
    <w:rsid w:val="00300619"/>
    <w:rsid w:val="00300621"/>
    <w:rsid w:val="0030071D"/>
    <w:rsid w:val="003008D4"/>
    <w:rsid w:val="00300E5D"/>
    <w:rsid w:val="0030103E"/>
    <w:rsid w:val="003012CA"/>
    <w:rsid w:val="003018B9"/>
    <w:rsid w:val="00301AD3"/>
    <w:rsid w:val="00301B24"/>
    <w:rsid w:val="00301B55"/>
    <w:rsid w:val="00301B95"/>
    <w:rsid w:val="00301BF0"/>
    <w:rsid w:val="00301C32"/>
    <w:rsid w:val="00301F2F"/>
    <w:rsid w:val="00301F78"/>
    <w:rsid w:val="00302343"/>
    <w:rsid w:val="003024E1"/>
    <w:rsid w:val="003025A6"/>
    <w:rsid w:val="00302783"/>
    <w:rsid w:val="00302957"/>
    <w:rsid w:val="003029D9"/>
    <w:rsid w:val="003029EA"/>
    <w:rsid w:val="00302ABC"/>
    <w:rsid w:val="00302BE7"/>
    <w:rsid w:val="00302C40"/>
    <w:rsid w:val="00302D2D"/>
    <w:rsid w:val="00302FD2"/>
    <w:rsid w:val="00302FFA"/>
    <w:rsid w:val="003031B4"/>
    <w:rsid w:val="00303224"/>
    <w:rsid w:val="003032A0"/>
    <w:rsid w:val="00303453"/>
    <w:rsid w:val="00303549"/>
    <w:rsid w:val="00303BA6"/>
    <w:rsid w:val="00303EFA"/>
    <w:rsid w:val="00303F43"/>
    <w:rsid w:val="00303FAF"/>
    <w:rsid w:val="0030406D"/>
    <w:rsid w:val="00304560"/>
    <w:rsid w:val="0030457A"/>
    <w:rsid w:val="003048AC"/>
    <w:rsid w:val="003048FC"/>
    <w:rsid w:val="00304932"/>
    <w:rsid w:val="003049A4"/>
    <w:rsid w:val="00304EAE"/>
    <w:rsid w:val="00305075"/>
    <w:rsid w:val="0030513B"/>
    <w:rsid w:val="00305394"/>
    <w:rsid w:val="00305437"/>
    <w:rsid w:val="00305895"/>
    <w:rsid w:val="00305AD5"/>
    <w:rsid w:val="00305C78"/>
    <w:rsid w:val="003062C3"/>
    <w:rsid w:val="00306389"/>
    <w:rsid w:val="003063E3"/>
    <w:rsid w:val="0030656B"/>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940"/>
    <w:rsid w:val="00307B42"/>
    <w:rsid w:val="00307EA5"/>
    <w:rsid w:val="0031018F"/>
    <w:rsid w:val="00310517"/>
    <w:rsid w:val="00310826"/>
    <w:rsid w:val="003108F8"/>
    <w:rsid w:val="00310AC2"/>
    <w:rsid w:val="00310EF9"/>
    <w:rsid w:val="003110A4"/>
    <w:rsid w:val="00311275"/>
    <w:rsid w:val="0031135B"/>
    <w:rsid w:val="003113E8"/>
    <w:rsid w:val="003114EA"/>
    <w:rsid w:val="0031159A"/>
    <w:rsid w:val="00311AF3"/>
    <w:rsid w:val="00311C54"/>
    <w:rsid w:val="00311F28"/>
    <w:rsid w:val="003120FC"/>
    <w:rsid w:val="00312408"/>
    <w:rsid w:val="00312716"/>
    <w:rsid w:val="003127E1"/>
    <w:rsid w:val="003127E8"/>
    <w:rsid w:val="00312A5F"/>
    <w:rsid w:val="00312DEB"/>
    <w:rsid w:val="00312F2C"/>
    <w:rsid w:val="00312FAD"/>
    <w:rsid w:val="00313588"/>
    <w:rsid w:val="00313781"/>
    <w:rsid w:val="00313B2F"/>
    <w:rsid w:val="00313E85"/>
    <w:rsid w:val="00313FCD"/>
    <w:rsid w:val="00313FDC"/>
    <w:rsid w:val="0031438C"/>
    <w:rsid w:val="003144F1"/>
    <w:rsid w:val="00314717"/>
    <w:rsid w:val="00314829"/>
    <w:rsid w:val="0031485E"/>
    <w:rsid w:val="00314889"/>
    <w:rsid w:val="0031497C"/>
    <w:rsid w:val="003149BD"/>
    <w:rsid w:val="00314D2D"/>
    <w:rsid w:val="00314DE6"/>
    <w:rsid w:val="00314FBA"/>
    <w:rsid w:val="00314FEF"/>
    <w:rsid w:val="0031509A"/>
    <w:rsid w:val="0031509E"/>
    <w:rsid w:val="003150D8"/>
    <w:rsid w:val="00315859"/>
    <w:rsid w:val="00315913"/>
    <w:rsid w:val="00315C00"/>
    <w:rsid w:val="003161DF"/>
    <w:rsid w:val="0031665B"/>
    <w:rsid w:val="00316885"/>
    <w:rsid w:val="00316932"/>
    <w:rsid w:val="00316E7F"/>
    <w:rsid w:val="00316E9A"/>
    <w:rsid w:val="00316EB1"/>
    <w:rsid w:val="00316FD3"/>
    <w:rsid w:val="00317050"/>
    <w:rsid w:val="003170CE"/>
    <w:rsid w:val="003171C4"/>
    <w:rsid w:val="003175DB"/>
    <w:rsid w:val="003178F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2F1"/>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4A1"/>
    <w:rsid w:val="0032373C"/>
    <w:rsid w:val="0032396B"/>
    <w:rsid w:val="00323D21"/>
    <w:rsid w:val="00323D98"/>
    <w:rsid w:val="00323F2F"/>
    <w:rsid w:val="00323FF0"/>
    <w:rsid w:val="0032415D"/>
    <w:rsid w:val="003241A7"/>
    <w:rsid w:val="00324458"/>
    <w:rsid w:val="0032486D"/>
    <w:rsid w:val="003249B1"/>
    <w:rsid w:val="00324EF7"/>
    <w:rsid w:val="003250BF"/>
    <w:rsid w:val="003250D8"/>
    <w:rsid w:val="003251CE"/>
    <w:rsid w:val="003252B6"/>
    <w:rsid w:val="00325558"/>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27EA6"/>
    <w:rsid w:val="003300D1"/>
    <w:rsid w:val="003301E3"/>
    <w:rsid w:val="003302A3"/>
    <w:rsid w:val="00330392"/>
    <w:rsid w:val="003304B6"/>
    <w:rsid w:val="00330538"/>
    <w:rsid w:val="00330549"/>
    <w:rsid w:val="003307FF"/>
    <w:rsid w:val="0033080F"/>
    <w:rsid w:val="0033086A"/>
    <w:rsid w:val="0033089A"/>
    <w:rsid w:val="00330C1A"/>
    <w:rsid w:val="0033114A"/>
    <w:rsid w:val="00331197"/>
    <w:rsid w:val="003311D9"/>
    <w:rsid w:val="00331254"/>
    <w:rsid w:val="00331474"/>
    <w:rsid w:val="003314F2"/>
    <w:rsid w:val="00331533"/>
    <w:rsid w:val="003315E7"/>
    <w:rsid w:val="00331774"/>
    <w:rsid w:val="0033180E"/>
    <w:rsid w:val="003319BB"/>
    <w:rsid w:val="00331B3C"/>
    <w:rsid w:val="00331EBB"/>
    <w:rsid w:val="00332015"/>
    <w:rsid w:val="003321B1"/>
    <w:rsid w:val="003322D1"/>
    <w:rsid w:val="00332313"/>
    <w:rsid w:val="003324F3"/>
    <w:rsid w:val="003324F5"/>
    <w:rsid w:val="00332651"/>
    <w:rsid w:val="00332845"/>
    <w:rsid w:val="00332A0C"/>
    <w:rsid w:val="00332F31"/>
    <w:rsid w:val="003333FC"/>
    <w:rsid w:val="003335AC"/>
    <w:rsid w:val="00333C47"/>
    <w:rsid w:val="00334502"/>
    <w:rsid w:val="00334589"/>
    <w:rsid w:val="00334593"/>
    <w:rsid w:val="0033478C"/>
    <w:rsid w:val="003348CA"/>
    <w:rsid w:val="00334ACE"/>
    <w:rsid w:val="00334BEE"/>
    <w:rsid w:val="00334D76"/>
    <w:rsid w:val="003354A8"/>
    <w:rsid w:val="003355D8"/>
    <w:rsid w:val="00335A79"/>
    <w:rsid w:val="00335A86"/>
    <w:rsid w:val="00335D8F"/>
    <w:rsid w:val="00335F23"/>
    <w:rsid w:val="00336780"/>
    <w:rsid w:val="003367F1"/>
    <w:rsid w:val="00336929"/>
    <w:rsid w:val="0033710F"/>
    <w:rsid w:val="00337381"/>
    <w:rsid w:val="003373A3"/>
    <w:rsid w:val="003375D6"/>
    <w:rsid w:val="00337741"/>
    <w:rsid w:val="00337A90"/>
    <w:rsid w:val="00337B69"/>
    <w:rsid w:val="00337F9F"/>
    <w:rsid w:val="00340061"/>
    <w:rsid w:val="0034013E"/>
    <w:rsid w:val="003401E3"/>
    <w:rsid w:val="00340248"/>
    <w:rsid w:val="0034037B"/>
    <w:rsid w:val="00340430"/>
    <w:rsid w:val="00340472"/>
    <w:rsid w:val="00340737"/>
    <w:rsid w:val="00340865"/>
    <w:rsid w:val="00340977"/>
    <w:rsid w:val="00340A54"/>
    <w:rsid w:val="00340DC9"/>
    <w:rsid w:val="003413E0"/>
    <w:rsid w:val="00341630"/>
    <w:rsid w:val="0034172F"/>
    <w:rsid w:val="00341DC5"/>
    <w:rsid w:val="003420F7"/>
    <w:rsid w:val="00342653"/>
    <w:rsid w:val="00342801"/>
    <w:rsid w:val="00342A0E"/>
    <w:rsid w:val="00342A64"/>
    <w:rsid w:val="00342B8A"/>
    <w:rsid w:val="00342EF6"/>
    <w:rsid w:val="00342F0F"/>
    <w:rsid w:val="00342FB2"/>
    <w:rsid w:val="0034309B"/>
    <w:rsid w:val="003431BF"/>
    <w:rsid w:val="003431CA"/>
    <w:rsid w:val="003435E6"/>
    <w:rsid w:val="003436F6"/>
    <w:rsid w:val="003437A4"/>
    <w:rsid w:val="00343926"/>
    <w:rsid w:val="00343AF2"/>
    <w:rsid w:val="00343B96"/>
    <w:rsid w:val="00343EC3"/>
    <w:rsid w:val="00343F73"/>
    <w:rsid w:val="003441BB"/>
    <w:rsid w:val="00344246"/>
    <w:rsid w:val="00344879"/>
    <w:rsid w:val="00344D48"/>
    <w:rsid w:val="003452E2"/>
    <w:rsid w:val="003453B3"/>
    <w:rsid w:val="003455DF"/>
    <w:rsid w:val="003456C5"/>
    <w:rsid w:val="003457F1"/>
    <w:rsid w:val="003459DF"/>
    <w:rsid w:val="00345CFC"/>
    <w:rsid w:val="0034620C"/>
    <w:rsid w:val="003464B0"/>
    <w:rsid w:val="003464D9"/>
    <w:rsid w:val="00346936"/>
    <w:rsid w:val="00346E29"/>
    <w:rsid w:val="00346F1A"/>
    <w:rsid w:val="0034706E"/>
    <w:rsid w:val="003470CF"/>
    <w:rsid w:val="00347114"/>
    <w:rsid w:val="00347305"/>
    <w:rsid w:val="00347670"/>
    <w:rsid w:val="003478DE"/>
    <w:rsid w:val="00347CEF"/>
    <w:rsid w:val="00347FE4"/>
    <w:rsid w:val="00350051"/>
    <w:rsid w:val="0035015E"/>
    <w:rsid w:val="003502E1"/>
    <w:rsid w:val="00350611"/>
    <w:rsid w:val="00350658"/>
    <w:rsid w:val="003506C1"/>
    <w:rsid w:val="0035080E"/>
    <w:rsid w:val="00351159"/>
    <w:rsid w:val="00351291"/>
    <w:rsid w:val="0035130F"/>
    <w:rsid w:val="00351A89"/>
    <w:rsid w:val="00351B14"/>
    <w:rsid w:val="00351DBA"/>
    <w:rsid w:val="00351E34"/>
    <w:rsid w:val="00351E71"/>
    <w:rsid w:val="003520A4"/>
    <w:rsid w:val="003520DC"/>
    <w:rsid w:val="00352192"/>
    <w:rsid w:val="003521D4"/>
    <w:rsid w:val="003522B1"/>
    <w:rsid w:val="0035263B"/>
    <w:rsid w:val="00352B1D"/>
    <w:rsid w:val="00352E67"/>
    <w:rsid w:val="00353118"/>
    <w:rsid w:val="003531A2"/>
    <w:rsid w:val="003532C3"/>
    <w:rsid w:val="003532C9"/>
    <w:rsid w:val="00353306"/>
    <w:rsid w:val="003535F6"/>
    <w:rsid w:val="00353AA9"/>
    <w:rsid w:val="00353C4F"/>
    <w:rsid w:val="00353E5F"/>
    <w:rsid w:val="00353F0F"/>
    <w:rsid w:val="00353F4D"/>
    <w:rsid w:val="003540EF"/>
    <w:rsid w:val="003540F7"/>
    <w:rsid w:val="003542FA"/>
    <w:rsid w:val="00354427"/>
    <w:rsid w:val="00354458"/>
    <w:rsid w:val="00354B5D"/>
    <w:rsid w:val="00354DF7"/>
    <w:rsid w:val="00354FE6"/>
    <w:rsid w:val="0035577B"/>
    <w:rsid w:val="00355927"/>
    <w:rsid w:val="0035596A"/>
    <w:rsid w:val="0035598D"/>
    <w:rsid w:val="00355A51"/>
    <w:rsid w:val="00355AC1"/>
    <w:rsid w:val="00355B1C"/>
    <w:rsid w:val="00355CCE"/>
    <w:rsid w:val="00355D06"/>
    <w:rsid w:val="00355D3C"/>
    <w:rsid w:val="00355FA8"/>
    <w:rsid w:val="003560B7"/>
    <w:rsid w:val="003560F1"/>
    <w:rsid w:val="0035625D"/>
    <w:rsid w:val="0035632C"/>
    <w:rsid w:val="003564EC"/>
    <w:rsid w:val="00356608"/>
    <w:rsid w:val="003567B4"/>
    <w:rsid w:val="0035688F"/>
    <w:rsid w:val="00356890"/>
    <w:rsid w:val="00356931"/>
    <w:rsid w:val="00356AF9"/>
    <w:rsid w:val="00356C8B"/>
    <w:rsid w:val="00356D50"/>
    <w:rsid w:val="00356DB7"/>
    <w:rsid w:val="00357376"/>
    <w:rsid w:val="0035794D"/>
    <w:rsid w:val="00357B09"/>
    <w:rsid w:val="00357BBF"/>
    <w:rsid w:val="00357D21"/>
    <w:rsid w:val="00357DC3"/>
    <w:rsid w:val="00357F88"/>
    <w:rsid w:val="00357FE1"/>
    <w:rsid w:val="003600D1"/>
    <w:rsid w:val="003603B7"/>
    <w:rsid w:val="003603CB"/>
    <w:rsid w:val="003606B8"/>
    <w:rsid w:val="00360771"/>
    <w:rsid w:val="00360B43"/>
    <w:rsid w:val="00360C62"/>
    <w:rsid w:val="00360C99"/>
    <w:rsid w:val="00360E23"/>
    <w:rsid w:val="00360F46"/>
    <w:rsid w:val="003613E4"/>
    <w:rsid w:val="00361536"/>
    <w:rsid w:val="00361557"/>
    <w:rsid w:val="003617BB"/>
    <w:rsid w:val="00361A6E"/>
    <w:rsid w:val="00361D44"/>
    <w:rsid w:val="00361EF2"/>
    <w:rsid w:val="003621CF"/>
    <w:rsid w:val="0036230B"/>
    <w:rsid w:val="00362397"/>
    <w:rsid w:val="003623D2"/>
    <w:rsid w:val="003625C1"/>
    <w:rsid w:val="0036260E"/>
    <w:rsid w:val="00362706"/>
    <w:rsid w:val="0036270B"/>
    <w:rsid w:val="0036295D"/>
    <w:rsid w:val="003629D5"/>
    <w:rsid w:val="00362A0F"/>
    <w:rsid w:val="00362F6B"/>
    <w:rsid w:val="003633CB"/>
    <w:rsid w:val="00363703"/>
    <w:rsid w:val="00363966"/>
    <w:rsid w:val="00363A46"/>
    <w:rsid w:val="00363AD4"/>
    <w:rsid w:val="00363B73"/>
    <w:rsid w:val="00363E24"/>
    <w:rsid w:val="00364420"/>
    <w:rsid w:val="00364522"/>
    <w:rsid w:val="0036464E"/>
    <w:rsid w:val="00364699"/>
    <w:rsid w:val="003648CC"/>
    <w:rsid w:val="00364B56"/>
    <w:rsid w:val="00364C4C"/>
    <w:rsid w:val="00364C81"/>
    <w:rsid w:val="00364F46"/>
    <w:rsid w:val="00365175"/>
    <w:rsid w:val="003654DE"/>
    <w:rsid w:val="0036551E"/>
    <w:rsid w:val="0036588D"/>
    <w:rsid w:val="00365FB3"/>
    <w:rsid w:val="00366970"/>
    <w:rsid w:val="00366CFE"/>
    <w:rsid w:val="00366D53"/>
    <w:rsid w:val="00367365"/>
    <w:rsid w:val="003673F4"/>
    <w:rsid w:val="00367C8A"/>
    <w:rsid w:val="00367F19"/>
    <w:rsid w:val="00367F3E"/>
    <w:rsid w:val="00370100"/>
    <w:rsid w:val="00370259"/>
    <w:rsid w:val="003704A9"/>
    <w:rsid w:val="0037087E"/>
    <w:rsid w:val="00370A72"/>
    <w:rsid w:val="00370AF3"/>
    <w:rsid w:val="00370D7F"/>
    <w:rsid w:val="0037103E"/>
    <w:rsid w:val="00371053"/>
    <w:rsid w:val="0037112B"/>
    <w:rsid w:val="00371693"/>
    <w:rsid w:val="003718BF"/>
    <w:rsid w:val="00371A7C"/>
    <w:rsid w:val="00371C25"/>
    <w:rsid w:val="00371DB7"/>
    <w:rsid w:val="00371F20"/>
    <w:rsid w:val="00372616"/>
    <w:rsid w:val="0037264F"/>
    <w:rsid w:val="003727F8"/>
    <w:rsid w:val="00372A27"/>
    <w:rsid w:val="00372EDC"/>
    <w:rsid w:val="00373053"/>
    <w:rsid w:val="00373106"/>
    <w:rsid w:val="00373B12"/>
    <w:rsid w:val="00373EEC"/>
    <w:rsid w:val="00373FB3"/>
    <w:rsid w:val="003740ED"/>
    <w:rsid w:val="003742F3"/>
    <w:rsid w:val="00374593"/>
    <w:rsid w:val="0037462C"/>
    <w:rsid w:val="003746BE"/>
    <w:rsid w:val="0037489C"/>
    <w:rsid w:val="00374984"/>
    <w:rsid w:val="00374ACF"/>
    <w:rsid w:val="00374CF7"/>
    <w:rsid w:val="00374DB3"/>
    <w:rsid w:val="00374E55"/>
    <w:rsid w:val="00374F0E"/>
    <w:rsid w:val="00374F45"/>
    <w:rsid w:val="00374FAC"/>
    <w:rsid w:val="003750ED"/>
    <w:rsid w:val="0037512B"/>
    <w:rsid w:val="0037559D"/>
    <w:rsid w:val="0037592C"/>
    <w:rsid w:val="00375B78"/>
    <w:rsid w:val="00375CF1"/>
    <w:rsid w:val="00375EED"/>
    <w:rsid w:val="00375F4E"/>
    <w:rsid w:val="00375FC9"/>
    <w:rsid w:val="00376193"/>
    <w:rsid w:val="0037627C"/>
    <w:rsid w:val="00376725"/>
    <w:rsid w:val="0037672B"/>
    <w:rsid w:val="00376870"/>
    <w:rsid w:val="00376889"/>
    <w:rsid w:val="0037703A"/>
    <w:rsid w:val="00377112"/>
    <w:rsid w:val="003771E2"/>
    <w:rsid w:val="00377982"/>
    <w:rsid w:val="00377A30"/>
    <w:rsid w:val="00377AE2"/>
    <w:rsid w:val="00377D50"/>
    <w:rsid w:val="00377E04"/>
    <w:rsid w:val="00377E47"/>
    <w:rsid w:val="003800BD"/>
    <w:rsid w:val="00380397"/>
    <w:rsid w:val="00380BB2"/>
    <w:rsid w:val="00380D2B"/>
    <w:rsid w:val="00381C95"/>
    <w:rsid w:val="00381E22"/>
    <w:rsid w:val="00381F3E"/>
    <w:rsid w:val="00381F70"/>
    <w:rsid w:val="00381FD1"/>
    <w:rsid w:val="003820DA"/>
    <w:rsid w:val="00382352"/>
    <w:rsid w:val="003823C2"/>
    <w:rsid w:val="00382A8F"/>
    <w:rsid w:val="00382C80"/>
    <w:rsid w:val="00382E7D"/>
    <w:rsid w:val="0038308F"/>
    <w:rsid w:val="003830A0"/>
    <w:rsid w:val="00383147"/>
    <w:rsid w:val="003831DB"/>
    <w:rsid w:val="003832B9"/>
    <w:rsid w:val="00383562"/>
    <w:rsid w:val="003837CD"/>
    <w:rsid w:val="00383860"/>
    <w:rsid w:val="003838D7"/>
    <w:rsid w:val="003839B0"/>
    <w:rsid w:val="00383B52"/>
    <w:rsid w:val="00383D30"/>
    <w:rsid w:val="00383E46"/>
    <w:rsid w:val="00383F0F"/>
    <w:rsid w:val="00383F39"/>
    <w:rsid w:val="00384117"/>
    <w:rsid w:val="00384563"/>
    <w:rsid w:val="00384B38"/>
    <w:rsid w:val="00384B9A"/>
    <w:rsid w:val="00384E14"/>
    <w:rsid w:val="0038518D"/>
    <w:rsid w:val="003851CF"/>
    <w:rsid w:val="00385242"/>
    <w:rsid w:val="003854F0"/>
    <w:rsid w:val="003854F2"/>
    <w:rsid w:val="00385E9B"/>
    <w:rsid w:val="0038601C"/>
    <w:rsid w:val="00386044"/>
    <w:rsid w:val="00386815"/>
    <w:rsid w:val="00386D55"/>
    <w:rsid w:val="00386DEF"/>
    <w:rsid w:val="00386E56"/>
    <w:rsid w:val="00386F9E"/>
    <w:rsid w:val="00387358"/>
    <w:rsid w:val="003874E9"/>
    <w:rsid w:val="00387502"/>
    <w:rsid w:val="0038756E"/>
    <w:rsid w:val="00387638"/>
    <w:rsid w:val="0038793F"/>
    <w:rsid w:val="00387A20"/>
    <w:rsid w:val="00387DA1"/>
    <w:rsid w:val="00387F82"/>
    <w:rsid w:val="00387FE6"/>
    <w:rsid w:val="0039019E"/>
    <w:rsid w:val="00390B1C"/>
    <w:rsid w:val="00390CAF"/>
    <w:rsid w:val="0039113B"/>
    <w:rsid w:val="0039114F"/>
    <w:rsid w:val="003912FF"/>
    <w:rsid w:val="00391454"/>
    <w:rsid w:val="003914C2"/>
    <w:rsid w:val="00391521"/>
    <w:rsid w:val="003915BE"/>
    <w:rsid w:val="00391770"/>
    <w:rsid w:val="00391781"/>
    <w:rsid w:val="0039189D"/>
    <w:rsid w:val="0039196D"/>
    <w:rsid w:val="00391BE8"/>
    <w:rsid w:val="00391FFB"/>
    <w:rsid w:val="00392197"/>
    <w:rsid w:val="00392253"/>
    <w:rsid w:val="0039231F"/>
    <w:rsid w:val="00392509"/>
    <w:rsid w:val="0039284B"/>
    <w:rsid w:val="00392AC1"/>
    <w:rsid w:val="00392AE8"/>
    <w:rsid w:val="00392E35"/>
    <w:rsid w:val="00392F3D"/>
    <w:rsid w:val="00393157"/>
    <w:rsid w:val="00393283"/>
    <w:rsid w:val="00393826"/>
    <w:rsid w:val="003938D9"/>
    <w:rsid w:val="00393AA7"/>
    <w:rsid w:val="00393D01"/>
    <w:rsid w:val="00394339"/>
    <w:rsid w:val="0039438B"/>
    <w:rsid w:val="003952D0"/>
    <w:rsid w:val="0039535A"/>
    <w:rsid w:val="003957F0"/>
    <w:rsid w:val="00395A63"/>
    <w:rsid w:val="00395F14"/>
    <w:rsid w:val="00396195"/>
    <w:rsid w:val="00396370"/>
    <w:rsid w:val="00396760"/>
    <w:rsid w:val="00396B2C"/>
    <w:rsid w:val="00396EE9"/>
    <w:rsid w:val="00396F24"/>
    <w:rsid w:val="00396FFD"/>
    <w:rsid w:val="00397100"/>
    <w:rsid w:val="00397137"/>
    <w:rsid w:val="003972F1"/>
    <w:rsid w:val="003973A0"/>
    <w:rsid w:val="003973DF"/>
    <w:rsid w:val="0039754E"/>
    <w:rsid w:val="003977EA"/>
    <w:rsid w:val="003978E6"/>
    <w:rsid w:val="00397A17"/>
    <w:rsid w:val="00397A67"/>
    <w:rsid w:val="00397E05"/>
    <w:rsid w:val="00397F6E"/>
    <w:rsid w:val="003A0344"/>
    <w:rsid w:val="003A06F9"/>
    <w:rsid w:val="003A0817"/>
    <w:rsid w:val="003A091E"/>
    <w:rsid w:val="003A0D13"/>
    <w:rsid w:val="003A0E60"/>
    <w:rsid w:val="003A21B7"/>
    <w:rsid w:val="003A2323"/>
    <w:rsid w:val="003A258B"/>
    <w:rsid w:val="003A25E5"/>
    <w:rsid w:val="003A2776"/>
    <w:rsid w:val="003A2C5E"/>
    <w:rsid w:val="003A2E1A"/>
    <w:rsid w:val="003A2E53"/>
    <w:rsid w:val="003A30E1"/>
    <w:rsid w:val="003A31BD"/>
    <w:rsid w:val="003A3487"/>
    <w:rsid w:val="003A3491"/>
    <w:rsid w:val="003A358D"/>
    <w:rsid w:val="003A3717"/>
    <w:rsid w:val="003A387E"/>
    <w:rsid w:val="003A410B"/>
    <w:rsid w:val="003A431C"/>
    <w:rsid w:val="003A45B6"/>
    <w:rsid w:val="003A4723"/>
    <w:rsid w:val="003A48DB"/>
    <w:rsid w:val="003A4BE9"/>
    <w:rsid w:val="003A4E29"/>
    <w:rsid w:val="003A53F2"/>
    <w:rsid w:val="003A58C6"/>
    <w:rsid w:val="003A5C0D"/>
    <w:rsid w:val="003A5D56"/>
    <w:rsid w:val="003A5F44"/>
    <w:rsid w:val="003A606D"/>
    <w:rsid w:val="003A67BF"/>
    <w:rsid w:val="003A6BE2"/>
    <w:rsid w:val="003A6E26"/>
    <w:rsid w:val="003A6ECC"/>
    <w:rsid w:val="003A6F57"/>
    <w:rsid w:val="003A709B"/>
    <w:rsid w:val="003A70DA"/>
    <w:rsid w:val="003A717A"/>
    <w:rsid w:val="003A77E7"/>
    <w:rsid w:val="003A7F54"/>
    <w:rsid w:val="003B001D"/>
    <w:rsid w:val="003B0149"/>
    <w:rsid w:val="003B021E"/>
    <w:rsid w:val="003B03C5"/>
    <w:rsid w:val="003B07DF"/>
    <w:rsid w:val="003B08A7"/>
    <w:rsid w:val="003B09B5"/>
    <w:rsid w:val="003B0A4B"/>
    <w:rsid w:val="003B0DDE"/>
    <w:rsid w:val="003B0E49"/>
    <w:rsid w:val="003B0EC2"/>
    <w:rsid w:val="003B0FF0"/>
    <w:rsid w:val="003B17E2"/>
    <w:rsid w:val="003B1881"/>
    <w:rsid w:val="003B1975"/>
    <w:rsid w:val="003B1A38"/>
    <w:rsid w:val="003B1AFC"/>
    <w:rsid w:val="003B1B51"/>
    <w:rsid w:val="003B1DE0"/>
    <w:rsid w:val="003B218A"/>
    <w:rsid w:val="003B21C5"/>
    <w:rsid w:val="003B23F5"/>
    <w:rsid w:val="003B24F3"/>
    <w:rsid w:val="003B25CA"/>
    <w:rsid w:val="003B25E2"/>
    <w:rsid w:val="003B2C2D"/>
    <w:rsid w:val="003B3204"/>
    <w:rsid w:val="003B3756"/>
    <w:rsid w:val="003B39C3"/>
    <w:rsid w:val="003B3BF4"/>
    <w:rsid w:val="003B3CAC"/>
    <w:rsid w:val="003B3E79"/>
    <w:rsid w:val="003B3F26"/>
    <w:rsid w:val="003B421E"/>
    <w:rsid w:val="003B423B"/>
    <w:rsid w:val="003B441B"/>
    <w:rsid w:val="003B44B5"/>
    <w:rsid w:val="003B469A"/>
    <w:rsid w:val="003B479B"/>
    <w:rsid w:val="003B48E3"/>
    <w:rsid w:val="003B4AC4"/>
    <w:rsid w:val="003B4C4B"/>
    <w:rsid w:val="003B4F3E"/>
    <w:rsid w:val="003B4FC9"/>
    <w:rsid w:val="003B52C1"/>
    <w:rsid w:val="003B56F7"/>
    <w:rsid w:val="003B57A7"/>
    <w:rsid w:val="003B59BA"/>
    <w:rsid w:val="003B59EA"/>
    <w:rsid w:val="003B5A20"/>
    <w:rsid w:val="003B5C23"/>
    <w:rsid w:val="003B5C95"/>
    <w:rsid w:val="003B5CBF"/>
    <w:rsid w:val="003B5E9B"/>
    <w:rsid w:val="003B606B"/>
    <w:rsid w:val="003B60BC"/>
    <w:rsid w:val="003B6115"/>
    <w:rsid w:val="003B6170"/>
    <w:rsid w:val="003B62DE"/>
    <w:rsid w:val="003B6624"/>
    <w:rsid w:val="003B6870"/>
    <w:rsid w:val="003B6BE6"/>
    <w:rsid w:val="003B6C2D"/>
    <w:rsid w:val="003B6D54"/>
    <w:rsid w:val="003B6E57"/>
    <w:rsid w:val="003B6FF8"/>
    <w:rsid w:val="003B7246"/>
    <w:rsid w:val="003B72D7"/>
    <w:rsid w:val="003B779E"/>
    <w:rsid w:val="003B7956"/>
    <w:rsid w:val="003B79D6"/>
    <w:rsid w:val="003B7BC4"/>
    <w:rsid w:val="003B7CBD"/>
    <w:rsid w:val="003B7CD5"/>
    <w:rsid w:val="003B7D18"/>
    <w:rsid w:val="003B7E26"/>
    <w:rsid w:val="003B7FDD"/>
    <w:rsid w:val="003C009B"/>
    <w:rsid w:val="003C01B7"/>
    <w:rsid w:val="003C01F2"/>
    <w:rsid w:val="003C072A"/>
    <w:rsid w:val="003C0A07"/>
    <w:rsid w:val="003C0D3B"/>
    <w:rsid w:val="003C0E9D"/>
    <w:rsid w:val="003C0FB3"/>
    <w:rsid w:val="003C100B"/>
    <w:rsid w:val="003C1089"/>
    <w:rsid w:val="003C10E5"/>
    <w:rsid w:val="003C15E5"/>
    <w:rsid w:val="003C16C8"/>
    <w:rsid w:val="003C1A1A"/>
    <w:rsid w:val="003C1D5D"/>
    <w:rsid w:val="003C2559"/>
    <w:rsid w:val="003C2569"/>
    <w:rsid w:val="003C266B"/>
    <w:rsid w:val="003C2B01"/>
    <w:rsid w:val="003C2BD9"/>
    <w:rsid w:val="003C34B3"/>
    <w:rsid w:val="003C36B2"/>
    <w:rsid w:val="003C3751"/>
    <w:rsid w:val="003C37A4"/>
    <w:rsid w:val="003C37EB"/>
    <w:rsid w:val="003C3DE6"/>
    <w:rsid w:val="003C3E20"/>
    <w:rsid w:val="003C4256"/>
    <w:rsid w:val="003C46BC"/>
    <w:rsid w:val="003C4731"/>
    <w:rsid w:val="003C4C4A"/>
    <w:rsid w:val="003C4CB5"/>
    <w:rsid w:val="003C4EDA"/>
    <w:rsid w:val="003C4FE3"/>
    <w:rsid w:val="003C5093"/>
    <w:rsid w:val="003C5176"/>
    <w:rsid w:val="003C535C"/>
    <w:rsid w:val="003C53E2"/>
    <w:rsid w:val="003C53EC"/>
    <w:rsid w:val="003C551D"/>
    <w:rsid w:val="003C581C"/>
    <w:rsid w:val="003C581D"/>
    <w:rsid w:val="003C5895"/>
    <w:rsid w:val="003C590D"/>
    <w:rsid w:val="003C596D"/>
    <w:rsid w:val="003C5A54"/>
    <w:rsid w:val="003C6065"/>
    <w:rsid w:val="003C6122"/>
    <w:rsid w:val="003C617D"/>
    <w:rsid w:val="003C64D9"/>
    <w:rsid w:val="003C6518"/>
    <w:rsid w:val="003C6843"/>
    <w:rsid w:val="003C69C9"/>
    <w:rsid w:val="003C6C91"/>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1AA"/>
    <w:rsid w:val="003D02FE"/>
    <w:rsid w:val="003D0427"/>
    <w:rsid w:val="003D06E7"/>
    <w:rsid w:val="003D0974"/>
    <w:rsid w:val="003D09C8"/>
    <w:rsid w:val="003D0A40"/>
    <w:rsid w:val="003D0BE2"/>
    <w:rsid w:val="003D0BF3"/>
    <w:rsid w:val="003D0EDA"/>
    <w:rsid w:val="003D0F18"/>
    <w:rsid w:val="003D1083"/>
    <w:rsid w:val="003D125E"/>
    <w:rsid w:val="003D13A1"/>
    <w:rsid w:val="003D15D6"/>
    <w:rsid w:val="003D17F6"/>
    <w:rsid w:val="003D1E5A"/>
    <w:rsid w:val="003D1EA9"/>
    <w:rsid w:val="003D1EE8"/>
    <w:rsid w:val="003D20B7"/>
    <w:rsid w:val="003D2247"/>
    <w:rsid w:val="003D2629"/>
    <w:rsid w:val="003D26C7"/>
    <w:rsid w:val="003D2923"/>
    <w:rsid w:val="003D2B60"/>
    <w:rsid w:val="003D2CCD"/>
    <w:rsid w:val="003D2D45"/>
    <w:rsid w:val="003D3130"/>
    <w:rsid w:val="003D3235"/>
    <w:rsid w:val="003D3573"/>
    <w:rsid w:val="003D3730"/>
    <w:rsid w:val="003D3965"/>
    <w:rsid w:val="003D3EA8"/>
    <w:rsid w:val="003D4092"/>
    <w:rsid w:val="003D440B"/>
    <w:rsid w:val="003D4597"/>
    <w:rsid w:val="003D45A4"/>
    <w:rsid w:val="003D47A5"/>
    <w:rsid w:val="003D4BC7"/>
    <w:rsid w:val="003D4C7E"/>
    <w:rsid w:val="003D4CEE"/>
    <w:rsid w:val="003D4EC6"/>
    <w:rsid w:val="003D51DB"/>
    <w:rsid w:val="003D5295"/>
    <w:rsid w:val="003D55ED"/>
    <w:rsid w:val="003D56BD"/>
    <w:rsid w:val="003D58F5"/>
    <w:rsid w:val="003D5A1D"/>
    <w:rsid w:val="003D5A3E"/>
    <w:rsid w:val="003D5B68"/>
    <w:rsid w:val="003D5C29"/>
    <w:rsid w:val="003D5CC0"/>
    <w:rsid w:val="003D5D57"/>
    <w:rsid w:val="003D5DB8"/>
    <w:rsid w:val="003D5DC7"/>
    <w:rsid w:val="003D601F"/>
    <w:rsid w:val="003D6104"/>
    <w:rsid w:val="003D6112"/>
    <w:rsid w:val="003D61F4"/>
    <w:rsid w:val="003D62AE"/>
    <w:rsid w:val="003D6512"/>
    <w:rsid w:val="003D67F7"/>
    <w:rsid w:val="003D6980"/>
    <w:rsid w:val="003D69F1"/>
    <w:rsid w:val="003D6D91"/>
    <w:rsid w:val="003D7255"/>
    <w:rsid w:val="003D7433"/>
    <w:rsid w:val="003D7760"/>
    <w:rsid w:val="003D77C8"/>
    <w:rsid w:val="003D7A08"/>
    <w:rsid w:val="003D7FA4"/>
    <w:rsid w:val="003E0380"/>
    <w:rsid w:val="003E0393"/>
    <w:rsid w:val="003E0468"/>
    <w:rsid w:val="003E05EB"/>
    <w:rsid w:val="003E0763"/>
    <w:rsid w:val="003E0818"/>
    <w:rsid w:val="003E0820"/>
    <w:rsid w:val="003E086F"/>
    <w:rsid w:val="003E0AC7"/>
    <w:rsid w:val="003E10EA"/>
    <w:rsid w:val="003E11EA"/>
    <w:rsid w:val="003E1224"/>
    <w:rsid w:val="003E1490"/>
    <w:rsid w:val="003E15CE"/>
    <w:rsid w:val="003E15DC"/>
    <w:rsid w:val="003E16AD"/>
    <w:rsid w:val="003E17E2"/>
    <w:rsid w:val="003E188E"/>
    <w:rsid w:val="003E1978"/>
    <w:rsid w:val="003E1FD3"/>
    <w:rsid w:val="003E1FF8"/>
    <w:rsid w:val="003E2161"/>
    <w:rsid w:val="003E242C"/>
    <w:rsid w:val="003E2564"/>
    <w:rsid w:val="003E2751"/>
    <w:rsid w:val="003E2A27"/>
    <w:rsid w:val="003E2B97"/>
    <w:rsid w:val="003E2DEF"/>
    <w:rsid w:val="003E2E84"/>
    <w:rsid w:val="003E308C"/>
    <w:rsid w:val="003E30D1"/>
    <w:rsid w:val="003E3649"/>
    <w:rsid w:val="003E36DB"/>
    <w:rsid w:val="003E36E5"/>
    <w:rsid w:val="003E37F1"/>
    <w:rsid w:val="003E3AB7"/>
    <w:rsid w:val="003E3B75"/>
    <w:rsid w:val="003E40BF"/>
    <w:rsid w:val="003E40FD"/>
    <w:rsid w:val="003E424A"/>
    <w:rsid w:val="003E466D"/>
    <w:rsid w:val="003E4B32"/>
    <w:rsid w:val="003E4DCA"/>
    <w:rsid w:val="003E5142"/>
    <w:rsid w:val="003E571D"/>
    <w:rsid w:val="003E58A1"/>
    <w:rsid w:val="003E5E04"/>
    <w:rsid w:val="003E5E1E"/>
    <w:rsid w:val="003E61BF"/>
    <w:rsid w:val="003E6246"/>
    <w:rsid w:val="003E650F"/>
    <w:rsid w:val="003E67B8"/>
    <w:rsid w:val="003E68DF"/>
    <w:rsid w:val="003E68E0"/>
    <w:rsid w:val="003E6C4C"/>
    <w:rsid w:val="003E6D6E"/>
    <w:rsid w:val="003E713C"/>
    <w:rsid w:val="003E742C"/>
    <w:rsid w:val="003E74D8"/>
    <w:rsid w:val="003E76F2"/>
    <w:rsid w:val="003E7810"/>
    <w:rsid w:val="003E7944"/>
    <w:rsid w:val="003E7956"/>
    <w:rsid w:val="003E7FB8"/>
    <w:rsid w:val="003F00BE"/>
    <w:rsid w:val="003F0226"/>
    <w:rsid w:val="003F0266"/>
    <w:rsid w:val="003F02FC"/>
    <w:rsid w:val="003F03B6"/>
    <w:rsid w:val="003F06D7"/>
    <w:rsid w:val="003F07B3"/>
    <w:rsid w:val="003F1135"/>
    <w:rsid w:val="003F17B2"/>
    <w:rsid w:val="003F1A4D"/>
    <w:rsid w:val="003F1B3E"/>
    <w:rsid w:val="003F2039"/>
    <w:rsid w:val="003F22AD"/>
    <w:rsid w:val="003F23D1"/>
    <w:rsid w:val="003F2633"/>
    <w:rsid w:val="003F267D"/>
    <w:rsid w:val="003F26AE"/>
    <w:rsid w:val="003F27B9"/>
    <w:rsid w:val="003F28CD"/>
    <w:rsid w:val="003F2C33"/>
    <w:rsid w:val="003F2EEB"/>
    <w:rsid w:val="003F3038"/>
    <w:rsid w:val="003F312A"/>
    <w:rsid w:val="003F3527"/>
    <w:rsid w:val="003F38CD"/>
    <w:rsid w:val="003F400A"/>
    <w:rsid w:val="003F4025"/>
    <w:rsid w:val="003F42A7"/>
    <w:rsid w:val="003F472C"/>
    <w:rsid w:val="003F4755"/>
    <w:rsid w:val="003F48A1"/>
    <w:rsid w:val="003F4991"/>
    <w:rsid w:val="003F4F0B"/>
    <w:rsid w:val="003F4F1F"/>
    <w:rsid w:val="003F4F9B"/>
    <w:rsid w:val="003F5052"/>
    <w:rsid w:val="003F528E"/>
    <w:rsid w:val="003F5694"/>
    <w:rsid w:val="003F5730"/>
    <w:rsid w:val="003F5A4E"/>
    <w:rsid w:val="003F5B1F"/>
    <w:rsid w:val="003F5D3A"/>
    <w:rsid w:val="003F5F12"/>
    <w:rsid w:val="003F6020"/>
    <w:rsid w:val="003F6326"/>
    <w:rsid w:val="003F657C"/>
    <w:rsid w:val="003F667D"/>
    <w:rsid w:val="003F66D6"/>
    <w:rsid w:val="003F67A0"/>
    <w:rsid w:val="003F6B3B"/>
    <w:rsid w:val="003F6F6D"/>
    <w:rsid w:val="003F6FAE"/>
    <w:rsid w:val="003F6FC4"/>
    <w:rsid w:val="003F70B7"/>
    <w:rsid w:val="003F741B"/>
    <w:rsid w:val="003F77E8"/>
    <w:rsid w:val="003F7BE4"/>
    <w:rsid w:val="003F7C60"/>
    <w:rsid w:val="003F7CA5"/>
    <w:rsid w:val="003F7CCF"/>
    <w:rsid w:val="003F7E48"/>
    <w:rsid w:val="003F7E77"/>
    <w:rsid w:val="00400529"/>
    <w:rsid w:val="00400662"/>
    <w:rsid w:val="00400826"/>
    <w:rsid w:val="00400928"/>
    <w:rsid w:val="00400A27"/>
    <w:rsid w:val="00400E13"/>
    <w:rsid w:val="00400E76"/>
    <w:rsid w:val="00401408"/>
    <w:rsid w:val="0040158F"/>
    <w:rsid w:val="00401BBB"/>
    <w:rsid w:val="004021F6"/>
    <w:rsid w:val="004022DF"/>
    <w:rsid w:val="00402318"/>
    <w:rsid w:val="004029AE"/>
    <w:rsid w:val="00402E8E"/>
    <w:rsid w:val="0040309C"/>
    <w:rsid w:val="004030AF"/>
    <w:rsid w:val="00403170"/>
    <w:rsid w:val="004031A7"/>
    <w:rsid w:val="004032E5"/>
    <w:rsid w:val="004036EA"/>
    <w:rsid w:val="00403818"/>
    <w:rsid w:val="004038FA"/>
    <w:rsid w:val="00403965"/>
    <w:rsid w:val="00403E20"/>
    <w:rsid w:val="00403FA5"/>
    <w:rsid w:val="004042B9"/>
    <w:rsid w:val="004042F3"/>
    <w:rsid w:val="004045D3"/>
    <w:rsid w:val="00404740"/>
    <w:rsid w:val="004049B2"/>
    <w:rsid w:val="00404AF9"/>
    <w:rsid w:val="00404C1C"/>
    <w:rsid w:val="004053C7"/>
    <w:rsid w:val="004055CA"/>
    <w:rsid w:val="0040578D"/>
    <w:rsid w:val="004059F9"/>
    <w:rsid w:val="00405C04"/>
    <w:rsid w:val="00405DD0"/>
    <w:rsid w:val="00405EDF"/>
    <w:rsid w:val="00405F4D"/>
    <w:rsid w:val="004060C7"/>
    <w:rsid w:val="004060ED"/>
    <w:rsid w:val="004066B5"/>
    <w:rsid w:val="00406756"/>
    <w:rsid w:val="00406A14"/>
    <w:rsid w:val="00406ADB"/>
    <w:rsid w:val="00406DD7"/>
    <w:rsid w:val="0040711A"/>
    <w:rsid w:val="004074F0"/>
    <w:rsid w:val="004077C9"/>
    <w:rsid w:val="004101DE"/>
    <w:rsid w:val="00410647"/>
    <w:rsid w:val="004106E8"/>
    <w:rsid w:val="00410A57"/>
    <w:rsid w:val="00410D52"/>
    <w:rsid w:val="004116A0"/>
    <w:rsid w:val="00411725"/>
    <w:rsid w:val="00411733"/>
    <w:rsid w:val="00411CA5"/>
    <w:rsid w:val="00412523"/>
    <w:rsid w:val="0041258A"/>
    <w:rsid w:val="00412807"/>
    <w:rsid w:val="00412942"/>
    <w:rsid w:val="004129F8"/>
    <w:rsid w:val="00412F64"/>
    <w:rsid w:val="004130A0"/>
    <w:rsid w:val="00413AA4"/>
    <w:rsid w:val="00413B14"/>
    <w:rsid w:val="00413CEB"/>
    <w:rsid w:val="00413E72"/>
    <w:rsid w:val="00414080"/>
    <w:rsid w:val="004140B5"/>
    <w:rsid w:val="00414291"/>
    <w:rsid w:val="00414340"/>
    <w:rsid w:val="00414346"/>
    <w:rsid w:val="004144B2"/>
    <w:rsid w:val="0041468A"/>
    <w:rsid w:val="0041473F"/>
    <w:rsid w:val="004147CA"/>
    <w:rsid w:val="00414977"/>
    <w:rsid w:val="00414C01"/>
    <w:rsid w:val="00414CED"/>
    <w:rsid w:val="00414E25"/>
    <w:rsid w:val="00414EAB"/>
    <w:rsid w:val="00415248"/>
    <w:rsid w:val="004153D8"/>
    <w:rsid w:val="00415548"/>
    <w:rsid w:val="0041560B"/>
    <w:rsid w:val="00415802"/>
    <w:rsid w:val="004158E6"/>
    <w:rsid w:val="00415F50"/>
    <w:rsid w:val="00416025"/>
    <w:rsid w:val="00416242"/>
    <w:rsid w:val="0041677B"/>
    <w:rsid w:val="004167F1"/>
    <w:rsid w:val="0041694E"/>
    <w:rsid w:val="00416BF4"/>
    <w:rsid w:val="00416CC6"/>
    <w:rsid w:val="00416E21"/>
    <w:rsid w:val="00417119"/>
    <w:rsid w:val="0041718F"/>
    <w:rsid w:val="004171C5"/>
    <w:rsid w:val="004175B7"/>
    <w:rsid w:val="004177A3"/>
    <w:rsid w:val="00417A89"/>
    <w:rsid w:val="00417AE4"/>
    <w:rsid w:val="00420040"/>
    <w:rsid w:val="00420138"/>
    <w:rsid w:val="00420338"/>
    <w:rsid w:val="00420371"/>
    <w:rsid w:val="0042051D"/>
    <w:rsid w:val="004206C7"/>
    <w:rsid w:val="0042078F"/>
    <w:rsid w:val="0042096B"/>
    <w:rsid w:val="00420DA1"/>
    <w:rsid w:val="00420E81"/>
    <w:rsid w:val="00420F79"/>
    <w:rsid w:val="00420FCE"/>
    <w:rsid w:val="0042116A"/>
    <w:rsid w:val="004212FB"/>
    <w:rsid w:val="004213CB"/>
    <w:rsid w:val="0042148F"/>
    <w:rsid w:val="00421B79"/>
    <w:rsid w:val="00421C21"/>
    <w:rsid w:val="00421D54"/>
    <w:rsid w:val="00421F68"/>
    <w:rsid w:val="004221D8"/>
    <w:rsid w:val="00422534"/>
    <w:rsid w:val="00422566"/>
    <w:rsid w:val="00422931"/>
    <w:rsid w:val="00422A80"/>
    <w:rsid w:val="00422B39"/>
    <w:rsid w:val="00422BFA"/>
    <w:rsid w:val="00422CB4"/>
    <w:rsid w:val="00422CEE"/>
    <w:rsid w:val="00422FDF"/>
    <w:rsid w:val="0042339D"/>
    <w:rsid w:val="004234A9"/>
    <w:rsid w:val="0042350C"/>
    <w:rsid w:val="00423684"/>
    <w:rsid w:val="00423758"/>
    <w:rsid w:val="00423800"/>
    <w:rsid w:val="0042387C"/>
    <w:rsid w:val="00423A3F"/>
    <w:rsid w:val="00423A4E"/>
    <w:rsid w:val="00423AD8"/>
    <w:rsid w:val="00423DAB"/>
    <w:rsid w:val="00423FDF"/>
    <w:rsid w:val="00424106"/>
    <w:rsid w:val="004241A6"/>
    <w:rsid w:val="004244B5"/>
    <w:rsid w:val="00424623"/>
    <w:rsid w:val="00424792"/>
    <w:rsid w:val="004248FA"/>
    <w:rsid w:val="0042497A"/>
    <w:rsid w:val="00424A01"/>
    <w:rsid w:val="00424A47"/>
    <w:rsid w:val="00424B9E"/>
    <w:rsid w:val="004251B3"/>
    <w:rsid w:val="00425565"/>
    <w:rsid w:val="0042568D"/>
    <w:rsid w:val="00425AEE"/>
    <w:rsid w:val="00425CB1"/>
    <w:rsid w:val="004262A4"/>
    <w:rsid w:val="004262F2"/>
    <w:rsid w:val="00426315"/>
    <w:rsid w:val="004263DB"/>
    <w:rsid w:val="00426496"/>
    <w:rsid w:val="00426498"/>
    <w:rsid w:val="00426525"/>
    <w:rsid w:val="0042661C"/>
    <w:rsid w:val="004268F8"/>
    <w:rsid w:val="00426919"/>
    <w:rsid w:val="00426C8D"/>
    <w:rsid w:val="00426D19"/>
    <w:rsid w:val="00426D82"/>
    <w:rsid w:val="004271C0"/>
    <w:rsid w:val="004274E4"/>
    <w:rsid w:val="0042775A"/>
    <w:rsid w:val="00427808"/>
    <w:rsid w:val="00427A07"/>
    <w:rsid w:val="00427B93"/>
    <w:rsid w:val="00427EB4"/>
    <w:rsid w:val="00427EB8"/>
    <w:rsid w:val="00427F2F"/>
    <w:rsid w:val="00430250"/>
    <w:rsid w:val="004303E8"/>
    <w:rsid w:val="00430665"/>
    <w:rsid w:val="0043091B"/>
    <w:rsid w:val="00430AEB"/>
    <w:rsid w:val="00430BF8"/>
    <w:rsid w:val="00430D0F"/>
    <w:rsid w:val="00430DBA"/>
    <w:rsid w:val="00430DC4"/>
    <w:rsid w:val="00430DED"/>
    <w:rsid w:val="00430E6E"/>
    <w:rsid w:val="004310C7"/>
    <w:rsid w:val="00431384"/>
    <w:rsid w:val="004313E0"/>
    <w:rsid w:val="004314DE"/>
    <w:rsid w:val="00431699"/>
    <w:rsid w:val="00431859"/>
    <w:rsid w:val="00431DC0"/>
    <w:rsid w:val="00431E31"/>
    <w:rsid w:val="004321D9"/>
    <w:rsid w:val="00432217"/>
    <w:rsid w:val="004322BD"/>
    <w:rsid w:val="00432530"/>
    <w:rsid w:val="00432691"/>
    <w:rsid w:val="004326A9"/>
    <w:rsid w:val="004326E3"/>
    <w:rsid w:val="004329AA"/>
    <w:rsid w:val="00432DA1"/>
    <w:rsid w:val="00433211"/>
    <w:rsid w:val="004332B1"/>
    <w:rsid w:val="00433406"/>
    <w:rsid w:val="0043370C"/>
    <w:rsid w:val="00433777"/>
    <w:rsid w:val="00433946"/>
    <w:rsid w:val="004339FB"/>
    <w:rsid w:val="00433A62"/>
    <w:rsid w:val="00433B4F"/>
    <w:rsid w:val="00433C84"/>
    <w:rsid w:val="00433D82"/>
    <w:rsid w:val="004340B2"/>
    <w:rsid w:val="00434173"/>
    <w:rsid w:val="0043451E"/>
    <w:rsid w:val="004345D9"/>
    <w:rsid w:val="00434642"/>
    <w:rsid w:val="00434651"/>
    <w:rsid w:val="00434863"/>
    <w:rsid w:val="004348A1"/>
    <w:rsid w:val="004349B4"/>
    <w:rsid w:val="004349E7"/>
    <w:rsid w:val="00434C40"/>
    <w:rsid w:val="00434D1B"/>
    <w:rsid w:val="00434F59"/>
    <w:rsid w:val="00435296"/>
    <w:rsid w:val="0043533A"/>
    <w:rsid w:val="004353B6"/>
    <w:rsid w:val="00435549"/>
    <w:rsid w:val="00435964"/>
    <w:rsid w:val="00435B7D"/>
    <w:rsid w:val="00435C9C"/>
    <w:rsid w:val="00435D5F"/>
    <w:rsid w:val="00436252"/>
    <w:rsid w:val="004363CD"/>
    <w:rsid w:val="00436744"/>
    <w:rsid w:val="00436A88"/>
    <w:rsid w:val="00436AFF"/>
    <w:rsid w:val="00436E72"/>
    <w:rsid w:val="00436F4B"/>
    <w:rsid w:val="004371A9"/>
    <w:rsid w:val="004372C3"/>
    <w:rsid w:val="004374F5"/>
    <w:rsid w:val="00437594"/>
    <w:rsid w:val="00437DCC"/>
    <w:rsid w:val="00440173"/>
    <w:rsid w:val="0044092C"/>
    <w:rsid w:val="00440ACA"/>
    <w:rsid w:val="00440B79"/>
    <w:rsid w:val="00440E39"/>
    <w:rsid w:val="00440EF7"/>
    <w:rsid w:val="004410D1"/>
    <w:rsid w:val="004411FF"/>
    <w:rsid w:val="004412A1"/>
    <w:rsid w:val="004415C4"/>
    <w:rsid w:val="00441AFA"/>
    <w:rsid w:val="00441CA2"/>
    <w:rsid w:val="00441D2E"/>
    <w:rsid w:val="00441D6F"/>
    <w:rsid w:val="00441D70"/>
    <w:rsid w:val="00441DFF"/>
    <w:rsid w:val="00442094"/>
    <w:rsid w:val="0044216D"/>
    <w:rsid w:val="0044248F"/>
    <w:rsid w:val="00442BC7"/>
    <w:rsid w:val="00442C59"/>
    <w:rsid w:val="00442C8A"/>
    <w:rsid w:val="00442DD4"/>
    <w:rsid w:val="00443393"/>
    <w:rsid w:val="00443671"/>
    <w:rsid w:val="004436EF"/>
    <w:rsid w:val="00443B1E"/>
    <w:rsid w:val="00443B7E"/>
    <w:rsid w:val="00443C80"/>
    <w:rsid w:val="00443E5A"/>
    <w:rsid w:val="00444230"/>
    <w:rsid w:val="0044427C"/>
    <w:rsid w:val="00444341"/>
    <w:rsid w:val="0044434A"/>
    <w:rsid w:val="0044449C"/>
    <w:rsid w:val="004444F9"/>
    <w:rsid w:val="00444619"/>
    <w:rsid w:val="004447FA"/>
    <w:rsid w:val="00444AF5"/>
    <w:rsid w:val="00444DEA"/>
    <w:rsid w:val="00444E81"/>
    <w:rsid w:val="00444EF5"/>
    <w:rsid w:val="00444F55"/>
    <w:rsid w:val="00445171"/>
    <w:rsid w:val="004452BE"/>
    <w:rsid w:val="0044542F"/>
    <w:rsid w:val="00445436"/>
    <w:rsid w:val="004455B9"/>
    <w:rsid w:val="00445666"/>
    <w:rsid w:val="00445AC9"/>
    <w:rsid w:val="00445CB6"/>
    <w:rsid w:val="00445D7E"/>
    <w:rsid w:val="00445E86"/>
    <w:rsid w:val="00445EC9"/>
    <w:rsid w:val="00445F31"/>
    <w:rsid w:val="004462AD"/>
    <w:rsid w:val="00446788"/>
    <w:rsid w:val="004467A4"/>
    <w:rsid w:val="00446840"/>
    <w:rsid w:val="00446935"/>
    <w:rsid w:val="00446C2E"/>
    <w:rsid w:val="00446C5F"/>
    <w:rsid w:val="00446D70"/>
    <w:rsid w:val="00446DF3"/>
    <w:rsid w:val="00446E87"/>
    <w:rsid w:val="004471C1"/>
    <w:rsid w:val="0044729D"/>
    <w:rsid w:val="004475BA"/>
    <w:rsid w:val="00447955"/>
    <w:rsid w:val="004479BB"/>
    <w:rsid w:val="00447A07"/>
    <w:rsid w:val="00447CEE"/>
    <w:rsid w:val="00447DB7"/>
    <w:rsid w:val="00447E49"/>
    <w:rsid w:val="00447F00"/>
    <w:rsid w:val="00447F26"/>
    <w:rsid w:val="00447F8C"/>
    <w:rsid w:val="00447FE6"/>
    <w:rsid w:val="0045000E"/>
    <w:rsid w:val="004503DC"/>
    <w:rsid w:val="0045046F"/>
    <w:rsid w:val="0045053B"/>
    <w:rsid w:val="004505DC"/>
    <w:rsid w:val="004505F0"/>
    <w:rsid w:val="00450904"/>
    <w:rsid w:val="0045094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7E8"/>
    <w:rsid w:val="004519D2"/>
    <w:rsid w:val="00451A4D"/>
    <w:rsid w:val="00451B9F"/>
    <w:rsid w:val="00451BCC"/>
    <w:rsid w:val="00451C70"/>
    <w:rsid w:val="00451CBF"/>
    <w:rsid w:val="00452379"/>
    <w:rsid w:val="004524A8"/>
    <w:rsid w:val="0045293B"/>
    <w:rsid w:val="00452FCB"/>
    <w:rsid w:val="0045306B"/>
    <w:rsid w:val="0045343C"/>
    <w:rsid w:val="0045349A"/>
    <w:rsid w:val="0045352C"/>
    <w:rsid w:val="004537BB"/>
    <w:rsid w:val="00453A2A"/>
    <w:rsid w:val="00453B12"/>
    <w:rsid w:val="00453DBF"/>
    <w:rsid w:val="00453F9D"/>
    <w:rsid w:val="0045417E"/>
    <w:rsid w:val="00454264"/>
    <w:rsid w:val="004544B5"/>
    <w:rsid w:val="0045461B"/>
    <w:rsid w:val="0045472A"/>
    <w:rsid w:val="00454C68"/>
    <w:rsid w:val="00454ECA"/>
    <w:rsid w:val="0045515A"/>
    <w:rsid w:val="0045550E"/>
    <w:rsid w:val="004556DC"/>
    <w:rsid w:val="004557A6"/>
    <w:rsid w:val="00455806"/>
    <w:rsid w:val="00455822"/>
    <w:rsid w:val="00455990"/>
    <w:rsid w:val="00455ABC"/>
    <w:rsid w:val="00455C14"/>
    <w:rsid w:val="00455C48"/>
    <w:rsid w:val="0045603D"/>
    <w:rsid w:val="0045606B"/>
    <w:rsid w:val="00456247"/>
    <w:rsid w:val="00456335"/>
    <w:rsid w:val="00456351"/>
    <w:rsid w:val="00456501"/>
    <w:rsid w:val="00456642"/>
    <w:rsid w:val="0045676B"/>
    <w:rsid w:val="00456909"/>
    <w:rsid w:val="00456A6A"/>
    <w:rsid w:val="00456DCB"/>
    <w:rsid w:val="00456DCE"/>
    <w:rsid w:val="00456F45"/>
    <w:rsid w:val="00456F76"/>
    <w:rsid w:val="0045749A"/>
    <w:rsid w:val="00457511"/>
    <w:rsid w:val="00457726"/>
    <w:rsid w:val="00457827"/>
    <w:rsid w:val="004578A8"/>
    <w:rsid w:val="00457B0F"/>
    <w:rsid w:val="00457B26"/>
    <w:rsid w:val="00460448"/>
    <w:rsid w:val="0046050B"/>
    <w:rsid w:val="0046076B"/>
    <w:rsid w:val="004608A1"/>
    <w:rsid w:val="00460909"/>
    <w:rsid w:val="00460A7B"/>
    <w:rsid w:val="00460BD4"/>
    <w:rsid w:val="00460C81"/>
    <w:rsid w:val="00460F98"/>
    <w:rsid w:val="004613DA"/>
    <w:rsid w:val="004614B5"/>
    <w:rsid w:val="0046150A"/>
    <w:rsid w:val="00461A28"/>
    <w:rsid w:val="00461BFF"/>
    <w:rsid w:val="00461C29"/>
    <w:rsid w:val="00461CBA"/>
    <w:rsid w:val="00462090"/>
    <w:rsid w:val="004620E3"/>
    <w:rsid w:val="0046229A"/>
    <w:rsid w:val="004622B4"/>
    <w:rsid w:val="00462347"/>
    <w:rsid w:val="004625C9"/>
    <w:rsid w:val="0046288F"/>
    <w:rsid w:val="00463030"/>
    <w:rsid w:val="0046359B"/>
    <w:rsid w:val="00463627"/>
    <w:rsid w:val="0046399F"/>
    <w:rsid w:val="00463A08"/>
    <w:rsid w:val="00463A8B"/>
    <w:rsid w:val="00463AB1"/>
    <w:rsid w:val="00464306"/>
    <w:rsid w:val="00464474"/>
    <w:rsid w:val="00464513"/>
    <w:rsid w:val="0046480D"/>
    <w:rsid w:val="00464886"/>
    <w:rsid w:val="00464E19"/>
    <w:rsid w:val="004651D9"/>
    <w:rsid w:val="00465342"/>
    <w:rsid w:val="00465574"/>
    <w:rsid w:val="004655FF"/>
    <w:rsid w:val="004656D2"/>
    <w:rsid w:val="004659F9"/>
    <w:rsid w:val="00465AB7"/>
    <w:rsid w:val="00465BFA"/>
    <w:rsid w:val="00465DE5"/>
    <w:rsid w:val="00465F12"/>
    <w:rsid w:val="00465F13"/>
    <w:rsid w:val="004663A0"/>
    <w:rsid w:val="00466A2D"/>
    <w:rsid w:val="004672F8"/>
    <w:rsid w:val="00467437"/>
    <w:rsid w:val="00467515"/>
    <w:rsid w:val="00467578"/>
    <w:rsid w:val="004676F6"/>
    <w:rsid w:val="0046777A"/>
    <w:rsid w:val="00467A48"/>
    <w:rsid w:val="00467B8C"/>
    <w:rsid w:val="00467CF1"/>
    <w:rsid w:val="00467D00"/>
    <w:rsid w:val="00467EDB"/>
    <w:rsid w:val="004700D5"/>
    <w:rsid w:val="00470190"/>
    <w:rsid w:val="0047029D"/>
    <w:rsid w:val="004702C2"/>
    <w:rsid w:val="00470751"/>
    <w:rsid w:val="00470B88"/>
    <w:rsid w:val="00470BE7"/>
    <w:rsid w:val="00470D1E"/>
    <w:rsid w:val="00470F79"/>
    <w:rsid w:val="0047110D"/>
    <w:rsid w:val="004713F4"/>
    <w:rsid w:val="0047153E"/>
    <w:rsid w:val="004719BB"/>
    <w:rsid w:val="004719BE"/>
    <w:rsid w:val="00471A02"/>
    <w:rsid w:val="00471A9D"/>
    <w:rsid w:val="00471AB9"/>
    <w:rsid w:val="00471C9D"/>
    <w:rsid w:val="00471CF0"/>
    <w:rsid w:val="00472097"/>
    <w:rsid w:val="004720E6"/>
    <w:rsid w:val="00472540"/>
    <w:rsid w:val="00472912"/>
    <w:rsid w:val="00472B13"/>
    <w:rsid w:val="00472C4E"/>
    <w:rsid w:val="00472D1E"/>
    <w:rsid w:val="00472E65"/>
    <w:rsid w:val="00472E89"/>
    <w:rsid w:val="004731AF"/>
    <w:rsid w:val="004733D2"/>
    <w:rsid w:val="004733F2"/>
    <w:rsid w:val="00473497"/>
    <w:rsid w:val="00473617"/>
    <w:rsid w:val="00473671"/>
    <w:rsid w:val="00473A96"/>
    <w:rsid w:val="00474382"/>
    <w:rsid w:val="0047464B"/>
    <w:rsid w:val="004748E8"/>
    <w:rsid w:val="00474917"/>
    <w:rsid w:val="00474938"/>
    <w:rsid w:val="00474AAA"/>
    <w:rsid w:val="00474C54"/>
    <w:rsid w:val="0047503A"/>
    <w:rsid w:val="00475080"/>
    <w:rsid w:val="0047508A"/>
    <w:rsid w:val="00475114"/>
    <w:rsid w:val="004752AC"/>
    <w:rsid w:val="00475B84"/>
    <w:rsid w:val="00475B99"/>
    <w:rsid w:val="00475C23"/>
    <w:rsid w:val="00475C61"/>
    <w:rsid w:val="00475E02"/>
    <w:rsid w:val="00475E57"/>
    <w:rsid w:val="00475E8E"/>
    <w:rsid w:val="00475ED1"/>
    <w:rsid w:val="00475F00"/>
    <w:rsid w:val="00475F0F"/>
    <w:rsid w:val="00476627"/>
    <w:rsid w:val="0047664F"/>
    <w:rsid w:val="00476B60"/>
    <w:rsid w:val="00476EEC"/>
    <w:rsid w:val="00476FF5"/>
    <w:rsid w:val="00477170"/>
    <w:rsid w:val="004774DF"/>
    <w:rsid w:val="004777C4"/>
    <w:rsid w:val="00477879"/>
    <w:rsid w:val="00477B20"/>
    <w:rsid w:val="00477FC2"/>
    <w:rsid w:val="00480462"/>
    <w:rsid w:val="00480473"/>
    <w:rsid w:val="0048053B"/>
    <w:rsid w:val="00480609"/>
    <w:rsid w:val="00480610"/>
    <w:rsid w:val="00480655"/>
    <w:rsid w:val="00480665"/>
    <w:rsid w:val="00480D45"/>
    <w:rsid w:val="0048103B"/>
    <w:rsid w:val="004813A6"/>
    <w:rsid w:val="00481409"/>
    <w:rsid w:val="004814A7"/>
    <w:rsid w:val="00481D64"/>
    <w:rsid w:val="00482677"/>
    <w:rsid w:val="004826ED"/>
    <w:rsid w:val="0048285F"/>
    <w:rsid w:val="004828BA"/>
    <w:rsid w:val="00482BD4"/>
    <w:rsid w:val="0048323B"/>
    <w:rsid w:val="00483354"/>
    <w:rsid w:val="0048351A"/>
    <w:rsid w:val="0048381A"/>
    <w:rsid w:val="00483925"/>
    <w:rsid w:val="00483A06"/>
    <w:rsid w:val="00483B60"/>
    <w:rsid w:val="00483C18"/>
    <w:rsid w:val="00483E71"/>
    <w:rsid w:val="0048465F"/>
    <w:rsid w:val="0048493D"/>
    <w:rsid w:val="004849A0"/>
    <w:rsid w:val="004849B8"/>
    <w:rsid w:val="00484D48"/>
    <w:rsid w:val="00484D5A"/>
    <w:rsid w:val="00484E57"/>
    <w:rsid w:val="00485077"/>
    <w:rsid w:val="004851BF"/>
    <w:rsid w:val="0048545F"/>
    <w:rsid w:val="0048547A"/>
    <w:rsid w:val="00485668"/>
    <w:rsid w:val="0048596D"/>
    <w:rsid w:val="004859CF"/>
    <w:rsid w:val="00485A83"/>
    <w:rsid w:val="00485C8E"/>
    <w:rsid w:val="00485FCA"/>
    <w:rsid w:val="0048643B"/>
    <w:rsid w:val="004865C2"/>
    <w:rsid w:val="0048679C"/>
    <w:rsid w:val="00486B75"/>
    <w:rsid w:val="00486C2B"/>
    <w:rsid w:val="00486CC2"/>
    <w:rsid w:val="00486E56"/>
    <w:rsid w:val="00486F6A"/>
    <w:rsid w:val="00487234"/>
    <w:rsid w:val="004873E8"/>
    <w:rsid w:val="0048777B"/>
    <w:rsid w:val="00487B8F"/>
    <w:rsid w:val="00487B91"/>
    <w:rsid w:val="00487BEB"/>
    <w:rsid w:val="00490022"/>
    <w:rsid w:val="004900A2"/>
    <w:rsid w:val="004902AA"/>
    <w:rsid w:val="004903A1"/>
    <w:rsid w:val="004903C3"/>
    <w:rsid w:val="004905B5"/>
    <w:rsid w:val="004906A2"/>
    <w:rsid w:val="00490760"/>
    <w:rsid w:val="004907AA"/>
    <w:rsid w:val="0049089E"/>
    <w:rsid w:val="0049091B"/>
    <w:rsid w:val="00490A4F"/>
    <w:rsid w:val="00490B9F"/>
    <w:rsid w:val="00490C03"/>
    <w:rsid w:val="00490D8F"/>
    <w:rsid w:val="00490F71"/>
    <w:rsid w:val="00490FC3"/>
    <w:rsid w:val="00491350"/>
    <w:rsid w:val="00491637"/>
    <w:rsid w:val="0049166A"/>
    <w:rsid w:val="004916EC"/>
    <w:rsid w:val="00491C30"/>
    <w:rsid w:val="0049221C"/>
    <w:rsid w:val="004929B5"/>
    <w:rsid w:val="00492A41"/>
    <w:rsid w:val="00492C25"/>
    <w:rsid w:val="00492F98"/>
    <w:rsid w:val="0049312A"/>
    <w:rsid w:val="004933B7"/>
    <w:rsid w:val="004934F6"/>
    <w:rsid w:val="00493D36"/>
    <w:rsid w:val="00493DBE"/>
    <w:rsid w:val="00493F59"/>
    <w:rsid w:val="004943DE"/>
    <w:rsid w:val="0049450B"/>
    <w:rsid w:val="00494724"/>
    <w:rsid w:val="00494833"/>
    <w:rsid w:val="00494A9A"/>
    <w:rsid w:val="00494B4D"/>
    <w:rsid w:val="00495C0E"/>
    <w:rsid w:val="00495EE3"/>
    <w:rsid w:val="00496910"/>
    <w:rsid w:val="00496A0C"/>
    <w:rsid w:val="00496A97"/>
    <w:rsid w:val="00496C3E"/>
    <w:rsid w:val="004970A9"/>
    <w:rsid w:val="004970B7"/>
    <w:rsid w:val="004973D1"/>
    <w:rsid w:val="004979BF"/>
    <w:rsid w:val="00497B29"/>
    <w:rsid w:val="00497D3B"/>
    <w:rsid w:val="00497DF3"/>
    <w:rsid w:val="004A0020"/>
    <w:rsid w:val="004A00E1"/>
    <w:rsid w:val="004A0272"/>
    <w:rsid w:val="004A0604"/>
    <w:rsid w:val="004A060E"/>
    <w:rsid w:val="004A0681"/>
    <w:rsid w:val="004A080B"/>
    <w:rsid w:val="004A08DE"/>
    <w:rsid w:val="004A0DD3"/>
    <w:rsid w:val="004A1081"/>
    <w:rsid w:val="004A10B3"/>
    <w:rsid w:val="004A11B5"/>
    <w:rsid w:val="004A123A"/>
    <w:rsid w:val="004A14BC"/>
    <w:rsid w:val="004A196E"/>
    <w:rsid w:val="004A1D1B"/>
    <w:rsid w:val="004A2081"/>
    <w:rsid w:val="004A2275"/>
    <w:rsid w:val="004A22F0"/>
    <w:rsid w:val="004A2975"/>
    <w:rsid w:val="004A2AB5"/>
    <w:rsid w:val="004A31FC"/>
    <w:rsid w:val="004A320D"/>
    <w:rsid w:val="004A33B3"/>
    <w:rsid w:val="004A33E0"/>
    <w:rsid w:val="004A361C"/>
    <w:rsid w:val="004A37CB"/>
    <w:rsid w:val="004A3B30"/>
    <w:rsid w:val="004A3BE8"/>
    <w:rsid w:val="004A3F3B"/>
    <w:rsid w:val="004A4080"/>
    <w:rsid w:val="004A4281"/>
    <w:rsid w:val="004A44AA"/>
    <w:rsid w:val="004A4BD1"/>
    <w:rsid w:val="004A4CA7"/>
    <w:rsid w:val="004A4FF1"/>
    <w:rsid w:val="004A5325"/>
    <w:rsid w:val="004A5330"/>
    <w:rsid w:val="004A545B"/>
    <w:rsid w:val="004A5542"/>
    <w:rsid w:val="004A56CF"/>
    <w:rsid w:val="004A5A56"/>
    <w:rsid w:val="004A5B0E"/>
    <w:rsid w:val="004A5B7F"/>
    <w:rsid w:val="004A5EFC"/>
    <w:rsid w:val="004A64F5"/>
    <w:rsid w:val="004A6818"/>
    <w:rsid w:val="004A6934"/>
    <w:rsid w:val="004A6A71"/>
    <w:rsid w:val="004A6B37"/>
    <w:rsid w:val="004A6B7D"/>
    <w:rsid w:val="004A6C72"/>
    <w:rsid w:val="004A6C7D"/>
    <w:rsid w:val="004A6EF7"/>
    <w:rsid w:val="004A6F8D"/>
    <w:rsid w:val="004A720F"/>
    <w:rsid w:val="004A723B"/>
    <w:rsid w:val="004A7298"/>
    <w:rsid w:val="004A7CC8"/>
    <w:rsid w:val="004A7FB1"/>
    <w:rsid w:val="004B00FB"/>
    <w:rsid w:val="004B0168"/>
    <w:rsid w:val="004B0375"/>
    <w:rsid w:val="004B045E"/>
    <w:rsid w:val="004B0C16"/>
    <w:rsid w:val="004B0C5D"/>
    <w:rsid w:val="004B1067"/>
    <w:rsid w:val="004B10C4"/>
    <w:rsid w:val="004B1156"/>
    <w:rsid w:val="004B1282"/>
    <w:rsid w:val="004B129D"/>
    <w:rsid w:val="004B1822"/>
    <w:rsid w:val="004B184E"/>
    <w:rsid w:val="004B1A60"/>
    <w:rsid w:val="004B1F28"/>
    <w:rsid w:val="004B27FC"/>
    <w:rsid w:val="004B2814"/>
    <w:rsid w:val="004B296E"/>
    <w:rsid w:val="004B2AB7"/>
    <w:rsid w:val="004B2AE3"/>
    <w:rsid w:val="004B2E1A"/>
    <w:rsid w:val="004B3146"/>
    <w:rsid w:val="004B33EA"/>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4BDA"/>
    <w:rsid w:val="004B51D0"/>
    <w:rsid w:val="004B56B7"/>
    <w:rsid w:val="004B597D"/>
    <w:rsid w:val="004B59EE"/>
    <w:rsid w:val="004B5D5E"/>
    <w:rsid w:val="004B5FF0"/>
    <w:rsid w:val="004B6184"/>
    <w:rsid w:val="004B62AD"/>
    <w:rsid w:val="004B6355"/>
    <w:rsid w:val="004B638F"/>
    <w:rsid w:val="004B6611"/>
    <w:rsid w:val="004B6924"/>
    <w:rsid w:val="004B6DD0"/>
    <w:rsid w:val="004B6E8B"/>
    <w:rsid w:val="004B70BA"/>
    <w:rsid w:val="004B711D"/>
    <w:rsid w:val="004B7439"/>
    <w:rsid w:val="004B7734"/>
    <w:rsid w:val="004B78EC"/>
    <w:rsid w:val="004B7B4F"/>
    <w:rsid w:val="004B7FCE"/>
    <w:rsid w:val="004C0129"/>
    <w:rsid w:val="004C0433"/>
    <w:rsid w:val="004C0482"/>
    <w:rsid w:val="004C04C6"/>
    <w:rsid w:val="004C059E"/>
    <w:rsid w:val="004C061A"/>
    <w:rsid w:val="004C07C9"/>
    <w:rsid w:val="004C0900"/>
    <w:rsid w:val="004C0FBD"/>
    <w:rsid w:val="004C1025"/>
    <w:rsid w:val="004C136C"/>
    <w:rsid w:val="004C14C4"/>
    <w:rsid w:val="004C15AD"/>
    <w:rsid w:val="004C16C9"/>
    <w:rsid w:val="004C170E"/>
    <w:rsid w:val="004C1B13"/>
    <w:rsid w:val="004C1CCA"/>
    <w:rsid w:val="004C1DD2"/>
    <w:rsid w:val="004C1E71"/>
    <w:rsid w:val="004C219B"/>
    <w:rsid w:val="004C21AC"/>
    <w:rsid w:val="004C2301"/>
    <w:rsid w:val="004C23E3"/>
    <w:rsid w:val="004C2492"/>
    <w:rsid w:val="004C24BC"/>
    <w:rsid w:val="004C2622"/>
    <w:rsid w:val="004C277C"/>
    <w:rsid w:val="004C2796"/>
    <w:rsid w:val="004C2B26"/>
    <w:rsid w:val="004C2BC7"/>
    <w:rsid w:val="004C306B"/>
    <w:rsid w:val="004C30BC"/>
    <w:rsid w:val="004C312D"/>
    <w:rsid w:val="004C33B5"/>
    <w:rsid w:val="004C3600"/>
    <w:rsid w:val="004C361F"/>
    <w:rsid w:val="004C36C0"/>
    <w:rsid w:val="004C388A"/>
    <w:rsid w:val="004C3C1F"/>
    <w:rsid w:val="004C3C5B"/>
    <w:rsid w:val="004C3E40"/>
    <w:rsid w:val="004C41CB"/>
    <w:rsid w:val="004C42D0"/>
    <w:rsid w:val="004C434A"/>
    <w:rsid w:val="004C43A3"/>
    <w:rsid w:val="004C45EA"/>
    <w:rsid w:val="004C460D"/>
    <w:rsid w:val="004C4DAB"/>
    <w:rsid w:val="004C4DDF"/>
    <w:rsid w:val="004C4FAD"/>
    <w:rsid w:val="004C4FBD"/>
    <w:rsid w:val="004C4FBF"/>
    <w:rsid w:val="004C5085"/>
    <w:rsid w:val="004C522E"/>
    <w:rsid w:val="004C5262"/>
    <w:rsid w:val="004C5605"/>
    <w:rsid w:val="004C56F5"/>
    <w:rsid w:val="004C577D"/>
    <w:rsid w:val="004C593B"/>
    <w:rsid w:val="004C59E6"/>
    <w:rsid w:val="004C5A80"/>
    <w:rsid w:val="004C5B5D"/>
    <w:rsid w:val="004C5FB6"/>
    <w:rsid w:val="004C608B"/>
    <w:rsid w:val="004C60AA"/>
    <w:rsid w:val="004C63B3"/>
    <w:rsid w:val="004C655B"/>
    <w:rsid w:val="004C681C"/>
    <w:rsid w:val="004C6886"/>
    <w:rsid w:val="004C6AA5"/>
    <w:rsid w:val="004C6B0C"/>
    <w:rsid w:val="004C6D4F"/>
    <w:rsid w:val="004C6F07"/>
    <w:rsid w:val="004C6F0B"/>
    <w:rsid w:val="004C6F2A"/>
    <w:rsid w:val="004C720B"/>
    <w:rsid w:val="004C79F9"/>
    <w:rsid w:val="004C7A60"/>
    <w:rsid w:val="004C7ACE"/>
    <w:rsid w:val="004C7B6D"/>
    <w:rsid w:val="004D0306"/>
    <w:rsid w:val="004D0902"/>
    <w:rsid w:val="004D09C5"/>
    <w:rsid w:val="004D0BE6"/>
    <w:rsid w:val="004D0D59"/>
    <w:rsid w:val="004D0E37"/>
    <w:rsid w:val="004D10DE"/>
    <w:rsid w:val="004D127C"/>
    <w:rsid w:val="004D1589"/>
    <w:rsid w:val="004D15D4"/>
    <w:rsid w:val="004D1D88"/>
    <w:rsid w:val="004D1E51"/>
    <w:rsid w:val="004D2035"/>
    <w:rsid w:val="004D2091"/>
    <w:rsid w:val="004D2327"/>
    <w:rsid w:val="004D2619"/>
    <w:rsid w:val="004D2B8E"/>
    <w:rsid w:val="004D30DD"/>
    <w:rsid w:val="004D321F"/>
    <w:rsid w:val="004D3295"/>
    <w:rsid w:val="004D330A"/>
    <w:rsid w:val="004D339F"/>
    <w:rsid w:val="004D33DC"/>
    <w:rsid w:val="004D34EE"/>
    <w:rsid w:val="004D3800"/>
    <w:rsid w:val="004D3D27"/>
    <w:rsid w:val="004D3FBB"/>
    <w:rsid w:val="004D414F"/>
    <w:rsid w:val="004D42A7"/>
    <w:rsid w:val="004D4408"/>
    <w:rsid w:val="004D44EC"/>
    <w:rsid w:val="004D48DF"/>
    <w:rsid w:val="004D48FA"/>
    <w:rsid w:val="004D5089"/>
    <w:rsid w:val="004D50BB"/>
    <w:rsid w:val="004D510D"/>
    <w:rsid w:val="004D5342"/>
    <w:rsid w:val="004D5E30"/>
    <w:rsid w:val="004D5F98"/>
    <w:rsid w:val="004D6048"/>
    <w:rsid w:val="004D6196"/>
    <w:rsid w:val="004D65F4"/>
    <w:rsid w:val="004D6A6E"/>
    <w:rsid w:val="004D6C18"/>
    <w:rsid w:val="004D6D6D"/>
    <w:rsid w:val="004D6E2A"/>
    <w:rsid w:val="004D6E4D"/>
    <w:rsid w:val="004D6FDF"/>
    <w:rsid w:val="004D72BB"/>
    <w:rsid w:val="004D75B0"/>
    <w:rsid w:val="004D770D"/>
    <w:rsid w:val="004D771A"/>
    <w:rsid w:val="004D77B9"/>
    <w:rsid w:val="004D77DA"/>
    <w:rsid w:val="004D7980"/>
    <w:rsid w:val="004D7EA8"/>
    <w:rsid w:val="004E0044"/>
    <w:rsid w:val="004E00F1"/>
    <w:rsid w:val="004E051B"/>
    <w:rsid w:val="004E053A"/>
    <w:rsid w:val="004E055F"/>
    <w:rsid w:val="004E05F1"/>
    <w:rsid w:val="004E077C"/>
    <w:rsid w:val="004E082E"/>
    <w:rsid w:val="004E0969"/>
    <w:rsid w:val="004E0ABA"/>
    <w:rsid w:val="004E0DAF"/>
    <w:rsid w:val="004E0FED"/>
    <w:rsid w:val="004E14EB"/>
    <w:rsid w:val="004E16B1"/>
    <w:rsid w:val="004E16D3"/>
    <w:rsid w:val="004E1BE7"/>
    <w:rsid w:val="004E1C9A"/>
    <w:rsid w:val="004E212E"/>
    <w:rsid w:val="004E2191"/>
    <w:rsid w:val="004E228F"/>
    <w:rsid w:val="004E2523"/>
    <w:rsid w:val="004E2581"/>
    <w:rsid w:val="004E27CF"/>
    <w:rsid w:val="004E280D"/>
    <w:rsid w:val="004E289A"/>
    <w:rsid w:val="004E2C1D"/>
    <w:rsid w:val="004E2D1E"/>
    <w:rsid w:val="004E2EF5"/>
    <w:rsid w:val="004E2F2D"/>
    <w:rsid w:val="004E31E7"/>
    <w:rsid w:val="004E34AD"/>
    <w:rsid w:val="004E34B3"/>
    <w:rsid w:val="004E3661"/>
    <w:rsid w:val="004E3760"/>
    <w:rsid w:val="004E37BC"/>
    <w:rsid w:val="004E3FD1"/>
    <w:rsid w:val="004E43F9"/>
    <w:rsid w:val="004E45E7"/>
    <w:rsid w:val="004E46BB"/>
    <w:rsid w:val="004E4872"/>
    <w:rsid w:val="004E4E87"/>
    <w:rsid w:val="004E51B4"/>
    <w:rsid w:val="004E5205"/>
    <w:rsid w:val="004E528E"/>
    <w:rsid w:val="004E53F9"/>
    <w:rsid w:val="004E5445"/>
    <w:rsid w:val="004E555F"/>
    <w:rsid w:val="004E5646"/>
    <w:rsid w:val="004E5914"/>
    <w:rsid w:val="004E5A24"/>
    <w:rsid w:val="004E67EB"/>
    <w:rsid w:val="004E6856"/>
    <w:rsid w:val="004E6B68"/>
    <w:rsid w:val="004E6D7D"/>
    <w:rsid w:val="004E6F0A"/>
    <w:rsid w:val="004E6FD1"/>
    <w:rsid w:val="004E7127"/>
    <w:rsid w:val="004E71E2"/>
    <w:rsid w:val="004E794B"/>
    <w:rsid w:val="004E7A18"/>
    <w:rsid w:val="004E7D85"/>
    <w:rsid w:val="004E7DB3"/>
    <w:rsid w:val="004F01F4"/>
    <w:rsid w:val="004F0591"/>
    <w:rsid w:val="004F0696"/>
    <w:rsid w:val="004F0706"/>
    <w:rsid w:val="004F081F"/>
    <w:rsid w:val="004F087E"/>
    <w:rsid w:val="004F0F2E"/>
    <w:rsid w:val="004F10C9"/>
    <w:rsid w:val="004F14F4"/>
    <w:rsid w:val="004F17D2"/>
    <w:rsid w:val="004F1A6C"/>
    <w:rsid w:val="004F1A9C"/>
    <w:rsid w:val="004F1C47"/>
    <w:rsid w:val="004F20AD"/>
    <w:rsid w:val="004F2112"/>
    <w:rsid w:val="004F2237"/>
    <w:rsid w:val="004F2316"/>
    <w:rsid w:val="004F240F"/>
    <w:rsid w:val="004F247E"/>
    <w:rsid w:val="004F2A7A"/>
    <w:rsid w:val="004F2B97"/>
    <w:rsid w:val="004F2CE9"/>
    <w:rsid w:val="004F2DB6"/>
    <w:rsid w:val="004F2DCD"/>
    <w:rsid w:val="004F2E18"/>
    <w:rsid w:val="004F30B9"/>
    <w:rsid w:val="004F331B"/>
    <w:rsid w:val="004F37B4"/>
    <w:rsid w:val="004F3A40"/>
    <w:rsid w:val="004F3BA8"/>
    <w:rsid w:val="004F3DC1"/>
    <w:rsid w:val="004F3F9D"/>
    <w:rsid w:val="004F43F8"/>
    <w:rsid w:val="004F4808"/>
    <w:rsid w:val="004F4CDF"/>
    <w:rsid w:val="004F4F21"/>
    <w:rsid w:val="004F509E"/>
    <w:rsid w:val="004F5112"/>
    <w:rsid w:val="004F514C"/>
    <w:rsid w:val="004F5C50"/>
    <w:rsid w:val="004F5CCE"/>
    <w:rsid w:val="004F5E0C"/>
    <w:rsid w:val="004F5E6A"/>
    <w:rsid w:val="004F5F81"/>
    <w:rsid w:val="004F5F8B"/>
    <w:rsid w:val="004F6278"/>
    <w:rsid w:val="004F6585"/>
    <w:rsid w:val="004F66CD"/>
    <w:rsid w:val="004F6700"/>
    <w:rsid w:val="004F68F3"/>
    <w:rsid w:val="004F6A54"/>
    <w:rsid w:val="004F6A6F"/>
    <w:rsid w:val="004F6A9B"/>
    <w:rsid w:val="004F6AC2"/>
    <w:rsid w:val="004F6B87"/>
    <w:rsid w:val="004F6BB0"/>
    <w:rsid w:val="004F6D54"/>
    <w:rsid w:val="004F6DD3"/>
    <w:rsid w:val="004F6E57"/>
    <w:rsid w:val="004F7253"/>
    <w:rsid w:val="004F7298"/>
    <w:rsid w:val="004F778A"/>
    <w:rsid w:val="004F7A7A"/>
    <w:rsid w:val="004F7C81"/>
    <w:rsid w:val="004F7D44"/>
    <w:rsid w:val="004F7EC9"/>
    <w:rsid w:val="0050009F"/>
    <w:rsid w:val="005001FB"/>
    <w:rsid w:val="0050022A"/>
    <w:rsid w:val="005004AC"/>
    <w:rsid w:val="00500561"/>
    <w:rsid w:val="00500639"/>
    <w:rsid w:val="00500773"/>
    <w:rsid w:val="0050077D"/>
    <w:rsid w:val="0050084A"/>
    <w:rsid w:val="00500A00"/>
    <w:rsid w:val="00500A3B"/>
    <w:rsid w:val="00500C60"/>
    <w:rsid w:val="00500D02"/>
    <w:rsid w:val="00500EDE"/>
    <w:rsid w:val="00500FC9"/>
    <w:rsid w:val="00501403"/>
    <w:rsid w:val="005014ED"/>
    <w:rsid w:val="005015BA"/>
    <w:rsid w:val="00501606"/>
    <w:rsid w:val="00501F47"/>
    <w:rsid w:val="005020C7"/>
    <w:rsid w:val="005023CF"/>
    <w:rsid w:val="00502466"/>
    <w:rsid w:val="00502763"/>
    <w:rsid w:val="0050280A"/>
    <w:rsid w:val="0050289C"/>
    <w:rsid w:val="0050295A"/>
    <w:rsid w:val="00502E9F"/>
    <w:rsid w:val="00502F2D"/>
    <w:rsid w:val="00503082"/>
    <w:rsid w:val="005032D6"/>
    <w:rsid w:val="0050391D"/>
    <w:rsid w:val="00503BFB"/>
    <w:rsid w:val="00503C56"/>
    <w:rsid w:val="00503CEA"/>
    <w:rsid w:val="00503D9B"/>
    <w:rsid w:val="0050425B"/>
    <w:rsid w:val="0050427A"/>
    <w:rsid w:val="0050435A"/>
    <w:rsid w:val="005044C9"/>
    <w:rsid w:val="0050451E"/>
    <w:rsid w:val="005047EC"/>
    <w:rsid w:val="00504F4D"/>
    <w:rsid w:val="0050505A"/>
    <w:rsid w:val="0050513E"/>
    <w:rsid w:val="00505400"/>
    <w:rsid w:val="00505500"/>
    <w:rsid w:val="0050581C"/>
    <w:rsid w:val="005058BF"/>
    <w:rsid w:val="00505AC0"/>
    <w:rsid w:val="00505B0A"/>
    <w:rsid w:val="00505D66"/>
    <w:rsid w:val="00505DF3"/>
    <w:rsid w:val="0050620C"/>
    <w:rsid w:val="00506259"/>
    <w:rsid w:val="00506412"/>
    <w:rsid w:val="00506C0C"/>
    <w:rsid w:val="0050711A"/>
    <w:rsid w:val="00507778"/>
    <w:rsid w:val="005078E6"/>
    <w:rsid w:val="005079D5"/>
    <w:rsid w:val="00507A64"/>
    <w:rsid w:val="00507D1F"/>
    <w:rsid w:val="00507F49"/>
    <w:rsid w:val="00507F90"/>
    <w:rsid w:val="00510138"/>
    <w:rsid w:val="0051039B"/>
    <w:rsid w:val="005103FF"/>
    <w:rsid w:val="00510537"/>
    <w:rsid w:val="0051060F"/>
    <w:rsid w:val="00510AC9"/>
    <w:rsid w:val="00510BCB"/>
    <w:rsid w:val="00510D98"/>
    <w:rsid w:val="00510FA9"/>
    <w:rsid w:val="00511064"/>
    <w:rsid w:val="005114A0"/>
    <w:rsid w:val="005114C8"/>
    <w:rsid w:val="005114F2"/>
    <w:rsid w:val="00511769"/>
    <w:rsid w:val="005118C2"/>
    <w:rsid w:val="00511976"/>
    <w:rsid w:val="00511A55"/>
    <w:rsid w:val="00511E6F"/>
    <w:rsid w:val="00511F1B"/>
    <w:rsid w:val="00511FC0"/>
    <w:rsid w:val="00512078"/>
    <w:rsid w:val="005122F4"/>
    <w:rsid w:val="005123EF"/>
    <w:rsid w:val="0051265A"/>
    <w:rsid w:val="00512923"/>
    <w:rsid w:val="00512A12"/>
    <w:rsid w:val="00512B52"/>
    <w:rsid w:val="00512BA4"/>
    <w:rsid w:val="005130CA"/>
    <w:rsid w:val="005130F6"/>
    <w:rsid w:val="00513389"/>
    <w:rsid w:val="00513536"/>
    <w:rsid w:val="005137CF"/>
    <w:rsid w:val="00513AA7"/>
    <w:rsid w:val="00513E07"/>
    <w:rsid w:val="00514022"/>
    <w:rsid w:val="00514693"/>
    <w:rsid w:val="00514852"/>
    <w:rsid w:val="0051492F"/>
    <w:rsid w:val="00514AD6"/>
    <w:rsid w:val="00514B08"/>
    <w:rsid w:val="0051516E"/>
    <w:rsid w:val="0051525E"/>
    <w:rsid w:val="00515720"/>
    <w:rsid w:val="00515806"/>
    <w:rsid w:val="00515FB0"/>
    <w:rsid w:val="00515FC2"/>
    <w:rsid w:val="00516092"/>
    <w:rsid w:val="005163E3"/>
    <w:rsid w:val="00516465"/>
    <w:rsid w:val="00516470"/>
    <w:rsid w:val="0051647B"/>
    <w:rsid w:val="005165CD"/>
    <w:rsid w:val="00516931"/>
    <w:rsid w:val="0051698B"/>
    <w:rsid w:val="00516A00"/>
    <w:rsid w:val="00516B25"/>
    <w:rsid w:val="00516CB3"/>
    <w:rsid w:val="00516E2E"/>
    <w:rsid w:val="00516EE4"/>
    <w:rsid w:val="00517496"/>
    <w:rsid w:val="005174B3"/>
    <w:rsid w:val="005174C7"/>
    <w:rsid w:val="0051750D"/>
    <w:rsid w:val="0051763B"/>
    <w:rsid w:val="005178DA"/>
    <w:rsid w:val="00517996"/>
    <w:rsid w:val="00517AFD"/>
    <w:rsid w:val="00517B73"/>
    <w:rsid w:val="00517E64"/>
    <w:rsid w:val="00517EA0"/>
    <w:rsid w:val="00520140"/>
    <w:rsid w:val="00520554"/>
    <w:rsid w:val="00520575"/>
    <w:rsid w:val="00520768"/>
    <w:rsid w:val="00520779"/>
    <w:rsid w:val="00520A65"/>
    <w:rsid w:val="00520D28"/>
    <w:rsid w:val="00520D60"/>
    <w:rsid w:val="00520DD4"/>
    <w:rsid w:val="00520E76"/>
    <w:rsid w:val="00520FE4"/>
    <w:rsid w:val="00521061"/>
    <w:rsid w:val="00521135"/>
    <w:rsid w:val="00521480"/>
    <w:rsid w:val="00521517"/>
    <w:rsid w:val="00521519"/>
    <w:rsid w:val="00521F34"/>
    <w:rsid w:val="0052200C"/>
    <w:rsid w:val="005220D5"/>
    <w:rsid w:val="005222A4"/>
    <w:rsid w:val="0052268D"/>
    <w:rsid w:val="005226C3"/>
    <w:rsid w:val="005228EF"/>
    <w:rsid w:val="00522A95"/>
    <w:rsid w:val="00522B6D"/>
    <w:rsid w:val="00522C97"/>
    <w:rsid w:val="00522D95"/>
    <w:rsid w:val="00522FD3"/>
    <w:rsid w:val="00523006"/>
    <w:rsid w:val="00523187"/>
    <w:rsid w:val="005235DB"/>
    <w:rsid w:val="0052387E"/>
    <w:rsid w:val="005238F8"/>
    <w:rsid w:val="0052390C"/>
    <w:rsid w:val="00523BD8"/>
    <w:rsid w:val="00523D8A"/>
    <w:rsid w:val="00523F90"/>
    <w:rsid w:val="0052424F"/>
    <w:rsid w:val="005244B6"/>
    <w:rsid w:val="00524502"/>
    <w:rsid w:val="00524565"/>
    <w:rsid w:val="00524713"/>
    <w:rsid w:val="005248DA"/>
    <w:rsid w:val="005249F6"/>
    <w:rsid w:val="00524BC7"/>
    <w:rsid w:val="00524DB8"/>
    <w:rsid w:val="00525085"/>
    <w:rsid w:val="0052531F"/>
    <w:rsid w:val="00525355"/>
    <w:rsid w:val="0052556E"/>
    <w:rsid w:val="00525589"/>
    <w:rsid w:val="00525599"/>
    <w:rsid w:val="005255E6"/>
    <w:rsid w:val="005256C8"/>
    <w:rsid w:val="0052598F"/>
    <w:rsid w:val="005261FD"/>
    <w:rsid w:val="005266EA"/>
    <w:rsid w:val="0052679B"/>
    <w:rsid w:val="005268AC"/>
    <w:rsid w:val="00526A26"/>
    <w:rsid w:val="00526B04"/>
    <w:rsid w:val="00526B6B"/>
    <w:rsid w:val="00526B72"/>
    <w:rsid w:val="00526E65"/>
    <w:rsid w:val="005270E5"/>
    <w:rsid w:val="0052723A"/>
    <w:rsid w:val="005278DE"/>
    <w:rsid w:val="00527C2B"/>
    <w:rsid w:val="00527D3F"/>
    <w:rsid w:val="0053081A"/>
    <w:rsid w:val="00530CD9"/>
    <w:rsid w:val="00530CE3"/>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CF"/>
    <w:rsid w:val="00533030"/>
    <w:rsid w:val="0053333C"/>
    <w:rsid w:val="005337AC"/>
    <w:rsid w:val="005337CE"/>
    <w:rsid w:val="005337D3"/>
    <w:rsid w:val="00533C07"/>
    <w:rsid w:val="00533CCC"/>
    <w:rsid w:val="00533D22"/>
    <w:rsid w:val="00533E13"/>
    <w:rsid w:val="00534046"/>
    <w:rsid w:val="005341C9"/>
    <w:rsid w:val="0053446C"/>
    <w:rsid w:val="00534A1C"/>
    <w:rsid w:val="00535129"/>
    <w:rsid w:val="00535270"/>
    <w:rsid w:val="00535419"/>
    <w:rsid w:val="0053580C"/>
    <w:rsid w:val="005359B8"/>
    <w:rsid w:val="00535B2F"/>
    <w:rsid w:val="00535B34"/>
    <w:rsid w:val="00535BA0"/>
    <w:rsid w:val="00535E85"/>
    <w:rsid w:val="0053613C"/>
    <w:rsid w:val="00536575"/>
    <w:rsid w:val="005366AC"/>
    <w:rsid w:val="00536B1A"/>
    <w:rsid w:val="00536D1B"/>
    <w:rsid w:val="00536DEC"/>
    <w:rsid w:val="00537082"/>
    <w:rsid w:val="00537088"/>
    <w:rsid w:val="005376AA"/>
    <w:rsid w:val="0053776E"/>
    <w:rsid w:val="0053790B"/>
    <w:rsid w:val="00537E40"/>
    <w:rsid w:val="00540089"/>
    <w:rsid w:val="0054014B"/>
    <w:rsid w:val="005401BB"/>
    <w:rsid w:val="005401BE"/>
    <w:rsid w:val="005402B1"/>
    <w:rsid w:val="0054031F"/>
    <w:rsid w:val="005405C2"/>
    <w:rsid w:val="00540645"/>
    <w:rsid w:val="005407D7"/>
    <w:rsid w:val="00540B2C"/>
    <w:rsid w:val="005414A4"/>
    <w:rsid w:val="00541510"/>
    <w:rsid w:val="005416C7"/>
    <w:rsid w:val="0054199A"/>
    <w:rsid w:val="0054232A"/>
    <w:rsid w:val="005424F2"/>
    <w:rsid w:val="0054255D"/>
    <w:rsid w:val="005429AF"/>
    <w:rsid w:val="00542C9C"/>
    <w:rsid w:val="00542CE4"/>
    <w:rsid w:val="00542CFF"/>
    <w:rsid w:val="00542D60"/>
    <w:rsid w:val="00543011"/>
    <w:rsid w:val="005434EB"/>
    <w:rsid w:val="00543961"/>
    <w:rsid w:val="005440D1"/>
    <w:rsid w:val="0054437B"/>
    <w:rsid w:val="00544386"/>
    <w:rsid w:val="00544712"/>
    <w:rsid w:val="00544A07"/>
    <w:rsid w:val="00544BD9"/>
    <w:rsid w:val="00544F7F"/>
    <w:rsid w:val="00545078"/>
    <w:rsid w:val="005452D7"/>
    <w:rsid w:val="005452E8"/>
    <w:rsid w:val="005453C7"/>
    <w:rsid w:val="00545535"/>
    <w:rsid w:val="00545576"/>
    <w:rsid w:val="00545889"/>
    <w:rsid w:val="00545E88"/>
    <w:rsid w:val="005460A2"/>
    <w:rsid w:val="00546174"/>
    <w:rsid w:val="005462D6"/>
    <w:rsid w:val="0054652D"/>
    <w:rsid w:val="00546559"/>
    <w:rsid w:val="005465D3"/>
    <w:rsid w:val="0054665E"/>
    <w:rsid w:val="00546832"/>
    <w:rsid w:val="00546852"/>
    <w:rsid w:val="00546937"/>
    <w:rsid w:val="00546964"/>
    <w:rsid w:val="00546E8C"/>
    <w:rsid w:val="0054718E"/>
    <w:rsid w:val="005471D7"/>
    <w:rsid w:val="0054737E"/>
    <w:rsid w:val="005504D2"/>
    <w:rsid w:val="00550729"/>
    <w:rsid w:val="00550759"/>
    <w:rsid w:val="0055100F"/>
    <w:rsid w:val="0055108C"/>
    <w:rsid w:val="0055128E"/>
    <w:rsid w:val="005513AE"/>
    <w:rsid w:val="00551482"/>
    <w:rsid w:val="005515B3"/>
    <w:rsid w:val="00551853"/>
    <w:rsid w:val="00551897"/>
    <w:rsid w:val="005518E9"/>
    <w:rsid w:val="00551C21"/>
    <w:rsid w:val="00551F21"/>
    <w:rsid w:val="0055216D"/>
    <w:rsid w:val="005521F4"/>
    <w:rsid w:val="005528B5"/>
    <w:rsid w:val="005529E6"/>
    <w:rsid w:val="0055304B"/>
    <w:rsid w:val="0055338F"/>
    <w:rsid w:val="005533BE"/>
    <w:rsid w:val="00553589"/>
    <w:rsid w:val="005536CE"/>
    <w:rsid w:val="00553836"/>
    <w:rsid w:val="0055392C"/>
    <w:rsid w:val="005540EB"/>
    <w:rsid w:val="00554404"/>
    <w:rsid w:val="005544CA"/>
    <w:rsid w:val="0055476B"/>
    <w:rsid w:val="00554D0D"/>
    <w:rsid w:val="00554FB5"/>
    <w:rsid w:val="00555164"/>
    <w:rsid w:val="00555194"/>
    <w:rsid w:val="005552FB"/>
    <w:rsid w:val="0055551B"/>
    <w:rsid w:val="00555687"/>
    <w:rsid w:val="005557E4"/>
    <w:rsid w:val="00555970"/>
    <w:rsid w:val="005559E0"/>
    <w:rsid w:val="00555B44"/>
    <w:rsid w:val="00555B92"/>
    <w:rsid w:val="00555BC7"/>
    <w:rsid w:val="00555C92"/>
    <w:rsid w:val="00555D6C"/>
    <w:rsid w:val="00555DE1"/>
    <w:rsid w:val="00555F7C"/>
    <w:rsid w:val="00556212"/>
    <w:rsid w:val="00556377"/>
    <w:rsid w:val="0055656E"/>
    <w:rsid w:val="005565AE"/>
    <w:rsid w:val="005566A8"/>
    <w:rsid w:val="005568C8"/>
    <w:rsid w:val="005568EA"/>
    <w:rsid w:val="00556910"/>
    <w:rsid w:val="00556D52"/>
    <w:rsid w:val="00556F03"/>
    <w:rsid w:val="00556F64"/>
    <w:rsid w:val="005571E3"/>
    <w:rsid w:val="0055753C"/>
    <w:rsid w:val="00557681"/>
    <w:rsid w:val="00557741"/>
    <w:rsid w:val="00557833"/>
    <w:rsid w:val="0055794C"/>
    <w:rsid w:val="00557AAD"/>
    <w:rsid w:val="00557DDD"/>
    <w:rsid w:val="00557F56"/>
    <w:rsid w:val="00560055"/>
    <w:rsid w:val="00560093"/>
    <w:rsid w:val="00560116"/>
    <w:rsid w:val="00560206"/>
    <w:rsid w:val="005606AC"/>
    <w:rsid w:val="005606C4"/>
    <w:rsid w:val="00560B0A"/>
    <w:rsid w:val="00560BF5"/>
    <w:rsid w:val="00560CFB"/>
    <w:rsid w:val="0056103C"/>
    <w:rsid w:val="005611A7"/>
    <w:rsid w:val="005611F4"/>
    <w:rsid w:val="00561253"/>
    <w:rsid w:val="0056125C"/>
    <w:rsid w:val="005617D3"/>
    <w:rsid w:val="0056188B"/>
    <w:rsid w:val="005619D6"/>
    <w:rsid w:val="00561CA2"/>
    <w:rsid w:val="00561E18"/>
    <w:rsid w:val="00561EA1"/>
    <w:rsid w:val="00562484"/>
    <w:rsid w:val="0056261E"/>
    <w:rsid w:val="0056275F"/>
    <w:rsid w:val="00562855"/>
    <w:rsid w:val="00562893"/>
    <w:rsid w:val="00562D75"/>
    <w:rsid w:val="00562DCC"/>
    <w:rsid w:val="00562E89"/>
    <w:rsid w:val="00562EC2"/>
    <w:rsid w:val="00562F18"/>
    <w:rsid w:val="005630F2"/>
    <w:rsid w:val="00563433"/>
    <w:rsid w:val="00563471"/>
    <w:rsid w:val="005635C4"/>
    <w:rsid w:val="005636ED"/>
    <w:rsid w:val="00563707"/>
    <w:rsid w:val="005639A4"/>
    <w:rsid w:val="00563FF2"/>
    <w:rsid w:val="00564195"/>
    <w:rsid w:val="005641C8"/>
    <w:rsid w:val="00564580"/>
    <w:rsid w:val="0056458D"/>
    <w:rsid w:val="00564B1D"/>
    <w:rsid w:val="005650AE"/>
    <w:rsid w:val="00565227"/>
    <w:rsid w:val="0056530F"/>
    <w:rsid w:val="0056537E"/>
    <w:rsid w:val="0056575E"/>
    <w:rsid w:val="00565A66"/>
    <w:rsid w:val="00565A70"/>
    <w:rsid w:val="00565E0D"/>
    <w:rsid w:val="00565E1F"/>
    <w:rsid w:val="00566245"/>
    <w:rsid w:val="0056637B"/>
    <w:rsid w:val="00566489"/>
    <w:rsid w:val="005665A1"/>
    <w:rsid w:val="005666C6"/>
    <w:rsid w:val="005669D4"/>
    <w:rsid w:val="00566D02"/>
    <w:rsid w:val="00566D8E"/>
    <w:rsid w:val="005670BA"/>
    <w:rsid w:val="005671C8"/>
    <w:rsid w:val="005672AF"/>
    <w:rsid w:val="005672CB"/>
    <w:rsid w:val="0056751E"/>
    <w:rsid w:val="0056780D"/>
    <w:rsid w:val="00567883"/>
    <w:rsid w:val="00567C55"/>
    <w:rsid w:val="00567E22"/>
    <w:rsid w:val="00567E5B"/>
    <w:rsid w:val="005700B5"/>
    <w:rsid w:val="005701C0"/>
    <w:rsid w:val="00570367"/>
    <w:rsid w:val="0057047A"/>
    <w:rsid w:val="00570923"/>
    <w:rsid w:val="00570B1F"/>
    <w:rsid w:val="00570CC5"/>
    <w:rsid w:val="00570E6C"/>
    <w:rsid w:val="00571090"/>
    <w:rsid w:val="005710EB"/>
    <w:rsid w:val="005711CB"/>
    <w:rsid w:val="00571698"/>
    <w:rsid w:val="00571A35"/>
    <w:rsid w:val="00571BE3"/>
    <w:rsid w:val="00571CF9"/>
    <w:rsid w:val="00571E74"/>
    <w:rsid w:val="005720F2"/>
    <w:rsid w:val="005720FF"/>
    <w:rsid w:val="005722FC"/>
    <w:rsid w:val="005725A6"/>
    <w:rsid w:val="00572638"/>
    <w:rsid w:val="0057263F"/>
    <w:rsid w:val="00572704"/>
    <w:rsid w:val="0057285D"/>
    <w:rsid w:val="00572F28"/>
    <w:rsid w:val="00572F2A"/>
    <w:rsid w:val="00573207"/>
    <w:rsid w:val="005734B3"/>
    <w:rsid w:val="00573584"/>
    <w:rsid w:val="005735A5"/>
    <w:rsid w:val="005735F4"/>
    <w:rsid w:val="005735F9"/>
    <w:rsid w:val="00573728"/>
    <w:rsid w:val="00573773"/>
    <w:rsid w:val="005738FF"/>
    <w:rsid w:val="00573A6C"/>
    <w:rsid w:val="00573C13"/>
    <w:rsid w:val="0057417F"/>
    <w:rsid w:val="00574416"/>
    <w:rsid w:val="0057442B"/>
    <w:rsid w:val="005744EE"/>
    <w:rsid w:val="00574948"/>
    <w:rsid w:val="00574A06"/>
    <w:rsid w:val="00574D49"/>
    <w:rsid w:val="00575075"/>
    <w:rsid w:val="00575294"/>
    <w:rsid w:val="005753CA"/>
    <w:rsid w:val="005753FA"/>
    <w:rsid w:val="00575AA5"/>
    <w:rsid w:val="00575B83"/>
    <w:rsid w:val="00575C6F"/>
    <w:rsid w:val="005761E3"/>
    <w:rsid w:val="00576202"/>
    <w:rsid w:val="00576337"/>
    <w:rsid w:val="00576358"/>
    <w:rsid w:val="005768F8"/>
    <w:rsid w:val="00576B52"/>
    <w:rsid w:val="00576B99"/>
    <w:rsid w:val="00576CD5"/>
    <w:rsid w:val="00577002"/>
    <w:rsid w:val="00577296"/>
    <w:rsid w:val="005773EB"/>
    <w:rsid w:val="005775BB"/>
    <w:rsid w:val="005776FB"/>
    <w:rsid w:val="0057791C"/>
    <w:rsid w:val="00577AD2"/>
    <w:rsid w:val="00577B30"/>
    <w:rsid w:val="00577BC0"/>
    <w:rsid w:val="00577C3E"/>
    <w:rsid w:val="00577C69"/>
    <w:rsid w:val="00577F76"/>
    <w:rsid w:val="00577FFE"/>
    <w:rsid w:val="00580143"/>
    <w:rsid w:val="00580152"/>
    <w:rsid w:val="00580239"/>
    <w:rsid w:val="00580290"/>
    <w:rsid w:val="00580589"/>
    <w:rsid w:val="005807C9"/>
    <w:rsid w:val="00580B3C"/>
    <w:rsid w:val="00580B49"/>
    <w:rsid w:val="00581082"/>
    <w:rsid w:val="00581232"/>
    <w:rsid w:val="00581334"/>
    <w:rsid w:val="00581399"/>
    <w:rsid w:val="005814D1"/>
    <w:rsid w:val="00581928"/>
    <w:rsid w:val="00581975"/>
    <w:rsid w:val="00581A27"/>
    <w:rsid w:val="00581FDB"/>
    <w:rsid w:val="00582311"/>
    <w:rsid w:val="00582522"/>
    <w:rsid w:val="005825D7"/>
    <w:rsid w:val="005825F1"/>
    <w:rsid w:val="005828BD"/>
    <w:rsid w:val="005828EC"/>
    <w:rsid w:val="00582CA3"/>
    <w:rsid w:val="00582F41"/>
    <w:rsid w:val="00582FC7"/>
    <w:rsid w:val="005832AF"/>
    <w:rsid w:val="005834FF"/>
    <w:rsid w:val="00583CFD"/>
    <w:rsid w:val="005840B1"/>
    <w:rsid w:val="0058459A"/>
    <w:rsid w:val="005847FA"/>
    <w:rsid w:val="00584AB4"/>
    <w:rsid w:val="00584F6E"/>
    <w:rsid w:val="00585015"/>
    <w:rsid w:val="00585401"/>
    <w:rsid w:val="00585757"/>
    <w:rsid w:val="00585869"/>
    <w:rsid w:val="00585A2E"/>
    <w:rsid w:val="00585C39"/>
    <w:rsid w:val="00585E01"/>
    <w:rsid w:val="00586193"/>
    <w:rsid w:val="005861CE"/>
    <w:rsid w:val="005863E8"/>
    <w:rsid w:val="00586874"/>
    <w:rsid w:val="005868C7"/>
    <w:rsid w:val="00586EBA"/>
    <w:rsid w:val="00586FA9"/>
    <w:rsid w:val="0058709A"/>
    <w:rsid w:val="005873E6"/>
    <w:rsid w:val="00587690"/>
    <w:rsid w:val="00587745"/>
    <w:rsid w:val="005877D4"/>
    <w:rsid w:val="005877F8"/>
    <w:rsid w:val="0058788F"/>
    <w:rsid w:val="0058796C"/>
    <w:rsid w:val="005879A1"/>
    <w:rsid w:val="00590041"/>
    <w:rsid w:val="00590089"/>
    <w:rsid w:val="00590244"/>
    <w:rsid w:val="005903C4"/>
    <w:rsid w:val="005904C1"/>
    <w:rsid w:val="0059067B"/>
    <w:rsid w:val="00590731"/>
    <w:rsid w:val="00590912"/>
    <w:rsid w:val="00590A21"/>
    <w:rsid w:val="00590A24"/>
    <w:rsid w:val="0059158F"/>
    <w:rsid w:val="00591768"/>
    <w:rsid w:val="00591829"/>
    <w:rsid w:val="00591AAE"/>
    <w:rsid w:val="00591AD0"/>
    <w:rsid w:val="00591B72"/>
    <w:rsid w:val="00591DB1"/>
    <w:rsid w:val="00592059"/>
    <w:rsid w:val="005920CA"/>
    <w:rsid w:val="00592AD4"/>
    <w:rsid w:val="00592F74"/>
    <w:rsid w:val="0059324F"/>
    <w:rsid w:val="005938DD"/>
    <w:rsid w:val="0059390F"/>
    <w:rsid w:val="0059392D"/>
    <w:rsid w:val="005939A0"/>
    <w:rsid w:val="00593B29"/>
    <w:rsid w:val="00593EBC"/>
    <w:rsid w:val="00594140"/>
    <w:rsid w:val="0059436E"/>
    <w:rsid w:val="00594751"/>
    <w:rsid w:val="00594844"/>
    <w:rsid w:val="00594911"/>
    <w:rsid w:val="005949FD"/>
    <w:rsid w:val="00594A1E"/>
    <w:rsid w:val="00594BA0"/>
    <w:rsid w:val="00594CA4"/>
    <w:rsid w:val="00594E36"/>
    <w:rsid w:val="00594F14"/>
    <w:rsid w:val="0059513C"/>
    <w:rsid w:val="00595545"/>
    <w:rsid w:val="00595B41"/>
    <w:rsid w:val="00595DF2"/>
    <w:rsid w:val="00595E51"/>
    <w:rsid w:val="00595EFA"/>
    <w:rsid w:val="00596072"/>
    <w:rsid w:val="005960B2"/>
    <w:rsid w:val="005960F3"/>
    <w:rsid w:val="005960FA"/>
    <w:rsid w:val="00596156"/>
    <w:rsid w:val="00596483"/>
    <w:rsid w:val="00596816"/>
    <w:rsid w:val="0059684A"/>
    <w:rsid w:val="00596AF6"/>
    <w:rsid w:val="00596B0E"/>
    <w:rsid w:val="00596BCD"/>
    <w:rsid w:val="00596C31"/>
    <w:rsid w:val="00596DD4"/>
    <w:rsid w:val="00596DE9"/>
    <w:rsid w:val="00596FA6"/>
    <w:rsid w:val="005970A2"/>
    <w:rsid w:val="005970D2"/>
    <w:rsid w:val="005972D4"/>
    <w:rsid w:val="00597608"/>
    <w:rsid w:val="005977EC"/>
    <w:rsid w:val="00597A45"/>
    <w:rsid w:val="005A012C"/>
    <w:rsid w:val="005A0177"/>
    <w:rsid w:val="005A031C"/>
    <w:rsid w:val="005A03DE"/>
    <w:rsid w:val="005A07B4"/>
    <w:rsid w:val="005A09D5"/>
    <w:rsid w:val="005A09E0"/>
    <w:rsid w:val="005A09F0"/>
    <w:rsid w:val="005A0A53"/>
    <w:rsid w:val="005A0AF4"/>
    <w:rsid w:val="005A0D62"/>
    <w:rsid w:val="005A0DDC"/>
    <w:rsid w:val="005A0F3E"/>
    <w:rsid w:val="005A10AD"/>
    <w:rsid w:val="005A1965"/>
    <w:rsid w:val="005A1A88"/>
    <w:rsid w:val="005A1C9F"/>
    <w:rsid w:val="005A1FC6"/>
    <w:rsid w:val="005A2040"/>
    <w:rsid w:val="005A2058"/>
    <w:rsid w:val="005A23D7"/>
    <w:rsid w:val="005A23E6"/>
    <w:rsid w:val="005A2991"/>
    <w:rsid w:val="005A29FF"/>
    <w:rsid w:val="005A2C2A"/>
    <w:rsid w:val="005A2C47"/>
    <w:rsid w:val="005A36C5"/>
    <w:rsid w:val="005A3760"/>
    <w:rsid w:val="005A3B28"/>
    <w:rsid w:val="005A3DEE"/>
    <w:rsid w:val="005A4186"/>
    <w:rsid w:val="005A4374"/>
    <w:rsid w:val="005A46C6"/>
    <w:rsid w:val="005A4749"/>
    <w:rsid w:val="005A4E46"/>
    <w:rsid w:val="005A54F4"/>
    <w:rsid w:val="005A5503"/>
    <w:rsid w:val="005A5857"/>
    <w:rsid w:val="005A5C85"/>
    <w:rsid w:val="005A5D71"/>
    <w:rsid w:val="005A5D96"/>
    <w:rsid w:val="005A6173"/>
    <w:rsid w:val="005A61AC"/>
    <w:rsid w:val="005A6274"/>
    <w:rsid w:val="005A636C"/>
    <w:rsid w:val="005A63EB"/>
    <w:rsid w:val="005A6655"/>
    <w:rsid w:val="005A67C0"/>
    <w:rsid w:val="005A68C9"/>
    <w:rsid w:val="005A6C88"/>
    <w:rsid w:val="005A6E38"/>
    <w:rsid w:val="005A7021"/>
    <w:rsid w:val="005A74BB"/>
    <w:rsid w:val="005A75B0"/>
    <w:rsid w:val="005A786B"/>
    <w:rsid w:val="005A786D"/>
    <w:rsid w:val="005A78A3"/>
    <w:rsid w:val="005A7E77"/>
    <w:rsid w:val="005B00E6"/>
    <w:rsid w:val="005B0143"/>
    <w:rsid w:val="005B0398"/>
    <w:rsid w:val="005B06FC"/>
    <w:rsid w:val="005B07D3"/>
    <w:rsid w:val="005B09F9"/>
    <w:rsid w:val="005B0C96"/>
    <w:rsid w:val="005B0CAA"/>
    <w:rsid w:val="005B0F2C"/>
    <w:rsid w:val="005B1208"/>
    <w:rsid w:val="005B14AE"/>
    <w:rsid w:val="005B1519"/>
    <w:rsid w:val="005B15AD"/>
    <w:rsid w:val="005B165E"/>
    <w:rsid w:val="005B16F3"/>
    <w:rsid w:val="005B1A63"/>
    <w:rsid w:val="005B1D5E"/>
    <w:rsid w:val="005B1F30"/>
    <w:rsid w:val="005B22E4"/>
    <w:rsid w:val="005B2472"/>
    <w:rsid w:val="005B2638"/>
    <w:rsid w:val="005B29A7"/>
    <w:rsid w:val="005B2A6B"/>
    <w:rsid w:val="005B2B02"/>
    <w:rsid w:val="005B2D4E"/>
    <w:rsid w:val="005B307E"/>
    <w:rsid w:val="005B316F"/>
    <w:rsid w:val="005B31E1"/>
    <w:rsid w:val="005B365D"/>
    <w:rsid w:val="005B3708"/>
    <w:rsid w:val="005B385B"/>
    <w:rsid w:val="005B39BB"/>
    <w:rsid w:val="005B4230"/>
    <w:rsid w:val="005B423B"/>
    <w:rsid w:val="005B4316"/>
    <w:rsid w:val="005B4B87"/>
    <w:rsid w:val="005B4CCC"/>
    <w:rsid w:val="005B5011"/>
    <w:rsid w:val="005B51BB"/>
    <w:rsid w:val="005B5731"/>
    <w:rsid w:val="005B5846"/>
    <w:rsid w:val="005B5848"/>
    <w:rsid w:val="005B5B64"/>
    <w:rsid w:val="005B603E"/>
    <w:rsid w:val="005B63E2"/>
    <w:rsid w:val="005B64DC"/>
    <w:rsid w:val="005B66A2"/>
    <w:rsid w:val="005B6801"/>
    <w:rsid w:val="005B6E0C"/>
    <w:rsid w:val="005B7182"/>
    <w:rsid w:val="005B7438"/>
    <w:rsid w:val="005B756F"/>
    <w:rsid w:val="005B78A2"/>
    <w:rsid w:val="005B7A4A"/>
    <w:rsid w:val="005B7C29"/>
    <w:rsid w:val="005B7C78"/>
    <w:rsid w:val="005C03F8"/>
    <w:rsid w:val="005C055F"/>
    <w:rsid w:val="005C076B"/>
    <w:rsid w:val="005C0973"/>
    <w:rsid w:val="005C106D"/>
    <w:rsid w:val="005C1345"/>
    <w:rsid w:val="005C15FB"/>
    <w:rsid w:val="005C1602"/>
    <w:rsid w:val="005C16EE"/>
    <w:rsid w:val="005C182D"/>
    <w:rsid w:val="005C1872"/>
    <w:rsid w:val="005C1C3B"/>
    <w:rsid w:val="005C1DA2"/>
    <w:rsid w:val="005C1F4B"/>
    <w:rsid w:val="005C1F70"/>
    <w:rsid w:val="005C2088"/>
    <w:rsid w:val="005C230E"/>
    <w:rsid w:val="005C23F2"/>
    <w:rsid w:val="005C25FD"/>
    <w:rsid w:val="005C26CF"/>
    <w:rsid w:val="005C2D7E"/>
    <w:rsid w:val="005C2D85"/>
    <w:rsid w:val="005C334E"/>
    <w:rsid w:val="005C342E"/>
    <w:rsid w:val="005C390A"/>
    <w:rsid w:val="005C3AA3"/>
    <w:rsid w:val="005C3BDA"/>
    <w:rsid w:val="005C3C10"/>
    <w:rsid w:val="005C3C52"/>
    <w:rsid w:val="005C3C82"/>
    <w:rsid w:val="005C4102"/>
    <w:rsid w:val="005C45A2"/>
    <w:rsid w:val="005C4690"/>
    <w:rsid w:val="005C4832"/>
    <w:rsid w:val="005C4927"/>
    <w:rsid w:val="005C4B80"/>
    <w:rsid w:val="005C4E78"/>
    <w:rsid w:val="005C4EAA"/>
    <w:rsid w:val="005C4F36"/>
    <w:rsid w:val="005C4FF6"/>
    <w:rsid w:val="005C5113"/>
    <w:rsid w:val="005C5561"/>
    <w:rsid w:val="005C5654"/>
    <w:rsid w:val="005C568C"/>
    <w:rsid w:val="005C56F4"/>
    <w:rsid w:val="005C581D"/>
    <w:rsid w:val="005C5BB9"/>
    <w:rsid w:val="005C5DD4"/>
    <w:rsid w:val="005C64D3"/>
    <w:rsid w:val="005C64F8"/>
    <w:rsid w:val="005C6567"/>
    <w:rsid w:val="005C6646"/>
    <w:rsid w:val="005C6CC1"/>
    <w:rsid w:val="005C6FE9"/>
    <w:rsid w:val="005C7713"/>
    <w:rsid w:val="005C7738"/>
    <w:rsid w:val="005C780C"/>
    <w:rsid w:val="005C7896"/>
    <w:rsid w:val="005C7A5D"/>
    <w:rsid w:val="005C7AB1"/>
    <w:rsid w:val="005D0615"/>
    <w:rsid w:val="005D067F"/>
    <w:rsid w:val="005D0781"/>
    <w:rsid w:val="005D08A4"/>
    <w:rsid w:val="005D08E7"/>
    <w:rsid w:val="005D0ADD"/>
    <w:rsid w:val="005D0AEF"/>
    <w:rsid w:val="005D0BFF"/>
    <w:rsid w:val="005D0E47"/>
    <w:rsid w:val="005D0E81"/>
    <w:rsid w:val="005D105E"/>
    <w:rsid w:val="005D1399"/>
    <w:rsid w:val="005D1658"/>
    <w:rsid w:val="005D178B"/>
    <w:rsid w:val="005D1982"/>
    <w:rsid w:val="005D1DAB"/>
    <w:rsid w:val="005D21A4"/>
    <w:rsid w:val="005D2474"/>
    <w:rsid w:val="005D24C4"/>
    <w:rsid w:val="005D27F0"/>
    <w:rsid w:val="005D282E"/>
    <w:rsid w:val="005D286C"/>
    <w:rsid w:val="005D29D2"/>
    <w:rsid w:val="005D2A1B"/>
    <w:rsid w:val="005D2CD3"/>
    <w:rsid w:val="005D2EB0"/>
    <w:rsid w:val="005D3455"/>
    <w:rsid w:val="005D3462"/>
    <w:rsid w:val="005D3648"/>
    <w:rsid w:val="005D36DC"/>
    <w:rsid w:val="005D375C"/>
    <w:rsid w:val="005D37F8"/>
    <w:rsid w:val="005D3BE5"/>
    <w:rsid w:val="005D3E0A"/>
    <w:rsid w:val="005D4006"/>
    <w:rsid w:val="005D4212"/>
    <w:rsid w:val="005D43B8"/>
    <w:rsid w:val="005D43DF"/>
    <w:rsid w:val="005D4523"/>
    <w:rsid w:val="005D4764"/>
    <w:rsid w:val="005D47DC"/>
    <w:rsid w:val="005D4ADF"/>
    <w:rsid w:val="005D4C13"/>
    <w:rsid w:val="005D4F82"/>
    <w:rsid w:val="005D52F6"/>
    <w:rsid w:val="005D54E2"/>
    <w:rsid w:val="005D5521"/>
    <w:rsid w:val="005D552C"/>
    <w:rsid w:val="005D55BA"/>
    <w:rsid w:val="005D5862"/>
    <w:rsid w:val="005D5A90"/>
    <w:rsid w:val="005D5BA6"/>
    <w:rsid w:val="005D61E4"/>
    <w:rsid w:val="005D6261"/>
    <w:rsid w:val="005D64A9"/>
    <w:rsid w:val="005D651B"/>
    <w:rsid w:val="005D65D3"/>
    <w:rsid w:val="005D673A"/>
    <w:rsid w:val="005D679A"/>
    <w:rsid w:val="005D6AEA"/>
    <w:rsid w:val="005D6BEE"/>
    <w:rsid w:val="005D6D00"/>
    <w:rsid w:val="005D7255"/>
    <w:rsid w:val="005D741B"/>
    <w:rsid w:val="005D75D1"/>
    <w:rsid w:val="005D780A"/>
    <w:rsid w:val="005D78AC"/>
    <w:rsid w:val="005D78F0"/>
    <w:rsid w:val="005D7E81"/>
    <w:rsid w:val="005E01E3"/>
    <w:rsid w:val="005E0272"/>
    <w:rsid w:val="005E0520"/>
    <w:rsid w:val="005E0845"/>
    <w:rsid w:val="005E0AD1"/>
    <w:rsid w:val="005E0B5A"/>
    <w:rsid w:val="005E0BA0"/>
    <w:rsid w:val="005E0BBF"/>
    <w:rsid w:val="005E0F0E"/>
    <w:rsid w:val="005E10E7"/>
    <w:rsid w:val="005E1798"/>
    <w:rsid w:val="005E18E4"/>
    <w:rsid w:val="005E197C"/>
    <w:rsid w:val="005E1D2C"/>
    <w:rsid w:val="005E1DFC"/>
    <w:rsid w:val="005E1F3C"/>
    <w:rsid w:val="005E1F47"/>
    <w:rsid w:val="005E2301"/>
    <w:rsid w:val="005E2684"/>
    <w:rsid w:val="005E294F"/>
    <w:rsid w:val="005E2977"/>
    <w:rsid w:val="005E2B4F"/>
    <w:rsid w:val="005E325A"/>
    <w:rsid w:val="005E3370"/>
    <w:rsid w:val="005E35EA"/>
    <w:rsid w:val="005E3DD3"/>
    <w:rsid w:val="005E443A"/>
    <w:rsid w:val="005E4559"/>
    <w:rsid w:val="005E467D"/>
    <w:rsid w:val="005E4687"/>
    <w:rsid w:val="005E46EB"/>
    <w:rsid w:val="005E4AE7"/>
    <w:rsid w:val="005E4F79"/>
    <w:rsid w:val="005E58C1"/>
    <w:rsid w:val="005E5900"/>
    <w:rsid w:val="005E5B51"/>
    <w:rsid w:val="005E5BD4"/>
    <w:rsid w:val="005E5D6E"/>
    <w:rsid w:val="005E5E0A"/>
    <w:rsid w:val="005E5FA8"/>
    <w:rsid w:val="005E602A"/>
    <w:rsid w:val="005E6146"/>
    <w:rsid w:val="005E666B"/>
    <w:rsid w:val="005E6893"/>
    <w:rsid w:val="005E6C39"/>
    <w:rsid w:val="005E6D6A"/>
    <w:rsid w:val="005E6F05"/>
    <w:rsid w:val="005E71C9"/>
    <w:rsid w:val="005E7431"/>
    <w:rsid w:val="005E7570"/>
    <w:rsid w:val="005E7722"/>
    <w:rsid w:val="005E7DB2"/>
    <w:rsid w:val="005E7E19"/>
    <w:rsid w:val="005F0032"/>
    <w:rsid w:val="005F0056"/>
    <w:rsid w:val="005F0267"/>
    <w:rsid w:val="005F0299"/>
    <w:rsid w:val="005F03D8"/>
    <w:rsid w:val="005F05A0"/>
    <w:rsid w:val="005F0628"/>
    <w:rsid w:val="005F0742"/>
    <w:rsid w:val="005F089C"/>
    <w:rsid w:val="005F0BAC"/>
    <w:rsid w:val="005F0CEB"/>
    <w:rsid w:val="005F0D10"/>
    <w:rsid w:val="005F0FEF"/>
    <w:rsid w:val="005F11ED"/>
    <w:rsid w:val="005F19B2"/>
    <w:rsid w:val="005F1DD0"/>
    <w:rsid w:val="005F1E92"/>
    <w:rsid w:val="005F1E96"/>
    <w:rsid w:val="005F1EC9"/>
    <w:rsid w:val="005F1F2F"/>
    <w:rsid w:val="005F20B0"/>
    <w:rsid w:val="005F23D2"/>
    <w:rsid w:val="005F240F"/>
    <w:rsid w:val="005F24CF"/>
    <w:rsid w:val="005F27E9"/>
    <w:rsid w:val="005F2948"/>
    <w:rsid w:val="005F2B19"/>
    <w:rsid w:val="005F2FF7"/>
    <w:rsid w:val="005F319C"/>
    <w:rsid w:val="005F320F"/>
    <w:rsid w:val="005F32D6"/>
    <w:rsid w:val="005F340F"/>
    <w:rsid w:val="005F350F"/>
    <w:rsid w:val="005F36D2"/>
    <w:rsid w:val="005F3882"/>
    <w:rsid w:val="005F3B2C"/>
    <w:rsid w:val="005F3C80"/>
    <w:rsid w:val="005F3CF9"/>
    <w:rsid w:val="005F3DB0"/>
    <w:rsid w:val="005F4347"/>
    <w:rsid w:val="005F4615"/>
    <w:rsid w:val="005F4A23"/>
    <w:rsid w:val="005F4BE0"/>
    <w:rsid w:val="005F5286"/>
    <w:rsid w:val="005F52A7"/>
    <w:rsid w:val="005F54D0"/>
    <w:rsid w:val="005F54F2"/>
    <w:rsid w:val="005F5501"/>
    <w:rsid w:val="005F552E"/>
    <w:rsid w:val="005F55FD"/>
    <w:rsid w:val="005F56D5"/>
    <w:rsid w:val="005F57D0"/>
    <w:rsid w:val="005F5CEB"/>
    <w:rsid w:val="005F6153"/>
    <w:rsid w:val="005F64E0"/>
    <w:rsid w:val="005F67C6"/>
    <w:rsid w:val="005F6B86"/>
    <w:rsid w:val="005F6DF7"/>
    <w:rsid w:val="005F6EBF"/>
    <w:rsid w:val="005F6F32"/>
    <w:rsid w:val="005F70D3"/>
    <w:rsid w:val="005F74AF"/>
    <w:rsid w:val="005F7DF5"/>
    <w:rsid w:val="005F7FAB"/>
    <w:rsid w:val="0060003D"/>
    <w:rsid w:val="006004EF"/>
    <w:rsid w:val="00600511"/>
    <w:rsid w:val="006009E8"/>
    <w:rsid w:val="00600B56"/>
    <w:rsid w:val="00600BF8"/>
    <w:rsid w:val="00600D6E"/>
    <w:rsid w:val="00600E7F"/>
    <w:rsid w:val="0060105B"/>
    <w:rsid w:val="0060108A"/>
    <w:rsid w:val="006011E2"/>
    <w:rsid w:val="006013ED"/>
    <w:rsid w:val="006015E5"/>
    <w:rsid w:val="00601985"/>
    <w:rsid w:val="00601B91"/>
    <w:rsid w:val="00601BB7"/>
    <w:rsid w:val="00601D7C"/>
    <w:rsid w:val="00601E54"/>
    <w:rsid w:val="00602189"/>
    <w:rsid w:val="00602746"/>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BDE"/>
    <w:rsid w:val="00604C4B"/>
    <w:rsid w:val="00604C67"/>
    <w:rsid w:val="00604FA9"/>
    <w:rsid w:val="00604FCD"/>
    <w:rsid w:val="00605092"/>
    <w:rsid w:val="006053CF"/>
    <w:rsid w:val="006055FE"/>
    <w:rsid w:val="00605601"/>
    <w:rsid w:val="0060564C"/>
    <w:rsid w:val="0060573F"/>
    <w:rsid w:val="00605925"/>
    <w:rsid w:val="00605B16"/>
    <w:rsid w:val="00605CE3"/>
    <w:rsid w:val="00605CEB"/>
    <w:rsid w:val="00605EA0"/>
    <w:rsid w:val="00606278"/>
    <w:rsid w:val="00606513"/>
    <w:rsid w:val="0060679C"/>
    <w:rsid w:val="0060690C"/>
    <w:rsid w:val="00606B6D"/>
    <w:rsid w:val="00606F50"/>
    <w:rsid w:val="00606F91"/>
    <w:rsid w:val="00606FC6"/>
    <w:rsid w:val="0060711D"/>
    <w:rsid w:val="00607222"/>
    <w:rsid w:val="006072A4"/>
    <w:rsid w:val="0060752E"/>
    <w:rsid w:val="0060761D"/>
    <w:rsid w:val="00607967"/>
    <w:rsid w:val="00607A55"/>
    <w:rsid w:val="00607ED9"/>
    <w:rsid w:val="00610016"/>
    <w:rsid w:val="0061014B"/>
    <w:rsid w:val="0061069C"/>
    <w:rsid w:val="006107C0"/>
    <w:rsid w:val="00610843"/>
    <w:rsid w:val="00610AF3"/>
    <w:rsid w:val="00610E54"/>
    <w:rsid w:val="00611427"/>
    <w:rsid w:val="00611435"/>
    <w:rsid w:val="006115BC"/>
    <w:rsid w:val="00611751"/>
    <w:rsid w:val="0061188A"/>
    <w:rsid w:val="006118A4"/>
    <w:rsid w:val="00611A48"/>
    <w:rsid w:val="00611C35"/>
    <w:rsid w:val="00611C8B"/>
    <w:rsid w:val="00611DBA"/>
    <w:rsid w:val="00611DDA"/>
    <w:rsid w:val="00611E68"/>
    <w:rsid w:val="00611FFB"/>
    <w:rsid w:val="00612123"/>
    <w:rsid w:val="00612160"/>
    <w:rsid w:val="00612460"/>
    <w:rsid w:val="006124D1"/>
    <w:rsid w:val="00612523"/>
    <w:rsid w:val="00612737"/>
    <w:rsid w:val="00612B93"/>
    <w:rsid w:val="00612D24"/>
    <w:rsid w:val="00612F65"/>
    <w:rsid w:val="006132C7"/>
    <w:rsid w:val="0061333D"/>
    <w:rsid w:val="006135D4"/>
    <w:rsid w:val="00613615"/>
    <w:rsid w:val="00613795"/>
    <w:rsid w:val="0061386F"/>
    <w:rsid w:val="00613D34"/>
    <w:rsid w:val="00613D73"/>
    <w:rsid w:val="00613F5A"/>
    <w:rsid w:val="006142C0"/>
    <w:rsid w:val="006144B5"/>
    <w:rsid w:val="00614525"/>
    <w:rsid w:val="0061457E"/>
    <w:rsid w:val="006146ED"/>
    <w:rsid w:val="00614902"/>
    <w:rsid w:val="00614B79"/>
    <w:rsid w:val="00614D02"/>
    <w:rsid w:val="00614D7C"/>
    <w:rsid w:val="00614D80"/>
    <w:rsid w:val="00614EF2"/>
    <w:rsid w:val="006153E9"/>
    <w:rsid w:val="006155C6"/>
    <w:rsid w:val="00615D45"/>
    <w:rsid w:val="00616092"/>
    <w:rsid w:val="00616350"/>
    <w:rsid w:val="0061681B"/>
    <w:rsid w:val="00616CAB"/>
    <w:rsid w:val="00616CD7"/>
    <w:rsid w:val="00616D41"/>
    <w:rsid w:val="00616E2D"/>
    <w:rsid w:val="00616F14"/>
    <w:rsid w:val="006173A9"/>
    <w:rsid w:val="006173C9"/>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CD"/>
    <w:rsid w:val="006212D5"/>
    <w:rsid w:val="00621392"/>
    <w:rsid w:val="006215E8"/>
    <w:rsid w:val="0062164F"/>
    <w:rsid w:val="006217D2"/>
    <w:rsid w:val="00621A3C"/>
    <w:rsid w:val="00621BC6"/>
    <w:rsid w:val="00621C5B"/>
    <w:rsid w:val="0062237F"/>
    <w:rsid w:val="006223F2"/>
    <w:rsid w:val="00622414"/>
    <w:rsid w:val="006225C1"/>
    <w:rsid w:val="0062267D"/>
    <w:rsid w:val="006229C2"/>
    <w:rsid w:val="00623491"/>
    <w:rsid w:val="006234DC"/>
    <w:rsid w:val="00623575"/>
    <w:rsid w:val="006236F5"/>
    <w:rsid w:val="00623B72"/>
    <w:rsid w:val="00623F1A"/>
    <w:rsid w:val="0062412C"/>
    <w:rsid w:val="006243BE"/>
    <w:rsid w:val="006244DC"/>
    <w:rsid w:val="0062450A"/>
    <w:rsid w:val="00624779"/>
    <w:rsid w:val="006247DC"/>
    <w:rsid w:val="00624801"/>
    <w:rsid w:val="00624C98"/>
    <w:rsid w:val="00624DBA"/>
    <w:rsid w:val="00624E2D"/>
    <w:rsid w:val="00624EF2"/>
    <w:rsid w:val="006256E3"/>
    <w:rsid w:val="0062576C"/>
    <w:rsid w:val="006258B0"/>
    <w:rsid w:val="006258B9"/>
    <w:rsid w:val="00625CC8"/>
    <w:rsid w:val="00625D9C"/>
    <w:rsid w:val="006260C2"/>
    <w:rsid w:val="006261AF"/>
    <w:rsid w:val="00626C37"/>
    <w:rsid w:val="00626DE2"/>
    <w:rsid w:val="00626FD6"/>
    <w:rsid w:val="00627043"/>
    <w:rsid w:val="006270D7"/>
    <w:rsid w:val="00627307"/>
    <w:rsid w:val="0062733B"/>
    <w:rsid w:val="00627978"/>
    <w:rsid w:val="00627B1E"/>
    <w:rsid w:val="00627D2D"/>
    <w:rsid w:val="00627D5D"/>
    <w:rsid w:val="00627E1A"/>
    <w:rsid w:val="00630539"/>
    <w:rsid w:val="00630AE7"/>
    <w:rsid w:val="00630D78"/>
    <w:rsid w:val="00631106"/>
    <w:rsid w:val="00631174"/>
    <w:rsid w:val="00631985"/>
    <w:rsid w:val="00631AE7"/>
    <w:rsid w:val="00631B09"/>
    <w:rsid w:val="00631E1A"/>
    <w:rsid w:val="00631E80"/>
    <w:rsid w:val="00632019"/>
    <w:rsid w:val="0063205D"/>
    <w:rsid w:val="00632177"/>
    <w:rsid w:val="00632372"/>
    <w:rsid w:val="00632682"/>
    <w:rsid w:val="006328F9"/>
    <w:rsid w:val="006329F7"/>
    <w:rsid w:val="00632B96"/>
    <w:rsid w:val="00632DBF"/>
    <w:rsid w:val="00632E1A"/>
    <w:rsid w:val="00632ECB"/>
    <w:rsid w:val="0063322A"/>
    <w:rsid w:val="006332F3"/>
    <w:rsid w:val="00633304"/>
    <w:rsid w:val="006334FC"/>
    <w:rsid w:val="006335F3"/>
    <w:rsid w:val="00633702"/>
    <w:rsid w:val="0063382D"/>
    <w:rsid w:val="00633850"/>
    <w:rsid w:val="00633AF3"/>
    <w:rsid w:val="00633BB7"/>
    <w:rsid w:val="00633CA9"/>
    <w:rsid w:val="00633EA3"/>
    <w:rsid w:val="00633EA9"/>
    <w:rsid w:val="00634281"/>
    <w:rsid w:val="00634740"/>
    <w:rsid w:val="0063489D"/>
    <w:rsid w:val="006348AC"/>
    <w:rsid w:val="00634975"/>
    <w:rsid w:val="006349E0"/>
    <w:rsid w:val="00634C88"/>
    <w:rsid w:val="00634CAE"/>
    <w:rsid w:val="00634E8F"/>
    <w:rsid w:val="0063582E"/>
    <w:rsid w:val="00635DA1"/>
    <w:rsid w:val="00636063"/>
    <w:rsid w:val="006360F9"/>
    <w:rsid w:val="006361C2"/>
    <w:rsid w:val="006362A0"/>
    <w:rsid w:val="00636537"/>
    <w:rsid w:val="00636BE4"/>
    <w:rsid w:val="00636F54"/>
    <w:rsid w:val="00637016"/>
    <w:rsid w:val="006372E4"/>
    <w:rsid w:val="00637631"/>
    <w:rsid w:val="00637845"/>
    <w:rsid w:val="00637A02"/>
    <w:rsid w:val="00637A19"/>
    <w:rsid w:val="00637CF1"/>
    <w:rsid w:val="00637E9B"/>
    <w:rsid w:val="00640081"/>
    <w:rsid w:val="0064049D"/>
    <w:rsid w:val="0064055E"/>
    <w:rsid w:val="00640680"/>
    <w:rsid w:val="00640C75"/>
    <w:rsid w:val="00640D87"/>
    <w:rsid w:val="0064138A"/>
    <w:rsid w:val="006415DA"/>
    <w:rsid w:val="00641613"/>
    <w:rsid w:val="006416AA"/>
    <w:rsid w:val="006416C3"/>
    <w:rsid w:val="0064189F"/>
    <w:rsid w:val="00641BC6"/>
    <w:rsid w:val="00641CC1"/>
    <w:rsid w:val="00641D06"/>
    <w:rsid w:val="00641D37"/>
    <w:rsid w:val="00641E1D"/>
    <w:rsid w:val="00641ED2"/>
    <w:rsid w:val="0064211D"/>
    <w:rsid w:val="00642362"/>
    <w:rsid w:val="00642404"/>
    <w:rsid w:val="006425D1"/>
    <w:rsid w:val="00642613"/>
    <w:rsid w:val="00642743"/>
    <w:rsid w:val="0064280A"/>
    <w:rsid w:val="006428F2"/>
    <w:rsid w:val="00642B50"/>
    <w:rsid w:val="00642DBE"/>
    <w:rsid w:val="00643278"/>
    <w:rsid w:val="00643388"/>
    <w:rsid w:val="006433A7"/>
    <w:rsid w:val="0064347E"/>
    <w:rsid w:val="006439FD"/>
    <w:rsid w:val="00643B10"/>
    <w:rsid w:val="00643CE1"/>
    <w:rsid w:val="00643EF0"/>
    <w:rsid w:val="006441EB"/>
    <w:rsid w:val="00644263"/>
    <w:rsid w:val="0064432B"/>
    <w:rsid w:val="00644522"/>
    <w:rsid w:val="0064462C"/>
    <w:rsid w:val="00644670"/>
    <w:rsid w:val="006447BC"/>
    <w:rsid w:val="006447C5"/>
    <w:rsid w:val="00644DBD"/>
    <w:rsid w:val="006451AF"/>
    <w:rsid w:val="006454C1"/>
    <w:rsid w:val="00645949"/>
    <w:rsid w:val="00645ADC"/>
    <w:rsid w:val="00645C97"/>
    <w:rsid w:val="006461D6"/>
    <w:rsid w:val="0064648F"/>
    <w:rsid w:val="00646565"/>
    <w:rsid w:val="006466F6"/>
    <w:rsid w:val="00646929"/>
    <w:rsid w:val="0064692B"/>
    <w:rsid w:val="006469B6"/>
    <w:rsid w:val="00646BAA"/>
    <w:rsid w:val="00647074"/>
    <w:rsid w:val="0064723F"/>
    <w:rsid w:val="006473E2"/>
    <w:rsid w:val="00647806"/>
    <w:rsid w:val="0064785E"/>
    <w:rsid w:val="00647CF0"/>
    <w:rsid w:val="00647F10"/>
    <w:rsid w:val="006500FD"/>
    <w:rsid w:val="00650614"/>
    <w:rsid w:val="00650627"/>
    <w:rsid w:val="006506D4"/>
    <w:rsid w:val="00650A49"/>
    <w:rsid w:val="00650C18"/>
    <w:rsid w:val="00650EE5"/>
    <w:rsid w:val="00650F27"/>
    <w:rsid w:val="006511CE"/>
    <w:rsid w:val="0065142A"/>
    <w:rsid w:val="0065195A"/>
    <w:rsid w:val="00651ACC"/>
    <w:rsid w:val="00651CA2"/>
    <w:rsid w:val="00651D2D"/>
    <w:rsid w:val="00651D46"/>
    <w:rsid w:val="00651DD9"/>
    <w:rsid w:val="00651EDB"/>
    <w:rsid w:val="00651F81"/>
    <w:rsid w:val="0065217F"/>
    <w:rsid w:val="006522A1"/>
    <w:rsid w:val="00652A3F"/>
    <w:rsid w:val="00652D78"/>
    <w:rsid w:val="00652DE3"/>
    <w:rsid w:val="006536F5"/>
    <w:rsid w:val="00653D6B"/>
    <w:rsid w:val="00653DEF"/>
    <w:rsid w:val="0065442C"/>
    <w:rsid w:val="0065456C"/>
    <w:rsid w:val="00654845"/>
    <w:rsid w:val="00654C8A"/>
    <w:rsid w:val="00654E86"/>
    <w:rsid w:val="00654EC0"/>
    <w:rsid w:val="00654FAA"/>
    <w:rsid w:val="0065512C"/>
    <w:rsid w:val="00655133"/>
    <w:rsid w:val="0065522D"/>
    <w:rsid w:val="006556EE"/>
    <w:rsid w:val="00655845"/>
    <w:rsid w:val="00655B0E"/>
    <w:rsid w:val="00655B10"/>
    <w:rsid w:val="00655F65"/>
    <w:rsid w:val="00655FF4"/>
    <w:rsid w:val="00656310"/>
    <w:rsid w:val="006564B5"/>
    <w:rsid w:val="006564FA"/>
    <w:rsid w:val="006566A1"/>
    <w:rsid w:val="00656A32"/>
    <w:rsid w:val="00656BC8"/>
    <w:rsid w:val="00656EE0"/>
    <w:rsid w:val="00657366"/>
    <w:rsid w:val="006575DC"/>
    <w:rsid w:val="0065766F"/>
    <w:rsid w:val="00657750"/>
    <w:rsid w:val="006577DC"/>
    <w:rsid w:val="00657B11"/>
    <w:rsid w:val="00657D79"/>
    <w:rsid w:val="00657DBC"/>
    <w:rsid w:val="0066004B"/>
    <w:rsid w:val="006603EB"/>
    <w:rsid w:val="00660463"/>
    <w:rsid w:val="0066052D"/>
    <w:rsid w:val="006606F3"/>
    <w:rsid w:val="006608BA"/>
    <w:rsid w:val="00660CB4"/>
    <w:rsid w:val="00660DE9"/>
    <w:rsid w:val="00660E07"/>
    <w:rsid w:val="00661019"/>
    <w:rsid w:val="00661143"/>
    <w:rsid w:val="0066118B"/>
    <w:rsid w:val="006611BD"/>
    <w:rsid w:val="006613F9"/>
    <w:rsid w:val="0066169B"/>
    <w:rsid w:val="00661D46"/>
    <w:rsid w:val="00661DB8"/>
    <w:rsid w:val="00661E55"/>
    <w:rsid w:val="00661FA3"/>
    <w:rsid w:val="00661FF3"/>
    <w:rsid w:val="006623BC"/>
    <w:rsid w:val="0066269B"/>
    <w:rsid w:val="0066283D"/>
    <w:rsid w:val="006628B5"/>
    <w:rsid w:val="006629DB"/>
    <w:rsid w:val="00662BD2"/>
    <w:rsid w:val="00662BE5"/>
    <w:rsid w:val="00662DAB"/>
    <w:rsid w:val="00662DD0"/>
    <w:rsid w:val="00663006"/>
    <w:rsid w:val="006630AD"/>
    <w:rsid w:val="006633A1"/>
    <w:rsid w:val="00663495"/>
    <w:rsid w:val="0066349E"/>
    <w:rsid w:val="006638BA"/>
    <w:rsid w:val="00663BC8"/>
    <w:rsid w:val="0066402B"/>
    <w:rsid w:val="0066418E"/>
    <w:rsid w:val="006646F7"/>
    <w:rsid w:val="006648B2"/>
    <w:rsid w:val="00664AE8"/>
    <w:rsid w:val="00665189"/>
    <w:rsid w:val="00665524"/>
    <w:rsid w:val="006656D5"/>
    <w:rsid w:val="00665875"/>
    <w:rsid w:val="00665993"/>
    <w:rsid w:val="006659C2"/>
    <w:rsid w:val="00665BC9"/>
    <w:rsid w:val="00665C18"/>
    <w:rsid w:val="00666027"/>
    <w:rsid w:val="0066602A"/>
    <w:rsid w:val="00666115"/>
    <w:rsid w:val="0066638F"/>
    <w:rsid w:val="0066688A"/>
    <w:rsid w:val="00666C06"/>
    <w:rsid w:val="00666C4D"/>
    <w:rsid w:val="00666C6D"/>
    <w:rsid w:val="00666D40"/>
    <w:rsid w:val="006671F2"/>
    <w:rsid w:val="0066745D"/>
    <w:rsid w:val="00667A5B"/>
    <w:rsid w:val="00667ADF"/>
    <w:rsid w:val="00667BE8"/>
    <w:rsid w:val="00667CA7"/>
    <w:rsid w:val="00667CF7"/>
    <w:rsid w:val="006701F2"/>
    <w:rsid w:val="00670240"/>
    <w:rsid w:val="006707F2"/>
    <w:rsid w:val="006707F7"/>
    <w:rsid w:val="00670859"/>
    <w:rsid w:val="006708B2"/>
    <w:rsid w:val="006709A8"/>
    <w:rsid w:val="00670BCD"/>
    <w:rsid w:val="00670C16"/>
    <w:rsid w:val="00670F0C"/>
    <w:rsid w:val="0067131D"/>
    <w:rsid w:val="0067145B"/>
    <w:rsid w:val="00671559"/>
    <w:rsid w:val="006715CB"/>
    <w:rsid w:val="006716FA"/>
    <w:rsid w:val="00671849"/>
    <w:rsid w:val="00671E4A"/>
    <w:rsid w:val="00671E96"/>
    <w:rsid w:val="00672374"/>
    <w:rsid w:val="00672597"/>
    <w:rsid w:val="006726AF"/>
    <w:rsid w:val="00672794"/>
    <w:rsid w:val="006727C0"/>
    <w:rsid w:val="00672F1D"/>
    <w:rsid w:val="00672F99"/>
    <w:rsid w:val="00673009"/>
    <w:rsid w:val="00673169"/>
    <w:rsid w:val="00673426"/>
    <w:rsid w:val="006735E2"/>
    <w:rsid w:val="00673771"/>
    <w:rsid w:val="00673824"/>
    <w:rsid w:val="00673928"/>
    <w:rsid w:val="006739FD"/>
    <w:rsid w:val="00673AF8"/>
    <w:rsid w:val="00673B1A"/>
    <w:rsid w:val="00673D6B"/>
    <w:rsid w:val="0067406F"/>
    <w:rsid w:val="006741AA"/>
    <w:rsid w:val="00674258"/>
    <w:rsid w:val="006742C1"/>
    <w:rsid w:val="006742E0"/>
    <w:rsid w:val="0067441B"/>
    <w:rsid w:val="006744A6"/>
    <w:rsid w:val="006744C8"/>
    <w:rsid w:val="00674791"/>
    <w:rsid w:val="00674B09"/>
    <w:rsid w:val="00674B45"/>
    <w:rsid w:val="00674E78"/>
    <w:rsid w:val="00674FB5"/>
    <w:rsid w:val="0067528D"/>
    <w:rsid w:val="006754F0"/>
    <w:rsid w:val="006754F2"/>
    <w:rsid w:val="00675673"/>
    <w:rsid w:val="006756F3"/>
    <w:rsid w:val="00675970"/>
    <w:rsid w:val="006759EB"/>
    <w:rsid w:val="00675A61"/>
    <w:rsid w:val="00675BB9"/>
    <w:rsid w:val="00675F2E"/>
    <w:rsid w:val="00676252"/>
    <w:rsid w:val="00676262"/>
    <w:rsid w:val="006769B0"/>
    <w:rsid w:val="00676B19"/>
    <w:rsid w:val="00676B8D"/>
    <w:rsid w:val="00676CA0"/>
    <w:rsid w:val="00676D8C"/>
    <w:rsid w:val="00676E41"/>
    <w:rsid w:val="00676ED6"/>
    <w:rsid w:val="00677241"/>
    <w:rsid w:val="00677754"/>
    <w:rsid w:val="006777B2"/>
    <w:rsid w:val="0067787A"/>
    <w:rsid w:val="006778B5"/>
    <w:rsid w:val="006778D0"/>
    <w:rsid w:val="006778F4"/>
    <w:rsid w:val="00677D3F"/>
    <w:rsid w:val="0068007B"/>
    <w:rsid w:val="0068015D"/>
    <w:rsid w:val="006803A7"/>
    <w:rsid w:val="00680528"/>
    <w:rsid w:val="00680672"/>
    <w:rsid w:val="00680743"/>
    <w:rsid w:val="0068089D"/>
    <w:rsid w:val="00680A87"/>
    <w:rsid w:val="00680E7E"/>
    <w:rsid w:val="00680F7F"/>
    <w:rsid w:val="00680F9B"/>
    <w:rsid w:val="00681106"/>
    <w:rsid w:val="0068141E"/>
    <w:rsid w:val="00681602"/>
    <w:rsid w:val="00681F3D"/>
    <w:rsid w:val="00682493"/>
    <w:rsid w:val="00682605"/>
    <w:rsid w:val="00682611"/>
    <w:rsid w:val="006828EF"/>
    <w:rsid w:val="006829BA"/>
    <w:rsid w:val="006829D0"/>
    <w:rsid w:val="00682BC1"/>
    <w:rsid w:val="0068338D"/>
    <w:rsid w:val="006833F9"/>
    <w:rsid w:val="00683452"/>
    <w:rsid w:val="006834B0"/>
    <w:rsid w:val="0068360E"/>
    <w:rsid w:val="006836E0"/>
    <w:rsid w:val="0068396D"/>
    <w:rsid w:val="0068398D"/>
    <w:rsid w:val="00683CC7"/>
    <w:rsid w:val="00683FFC"/>
    <w:rsid w:val="00684143"/>
    <w:rsid w:val="006841F7"/>
    <w:rsid w:val="006842D9"/>
    <w:rsid w:val="006845DC"/>
    <w:rsid w:val="006846BA"/>
    <w:rsid w:val="00684B15"/>
    <w:rsid w:val="00684C60"/>
    <w:rsid w:val="00685130"/>
    <w:rsid w:val="006853C3"/>
    <w:rsid w:val="006855CC"/>
    <w:rsid w:val="006855E4"/>
    <w:rsid w:val="00685A35"/>
    <w:rsid w:val="00685BC5"/>
    <w:rsid w:val="00685F1F"/>
    <w:rsid w:val="00686093"/>
    <w:rsid w:val="00686194"/>
    <w:rsid w:val="006863B3"/>
    <w:rsid w:val="0068642B"/>
    <w:rsid w:val="0068644C"/>
    <w:rsid w:val="00686574"/>
    <w:rsid w:val="00686824"/>
    <w:rsid w:val="006868AE"/>
    <w:rsid w:val="00686BE0"/>
    <w:rsid w:val="00686F34"/>
    <w:rsid w:val="00687119"/>
    <w:rsid w:val="0068714F"/>
    <w:rsid w:val="006871AA"/>
    <w:rsid w:val="00687299"/>
    <w:rsid w:val="006872FC"/>
    <w:rsid w:val="0068736C"/>
    <w:rsid w:val="0068740C"/>
    <w:rsid w:val="00687649"/>
    <w:rsid w:val="00687950"/>
    <w:rsid w:val="00687A4F"/>
    <w:rsid w:val="00687B7F"/>
    <w:rsid w:val="00687CB3"/>
    <w:rsid w:val="00687FF3"/>
    <w:rsid w:val="0069005A"/>
    <w:rsid w:val="00690512"/>
    <w:rsid w:val="006909AE"/>
    <w:rsid w:val="00690AD6"/>
    <w:rsid w:val="00690D2F"/>
    <w:rsid w:val="00690F4E"/>
    <w:rsid w:val="006911DB"/>
    <w:rsid w:val="00691252"/>
    <w:rsid w:val="006914AA"/>
    <w:rsid w:val="00691660"/>
    <w:rsid w:val="006919B0"/>
    <w:rsid w:val="00691C37"/>
    <w:rsid w:val="00691F4F"/>
    <w:rsid w:val="006920FC"/>
    <w:rsid w:val="00692372"/>
    <w:rsid w:val="00692599"/>
    <w:rsid w:val="0069297E"/>
    <w:rsid w:val="00692BF6"/>
    <w:rsid w:val="00692D01"/>
    <w:rsid w:val="00692DB0"/>
    <w:rsid w:val="00693430"/>
    <w:rsid w:val="00693C93"/>
    <w:rsid w:val="00693CE7"/>
    <w:rsid w:val="006943CE"/>
    <w:rsid w:val="006947F5"/>
    <w:rsid w:val="00694CEB"/>
    <w:rsid w:val="00694F00"/>
    <w:rsid w:val="00694FEE"/>
    <w:rsid w:val="0069501E"/>
    <w:rsid w:val="006950ED"/>
    <w:rsid w:val="0069546E"/>
    <w:rsid w:val="00695530"/>
    <w:rsid w:val="00695824"/>
    <w:rsid w:val="00695958"/>
    <w:rsid w:val="00695A38"/>
    <w:rsid w:val="00695B52"/>
    <w:rsid w:val="00695BAB"/>
    <w:rsid w:val="00695C02"/>
    <w:rsid w:val="00695E29"/>
    <w:rsid w:val="00695E4F"/>
    <w:rsid w:val="00695FFE"/>
    <w:rsid w:val="0069605D"/>
    <w:rsid w:val="0069640E"/>
    <w:rsid w:val="0069665F"/>
    <w:rsid w:val="00696936"/>
    <w:rsid w:val="00696B0F"/>
    <w:rsid w:val="00696B67"/>
    <w:rsid w:val="00696ECB"/>
    <w:rsid w:val="00696FF1"/>
    <w:rsid w:val="00697085"/>
    <w:rsid w:val="006971BF"/>
    <w:rsid w:val="0069730F"/>
    <w:rsid w:val="0069745E"/>
    <w:rsid w:val="006975E8"/>
    <w:rsid w:val="0069777F"/>
    <w:rsid w:val="006978D8"/>
    <w:rsid w:val="0069792A"/>
    <w:rsid w:val="00697C45"/>
    <w:rsid w:val="006A0010"/>
    <w:rsid w:val="006A041D"/>
    <w:rsid w:val="006A04F6"/>
    <w:rsid w:val="006A0689"/>
    <w:rsid w:val="006A08F8"/>
    <w:rsid w:val="006A094F"/>
    <w:rsid w:val="006A0C64"/>
    <w:rsid w:val="006A0C95"/>
    <w:rsid w:val="006A0D10"/>
    <w:rsid w:val="006A0E69"/>
    <w:rsid w:val="006A0F38"/>
    <w:rsid w:val="006A100B"/>
    <w:rsid w:val="006A1444"/>
    <w:rsid w:val="006A1730"/>
    <w:rsid w:val="006A1A1E"/>
    <w:rsid w:val="006A1D09"/>
    <w:rsid w:val="006A1DC9"/>
    <w:rsid w:val="006A208F"/>
    <w:rsid w:val="006A22C1"/>
    <w:rsid w:val="006A236C"/>
    <w:rsid w:val="006A23E9"/>
    <w:rsid w:val="006A2AE1"/>
    <w:rsid w:val="006A2AF7"/>
    <w:rsid w:val="006A2F20"/>
    <w:rsid w:val="006A313D"/>
    <w:rsid w:val="006A3424"/>
    <w:rsid w:val="006A362C"/>
    <w:rsid w:val="006A3A21"/>
    <w:rsid w:val="006A3A3A"/>
    <w:rsid w:val="006A3AC0"/>
    <w:rsid w:val="006A3B37"/>
    <w:rsid w:val="006A3C3A"/>
    <w:rsid w:val="006A3D20"/>
    <w:rsid w:val="006A3D5B"/>
    <w:rsid w:val="006A3E0C"/>
    <w:rsid w:val="006A3F18"/>
    <w:rsid w:val="006A4285"/>
    <w:rsid w:val="006A4296"/>
    <w:rsid w:val="006A4306"/>
    <w:rsid w:val="006A4324"/>
    <w:rsid w:val="006A444C"/>
    <w:rsid w:val="006A4463"/>
    <w:rsid w:val="006A44EF"/>
    <w:rsid w:val="006A481F"/>
    <w:rsid w:val="006A4BB6"/>
    <w:rsid w:val="006A4CB4"/>
    <w:rsid w:val="006A4DF5"/>
    <w:rsid w:val="006A4F4B"/>
    <w:rsid w:val="006A5414"/>
    <w:rsid w:val="006A54C8"/>
    <w:rsid w:val="006A5514"/>
    <w:rsid w:val="006A57D6"/>
    <w:rsid w:val="006A5909"/>
    <w:rsid w:val="006A59A6"/>
    <w:rsid w:val="006A5A9D"/>
    <w:rsid w:val="006A5E0A"/>
    <w:rsid w:val="006A609E"/>
    <w:rsid w:val="006A668D"/>
    <w:rsid w:val="006A6808"/>
    <w:rsid w:val="006A6ABE"/>
    <w:rsid w:val="006A6B10"/>
    <w:rsid w:val="006A6B8E"/>
    <w:rsid w:val="006A6DBE"/>
    <w:rsid w:val="006A6F18"/>
    <w:rsid w:val="006A75A2"/>
    <w:rsid w:val="006A780E"/>
    <w:rsid w:val="006A7A62"/>
    <w:rsid w:val="006A7B23"/>
    <w:rsid w:val="006A7BE8"/>
    <w:rsid w:val="006B0020"/>
    <w:rsid w:val="006B02D3"/>
    <w:rsid w:val="006B046B"/>
    <w:rsid w:val="006B04DA"/>
    <w:rsid w:val="006B04F7"/>
    <w:rsid w:val="006B0635"/>
    <w:rsid w:val="006B06C5"/>
    <w:rsid w:val="006B0D6A"/>
    <w:rsid w:val="006B0E64"/>
    <w:rsid w:val="006B0FDA"/>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3F52"/>
    <w:rsid w:val="006B4005"/>
    <w:rsid w:val="006B4022"/>
    <w:rsid w:val="006B409F"/>
    <w:rsid w:val="006B463A"/>
    <w:rsid w:val="006B4B37"/>
    <w:rsid w:val="006B4CCC"/>
    <w:rsid w:val="006B4E4D"/>
    <w:rsid w:val="006B54CA"/>
    <w:rsid w:val="006B551D"/>
    <w:rsid w:val="006B55C8"/>
    <w:rsid w:val="006B564C"/>
    <w:rsid w:val="006B5662"/>
    <w:rsid w:val="006B573D"/>
    <w:rsid w:val="006B5958"/>
    <w:rsid w:val="006B5A60"/>
    <w:rsid w:val="006B5AD3"/>
    <w:rsid w:val="006B5B28"/>
    <w:rsid w:val="006B5F63"/>
    <w:rsid w:val="006B61BA"/>
    <w:rsid w:val="006B661F"/>
    <w:rsid w:val="006B667A"/>
    <w:rsid w:val="006B66A2"/>
    <w:rsid w:val="006B66E0"/>
    <w:rsid w:val="006B6783"/>
    <w:rsid w:val="006B6B92"/>
    <w:rsid w:val="006B71B0"/>
    <w:rsid w:val="006B7462"/>
    <w:rsid w:val="006B7467"/>
    <w:rsid w:val="006B7D15"/>
    <w:rsid w:val="006B7D8D"/>
    <w:rsid w:val="006B7E11"/>
    <w:rsid w:val="006B7ED8"/>
    <w:rsid w:val="006B7FBC"/>
    <w:rsid w:val="006C0020"/>
    <w:rsid w:val="006C0131"/>
    <w:rsid w:val="006C0189"/>
    <w:rsid w:val="006C02C7"/>
    <w:rsid w:val="006C04B6"/>
    <w:rsid w:val="006C04D6"/>
    <w:rsid w:val="006C05CE"/>
    <w:rsid w:val="006C06C3"/>
    <w:rsid w:val="006C0997"/>
    <w:rsid w:val="006C09FD"/>
    <w:rsid w:val="006C0AEE"/>
    <w:rsid w:val="006C13D8"/>
    <w:rsid w:val="006C1662"/>
    <w:rsid w:val="006C175C"/>
    <w:rsid w:val="006C1812"/>
    <w:rsid w:val="006C199F"/>
    <w:rsid w:val="006C19D9"/>
    <w:rsid w:val="006C1AE9"/>
    <w:rsid w:val="006C212A"/>
    <w:rsid w:val="006C2174"/>
    <w:rsid w:val="006C2233"/>
    <w:rsid w:val="006C2650"/>
    <w:rsid w:val="006C26DF"/>
    <w:rsid w:val="006C2880"/>
    <w:rsid w:val="006C292E"/>
    <w:rsid w:val="006C2946"/>
    <w:rsid w:val="006C29BF"/>
    <w:rsid w:val="006C2D67"/>
    <w:rsid w:val="006C2D94"/>
    <w:rsid w:val="006C3045"/>
    <w:rsid w:val="006C30A1"/>
    <w:rsid w:val="006C3135"/>
    <w:rsid w:val="006C3170"/>
    <w:rsid w:val="006C327F"/>
    <w:rsid w:val="006C3428"/>
    <w:rsid w:val="006C38A9"/>
    <w:rsid w:val="006C38F2"/>
    <w:rsid w:val="006C3ABF"/>
    <w:rsid w:val="006C3B32"/>
    <w:rsid w:val="006C45B2"/>
    <w:rsid w:val="006C4673"/>
    <w:rsid w:val="006C4737"/>
    <w:rsid w:val="006C4907"/>
    <w:rsid w:val="006C4B7E"/>
    <w:rsid w:val="006C526D"/>
    <w:rsid w:val="006C5438"/>
    <w:rsid w:val="006C5C13"/>
    <w:rsid w:val="006C5C81"/>
    <w:rsid w:val="006C5C93"/>
    <w:rsid w:val="006C5E80"/>
    <w:rsid w:val="006C6033"/>
    <w:rsid w:val="006C60B5"/>
    <w:rsid w:val="006C62E6"/>
    <w:rsid w:val="006C65BA"/>
    <w:rsid w:val="006C6C5D"/>
    <w:rsid w:val="006C7664"/>
    <w:rsid w:val="006C77D9"/>
    <w:rsid w:val="006C7D2C"/>
    <w:rsid w:val="006C7FDE"/>
    <w:rsid w:val="006D0016"/>
    <w:rsid w:val="006D00E7"/>
    <w:rsid w:val="006D0530"/>
    <w:rsid w:val="006D058C"/>
    <w:rsid w:val="006D0730"/>
    <w:rsid w:val="006D0828"/>
    <w:rsid w:val="006D0853"/>
    <w:rsid w:val="006D097D"/>
    <w:rsid w:val="006D0B64"/>
    <w:rsid w:val="006D0B7B"/>
    <w:rsid w:val="006D0BD8"/>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5AE"/>
    <w:rsid w:val="006D25D4"/>
    <w:rsid w:val="006D2644"/>
    <w:rsid w:val="006D28D2"/>
    <w:rsid w:val="006D2AEF"/>
    <w:rsid w:val="006D2B0C"/>
    <w:rsid w:val="006D2DCC"/>
    <w:rsid w:val="006D3565"/>
    <w:rsid w:val="006D3BFE"/>
    <w:rsid w:val="006D3C19"/>
    <w:rsid w:val="006D3DD4"/>
    <w:rsid w:val="006D41A2"/>
    <w:rsid w:val="006D4275"/>
    <w:rsid w:val="006D45BE"/>
    <w:rsid w:val="006D45D3"/>
    <w:rsid w:val="006D45F8"/>
    <w:rsid w:val="006D4764"/>
    <w:rsid w:val="006D4EF1"/>
    <w:rsid w:val="006D50E3"/>
    <w:rsid w:val="006D5529"/>
    <w:rsid w:val="006D579D"/>
    <w:rsid w:val="006D5A31"/>
    <w:rsid w:val="006D5F0C"/>
    <w:rsid w:val="006D5F18"/>
    <w:rsid w:val="006D60CB"/>
    <w:rsid w:val="006D638B"/>
    <w:rsid w:val="006D69C3"/>
    <w:rsid w:val="006D6AE4"/>
    <w:rsid w:val="006D6B46"/>
    <w:rsid w:val="006D6BED"/>
    <w:rsid w:val="006D6E29"/>
    <w:rsid w:val="006D7019"/>
    <w:rsid w:val="006D70DE"/>
    <w:rsid w:val="006D73A0"/>
    <w:rsid w:val="006D7460"/>
    <w:rsid w:val="006D75FD"/>
    <w:rsid w:val="006D766C"/>
    <w:rsid w:val="006D7979"/>
    <w:rsid w:val="006D7A80"/>
    <w:rsid w:val="006E0053"/>
    <w:rsid w:val="006E00D7"/>
    <w:rsid w:val="006E013A"/>
    <w:rsid w:val="006E02C3"/>
    <w:rsid w:val="006E05D7"/>
    <w:rsid w:val="006E0B10"/>
    <w:rsid w:val="006E0DF0"/>
    <w:rsid w:val="006E0DF6"/>
    <w:rsid w:val="006E0E09"/>
    <w:rsid w:val="006E0EBF"/>
    <w:rsid w:val="006E10F1"/>
    <w:rsid w:val="006E137A"/>
    <w:rsid w:val="006E1565"/>
    <w:rsid w:val="006E186F"/>
    <w:rsid w:val="006E1AB9"/>
    <w:rsid w:val="006E1C33"/>
    <w:rsid w:val="006E1C67"/>
    <w:rsid w:val="006E1CE6"/>
    <w:rsid w:val="006E1D04"/>
    <w:rsid w:val="006E1DCD"/>
    <w:rsid w:val="006E1DF5"/>
    <w:rsid w:val="006E1F5D"/>
    <w:rsid w:val="006E201A"/>
    <w:rsid w:val="006E27D6"/>
    <w:rsid w:val="006E2829"/>
    <w:rsid w:val="006E2E88"/>
    <w:rsid w:val="006E316C"/>
    <w:rsid w:val="006E33BC"/>
    <w:rsid w:val="006E369B"/>
    <w:rsid w:val="006E37DF"/>
    <w:rsid w:val="006E3A2F"/>
    <w:rsid w:val="006E3B2F"/>
    <w:rsid w:val="006E3BFA"/>
    <w:rsid w:val="006E3FCD"/>
    <w:rsid w:val="006E41DB"/>
    <w:rsid w:val="006E42A3"/>
    <w:rsid w:val="006E43CF"/>
    <w:rsid w:val="006E46D1"/>
    <w:rsid w:val="006E4DD6"/>
    <w:rsid w:val="006E4E65"/>
    <w:rsid w:val="006E4FFA"/>
    <w:rsid w:val="006E519C"/>
    <w:rsid w:val="006E51F6"/>
    <w:rsid w:val="006E548A"/>
    <w:rsid w:val="006E55BA"/>
    <w:rsid w:val="006E5837"/>
    <w:rsid w:val="006E5AF6"/>
    <w:rsid w:val="006E5BC7"/>
    <w:rsid w:val="006E6129"/>
    <w:rsid w:val="006E664C"/>
    <w:rsid w:val="006E66B1"/>
    <w:rsid w:val="006E670F"/>
    <w:rsid w:val="006E6712"/>
    <w:rsid w:val="006E6AB3"/>
    <w:rsid w:val="006E6AF4"/>
    <w:rsid w:val="006E7598"/>
    <w:rsid w:val="006E7B04"/>
    <w:rsid w:val="006E7C2D"/>
    <w:rsid w:val="006E7FD7"/>
    <w:rsid w:val="006F002B"/>
    <w:rsid w:val="006F0114"/>
    <w:rsid w:val="006F0186"/>
    <w:rsid w:val="006F02D2"/>
    <w:rsid w:val="006F0406"/>
    <w:rsid w:val="006F0430"/>
    <w:rsid w:val="006F04CF"/>
    <w:rsid w:val="006F05B8"/>
    <w:rsid w:val="006F073A"/>
    <w:rsid w:val="006F0ABD"/>
    <w:rsid w:val="006F1059"/>
    <w:rsid w:val="006F12E8"/>
    <w:rsid w:val="006F15ED"/>
    <w:rsid w:val="006F1781"/>
    <w:rsid w:val="006F19BC"/>
    <w:rsid w:val="006F1C6F"/>
    <w:rsid w:val="006F1CCA"/>
    <w:rsid w:val="006F1CE8"/>
    <w:rsid w:val="006F26B2"/>
    <w:rsid w:val="006F2722"/>
    <w:rsid w:val="006F28C8"/>
    <w:rsid w:val="006F2931"/>
    <w:rsid w:val="006F2933"/>
    <w:rsid w:val="006F29BF"/>
    <w:rsid w:val="006F2A81"/>
    <w:rsid w:val="006F2C37"/>
    <w:rsid w:val="006F2CAD"/>
    <w:rsid w:val="006F2DF8"/>
    <w:rsid w:val="006F319A"/>
    <w:rsid w:val="006F3224"/>
    <w:rsid w:val="006F3268"/>
    <w:rsid w:val="006F375C"/>
    <w:rsid w:val="006F390D"/>
    <w:rsid w:val="006F39C1"/>
    <w:rsid w:val="006F3B32"/>
    <w:rsid w:val="006F3C7C"/>
    <w:rsid w:val="006F3D32"/>
    <w:rsid w:val="006F3DAD"/>
    <w:rsid w:val="006F405C"/>
    <w:rsid w:val="006F41BB"/>
    <w:rsid w:val="006F4410"/>
    <w:rsid w:val="006F444C"/>
    <w:rsid w:val="006F449C"/>
    <w:rsid w:val="006F4592"/>
    <w:rsid w:val="006F45FA"/>
    <w:rsid w:val="006F4773"/>
    <w:rsid w:val="006F4ABD"/>
    <w:rsid w:val="006F4B89"/>
    <w:rsid w:val="006F4C44"/>
    <w:rsid w:val="006F4ECB"/>
    <w:rsid w:val="006F4EE5"/>
    <w:rsid w:val="006F5379"/>
    <w:rsid w:val="006F537C"/>
    <w:rsid w:val="006F6279"/>
    <w:rsid w:val="006F6314"/>
    <w:rsid w:val="006F6451"/>
    <w:rsid w:val="006F65AE"/>
    <w:rsid w:val="006F6778"/>
    <w:rsid w:val="006F67D3"/>
    <w:rsid w:val="006F6AE6"/>
    <w:rsid w:val="006F6E9F"/>
    <w:rsid w:val="006F6F11"/>
    <w:rsid w:val="006F6F1C"/>
    <w:rsid w:val="006F6FA2"/>
    <w:rsid w:val="006F7037"/>
    <w:rsid w:val="006F7446"/>
    <w:rsid w:val="006F74CE"/>
    <w:rsid w:val="006F79A5"/>
    <w:rsid w:val="006F7AC4"/>
    <w:rsid w:val="006F7B09"/>
    <w:rsid w:val="006F7C99"/>
    <w:rsid w:val="0070006F"/>
    <w:rsid w:val="007003B7"/>
    <w:rsid w:val="007003DB"/>
    <w:rsid w:val="0070070F"/>
    <w:rsid w:val="0070076F"/>
    <w:rsid w:val="00700774"/>
    <w:rsid w:val="00700876"/>
    <w:rsid w:val="00700934"/>
    <w:rsid w:val="007009D8"/>
    <w:rsid w:val="00700B09"/>
    <w:rsid w:val="007010FE"/>
    <w:rsid w:val="007011FB"/>
    <w:rsid w:val="0070169D"/>
    <w:rsid w:val="0070175A"/>
    <w:rsid w:val="00701A9E"/>
    <w:rsid w:val="00702160"/>
    <w:rsid w:val="00702368"/>
    <w:rsid w:val="007024A8"/>
    <w:rsid w:val="007027F5"/>
    <w:rsid w:val="0070288B"/>
    <w:rsid w:val="00702AEF"/>
    <w:rsid w:val="00702C40"/>
    <w:rsid w:val="00702CEC"/>
    <w:rsid w:val="007031C2"/>
    <w:rsid w:val="007033A7"/>
    <w:rsid w:val="007035F0"/>
    <w:rsid w:val="007036C1"/>
    <w:rsid w:val="007037E5"/>
    <w:rsid w:val="0070380E"/>
    <w:rsid w:val="00703996"/>
    <w:rsid w:val="00703ACF"/>
    <w:rsid w:val="00703C61"/>
    <w:rsid w:val="00704492"/>
    <w:rsid w:val="00704632"/>
    <w:rsid w:val="00704644"/>
    <w:rsid w:val="0070469A"/>
    <w:rsid w:val="007046A7"/>
    <w:rsid w:val="00704B7F"/>
    <w:rsid w:val="00704C27"/>
    <w:rsid w:val="00704D26"/>
    <w:rsid w:val="00704DC5"/>
    <w:rsid w:val="00705392"/>
    <w:rsid w:val="007054D0"/>
    <w:rsid w:val="00705571"/>
    <w:rsid w:val="00705762"/>
    <w:rsid w:val="00705769"/>
    <w:rsid w:val="0070585F"/>
    <w:rsid w:val="00705982"/>
    <w:rsid w:val="00705AB3"/>
    <w:rsid w:val="00705B8F"/>
    <w:rsid w:val="00705D45"/>
    <w:rsid w:val="00705DC7"/>
    <w:rsid w:val="00706006"/>
    <w:rsid w:val="0070661C"/>
    <w:rsid w:val="00706689"/>
    <w:rsid w:val="00706706"/>
    <w:rsid w:val="00706DD8"/>
    <w:rsid w:val="00707232"/>
    <w:rsid w:val="0070778D"/>
    <w:rsid w:val="00707B16"/>
    <w:rsid w:val="00707B86"/>
    <w:rsid w:val="00707BBE"/>
    <w:rsid w:val="00707C05"/>
    <w:rsid w:val="00707CE4"/>
    <w:rsid w:val="007100E6"/>
    <w:rsid w:val="007101D3"/>
    <w:rsid w:val="007102A9"/>
    <w:rsid w:val="0071033D"/>
    <w:rsid w:val="00710429"/>
    <w:rsid w:val="00710A39"/>
    <w:rsid w:val="00711102"/>
    <w:rsid w:val="00711357"/>
    <w:rsid w:val="00711A5B"/>
    <w:rsid w:val="00711AC1"/>
    <w:rsid w:val="00711E1A"/>
    <w:rsid w:val="00711F0A"/>
    <w:rsid w:val="00711FF8"/>
    <w:rsid w:val="007121F9"/>
    <w:rsid w:val="0071237A"/>
    <w:rsid w:val="007124E6"/>
    <w:rsid w:val="00712515"/>
    <w:rsid w:val="007125E4"/>
    <w:rsid w:val="00712866"/>
    <w:rsid w:val="00712A34"/>
    <w:rsid w:val="00712EFE"/>
    <w:rsid w:val="00713363"/>
    <w:rsid w:val="0071346A"/>
    <w:rsid w:val="0071354B"/>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38D"/>
    <w:rsid w:val="0071543D"/>
    <w:rsid w:val="0071561E"/>
    <w:rsid w:val="00715797"/>
    <w:rsid w:val="007158D6"/>
    <w:rsid w:val="007159D4"/>
    <w:rsid w:val="00715A17"/>
    <w:rsid w:val="00715AD4"/>
    <w:rsid w:val="00715E52"/>
    <w:rsid w:val="00715E8D"/>
    <w:rsid w:val="00716611"/>
    <w:rsid w:val="00716748"/>
    <w:rsid w:val="0071691D"/>
    <w:rsid w:val="00716B5A"/>
    <w:rsid w:val="00716D2A"/>
    <w:rsid w:val="00716E4B"/>
    <w:rsid w:val="00716E5B"/>
    <w:rsid w:val="0071737E"/>
    <w:rsid w:val="007174C1"/>
    <w:rsid w:val="007174D0"/>
    <w:rsid w:val="0071771A"/>
    <w:rsid w:val="007177DD"/>
    <w:rsid w:val="0071797D"/>
    <w:rsid w:val="00717C62"/>
    <w:rsid w:val="00717CB5"/>
    <w:rsid w:val="00720181"/>
    <w:rsid w:val="0072026E"/>
    <w:rsid w:val="00720304"/>
    <w:rsid w:val="0072062D"/>
    <w:rsid w:val="007206C0"/>
    <w:rsid w:val="00720734"/>
    <w:rsid w:val="00720B48"/>
    <w:rsid w:val="00720D75"/>
    <w:rsid w:val="00720E38"/>
    <w:rsid w:val="00720EC9"/>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172"/>
    <w:rsid w:val="00723235"/>
    <w:rsid w:val="0072397A"/>
    <w:rsid w:val="00723AEE"/>
    <w:rsid w:val="00724083"/>
    <w:rsid w:val="00724659"/>
    <w:rsid w:val="00725355"/>
    <w:rsid w:val="0072569F"/>
    <w:rsid w:val="007256AE"/>
    <w:rsid w:val="007257FD"/>
    <w:rsid w:val="00725873"/>
    <w:rsid w:val="00725B1F"/>
    <w:rsid w:val="00725C65"/>
    <w:rsid w:val="00725D11"/>
    <w:rsid w:val="00725D3C"/>
    <w:rsid w:val="00726389"/>
    <w:rsid w:val="0072640A"/>
    <w:rsid w:val="007268B3"/>
    <w:rsid w:val="00726B6D"/>
    <w:rsid w:val="00726D11"/>
    <w:rsid w:val="00726E1F"/>
    <w:rsid w:val="00727115"/>
    <w:rsid w:val="007271EB"/>
    <w:rsid w:val="00727297"/>
    <w:rsid w:val="00727368"/>
    <w:rsid w:val="0072739E"/>
    <w:rsid w:val="00727548"/>
    <w:rsid w:val="00727654"/>
    <w:rsid w:val="00727697"/>
    <w:rsid w:val="00727AE8"/>
    <w:rsid w:val="00727BFA"/>
    <w:rsid w:val="00727D46"/>
    <w:rsid w:val="00727FB0"/>
    <w:rsid w:val="007300CA"/>
    <w:rsid w:val="00730361"/>
    <w:rsid w:val="007303BE"/>
    <w:rsid w:val="00730459"/>
    <w:rsid w:val="00730845"/>
    <w:rsid w:val="0073084C"/>
    <w:rsid w:val="0073094D"/>
    <w:rsid w:val="007309FE"/>
    <w:rsid w:val="00730A9D"/>
    <w:rsid w:val="00730BF1"/>
    <w:rsid w:val="00730DAE"/>
    <w:rsid w:val="00730FA2"/>
    <w:rsid w:val="00731058"/>
    <w:rsid w:val="00731095"/>
    <w:rsid w:val="0073113B"/>
    <w:rsid w:val="00731465"/>
    <w:rsid w:val="00731497"/>
    <w:rsid w:val="00731615"/>
    <w:rsid w:val="00731769"/>
    <w:rsid w:val="0073177A"/>
    <w:rsid w:val="00731846"/>
    <w:rsid w:val="00731B45"/>
    <w:rsid w:val="00731D94"/>
    <w:rsid w:val="00731FA8"/>
    <w:rsid w:val="00732191"/>
    <w:rsid w:val="007328C7"/>
    <w:rsid w:val="00732E2A"/>
    <w:rsid w:val="00732E52"/>
    <w:rsid w:val="00732F58"/>
    <w:rsid w:val="00733006"/>
    <w:rsid w:val="00733048"/>
    <w:rsid w:val="00733535"/>
    <w:rsid w:val="007337B2"/>
    <w:rsid w:val="0073382A"/>
    <w:rsid w:val="0073383F"/>
    <w:rsid w:val="00733934"/>
    <w:rsid w:val="00733975"/>
    <w:rsid w:val="00733A95"/>
    <w:rsid w:val="00733AC8"/>
    <w:rsid w:val="00733AC9"/>
    <w:rsid w:val="00733B0B"/>
    <w:rsid w:val="00733F21"/>
    <w:rsid w:val="00733FC7"/>
    <w:rsid w:val="007341D2"/>
    <w:rsid w:val="0073422D"/>
    <w:rsid w:val="007342A9"/>
    <w:rsid w:val="0073432E"/>
    <w:rsid w:val="007347E6"/>
    <w:rsid w:val="007348C6"/>
    <w:rsid w:val="00734A1A"/>
    <w:rsid w:val="00734F0F"/>
    <w:rsid w:val="00735448"/>
    <w:rsid w:val="0073551E"/>
    <w:rsid w:val="007355C4"/>
    <w:rsid w:val="007355CE"/>
    <w:rsid w:val="007356D4"/>
    <w:rsid w:val="007357CA"/>
    <w:rsid w:val="007358A5"/>
    <w:rsid w:val="00736882"/>
    <w:rsid w:val="00736990"/>
    <w:rsid w:val="00736B83"/>
    <w:rsid w:val="00736D2D"/>
    <w:rsid w:val="00736D67"/>
    <w:rsid w:val="00736E7E"/>
    <w:rsid w:val="00737025"/>
    <w:rsid w:val="0073723C"/>
    <w:rsid w:val="007372BF"/>
    <w:rsid w:val="00737C55"/>
    <w:rsid w:val="00737D39"/>
    <w:rsid w:val="00737D6A"/>
    <w:rsid w:val="00737E59"/>
    <w:rsid w:val="00737F0F"/>
    <w:rsid w:val="0074020D"/>
    <w:rsid w:val="00740263"/>
    <w:rsid w:val="0074040A"/>
    <w:rsid w:val="0074040D"/>
    <w:rsid w:val="0074043A"/>
    <w:rsid w:val="0074063F"/>
    <w:rsid w:val="00740A64"/>
    <w:rsid w:val="00740D45"/>
    <w:rsid w:val="00740EA9"/>
    <w:rsid w:val="00740EB7"/>
    <w:rsid w:val="00740F5E"/>
    <w:rsid w:val="00741051"/>
    <w:rsid w:val="00741097"/>
    <w:rsid w:val="007410D7"/>
    <w:rsid w:val="00741123"/>
    <w:rsid w:val="0074114E"/>
    <w:rsid w:val="0074129F"/>
    <w:rsid w:val="007412BD"/>
    <w:rsid w:val="00741561"/>
    <w:rsid w:val="00741630"/>
    <w:rsid w:val="007417FB"/>
    <w:rsid w:val="00741A46"/>
    <w:rsid w:val="00741EAC"/>
    <w:rsid w:val="00742256"/>
    <w:rsid w:val="007422E5"/>
    <w:rsid w:val="007423AA"/>
    <w:rsid w:val="00742609"/>
    <w:rsid w:val="0074274C"/>
    <w:rsid w:val="0074295A"/>
    <w:rsid w:val="00742A35"/>
    <w:rsid w:val="00742C5C"/>
    <w:rsid w:val="00742E0F"/>
    <w:rsid w:val="00742E24"/>
    <w:rsid w:val="00742E3E"/>
    <w:rsid w:val="0074364E"/>
    <w:rsid w:val="007436A4"/>
    <w:rsid w:val="0074371A"/>
    <w:rsid w:val="00743775"/>
    <w:rsid w:val="007439C6"/>
    <w:rsid w:val="007439E6"/>
    <w:rsid w:val="00743A5E"/>
    <w:rsid w:val="00743BF0"/>
    <w:rsid w:val="00744254"/>
    <w:rsid w:val="0074453E"/>
    <w:rsid w:val="0074465F"/>
    <w:rsid w:val="0074472A"/>
    <w:rsid w:val="007449E8"/>
    <w:rsid w:val="00744AE2"/>
    <w:rsid w:val="00744CFB"/>
    <w:rsid w:val="00744D08"/>
    <w:rsid w:val="00744D8A"/>
    <w:rsid w:val="00744FCA"/>
    <w:rsid w:val="0074528E"/>
    <w:rsid w:val="00745866"/>
    <w:rsid w:val="00745A25"/>
    <w:rsid w:val="00745A37"/>
    <w:rsid w:val="00745D33"/>
    <w:rsid w:val="00745E1D"/>
    <w:rsid w:val="0074609C"/>
    <w:rsid w:val="007460E5"/>
    <w:rsid w:val="00746268"/>
    <w:rsid w:val="007463B3"/>
    <w:rsid w:val="0074642E"/>
    <w:rsid w:val="0074652D"/>
    <w:rsid w:val="00746A2D"/>
    <w:rsid w:val="00747373"/>
    <w:rsid w:val="007479BB"/>
    <w:rsid w:val="00747B11"/>
    <w:rsid w:val="00747C72"/>
    <w:rsid w:val="0075033C"/>
    <w:rsid w:val="00750984"/>
    <w:rsid w:val="00750D9A"/>
    <w:rsid w:val="00750EDF"/>
    <w:rsid w:val="00750F69"/>
    <w:rsid w:val="00751048"/>
    <w:rsid w:val="00751341"/>
    <w:rsid w:val="00751516"/>
    <w:rsid w:val="00751681"/>
    <w:rsid w:val="00751707"/>
    <w:rsid w:val="00751B14"/>
    <w:rsid w:val="00751CED"/>
    <w:rsid w:val="00751DE7"/>
    <w:rsid w:val="00751EA5"/>
    <w:rsid w:val="00751FE0"/>
    <w:rsid w:val="00752174"/>
    <w:rsid w:val="0075223D"/>
    <w:rsid w:val="007523A1"/>
    <w:rsid w:val="007524A2"/>
    <w:rsid w:val="007524B9"/>
    <w:rsid w:val="00752519"/>
    <w:rsid w:val="007525D0"/>
    <w:rsid w:val="007525E4"/>
    <w:rsid w:val="007526B4"/>
    <w:rsid w:val="00752825"/>
    <w:rsid w:val="007528C9"/>
    <w:rsid w:val="007528F9"/>
    <w:rsid w:val="00752A1D"/>
    <w:rsid w:val="00752A37"/>
    <w:rsid w:val="00752D32"/>
    <w:rsid w:val="00752DA6"/>
    <w:rsid w:val="00752DED"/>
    <w:rsid w:val="00753295"/>
    <w:rsid w:val="007532EF"/>
    <w:rsid w:val="0075339A"/>
    <w:rsid w:val="007535FE"/>
    <w:rsid w:val="007536D8"/>
    <w:rsid w:val="00753875"/>
    <w:rsid w:val="00753EC1"/>
    <w:rsid w:val="0075415A"/>
    <w:rsid w:val="0075423C"/>
    <w:rsid w:val="00754245"/>
    <w:rsid w:val="0075433E"/>
    <w:rsid w:val="007547E2"/>
    <w:rsid w:val="00754807"/>
    <w:rsid w:val="0075488E"/>
    <w:rsid w:val="00754BC4"/>
    <w:rsid w:val="00754C44"/>
    <w:rsid w:val="00755131"/>
    <w:rsid w:val="007551B9"/>
    <w:rsid w:val="00755325"/>
    <w:rsid w:val="0075547D"/>
    <w:rsid w:val="007557BA"/>
    <w:rsid w:val="0075592C"/>
    <w:rsid w:val="00755E58"/>
    <w:rsid w:val="007567CB"/>
    <w:rsid w:val="00756978"/>
    <w:rsid w:val="0075699F"/>
    <w:rsid w:val="007570EB"/>
    <w:rsid w:val="0075735D"/>
    <w:rsid w:val="0075751D"/>
    <w:rsid w:val="007575FD"/>
    <w:rsid w:val="007576D1"/>
    <w:rsid w:val="007576F4"/>
    <w:rsid w:val="007578DE"/>
    <w:rsid w:val="007579F2"/>
    <w:rsid w:val="00757A3A"/>
    <w:rsid w:val="00757AB7"/>
    <w:rsid w:val="00757D2C"/>
    <w:rsid w:val="007602C8"/>
    <w:rsid w:val="0076039A"/>
    <w:rsid w:val="0076051B"/>
    <w:rsid w:val="00760C6F"/>
    <w:rsid w:val="0076105E"/>
    <w:rsid w:val="007611EE"/>
    <w:rsid w:val="0076132B"/>
    <w:rsid w:val="0076135E"/>
    <w:rsid w:val="00761527"/>
    <w:rsid w:val="007617D0"/>
    <w:rsid w:val="00761D10"/>
    <w:rsid w:val="00761F0B"/>
    <w:rsid w:val="007620CC"/>
    <w:rsid w:val="00762389"/>
    <w:rsid w:val="00762465"/>
    <w:rsid w:val="0076268E"/>
    <w:rsid w:val="007628B5"/>
    <w:rsid w:val="00762BE2"/>
    <w:rsid w:val="00762D4F"/>
    <w:rsid w:val="00763032"/>
    <w:rsid w:val="00763522"/>
    <w:rsid w:val="00763551"/>
    <w:rsid w:val="00763661"/>
    <w:rsid w:val="007636D2"/>
    <w:rsid w:val="0076384C"/>
    <w:rsid w:val="00763907"/>
    <w:rsid w:val="00763999"/>
    <w:rsid w:val="00763DF7"/>
    <w:rsid w:val="00763E5B"/>
    <w:rsid w:val="007640BE"/>
    <w:rsid w:val="007647C9"/>
    <w:rsid w:val="007647FF"/>
    <w:rsid w:val="00764832"/>
    <w:rsid w:val="007649EE"/>
    <w:rsid w:val="00764C12"/>
    <w:rsid w:val="00764ED4"/>
    <w:rsid w:val="00764F02"/>
    <w:rsid w:val="007650BD"/>
    <w:rsid w:val="007652BD"/>
    <w:rsid w:val="00765355"/>
    <w:rsid w:val="0076576F"/>
    <w:rsid w:val="00765927"/>
    <w:rsid w:val="00765CDD"/>
    <w:rsid w:val="00765D3E"/>
    <w:rsid w:val="00765E9D"/>
    <w:rsid w:val="0076610C"/>
    <w:rsid w:val="00766367"/>
    <w:rsid w:val="0076662B"/>
    <w:rsid w:val="0076672D"/>
    <w:rsid w:val="00766BD8"/>
    <w:rsid w:val="00766C6C"/>
    <w:rsid w:val="00767030"/>
    <w:rsid w:val="00767428"/>
    <w:rsid w:val="00767517"/>
    <w:rsid w:val="00767632"/>
    <w:rsid w:val="0076790A"/>
    <w:rsid w:val="00767AC1"/>
    <w:rsid w:val="00767B9D"/>
    <w:rsid w:val="00767C2A"/>
    <w:rsid w:val="00767D2F"/>
    <w:rsid w:val="0077022C"/>
    <w:rsid w:val="00770411"/>
    <w:rsid w:val="00770EEC"/>
    <w:rsid w:val="007710E3"/>
    <w:rsid w:val="007716BD"/>
    <w:rsid w:val="00771859"/>
    <w:rsid w:val="0077190F"/>
    <w:rsid w:val="007719B8"/>
    <w:rsid w:val="00771C17"/>
    <w:rsid w:val="00772152"/>
    <w:rsid w:val="007722BC"/>
    <w:rsid w:val="00772339"/>
    <w:rsid w:val="00772454"/>
    <w:rsid w:val="007724AB"/>
    <w:rsid w:val="007725AD"/>
    <w:rsid w:val="007725D3"/>
    <w:rsid w:val="00772A51"/>
    <w:rsid w:val="00772CB2"/>
    <w:rsid w:val="00772D22"/>
    <w:rsid w:val="00772E50"/>
    <w:rsid w:val="00772EAA"/>
    <w:rsid w:val="00772F68"/>
    <w:rsid w:val="0077300D"/>
    <w:rsid w:val="007735A9"/>
    <w:rsid w:val="00773716"/>
    <w:rsid w:val="00773861"/>
    <w:rsid w:val="00773BAB"/>
    <w:rsid w:val="00773CBD"/>
    <w:rsid w:val="007740D1"/>
    <w:rsid w:val="007745DF"/>
    <w:rsid w:val="007746DE"/>
    <w:rsid w:val="007748A0"/>
    <w:rsid w:val="00774916"/>
    <w:rsid w:val="007749BB"/>
    <w:rsid w:val="00774AAF"/>
    <w:rsid w:val="00774B40"/>
    <w:rsid w:val="00774BA2"/>
    <w:rsid w:val="007752D4"/>
    <w:rsid w:val="00775323"/>
    <w:rsid w:val="00775357"/>
    <w:rsid w:val="007754CB"/>
    <w:rsid w:val="007755A2"/>
    <w:rsid w:val="00775659"/>
    <w:rsid w:val="00775728"/>
    <w:rsid w:val="00775742"/>
    <w:rsid w:val="007757BF"/>
    <w:rsid w:val="00775A9B"/>
    <w:rsid w:val="00775C13"/>
    <w:rsid w:val="00775D29"/>
    <w:rsid w:val="00775DEE"/>
    <w:rsid w:val="007767DD"/>
    <w:rsid w:val="00776825"/>
    <w:rsid w:val="00776FB0"/>
    <w:rsid w:val="007773A1"/>
    <w:rsid w:val="00777650"/>
    <w:rsid w:val="00777704"/>
    <w:rsid w:val="00777955"/>
    <w:rsid w:val="00777965"/>
    <w:rsid w:val="00777AFE"/>
    <w:rsid w:val="00777C90"/>
    <w:rsid w:val="00777F2C"/>
    <w:rsid w:val="00777F35"/>
    <w:rsid w:val="0078036C"/>
    <w:rsid w:val="007804BE"/>
    <w:rsid w:val="00780C59"/>
    <w:rsid w:val="00780DAB"/>
    <w:rsid w:val="0078108D"/>
    <w:rsid w:val="00781811"/>
    <w:rsid w:val="00781B78"/>
    <w:rsid w:val="00781BA9"/>
    <w:rsid w:val="007822F6"/>
    <w:rsid w:val="007824E9"/>
    <w:rsid w:val="00782AC3"/>
    <w:rsid w:val="00782ED2"/>
    <w:rsid w:val="00782F2E"/>
    <w:rsid w:val="0078309E"/>
    <w:rsid w:val="007830E3"/>
    <w:rsid w:val="007831E5"/>
    <w:rsid w:val="00783350"/>
    <w:rsid w:val="0078345A"/>
    <w:rsid w:val="007835F0"/>
    <w:rsid w:val="0078365B"/>
    <w:rsid w:val="00783825"/>
    <w:rsid w:val="00783910"/>
    <w:rsid w:val="00783964"/>
    <w:rsid w:val="00783B28"/>
    <w:rsid w:val="00783B2C"/>
    <w:rsid w:val="00783BBA"/>
    <w:rsid w:val="00783C97"/>
    <w:rsid w:val="0078401E"/>
    <w:rsid w:val="00784287"/>
    <w:rsid w:val="007842E4"/>
    <w:rsid w:val="0078452D"/>
    <w:rsid w:val="00784ADF"/>
    <w:rsid w:val="00784FF2"/>
    <w:rsid w:val="00785082"/>
    <w:rsid w:val="007850F4"/>
    <w:rsid w:val="0078549C"/>
    <w:rsid w:val="00785764"/>
    <w:rsid w:val="00785806"/>
    <w:rsid w:val="0078593F"/>
    <w:rsid w:val="007859E7"/>
    <w:rsid w:val="00785A31"/>
    <w:rsid w:val="00785A94"/>
    <w:rsid w:val="00786061"/>
    <w:rsid w:val="00786128"/>
    <w:rsid w:val="007863D2"/>
    <w:rsid w:val="00786433"/>
    <w:rsid w:val="007867AE"/>
    <w:rsid w:val="007867D7"/>
    <w:rsid w:val="007869BF"/>
    <w:rsid w:val="00786D3D"/>
    <w:rsid w:val="00786D91"/>
    <w:rsid w:val="00787562"/>
    <w:rsid w:val="007877ED"/>
    <w:rsid w:val="00787BEA"/>
    <w:rsid w:val="00790199"/>
    <w:rsid w:val="007905B8"/>
    <w:rsid w:val="00790AC0"/>
    <w:rsid w:val="00790ADD"/>
    <w:rsid w:val="00790F9C"/>
    <w:rsid w:val="00790F9F"/>
    <w:rsid w:val="0079106D"/>
    <w:rsid w:val="00791135"/>
    <w:rsid w:val="0079178C"/>
    <w:rsid w:val="007918E3"/>
    <w:rsid w:val="007919CB"/>
    <w:rsid w:val="00791BD9"/>
    <w:rsid w:val="00791C05"/>
    <w:rsid w:val="00791F92"/>
    <w:rsid w:val="007922DF"/>
    <w:rsid w:val="0079244D"/>
    <w:rsid w:val="00792535"/>
    <w:rsid w:val="00792696"/>
    <w:rsid w:val="0079277F"/>
    <w:rsid w:val="007927F1"/>
    <w:rsid w:val="00792D68"/>
    <w:rsid w:val="00792DCA"/>
    <w:rsid w:val="00792E25"/>
    <w:rsid w:val="007936F2"/>
    <w:rsid w:val="007937BF"/>
    <w:rsid w:val="0079382E"/>
    <w:rsid w:val="00793B11"/>
    <w:rsid w:val="00793BC9"/>
    <w:rsid w:val="00793DD9"/>
    <w:rsid w:val="00793E06"/>
    <w:rsid w:val="00793E99"/>
    <w:rsid w:val="00793FE6"/>
    <w:rsid w:val="00794219"/>
    <w:rsid w:val="00794221"/>
    <w:rsid w:val="00794248"/>
    <w:rsid w:val="00794281"/>
    <w:rsid w:val="007942AE"/>
    <w:rsid w:val="00794989"/>
    <w:rsid w:val="00794B32"/>
    <w:rsid w:val="00794B46"/>
    <w:rsid w:val="00794C83"/>
    <w:rsid w:val="00794E7F"/>
    <w:rsid w:val="007950B1"/>
    <w:rsid w:val="00795206"/>
    <w:rsid w:val="00795357"/>
    <w:rsid w:val="007953EC"/>
    <w:rsid w:val="00795428"/>
    <w:rsid w:val="00795665"/>
    <w:rsid w:val="007956F9"/>
    <w:rsid w:val="00795918"/>
    <w:rsid w:val="00795A6D"/>
    <w:rsid w:val="00795AC5"/>
    <w:rsid w:val="00795B3A"/>
    <w:rsid w:val="00795CB2"/>
    <w:rsid w:val="0079603E"/>
    <w:rsid w:val="00796215"/>
    <w:rsid w:val="007962DC"/>
    <w:rsid w:val="007968C5"/>
    <w:rsid w:val="00796A42"/>
    <w:rsid w:val="00796F30"/>
    <w:rsid w:val="007970C0"/>
    <w:rsid w:val="00797300"/>
    <w:rsid w:val="0079745C"/>
    <w:rsid w:val="007975F6"/>
    <w:rsid w:val="00797694"/>
    <w:rsid w:val="00797821"/>
    <w:rsid w:val="007979B0"/>
    <w:rsid w:val="00797F56"/>
    <w:rsid w:val="007A0147"/>
    <w:rsid w:val="007A04D4"/>
    <w:rsid w:val="007A0625"/>
    <w:rsid w:val="007A07E7"/>
    <w:rsid w:val="007A08A0"/>
    <w:rsid w:val="007A1149"/>
    <w:rsid w:val="007A1362"/>
    <w:rsid w:val="007A14FC"/>
    <w:rsid w:val="007A18AE"/>
    <w:rsid w:val="007A1A82"/>
    <w:rsid w:val="007A1B4D"/>
    <w:rsid w:val="007A20F2"/>
    <w:rsid w:val="007A23A3"/>
    <w:rsid w:val="007A264D"/>
    <w:rsid w:val="007A2737"/>
    <w:rsid w:val="007A2BA1"/>
    <w:rsid w:val="007A30B5"/>
    <w:rsid w:val="007A3456"/>
    <w:rsid w:val="007A34AD"/>
    <w:rsid w:val="007A39D3"/>
    <w:rsid w:val="007A3A1F"/>
    <w:rsid w:val="007A3B4B"/>
    <w:rsid w:val="007A3DEF"/>
    <w:rsid w:val="007A4239"/>
    <w:rsid w:val="007A42E9"/>
    <w:rsid w:val="007A4583"/>
    <w:rsid w:val="007A49C8"/>
    <w:rsid w:val="007A49F8"/>
    <w:rsid w:val="007A4A4F"/>
    <w:rsid w:val="007A4AA0"/>
    <w:rsid w:val="007A4CC0"/>
    <w:rsid w:val="007A4D70"/>
    <w:rsid w:val="007A4E62"/>
    <w:rsid w:val="007A4FFD"/>
    <w:rsid w:val="007A53D9"/>
    <w:rsid w:val="007A5453"/>
    <w:rsid w:val="007A54F4"/>
    <w:rsid w:val="007A56C6"/>
    <w:rsid w:val="007A56CB"/>
    <w:rsid w:val="007A57B6"/>
    <w:rsid w:val="007A58F4"/>
    <w:rsid w:val="007A5C7B"/>
    <w:rsid w:val="007A5E56"/>
    <w:rsid w:val="007A5EDB"/>
    <w:rsid w:val="007A5FA5"/>
    <w:rsid w:val="007A6000"/>
    <w:rsid w:val="007A63F6"/>
    <w:rsid w:val="007A6413"/>
    <w:rsid w:val="007A64CA"/>
    <w:rsid w:val="007A6523"/>
    <w:rsid w:val="007A6E8F"/>
    <w:rsid w:val="007A701D"/>
    <w:rsid w:val="007A7441"/>
    <w:rsid w:val="007A76E3"/>
    <w:rsid w:val="007A78DB"/>
    <w:rsid w:val="007A7A52"/>
    <w:rsid w:val="007A7AE8"/>
    <w:rsid w:val="007A7B56"/>
    <w:rsid w:val="007A7CC8"/>
    <w:rsid w:val="007A7E0A"/>
    <w:rsid w:val="007B063F"/>
    <w:rsid w:val="007B0718"/>
    <w:rsid w:val="007B076D"/>
    <w:rsid w:val="007B07F7"/>
    <w:rsid w:val="007B0957"/>
    <w:rsid w:val="007B09A7"/>
    <w:rsid w:val="007B0A7A"/>
    <w:rsid w:val="007B0BF7"/>
    <w:rsid w:val="007B0CF4"/>
    <w:rsid w:val="007B0DD5"/>
    <w:rsid w:val="007B12F2"/>
    <w:rsid w:val="007B197E"/>
    <w:rsid w:val="007B1E24"/>
    <w:rsid w:val="007B206A"/>
    <w:rsid w:val="007B20C4"/>
    <w:rsid w:val="007B2170"/>
    <w:rsid w:val="007B22E6"/>
    <w:rsid w:val="007B2766"/>
    <w:rsid w:val="007B27C7"/>
    <w:rsid w:val="007B2C8E"/>
    <w:rsid w:val="007B2DFD"/>
    <w:rsid w:val="007B2F02"/>
    <w:rsid w:val="007B2F29"/>
    <w:rsid w:val="007B2F6E"/>
    <w:rsid w:val="007B2F80"/>
    <w:rsid w:val="007B3313"/>
    <w:rsid w:val="007B3337"/>
    <w:rsid w:val="007B34C4"/>
    <w:rsid w:val="007B3867"/>
    <w:rsid w:val="007B41EA"/>
    <w:rsid w:val="007B4230"/>
    <w:rsid w:val="007B4275"/>
    <w:rsid w:val="007B42B4"/>
    <w:rsid w:val="007B444A"/>
    <w:rsid w:val="007B45E8"/>
    <w:rsid w:val="007B47E5"/>
    <w:rsid w:val="007B4944"/>
    <w:rsid w:val="007B4A66"/>
    <w:rsid w:val="007B4BD3"/>
    <w:rsid w:val="007B5117"/>
    <w:rsid w:val="007B51E2"/>
    <w:rsid w:val="007B52A1"/>
    <w:rsid w:val="007B5308"/>
    <w:rsid w:val="007B5436"/>
    <w:rsid w:val="007B5525"/>
    <w:rsid w:val="007B572A"/>
    <w:rsid w:val="007B5736"/>
    <w:rsid w:val="007B579A"/>
    <w:rsid w:val="007B57B6"/>
    <w:rsid w:val="007B5808"/>
    <w:rsid w:val="007B5C8F"/>
    <w:rsid w:val="007B5DAE"/>
    <w:rsid w:val="007B5FF3"/>
    <w:rsid w:val="007B6320"/>
    <w:rsid w:val="007B6438"/>
    <w:rsid w:val="007B65F9"/>
    <w:rsid w:val="007B676E"/>
    <w:rsid w:val="007B6C13"/>
    <w:rsid w:val="007B6EF7"/>
    <w:rsid w:val="007B70A0"/>
    <w:rsid w:val="007B73CD"/>
    <w:rsid w:val="007B7434"/>
    <w:rsid w:val="007B75A2"/>
    <w:rsid w:val="007B75D0"/>
    <w:rsid w:val="007B770D"/>
    <w:rsid w:val="007B7927"/>
    <w:rsid w:val="007B7AC9"/>
    <w:rsid w:val="007B7AFE"/>
    <w:rsid w:val="007B7C08"/>
    <w:rsid w:val="007C0073"/>
    <w:rsid w:val="007C0083"/>
    <w:rsid w:val="007C01D8"/>
    <w:rsid w:val="007C0467"/>
    <w:rsid w:val="007C081B"/>
    <w:rsid w:val="007C0845"/>
    <w:rsid w:val="007C088D"/>
    <w:rsid w:val="007C0ACD"/>
    <w:rsid w:val="007C1122"/>
    <w:rsid w:val="007C113E"/>
    <w:rsid w:val="007C18A3"/>
    <w:rsid w:val="007C1C7E"/>
    <w:rsid w:val="007C1CCA"/>
    <w:rsid w:val="007C1F10"/>
    <w:rsid w:val="007C23FF"/>
    <w:rsid w:val="007C2415"/>
    <w:rsid w:val="007C2445"/>
    <w:rsid w:val="007C296F"/>
    <w:rsid w:val="007C2CBB"/>
    <w:rsid w:val="007C2DE4"/>
    <w:rsid w:val="007C2E5D"/>
    <w:rsid w:val="007C308D"/>
    <w:rsid w:val="007C30F9"/>
    <w:rsid w:val="007C3452"/>
    <w:rsid w:val="007C3701"/>
    <w:rsid w:val="007C3AB1"/>
    <w:rsid w:val="007C3B4D"/>
    <w:rsid w:val="007C3B67"/>
    <w:rsid w:val="007C4390"/>
    <w:rsid w:val="007C43F4"/>
    <w:rsid w:val="007C45BC"/>
    <w:rsid w:val="007C4682"/>
    <w:rsid w:val="007C47BC"/>
    <w:rsid w:val="007C4F7A"/>
    <w:rsid w:val="007C4FBF"/>
    <w:rsid w:val="007C4FC8"/>
    <w:rsid w:val="007C5242"/>
    <w:rsid w:val="007C5737"/>
    <w:rsid w:val="007C5E52"/>
    <w:rsid w:val="007C61CF"/>
    <w:rsid w:val="007C65DD"/>
    <w:rsid w:val="007C6680"/>
    <w:rsid w:val="007C678A"/>
    <w:rsid w:val="007C68D5"/>
    <w:rsid w:val="007C69AC"/>
    <w:rsid w:val="007C6CF7"/>
    <w:rsid w:val="007C7202"/>
    <w:rsid w:val="007C7268"/>
    <w:rsid w:val="007C7304"/>
    <w:rsid w:val="007C751B"/>
    <w:rsid w:val="007C78CC"/>
    <w:rsid w:val="007C7AAA"/>
    <w:rsid w:val="007C7FC4"/>
    <w:rsid w:val="007D0075"/>
    <w:rsid w:val="007D035E"/>
    <w:rsid w:val="007D0489"/>
    <w:rsid w:val="007D05DA"/>
    <w:rsid w:val="007D07B3"/>
    <w:rsid w:val="007D09D5"/>
    <w:rsid w:val="007D0D76"/>
    <w:rsid w:val="007D0EF1"/>
    <w:rsid w:val="007D16EB"/>
    <w:rsid w:val="007D1879"/>
    <w:rsid w:val="007D18E0"/>
    <w:rsid w:val="007D1ADE"/>
    <w:rsid w:val="007D1C3B"/>
    <w:rsid w:val="007D1C41"/>
    <w:rsid w:val="007D1C5D"/>
    <w:rsid w:val="007D1D46"/>
    <w:rsid w:val="007D1E23"/>
    <w:rsid w:val="007D1E24"/>
    <w:rsid w:val="007D205F"/>
    <w:rsid w:val="007D2068"/>
    <w:rsid w:val="007D21C3"/>
    <w:rsid w:val="007D21D8"/>
    <w:rsid w:val="007D27D6"/>
    <w:rsid w:val="007D27FA"/>
    <w:rsid w:val="007D299B"/>
    <w:rsid w:val="007D2CEF"/>
    <w:rsid w:val="007D301D"/>
    <w:rsid w:val="007D325C"/>
    <w:rsid w:val="007D33DB"/>
    <w:rsid w:val="007D3524"/>
    <w:rsid w:val="007D35D1"/>
    <w:rsid w:val="007D36F5"/>
    <w:rsid w:val="007D3737"/>
    <w:rsid w:val="007D375F"/>
    <w:rsid w:val="007D3B71"/>
    <w:rsid w:val="007D40D2"/>
    <w:rsid w:val="007D41E0"/>
    <w:rsid w:val="007D425D"/>
    <w:rsid w:val="007D43A8"/>
    <w:rsid w:val="007D480C"/>
    <w:rsid w:val="007D4A69"/>
    <w:rsid w:val="007D4A6E"/>
    <w:rsid w:val="007D4AAF"/>
    <w:rsid w:val="007D4EA6"/>
    <w:rsid w:val="007D4EE1"/>
    <w:rsid w:val="007D4FB7"/>
    <w:rsid w:val="007D50D9"/>
    <w:rsid w:val="007D5189"/>
    <w:rsid w:val="007D5385"/>
    <w:rsid w:val="007D54E5"/>
    <w:rsid w:val="007D5523"/>
    <w:rsid w:val="007D5554"/>
    <w:rsid w:val="007D56AA"/>
    <w:rsid w:val="007D5795"/>
    <w:rsid w:val="007D5890"/>
    <w:rsid w:val="007D5AC9"/>
    <w:rsid w:val="007D5EC0"/>
    <w:rsid w:val="007D6025"/>
    <w:rsid w:val="007D63AE"/>
    <w:rsid w:val="007D66B2"/>
    <w:rsid w:val="007D6AC2"/>
    <w:rsid w:val="007D6EDF"/>
    <w:rsid w:val="007D707B"/>
    <w:rsid w:val="007D71F3"/>
    <w:rsid w:val="007D7664"/>
    <w:rsid w:val="007D773A"/>
    <w:rsid w:val="007D7D5A"/>
    <w:rsid w:val="007D7EA1"/>
    <w:rsid w:val="007E051B"/>
    <w:rsid w:val="007E081E"/>
    <w:rsid w:val="007E0B2A"/>
    <w:rsid w:val="007E0D6A"/>
    <w:rsid w:val="007E11DF"/>
    <w:rsid w:val="007E125C"/>
    <w:rsid w:val="007E1353"/>
    <w:rsid w:val="007E172E"/>
    <w:rsid w:val="007E173F"/>
    <w:rsid w:val="007E17F6"/>
    <w:rsid w:val="007E1C9B"/>
    <w:rsid w:val="007E1D80"/>
    <w:rsid w:val="007E2039"/>
    <w:rsid w:val="007E2238"/>
    <w:rsid w:val="007E23A7"/>
    <w:rsid w:val="007E24AE"/>
    <w:rsid w:val="007E24EC"/>
    <w:rsid w:val="007E2665"/>
    <w:rsid w:val="007E2828"/>
    <w:rsid w:val="007E2851"/>
    <w:rsid w:val="007E2CE1"/>
    <w:rsid w:val="007E2E36"/>
    <w:rsid w:val="007E30D6"/>
    <w:rsid w:val="007E30FA"/>
    <w:rsid w:val="007E3130"/>
    <w:rsid w:val="007E3147"/>
    <w:rsid w:val="007E3775"/>
    <w:rsid w:val="007E38FF"/>
    <w:rsid w:val="007E39EB"/>
    <w:rsid w:val="007E3D20"/>
    <w:rsid w:val="007E3F26"/>
    <w:rsid w:val="007E405C"/>
    <w:rsid w:val="007E44BA"/>
    <w:rsid w:val="007E44BD"/>
    <w:rsid w:val="007E47F7"/>
    <w:rsid w:val="007E48A5"/>
    <w:rsid w:val="007E496E"/>
    <w:rsid w:val="007E4BF5"/>
    <w:rsid w:val="007E4DD3"/>
    <w:rsid w:val="007E4E49"/>
    <w:rsid w:val="007E4F0D"/>
    <w:rsid w:val="007E5027"/>
    <w:rsid w:val="007E50BC"/>
    <w:rsid w:val="007E50E2"/>
    <w:rsid w:val="007E575D"/>
    <w:rsid w:val="007E57A6"/>
    <w:rsid w:val="007E57AB"/>
    <w:rsid w:val="007E59A3"/>
    <w:rsid w:val="007E5A4E"/>
    <w:rsid w:val="007E5B4F"/>
    <w:rsid w:val="007E614E"/>
    <w:rsid w:val="007E61CA"/>
    <w:rsid w:val="007E6534"/>
    <w:rsid w:val="007E6728"/>
    <w:rsid w:val="007E6ADD"/>
    <w:rsid w:val="007E70EA"/>
    <w:rsid w:val="007E73B7"/>
    <w:rsid w:val="007E76B9"/>
    <w:rsid w:val="007E79B7"/>
    <w:rsid w:val="007E7B06"/>
    <w:rsid w:val="007E7E7B"/>
    <w:rsid w:val="007E7FD5"/>
    <w:rsid w:val="007F0072"/>
    <w:rsid w:val="007F042B"/>
    <w:rsid w:val="007F0609"/>
    <w:rsid w:val="007F0739"/>
    <w:rsid w:val="007F0809"/>
    <w:rsid w:val="007F092C"/>
    <w:rsid w:val="007F09FA"/>
    <w:rsid w:val="007F0A7B"/>
    <w:rsid w:val="007F0C40"/>
    <w:rsid w:val="007F0C4C"/>
    <w:rsid w:val="007F0CED"/>
    <w:rsid w:val="007F138A"/>
    <w:rsid w:val="007F1630"/>
    <w:rsid w:val="007F16BB"/>
    <w:rsid w:val="007F19B0"/>
    <w:rsid w:val="007F1C0F"/>
    <w:rsid w:val="007F1CF4"/>
    <w:rsid w:val="007F1DBB"/>
    <w:rsid w:val="007F1E5F"/>
    <w:rsid w:val="007F1EF4"/>
    <w:rsid w:val="007F2050"/>
    <w:rsid w:val="007F20AD"/>
    <w:rsid w:val="007F21D8"/>
    <w:rsid w:val="007F30AE"/>
    <w:rsid w:val="007F33E0"/>
    <w:rsid w:val="007F38A8"/>
    <w:rsid w:val="007F38F5"/>
    <w:rsid w:val="007F39B2"/>
    <w:rsid w:val="007F39FC"/>
    <w:rsid w:val="007F3CE4"/>
    <w:rsid w:val="007F401C"/>
    <w:rsid w:val="007F4207"/>
    <w:rsid w:val="007F434C"/>
    <w:rsid w:val="007F4609"/>
    <w:rsid w:val="007F4A89"/>
    <w:rsid w:val="007F4E02"/>
    <w:rsid w:val="007F4ECC"/>
    <w:rsid w:val="007F4F0F"/>
    <w:rsid w:val="007F534D"/>
    <w:rsid w:val="007F54E1"/>
    <w:rsid w:val="007F58FB"/>
    <w:rsid w:val="007F5DBB"/>
    <w:rsid w:val="007F61A5"/>
    <w:rsid w:val="007F6231"/>
    <w:rsid w:val="007F6443"/>
    <w:rsid w:val="007F6A29"/>
    <w:rsid w:val="007F6A6A"/>
    <w:rsid w:val="007F6A8E"/>
    <w:rsid w:val="007F6ECE"/>
    <w:rsid w:val="007F70C7"/>
    <w:rsid w:val="007F7105"/>
    <w:rsid w:val="007F7153"/>
    <w:rsid w:val="007F717B"/>
    <w:rsid w:val="007F71AA"/>
    <w:rsid w:val="007F72FA"/>
    <w:rsid w:val="007F73A9"/>
    <w:rsid w:val="007F78EE"/>
    <w:rsid w:val="007F7D66"/>
    <w:rsid w:val="007F7D6B"/>
    <w:rsid w:val="007F7E15"/>
    <w:rsid w:val="008000AB"/>
    <w:rsid w:val="00800351"/>
    <w:rsid w:val="008003EE"/>
    <w:rsid w:val="008004C4"/>
    <w:rsid w:val="0080054C"/>
    <w:rsid w:val="008005FC"/>
    <w:rsid w:val="00800690"/>
    <w:rsid w:val="008007CD"/>
    <w:rsid w:val="00800BD8"/>
    <w:rsid w:val="00800DDC"/>
    <w:rsid w:val="00800F15"/>
    <w:rsid w:val="008011B6"/>
    <w:rsid w:val="0080151E"/>
    <w:rsid w:val="00801537"/>
    <w:rsid w:val="008015BF"/>
    <w:rsid w:val="0080169D"/>
    <w:rsid w:val="008017F6"/>
    <w:rsid w:val="008017FF"/>
    <w:rsid w:val="00801EBE"/>
    <w:rsid w:val="008020E1"/>
    <w:rsid w:val="00802472"/>
    <w:rsid w:val="008024C0"/>
    <w:rsid w:val="008028A5"/>
    <w:rsid w:val="008029F3"/>
    <w:rsid w:val="00802C4F"/>
    <w:rsid w:val="00802CE9"/>
    <w:rsid w:val="00802E9B"/>
    <w:rsid w:val="00802EED"/>
    <w:rsid w:val="008033C3"/>
    <w:rsid w:val="00803445"/>
    <w:rsid w:val="0080375F"/>
    <w:rsid w:val="00803A5A"/>
    <w:rsid w:val="00803BB4"/>
    <w:rsid w:val="00803E34"/>
    <w:rsid w:val="0080444D"/>
    <w:rsid w:val="008045EC"/>
    <w:rsid w:val="0080466F"/>
    <w:rsid w:val="00804685"/>
    <w:rsid w:val="00804B66"/>
    <w:rsid w:val="00805079"/>
    <w:rsid w:val="008050C6"/>
    <w:rsid w:val="00805197"/>
    <w:rsid w:val="0080525C"/>
    <w:rsid w:val="008054A0"/>
    <w:rsid w:val="008055D6"/>
    <w:rsid w:val="00805CF8"/>
    <w:rsid w:val="00806127"/>
    <w:rsid w:val="008062A1"/>
    <w:rsid w:val="0080631E"/>
    <w:rsid w:val="008065AD"/>
    <w:rsid w:val="00806602"/>
    <w:rsid w:val="00806613"/>
    <w:rsid w:val="00806668"/>
    <w:rsid w:val="0080675A"/>
    <w:rsid w:val="00806763"/>
    <w:rsid w:val="00806E28"/>
    <w:rsid w:val="00806F19"/>
    <w:rsid w:val="00807030"/>
    <w:rsid w:val="0080759A"/>
    <w:rsid w:val="008078D5"/>
    <w:rsid w:val="00807A3E"/>
    <w:rsid w:val="00807AFE"/>
    <w:rsid w:val="00807C9C"/>
    <w:rsid w:val="00807D4C"/>
    <w:rsid w:val="00807F60"/>
    <w:rsid w:val="00807FC2"/>
    <w:rsid w:val="0081002C"/>
    <w:rsid w:val="00810123"/>
    <w:rsid w:val="0081016A"/>
    <w:rsid w:val="0081018F"/>
    <w:rsid w:val="00810241"/>
    <w:rsid w:val="00810517"/>
    <w:rsid w:val="0081074D"/>
    <w:rsid w:val="008108B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77F"/>
    <w:rsid w:val="00813933"/>
    <w:rsid w:val="008139D8"/>
    <w:rsid w:val="00813F0D"/>
    <w:rsid w:val="00814068"/>
    <w:rsid w:val="00814477"/>
    <w:rsid w:val="0081462F"/>
    <w:rsid w:val="0081464F"/>
    <w:rsid w:val="00814677"/>
    <w:rsid w:val="00814684"/>
    <w:rsid w:val="008146A4"/>
    <w:rsid w:val="0081471F"/>
    <w:rsid w:val="008149F0"/>
    <w:rsid w:val="00814A7A"/>
    <w:rsid w:val="00814BA3"/>
    <w:rsid w:val="00814CE9"/>
    <w:rsid w:val="00814D06"/>
    <w:rsid w:val="00814DC5"/>
    <w:rsid w:val="00814FA8"/>
    <w:rsid w:val="00815473"/>
    <w:rsid w:val="008155FB"/>
    <w:rsid w:val="00815C75"/>
    <w:rsid w:val="00815CAC"/>
    <w:rsid w:val="00815FE0"/>
    <w:rsid w:val="00816371"/>
    <w:rsid w:val="00816480"/>
    <w:rsid w:val="0081652C"/>
    <w:rsid w:val="008165F9"/>
    <w:rsid w:val="00816674"/>
    <w:rsid w:val="0081683E"/>
    <w:rsid w:val="00816B58"/>
    <w:rsid w:val="00816CBF"/>
    <w:rsid w:val="00816DA0"/>
    <w:rsid w:val="00816E21"/>
    <w:rsid w:val="008171C6"/>
    <w:rsid w:val="008171D0"/>
    <w:rsid w:val="0081790B"/>
    <w:rsid w:val="00817B2B"/>
    <w:rsid w:val="00817C54"/>
    <w:rsid w:val="008202C9"/>
    <w:rsid w:val="008203AB"/>
    <w:rsid w:val="0082072B"/>
    <w:rsid w:val="00820AF8"/>
    <w:rsid w:val="00820BF1"/>
    <w:rsid w:val="00820CCE"/>
    <w:rsid w:val="00820F46"/>
    <w:rsid w:val="0082107B"/>
    <w:rsid w:val="008211A5"/>
    <w:rsid w:val="008212E0"/>
    <w:rsid w:val="0082136E"/>
    <w:rsid w:val="008213E4"/>
    <w:rsid w:val="008214AB"/>
    <w:rsid w:val="00821787"/>
    <w:rsid w:val="008217CF"/>
    <w:rsid w:val="00821D2F"/>
    <w:rsid w:val="00821E29"/>
    <w:rsid w:val="00821E4A"/>
    <w:rsid w:val="008220AF"/>
    <w:rsid w:val="008222C0"/>
    <w:rsid w:val="008227DA"/>
    <w:rsid w:val="00822D5C"/>
    <w:rsid w:val="00822DEB"/>
    <w:rsid w:val="008230A4"/>
    <w:rsid w:val="00823369"/>
    <w:rsid w:val="00823425"/>
    <w:rsid w:val="00823477"/>
    <w:rsid w:val="00823496"/>
    <w:rsid w:val="0082357A"/>
    <w:rsid w:val="008238A6"/>
    <w:rsid w:val="00823A7A"/>
    <w:rsid w:val="00823F3E"/>
    <w:rsid w:val="00824200"/>
    <w:rsid w:val="0082420A"/>
    <w:rsid w:val="0082428F"/>
    <w:rsid w:val="00824476"/>
    <w:rsid w:val="00824BD9"/>
    <w:rsid w:val="00824E3D"/>
    <w:rsid w:val="00824FED"/>
    <w:rsid w:val="008251F4"/>
    <w:rsid w:val="00825431"/>
    <w:rsid w:val="00825B76"/>
    <w:rsid w:val="00825EDB"/>
    <w:rsid w:val="00825F83"/>
    <w:rsid w:val="008261CD"/>
    <w:rsid w:val="008261FB"/>
    <w:rsid w:val="0082630B"/>
    <w:rsid w:val="00826748"/>
    <w:rsid w:val="008267C5"/>
    <w:rsid w:val="00826978"/>
    <w:rsid w:val="008269C4"/>
    <w:rsid w:val="00826DF8"/>
    <w:rsid w:val="00826E71"/>
    <w:rsid w:val="00826EB7"/>
    <w:rsid w:val="00826F85"/>
    <w:rsid w:val="00826FED"/>
    <w:rsid w:val="00827033"/>
    <w:rsid w:val="00827268"/>
    <w:rsid w:val="008276E1"/>
    <w:rsid w:val="008278C5"/>
    <w:rsid w:val="008279DE"/>
    <w:rsid w:val="00827D37"/>
    <w:rsid w:val="00827DC4"/>
    <w:rsid w:val="00827DD2"/>
    <w:rsid w:val="00827F0C"/>
    <w:rsid w:val="00830397"/>
    <w:rsid w:val="008303E9"/>
    <w:rsid w:val="00830913"/>
    <w:rsid w:val="00830F0C"/>
    <w:rsid w:val="0083101B"/>
    <w:rsid w:val="0083118E"/>
    <w:rsid w:val="008313DD"/>
    <w:rsid w:val="008318FE"/>
    <w:rsid w:val="00831A43"/>
    <w:rsid w:val="00831C9D"/>
    <w:rsid w:val="00831D6D"/>
    <w:rsid w:val="0083297B"/>
    <w:rsid w:val="00832A8E"/>
    <w:rsid w:val="00832AF7"/>
    <w:rsid w:val="008336A2"/>
    <w:rsid w:val="00833CB3"/>
    <w:rsid w:val="00833CD4"/>
    <w:rsid w:val="00833E39"/>
    <w:rsid w:val="00833EC4"/>
    <w:rsid w:val="008340C2"/>
    <w:rsid w:val="008341B7"/>
    <w:rsid w:val="00834558"/>
    <w:rsid w:val="00834728"/>
    <w:rsid w:val="0083480C"/>
    <w:rsid w:val="00834C35"/>
    <w:rsid w:val="00834D97"/>
    <w:rsid w:val="00835286"/>
    <w:rsid w:val="00835466"/>
    <w:rsid w:val="008355C7"/>
    <w:rsid w:val="008355E7"/>
    <w:rsid w:val="008356B8"/>
    <w:rsid w:val="008356F0"/>
    <w:rsid w:val="00835760"/>
    <w:rsid w:val="008358C0"/>
    <w:rsid w:val="0083592B"/>
    <w:rsid w:val="00835B2C"/>
    <w:rsid w:val="00836611"/>
    <w:rsid w:val="0083671F"/>
    <w:rsid w:val="008368DB"/>
    <w:rsid w:val="00836980"/>
    <w:rsid w:val="00836F35"/>
    <w:rsid w:val="008371AB"/>
    <w:rsid w:val="008376FB"/>
    <w:rsid w:val="00837709"/>
    <w:rsid w:val="00837838"/>
    <w:rsid w:val="00837923"/>
    <w:rsid w:val="00837AFB"/>
    <w:rsid w:val="00837B0C"/>
    <w:rsid w:val="00837B1D"/>
    <w:rsid w:val="00837B68"/>
    <w:rsid w:val="00837C53"/>
    <w:rsid w:val="00837CBC"/>
    <w:rsid w:val="008400BF"/>
    <w:rsid w:val="008407C4"/>
    <w:rsid w:val="00840951"/>
    <w:rsid w:val="00840984"/>
    <w:rsid w:val="008409D0"/>
    <w:rsid w:val="00840B47"/>
    <w:rsid w:val="008411AC"/>
    <w:rsid w:val="008412BA"/>
    <w:rsid w:val="00841462"/>
    <w:rsid w:val="008414B6"/>
    <w:rsid w:val="008418AA"/>
    <w:rsid w:val="00841913"/>
    <w:rsid w:val="00841A05"/>
    <w:rsid w:val="00841A62"/>
    <w:rsid w:val="00841AAC"/>
    <w:rsid w:val="00841B77"/>
    <w:rsid w:val="00841BBD"/>
    <w:rsid w:val="00841BC2"/>
    <w:rsid w:val="00841CFC"/>
    <w:rsid w:val="00841D39"/>
    <w:rsid w:val="00842122"/>
    <w:rsid w:val="0084222C"/>
    <w:rsid w:val="00842B54"/>
    <w:rsid w:val="00842D09"/>
    <w:rsid w:val="00842DEC"/>
    <w:rsid w:val="00843107"/>
    <w:rsid w:val="008435DB"/>
    <w:rsid w:val="00843756"/>
    <w:rsid w:val="00843AEE"/>
    <w:rsid w:val="00843E0D"/>
    <w:rsid w:val="00844061"/>
    <w:rsid w:val="00844161"/>
    <w:rsid w:val="00844228"/>
    <w:rsid w:val="00844398"/>
    <w:rsid w:val="008443A4"/>
    <w:rsid w:val="008446E4"/>
    <w:rsid w:val="008447FD"/>
    <w:rsid w:val="0084481A"/>
    <w:rsid w:val="0084489F"/>
    <w:rsid w:val="008448A0"/>
    <w:rsid w:val="008448DB"/>
    <w:rsid w:val="008448FE"/>
    <w:rsid w:val="00844998"/>
    <w:rsid w:val="00844F15"/>
    <w:rsid w:val="00845340"/>
    <w:rsid w:val="00845410"/>
    <w:rsid w:val="00845516"/>
    <w:rsid w:val="00845612"/>
    <w:rsid w:val="00845877"/>
    <w:rsid w:val="00845924"/>
    <w:rsid w:val="00845996"/>
    <w:rsid w:val="008459D0"/>
    <w:rsid w:val="00845B85"/>
    <w:rsid w:val="00845E9E"/>
    <w:rsid w:val="00846352"/>
    <w:rsid w:val="00846470"/>
    <w:rsid w:val="00846477"/>
    <w:rsid w:val="008466C5"/>
    <w:rsid w:val="00846952"/>
    <w:rsid w:val="00846A81"/>
    <w:rsid w:val="00846AD2"/>
    <w:rsid w:val="00846B28"/>
    <w:rsid w:val="00846D9E"/>
    <w:rsid w:val="008471FC"/>
    <w:rsid w:val="00847333"/>
    <w:rsid w:val="00847506"/>
    <w:rsid w:val="00847554"/>
    <w:rsid w:val="00847730"/>
    <w:rsid w:val="00847876"/>
    <w:rsid w:val="00847C3B"/>
    <w:rsid w:val="00847F5E"/>
    <w:rsid w:val="00850311"/>
    <w:rsid w:val="00850857"/>
    <w:rsid w:val="00850942"/>
    <w:rsid w:val="00850ABD"/>
    <w:rsid w:val="00850ADB"/>
    <w:rsid w:val="00850C15"/>
    <w:rsid w:val="00850C99"/>
    <w:rsid w:val="00850CE9"/>
    <w:rsid w:val="00850E0E"/>
    <w:rsid w:val="008512D4"/>
    <w:rsid w:val="00851328"/>
    <w:rsid w:val="00851A93"/>
    <w:rsid w:val="00851CAD"/>
    <w:rsid w:val="00851EAA"/>
    <w:rsid w:val="00852201"/>
    <w:rsid w:val="0085229B"/>
    <w:rsid w:val="00852346"/>
    <w:rsid w:val="00852418"/>
    <w:rsid w:val="00852ADC"/>
    <w:rsid w:val="00852CE9"/>
    <w:rsid w:val="00852D8C"/>
    <w:rsid w:val="00852E43"/>
    <w:rsid w:val="008533B8"/>
    <w:rsid w:val="00853469"/>
    <w:rsid w:val="008536CF"/>
    <w:rsid w:val="008536DE"/>
    <w:rsid w:val="00853946"/>
    <w:rsid w:val="00853ED9"/>
    <w:rsid w:val="00853EF9"/>
    <w:rsid w:val="00854082"/>
    <w:rsid w:val="0085408F"/>
    <w:rsid w:val="00854310"/>
    <w:rsid w:val="008543D3"/>
    <w:rsid w:val="00854437"/>
    <w:rsid w:val="0085470E"/>
    <w:rsid w:val="00854796"/>
    <w:rsid w:val="008548BF"/>
    <w:rsid w:val="00854B23"/>
    <w:rsid w:val="00855155"/>
    <w:rsid w:val="008552D1"/>
    <w:rsid w:val="00855316"/>
    <w:rsid w:val="008555D0"/>
    <w:rsid w:val="00855636"/>
    <w:rsid w:val="008556A7"/>
    <w:rsid w:val="008556C1"/>
    <w:rsid w:val="00855D12"/>
    <w:rsid w:val="00855D23"/>
    <w:rsid w:val="00856268"/>
    <w:rsid w:val="008565D4"/>
    <w:rsid w:val="0085669E"/>
    <w:rsid w:val="008568E5"/>
    <w:rsid w:val="00856EB6"/>
    <w:rsid w:val="00857000"/>
    <w:rsid w:val="008570DB"/>
    <w:rsid w:val="0085757D"/>
    <w:rsid w:val="008575B1"/>
    <w:rsid w:val="008575FD"/>
    <w:rsid w:val="0085760C"/>
    <w:rsid w:val="0085767A"/>
    <w:rsid w:val="008577FD"/>
    <w:rsid w:val="00860059"/>
    <w:rsid w:val="00860109"/>
    <w:rsid w:val="0086010E"/>
    <w:rsid w:val="0086013B"/>
    <w:rsid w:val="00860160"/>
    <w:rsid w:val="0086016F"/>
    <w:rsid w:val="008602F2"/>
    <w:rsid w:val="00860512"/>
    <w:rsid w:val="008606C6"/>
    <w:rsid w:val="008608C7"/>
    <w:rsid w:val="00860E11"/>
    <w:rsid w:val="00860E58"/>
    <w:rsid w:val="0086101E"/>
    <w:rsid w:val="00861394"/>
    <w:rsid w:val="00861457"/>
    <w:rsid w:val="00861495"/>
    <w:rsid w:val="00861F78"/>
    <w:rsid w:val="008620FF"/>
    <w:rsid w:val="00862204"/>
    <w:rsid w:val="0086268E"/>
    <w:rsid w:val="008626FC"/>
    <w:rsid w:val="008627FA"/>
    <w:rsid w:val="00862813"/>
    <w:rsid w:val="00862A5C"/>
    <w:rsid w:val="00862B1A"/>
    <w:rsid w:val="00862B9B"/>
    <w:rsid w:val="00862BBE"/>
    <w:rsid w:val="00862DC2"/>
    <w:rsid w:val="0086304C"/>
    <w:rsid w:val="00863168"/>
    <w:rsid w:val="008631A6"/>
    <w:rsid w:val="0086342A"/>
    <w:rsid w:val="008635FB"/>
    <w:rsid w:val="008637E4"/>
    <w:rsid w:val="00863AC9"/>
    <w:rsid w:val="00863BD5"/>
    <w:rsid w:val="00863D3A"/>
    <w:rsid w:val="00863F6D"/>
    <w:rsid w:val="00864187"/>
    <w:rsid w:val="00864402"/>
    <w:rsid w:val="00864824"/>
    <w:rsid w:val="008648A0"/>
    <w:rsid w:val="008648DD"/>
    <w:rsid w:val="00864F46"/>
    <w:rsid w:val="00865147"/>
    <w:rsid w:val="0086544D"/>
    <w:rsid w:val="0086550C"/>
    <w:rsid w:val="0086575A"/>
    <w:rsid w:val="00865856"/>
    <w:rsid w:val="00865F0C"/>
    <w:rsid w:val="00865FED"/>
    <w:rsid w:val="00866033"/>
    <w:rsid w:val="0086613C"/>
    <w:rsid w:val="008663E4"/>
    <w:rsid w:val="008665E6"/>
    <w:rsid w:val="0086668C"/>
    <w:rsid w:val="00866B94"/>
    <w:rsid w:val="00866E0B"/>
    <w:rsid w:val="00866E2F"/>
    <w:rsid w:val="00866F0B"/>
    <w:rsid w:val="00867014"/>
    <w:rsid w:val="00867473"/>
    <w:rsid w:val="008677A0"/>
    <w:rsid w:val="00867866"/>
    <w:rsid w:val="0086788F"/>
    <w:rsid w:val="00867BF1"/>
    <w:rsid w:val="00870110"/>
    <w:rsid w:val="00870237"/>
    <w:rsid w:val="008702DB"/>
    <w:rsid w:val="00870651"/>
    <w:rsid w:val="008706EE"/>
    <w:rsid w:val="008706F5"/>
    <w:rsid w:val="008709C7"/>
    <w:rsid w:val="00870E78"/>
    <w:rsid w:val="00871022"/>
    <w:rsid w:val="00871389"/>
    <w:rsid w:val="00871697"/>
    <w:rsid w:val="00871883"/>
    <w:rsid w:val="00871898"/>
    <w:rsid w:val="008718F3"/>
    <w:rsid w:val="00871B71"/>
    <w:rsid w:val="00871B97"/>
    <w:rsid w:val="00871C26"/>
    <w:rsid w:val="00871C6B"/>
    <w:rsid w:val="00871E1E"/>
    <w:rsid w:val="00871EC4"/>
    <w:rsid w:val="00872204"/>
    <w:rsid w:val="00872608"/>
    <w:rsid w:val="0087272E"/>
    <w:rsid w:val="008729EF"/>
    <w:rsid w:val="00872E9F"/>
    <w:rsid w:val="00873369"/>
    <w:rsid w:val="0087366E"/>
    <w:rsid w:val="00873735"/>
    <w:rsid w:val="0087378D"/>
    <w:rsid w:val="0087391A"/>
    <w:rsid w:val="00873B41"/>
    <w:rsid w:val="00873D14"/>
    <w:rsid w:val="0087420B"/>
    <w:rsid w:val="00874301"/>
    <w:rsid w:val="00874618"/>
    <w:rsid w:val="008746CA"/>
    <w:rsid w:val="008748C9"/>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6C39"/>
    <w:rsid w:val="008771F7"/>
    <w:rsid w:val="008772DC"/>
    <w:rsid w:val="0087759B"/>
    <w:rsid w:val="00877611"/>
    <w:rsid w:val="00877704"/>
    <w:rsid w:val="0087771E"/>
    <w:rsid w:val="00877788"/>
    <w:rsid w:val="00877832"/>
    <w:rsid w:val="00877A6B"/>
    <w:rsid w:val="00877D71"/>
    <w:rsid w:val="00877FBA"/>
    <w:rsid w:val="00880064"/>
    <w:rsid w:val="00880656"/>
    <w:rsid w:val="008806C2"/>
    <w:rsid w:val="00880B81"/>
    <w:rsid w:val="00880E89"/>
    <w:rsid w:val="00880EC0"/>
    <w:rsid w:val="00880F58"/>
    <w:rsid w:val="00881083"/>
    <w:rsid w:val="0088108B"/>
    <w:rsid w:val="00881431"/>
    <w:rsid w:val="0088148B"/>
    <w:rsid w:val="00881876"/>
    <w:rsid w:val="00881D9D"/>
    <w:rsid w:val="0088254F"/>
    <w:rsid w:val="00882748"/>
    <w:rsid w:val="00882ADD"/>
    <w:rsid w:val="00882B9B"/>
    <w:rsid w:val="00882CBE"/>
    <w:rsid w:val="00882DD6"/>
    <w:rsid w:val="00883323"/>
    <w:rsid w:val="00883524"/>
    <w:rsid w:val="00883B72"/>
    <w:rsid w:val="00883C67"/>
    <w:rsid w:val="00883F33"/>
    <w:rsid w:val="00883FE5"/>
    <w:rsid w:val="00884005"/>
    <w:rsid w:val="00884240"/>
    <w:rsid w:val="00884310"/>
    <w:rsid w:val="0088444E"/>
    <w:rsid w:val="00884529"/>
    <w:rsid w:val="008845CA"/>
    <w:rsid w:val="008845DF"/>
    <w:rsid w:val="00884666"/>
    <w:rsid w:val="00884B32"/>
    <w:rsid w:val="00884BD9"/>
    <w:rsid w:val="00884CCC"/>
    <w:rsid w:val="00884E60"/>
    <w:rsid w:val="00884EB1"/>
    <w:rsid w:val="008850A4"/>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8BC"/>
    <w:rsid w:val="00887925"/>
    <w:rsid w:val="00887C22"/>
    <w:rsid w:val="00887E63"/>
    <w:rsid w:val="0089015F"/>
    <w:rsid w:val="00890249"/>
    <w:rsid w:val="0089032E"/>
    <w:rsid w:val="008904F8"/>
    <w:rsid w:val="0089087A"/>
    <w:rsid w:val="00890D0F"/>
    <w:rsid w:val="00890D8A"/>
    <w:rsid w:val="0089112D"/>
    <w:rsid w:val="0089131D"/>
    <w:rsid w:val="00891726"/>
    <w:rsid w:val="00891851"/>
    <w:rsid w:val="00891AC1"/>
    <w:rsid w:val="00891C8B"/>
    <w:rsid w:val="00891D3F"/>
    <w:rsid w:val="00891FB3"/>
    <w:rsid w:val="008923AC"/>
    <w:rsid w:val="008923FD"/>
    <w:rsid w:val="00892625"/>
    <w:rsid w:val="00892699"/>
    <w:rsid w:val="00892837"/>
    <w:rsid w:val="008928D4"/>
    <w:rsid w:val="00892B30"/>
    <w:rsid w:val="00892BAF"/>
    <w:rsid w:val="00892C87"/>
    <w:rsid w:val="00892EBB"/>
    <w:rsid w:val="00892FB6"/>
    <w:rsid w:val="008931BA"/>
    <w:rsid w:val="008931E0"/>
    <w:rsid w:val="00893622"/>
    <w:rsid w:val="00893CAB"/>
    <w:rsid w:val="00893E92"/>
    <w:rsid w:val="00893ECF"/>
    <w:rsid w:val="00893EF6"/>
    <w:rsid w:val="00893F0C"/>
    <w:rsid w:val="00894167"/>
    <w:rsid w:val="0089422F"/>
    <w:rsid w:val="008942C5"/>
    <w:rsid w:val="00894658"/>
    <w:rsid w:val="008946B3"/>
    <w:rsid w:val="0089498F"/>
    <w:rsid w:val="00895260"/>
    <w:rsid w:val="008953ED"/>
    <w:rsid w:val="0089557B"/>
    <w:rsid w:val="00895630"/>
    <w:rsid w:val="008956AA"/>
    <w:rsid w:val="008957A5"/>
    <w:rsid w:val="008957B8"/>
    <w:rsid w:val="00895BBA"/>
    <w:rsid w:val="00895DED"/>
    <w:rsid w:val="00895E95"/>
    <w:rsid w:val="00895E9A"/>
    <w:rsid w:val="0089611D"/>
    <w:rsid w:val="00896389"/>
    <w:rsid w:val="0089653D"/>
    <w:rsid w:val="00896AE4"/>
    <w:rsid w:val="0089757B"/>
    <w:rsid w:val="00897713"/>
    <w:rsid w:val="00897752"/>
    <w:rsid w:val="00897E8D"/>
    <w:rsid w:val="00897F2F"/>
    <w:rsid w:val="008A01B2"/>
    <w:rsid w:val="008A03A2"/>
    <w:rsid w:val="008A0516"/>
    <w:rsid w:val="008A058C"/>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CF2"/>
    <w:rsid w:val="008A1D1D"/>
    <w:rsid w:val="008A1E15"/>
    <w:rsid w:val="008A20D8"/>
    <w:rsid w:val="008A2118"/>
    <w:rsid w:val="008A2131"/>
    <w:rsid w:val="008A2163"/>
    <w:rsid w:val="008A2269"/>
    <w:rsid w:val="008A2572"/>
    <w:rsid w:val="008A26D9"/>
    <w:rsid w:val="008A29C7"/>
    <w:rsid w:val="008A2BED"/>
    <w:rsid w:val="008A2CD9"/>
    <w:rsid w:val="008A2F06"/>
    <w:rsid w:val="008A2F8D"/>
    <w:rsid w:val="008A35A2"/>
    <w:rsid w:val="008A36EB"/>
    <w:rsid w:val="008A3876"/>
    <w:rsid w:val="008A38C7"/>
    <w:rsid w:val="008A3E29"/>
    <w:rsid w:val="008A3F0B"/>
    <w:rsid w:val="008A3F91"/>
    <w:rsid w:val="008A40A5"/>
    <w:rsid w:val="008A40D2"/>
    <w:rsid w:val="008A4392"/>
    <w:rsid w:val="008A4611"/>
    <w:rsid w:val="008A47BD"/>
    <w:rsid w:val="008A484A"/>
    <w:rsid w:val="008A4858"/>
    <w:rsid w:val="008A4C2B"/>
    <w:rsid w:val="008A4C6D"/>
    <w:rsid w:val="008A4D28"/>
    <w:rsid w:val="008A4F1F"/>
    <w:rsid w:val="008A5464"/>
    <w:rsid w:val="008A55CF"/>
    <w:rsid w:val="008A5603"/>
    <w:rsid w:val="008A5811"/>
    <w:rsid w:val="008A5982"/>
    <w:rsid w:val="008A5A0D"/>
    <w:rsid w:val="008A5CCD"/>
    <w:rsid w:val="008A5D80"/>
    <w:rsid w:val="008A5DA5"/>
    <w:rsid w:val="008A6047"/>
    <w:rsid w:val="008A60F8"/>
    <w:rsid w:val="008A613D"/>
    <w:rsid w:val="008A63CF"/>
    <w:rsid w:val="008A6553"/>
    <w:rsid w:val="008A6780"/>
    <w:rsid w:val="008A6B3E"/>
    <w:rsid w:val="008A6B82"/>
    <w:rsid w:val="008A704F"/>
    <w:rsid w:val="008A715A"/>
    <w:rsid w:val="008A71A9"/>
    <w:rsid w:val="008A7378"/>
    <w:rsid w:val="008A785B"/>
    <w:rsid w:val="008A7A08"/>
    <w:rsid w:val="008B0011"/>
    <w:rsid w:val="008B0100"/>
    <w:rsid w:val="008B0386"/>
    <w:rsid w:val="008B07F3"/>
    <w:rsid w:val="008B099A"/>
    <w:rsid w:val="008B0A1D"/>
    <w:rsid w:val="008B0C42"/>
    <w:rsid w:val="008B0C7F"/>
    <w:rsid w:val="008B0EB9"/>
    <w:rsid w:val="008B12CB"/>
    <w:rsid w:val="008B12CC"/>
    <w:rsid w:val="008B1370"/>
    <w:rsid w:val="008B14C9"/>
    <w:rsid w:val="008B161D"/>
    <w:rsid w:val="008B1785"/>
    <w:rsid w:val="008B1F52"/>
    <w:rsid w:val="008B2082"/>
    <w:rsid w:val="008B21D5"/>
    <w:rsid w:val="008B22F6"/>
    <w:rsid w:val="008B23AF"/>
    <w:rsid w:val="008B23F2"/>
    <w:rsid w:val="008B24FE"/>
    <w:rsid w:val="008B253A"/>
    <w:rsid w:val="008B271A"/>
    <w:rsid w:val="008B279C"/>
    <w:rsid w:val="008B283C"/>
    <w:rsid w:val="008B2B73"/>
    <w:rsid w:val="008B2B9F"/>
    <w:rsid w:val="008B2C8A"/>
    <w:rsid w:val="008B2E6E"/>
    <w:rsid w:val="008B3386"/>
    <w:rsid w:val="008B3431"/>
    <w:rsid w:val="008B3592"/>
    <w:rsid w:val="008B36D4"/>
    <w:rsid w:val="008B37A8"/>
    <w:rsid w:val="008B37B5"/>
    <w:rsid w:val="008B41C6"/>
    <w:rsid w:val="008B4226"/>
    <w:rsid w:val="008B43C5"/>
    <w:rsid w:val="008B43D2"/>
    <w:rsid w:val="008B4566"/>
    <w:rsid w:val="008B47D6"/>
    <w:rsid w:val="008B4CDF"/>
    <w:rsid w:val="008B4E40"/>
    <w:rsid w:val="008B4EE1"/>
    <w:rsid w:val="008B4F19"/>
    <w:rsid w:val="008B5109"/>
    <w:rsid w:val="008B5286"/>
    <w:rsid w:val="008B5336"/>
    <w:rsid w:val="008B53B0"/>
    <w:rsid w:val="008B53EA"/>
    <w:rsid w:val="008B582E"/>
    <w:rsid w:val="008B59E3"/>
    <w:rsid w:val="008B5AF8"/>
    <w:rsid w:val="008B5D33"/>
    <w:rsid w:val="008B5E0E"/>
    <w:rsid w:val="008B5FBF"/>
    <w:rsid w:val="008B5FC9"/>
    <w:rsid w:val="008B63BE"/>
    <w:rsid w:val="008B63E4"/>
    <w:rsid w:val="008B68EB"/>
    <w:rsid w:val="008B6B53"/>
    <w:rsid w:val="008B6D50"/>
    <w:rsid w:val="008B6D92"/>
    <w:rsid w:val="008B6FE4"/>
    <w:rsid w:val="008B71AE"/>
    <w:rsid w:val="008B761E"/>
    <w:rsid w:val="008B76DD"/>
    <w:rsid w:val="008B775F"/>
    <w:rsid w:val="008B7903"/>
    <w:rsid w:val="008B7E93"/>
    <w:rsid w:val="008C0069"/>
    <w:rsid w:val="008C0072"/>
    <w:rsid w:val="008C0294"/>
    <w:rsid w:val="008C0CBB"/>
    <w:rsid w:val="008C0D20"/>
    <w:rsid w:val="008C0DD8"/>
    <w:rsid w:val="008C0EEF"/>
    <w:rsid w:val="008C1061"/>
    <w:rsid w:val="008C126C"/>
    <w:rsid w:val="008C180C"/>
    <w:rsid w:val="008C1885"/>
    <w:rsid w:val="008C18CD"/>
    <w:rsid w:val="008C1D80"/>
    <w:rsid w:val="008C20D2"/>
    <w:rsid w:val="008C2411"/>
    <w:rsid w:val="008C2686"/>
    <w:rsid w:val="008C2694"/>
    <w:rsid w:val="008C2B60"/>
    <w:rsid w:val="008C2C73"/>
    <w:rsid w:val="008C2E3D"/>
    <w:rsid w:val="008C2F6F"/>
    <w:rsid w:val="008C2F8E"/>
    <w:rsid w:val="008C3210"/>
    <w:rsid w:val="008C3352"/>
    <w:rsid w:val="008C353A"/>
    <w:rsid w:val="008C3544"/>
    <w:rsid w:val="008C374C"/>
    <w:rsid w:val="008C375C"/>
    <w:rsid w:val="008C37E6"/>
    <w:rsid w:val="008C3812"/>
    <w:rsid w:val="008C391A"/>
    <w:rsid w:val="008C3C42"/>
    <w:rsid w:val="008C3C66"/>
    <w:rsid w:val="008C3DC7"/>
    <w:rsid w:val="008C3E8E"/>
    <w:rsid w:val="008C442D"/>
    <w:rsid w:val="008C4614"/>
    <w:rsid w:val="008C468E"/>
    <w:rsid w:val="008C48AE"/>
    <w:rsid w:val="008C4B41"/>
    <w:rsid w:val="008C4B42"/>
    <w:rsid w:val="008C4C4E"/>
    <w:rsid w:val="008C4E1A"/>
    <w:rsid w:val="008C4F8B"/>
    <w:rsid w:val="008C534D"/>
    <w:rsid w:val="008C5373"/>
    <w:rsid w:val="008C5865"/>
    <w:rsid w:val="008C5FE0"/>
    <w:rsid w:val="008C6253"/>
    <w:rsid w:val="008C639D"/>
    <w:rsid w:val="008C6907"/>
    <w:rsid w:val="008C6A44"/>
    <w:rsid w:val="008C6B8D"/>
    <w:rsid w:val="008C6C03"/>
    <w:rsid w:val="008C6CC6"/>
    <w:rsid w:val="008C6D1C"/>
    <w:rsid w:val="008C6D8D"/>
    <w:rsid w:val="008C70DE"/>
    <w:rsid w:val="008C7148"/>
    <w:rsid w:val="008C716D"/>
    <w:rsid w:val="008C769F"/>
    <w:rsid w:val="008C7816"/>
    <w:rsid w:val="008C7C53"/>
    <w:rsid w:val="008C7E68"/>
    <w:rsid w:val="008C7F88"/>
    <w:rsid w:val="008D001E"/>
    <w:rsid w:val="008D003F"/>
    <w:rsid w:val="008D0293"/>
    <w:rsid w:val="008D04B0"/>
    <w:rsid w:val="008D0B4C"/>
    <w:rsid w:val="008D0DB0"/>
    <w:rsid w:val="008D12D8"/>
    <w:rsid w:val="008D1390"/>
    <w:rsid w:val="008D20BE"/>
    <w:rsid w:val="008D257E"/>
    <w:rsid w:val="008D2613"/>
    <w:rsid w:val="008D274B"/>
    <w:rsid w:val="008D2858"/>
    <w:rsid w:val="008D28BE"/>
    <w:rsid w:val="008D2A67"/>
    <w:rsid w:val="008D2FD6"/>
    <w:rsid w:val="008D3083"/>
    <w:rsid w:val="008D32D6"/>
    <w:rsid w:val="008D33D8"/>
    <w:rsid w:val="008D3516"/>
    <w:rsid w:val="008D35CA"/>
    <w:rsid w:val="008D3650"/>
    <w:rsid w:val="008D382A"/>
    <w:rsid w:val="008D39B9"/>
    <w:rsid w:val="008D39E9"/>
    <w:rsid w:val="008D3B7F"/>
    <w:rsid w:val="008D3CBC"/>
    <w:rsid w:val="008D3F4E"/>
    <w:rsid w:val="008D41A2"/>
    <w:rsid w:val="008D41B0"/>
    <w:rsid w:val="008D4770"/>
    <w:rsid w:val="008D47DE"/>
    <w:rsid w:val="008D4A61"/>
    <w:rsid w:val="008D4ACB"/>
    <w:rsid w:val="008D504D"/>
    <w:rsid w:val="008D52BE"/>
    <w:rsid w:val="008D5355"/>
    <w:rsid w:val="008D5505"/>
    <w:rsid w:val="008D5565"/>
    <w:rsid w:val="008D59A9"/>
    <w:rsid w:val="008D5AFE"/>
    <w:rsid w:val="008D60B5"/>
    <w:rsid w:val="008D6156"/>
    <w:rsid w:val="008D65B2"/>
    <w:rsid w:val="008D6630"/>
    <w:rsid w:val="008D68E6"/>
    <w:rsid w:val="008D68F2"/>
    <w:rsid w:val="008D6A8B"/>
    <w:rsid w:val="008D6ADC"/>
    <w:rsid w:val="008D6B07"/>
    <w:rsid w:val="008D6D8B"/>
    <w:rsid w:val="008D7254"/>
    <w:rsid w:val="008D7373"/>
    <w:rsid w:val="008D745E"/>
    <w:rsid w:val="008D764A"/>
    <w:rsid w:val="008D7702"/>
    <w:rsid w:val="008D777C"/>
    <w:rsid w:val="008D7869"/>
    <w:rsid w:val="008D7A9E"/>
    <w:rsid w:val="008D7B31"/>
    <w:rsid w:val="008D7B47"/>
    <w:rsid w:val="008D7B87"/>
    <w:rsid w:val="008D7E06"/>
    <w:rsid w:val="008D7E78"/>
    <w:rsid w:val="008D7EBD"/>
    <w:rsid w:val="008D7EBF"/>
    <w:rsid w:val="008D7F2A"/>
    <w:rsid w:val="008E0128"/>
    <w:rsid w:val="008E0F55"/>
    <w:rsid w:val="008E1347"/>
    <w:rsid w:val="008E1C25"/>
    <w:rsid w:val="008E1E85"/>
    <w:rsid w:val="008E1E9B"/>
    <w:rsid w:val="008E2120"/>
    <w:rsid w:val="008E213A"/>
    <w:rsid w:val="008E249D"/>
    <w:rsid w:val="008E2814"/>
    <w:rsid w:val="008E28C0"/>
    <w:rsid w:val="008E2D35"/>
    <w:rsid w:val="008E2D94"/>
    <w:rsid w:val="008E2DBB"/>
    <w:rsid w:val="008E2E21"/>
    <w:rsid w:val="008E30A5"/>
    <w:rsid w:val="008E31E5"/>
    <w:rsid w:val="008E327D"/>
    <w:rsid w:val="008E34A8"/>
    <w:rsid w:val="008E34AC"/>
    <w:rsid w:val="008E3713"/>
    <w:rsid w:val="008E38C2"/>
    <w:rsid w:val="008E3A6C"/>
    <w:rsid w:val="008E3AF9"/>
    <w:rsid w:val="008E418D"/>
    <w:rsid w:val="008E41D7"/>
    <w:rsid w:val="008E4229"/>
    <w:rsid w:val="008E48E9"/>
    <w:rsid w:val="008E4B24"/>
    <w:rsid w:val="008E4B88"/>
    <w:rsid w:val="008E4D18"/>
    <w:rsid w:val="008E4FDE"/>
    <w:rsid w:val="008E52A4"/>
    <w:rsid w:val="008E52E2"/>
    <w:rsid w:val="008E5404"/>
    <w:rsid w:val="008E564A"/>
    <w:rsid w:val="008E57BF"/>
    <w:rsid w:val="008E5849"/>
    <w:rsid w:val="008E586F"/>
    <w:rsid w:val="008E58A8"/>
    <w:rsid w:val="008E5A28"/>
    <w:rsid w:val="008E5BFE"/>
    <w:rsid w:val="008E5C99"/>
    <w:rsid w:val="008E6041"/>
    <w:rsid w:val="008E61F5"/>
    <w:rsid w:val="008E6214"/>
    <w:rsid w:val="008E6438"/>
    <w:rsid w:val="008E64E2"/>
    <w:rsid w:val="008E64F9"/>
    <w:rsid w:val="008E6534"/>
    <w:rsid w:val="008E6550"/>
    <w:rsid w:val="008E672E"/>
    <w:rsid w:val="008E691C"/>
    <w:rsid w:val="008E69C7"/>
    <w:rsid w:val="008E6BAF"/>
    <w:rsid w:val="008E6BDB"/>
    <w:rsid w:val="008E7021"/>
    <w:rsid w:val="008E71A0"/>
    <w:rsid w:val="008E7416"/>
    <w:rsid w:val="008E7432"/>
    <w:rsid w:val="008E744E"/>
    <w:rsid w:val="008E74FD"/>
    <w:rsid w:val="008E769B"/>
    <w:rsid w:val="008E76D6"/>
    <w:rsid w:val="008E7E14"/>
    <w:rsid w:val="008E7F09"/>
    <w:rsid w:val="008E7F55"/>
    <w:rsid w:val="008F0239"/>
    <w:rsid w:val="008F0761"/>
    <w:rsid w:val="008F08FD"/>
    <w:rsid w:val="008F0CFC"/>
    <w:rsid w:val="008F0DFB"/>
    <w:rsid w:val="008F1632"/>
    <w:rsid w:val="008F187D"/>
    <w:rsid w:val="008F1ACC"/>
    <w:rsid w:val="008F1B9A"/>
    <w:rsid w:val="008F20FF"/>
    <w:rsid w:val="008F26DE"/>
    <w:rsid w:val="008F26E9"/>
    <w:rsid w:val="008F27ED"/>
    <w:rsid w:val="008F2923"/>
    <w:rsid w:val="008F3018"/>
    <w:rsid w:val="008F31B7"/>
    <w:rsid w:val="008F3302"/>
    <w:rsid w:val="008F3579"/>
    <w:rsid w:val="008F3CFA"/>
    <w:rsid w:val="008F3F42"/>
    <w:rsid w:val="008F458B"/>
    <w:rsid w:val="008F4593"/>
    <w:rsid w:val="008F4ACF"/>
    <w:rsid w:val="008F5682"/>
    <w:rsid w:val="008F56FA"/>
    <w:rsid w:val="008F571C"/>
    <w:rsid w:val="008F5926"/>
    <w:rsid w:val="008F5955"/>
    <w:rsid w:val="008F59E9"/>
    <w:rsid w:val="008F5E96"/>
    <w:rsid w:val="008F5EF2"/>
    <w:rsid w:val="008F6162"/>
    <w:rsid w:val="008F61A7"/>
    <w:rsid w:val="008F6491"/>
    <w:rsid w:val="008F6501"/>
    <w:rsid w:val="008F6511"/>
    <w:rsid w:val="008F667A"/>
    <w:rsid w:val="008F676E"/>
    <w:rsid w:val="008F67E4"/>
    <w:rsid w:val="008F6830"/>
    <w:rsid w:val="008F68F5"/>
    <w:rsid w:val="008F6AA0"/>
    <w:rsid w:val="008F6AD9"/>
    <w:rsid w:val="008F6B83"/>
    <w:rsid w:val="008F6F8A"/>
    <w:rsid w:val="008F7434"/>
    <w:rsid w:val="008F7893"/>
    <w:rsid w:val="008F78A1"/>
    <w:rsid w:val="008F7C96"/>
    <w:rsid w:val="00900102"/>
    <w:rsid w:val="00900430"/>
    <w:rsid w:val="00900978"/>
    <w:rsid w:val="009009B5"/>
    <w:rsid w:val="00900D40"/>
    <w:rsid w:val="00900EF9"/>
    <w:rsid w:val="00901413"/>
    <w:rsid w:val="00901B9B"/>
    <w:rsid w:val="00901BE2"/>
    <w:rsid w:val="00901C50"/>
    <w:rsid w:val="00901F24"/>
    <w:rsid w:val="00901F71"/>
    <w:rsid w:val="00901FBB"/>
    <w:rsid w:val="00901FF8"/>
    <w:rsid w:val="009021AE"/>
    <w:rsid w:val="009024A0"/>
    <w:rsid w:val="009026A2"/>
    <w:rsid w:val="009028AD"/>
    <w:rsid w:val="00902C01"/>
    <w:rsid w:val="00903067"/>
    <w:rsid w:val="00903070"/>
    <w:rsid w:val="0090357C"/>
    <w:rsid w:val="00903606"/>
    <w:rsid w:val="00903B58"/>
    <w:rsid w:val="00903BBD"/>
    <w:rsid w:val="00903CF7"/>
    <w:rsid w:val="00903D7F"/>
    <w:rsid w:val="0090416F"/>
    <w:rsid w:val="00904281"/>
    <w:rsid w:val="00904522"/>
    <w:rsid w:val="0090476B"/>
    <w:rsid w:val="00904882"/>
    <w:rsid w:val="00904AB1"/>
    <w:rsid w:val="00904E74"/>
    <w:rsid w:val="00905162"/>
    <w:rsid w:val="00905173"/>
    <w:rsid w:val="009051C4"/>
    <w:rsid w:val="0090549D"/>
    <w:rsid w:val="00905676"/>
    <w:rsid w:val="009056CE"/>
    <w:rsid w:val="00905773"/>
    <w:rsid w:val="009057A8"/>
    <w:rsid w:val="00906069"/>
    <w:rsid w:val="009063C8"/>
    <w:rsid w:val="009068FE"/>
    <w:rsid w:val="00906CEF"/>
    <w:rsid w:val="00906F6F"/>
    <w:rsid w:val="0090718D"/>
    <w:rsid w:val="00907398"/>
    <w:rsid w:val="009075EE"/>
    <w:rsid w:val="0090788D"/>
    <w:rsid w:val="00907A20"/>
    <w:rsid w:val="00907D55"/>
    <w:rsid w:val="00907DB6"/>
    <w:rsid w:val="00907E3A"/>
    <w:rsid w:val="00907E76"/>
    <w:rsid w:val="00907FD4"/>
    <w:rsid w:val="00910286"/>
    <w:rsid w:val="009105F8"/>
    <w:rsid w:val="0091085F"/>
    <w:rsid w:val="00910862"/>
    <w:rsid w:val="00910A3B"/>
    <w:rsid w:val="00910C9D"/>
    <w:rsid w:val="00910CDE"/>
    <w:rsid w:val="0091137E"/>
    <w:rsid w:val="009114B9"/>
    <w:rsid w:val="00911A25"/>
    <w:rsid w:val="00911C49"/>
    <w:rsid w:val="00911D1A"/>
    <w:rsid w:val="0091215A"/>
    <w:rsid w:val="009122BB"/>
    <w:rsid w:val="009124AA"/>
    <w:rsid w:val="009128B3"/>
    <w:rsid w:val="009128DF"/>
    <w:rsid w:val="00912A0B"/>
    <w:rsid w:val="00912BFA"/>
    <w:rsid w:val="00913003"/>
    <w:rsid w:val="009131F3"/>
    <w:rsid w:val="009134DD"/>
    <w:rsid w:val="00913524"/>
    <w:rsid w:val="00913566"/>
    <w:rsid w:val="00913803"/>
    <w:rsid w:val="00913838"/>
    <w:rsid w:val="00913D45"/>
    <w:rsid w:val="00913EEA"/>
    <w:rsid w:val="00913F43"/>
    <w:rsid w:val="009145A7"/>
    <w:rsid w:val="0091466A"/>
    <w:rsid w:val="00914955"/>
    <w:rsid w:val="00914BFB"/>
    <w:rsid w:val="00914C17"/>
    <w:rsid w:val="00914D3C"/>
    <w:rsid w:val="00914ED5"/>
    <w:rsid w:val="0091511C"/>
    <w:rsid w:val="00915247"/>
    <w:rsid w:val="009152C3"/>
    <w:rsid w:val="009152E5"/>
    <w:rsid w:val="009154A5"/>
    <w:rsid w:val="009154DF"/>
    <w:rsid w:val="00915983"/>
    <w:rsid w:val="00915993"/>
    <w:rsid w:val="00915A86"/>
    <w:rsid w:val="00915D7D"/>
    <w:rsid w:val="00915F8C"/>
    <w:rsid w:val="00916020"/>
    <w:rsid w:val="0091614C"/>
    <w:rsid w:val="00916946"/>
    <w:rsid w:val="00916BC2"/>
    <w:rsid w:val="00916F8B"/>
    <w:rsid w:val="00917465"/>
    <w:rsid w:val="0091753C"/>
    <w:rsid w:val="0091783B"/>
    <w:rsid w:val="00917BEE"/>
    <w:rsid w:val="00917DD7"/>
    <w:rsid w:val="00917E6B"/>
    <w:rsid w:val="00920257"/>
    <w:rsid w:val="009202C0"/>
    <w:rsid w:val="00920630"/>
    <w:rsid w:val="009207CF"/>
    <w:rsid w:val="00920817"/>
    <w:rsid w:val="00920C8B"/>
    <w:rsid w:val="00920CE9"/>
    <w:rsid w:val="00920F08"/>
    <w:rsid w:val="009215C2"/>
    <w:rsid w:val="009216A1"/>
    <w:rsid w:val="00921A0E"/>
    <w:rsid w:val="00921C10"/>
    <w:rsid w:val="00921D9D"/>
    <w:rsid w:val="00921DF9"/>
    <w:rsid w:val="00921ECE"/>
    <w:rsid w:val="00922124"/>
    <w:rsid w:val="0092245B"/>
    <w:rsid w:val="009226B8"/>
    <w:rsid w:val="0092275A"/>
    <w:rsid w:val="0092281A"/>
    <w:rsid w:val="00922A0A"/>
    <w:rsid w:val="00922A4F"/>
    <w:rsid w:val="00922EBA"/>
    <w:rsid w:val="00922F2A"/>
    <w:rsid w:val="00923159"/>
    <w:rsid w:val="00923677"/>
    <w:rsid w:val="0092372C"/>
    <w:rsid w:val="009237C8"/>
    <w:rsid w:val="0092389A"/>
    <w:rsid w:val="00923E88"/>
    <w:rsid w:val="00923F2A"/>
    <w:rsid w:val="00923F75"/>
    <w:rsid w:val="0092422B"/>
    <w:rsid w:val="009244C7"/>
    <w:rsid w:val="0092466A"/>
    <w:rsid w:val="0092483C"/>
    <w:rsid w:val="0092491D"/>
    <w:rsid w:val="009252C0"/>
    <w:rsid w:val="00925A49"/>
    <w:rsid w:val="00925C04"/>
    <w:rsid w:val="00925F14"/>
    <w:rsid w:val="009260B4"/>
    <w:rsid w:val="00926550"/>
    <w:rsid w:val="009267FE"/>
    <w:rsid w:val="009268B8"/>
    <w:rsid w:val="00926908"/>
    <w:rsid w:val="0092765F"/>
    <w:rsid w:val="0092778C"/>
    <w:rsid w:val="00927AF0"/>
    <w:rsid w:val="00927B36"/>
    <w:rsid w:val="00930201"/>
    <w:rsid w:val="009304FF"/>
    <w:rsid w:val="00930501"/>
    <w:rsid w:val="00930983"/>
    <w:rsid w:val="00930988"/>
    <w:rsid w:val="00930A20"/>
    <w:rsid w:val="00930A56"/>
    <w:rsid w:val="00930B2A"/>
    <w:rsid w:val="00930BAF"/>
    <w:rsid w:val="009312C7"/>
    <w:rsid w:val="0093139A"/>
    <w:rsid w:val="009313E7"/>
    <w:rsid w:val="0093152A"/>
    <w:rsid w:val="00931751"/>
    <w:rsid w:val="009317A0"/>
    <w:rsid w:val="00931945"/>
    <w:rsid w:val="00931974"/>
    <w:rsid w:val="00931AC8"/>
    <w:rsid w:val="00931CC9"/>
    <w:rsid w:val="00931F59"/>
    <w:rsid w:val="00932777"/>
    <w:rsid w:val="009327B6"/>
    <w:rsid w:val="00932D31"/>
    <w:rsid w:val="00933054"/>
    <w:rsid w:val="00933149"/>
    <w:rsid w:val="009331EF"/>
    <w:rsid w:val="009332F9"/>
    <w:rsid w:val="009337EE"/>
    <w:rsid w:val="00933AF9"/>
    <w:rsid w:val="00933BB1"/>
    <w:rsid w:val="00933BCA"/>
    <w:rsid w:val="00933D4B"/>
    <w:rsid w:val="00933D68"/>
    <w:rsid w:val="00934191"/>
    <w:rsid w:val="009341C6"/>
    <w:rsid w:val="009343EB"/>
    <w:rsid w:val="00934812"/>
    <w:rsid w:val="00934905"/>
    <w:rsid w:val="0093493D"/>
    <w:rsid w:val="00934C87"/>
    <w:rsid w:val="00934D79"/>
    <w:rsid w:val="00934E5F"/>
    <w:rsid w:val="00935220"/>
    <w:rsid w:val="0093535B"/>
    <w:rsid w:val="009354EC"/>
    <w:rsid w:val="00935639"/>
    <w:rsid w:val="0093636D"/>
    <w:rsid w:val="0093656E"/>
    <w:rsid w:val="0093666E"/>
    <w:rsid w:val="009367DD"/>
    <w:rsid w:val="00936840"/>
    <w:rsid w:val="00936911"/>
    <w:rsid w:val="00936C7C"/>
    <w:rsid w:val="00936D38"/>
    <w:rsid w:val="00936F28"/>
    <w:rsid w:val="00936FC1"/>
    <w:rsid w:val="00936FEB"/>
    <w:rsid w:val="009373EB"/>
    <w:rsid w:val="00937467"/>
    <w:rsid w:val="0093746F"/>
    <w:rsid w:val="009378E7"/>
    <w:rsid w:val="0093799C"/>
    <w:rsid w:val="00937B29"/>
    <w:rsid w:val="00937D0F"/>
    <w:rsid w:val="00937DB9"/>
    <w:rsid w:val="00937DDE"/>
    <w:rsid w:val="00940608"/>
    <w:rsid w:val="00940765"/>
    <w:rsid w:val="00940D82"/>
    <w:rsid w:val="00940E25"/>
    <w:rsid w:val="00941067"/>
    <w:rsid w:val="00941766"/>
    <w:rsid w:val="0094182E"/>
    <w:rsid w:val="009418A7"/>
    <w:rsid w:val="00941984"/>
    <w:rsid w:val="009419CB"/>
    <w:rsid w:val="00941CF4"/>
    <w:rsid w:val="00941F21"/>
    <w:rsid w:val="00942363"/>
    <w:rsid w:val="009424A6"/>
    <w:rsid w:val="00942502"/>
    <w:rsid w:val="00942589"/>
    <w:rsid w:val="00942795"/>
    <w:rsid w:val="00942995"/>
    <w:rsid w:val="00942C54"/>
    <w:rsid w:val="00943018"/>
    <w:rsid w:val="009430E6"/>
    <w:rsid w:val="00943104"/>
    <w:rsid w:val="00943157"/>
    <w:rsid w:val="009434CC"/>
    <w:rsid w:val="0094386F"/>
    <w:rsid w:val="00943A0D"/>
    <w:rsid w:val="00943ABC"/>
    <w:rsid w:val="00943AD9"/>
    <w:rsid w:val="00943DED"/>
    <w:rsid w:val="00943E60"/>
    <w:rsid w:val="00943F52"/>
    <w:rsid w:val="0094477F"/>
    <w:rsid w:val="009447D3"/>
    <w:rsid w:val="00944A96"/>
    <w:rsid w:val="00944B73"/>
    <w:rsid w:val="00944C57"/>
    <w:rsid w:val="00944D98"/>
    <w:rsid w:val="00944E96"/>
    <w:rsid w:val="00944EFD"/>
    <w:rsid w:val="00945045"/>
    <w:rsid w:val="00945472"/>
    <w:rsid w:val="009455EB"/>
    <w:rsid w:val="009456CB"/>
    <w:rsid w:val="00945A90"/>
    <w:rsid w:val="00945CF4"/>
    <w:rsid w:val="00945FD8"/>
    <w:rsid w:val="00945FE3"/>
    <w:rsid w:val="0094606F"/>
    <w:rsid w:val="009460D7"/>
    <w:rsid w:val="009461A7"/>
    <w:rsid w:val="00946399"/>
    <w:rsid w:val="0094645D"/>
    <w:rsid w:val="00946576"/>
    <w:rsid w:val="00946733"/>
    <w:rsid w:val="009469C7"/>
    <w:rsid w:val="00946C8A"/>
    <w:rsid w:val="00946D09"/>
    <w:rsid w:val="00946D5C"/>
    <w:rsid w:val="00946DEC"/>
    <w:rsid w:val="0094716A"/>
    <w:rsid w:val="0094719C"/>
    <w:rsid w:val="00947373"/>
    <w:rsid w:val="00947378"/>
    <w:rsid w:val="0094753A"/>
    <w:rsid w:val="009475D9"/>
    <w:rsid w:val="00947B39"/>
    <w:rsid w:val="00947D8B"/>
    <w:rsid w:val="00947E5E"/>
    <w:rsid w:val="00947FA1"/>
    <w:rsid w:val="009500D3"/>
    <w:rsid w:val="0095017A"/>
    <w:rsid w:val="00950514"/>
    <w:rsid w:val="0095072B"/>
    <w:rsid w:val="0095077B"/>
    <w:rsid w:val="009507FA"/>
    <w:rsid w:val="00950942"/>
    <w:rsid w:val="00950A45"/>
    <w:rsid w:val="00950AF1"/>
    <w:rsid w:val="00950B7C"/>
    <w:rsid w:val="0095101B"/>
    <w:rsid w:val="009510DE"/>
    <w:rsid w:val="00951235"/>
    <w:rsid w:val="0095132A"/>
    <w:rsid w:val="0095133A"/>
    <w:rsid w:val="00951413"/>
    <w:rsid w:val="009516AA"/>
    <w:rsid w:val="00951A94"/>
    <w:rsid w:val="00951BA5"/>
    <w:rsid w:val="00951E37"/>
    <w:rsid w:val="00952083"/>
    <w:rsid w:val="0095216A"/>
    <w:rsid w:val="00952B3C"/>
    <w:rsid w:val="00952D65"/>
    <w:rsid w:val="009530CA"/>
    <w:rsid w:val="009531AD"/>
    <w:rsid w:val="009532B8"/>
    <w:rsid w:val="00953315"/>
    <w:rsid w:val="00953B84"/>
    <w:rsid w:val="00953ECB"/>
    <w:rsid w:val="0095408F"/>
    <w:rsid w:val="0095412C"/>
    <w:rsid w:val="0095425B"/>
    <w:rsid w:val="0095434F"/>
    <w:rsid w:val="0095441D"/>
    <w:rsid w:val="00954424"/>
    <w:rsid w:val="00954521"/>
    <w:rsid w:val="00954891"/>
    <w:rsid w:val="0095499B"/>
    <w:rsid w:val="009549F8"/>
    <w:rsid w:val="00954DB0"/>
    <w:rsid w:val="00954EBA"/>
    <w:rsid w:val="00955192"/>
    <w:rsid w:val="00955368"/>
    <w:rsid w:val="009555FE"/>
    <w:rsid w:val="00955831"/>
    <w:rsid w:val="009559DF"/>
    <w:rsid w:val="00955F92"/>
    <w:rsid w:val="00956187"/>
    <w:rsid w:val="009564B7"/>
    <w:rsid w:val="00956731"/>
    <w:rsid w:val="009567C9"/>
    <w:rsid w:val="0095695D"/>
    <w:rsid w:val="00956A12"/>
    <w:rsid w:val="00956C67"/>
    <w:rsid w:val="0095708A"/>
    <w:rsid w:val="00957298"/>
    <w:rsid w:val="00957656"/>
    <w:rsid w:val="00957C49"/>
    <w:rsid w:val="00957CFB"/>
    <w:rsid w:val="00957FD7"/>
    <w:rsid w:val="00960267"/>
    <w:rsid w:val="009602A4"/>
    <w:rsid w:val="0096054F"/>
    <w:rsid w:val="0096073E"/>
    <w:rsid w:val="00960A84"/>
    <w:rsid w:val="00960C16"/>
    <w:rsid w:val="00960EBD"/>
    <w:rsid w:val="00960EC8"/>
    <w:rsid w:val="009611B8"/>
    <w:rsid w:val="009614FE"/>
    <w:rsid w:val="0096177A"/>
    <w:rsid w:val="00961792"/>
    <w:rsid w:val="00961905"/>
    <w:rsid w:val="00961ADB"/>
    <w:rsid w:val="00961D5D"/>
    <w:rsid w:val="00961DD0"/>
    <w:rsid w:val="00961E35"/>
    <w:rsid w:val="009620CE"/>
    <w:rsid w:val="0096210E"/>
    <w:rsid w:val="00962303"/>
    <w:rsid w:val="0096238A"/>
    <w:rsid w:val="009625FC"/>
    <w:rsid w:val="0096270A"/>
    <w:rsid w:val="00962B78"/>
    <w:rsid w:val="009630B4"/>
    <w:rsid w:val="00963106"/>
    <w:rsid w:val="0096336C"/>
    <w:rsid w:val="009639C0"/>
    <w:rsid w:val="00963B1D"/>
    <w:rsid w:val="00963BEE"/>
    <w:rsid w:val="00963E70"/>
    <w:rsid w:val="00963F25"/>
    <w:rsid w:val="0096426D"/>
    <w:rsid w:val="009642C2"/>
    <w:rsid w:val="00964937"/>
    <w:rsid w:val="00964C6E"/>
    <w:rsid w:val="00964C8D"/>
    <w:rsid w:val="00964CDA"/>
    <w:rsid w:val="00964D4A"/>
    <w:rsid w:val="00964E11"/>
    <w:rsid w:val="00964FAE"/>
    <w:rsid w:val="009650A2"/>
    <w:rsid w:val="00965370"/>
    <w:rsid w:val="009657C5"/>
    <w:rsid w:val="0096594A"/>
    <w:rsid w:val="00965AA9"/>
    <w:rsid w:val="00966163"/>
    <w:rsid w:val="0096654C"/>
    <w:rsid w:val="00966616"/>
    <w:rsid w:val="0096661C"/>
    <w:rsid w:val="0096693D"/>
    <w:rsid w:val="00966EEF"/>
    <w:rsid w:val="00966FCC"/>
    <w:rsid w:val="009670AA"/>
    <w:rsid w:val="009671DF"/>
    <w:rsid w:val="0096729B"/>
    <w:rsid w:val="0096733A"/>
    <w:rsid w:val="009675C9"/>
    <w:rsid w:val="0096760E"/>
    <w:rsid w:val="00967618"/>
    <w:rsid w:val="0096797C"/>
    <w:rsid w:val="00967995"/>
    <w:rsid w:val="00967B82"/>
    <w:rsid w:val="00967CBA"/>
    <w:rsid w:val="00967EA9"/>
    <w:rsid w:val="00967EBE"/>
    <w:rsid w:val="00970076"/>
    <w:rsid w:val="00970162"/>
    <w:rsid w:val="00970543"/>
    <w:rsid w:val="009705C1"/>
    <w:rsid w:val="009706D5"/>
    <w:rsid w:val="009706E0"/>
    <w:rsid w:val="009712DD"/>
    <w:rsid w:val="009717C1"/>
    <w:rsid w:val="00971BB4"/>
    <w:rsid w:val="00971BBB"/>
    <w:rsid w:val="00971CCD"/>
    <w:rsid w:val="00971D36"/>
    <w:rsid w:val="00971D3A"/>
    <w:rsid w:val="00971EDC"/>
    <w:rsid w:val="00971F11"/>
    <w:rsid w:val="009722F0"/>
    <w:rsid w:val="00972303"/>
    <w:rsid w:val="0097251E"/>
    <w:rsid w:val="0097273D"/>
    <w:rsid w:val="00972B5B"/>
    <w:rsid w:val="00972DAE"/>
    <w:rsid w:val="00972E33"/>
    <w:rsid w:val="00973186"/>
    <w:rsid w:val="00973213"/>
    <w:rsid w:val="0097335E"/>
    <w:rsid w:val="0097339C"/>
    <w:rsid w:val="0097363C"/>
    <w:rsid w:val="00973700"/>
    <w:rsid w:val="00973817"/>
    <w:rsid w:val="00973917"/>
    <w:rsid w:val="00973A09"/>
    <w:rsid w:val="00973A30"/>
    <w:rsid w:val="00973AE6"/>
    <w:rsid w:val="00973B29"/>
    <w:rsid w:val="00973C7F"/>
    <w:rsid w:val="00973D0F"/>
    <w:rsid w:val="00973E5C"/>
    <w:rsid w:val="00973F0C"/>
    <w:rsid w:val="00973F77"/>
    <w:rsid w:val="00974139"/>
    <w:rsid w:val="00974259"/>
    <w:rsid w:val="00974429"/>
    <w:rsid w:val="00974578"/>
    <w:rsid w:val="009745A2"/>
    <w:rsid w:val="00974895"/>
    <w:rsid w:val="00974943"/>
    <w:rsid w:val="0097494C"/>
    <w:rsid w:val="00974961"/>
    <w:rsid w:val="00974B85"/>
    <w:rsid w:val="00974C0A"/>
    <w:rsid w:val="00974CAA"/>
    <w:rsid w:val="00974E18"/>
    <w:rsid w:val="00974EB4"/>
    <w:rsid w:val="00975199"/>
    <w:rsid w:val="0097524A"/>
    <w:rsid w:val="00975365"/>
    <w:rsid w:val="00975782"/>
    <w:rsid w:val="0097591A"/>
    <w:rsid w:val="00975B4D"/>
    <w:rsid w:val="00975EF1"/>
    <w:rsid w:val="00975FEE"/>
    <w:rsid w:val="00976597"/>
    <w:rsid w:val="009765D2"/>
    <w:rsid w:val="00976765"/>
    <w:rsid w:val="009767C5"/>
    <w:rsid w:val="0097692A"/>
    <w:rsid w:val="00976C3D"/>
    <w:rsid w:val="00976C90"/>
    <w:rsid w:val="00976E20"/>
    <w:rsid w:val="00976EFC"/>
    <w:rsid w:val="00976FA6"/>
    <w:rsid w:val="00977056"/>
    <w:rsid w:val="00977192"/>
    <w:rsid w:val="009773B3"/>
    <w:rsid w:val="0097741B"/>
    <w:rsid w:val="00977812"/>
    <w:rsid w:val="00977886"/>
    <w:rsid w:val="00977944"/>
    <w:rsid w:val="00977E6F"/>
    <w:rsid w:val="00980115"/>
    <w:rsid w:val="009801AC"/>
    <w:rsid w:val="009801D0"/>
    <w:rsid w:val="0098046D"/>
    <w:rsid w:val="009805F7"/>
    <w:rsid w:val="0098089E"/>
    <w:rsid w:val="009808EB"/>
    <w:rsid w:val="009809F4"/>
    <w:rsid w:val="009811E0"/>
    <w:rsid w:val="009814BF"/>
    <w:rsid w:val="00981859"/>
    <w:rsid w:val="00981C11"/>
    <w:rsid w:val="00981E57"/>
    <w:rsid w:val="00982172"/>
    <w:rsid w:val="009822BF"/>
    <w:rsid w:val="009825B1"/>
    <w:rsid w:val="00982840"/>
    <w:rsid w:val="00982CB9"/>
    <w:rsid w:val="00982E60"/>
    <w:rsid w:val="00983114"/>
    <w:rsid w:val="00983158"/>
    <w:rsid w:val="00983245"/>
    <w:rsid w:val="009835BA"/>
    <w:rsid w:val="009835D1"/>
    <w:rsid w:val="00983625"/>
    <w:rsid w:val="00983646"/>
    <w:rsid w:val="009837E8"/>
    <w:rsid w:val="00983B7F"/>
    <w:rsid w:val="00983DF5"/>
    <w:rsid w:val="0098417E"/>
    <w:rsid w:val="009842EE"/>
    <w:rsid w:val="00984799"/>
    <w:rsid w:val="00984900"/>
    <w:rsid w:val="0098498F"/>
    <w:rsid w:val="00984B10"/>
    <w:rsid w:val="00984C31"/>
    <w:rsid w:val="00984F3B"/>
    <w:rsid w:val="00984FE6"/>
    <w:rsid w:val="009855E2"/>
    <w:rsid w:val="009858A8"/>
    <w:rsid w:val="00985A2F"/>
    <w:rsid w:val="00985B68"/>
    <w:rsid w:val="00985B6E"/>
    <w:rsid w:val="00985B90"/>
    <w:rsid w:val="00985D83"/>
    <w:rsid w:val="00985D8D"/>
    <w:rsid w:val="00985FDE"/>
    <w:rsid w:val="00985FE4"/>
    <w:rsid w:val="009870E0"/>
    <w:rsid w:val="009871D9"/>
    <w:rsid w:val="00987314"/>
    <w:rsid w:val="009873DB"/>
    <w:rsid w:val="00987A82"/>
    <w:rsid w:val="00987D0F"/>
    <w:rsid w:val="00987EE5"/>
    <w:rsid w:val="009902F8"/>
    <w:rsid w:val="00990420"/>
    <w:rsid w:val="009906A6"/>
    <w:rsid w:val="009906D5"/>
    <w:rsid w:val="009906FB"/>
    <w:rsid w:val="00990878"/>
    <w:rsid w:val="009909C2"/>
    <w:rsid w:val="00990C65"/>
    <w:rsid w:val="00990CAE"/>
    <w:rsid w:val="00990D07"/>
    <w:rsid w:val="00990FDB"/>
    <w:rsid w:val="009911DE"/>
    <w:rsid w:val="0099132B"/>
    <w:rsid w:val="009914DE"/>
    <w:rsid w:val="00991528"/>
    <w:rsid w:val="009916F5"/>
    <w:rsid w:val="00991833"/>
    <w:rsid w:val="009918F9"/>
    <w:rsid w:val="00991951"/>
    <w:rsid w:val="00991961"/>
    <w:rsid w:val="00991CA3"/>
    <w:rsid w:val="00991DAD"/>
    <w:rsid w:val="00991FE0"/>
    <w:rsid w:val="0099200E"/>
    <w:rsid w:val="00992062"/>
    <w:rsid w:val="00992128"/>
    <w:rsid w:val="0099264B"/>
    <w:rsid w:val="0099265E"/>
    <w:rsid w:val="0099278F"/>
    <w:rsid w:val="0099285B"/>
    <w:rsid w:val="00992BCD"/>
    <w:rsid w:val="00992D88"/>
    <w:rsid w:val="00992F8E"/>
    <w:rsid w:val="009931F3"/>
    <w:rsid w:val="00993328"/>
    <w:rsid w:val="009939B3"/>
    <w:rsid w:val="00993CF8"/>
    <w:rsid w:val="00993E31"/>
    <w:rsid w:val="00993E61"/>
    <w:rsid w:val="0099401D"/>
    <w:rsid w:val="009940AA"/>
    <w:rsid w:val="0099430A"/>
    <w:rsid w:val="00994516"/>
    <w:rsid w:val="009947F8"/>
    <w:rsid w:val="00994853"/>
    <w:rsid w:val="009948B5"/>
    <w:rsid w:val="00994A2E"/>
    <w:rsid w:val="00994A5A"/>
    <w:rsid w:val="00994BA8"/>
    <w:rsid w:val="00994C5C"/>
    <w:rsid w:val="00994D5A"/>
    <w:rsid w:val="00994DD6"/>
    <w:rsid w:val="00994E34"/>
    <w:rsid w:val="00994FA8"/>
    <w:rsid w:val="00995000"/>
    <w:rsid w:val="0099519B"/>
    <w:rsid w:val="00995278"/>
    <w:rsid w:val="009954C8"/>
    <w:rsid w:val="00995525"/>
    <w:rsid w:val="00996090"/>
    <w:rsid w:val="00996239"/>
    <w:rsid w:val="0099641E"/>
    <w:rsid w:val="009968CF"/>
    <w:rsid w:val="0099696B"/>
    <w:rsid w:val="00996A06"/>
    <w:rsid w:val="00996B14"/>
    <w:rsid w:val="00996E3A"/>
    <w:rsid w:val="00996E44"/>
    <w:rsid w:val="00996E70"/>
    <w:rsid w:val="00996F96"/>
    <w:rsid w:val="0099731A"/>
    <w:rsid w:val="0099745D"/>
    <w:rsid w:val="0099750A"/>
    <w:rsid w:val="009977D3"/>
    <w:rsid w:val="00997837"/>
    <w:rsid w:val="00997B95"/>
    <w:rsid w:val="00997C7F"/>
    <w:rsid w:val="00997DA7"/>
    <w:rsid w:val="00997E88"/>
    <w:rsid w:val="00997F76"/>
    <w:rsid w:val="00997FA5"/>
    <w:rsid w:val="009A0071"/>
    <w:rsid w:val="009A00EF"/>
    <w:rsid w:val="009A0344"/>
    <w:rsid w:val="009A03C6"/>
    <w:rsid w:val="009A0421"/>
    <w:rsid w:val="009A0646"/>
    <w:rsid w:val="009A0794"/>
    <w:rsid w:val="009A0931"/>
    <w:rsid w:val="009A0942"/>
    <w:rsid w:val="009A094C"/>
    <w:rsid w:val="009A0C25"/>
    <w:rsid w:val="009A0C57"/>
    <w:rsid w:val="009A0DBA"/>
    <w:rsid w:val="009A0E79"/>
    <w:rsid w:val="009A0FFE"/>
    <w:rsid w:val="009A1061"/>
    <w:rsid w:val="009A115A"/>
    <w:rsid w:val="009A127B"/>
    <w:rsid w:val="009A1478"/>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52E"/>
    <w:rsid w:val="009A37C5"/>
    <w:rsid w:val="009A37C6"/>
    <w:rsid w:val="009A3848"/>
    <w:rsid w:val="009A3951"/>
    <w:rsid w:val="009A3C04"/>
    <w:rsid w:val="009A3D64"/>
    <w:rsid w:val="009A3E55"/>
    <w:rsid w:val="009A4379"/>
    <w:rsid w:val="009A4685"/>
    <w:rsid w:val="009A46B3"/>
    <w:rsid w:val="009A47B9"/>
    <w:rsid w:val="009A4940"/>
    <w:rsid w:val="009A4AB6"/>
    <w:rsid w:val="009A4B20"/>
    <w:rsid w:val="009A4B6D"/>
    <w:rsid w:val="009A4BAE"/>
    <w:rsid w:val="009A4BE2"/>
    <w:rsid w:val="009A4F10"/>
    <w:rsid w:val="009A516A"/>
    <w:rsid w:val="009A593C"/>
    <w:rsid w:val="009A5967"/>
    <w:rsid w:val="009A5CF6"/>
    <w:rsid w:val="009A5DD4"/>
    <w:rsid w:val="009A5EB3"/>
    <w:rsid w:val="009A5EEB"/>
    <w:rsid w:val="009A5FD9"/>
    <w:rsid w:val="009A610F"/>
    <w:rsid w:val="009A628E"/>
    <w:rsid w:val="009A6497"/>
    <w:rsid w:val="009A6705"/>
    <w:rsid w:val="009A6FD5"/>
    <w:rsid w:val="009A71CA"/>
    <w:rsid w:val="009A7307"/>
    <w:rsid w:val="009A7372"/>
    <w:rsid w:val="009A781D"/>
    <w:rsid w:val="009A792D"/>
    <w:rsid w:val="009A7937"/>
    <w:rsid w:val="009B0447"/>
    <w:rsid w:val="009B0520"/>
    <w:rsid w:val="009B064B"/>
    <w:rsid w:val="009B0728"/>
    <w:rsid w:val="009B076A"/>
    <w:rsid w:val="009B07F7"/>
    <w:rsid w:val="009B0998"/>
    <w:rsid w:val="009B0E23"/>
    <w:rsid w:val="009B0E7A"/>
    <w:rsid w:val="009B1099"/>
    <w:rsid w:val="009B1149"/>
    <w:rsid w:val="009B1458"/>
    <w:rsid w:val="009B149F"/>
    <w:rsid w:val="009B15B5"/>
    <w:rsid w:val="009B17EE"/>
    <w:rsid w:val="009B194B"/>
    <w:rsid w:val="009B1A21"/>
    <w:rsid w:val="009B2270"/>
    <w:rsid w:val="009B243E"/>
    <w:rsid w:val="009B2465"/>
    <w:rsid w:val="009B2491"/>
    <w:rsid w:val="009B24B3"/>
    <w:rsid w:val="009B24FE"/>
    <w:rsid w:val="009B254D"/>
    <w:rsid w:val="009B262E"/>
    <w:rsid w:val="009B29D0"/>
    <w:rsid w:val="009B2AAA"/>
    <w:rsid w:val="009B2B53"/>
    <w:rsid w:val="009B2DDF"/>
    <w:rsid w:val="009B328D"/>
    <w:rsid w:val="009B33D9"/>
    <w:rsid w:val="009B3523"/>
    <w:rsid w:val="009B38FD"/>
    <w:rsid w:val="009B3968"/>
    <w:rsid w:val="009B3C6A"/>
    <w:rsid w:val="009B3D46"/>
    <w:rsid w:val="009B3FF7"/>
    <w:rsid w:val="009B44C3"/>
    <w:rsid w:val="009B4538"/>
    <w:rsid w:val="009B459C"/>
    <w:rsid w:val="009B47B8"/>
    <w:rsid w:val="009B4840"/>
    <w:rsid w:val="009B4888"/>
    <w:rsid w:val="009B4ACF"/>
    <w:rsid w:val="009B4C3C"/>
    <w:rsid w:val="009B4FB1"/>
    <w:rsid w:val="009B5106"/>
    <w:rsid w:val="009B51ED"/>
    <w:rsid w:val="009B5368"/>
    <w:rsid w:val="009B53F5"/>
    <w:rsid w:val="009B5406"/>
    <w:rsid w:val="009B54EB"/>
    <w:rsid w:val="009B5747"/>
    <w:rsid w:val="009B5A89"/>
    <w:rsid w:val="009B5C6C"/>
    <w:rsid w:val="009B5C73"/>
    <w:rsid w:val="009B60C5"/>
    <w:rsid w:val="009B68A0"/>
    <w:rsid w:val="009B6D22"/>
    <w:rsid w:val="009B6DA0"/>
    <w:rsid w:val="009B6E97"/>
    <w:rsid w:val="009B7380"/>
    <w:rsid w:val="009B77C6"/>
    <w:rsid w:val="009B79B7"/>
    <w:rsid w:val="009B7CCC"/>
    <w:rsid w:val="009C0024"/>
    <w:rsid w:val="009C00C4"/>
    <w:rsid w:val="009C00CE"/>
    <w:rsid w:val="009C01D8"/>
    <w:rsid w:val="009C02A7"/>
    <w:rsid w:val="009C0723"/>
    <w:rsid w:val="009C087F"/>
    <w:rsid w:val="009C0FAD"/>
    <w:rsid w:val="009C101A"/>
    <w:rsid w:val="009C102F"/>
    <w:rsid w:val="009C1287"/>
    <w:rsid w:val="009C1793"/>
    <w:rsid w:val="009C17DF"/>
    <w:rsid w:val="009C19A9"/>
    <w:rsid w:val="009C1DC8"/>
    <w:rsid w:val="009C21A0"/>
    <w:rsid w:val="009C21C6"/>
    <w:rsid w:val="009C2968"/>
    <w:rsid w:val="009C2994"/>
    <w:rsid w:val="009C2BDF"/>
    <w:rsid w:val="009C2CD5"/>
    <w:rsid w:val="009C30E4"/>
    <w:rsid w:val="009C3123"/>
    <w:rsid w:val="009C31AB"/>
    <w:rsid w:val="009C32A2"/>
    <w:rsid w:val="009C33C8"/>
    <w:rsid w:val="009C33F7"/>
    <w:rsid w:val="009C34CE"/>
    <w:rsid w:val="009C3A6D"/>
    <w:rsid w:val="009C3B55"/>
    <w:rsid w:val="009C4055"/>
    <w:rsid w:val="009C423A"/>
    <w:rsid w:val="009C450D"/>
    <w:rsid w:val="009C458B"/>
    <w:rsid w:val="009C4630"/>
    <w:rsid w:val="009C47D7"/>
    <w:rsid w:val="009C4BA4"/>
    <w:rsid w:val="009C4BD8"/>
    <w:rsid w:val="009C4D41"/>
    <w:rsid w:val="009C4D4B"/>
    <w:rsid w:val="009C4ED7"/>
    <w:rsid w:val="009C500B"/>
    <w:rsid w:val="009C5122"/>
    <w:rsid w:val="009C524F"/>
    <w:rsid w:val="009C5365"/>
    <w:rsid w:val="009C543E"/>
    <w:rsid w:val="009C5697"/>
    <w:rsid w:val="009C56AA"/>
    <w:rsid w:val="009C56D3"/>
    <w:rsid w:val="009C56EA"/>
    <w:rsid w:val="009C5794"/>
    <w:rsid w:val="009C5796"/>
    <w:rsid w:val="009C587B"/>
    <w:rsid w:val="009C58E9"/>
    <w:rsid w:val="009C5998"/>
    <w:rsid w:val="009C5B42"/>
    <w:rsid w:val="009C5B74"/>
    <w:rsid w:val="009C5FAC"/>
    <w:rsid w:val="009C6417"/>
    <w:rsid w:val="009C6687"/>
    <w:rsid w:val="009C67EF"/>
    <w:rsid w:val="009C6B18"/>
    <w:rsid w:val="009C6B86"/>
    <w:rsid w:val="009C6BD8"/>
    <w:rsid w:val="009C6F6F"/>
    <w:rsid w:val="009C729A"/>
    <w:rsid w:val="009C72AA"/>
    <w:rsid w:val="009C75A6"/>
    <w:rsid w:val="009C7631"/>
    <w:rsid w:val="009C7681"/>
    <w:rsid w:val="009C77DF"/>
    <w:rsid w:val="009C7845"/>
    <w:rsid w:val="009C7A80"/>
    <w:rsid w:val="009C7B7B"/>
    <w:rsid w:val="009C7ECD"/>
    <w:rsid w:val="009C7ED8"/>
    <w:rsid w:val="009D0249"/>
    <w:rsid w:val="009D073E"/>
    <w:rsid w:val="009D0AE3"/>
    <w:rsid w:val="009D0C02"/>
    <w:rsid w:val="009D0DD3"/>
    <w:rsid w:val="009D0F98"/>
    <w:rsid w:val="009D1004"/>
    <w:rsid w:val="009D10AE"/>
    <w:rsid w:val="009D10E8"/>
    <w:rsid w:val="009D1108"/>
    <w:rsid w:val="009D129C"/>
    <w:rsid w:val="009D1580"/>
    <w:rsid w:val="009D17F0"/>
    <w:rsid w:val="009D1A94"/>
    <w:rsid w:val="009D1DC1"/>
    <w:rsid w:val="009D2422"/>
    <w:rsid w:val="009D24A9"/>
    <w:rsid w:val="009D2553"/>
    <w:rsid w:val="009D25B1"/>
    <w:rsid w:val="009D25F8"/>
    <w:rsid w:val="009D268B"/>
    <w:rsid w:val="009D2933"/>
    <w:rsid w:val="009D2975"/>
    <w:rsid w:val="009D29E8"/>
    <w:rsid w:val="009D2A44"/>
    <w:rsid w:val="009D2AD9"/>
    <w:rsid w:val="009D2CD1"/>
    <w:rsid w:val="009D2D43"/>
    <w:rsid w:val="009D305D"/>
    <w:rsid w:val="009D30CE"/>
    <w:rsid w:val="009D31D7"/>
    <w:rsid w:val="009D3889"/>
    <w:rsid w:val="009D38DF"/>
    <w:rsid w:val="009D3966"/>
    <w:rsid w:val="009D3973"/>
    <w:rsid w:val="009D3A6E"/>
    <w:rsid w:val="009D3ADD"/>
    <w:rsid w:val="009D4033"/>
    <w:rsid w:val="009D435D"/>
    <w:rsid w:val="009D4371"/>
    <w:rsid w:val="009D4B60"/>
    <w:rsid w:val="009D4E4C"/>
    <w:rsid w:val="009D4F64"/>
    <w:rsid w:val="009D519B"/>
    <w:rsid w:val="009D51B0"/>
    <w:rsid w:val="009D544C"/>
    <w:rsid w:val="009D573E"/>
    <w:rsid w:val="009D58F0"/>
    <w:rsid w:val="009D5A83"/>
    <w:rsid w:val="009D5B5B"/>
    <w:rsid w:val="009D5C8E"/>
    <w:rsid w:val="009D5DB3"/>
    <w:rsid w:val="009D5EE7"/>
    <w:rsid w:val="009D5F13"/>
    <w:rsid w:val="009D6122"/>
    <w:rsid w:val="009D6578"/>
    <w:rsid w:val="009D6758"/>
    <w:rsid w:val="009D688F"/>
    <w:rsid w:val="009D6A84"/>
    <w:rsid w:val="009D6A94"/>
    <w:rsid w:val="009D6BD7"/>
    <w:rsid w:val="009D6EB6"/>
    <w:rsid w:val="009D7114"/>
    <w:rsid w:val="009D71F3"/>
    <w:rsid w:val="009D7259"/>
    <w:rsid w:val="009D73DE"/>
    <w:rsid w:val="009D7502"/>
    <w:rsid w:val="009D75B0"/>
    <w:rsid w:val="009D7A33"/>
    <w:rsid w:val="009D7A49"/>
    <w:rsid w:val="009D7A7B"/>
    <w:rsid w:val="009D7F77"/>
    <w:rsid w:val="009D7FCB"/>
    <w:rsid w:val="009E008A"/>
    <w:rsid w:val="009E037A"/>
    <w:rsid w:val="009E04B4"/>
    <w:rsid w:val="009E04CD"/>
    <w:rsid w:val="009E0583"/>
    <w:rsid w:val="009E09E9"/>
    <w:rsid w:val="009E0A3E"/>
    <w:rsid w:val="009E0B0D"/>
    <w:rsid w:val="009E10FC"/>
    <w:rsid w:val="009E1152"/>
    <w:rsid w:val="009E12B4"/>
    <w:rsid w:val="009E1303"/>
    <w:rsid w:val="009E1308"/>
    <w:rsid w:val="009E13C2"/>
    <w:rsid w:val="009E17CA"/>
    <w:rsid w:val="009E1A40"/>
    <w:rsid w:val="009E2094"/>
    <w:rsid w:val="009E222E"/>
    <w:rsid w:val="009E23D3"/>
    <w:rsid w:val="009E251B"/>
    <w:rsid w:val="009E256F"/>
    <w:rsid w:val="009E25B7"/>
    <w:rsid w:val="009E266C"/>
    <w:rsid w:val="009E2698"/>
    <w:rsid w:val="009E2843"/>
    <w:rsid w:val="009E29AD"/>
    <w:rsid w:val="009E29B4"/>
    <w:rsid w:val="009E2A44"/>
    <w:rsid w:val="009E2BAD"/>
    <w:rsid w:val="009E2FA5"/>
    <w:rsid w:val="009E2FB4"/>
    <w:rsid w:val="009E304E"/>
    <w:rsid w:val="009E314A"/>
    <w:rsid w:val="009E3429"/>
    <w:rsid w:val="009E34B6"/>
    <w:rsid w:val="009E353D"/>
    <w:rsid w:val="009E37A9"/>
    <w:rsid w:val="009E3884"/>
    <w:rsid w:val="009E3BAF"/>
    <w:rsid w:val="009E3EBD"/>
    <w:rsid w:val="009E3FBA"/>
    <w:rsid w:val="009E46F8"/>
    <w:rsid w:val="009E480F"/>
    <w:rsid w:val="009E49EA"/>
    <w:rsid w:val="009E4D1B"/>
    <w:rsid w:val="009E4DCE"/>
    <w:rsid w:val="009E5461"/>
    <w:rsid w:val="009E556B"/>
    <w:rsid w:val="009E574F"/>
    <w:rsid w:val="009E598F"/>
    <w:rsid w:val="009E5A15"/>
    <w:rsid w:val="009E5A8B"/>
    <w:rsid w:val="009E6060"/>
    <w:rsid w:val="009E60F3"/>
    <w:rsid w:val="009E6148"/>
    <w:rsid w:val="009E61F5"/>
    <w:rsid w:val="009E6274"/>
    <w:rsid w:val="009E627B"/>
    <w:rsid w:val="009E6497"/>
    <w:rsid w:val="009E662B"/>
    <w:rsid w:val="009E687B"/>
    <w:rsid w:val="009E68BC"/>
    <w:rsid w:val="009E6CAA"/>
    <w:rsid w:val="009E77C4"/>
    <w:rsid w:val="009E78E6"/>
    <w:rsid w:val="009E7CC2"/>
    <w:rsid w:val="009E7CF6"/>
    <w:rsid w:val="009E7EB7"/>
    <w:rsid w:val="009F02EA"/>
    <w:rsid w:val="009F0424"/>
    <w:rsid w:val="009F0748"/>
    <w:rsid w:val="009F088F"/>
    <w:rsid w:val="009F0BF3"/>
    <w:rsid w:val="009F0CF3"/>
    <w:rsid w:val="009F0D5B"/>
    <w:rsid w:val="009F0F07"/>
    <w:rsid w:val="009F0F0B"/>
    <w:rsid w:val="009F106A"/>
    <w:rsid w:val="009F128F"/>
    <w:rsid w:val="009F1330"/>
    <w:rsid w:val="009F140B"/>
    <w:rsid w:val="009F1D8E"/>
    <w:rsid w:val="009F1E6F"/>
    <w:rsid w:val="009F22BF"/>
    <w:rsid w:val="009F23D0"/>
    <w:rsid w:val="009F2539"/>
    <w:rsid w:val="009F2B61"/>
    <w:rsid w:val="009F2B9D"/>
    <w:rsid w:val="009F2C5D"/>
    <w:rsid w:val="009F2D38"/>
    <w:rsid w:val="009F2D46"/>
    <w:rsid w:val="009F36D5"/>
    <w:rsid w:val="009F3730"/>
    <w:rsid w:val="009F395C"/>
    <w:rsid w:val="009F3C8B"/>
    <w:rsid w:val="009F3D9F"/>
    <w:rsid w:val="009F3DCD"/>
    <w:rsid w:val="009F3DD8"/>
    <w:rsid w:val="009F42EE"/>
    <w:rsid w:val="009F44C5"/>
    <w:rsid w:val="009F464B"/>
    <w:rsid w:val="009F4A94"/>
    <w:rsid w:val="009F4AC9"/>
    <w:rsid w:val="009F4D34"/>
    <w:rsid w:val="009F4EE0"/>
    <w:rsid w:val="009F4FF5"/>
    <w:rsid w:val="009F510A"/>
    <w:rsid w:val="009F52AD"/>
    <w:rsid w:val="009F56C3"/>
    <w:rsid w:val="009F56F3"/>
    <w:rsid w:val="009F5873"/>
    <w:rsid w:val="009F5950"/>
    <w:rsid w:val="009F5AB3"/>
    <w:rsid w:val="009F5C46"/>
    <w:rsid w:val="009F5C6C"/>
    <w:rsid w:val="009F5CC8"/>
    <w:rsid w:val="009F5F58"/>
    <w:rsid w:val="009F6113"/>
    <w:rsid w:val="009F624A"/>
    <w:rsid w:val="009F6273"/>
    <w:rsid w:val="009F64F3"/>
    <w:rsid w:val="009F6650"/>
    <w:rsid w:val="009F66E8"/>
    <w:rsid w:val="009F68D8"/>
    <w:rsid w:val="009F6958"/>
    <w:rsid w:val="009F6994"/>
    <w:rsid w:val="009F6E8B"/>
    <w:rsid w:val="009F735E"/>
    <w:rsid w:val="009F7441"/>
    <w:rsid w:val="009F752B"/>
    <w:rsid w:val="009F786F"/>
    <w:rsid w:val="009F7D44"/>
    <w:rsid w:val="009F7EE1"/>
    <w:rsid w:val="00A00018"/>
    <w:rsid w:val="00A00117"/>
    <w:rsid w:val="00A0013C"/>
    <w:rsid w:val="00A0058D"/>
    <w:rsid w:val="00A007D5"/>
    <w:rsid w:val="00A008C3"/>
    <w:rsid w:val="00A00B43"/>
    <w:rsid w:val="00A00C58"/>
    <w:rsid w:val="00A00C9D"/>
    <w:rsid w:val="00A00DF8"/>
    <w:rsid w:val="00A00EE8"/>
    <w:rsid w:val="00A0104B"/>
    <w:rsid w:val="00A01131"/>
    <w:rsid w:val="00A012E9"/>
    <w:rsid w:val="00A01334"/>
    <w:rsid w:val="00A01365"/>
    <w:rsid w:val="00A014C7"/>
    <w:rsid w:val="00A01562"/>
    <w:rsid w:val="00A01570"/>
    <w:rsid w:val="00A017B3"/>
    <w:rsid w:val="00A018EE"/>
    <w:rsid w:val="00A01A02"/>
    <w:rsid w:val="00A01F47"/>
    <w:rsid w:val="00A02264"/>
    <w:rsid w:val="00A0235B"/>
    <w:rsid w:val="00A0278B"/>
    <w:rsid w:val="00A0298E"/>
    <w:rsid w:val="00A029BE"/>
    <w:rsid w:val="00A02A40"/>
    <w:rsid w:val="00A02CAF"/>
    <w:rsid w:val="00A03206"/>
    <w:rsid w:val="00A0350E"/>
    <w:rsid w:val="00A03CE8"/>
    <w:rsid w:val="00A03DA0"/>
    <w:rsid w:val="00A03E8B"/>
    <w:rsid w:val="00A040A8"/>
    <w:rsid w:val="00A042F0"/>
    <w:rsid w:val="00A04434"/>
    <w:rsid w:val="00A045AA"/>
    <w:rsid w:val="00A04689"/>
    <w:rsid w:val="00A04908"/>
    <w:rsid w:val="00A04A09"/>
    <w:rsid w:val="00A04B53"/>
    <w:rsid w:val="00A04CA9"/>
    <w:rsid w:val="00A04DBC"/>
    <w:rsid w:val="00A04EFC"/>
    <w:rsid w:val="00A053B8"/>
    <w:rsid w:val="00A05403"/>
    <w:rsid w:val="00A05619"/>
    <w:rsid w:val="00A05954"/>
    <w:rsid w:val="00A05B41"/>
    <w:rsid w:val="00A05C59"/>
    <w:rsid w:val="00A06198"/>
    <w:rsid w:val="00A0620D"/>
    <w:rsid w:val="00A0652A"/>
    <w:rsid w:val="00A066B7"/>
    <w:rsid w:val="00A06707"/>
    <w:rsid w:val="00A06C22"/>
    <w:rsid w:val="00A06DA0"/>
    <w:rsid w:val="00A0702B"/>
    <w:rsid w:val="00A07207"/>
    <w:rsid w:val="00A073B8"/>
    <w:rsid w:val="00A073D2"/>
    <w:rsid w:val="00A07678"/>
    <w:rsid w:val="00A077E1"/>
    <w:rsid w:val="00A07807"/>
    <w:rsid w:val="00A07859"/>
    <w:rsid w:val="00A07A0E"/>
    <w:rsid w:val="00A07BA8"/>
    <w:rsid w:val="00A07EF2"/>
    <w:rsid w:val="00A07FD0"/>
    <w:rsid w:val="00A10575"/>
    <w:rsid w:val="00A10A46"/>
    <w:rsid w:val="00A10BAB"/>
    <w:rsid w:val="00A10BE1"/>
    <w:rsid w:val="00A1107C"/>
    <w:rsid w:val="00A11215"/>
    <w:rsid w:val="00A113FD"/>
    <w:rsid w:val="00A11838"/>
    <w:rsid w:val="00A11EA1"/>
    <w:rsid w:val="00A1205F"/>
    <w:rsid w:val="00A1233A"/>
    <w:rsid w:val="00A12367"/>
    <w:rsid w:val="00A1248E"/>
    <w:rsid w:val="00A1267B"/>
    <w:rsid w:val="00A1270C"/>
    <w:rsid w:val="00A1289D"/>
    <w:rsid w:val="00A1289E"/>
    <w:rsid w:val="00A12E68"/>
    <w:rsid w:val="00A12EAC"/>
    <w:rsid w:val="00A133D2"/>
    <w:rsid w:val="00A138B1"/>
    <w:rsid w:val="00A13AAA"/>
    <w:rsid w:val="00A13BE8"/>
    <w:rsid w:val="00A13C0C"/>
    <w:rsid w:val="00A141D5"/>
    <w:rsid w:val="00A1436B"/>
    <w:rsid w:val="00A14542"/>
    <w:rsid w:val="00A145C1"/>
    <w:rsid w:val="00A14637"/>
    <w:rsid w:val="00A1469A"/>
    <w:rsid w:val="00A14895"/>
    <w:rsid w:val="00A14BA1"/>
    <w:rsid w:val="00A14CA8"/>
    <w:rsid w:val="00A151E3"/>
    <w:rsid w:val="00A15294"/>
    <w:rsid w:val="00A155BE"/>
    <w:rsid w:val="00A15A74"/>
    <w:rsid w:val="00A15E5F"/>
    <w:rsid w:val="00A16153"/>
    <w:rsid w:val="00A16335"/>
    <w:rsid w:val="00A16402"/>
    <w:rsid w:val="00A16467"/>
    <w:rsid w:val="00A16473"/>
    <w:rsid w:val="00A16590"/>
    <w:rsid w:val="00A1671A"/>
    <w:rsid w:val="00A167FD"/>
    <w:rsid w:val="00A16913"/>
    <w:rsid w:val="00A16E2F"/>
    <w:rsid w:val="00A16FD6"/>
    <w:rsid w:val="00A17214"/>
    <w:rsid w:val="00A17226"/>
    <w:rsid w:val="00A17548"/>
    <w:rsid w:val="00A17725"/>
    <w:rsid w:val="00A178C4"/>
    <w:rsid w:val="00A179ED"/>
    <w:rsid w:val="00A17B65"/>
    <w:rsid w:val="00A17C37"/>
    <w:rsid w:val="00A17D30"/>
    <w:rsid w:val="00A17DEE"/>
    <w:rsid w:val="00A17F55"/>
    <w:rsid w:val="00A17FD4"/>
    <w:rsid w:val="00A203D3"/>
    <w:rsid w:val="00A20690"/>
    <w:rsid w:val="00A207CB"/>
    <w:rsid w:val="00A20900"/>
    <w:rsid w:val="00A20B8D"/>
    <w:rsid w:val="00A20BE2"/>
    <w:rsid w:val="00A20DE7"/>
    <w:rsid w:val="00A2109F"/>
    <w:rsid w:val="00A216AD"/>
    <w:rsid w:val="00A216B4"/>
    <w:rsid w:val="00A2171B"/>
    <w:rsid w:val="00A21879"/>
    <w:rsid w:val="00A2196F"/>
    <w:rsid w:val="00A21A3D"/>
    <w:rsid w:val="00A21B65"/>
    <w:rsid w:val="00A21CC8"/>
    <w:rsid w:val="00A221B2"/>
    <w:rsid w:val="00A222E8"/>
    <w:rsid w:val="00A224B3"/>
    <w:rsid w:val="00A228C1"/>
    <w:rsid w:val="00A228CF"/>
    <w:rsid w:val="00A229D2"/>
    <w:rsid w:val="00A22C1D"/>
    <w:rsid w:val="00A22E21"/>
    <w:rsid w:val="00A23225"/>
    <w:rsid w:val="00A23517"/>
    <w:rsid w:val="00A23527"/>
    <w:rsid w:val="00A23533"/>
    <w:rsid w:val="00A2370C"/>
    <w:rsid w:val="00A2374B"/>
    <w:rsid w:val="00A2388A"/>
    <w:rsid w:val="00A23955"/>
    <w:rsid w:val="00A239CA"/>
    <w:rsid w:val="00A23AA6"/>
    <w:rsid w:val="00A23CB1"/>
    <w:rsid w:val="00A23CEF"/>
    <w:rsid w:val="00A23DD9"/>
    <w:rsid w:val="00A23F24"/>
    <w:rsid w:val="00A24371"/>
    <w:rsid w:val="00A244A1"/>
    <w:rsid w:val="00A244A4"/>
    <w:rsid w:val="00A2459B"/>
    <w:rsid w:val="00A245B3"/>
    <w:rsid w:val="00A2483B"/>
    <w:rsid w:val="00A24CFF"/>
    <w:rsid w:val="00A24EDF"/>
    <w:rsid w:val="00A24EE4"/>
    <w:rsid w:val="00A24F6D"/>
    <w:rsid w:val="00A2518F"/>
    <w:rsid w:val="00A25E84"/>
    <w:rsid w:val="00A26230"/>
    <w:rsid w:val="00A26439"/>
    <w:rsid w:val="00A2682E"/>
    <w:rsid w:val="00A26871"/>
    <w:rsid w:val="00A26A8B"/>
    <w:rsid w:val="00A26F6C"/>
    <w:rsid w:val="00A26FAC"/>
    <w:rsid w:val="00A273A2"/>
    <w:rsid w:val="00A27518"/>
    <w:rsid w:val="00A276C6"/>
    <w:rsid w:val="00A2788C"/>
    <w:rsid w:val="00A27929"/>
    <w:rsid w:val="00A27BDF"/>
    <w:rsid w:val="00A27C3F"/>
    <w:rsid w:val="00A27DAD"/>
    <w:rsid w:val="00A30624"/>
    <w:rsid w:val="00A30821"/>
    <w:rsid w:val="00A308DE"/>
    <w:rsid w:val="00A30C00"/>
    <w:rsid w:val="00A30C25"/>
    <w:rsid w:val="00A30C2B"/>
    <w:rsid w:val="00A31285"/>
    <w:rsid w:val="00A31582"/>
    <w:rsid w:val="00A316B8"/>
    <w:rsid w:val="00A318A9"/>
    <w:rsid w:val="00A31998"/>
    <w:rsid w:val="00A31ADC"/>
    <w:rsid w:val="00A31D34"/>
    <w:rsid w:val="00A31E45"/>
    <w:rsid w:val="00A31FC0"/>
    <w:rsid w:val="00A3210C"/>
    <w:rsid w:val="00A321C3"/>
    <w:rsid w:val="00A32362"/>
    <w:rsid w:val="00A3242E"/>
    <w:rsid w:val="00A324EC"/>
    <w:rsid w:val="00A32864"/>
    <w:rsid w:val="00A32A50"/>
    <w:rsid w:val="00A32E8F"/>
    <w:rsid w:val="00A32F3E"/>
    <w:rsid w:val="00A33030"/>
    <w:rsid w:val="00A33699"/>
    <w:rsid w:val="00A3374D"/>
    <w:rsid w:val="00A338FC"/>
    <w:rsid w:val="00A33E18"/>
    <w:rsid w:val="00A33F49"/>
    <w:rsid w:val="00A3400E"/>
    <w:rsid w:val="00A34308"/>
    <w:rsid w:val="00A34441"/>
    <w:rsid w:val="00A34691"/>
    <w:rsid w:val="00A3485C"/>
    <w:rsid w:val="00A348D2"/>
    <w:rsid w:val="00A34F7D"/>
    <w:rsid w:val="00A3512F"/>
    <w:rsid w:val="00A3519E"/>
    <w:rsid w:val="00A35456"/>
    <w:rsid w:val="00A356EC"/>
    <w:rsid w:val="00A358EC"/>
    <w:rsid w:val="00A358F7"/>
    <w:rsid w:val="00A35ED0"/>
    <w:rsid w:val="00A35F79"/>
    <w:rsid w:val="00A36013"/>
    <w:rsid w:val="00A36020"/>
    <w:rsid w:val="00A36057"/>
    <w:rsid w:val="00A3613E"/>
    <w:rsid w:val="00A36212"/>
    <w:rsid w:val="00A36298"/>
    <w:rsid w:val="00A363D4"/>
    <w:rsid w:val="00A36492"/>
    <w:rsid w:val="00A36745"/>
    <w:rsid w:val="00A368A7"/>
    <w:rsid w:val="00A368FF"/>
    <w:rsid w:val="00A36A96"/>
    <w:rsid w:val="00A36EB1"/>
    <w:rsid w:val="00A372B4"/>
    <w:rsid w:val="00A37493"/>
    <w:rsid w:val="00A3751B"/>
    <w:rsid w:val="00A375ED"/>
    <w:rsid w:val="00A3791E"/>
    <w:rsid w:val="00A37970"/>
    <w:rsid w:val="00A3799B"/>
    <w:rsid w:val="00A37C1E"/>
    <w:rsid w:val="00A37D8E"/>
    <w:rsid w:val="00A40161"/>
    <w:rsid w:val="00A40217"/>
    <w:rsid w:val="00A403EB"/>
    <w:rsid w:val="00A4046B"/>
    <w:rsid w:val="00A405DD"/>
    <w:rsid w:val="00A40734"/>
    <w:rsid w:val="00A409CB"/>
    <w:rsid w:val="00A40AF7"/>
    <w:rsid w:val="00A40C6D"/>
    <w:rsid w:val="00A40CA3"/>
    <w:rsid w:val="00A40E08"/>
    <w:rsid w:val="00A40FA4"/>
    <w:rsid w:val="00A4107D"/>
    <w:rsid w:val="00A4124F"/>
    <w:rsid w:val="00A41306"/>
    <w:rsid w:val="00A418D1"/>
    <w:rsid w:val="00A41956"/>
    <w:rsid w:val="00A41BE3"/>
    <w:rsid w:val="00A41C48"/>
    <w:rsid w:val="00A41D80"/>
    <w:rsid w:val="00A41E1D"/>
    <w:rsid w:val="00A41FCA"/>
    <w:rsid w:val="00A424FF"/>
    <w:rsid w:val="00A42523"/>
    <w:rsid w:val="00A42562"/>
    <w:rsid w:val="00A4258C"/>
    <w:rsid w:val="00A42797"/>
    <w:rsid w:val="00A4288F"/>
    <w:rsid w:val="00A42AC0"/>
    <w:rsid w:val="00A42B6D"/>
    <w:rsid w:val="00A42C67"/>
    <w:rsid w:val="00A42DBB"/>
    <w:rsid w:val="00A42E72"/>
    <w:rsid w:val="00A4341A"/>
    <w:rsid w:val="00A434E3"/>
    <w:rsid w:val="00A43556"/>
    <w:rsid w:val="00A43634"/>
    <w:rsid w:val="00A43841"/>
    <w:rsid w:val="00A43B58"/>
    <w:rsid w:val="00A43E96"/>
    <w:rsid w:val="00A43EC2"/>
    <w:rsid w:val="00A43F8E"/>
    <w:rsid w:val="00A43FBA"/>
    <w:rsid w:val="00A44077"/>
    <w:rsid w:val="00A44115"/>
    <w:rsid w:val="00A4450F"/>
    <w:rsid w:val="00A4478D"/>
    <w:rsid w:val="00A447F8"/>
    <w:rsid w:val="00A44841"/>
    <w:rsid w:val="00A44F4A"/>
    <w:rsid w:val="00A45079"/>
    <w:rsid w:val="00A4546C"/>
    <w:rsid w:val="00A4547B"/>
    <w:rsid w:val="00A456F8"/>
    <w:rsid w:val="00A458BA"/>
    <w:rsid w:val="00A45B4C"/>
    <w:rsid w:val="00A45D39"/>
    <w:rsid w:val="00A45DEA"/>
    <w:rsid w:val="00A467A7"/>
    <w:rsid w:val="00A46829"/>
    <w:rsid w:val="00A468E8"/>
    <w:rsid w:val="00A4691E"/>
    <w:rsid w:val="00A46932"/>
    <w:rsid w:val="00A46947"/>
    <w:rsid w:val="00A46A13"/>
    <w:rsid w:val="00A46C45"/>
    <w:rsid w:val="00A46EB5"/>
    <w:rsid w:val="00A46F17"/>
    <w:rsid w:val="00A46F6D"/>
    <w:rsid w:val="00A46FE9"/>
    <w:rsid w:val="00A47161"/>
    <w:rsid w:val="00A47767"/>
    <w:rsid w:val="00A47768"/>
    <w:rsid w:val="00A479EA"/>
    <w:rsid w:val="00A47E47"/>
    <w:rsid w:val="00A47F23"/>
    <w:rsid w:val="00A47F67"/>
    <w:rsid w:val="00A5008B"/>
    <w:rsid w:val="00A504CB"/>
    <w:rsid w:val="00A5099F"/>
    <w:rsid w:val="00A50E4E"/>
    <w:rsid w:val="00A50FC1"/>
    <w:rsid w:val="00A51004"/>
    <w:rsid w:val="00A51265"/>
    <w:rsid w:val="00A51431"/>
    <w:rsid w:val="00A51444"/>
    <w:rsid w:val="00A51680"/>
    <w:rsid w:val="00A51B1B"/>
    <w:rsid w:val="00A51D64"/>
    <w:rsid w:val="00A51DB9"/>
    <w:rsid w:val="00A51EEA"/>
    <w:rsid w:val="00A520DC"/>
    <w:rsid w:val="00A52249"/>
    <w:rsid w:val="00A52E72"/>
    <w:rsid w:val="00A52EBB"/>
    <w:rsid w:val="00A52FBB"/>
    <w:rsid w:val="00A5307D"/>
    <w:rsid w:val="00A532E1"/>
    <w:rsid w:val="00A53598"/>
    <w:rsid w:val="00A53A6A"/>
    <w:rsid w:val="00A53B05"/>
    <w:rsid w:val="00A53BA6"/>
    <w:rsid w:val="00A53D23"/>
    <w:rsid w:val="00A53D65"/>
    <w:rsid w:val="00A54219"/>
    <w:rsid w:val="00A54260"/>
    <w:rsid w:val="00A54768"/>
    <w:rsid w:val="00A547FE"/>
    <w:rsid w:val="00A54B4D"/>
    <w:rsid w:val="00A54E3B"/>
    <w:rsid w:val="00A55018"/>
    <w:rsid w:val="00A55112"/>
    <w:rsid w:val="00A5515B"/>
    <w:rsid w:val="00A55676"/>
    <w:rsid w:val="00A55980"/>
    <w:rsid w:val="00A55C69"/>
    <w:rsid w:val="00A560B4"/>
    <w:rsid w:val="00A561EF"/>
    <w:rsid w:val="00A56343"/>
    <w:rsid w:val="00A56435"/>
    <w:rsid w:val="00A564B0"/>
    <w:rsid w:val="00A56518"/>
    <w:rsid w:val="00A567CA"/>
    <w:rsid w:val="00A56815"/>
    <w:rsid w:val="00A5695B"/>
    <w:rsid w:val="00A56A7A"/>
    <w:rsid w:val="00A56D5A"/>
    <w:rsid w:val="00A57247"/>
    <w:rsid w:val="00A57271"/>
    <w:rsid w:val="00A57507"/>
    <w:rsid w:val="00A57777"/>
    <w:rsid w:val="00A577F3"/>
    <w:rsid w:val="00A578E7"/>
    <w:rsid w:val="00A579BD"/>
    <w:rsid w:val="00A57A89"/>
    <w:rsid w:val="00A57D6F"/>
    <w:rsid w:val="00A57E0E"/>
    <w:rsid w:val="00A57E54"/>
    <w:rsid w:val="00A6030F"/>
    <w:rsid w:val="00A605F7"/>
    <w:rsid w:val="00A6061B"/>
    <w:rsid w:val="00A60803"/>
    <w:rsid w:val="00A60981"/>
    <w:rsid w:val="00A60D73"/>
    <w:rsid w:val="00A60F06"/>
    <w:rsid w:val="00A6105B"/>
    <w:rsid w:val="00A612B3"/>
    <w:rsid w:val="00A61471"/>
    <w:rsid w:val="00A61515"/>
    <w:rsid w:val="00A61A34"/>
    <w:rsid w:val="00A61C58"/>
    <w:rsid w:val="00A61C84"/>
    <w:rsid w:val="00A62017"/>
    <w:rsid w:val="00A620DB"/>
    <w:rsid w:val="00A62406"/>
    <w:rsid w:val="00A6263B"/>
    <w:rsid w:val="00A62753"/>
    <w:rsid w:val="00A627C0"/>
    <w:rsid w:val="00A6287A"/>
    <w:rsid w:val="00A62CA9"/>
    <w:rsid w:val="00A62D51"/>
    <w:rsid w:val="00A62F1E"/>
    <w:rsid w:val="00A63173"/>
    <w:rsid w:val="00A63174"/>
    <w:rsid w:val="00A6326B"/>
    <w:rsid w:val="00A632C2"/>
    <w:rsid w:val="00A634A9"/>
    <w:rsid w:val="00A63680"/>
    <w:rsid w:val="00A63855"/>
    <w:rsid w:val="00A638EB"/>
    <w:rsid w:val="00A63F24"/>
    <w:rsid w:val="00A63FE1"/>
    <w:rsid w:val="00A64477"/>
    <w:rsid w:val="00A6462F"/>
    <w:rsid w:val="00A64889"/>
    <w:rsid w:val="00A64A3E"/>
    <w:rsid w:val="00A64C2D"/>
    <w:rsid w:val="00A64CA3"/>
    <w:rsid w:val="00A64D68"/>
    <w:rsid w:val="00A64E30"/>
    <w:rsid w:val="00A64EEE"/>
    <w:rsid w:val="00A64F66"/>
    <w:rsid w:val="00A6504A"/>
    <w:rsid w:val="00A650F5"/>
    <w:rsid w:val="00A6543F"/>
    <w:rsid w:val="00A65549"/>
    <w:rsid w:val="00A65611"/>
    <w:rsid w:val="00A65622"/>
    <w:rsid w:val="00A65890"/>
    <w:rsid w:val="00A658F9"/>
    <w:rsid w:val="00A65B09"/>
    <w:rsid w:val="00A65BBC"/>
    <w:rsid w:val="00A65D08"/>
    <w:rsid w:val="00A65D54"/>
    <w:rsid w:val="00A6609D"/>
    <w:rsid w:val="00A660C6"/>
    <w:rsid w:val="00A66152"/>
    <w:rsid w:val="00A667DB"/>
    <w:rsid w:val="00A66801"/>
    <w:rsid w:val="00A6686A"/>
    <w:rsid w:val="00A669EB"/>
    <w:rsid w:val="00A66BA4"/>
    <w:rsid w:val="00A66BE9"/>
    <w:rsid w:val="00A66C9C"/>
    <w:rsid w:val="00A66D30"/>
    <w:rsid w:val="00A673A9"/>
    <w:rsid w:val="00A674A9"/>
    <w:rsid w:val="00A676FB"/>
    <w:rsid w:val="00A678F8"/>
    <w:rsid w:val="00A67A99"/>
    <w:rsid w:val="00A67C20"/>
    <w:rsid w:val="00A701CE"/>
    <w:rsid w:val="00A701D7"/>
    <w:rsid w:val="00A7043B"/>
    <w:rsid w:val="00A7066A"/>
    <w:rsid w:val="00A7083C"/>
    <w:rsid w:val="00A70E4A"/>
    <w:rsid w:val="00A70E76"/>
    <w:rsid w:val="00A710CE"/>
    <w:rsid w:val="00A71169"/>
    <w:rsid w:val="00A71333"/>
    <w:rsid w:val="00A714B9"/>
    <w:rsid w:val="00A71624"/>
    <w:rsid w:val="00A717A4"/>
    <w:rsid w:val="00A717F5"/>
    <w:rsid w:val="00A71BFE"/>
    <w:rsid w:val="00A724B4"/>
    <w:rsid w:val="00A72601"/>
    <w:rsid w:val="00A72BFC"/>
    <w:rsid w:val="00A72D87"/>
    <w:rsid w:val="00A72E0C"/>
    <w:rsid w:val="00A72ED2"/>
    <w:rsid w:val="00A731FB"/>
    <w:rsid w:val="00A732CF"/>
    <w:rsid w:val="00A73B29"/>
    <w:rsid w:val="00A73C56"/>
    <w:rsid w:val="00A73C7A"/>
    <w:rsid w:val="00A73E08"/>
    <w:rsid w:val="00A73F48"/>
    <w:rsid w:val="00A7402C"/>
    <w:rsid w:val="00A7403F"/>
    <w:rsid w:val="00A745DF"/>
    <w:rsid w:val="00A74601"/>
    <w:rsid w:val="00A74A32"/>
    <w:rsid w:val="00A74B43"/>
    <w:rsid w:val="00A74F00"/>
    <w:rsid w:val="00A750C8"/>
    <w:rsid w:val="00A751CF"/>
    <w:rsid w:val="00A751F4"/>
    <w:rsid w:val="00A7553F"/>
    <w:rsid w:val="00A7578C"/>
    <w:rsid w:val="00A757A9"/>
    <w:rsid w:val="00A757AA"/>
    <w:rsid w:val="00A7597C"/>
    <w:rsid w:val="00A75E67"/>
    <w:rsid w:val="00A75E9C"/>
    <w:rsid w:val="00A75EC7"/>
    <w:rsid w:val="00A75F5E"/>
    <w:rsid w:val="00A75FF7"/>
    <w:rsid w:val="00A76217"/>
    <w:rsid w:val="00A76669"/>
    <w:rsid w:val="00A767BE"/>
    <w:rsid w:val="00A768B9"/>
    <w:rsid w:val="00A7698E"/>
    <w:rsid w:val="00A76A11"/>
    <w:rsid w:val="00A76B33"/>
    <w:rsid w:val="00A76C85"/>
    <w:rsid w:val="00A76D03"/>
    <w:rsid w:val="00A771B6"/>
    <w:rsid w:val="00A771DC"/>
    <w:rsid w:val="00A771FC"/>
    <w:rsid w:val="00A7736B"/>
    <w:rsid w:val="00A774E9"/>
    <w:rsid w:val="00A7757C"/>
    <w:rsid w:val="00A778B5"/>
    <w:rsid w:val="00A77A06"/>
    <w:rsid w:val="00A77C70"/>
    <w:rsid w:val="00A800AE"/>
    <w:rsid w:val="00A800D6"/>
    <w:rsid w:val="00A801F5"/>
    <w:rsid w:val="00A803DA"/>
    <w:rsid w:val="00A803FA"/>
    <w:rsid w:val="00A80B11"/>
    <w:rsid w:val="00A80BD4"/>
    <w:rsid w:val="00A80DDA"/>
    <w:rsid w:val="00A80DF3"/>
    <w:rsid w:val="00A8108F"/>
    <w:rsid w:val="00A810F6"/>
    <w:rsid w:val="00A811CB"/>
    <w:rsid w:val="00A81207"/>
    <w:rsid w:val="00A816BC"/>
    <w:rsid w:val="00A8185E"/>
    <w:rsid w:val="00A8189D"/>
    <w:rsid w:val="00A81A4B"/>
    <w:rsid w:val="00A81B16"/>
    <w:rsid w:val="00A81C79"/>
    <w:rsid w:val="00A81CF1"/>
    <w:rsid w:val="00A81D8C"/>
    <w:rsid w:val="00A81FF6"/>
    <w:rsid w:val="00A81FFC"/>
    <w:rsid w:val="00A82170"/>
    <w:rsid w:val="00A82283"/>
    <w:rsid w:val="00A824E8"/>
    <w:rsid w:val="00A825EF"/>
    <w:rsid w:val="00A82712"/>
    <w:rsid w:val="00A827FC"/>
    <w:rsid w:val="00A82AD0"/>
    <w:rsid w:val="00A82AFE"/>
    <w:rsid w:val="00A82C15"/>
    <w:rsid w:val="00A82C5B"/>
    <w:rsid w:val="00A83103"/>
    <w:rsid w:val="00A831DE"/>
    <w:rsid w:val="00A8334D"/>
    <w:rsid w:val="00A834D1"/>
    <w:rsid w:val="00A83589"/>
    <w:rsid w:val="00A83724"/>
    <w:rsid w:val="00A83889"/>
    <w:rsid w:val="00A83AB8"/>
    <w:rsid w:val="00A84231"/>
    <w:rsid w:val="00A8468A"/>
    <w:rsid w:val="00A84912"/>
    <w:rsid w:val="00A84BF9"/>
    <w:rsid w:val="00A84E23"/>
    <w:rsid w:val="00A84F5A"/>
    <w:rsid w:val="00A85770"/>
    <w:rsid w:val="00A8591A"/>
    <w:rsid w:val="00A85AC2"/>
    <w:rsid w:val="00A85B13"/>
    <w:rsid w:val="00A85BEE"/>
    <w:rsid w:val="00A85D48"/>
    <w:rsid w:val="00A85F89"/>
    <w:rsid w:val="00A86046"/>
    <w:rsid w:val="00A8618E"/>
    <w:rsid w:val="00A8629E"/>
    <w:rsid w:val="00A8671A"/>
    <w:rsid w:val="00A868A5"/>
    <w:rsid w:val="00A869E1"/>
    <w:rsid w:val="00A86D5D"/>
    <w:rsid w:val="00A86DFB"/>
    <w:rsid w:val="00A86FD3"/>
    <w:rsid w:val="00A870D9"/>
    <w:rsid w:val="00A87107"/>
    <w:rsid w:val="00A873C4"/>
    <w:rsid w:val="00A874E6"/>
    <w:rsid w:val="00A87794"/>
    <w:rsid w:val="00A877EA"/>
    <w:rsid w:val="00A87CC5"/>
    <w:rsid w:val="00A87D64"/>
    <w:rsid w:val="00A87F98"/>
    <w:rsid w:val="00A90163"/>
    <w:rsid w:val="00A901C5"/>
    <w:rsid w:val="00A90860"/>
    <w:rsid w:val="00A90A90"/>
    <w:rsid w:val="00A90B78"/>
    <w:rsid w:val="00A90BEA"/>
    <w:rsid w:val="00A90DDB"/>
    <w:rsid w:val="00A90FBF"/>
    <w:rsid w:val="00A91B6F"/>
    <w:rsid w:val="00A91FA9"/>
    <w:rsid w:val="00A9200D"/>
    <w:rsid w:val="00A92103"/>
    <w:rsid w:val="00A92105"/>
    <w:rsid w:val="00A923DA"/>
    <w:rsid w:val="00A9290E"/>
    <w:rsid w:val="00A92A7E"/>
    <w:rsid w:val="00A92BB5"/>
    <w:rsid w:val="00A92E6D"/>
    <w:rsid w:val="00A9305F"/>
    <w:rsid w:val="00A932E9"/>
    <w:rsid w:val="00A934C2"/>
    <w:rsid w:val="00A9367E"/>
    <w:rsid w:val="00A938EB"/>
    <w:rsid w:val="00A939D4"/>
    <w:rsid w:val="00A939DF"/>
    <w:rsid w:val="00A93B11"/>
    <w:rsid w:val="00A93B81"/>
    <w:rsid w:val="00A93BE3"/>
    <w:rsid w:val="00A93E41"/>
    <w:rsid w:val="00A9464E"/>
    <w:rsid w:val="00A9478D"/>
    <w:rsid w:val="00A94916"/>
    <w:rsid w:val="00A9494C"/>
    <w:rsid w:val="00A94B2E"/>
    <w:rsid w:val="00A94CD4"/>
    <w:rsid w:val="00A94CD6"/>
    <w:rsid w:val="00A95109"/>
    <w:rsid w:val="00A95356"/>
    <w:rsid w:val="00A95366"/>
    <w:rsid w:val="00A9541D"/>
    <w:rsid w:val="00A9547A"/>
    <w:rsid w:val="00A956BB"/>
    <w:rsid w:val="00A9573B"/>
    <w:rsid w:val="00A957BA"/>
    <w:rsid w:val="00A95B5A"/>
    <w:rsid w:val="00A95CB3"/>
    <w:rsid w:val="00A95D6C"/>
    <w:rsid w:val="00A95E30"/>
    <w:rsid w:val="00A962A6"/>
    <w:rsid w:val="00A9631A"/>
    <w:rsid w:val="00A96444"/>
    <w:rsid w:val="00A964FB"/>
    <w:rsid w:val="00A96771"/>
    <w:rsid w:val="00A96A0D"/>
    <w:rsid w:val="00A96BCE"/>
    <w:rsid w:val="00A96ECA"/>
    <w:rsid w:val="00A96F0E"/>
    <w:rsid w:val="00A96F34"/>
    <w:rsid w:val="00A972DA"/>
    <w:rsid w:val="00A973C9"/>
    <w:rsid w:val="00A9746B"/>
    <w:rsid w:val="00A97487"/>
    <w:rsid w:val="00A975FE"/>
    <w:rsid w:val="00A9785A"/>
    <w:rsid w:val="00A9786F"/>
    <w:rsid w:val="00A97A54"/>
    <w:rsid w:val="00A97B0E"/>
    <w:rsid w:val="00A97BC0"/>
    <w:rsid w:val="00A97E31"/>
    <w:rsid w:val="00AA0159"/>
    <w:rsid w:val="00AA03B1"/>
    <w:rsid w:val="00AA0443"/>
    <w:rsid w:val="00AA04A8"/>
    <w:rsid w:val="00AA08D1"/>
    <w:rsid w:val="00AA0941"/>
    <w:rsid w:val="00AA0973"/>
    <w:rsid w:val="00AA09F9"/>
    <w:rsid w:val="00AA0AA3"/>
    <w:rsid w:val="00AA0BA3"/>
    <w:rsid w:val="00AA0C60"/>
    <w:rsid w:val="00AA0EA4"/>
    <w:rsid w:val="00AA0F8A"/>
    <w:rsid w:val="00AA11A1"/>
    <w:rsid w:val="00AA124E"/>
    <w:rsid w:val="00AA134E"/>
    <w:rsid w:val="00AA1396"/>
    <w:rsid w:val="00AA151A"/>
    <w:rsid w:val="00AA1B62"/>
    <w:rsid w:val="00AA1DAB"/>
    <w:rsid w:val="00AA255C"/>
    <w:rsid w:val="00AA2820"/>
    <w:rsid w:val="00AA29C2"/>
    <w:rsid w:val="00AA2D13"/>
    <w:rsid w:val="00AA2E23"/>
    <w:rsid w:val="00AA2E52"/>
    <w:rsid w:val="00AA2E84"/>
    <w:rsid w:val="00AA2EA9"/>
    <w:rsid w:val="00AA3044"/>
    <w:rsid w:val="00AA308C"/>
    <w:rsid w:val="00AA3290"/>
    <w:rsid w:val="00AA3345"/>
    <w:rsid w:val="00AA33EA"/>
    <w:rsid w:val="00AA343A"/>
    <w:rsid w:val="00AA3474"/>
    <w:rsid w:val="00AA3507"/>
    <w:rsid w:val="00AA37C1"/>
    <w:rsid w:val="00AA3DAE"/>
    <w:rsid w:val="00AA3E55"/>
    <w:rsid w:val="00AA41BC"/>
    <w:rsid w:val="00AA4689"/>
    <w:rsid w:val="00AA49B6"/>
    <w:rsid w:val="00AA4AFB"/>
    <w:rsid w:val="00AA4CB3"/>
    <w:rsid w:val="00AA4EA6"/>
    <w:rsid w:val="00AA53B7"/>
    <w:rsid w:val="00AA5561"/>
    <w:rsid w:val="00AA58D5"/>
    <w:rsid w:val="00AA5AEB"/>
    <w:rsid w:val="00AA5FB5"/>
    <w:rsid w:val="00AA602C"/>
    <w:rsid w:val="00AA61CF"/>
    <w:rsid w:val="00AA6540"/>
    <w:rsid w:val="00AA65D3"/>
    <w:rsid w:val="00AA6B9A"/>
    <w:rsid w:val="00AA6E0A"/>
    <w:rsid w:val="00AA6E80"/>
    <w:rsid w:val="00AA6EA3"/>
    <w:rsid w:val="00AA6FA5"/>
    <w:rsid w:val="00AA700F"/>
    <w:rsid w:val="00AA70E8"/>
    <w:rsid w:val="00AA732D"/>
    <w:rsid w:val="00AA7976"/>
    <w:rsid w:val="00AA7A4D"/>
    <w:rsid w:val="00AA7ABB"/>
    <w:rsid w:val="00AB017A"/>
    <w:rsid w:val="00AB07FC"/>
    <w:rsid w:val="00AB0801"/>
    <w:rsid w:val="00AB0E51"/>
    <w:rsid w:val="00AB1073"/>
    <w:rsid w:val="00AB126F"/>
    <w:rsid w:val="00AB17A8"/>
    <w:rsid w:val="00AB182F"/>
    <w:rsid w:val="00AB1831"/>
    <w:rsid w:val="00AB185E"/>
    <w:rsid w:val="00AB188F"/>
    <w:rsid w:val="00AB189F"/>
    <w:rsid w:val="00AB18DF"/>
    <w:rsid w:val="00AB1A90"/>
    <w:rsid w:val="00AB1B16"/>
    <w:rsid w:val="00AB221E"/>
    <w:rsid w:val="00AB236A"/>
    <w:rsid w:val="00AB2498"/>
    <w:rsid w:val="00AB28D5"/>
    <w:rsid w:val="00AB29CD"/>
    <w:rsid w:val="00AB2A15"/>
    <w:rsid w:val="00AB2ABC"/>
    <w:rsid w:val="00AB2E46"/>
    <w:rsid w:val="00AB2FA3"/>
    <w:rsid w:val="00AB311E"/>
    <w:rsid w:val="00AB34BD"/>
    <w:rsid w:val="00AB3674"/>
    <w:rsid w:val="00AB3892"/>
    <w:rsid w:val="00AB3BAA"/>
    <w:rsid w:val="00AB3BB4"/>
    <w:rsid w:val="00AB3C13"/>
    <w:rsid w:val="00AB3DFD"/>
    <w:rsid w:val="00AB41D6"/>
    <w:rsid w:val="00AB4588"/>
    <w:rsid w:val="00AB4639"/>
    <w:rsid w:val="00AB479D"/>
    <w:rsid w:val="00AB4923"/>
    <w:rsid w:val="00AB4AB4"/>
    <w:rsid w:val="00AB4D55"/>
    <w:rsid w:val="00AB4E03"/>
    <w:rsid w:val="00AB4EF9"/>
    <w:rsid w:val="00AB4F7D"/>
    <w:rsid w:val="00AB4FEA"/>
    <w:rsid w:val="00AB5340"/>
    <w:rsid w:val="00AB53D0"/>
    <w:rsid w:val="00AB5630"/>
    <w:rsid w:val="00AB5AAC"/>
    <w:rsid w:val="00AB5B87"/>
    <w:rsid w:val="00AB5EE0"/>
    <w:rsid w:val="00AB5F2B"/>
    <w:rsid w:val="00AB6071"/>
    <w:rsid w:val="00AB6132"/>
    <w:rsid w:val="00AB6185"/>
    <w:rsid w:val="00AB6262"/>
    <w:rsid w:val="00AB65A6"/>
    <w:rsid w:val="00AB65C2"/>
    <w:rsid w:val="00AB6768"/>
    <w:rsid w:val="00AB6960"/>
    <w:rsid w:val="00AB6D24"/>
    <w:rsid w:val="00AB6F03"/>
    <w:rsid w:val="00AB6F82"/>
    <w:rsid w:val="00AB707A"/>
    <w:rsid w:val="00AB7163"/>
    <w:rsid w:val="00AB727F"/>
    <w:rsid w:val="00AB72B8"/>
    <w:rsid w:val="00AB755E"/>
    <w:rsid w:val="00AB759D"/>
    <w:rsid w:val="00AB778C"/>
    <w:rsid w:val="00AB77EE"/>
    <w:rsid w:val="00AB77F9"/>
    <w:rsid w:val="00AB780D"/>
    <w:rsid w:val="00AB7A0F"/>
    <w:rsid w:val="00AB7A18"/>
    <w:rsid w:val="00AB7CFF"/>
    <w:rsid w:val="00AC0402"/>
    <w:rsid w:val="00AC0538"/>
    <w:rsid w:val="00AC0661"/>
    <w:rsid w:val="00AC0833"/>
    <w:rsid w:val="00AC08E2"/>
    <w:rsid w:val="00AC0933"/>
    <w:rsid w:val="00AC0A95"/>
    <w:rsid w:val="00AC0E1B"/>
    <w:rsid w:val="00AC135E"/>
    <w:rsid w:val="00AC143E"/>
    <w:rsid w:val="00AC15BD"/>
    <w:rsid w:val="00AC15F3"/>
    <w:rsid w:val="00AC1790"/>
    <w:rsid w:val="00AC1875"/>
    <w:rsid w:val="00AC1EFF"/>
    <w:rsid w:val="00AC1F5C"/>
    <w:rsid w:val="00AC2127"/>
    <w:rsid w:val="00AC226E"/>
    <w:rsid w:val="00AC22C4"/>
    <w:rsid w:val="00AC2404"/>
    <w:rsid w:val="00AC242D"/>
    <w:rsid w:val="00AC247F"/>
    <w:rsid w:val="00AC24DD"/>
    <w:rsid w:val="00AC254C"/>
    <w:rsid w:val="00AC25FE"/>
    <w:rsid w:val="00AC28A3"/>
    <w:rsid w:val="00AC2A96"/>
    <w:rsid w:val="00AC2B34"/>
    <w:rsid w:val="00AC2B5E"/>
    <w:rsid w:val="00AC2C6E"/>
    <w:rsid w:val="00AC2D21"/>
    <w:rsid w:val="00AC2E14"/>
    <w:rsid w:val="00AC32ED"/>
    <w:rsid w:val="00AC3409"/>
    <w:rsid w:val="00AC36B5"/>
    <w:rsid w:val="00AC37A6"/>
    <w:rsid w:val="00AC392A"/>
    <w:rsid w:val="00AC3B40"/>
    <w:rsid w:val="00AC3BD5"/>
    <w:rsid w:val="00AC3DA0"/>
    <w:rsid w:val="00AC4020"/>
    <w:rsid w:val="00AC40F3"/>
    <w:rsid w:val="00AC4190"/>
    <w:rsid w:val="00AC45EB"/>
    <w:rsid w:val="00AC48B9"/>
    <w:rsid w:val="00AC49F5"/>
    <w:rsid w:val="00AC4AB4"/>
    <w:rsid w:val="00AC524C"/>
    <w:rsid w:val="00AC5326"/>
    <w:rsid w:val="00AC534E"/>
    <w:rsid w:val="00AC5593"/>
    <w:rsid w:val="00AC564A"/>
    <w:rsid w:val="00AC5719"/>
    <w:rsid w:val="00AC5AA0"/>
    <w:rsid w:val="00AC5BA5"/>
    <w:rsid w:val="00AC5E74"/>
    <w:rsid w:val="00AC5F88"/>
    <w:rsid w:val="00AC62C1"/>
    <w:rsid w:val="00AC63A1"/>
    <w:rsid w:val="00AC65D8"/>
    <w:rsid w:val="00AC70BE"/>
    <w:rsid w:val="00AC71D1"/>
    <w:rsid w:val="00AC734B"/>
    <w:rsid w:val="00AC738C"/>
    <w:rsid w:val="00AC7478"/>
    <w:rsid w:val="00AC747E"/>
    <w:rsid w:val="00AC7766"/>
    <w:rsid w:val="00AC78D1"/>
    <w:rsid w:val="00AC7CDE"/>
    <w:rsid w:val="00AD0220"/>
    <w:rsid w:val="00AD03D7"/>
    <w:rsid w:val="00AD090D"/>
    <w:rsid w:val="00AD09A4"/>
    <w:rsid w:val="00AD09E3"/>
    <w:rsid w:val="00AD0CB9"/>
    <w:rsid w:val="00AD0E3C"/>
    <w:rsid w:val="00AD0FCA"/>
    <w:rsid w:val="00AD151C"/>
    <w:rsid w:val="00AD18CC"/>
    <w:rsid w:val="00AD1E6D"/>
    <w:rsid w:val="00AD1F03"/>
    <w:rsid w:val="00AD21AF"/>
    <w:rsid w:val="00AD2752"/>
    <w:rsid w:val="00AD292E"/>
    <w:rsid w:val="00AD29D2"/>
    <w:rsid w:val="00AD2BC2"/>
    <w:rsid w:val="00AD3390"/>
    <w:rsid w:val="00AD384B"/>
    <w:rsid w:val="00AD396D"/>
    <w:rsid w:val="00AD3A0D"/>
    <w:rsid w:val="00AD3F0B"/>
    <w:rsid w:val="00AD4090"/>
    <w:rsid w:val="00AD41A3"/>
    <w:rsid w:val="00AD45BA"/>
    <w:rsid w:val="00AD45DA"/>
    <w:rsid w:val="00AD4DB4"/>
    <w:rsid w:val="00AD4E6A"/>
    <w:rsid w:val="00AD5054"/>
    <w:rsid w:val="00AD5246"/>
    <w:rsid w:val="00AD534E"/>
    <w:rsid w:val="00AD55D7"/>
    <w:rsid w:val="00AD5ADA"/>
    <w:rsid w:val="00AD5B32"/>
    <w:rsid w:val="00AD5CDC"/>
    <w:rsid w:val="00AD5D56"/>
    <w:rsid w:val="00AD5E47"/>
    <w:rsid w:val="00AD6234"/>
    <w:rsid w:val="00AD6238"/>
    <w:rsid w:val="00AD62D5"/>
    <w:rsid w:val="00AD6500"/>
    <w:rsid w:val="00AD66B8"/>
    <w:rsid w:val="00AD671B"/>
    <w:rsid w:val="00AD67A1"/>
    <w:rsid w:val="00AD689D"/>
    <w:rsid w:val="00AD68A2"/>
    <w:rsid w:val="00AD6C9F"/>
    <w:rsid w:val="00AD6F82"/>
    <w:rsid w:val="00AD745F"/>
    <w:rsid w:val="00AD753B"/>
    <w:rsid w:val="00AD75B3"/>
    <w:rsid w:val="00AD782B"/>
    <w:rsid w:val="00AD7C38"/>
    <w:rsid w:val="00AD7C5D"/>
    <w:rsid w:val="00AD7CFA"/>
    <w:rsid w:val="00AE0524"/>
    <w:rsid w:val="00AE0535"/>
    <w:rsid w:val="00AE06B8"/>
    <w:rsid w:val="00AE078C"/>
    <w:rsid w:val="00AE0BEA"/>
    <w:rsid w:val="00AE0D2C"/>
    <w:rsid w:val="00AE1197"/>
    <w:rsid w:val="00AE15C5"/>
    <w:rsid w:val="00AE17E7"/>
    <w:rsid w:val="00AE1862"/>
    <w:rsid w:val="00AE1920"/>
    <w:rsid w:val="00AE1A4C"/>
    <w:rsid w:val="00AE1CDD"/>
    <w:rsid w:val="00AE1D12"/>
    <w:rsid w:val="00AE1DA8"/>
    <w:rsid w:val="00AE1F37"/>
    <w:rsid w:val="00AE1FBB"/>
    <w:rsid w:val="00AE2257"/>
    <w:rsid w:val="00AE2608"/>
    <w:rsid w:val="00AE26D8"/>
    <w:rsid w:val="00AE26D9"/>
    <w:rsid w:val="00AE286C"/>
    <w:rsid w:val="00AE28CB"/>
    <w:rsid w:val="00AE2910"/>
    <w:rsid w:val="00AE2B9C"/>
    <w:rsid w:val="00AE2D79"/>
    <w:rsid w:val="00AE2DA3"/>
    <w:rsid w:val="00AE2EB6"/>
    <w:rsid w:val="00AE2F01"/>
    <w:rsid w:val="00AE3135"/>
    <w:rsid w:val="00AE31E9"/>
    <w:rsid w:val="00AE3482"/>
    <w:rsid w:val="00AE3644"/>
    <w:rsid w:val="00AE37BD"/>
    <w:rsid w:val="00AE38E2"/>
    <w:rsid w:val="00AE39FE"/>
    <w:rsid w:val="00AE3C01"/>
    <w:rsid w:val="00AE42C4"/>
    <w:rsid w:val="00AE42DE"/>
    <w:rsid w:val="00AE42E5"/>
    <w:rsid w:val="00AE45A8"/>
    <w:rsid w:val="00AE4AC4"/>
    <w:rsid w:val="00AE4D4D"/>
    <w:rsid w:val="00AE4D93"/>
    <w:rsid w:val="00AE4ED0"/>
    <w:rsid w:val="00AE5035"/>
    <w:rsid w:val="00AE515D"/>
    <w:rsid w:val="00AE52ED"/>
    <w:rsid w:val="00AE5570"/>
    <w:rsid w:val="00AE565B"/>
    <w:rsid w:val="00AE586A"/>
    <w:rsid w:val="00AE5A2B"/>
    <w:rsid w:val="00AE5B50"/>
    <w:rsid w:val="00AE5B57"/>
    <w:rsid w:val="00AE5DD1"/>
    <w:rsid w:val="00AE62FF"/>
    <w:rsid w:val="00AE6369"/>
    <w:rsid w:val="00AE6B6B"/>
    <w:rsid w:val="00AE6DBE"/>
    <w:rsid w:val="00AE6F0C"/>
    <w:rsid w:val="00AE6F93"/>
    <w:rsid w:val="00AE70B8"/>
    <w:rsid w:val="00AE753C"/>
    <w:rsid w:val="00AE7B1E"/>
    <w:rsid w:val="00AE7FE5"/>
    <w:rsid w:val="00AF01AA"/>
    <w:rsid w:val="00AF01B3"/>
    <w:rsid w:val="00AF0336"/>
    <w:rsid w:val="00AF059E"/>
    <w:rsid w:val="00AF076E"/>
    <w:rsid w:val="00AF0825"/>
    <w:rsid w:val="00AF08A7"/>
    <w:rsid w:val="00AF0F43"/>
    <w:rsid w:val="00AF0FEC"/>
    <w:rsid w:val="00AF108D"/>
    <w:rsid w:val="00AF1605"/>
    <w:rsid w:val="00AF17D7"/>
    <w:rsid w:val="00AF18C9"/>
    <w:rsid w:val="00AF1937"/>
    <w:rsid w:val="00AF1DA7"/>
    <w:rsid w:val="00AF1F9A"/>
    <w:rsid w:val="00AF243C"/>
    <w:rsid w:val="00AF255B"/>
    <w:rsid w:val="00AF25B0"/>
    <w:rsid w:val="00AF273E"/>
    <w:rsid w:val="00AF27F8"/>
    <w:rsid w:val="00AF2994"/>
    <w:rsid w:val="00AF2C46"/>
    <w:rsid w:val="00AF2CBD"/>
    <w:rsid w:val="00AF2D37"/>
    <w:rsid w:val="00AF2F17"/>
    <w:rsid w:val="00AF2F2F"/>
    <w:rsid w:val="00AF305A"/>
    <w:rsid w:val="00AF3343"/>
    <w:rsid w:val="00AF33D2"/>
    <w:rsid w:val="00AF383C"/>
    <w:rsid w:val="00AF3AD7"/>
    <w:rsid w:val="00AF4305"/>
    <w:rsid w:val="00AF4620"/>
    <w:rsid w:val="00AF4673"/>
    <w:rsid w:val="00AF467B"/>
    <w:rsid w:val="00AF468E"/>
    <w:rsid w:val="00AF47DC"/>
    <w:rsid w:val="00AF47F1"/>
    <w:rsid w:val="00AF482D"/>
    <w:rsid w:val="00AF49E2"/>
    <w:rsid w:val="00AF4BB8"/>
    <w:rsid w:val="00AF4CF2"/>
    <w:rsid w:val="00AF4F8E"/>
    <w:rsid w:val="00AF5162"/>
    <w:rsid w:val="00AF51B2"/>
    <w:rsid w:val="00AF52AF"/>
    <w:rsid w:val="00AF5397"/>
    <w:rsid w:val="00AF5519"/>
    <w:rsid w:val="00AF556B"/>
    <w:rsid w:val="00AF56D9"/>
    <w:rsid w:val="00AF5E53"/>
    <w:rsid w:val="00AF5F5C"/>
    <w:rsid w:val="00AF666B"/>
    <w:rsid w:val="00AF6744"/>
    <w:rsid w:val="00AF6B24"/>
    <w:rsid w:val="00AF6CD8"/>
    <w:rsid w:val="00AF6E99"/>
    <w:rsid w:val="00AF74AA"/>
    <w:rsid w:val="00AF74F3"/>
    <w:rsid w:val="00AF7526"/>
    <w:rsid w:val="00AF7659"/>
    <w:rsid w:val="00AF77E3"/>
    <w:rsid w:val="00AF79E5"/>
    <w:rsid w:val="00AF7A74"/>
    <w:rsid w:val="00AF7DA9"/>
    <w:rsid w:val="00B00110"/>
    <w:rsid w:val="00B001B4"/>
    <w:rsid w:val="00B004E1"/>
    <w:rsid w:val="00B0053F"/>
    <w:rsid w:val="00B005A2"/>
    <w:rsid w:val="00B005C5"/>
    <w:rsid w:val="00B00649"/>
    <w:rsid w:val="00B00752"/>
    <w:rsid w:val="00B00C19"/>
    <w:rsid w:val="00B00D5A"/>
    <w:rsid w:val="00B00D91"/>
    <w:rsid w:val="00B00F94"/>
    <w:rsid w:val="00B0100E"/>
    <w:rsid w:val="00B01013"/>
    <w:rsid w:val="00B01491"/>
    <w:rsid w:val="00B017FA"/>
    <w:rsid w:val="00B01B4F"/>
    <w:rsid w:val="00B02039"/>
    <w:rsid w:val="00B02394"/>
    <w:rsid w:val="00B023BE"/>
    <w:rsid w:val="00B02606"/>
    <w:rsid w:val="00B026A4"/>
    <w:rsid w:val="00B029B4"/>
    <w:rsid w:val="00B02B6F"/>
    <w:rsid w:val="00B02C57"/>
    <w:rsid w:val="00B02DA3"/>
    <w:rsid w:val="00B02EF5"/>
    <w:rsid w:val="00B030A1"/>
    <w:rsid w:val="00B03613"/>
    <w:rsid w:val="00B03ADA"/>
    <w:rsid w:val="00B03D24"/>
    <w:rsid w:val="00B03DCB"/>
    <w:rsid w:val="00B0414D"/>
    <w:rsid w:val="00B0434C"/>
    <w:rsid w:val="00B04422"/>
    <w:rsid w:val="00B044A6"/>
    <w:rsid w:val="00B048E2"/>
    <w:rsid w:val="00B049BE"/>
    <w:rsid w:val="00B04A13"/>
    <w:rsid w:val="00B04A31"/>
    <w:rsid w:val="00B04AFD"/>
    <w:rsid w:val="00B04F83"/>
    <w:rsid w:val="00B04FFE"/>
    <w:rsid w:val="00B0502B"/>
    <w:rsid w:val="00B051D8"/>
    <w:rsid w:val="00B054C4"/>
    <w:rsid w:val="00B05684"/>
    <w:rsid w:val="00B05BD9"/>
    <w:rsid w:val="00B05D07"/>
    <w:rsid w:val="00B05DE0"/>
    <w:rsid w:val="00B05F5D"/>
    <w:rsid w:val="00B05F89"/>
    <w:rsid w:val="00B0621C"/>
    <w:rsid w:val="00B06418"/>
    <w:rsid w:val="00B06438"/>
    <w:rsid w:val="00B06584"/>
    <w:rsid w:val="00B06805"/>
    <w:rsid w:val="00B0682C"/>
    <w:rsid w:val="00B06B92"/>
    <w:rsid w:val="00B06BB4"/>
    <w:rsid w:val="00B06BBE"/>
    <w:rsid w:val="00B06C2E"/>
    <w:rsid w:val="00B06D9D"/>
    <w:rsid w:val="00B06F26"/>
    <w:rsid w:val="00B072C8"/>
    <w:rsid w:val="00B07708"/>
    <w:rsid w:val="00B07885"/>
    <w:rsid w:val="00B101B0"/>
    <w:rsid w:val="00B10277"/>
    <w:rsid w:val="00B103DB"/>
    <w:rsid w:val="00B1047B"/>
    <w:rsid w:val="00B105B4"/>
    <w:rsid w:val="00B10610"/>
    <w:rsid w:val="00B106D0"/>
    <w:rsid w:val="00B10D64"/>
    <w:rsid w:val="00B10D67"/>
    <w:rsid w:val="00B10E2C"/>
    <w:rsid w:val="00B10FAD"/>
    <w:rsid w:val="00B11284"/>
    <w:rsid w:val="00B11289"/>
    <w:rsid w:val="00B1149B"/>
    <w:rsid w:val="00B116C3"/>
    <w:rsid w:val="00B11B83"/>
    <w:rsid w:val="00B11D19"/>
    <w:rsid w:val="00B11D50"/>
    <w:rsid w:val="00B11E58"/>
    <w:rsid w:val="00B1241A"/>
    <w:rsid w:val="00B12514"/>
    <w:rsid w:val="00B12622"/>
    <w:rsid w:val="00B12736"/>
    <w:rsid w:val="00B12C0A"/>
    <w:rsid w:val="00B12D78"/>
    <w:rsid w:val="00B12DD8"/>
    <w:rsid w:val="00B13043"/>
    <w:rsid w:val="00B1317E"/>
    <w:rsid w:val="00B13221"/>
    <w:rsid w:val="00B13582"/>
    <w:rsid w:val="00B13905"/>
    <w:rsid w:val="00B13B5A"/>
    <w:rsid w:val="00B13BBE"/>
    <w:rsid w:val="00B13E73"/>
    <w:rsid w:val="00B13F5D"/>
    <w:rsid w:val="00B140E9"/>
    <w:rsid w:val="00B1461A"/>
    <w:rsid w:val="00B1470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8AC"/>
    <w:rsid w:val="00B16CBE"/>
    <w:rsid w:val="00B16D0C"/>
    <w:rsid w:val="00B16D70"/>
    <w:rsid w:val="00B17079"/>
    <w:rsid w:val="00B17194"/>
    <w:rsid w:val="00B171BF"/>
    <w:rsid w:val="00B172D3"/>
    <w:rsid w:val="00B1730E"/>
    <w:rsid w:val="00B1753E"/>
    <w:rsid w:val="00B177D7"/>
    <w:rsid w:val="00B17A88"/>
    <w:rsid w:val="00B17C8C"/>
    <w:rsid w:val="00B17CA4"/>
    <w:rsid w:val="00B17D33"/>
    <w:rsid w:val="00B17EFD"/>
    <w:rsid w:val="00B17FF8"/>
    <w:rsid w:val="00B20498"/>
    <w:rsid w:val="00B206A2"/>
    <w:rsid w:val="00B20855"/>
    <w:rsid w:val="00B20D4C"/>
    <w:rsid w:val="00B20EC4"/>
    <w:rsid w:val="00B211F9"/>
    <w:rsid w:val="00B213F0"/>
    <w:rsid w:val="00B214AA"/>
    <w:rsid w:val="00B21633"/>
    <w:rsid w:val="00B218CC"/>
    <w:rsid w:val="00B21BC3"/>
    <w:rsid w:val="00B21C78"/>
    <w:rsid w:val="00B2200A"/>
    <w:rsid w:val="00B223DA"/>
    <w:rsid w:val="00B224C9"/>
    <w:rsid w:val="00B225B8"/>
    <w:rsid w:val="00B227D3"/>
    <w:rsid w:val="00B22926"/>
    <w:rsid w:val="00B229BB"/>
    <w:rsid w:val="00B22A4E"/>
    <w:rsid w:val="00B22E80"/>
    <w:rsid w:val="00B22EBE"/>
    <w:rsid w:val="00B230CC"/>
    <w:rsid w:val="00B2320A"/>
    <w:rsid w:val="00B236ED"/>
    <w:rsid w:val="00B23726"/>
    <w:rsid w:val="00B238C1"/>
    <w:rsid w:val="00B239D0"/>
    <w:rsid w:val="00B23AA0"/>
    <w:rsid w:val="00B23AB8"/>
    <w:rsid w:val="00B23B92"/>
    <w:rsid w:val="00B23D9D"/>
    <w:rsid w:val="00B2405E"/>
    <w:rsid w:val="00B244D9"/>
    <w:rsid w:val="00B24C60"/>
    <w:rsid w:val="00B24D1A"/>
    <w:rsid w:val="00B24F2B"/>
    <w:rsid w:val="00B24F9C"/>
    <w:rsid w:val="00B25044"/>
    <w:rsid w:val="00B252C3"/>
    <w:rsid w:val="00B2547A"/>
    <w:rsid w:val="00B254AA"/>
    <w:rsid w:val="00B25537"/>
    <w:rsid w:val="00B255E3"/>
    <w:rsid w:val="00B25B7A"/>
    <w:rsid w:val="00B25E13"/>
    <w:rsid w:val="00B25EE2"/>
    <w:rsid w:val="00B26110"/>
    <w:rsid w:val="00B26309"/>
    <w:rsid w:val="00B2640D"/>
    <w:rsid w:val="00B2646F"/>
    <w:rsid w:val="00B264D0"/>
    <w:rsid w:val="00B26AF3"/>
    <w:rsid w:val="00B26F11"/>
    <w:rsid w:val="00B270D3"/>
    <w:rsid w:val="00B277A7"/>
    <w:rsid w:val="00B277F6"/>
    <w:rsid w:val="00B27984"/>
    <w:rsid w:val="00B27A69"/>
    <w:rsid w:val="00B27CDE"/>
    <w:rsid w:val="00B27E0E"/>
    <w:rsid w:val="00B27F5F"/>
    <w:rsid w:val="00B30011"/>
    <w:rsid w:val="00B303EE"/>
    <w:rsid w:val="00B304A6"/>
    <w:rsid w:val="00B3055E"/>
    <w:rsid w:val="00B30875"/>
    <w:rsid w:val="00B309AA"/>
    <w:rsid w:val="00B30AA8"/>
    <w:rsid w:val="00B30BEE"/>
    <w:rsid w:val="00B30CA7"/>
    <w:rsid w:val="00B30DEF"/>
    <w:rsid w:val="00B30EF0"/>
    <w:rsid w:val="00B3141C"/>
    <w:rsid w:val="00B31642"/>
    <w:rsid w:val="00B316E9"/>
    <w:rsid w:val="00B31BD0"/>
    <w:rsid w:val="00B31C42"/>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659"/>
    <w:rsid w:val="00B34694"/>
    <w:rsid w:val="00B346F9"/>
    <w:rsid w:val="00B34721"/>
    <w:rsid w:val="00B34730"/>
    <w:rsid w:val="00B34801"/>
    <w:rsid w:val="00B35035"/>
    <w:rsid w:val="00B3513D"/>
    <w:rsid w:val="00B3514F"/>
    <w:rsid w:val="00B3522F"/>
    <w:rsid w:val="00B352E4"/>
    <w:rsid w:val="00B3547D"/>
    <w:rsid w:val="00B35536"/>
    <w:rsid w:val="00B355E7"/>
    <w:rsid w:val="00B35822"/>
    <w:rsid w:val="00B35835"/>
    <w:rsid w:val="00B35A8F"/>
    <w:rsid w:val="00B35ACF"/>
    <w:rsid w:val="00B35D7D"/>
    <w:rsid w:val="00B36093"/>
    <w:rsid w:val="00B3614A"/>
    <w:rsid w:val="00B36275"/>
    <w:rsid w:val="00B36280"/>
    <w:rsid w:val="00B36481"/>
    <w:rsid w:val="00B3653F"/>
    <w:rsid w:val="00B36707"/>
    <w:rsid w:val="00B36764"/>
    <w:rsid w:val="00B36B59"/>
    <w:rsid w:val="00B36FA6"/>
    <w:rsid w:val="00B37291"/>
    <w:rsid w:val="00B374F3"/>
    <w:rsid w:val="00B375A5"/>
    <w:rsid w:val="00B37994"/>
    <w:rsid w:val="00B37A23"/>
    <w:rsid w:val="00B37C9D"/>
    <w:rsid w:val="00B401A3"/>
    <w:rsid w:val="00B4024B"/>
    <w:rsid w:val="00B40363"/>
    <w:rsid w:val="00B40372"/>
    <w:rsid w:val="00B4077E"/>
    <w:rsid w:val="00B409A4"/>
    <w:rsid w:val="00B40A5D"/>
    <w:rsid w:val="00B40B00"/>
    <w:rsid w:val="00B40D3D"/>
    <w:rsid w:val="00B40D6D"/>
    <w:rsid w:val="00B4118C"/>
    <w:rsid w:val="00B41519"/>
    <w:rsid w:val="00B4154B"/>
    <w:rsid w:val="00B41924"/>
    <w:rsid w:val="00B41A08"/>
    <w:rsid w:val="00B41C42"/>
    <w:rsid w:val="00B41C92"/>
    <w:rsid w:val="00B41F36"/>
    <w:rsid w:val="00B42490"/>
    <w:rsid w:val="00B42493"/>
    <w:rsid w:val="00B424F4"/>
    <w:rsid w:val="00B4256F"/>
    <w:rsid w:val="00B425C6"/>
    <w:rsid w:val="00B4270A"/>
    <w:rsid w:val="00B427F5"/>
    <w:rsid w:val="00B42880"/>
    <w:rsid w:val="00B4295B"/>
    <w:rsid w:val="00B42D1F"/>
    <w:rsid w:val="00B42D82"/>
    <w:rsid w:val="00B432DB"/>
    <w:rsid w:val="00B434E1"/>
    <w:rsid w:val="00B43A06"/>
    <w:rsid w:val="00B43CC0"/>
    <w:rsid w:val="00B43DE1"/>
    <w:rsid w:val="00B44048"/>
    <w:rsid w:val="00B44101"/>
    <w:rsid w:val="00B4453D"/>
    <w:rsid w:val="00B4456B"/>
    <w:rsid w:val="00B44659"/>
    <w:rsid w:val="00B44665"/>
    <w:rsid w:val="00B44684"/>
    <w:rsid w:val="00B447DE"/>
    <w:rsid w:val="00B4498A"/>
    <w:rsid w:val="00B44E53"/>
    <w:rsid w:val="00B44F2D"/>
    <w:rsid w:val="00B45265"/>
    <w:rsid w:val="00B45387"/>
    <w:rsid w:val="00B4550B"/>
    <w:rsid w:val="00B45AE5"/>
    <w:rsid w:val="00B45D15"/>
    <w:rsid w:val="00B45E2B"/>
    <w:rsid w:val="00B45FA5"/>
    <w:rsid w:val="00B463B1"/>
    <w:rsid w:val="00B463F5"/>
    <w:rsid w:val="00B4654F"/>
    <w:rsid w:val="00B4664F"/>
    <w:rsid w:val="00B470A2"/>
    <w:rsid w:val="00B476DA"/>
    <w:rsid w:val="00B47755"/>
    <w:rsid w:val="00B47946"/>
    <w:rsid w:val="00B47A6B"/>
    <w:rsid w:val="00B47AD9"/>
    <w:rsid w:val="00B47E9E"/>
    <w:rsid w:val="00B500A5"/>
    <w:rsid w:val="00B50105"/>
    <w:rsid w:val="00B50185"/>
    <w:rsid w:val="00B505E0"/>
    <w:rsid w:val="00B517A5"/>
    <w:rsid w:val="00B51CF7"/>
    <w:rsid w:val="00B5224E"/>
    <w:rsid w:val="00B5271C"/>
    <w:rsid w:val="00B52844"/>
    <w:rsid w:val="00B52C31"/>
    <w:rsid w:val="00B52D34"/>
    <w:rsid w:val="00B52D7B"/>
    <w:rsid w:val="00B52F7F"/>
    <w:rsid w:val="00B53053"/>
    <w:rsid w:val="00B530CB"/>
    <w:rsid w:val="00B530D0"/>
    <w:rsid w:val="00B53751"/>
    <w:rsid w:val="00B53855"/>
    <w:rsid w:val="00B53B43"/>
    <w:rsid w:val="00B53C3D"/>
    <w:rsid w:val="00B53D19"/>
    <w:rsid w:val="00B53FD6"/>
    <w:rsid w:val="00B540BB"/>
    <w:rsid w:val="00B547D0"/>
    <w:rsid w:val="00B54936"/>
    <w:rsid w:val="00B54ACD"/>
    <w:rsid w:val="00B54C09"/>
    <w:rsid w:val="00B54CA7"/>
    <w:rsid w:val="00B54CF4"/>
    <w:rsid w:val="00B54DEE"/>
    <w:rsid w:val="00B55275"/>
    <w:rsid w:val="00B5543A"/>
    <w:rsid w:val="00B558CB"/>
    <w:rsid w:val="00B55977"/>
    <w:rsid w:val="00B559A1"/>
    <w:rsid w:val="00B55A4A"/>
    <w:rsid w:val="00B55FAE"/>
    <w:rsid w:val="00B56095"/>
    <w:rsid w:val="00B56487"/>
    <w:rsid w:val="00B565BE"/>
    <w:rsid w:val="00B56792"/>
    <w:rsid w:val="00B56AD9"/>
    <w:rsid w:val="00B56D77"/>
    <w:rsid w:val="00B56E29"/>
    <w:rsid w:val="00B56F8B"/>
    <w:rsid w:val="00B571EF"/>
    <w:rsid w:val="00B57272"/>
    <w:rsid w:val="00B57743"/>
    <w:rsid w:val="00B578F0"/>
    <w:rsid w:val="00B57E06"/>
    <w:rsid w:val="00B57E41"/>
    <w:rsid w:val="00B6000B"/>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ADD"/>
    <w:rsid w:val="00B62DE7"/>
    <w:rsid w:val="00B62FAC"/>
    <w:rsid w:val="00B62FDF"/>
    <w:rsid w:val="00B631C3"/>
    <w:rsid w:val="00B635F0"/>
    <w:rsid w:val="00B638F3"/>
    <w:rsid w:val="00B63B30"/>
    <w:rsid w:val="00B63BA0"/>
    <w:rsid w:val="00B63C68"/>
    <w:rsid w:val="00B63CD1"/>
    <w:rsid w:val="00B63E01"/>
    <w:rsid w:val="00B63E0E"/>
    <w:rsid w:val="00B63E4E"/>
    <w:rsid w:val="00B64384"/>
    <w:rsid w:val="00B64647"/>
    <w:rsid w:val="00B649CA"/>
    <w:rsid w:val="00B64D90"/>
    <w:rsid w:val="00B64F0A"/>
    <w:rsid w:val="00B650A2"/>
    <w:rsid w:val="00B65101"/>
    <w:rsid w:val="00B65102"/>
    <w:rsid w:val="00B65391"/>
    <w:rsid w:val="00B65680"/>
    <w:rsid w:val="00B659C0"/>
    <w:rsid w:val="00B661BD"/>
    <w:rsid w:val="00B6642C"/>
    <w:rsid w:val="00B665D4"/>
    <w:rsid w:val="00B666C4"/>
    <w:rsid w:val="00B66AAE"/>
    <w:rsid w:val="00B66DB1"/>
    <w:rsid w:val="00B6718D"/>
    <w:rsid w:val="00B673D4"/>
    <w:rsid w:val="00B67413"/>
    <w:rsid w:val="00B676FA"/>
    <w:rsid w:val="00B677E1"/>
    <w:rsid w:val="00B67852"/>
    <w:rsid w:val="00B6789C"/>
    <w:rsid w:val="00B67C2B"/>
    <w:rsid w:val="00B67E38"/>
    <w:rsid w:val="00B67FA7"/>
    <w:rsid w:val="00B70028"/>
    <w:rsid w:val="00B70057"/>
    <w:rsid w:val="00B702D5"/>
    <w:rsid w:val="00B70302"/>
    <w:rsid w:val="00B703AE"/>
    <w:rsid w:val="00B70520"/>
    <w:rsid w:val="00B707E5"/>
    <w:rsid w:val="00B708EE"/>
    <w:rsid w:val="00B709DE"/>
    <w:rsid w:val="00B70B9F"/>
    <w:rsid w:val="00B70BFA"/>
    <w:rsid w:val="00B70DDC"/>
    <w:rsid w:val="00B711A7"/>
    <w:rsid w:val="00B713AE"/>
    <w:rsid w:val="00B71553"/>
    <w:rsid w:val="00B71564"/>
    <w:rsid w:val="00B71676"/>
    <w:rsid w:val="00B71687"/>
    <w:rsid w:val="00B71870"/>
    <w:rsid w:val="00B71A63"/>
    <w:rsid w:val="00B71B71"/>
    <w:rsid w:val="00B71B86"/>
    <w:rsid w:val="00B71D93"/>
    <w:rsid w:val="00B71E3C"/>
    <w:rsid w:val="00B71E42"/>
    <w:rsid w:val="00B72017"/>
    <w:rsid w:val="00B722BA"/>
    <w:rsid w:val="00B72633"/>
    <w:rsid w:val="00B726A5"/>
    <w:rsid w:val="00B72F16"/>
    <w:rsid w:val="00B73231"/>
    <w:rsid w:val="00B732BD"/>
    <w:rsid w:val="00B732F9"/>
    <w:rsid w:val="00B73892"/>
    <w:rsid w:val="00B739A8"/>
    <w:rsid w:val="00B739D6"/>
    <w:rsid w:val="00B73A58"/>
    <w:rsid w:val="00B73C10"/>
    <w:rsid w:val="00B73D12"/>
    <w:rsid w:val="00B73D4E"/>
    <w:rsid w:val="00B7408F"/>
    <w:rsid w:val="00B740B1"/>
    <w:rsid w:val="00B7427F"/>
    <w:rsid w:val="00B742DA"/>
    <w:rsid w:val="00B7432E"/>
    <w:rsid w:val="00B743F8"/>
    <w:rsid w:val="00B7449E"/>
    <w:rsid w:val="00B744CC"/>
    <w:rsid w:val="00B74500"/>
    <w:rsid w:val="00B74833"/>
    <w:rsid w:val="00B74936"/>
    <w:rsid w:val="00B74A31"/>
    <w:rsid w:val="00B7511A"/>
    <w:rsid w:val="00B7525A"/>
    <w:rsid w:val="00B75406"/>
    <w:rsid w:val="00B75420"/>
    <w:rsid w:val="00B75480"/>
    <w:rsid w:val="00B75568"/>
    <w:rsid w:val="00B759EB"/>
    <w:rsid w:val="00B75A0F"/>
    <w:rsid w:val="00B75A6D"/>
    <w:rsid w:val="00B75ABC"/>
    <w:rsid w:val="00B75B22"/>
    <w:rsid w:val="00B75E92"/>
    <w:rsid w:val="00B764A8"/>
    <w:rsid w:val="00B7650C"/>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27C"/>
    <w:rsid w:val="00B80791"/>
    <w:rsid w:val="00B808E8"/>
    <w:rsid w:val="00B80B6A"/>
    <w:rsid w:val="00B80CC6"/>
    <w:rsid w:val="00B80F7E"/>
    <w:rsid w:val="00B8106B"/>
    <w:rsid w:val="00B81103"/>
    <w:rsid w:val="00B81356"/>
    <w:rsid w:val="00B8158B"/>
    <w:rsid w:val="00B81833"/>
    <w:rsid w:val="00B81914"/>
    <w:rsid w:val="00B81992"/>
    <w:rsid w:val="00B81A01"/>
    <w:rsid w:val="00B81AE3"/>
    <w:rsid w:val="00B81C7D"/>
    <w:rsid w:val="00B81D0F"/>
    <w:rsid w:val="00B81EFA"/>
    <w:rsid w:val="00B822CE"/>
    <w:rsid w:val="00B822E5"/>
    <w:rsid w:val="00B8235C"/>
    <w:rsid w:val="00B82DB0"/>
    <w:rsid w:val="00B82F1E"/>
    <w:rsid w:val="00B82FB1"/>
    <w:rsid w:val="00B83294"/>
    <w:rsid w:val="00B83300"/>
    <w:rsid w:val="00B83311"/>
    <w:rsid w:val="00B83353"/>
    <w:rsid w:val="00B83543"/>
    <w:rsid w:val="00B83585"/>
    <w:rsid w:val="00B8367E"/>
    <w:rsid w:val="00B837A6"/>
    <w:rsid w:val="00B837E6"/>
    <w:rsid w:val="00B838EF"/>
    <w:rsid w:val="00B83941"/>
    <w:rsid w:val="00B8399D"/>
    <w:rsid w:val="00B83A83"/>
    <w:rsid w:val="00B83B8E"/>
    <w:rsid w:val="00B83BAE"/>
    <w:rsid w:val="00B83CBD"/>
    <w:rsid w:val="00B83D01"/>
    <w:rsid w:val="00B83E55"/>
    <w:rsid w:val="00B83E6B"/>
    <w:rsid w:val="00B84167"/>
    <w:rsid w:val="00B841E4"/>
    <w:rsid w:val="00B84235"/>
    <w:rsid w:val="00B844F0"/>
    <w:rsid w:val="00B8477A"/>
    <w:rsid w:val="00B84A0B"/>
    <w:rsid w:val="00B84D42"/>
    <w:rsid w:val="00B84D5D"/>
    <w:rsid w:val="00B84E77"/>
    <w:rsid w:val="00B85298"/>
    <w:rsid w:val="00B8529C"/>
    <w:rsid w:val="00B853A5"/>
    <w:rsid w:val="00B853E6"/>
    <w:rsid w:val="00B854CF"/>
    <w:rsid w:val="00B8560F"/>
    <w:rsid w:val="00B8573E"/>
    <w:rsid w:val="00B8585F"/>
    <w:rsid w:val="00B85F1F"/>
    <w:rsid w:val="00B860C0"/>
    <w:rsid w:val="00B8626D"/>
    <w:rsid w:val="00B8639B"/>
    <w:rsid w:val="00B8654B"/>
    <w:rsid w:val="00B86735"/>
    <w:rsid w:val="00B8681F"/>
    <w:rsid w:val="00B86831"/>
    <w:rsid w:val="00B868B0"/>
    <w:rsid w:val="00B86913"/>
    <w:rsid w:val="00B869DC"/>
    <w:rsid w:val="00B86BAB"/>
    <w:rsid w:val="00B87031"/>
    <w:rsid w:val="00B87140"/>
    <w:rsid w:val="00B8730B"/>
    <w:rsid w:val="00B875C4"/>
    <w:rsid w:val="00B87609"/>
    <w:rsid w:val="00B876B0"/>
    <w:rsid w:val="00B87762"/>
    <w:rsid w:val="00B87C1D"/>
    <w:rsid w:val="00B87CAF"/>
    <w:rsid w:val="00B87D88"/>
    <w:rsid w:val="00B87E6D"/>
    <w:rsid w:val="00B90023"/>
    <w:rsid w:val="00B905A1"/>
    <w:rsid w:val="00B90705"/>
    <w:rsid w:val="00B90876"/>
    <w:rsid w:val="00B90BD9"/>
    <w:rsid w:val="00B90E9B"/>
    <w:rsid w:val="00B91406"/>
    <w:rsid w:val="00B9149E"/>
    <w:rsid w:val="00B91D84"/>
    <w:rsid w:val="00B91E51"/>
    <w:rsid w:val="00B92611"/>
    <w:rsid w:val="00B928A6"/>
    <w:rsid w:val="00B92FB1"/>
    <w:rsid w:val="00B9305E"/>
    <w:rsid w:val="00B932EF"/>
    <w:rsid w:val="00B93357"/>
    <w:rsid w:val="00B933D4"/>
    <w:rsid w:val="00B9369F"/>
    <w:rsid w:val="00B93918"/>
    <w:rsid w:val="00B93BF0"/>
    <w:rsid w:val="00B93D3E"/>
    <w:rsid w:val="00B93E02"/>
    <w:rsid w:val="00B940AC"/>
    <w:rsid w:val="00B94517"/>
    <w:rsid w:val="00B946BA"/>
    <w:rsid w:val="00B94874"/>
    <w:rsid w:val="00B9490B"/>
    <w:rsid w:val="00B9498E"/>
    <w:rsid w:val="00B94B75"/>
    <w:rsid w:val="00B94D62"/>
    <w:rsid w:val="00B9506A"/>
    <w:rsid w:val="00B95075"/>
    <w:rsid w:val="00B95105"/>
    <w:rsid w:val="00B9529B"/>
    <w:rsid w:val="00B9568D"/>
    <w:rsid w:val="00B95879"/>
    <w:rsid w:val="00B95920"/>
    <w:rsid w:val="00B95C12"/>
    <w:rsid w:val="00B95E4C"/>
    <w:rsid w:val="00B95EA5"/>
    <w:rsid w:val="00B96020"/>
    <w:rsid w:val="00B96156"/>
    <w:rsid w:val="00B96574"/>
    <w:rsid w:val="00B9658E"/>
    <w:rsid w:val="00B965A4"/>
    <w:rsid w:val="00B96603"/>
    <w:rsid w:val="00B96707"/>
    <w:rsid w:val="00B9670D"/>
    <w:rsid w:val="00B9670E"/>
    <w:rsid w:val="00B9690D"/>
    <w:rsid w:val="00B96B0B"/>
    <w:rsid w:val="00B96FF0"/>
    <w:rsid w:val="00B97013"/>
    <w:rsid w:val="00B971D7"/>
    <w:rsid w:val="00B97489"/>
    <w:rsid w:val="00B9751B"/>
    <w:rsid w:val="00B975A7"/>
    <w:rsid w:val="00B97A17"/>
    <w:rsid w:val="00BA017E"/>
    <w:rsid w:val="00BA06E5"/>
    <w:rsid w:val="00BA08FF"/>
    <w:rsid w:val="00BA0A0F"/>
    <w:rsid w:val="00BA0B5E"/>
    <w:rsid w:val="00BA0C12"/>
    <w:rsid w:val="00BA0CDF"/>
    <w:rsid w:val="00BA0EF2"/>
    <w:rsid w:val="00BA12B8"/>
    <w:rsid w:val="00BA12C3"/>
    <w:rsid w:val="00BA1328"/>
    <w:rsid w:val="00BA142F"/>
    <w:rsid w:val="00BA14ED"/>
    <w:rsid w:val="00BA15A8"/>
    <w:rsid w:val="00BA15E9"/>
    <w:rsid w:val="00BA1CC4"/>
    <w:rsid w:val="00BA1D51"/>
    <w:rsid w:val="00BA21CA"/>
    <w:rsid w:val="00BA2588"/>
    <w:rsid w:val="00BA285F"/>
    <w:rsid w:val="00BA2B29"/>
    <w:rsid w:val="00BA2B85"/>
    <w:rsid w:val="00BA2F02"/>
    <w:rsid w:val="00BA352F"/>
    <w:rsid w:val="00BA35B1"/>
    <w:rsid w:val="00BA36CE"/>
    <w:rsid w:val="00BA36E4"/>
    <w:rsid w:val="00BA374C"/>
    <w:rsid w:val="00BA3908"/>
    <w:rsid w:val="00BA3AE6"/>
    <w:rsid w:val="00BA3E48"/>
    <w:rsid w:val="00BA3ECC"/>
    <w:rsid w:val="00BA4218"/>
    <w:rsid w:val="00BA4356"/>
    <w:rsid w:val="00BA4483"/>
    <w:rsid w:val="00BA4615"/>
    <w:rsid w:val="00BA4695"/>
    <w:rsid w:val="00BA48F8"/>
    <w:rsid w:val="00BA4C07"/>
    <w:rsid w:val="00BA4E41"/>
    <w:rsid w:val="00BA50F2"/>
    <w:rsid w:val="00BA521C"/>
    <w:rsid w:val="00BA5246"/>
    <w:rsid w:val="00BA525F"/>
    <w:rsid w:val="00BA5370"/>
    <w:rsid w:val="00BA538A"/>
    <w:rsid w:val="00BA5497"/>
    <w:rsid w:val="00BA54B4"/>
    <w:rsid w:val="00BA58A3"/>
    <w:rsid w:val="00BA5D18"/>
    <w:rsid w:val="00BA5D8B"/>
    <w:rsid w:val="00BA60DB"/>
    <w:rsid w:val="00BA61D5"/>
    <w:rsid w:val="00BA6D31"/>
    <w:rsid w:val="00BA6D6B"/>
    <w:rsid w:val="00BA6F9C"/>
    <w:rsid w:val="00BA71A7"/>
    <w:rsid w:val="00BA730D"/>
    <w:rsid w:val="00BA73C9"/>
    <w:rsid w:val="00BA7438"/>
    <w:rsid w:val="00BA779D"/>
    <w:rsid w:val="00BA7BA0"/>
    <w:rsid w:val="00BB001C"/>
    <w:rsid w:val="00BB04BF"/>
    <w:rsid w:val="00BB0B2E"/>
    <w:rsid w:val="00BB0B9F"/>
    <w:rsid w:val="00BB0C6B"/>
    <w:rsid w:val="00BB0FEF"/>
    <w:rsid w:val="00BB1141"/>
    <w:rsid w:val="00BB12AE"/>
    <w:rsid w:val="00BB132C"/>
    <w:rsid w:val="00BB1505"/>
    <w:rsid w:val="00BB1555"/>
    <w:rsid w:val="00BB16F9"/>
    <w:rsid w:val="00BB1744"/>
    <w:rsid w:val="00BB1B8A"/>
    <w:rsid w:val="00BB1B95"/>
    <w:rsid w:val="00BB1C84"/>
    <w:rsid w:val="00BB1F6C"/>
    <w:rsid w:val="00BB20D7"/>
    <w:rsid w:val="00BB2160"/>
    <w:rsid w:val="00BB221B"/>
    <w:rsid w:val="00BB223D"/>
    <w:rsid w:val="00BB23FF"/>
    <w:rsid w:val="00BB2DC7"/>
    <w:rsid w:val="00BB2E11"/>
    <w:rsid w:val="00BB2FD2"/>
    <w:rsid w:val="00BB2FD3"/>
    <w:rsid w:val="00BB2FEE"/>
    <w:rsid w:val="00BB3066"/>
    <w:rsid w:val="00BB3760"/>
    <w:rsid w:val="00BB3763"/>
    <w:rsid w:val="00BB3947"/>
    <w:rsid w:val="00BB3997"/>
    <w:rsid w:val="00BB39C4"/>
    <w:rsid w:val="00BB3F45"/>
    <w:rsid w:val="00BB4131"/>
    <w:rsid w:val="00BB4233"/>
    <w:rsid w:val="00BB42F6"/>
    <w:rsid w:val="00BB43A4"/>
    <w:rsid w:val="00BB4538"/>
    <w:rsid w:val="00BB4745"/>
    <w:rsid w:val="00BB509B"/>
    <w:rsid w:val="00BB515E"/>
    <w:rsid w:val="00BB51A0"/>
    <w:rsid w:val="00BB5201"/>
    <w:rsid w:val="00BB5405"/>
    <w:rsid w:val="00BB5522"/>
    <w:rsid w:val="00BB5525"/>
    <w:rsid w:val="00BB5920"/>
    <w:rsid w:val="00BB594C"/>
    <w:rsid w:val="00BB5A4B"/>
    <w:rsid w:val="00BB5C18"/>
    <w:rsid w:val="00BB5EC3"/>
    <w:rsid w:val="00BB608F"/>
    <w:rsid w:val="00BB61EC"/>
    <w:rsid w:val="00BB630B"/>
    <w:rsid w:val="00BB6801"/>
    <w:rsid w:val="00BB6A18"/>
    <w:rsid w:val="00BB6CF0"/>
    <w:rsid w:val="00BB6EF9"/>
    <w:rsid w:val="00BB6FA1"/>
    <w:rsid w:val="00BB72ED"/>
    <w:rsid w:val="00BB7430"/>
    <w:rsid w:val="00BB7765"/>
    <w:rsid w:val="00BB782A"/>
    <w:rsid w:val="00BB786F"/>
    <w:rsid w:val="00BB791E"/>
    <w:rsid w:val="00BB79E1"/>
    <w:rsid w:val="00BB7EC6"/>
    <w:rsid w:val="00BB7EDD"/>
    <w:rsid w:val="00BB7FD6"/>
    <w:rsid w:val="00BC01A8"/>
    <w:rsid w:val="00BC0341"/>
    <w:rsid w:val="00BC03B0"/>
    <w:rsid w:val="00BC059A"/>
    <w:rsid w:val="00BC05A6"/>
    <w:rsid w:val="00BC05CA"/>
    <w:rsid w:val="00BC069A"/>
    <w:rsid w:val="00BC06FE"/>
    <w:rsid w:val="00BC0795"/>
    <w:rsid w:val="00BC0828"/>
    <w:rsid w:val="00BC09EC"/>
    <w:rsid w:val="00BC0BE1"/>
    <w:rsid w:val="00BC0CDE"/>
    <w:rsid w:val="00BC10B6"/>
    <w:rsid w:val="00BC1198"/>
    <w:rsid w:val="00BC1319"/>
    <w:rsid w:val="00BC138D"/>
    <w:rsid w:val="00BC139F"/>
    <w:rsid w:val="00BC18FA"/>
    <w:rsid w:val="00BC196C"/>
    <w:rsid w:val="00BC1A7D"/>
    <w:rsid w:val="00BC1BCF"/>
    <w:rsid w:val="00BC1D7F"/>
    <w:rsid w:val="00BC1FB4"/>
    <w:rsid w:val="00BC2043"/>
    <w:rsid w:val="00BC21A6"/>
    <w:rsid w:val="00BC2385"/>
    <w:rsid w:val="00BC242E"/>
    <w:rsid w:val="00BC25C4"/>
    <w:rsid w:val="00BC26B3"/>
    <w:rsid w:val="00BC27C4"/>
    <w:rsid w:val="00BC2BC0"/>
    <w:rsid w:val="00BC2D07"/>
    <w:rsid w:val="00BC3369"/>
    <w:rsid w:val="00BC35B1"/>
    <w:rsid w:val="00BC366B"/>
    <w:rsid w:val="00BC36DC"/>
    <w:rsid w:val="00BC384F"/>
    <w:rsid w:val="00BC3A0C"/>
    <w:rsid w:val="00BC3A12"/>
    <w:rsid w:val="00BC3ABC"/>
    <w:rsid w:val="00BC3F48"/>
    <w:rsid w:val="00BC4038"/>
    <w:rsid w:val="00BC404C"/>
    <w:rsid w:val="00BC40F9"/>
    <w:rsid w:val="00BC4438"/>
    <w:rsid w:val="00BC4540"/>
    <w:rsid w:val="00BC460E"/>
    <w:rsid w:val="00BC4685"/>
    <w:rsid w:val="00BC479C"/>
    <w:rsid w:val="00BC534D"/>
    <w:rsid w:val="00BC5701"/>
    <w:rsid w:val="00BC57FC"/>
    <w:rsid w:val="00BC5FD1"/>
    <w:rsid w:val="00BC6145"/>
    <w:rsid w:val="00BC61BE"/>
    <w:rsid w:val="00BC620C"/>
    <w:rsid w:val="00BC640B"/>
    <w:rsid w:val="00BC642C"/>
    <w:rsid w:val="00BC6453"/>
    <w:rsid w:val="00BC646B"/>
    <w:rsid w:val="00BC65C4"/>
    <w:rsid w:val="00BC66EC"/>
    <w:rsid w:val="00BC67FC"/>
    <w:rsid w:val="00BC6894"/>
    <w:rsid w:val="00BC69F9"/>
    <w:rsid w:val="00BC6DD6"/>
    <w:rsid w:val="00BC71F3"/>
    <w:rsid w:val="00BC7361"/>
    <w:rsid w:val="00BC794D"/>
    <w:rsid w:val="00BC7A12"/>
    <w:rsid w:val="00BC7B37"/>
    <w:rsid w:val="00BC7C12"/>
    <w:rsid w:val="00BC7E73"/>
    <w:rsid w:val="00BC7E77"/>
    <w:rsid w:val="00BC7F4A"/>
    <w:rsid w:val="00BD01E1"/>
    <w:rsid w:val="00BD0B27"/>
    <w:rsid w:val="00BD1098"/>
    <w:rsid w:val="00BD119C"/>
    <w:rsid w:val="00BD13AF"/>
    <w:rsid w:val="00BD149C"/>
    <w:rsid w:val="00BD1544"/>
    <w:rsid w:val="00BD16D0"/>
    <w:rsid w:val="00BD1833"/>
    <w:rsid w:val="00BD19F7"/>
    <w:rsid w:val="00BD1E02"/>
    <w:rsid w:val="00BD1FC6"/>
    <w:rsid w:val="00BD20BF"/>
    <w:rsid w:val="00BD2732"/>
    <w:rsid w:val="00BD2CC4"/>
    <w:rsid w:val="00BD2D37"/>
    <w:rsid w:val="00BD30D5"/>
    <w:rsid w:val="00BD3172"/>
    <w:rsid w:val="00BD328F"/>
    <w:rsid w:val="00BD3424"/>
    <w:rsid w:val="00BD34E1"/>
    <w:rsid w:val="00BD3784"/>
    <w:rsid w:val="00BD3828"/>
    <w:rsid w:val="00BD39E0"/>
    <w:rsid w:val="00BD3CC5"/>
    <w:rsid w:val="00BD3CD4"/>
    <w:rsid w:val="00BD3D35"/>
    <w:rsid w:val="00BD3FA1"/>
    <w:rsid w:val="00BD4199"/>
    <w:rsid w:val="00BD4495"/>
    <w:rsid w:val="00BD489C"/>
    <w:rsid w:val="00BD4A6A"/>
    <w:rsid w:val="00BD4A91"/>
    <w:rsid w:val="00BD4AE3"/>
    <w:rsid w:val="00BD4C11"/>
    <w:rsid w:val="00BD4FA9"/>
    <w:rsid w:val="00BD5207"/>
    <w:rsid w:val="00BD5403"/>
    <w:rsid w:val="00BD5443"/>
    <w:rsid w:val="00BD573F"/>
    <w:rsid w:val="00BD57E7"/>
    <w:rsid w:val="00BD5E78"/>
    <w:rsid w:val="00BD5F97"/>
    <w:rsid w:val="00BD6253"/>
    <w:rsid w:val="00BD6596"/>
    <w:rsid w:val="00BD6663"/>
    <w:rsid w:val="00BD66A1"/>
    <w:rsid w:val="00BD678D"/>
    <w:rsid w:val="00BD68FC"/>
    <w:rsid w:val="00BD696E"/>
    <w:rsid w:val="00BD6B7A"/>
    <w:rsid w:val="00BD6CB7"/>
    <w:rsid w:val="00BD6E18"/>
    <w:rsid w:val="00BD7049"/>
    <w:rsid w:val="00BD7099"/>
    <w:rsid w:val="00BD727E"/>
    <w:rsid w:val="00BD75A0"/>
    <w:rsid w:val="00BD764A"/>
    <w:rsid w:val="00BD778D"/>
    <w:rsid w:val="00BD7943"/>
    <w:rsid w:val="00BD7C06"/>
    <w:rsid w:val="00BD7CF7"/>
    <w:rsid w:val="00BD7DF5"/>
    <w:rsid w:val="00BD7F32"/>
    <w:rsid w:val="00BD7F5A"/>
    <w:rsid w:val="00BE0048"/>
    <w:rsid w:val="00BE032D"/>
    <w:rsid w:val="00BE11A4"/>
    <w:rsid w:val="00BE1381"/>
    <w:rsid w:val="00BE1421"/>
    <w:rsid w:val="00BE1510"/>
    <w:rsid w:val="00BE1558"/>
    <w:rsid w:val="00BE1694"/>
    <w:rsid w:val="00BE1722"/>
    <w:rsid w:val="00BE180D"/>
    <w:rsid w:val="00BE193A"/>
    <w:rsid w:val="00BE1C7A"/>
    <w:rsid w:val="00BE209E"/>
    <w:rsid w:val="00BE20E3"/>
    <w:rsid w:val="00BE2353"/>
    <w:rsid w:val="00BE2900"/>
    <w:rsid w:val="00BE2AA5"/>
    <w:rsid w:val="00BE2C70"/>
    <w:rsid w:val="00BE2EC3"/>
    <w:rsid w:val="00BE2F75"/>
    <w:rsid w:val="00BE3171"/>
    <w:rsid w:val="00BE345D"/>
    <w:rsid w:val="00BE3485"/>
    <w:rsid w:val="00BE3834"/>
    <w:rsid w:val="00BE3987"/>
    <w:rsid w:val="00BE4110"/>
    <w:rsid w:val="00BE4119"/>
    <w:rsid w:val="00BE43C0"/>
    <w:rsid w:val="00BE4446"/>
    <w:rsid w:val="00BE4752"/>
    <w:rsid w:val="00BE4C44"/>
    <w:rsid w:val="00BE50E2"/>
    <w:rsid w:val="00BE58BF"/>
    <w:rsid w:val="00BE59F0"/>
    <w:rsid w:val="00BE5A04"/>
    <w:rsid w:val="00BE5BD7"/>
    <w:rsid w:val="00BE5E6F"/>
    <w:rsid w:val="00BE63EE"/>
    <w:rsid w:val="00BE67BF"/>
    <w:rsid w:val="00BE690C"/>
    <w:rsid w:val="00BE6A94"/>
    <w:rsid w:val="00BE6B1A"/>
    <w:rsid w:val="00BE6B26"/>
    <w:rsid w:val="00BE6C0E"/>
    <w:rsid w:val="00BE6DE7"/>
    <w:rsid w:val="00BE737B"/>
    <w:rsid w:val="00BE7DAA"/>
    <w:rsid w:val="00BE7F9F"/>
    <w:rsid w:val="00BF02AC"/>
    <w:rsid w:val="00BF0461"/>
    <w:rsid w:val="00BF04F5"/>
    <w:rsid w:val="00BF064F"/>
    <w:rsid w:val="00BF0792"/>
    <w:rsid w:val="00BF0B06"/>
    <w:rsid w:val="00BF0B8D"/>
    <w:rsid w:val="00BF0C01"/>
    <w:rsid w:val="00BF0F0E"/>
    <w:rsid w:val="00BF0FE0"/>
    <w:rsid w:val="00BF103A"/>
    <w:rsid w:val="00BF10E9"/>
    <w:rsid w:val="00BF11D4"/>
    <w:rsid w:val="00BF1276"/>
    <w:rsid w:val="00BF13A9"/>
    <w:rsid w:val="00BF13E0"/>
    <w:rsid w:val="00BF188E"/>
    <w:rsid w:val="00BF1933"/>
    <w:rsid w:val="00BF196F"/>
    <w:rsid w:val="00BF1E79"/>
    <w:rsid w:val="00BF1F8B"/>
    <w:rsid w:val="00BF263B"/>
    <w:rsid w:val="00BF2694"/>
    <w:rsid w:val="00BF26DF"/>
    <w:rsid w:val="00BF2825"/>
    <w:rsid w:val="00BF2880"/>
    <w:rsid w:val="00BF293E"/>
    <w:rsid w:val="00BF3138"/>
    <w:rsid w:val="00BF3197"/>
    <w:rsid w:val="00BF3393"/>
    <w:rsid w:val="00BF34B5"/>
    <w:rsid w:val="00BF35AB"/>
    <w:rsid w:val="00BF35D0"/>
    <w:rsid w:val="00BF3AE7"/>
    <w:rsid w:val="00BF3C7B"/>
    <w:rsid w:val="00BF426D"/>
    <w:rsid w:val="00BF435D"/>
    <w:rsid w:val="00BF441D"/>
    <w:rsid w:val="00BF4442"/>
    <w:rsid w:val="00BF45AF"/>
    <w:rsid w:val="00BF4AC1"/>
    <w:rsid w:val="00BF4AD1"/>
    <w:rsid w:val="00BF4DF5"/>
    <w:rsid w:val="00BF50BA"/>
    <w:rsid w:val="00BF515A"/>
    <w:rsid w:val="00BF522A"/>
    <w:rsid w:val="00BF52E4"/>
    <w:rsid w:val="00BF53F7"/>
    <w:rsid w:val="00BF56D9"/>
    <w:rsid w:val="00BF5AB3"/>
    <w:rsid w:val="00BF5CFA"/>
    <w:rsid w:val="00BF5DC0"/>
    <w:rsid w:val="00BF5FE2"/>
    <w:rsid w:val="00BF6164"/>
    <w:rsid w:val="00BF66A0"/>
    <w:rsid w:val="00BF68F3"/>
    <w:rsid w:val="00BF7149"/>
    <w:rsid w:val="00BF72B6"/>
    <w:rsid w:val="00BF7839"/>
    <w:rsid w:val="00BF7877"/>
    <w:rsid w:val="00BF7901"/>
    <w:rsid w:val="00BF7A61"/>
    <w:rsid w:val="00BF7BE9"/>
    <w:rsid w:val="00BF7C28"/>
    <w:rsid w:val="00C0023F"/>
    <w:rsid w:val="00C004EA"/>
    <w:rsid w:val="00C006A4"/>
    <w:rsid w:val="00C008FF"/>
    <w:rsid w:val="00C0096F"/>
    <w:rsid w:val="00C00EEE"/>
    <w:rsid w:val="00C010B8"/>
    <w:rsid w:val="00C010BC"/>
    <w:rsid w:val="00C01296"/>
    <w:rsid w:val="00C01309"/>
    <w:rsid w:val="00C0132D"/>
    <w:rsid w:val="00C01378"/>
    <w:rsid w:val="00C01554"/>
    <w:rsid w:val="00C0179F"/>
    <w:rsid w:val="00C018FB"/>
    <w:rsid w:val="00C01959"/>
    <w:rsid w:val="00C01981"/>
    <w:rsid w:val="00C019C4"/>
    <w:rsid w:val="00C019F3"/>
    <w:rsid w:val="00C01A24"/>
    <w:rsid w:val="00C01B24"/>
    <w:rsid w:val="00C01B52"/>
    <w:rsid w:val="00C01B95"/>
    <w:rsid w:val="00C01CC5"/>
    <w:rsid w:val="00C01CDA"/>
    <w:rsid w:val="00C02350"/>
    <w:rsid w:val="00C02389"/>
    <w:rsid w:val="00C0265C"/>
    <w:rsid w:val="00C0291B"/>
    <w:rsid w:val="00C02AD5"/>
    <w:rsid w:val="00C02C41"/>
    <w:rsid w:val="00C02D64"/>
    <w:rsid w:val="00C02E7A"/>
    <w:rsid w:val="00C033EC"/>
    <w:rsid w:val="00C034CD"/>
    <w:rsid w:val="00C03701"/>
    <w:rsid w:val="00C038A5"/>
    <w:rsid w:val="00C03915"/>
    <w:rsid w:val="00C03984"/>
    <w:rsid w:val="00C03C49"/>
    <w:rsid w:val="00C03DA9"/>
    <w:rsid w:val="00C03E1D"/>
    <w:rsid w:val="00C03E8A"/>
    <w:rsid w:val="00C03EDC"/>
    <w:rsid w:val="00C03EFE"/>
    <w:rsid w:val="00C0403C"/>
    <w:rsid w:val="00C0425F"/>
    <w:rsid w:val="00C04273"/>
    <w:rsid w:val="00C04382"/>
    <w:rsid w:val="00C0442E"/>
    <w:rsid w:val="00C04468"/>
    <w:rsid w:val="00C04CDF"/>
    <w:rsid w:val="00C04F3E"/>
    <w:rsid w:val="00C04FC7"/>
    <w:rsid w:val="00C05075"/>
    <w:rsid w:val="00C0508F"/>
    <w:rsid w:val="00C05127"/>
    <w:rsid w:val="00C05178"/>
    <w:rsid w:val="00C054AC"/>
    <w:rsid w:val="00C05562"/>
    <w:rsid w:val="00C05770"/>
    <w:rsid w:val="00C05843"/>
    <w:rsid w:val="00C059FC"/>
    <w:rsid w:val="00C05B7B"/>
    <w:rsid w:val="00C05E74"/>
    <w:rsid w:val="00C0633D"/>
    <w:rsid w:val="00C064C1"/>
    <w:rsid w:val="00C06620"/>
    <w:rsid w:val="00C066C6"/>
    <w:rsid w:val="00C06995"/>
    <w:rsid w:val="00C06AD4"/>
    <w:rsid w:val="00C06AEF"/>
    <w:rsid w:val="00C06B9C"/>
    <w:rsid w:val="00C06E50"/>
    <w:rsid w:val="00C06EBA"/>
    <w:rsid w:val="00C07037"/>
    <w:rsid w:val="00C073AE"/>
    <w:rsid w:val="00C074CF"/>
    <w:rsid w:val="00C076A5"/>
    <w:rsid w:val="00C076B5"/>
    <w:rsid w:val="00C07B0D"/>
    <w:rsid w:val="00C07BED"/>
    <w:rsid w:val="00C07C01"/>
    <w:rsid w:val="00C07EC1"/>
    <w:rsid w:val="00C10207"/>
    <w:rsid w:val="00C10341"/>
    <w:rsid w:val="00C10510"/>
    <w:rsid w:val="00C1077A"/>
    <w:rsid w:val="00C108A2"/>
    <w:rsid w:val="00C109C2"/>
    <w:rsid w:val="00C10B27"/>
    <w:rsid w:val="00C11939"/>
    <w:rsid w:val="00C11DC9"/>
    <w:rsid w:val="00C11DFD"/>
    <w:rsid w:val="00C12223"/>
    <w:rsid w:val="00C1242F"/>
    <w:rsid w:val="00C124DF"/>
    <w:rsid w:val="00C1253E"/>
    <w:rsid w:val="00C127FC"/>
    <w:rsid w:val="00C12833"/>
    <w:rsid w:val="00C12B11"/>
    <w:rsid w:val="00C12CE5"/>
    <w:rsid w:val="00C12D71"/>
    <w:rsid w:val="00C12DE7"/>
    <w:rsid w:val="00C12F7A"/>
    <w:rsid w:val="00C13028"/>
    <w:rsid w:val="00C130EA"/>
    <w:rsid w:val="00C13240"/>
    <w:rsid w:val="00C132A2"/>
    <w:rsid w:val="00C13645"/>
    <w:rsid w:val="00C1373D"/>
    <w:rsid w:val="00C13A67"/>
    <w:rsid w:val="00C13D81"/>
    <w:rsid w:val="00C13D9A"/>
    <w:rsid w:val="00C13DB0"/>
    <w:rsid w:val="00C13F94"/>
    <w:rsid w:val="00C14158"/>
    <w:rsid w:val="00C144E3"/>
    <w:rsid w:val="00C14712"/>
    <w:rsid w:val="00C14741"/>
    <w:rsid w:val="00C14A8A"/>
    <w:rsid w:val="00C14CD0"/>
    <w:rsid w:val="00C15119"/>
    <w:rsid w:val="00C1516F"/>
    <w:rsid w:val="00C151BC"/>
    <w:rsid w:val="00C1522B"/>
    <w:rsid w:val="00C1554E"/>
    <w:rsid w:val="00C155E7"/>
    <w:rsid w:val="00C156FA"/>
    <w:rsid w:val="00C15A7C"/>
    <w:rsid w:val="00C15BB0"/>
    <w:rsid w:val="00C15DBB"/>
    <w:rsid w:val="00C15E3A"/>
    <w:rsid w:val="00C16209"/>
    <w:rsid w:val="00C16298"/>
    <w:rsid w:val="00C165A4"/>
    <w:rsid w:val="00C165A9"/>
    <w:rsid w:val="00C16840"/>
    <w:rsid w:val="00C16F41"/>
    <w:rsid w:val="00C16FD4"/>
    <w:rsid w:val="00C1700A"/>
    <w:rsid w:val="00C1704C"/>
    <w:rsid w:val="00C170D1"/>
    <w:rsid w:val="00C1717F"/>
    <w:rsid w:val="00C17366"/>
    <w:rsid w:val="00C174DB"/>
    <w:rsid w:val="00C1750F"/>
    <w:rsid w:val="00C17516"/>
    <w:rsid w:val="00C1753E"/>
    <w:rsid w:val="00C17990"/>
    <w:rsid w:val="00C17CAF"/>
    <w:rsid w:val="00C200FE"/>
    <w:rsid w:val="00C2041C"/>
    <w:rsid w:val="00C20457"/>
    <w:rsid w:val="00C204F7"/>
    <w:rsid w:val="00C20CF9"/>
    <w:rsid w:val="00C20DAF"/>
    <w:rsid w:val="00C20EBD"/>
    <w:rsid w:val="00C21537"/>
    <w:rsid w:val="00C215B8"/>
    <w:rsid w:val="00C2179E"/>
    <w:rsid w:val="00C219A6"/>
    <w:rsid w:val="00C21AC7"/>
    <w:rsid w:val="00C21E8E"/>
    <w:rsid w:val="00C221DE"/>
    <w:rsid w:val="00C2220C"/>
    <w:rsid w:val="00C227BC"/>
    <w:rsid w:val="00C22826"/>
    <w:rsid w:val="00C228CA"/>
    <w:rsid w:val="00C228D5"/>
    <w:rsid w:val="00C23341"/>
    <w:rsid w:val="00C23388"/>
    <w:rsid w:val="00C23406"/>
    <w:rsid w:val="00C2345A"/>
    <w:rsid w:val="00C23810"/>
    <w:rsid w:val="00C2394F"/>
    <w:rsid w:val="00C24170"/>
    <w:rsid w:val="00C24326"/>
    <w:rsid w:val="00C24662"/>
    <w:rsid w:val="00C248C3"/>
    <w:rsid w:val="00C24908"/>
    <w:rsid w:val="00C24AB7"/>
    <w:rsid w:val="00C24AB8"/>
    <w:rsid w:val="00C24BFC"/>
    <w:rsid w:val="00C24C7D"/>
    <w:rsid w:val="00C24EA1"/>
    <w:rsid w:val="00C25012"/>
    <w:rsid w:val="00C250B0"/>
    <w:rsid w:val="00C25163"/>
    <w:rsid w:val="00C251D2"/>
    <w:rsid w:val="00C251D5"/>
    <w:rsid w:val="00C2547B"/>
    <w:rsid w:val="00C25524"/>
    <w:rsid w:val="00C2557D"/>
    <w:rsid w:val="00C25656"/>
    <w:rsid w:val="00C25671"/>
    <w:rsid w:val="00C259FF"/>
    <w:rsid w:val="00C25F2A"/>
    <w:rsid w:val="00C26104"/>
    <w:rsid w:val="00C26310"/>
    <w:rsid w:val="00C264D1"/>
    <w:rsid w:val="00C26622"/>
    <w:rsid w:val="00C26B15"/>
    <w:rsid w:val="00C26B53"/>
    <w:rsid w:val="00C26E31"/>
    <w:rsid w:val="00C26F0D"/>
    <w:rsid w:val="00C27168"/>
    <w:rsid w:val="00C2722A"/>
    <w:rsid w:val="00C2740A"/>
    <w:rsid w:val="00C27453"/>
    <w:rsid w:val="00C27466"/>
    <w:rsid w:val="00C27ABF"/>
    <w:rsid w:val="00C27C88"/>
    <w:rsid w:val="00C27D73"/>
    <w:rsid w:val="00C27E07"/>
    <w:rsid w:val="00C27EF5"/>
    <w:rsid w:val="00C3004A"/>
    <w:rsid w:val="00C30235"/>
    <w:rsid w:val="00C30307"/>
    <w:rsid w:val="00C3072F"/>
    <w:rsid w:val="00C3081B"/>
    <w:rsid w:val="00C30BD1"/>
    <w:rsid w:val="00C30BF4"/>
    <w:rsid w:val="00C30C98"/>
    <w:rsid w:val="00C30DFC"/>
    <w:rsid w:val="00C30FCB"/>
    <w:rsid w:val="00C318DA"/>
    <w:rsid w:val="00C31986"/>
    <w:rsid w:val="00C31BA7"/>
    <w:rsid w:val="00C31BB0"/>
    <w:rsid w:val="00C31C60"/>
    <w:rsid w:val="00C31E82"/>
    <w:rsid w:val="00C31FDE"/>
    <w:rsid w:val="00C32412"/>
    <w:rsid w:val="00C326D6"/>
    <w:rsid w:val="00C32863"/>
    <w:rsid w:val="00C3297E"/>
    <w:rsid w:val="00C32A58"/>
    <w:rsid w:val="00C32B10"/>
    <w:rsid w:val="00C32C06"/>
    <w:rsid w:val="00C32EE1"/>
    <w:rsid w:val="00C32F71"/>
    <w:rsid w:val="00C33148"/>
    <w:rsid w:val="00C337AE"/>
    <w:rsid w:val="00C337FB"/>
    <w:rsid w:val="00C33B24"/>
    <w:rsid w:val="00C33BF6"/>
    <w:rsid w:val="00C33C21"/>
    <w:rsid w:val="00C33DBE"/>
    <w:rsid w:val="00C34228"/>
    <w:rsid w:val="00C342C7"/>
    <w:rsid w:val="00C343F9"/>
    <w:rsid w:val="00C347D7"/>
    <w:rsid w:val="00C34920"/>
    <w:rsid w:val="00C34977"/>
    <w:rsid w:val="00C34C30"/>
    <w:rsid w:val="00C34D74"/>
    <w:rsid w:val="00C34FE3"/>
    <w:rsid w:val="00C358C9"/>
    <w:rsid w:val="00C35B7F"/>
    <w:rsid w:val="00C35BE1"/>
    <w:rsid w:val="00C35C74"/>
    <w:rsid w:val="00C35FC7"/>
    <w:rsid w:val="00C36019"/>
    <w:rsid w:val="00C36282"/>
    <w:rsid w:val="00C36347"/>
    <w:rsid w:val="00C363A2"/>
    <w:rsid w:val="00C3641E"/>
    <w:rsid w:val="00C36A22"/>
    <w:rsid w:val="00C36CC4"/>
    <w:rsid w:val="00C36E04"/>
    <w:rsid w:val="00C36E1F"/>
    <w:rsid w:val="00C372C0"/>
    <w:rsid w:val="00C37519"/>
    <w:rsid w:val="00C376A4"/>
    <w:rsid w:val="00C376C4"/>
    <w:rsid w:val="00C377FB"/>
    <w:rsid w:val="00C37835"/>
    <w:rsid w:val="00C379E5"/>
    <w:rsid w:val="00C37EDA"/>
    <w:rsid w:val="00C4020C"/>
    <w:rsid w:val="00C40817"/>
    <w:rsid w:val="00C4081E"/>
    <w:rsid w:val="00C40837"/>
    <w:rsid w:val="00C409FE"/>
    <w:rsid w:val="00C40E4F"/>
    <w:rsid w:val="00C40E9C"/>
    <w:rsid w:val="00C40EF4"/>
    <w:rsid w:val="00C40F01"/>
    <w:rsid w:val="00C40F2A"/>
    <w:rsid w:val="00C40FC3"/>
    <w:rsid w:val="00C41430"/>
    <w:rsid w:val="00C41473"/>
    <w:rsid w:val="00C414F7"/>
    <w:rsid w:val="00C415FF"/>
    <w:rsid w:val="00C41746"/>
    <w:rsid w:val="00C41AE0"/>
    <w:rsid w:val="00C41B06"/>
    <w:rsid w:val="00C41B91"/>
    <w:rsid w:val="00C41C9C"/>
    <w:rsid w:val="00C41CC3"/>
    <w:rsid w:val="00C41DF2"/>
    <w:rsid w:val="00C41E19"/>
    <w:rsid w:val="00C41E68"/>
    <w:rsid w:val="00C41F57"/>
    <w:rsid w:val="00C421E6"/>
    <w:rsid w:val="00C4233B"/>
    <w:rsid w:val="00C42551"/>
    <w:rsid w:val="00C42743"/>
    <w:rsid w:val="00C428E1"/>
    <w:rsid w:val="00C429BE"/>
    <w:rsid w:val="00C42B05"/>
    <w:rsid w:val="00C42C50"/>
    <w:rsid w:val="00C42D84"/>
    <w:rsid w:val="00C43174"/>
    <w:rsid w:val="00C434FF"/>
    <w:rsid w:val="00C439B4"/>
    <w:rsid w:val="00C43A17"/>
    <w:rsid w:val="00C43CB8"/>
    <w:rsid w:val="00C44413"/>
    <w:rsid w:val="00C44949"/>
    <w:rsid w:val="00C4494C"/>
    <w:rsid w:val="00C44A5B"/>
    <w:rsid w:val="00C44A86"/>
    <w:rsid w:val="00C44AF6"/>
    <w:rsid w:val="00C44BCF"/>
    <w:rsid w:val="00C44C25"/>
    <w:rsid w:val="00C44ED6"/>
    <w:rsid w:val="00C45063"/>
    <w:rsid w:val="00C45078"/>
    <w:rsid w:val="00C451BB"/>
    <w:rsid w:val="00C451C7"/>
    <w:rsid w:val="00C4532C"/>
    <w:rsid w:val="00C45556"/>
    <w:rsid w:val="00C455A3"/>
    <w:rsid w:val="00C455BC"/>
    <w:rsid w:val="00C45905"/>
    <w:rsid w:val="00C459FB"/>
    <w:rsid w:val="00C4609D"/>
    <w:rsid w:val="00C462FD"/>
    <w:rsid w:val="00C46428"/>
    <w:rsid w:val="00C467ED"/>
    <w:rsid w:val="00C46A70"/>
    <w:rsid w:val="00C46C19"/>
    <w:rsid w:val="00C46C86"/>
    <w:rsid w:val="00C46CCA"/>
    <w:rsid w:val="00C46D4A"/>
    <w:rsid w:val="00C46ED1"/>
    <w:rsid w:val="00C46EF1"/>
    <w:rsid w:val="00C471A3"/>
    <w:rsid w:val="00C471C1"/>
    <w:rsid w:val="00C4750F"/>
    <w:rsid w:val="00C4757E"/>
    <w:rsid w:val="00C47687"/>
    <w:rsid w:val="00C476E2"/>
    <w:rsid w:val="00C4787C"/>
    <w:rsid w:val="00C47E19"/>
    <w:rsid w:val="00C5015C"/>
    <w:rsid w:val="00C504AD"/>
    <w:rsid w:val="00C50540"/>
    <w:rsid w:val="00C505A1"/>
    <w:rsid w:val="00C505D4"/>
    <w:rsid w:val="00C505F6"/>
    <w:rsid w:val="00C5065E"/>
    <w:rsid w:val="00C50727"/>
    <w:rsid w:val="00C508F6"/>
    <w:rsid w:val="00C50C29"/>
    <w:rsid w:val="00C50F17"/>
    <w:rsid w:val="00C51369"/>
    <w:rsid w:val="00C5138B"/>
    <w:rsid w:val="00C51549"/>
    <w:rsid w:val="00C5158D"/>
    <w:rsid w:val="00C5186A"/>
    <w:rsid w:val="00C51B67"/>
    <w:rsid w:val="00C51F43"/>
    <w:rsid w:val="00C52034"/>
    <w:rsid w:val="00C5225D"/>
    <w:rsid w:val="00C52281"/>
    <w:rsid w:val="00C5247C"/>
    <w:rsid w:val="00C52B62"/>
    <w:rsid w:val="00C52FDA"/>
    <w:rsid w:val="00C52FF8"/>
    <w:rsid w:val="00C5322F"/>
    <w:rsid w:val="00C53264"/>
    <w:rsid w:val="00C5345D"/>
    <w:rsid w:val="00C53AA4"/>
    <w:rsid w:val="00C53B0B"/>
    <w:rsid w:val="00C53B4E"/>
    <w:rsid w:val="00C53C05"/>
    <w:rsid w:val="00C53D31"/>
    <w:rsid w:val="00C543EF"/>
    <w:rsid w:val="00C54596"/>
    <w:rsid w:val="00C5483B"/>
    <w:rsid w:val="00C54939"/>
    <w:rsid w:val="00C54C24"/>
    <w:rsid w:val="00C54D2C"/>
    <w:rsid w:val="00C54E63"/>
    <w:rsid w:val="00C54FCA"/>
    <w:rsid w:val="00C55144"/>
    <w:rsid w:val="00C55752"/>
    <w:rsid w:val="00C55794"/>
    <w:rsid w:val="00C55BB2"/>
    <w:rsid w:val="00C55C53"/>
    <w:rsid w:val="00C55CB0"/>
    <w:rsid w:val="00C55E0D"/>
    <w:rsid w:val="00C55FF2"/>
    <w:rsid w:val="00C56080"/>
    <w:rsid w:val="00C56344"/>
    <w:rsid w:val="00C5638E"/>
    <w:rsid w:val="00C565E3"/>
    <w:rsid w:val="00C56659"/>
    <w:rsid w:val="00C566E3"/>
    <w:rsid w:val="00C56B70"/>
    <w:rsid w:val="00C56B8E"/>
    <w:rsid w:val="00C56C36"/>
    <w:rsid w:val="00C56F3A"/>
    <w:rsid w:val="00C570A3"/>
    <w:rsid w:val="00C57360"/>
    <w:rsid w:val="00C57714"/>
    <w:rsid w:val="00C57879"/>
    <w:rsid w:val="00C57B20"/>
    <w:rsid w:val="00C57D33"/>
    <w:rsid w:val="00C57EFE"/>
    <w:rsid w:val="00C6055A"/>
    <w:rsid w:val="00C60637"/>
    <w:rsid w:val="00C606FF"/>
    <w:rsid w:val="00C6070D"/>
    <w:rsid w:val="00C60759"/>
    <w:rsid w:val="00C60BEC"/>
    <w:rsid w:val="00C61101"/>
    <w:rsid w:val="00C6110A"/>
    <w:rsid w:val="00C6114A"/>
    <w:rsid w:val="00C6180C"/>
    <w:rsid w:val="00C619BC"/>
    <w:rsid w:val="00C61DBE"/>
    <w:rsid w:val="00C61FDA"/>
    <w:rsid w:val="00C62141"/>
    <w:rsid w:val="00C62451"/>
    <w:rsid w:val="00C62EA2"/>
    <w:rsid w:val="00C62FD9"/>
    <w:rsid w:val="00C63147"/>
    <w:rsid w:val="00C631A4"/>
    <w:rsid w:val="00C634A3"/>
    <w:rsid w:val="00C638CB"/>
    <w:rsid w:val="00C63903"/>
    <w:rsid w:val="00C63AAB"/>
    <w:rsid w:val="00C63EB2"/>
    <w:rsid w:val="00C64414"/>
    <w:rsid w:val="00C64466"/>
    <w:rsid w:val="00C644F7"/>
    <w:rsid w:val="00C646B5"/>
    <w:rsid w:val="00C6484C"/>
    <w:rsid w:val="00C64AD6"/>
    <w:rsid w:val="00C6504E"/>
    <w:rsid w:val="00C65588"/>
    <w:rsid w:val="00C65618"/>
    <w:rsid w:val="00C656B0"/>
    <w:rsid w:val="00C656D8"/>
    <w:rsid w:val="00C65838"/>
    <w:rsid w:val="00C659C4"/>
    <w:rsid w:val="00C659E1"/>
    <w:rsid w:val="00C65BC8"/>
    <w:rsid w:val="00C65BD1"/>
    <w:rsid w:val="00C65CB8"/>
    <w:rsid w:val="00C65E0A"/>
    <w:rsid w:val="00C662A8"/>
    <w:rsid w:val="00C66477"/>
    <w:rsid w:val="00C666B1"/>
    <w:rsid w:val="00C66A39"/>
    <w:rsid w:val="00C66B51"/>
    <w:rsid w:val="00C66C30"/>
    <w:rsid w:val="00C66CF9"/>
    <w:rsid w:val="00C66FC9"/>
    <w:rsid w:val="00C6738E"/>
    <w:rsid w:val="00C6758A"/>
    <w:rsid w:val="00C67727"/>
    <w:rsid w:val="00C6797B"/>
    <w:rsid w:val="00C6799E"/>
    <w:rsid w:val="00C67A1B"/>
    <w:rsid w:val="00C67B0F"/>
    <w:rsid w:val="00C67B53"/>
    <w:rsid w:val="00C67B6D"/>
    <w:rsid w:val="00C67BB7"/>
    <w:rsid w:val="00C67F79"/>
    <w:rsid w:val="00C67FE5"/>
    <w:rsid w:val="00C7008F"/>
    <w:rsid w:val="00C70244"/>
    <w:rsid w:val="00C704AD"/>
    <w:rsid w:val="00C705BB"/>
    <w:rsid w:val="00C709C2"/>
    <w:rsid w:val="00C70ABE"/>
    <w:rsid w:val="00C70EF3"/>
    <w:rsid w:val="00C71096"/>
    <w:rsid w:val="00C7127D"/>
    <w:rsid w:val="00C715CC"/>
    <w:rsid w:val="00C715FA"/>
    <w:rsid w:val="00C71889"/>
    <w:rsid w:val="00C718C1"/>
    <w:rsid w:val="00C718EB"/>
    <w:rsid w:val="00C71B78"/>
    <w:rsid w:val="00C71DF7"/>
    <w:rsid w:val="00C721F0"/>
    <w:rsid w:val="00C72454"/>
    <w:rsid w:val="00C7282C"/>
    <w:rsid w:val="00C72D17"/>
    <w:rsid w:val="00C735CC"/>
    <w:rsid w:val="00C73912"/>
    <w:rsid w:val="00C73984"/>
    <w:rsid w:val="00C73A72"/>
    <w:rsid w:val="00C73D07"/>
    <w:rsid w:val="00C73DB9"/>
    <w:rsid w:val="00C73EF8"/>
    <w:rsid w:val="00C73F99"/>
    <w:rsid w:val="00C74056"/>
    <w:rsid w:val="00C741E4"/>
    <w:rsid w:val="00C742ED"/>
    <w:rsid w:val="00C74322"/>
    <w:rsid w:val="00C7452A"/>
    <w:rsid w:val="00C74636"/>
    <w:rsid w:val="00C746B1"/>
    <w:rsid w:val="00C746BC"/>
    <w:rsid w:val="00C746E9"/>
    <w:rsid w:val="00C748EC"/>
    <w:rsid w:val="00C756C5"/>
    <w:rsid w:val="00C7577E"/>
    <w:rsid w:val="00C758B8"/>
    <w:rsid w:val="00C759BB"/>
    <w:rsid w:val="00C759BC"/>
    <w:rsid w:val="00C75E50"/>
    <w:rsid w:val="00C76354"/>
    <w:rsid w:val="00C763EE"/>
    <w:rsid w:val="00C7677D"/>
    <w:rsid w:val="00C76BBE"/>
    <w:rsid w:val="00C76C38"/>
    <w:rsid w:val="00C76CCE"/>
    <w:rsid w:val="00C76D17"/>
    <w:rsid w:val="00C76F63"/>
    <w:rsid w:val="00C77200"/>
    <w:rsid w:val="00C77244"/>
    <w:rsid w:val="00C7735C"/>
    <w:rsid w:val="00C77655"/>
    <w:rsid w:val="00C77958"/>
    <w:rsid w:val="00C77AB0"/>
    <w:rsid w:val="00C77B2A"/>
    <w:rsid w:val="00C77E00"/>
    <w:rsid w:val="00C77F42"/>
    <w:rsid w:val="00C8002B"/>
    <w:rsid w:val="00C80709"/>
    <w:rsid w:val="00C808D9"/>
    <w:rsid w:val="00C80967"/>
    <w:rsid w:val="00C80AAF"/>
    <w:rsid w:val="00C80B5E"/>
    <w:rsid w:val="00C80BB3"/>
    <w:rsid w:val="00C80BD3"/>
    <w:rsid w:val="00C80C24"/>
    <w:rsid w:val="00C80C59"/>
    <w:rsid w:val="00C80C82"/>
    <w:rsid w:val="00C80C9A"/>
    <w:rsid w:val="00C80CB0"/>
    <w:rsid w:val="00C80FF7"/>
    <w:rsid w:val="00C81033"/>
    <w:rsid w:val="00C81056"/>
    <w:rsid w:val="00C8140E"/>
    <w:rsid w:val="00C818E4"/>
    <w:rsid w:val="00C81A1B"/>
    <w:rsid w:val="00C81DB8"/>
    <w:rsid w:val="00C81F3A"/>
    <w:rsid w:val="00C824E7"/>
    <w:rsid w:val="00C828AF"/>
    <w:rsid w:val="00C82927"/>
    <w:rsid w:val="00C82AB3"/>
    <w:rsid w:val="00C82AC1"/>
    <w:rsid w:val="00C82AE0"/>
    <w:rsid w:val="00C82F6F"/>
    <w:rsid w:val="00C83258"/>
    <w:rsid w:val="00C83261"/>
    <w:rsid w:val="00C834C5"/>
    <w:rsid w:val="00C83518"/>
    <w:rsid w:val="00C835FF"/>
    <w:rsid w:val="00C836B4"/>
    <w:rsid w:val="00C83891"/>
    <w:rsid w:val="00C838F3"/>
    <w:rsid w:val="00C83981"/>
    <w:rsid w:val="00C83DFD"/>
    <w:rsid w:val="00C83FF2"/>
    <w:rsid w:val="00C84243"/>
    <w:rsid w:val="00C84454"/>
    <w:rsid w:val="00C847C8"/>
    <w:rsid w:val="00C847F5"/>
    <w:rsid w:val="00C84820"/>
    <w:rsid w:val="00C84923"/>
    <w:rsid w:val="00C84932"/>
    <w:rsid w:val="00C84A22"/>
    <w:rsid w:val="00C84C3F"/>
    <w:rsid w:val="00C853C5"/>
    <w:rsid w:val="00C853DA"/>
    <w:rsid w:val="00C85590"/>
    <w:rsid w:val="00C85663"/>
    <w:rsid w:val="00C85F1E"/>
    <w:rsid w:val="00C8630B"/>
    <w:rsid w:val="00C86707"/>
    <w:rsid w:val="00C86DBF"/>
    <w:rsid w:val="00C86F92"/>
    <w:rsid w:val="00C87364"/>
    <w:rsid w:val="00C87455"/>
    <w:rsid w:val="00C87878"/>
    <w:rsid w:val="00C87948"/>
    <w:rsid w:val="00C87E7B"/>
    <w:rsid w:val="00C90172"/>
    <w:rsid w:val="00C90278"/>
    <w:rsid w:val="00C9027C"/>
    <w:rsid w:val="00C902C0"/>
    <w:rsid w:val="00C90326"/>
    <w:rsid w:val="00C90981"/>
    <w:rsid w:val="00C90B4F"/>
    <w:rsid w:val="00C90D1C"/>
    <w:rsid w:val="00C90DD0"/>
    <w:rsid w:val="00C91114"/>
    <w:rsid w:val="00C9153C"/>
    <w:rsid w:val="00C91859"/>
    <w:rsid w:val="00C91BCF"/>
    <w:rsid w:val="00C91BF1"/>
    <w:rsid w:val="00C91C71"/>
    <w:rsid w:val="00C91FB0"/>
    <w:rsid w:val="00C92189"/>
    <w:rsid w:val="00C925DD"/>
    <w:rsid w:val="00C92775"/>
    <w:rsid w:val="00C92B67"/>
    <w:rsid w:val="00C92C1E"/>
    <w:rsid w:val="00C92CD5"/>
    <w:rsid w:val="00C92D5B"/>
    <w:rsid w:val="00C92EF8"/>
    <w:rsid w:val="00C92F62"/>
    <w:rsid w:val="00C92FD8"/>
    <w:rsid w:val="00C93321"/>
    <w:rsid w:val="00C93628"/>
    <w:rsid w:val="00C93CE0"/>
    <w:rsid w:val="00C93EBF"/>
    <w:rsid w:val="00C93EDB"/>
    <w:rsid w:val="00C945D8"/>
    <w:rsid w:val="00C948A8"/>
    <w:rsid w:val="00C94CAD"/>
    <w:rsid w:val="00C94D1D"/>
    <w:rsid w:val="00C94E0B"/>
    <w:rsid w:val="00C9537A"/>
    <w:rsid w:val="00C95418"/>
    <w:rsid w:val="00C9548A"/>
    <w:rsid w:val="00C955F3"/>
    <w:rsid w:val="00C9587C"/>
    <w:rsid w:val="00C95891"/>
    <w:rsid w:val="00C95BCE"/>
    <w:rsid w:val="00C95C3C"/>
    <w:rsid w:val="00C96079"/>
    <w:rsid w:val="00C96133"/>
    <w:rsid w:val="00C9628C"/>
    <w:rsid w:val="00C96627"/>
    <w:rsid w:val="00C96B70"/>
    <w:rsid w:val="00C96CD5"/>
    <w:rsid w:val="00C96D19"/>
    <w:rsid w:val="00C96E27"/>
    <w:rsid w:val="00C9744D"/>
    <w:rsid w:val="00C9755E"/>
    <w:rsid w:val="00C975CC"/>
    <w:rsid w:val="00C97705"/>
    <w:rsid w:val="00C9776E"/>
    <w:rsid w:val="00C977AD"/>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1E05"/>
    <w:rsid w:val="00CA2341"/>
    <w:rsid w:val="00CA2455"/>
    <w:rsid w:val="00CA2610"/>
    <w:rsid w:val="00CA2808"/>
    <w:rsid w:val="00CA28E4"/>
    <w:rsid w:val="00CA2B3C"/>
    <w:rsid w:val="00CA2C6F"/>
    <w:rsid w:val="00CA2D8D"/>
    <w:rsid w:val="00CA2F36"/>
    <w:rsid w:val="00CA319E"/>
    <w:rsid w:val="00CA33FE"/>
    <w:rsid w:val="00CA3559"/>
    <w:rsid w:val="00CA3737"/>
    <w:rsid w:val="00CA3A29"/>
    <w:rsid w:val="00CA45A4"/>
    <w:rsid w:val="00CA4862"/>
    <w:rsid w:val="00CA48C0"/>
    <w:rsid w:val="00CA4985"/>
    <w:rsid w:val="00CA498E"/>
    <w:rsid w:val="00CA4C37"/>
    <w:rsid w:val="00CA4FE0"/>
    <w:rsid w:val="00CA5118"/>
    <w:rsid w:val="00CA5339"/>
    <w:rsid w:val="00CA53CF"/>
    <w:rsid w:val="00CA5553"/>
    <w:rsid w:val="00CA572B"/>
    <w:rsid w:val="00CA5BFC"/>
    <w:rsid w:val="00CA5C78"/>
    <w:rsid w:val="00CA5E74"/>
    <w:rsid w:val="00CA63BA"/>
    <w:rsid w:val="00CA63ED"/>
    <w:rsid w:val="00CA6722"/>
    <w:rsid w:val="00CA6825"/>
    <w:rsid w:val="00CA6933"/>
    <w:rsid w:val="00CA69D7"/>
    <w:rsid w:val="00CA69F6"/>
    <w:rsid w:val="00CA6ABB"/>
    <w:rsid w:val="00CA6C59"/>
    <w:rsid w:val="00CA6DE0"/>
    <w:rsid w:val="00CA73A3"/>
    <w:rsid w:val="00CA776F"/>
    <w:rsid w:val="00CA7855"/>
    <w:rsid w:val="00CA7896"/>
    <w:rsid w:val="00CA7946"/>
    <w:rsid w:val="00CA7B22"/>
    <w:rsid w:val="00CA7C2A"/>
    <w:rsid w:val="00CA7C2F"/>
    <w:rsid w:val="00CA7D02"/>
    <w:rsid w:val="00CA7FD9"/>
    <w:rsid w:val="00CB01C5"/>
    <w:rsid w:val="00CB05D6"/>
    <w:rsid w:val="00CB064D"/>
    <w:rsid w:val="00CB0670"/>
    <w:rsid w:val="00CB067E"/>
    <w:rsid w:val="00CB0818"/>
    <w:rsid w:val="00CB0BBC"/>
    <w:rsid w:val="00CB1019"/>
    <w:rsid w:val="00CB10CD"/>
    <w:rsid w:val="00CB1120"/>
    <w:rsid w:val="00CB1314"/>
    <w:rsid w:val="00CB1337"/>
    <w:rsid w:val="00CB1CC5"/>
    <w:rsid w:val="00CB1E88"/>
    <w:rsid w:val="00CB2039"/>
    <w:rsid w:val="00CB2090"/>
    <w:rsid w:val="00CB2183"/>
    <w:rsid w:val="00CB2449"/>
    <w:rsid w:val="00CB24BC"/>
    <w:rsid w:val="00CB27A8"/>
    <w:rsid w:val="00CB2AB8"/>
    <w:rsid w:val="00CB2E53"/>
    <w:rsid w:val="00CB2EE4"/>
    <w:rsid w:val="00CB2F9C"/>
    <w:rsid w:val="00CB30AD"/>
    <w:rsid w:val="00CB319C"/>
    <w:rsid w:val="00CB3ACF"/>
    <w:rsid w:val="00CB42F6"/>
    <w:rsid w:val="00CB4430"/>
    <w:rsid w:val="00CB44F1"/>
    <w:rsid w:val="00CB45DF"/>
    <w:rsid w:val="00CB489A"/>
    <w:rsid w:val="00CB4A8B"/>
    <w:rsid w:val="00CB55BE"/>
    <w:rsid w:val="00CB5606"/>
    <w:rsid w:val="00CB5633"/>
    <w:rsid w:val="00CB5648"/>
    <w:rsid w:val="00CB5821"/>
    <w:rsid w:val="00CB59CE"/>
    <w:rsid w:val="00CB5B91"/>
    <w:rsid w:val="00CB6356"/>
    <w:rsid w:val="00CB6391"/>
    <w:rsid w:val="00CB63ED"/>
    <w:rsid w:val="00CB6BF4"/>
    <w:rsid w:val="00CB6D2D"/>
    <w:rsid w:val="00CB6DB6"/>
    <w:rsid w:val="00CB6E3F"/>
    <w:rsid w:val="00CB6E90"/>
    <w:rsid w:val="00CB6F35"/>
    <w:rsid w:val="00CB6F7F"/>
    <w:rsid w:val="00CB725C"/>
    <w:rsid w:val="00CB7901"/>
    <w:rsid w:val="00CB7C44"/>
    <w:rsid w:val="00CC028A"/>
    <w:rsid w:val="00CC037B"/>
    <w:rsid w:val="00CC049F"/>
    <w:rsid w:val="00CC0551"/>
    <w:rsid w:val="00CC05B8"/>
    <w:rsid w:val="00CC06C1"/>
    <w:rsid w:val="00CC09D1"/>
    <w:rsid w:val="00CC0E68"/>
    <w:rsid w:val="00CC1007"/>
    <w:rsid w:val="00CC1326"/>
    <w:rsid w:val="00CC141E"/>
    <w:rsid w:val="00CC144E"/>
    <w:rsid w:val="00CC15A7"/>
    <w:rsid w:val="00CC1703"/>
    <w:rsid w:val="00CC1A66"/>
    <w:rsid w:val="00CC1A87"/>
    <w:rsid w:val="00CC1CBF"/>
    <w:rsid w:val="00CC1DD1"/>
    <w:rsid w:val="00CC1EC2"/>
    <w:rsid w:val="00CC2490"/>
    <w:rsid w:val="00CC24A3"/>
    <w:rsid w:val="00CC24B6"/>
    <w:rsid w:val="00CC25D7"/>
    <w:rsid w:val="00CC268C"/>
    <w:rsid w:val="00CC2B1A"/>
    <w:rsid w:val="00CC330F"/>
    <w:rsid w:val="00CC3371"/>
    <w:rsid w:val="00CC35A2"/>
    <w:rsid w:val="00CC36FF"/>
    <w:rsid w:val="00CC3B1B"/>
    <w:rsid w:val="00CC3BE3"/>
    <w:rsid w:val="00CC40A9"/>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EB"/>
    <w:rsid w:val="00CC5FF7"/>
    <w:rsid w:val="00CC6316"/>
    <w:rsid w:val="00CC6319"/>
    <w:rsid w:val="00CC6512"/>
    <w:rsid w:val="00CC6652"/>
    <w:rsid w:val="00CC6923"/>
    <w:rsid w:val="00CC6EF0"/>
    <w:rsid w:val="00CC7323"/>
    <w:rsid w:val="00CC7582"/>
    <w:rsid w:val="00CC788D"/>
    <w:rsid w:val="00CC78BE"/>
    <w:rsid w:val="00CC7B47"/>
    <w:rsid w:val="00CC7D59"/>
    <w:rsid w:val="00CC7EE6"/>
    <w:rsid w:val="00CD00E6"/>
    <w:rsid w:val="00CD01D1"/>
    <w:rsid w:val="00CD0258"/>
    <w:rsid w:val="00CD052B"/>
    <w:rsid w:val="00CD0B44"/>
    <w:rsid w:val="00CD0C10"/>
    <w:rsid w:val="00CD10FA"/>
    <w:rsid w:val="00CD1320"/>
    <w:rsid w:val="00CD13A6"/>
    <w:rsid w:val="00CD1AAA"/>
    <w:rsid w:val="00CD1B46"/>
    <w:rsid w:val="00CD2164"/>
    <w:rsid w:val="00CD2457"/>
    <w:rsid w:val="00CD25D1"/>
    <w:rsid w:val="00CD2A06"/>
    <w:rsid w:val="00CD2A92"/>
    <w:rsid w:val="00CD2C3C"/>
    <w:rsid w:val="00CD2CEF"/>
    <w:rsid w:val="00CD2EEB"/>
    <w:rsid w:val="00CD2F1E"/>
    <w:rsid w:val="00CD2FA3"/>
    <w:rsid w:val="00CD32A0"/>
    <w:rsid w:val="00CD3588"/>
    <w:rsid w:val="00CD3826"/>
    <w:rsid w:val="00CD399A"/>
    <w:rsid w:val="00CD4B70"/>
    <w:rsid w:val="00CD4E7C"/>
    <w:rsid w:val="00CD4EF6"/>
    <w:rsid w:val="00CD50AE"/>
    <w:rsid w:val="00CD52B2"/>
    <w:rsid w:val="00CD53F4"/>
    <w:rsid w:val="00CD57D0"/>
    <w:rsid w:val="00CD5817"/>
    <w:rsid w:val="00CD5A1C"/>
    <w:rsid w:val="00CD5B42"/>
    <w:rsid w:val="00CD5B68"/>
    <w:rsid w:val="00CD5C6D"/>
    <w:rsid w:val="00CD5E6C"/>
    <w:rsid w:val="00CD5E95"/>
    <w:rsid w:val="00CD673F"/>
    <w:rsid w:val="00CD6948"/>
    <w:rsid w:val="00CD69A8"/>
    <w:rsid w:val="00CD6ED9"/>
    <w:rsid w:val="00CD7007"/>
    <w:rsid w:val="00CD71A3"/>
    <w:rsid w:val="00CD72CF"/>
    <w:rsid w:val="00CD7459"/>
    <w:rsid w:val="00CD75BB"/>
    <w:rsid w:val="00CD76B8"/>
    <w:rsid w:val="00CD7C1D"/>
    <w:rsid w:val="00CD7C40"/>
    <w:rsid w:val="00CD7D20"/>
    <w:rsid w:val="00CD7EF9"/>
    <w:rsid w:val="00CE0619"/>
    <w:rsid w:val="00CE0ADF"/>
    <w:rsid w:val="00CE1338"/>
    <w:rsid w:val="00CE135C"/>
    <w:rsid w:val="00CE1445"/>
    <w:rsid w:val="00CE1532"/>
    <w:rsid w:val="00CE16E7"/>
    <w:rsid w:val="00CE177B"/>
    <w:rsid w:val="00CE17B0"/>
    <w:rsid w:val="00CE17C7"/>
    <w:rsid w:val="00CE191B"/>
    <w:rsid w:val="00CE1944"/>
    <w:rsid w:val="00CE1A1E"/>
    <w:rsid w:val="00CE1DE8"/>
    <w:rsid w:val="00CE20A7"/>
    <w:rsid w:val="00CE2365"/>
    <w:rsid w:val="00CE23D4"/>
    <w:rsid w:val="00CE2678"/>
    <w:rsid w:val="00CE2918"/>
    <w:rsid w:val="00CE29ED"/>
    <w:rsid w:val="00CE2A1C"/>
    <w:rsid w:val="00CE2AF6"/>
    <w:rsid w:val="00CE2AFA"/>
    <w:rsid w:val="00CE2B29"/>
    <w:rsid w:val="00CE2B6D"/>
    <w:rsid w:val="00CE2BAF"/>
    <w:rsid w:val="00CE2E73"/>
    <w:rsid w:val="00CE30DC"/>
    <w:rsid w:val="00CE34E6"/>
    <w:rsid w:val="00CE352C"/>
    <w:rsid w:val="00CE3634"/>
    <w:rsid w:val="00CE3679"/>
    <w:rsid w:val="00CE3945"/>
    <w:rsid w:val="00CE3949"/>
    <w:rsid w:val="00CE3AB1"/>
    <w:rsid w:val="00CE3B00"/>
    <w:rsid w:val="00CE3D0B"/>
    <w:rsid w:val="00CE3D13"/>
    <w:rsid w:val="00CE3D9E"/>
    <w:rsid w:val="00CE4147"/>
    <w:rsid w:val="00CE4161"/>
    <w:rsid w:val="00CE4257"/>
    <w:rsid w:val="00CE4260"/>
    <w:rsid w:val="00CE43D2"/>
    <w:rsid w:val="00CE43FA"/>
    <w:rsid w:val="00CE44F5"/>
    <w:rsid w:val="00CE45BB"/>
    <w:rsid w:val="00CE4912"/>
    <w:rsid w:val="00CE4BFD"/>
    <w:rsid w:val="00CE4C9A"/>
    <w:rsid w:val="00CE4D68"/>
    <w:rsid w:val="00CE4E37"/>
    <w:rsid w:val="00CE4E46"/>
    <w:rsid w:val="00CE4FB1"/>
    <w:rsid w:val="00CE4FC1"/>
    <w:rsid w:val="00CE5185"/>
    <w:rsid w:val="00CE51C5"/>
    <w:rsid w:val="00CE527D"/>
    <w:rsid w:val="00CE5734"/>
    <w:rsid w:val="00CE585B"/>
    <w:rsid w:val="00CE5D86"/>
    <w:rsid w:val="00CE5E05"/>
    <w:rsid w:val="00CE5F1D"/>
    <w:rsid w:val="00CE68E7"/>
    <w:rsid w:val="00CE6D38"/>
    <w:rsid w:val="00CE6DA7"/>
    <w:rsid w:val="00CE6EA2"/>
    <w:rsid w:val="00CE6EA4"/>
    <w:rsid w:val="00CE6F14"/>
    <w:rsid w:val="00CE6F39"/>
    <w:rsid w:val="00CE7254"/>
    <w:rsid w:val="00CE7741"/>
    <w:rsid w:val="00CE797F"/>
    <w:rsid w:val="00CE7B27"/>
    <w:rsid w:val="00CE7FFC"/>
    <w:rsid w:val="00CF006C"/>
    <w:rsid w:val="00CF05DB"/>
    <w:rsid w:val="00CF0794"/>
    <w:rsid w:val="00CF0934"/>
    <w:rsid w:val="00CF0CC8"/>
    <w:rsid w:val="00CF1069"/>
    <w:rsid w:val="00CF1729"/>
    <w:rsid w:val="00CF1844"/>
    <w:rsid w:val="00CF1ADF"/>
    <w:rsid w:val="00CF1CEF"/>
    <w:rsid w:val="00CF20B6"/>
    <w:rsid w:val="00CF21A5"/>
    <w:rsid w:val="00CF22C4"/>
    <w:rsid w:val="00CF2608"/>
    <w:rsid w:val="00CF2B3D"/>
    <w:rsid w:val="00CF2B49"/>
    <w:rsid w:val="00CF2B97"/>
    <w:rsid w:val="00CF2BD6"/>
    <w:rsid w:val="00CF2C64"/>
    <w:rsid w:val="00CF2C98"/>
    <w:rsid w:val="00CF2CFF"/>
    <w:rsid w:val="00CF2E7C"/>
    <w:rsid w:val="00CF2EDE"/>
    <w:rsid w:val="00CF3057"/>
    <w:rsid w:val="00CF321E"/>
    <w:rsid w:val="00CF324B"/>
    <w:rsid w:val="00CF3374"/>
    <w:rsid w:val="00CF3482"/>
    <w:rsid w:val="00CF3638"/>
    <w:rsid w:val="00CF38AA"/>
    <w:rsid w:val="00CF3925"/>
    <w:rsid w:val="00CF3DAA"/>
    <w:rsid w:val="00CF3EC8"/>
    <w:rsid w:val="00CF3F7A"/>
    <w:rsid w:val="00CF438C"/>
    <w:rsid w:val="00CF466B"/>
    <w:rsid w:val="00CF46B5"/>
    <w:rsid w:val="00CF47FA"/>
    <w:rsid w:val="00CF48D9"/>
    <w:rsid w:val="00CF499A"/>
    <w:rsid w:val="00CF4BE8"/>
    <w:rsid w:val="00CF4C89"/>
    <w:rsid w:val="00CF5182"/>
    <w:rsid w:val="00CF594E"/>
    <w:rsid w:val="00CF5964"/>
    <w:rsid w:val="00CF599C"/>
    <w:rsid w:val="00CF5C95"/>
    <w:rsid w:val="00CF5CC7"/>
    <w:rsid w:val="00CF5F49"/>
    <w:rsid w:val="00CF6287"/>
    <w:rsid w:val="00CF63CC"/>
    <w:rsid w:val="00CF674D"/>
    <w:rsid w:val="00CF6838"/>
    <w:rsid w:val="00CF6874"/>
    <w:rsid w:val="00CF6EF8"/>
    <w:rsid w:val="00CF7289"/>
    <w:rsid w:val="00CF729F"/>
    <w:rsid w:val="00CF755F"/>
    <w:rsid w:val="00CF75A0"/>
    <w:rsid w:val="00CF7A0E"/>
    <w:rsid w:val="00CF7CA9"/>
    <w:rsid w:val="00CF7CC4"/>
    <w:rsid w:val="00CF7FCB"/>
    <w:rsid w:val="00D0000B"/>
    <w:rsid w:val="00D000A7"/>
    <w:rsid w:val="00D000C6"/>
    <w:rsid w:val="00D0014D"/>
    <w:rsid w:val="00D001DC"/>
    <w:rsid w:val="00D0029B"/>
    <w:rsid w:val="00D005EC"/>
    <w:rsid w:val="00D007E1"/>
    <w:rsid w:val="00D00B38"/>
    <w:rsid w:val="00D00EF7"/>
    <w:rsid w:val="00D01004"/>
    <w:rsid w:val="00D0103F"/>
    <w:rsid w:val="00D01056"/>
    <w:rsid w:val="00D01610"/>
    <w:rsid w:val="00D01616"/>
    <w:rsid w:val="00D018D4"/>
    <w:rsid w:val="00D01C1E"/>
    <w:rsid w:val="00D01EE5"/>
    <w:rsid w:val="00D02146"/>
    <w:rsid w:val="00D022A3"/>
    <w:rsid w:val="00D0267D"/>
    <w:rsid w:val="00D02815"/>
    <w:rsid w:val="00D0297F"/>
    <w:rsid w:val="00D029E7"/>
    <w:rsid w:val="00D02A34"/>
    <w:rsid w:val="00D02D29"/>
    <w:rsid w:val="00D0300D"/>
    <w:rsid w:val="00D034BA"/>
    <w:rsid w:val="00D0357D"/>
    <w:rsid w:val="00D0359F"/>
    <w:rsid w:val="00D037C1"/>
    <w:rsid w:val="00D03A00"/>
    <w:rsid w:val="00D03BA5"/>
    <w:rsid w:val="00D03C85"/>
    <w:rsid w:val="00D04146"/>
    <w:rsid w:val="00D04164"/>
    <w:rsid w:val="00D043BD"/>
    <w:rsid w:val="00D048B3"/>
    <w:rsid w:val="00D0490D"/>
    <w:rsid w:val="00D04A9B"/>
    <w:rsid w:val="00D04B06"/>
    <w:rsid w:val="00D04C2E"/>
    <w:rsid w:val="00D0502A"/>
    <w:rsid w:val="00D05292"/>
    <w:rsid w:val="00D0530B"/>
    <w:rsid w:val="00D055A2"/>
    <w:rsid w:val="00D057E6"/>
    <w:rsid w:val="00D058D8"/>
    <w:rsid w:val="00D059E5"/>
    <w:rsid w:val="00D05B3C"/>
    <w:rsid w:val="00D05D7D"/>
    <w:rsid w:val="00D05E97"/>
    <w:rsid w:val="00D05FBF"/>
    <w:rsid w:val="00D06383"/>
    <w:rsid w:val="00D06398"/>
    <w:rsid w:val="00D0641C"/>
    <w:rsid w:val="00D06A86"/>
    <w:rsid w:val="00D06B2F"/>
    <w:rsid w:val="00D06B6C"/>
    <w:rsid w:val="00D070C7"/>
    <w:rsid w:val="00D07145"/>
    <w:rsid w:val="00D07255"/>
    <w:rsid w:val="00D07476"/>
    <w:rsid w:val="00D07541"/>
    <w:rsid w:val="00D07602"/>
    <w:rsid w:val="00D077C2"/>
    <w:rsid w:val="00D07CC6"/>
    <w:rsid w:val="00D10288"/>
    <w:rsid w:val="00D1037A"/>
    <w:rsid w:val="00D1049A"/>
    <w:rsid w:val="00D1056F"/>
    <w:rsid w:val="00D10583"/>
    <w:rsid w:val="00D10CE8"/>
    <w:rsid w:val="00D10F8F"/>
    <w:rsid w:val="00D11083"/>
    <w:rsid w:val="00D112BF"/>
    <w:rsid w:val="00D1144F"/>
    <w:rsid w:val="00D116EF"/>
    <w:rsid w:val="00D118C9"/>
    <w:rsid w:val="00D11973"/>
    <w:rsid w:val="00D11B21"/>
    <w:rsid w:val="00D11CC3"/>
    <w:rsid w:val="00D11F00"/>
    <w:rsid w:val="00D120A5"/>
    <w:rsid w:val="00D12452"/>
    <w:rsid w:val="00D124B4"/>
    <w:rsid w:val="00D124EB"/>
    <w:rsid w:val="00D12526"/>
    <w:rsid w:val="00D12535"/>
    <w:rsid w:val="00D126F5"/>
    <w:rsid w:val="00D12743"/>
    <w:rsid w:val="00D128DE"/>
    <w:rsid w:val="00D12ADD"/>
    <w:rsid w:val="00D1300D"/>
    <w:rsid w:val="00D13050"/>
    <w:rsid w:val="00D13234"/>
    <w:rsid w:val="00D13605"/>
    <w:rsid w:val="00D13A4B"/>
    <w:rsid w:val="00D13C81"/>
    <w:rsid w:val="00D13E82"/>
    <w:rsid w:val="00D14029"/>
    <w:rsid w:val="00D14175"/>
    <w:rsid w:val="00D145D7"/>
    <w:rsid w:val="00D145E2"/>
    <w:rsid w:val="00D14990"/>
    <w:rsid w:val="00D14B57"/>
    <w:rsid w:val="00D14C0E"/>
    <w:rsid w:val="00D14CDA"/>
    <w:rsid w:val="00D14CED"/>
    <w:rsid w:val="00D15079"/>
    <w:rsid w:val="00D15150"/>
    <w:rsid w:val="00D1531A"/>
    <w:rsid w:val="00D1575F"/>
    <w:rsid w:val="00D1578E"/>
    <w:rsid w:val="00D15E54"/>
    <w:rsid w:val="00D160DC"/>
    <w:rsid w:val="00D164D8"/>
    <w:rsid w:val="00D165DE"/>
    <w:rsid w:val="00D166F3"/>
    <w:rsid w:val="00D16705"/>
    <w:rsid w:val="00D16AF3"/>
    <w:rsid w:val="00D16C19"/>
    <w:rsid w:val="00D16CF0"/>
    <w:rsid w:val="00D16D2B"/>
    <w:rsid w:val="00D16FB6"/>
    <w:rsid w:val="00D1709E"/>
    <w:rsid w:val="00D17167"/>
    <w:rsid w:val="00D171C5"/>
    <w:rsid w:val="00D17311"/>
    <w:rsid w:val="00D173C3"/>
    <w:rsid w:val="00D174F2"/>
    <w:rsid w:val="00D1772F"/>
    <w:rsid w:val="00D178FE"/>
    <w:rsid w:val="00D1798B"/>
    <w:rsid w:val="00D17A2F"/>
    <w:rsid w:val="00D17A7E"/>
    <w:rsid w:val="00D17F49"/>
    <w:rsid w:val="00D2015E"/>
    <w:rsid w:val="00D2023A"/>
    <w:rsid w:val="00D203DF"/>
    <w:rsid w:val="00D208AE"/>
    <w:rsid w:val="00D20A9E"/>
    <w:rsid w:val="00D20AB1"/>
    <w:rsid w:val="00D20BC5"/>
    <w:rsid w:val="00D20BCA"/>
    <w:rsid w:val="00D20C2F"/>
    <w:rsid w:val="00D20E7E"/>
    <w:rsid w:val="00D20ED8"/>
    <w:rsid w:val="00D21578"/>
    <w:rsid w:val="00D215B5"/>
    <w:rsid w:val="00D216CA"/>
    <w:rsid w:val="00D216E4"/>
    <w:rsid w:val="00D2171C"/>
    <w:rsid w:val="00D21762"/>
    <w:rsid w:val="00D21866"/>
    <w:rsid w:val="00D219AF"/>
    <w:rsid w:val="00D21BCA"/>
    <w:rsid w:val="00D21D7D"/>
    <w:rsid w:val="00D21FD4"/>
    <w:rsid w:val="00D2202E"/>
    <w:rsid w:val="00D2221C"/>
    <w:rsid w:val="00D22439"/>
    <w:rsid w:val="00D226C1"/>
    <w:rsid w:val="00D2282F"/>
    <w:rsid w:val="00D2286B"/>
    <w:rsid w:val="00D22A77"/>
    <w:rsid w:val="00D22D02"/>
    <w:rsid w:val="00D22D8E"/>
    <w:rsid w:val="00D22EB5"/>
    <w:rsid w:val="00D23135"/>
    <w:rsid w:val="00D2334B"/>
    <w:rsid w:val="00D234F9"/>
    <w:rsid w:val="00D235B4"/>
    <w:rsid w:val="00D2379B"/>
    <w:rsid w:val="00D23880"/>
    <w:rsid w:val="00D23B05"/>
    <w:rsid w:val="00D23FBD"/>
    <w:rsid w:val="00D23FFA"/>
    <w:rsid w:val="00D240C2"/>
    <w:rsid w:val="00D2446A"/>
    <w:rsid w:val="00D2472F"/>
    <w:rsid w:val="00D247F1"/>
    <w:rsid w:val="00D24C76"/>
    <w:rsid w:val="00D24FCA"/>
    <w:rsid w:val="00D2527A"/>
    <w:rsid w:val="00D253D6"/>
    <w:rsid w:val="00D256B4"/>
    <w:rsid w:val="00D25AAE"/>
    <w:rsid w:val="00D25AEA"/>
    <w:rsid w:val="00D26004"/>
    <w:rsid w:val="00D26093"/>
    <w:rsid w:val="00D26364"/>
    <w:rsid w:val="00D268D2"/>
    <w:rsid w:val="00D26A0D"/>
    <w:rsid w:val="00D26C6B"/>
    <w:rsid w:val="00D26E30"/>
    <w:rsid w:val="00D27134"/>
    <w:rsid w:val="00D2734B"/>
    <w:rsid w:val="00D278EA"/>
    <w:rsid w:val="00D27BDA"/>
    <w:rsid w:val="00D301B0"/>
    <w:rsid w:val="00D30455"/>
    <w:rsid w:val="00D30526"/>
    <w:rsid w:val="00D30652"/>
    <w:rsid w:val="00D3096D"/>
    <w:rsid w:val="00D30A56"/>
    <w:rsid w:val="00D30E0A"/>
    <w:rsid w:val="00D30E28"/>
    <w:rsid w:val="00D3162D"/>
    <w:rsid w:val="00D3198B"/>
    <w:rsid w:val="00D319B0"/>
    <w:rsid w:val="00D31FEA"/>
    <w:rsid w:val="00D321C5"/>
    <w:rsid w:val="00D3274C"/>
    <w:rsid w:val="00D32977"/>
    <w:rsid w:val="00D32AF0"/>
    <w:rsid w:val="00D32D8F"/>
    <w:rsid w:val="00D32DC1"/>
    <w:rsid w:val="00D32DC5"/>
    <w:rsid w:val="00D32F31"/>
    <w:rsid w:val="00D33222"/>
    <w:rsid w:val="00D3323B"/>
    <w:rsid w:val="00D3349E"/>
    <w:rsid w:val="00D33DC6"/>
    <w:rsid w:val="00D33E58"/>
    <w:rsid w:val="00D33E7F"/>
    <w:rsid w:val="00D34247"/>
    <w:rsid w:val="00D3447C"/>
    <w:rsid w:val="00D3447E"/>
    <w:rsid w:val="00D346A3"/>
    <w:rsid w:val="00D346FE"/>
    <w:rsid w:val="00D34808"/>
    <w:rsid w:val="00D34A8D"/>
    <w:rsid w:val="00D34B45"/>
    <w:rsid w:val="00D34DC7"/>
    <w:rsid w:val="00D352A8"/>
    <w:rsid w:val="00D3576C"/>
    <w:rsid w:val="00D357BF"/>
    <w:rsid w:val="00D358FC"/>
    <w:rsid w:val="00D35D2B"/>
    <w:rsid w:val="00D35D64"/>
    <w:rsid w:val="00D35E1C"/>
    <w:rsid w:val="00D36206"/>
    <w:rsid w:val="00D36224"/>
    <w:rsid w:val="00D36242"/>
    <w:rsid w:val="00D365E3"/>
    <w:rsid w:val="00D3684B"/>
    <w:rsid w:val="00D36A20"/>
    <w:rsid w:val="00D36D08"/>
    <w:rsid w:val="00D36EBC"/>
    <w:rsid w:val="00D36F09"/>
    <w:rsid w:val="00D3723F"/>
    <w:rsid w:val="00D373E0"/>
    <w:rsid w:val="00D3745B"/>
    <w:rsid w:val="00D375F6"/>
    <w:rsid w:val="00D3785C"/>
    <w:rsid w:val="00D3788C"/>
    <w:rsid w:val="00D37CCE"/>
    <w:rsid w:val="00D37CF1"/>
    <w:rsid w:val="00D40353"/>
    <w:rsid w:val="00D40410"/>
    <w:rsid w:val="00D4082A"/>
    <w:rsid w:val="00D40B53"/>
    <w:rsid w:val="00D40B85"/>
    <w:rsid w:val="00D40EFF"/>
    <w:rsid w:val="00D41201"/>
    <w:rsid w:val="00D41457"/>
    <w:rsid w:val="00D415C9"/>
    <w:rsid w:val="00D4174F"/>
    <w:rsid w:val="00D41817"/>
    <w:rsid w:val="00D41863"/>
    <w:rsid w:val="00D41A33"/>
    <w:rsid w:val="00D41B1C"/>
    <w:rsid w:val="00D41BE8"/>
    <w:rsid w:val="00D41DCB"/>
    <w:rsid w:val="00D42023"/>
    <w:rsid w:val="00D422D5"/>
    <w:rsid w:val="00D4241F"/>
    <w:rsid w:val="00D429F3"/>
    <w:rsid w:val="00D429FD"/>
    <w:rsid w:val="00D42A06"/>
    <w:rsid w:val="00D42B1C"/>
    <w:rsid w:val="00D42EF1"/>
    <w:rsid w:val="00D43121"/>
    <w:rsid w:val="00D43691"/>
    <w:rsid w:val="00D4381F"/>
    <w:rsid w:val="00D43B5A"/>
    <w:rsid w:val="00D43BF2"/>
    <w:rsid w:val="00D43C5E"/>
    <w:rsid w:val="00D43C7F"/>
    <w:rsid w:val="00D43D0C"/>
    <w:rsid w:val="00D43DC3"/>
    <w:rsid w:val="00D4412A"/>
    <w:rsid w:val="00D44235"/>
    <w:rsid w:val="00D44345"/>
    <w:rsid w:val="00D4440C"/>
    <w:rsid w:val="00D4456C"/>
    <w:rsid w:val="00D4462D"/>
    <w:rsid w:val="00D4476B"/>
    <w:rsid w:val="00D44AB4"/>
    <w:rsid w:val="00D44D9A"/>
    <w:rsid w:val="00D44EE4"/>
    <w:rsid w:val="00D4522F"/>
    <w:rsid w:val="00D45537"/>
    <w:rsid w:val="00D45C14"/>
    <w:rsid w:val="00D45D01"/>
    <w:rsid w:val="00D45D6F"/>
    <w:rsid w:val="00D45E8F"/>
    <w:rsid w:val="00D45FB4"/>
    <w:rsid w:val="00D45FBE"/>
    <w:rsid w:val="00D4603F"/>
    <w:rsid w:val="00D46376"/>
    <w:rsid w:val="00D46540"/>
    <w:rsid w:val="00D465F8"/>
    <w:rsid w:val="00D46901"/>
    <w:rsid w:val="00D46A76"/>
    <w:rsid w:val="00D46BFF"/>
    <w:rsid w:val="00D47158"/>
    <w:rsid w:val="00D4720E"/>
    <w:rsid w:val="00D473F4"/>
    <w:rsid w:val="00D475DE"/>
    <w:rsid w:val="00D47853"/>
    <w:rsid w:val="00D47A5C"/>
    <w:rsid w:val="00D47AC0"/>
    <w:rsid w:val="00D47C86"/>
    <w:rsid w:val="00D47D97"/>
    <w:rsid w:val="00D47EAA"/>
    <w:rsid w:val="00D5026A"/>
    <w:rsid w:val="00D506CB"/>
    <w:rsid w:val="00D5091D"/>
    <w:rsid w:val="00D50CA3"/>
    <w:rsid w:val="00D50D28"/>
    <w:rsid w:val="00D50ED3"/>
    <w:rsid w:val="00D50ED7"/>
    <w:rsid w:val="00D50EEA"/>
    <w:rsid w:val="00D51A7F"/>
    <w:rsid w:val="00D51B79"/>
    <w:rsid w:val="00D52261"/>
    <w:rsid w:val="00D5236D"/>
    <w:rsid w:val="00D525CF"/>
    <w:rsid w:val="00D526BB"/>
    <w:rsid w:val="00D528A2"/>
    <w:rsid w:val="00D528CC"/>
    <w:rsid w:val="00D52AB1"/>
    <w:rsid w:val="00D52B1E"/>
    <w:rsid w:val="00D52CF0"/>
    <w:rsid w:val="00D53014"/>
    <w:rsid w:val="00D53086"/>
    <w:rsid w:val="00D531AE"/>
    <w:rsid w:val="00D531F7"/>
    <w:rsid w:val="00D53351"/>
    <w:rsid w:val="00D53957"/>
    <w:rsid w:val="00D53ADA"/>
    <w:rsid w:val="00D53C2A"/>
    <w:rsid w:val="00D54007"/>
    <w:rsid w:val="00D54247"/>
    <w:rsid w:val="00D54412"/>
    <w:rsid w:val="00D544DE"/>
    <w:rsid w:val="00D54AD9"/>
    <w:rsid w:val="00D54B24"/>
    <w:rsid w:val="00D54B55"/>
    <w:rsid w:val="00D54B8A"/>
    <w:rsid w:val="00D54BF7"/>
    <w:rsid w:val="00D54CC6"/>
    <w:rsid w:val="00D54F71"/>
    <w:rsid w:val="00D552AB"/>
    <w:rsid w:val="00D554DF"/>
    <w:rsid w:val="00D555F0"/>
    <w:rsid w:val="00D557F5"/>
    <w:rsid w:val="00D5582F"/>
    <w:rsid w:val="00D55B07"/>
    <w:rsid w:val="00D55B71"/>
    <w:rsid w:val="00D55B7F"/>
    <w:rsid w:val="00D562C6"/>
    <w:rsid w:val="00D5678F"/>
    <w:rsid w:val="00D56C32"/>
    <w:rsid w:val="00D56DC8"/>
    <w:rsid w:val="00D57186"/>
    <w:rsid w:val="00D57263"/>
    <w:rsid w:val="00D57353"/>
    <w:rsid w:val="00D573D1"/>
    <w:rsid w:val="00D57666"/>
    <w:rsid w:val="00D576F0"/>
    <w:rsid w:val="00D577B1"/>
    <w:rsid w:val="00D579C9"/>
    <w:rsid w:val="00D57A71"/>
    <w:rsid w:val="00D57AF7"/>
    <w:rsid w:val="00D57AFA"/>
    <w:rsid w:val="00D57C80"/>
    <w:rsid w:val="00D57FC4"/>
    <w:rsid w:val="00D60000"/>
    <w:rsid w:val="00D60070"/>
    <w:rsid w:val="00D601DE"/>
    <w:rsid w:val="00D60279"/>
    <w:rsid w:val="00D602D7"/>
    <w:rsid w:val="00D6033E"/>
    <w:rsid w:val="00D60992"/>
    <w:rsid w:val="00D60A2D"/>
    <w:rsid w:val="00D60A9A"/>
    <w:rsid w:val="00D60B10"/>
    <w:rsid w:val="00D60CD2"/>
    <w:rsid w:val="00D60D1F"/>
    <w:rsid w:val="00D60EAB"/>
    <w:rsid w:val="00D61607"/>
    <w:rsid w:val="00D616E6"/>
    <w:rsid w:val="00D618ED"/>
    <w:rsid w:val="00D620B0"/>
    <w:rsid w:val="00D62573"/>
    <w:rsid w:val="00D6266A"/>
    <w:rsid w:val="00D6298C"/>
    <w:rsid w:val="00D62B50"/>
    <w:rsid w:val="00D62E3F"/>
    <w:rsid w:val="00D6337B"/>
    <w:rsid w:val="00D63690"/>
    <w:rsid w:val="00D639E3"/>
    <w:rsid w:val="00D63B13"/>
    <w:rsid w:val="00D63E9C"/>
    <w:rsid w:val="00D63E9E"/>
    <w:rsid w:val="00D63FEF"/>
    <w:rsid w:val="00D649D0"/>
    <w:rsid w:val="00D64BE2"/>
    <w:rsid w:val="00D64F75"/>
    <w:rsid w:val="00D6579A"/>
    <w:rsid w:val="00D65A68"/>
    <w:rsid w:val="00D65D2D"/>
    <w:rsid w:val="00D65D9C"/>
    <w:rsid w:val="00D66041"/>
    <w:rsid w:val="00D661C5"/>
    <w:rsid w:val="00D662F2"/>
    <w:rsid w:val="00D6640C"/>
    <w:rsid w:val="00D66635"/>
    <w:rsid w:val="00D6665E"/>
    <w:rsid w:val="00D66829"/>
    <w:rsid w:val="00D66959"/>
    <w:rsid w:val="00D66AD9"/>
    <w:rsid w:val="00D66B6F"/>
    <w:rsid w:val="00D66C26"/>
    <w:rsid w:val="00D66F8F"/>
    <w:rsid w:val="00D67078"/>
    <w:rsid w:val="00D670B6"/>
    <w:rsid w:val="00D67286"/>
    <w:rsid w:val="00D6731D"/>
    <w:rsid w:val="00D675AD"/>
    <w:rsid w:val="00D67744"/>
    <w:rsid w:val="00D678CD"/>
    <w:rsid w:val="00D678FA"/>
    <w:rsid w:val="00D6796C"/>
    <w:rsid w:val="00D67C21"/>
    <w:rsid w:val="00D67C53"/>
    <w:rsid w:val="00D67E6E"/>
    <w:rsid w:val="00D67EBD"/>
    <w:rsid w:val="00D67FD2"/>
    <w:rsid w:val="00D702BF"/>
    <w:rsid w:val="00D702F5"/>
    <w:rsid w:val="00D7050F"/>
    <w:rsid w:val="00D706AD"/>
    <w:rsid w:val="00D70883"/>
    <w:rsid w:val="00D709F7"/>
    <w:rsid w:val="00D70A0E"/>
    <w:rsid w:val="00D70A62"/>
    <w:rsid w:val="00D70B68"/>
    <w:rsid w:val="00D70E20"/>
    <w:rsid w:val="00D71473"/>
    <w:rsid w:val="00D71503"/>
    <w:rsid w:val="00D71587"/>
    <w:rsid w:val="00D718BE"/>
    <w:rsid w:val="00D719A6"/>
    <w:rsid w:val="00D71CAD"/>
    <w:rsid w:val="00D71E14"/>
    <w:rsid w:val="00D71E7C"/>
    <w:rsid w:val="00D72154"/>
    <w:rsid w:val="00D72199"/>
    <w:rsid w:val="00D721BD"/>
    <w:rsid w:val="00D72419"/>
    <w:rsid w:val="00D725F5"/>
    <w:rsid w:val="00D729FB"/>
    <w:rsid w:val="00D72C0A"/>
    <w:rsid w:val="00D72C3A"/>
    <w:rsid w:val="00D72E67"/>
    <w:rsid w:val="00D72EF7"/>
    <w:rsid w:val="00D72F00"/>
    <w:rsid w:val="00D7327A"/>
    <w:rsid w:val="00D73514"/>
    <w:rsid w:val="00D735D3"/>
    <w:rsid w:val="00D736E6"/>
    <w:rsid w:val="00D737FD"/>
    <w:rsid w:val="00D73850"/>
    <w:rsid w:val="00D73872"/>
    <w:rsid w:val="00D73889"/>
    <w:rsid w:val="00D738DD"/>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338"/>
    <w:rsid w:val="00D75427"/>
    <w:rsid w:val="00D75F5F"/>
    <w:rsid w:val="00D761D1"/>
    <w:rsid w:val="00D76324"/>
    <w:rsid w:val="00D763B9"/>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82E"/>
    <w:rsid w:val="00D809C4"/>
    <w:rsid w:val="00D80A90"/>
    <w:rsid w:val="00D80B52"/>
    <w:rsid w:val="00D80C1D"/>
    <w:rsid w:val="00D80C2F"/>
    <w:rsid w:val="00D8106F"/>
    <w:rsid w:val="00D810E6"/>
    <w:rsid w:val="00D810EC"/>
    <w:rsid w:val="00D8116F"/>
    <w:rsid w:val="00D811D2"/>
    <w:rsid w:val="00D81444"/>
    <w:rsid w:val="00D8165C"/>
    <w:rsid w:val="00D81762"/>
    <w:rsid w:val="00D817DE"/>
    <w:rsid w:val="00D81896"/>
    <w:rsid w:val="00D81929"/>
    <w:rsid w:val="00D81B35"/>
    <w:rsid w:val="00D81C7D"/>
    <w:rsid w:val="00D81E41"/>
    <w:rsid w:val="00D81FF1"/>
    <w:rsid w:val="00D821BB"/>
    <w:rsid w:val="00D822D2"/>
    <w:rsid w:val="00D82C3B"/>
    <w:rsid w:val="00D82CBE"/>
    <w:rsid w:val="00D82CED"/>
    <w:rsid w:val="00D82DA9"/>
    <w:rsid w:val="00D82EA1"/>
    <w:rsid w:val="00D82FF4"/>
    <w:rsid w:val="00D83103"/>
    <w:rsid w:val="00D83134"/>
    <w:rsid w:val="00D8319C"/>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279"/>
    <w:rsid w:val="00D8460C"/>
    <w:rsid w:val="00D84652"/>
    <w:rsid w:val="00D846E3"/>
    <w:rsid w:val="00D84A59"/>
    <w:rsid w:val="00D84B16"/>
    <w:rsid w:val="00D85035"/>
    <w:rsid w:val="00D85205"/>
    <w:rsid w:val="00D85368"/>
    <w:rsid w:val="00D853E4"/>
    <w:rsid w:val="00D85553"/>
    <w:rsid w:val="00D856AB"/>
    <w:rsid w:val="00D85701"/>
    <w:rsid w:val="00D859EF"/>
    <w:rsid w:val="00D85EC0"/>
    <w:rsid w:val="00D85F2E"/>
    <w:rsid w:val="00D8604A"/>
    <w:rsid w:val="00D86184"/>
    <w:rsid w:val="00D8619B"/>
    <w:rsid w:val="00D86445"/>
    <w:rsid w:val="00D8692A"/>
    <w:rsid w:val="00D8699E"/>
    <w:rsid w:val="00D869EC"/>
    <w:rsid w:val="00D86D89"/>
    <w:rsid w:val="00D86E37"/>
    <w:rsid w:val="00D86EF3"/>
    <w:rsid w:val="00D86FA4"/>
    <w:rsid w:val="00D87000"/>
    <w:rsid w:val="00D8708A"/>
    <w:rsid w:val="00D870A0"/>
    <w:rsid w:val="00D870FC"/>
    <w:rsid w:val="00D87105"/>
    <w:rsid w:val="00D871C4"/>
    <w:rsid w:val="00D8722E"/>
    <w:rsid w:val="00D873D2"/>
    <w:rsid w:val="00D87789"/>
    <w:rsid w:val="00D87B15"/>
    <w:rsid w:val="00D87C27"/>
    <w:rsid w:val="00D87E65"/>
    <w:rsid w:val="00D87EEA"/>
    <w:rsid w:val="00D87F45"/>
    <w:rsid w:val="00D9003A"/>
    <w:rsid w:val="00D902AC"/>
    <w:rsid w:val="00D902D3"/>
    <w:rsid w:val="00D902F4"/>
    <w:rsid w:val="00D9066A"/>
    <w:rsid w:val="00D90774"/>
    <w:rsid w:val="00D907AA"/>
    <w:rsid w:val="00D90ADB"/>
    <w:rsid w:val="00D90B32"/>
    <w:rsid w:val="00D90B46"/>
    <w:rsid w:val="00D90C1D"/>
    <w:rsid w:val="00D90E78"/>
    <w:rsid w:val="00D90F7C"/>
    <w:rsid w:val="00D91466"/>
    <w:rsid w:val="00D9159A"/>
    <w:rsid w:val="00D91670"/>
    <w:rsid w:val="00D91846"/>
    <w:rsid w:val="00D918BD"/>
    <w:rsid w:val="00D91B01"/>
    <w:rsid w:val="00D91B12"/>
    <w:rsid w:val="00D91EB4"/>
    <w:rsid w:val="00D92090"/>
    <w:rsid w:val="00D92192"/>
    <w:rsid w:val="00D9229F"/>
    <w:rsid w:val="00D92719"/>
    <w:rsid w:val="00D92A98"/>
    <w:rsid w:val="00D92B32"/>
    <w:rsid w:val="00D92E1C"/>
    <w:rsid w:val="00D930BE"/>
    <w:rsid w:val="00D93631"/>
    <w:rsid w:val="00D938CA"/>
    <w:rsid w:val="00D93951"/>
    <w:rsid w:val="00D93C57"/>
    <w:rsid w:val="00D93EB8"/>
    <w:rsid w:val="00D9459A"/>
    <w:rsid w:val="00D94998"/>
    <w:rsid w:val="00D94B86"/>
    <w:rsid w:val="00D95070"/>
    <w:rsid w:val="00D9547C"/>
    <w:rsid w:val="00D957AA"/>
    <w:rsid w:val="00D9596C"/>
    <w:rsid w:val="00D95B6B"/>
    <w:rsid w:val="00D95D92"/>
    <w:rsid w:val="00D95FE6"/>
    <w:rsid w:val="00D962AF"/>
    <w:rsid w:val="00D96320"/>
    <w:rsid w:val="00D96388"/>
    <w:rsid w:val="00D963A1"/>
    <w:rsid w:val="00D96516"/>
    <w:rsid w:val="00D9673C"/>
    <w:rsid w:val="00D9686F"/>
    <w:rsid w:val="00D96B11"/>
    <w:rsid w:val="00D96D4A"/>
    <w:rsid w:val="00D96F88"/>
    <w:rsid w:val="00D97278"/>
    <w:rsid w:val="00D97367"/>
    <w:rsid w:val="00D9753B"/>
    <w:rsid w:val="00D97564"/>
    <w:rsid w:val="00D97B5A"/>
    <w:rsid w:val="00D97D37"/>
    <w:rsid w:val="00DA027C"/>
    <w:rsid w:val="00DA0652"/>
    <w:rsid w:val="00DA0794"/>
    <w:rsid w:val="00DA08D6"/>
    <w:rsid w:val="00DA0FEC"/>
    <w:rsid w:val="00DA1197"/>
    <w:rsid w:val="00DA159E"/>
    <w:rsid w:val="00DA15E7"/>
    <w:rsid w:val="00DA18F0"/>
    <w:rsid w:val="00DA1C24"/>
    <w:rsid w:val="00DA1DA7"/>
    <w:rsid w:val="00DA2214"/>
    <w:rsid w:val="00DA2227"/>
    <w:rsid w:val="00DA232C"/>
    <w:rsid w:val="00DA2B2E"/>
    <w:rsid w:val="00DA2BAC"/>
    <w:rsid w:val="00DA2D30"/>
    <w:rsid w:val="00DA2E95"/>
    <w:rsid w:val="00DA311D"/>
    <w:rsid w:val="00DA3299"/>
    <w:rsid w:val="00DA337E"/>
    <w:rsid w:val="00DA37BE"/>
    <w:rsid w:val="00DA3824"/>
    <w:rsid w:val="00DA3B04"/>
    <w:rsid w:val="00DA3C66"/>
    <w:rsid w:val="00DA3FDA"/>
    <w:rsid w:val="00DA4053"/>
    <w:rsid w:val="00DA4185"/>
    <w:rsid w:val="00DA495D"/>
    <w:rsid w:val="00DA4A84"/>
    <w:rsid w:val="00DA4B17"/>
    <w:rsid w:val="00DA4B30"/>
    <w:rsid w:val="00DA4BFD"/>
    <w:rsid w:val="00DA4CFA"/>
    <w:rsid w:val="00DA4D85"/>
    <w:rsid w:val="00DA4F79"/>
    <w:rsid w:val="00DA5286"/>
    <w:rsid w:val="00DA52EE"/>
    <w:rsid w:val="00DA5494"/>
    <w:rsid w:val="00DA5969"/>
    <w:rsid w:val="00DA59FD"/>
    <w:rsid w:val="00DA5B68"/>
    <w:rsid w:val="00DA5C11"/>
    <w:rsid w:val="00DA5C8F"/>
    <w:rsid w:val="00DA5D46"/>
    <w:rsid w:val="00DA5D8C"/>
    <w:rsid w:val="00DA5E9F"/>
    <w:rsid w:val="00DA618D"/>
    <w:rsid w:val="00DA6579"/>
    <w:rsid w:val="00DA6619"/>
    <w:rsid w:val="00DA67F1"/>
    <w:rsid w:val="00DA67F4"/>
    <w:rsid w:val="00DA686C"/>
    <w:rsid w:val="00DA6B58"/>
    <w:rsid w:val="00DA6BAE"/>
    <w:rsid w:val="00DA6D36"/>
    <w:rsid w:val="00DA6E8D"/>
    <w:rsid w:val="00DA72CF"/>
    <w:rsid w:val="00DA74A3"/>
    <w:rsid w:val="00DA74CE"/>
    <w:rsid w:val="00DA773C"/>
    <w:rsid w:val="00DA78B2"/>
    <w:rsid w:val="00DA7A25"/>
    <w:rsid w:val="00DA7B09"/>
    <w:rsid w:val="00DB002F"/>
    <w:rsid w:val="00DB0510"/>
    <w:rsid w:val="00DB0571"/>
    <w:rsid w:val="00DB0784"/>
    <w:rsid w:val="00DB0854"/>
    <w:rsid w:val="00DB0C11"/>
    <w:rsid w:val="00DB0E3F"/>
    <w:rsid w:val="00DB0E54"/>
    <w:rsid w:val="00DB111F"/>
    <w:rsid w:val="00DB1769"/>
    <w:rsid w:val="00DB1C02"/>
    <w:rsid w:val="00DB21BF"/>
    <w:rsid w:val="00DB258B"/>
    <w:rsid w:val="00DB26D4"/>
    <w:rsid w:val="00DB2892"/>
    <w:rsid w:val="00DB29D2"/>
    <w:rsid w:val="00DB29EA"/>
    <w:rsid w:val="00DB2E16"/>
    <w:rsid w:val="00DB33C2"/>
    <w:rsid w:val="00DB3416"/>
    <w:rsid w:val="00DB353C"/>
    <w:rsid w:val="00DB3A34"/>
    <w:rsid w:val="00DB3B2F"/>
    <w:rsid w:val="00DB3C4E"/>
    <w:rsid w:val="00DB3D55"/>
    <w:rsid w:val="00DB405C"/>
    <w:rsid w:val="00DB4403"/>
    <w:rsid w:val="00DB4826"/>
    <w:rsid w:val="00DB4B2B"/>
    <w:rsid w:val="00DB4ED2"/>
    <w:rsid w:val="00DB5845"/>
    <w:rsid w:val="00DB5968"/>
    <w:rsid w:val="00DB5B40"/>
    <w:rsid w:val="00DB5E70"/>
    <w:rsid w:val="00DB5E80"/>
    <w:rsid w:val="00DB606B"/>
    <w:rsid w:val="00DB6184"/>
    <w:rsid w:val="00DB63C8"/>
    <w:rsid w:val="00DB642A"/>
    <w:rsid w:val="00DB6700"/>
    <w:rsid w:val="00DB6978"/>
    <w:rsid w:val="00DB6C1D"/>
    <w:rsid w:val="00DB6D7B"/>
    <w:rsid w:val="00DB70A2"/>
    <w:rsid w:val="00DB7164"/>
    <w:rsid w:val="00DB729C"/>
    <w:rsid w:val="00DB72B5"/>
    <w:rsid w:val="00DB74C8"/>
    <w:rsid w:val="00DB7558"/>
    <w:rsid w:val="00DB7596"/>
    <w:rsid w:val="00DB76A9"/>
    <w:rsid w:val="00DB76FE"/>
    <w:rsid w:val="00DB781E"/>
    <w:rsid w:val="00DB7853"/>
    <w:rsid w:val="00DB78E9"/>
    <w:rsid w:val="00DB7A38"/>
    <w:rsid w:val="00DB7E49"/>
    <w:rsid w:val="00DC0126"/>
    <w:rsid w:val="00DC017F"/>
    <w:rsid w:val="00DC031B"/>
    <w:rsid w:val="00DC0340"/>
    <w:rsid w:val="00DC04EB"/>
    <w:rsid w:val="00DC0521"/>
    <w:rsid w:val="00DC056B"/>
    <w:rsid w:val="00DC06CA"/>
    <w:rsid w:val="00DC0828"/>
    <w:rsid w:val="00DC09FA"/>
    <w:rsid w:val="00DC0B5D"/>
    <w:rsid w:val="00DC0E07"/>
    <w:rsid w:val="00DC11AE"/>
    <w:rsid w:val="00DC12DD"/>
    <w:rsid w:val="00DC13F1"/>
    <w:rsid w:val="00DC1627"/>
    <w:rsid w:val="00DC1641"/>
    <w:rsid w:val="00DC169C"/>
    <w:rsid w:val="00DC1711"/>
    <w:rsid w:val="00DC172B"/>
    <w:rsid w:val="00DC175A"/>
    <w:rsid w:val="00DC1AE1"/>
    <w:rsid w:val="00DC1CEC"/>
    <w:rsid w:val="00DC1E25"/>
    <w:rsid w:val="00DC1EBF"/>
    <w:rsid w:val="00DC209F"/>
    <w:rsid w:val="00DC2124"/>
    <w:rsid w:val="00DC24C4"/>
    <w:rsid w:val="00DC25BC"/>
    <w:rsid w:val="00DC2712"/>
    <w:rsid w:val="00DC28E7"/>
    <w:rsid w:val="00DC2F26"/>
    <w:rsid w:val="00DC3017"/>
    <w:rsid w:val="00DC30A9"/>
    <w:rsid w:val="00DC3842"/>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354"/>
    <w:rsid w:val="00DC6440"/>
    <w:rsid w:val="00DC657A"/>
    <w:rsid w:val="00DC6662"/>
    <w:rsid w:val="00DC6C14"/>
    <w:rsid w:val="00DC6F47"/>
    <w:rsid w:val="00DC71EA"/>
    <w:rsid w:val="00DC769C"/>
    <w:rsid w:val="00DC7925"/>
    <w:rsid w:val="00DC79C2"/>
    <w:rsid w:val="00DC7BCA"/>
    <w:rsid w:val="00DC7ECC"/>
    <w:rsid w:val="00DD0042"/>
    <w:rsid w:val="00DD03E5"/>
    <w:rsid w:val="00DD0792"/>
    <w:rsid w:val="00DD0889"/>
    <w:rsid w:val="00DD0968"/>
    <w:rsid w:val="00DD09AE"/>
    <w:rsid w:val="00DD0D93"/>
    <w:rsid w:val="00DD0DBD"/>
    <w:rsid w:val="00DD107A"/>
    <w:rsid w:val="00DD1173"/>
    <w:rsid w:val="00DD13FC"/>
    <w:rsid w:val="00DD1607"/>
    <w:rsid w:val="00DD192A"/>
    <w:rsid w:val="00DD1B42"/>
    <w:rsid w:val="00DD1D2E"/>
    <w:rsid w:val="00DD1F94"/>
    <w:rsid w:val="00DD1F9F"/>
    <w:rsid w:val="00DD1FF8"/>
    <w:rsid w:val="00DD20A4"/>
    <w:rsid w:val="00DD21A1"/>
    <w:rsid w:val="00DD22EC"/>
    <w:rsid w:val="00DD23D6"/>
    <w:rsid w:val="00DD2826"/>
    <w:rsid w:val="00DD2903"/>
    <w:rsid w:val="00DD2B47"/>
    <w:rsid w:val="00DD2C64"/>
    <w:rsid w:val="00DD2F90"/>
    <w:rsid w:val="00DD3289"/>
    <w:rsid w:val="00DD36E7"/>
    <w:rsid w:val="00DD37C9"/>
    <w:rsid w:val="00DD3A60"/>
    <w:rsid w:val="00DD3BBE"/>
    <w:rsid w:val="00DD3D49"/>
    <w:rsid w:val="00DD3FBB"/>
    <w:rsid w:val="00DD43A3"/>
    <w:rsid w:val="00DD4847"/>
    <w:rsid w:val="00DD48DA"/>
    <w:rsid w:val="00DD491C"/>
    <w:rsid w:val="00DD4CA0"/>
    <w:rsid w:val="00DD4EDD"/>
    <w:rsid w:val="00DD4F0B"/>
    <w:rsid w:val="00DD4F8F"/>
    <w:rsid w:val="00DD50E1"/>
    <w:rsid w:val="00DD52C8"/>
    <w:rsid w:val="00DD539E"/>
    <w:rsid w:val="00DD544D"/>
    <w:rsid w:val="00DD5464"/>
    <w:rsid w:val="00DD579D"/>
    <w:rsid w:val="00DD57BB"/>
    <w:rsid w:val="00DD5ACB"/>
    <w:rsid w:val="00DD5AFA"/>
    <w:rsid w:val="00DD5BA9"/>
    <w:rsid w:val="00DD5F97"/>
    <w:rsid w:val="00DD6094"/>
    <w:rsid w:val="00DD60EC"/>
    <w:rsid w:val="00DD64D3"/>
    <w:rsid w:val="00DD66D5"/>
    <w:rsid w:val="00DD6802"/>
    <w:rsid w:val="00DD6981"/>
    <w:rsid w:val="00DD6B95"/>
    <w:rsid w:val="00DD6CAB"/>
    <w:rsid w:val="00DD6EDE"/>
    <w:rsid w:val="00DD6FC0"/>
    <w:rsid w:val="00DD7030"/>
    <w:rsid w:val="00DD7184"/>
    <w:rsid w:val="00DD7226"/>
    <w:rsid w:val="00DD758F"/>
    <w:rsid w:val="00DD7678"/>
    <w:rsid w:val="00DD778F"/>
    <w:rsid w:val="00DD780E"/>
    <w:rsid w:val="00DD78AC"/>
    <w:rsid w:val="00DD7907"/>
    <w:rsid w:val="00DD7D86"/>
    <w:rsid w:val="00DD7E47"/>
    <w:rsid w:val="00DD7E7B"/>
    <w:rsid w:val="00DD7FAA"/>
    <w:rsid w:val="00DE010D"/>
    <w:rsid w:val="00DE03C7"/>
    <w:rsid w:val="00DE03D0"/>
    <w:rsid w:val="00DE04F4"/>
    <w:rsid w:val="00DE09AF"/>
    <w:rsid w:val="00DE0A29"/>
    <w:rsid w:val="00DE0B67"/>
    <w:rsid w:val="00DE0D30"/>
    <w:rsid w:val="00DE1005"/>
    <w:rsid w:val="00DE1015"/>
    <w:rsid w:val="00DE10A7"/>
    <w:rsid w:val="00DE1266"/>
    <w:rsid w:val="00DE1286"/>
    <w:rsid w:val="00DE142D"/>
    <w:rsid w:val="00DE14AF"/>
    <w:rsid w:val="00DE14D0"/>
    <w:rsid w:val="00DE1515"/>
    <w:rsid w:val="00DE1643"/>
    <w:rsid w:val="00DE1656"/>
    <w:rsid w:val="00DE188E"/>
    <w:rsid w:val="00DE1988"/>
    <w:rsid w:val="00DE19F6"/>
    <w:rsid w:val="00DE1BA9"/>
    <w:rsid w:val="00DE1DF2"/>
    <w:rsid w:val="00DE1FAB"/>
    <w:rsid w:val="00DE2361"/>
    <w:rsid w:val="00DE2426"/>
    <w:rsid w:val="00DE243B"/>
    <w:rsid w:val="00DE265B"/>
    <w:rsid w:val="00DE26DB"/>
    <w:rsid w:val="00DE2725"/>
    <w:rsid w:val="00DE27AA"/>
    <w:rsid w:val="00DE2C7D"/>
    <w:rsid w:val="00DE35C8"/>
    <w:rsid w:val="00DE3B53"/>
    <w:rsid w:val="00DE401B"/>
    <w:rsid w:val="00DE4247"/>
    <w:rsid w:val="00DE4923"/>
    <w:rsid w:val="00DE492C"/>
    <w:rsid w:val="00DE4B91"/>
    <w:rsid w:val="00DE4BA8"/>
    <w:rsid w:val="00DE4C34"/>
    <w:rsid w:val="00DE55CF"/>
    <w:rsid w:val="00DE56BF"/>
    <w:rsid w:val="00DE5968"/>
    <w:rsid w:val="00DE5A34"/>
    <w:rsid w:val="00DE5C16"/>
    <w:rsid w:val="00DE5F4A"/>
    <w:rsid w:val="00DE5F7F"/>
    <w:rsid w:val="00DE60F0"/>
    <w:rsid w:val="00DE617B"/>
    <w:rsid w:val="00DE6461"/>
    <w:rsid w:val="00DE64DE"/>
    <w:rsid w:val="00DE6CD2"/>
    <w:rsid w:val="00DE70CD"/>
    <w:rsid w:val="00DE7174"/>
    <w:rsid w:val="00DE7388"/>
    <w:rsid w:val="00DE74C9"/>
    <w:rsid w:val="00DE7555"/>
    <w:rsid w:val="00DE75BB"/>
    <w:rsid w:val="00DE7A46"/>
    <w:rsid w:val="00DE7AEE"/>
    <w:rsid w:val="00DE7C76"/>
    <w:rsid w:val="00DE7F2E"/>
    <w:rsid w:val="00DF0151"/>
    <w:rsid w:val="00DF0334"/>
    <w:rsid w:val="00DF05D0"/>
    <w:rsid w:val="00DF06B3"/>
    <w:rsid w:val="00DF094D"/>
    <w:rsid w:val="00DF0AA8"/>
    <w:rsid w:val="00DF0CAC"/>
    <w:rsid w:val="00DF0D92"/>
    <w:rsid w:val="00DF1074"/>
    <w:rsid w:val="00DF11BD"/>
    <w:rsid w:val="00DF127A"/>
    <w:rsid w:val="00DF16A1"/>
    <w:rsid w:val="00DF174F"/>
    <w:rsid w:val="00DF1979"/>
    <w:rsid w:val="00DF1D55"/>
    <w:rsid w:val="00DF1DA9"/>
    <w:rsid w:val="00DF1F48"/>
    <w:rsid w:val="00DF213C"/>
    <w:rsid w:val="00DF2665"/>
    <w:rsid w:val="00DF2ED4"/>
    <w:rsid w:val="00DF3405"/>
    <w:rsid w:val="00DF3616"/>
    <w:rsid w:val="00DF3685"/>
    <w:rsid w:val="00DF36A6"/>
    <w:rsid w:val="00DF36F0"/>
    <w:rsid w:val="00DF3973"/>
    <w:rsid w:val="00DF3992"/>
    <w:rsid w:val="00DF3D84"/>
    <w:rsid w:val="00DF3EA9"/>
    <w:rsid w:val="00DF3EF0"/>
    <w:rsid w:val="00DF3F77"/>
    <w:rsid w:val="00DF422F"/>
    <w:rsid w:val="00DF428E"/>
    <w:rsid w:val="00DF4879"/>
    <w:rsid w:val="00DF4A91"/>
    <w:rsid w:val="00DF4CC2"/>
    <w:rsid w:val="00DF4E19"/>
    <w:rsid w:val="00DF4F8F"/>
    <w:rsid w:val="00DF5401"/>
    <w:rsid w:val="00DF54B1"/>
    <w:rsid w:val="00DF559F"/>
    <w:rsid w:val="00DF5754"/>
    <w:rsid w:val="00DF58EB"/>
    <w:rsid w:val="00DF5ACA"/>
    <w:rsid w:val="00DF5D87"/>
    <w:rsid w:val="00DF629E"/>
    <w:rsid w:val="00DF6831"/>
    <w:rsid w:val="00DF6BA1"/>
    <w:rsid w:val="00DF6D35"/>
    <w:rsid w:val="00DF7016"/>
    <w:rsid w:val="00DF7064"/>
    <w:rsid w:val="00DF710A"/>
    <w:rsid w:val="00DF72D5"/>
    <w:rsid w:val="00DF7308"/>
    <w:rsid w:val="00DF739A"/>
    <w:rsid w:val="00DF7460"/>
    <w:rsid w:val="00DF7526"/>
    <w:rsid w:val="00DF7618"/>
    <w:rsid w:val="00DF7A23"/>
    <w:rsid w:val="00DF7AA2"/>
    <w:rsid w:val="00DF7B67"/>
    <w:rsid w:val="00DF7BF2"/>
    <w:rsid w:val="00DF7C3D"/>
    <w:rsid w:val="00DF7C95"/>
    <w:rsid w:val="00DF7D0A"/>
    <w:rsid w:val="00DF7E02"/>
    <w:rsid w:val="00DF7F70"/>
    <w:rsid w:val="00E0022A"/>
    <w:rsid w:val="00E00369"/>
    <w:rsid w:val="00E005DE"/>
    <w:rsid w:val="00E00693"/>
    <w:rsid w:val="00E0100A"/>
    <w:rsid w:val="00E013D8"/>
    <w:rsid w:val="00E015DA"/>
    <w:rsid w:val="00E0166A"/>
    <w:rsid w:val="00E0175E"/>
    <w:rsid w:val="00E018AF"/>
    <w:rsid w:val="00E0194C"/>
    <w:rsid w:val="00E01BA7"/>
    <w:rsid w:val="00E01D97"/>
    <w:rsid w:val="00E0202D"/>
    <w:rsid w:val="00E0208E"/>
    <w:rsid w:val="00E021D7"/>
    <w:rsid w:val="00E02273"/>
    <w:rsid w:val="00E022E7"/>
    <w:rsid w:val="00E02583"/>
    <w:rsid w:val="00E025E1"/>
    <w:rsid w:val="00E02FC7"/>
    <w:rsid w:val="00E03192"/>
    <w:rsid w:val="00E03320"/>
    <w:rsid w:val="00E035A0"/>
    <w:rsid w:val="00E035CD"/>
    <w:rsid w:val="00E035EB"/>
    <w:rsid w:val="00E03973"/>
    <w:rsid w:val="00E03F14"/>
    <w:rsid w:val="00E04031"/>
    <w:rsid w:val="00E0445F"/>
    <w:rsid w:val="00E04732"/>
    <w:rsid w:val="00E047B3"/>
    <w:rsid w:val="00E04DBD"/>
    <w:rsid w:val="00E0546C"/>
    <w:rsid w:val="00E057A8"/>
    <w:rsid w:val="00E05D35"/>
    <w:rsid w:val="00E05F59"/>
    <w:rsid w:val="00E0625C"/>
    <w:rsid w:val="00E0637B"/>
    <w:rsid w:val="00E063DB"/>
    <w:rsid w:val="00E0654A"/>
    <w:rsid w:val="00E0662C"/>
    <w:rsid w:val="00E0678F"/>
    <w:rsid w:val="00E06A80"/>
    <w:rsid w:val="00E06ECA"/>
    <w:rsid w:val="00E0700B"/>
    <w:rsid w:val="00E07072"/>
    <w:rsid w:val="00E071E7"/>
    <w:rsid w:val="00E0720E"/>
    <w:rsid w:val="00E0758E"/>
    <w:rsid w:val="00E0779C"/>
    <w:rsid w:val="00E079C6"/>
    <w:rsid w:val="00E07EFB"/>
    <w:rsid w:val="00E07F58"/>
    <w:rsid w:val="00E07FB8"/>
    <w:rsid w:val="00E101C3"/>
    <w:rsid w:val="00E101CF"/>
    <w:rsid w:val="00E10264"/>
    <w:rsid w:val="00E102A7"/>
    <w:rsid w:val="00E103D5"/>
    <w:rsid w:val="00E104C1"/>
    <w:rsid w:val="00E108B6"/>
    <w:rsid w:val="00E10A83"/>
    <w:rsid w:val="00E10AFA"/>
    <w:rsid w:val="00E10E68"/>
    <w:rsid w:val="00E1118E"/>
    <w:rsid w:val="00E1173D"/>
    <w:rsid w:val="00E1174E"/>
    <w:rsid w:val="00E11B60"/>
    <w:rsid w:val="00E1210F"/>
    <w:rsid w:val="00E124F9"/>
    <w:rsid w:val="00E128EE"/>
    <w:rsid w:val="00E12CFF"/>
    <w:rsid w:val="00E12E3D"/>
    <w:rsid w:val="00E12EB0"/>
    <w:rsid w:val="00E12F2B"/>
    <w:rsid w:val="00E13306"/>
    <w:rsid w:val="00E13448"/>
    <w:rsid w:val="00E1357B"/>
    <w:rsid w:val="00E13C0C"/>
    <w:rsid w:val="00E13D63"/>
    <w:rsid w:val="00E148F8"/>
    <w:rsid w:val="00E14A29"/>
    <w:rsid w:val="00E14DDD"/>
    <w:rsid w:val="00E14F56"/>
    <w:rsid w:val="00E153B9"/>
    <w:rsid w:val="00E153E4"/>
    <w:rsid w:val="00E1540A"/>
    <w:rsid w:val="00E154EE"/>
    <w:rsid w:val="00E155DA"/>
    <w:rsid w:val="00E15804"/>
    <w:rsid w:val="00E15DCF"/>
    <w:rsid w:val="00E15E96"/>
    <w:rsid w:val="00E15F86"/>
    <w:rsid w:val="00E16029"/>
    <w:rsid w:val="00E16217"/>
    <w:rsid w:val="00E162EE"/>
    <w:rsid w:val="00E16498"/>
    <w:rsid w:val="00E166DA"/>
    <w:rsid w:val="00E166F5"/>
    <w:rsid w:val="00E16937"/>
    <w:rsid w:val="00E1697B"/>
    <w:rsid w:val="00E16DF8"/>
    <w:rsid w:val="00E172A6"/>
    <w:rsid w:val="00E174D6"/>
    <w:rsid w:val="00E175B9"/>
    <w:rsid w:val="00E17823"/>
    <w:rsid w:val="00E17B78"/>
    <w:rsid w:val="00E17D15"/>
    <w:rsid w:val="00E17FA0"/>
    <w:rsid w:val="00E2014A"/>
    <w:rsid w:val="00E20752"/>
    <w:rsid w:val="00E207B1"/>
    <w:rsid w:val="00E20920"/>
    <w:rsid w:val="00E209A4"/>
    <w:rsid w:val="00E20B47"/>
    <w:rsid w:val="00E21420"/>
    <w:rsid w:val="00E21565"/>
    <w:rsid w:val="00E215D8"/>
    <w:rsid w:val="00E21889"/>
    <w:rsid w:val="00E21A15"/>
    <w:rsid w:val="00E21A24"/>
    <w:rsid w:val="00E21AA0"/>
    <w:rsid w:val="00E22081"/>
    <w:rsid w:val="00E221FC"/>
    <w:rsid w:val="00E22258"/>
    <w:rsid w:val="00E223C6"/>
    <w:rsid w:val="00E22491"/>
    <w:rsid w:val="00E22644"/>
    <w:rsid w:val="00E22D90"/>
    <w:rsid w:val="00E23221"/>
    <w:rsid w:val="00E234C2"/>
    <w:rsid w:val="00E23546"/>
    <w:rsid w:val="00E23752"/>
    <w:rsid w:val="00E23842"/>
    <w:rsid w:val="00E2389F"/>
    <w:rsid w:val="00E23AC8"/>
    <w:rsid w:val="00E23ACB"/>
    <w:rsid w:val="00E23D38"/>
    <w:rsid w:val="00E2414D"/>
    <w:rsid w:val="00E24161"/>
    <w:rsid w:val="00E24210"/>
    <w:rsid w:val="00E2468C"/>
    <w:rsid w:val="00E247E0"/>
    <w:rsid w:val="00E24975"/>
    <w:rsid w:val="00E24AAF"/>
    <w:rsid w:val="00E24F14"/>
    <w:rsid w:val="00E24F20"/>
    <w:rsid w:val="00E25002"/>
    <w:rsid w:val="00E25051"/>
    <w:rsid w:val="00E25292"/>
    <w:rsid w:val="00E25429"/>
    <w:rsid w:val="00E25648"/>
    <w:rsid w:val="00E2573F"/>
    <w:rsid w:val="00E25988"/>
    <w:rsid w:val="00E25FF5"/>
    <w:rsid w:val="00E265E6"/>
    <w:rsid w:val="00E268ED"/>
    <w:rsid w:val="00E26A60"/>
    <w:rsid w:val="00E27429"/>
    <w:rsid w:val="00E276F5"/>
    <w:rsid w:val="00E27AD4"/>
    <w:rsid w:val="00E27AF4"/>
    <w:rsid w:val="00E27FB4"/>
    <w:rsid w:val="00E30783"/>
    <w:rsid w:val="00E30896"/>
    <w:rsid w:val="00E30D2D"/>
    <w:rsid w:val="00E30EFE"/>
    <w:rsid w:val="00E30FB3"/>
    <w:rsid w:val="00E31124"/>
    <w:rsid w:val="00E3141A"/>
    <w:rsid w:val="00E31576"/>
    <w:rsid w:val="00E3178E"/>
    <w:rsid w:val="00E31B3C"/>
    <w:rsid w:val="00E31D00"/>
    <w:rsid w:val="00E31E84"/>
    <w:rsid w:val="00E31EA2"/>
    <w:rsid w:val="00E31F0B"/>
    <w:rsid w:val="00E3205A"/>
    <w:rsid w:val="00E321E4"/>
    <w:rsid w:val="00E3223A"/>
    <w:rsid w:val="00E3239E"/>
    <w:rsid w:val="00E3246A"/>
    <w:rsid w:val="00E32587"/>
    <w:rsid w:val="00E3275B"/>
    <w:rsid w:val="00E32EB2"/>
    <w:rsid w:val="00E32EF7"/>
    <w:rsid w:val="00E3314C"/>
    <w:rsid w:val="00E33235"/>
    <w:rsid w:val="00E333F6"/>
    <w:rsid w:val="00E3359D"/>
    <w:rsid w:val="00E33882"/>
    <w:rsid w:val="00E33919"/>
    <w:rsid w:val="00E33B0D"/>
    <w:rsid w:val="00E33BB7"/>
    <w:rsid w:val="00E33C60"/>
    <w:rsid w:val="00E34070"/>
    <w:rsid w:val="00E34242"/>
    <w:rsid w:val="00E34970"/>
    <w:rsid w:val="00E34A26"/>
    <w:rsid w:val="00E34A5F"/>
    <w:rsid w:val="00E34DCD"/>
    <w:rsid w:val="00E35055"/>
    <w:rsid w:val="00E351E2"/>
    <w:rsid w:val="00E35296"/>
    <w:rsid w:val="00E3536B"/>
    <w:rsid w:val="00E356E2"/>
    <w:rsid w:val="00E35C97"/>
    <w:rsid w:val="00E35D23"/>
    <w:rsid w:val="00E36FAB"/>
    <w:rsid w:val="00E3702F"/>
    <w:rsid w:val="00E3708D"/>
    <w:rsid w:val="00E3712F"/>
    <w:rsid w:val="00E371B8"/>
    <w:rsid w:val="00E3728E"/>
    <w:rsid w:val="00E37576"/>
    <w:rsid w:val="00E377F0"/>
    <w:rsid w:val="00E3794A"/>
    <w:rsid w:val="00E379F5"/>
    <w:rsid w:val="00E37CEB"/>
    <w:rsid w:val="00E37D03"/>
    <w:rsid w:val="00E37E7F"/>
    <w:rsid w:val="00E37F5E"/>
    <w:rsid w:val="00E4015E"/>
    <w:rsid w:val="00E40271"/>
    <w:rsid w:val="00E40350"/>
    <w:rsid w:val="00E403FB"/>
    <w:rsid w:val="00E40612"/>
    <w:rsid w:val="00E40736"/>
    <w:rsid w:val="00E40807"/>
    <w:rsid w:val="00E40974"/>
    <w:rsid w:val="00E40988"/>
    <w:rsid w:val="00E40A82"/>
    <w:rsid w:val="00E40CC6"/>
    <w:rsid w:val="00E40CF0"/>
    <w:rsid w:val="00E40FD5"/>
    <w:rsid w:val="00E4115C"/>
    <w:rsid w:val="00E4119F"/>
    <w:rsid w:val="00E415F0"/>
    <w:rsid w:val="00E41889"/>
    <w:rsid w:val="00E41AC6"/>
    <w:rsid w:val="00E41D8A"/>
    <w:rsid w:val="00E41EDF"/>
    <w:rsid w:val="00E41F00"/>
    <w:rsid w:val="00E42242"/>
    <w:rsid w:val="00E428A5"/>
    <w:rsid w:val="00E428AB"/>
    <w:rsid w:val="00E428CD"/>
    <w:rsid w:val="00E42920"/>
    <w:rsid w:val="00E42A83"/>
    <w:rsid w:val="00E42B8A"/>
    <w:rsid w:val="00E42F91"/>
    <w:rsid w:val="00E430AB"/>
    <w:rsid w:val="00E4331E"/>
    <w:rsid w:val="00E43511"/>
    <w:rsid w:val="00E4360E"/>
    <w:rsid w:val="00E4390A"/>
    <w:rsid w:val="00E43944"/>
    <w:rsid w:val="00E43A9A"/>
    <w:rsid w:val="00E43C4B"/>
    <w:rsid w:val="00E43C63"/>
    <w:rsid w:val="00E43CC9"/>
    <w:rsid w:val="00E43D24"/>
    <w:rsid w:val="00E43D71"/>
    <w:rsid w:val="00E43FFF"/>
    <w:rsid w:val="00E4416C"/>
    <w:rsid w:val="00E44496"/>
    <w:rsid w:val="00E44698"/>
    <w:rsid w:val="00E4470A"/>
    <w:rsid w:val="00E448E5"/>
    <w:rsid w:val="00E4496F"/>
    <w:rsid w:val="00E44AB6"/>
    <w:rsid w:val="00E44BA9"/>
    <w:rsid w:val="00E44E15"/>
    <w:rsid w:val="00E44ED7"/>
    <w:rsid w:val="00E45141"/>
    <w:rsid w:val="00E4524D"/>
    <w:rsid w:val="00E4555E"/>
    <w:rsid w:val="00E45560"/>
    <w:rsid w:val="00E45802"/>
    <w:rsid w:val="00E45D4D"/>
    <w:rsid w:val="00E45DAB"/>
    <w:rsid w:val="00E45E45"/>
    <w:rsid w:val="00E460E1"/>
    <w:rsid w:val="00E4620C"/>
    <w:rsid w:val="00E46261"/>
    <w:rsid w:val="00E46689"/>
    <w:rsid w:val="00E4685C"/>
    <w:rsid w:val="00E46C45"/>
    <w:rsid w:val="00E47156"/>
    <w:rsid w:val="00E471D6"/>
    <w:rsid w:val="00E475E5"/>
    <w:rsid w:val="00E47666"/>
    <w:rsid w:val="00E476C9"/>
    <w:rsid w:val="00E477B8"/>
    <w:rsid w:val="00E4787E"/>
    <w:rsid w:val="00E478DA"/>
    <w:rsid w:val="00E4796C"/>
    <w:rsid w:val="00E479EF"/>
    <w:rsid w:val="00E47ABA"/>
    <w:rsid w:val="00E47C73"/>
    <w:rsid w:val="00E47DF0"/>
    <w:rsid w:val="00E47F19"/>
    <w:rsid w:val="00E5007D"/>
    <w:rsid w:val="00E50763"/>
    <w:rsid w:val="00E5085E"/>
    <w:rsid w:val="00E508B2"/>
    <w:rsid w:val="00E50A99"/>
    <w:rsid w:val="00E50CA1"/>
    <w:rsid w:val="00E50D6F"/>
    <w:rsid w:val="00E50EF9"/>
    <w:rsid w:val="00E51054"/>
    <w:rsid w:val="00E5142E"/>
    <w:rsid w:val="00E51489"/>
    <w:rsid w:val="00E515C8"/>
    <w:rsid w:val="00E51919"/>
    <w:rsid w:val="00E51A7B"/>
    <w:rsid w:val="00E51C2F"/>
    <w:rsid w:val="00E51D3D"/>
    <w:rsid w:val="00E51D55"/>
    <w:rsid w:val="00E51DA5"/>
    <w:rsid w:val="00E51FCE"/>
    <w:rsid w:val="00E520EC"/>
    <w:rsid w:val="00E5215E"/>
    <w:rsid w:val="00E52284"/>
    <w:rsid w:val="00E522D8"/>
    <w:rsid w:val="00E5282A"/>
    <w:rsid w:val="00E5287D"/>
    <w:rsid w:val="00E52B83"/>
    <w:rsid w:val="00E52BDA"/>
    <w:rsid w:val="00E533C0"/>
    <w:rsid w:val="00E5346D"/>
    <w:rsid w:val="00E53545"/>
    <w:rsid w:val="00E5366B"/>
    <w:rsid w:val="00E53831"/>
    <w:rsid w:val="00E53975"/>
    <w:rsid w:val="00E539A1"/>
    <w:rsid w:val="00E53CFC"/>
    <w:rsid w:val="00E53E64"/>
    <w:rsid w:val="00E53EB1"/>
    <w:rsid w:val="00E540A8"/>
    <w:rsid w:val="00E54127"/>
    <w:rsid w:val="00E541A1"/>
    <w:rsid w:val="00E54302"/>
    <w:rsid w:val="00E5461B"/>
    <w:rsid w:val="00E547B1"/>
    <w:rsid w:val="00E54D07"/>
    <w:rsid w:val="00E54D55"/>
    <w:rsid w:val="00E54E90"/>
    <w:rsid w:val="00E55182"/>
    <w:rsid w:val="00E553A4"/>
    <w:rsid w:val="00E55805"/>
    <w:rsid w:val="00E558D7"/>
    <w:rsid w:val="00E55937"/>
    <w:rsid w:val="00E55AFD"/>
    <w:rsid w:val="00E55B1B"/>
    <w:rsid w:val="00E55B69"/>
    <w:rsid w:val="00E55B6F"/>
    <w:rsid w:val="00E56264"/>
    <w:rsid w:val="00E562EF"/>
    <w:rsid w:val="00E56553"/>
    <w:rsid w:val="00E565FE"/>
    <w:rsid w:val="00E5670E"/>
    <w:rsid w:val="00E5678E"/>
    <w:rsid w:val="00E56A2C"/>
    <w:rsid w:val="00E56AE5"/>
    <w:rsid w:val="00E56BF9"/>
    <w:rsid w:val="00E572F8"/>
    <w:rsid w:val="00E572FF"/>
    <w:rsid w:val="00E5738C"/>
    <w:rsid w:val="00E578D7"/>
    <w:rsid w:val="00E579D0"/>
    <w:rsid w:val="00E57B95"/>
    <w:rsid w:val="00E57F88"/>
    <w:rsid w:val="00E57F94"/>
    <w:rsid w:val="00E6022A"/>
    <w:rsid w:val="00E6028E"/>
    <w:rsid w:val="00E60554"/>
    <w:rsid w:val="00E60769"/>
    <w:rsid w:val="00E60AC1"/>
    <w:rsid w:val="00E60C48"/>
    <w:rsid w:val="00E60E65"/>
    <w:rsid w:val="00E61235"/>
    <w:rsid w:val="00E61834"/>
    <w:rsid w:val="00E61AE5"/>
    <w:rsid w:val="00E61F75"/>
    <w:rsid w:val="00E620B8"/>
    <w:rsid w:val="00E62284"/>
    <w:rsid w:val="00E624B3"/>
    <w:rsid w:val="00E62956"/>
    <w:rsid w:val="00E6299A"/>
    <w:rsid w:val="00E6299D"/>
    <w:rsid w:val="00E62A91"/>
    <w:rsid w:val="00E62BFB"/>
    <w:rsid w:val="00E62E58"/>
    <w:rsid w:val="00E62EDA"/>
    <w:rsid w:val="00E6334C"/>
    <w:rsid w:val="00E6361C"/>
    <w:rsid w:val="00E63716"/>
    <w:rsid w:val="00E6393A"/>
    <w:rsid w:val="00E63AE9"/>
    <w:rsid w:val="00E63B31"/>
    <w:rsid w:val="00E63CAC"/>
    <w:rsid w:val="00E644F3"/>
    <w:rsid w:val="00E645AF"/>
    <w:rsid w:val="00E647AF"/>
    <w:rsid w:val="00E647DA"/>
    <w:rsid w:val="00E648B6"/>
    <w:rsid w:val="00E648CA"/>
    <w:rsid w:val="00E64C98"/>
    <w:rsid w:val="00E64F1D"/>
    <w:rsid w:val="00E6528A"/>
    <w:rsid w:val="00E653B1"/>
    <w:rsid w:val="00E659CD"/>
    <w:rsid w:val="00E65C43"/>
    <w:rsid w:val="00E65DAC"/>
    <w:rsid w:val="00E6623F"/>
    <w:rsid w:val="00E6660E"/>
    <w:rsid w:val="00E66731"/>
    <w:rsid w:val="00E6676A"/>
    <w:rsid w:val="00E667D2"/>
    <w:rsid w:val="00E667FE"/>
    <w:rsid w:val="00E66955"/>
    <w:rsid w:val="00E669EC"/>
    <w:rsid w:val="00E66B03"/>
    <w:rsid w:val="00E66E60"/>
    <w:rsid w:val="00E67001"/>
    <w:rsid w:val="00E6734B"/>
    <w:rsid w:val="00E67444"/>
    <w:rsid w:val="00E674DA"/>
    <w:rsid w:val="00E7009B"/>
    <w:rsid w:val="00E700A3"/>
    <w:rsid w:val="00E7021D"/>
    <w:rsid w:val="00E70284"/>
    <w:rsid w:val="00E70E32"/>
    <w:rsid w:val="00E70F16"/>
    <w:rsid w:val="00E711E6"/>
    <w:rsid w:val="00E71514"/>
    <w:rsid w:val="00E71576"/>
    <w:rsid w:val="00E716CD"/>
    <w:rsid w:val="00E7179C"/>
    <w:rsid w:val="00E71844"/>
    <w:rsid w:val="00E72023"/>
    <w:rsid w:val="00E72164"/>
    <w:rsid w:val="00E726A2"/>
    <w:rsid w:val="00E72AF5"/>
    <w:rsid w:val="00E72B0B"/>
    <w:rsid w:val="00E72B66"/>
    <w:rsid w:val="00E72F5E"/>
    <w:rsid w:val="00E72F86"/>
    <w:rsid w:val="00E733F8"/>
    <w:rsid w:val="00E73886"/>
    <w:rsid w:val="00E73CD0"/>
    <w:rsid w:val="00E740CB"/>
    <w:rsid w:val="00E74218"/>
    <w:rsid w:val="00E7436C"/>
    <w:rsid w:val="00E745B7"/>
    <w:rsid w:val="00E749CD"/>
    <w:rsid w:val="00E74B49"/>
    <w:rsid w:val="00E74FBE"/>
    <w:rsid w:val="00E74FDB"/>
    <w:rsid w:val="00E75297"/>
    <w:rsid w:val="00E75332"/>
    <w:rsid w:val="00E75392"/>
    <w:rsid w:val="00E7548B"/>
    <w:rsid w:val="00E755E6"/>
    <w:rsid w:val="00E759BD"/>
    <w:rsid w:val="00E75B52"/>
    <w:rsid w:val="00E75D91"/>
    <w:rsid w:val="00E75ED2"/>
    <w:rsid w:val="00E76465"/>
    <w:rsid w:val="00E76486"/>
    <w:rsid w:val="00E76493"/>
    <w:rsid w:val="00E7660C"/>
    <w:rsid w:val="00E76625"/>
    <w:rsid w:val="00E76877"/>
    <w:rsid w:val="00E76B0F"/>
    <w:rsid w:val="00E76C20"/>
    <w:rsid w:val="00E76DC9"/>
    <w:rsid w:val="00E773CE"/>
    <w:rsid w:val="00E775A2"/>
    <w:rsid w:val="00E77767"/>
    <w:rsid w:val="00E777B2"/>
    <w:rsid w:val="00E7792C"/>
    <w:rsid w:val="00E779D1"/>
    <w:rsid w:val="00E77BD2"/>
    <w:rsid w:val="00E8028C"/>
    <w:rsid w:val="00E8033C"/>
    <w:rsid w:val="00E803EE"/>
    <w:rsid w:val="00E80555"/>
    <w:rsid w:val="00E806F6"/>
    <w:rsid w:val="00E80731"/>
    <w:rsid w:val="00E80A55"/>
    <w:rsid w:val="00E80AAD"/>
    <w:rsid w:val="00E80B1F"/>
    <w:rsid w:val="00E80DFE"/>
    <w:rsid w:val="00E80FAF"/>
    <w:rsid w:val="00E81200"/>
    <w:rsid w:val="00E8125B"/>
    <w:rsid w:val="00E812C1"/>
    <w:rsid w:val="00E812C5"/>
    <w:rsid w:val="00E8142D"/>
    <w:rsid w:val="00E81455"/>
    <w:rsid w:val="00E817D1"/>
    <w:rsid w:val="00E81C49"/>
    <w:rsid w:val="00E81CA0"/>
    <w:rsid w:val="00E81CBA"/>
    <w:rsid w:val="00E81CDF"/>
    <w:rsid w:val="00E81D5D"/>
    <w:rsid w:val="00E820A4"/>
    <w:rsid w:val="00E82118"/>
    <w:rsid w:val="00E8215F"/>
    <w:rsid w:val="00E8224A"/>
    <w:rsid w:val="00E828CC"/>
    <w:rsid w:val="00E8290C"/>
    <w:rsid w:val="00E82B2A"/>
    <w:rsid w:val="00E82CCF"/>
    <w:rsid w:val="00E833F4"/>
    <w:rsid w:val="00E834E6"/>
    <w:rsid w:val="00E8361D"/>
    <w:rsid w:val="00E8384A"/>
    <w:rsid w:val="00E83858"/>
    <w:rsid w:val="00E83E4A"/>
    <w:rsid w:val="00E83E9D"/>
    <w:rsid w:val="00E83FCB"/>
    <w:rsid w:val="00E841D1"/>
    <w:rsid w:val="00E84201"/>
    <w:rsid w:val="00E843B2"/>
    <w:rsid w:val="00E84440"/>
    <w:rsid w:val="00E8465C"/>
    <w:rsid w:val="00E84ABE"/>
    <w:rsid w:val="00E84ACD"/>
    <w:rsid w:val="00E84C93"/>
    <w:rsid w:val="00E85142"/>
    <w:rsid w:val="00E852CF"/>
    <w:rsid w:val="00E853C9"/>
    <w:rsid w:val="00E85B5B"/>
    <w:rsid w:val="00E85E19"/>
    <w:rsid w:val="00E86035"/>
    <w:rsid w:val="00E86240"/>
    <w:rsid w:val="00E86607"/>
    <w:rsid w:val="00E8666F"/>
    <w:rsid w:val="00E867BF"/>
    <w:rsid w:val="00E86B7D"/>
    <w:rsid w:val="00E86CC0"/>
    <w:rsid w:val="00E86E10"/>
    <w:rsid w:val="00E86F3C"/>
    <w:rsid w:val="00E86F45"/>
    <w:rsid w:val="00E8700B"/>
    <w:rsid w:val="00E8716C"/>
    <w:rsid w:val="00E8748F"/>
    <w:rsid w:val="00E874A9"/>
    <w:rsid w:val="00E87C85"/>
    <w:rsid w:val="00E87CBC"/>
    <w:rsid w:val="00E87D63"/>
    <w:rsid w:val="00E87EE7"/>
    <w:rsid w:val="00E87FD4"/>
    <w:rsid w:val="00E90072"/>
    <w:rsid w:val="00E9034B"/>
    <w:rsid w:val="00E904F7"/>
    <w:rsid w:val="00E9051D"/>
    <w:rsid w:val="00E905CA"/>
    <w:rsid w:val="00E90748"/>
    <w:rsid w:val="00E908E2"/>
    <w:rsid w:val="00E909D7"/>
    <w:rsid w:val="00E90C8F"/>
    <w:rsid w:val="00E910FD"/>
    <w:rsid w:val="00E91132"/>
    <w:rsid w:val="00E911A9"/>
    <w:rsid w:val="00E91267"/>
    <w:rsid w:val="00E913E4"/>
    <w:rsid w:val="00E91441"/>
    <w:rsid w:val="00E91499"/>
    <w:rsid w:val="00E9194E"/>
    <w:rsid w:val="00E91A73"/>
    <w:rsid w:val="00E91A75"/>
    <w:rsid w:val="00E91B35"/>
    <w:rsid w:val="00E9203D"/>
    <w:rsid w:val="00E920C4"/>
    <w:rsid w:val="00E92110"/>
    <w:rsid w:val="00E923B6"/>
    <w:rsid w:val="00E9259C"/>
    <w:rsid w:val="00E92698"/>
    <w:rsid w:val="00E927FE"/>
    <w:rsid w:val="00E929C4"/>
    <w:rsid w:val="00E92BEB"/>
    <w:rsid w:val="00E92F64"/>
    <w:rsid w:val="00E93104"/>
    <w:rsid w:val="00E93169"/>
    <w:rsid w:val="00E931E7"/>
    <w:rsid w:val="00E93438"/>
    <w:rsid w:val="00E93512"/>
    <w:rsid w:val="00E9353D"/>
    <w:rsid w:val="00E9360D"/>
    <w:rsid w:val="00E93669"/>
    <w:rsid w:val="00E936F3"/>
    <w:rsid w:val="00E938BD"/>
    <w:rsid w:val="00E9394F"/>
    <w:rsid w:val="00E93A7A"/>
    <w:rsid w:val="00E93B28"/>
    <w:rsid w:val="00E93B2E"/>
    <w:rsid w:val="00E93C63"/>
    <w:rsid w:val="00E93EF0"/>
    <w:rsid w:val="00E93F47"/>
    <w:rsid w:val="00E94003"/>
    <w:rsid w:val="00E942ED"/>
    <w:rsid w:val="00E9431F"/>
    <w:rsid w:val="00E9443A"/>
    <w:rsid w:val="00E945A8"/>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82B"/>
    <w:rsid w:val="00E96AF0"/>
    <w:rsid w:val="00E96C69"/>
    <w:rsid w:val="00E970C2"/>
    <w:rsid w:val="00E9712D"/>
    <w:rsid w:val="00E97147"/>
    <w:rsid w:val="00E974BF"/>
    <w:rsid w:val="00E97633"/>
    <w:rsid w:val="00E97751"/>
    <w:rsid w:val="00E97A6D"/>
    <w:rsid w:val="00E97C90"/>
    <w:rsid w:val="00E97D82"/>
    <w:rsid w:val="00EA0041"/>
    <w:rsid w:val="00EA04FC"/>
    <w:rsid w:val="00EA05F4"/>
    <w:rsid w:val="00EA08BF"/>
    <w:rsid w:val="00EA0902"/>
    <w:rsid w:val="00EA0A84"/>
    <w:rsid w:val="00EA0E32"/>
    <w:rsid w:val="00EA11DB"/>
    <w:rsid w:val="00EA123B"/>
    <w:rsid w:val="00EA1415"/>
    <w:rsid w:val="00EA1850"/>
    <w:rsid w:val="00EA18A8"/>
    <w:rsid w:val="00EA1D93"/>
    <w:rsid w:val="00EA209E"/>
    <w:rsid w:val="00EA20C5"/>
    <w:rsid w:val="00EA2101"/>
    <w:rsid w:val="00EA21BA"/>
    <w:rsid w:val="00EA2288"/>
    <w:rsid w:val="00EA23A5"/>
    <w:rsid w:val="00EA2947"/>
    <w:rsid w:val="00EA29FD"/>
    <w:rsid w:val="00EA2AE4"/>
    <w:rsid w:val="00EA2B58"/>
    <w:rsid w:val="00EA2C7F"/>
    <w:rsid w:val="00EA2CBF"/>
    <w:rsid w:val="00EA2F84"/>
    <w:rsid w:val="00EA2F91"/>
    <w:rsid w:val="00EA2FEB"/>
    <w:rsid w:val="00EA2FF6"/>
    <w:rsid w:val="00EA3361"/>
    <w:rsid w:val="00EA3781"/>
    <w:rsid w:val="00EA3877"/>
    <w:rsid w:val="00EA38F2"/>
    <w:rsid w:val="00EA3A38"/>
    <w:rsid w:val="00EA3AEE"/>
    <w:rsid w:val="00EA3B1F"/>
    <w:rsid w:val="00EA3CD8"/>
    <w:rsid w:val="00EA3DDF"/>
    <w:rsid w:val="00EA3FAE"/>
    <w:rsid w:val="00EA4180"/>
    <w:rsid w:val="00EA4277"/>
    <w:rsid w:val="00EA4298"/>
    <w:rsid w:val="00EA443C"/>
    <w:rsid w:val="00EA467D"/>
    <w:rsid w:val="00EA4716"/>
    <w:rsid w:val="00EA4ADC"/>
    <w:rsid w:val="00EA4CC2"/>
    <w:rsid w:val="00EA5E5D"/>
    <w:rsid w:val="00EA5F6D"/>
    <w:rsid w:val="00EA6056"/>
    <w:rsid w:val="00EA60AD"/>
    <w:rsid w:val="00EA618C"/>
    <w:rsid w:val="00EA639A"/>
    <w:rsid w:val="00EA63E9"/>
    <w:rsid w:val="00EA6475"/>
    <w:rsid w:val="00EA64A8"/>
    <w:rsid w:val="00EA66A2"/>
    <w:rsid w:val="00EA6731"/>
    <w:rsid w:val="00EA67E4"/>
    <w:rsid w:val="00EA67EC"/>
    <w:rsid w:val="00EA6A19"/>
    <w:rsid w:val="00EA6B7B"/>
    <w:rsid w:val="00EA6CB5"/>
    <w:rsid w:val="00EA6CC9"/>
    <w:rsid w:val="00EA6D14"/>
    <w:rsid w:val="00EA6E8F"/>
    <w:rsid w:val="00EA6F8F"/>
    <w:rsid w:val="00EA7012"/>
    <w:rsid w:val="00EA723D"/>
    <w:rsid w:val="00EA736A"/>
    <w:rsid w:val="00EA7487"/>
    <w:rsid w:val="00EA75FA"/>
    <w:rsid w:val="00EA79AE"/>
    <w:rsid w:val="00EA7AF5"/>
    <w:rsid w:val="00EA7CE6"/>
    <w:rsid w:val="00EB002F"/>
    <w:rsid w:val="00EB0087"/>
    <w:rsid w:val="00EB030C"/>
    <w:rsid w:val="00EB06D2"/>
    <w:rsid w:val="00EB0848"/>
    <w:rsid w:val="00EB0A5D"/>
    <w:rsid w:val="00EB0AB1"/>
    <w:rsid w:val="00EB0C90"/>
    <w:rsid w:val="00EB0C9C"/>
    <w:rsid w:val="00EB0DD8"/>
    <w:rsid w:val="00EB0E53"/>
    <w:rsid w:val="00EB0F45"/>
    <w:rsid w:val="00EB120C"/>
    <w:rsid w:val="00EB12E0"/>
    <w:rsid w:val="00EB13AA"/>
    <w:rsid w:val="00EB13E5"/>
    <w:rsid w:val="00EB1683"/>
    <w:rsid w:val="00EB1717"/>
    <w:rsid w:val="00EB171D"/>
    <w:rsid w:val="00EB191B"/>
    <w:rsid w:val="00EB1A2B"/>
    <w:rsid w:val="00EB1A4F"/>
    <w:rsid w:val="00EB206D"/>
    <w:rsid w:val="00EB207B"/>
    <w:rsid w:val="00EB2094"/>
    <w:rsid w:val="00EB2168"/>
    <w:rsid w:val="00EB24D5"/>
    <w:rsid w:val="00EB26B5"/>
    <w:rsid w:val="00EB2B71"/>
    <w:rsid w:val="00EB30CA"/>
    <w:rsid w:val="00EB320B"/>
    <w:rsid w:val="00EB3502"/>
    <w:rsid w:val="00EB3551"/>
    <w:rsid w:val="00EB3599"/>
    <w:rsid w:val="00EB38D6"/>
    <w:rsid w:val="00EB3EE6"/>
    <w:rsid w:val="00EB3F12"/>
    <w:rsid w:val="00EB3F39"/>
    <w:rsid w:val="00EB4863"/>
    <w:rsid w:val="00EB4882"/>
    <w:rsid w:val="00EB4BFD"/>
    <w:rsid w:val="00EB4D0D"/>
    <w:rsid w:val="00EB5353"/>
    <w:rsid w:val="00EB53E5"/>
    <w:rsid w:val="00EB5560"/>
    <w:rsid w:val="00EB5731"/>
    <w:rsid w:val="00EB5869"/>
    <w:rsid w:val="00EB5B71"/>
    <w:rsid w:val="00EB5CAD"/>
    <w:rsid w:val="00EB5D8A"/>
    <w:rsid w:val="00EB606E"/>
    <w:rsid w:val="00EB61F0"/>
    <w:rsid w:val="00EB636F"/>
    <w:rsid w:val="00EB67CC"/>
    <w:rsid w:val="00EB69B7"/>
    <w:rsid w:val="00EB734C"/>
    <w:rsid w:val="00EB73F6"/>
    <w:rsid w:val="00EB762C"/>
    <w:rsid w:val="00EB77F4"/>
    <w:rsid w:val="00EB7ADC"/>
    <w:rsid w:val="00EC03AB"/>
    <w:rsid w:val="00EC0CB1"/>
    <w:rsid w:val="00EC1026"/>
    <w:rsid w:val="00EC1122"/>
    <w:rsid w:val="00EC1235"/>
    <w:rsid w:val="00EC167F"/>
    <w:rsid w:val="00EC16B5"/>
    <w:rsid w:val="00EC1730"/>
    <w:rsid w:val="00EC17AE"/>
    <w:rsid w:val="00EC17CF"/>
    <w:rsid w:val="00EC2143"/>
    <w:rsid w:val="00EC2395"/>
    <w:rsid w:val="00EC2473"/>
    <w:rsid w:val="00EC28AE"/>
    <w:rsid w:val="00EC28E2"/>
    <w:rsid w:val="00EC28F7"/>
    <w:rsid w:val="00EC2A16"/>
    <w:rsid w:val="00EC2FF9"/>
    <w:rsid w:val="00EC301A"/>
    <w:rsid w:val="00EC30F8"/>
    <w:rsid w:val="00EC327B"/>
    <w:rsid w:val="00EC332F"/>
    <w:rsid w:val="00EC35AA"/>
    <w:rsid w:val="00EC37A7"/>
    <w:rsid w:val="00EC3A3B"/>
    <w:rsid w:val="00EC3AA9"/>
    <w:rsid w:val="00EC4414"/>
    <w:rsid w:val="00EC45CA"/>
    <w:rsid w:val="00EC4726"/>
    <w:rsid w:val="00EC4E32"/>
    <w:rsid w:val="00EC50F7"/>
    <w:rsid w:val="00EC5341"/>
    <w:rsid w:val="00EC555E"/>
    <w:rsid w:val="00EC55CA"/>
    <w:rsid w:val="00EC560E"/>
    <w:rsid w:val="00EC5695"/>
    <w:rsid w:val="00EC587B"/>
    <w:rsid w:val="00EC5C51"/>
    <w:rsid w:val="00EC5CE8"/>
    <w:rsid w:val="00EC5D72"/>
    <w:rsid w:val="00EC608C"/>
    <w:rsid w:val="00EC60CA"/>
    <w:rsid w:val="00EC62F3"/>
    <w:rsid w:val="00EC63FE"/>
    <w:rsid w:val="00EC67DD"/>
    <w:rsid w:val="00EC68B3"/>
    <w:rsid w:val="00EC6969"/>
    <w:rsid w:val="00EC6C7D"/>
    <w:rsid w:val="00EC6EB9"/>
    <w:rsid w:val="00EC7263"/>
    <w:rsid w:val="00EC7396"/>
    <w:rsid w:val="00EC7745"/>
    <w:rsid w:val="00EC7CA1"/>
    <w:rsid w:val="00EC7CF9"/>
    <w:rsid w:val="00ED007B"/>
    <w:rsid w:val="00ED023F"/>
    <w:rsid w:val="00ED054C"/>
    <w:rsid w:val="00ED059D"/>
    <w:rsid w:val="00ED0781"/>
    <w:rsid w:val="00ED083B"/>
    <w:rsid w:val="00ED084B"/>
    <w:rsid w:val="00ED0892"/>
    <w:rsid w:val="00ED08E8"/>
    <w:rsid w:val="00ED0A17"/>
    <w:rsid w:val="00ED0AC3"/>
    <w:rsid w:val="00ED0B04"/>
    <w:rsid w:val="00ED0E38"/>
    <w:rsid w:val="00ED0E92"/>
    <w:rsid w:val="00ED0FA8"/>
    <w:rsid w:val="00ED10E4"/>
    <w:rsid w:val="00ED1BD1"/>
    <w:rsid w:val="00ED1DE5"/>
    <w:rsid w:val="00ED1E6F"/>
    <w:rsid w:val="00ED1F50"/>
    <w:rsid w:val="00ED2125"/>
    <w:rsid w:val="00ED21D4"/>
    <w:rsid w:val="00ED240E"/>
    <w:rsid w:val="00ED2455"/>
    <w:rsid w:val="00ED25C2"/>
    <w:rsid w:val="00ED25C6"/>
    <w:rsid w:val="00ED2A10"/>
    <w:rsid w:val="00ED2C6D"/>
    <w:rsid w:val="00ED2D16"/>
    <w:rsid w:val="00ED2FF1"/>
    <w:rsid w:val="00ED3019"/>
    <w:rsid w:val="00ED3088"/>
    <w:rsid w:val="00ED30C4"/>
    <w:rsid w:val="00ED30DB"/>
    <w:rsid w:val="00ED31BB"/>
    <w:rsid w:val="00ED3253"/>
    <w:rsid w:val="00ED325B"/>
    <w:rsid w:val="00ED3595"/>
    <w:rsid w:val="00ED35BC"/>
    <w:rsid w:val="00ED38CC"/>
    <w:rsid w:val="00ED3937"/>
    <w:rsid w:val="00ED3A5B"/>
    <w:rsid w:val="00ED3A97"/>
    <w:rsid w:val="00ED3DF2"/>
    <w:rsid w:val="00ED3F2B"/>
    <w:rsid w:val="00ED4284"/>
    <w:rsid w:val="00ED44C8"/>
    <w:rsid w:val="00ED47C0"/>
    <w:rsid w:val="00ED49A1"/>
    <w:rsid w:val="00ED4ACB"/>
    <w:rsid w:val="00ED4F68"/>
    <w:rsid w:val="00ED5399"/>
    <w:rsid w:val="00ED53D3"/>
    <w:rsid w:val="00ED5556"/>
    <w:rsid w:val="00ED5D6F"/>
    <w:rsid w:val="00ED5E95"/>
    <w:rsid w:val="00ED5F7C"/>
    <w:rsid w:val="00ED6100"/>
    <w:rsid w:val="00ED623D"/>
    <w:rsid w:val="00ED665E"/>
    <w:rsid w:val="00ED66C1"/>
    <w:rsid w:val="00ED6CA5"/>
    <w:rsid w:val="00ED759B"/>
    <w:rsid w:val="00ED7641"/>
    <w:rsid w:val="00ED76F7"/>
    <w:rsid w:val="00ED7899"/>
    <w:rsid w:val="00ED7B50"/>
    <w:rsid w:val="00ED7F24"/>
    <w:rsid w:val="00ED7F53"/>
    <w:rsid w:val="00ED7FDA"/>
    <w:rsid w:val="00EE020C"/>
    <w:rsid w:val="00EE03C7"/>
    <w:rsid w:val="00EE052A"/>
    <w:rsid w:val="00EE0553"/>
    <w:rsid w:val="00EE06DD"/>
    <w:rsid w:val="00EE084C"/>
    <w:rsid w:val="00EE08B5"/>
    <w:rsid w:val="00EE08C1"/>
    <w:rsid w:val="00EE0D9E"/>
    <w:rsid w:val="00EE0F0B"/>
    <w:rsid w:val="00EE0FCA"/>
    <w:rsid w:val="00EE12C0"/>
    <w:rsid w:val="00EE12EF"/>
    <w:rsid w:val="00EE131B"/>
    <w:rsid w:val="00EE1425"/>
    <w:rsid w:val="00EE14D2"/>
    <w:rsid w:val="00EE1529"/>
    <w:rsid w:val="00EE1646"/>
    <w:rsid w:val="00EE1AFB"/>
    <w:rsid w:val="00EE213E"/>
    <w:rsid w:val="00EE2169"/>
    <w:rsid w:val="00EE232D"/>
    <w:rsid w:val="00EE2476"/>
    <w:rsid w:val="00EE2480"/>
    <w:rsid w:val="00EE27E7"/>
    <w:rsid w:val="00EE2CE9"/>
    <w:rsid w:val="00EE2CF2"/>
    <w:rsid w:val="00EE2EC1"/>
    <w:rsid w:val="00EE2EC8"/>
    <w:rsid w:val="00EE304D"/>
    <w:rsid w:val="00EE312E"/>
    <w:rsid w:val="00EE3371"/>
    <w:rsid w:val="00EE34C0"/>
    <w:rsid w:val="00EE3E49"/>
    <w:rsid w:val="00EE3FBF"/>
    <w:rsid w:val="00EE4213"/>
    <w:rsid w:val="00EE424B"/>
    <w:rsid w:val="00EE469A"/>
    <w:rsid w:val="00EE484F"/>
    <w:rsid w:val="00EE4891"/>
    <w:rsid w:val="00EE4ADE"/>
    <w:rsid w:val="00EE4BAB"/>
    <w:rsid w:val="00EE4E0C"/>
    <w:rsid w:val="00EE5181"/>
    <w:rsid w:val="00EE5576"/>
    <w:rsid w:val="00EE5602"/>
    <w:rsid w:val="00EE5A53"/>
    <w:rsid w:val="00EE5B5A"/>
    <w:rsid w:val="00EE5CCB"/>
    <w:rsid w:val="00EE62AB"/>
    <w:rsid w:val="00EE62C8"/>
    <w:rsid w:val="00EE630A"/>
    <w:rsid w:val="00EE6784"/>
    <w:rsid w:val="00EE67C7"/>
    <w:rsid w:val="00EE698B"/>
    <w:rsid w:val="00EE6EBA"/>
    <w:rsid w:val="00EE70B2"/>
    <w:rsid w:val="00EE7151"/>
    <w:rsid w:val="00EE717A"/>
    <w:rsid w:val="00EE77FC"/>
    <w:rsid w:val="00EF0046"/>
    <w:rsid w:val="00EF0314"/>
    <w:rsid w:val="00EF037E"/>
    <w:rsid w:val="00EF03B7"/>
    <w:rsid w:val="00EF04DE"/>
    <w:rsid w:val="00EF0523"/>
    <w:rsid w:val="00EF0D67"/>
    <w:rsid w:val="00EF0EB2"/>
    <w:rsid w:val="00EF0F7F"/>
    <w:rsid w:val="00EF120D"/>
    <w:rsid w:val="00EF12D4"/>
    <w:rsid w:val="00EF1307"/>
    <w:rsid w:val="00EF144A"/>
    <w:rsid w:val="00EF16E2"/>
    <w:rsid w:val="00EF188D"/>
    <w:rsid w:val="00EF1AE1"/>
    <w:rsid w:val="00EF1B2D"/>
    <w:rsid w:val="00EF1B80"/>
    <w:rsid w:val="00EF1FB2"/>
    <w:rsid w:val="00EF24F6"/>
    <w:rsid w:val="00EF2712"/>
    <w:rsid w:val="00EF2B3D"/>
    <w:rsid w:val="00EF2C24"/>
    <w:rsid w:val="00EF2CE3"/>
    <w:rsid w:val="00EF2EF8"/>
    <w:rsid w:val="00EF2F02"/>
    <w:rsid w:val="00EF31DC"/>
    <w:rsid w:val="00EF322B"/>
    <w:rsid w:val="00EF3702"/>
    <w:rsid w:val="00EF393B"/>
    <w:rsid w:val="00EF394A"/>
    <w:rsid w:val="00EF3D09"/>
    <w:rsid w:val="00EF3FD0"/>
    <w:rsid w:val="00EF4041"/>
    <w:rsid w:val="00EF4053"/>
    <w:rsid w:val="00EF414D"/>
    <w:rsid w:val="00EF423C"/>
    <w:rsid w:val="00EF458C"/>
    <w:rsid w:val="00EF46BE"/>
    <w:rsid w:val="00EF49B9"/>
    <w:rsid w:val="00EF4B09"/>
    <w:rsid w:val="00EF4B9F"/>
    <w:rsid w:val="00EF4C1A"/>
    <w:rsid w:val="00EF4EF0"/>
    <w:rsid w:val="00EF4F59"/>
    <w:rsid w:val="00EF55DA"/>
    <w:rsid w:val="00EF56DB"/>
    <w:rsid w:val="00EF598B"/>
    <w:rsid w:val="00EF5C9B"/>
    <w:rsid w:val="00EF6251"/>
    <w:rsid w:val="00EF631C"/>
    <w:rsid w:val="00EF6339"/>
    <w:rsid w:val="00EF654A"/>
    <w:rsid w:val="00EF671F"/>
    <w:rsid w:val="00EF67B9"/>
    <w:rsid w:val="00EF6A44"/>
    <w:rsid w:val="00EF6EC8"/>
    <w:rsid w:val="00EF6F3F"/>
    <w:rsid w:val="00EF73ED"/>
    <w:rsid w:val="00EF741F"/>
    <w:rsid w:val="00EF7525"/>
    <w:rsid w:val="00EF752C"/>
    <w:rsid w:val="00EF7583"/>
    <w:rsid w:val="00EF7655"/>
    <w:rsid w:val="00EF76A2"/>
    <w:rsid w:val="00EF7700"/>
    <w:rsid w:val="00EF77ED"/>
    <w:rsid w:val="00EF7A44"/>
    <w:rsid w:val="00EF7D00"/>
    <w:rsid w:val="00EF7D10"/>
    <w:rsid w:val="00EF7EC1"/>
    <w:rsid w:val="00EF7F2C"/>
    <w:rsid w:val="00EF7FF4"/>
    <w:rsid w:val="00F000D4"/>
    <w:rsid w:val="00F000DF"/>
    <w:rsid w:val="00F000E8"/>
    <w:rsid w:val="00F00130"/>
    <w:rsid w:val="00F00223"/>
    <w:rsid w:val="00F002E5"/>
    <w:rsid w:val="00F00312"/>
    <w:rsid w:val="00F00355"/>
    <w:rsid w:val="00F003A4"/>
    <w:rsid w:val="00F00488"/>
    <w:rsid w:val="00F00511"/>
    <w:rsid w:val="00F005B0"/>
    <w:rsid w:val="00F0064F"/>
    <w:rsid w:val="00F0067D"/>
    <w:rsid w:val="00F009E8"/>
    <w:rsid w:val="00F00A6A"/>
    <w:rsid w:val="00F00EA7"/>
    <w:rsid w:val="00F01192"/>
    <w:rsid w:val="00F0120B"/>
    <w:rsid w:val="00F01754"/>
    <w:rsid w:val="00F01A07"/>
    <w:rsid w:val="00F01A68"/>
    <w:rsid w:val="00F01C5B"/>
    <w:rsid w:val="00F01D4A"/>
    <w:rsid w:val="00F01E1E"/>
    <w:rsid w:val="00F01E62"/>
    <w:rsid w:val="00F01FEF"/>
    <w:rsid w:val="00F02113"/>
    <w:rsid w:val="00F0214D"/>
    <w:rsid w:val="00F0229C"/>
    <w:rsid w:val="00F02563"/>
    <w:rsid w:val="00F0270F"/>
    <w:rsid w:val="00F0272D"/>
    <w:rsid w:val="00F02752"/>
    <w:rsid w:val="00F027C0"/>
    <w:rsid w:val="00F027DC"/>
    <w:rsid w:val="00F02947"/>
    <w:rsid w:val="00F029BE"/>
    <w:rsid w:val="00F02BFE"/>
    <w:rsid w:val="00F02E63"/>
    <w:rsid w:val="00F02EFD"/>
    <w:rsid w:val="00F031C3"/>
    <w:rsid w:val="00F03541"/>
    <w:rsid w:val="00F037C4"/>
    <w:rsid w:val="00F037CC"/>
    <w:rsid w:val="00F03800"/>
    <w:rsid w:val="00F03954"/>
    <w:rsid w:val="00F03F36"/>
    <w:rsid w:val="00F03F87"/>
    <w:rsid w:val="00F0413A"/>
    <w:rsid w:val="00F042AF"/>
    <w:rsid w:val="00F044EB"/>
    <w:rsid w:val="00F0471B"/>
    <w:rsid w:val="00F0476E"/>
    <w:rsid w:val="00F04785"/>
    <w:rsid w:val="00F048C3"/>
    <w:rsid w:val="00F04B2F"/>
    <w:rsid w:val="00F04CF2"/>
    <w:rsid w:val="00F0512D"/>
    <w:rsid w:val="00F052D2"/>
    <w:rsid w:val="00F05341"/>
    <w:rsid w:val="00F05638"/>
    <w:rsid w:val="00F05783"/>
    <w:rsid w:val="00F05789"/>
    <w:rsid w:val="00F05AC0"/>
    <w:rsid w:val="00F05B1F"/>
    <w:rsid w:val="00F05D18"/>
    <w:rsid w:val="00F05FF0"/>
    <w:rsid w:val="00F0621F"/>
    <w:rsid w:val="00F064C1"/>
    <w:rsid w:val="00F064FA"/>
    <w:rsid w:val="00F067FF"/>
    <w:rsid w:val="00F06B13"/>
    <w:rsid w:val="00F06D21"/>
    <w:rsid w:val="00F06D4B"/>
    <w:rsid w:val="00F06DF2"/>
    <w:rsid w:val="00F07125"/>
    <w:rsid w:val="00F0730C"/>
    <w:rsid w:val="00F0741F"/>
    <w:rsid w:val="00F074A4"/>
    <w:rsid w:val="00F075D1"/>
    <w:rsid w:val="00F075EA"/>
    <w:rsid w:val="00F07726"/>
    <w:rsid w:val="00F078DA"/>
    <w:rsid w:val="00F07C38"/>
    <w:rsid w:val="00F07D4F"/>
    <w:rsid w:val="00F07F9B"/>
    <w:rsid w:val="00F102E5"/>
    <w:rsid w:val="00F10520"/>
    <w:rsid w:val="00F1124A"/>
    <w:rsid w:val="00F11372"/>
    <w:rsid w:val="00F114E7"/>
    <w:rsid w:val="00F11F94"/>
    <w:rsid w:val="00F123B7"/>
    <w:rsid w:val="00F1268F"/>
    <w:rsid w:val="00F127E9"/>
    <w:rsid w:val="00F12A3C"/>
    <w:rsid w:val="00F12B45"/>
    <w:rsid w:val="00F12B99"/>
    <w:rsid w:val="00F12D9A"/>
    <w:rsid w:val="00F12EFB"/>
    <w:rsid w:val="00F130DE"/>
    <w:rsid w:val="00F132AD"/>
    <w:rsid w:val="00F136FC"/>
    <w:rsid w:val="00F1385B"/>
    <w:rsid w:val="00F1389B"/>
    <w:rsid w:val="00F13FA0"/>
    <w:rsid w:val="00F14004"/>
    <w:rsid w:val="00F14283"/>
    <w:rsid w:val="00F144A1"/>
    <w:rsid w:val="00F1463D"/>
    <w:rsid w:val="00F147C3"/>
    <w:rsid w:val="00F14991"/>
    <w:rsid w:val="00F14B51"/>
    <w:rsid w:val="00F14FB8"/>
    <w:rsid w:val="00F15185"/>
    <w:rsid w:val="00F152DE"/>
    <w:rsid w:val="00F15A4B"/>
    <w:rsid w:val="00F15BAA"/>
    <w:rsid w:val="00F15BDF"/>
    <w:rsid w:val="00F15C6E"/>
    <w:rsid w:val="00F15D39"/>
    <w:rsid w:val="00F15E54"/>
    <w:rsid w:val="00F16031"/>
    <w:rsid w:val="00F16076"/>
    <w:rsid w:val="00F16446"/>
    <w:rsid w:val="00F16651"/>
    <w:rsid w:val="00F166BD"/>
    <w:rsid w:val="00F167F7"/>
    <w:rsid w:val="00F168D9"/>
    <w:rsid w:val="00F16903"/>
    <w:rsid w:val="00F16AD3"/>
    <w:rsid w:val="00F16AF1"/>
    <w:rsid w:val="00F16D8F"/>
    <w:rsid w:val="00F16DB9"/>
    <w:rsid w:val="00F16DF0"/>
    <w:rsid w:val="00F16EB1"/>
    <w:rsid w:val="00F170B4"/>
    <w:rsid w:val="00F17126"/>
    <w:rsid w:val="00F172C9"/>
    <w:rsid w:val="00F17B1B"/>
    <w:rsid w:val="00F17C1A"/>
    <w:rsid w:val="00F17E1F"/>
    <w:rsid w:val="00F17E2F"/>
    <w:rsid w:val="00F17EDF"/>
    <w:rsid w:val="00F200F3"/>
    <w:rsid w:val="00F20231"/>
    <w:rsid w:val="00F20433"/>
    <w:rsid w:val="00F20589"/>
    <w:rsid w:val="00F20659"/>
    <w:rsid w:val="00F2066F"/>
    <w:rsid w:val="00F206C2"/>
    <w:rsid w:val="00F20BE1"/>
    <w:rsid w:val="00F20FFA"/>
    <w:rsid w:val="00F2103B"/>
    <w:rsid w:val="00F21107"/>
    <w:rsid w:val="00F211C2"/>
    <w:rsid w:val="00F21266"/>
    <w:rsid w:val="00F217DC"/>
    <w:rsid w:val="00F21B38"/>
    <w:rsid w:val="00F21C12"/>
    <w:rsid w:val="00F21D35"/>
    <w:rsid w:val="00F222F9"/>
    <w:rsid w:val="00F2243E"/>
    <w:rsid w:val="00F22733"/>
    <w:rsid w:val="00F22754"/>
    <w:rsid w:val="00F2291A"/>
    <w:rsid w:val="00F2291E"/>
    <w:rsid w:val="00F22A49"/>
    <w:rsid w:val="00F234D9"/>
    <w:rsid w:val="00F23560"/>
    <w:rsid w:val="00F238BE"/>
    <w:rsid w:val="00F23F5D"/>
    <w:rsid w:val="00F24246"/>
    <w:rsid w:val="00F243E6"/>
    <w:rsid w:val="00F244E9"/>
    <w:rsid w:val="00F25066"/>
    <w:rsid w:val="00F251ED"/>
    <w:rsid w:val="00F252A5"/>
    <w:rsid w:val="00F25444"/>
    <w:rsid w:val="00F255CC"/>
    <w:rsid w:val="00F256EE"/>
    <w:rsid w:val="00F25866"/>
    <w:rsid w:val="00F25928"/>
    <w:rsid w:val="00F25BAF"/>
    <w:rsid w:val="00F25DBB"/>
    <w:rsid w:val="00F25F26"/>
    <w:rsid w:val="00F25F70"/>
    <w:rsid w:val="00F26023"/>
    <w:rsid w:val="00F26150"/>
    <w:rsid w:val="00F263DD"/>
    <w:rsid w:val="00F263F9"/>
    <w:rsid w:val="00F264A2"/>
    <w:rsid w:val="00F26695"/>
    <w:rsid w:val="00F268AB"/>
    <w:rsid w:val="00F26AE7"/>
    <w:rsid w:val="00F27445"/>
    <w:rsid w:val="00F2790E"/>
    <w:rsid w:val="00F27A78"/>
    <w:rsid w:val="00F27CF2"/>
    <w:rsid w:val="00F27D37"/>
    <w:rsid w:val="00F30001"/>
    <w:rsid w:val="00F301CA"/>
    <w:rsid w:val="00F30226"/>
    <w:rsid w:val="00F3096E"/>
    <w:rsid w:val="00F309D0"/>
    <w:rsid w:val="00F30A3E"/>
    <w:rsid w:val="00F30ED4"/>
    <w:rsid w:val="00F30FAB"/>
    <w:rsid w:val="00F315E2"/>
    <w:rsid w:val="00F316C8"/>
    <w:rsid w:val="00F318FB"/>
    <w:rsid w:val="00F31947"/>
    <w:rsid w:val="00F31BF5"/>
    <w:rsid w:val="00F32017"/>
    <w:rsid w:val="00F32228"/>
    <w:rsid w:val="00F32371"/>
    <w:rsid w:val="00F32391"/>
    <w:rsid w:val="00F32448"/>
    <w:rsid w:val="00F3253C"/>
    <w:rsid w:val="00F32604"/>
    <w:rsid w:val="00F326DC"/>
    <w:rsid w:val="00F32798"/>
    <w:rsid w:val="00F32804"/>
    <w:rsid w:val="00F32C8F"/>
    <w:rsid w:val="00F32DBD"/>
    <w:rsid w:val="00F32DD1"/>
    <w:rsid w:val="00F32E39"/>
    <w:rsid w:val="00F32E54"/>
    <w:rsid w:val="00F3303A"/>
    <w:rsid w:val="00F33210"/>
    <w:rsid w:val="00F33257"/>
    <w:rsid w:val="00F3336A"/>
    <w:rsid w:val="00F334EE"/>
    <w:rsid w:val="00F33512"/>
    <w:rsid w:val="00F33A7D"/>
    <w:rsid w:val="00F33A81"/>
    <w:rsid w:val="00F33A8C"/>
    <w:rsid w:val="00F33AD0"/>
    <w:rsid w:val="00F33B16"/>
    <w:rsid w:val="00F33B49"/>
    <w:rsid w:val="00F33CBF"/>
    <w:rsid w:val="00F33E16"/>
    <w:rsid w:val="00F34269"/>
    <w:rsid w:val="00F34485"/>
    <w:rsid w:val="00F3459C"/>
    <w:rsid w:val="00F3467D"/>
    <w:rsid w:val="00F34866"/>
    <w:rsid w:val="00F349BD"/>
    <w:rsid w:val="00F34BC7"/>
    <w:rsid w:val="00F34D74"/>
    <w:rsid w:val="00F34EB8"/>
    <w:rsid w:val="00F34F48"/>
    <w:rsid w:val="00F35098"/>
    <w:rsid w:val="00F350BB"/>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6EFE"/>
    <w:rsid w:val="00F37032"/>
    <w:rsid w:val="00F37281"/>
    <w:rsid w:val="00F372A4"/>
    <w:rsid w:val="00F37329"/>
    <w:rsid w:val="00F37662"/>
    <w:rsid w:val="00F3772D"/>
    <w:rsid w:val="00F37DB3"/>
    <w:rsid w:val="00F37E54"/>
    <w:rsid w:val="00F4013E"/>
    <w:rsid w:val="00F4034A"/>
    <w:rsid w:val="00F40424"/>
    <w:rsid w:val="00F40487"/>
    <w:rsid w:val="00F408AD"/>
    <w:rsid w:val="00F408CB"/>
    <w:rsid w:val="00F40B6F"/>
    <w:rsid w:val="00F40E66"/>
    <w:rsid w:val="00F40F3D"/>
    <w:rsid w:val="00F41064"/>
    <w:rsid w:val="00F41184"/>
    <w:rsid w:val="00F419AD"/>
    <w:rsid w:val="00F41B05"/>
    <w:rsid w:val="00F41D9B"/>
    <w:rsid w:val="00F41F5D"/>
    <w:rsid w:val="00F421BC"/>
    <w:rsid w:val="00F422F7"/>
    <w:rsid w:val="00F423BA"/>
    <w:rsid w:val="00F425E0"/>
    <w:rsid w:val="00F425FA"/>
    <w:rsid w:val="00F42831"/>
    <w:rsid w:val="00F42885"/>
    <w:rsid w:val="00F429CD"/>
    <w:rsid w:val="00F42B5F"/>
    <w:rsid w:val="00F42FE2"/>
    <w:rsid w:val="00F43387"/>
    <w:rsid w:val="00F434BF"/>
    <w:rsid w:val="00F434D9"/>
    <w:rsid w:val="00F43740"/>
    <w:rsid w:val="00F4384B"/>
    <w:rsid w:val="00F439F6"/>
    <w:rsid w:val="00F44268"/>
    <w:rsid w:val="00F443A1"/>
    <w:rsid w:val="00F44664"/>
    <w:rsid w:val="00F44870"/>
    <w:rsid w:val="00F44998"/>
    <w:rsid w:val="00F44C97"/>
    <w:rsid w:val="00F44D55"/>
    <w:rsid w:val="00F44E14"/>
    <w:rsid w:val="00F4512B"/>
    <w:rsid w:val="00F451EB"/>
    <w:rsid w:val="00F45374"/>
    <w:rsid w:val="00F454F4"/>
    <w:rsid w:val="00F4557C"/>
    <w:rsid w:val="00F45AE3"/>
    <w:rsid w:val="00F45CDD"/>
    <w:rsid w:val="00F45DB6"/>
    <w:rsid w:val="00F45E45"/>
    <w:rsid w:val="00F4610C"/>
    <w:rsid w:val="00F464A6"/>
    <w:rsid w:val="00F46978"/>
    <w:rsid w:val="00F469B6"/>
    <w:rsid w:val="00F4702F"/>
    <w:rsid w:val="00F470BA"/>
    <w:rsid w:val="00F4767F"/>
    <w:rsid w:val="00F477AF"/>
    <w:rsid w:val="00F47C22"/>
    <w:rsid w:val="00F505F8"/>
    <w:rsid w:val="00F508C6"/>
    <w:rsid w:val="00F50A1C"/>
    <w:rsid w:val="00F50C50"/>
    <w:rsid w:val="00F50CEE"/>
    <w:rsid w:val="00F50CF1"/>
    <w:rsid w:val="00F50D04"/>
    <w:rsid w:val="00F50DB0"/>
    <w:rsid w:val="00F50DB4"/>
    <w:rsid w:val="00F50EF6"/>
    <w:rsid w:val="00F51092"/>
    <w:rsid w:val="00F513A5"/>
    <w:rsid w:val="00F514BB"/>
    <w:rsid w:val="00F51848"/>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71A"/>
    <w:rsid w:val="00F538C4"/>
    <w:rsid w:val="00F53DDF"/>
    <w:rsid w:val="00F53F52"/>
    <w:rsid w:val="00F5427B"/>
    <w:rsid w:val="00F5432D"/>
    <w:rsid w:val="00F54856"/>
    <w:rsid w:val="00F54A82"/>
    <w:rsid w:val="00F54A83"/>
    <w:rsid w:val="00F54B08"/>
    <w:rsid w:val="00F54BC8"/>
    <w:rsid w:val="00F54BEA"/>
    <w:rsid w:val="00F54E74"/>
    <w:rsid w:val="00F554BC"/>
    <w:rsid w:val="00F55642"/>
    <w:rsid w:val="00F55660"/>
    <w:rsid w:val="00F5593F"/>
    <w:rsid w:val="00F55ACA"/>
    <w:rsid w:val="00F55FA3"/>
    <w:rsid w:val="00F560C3"/>
    <w:rsid w:val="00F560E0"/>
    <w:rsid w:val="00F56114"/>
    <w:rsid w:val="00F56192"/>
    <w:rsid w:val="00F561E6"/>
    <w:rsid w:val="00F562AA"/>
    <w:rsid w:val="00F56630"/>
    <w:rsid w:val="00F569FD"/>
    <w:rsid w:val="00F56CDD"/>
    <w:rsid w:val="00F56D18"/>
    <w:rsid w:val="00F56FB8"/>
    <w:rsid w:val="00F57147"/>
    <w:rsid w:val="00F574AF"/>
    <w:rsid w:val="00F57702"/>
    <w:rsid w:val="00F57846"/>
    <w:rsid w:val="00F5793B"/>
    <w:rsid w:val="00F57C12"/>
    <w:rsid w:val="00F57CF3"/>
    <w:rsid w:val="00F60315"/>
    <w:rsid w:val="00F6086C"/>
    <w:rsid w:val="00F608C0"/>
    <w:rsid w:val="00F60BA4"/>
    <w:rsid w:val="00F60D19"/>
    <w:rsid w:val="00F60D25"/>
    <w:rsid w:val="00F60DE8"/>
    <w:rsid w:val="00F60FE2"/>
    <w:rsid w:val="00F612CB"/>
    <w:rsid w:val="00F61354"/>
    <w:rsid w:val="00F61383"/>
    <w:rsid w:val="00F61575"/>
    <w:rsid w:val="00F61839"/>
    <w:rsid w:val="00F619A5"/>
    <w:rsid w:val="00F61C3C"/>
    <w:rsid w:val="00F61D00"/>
    <w:rsid w:val="00F61D61"/>
    <w:rsid w:val="00F61DE9"/>
    <w:rsid w:val="00F61F57"/>
    <w:rsid w:val="00F621DD"/>
    <w:rsid w:val="00F62530"/>
    <w:rsid w:val="00F62569"/>
    <w:rsid w:val="00F625B8"/>
    <w:rsid w:val="00F625ED"/>
    <w:rsid w:val="00F62836"/>
    <w:rsid w:val="00F62C10"/>
    <w:rsid w:val="00F62E07"/>
    <w:rsid w:val="00F6347F"/>
    <w:rsid w:val="00F634D6"/>
    <w:rsid w:val="00F637DC"/>
    <w:rsid w:val="00F6387E"/>
    <w:rsid w:val="00F638E9"/>
    <w:rsid w:val="00F639E3"/>
    <w:rsid w:val="00F63BF7"/>
    <w:rsid w:val="00F63DAD"/>
    <w:rsid w:val="00F63E32"/>
    <w:rsid w:val="00F63E85"/>
    <w:rsid w:val="00F63F14"/>
    <w:rsid w:val="00F64010"/>
    <w:rsid w:val="00F64090"/>
    <w:rsid w:val="00F6437E"/>
    <w:rsid w:val="00F64588"/>
    <w:rsid w:val="00F64AB9"/>
    <w:rsid w:val="00F64AC6"/>
    <w:rsid w:val="00F64B25"/>
    <w:rsid w:val="00F64E39"/>
    <w:rsid w:val="00F65045"/>
    <w:rsid w:val="00F65316"/>
    <w:rsid w:val="00F6578E"/>
    <w:rsid w:val="00F658C7"/>
    <w:rsid w:val="00F65A7E"/>
    <w:rsid w:val="00F65AC2"/>
    <w:rsid w:val="00F65E1C"/>
    <w:rsid w:val="00F6617F"/>
    <w:rsid w:val="00F662D2"/>
    <w:rsid w:val="00F6642D"/>
    <w:rsid w:val="00F66517"/>
    <w:rsid w:val="00F6664E"/>
    <w:rsid w:val="00F6669C"/>
    <w:rsid w:val="00F6679F"/>
    <w:rsid w:val="00F66BD5"/>
    <w:rsid w:val="00F66F58"/>
    <w:rsid w:val="00F66F6D"/>
    <w:rsid w:val="00F671D0"/>
    <w:rsid w:val="00F6732E"/>
    <w:rsid w:val="00F6733E"/>
    <w:rsid w:val="00F673F0"/>
    <w:rsid w:val="00F67698"/>
    <w:rsid w:val="00F67758"/>
    <w:rsid w:val="00F67B01"/>
    <w:rsid w:val="00F67CC8"/>
    <w:rsid w:val="00F67F4A"/>
    <w:rsid w:val="00F67F93"/>
    <w:rsid w:val="00F70029"/>
    <w:rsid w:val="00F700D6"/>
    <w:rsid w:val="00F70108"/>
    <w:rsid w:val="00F70373"/>
    <w:rsid w:val="00F7067C"/>
    <w:rsid w:val="00F70833"/>
    <w:rsid w:val="00F70A1C"/>
    <w:rsid w:val="00F70A2C"/>
    <w:rsid w:val="00F70D95"/>
    <w:rsid w:val="00F70D99"/>
    <w:rsid w:val="00F71011"/>
    <w:rsid w:val="00F710F1"/>
    <w:rsid w:val="00F71479"/>
    <w:rsid w:val="00F7197E"/>
    <w:rsid w:val="00F71ACF"/>
    <w:rsid w:val="00F71B00"/>
    <w:rsid w:val="00F71D71"/>
    <w:rsid w:val="00F71E70"/>
    <w:rsid w:val="00F71FBE"/>
    <w:rsid w:val="00F72124"/>
    <w:rsid w:val="00F724B1"/>
    <w:rsid w:val="00F724B2"/>
    <w:rsid w:val="00F72588"/>
    <w:rsid w:val="00F72658"/>
    <w:rsid w:val="00F7292B"/>
    <w:rsid w:val="00F729D0"/>
    <w:rsid w:val="00F72DF3"/>
    <w:rsid w:val="00F72FEB"/>
    <w:rsid w:val="00F7320E"/>
    <w:rsid w:val="00F73532"/>
    <w:rsid w:val="00F735D4"/>
    <w:rsid w:val="00F73719"/>
    <w:rsid w:val="00F737CF"/>
    <w:rsid w:val="00F73CA3"/>
    <w:rsid w:val="00F73D7F"/>
    <w:rsid w:val="00F74344"/>
    <w:rsid w:val="00F74724"/>
    <w:rsid w:val="00F747C9"/>
    <w:rsid w:val="00F74869"/>
    <w:rsid w:val="00F74970"/>
    <w:rsid w:val="00F7507F"/>
    <w:rsid w:val="00F7515F"/>
    <w:rsid w:val="00F7518A"/>
    <w:rsid w:val="00F7532F"/>
    <w:rsid w:val="00F75358"/>
    <w:rsid w:val="00F75495"/>
    <w:rsid w:val="00F755EB"/>
    <w:rsid w:val="00F75A18"/>
    <w:rsid w:val="00F75ACD"/>
    <w:rsid w:val="00F75BBC"/>
    <w:rsid w:val="00F75D00"/>
    <w:rsid w:val="00F75EC1"/>
    <w:rsid w:val="00F75FE7"/>
    <w:rsid w:val="00F76020"/>
    <w:rsid w:val="00F764DC"/>
    <w:rsid w:val="00F76BA6"/>
    <w:rsid w:val="00F76D70"/>
    <w:rsid w:val="00F772AA"/>
    <w:rsid w:val="00F772E7"/>
    <w:rsid w:val="00F772F2"/>
    <w:rsid w:val="00F77920"/>
    <w:rsid w:val="00F77A23"/>
    <w:rsid w:val="00F77AA7"/>
    <w:rsid w:val="00F77D5E"/>
    <w:rsid w:val="00F800B2"/>
    <w:rsid w:val="00F80372"/>
    <w:rsid w:val="00F80568"/>
    <w:rsid w:val="00F80780"/>
    <w:rsid w:val="00F80AE0"/>
    <w:rsid w:val="00F80AE3"/>
    <w:rsid w:val="00F80D77"/>
    <w:rsid w:val="00F80D81"/>
    <w:rsid w:val="00F8109F"/>
    <w:rsid w:val="00F81BB7"/>
    <w:rsid w:val="00F81FF7"/>
    <w:rsid w:val="00F820BB"/>
    <w:rsid w:val="00F8216C"/>
    <w:rsid w:val="00F8248F"/>
    <w:rsid w:val="00F828B9"/>
    <w:rsid w:val="00F828CA"/>
    <w:rsid w:val="00F82D3F"/>
    <w:rsid w:val="00F82DA9"/>
    <w:rsid w:val="00F82DBA"/>
    <w:rsid w:val="00F82F59"/>
    <w:rsid w:val="00F830B5"/>
    <w:rsid w:val="00F831F9"/>
    <w:rsid w:val="00F8379B"/>
    <w:rsid w:val="00F839D2"/>
    <w:rsid w:val="00F83A4B"/>
    <w:rsid w:val="00F83B75"/>
    <w:rsid w:val="00F83C09"/>
    <w:rsid w:val="00F84145"/>
    <w:rsid w:val="00F84363"/>
    <w:rsid w:val="00F843E1"/>
    <w:rsid w:val="00F84676"/>
    <w:rsid w:val="00F84916"/>
    <w:rsid w:val="00F8491B"/>
    <w:rsid w:val="00F8497A"/>
    <w:rsid w:val="00F849A4"/>
    <w:rsid w:val="00F84AE9"/>
    <w:rsid w:val="00F84B8C"/>
    <w:rsid w:val="00F84C28"/>
    <w:rsid w:val="00F84DD7"/>
    <w:rsid w:val="00F85043"/>
    <w:rsid w:val="00F850D3"/>
    <w:rsid w:val="00F85155"/>
    <w:rsid w:val="00F8528E"/>
    <w:rsid w:val="00F856ED"/>
    <w:rsid w:val="00F8582A"/>
    <w:rsid w:val="00F85834"/>
    <w:rsid w:val="00F85B08"/>
    <w:rsid w:val="00F85CE4"/>
    <w:rsid w:val="00F85DAB"/>
    <w:rsid w:val="00F860AB"/>
    <w:rsid w:val="00F861C7"/>
    <w:rsid w:val="00F864F1"/>
    <w:rsid w:val="00F86561"/>
    <w:rsid w:val="00F865DB"/>
    <w:rsid w:val="00F867FD"/>
    <w:rsid w:val="00F86863"/>
    <w:rsid w:val="00F86AE4"/>
    <w:rsid w:val="00F86DB3"/>
    <w:rsid w:val="00F870E9"/>
    <w:rsid w:val="00F87213"/>
    <w:rsid w:val="00F87424"/>
    <w:rsid w:val="00F874B4"/>
    <w:rsid w:val="00F87F39"/>
    <w:rsid w:val="00F90173"/>
    <w:rsid w:val="00F90424"/>
    <w:rsid w:val="00F90714"/>
    <w:rsid w:val="00F9096E"/>
    <w:rsid w:val="00F912DE"/>
    <w:rsid w:val="00F9135F"/>
    <w:rsid w:val="00F9138C"/>
    <w:rsid w:val="00F91E49"/>
    <w:rsid w:val="00F923A4"/>
    <w:rsid w:val="00F92824"/>
    <w:rsid w:val="00F92930"/>
    <w:rsid w:val="00F92B88"/>
    <w:rsid w:val="00F92D43"/>
    <w:rsid w:val="00F92F69"/>
    <w:rsid w:val="00F93023"/>
    <w:rsid w:val="00F93144"/>
    <w:rsid w:val="00F933C7"/>
    <w:rsid w:val="00F93416"/>
    <w:rsid w:val="00F9370A"/>
    <w:rsid w:val="00F9388D"/>
    <w:rsid w:val="00F9396F"/>
    <w:rsid w:val="00F93E73"/>
    <w:rsid w:val="00F94369"/>
    <w:rsid w:val="00F9489A"/>
    <w:rsid w:val="00F949F0"/>
    <w:rsid w:val="00F94FE7"/>
    <w:rsid w:val="00F956BD"/>
    <w:rsid w:val="00F95838"/>
    <w:rsid w:val="00F959B8"/>
    <w:rsid w:val="00F95CC9"/>
    <w:rsid w:val="00F95E93"/>
    <w:rsid w:val="00F96390"/>
    <w:rsid w:val="00F96503"/>
    <w:rsid w:val="00F965B3"/>
    <w:rsid w:val="00F96816"/>
    <w:rsid w:val="00F96953"/>
    <w:rsid w:val="00F96A9B"/>
    <w:rsid w:val="00F96AE7"/>
    <w:rsid w:val="00F96D76"/>
    <w:rsid w:val="00F9715C"/>
    <w:rsid w:val="00F9729F"/>
    <w:rsid w:val="00F97478"/>
    <w:rsid w:val="00F97645"/>
    <w:rsid w:val="00F9777D"/>
    <w:rsid w:val="00F977E7"/>
    <w:rsid w:val="00F97819"/>
    <w:rsid w:val="00F97C89"/>
    <w:rsid w:val="00F97D21"/>
    <w:rsid w:val="00F97EE6"/>
    <w:rsid w:val="00F97EF8"/>
    <w:rsid w:val="00FA000E"/>
    <w:rsid w:val="00FA0114"/>
    <w:rsid w:val="00FA0743"/>
    <w:rsid w:val="00FA0782"/>
    <w:rsid w:val="00FA085C"/>
    <w:rsid w:val="00FA0907"/>
    <w:rsid w:val="00FA0DB7"/>
    <w:rsid w:val="00FA101E"/>
    <w:rsid w:val="00FA146D"/>
    <w:rsid w:val="00FA16B7"/>
    <w:rsid w:val="00FA1759"/>
    <w:rsid w:val="00FA1DDA"/>
    <w:rsid w:val="00FA1F79"/>
    <w:rsid w:val="00FA22F2"/>
    <w:rsid w:val="00FA2307"/>
    <w:rsid w:val="00FA2470"/>
    <w:rsid w:val="00FA25D4"/>
    <w:rsid w:val="00FA2717"/>
    <w:rsid w:val="00FA273F"/>
    <w:rsid w:val="00FA27B2"/>
    <w:rsid w:val="00FA297D"/>
    <w:rsid w:val="00FA2AC3"/>
    <w:rsid w:val="00FA2BD6"/>
    <w:rsid w:val="00FA2BEE"/>
    <w:rsid w:val="00FA2E74"/>
    <w:rsid w:val="00FA2EFB"/>
    <w:rsid w:val="00FA3007"/>
    <w:rsid w:val="00FA3050"/>
    <w:rsid w:val="00FA3448"/>
    <w:rsid w:val="00FA3483"/>
    <w:rsid w:val="00FA3527"/>
    <w:rsid w:val="00FA3C8A"/>
    <w:rsid w:val="00FA3D97"/>
    <w:rsid w:val="00FA3EB6"/>
    <w:rsid w:val="00FA3EFE"/>
    <w:rsid w:val="00FA40B3"/>
    <w:rsid w:val="00FA41C2"/>
    <w:rsid w:val="00FA429B"/>
    <w:rsid w:val="00FA4704"/>
    <w:rsid w:val="00FA4891"/>
    <w:rsid w:val="00FA48E5"/>
    <w:rsid w:val="00FA4B13"/>
    <w:rsid w:val="00FA4C96"/>
    <w:rsid w:val="00FA4CC8"/>
    <w:rsid w:val="00FA4DBE"/>
    <w:rsid w:val="00FA4EC4"/>
    <w:rsid w:val="00FA4EF4"/>
    <w:rsid w:val="00FA51B2"/>
    <w:rsid w:val="00FA52BA"/>
    <w:rsid w:val="00FA53AB"/>
    <w:rsid w:val="00FA53E3"/>
    <w:rsid w:val="00FA5528"/>
    <w:rsid w:val="00FA560E"/>
    <w:rsid w:val="00FA5798"/>
    <w:rsid w:val="00FA594F"/>
    <w:rsid w:val="00FA5CD3"/>
    <w:rsid w:val="00FA6084"/>
    <w:rsid w:val="00FA6137"/>
    <w:rsid w:val="00FA619F"/>
    <w:rsid w:val="00FA6255"/>
    <w:rsid w:val="00FA629F"/>
    <w:rsid w:val="00FA63D1"/>
    <w:rsid w:val="00FA6425"/>
    <w:rsid w:val="00FA660C"/>
    <w:rsid w:val="00FA662A"/>
    <w:rsid w:val="00FA67BD"/>
    <w:rsid w:val="00FA6D7F"/>
    <w:rsid w:val="00FA6E09"/>
    <w:rsid w:val="00FA7274"/>
    <w:rsid w:val="00FA73FE"/>
    <w:rsid w:val="00FA7B9C"/>
    <w:rsid w:val="00FA7BD5"/>
    <w:rsid w:val="00FA7DB2"/>
    <w:rsid w:val="00FA7E5F"/>
    <w:rsid w:val="00FB0265"/>
    <w:rsid w:val="00FB02BB"/>
    <w:rsid w:val="00FB040A"/>
    <w:rsid w:val="00FB042D"/>
    <w:rsid w:val="00FB046F"/>
    <w:rsid w:val="00FB063C"/>
    <w:rsid w:val="00FB08BA"/>
    <w:rsid w:val="00FB0907"/>
    <w:rsid w:val="00FB0A31"/>
    <w:rsid w:val="00FB0AE0"/>
    <w:rsid w:val="00FB0BF7"/>
    <w:rsid w:val="00FB0C30"/>
    <w:rsid w:val="00FB0D49"/>
    <w:rsid w:val="00FB0E45"/>
    <w:rsid w:val="00FB0E77"/>
    <w:rsid w:val="00FB0EFE"/>
    <w:rsid w:val="00FB0F67"/>
    <w:rsid w:val="00FB111D"/>
    <w:rsid w:val="00FB1209"/>
    <w:rsid w:val="00FB191B"/>
    <w:rsid w:val="00FB1978"/>
    <w:rsid w:val="00FB1C03"/>
    <w:rsid w:val="00FB1D2A"/>
    <w:rsid w:val="00FB1FDF"/>
    <w:rsid w:val="00FB20F6"/>
    <w:rsid w:val="00FB212E"/>
    <w:rsid w:val="00FB2878"/>
    <w:rsid w:val="00FB3150"/>
    <w:rsid w:val="00FB3194"/>
    <w:rsid w:val="00FB32CE"/>
    <w:rsid w:val="00FB3664"/>
    <w:rsid w:val="00FB3884"/>
    <w:rsid w:val="00FB3A19"/>
    <w:rsid w:val="00FB3A5B"/>
    <w:rsid w:val="00FB3CCD"/>
    <w:rsid w:val="00FB3D2E"/>
    <w:rsid w:val="00FB3EBF"/>
    <w:rsid w:val="00FB4599"/>
    <w:rsid w:val="00FB47BA"/>
    <w:rsid w:val="00FB4AEB"/>
    <w:rsid w:val="00FB4BEB"/>
    <w:rsid w:val="00FB4D81"/>
    <w:rsid w:val="00FB50BD"/>
    <w:rsid w:val="00FB581D"/>
    <w:rsid w:val="00FB58EC"/>
    <w:rsid w:val="00FB5AF6"/>
    <w:rsid w:val="00FB5E26"/>
    <w:rsid w:val="00FB5EAB"/>
    <w:rsid w:val="00FB5F1A"/>
    <w:rsid w:val="00FB5F59"/>
    <w:rsid w:val="00FB60CC"/>
    <w:rsid w:val="00FB630E"/>
    <w:rsid w:val="00FB6481"/>
    <w:rsid w:val="00FB64E8"/>
    <w:rsid w:val="00FB6557"/>
    <w:rsid w:val="00FB69BF"/>
    <w:rsid w:val="00FB6B94"/>
    <w:rsid w:val="00FB6DB5"/>
    <w:rsid w:val="00FB6F48"/>
    <w:rsid w:val="00FB7020"/>
    <w:rsid w:val="00FB71A1"/>
    <w:rsid w:val="00FB732C"/>
    <w:rsid w:val="00FB742F"/>
    <w:rsid w:val="00FB7DC2"/>
    <w:rsid w:val="00FB7EBF"/>
    <w:rsid w:val="00FB7F78"/>
    <w:rsid w:val="00FC02F4"/>
    <w:rsid w:val="00FC03A1"/>
    <w:rsid w:val="00FC03A8"/>
    <w:rsid w:val="00FC078F"/>
    <w:rsid w:val="00FC0FD0"/>
    <w:rsid w:val="00FC1169"/>
    <w:rsid w:val="00FC130D"/>
    <w:rsid w:val="00FC1347"/>
    <w:rsid w:val="00FC14E5"/>
    <w:rsid w:val="00FC1661"/>
    <w:rsid w:val="00FC1960"/>
    <w:rsid w:val="00FC19E7"/>
    <w:rsid w:val="00FC1B22"/>
    <w:rsid w:val="00FC1B81"/>
    <w:rsid w:val="00FC1D3E"/>
    <w:rsid w:val="00FC20C6"/>
    <w:rsid w:val="00FC2322"/>
    <w:rsid w:val="00FC2405"/>
    <w:rsid w:val="00FC26E0"/>
    <w:rsid w:val="00FC277A"/>
    <w:rsid w:val="00FC31A1"/>
    <w:rsid w:val="00FC323D"/>
    <w:rsid w:val="00FC35BF"/>
    <w:rsid w:val="00FC36C0"/>
    <w:rsid w:val="00FC3790"/>
    <w:rsid w:val="00FC3B44"/>
    <w:rsid w:val="00FC3BA9"/>
    <w:rsid w:val="00FC3BC2"/>
    <w:rsid w:val="00FC3DB7"/>
    <w:rsid w:val="00FC3E65"/>
    <w:rsid w:val="00FC3F1C"/>
    <w:rsid w:val="00FC3F39"/>
    <w:rsid w:val="00FC3F52"/>
    <w:rsid w:val="00FC4135"/>
    <w:rsid w:val="00FC440A"/>
    <w:rsid w:val="00FC4601"/>
    <w:rsid w:val="00FC485A"/>
    <w:rsid w:val="00FC4A73"/>
    <w:rsid w:val="00FC4CBE"/>
    <w:rsid w:val="00FC5213"/>
    <w:rsid w:val="00FC5266"/>
    <w:rsid w:val="00FC5303"/>
    <w:rsid w:val="00FC542E"/>
    <w:rsid w:val="00FC5621"/>
    <w:rsid w:val="00FC5910"/>
    <w:rsid w:val="00FC5BCC"/>
    <w:rsid w:val="00FC5DE6"/>
    <w:rsid w:val="00FC5F3B"/>
    <w:rsid w:val="00FC6111"/>
    <w:rsid w:val="00FC6373"/>
    <w:rsid w:val="00FC64A9"/>
    <w:rsid w:val="00FC675A"/>
    <w:rsid w:val="00FC6777"/>
    <w:rsid w:val="00FC692A"/>
    <w:rsid w:val="00FC6957"/>
    <w:rsid w:val="00FC69DE"/>
    <w:rsid w:val="00FC6DDA"/>
    <w:rsid w:val="00FC7120"/>
    <w:rsid w:val="00FC7277"/>
    <w:rsid w:val="00FC76E4"/>
    <w:rsid w:val="00FC7D2C"/>
    <w:rsid w:val="00FC7DE1"/>
    <w:rsid w:val="00FD00F7"/>
    <w:rsid w:val="00FD018D"/>
    <w:rsid w:val="00FD01C8"/>
    <w:rsid w:val="00FD02F0"/>
    <w:rsid w:val="00FD039E"/>
    <w:rsid w:val="00FD05B1"/>
    <w:rsid w:val="00FD068A"/>
    <w:rsid w:val="00FD08A9"/>
    <w:rsid w:val="00FD08BB"/>
    <w:rsid w:val="00FD0B88"/>
    <w:rsid w:val="00FD0CC7"/>
    <w:rsid w:val="00FD0DBF"/>
    <w:rsid w:val="00FD0E84"/>
    <w:rsid w:val="00FD0FFB"/>
    <w:rsid w:val="00FD117E"/>
    <w:rsid w:val="00FD13C7"/>
    <w:rsid w:val="00FD19CD"/>
    <w:rsid w:val="00FD19F9"/>
    <w:rsid w:val="00FD1AE7"/>
    <w:rsid w:val="00FD1BCE"/>
    <w:rsid w:val="00FD1C78"/>
    <w:rsid w:val="00FD1CAC"/>
    <w:rsid w:val="00FD1D0F"/>
    <w:rsid w:val="00FD1E05"/>
    <w:rsid w:val="00FD1EC4"/>
    <w:rsid w:val="00FD1EFC"/>
    <w:rsid w:val="00FD1F3D"/>
    <w:rsid w:val="00FD2347"/>
    <w:rsid w:val="00FD2439"/>
    <w:rsid w:val="00FD28DE"/>
    <w:rsid w:val="00FD2906"/>
    <w:rsid w:val="00FD2B66"/>
    <w:rsid w:val="00FD2C75"/>
    <w:rsid w:val="00FD2E79"/>
    <w:rsid w:val="00FD3091"/>
    <w:rsid w:val="00FD32E5"/>
    <w:rsid w:val="00FD337E"/>
    <w:rsid w:val="00FD36B6"/>
    <w:rsid w:val="00FD37D4"/>
    <w:rsid w:val="00FD392A"/>
    <w:rsid w:val="00FD3C7D"/>
    <w:rsid w:val="00FD3D48"/>
    <w:rsid w:val="00FD3DC1"/>
    <w:rsid w:val="00FD41AE"/>
    <w:rsid w:val="00FD4237"/>
    <w:rsid w:val="00FD42D5"/>
    <w:rsid w:val="00FD44B5"/>
    <w:rsid w:val="00FD44E9"/>
    <w:rsid w:val="00FD4541"/>
    <w:rsid w:val="00FD4793"/>
    <w:rsid w:val="00FD492A"/>
    <w:rsid w:val="00FD4B1F"/>
    <w:rsid w:val="00FD4B37"/>
    <w:rsid w:val="00FD4FAB"/>
    <w:rsid w:val="00FD50A8"/>
    <w:rsid w:val="00FD5163"/>
    <w:rsid w:val="00FD529A"/>
    <w:rsid w:val="00FD53AF"/>
    <w:rsid w:val="00FD543E"/>
    <w:rsid w:val="00FD54F0"/>
    <w:rsid w:val="00FD5BA6"/>
    <w:rsid w:val="00FD5ECF"/>
    <w:rsid w:val="00FD633F"/>
    <w:rsid w:val="00FD667A"/>
    <w:rsid w:val="00FD69D5"/>
    <w:rsid w:val="00FD7042"/>
    <w:rsid w:val="00FD714E"/>
    <w:rsid w:val="00FD722E"/>
    <w:rsid w:val="00FD76BA"/>
    <w:rsid w:val="00FD7713"/>
    <w:rsid w:val="00FD77D1"/>
    <w:rsid w:val="00FD78B3"/>
    <w:rsid w:val="00FD7ADA"/>
    <w:rsid w:val="00FD7D14"/>
    <w:rsid w:val="00FD7FA1"/>
    <w:rsid w:val="00FE03F7"/>
    <w:rsid w:val="00FE03F9"/>
    <w:rsid w:val="00FE0B01"/>
    <w:rsid w:val="00FE0B0C"/>
    <w:rsid w:val="00FE0FE4"/>
    <w:rsid w:val="00FE1113"/>
    <w:rsid w:val="00FE144B"/>
    <w:rsid w:val="00FE1478"/>
    <w:rsid w:val="00FE153E"/>
    <w:rsid w:val="00FE17E4"/>
    <w:rsid w:val="00FE22E1"/>
    <w:rsid w:val="00FE2943"/>
    <w:rsid w:val="00FE2C64"/>
    <w:rsid w:val="00FE2D33"/>
    <w:rsid w:val="00FE331B"/>
    <w:rsid w:val="00FE3520"/>
    <w:rsid w:val="00FE3611"/>
    <w:rsid w:val="00FE3615"/>
    <w:rsid w:val="00FE36F6"/>
    <w:rsid w:val="00FE3840"/>
    <w:rsid w:val="00FE386E"/>
    <w:rsid w:val="00FE3C29"/>
    <w:rsid w:val="00FE3D10"/>
    <w:rsid w:val="00FE3D15"/>
    <w:rsid w:val="00FE4164"/>
    <w:rsid w:val="00FE419B"/>
    <w:rsid w:val="00FE4264"/>
    <w:rsid w:val="00FE44C0"/>
    <w:rsid w:val="00FE45E6"/>
    <w:rsid w:val="00FE46C9"/>
    <w:rsid w:val="00FE4761"/>
    <w:rsid w:val="00FE494F"/>
    <w:rsid w:val="00FE496A"/>
    <w:rsid w:val="00FE4A54"/>
    <w:rsid w:val="00FE4B45"/>
    <w:rsid w:val="00FE4B9F"/>
    <w:rsid w:val="00FE4DD4"/>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6C6C"/>
    <w:rsid w:val="00FE6DA6"/>
    <w:rsid w:val="00FE712A"/>
    <w:rsid w:val="00FE71D5"/>
    <w:rsid w:val="00FE73BE"/>
    <w:rsid w:val="00FE74DA"/>
    <w:rsid w:val="00FE7501"/>
    <w:rsid w:val="00FE7871"/>
    <w:rsid w:val="00FE7A0F"/>
    <w:rsid w:val="00FE7A90"/>
    <w:rsid w:val="00FE7AB7"/>
    <w:rsid w:val="00FE7BC2"/>
    <w:rsid w:val="00FE7BEF"/>
    <w:rsid w:val="00FE7DB8"/>
    <w:rsid w:val="00FF0068"/>
    <w:rsid w:val="00FF00F2"/>
    <w:rsid w:val="00FF01CF"/>
    <w:rsid w:val="00FF0429"/>
    <w:rsid w:val="00FF047E"/>
    <w:rsid w:val="00FF04BB"/>
    <w:rsid w:val="00FF04DA"/>
    <w:rsid w:val="00FF06A4"/>
    <w:rsid w:val="00FF07EA"/>
    <w:rsid w:val="00FF0989"/>
    <w:rsid w:val="00FF0C87"/>
    <w:rsid w:val="00FF0E16"/>
    <w:rsid w:val="00FF0F32"/>
    <w:rsid w:val="00FF1076"/>
    <w:rsid w:val="00FF160E"/>
    <w:rsid w:val="00FF198F"/>
    <w:rsid w:val="00FF1A1B"/>
    <w:rsid w:val="00FF1C0E"/>
    <w:rsid w:val="00FF2066"/>
    <w:rsid w:val="00FF20E7"/>
    <w:rsid w:val="00FF21D4"/>
    <w:rsid w:val="00FF21F8"/>
    <w:rsid w:val="00FF2645"/>
    <w:rsid w:val="00FF2866"/>
    <w:rsid w:val="00FF29A6"/>
    <w:rsid w:val="00FF2A98"/>
    <w:rsid w:val="00FF2B4F"/>
    <w:rsid w:val="00FF2EE3"/>
    <w:rsid w:val="00FF2EFA"/>
    <w:rsid w:val="00FF2FE4"/>
    <w:rsid w:val="00FF3120"/>
    <w:rsid w:val="00FF3423"/>
    <w:rsid w:val="00FF3890"/>
    <w:rsid w:val="00FF3987"/>
    <w:rsid w:val="00FF3A16"/>
    <w:rsid w:val="00FF3A3A"/>
    <w:rsid w:val="00FF3AE4"/>
    <w:rsid w:val="00FF3B17"/>
    <w:rsid w:val="00FF3D3B"/>
    <w:rsid w:val="00FF3E72"/>
    <w:rsid w:val="00FF409E"/>
    <w:rsid w:val="00FF40FD"/>
    <w:rsid w:val="00FF429F"/>
    <w:rsid w:val="00FF42E4"/>
    <w:rsid w:val="00FF4657"/>
    <w:rsid w:val="00FF48E2"/>
    <w:rsid w:val="00FF4CC4"/>
    <w:rsid w:val="00FF4F3A"/>
    <w:rsid w:val="00FF4FC6"/>
    <w:rsid w:val="00FF502E"/>
    <w:rsid w:val="00FF51C5"/>
    <w:rsid w:val="00FF5265"/>
    <w:rsid w:val="00FF53A0"/>
    <w:rsid w:val="00FF57C6"/>
    <w:rsid w:val="00FF58B4"/>
    <w:rsid w:val="00FF5A76"/>
    <w:rsid w:val="00FF6281"/>
    <w:rsid w:val="00FF66D2"/>
    <w:rsid w:val="00FF672B"/>
    <w:rsid w:val="00FF67E3"/>
    <w:rsid w:val="00FF6978"/>
    <w:rsid w:val="00FF69FC"/>
    <w:rsid w:val="00FF6A5B"/>
    <w:rsid w:val="00FF6C9D"/>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31E77309-57A3-474A-BA12-907B09114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qFormat/>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8">
    <w:name w:val="heading 8"/>
    <w:basedOn w:val="Normal"/>
    <w:next w:val="Normal"/>
    <w:link w:val="Ttulo8Car"/>
    <w:uiPriority w:val="99"/>
    <w:qFormat/>
    <w:rsid w:val="00C476E2"/>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uiPriority w:val="99"/>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rsid w:val="002E36C7"/>
    <w:rPr>
      <w:b/>
      <w:bCs/>
    </w:rPr>
  </w:style>
  <w:style w:type="paragraph" w:styleId="Sangra2detindependiente">
    <w:name w:val="Body Text Indent 2"/>
    <w:basedOn w:val="Normal"/>
    <w:link w:val="Sangra2detindependienteCar"/>
    <w:uiPriority w:val="99"/>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basedOn w:val="Normal"/>
    <w:uiPriority w:val="34"/>
    <w:qFormat/>
    <w:rsid w:val="00293879"/>
    <w:pPr>
      <w:ind w:left="708"/>
    </w:pPr>
  </w:style>
  <w:style w:type="character" w:customStyle="1" w:styleId="Ttulo1Car">
    <w:name w:val="Título 1 Car"/>
    <w:link w:val="Ttulo1"/>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Lista vistosa - Énfasis 1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uiPriority w:val="99"/>
    <w:rsid w:val="007A34AD"/>
    <w:rPr>
      <w:rFonts w:ascii="CaAbria" w:hAnsi="CaAbria"/>
      <w:i/>
      <w:color w:val="000000"/>
      <w:lang w:val="es-ES_tradnl" w:eastAsia="x-none"/>
    </w:rPr>
  </w:style>
  <w:style w:type="character" w:customStyle="1" w:styleId="Ttulo9Car">
    <w:name w:val="Título 9 Car"/>
    <w:basedOn w:val="Fuentedeprrafopredeter"/>
    <w:link w:val="Ttulo9"/>
    <w:uiPriority w:val="9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uiPriority w:val="99"/>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uiPriority w:val="99"/>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uiPriority w:val="99"/>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paragraph" w:customStyle="1" w:styleId="CuerpoA">
    <w:name w:val="Cuerpo A"/>
    <w:rsid w:val="001D36BD"/>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de-DE" w:eastAsia="es-ES_tradnl"/>
    </w:rPr>
  </w:style>
  <w:style w:type="character" w:customStyle="1" w:styleId="fn">
    <w:name w:val="fn"/>
    <w:basedOn w:val="Fuentedeprrafopredeter"/>
    <w:rsid w:val="004F2316"/>
  </w:style>
  <w:style w:type="character" w:customStyle="1" w:styleId="given-name">
    <w:name w:val="given-name"/>
    <w:basedOn w:val="Fuentedeprrafopredeter"/>
    <w:rsid w:val="004F2316"/>
  </w:style>
  <w:style w:type="character" w:customStyle="1" w:styleId="family-name">
    <w:name w:val="family-name"/>
    <w:basedOn w:val="Fuentedeprrafopredeter"/>
    <w:rsid w:val="004F2316"/>
  </w:style>
  <w:style w:type="paragraph" w:customStyle="1" w:styleId="Cuerpo">
    <w:name w:val="Cuerpo"/>
    <w:rsid w:val="00C57879"/>
    <w:pPr>
      <w:pBdr>
        <w:top w:val="nil"/>
        <w:left w:val="nil"/>
        <w:bottom w:val="nil"/>
        <w:right w:val="nil"/>
        <w:between w:val="nil"/>
        <w:bar w:val="nil"/>
      </w:pBdr>
      <w:spacing w:before="240" w:line="288" w:lineRule="auto"/>
      <w:jc w:val="both"/>
    </w:pPr>
    <w:rPr>
      <w:rFonts w:ascii="Calicanto Regular" w:eastAsia="Calicanto Regular" w:hAnsi="Calicanto Regular" w:cs="Calicanto Regular"/>
      <w:color w:val="000000"/>
      <w:sz w:val="22"/>
      <w:szCs w:val="22"/>
      <w:bdr w:val="nil"/>
    </w:rPr>
  </w:style>
  <w:style w:type="paragraph" w:styleId="HTMLconformatoprevio">
    <w:name w:val="HTML Preformatted"/>
    <w:basedOn w:val="Normal"/>
    <w:link w:val="HTMLconformatoprevioCar"/>
    <w:uiPriority w:val="99"/>
    <w:semiHidden/>
    <w:unhideWhenUsed/>
    <w:rsid w:val="00B83B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419" w:eastAsia="es-419"/>
    </w:rPr>
  </w:style>
  <w:style w:type="character" w:customStyle="1" w:styleId="HTMLconformatoprevioCar">
    <w:name w:val="HTML con formato previo Car"/>
    <w:basedOn w:val="Fuentedeprrafopredeter"/>
    <w:link w:val="HTMLconformatoprevio"/>
    <w:uiPriority w:val="99"/>
    <w:semiHidden/>
    <w:rsid w:val="00B83BAE"/>
    <w:rPr>
      <w:rFonts w:ascii="Courier New" w:hAnsi="Courier New" w:cs="Courier New"/>
      <w:lang w:val="es-419" w:eastAsia="es-419"/>
    </w:rPr>
  </w:style>
  <w:style w:type="paragraph" w:customStyle="1" w:styleId="gmail-default">
    <w:name w:val="gmail-default"/>
    <w:basedOn w:val="Normal"/>
    <w:rsid w:val="00783C97"/>
    <w:pPr>
      <w:spacing w:before="100" w:beforeAutospacing="1" w:after="100" w:afterAutospacing="1"/>
    </w:pPr>
    <w:rPr>
      <w:rFonts w:eastAsiaTheme="minorHAnsi"/>
      <w:lang w:val="es-MX" w:eastAsia="es-MX"/>
    </w:rPr>
  </w:style>
  <w:style w:type="character" w:customStyle="1" w:styleId="NombresCar">
    <w:name w:val="Nombres Car"/>
    <w:link w:val="Nombres"/>
    <w:locked/>
    <w:rsid w:val="00D8082E"/>
    <w:rPr>
      <w:rFonts w:ascii="Verdana" w:hAnsi="Verdana"/>
      <w:color w:val="000000"/>
      <w:sz w:val="24"/>
      <w:szCs w:val="24"/>
    </w:rPr>
  </w:style>
  <w:style w:type="paragraph" w:customStyle="1" w:styleId="Nombres">
    <w:name w:val="Nombres"/>
    <w:basedOn w:val="Normal"/>
    <w:link w:val="NombresCar"/>
    <w:qFormat/>
    <w:rsid w:val="00D8082E"/>
    <w:pPr>
      <w:spacing w:before="60" w:after="240"/>
      <w:ind w:left="113"/>
    </w:pPr>
    <w:rPr>
      <w:rFonts w:ascii="Verdana" w:hAnsi="Verdana"/>
      <w:color w:val="000000"/>
      <w:lang w:val="es-MX" w:eastAsia="es-MX"/>
    </w:rPr>
  </w:style>
  <w:style w:type="character" w:customStyle="1" w:styleId="faqquestionsimpleltr1">
    <w:name w:val="faq_question_simple_ltr1"/>
    <w:rsid w:val="00D8082E"/>
    <w:rPr>
      <w:color w:val="666666"/>
      <w:shd w:val="clear" w:color="auto" w:fill="auto"/>
    </w:rPr>
  </w:style>
  <w:style w:type="character" w:customStyle="1" w:styleId="TextonotaalfinalCar">
    <w:name w:val="Texto nota al final Car"/>
    <w:basedOn w:val="Fuentedeprrafopredeter"/>
    <w:link w:val="Textonotaalfinal"/>
    <w:uiPriority w:val="99"/>
    <w:rsid w:val="00D8082E"/>
    <w:rPr>
      <w:lang w:val="es-ES" w:eastAsia="es-ES"/>
    </w:rPr>
  </w:style>
  <w:style w:type="paragraph" w:customStyle="1" w:styleId="Estilo">
    <w:name w:val="Estilo"/>
    <w:basedOn w:val="Sinespaciado"/>
    <w:rsid w:val="00D8082E"/>
    <w:pPr>
      <w:jc w:val="both"/>
    </w:pPr>
    <w:rPr>
      <w:rFonts w:ascii="Arial" w:eastAsia="Times New Roman" w:hAnsi="Arial" w:cs="Arial"/>
      <w:sz w:val="24"/>
    </w:rPr>
  </w:style>
  <w:style w:type="paragraph" w:customStyle="1" w:styleId="gmail-msolistparagraph">
    <w:name w:val="gmail-msolistparagraph"/>
    <w:basedOn w:val="Normal"/>
    <w:rsid w:val="00D8082E"/>
    <w:pPr>
      <w:spacing w:before="100" w:beforeAutospacing="1" w:after="100" w:afterAutospacing="1"/>
    </w:pPr>
    <w:rPr>
      <w:rFonts w:eastAsia="Calibri"/>
      <w:lang w:val="es-MX" w:eastAsia="es-MX"/>
    </w:rPr>
  </w:style>
  <w:style w:type="character" w:customStyle="1" w:styleId="Ttulo8Car">
    <w:name w:val="Título 8 Car"/>
    <w:basedOn w:val="Fuentedeprrafopredeter"/>
    <w:link w:val="Ttulo8"/>
    <w:uiPriority w:val="99"/>
    <w:rsid w:val="00C476E2"/>
    <w:rPr>
      <w:rFonts w:ascii="Arial" w:hAnsi="Arial"/>
      <w:sz w:val="24"/>
      <w:lang w:val="es-ES_tradnl" w:eastAsia="es-ES"/>
    </w:rPr>
  </w:style>
  <w:style w:type="character" w:customStyle="1" w:styleId="b1">
    <w:name w:val="b1"/>
    <w:rsid w:val="00C476E2"/>
    <w:rPr>
      <w:color w:val="000000"/>
    </w:rPr>
  </w:style>
  <w:style w:type="paragraph" w:customStyle="1" w:styleId="Encabezado1">
    <w:name w:val="Encabezado1"/>
    <w:basedOn w:val="Normal"/>
    <w:link w:val="headerCar"/>
    <w:qFormat/>
    <w:rsid w:val="00C476E2"/>
    <w:pPr>
      <w:widowControl w:val="0"/>
      <w:spacing w:line="276" w:lineRule="auto"/>
      <w:jc w:val="both"/>
    </w:pPr>
    <w:rPr>
      <w:rFonts w:ascii="Avant Garde" w:hAnsi="Avant Garde" w:cs="Arial"/>
      <w:b/>
      <w:sz w:val="22"/>
      <w:szCs w:val="22"/>
    </w:rPr>
  </w:style>
  <w:style w:type="character" w:customStyle="1" w:styleId="headerCar">
    <w:name w:val="header Car"/>
    <w:link w:val="Encabezado1"/>
    <w:rsid w:val="00C476E2"/>
    <w:rPr>
      <w:rFonts w:ascii="Avant Garde" w:hAnsi="Avant Garde" w:cs="Arial"/>
      <w:b/>
      <w:sz w:val="22"/>
      <w:szCs w:val="22"/>
      <w:lang w:val="es-ES" w:eastAsia="es-ES"/>
    </w:rPr>
  </w:style>
  <w:style w:type="paragraph" w:customStyle="1" w:styleId="exposicindemotivos">
    <w:name w:val="exposición de motivos"/>
    <w:basedOn w:val="Sinespaciado"/>
    <w:link w:val="exposicindemotivosCar"/>
    <w:qFormat/>
    <w:rsid w:val="00C476E2"/>
    <w:pPr>
      <w:ind w:firstLine="708"/>
      <w:jc w:val="both"/>
    </w:pPr>
    <w:rPr>
      <w:rFonts w:ascii="Avant Garde" w:eastAsia="Times New Roman" w:hAnsi="Avant Garde" w:cs="Arial"/>
      <w:sz w:val="22"/>
      <w:szCs w:val="22"/>
      <w:lang w:val="es-ES_tradnl" w:eastAsia="es-ES"/>
    </w:rPr>
  </w:style>
  <w:style w:type="character" w:customStyle="1" w:styleId="exposicindemotivosCar">
    <w:name w:val="exposición de motivos Car"/>
    <w:link w:val="exposicindemotivos"/>
    <w:rsid w:val="00C476E2"/>
    <w:rPr>
      <w:rFonts w:ascii="Avant Garde" w:hAnsi="Avant Garde" w:cs="Arial"/>
      <w:sz w:val="22"/>
      <w:szCs w:val="22"/>
      <w:lang w:val="es-ES_tradnl" w:eastAsia="es-ES"/>
    </w:rPr>
  </w:style>
  <w:style w:type="character" w:customStyle="1" w:styleId="ya-q-full-text">
    <w:name w:val="ya-q-full-text"/>
    <w:rsid w:val="00C476E2"/>
  </w:style>
  <w:style w:type="paragraph" w:customStyle="1" w:styleId="CM52">
    <w:name w:val="CM52"/>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51">
    <w:name w:val="CM51"/>
    <w:basedOn w:val="Normal"/>
    <w:next w:val="Normal"/>
    <w:uiPriority w:val="99"/>
    <w:rsid w:val="00C476E2"/>
    <w:pPr>
      <w:widowControl w:val="0"/>
      <w:autoSpaceDE w:val="0"/>
      <w:autoSpaceDN w:val="0"/>
      <w:adjustRightInd w:val="0"/>
    </w:pPr>
    <w:rPr>
      <w:rFonts w:ascii="Arial" w:hAnsi="Arial" w:cs="Arial"/>
      <w:lang w:val="es-MX" w:eastAsia="es-MX"/>
    </w:rPr>
  </w:style>
  <w:style w:type="paragraph" w:customStyle="1" w:styleId="CM9">
    <w:name w:val="CM9"/>
    <w:basedOn w:val="Normal"/>
    <w:next w:val="Normal"/>
    <w:uiPriority w:val="99"/>
    <w:rsid w:val="00C476E2"/>
    <w:pPr>
      <w:widowControl w:val="0"/>
      <w:autoSpaceDE w:val="0"/>
      <w:autoSpaceDN w:val="0"/>
      <w:adjustRightInd w:val="0"/>
      <w:spacing w:line="276" w:lineRule="atLeast"/>
    </w:pPr>
    <w:rPr>
      <w:rFonts w:ascii="Arial" w:hAnsi="Arial" w:cs="Arial"/>
      <w:lang w:val="es-MX" w:eastAsia="es-MX"/>
    </w:rPr>
  </w:style>
  <w:style w:type="paragraph" w:customStyle="1" w:styleId="CM2">
    <w:name w:val="CM2"/>
    <w:basedOn w:val="Normal"/>
    <w:next w:val="Normal"/>
    <w:uiPriority w:val="99"/>
    <w:rsid w:val="00C476E2"/>
    <w:pPr>
      <w:widowControl w:val="0"/>
      <w:autoSpaceDE w:val="0"/>
      <w:autoSpaceDN w:val="0"/>
      <w:adjustRightInd w:val="0"/>
      <w:spacing w:line="308" w:lineRule="atLeast"/>
    </w:pPr>
    <w:rPr>
      <w:rFonts w:ascii="Arial" w:hAnsi="Arial" w:cs="Arial"/>
      <w:lang w:val="es-MX" w:eastAsia="es-MX"/>
    </w:rPr>
  </w:style>
  <w:style w:type="paragraph" w:customStyle="1" w:styleId="CM6">
    <w:name w:val="CM6"/>
    <w:basedOn w:val="Default"/>
    <w:next w:val="Default"/>
    <w:uiPriority w:val="99"/>
    <w:rsid w:val="00C476E2"/>
    <w:pPr>
      <w:widowControl w:val="0"/>
    </w:pPr>
    <w:rPr>
      <w:rFonts w:eastAsia="Times New Roman"/>
      <w:color w:val="auto"/>
      <w:lang w:val="es-MX" w:eastAsia="es-MX"/>
    </w:rPr>
  </w:style>
  <w:style w:type="paragraph" w:customStyle="1" w:styleId="CM19">
    <w:name w:val="CM19"/>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20">
    <w:name w:val="CM20"/>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8">
    <w:name w:val="CM8"/>
    <w:basedOn w:val="Default"/>
    <w:next w:val="Default"/>
    <w:uiPriority w:val="99"/>
    <w:rsid w:val="00C476E2"/>
    <w:pPr>
      <w:widowControl w:val="0"/>
      <w:spacing w:line="311" w:lineRule="atLeast"/>
    </w:pPr>
    <w:rPr>
      <w:rFonts w:ascii="HiddenHorzOCl" w:eastAsia="Times New Roman" w:hAnsi="HiddenHorzOCl" w:cs="Times New Roman"/>
      <w:color w:val="auto"/>
      <w:lang w:val="es-MX" w:eastAsia="es-MX"/>
    </w:rPr>
  </w:style>
  <w:style w:type="paragraph" w:customStyle="1" w:styleId="CM21">
    <w:name w:val="CM2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4">
    <w:name w:val="CM14"/>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5">
    <w:name w:val="CM15"/>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3">
    <w:name w:val="CM3"/>
    <w:basedOn w:val="Default"/>
    <w:next w:val="Default"/>
    <w:uiPriority w:val="99"/>
    <w:rsid w:val="00C476E2"/>
    <w:pPr>
      <w:widowControl w:val="0"/>
      <w:spacing w:line="398" w:lineRule="atLeast"/>
    </w:pPr>
    <w:rPr>
      <w:rFonts w:ascii="HiddenHorzOCl" w:eastAsia="Times New Roman" w:hAnsi="HiddenHorzOCl" w:cs="Times New Roman"/>
      <w:color w:val="auto"/>
      <w:lang w:val="es-MX" w:eastAsia="es-MX"/>
    </w:rPr>
  </w:style>
  <w:style w:type="paragraph" w:customStyle="1" w:styleId="CM11">
    <w:name w:val="CM11"/>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6">
    <w:name w:val="CM16"/>
    <w:basedOn w:val="Default"/>
    <w:next w:val="Default"/>
    <w:uiPriority w:val="99"/>
    <w:rsid w:val="00C476E2"/>
    <w:pPr>
      <w:widowControl w:val="0"/>
    </w:pPr>
    <w:rPr>
      <w:rFonts w:ascii="HiddenHorzOCl" w:eastAsia="Times New Roman" w:hAnsi="HiddenHorzOCl" w:cs="Times New Roman"/>
      <w:color w:val="auto"/>
      <w:lang w:val="es-MX" w:eastAsia="es-MX"/>
    </w:rPr>
  </w:style>
  <w:style w:type="paragraph" w:customStyle="1" w:styleId="CM13">
    <w:name w:val="CM13"/>
    <w:basedOn w:val="Normal"/>
    <w:next w:val="Normal"/>
    <w:uiPriority w:val="99"/>
    <w:rsid w:val="00C476E2"/>
    <w:pPr>
      <w:widowControl w:val="0"/>
      <w:autoSpaceDE w:val="0"/>
      <w:autoSpaceDN w:val="0"/>
      <w:adjustRightInd w:val="0"/>
    </w:pPr>
    <w:rPr>
      <w:rFonts w:ascii="HiddenHorzOCl" w:hAnsi="HiddenHorzOCl"/>
      <w:lang w:val="es-MX" w:eastAsia="es-MX"/>
    </w:rPr>
  </w:style>
  <w:style w:type="paragraph" w:customStyle="1" w:styleId="CM10">
    <w:name w:val="CM10"/>
    <w:basedOn w:val="Default"/>
    <w:next w:val="Default"/>
    <w:uiPriority w:val="99"/>
    <w:rsid w:val="00C476E2"/>
    <w:pPr>
      <w:widowControl w:val="0"/>
    </w:pPr>
    <w:rPr>
      <w:rFonts w:eastAsia="Times New Roman"/>
      <w:color w:val="auto"/>
      <w:lang w:val="es-MX" w:eastAsia="es-MX"/>
    </w:rPr>
  </w:style>
  <w:style w:type="paragraph" w:customStyle="1" w:styleId="footnotedescription">
    <w:name w:val="footnote description"/>
    <w:next w:val="Normal"/>
    <w:link w:val="footnotedescriptionChar"/>
    <w:hidden/>
    <w:rsid w:val="00C476E2"/>
    <w:pPr>
      <w:spacing w:line="259" w:lineRule="auto"/>
    </w:pPr>
    <w:rPr>
      <w:color w:val="000000"/>
      <w:szCs w:val="22"/>
    </w:rPr>
  </w:style>
  <w:style w:type="character" w:customStyle="1" w:styleId="footnotedescriptionChar">
    <w:name w:val="footnote description Char"/>
    <w:link w:val="footnotedescription"/>
    <w:rsid w:val="00C476E2"/>
    <w:rPr>
      <w:color w:val="000000"/>
      <w:szCs w:val="22"/>
    </w:rPr>
  </w:style>
  <w:style w:type="character" w:customStyle="1" w:styleId="footnotemark">
    <w:name w:val="footnote mark"/>
    <w:hidden/>
    <w:rsid w:val="00C476E2"/>
    <w:rPr>
      <w:rFonts w:ascii="Times New Roman" w:eastAsia="Times New Roman" w:hAnsi="Times New Roman" w:cs="Times New Roman"/>
      <w:color w:val="000000"/>
      <w:sz w:val="20"/>
      <w:vertAlign w:val="superscript"/>
    </w:rPr>
  </w:style>
  <w:style w:type="paragraph" w:customStyle="1" w:styleId="Pa26">
    <w:name w:val="Pa26"/>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paragraph" w:customStyle="1" w:styleId="Pa9">
    <w:name w:val="Pa9"/>
    <w:basedOn w:val="Normal"/>
    <w:next w:val="Normal"/>
    <w:uiPriority w:val="99"/>
    <w:rsid w:val="00C476E2"/>
    <w:pPr>
      <w:autoSpaceDE w:val="0"/>
      <w:autoSpaceDN w:val="0"/>
      <w:adjustRightInd w:val="0"/>
      <w:spacing w:line="241" w:lineRule="atLeast"/>
    </w:pPr>
    <w:rPr>
      <w:rFonts w:ascii="Calibri" w:eastAsia="Calibri" w:hAnsi="Calibri"/>
      <w:lang w:val="es-MX" w:eastAsia="es-MX"/>
    </w:rPr>
  </w:style>
  <w:style w:type="character" w:customStyle="1" w:styleId="A6">
    <w:name w:val="A6"/>
    <w:uiPriority w:val="99"/>
    <w:rsid w:val="00C476E2"/>
    <w:rPr>
      <w:rFonts w:cs="Calibri"/>
      <w:color w:val="000000"/>
      <w:sz w:val="22"/>
      <w:szCs w:val="22"/>
    </w:rPr>
  </w:style>
  <w:style w:type="character" w:customStyle="1" w:styleId="PuestoCar">
    <w:name w:val="Puesto Car"/>
    <w:uiPriority w:val="10"/>
    <w:rsid w:val="00C476E2"/>
    <w:rPr>
      <w:rFonts w:ascii="Calibri Light" w:eastAsia="Times New Roman" w:hAnsi="Calibri Light" w:cs="Times New Roman"/>
      <w:b/>
      <w:bCs/>
      <w:kern w:val="28"/>
      <w:sz w:val="32"/>
      <w:szCs w:val="32"/>
      <w:lang w:val="es-ES" w:eastAsia="en-US"/>
    </w:rPr>
  </w:style>
  <w:style w:type="paragraph" w:customStyle="1" w:styleId="ContenidoArticulo">
    <w:name w:val="ContenidoArticulo"/>
    <w:basedOn w:val="Normal"/>
    <w:next w:val="Normal"/>
    <w:uiPriority w:val="99"/>
    <w:rsid w:val="00C476E2"/>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C476E2"/>
    <w:rPr>
      <w:color w:val="auto"/>
      <w:lang w:val="es-MX"/>
    </w:rPr>
  </w:style>
  <w:style w:type="paragraph" w:customStyle="1" w:styleId="Titulo">
    <w:name w:val="Titulo"/>
    <w:basedOn w:val="Default"/>
    <w:next w:val="Default"/>
    <w:uiPriority w:val="99"/>
    <w:rsid w:val="00C476E2"/>
    <w:rPr>
      <w:color w:val="auto"/>
      <w:lang w:val="es-MX"/>
    </w:rPr>
  </w:style>
  <w:style w:type="paragraph" w:customStyle="1" w:styleId="NombreTitulo">
    <w:name w:val="NombreTitulo"/>
    <w:basedOn w:val="Default"/>
    <w:next w:val="Default"/>
    <w:uiPriority w:val="99"/>
    <w:rsid w:val="00C476E2"/>
    <w:rPr>
      <w:color w:val="auto"/>
      <w:lang w:val="es-MX"/>
    </w:rPr>
  </w:style>
  <w:style w:type="paragraph" w:customStyle="1" w:styleId="Capitulo">
    <w:name w:val="Capitulo"/>
    <w:basedOn w:val="Default"/>
    <w:next w:val="Default"/>
    <w:uiPriority w:val="99"/>
    <w:rsid w:val="00C476E2"/>
    <w:rPr>
      <w:color w:val="auto"/>
      <w:lang w:val="es-MX"/>
    </w:rPr>
  </w:style>
  <w:style w:type="paragraph" w:customStyle="1" w:styleId="NombreCapitulo">
    <w:name w:val="NombreCapitulo"/>
    <w:basedOn w:val="Default"/>
    <w:next w:val="Default"/>
    <w:uiPriority w:val="99"/>
    <w:rsid w:val="00C476E2"/>
    <w:rPr>
      <w:color w:val="auto"/>
      <w:lang w:val="es-MX"/>
    </w:rPr>
  </w:style>
  <w:style w:type="paragraph" w:customStyle="1" w:styleId="Seccion">
    <w:name w:val="Seccion"/>
    <w:basedOn w:val="Default"/>
    <w:next w:val="Default"/>
    <w:uiPriority w:val="99"/>
    <w:rsid w:val="00C476E2"/>
    <w:rPr>
      <w:color w:val="auto"/>
      <w:lang w:val="es-MX"/>
    </w:rPr>
  </w:style>
  <w:style w:type="paragraph" w:customStyle="1" w:styleId="TituloTransitorios">
    <w:name w:val="TituloTransitorios"/>
    <w:basedOn w:val="Default"/>
    <w:next w:val="Default"/>
    <w:uiPriority w:val="99"/>
    <w:rsid w:val="00C476E2"/>
    <w:rPr>
      <w:color w:val="auto"/>
      <w:lang w:val="es-MX"/>
    </w:rPr>
  </w:style>
  <w:style w:type="paragraph" w:customStyle="1" w:styleId="ArtTransitorio">
    <w:name w:val="ArtTransitorio"/>
    <w:basedOn w:val="Default"/>
    <w:next w:val="Default"/>
    <w:uiPriority w:val="99"/>
    <w:rsid w:val="00C476E2"/>
    <w:rPr>
      <w:color w:val="auto"/>
      <w:lang w:val="es-MX"/>
    </w:rPr>
  </w:style>
  <w:style w:type="paragraph" w:customStyle="1" w:styleId="Style2">
    <w:name w:val="Style 2"/>
    <w:uiPriority w:val="99"/>
    <w:rsid w:val="00C476E2"/>
    <w:pPr>
      <w:widowControl w:val="0"/>
      <w:autoSpaceDE w:val="0"/>
      <w:autoSpaceDN w:val="0"/>
      <w:spacing w:before="288"/>
      <w:ind w:firstLine="2016"/>
      <w:jc w:val="both"/>
    </w:pPr>
    <w:rPr>
      <w:sz w:val="24"/>
      <w:szCs w:val="24"/>
      <w:lang w:val="en-US"/>
    </w:rPr>
  </w:style>
  <w:style w:type="paragraph" w:customStyle="1" w:styleId="Style1">
    <w:name w:val="Style 1"/>
    <w:uiPriority w:val="99"/>
    <w:rsid w:val="00C476E2"/>
    <w:pPr>
      <w:widowControl w:val="0"/>
      <w:autoSpaceDE w:val="0"/>
      <w:autoSpaceDN w:val="0"/>
      <w:adjustRightInd w:val="0"/>
    </w:pPr>
    <w:rPr>
      <w:lang w:val="en-US"/>
    </w:rPr>
  </w:style>
  <w:style w:type="paragraph" w:customStyle="1" w:styleId="Style3">
    <w:name w:val="Style 3"/>
    <w:uiPriority w:val="99"/>
    <w:rsid w:val="00C476E2"/>
    <w:pPr>
      <w:widowControl w:val="0"/>
      <w:autoSpaceDE w:val="0"/>
      <w:autoSpaceDN w:val="0"/>
      <w:spacing w:before="360"/>
      <w:ind w:left="144" w:firstLine="1872"/>
      <w:jc w:val="both"/>
    </w:pPr>
    <w:rPr>
      <w:sz w:val="24"/>
      <w:szCs w:val="24"/>
      <w:lang w:val="en-US"/>
    </w:rPr>
  </w:style>
  <w:style w:type="character" w:customStyle="1" w:styleId="CharacterStyle1">
    <w:name w:val="Character Style 1"/>
    <w:uiPriority w:val="99"/>
    <w:rsid w:val="00C476E2"/>
    <w:rPr>
      <w:sz w:val="20"/>
      <w:szCs w:val="20"/>
    </w:rPr>
  </w:style>
  <w:style w:type="paragraph" w:customStyle="1" w:styleId="Style4">
    <w:name w:val="Style 4"/>
    <w:uiPriority w:val="99"/>
    <w:rsid w:val="00C476E2"/>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C476E2"/>
    <w:pPr>
      <w:widowControl w:val="0"/>
      <w:autoSpaceDE w:val="0"/>
      <w:autoSpaceDN w:val="0"/>
      <w:spacing w:before="324"/>
      <w:ind w:firstLine="648"/>
      <w:jc w:val="both"/>
    </w:pPr>
    <w:rPr>
      <w:sz w:val="24"/>
      <w:szCs w:val="24"/>
      <w:lang w:val="en-US"/>
    </w:rPr>
  </w:style>
  <w:style w:type="paragraph" w:customStyle="1" w:styleId="Style6">
    <w:name w:val="Style 6"/>
    <w:uiPriority w:val="99"/>
    <w:rsid w:val="00C476E2"/>
    <w:pPr>
      <w:widowControl w:val="0"/>
      <w:autoSpaceDE w:val="0"/>
      <w:autoSpaceDN w:val="0"/>
      <w:spacing w:before="360" w:after="540"/>
      <w:jc w:val="both"/>
    </w:pPr>
    <w:rPr>
      <w:sz w:val="24"/>
      <w:szCs w:val="24"/>
      <w:lang w:val="en-US"/>
    </w:rPr>
  </w:style>
  <w:style w:type="paragraph" w:customStyle="1" w:styleId="Textoindependiente22">
    <w:name w:val="Texto independiente 22"/>
    <w:basedOn w:val="Normal"/>
    <w:rsid w:val="00C476E2"/>
    <w:pPr>
      <w:tabs>
        <w:tab w:val="left" w:pos="0"/>
      </w:tabs>
      <w:overflowPunct w:val="0"/>
      <w:autoSpaceDE w:val="0"/>
      <w:autoSpaceDN w:val="0"/>
      <w:adjustRightInd w:val="0"/>
      <w:jc w:val="both"/>
    </w:pPr>
    <w:rPr>
      <w:szCs w:val="20"/>
    </w:rPr>
  </w:style>
  <w:style w:type="paragraph" w:customStyle="1" w:styleId="leyes">
    <w:name w:val="leyes"/>
    <w:basedOn w:val="Normal"/>
    <w:rsid w:val="00C476E2"/>
    <w:pPr>
      <w:spacing w:before="240" w:after="240"/>
      <w:ind w:firstLine="720"/>
      <w:jc w:val="both"/>
    </w:pPr>
    <w:rPr>
      <w:szCs w:val="20"/>
      <w:lang w:val="es-MX"/>
    </w:rPr>
  </w:style>
  <w:style w:type="paragraph" w:customStyle="1" w:styleId="BodyText21">
    <w:name w:val="Body Text 21"/>
    <w:basedOn w:val="Normal"/>
    <w:rsid w:val="00C476E2"/>
    <w:pPr>
      <w:widowControl w:val="0"/>
      <w:snapToGrid w:val="0"/>
      <w:jc w:val="both"/>
    </w:pPr>
    <w:rPr>
      <w:szCs w:val="20"/>
      <w:lang w:val="es-ES_tradnl"/>
    </w:rPr>
  </w:style>
  <w:style w:type="paragraph" w:customStyle="1" w:styleId="Sinespaciado4">
    <w:name w:val="Sin espaciado4"/>
    <w:rsid w:val="00C476E2"/>
    <w:rPr>
      <w:rFonts w:ascii="Calibri" w:hAnsi="Calibri"/>
      <w:sz w:val="22"/>
      <w:szCs w:val="22"/>
      <w:lang w:eastAsia="en-US"/>
    </w:rPr>
  </w:style>
  <w:style w:type="paragraph" w:customStyle="1" w:styleId="Body1">
    <w:name w:val="Body 1"/>
    <w:rsid w:val="00C476E2"/>
    <w:rPr>
      <w:rFonts w:ascii="Helvetica" w:eastAsia="ヒラギノ角ゴ Pro W3" w:hAnsi="Helvetica"/>
      <w:color w:val="000000"/>
      <w:sz w:val="24"/>
      <w:lang w:val="en-US"/>
    </w:rPr>
  </w:style>
  <w:style w:type="paragraph" w:customStyle="1" w:styleId="Sinespaciado2">
    <w:name w:val="Sin espaciado2"/>
    <w:rsid w:val="00C476E2"/>
    <w:rPr>
      <w:rFonts w:ascii="Calibri" w:hAnsi="Calibri"/>
      <w:sz w:val="22"/>
      <w:szCs w:val="22"/>
      <w:lang w:eastAsia="en-US"/>
    </w:rPr>
  </w:style>
  <w:style w:type="character" w:customStyle="1" w:styleId="MapadeldocumentoCar">
    <w:name w:val="Mapa del documento Car"/>
    <w:basedOn w:val="Fuentedeprrafopredeter"/>
    <w:link w:val="Mapadeldocumento"/>
    <w:rsid w:val="0068141E"/>
    <w:rPr>
      <w:rFonts w:ascii="Tahoma" w:hAnsi="Tahoma" w:cs="Tahoma"/>
      <w:shd w:val="clear" w:color="auto" w:fill="000080"/>
      <w:lang w:val="es-ES" w:eastAsia="es-ES"/>
    </w:rPr>
  </w:style>
  <w:style w:type="character" w:styleId="Nmerodelnea">
    <w:name w:val="line number"/>
    <w:basedOn w:val="Fuentedeprrafopredeter"/>
    <w:semiHidden/>
    <w:unhideWhenUsed/>
    <w:rsid w:val="0068141E"/>
  </w:style>
  <w:style w:type="paragraph" w:customStyle="1" w:styleId="xmsobodytextindent3">
    <w:name w:val="x_msobodytextindent3"/>
    <w:basedOn w:val="Normal"/>
    <w:rsid w:val="0068141E"/>
    <w:rPr>
      <w:rFonts w:ascii="Calibri" w:eastAsiaTheme="minorHAnsi" w:hAnsi="Calibri"/>
      <w:sz w:val="22"/>
      <w:szCs w:val="22"/>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89285">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638731286">
      <w:bodyDiv w:val="1"/>
      <w:marLeft w:val="0"/>
      <w:marRight w:val="0"/>
      <w:marTop w:val="0"/>
      <w:marBottom w:val="0"/>
      <w:divBdr>
        <w:top w:val="none" w:sz="0" w:space="0" w:color="auto"/>
        <w:left w:val="none" w:sz="0" w:space="0" w:color="auto"/>
        <w:bottom w:val="none" w:sz="0" w:space="0" w:color="auto"/>
        <w:right w:val="none" w:sz="0" w:space="0" w:color="auto"/>
      </w:divBdr>
      <w:divsChild>
        <w:div w:id="911692780">
          <w:marLeft w:val="0"/>
          <w:marRight w:val="0"/>
          <w:marTop w:val="0"/>
          <w:marBottom w:val="0"/>
          <w:divBdr>
            <w:top w:val="none" w:sz="0" w:space="0" w:color="auto"/>
            <w:left w:val="none" w:sz="0" w:space="0" w:color="auto"/>
            <w:bottom w:val="none" w:sz="0" w:space="0" w:color="auto"/>
            <w:right w:val="none" w:sz="0" w:space="0" w:color="auto"/>
          </w:divBdr>
          <w:divsChild>
            <w:div w:id="576598107">
              <w:marLeft w:val="0"/>
              <w:marRight w:val="0"/>
              <w:marTop w:val="0"/>
              <w:marBottom w:val="0"/>
              <w:divBdr>
                <w:top w:val="none" w:sz="0" w:space="0" w:color="auto"/>
                <w:left w:val="none" w:sz="0" w:space="0" w:color="auto"/>
                <w:bottom w:val="none" w:sz="0" w:space="0" w:color="auto"/>
                <w:right w:val="none" w:sz="0" w:space="0" w:color="auto"/>
              </w:divBdr>
              <w:divsChild>
                <w:div w:id="722288155">
                  <w:marLeft w:val="0"/>
                  <w:marRight w:val="0"/>
                  <w:marTop w:val="0"/>
                  <w:marBottom w:val="0"/>
                  <w:divBdr>
                    <w:top w:val="none" w:sz="0" w:space="0" w:color="auto"/>
                    <w:left w:val="none" w:sz="0" w:space="0" w:color="auto"/>
                    <w:bottom w:val="none" w:sz="0" w:space="0" w:color="auto"/>
                    <w:right w:val="none" w:sz="0" w:space="0" w:color="auto"/>
                  </w:divBdr>
                  <w:divsChild>
                    <w:div w:id="707681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254576">
      <w:bodyDiv w:val="1"/>
      <w:marLeft w:val="0"/>
      <w:marRight w:val="0"/>
      <w:marTop w:val="0"/>
      <w:marBottom w:val="0"/>
      <w:divBdr>
        <w:top w:val="none" w:sz="0" w:space="0" w:color="auto"/>
        <w:left w:val="none" w:sz="0" w:space="0" w:color="auto"/>
        <w:bottom w:val="none" w:sz="0" w:space="0" w:color="auto"/>
        <w:right w:val="none" w:sz="0" w:space="0" w:color="auto"/>
      </w:divBdr>
      <w:divsChild>
        <w:div w:id="2082288194">
          <w:marLeft w:val="0"/>
          <w:marRight w:val="0"/>
          <w:marTop w:val="0"/>
          <w:marBottom w:val="0"/>
          <w:divBdr>
            <w:top w:val="none" w:sz="0" w:space="0" w:color="auto"/>
            <w:left w:val="none" w:sz="0" w:space="0" w:color="auto"/>
            <w:bottom w:val="none" w:sz="0" w:space="0" w:color="auto"/>
            <w:right w:val="none" w:sz="0" w:space="0" w:color="auto"/>
          </w:divBdr>
          <w:divsChild>
            <w:div w:id="1863207744">
              <w:marLeft w:val="0"/>
              <w:marRight w:val="0"/>
              <w:marTop w:val="0"/>
              <w:marBottom w:val="0"/>
              <w:divBdr>
                <w:top w:val="none" w:sz="0" w:space="0" w:color="auto"/>
                <w:left w:val="none" w:sz="0" w:space="0" w:color="auto"/>
                <w:bottom w:val="none" w:sz="0" w:space="0" w:color="auto"/>
                <w:right w:val="none" w:sz="0" w:space="0" w:color="auto"/>
              </w:divBdr>
              <w:divsChild>
                <w:div w:id="1928071992">
                  <w:marLeft w:val="0"/>
                  <w:marRight w:val="0"/>
                  <w:marTop w:val="0"/>
                  <w:marBottom w:val="0"/>
                  <w:divBdr>
                    <w:top w:val="none" w:sz="0" w:space="0" w:color="auto"/>
                    <w:left w:val="none" w:sz="0" w:space="0" w:color="auto"/>
                    <w:bottom w:val="none" w:sz="0" w:space="0" w:color="auto"/>
                    <w:right w:val="none" w:sz="0" w:space="0" w:color="auto"/>
                  </w:divBdr>
                  <w:divsChild>
                    <w:div w:id="36144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 w:id="210005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congresogto.gob.mx/estados-financieros" TargetMode="External"/><Relationship Id="rId2" Type="http://schemas.openxmlformats.org/officeDocument/2006/relationships/hyperlink" Target="http://www.senado.gob.mx/comisiones/relext:orgint/eventos/does/Agenda_2030.pdf" TargetMode="External"/><Relationship Id="rId1" Type="http://schemas.openxmlformats.org/officeDocument/2006/relationships/hyperlink" Target="http://.onu,org.mx/agenda2030/objetivos-del-desrrollo-sostenible/" TargetMode="External"/><Relationship Id="rId6" Type="http://schemas.openxmlformats.org/officeDocument/2006/relationships/hyperlink" Target="https://congresogto-my.sharepoint.com/personal/gaceta_congresogto_gob_mx/_layouts/15/onedrive.aspx?originalPath=aHR0cHM6Ly9jb25ncmVzb2d0by1teS5zaGFyZXBvaW50LmNvbS86ZjovZy9wZXJzb25hbC9nYWNldGFfY29uZ3Jlc29ndG9fZ29iX214L0V2MmxLTjN1Mk1aQmtsTGhiamlXU0hJQktOWGJqZE8wX0d0RHFLV1dqSHRvVlE%5FcnRpbWU9azlYb1RpZkIxMGc&amp;id=%2Fpersonal%2Fgaceta%5Fcongresogto%5Fgob%5Fmx%2FDocuments%2FPAQUETE%20FISCAL%202020%2FPAQUETE%20FISCAL%20MUNICIPAL%202020%2FINICIATIVAS%20DE%20LEY%20DE%20INGRESOS%202020" TargetMode="External"/><Relationship Id="rId5" Type="http://schemas.openxmlformats.org/officeDocument/2006/relationships/image" Target="media/image12.png"/><Relationship Id="rId4" Type="http://schemas.openxmlformats.org/officeDocument/2006/relationships/hyperlink" Target="http://www.revistas.unam.mx/index.php/rmop/article/view/45424/41768"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2E44BE-6DDC-4BF2-880D-29D492FA2C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3880</TotalTime>
  <Pages>67</Pages>
  <Words>35633</Words>
  <Characters>195983</Characters>
  <Application>Microsoft Office Word</Application>
  <DocSecurity>0</DocSecurity>
  <Lines>1633</Lines>
  <Paragraphs>462</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231154</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694</cp:revision>
  <cp:lastPrinted>2019-11-07T23:09:00Z</cp:lastPrinted>
  <dcterms:created xsi:type="dcterms:W3CDTF">2019-12-17T21:17:00Z</dcterms:created>
  <dcterms:modified xsi:type="dcterms:W3CDTF">2020-03-05T17:06:00Z</dcterms:modified>
</cp:coreProperties>
</file>